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12D05" w14:textId="0DAEFD7D" w:rsidR="005307F2" w:rsidRPr="00837595" w:rsidRDefault="002F7741" w:rsidP="002F7741">
      <w:pPr>
        <w:pStyle w:val="Ttulo"/>
        <w:jc w:val="center"/>
        <w:rPr>
          <w:lang w:val="en-GB"/>
        </w:rPr>
      </w:pPr>
      <w:r w:rsidRPr="00837595">
        <w:rPr>
          <w:lang w:val="en-GB"/>
        </w:rPr>
        <w:t>Instituto Superior Técnico</w:t>
      </w:r>
    </w:p>
    <w:p w14:paraId="0D3F5F9B" w14:textId="77777777" w:rsidR="002F7741" w:rsidRPr="00837595" w:rsidRDefault="002F7741" w:rsidP="002F7741">
      <w:pPr>
        <w:rPr>
          <w:lang w:val="en-GB"/>
        </w:rPr>
      </w:pPr>
    </w:p>
    <w:p w14:paraId="37E030FD" w14:textId="0EF89599" w:rsidR="002F7741" w:rsidRPr="00837595" w:rsidRDefault="002F7741" w:rsidP="002F7741">
      <w:pPr>
        <w:jc w:val="center"/>
        <w:rPr>
          <w:lang w:val="en-GB"/>
        </w:rPr>
      </w:pPr>
      <w:r w:rsidRPr="00837595">
        <w:rPr>
          <w:noProof/>
          <w:lang w:val="en-GB"/>
        </w:rPr>
        <w:drawing>
          <wp:inline distT="0" distB="0" distL="0" distR="0" wp14:anchorId="47E1E135" wp14:editId="15312E2F">
            <wp:extent cx="2987040" cy="3618024"/>
            <wp:effectExtent l="0" t="0" r="3810" b="1905"/>
            <wp:docPr id="1" name="Imagem 1" descr="Resultado de imagem para instituto superior tec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nstituto superior tecni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511" cy="3722761"/>
                    </a:xfrm>
                    <a:prstGeom prst="rect">
                      <a:avLst/>
                    </a:prstGeom>
                    <a:noFill/>
                    <a:ln>
                      <a:noFill/>
                    </a:ln>
                  </pic:spPr>
                </pic:pic>
              </a:graphicData>
            </a:graphic>
          </wp:inline>
        </w:drawing>
      </w:r>
    </w:p>
    <w:p w14:paraId="68654D53" w14:textId="77777777" w:rsidR="002F7741" w:rsidRPr="00837595" w:rsidRDefault="002F7741" w:rsidP="002F7741">
      <w:pPr>
        <w:rPr>
          <w:lang w:val="en-GB"/>
        </w:rPr>
      </w:pPr>
    </w:p>
    <w:p w14:paraId="68F51E6B" w14:textId="110D642D" w:rsidR="002F7741" w:rsidRPr="00837595" w:rsidRDefault="002F7741" w:rsidP="002F7741">
      <w:pPr>
        <w:pStyle w:val="Ttulo2"/>
        <w:jc w:val="center"/>
        <w:rPr>
          <w:rFonts w:cstheme="majorHAnsi"/>
          <w:b/>
          <w:bCs/>
          <w:color w:val="auto"/>
          <w:sz w:val="40"/>
          <w:szCs w:val="40"/>
          <w:lang w:val="en-GB"/>
        </w:rPr>
      </w:pPr>
      <w:r w:rsidRPr="00837595">
        <w:rPr>
          <w:rFonts w:cstheme="majorHAnsi"/>
          <w:b/>
          <w:bCs/>
          <w:color w:val="auto"/>
          <w:sz w:val="40"/>
          <w:szCs w:val="40"/>
          <w:lang w:val="en-GB"/>
        </w:rPr>
        <w:t>Artificial Intelligence for Games, 2019-2020</w:t>
      </w:r>
    </w:p>
    <w:p w14:paraId="5E679AEC" w14:textId="5930BFB2" w:rsidR="002F7741" w:rsidRPr="00837595" w:rsidRDefault="00874A2E" w:rsidP="00874A2E">
      <w:pPr>
        <w:jc w:val="center"/>
        <w:rPr>
          <w:rFonts w:asciiTheme="majorHAnsi" w:hAnsiTheme="majorHAnsi" w:cstheme="majorHAnsi"/>
          <w:sz w:val="28"/>
          <w:szCs w:val="28"/>
          <w:lang w:val="en-GB"/>
        </w:rPr>
      </w:pPr>
      <w:r>
        <w:rPr>
          <w:sz w:val="24"/>
          <w:szCs w:val="24"/>
          <w:lang w:val="en-GB"/>
        </w:rPr>
        <w:t>4</w:t>
      </w:r>
      <w:r w:rsidRPr="00874A2E">
        <w:rPr>
          <w:sz w:val="24"/>
          <w:szCs w:val="24"/>
          <w:vertAlign w:val="superscript"/>
          <w:lang w:val="en-GB"/>
        </w:rPr>
        <w:t>th</w:t>
      </w:r>
      <w:r>
        <w:rPr>
          <w:sz w:val="24"/>
          <w:szCs w:val="24"/>
          <w:lang w:val="en-GB"/>
        </w:rPr>
        <w:t xml:space="preserve"> </w:t>
      </w:r>
      <w:r w:rsidR="002F7741" w:rsidRPr="00837595">
        <w:rPr>
          <w:sz w:val="24"/>
          <w:szCs w:val="24"/>
          <w:lang w:val="en-GB"/>
        </w:rPr>
        <w:t xml:space="preserve">Project – </w:t>
      </w:r>
      <w:r>
        <w:t>MCTS agent for Don’t Starve Together</w:t>
      </w:r>
    </w:p>
    <w:p w14:paraId="7AC4AAF7" w14:textId="28B99941" w:rsidR="002F7741" w:rsidRPr="007F6E94" w:rsidRDefault="002F7741" w:rsidP="002F7741">
      <w:pPr>
        <w:jc w:val="center"/>
        <w:rPr>
          <w:rFonts w:asciiTheme="majorHAnsi" w:hAnsiTheme="majorHAnsi" w:cstheme="majorHAnsi"/>
          <w:b/>
          <w:bCs/>
          <w:sz w:val="28"/>
          <w:szCs w:val="28"/>
          <w:lang w:val="pt-PT"/>
        </w:rPr>
      </w:pPr>
      <w:r w:rsidRPr="007F6E94">
        <w:rPr>
          <w:rFonts w:asciiTheme="majorHAnsi" w:hAnsiTheme="majorHAnsi" w:cstheme="majorHAnsi"/>
          <w:b/>
          <w:bCs/>
          <w:sz w:val="28"/>
          <w:szCs w:val="28"/>
          <w:lang w:val="pt-PT"/>
        </w:rPr>
        <w:t>Group #14 (</w:t>
      </w:r>
      <w:r w:rsidR="005572C5" w:rsidRPr="007F6E94">
        <w:rPr>
          <w:rFonts w:asciiTheme="majorHAnsi" w:hAnsiTheme="majorHAnsi" w:cstheme="majorHAnsi"/>
          <w:b/>
          <w:bCs/>
          <w:sz w:val="28"/>
          <w:szCs w:val="28"/>
          <w:lang w:val="pt-PT"/>
        </w:rPr>
        <w:t>MEIC-T</w:t>
      </w:r>
      <w:r w:rsidRPr="007F6E94">
        <w:rPr>
          <w:rFonts w:asciiTheme="majorHAnsi" w:hAnsiTheme="majorHAnsi" w:cstheme="majorHAnsi"/>
          <w:b/>
          <w:bCs/>
          <w:sz w:val="28"/>
          <w:szCs w:val="28"/>
          <w:lang w:val="pt-PT"/>
        </w:rPr>
        <w:t>)</w:t>
      </w:r>
    </w:p>
    <w:p w14:paraId="034BF2DF" w14:textId="0AFB4571" w:rsidR="002F7741" w:rsidRPr="007F6E94" w:rsidRDefault="002F7741" w:rsidP="002F7741">
      <w:pPr>
        <w:pStyle w:val="Ttulo3"/>
        <w:jc w:val="center"/>
        <w:rPr>
          <w:rFonts w:cstheme="majorHAnsi"/>
          <w:color w:val="auto"/>
          <w:sz w:val="22"/>
          <w:szCs w:val="22"/>
          <w:lang w:val="pt-PT"/>
        </w:rPr>
      </w:pPr>
      <w:r w:rsidRPr="007F6E94">
        <w:rPr>
          <w:rFonts w:cstheme="majorHAnsi"/>
          <w:color w:val="auto"/>
          <w:sz w:val="22"/>
          <w:szCs w:val="22"/>
          <w:lang w:val="pt-PT"/>
        </w:rPr>
        <w:t xml:space="preserve">José Teixeira </w:t>
      </w:r>
      <w:r w:rsidRPr="007F6E94">
        <w:rPr>
          <w:rFonts w:cstheme="majorHAnsi"/>
          <w:color w:val="auto"/>
          <w:sz w:val="22"/>
          <w:szCs w:val="22"/>
          <w:shd w:val="clear" w:color="auto" w:fill="FFFFFF"/>
          <w:lang w:val="pt-PT"/>
        </w:rPr>
        <w:t>81937</w:t>
      </w:r>
    </w:p>
    <w:p w14:paraId="437268E0" w14:textId="1865C1B2" w:rsidR="002F7741" w:rsidRPr="002125A6" w:rsidRDefault="002F7741" w:rsidP="002F7741">
      <w:pPr>
        <w:pStyle w:val="Ttulo3"/>
        <w:jc w:val="center"/>
        <w:rPr>
          <w:rFonts w:cstheme="majorHAnsi"/>
          <w:color w:val="auto"/>
          <w:sz w:val="22"/>
          <w:szCs w:val="22"/>
          <w:lang w:val="pt-PT"/>
        </w:rPr>
      </w:pPr>
      <w:r w:rsidRPr="002125A6">
        <w:rPr>
          <w:rFonts w:cstheme="majorHAnsi"/>
          <w:color w:val="auto"/>
          <w:sz w:val="22"/>
          <w:szCs w:val="22"/>
          <w:lang w:val="pt-PT"/>
        </w:rPr>
        <w:t>Rafael Ribeiro 84758</w:t>
      </w:r>
    </w:p>
    <w:p w14:paraId="2711B47F" w14:textId="5E4E0630" w:rsidR="002F7741" w:rsidRPr="002125A6" w:rsidRDefault="002F7741" w:rsidP="002F7741">
      <w:pPr>
        <w:pStyle w:val="Ttulo3"/>
        <w:jc w:val="center"/>
        <w:rPr>
          <w:rFonts w:cstheme="majorHAnsi"/>
          <w:color w:val="auto"/>
          <w:sz w:val="22"/>
          <w:szCs w:val="22"/>
          <w:lang w:val="pt-PT"/>
        </w:rPr>
      </w:pPr>
      <w:r w:rsidRPr="002125A6">
        <w:rPr>
          <w:rFonts w:cstheme="majorHAnsi"/>
          <w:color w:val="auto"/>
          <w:sz w:val="22"/>
          <w:szCs w:val="22"/>
          <w:lang w:val="pt-PT"/>
        </w:rPr>
        <w:t>Francisco Barros 85069</w:t>
      </w:r>
    </w:p>
    <w:p w14:paraId="72503AD9" w14:textId="77777777" w:rsidR="002F7741" w:rsidRPr="002125A6" w:rsidRDefault="002F7741">
      <w:pPr>
        <w:rPr>
          <w:rFonts w:asciiTheme="majorHAnsi" w:eastAsiaTheme="majorEastAsia" w:hAnsiTheme="majorHAnsi" w:cstheme="majorHAnsi"/>
          <w:lang w:val="pt-PT"/>
        </w:rPr>
      </w:pPr>
      <w:r w:rsidRPr="002125A6">
        <w:rPr>
          <w:rFonts w:cstheme="majorHAnsi"/>
          <w:lang w:val="pt-PT"/>
        </w:rPr>
        <w:br w:type="page"/>
      </w:r>
    </w:p>
    <w:p w14:paraId="1AF7D475" w14:textId="5C615B3B" w:rsidR="00AA1A18" w:rsidRPr="002125A6" w:rsidRDefault="000B05ED" w:rsidP="00AA1A18">
      <w:pPr>
        <w:pStyle w:val="Ttulo"/>
        <w:rPr>
          <w:lang w:val="pt-PT"/>
        </w:rPr>
      </w:pPr>
      <w:r w:rsidRPr="002125A6">
        <w:rPr>
          <w:lang w:val="pt-PT"/>
        </w:rPr>
        <w:lastRenderedPageBreak/>
        <w:t xml:space="preserve">I – </w:t>
      </w:r>
      <w:r w:rsidR="00874A2E" w:rsidRPr="002125A6">
        <w:rPr>
          <w:lang w:val="pt-PT"/>
        </w:rPr>
        <w:t>Implemented Actions</w:t>
      </w:r>
    </w:p>
    <w:p w14:paraId="2013B300" w14:textId="781AADDE" w:rsidR="00AA1A18" w:rsidRPr="002125A6" w:rsidRDefault="00AA1A18" w:rsidP="00AA1A18">
      <w:pPr>
        <w:rPr>
          <w:lang w:val="pt-PT"/>
        </w:rPr>
      </w:pPr>
      <w:r w:rsidRPr="002125A6">
        <w:rPr>
          <w:lang w:val="pt-PT"/>
        </w:rPr>
        <w:tab/>
      </w:r>
    </w:p>
    <w:p w14:paraId="38B31813" w14:textId="1EBF9238" w:rsidR="002125A6" w:rsidRDefault="002125A6" w:rsidP="00567144">
      <w:pPr>
        <w:spacing w:line="360" w:lineRule="auto"/>
        <w:jc w:val="both"/>
      </w:pPr>
      <w:r>
        <w:t>For each of the following, implemented, actions Walter first verifies a set of preconditions, listed below:</w:t>
      </w:r>
    </w:p>
    <w:p w14:paraId="28C7EB63" w14:textId="77777777" w:rsidR="002125A6" w:rsidRDefault="002125A6" w:rsidP="00567144">
      <w:pPr>
        <w:pStyle w:val="PargrafodaLista"/>
        <w:numPr>
          <w:ilvl w:val="0"/>
          <w:numId w:val="7"/>
        </w:numPr>
        <w:spacing w:line="360" w:lineRule="auto"/>
        <w:jc w:val="both"/>
      </w:pPr>
      <w:r w:rsidRPr="002125A6">
        <w:rPr>
          <w:i/>
          <w:iCs/>
        </w:rPr>
        <w:t>AddFuel</w:t>
      </w:r>
      <w:r>
        <w:t>:</w:t>
      </w:r>
    </w:p>
    <w:p w14:paraId="5AED936C" w14:textId="2292EA37" w:rsidR="002125A6" w:rsidRDefault="002125A6" w:rsidP="00567144">
      <w:pPr>
        <w:pStyle w:val="PargrafodaLista"/>
        <w:numPr>
          <w:ilvl w:val="1"/>
          <w:numId w:val="7"/>
        </w:numPr>
        <w:spacing w:line="360" w:lineRule="auto"/>
        <w:jc w:val="both"/>
      </w:pPr>
      <w:r>
        <w:t>Has a flammable material and has a nearby campfire or firepit.</w:t>
      </w:r>
    </w:p>
    <w:p w14:paraId="6D44A704" w14:textId="27EC3FF6" w:rsidR="002125A6" w:rsidRDefault="002125A6" w:rsidP="00567144">
      <w:pPr>
        <w:pStyle w:val="PargrafodaLista"/>
        <w:numPr>
          <w:ilvl w:val="0"/>
          <w:numId w:val="7"/>
        </w:numPr>
        <w:spacing w:line="360" w:lineRule="auto"/>
        <w:jc w:val="both"/>
      </w:pPr>
      <w:r w:rsidRPr="002125A6">
        <w:rPr>
          <w:i/>
          <w:iCs/>
        </w:rPr>
        <w:t>Construct</w:t>
      </w:r>
      <w:r>
        <w:t>:</w:t>
      </w:r>
    </w:p>
    <w:p w14:paraId="2D5E79B0" w14:textId="47F8950B" w:rsidR="002125A6" w:rsidRDefault="002125A6" w:rsidP="00567144">
      <w:pPr>
        <w:pStyle w:val="PargrafodaLista"/>
        <w:numPr>
          <w:ilvl w:val="1"/>
          <w:numId w:val="7"/>
        </w:numPr>
        <w:spacing w:line="360" w:lineRule="auto"/>
        <w:jc w:val="both"/>
      </w:pPr>
      <w:r>
        <w:t>Has enough ingredients to build the respective item or structure</w:t>
      </w:r>
      <w:r w:rsidR="00D71070">
        <w:t>.</w:t>
      </w:r>
    </w:p>
    <w:p w14:paraId="5F5129F9" w14:textId="77777777" w:rsidR="002125A6" w:rsidRDefault="002125A6" w:rsidP="00567144">
      <w:pPr>
        <w:pStyle w:val="PargrafodaLista"/>
        <w:numPr>
          <w:ilvl w:val="0"/>
          <w:numId w:val="7"/>
        </w:numPr>
        <w:spacing w:line="360" w:lineRule="auto"/>
        <w:jc w:val="both"/>
      </w:pPr>
      <w:r>
        <w:t xml:space="preserve"> </w:t>
      </w:r>
      <w:r w:rsidRPr="002125A6">
        <w:rPr>
          <w:i/>
          <w:iCs/>
        </w:rPr>
        <w:t>Eat</w:t>
      </w:r>
      <w:r>
        <w:t>:</w:t>
      </w:r>
    </w:p>
    <w:p w14:paraId="454847F7" w14:textId="1E38BAB7" w:rsidR="002125A6" w:rsidRDefault="002125A6" w:rsidP="00567144">
      <w:pPr>
        <w:pStyle w:val="PargrafodaLista"/>
        <w:numPr>
          <w:ilvl w:val="1"/>
          <w:numId w:val="7"/>
        </w:numPr>
        <w:spacing w:line="360" w:lineRule="auto"/>
        <w:jc w:val="both"/>
      </w:pPr>
      <w:r>
        <w:t xml:space="preserve">If the </w:t>
      </w:r>
      <w:r w:rsidRPr="002125A6">
        <w:rPr>
          <w:i/>
          <w:iCs/>
        </w:rPr>
        <w:t>invobject</w:t>
      </w:r>
      <w:r>
        <w:t xml:space="preserve"> Walter is trying to eat, is in fact Food.</w:t>
      </w:r>
    </w:p>
    <w:p w14:paraId="796DB0BD" w14:textId="7C0FAC04" w:rsidR="002125A6" w:rsidRDefault="002125A6" w:rsidP="00567144">
      <w:pPr>
        <w:pStyle w:val="PargrafodaLista"/>
        <w:numPr>
          <w:ilvl w:val="0"/>
          <w:numId w:val="7"/>
        </w:numPr>
        <w:spacing w:line="360" w:lineRule="auto"/>
        <w:jc w:val="both"/>
      </w:pPr>
      <w:r w:rsidRPr="002125A6">
        <w:rPr>
          <w:i/>
          <w:iCs/>
        </w:rPr>
        <w:t>Equip</w:t>
      </w:r>
      <w:r>
        <w:t>:</w:t>
      </w:r>
    </w:p>
    <w:p w14:paraId="0046FF1B" w14:textId="7DABEEE4" w:rsidR="002125A6" w:rsidRDefault="002125A6" w:rsidP="00567144">
      <w:pPr>
        <w:pStyle w:val="PargrafodaLista"/>
        <w:numPr>
          <w:ilvl w:val="1"/>
          <w:numId w:val="7"/>
        </w:numPr>
        <w:spacing w:line="360" w:lineRule="auto"/>
        <w:jc w:val="both"/>
      </w:pPr>
      <w:r>
        <w:t xml:space="preserve">Verify that the </w:t>
      </w:r>
      <w:r>
        <w:rPr>
          <w:i/>
          <w:iCs/>
        </w:rPr>
        <w:t xml:space="preserve">invobject </w:t>
      </w:r>
      <w:r>
        <w:t xml:space="preserve">is of type </w:t>
      </w:r>
      <w:r w:rsidRPr="002125A6">
        <w:rPr>
          <w:i/>
          <w:iCs/>
        </w:rPr>
        <w:t>Item</w:t>
      </w:r>
      <w:r w:rsidR="00D71070" w:rsidRPr="00D71070">
        <w:t>.</w:t>
      </w:r>
    </w:p>
    <w:p w14:paraId="313BFCEA" w14:textId="1D746DC0" w:rsidR="002125A6" w:rsidRDefault="002125A6" w:rsidP="00567144">
      <w:pPr>
        <w:pStyle w:val="PargrafodaLista"/>
        <w:numPr>
          <w:ilvl w:val="0"/>
          <w:numId w:val="7"/>
        </w:numPr>
        <w:spacing w:line="360" w:lineRule="auto"/>
        <w:jc w:val="both"/>
      </w:pPr>
      <w:r w:rsidRPr="002125A6">
        <w:rPr>
          <w:i/>
          <w:iCs/>
        </w:rPr>
        <w:t>Feed</w:t>
      </w:r>
      <w:r>
        <w:t>:</w:t>
      </w:r>
    </w:p>
    <w:p w14:paraId="16A3270F" w14:textId="29F40B50" w:rsidR="002125A6" w:rsidRDefault="002125A6" w:rsidP="00567144">
      <w:pPr>
        <w:pStyle w:val="PargrafodaLista"/>
        <w:numPr>
          <w:ilvl w:val="1"/>
          <w:numId w:val="7"/>
        </w:numPr>
        <w:spacing w:line="360" w:lineRule="auto"/>
        <w:jc w:val="both"/>
      </w:pPr>
      <w:r>
        <w:t xml:space="preserve">Verify that the target </w:t>
      </w:r>
      <w:r>
        <w:t xml:space="preserve">we are giving </w:t>
      </w:r>
      <w:r w:rsidRPr="002125A6">
        <w:rPr>
          <w:i/>
          <w:iCs/>
        </w:rPr>
        <w:t>Food</w:t>
      </w:r>
      <w:r>
        <w:t xml:space="preserve"> to accepts it in its diet. </w:t>
      </w:r>
    </w:p>
    <w:p w14:paraId="5B5CF686" w14:textId="1262BC5B" w:rsidR="002125A6" w:rsidRDefault="002125A6" w:rsidP="00567144">
      <w:pPr>
        <w:pStyle w:val="PargrafodaLista"/>
        <w:numPr>
          <w:ilvl w:val="0"/>
          <w:numId w:val="7"/>
        </w:numPr>
        <w:spacing w:line="360" w:lineRule="auto"/>
        <w:jc w:val="both"/>
      </w:pPr>
      <w:r w:rsidRPr="002125A6">
        <w:rPr>
          <w:i/>
          <w:iCs/>
        </w:rPr>
        <w:t>Fight</w:t>
      </w:r>
      <w:r>
        <w:t>:</w:t>
      </w:r>
    </w:p>
    <w:p w14:paraId="70E09CB0" w14:textId="415F3CCA" w:rsidR="002125A6" w:rsidRDefault="002125A6" w:rsidP="00567144">
      <w:pPr>
        <w:pStyle w:val="PargrafodaLista"/>
        <w:numPr>
          <w:ilvl w:val="1"/>
          <w:numId w:val="7"/>
        </w:numPr>
        <w:spacing w:line="360" w:lineRule="auto"/>
        <w:jc w:val="both"/>
      </w:pPr>
      <w:r>
        <w:t xml:space="preserve">Ensure Walter has an equipped </w:t>
      </w:r>
      <w:r w:rsidRPr="002125A6">
        <w:rPr>
          <w:i/>
          <w:iCs/>
        </w:rPr>
        <w:t>Weapon</w:t>
      </w:r>
      <w:r>
        <w:rPr>
          <w:i/>
          <w:iCs/>
        </w:rPr>
        <w:t xml:space="preserve"> </w:t>
      </w:r>
      <w:r>
        <w:t xml:space="preserve">and the fighting target is an </w:t>
      </w:r>
      <w:r>
        <w:rPr>
          <w:i/>
          <w:iCs/>
        </w:rPr>
        <w:t>NPC</w:t>
      </w:r>
      <w:r w:rsidR="00D71070">
        <w:rPr>
          <w:i/>
          <w:iCs/>
        </w:rPr>
        <w:t>.</w:t>
      </w:r>
    </w:p>
    <w:p w14:paraId="4A9539EA" w14:textId="54D3FC78" w:rsidR="002125A6" w:rsidRPr="002125A6" w:rsidRDefault="002125A6" w:rsidP="00567144">
      <w:pPr>
        <w:pStyle w:val="PargrafodaLista"/>
        <w:numPr>
          <w:ilvl w:val="0"/>
          <w:numId w:val="7"/>
        </w:numPr>
        <w:spacing w:line="360" w:lineRule="auto"/>
        <w:jc w:val="both"/>
      </w:pPr>
      <w:r w:rsidRPr="002125A6">
        <w:rPr>
          <w:i/>
          <w:iCs/>
        </w:rPr>
        <w:t>HoldPosition:</w:t>
      </w:r>
    </w:p>
    <w:p w14:paraId="638972AA" w14:textId="47E69585" w:rsidR="002125A6" w:rsidRPr="002125A6" w:rsidRDefault="002125A6" w:rsidP="00567144">
      <w:pPr>
        <w:pStyle w:val="PargrafodaLista"/>
        <w:numPr>
          <w:ilvl w:val="1"/>
          <w:numId w:val="7"/>
        </w:numPr>
        <w:spacing w:line="360" w:lineRule="auto"/>
        <w:jc w:val="both"/>
      </w:pPr>
      <w:r>
        <w:t>No checks required</w:t>
      </w:r>
      <w:r w:rsidR="00D71070">
        <w:t>.</w:t>
      </w:r>
    </w:p>
    <w:p w14:paraId="23F97B2C" w14:textId="3F8EAB2C" w:rsidR="002125A6" w:rsidRDefault="002125A6" w:rsidP="00567144">
      <w:pPr>
        <w:pStyle w:val="PargrafodaLista"/>
        <w:numPr>
          <w:ilvl w:val="0"/>
          <w:numId w:val="7"/>
        </w:numPr>
        <w:spacing w:line="360" w:lineRule="auto"/>
        <w:jc w:val="both"/>
      </w:pPr>
      <w:r w:rsidRPr="002125A6">
        <w:rPr>
          <w:i/>
          <w:iCs/>
        </w:rPr>
        <w:t>PickUp</w:t>
      </w:r>
      <w:r>
        <w:t>:</w:t>
      </w:r>
    </w:p>
    <w:p w14:paraId="5F498129" w14:textId="7402EA34" w:rsidR="002125A6" w:rsidRDefault="00D71070" w:rsidP="00567144">
      <w:pPr>
        <w:pStyle w:val="PargrafodaLista"/>
        <w:numPr>
          <w:ilvl w:val="1"/>
          <w:numId w:val="7"/>
        </w:numPr>
        <w:spacing w:line="360" w:lineRule="auto"/>
        <w:jc w:val="both"/>
      </w:pPr>
      <w:r>
        <w:t xml:space="preserve">Verify that the target is pickable by hand or if a </w:t>
      </w:r>
      <w:r>
        <w:rPr>
          <w:i/>
          <w:iCs/>
        </w:rPr>
        <w:t>Tool</w:t>
      </w:r>
      <w:r>
        <w:t xml:space="preserve"> is required.</w:t>
      </w:r>
    </w:p>
    <w:p w14:paraId="2401583A" w14:textId="159EE7C7" w:rsidR="00D71070" w:rsidRDefault="00D71070" w:rsidP="00567144">
      <w:pPr>
        <w:pStyle w:val="PargrafodaLista"/>
        <w:numPr>
          <w:ilvl w:val="1"/>
          <w:numId w:val="7"/>
        </w:numPr>
        <w:spacing w:line="360" w:lineRule="auto"/>
        <w:jc w:val="both"/>
      </w:pPr>
      <w:r>
        <w:t xml:space="preserve">If a </w:t>
      </w:r>
      <w:r>
        <w:rPr>
          <w:i/>
          <w:iCs/>
        </w:rPr>
        <w:t xml:space="preserve">Tool </w:t>
      </w:r>
      <w:r>
        <w:t>is required, we ensure Walter has it and equips it.</w:t>
      </w:r>
    </w:p>
    <w:p w14:paraId="0C2E8048" w14:textId="3BD01039" w:rsidR="00D71070" w:rsidRDefault="00D71070" w:rsidP="00567144">
      <w:pPr>
        <w:pStyle w:val="PargrafodaLista"/>
        <w:numPr>
          <w:ilvl w:val="1"/>
          <w:numId w:val="7"/>
        </w:numPr>
        <w:spacing w:line="360" w:lineRule="auto"/>
        <w:jc w:val="both"/>
      </w:pPr>
      <w:r>
        <w:t xml:space="preserve">To prevent repeated </w:t>
      </w:r>
      <w:r>
        <w:rPr>
          <w:i/>
          <w:iCs/>
        </w:rPr>
        <w:t>PickUp</w:t>
      </w:r>
      <w:r>
        <w:t xml:space="preserve">, GUID is removed from </w:t>
      </w:r>
      <w:r w:rsidRPr="00D71070">
        <w:rPr>
          <w:i/>
          <w:iCs/>
        </w:rPr>
        <w:t>PreWorldState</w:t>
      </w:r>
      <w:r>
        <w:t>.</w:t>
      </w:r>
    </w:p>
    <w:p w14:paraId="05061BA4" w14:textId="349307E8" w:rsidR="002125A6" w:rsidRDefault="002125A6" w:rsidP="00567144">
      <w:pPr>
        <w:pStyle w:val="PargrafodaLista"/>
        <w:numPr>
          <w:ilvl w:val="0"/>
          <w:numId w:val="7"/>
        </w:numPr>
        <w:spacing w:line="360" w:lineRule="auto"/>
        <w:jc w:val="both"/>
      </w:pPr>
      <w:r w:rsidRPr="002125A6">
        <w:rPr>
          <w:i/>
          <w:iCs/>
        </w:rPr>
        <w:t>Unequip</w:t>
      </w:r>
      <w:r>
        <w:t>:</w:t>
      </w:r>
    </w:p>
    <w:p w14:paraId="07A30FB9" w14:textId="7710CDD1" w:rsidR="00D71070" w:rsidRDefault="00D71070" w:rsidP="00567144">
      <w:pPr>
        <w:pStyle w:val="PargrafodaLista"/>
        <w:numPr>
          <w:ilvl w:val="1"/>
          <w:numId w:val="7"/>
        </w:numPr>
        <w:spacing w:line="360" w:lineRule="auto"/>
        <w:jc w:val="both"/>
      </w:pPr>
      <w:r>
        <w:t xml:space="preserve">No checks required, because </w:t>
      </w:r>
      <w:r>
        <w:rPr>
          <w:i/>
          <w:iCs/>
        </w:rPr>
        <w:t xml:space="preserve">Unequip </w:t>
      </w:r>
      <w:r>
        <w:t xml:space="preserve">action is only added to Walters’ </w:t>
      </w:r>
      <w:r>
        <w:rPr>
          <w:i/>
          <w:iCs/>
        </w:rPr>
        <w:t xml:space="preserve">AvailableActions </w:t>
      </w:r>
      <w:r>
        <w:t xml:space="preserve">when an </w:t>
      </w:r>
      <w:r>
        <w:rPr>
          <w:i/>
          <w:iCs/>
        </w:rPr>
        <w:t xml:space="preserve">Item </w:t>
      </w:r>
      <w:r>
        <w:t>is equipped.</w:t>
      </w:r>
    </w:p>
    <w:p w14:paraId="7B3341ED" w14:textId="03BD78B0" w:rsidR="00AA1A18" w:rsidRDefault="002125A6" w:rsidP="00567144">
      <w:pPr>
        <w:pStyle w:val="PargrafodaLista"/>
        <w:numPr>
          <w:ilvl w:val="0"/>
          <w:numId w:val="7"/>
        </w:numPr>
        <w:spacing w:line="360" w:lineRule="auto"/>
        <w:jc w:val="both"/>
      </w:pPr>
      <w:r w:rsidRPr="002125A6">
        <w:rPr>
          <w:i/>
          <w:iCs/>
        </w:rPr>
        <w:t>Wander</w:t>
      </w:r>
      <w:r>
        <w:t xml:space="preserve">: </w:t>
      </w:r>
    </w:p>
    <w:p w14:paraId="16CB9EE7" w14:textId="7FFE27C2" w:rsidR="00D71070" w:rsidRPr="002125A6" w:rsidRDefault="00D71070" w:rsidP="00567144">
      <w:pPr>
        <w:pStyle w:val="PargrafodaLista"/>
        <w:numPr>
          <w:ilvl w:val="1"/>
          <w:numId w:val="7"/>
        </w:numPr>
        <w:spacing w:line="360" w:lineRule="auto"/>
        <w:jc w:val="both"/>
      </w:pPr>
      <w:r>
        <w:t xml:space="preserve">No checks </w:t>
      </w:r>
      <w:r w:rsidR="00481391">
        <w:t>required.</w:t>
      </w:r>
    </w:p>
    <w:p w14:paraId="3F9CC361" w14:textId="79A7627F" w:rsidR="00AA1A18" w:rsidRPr="00E53874" w:rsidRDefault="00AA1A18" w:rsidP="00AA1A18">
      <w:pPr>
        <w:jc w:val="center"/>
      </w:pPr>
    </w:p>
    <w:p w14:paraId="28CBEAD4" w14:textId="33C61441" w:rsidR="000B05ED" w:rsidRPr="00E53874" w:rsidRDefault="000B05ED" w:rsidP="000B05ED"/>
    <w:p w14:paraId="5C3DE6EE" w14:textId="77777777" w:rsidR="00D130D2" w:rsidRPr="00D71070" w:rsidRDefault="00D130D2">
      <w:pPr>
        <w:rPr>
          <w:rFonts w:asciiTheme="majorHAnsi" w:eastAsiaTheme="majorEastAsia" w:hAnsiTheme="majorHAnsi" w:cstheme="majorBidi"/>
          <w:spacing w:val="-10"/>
          <w:kern w:val="28"/>
          <w:sz w:val="56"/>
          <w:szCs w:val="56"/>
          <w:u w:val="single"/>
        </w:rPr>
      </w:pPr>
      <w:r w:rsidRPr="00E53874">
        <w:br w:type="page"/>
      </w:r>
    </w:p>
    <w:p w14:paraId="0A2D37A9" w14:textId="6745AB2C" w:rsidR="00B13544" w:rsidRDefault="00AA1A18" w:rsidP="0009636B">
      <w:pPr>
        <w:pStyle w:val="Ttulo"/>
      </w:pPr>
      <w:r w:rsidRPr="00E53874">
        <w:lastRenderedPageBreak/>
        <w:t>II –</w:t>
      </w:r>
      <w:r w:rsidR="000B05ED" w:rsidRPr="00E53874">
        <w:t xml:space="preserve"> </w:t>
      </w:r>
      <w:r w:rsidR="005F2FFE">
        <w:t>MCTS</w:t>
      </w:r>
    </w:p>
    <w:p w14:paraId="76C49FA8" w14:textId="6B7C39FD" w:rsidR="005F2FFE" w:rsidRDefault="005F2FFE" w:rsidP="005F2FFE">
      <w:pPr>
        <w:pStyle w:val="Subttulo"/>
      </w:pPr>
    </w:p>
    <w:p w14:paraId="17C97E86" w14:textId="44B6D532" w:rsidR="005F2FFE" w:rsidRPr="005F2FFE" w:rsidRDefault="005F2FFE" w:rsidP="005F2FFE">
      <w:pPr>
        <w:pStyle w:val="Subttulo"/>
        <w:rPr>
          <w:color w:val="auto"/>
        </w:rPr>
      </w:pPr>
      <w:r w:rsidRPr="005F2FFE">
        <w:rPr>
          <w:color w:val="auto"/>
        </w:rPr>
        <w:t>II.I – Heuristic</w:t>
      </w:r>
    </w:p>
    <w:p w14:paraId="4FCD46C1" w14:textId="4EE55C8C" w:rsidR="00D71070" w:rsidRPr="00D71070" w:rsidRDefault="00D71070" w:rsidP="00567144">
      <w:pPr>
        <w:spacing w:line="360" w:lineRule="auto"/>
        <w:jc w:val="both"/>
      </w:pPr>
      <w:r>
        <w:tab/>
        <w:t>Following Ricardo Quinteiro</w:t>
      </w:r>
      <w:r w:rsidR="00613F4D">
        <w:t>’s</w:t>
      </w:r>
      <w:r>
        <w:t xml:space="preserve"> approach, we decided to use a simple Heuristic based on the Light and Food values already provided on the professor’s code. </w:t>
      </w:r>
      <w:r w:rsidR="00613F4D">
        <w:t xml:space="preserve">We felt considering equipped items does not really reflect the quality of a state, since the objective of the game is to survive. Furthermore, we did not expect Walter to live for long periods of time early on. We set our goals to ensuring he survived two or three nights and for that, Walter needs only to care about food and light, both of which can obtained using hand-only picking. </w:t>
      </w:r>
      <w:r>
        <w:t xml:space="preserve">However, since the game has three different times of day (day, dusk, night) we decided to extend the proposed Heuristic to distinguish day and dusk, as well. During the day, the H value is equal to 20% of the </w:t>
      </w:r>
      <w:r w:rsidRPr="00D71070">
        <w:rPr>
          <w:i/>
          <w:iCs/>
        </w:rPr>
        <w:t>LightValue</w:t>
      </w:r>
      <w:r>
        <w:t xml:space="preserve"> and 80% of the </w:t>
      </w:r>
      <w:r w:rsidRPr="00D71070">
        <w:rPr>
          <w:i/>
          <w:iCs/>
        </w:rPr>
        <w:t>FoodValue</w:t>
      </w:r>
      <w:r>
        <w:t>. Unfortunately, we could not infer how useful this improvement was, because our agent struggles to survive the first night. In some cases, Walter ‘dies’ during the day, because the AI crashes, when Walter is attacked. The group did not find a way of fixing this issue</w:t>
      </w:r>
      <w:r w:rsidR="00613F4D">
        <w:t xml:space="preserve"> since</w:t>
      </w:r>
      <w:r>
        <w:t xml:space="preserve"> </w:t>
      </w:r>
      <w:r>
        <w:rPr>
          <w:i/>
          <w:iCs/>
        </w:rPr>
        <w:t>Hineos</w:t>
      </w:r>
      <w:r>
        <w:t xml:space="preserve"> documentation and even the </w:t>
      </w:r>
      <w:r w:rsidR="00613F4D">
        <w:t xml:space="preserve">brief </w:t>
      </w:r>
      <w:r>
        <w:t>mentions on both F</w:t>
      </w:r>
      <w:r w:rsidRPr="00D71070">
        <w:t>á</w:t>
      </w:r>
      <w:r>
        <w:t xml:space="preserve">bio’s and Ricardo’s reports, do not properly explain how to deal with </w:t>
      </w:r>
      <w:r>
        <w:rPr>
          <w:i/>
          <w:iCs/>
        </w:rPr>
        <w:t>Events</w:t>
      </w:r>
      <w:r>
        <w:t xml:space="preserve">. </w:t>
      </w:r>
    </w:p>
    <w:p w14:paraId="52C62009" w14:textId="6807266E" w:rsidR="00F108BF" w:rsidRDefault="005F2FFE" w:rsidP="00481391">
      <w:pPr>
        <w:pStyle w:val="Subttulo"/>
        <w:rPr>
          <w:rFonts w:cstheme="minorHAnsi"/>
          <w:color w:val="auto"/>
        </w:rPr>
      </w:pPr>
      <w:r w:rsidRPr="005F2FFE">
        <w:rPr>
          <w:rFonts w:cstheme="minorHAnsi"/>
          <w:color w:val="auto"/>
        </w:rPr>
        <w:t>II.I – Playout Depth vs. Selection Depth vs Max Iterations Per Frame</w:t>
      </w:r>
    </w:p>
    <w:p w14:paraId="190A5ACC" w14:textId="7C360CC1" w:rsidR="00567144" w:rsidRDefault="00567144" w:rsidP="00567144">
      <w:pPr>
        <w:pStyle w:val="Ttulo"/>
        <w:spacing w:line="360" w:lineRule="auto"/>
        <w:jc w:val="both"/>
      </w:pPr>
      <w:r w:rsidRPr="00567144">
        <w:rPr>
          <w:rFonts w:asciiTheme="minorHAnsi" w:hAnsiTheme="minorHAnsi" w:cstheme="minorHAnsi"/>
          <w:b w:val="0"/>
          <w:bCs/>
          <w:sz w:val="22"/>
          <w:szCs w:val="22"/>
        </w:rPr>
        <w:t>               </w:t>
      </w:r>
      <w:r>
        <w:rPr>
          <w:rFonts w:asciiTheme="minorHAnsi" w:hAnsiTheme="minorHAnsi" w:cstheme="minorHAnsi"/>
          <w:b w:val="0"/>
          <w:bCs/>
          <w:sz w:val="22"/>
          <w:szCs w:val="22"/>
        </w:rPr>
        <w:t>Just like in the previous section, the group</w:t>
      </w:r>
      <w:r w:rsidRPr="00567144">
        <w:rPr>
          <w:rFonts w:asciiTheme="minorHAnsi" w:hAnsiTheme="minorHAnsi" w:cstheme="minorHAnsi"/>
          <w:b w:val="0"/>
          <w:bCs/>
          <w:sz w:val="22"/>
          <w:szCs w:val="22"/>
        </w:rPr>
        <w:t xml:space="preserve"> decided to go with low values, choosing </w:t>
      </w:r>
      <w:r w:rsidRPr="00567144">
        <w:rPr>
          <w:rStyle w:val="nfase"/>
          <w:rFonts w:asciiTheme="minorHAnsi" w:hAnsiTheme="minorHAnsi" w:cstheme="minorHAnsi"/>
          <w:b w:val="0"/>
          <w:bCs/>
          <w:color w:val="1C1E29"/>
          <w:sz w:val="22"/>
          <w:szCs w:val="22"/>
        </w:rPr>
        <w:t>selection depth</w:t>
      </w:r>
      <w:r w:rsidRPr="00567144">
        <w:rPr>
          <w:rFonts w:asciiTheme="minorHAnsi" w:hAnsiTheme="minorHAnsi" w:cstheme="minorHAnsi"/>
          <w:b w:val="0"/>
          <w:bCs/>
          <w:sz w:val="22"/>
          <w:szCs w:val="22"/>
        </w:rPr>
        <w:t> and </w:t>
      </w:r>
      <w:r w:rsidRPr="00567144">
        <w:rPr>
          <w:rStyle w:val="nfase"/>
          <w:rFonts w:asciiTheme="minorHAnsi" w:hAnsiTheme="minorHAnsi" w:cstheme="minorHAnsi"/>
          <w:b w:val="0"/>
          <w:bCs/>
          <w:color w:val="1C1E29"/>
          <w:sz w:val="22"/>
          <w:szCs w:val="22"/>
        </w:rPr>
        <w:t>playout depth</w:t>
      </w:r>
      <w:r w:rsidRPr="00567144">
        <w:rPr>
          <w:rFonts w:asciiTheme="minorHAnsi" w:hAnsiTheme="minorHAnsi" w:cstheme="minorHAnsi"/>
          <w:b w:val="0"/>
          <w:bCs/>
          <w:sz w:val="22"/>
          <w:szCs w:val="22"/>
        </w:rPr>
        <w:t> to be set to 2. In this game, it is more crucial for Walter to decide quickly than it is to decide ‘properly’. We are not saying that changing these values does not have an impact; however, measuring the quality of the decision is hard unless the agent was to survive dozens of days. Since the generated world is random and the availability of resources is also arbitrary, there is no real baseline comparison, and since the faster Walter can decide, the more actions per minute he can output, he increases the </w:t>
      </w:r>
      <w:r w:rsidRPr="00567144">
        <w:rPr>
          <w:rStyle w:val="nfase"/>
          <w:rFonts w:asciiTheme="minorHAnsi" w:hAnsiTheme="minorHAnsi" w:cstheme="minorHAnsi"/>
          <w:b w:val="0"/>
          <w:bCs/>
          <w:color w:val="1C1E29"/>
          <w:sz w:val="22"/>
          <w:szCs w:val="22"/>
        </w:rPr>
        <w:t>odds</w:t>
      </w:r>
      <w:r w:rsidRPr="00567144">
        <w:rPr>
          <w:rFonts w:asciiTheme="minorHAnsi" w:hAnsiTheme="minorHAnsi" w:cstheme="minorHAnsi"/>
          <w:b w:val="0"/>
          <w:bCs/>
          <w:sz w:val="22"/>
          <w:szCs w:val="22"/>
        </w:rPr>
        <w:t> of survival due to the sheer number of gathered resources. Along with code optimizations the group made to the existing </w:t>
      </w:r>
      <w:r w:rsidRPr="00567144">
        <w:rPr>
          <w:rStyle w:val="nfase"/>
          <w:rFonts w:asciiTheme="minorHAnsi" w:hAnsiTheme="minorHAnsi" w:cstheme="minorHAnsi"/>
          <w:b w:val="0"/>
          <w:bCs/>
          <w:color w:val="1C1E29"/>
          <w:sz w:val="22"/>
          <w:szCs w:val="22"/>
        </w:rPr>
        <w:t>PreWorldModel</w:t>
      </w:r>
      <w:r w:rsidRPr="00567144">
        <w:rPr>
          <w:rFonts w:asciiTheme="minorHAnsi" w:hAnsiTheme="minorHAnsi" w:cstheme="minorHAnsi"/>
          <w:b w:val="0"/>
          <w:bCs/>
          <w:sz w:val="22"/>
          <w:szCs w:val="22"/>
        </w:rPr>
        <w:t> and </w:t>
      </w:r>
      <w:r w:rsidRPr="00567144">
        <w:rPr>
          <w:rStyle w:val="nfase"/>
          <w:rFonts w:asciiTheme="minorHAnsi" w:hAnsiTheme="minorHAnsi" w:cstheme="minorHAnsi"/>
          <w:b w:val="0"/>
          <w:bCs/>
          <w:color w:val="1C1E29"/>
          <w:sz w:val="22"/>
          <w:szCs w:val="22"/>
        </w:rPr>
        <w:t>WorldModel</w:t>
      </w:r>
      <w:r w:rsidRPr="00567144">
        <w:rPr>
          <w:rFonts w:asciiTheme="minorHAnsi" w:hAnsiTheme="minorHAnsi" w:cstheme="minorHAnsi"/>
          <w:b w:val="0"/>
          <w:bCs/>
          <w:sz w:val="22"/>
          <w:szCs w:val="22"/>
        </w:rPr>
        <w:t> classes, we are confident that the rate at which Walter is queried for a decision can be safely increased.</w:t>
      </w:r>
    </w:p>
    <w:p w14:paraId="409443D2" w14:textId="77777777" w:rsidR="00567144" w:rsidRDefault="00567144">
      <w:pPr>
        <w:rPr>
          <w:rFonts w:asciiTheme="majorHAnsi" w:eastAsiaTheme="majorEastAsia" w:hAnsiTheme="majorHAnsi" w:cstheme="majorBidi"/>
          <w:b/>
          <w:spacing w:val="-10"/>
          <w:kern w:val="28"/>
          <w:sz w:val="48"/>
          <w:szCs w:val="56"/>
        </w:rPr>
      </w:pPr>
      <w:r>
        <w:br w:type="page"/>
      </w:r>
    </w:p>
    <w:p w14:paraId="697CE2E9" w14:textId="7F71B8DE" w:rsidR="00715B36" w:rsidRDefault="000B05ED" w:rsidP="00715B36">
      <w:pPr>
        <w:pStyle w:val="Ttulo"/>
      </w:pPr>
      <w:r w:rsidRPr="00E53874">
        <w:lastRenderedPageBreak/>
        <w:t>III –</w:t>
      </w:r>
      <w:r w:rsidR="00D71070">
        <w:t xml:space="preserve"> Implementation Decisions &amp; Optimizations</w:t>
      </w:r>
    </w:p>
    <w:p w14:paraId="6B650F87" w14:textId="77777777" w:rsidR="00215A4A" w:rsidRPr="00215A4A" w:rsidRDefault="00715B36" w:rsidP="00715B36">
      <w:pPr>
        <w:spacing w:line="360" w:lineRule="auto"/>
        <w:jc w:val="both"/>
        <w:rPr>
          <w:sz w:val="2"/>
          <w:szCs w:val="2"/>
        </w:rPr>
      </w:pPr>
      <w:r w:rsidRPr="00215A4A">
        <w:rPr>
          <w:sz w:val="2"/>
          <w:szCs w:val="2"/>
        </w:rPr>
        <w:tab/>
      </w:r>
    </w:p>
    <w:p w14:paraId="48CE08D8" w14:textId="22C49A6D" w:rsidR="00715B36" w:rsidRDefault="00715B36" w:rsidP="00215A4A">
      <w:pPr>
        <w:spacing w:line="360" w:lineRule="auto"/>
        <w:ind w:firstLine="720"/>
        <w:jc w:val="both"/>
      </w:pPr>
      <w:r>
        <w:t xml:space="preserve">The original code was very unreadable, and maintainability was difficult, this led us to replace in trains of if-else statements that compared strings with a more objected oriented approach supported by the used language, C#. This change not only increased the quality of the code from a perspective of software engineering, but also increased its effective running speed due to the massive reduction of branching done in the code. We accomplished this goal by creating a </w:t>
      </w:r>
      <w:r>
        <w:rPr>
          <w:i/>
          <w:iCs/>
        </w:rPr>
        <w:t>Food.cs</w:t>
      </w:r>
      <w:r>
        <w:t xml:space="preserve">, </w:t>
      </w:r>
      <w:r w:rsidR="00A7229E">
        <w:rPr>
          <w:i/>
          <w:iCs/>
        </w:rPr>
        <w:t xml:space="preserve">WorldResource.cs, Buildable.cs </w:t>
      </w:r>
      <w:r w:rsidR="00A7229E">
        <w:t xml:space="preserve">and </w:t>
      </w:r>
      <w:r w:rsidR="00A7229E">
        <w:rPr>
          <w:i/>
          <w:iCs/>
        </w:rPr>
        <w:t xml:space="preserve">NPC.cs </w:t>
      </w:r>
      <w:r w:rsidR="00A7229E">
        <w:t xml:space="preserve">files, which leverage class inheritance to define simple and common behaviors between game entities. Within this files the Singleton design pattern is also used, to avoid constantly creating new instances whenever a new entity in the game is found, e.g., all entities with </w:t>
      </w:r>
      <w:r w:rsidR="00A7229E" w:rsidRPr="00A7229E">
        <w:rPr>
          <w:i/>
          <w:iCs/>
        </w:rPr>
        <w:t>prefab</w:t>
      </w:r>
      <w:r w:rsidR="00A7229E">
        <w:t xml:space="preserve"> equal to ‘twigs’ are mapped to a single </w:t>
      </w:r>
      <w:r w:rsidR="00A7229E">
        <w:rPr>
          <w:i/>
          <w:iCs/>
        </w:rPr>
        <w:t xml:space="preserve">Twig </w:t>
      </w:r>
      <w:r w:rsidR="00A7229E">
        <w:t xml:space="preserve">instance that provides several information regarding the entity’s capabilities. This change alone was not enough to reduce if-else statements, in fact, it would make them worse, because comparing class types is slower than comparing strings, thus, singleton dictionaries were created mapping the </w:t>
      </w:r>
      <w:r w:rsidR="00A7229E">
        <w:rPr>
          <w:i/>
          <w:iCs/>
        </w:rPr>
        <w:t xml:space="preserve">prefab </w:t>
      </w:r>
      <w:r w:rsidR="00A7229E">
        <w:t xml:space="preserve">to the respective </w:t>
      </w:r>
      <w:r w:rsidR="00A7229E">
        <w:rPr>
          <w:i/>
          <w:iCs/>
        </w:rPr>
        <w:t>singleton</w:t>
      </w:r>
      <w:r w:rsidR="00A7229E">
        <w:t xml:space="preserve"> instance.</w:t>
      </w:r>
    </w:p>
    <w:p w14:paraId="641FE928" w14:textId="219C2646" w:rsidR="00A7229E" w:rsidRDefault="00A7229E" w:rsidP="00715B36">
      <w:pPr>
        <w:spacing w:line="360" w:lineRule="auto"/>
        <w:jc w:val="both"/>
      </w:pPr>
      <w:r>
        <w:tab/>
        <w:t xml:space="preserve">The group made big use of both Dictionaries and HashSet structures, not only on the files mentioned above, but also on the </w:t>
      </w:r>
      <w:r>
        <w:rPr>
          <w:i/>
          <w:iCs/>
        </w:rPr>
        <w:t xml:space="preserve">WorldModelDST </w:t>
      </w:r>
      <w:r>
        <w:t xml:space="preserve">and </w:t>
      </w:r>
      <w:r w:rsidRPr="00A7229E">
        <w:rPr>
          <w:i/>
          <w:iCs/>
        </w:rPr>
        <w:t>PreWorldState</w:t>
      </w:r>
      <w:r>
        <w:t xml:space="preserve"> classes, since they provide O(1) search</w:t>
      </w:r>
      <w:r w:rsidR="00215A4A">
        <w:t xml:space="preserve">es and </w:t>
      </w:r>
      <w:r>
        <w:t>also reduced the number of O(n</w:t>
      </w:r>
      <w:r>
        <w:rPr>
          <w:vertAlign w:val="superscript"/>
        </w:rPr>
        <w:t>2</w:t>
      </w:r>
      <w:r>
        <w:t>) and sometimes even O(n</w:t>
      </w:r>
      <w:r>
        <w:rPr>
          <w:vertAlign w:val="superscript"/>
        </w:rPr>
        <w:t>3</w:t>
      </w:r>
      <w:r>
        <w:t>) collection iterations t</w:t>
      </w:r>
      <w:bookmarkStart w:id="0" w:name="_GoBack"/>
      <w:bookmarkEnd w:id="0"/>
      <w:r>
        <w:t>o only a handful of them spread throughout the code and only when absolutely necessary.</w:t>
      </w:r>
    </w:p>
    <w:p w14:paraId="4A429105" w14:textId="00BEA206" w:rsidR="00A7229E" w:rsidRPr="00A7229E" w:rsidRDefault="00A7229E" w:rsidP="00715B36">
      <w:pPr>
        <w:spacing w:line="360" w:lineRule="auto"/>
        <w:jc w:val="both"/>
      </w:pPr>
      <w:r>
        <w:tab/>
        <w:t xml:space="preserve">To reduce the number of confusing Pairs and Tuples created, some </w:t>
      </w:r>
      <w:r>
        <w:rPr>
          <w:i/>
          <w:iCs/>
        </w:rPr>
        <w:t xml:space="preserve">data </w:t>
      </w:r>
      <w:r>
        <w:t xml:space="preserve">classes were created, e.g., </w:t>
      </w:r>
      <w:r w:rsidRPr="00A7229E">
        <w:rPr>
          <w:i/>
          <w:iCs/>
        </w:rPr>
        <w:t>WorldObjectData</w:t>
      </w:r>
      <w:r>
        <w:t xml:space="preserve">, </w:t>
      </w:r>
      <w:r w:rsidRPr="00A7229E">
        <w:rPr>
          <w:i/>
          <w:iCs/>
        </w:rPr>
        <w:t>FireData</w:t>
      </w:r>
      <w:r w:rsidR="00215A4A">
        <w:t>, within these, some Pairs were replaced with primitive types when it came to representing positions.</w:t>
      </w:r>
    </w:p>
    <w:p w14:paraId="2616DCCA" w14:textId="5621047A" w:rsidR="00715B36" w:rsidRPr="00715B36" w:rsidRDefault="00715B36" w:rsidP="00715B36">
      <w:pPr>
        <w:spacing w:line="360" w:lineRule="auto"/>
        <w:jc w:val="both"/>
      </w:pPr>
      <w:r>
        <w:tab/>
      </w:r>
    </w:p>
    <w:p w14:paraId="608EA35E" w14:textId="12FAA4EF" w:rsidR="000B05ED" w:rsidRPr="00715B36" w:rsidRDefault="00380A18" w:rsidP="005F2FFE">
      <w:r w:rsidRPr="00715B36">
        <w:br w:type="page"/>
      </w:r>
    </w:p>
    <w:sectPr w:rsidR="000B05ED" w:rsidRPr="00715B36" w:rsidSect="002F7741">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EFBC9" w14:textId="77777777" w:rsidR="00D86BB8" w:rsidRDefault="00D86BB8" w:rsidP="002F7741">
      <w:pPr>
        <w:spacing w:after="0" w:line="240" w:lineRule="auto"/>
      </w:pPr>
      <w:r>
        <w:separator/>
      </w:r>
    </w:p>
  </w:endnote>
  <w:endnote w:type="continuationSeparator" w:id="0">
    <w:p w14:paraId="6BC41A06" w14:textId="77777777" w:rsidR="00D86BB8" w:rsidRDefault="00D86BB8" w:rsidP="002F7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074507"/>
      <w:docPartObj>
        <w:docPartGallery w:val="Page Numbers (Bottom of Page)"/>
        <w:docPartUnique/>
      </w:docPartObj>
    </w:sdtPr>
    <w:sdtEndPr/>
    <w:sdtContent>
      <w:p w14:paraId="360AFE97" w14:textId="472C16E8" w:rsidR="002F7741" w:rsidRDefault="002F7741">
        <w:pPr>
          <w:pStyle w:val="Rodap"/>
          <w:jc w:val="center"/>
        </w:pPr>
        <w:r>
          <w:fldChar w:fldCharType="begin"/>
        </w:r>
        <w:r>
          <w:instrText>PAGE   \* MERGEFORMAT</w:instrText>
        </w:r>
        <w:r>
          <w:fldChar w:fldCharType="separate"/>
        </w:r>
        <w:r>
          <w:rPr>
            <w:lang w:val="pt-PT"/>
          </w:rPr>
          <w:t>2</w:t>
        </w:r>
        <w:r>
          <w:fldChar w:fldCharType="end"/>
        </w:r>
      </w:p>
    </w:sdtContent>
  </w:sdt>
  <w:p w14:paraId="675A76E4" w14:textId="77777777" w:rsidR="002F7741" w:rsidRDefault="002F774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AD5BC" w14:textId="77777777" w:rsidR="00D86BB8" w:rsidRDefault="00D86BB8" w:rsidP="002F7741">
      <w:pPr>
        <w:spacing w:after="0" w:line="240" w:lineRule="auto"/>
      </w:pPr>
      <w:r>
        <w:separator/>
      </w:r>
    </w:p>
  </w:footnote>
  <w:footnote w:type="continuationSeparator" w:id="0">
    <w:p w14:paraId="6F288CF9" w14:textId="77777777" w:rsidR="00D86BB8" w:rsidRDefault="00D86BB8" w:rsidP="002F7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3D87B" w14:textId="77777777" w:rsidR="00874A2E" w:rsidRPr="00837595" w:rsidRDefault="00874A2E" w:rsidP="00874A2E">
    <w:pPr>
      <w:jc w:val="center"/>
      <w:rPr>
        <w:rFonts w:asciiTheme="majorHAnsi" w:hAnsiTheme="majorHAnsi" w:cstheme="majorHAnsi"/>
        <w:sz w:val="28"/>
        <w:szCs w:val="28"/>
        <w:lang w:val="en-GB"/>
      </w:rPr>
    </w:pPr>
    <w:r>
      <w:rPr>
        <w:sz w:val="24"/>
        <w:szCs w:val="24"/>
        <w:lang w:val="en-GB"/>
      </w:rPr>
      <w:t>4</w:t>
    </w:r>
    <w:r w:rsidRPr="00874A2E">
      <w:rPr>
        <w:sz w:val="24"/>
        <w:szCs w:val="24"/>
        <w:vertAlign w:val="superscript"/>
        <w:lang w:val="en-GB"/>
      </w:rPr>
      <w:t>th</w:t>
    </w:r>
    <w:r>
      <w:rPr>
        <w:sz w:val="24"/>
        <w:szCs w:val="24"/>
        <w:lang w:val="en-GB"/>
      </w:rPr>
      <w:t xml:space="preserve"> </w:t>
    </w:r>
    <w:r w:rsidRPr="00837595">
      <w:rPr>
        <w:sz w:val="24"/>
        <w:szCs w:val="24"/>
        <w:lang w:val="en-GB"/>
      </w:rPr>
      <w:t xml:space="preserve">Project – </w:t>
    </w:r>
    <w:r>
      <w:t>MCTS agent for Don’t Starve Together</w:t>
    </w:r>
  </w:p>
  <w:p w14:paraId="49F8074E" w14:textId="77777777" w:rsidR="002F7741" w:rsidRPr="00874A2E" w:rsidRDefault="002F7741">
    <w:pPr>
      <w:pStyle w:val="Cabealho"/>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26407"/>
    <w:multiLevelType w:val="hybridMultilevel"/>
    <w:tmpl w:val="6E4CB9B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B727631"/>
    <w:multiLevelType w:val="hybridMultilevel"/>
    <w:tmpl w:val="277E7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AD57F2"/>
    <w:multiLevelType w:val="hybridMultilevel"/>
    <w:tmpl w:val="471E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C3DE2"/>
    <w:multiLevelType w:val="hybridMultilevel"/>
    <w:tmpl w:val="19006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E6679"/>
    <w:multiLevelType w:val="hybridMultilevel"/>
    <w:tmpl w:val="DE343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B8107A"/>
    <w:multiLevelType w:val="hybridMultilevel"/>
    <w:tmpl w:val="8E3E4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92457"/>
    <w:multiLevelType w:val="hybridMultilevel"/>
    <w:tmpl w:val="CDEA2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41"/>
    <w:rsid w:val="00027FA8"/>
    <w:rsid w:val="0009636B"/>
    <w:rsid w:val="000A01F6"/>
    <w:rsid w:val="000B05ED"/>
    <w:rsid w:val="000C029B"/>
    <w:rsid w:val="000D1A5E"/>
    <w:rsid w:val="00126217"/>
    <w:rsid w:val="00162532"/>
    <w:rsid w:val="00162EF9"/>
    <w:rsid w:val="0018568E"/>
    <w:rsid w:val="001865B5"/>
    <w:rsid w:val="001A1952"/>
    <w:rsid w:val="002125A6"/>
    <w:rsid w:val="00215A4A"/>
    <w:rsid w:val="002226E7"/>
    <w:rsid w:val="00233072"/>
    <w:rsid w:val="00261CBC"/>
    <w:rsid w:val="002810D5"/>
    <w:rsid w:val="0028479D"/>
    <w:rsid w:val="002B367C"/>
    <w:rsid w:val="002B52D9"/>
    <w:rsid w:val="002D7261"/>
    <w:rsid w:val="002E3CCF"/>
    <w:rsid w:val="002F7741"/>
    <w:rsid w:val="00306435"/>
    <w:rsid w:val="003155EC"/>
    <w:rsid w:val="00380A18"/>
    <w:rsid w:val="003913E2"/>
    <w:rsid w:val="00391627"/>
    <w:rsid w:val="00391E8E"/>
    <w:rsid w:val="003935E1"/>
    <w:rsid w:val="003D6364"/>
    <w:rsid w:val="00416C0B"/>
    <w:rsid w:val="00451056"/>
    <w:rsid w:val="00481391"/>
    <w:rsid w:val="004972AC"/>
    <w:rsid w:val="004E4E2E"/>
    <w:rsid w:val="004F4F36"/>
    <w:rsid w:val="005031A5"/>
    <w:rsid w:val="005217A1"/>
    <w:rsid w:val="005307F2"/>
    <w:rsid w:val="00535B88"/>
    <w:rsid w:val="005572C5"/>
    <w:rsid w:val="00566AF5"/>
    <w:rsid w:val="00567144"/>
    <w:rsid w:val="005834D7"/>
    <w:rsid w:val="005A3B8D"/>
    <w:rsid w:val="005F2FFE"/>
    <w:rsid w:val="00613F4D"/>
    <w:rsid w:val="00691B44"/>
    <w:rsid w:val="006C4E9E"/>
    <w:rsid w:val="006C6A62"/>
    <w:rsid w:val="00707070"/>
    <w:rsid w:val="00715B36"/>
    <w:rsid w:val="0077400C"/>
    <w:rsid w:val="007919C0"/>
    <w:rsid w:val="007A17C1"/>
    <w:rsid w:val="007A5642"/>
    <w:rsid w:val="007F6E94"/>
    <w:rsid w:val="00807212"/>
    <w:rsid w:val="00811010"/>
    <w:rsid w:val="00820706"/>
    <w:rsid w:val="00837595"/>
    <w:rsid w:val="00874A2E"/>
    <w:rsid w:val="00880F28"/>
    <w:rsid w:val="00894B34"/>
    <w:rsid w:val="008B0C7F"/>
    <w:rsid w:val="008F4CC7"/>
    <w:rsid w:val="00910B0E"/>
    <w:rsid w:val="009822AC"/>
    <w:rsid w:val="009A2D68"/>
    <w:rsid w:val="009B17F8"/>
    <w:rsid w:val="00A63951"/>
    <w:rsid w:val="00A65FBA"/>
    <w:rsid w:val="00A67E10"/>
    <w:rsid w:val="00A7229E"/>
    <w:rsid w:val="00AA1A18"/>
    <w:rsid w:val="00AA40A4"/>
    <w:rsid w:val="00B00580"/>
    <w:rsid w:val="00B13544"/>
    <w:rsid w:val="00BF0D2A"/>
    <w:rsid w:val="00C67207"/>
    <w:rsid w:val="00C71D00"/>
    <w:rsid w:val="00CE0BD7"/>
    <w:rsid w:val="00CE4137"/>
    <w:rsid w:val="00CE6478"/>
    <w:rsid w:val="00CF15DD"/>
    <w:rsid w:val="00D130D2"/>
    <w:rsid w:val="00D22660"/>
    <w:rsid w:val="00D35226"/>
    <w:rsid w:val="00D62920"/>
    <w:rsid w:val="00D71070"/>
    <w:rsid w:val="00D72F6B"/>
    <w:rsid w:val="00D86BB8"/>
    <w:rsid w:val="00DB4F9B"/>
    <w:rsid w:val="00DF08A8"/>
    <w:rsid w:val="00E244D2"/>
    <w:rsid w:val="00E53874"/>
    <w:rsid w:val="00E66A6A"/>
    <w:rsid w:val="00ED6DC8"/>
    <w:rsid w:val="00F108BF"/>
    <w:rsid w:val="00F4261E"/>
    <w:rsid w:val="00F61965"/>
    <w:rsid w:val="00FA6D88"/>
    <w:rsid w:val="00FC0FCA"/>
    <w:rsid w:val="00FC3971"/>
    <w:rsid w:val="00FE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4D48"/>
  <w15:chartTrackingRefBased/>
  <w15:docId w15:val="{CC4A65E2-2535-4572-9BC6-98010574C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rsid w:val="002F7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2F7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D71070"/>
    <w:pPr>
      <w:spacing w:after="0" w:line="240" w:lineRule="auto"/>
      <w:contextualSpacing/>
    </w:pPr>
    <w:rPr>
      <w:rFonts w:asciiTheme="majorHAnsi" w:eastAsiaTheme="majorEastAsia" w:hAnsiTheme="majorHAnsi" w:cstheme="majorBidi"/>
      <w:b/>
      <w:spacing w:val="-10"/>
      <w:kern w:val="28"/>
      <w:sz w:val="48"/>
      <w:szCs w:val="56"/>
    </w:rPr>
  </w:style>
  <w:style w:type="character" w:customStyle="1" w:styleId="TtuloCarter">
    <w:name w:val="Título Caráter"/>
    <w:basedOn w:val="Tipodeletrapredefinidodopargrafo"/>
    <w:link w:val="Ttulo"/>
    <w:uiPriority w:val="10"/>
    <w:rsid w:val="00D71070"/>
    <w:rPr>
      <w:rFonts w:asciiTheme="majorHAnsi" w:eastAsiaTheme="majorEastAsia" w:hAnsiTheme="majorHAnsi" w:cstheme="majorBidi"/>
      <w:b/>
      <w:spacing w:val="-10"/>
      <w:kern w:val="28"/>
      <w:sz w:val="48"/>
      <w:szCs w:val="56"/>
    </w:rPr>
  </w:style>
  <w:style w:type="character" w:customStyle="1" w:styleId="Ttulo2Carter">
    <w:name w:val="Título 2 Caráter"/>
    <w:basedOn w:val="Tipodeletrapredefinidodopargrafo"/>
    <w:link w:val="Ttulo2"/>
    <w:uiPriority w:val="9"/>
    <w:rsid w:val="002F7741"/>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2F7741"/>
    <w:rPr>
      <w:rFonts w:asciiTheme="majorHAnsi" w:eastAsiaTheme="majorEastAsia" w:hAnsiTheme="majorHAnsi" w:cstheme="majorBidi"/>
      <w:color w:val="1F3763" w:themeColor="accent1" w:themeShade="7F"/>
      <w:sz w:val="24"/>
      <w:szCs w:val="24"/>
    </w:rPr>
  </w:style>
  <w:style w:type="paragraph" w:styleId="Cabealho">
    <w:name w:val="header"/>
    <w:basedOn w:val="Normal"/>
    <w:link w:val="CabealhoCarter"/>
    <w:uiPriority w:val="99"/>
    <w:unhideWhenUsed/>
    <w:rsid w:val="002F7741"/>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2F7741"/>
  </w:style>
  <w:style w:type="paragraph" w:styleId="Rodap">
    <w:name w:val="footer"/>
    <w:basedOn w:val="Normal"/>
    <w:link w:val="RodapCarter"/>
    <w:uiPriority w:val="99"/>
    <w:unhideWhenUsed/>
    <w:rsid w:val="002F7741"/>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2F7741"/>
  </w:style>
  <w:style w:type="paragraph" w:styleId="PargrafodaLista">
    <w:name w:val="List Paragraph"/>
    <w:basedOn w:val="Normal"/>
    <w:uiPriority w:val="34"/>
    <w:qFormat/>
    <w:rsid w:val="00B13544"/>
    <w:pPr>
      <w:ind w:left="720"/>
      <w:contextualSpacing/>
    </w:pPr>
  </w:style>
  <w:style w:type="table" w:styleId="TabelacomGrelha">
    <w:name w:val="Table Grid"/>
    <w:basedOn w:val="Tabelanormal"/>
    <w:uiPriority w:val="39"/>
    <w:rsid w:val="008B0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1">
    <w:name w:val="Grid Table 4 Accent 1"/>
    <w:basedOn w:val="Tabelanormal"/>
    <w:uiPriority w:val="49"/>
    <w:rsid w:val="001865B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tulo">
    <w:name w:val="Subtitle"/>
    <w:basedOn w:val="Normal"/>
    <w:next w:val="Normal"/>
    <w:link w:val="SubttuloCarter"/>
    <w:uiPriority w:val="11"/>
    <w:qFormat/>
    <w:rsid w:val="005F2FFE"/>
    <w:pPr>
      <w:numPr>
        <w:ilvl w:val="1"/>
      </w:numPr>
    </w:pPr>
    <w:rPr>
      <w:rFonts w:eastAsiaTheme="minorEastAsia"/>
      <w:b/>
      <w:color w:val="5A5A5A" w:themeColor="text1" w:themeTint="A5"/>
      <w:spacing w:val="15"/>
      <w:sz w:val="28"/>
    </w:rPr>
  </w:style>
  <w:style w:type="character" w:customStyle="1" w:styleId="SubttuloCarter">
    <w:name w:val="Subtítulo Caráter"/>
    <w:basedOn w:val="Tipodeletrapredefinidodopargrafo"/>
    <w:link w:val="Subttulo"/>
    <w:uiPriority w:val="11"/>
    <w:rsid w:val="005F2FFE"/>
    <w:rPr>
      <w:rFonts w:eastAsiaTheme="minorEastAsia"/>
      <w:b/>
      <w:color w:val="5A5A5A" w:themeColor="text1" w:themeTint="A5"/>
      <w:spacing w:val="15"/>
      <w:sz w:val="28"/>
    </w:rPr>
  </w:style>
  <w:style w:type="character" w:styleId="nfase">
    <w:name w:val="Emphasis"/>
    <w:basedOn w:val="Tipodeletrapredefinidodopargrafo"/>
    <w:uiPriority w:val="20"/>
    <w:qFormat/>
    <w:rsid w:val="005671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4180">
      <w:bodyDiv w:val="1"/>
      <w:marLeft w:val="0"/>
      <w:marRight w:val="0"/>
      <w:marTop w:val="0"/>
      <w:marBottom w:val="0"/>
      <w:divBdr>
        <w:top w:val="none" w:sz="0" w:space="0" w:color="auto"/>
        <w:left w:val="none" w:sz="0" w:space="0" w:color="auto"/>
        <w:bottom w:val="none" w:sz="0" w:space="0" w:color="auto"/>
        <w:right w:val="none" w:sz="0" w:space="0" w:color="auto"/>
      </w:divBdr>
    </w:div>
    <w:div w:id="399132951">
      <w:bodyDiv w:val="1"/>
      <w:marLeft w:val="0"/>
      <w:marRight w:val="0"/>
      <w:marTop w:val="0"/>
      <w:marBottom w:val="0"/>
      <w:divBdr>
        <w:top w:val="none" w:sz="0" w:space="0" w:color="auto"/>
        <w:left w:val="none" w:sz="0" w:space="0" w:color="auto"/>
        <w:bottom w:val="none" w:sz="0" w:space="0" w:color="auto"/>
        <w:right w:val="none" w:sz="0" w:space="0" w:color="auto"/>
      </w:divBdr>
    </w:div>
    <w:div w:id="462773808">
      <w:bodyDiv w:val="1"/>
      <w:marLeft w:val="0"/>
      <w:marRight w:val="0"/>
      <w:marTop w:val="0"/>
      <w:marBottom w:val="0"/>
      <w:divBdr>
        <w:top w:val="none" w:sz="0" w:space="0" w:color="auto"/>
        <w:left w:val="none" w:sz="0" w:space="0" w:color="auto"/>
        <w:bottom w:val="none" w:sz="0" w:space="0" w:color="auto"/>
        <w:right w:val="none" w:sz="0" w:space="0" w:color="auto"/>
      </w:divBdr>
    </w:div>
    <w:div w:id="518785993">
      <w:bodyDiv w:val="1"/>
      <w:marLeft w:val="0"/>
      <w:marRight w:val="0"/>
      <w:marTop w:val="0"/>
      <w:marBottom w:val="0"/>
      <w:divBdr>
        <w:top w:val="none" w:sz="0" w:space="0" w:color="auto"/>
        <w:left w:val="none" w:sz="0" w:space="0" w:color="auto"/>
        <w:bottom w:val="none" w:sz="0" w:space="0" w:color="auto"/>
        <w:right w:val="none" w:sz="0" w:space="0" w:color="auto"/>
      </w:divBdr>
    </w:div>
    <w:div w:id="594166491">
      <w:bodyDiv w:val="1"/>
      <w:marLeft w:val="0"/>
      <w:marRight w:val="0"/>
      <w:marTop w:val="0"/>
      <w:marBottom w:val="0"/>
      <w:divBdr>
        <w:top w:val="none" w:sz="0" w:space="0" w:color="auto"/>
        <w:left w:val="none" w:sz="0" w:space="0" w:color="auto"/>
        <w:bottom w:val="none" w:sz="0" w:space="0" w:color="auto"/>
        <w:right w:val="none" w:sz="0" w:space="0" w:color="auto"/>
      </w:divBdr>
    </w:div>
    <w:div w:id="606545890">
      <w:bodyDiv w:val="1"/>
      <w:marLeft w:val="0"/>
      <w:marRight w:val="0"/>
      <w:marTop w:val="0"/>
      <w:marBottom w:val="0"/>
      <w:divBdr>
        <w:top w:val="none" w:sz="0" w:space="0" w:color="auto"/>
        <w:left w:val="none" w:sz="0" w:space="0" w:color="auto"/>
        <w:bottom w:val="none" w:sz="0" w:space="0" w:color="auto"/>
        <w:right w:val="none" w:sz="0" w:space="0" w:color="auto"/>
      </w:divBdr>
      <w:divsChild>
        <w:div w:id="735009746">
          <w:marLeft w:val="0"/>
          <w:marRight w:val="0"/>
          <w:marTop w:val="0"/>
          <w:marBottom w:val="0"/>
          <w:divBdr>
            <w:top w:val="none" w:sz="0" w:space="0" w:color="auto"/>
            <w:left w:val="none" w:sz="0" w:space="0" w:color="auto"/>
            <w:bottom w:val="none" w:sz="0" w:space="0" w:color="auto"/>
            <w:right w:val="none" w:sz="0" w:space="0" w:color="auto"/>
          </w:divBdr>
          <w:divsChild>
            <w:div w:id="2066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227">
      <w:bodyDiv w:val="1"/>
      <w:marLeft w:val="0"/>
      <w:marRight w:val="0"/>
      <w:marTop w:val="0"/>
      <w:marBottom w:val="0"/>
      <w:divBdr>
        <w:top w:val="none" w:sz="0" w:space="0" w:color="auto"/>
        <w:left w:val="none" w:sz="0" w:space="0" w:color="auto"/>
        <w:bottom w:val="none" w:sz="0" w:space="0" w:color="auto"/>
        <w:right w:val="none" w:sz="0" w:space="0" w:color="auto"/>
      </w:divBdr>
    </w:div>
    <w:div w:id="975142607">
      <w:bodyDiv w:val="1"/>
      <w:marLeft w:val="0"/>
      <w:marRight w:val="0"/>
      <w:marTop w:val="0"/>
      <w:marBottom w:val="0"/>
      <w:divBdr>
        <w:top w:val="none" w:sz="0" w:space="0" w:color="auto"/>
        <w:left w:val="none" w:sz="0" w:space="0" w:color="auto"/>
        <w:bottom w:val="none" w:sz="0" w:space="0" w:color="auto"/>
        <w:right w:val="none" w:sz="0" w:space="0" w:color="auto"/>
      </w:divBdr>
    </w:div>
    <w:div w:id="1305894076">
      <w:bodyDiv w:val="1"/>
      <w:marLeft w:val="0"/>
      <w:marRight w:val="0"/>
      <w:marTop w:val="0"/>
      <w:marBottom w:val="0"/>
      <w:divBdr>
        <w:top w:val="none" w:sz="0" w:space="0" w:color="auto"/>
        <w:left w:val="none" w:sz="0" w:space="0" w:color="auto"/>
        <w:bottom w:val="none" w:sz="0" w:space="0" w:color="auto"/>
        <w:right w:val="none" w:sz="0" w:space="0" w:color="auto"/>
      </w:divBdr>
      <w:divsChild>
        <w:div w:id="568852702">
          <w:marLeft w:val="0"/>
          <w:marRight w:val="0"/>
          <w:marTop w:val="0"/>
          <w:marBottom w:val="0"/>
          <w:divBdr>
            <w:top w:val="none" w:sz="0" w:space="0" w:color="auto"/>
            <w:left w:val="none" w:sz="0" w:space="0" w:color="auto"/>
            <w:bottom w:val="none" w:sz="0" w:space="0" w:color="auto"/>
            <w:right w:val="none" w:sz="0" w:space="0" w:color="auto"/>
          </w:divBdr>
          <w:divsChild>
            <w:div w:id="17148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3387">
      <w:bodyDiv w:val="1"/>
      <w:marLeft w:val="0"/>
      <w:marRight w:val="0"/>
      <w:marTop w:val="0"/>
      <w:marBottom w:val="0"/>
      <w:divBdr>
        <w:top w:val="none" w:sz="0" w:space="0" w:color="auto"/>
        <w:left w:val="none" w:sz="0" w:space="0" w:color="auto"/>
        <w:bottom w:val="none" w:sz="0" w:space="0" w:color="auto"/>
        <w:right w:val="none" w:sz="0" w:space="0" w:color="auto"/>
      </w:divBdr>
    </w:div>
    <w:div w:id="1491409202">
      <w:bodyDiv w:val="1"/>
      <w:marLeft w:val="0"/>
      <w:marRight w:val="0"/>
      <w:marTop w:val="0"/>
      <w:marBottom w:val="0"/>
      <w:divBdr>
        <w:top w:val="none" w:sz="0" w:space="0" w:color="auto"/>
        <w:left w:val="none" w:sz="0" w:space="0" w:color="auto"/>
        <w:bottom w:val="none" w:sz="0" w:space="0" w:color="auto"/>
        <w:right w:val="none" w:sz="0" w:space="0" w:color="auto"/>
      </w:divBdr>
    </w:div>
    <w:div w:id="201445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2C006-0D72-48A3-89EA-379002D31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5</Pages>
  <Words>775</Words>
  <Characters>4423</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Barros</dc:creator>
  <cp:keywords/>
  <dc:description/>
  <cp:lastModifiedBy>Francisco Barros</cp:lastModifiedBy>
  <cp:revision>72</cp:revision>
  <dcterms:created xsi:type="dcterms:W3CDTF">2019-10-24T14:37:00Z</dcterms:created>
  <dcterms:modified xsi:type="dcterms:W3CDTF">2020-01-19T22:04:00Z</dcterms:modified>
</cp:coreProperties>
</file>