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9A7B" w14:textId="77777777" w:rsidR="00553076" w:rsidRDefault="00553076"/>
    <w:tbl>
      <w:tblPr>
        <w:tblStyle w:val="TableGrid"/>
        <w:tblW w:w="12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581"/>
        <w:gridCol w:w="936"/>
        <w:gridCol w:w="1107"/>
        <w:gridCol w:w="1008"/>
        <w:gridCol w:w="720"/>
        <w:gridCol w:w="792"/>
        <w:gridCol w:w="864"/>
        <w:gridCol w:w="720"/>
        <w:gridCol w:w="1008"/>
        <w:gridCol w:w="1296"/>
        <w:gridCol w:w="1332"/>
      </w:tblGrid>
      <w:tr w:rsidR="00553076" w:rsidRPr="00202022" w14:paraId="36BA1363" w14:textId="77777777" w:rsidTr="00400A93">
        <w:trPr>
          <w:trHeight w:val="1152"/>
        </w:trPr>
        <w:tc>
          <w:tcPr>
            <w:tcW w:w="12510" w:type="dxa"/>
            <w:gridSpan w:val="12"/>
            <w:tcBorders>
              <w:bottom w:val="single" w:sz="4" w:space="0" w:color="auto"/>
            </w:tcBorders>
            <w:vAlign w:val="center"/>
          </w:tcPr>
          <w:p w14:paraId="0F25C317" w14:textId="423C840B" w:rsidR="00553076" w:rsidRPr="00553076" w:rsidRDefault="00400A93" w:rsidP="00400A9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t xml:space="preserve">Table </w:t>
            </w: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fldChar w:fldCharType="begin"/>
            </w: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instrText xml:space="preserve"> SEQ Table \* ARABIC </w:instrText>
            </w: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fldChar w:fldCharType="separate"/>
            </w:r>
            <w:r w:rsidRPr="00202022">
              <w:rPr>
                <w:rFonts w:ascii="Times New Roman" w:eastAsia="Times New Roman" w:hAnsi="Times New Roman" w:cs="Times New Roman"/>
                <w:b/>
                <w:noProof/>
                <w:kern w:val="24"/>
                <w:sz w:val="20"/>
                <w:szCs w:val="20"/>
              </w:rPr>
              <w:t>7</w:t>
            </w: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fldChar w:fldCharType="end"/>
            </w:r>
            <w:r w:rsidRPr="00202022">
              <w:rPr>
                <w:rFonts w:ascii="Times New Roman" w:eastAsia="Times New Roman" w:hAnsi="Times New Roman" w:cs="Times New Roman"/>
                <w:b/>
                <w:kern w:val="24"/>
                <w:sz w:val="20"/>
                <w:szCs w:val="20"/>
              </w:rPr>
              <w:t>.</w:t>
            </w:r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 xml:space="preserve"> Comparison of key factors for G, E, and M effects, including variety maturity class [Maturity Class], </w:t>
            </w:r>
            <w:r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 xml:space="preserve">classified soil texture [Soil Texture], soil organic matter content [OM], </w:t>
            </w:r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>mean growing season diurnal temperature difference [∆</w:t>
            </w:r>
            <w:proofErr w:type="spellStart"/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>T</w:t>
            </w:r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  <w:vertAlign w:val="subscript"/>
              </w:rPr>
              <w:t>Diurnal</w:t>
            </w:r>
            <w:proofErr w:type="spellEnd"/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 xml:space="preserve">], cumulative growing season growing degree days [GDD], growing season </w:t>
            </w:r>
            <w:r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 xml:space="preserve">mean daily </w:t>
            </w:r>
            <w:r w:rsidRPr="00202022">
              <w:rPr>
                <w:rFonts w:ascii="Times New Roman" w:eastAsia="Times New Roman" w:hAnsi="Times New Roman" w:cs="Times New Roman"/>
                <w:bCs/>
                <w:kern w:val="24"/>
                <w:sz w:val="20"/>
                <w:szCs w:val="20"/>
              </w:rPr>
              <w:t>incident solar radiation [Sol. Rad.], planting density [Density], and N fertilizer application source and timing, used to interpret differences in critical N dilution curve parameters and critical N concentration.</w:t>
            </w:r>
          </w:p>
        </w:tc>
      </w:tr>
      <w:tr w:rsidR="00400A93" w:rsidRPr="00202022" w14:paraId="048015C0" w14:textId="77777777" w:rsidTr="00400A93"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34DDA" w14:textId="77777777" w:rsidR="00400A93" w:rsidRPr="00202022" w:rsidRDefault="00400A93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6E903E" w14:textId="77777777" w:rsidR="00400A93" w:rsidRPr="00202022" w:rsidRDefault="00400A93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FA07184" w14:textId="7D0295C7" w:rsidR="00400A93" w:rsidRPr="00202022" w:rsidRDefault="00400A93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G</w:t>
            </w:r>
          </w:p>
        </w:tc>
        <w:tc>
          <w:tcPr>
            <w:tcW w:w="6219" w:type="dxa"/>
            <w:gridSpan w:val="7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052EC0F6" w14:textId="47EF2C50" w:rsidR="00400A93" w:rsidRPr="00400A93" w:rsidRDefault="00400A93" w:rsidP="00D07D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E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2CAD0406" w14:textId="68701D06" w:rsidR="00400A93" w:rsidRPr="00400A93" w:rsidRDefault="00400A93" w:rsidP="00D07D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 w:rsidRPr="00400A9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M</w:t>
            </w:r>
          </w:p>
        </w:tc>
      </w:tr>
      <w:tr w:rsidR="00553076" w:rsidRPr="00202022" w14:paraId="14EAC409" w14:textId="265B737C" w:rsidTr="00400A93"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97FF8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Location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58F4367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Variety</w:t>
            </w:r>
          </w:p>
        </w:tc>
        <w:tc>
          <w:tcPr>
            <w:tcW w:w="93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419BF5A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Maturity Class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en-US"/>
              </w:rPr>
              <w:t>†</w:t>
            </w:r>
          </w:p>
        </w:tc>
        <w:tc>
          <w:tcPr>
            <w:tcW w:w="1107" w:type="dxa"/>
            <w:tcBorders>
              <w:top w:val="single" w:sz="4" w:space="0" w:color="auto"/>
              <w:left w:val="dotted" w:sz="4" w:space="0" w:color="auto"/>
            </w:tcBorders>
          </w:tcPr>
          <w:p w14:paraId="10A0616F" w14:textId="6BF3561F" w:rsidR="00553076" w:rsidRPr="003A5FE3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Soil Texture</w:t>
            </w:r>
            <w:r w:rsidRPr="003A5FE3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bidi="en-US"/>
              </w:rPr>
              <w:t>§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1CF8414" w14:textId="77777777" w:rsidR="00400A93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OM</w:t>
            </w:r>
          </w:p>
          <w:p w14:paraId="210AB982" w14:textId="510AC28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[%]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CCAB06C" w14:textId="334A5350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en-US"/>
              </w:rPr>
              <w:t>Mean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en-US"/>
              </w:rPr>
              <w:t xml:space="preserve"> 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[ºC]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14:paraId="6F085B8D" w14:textId="076A3083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Precip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[mm]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3C1D2C4F" w14:textId="49BC0EB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∆</w:t>
            </w:r>
            <w:proofErr w:type="spellStart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T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bidi="en-US"/>
              </w:rPr>
              <w:t>Diurnal</w:t>
            </w:r>
            <w:proofErr w:type="spellEnd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[ºC]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39DD0E3" w14:textId="4C57CD05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GDD [ºC d]</w:t>
            </w:r>
          </w:p>
        </w:tc>
        <w:tc>
          <w:tcPr>
            <w:tcW w:w="1008" w:type="dxa"/>
            <w:tcBorders>
              <w:top w:val="single" w:sz="4" w:space="0" w:color="auto"/>
              <w:right w:val="dotted" w:sz="4" w:space="0" w:color="auto"/>
            </w:tcBorders>
          </w:tcPr>
          <w:p w14:paraId="370148DD" w14:textId="6B706AA5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Sol. Rad. [MJ m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en-US"/>
              </w:rPr>
              <w:t>-2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]</w:t>
            </w:r>
          </w:p>
        </w:tc>
        <w:tc>
          <w:tcPr>
            <w:tcW w:w="129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6E8C7509" w14:textId="39F66345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Density [plants </w:t>
            </w:r>
            <w:proofErr w:type="gramStart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ha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en-US"/>
              </w:rPr>
              <w:t>-1</w:t>
            </w:r>
            <w:proofErr w:type="gramEnd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]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EAB0726" w14:textId="0B051A10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N Source &amp; Timing</w:t>
            </w: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bidi="en-US"/>
              </w:rPr>
              <w:t>‡</w:t>
            </w:r>
          </w:p>
        </w:tc>
      </w:tr>
      <w:tr w:rsidR="00553076" w:rsidRPr="00202022" w14:paraId="0A6000F8" w14:textId="0A2CEA7C" w:rsidTr="00400A93">
        <w:tc>
          <w:tcPr>
            <w:tcW w:w="1146" w:type="dxa"/>
            <w:vMerge w:val="restart"/>
            <w:tcBorders>
              <w:top w:val="single" w:sz="4" w:space="0" w:color="auto"/>
            </w:tcBorders>
            <w:vAlign w:val="center"/>
          </w:tcPr>
          <w:p w14:paraId="0D6F3E33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Argentina</w:t>
            </w:r>
          </w:p>
        </w:tc>
        <w:tc>
          <w:tcPr>
            <w:tcW w:w="1581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7FB1F574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Bannock Russet</w:t>
            </w:r>
          </w:p>
        </w:tc>
        <w:tc>
          <w:tcPr>
            <w:tcW w:w="936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922558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 to VL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2434118F" w14:textId="43FBCCBF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</w:tcBorders>
            <w:vAlign w:val="center"/>
          </w:tcPr>
          <w:p w14:paraId="21534F0E" w14:textId="66B7941F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4.2 to 5.2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vAlign w:val="center"/>
          </w:tcPr>
          <w:p w14:paraId="71C70DED" w14:textId="33F4A017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18.4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</w:tcBorders>
            <w:vAlign w:val="center"/>
          </w:tcPr>
          <w:p w14:paraId="454A15CB" w14:textId="0FD3B316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428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</w:tcBorders>
            <w:vAlign w:val="center"/>
          </w:tcPr>
          <w:p w14:paraId="2C7AA8DE" w14:textId="4E8DE271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13.6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vAlign w:val="center"/>
          </w:tcPr>
          <w:p w14:paraId="6D17CF37" w14:textId="5F611BB8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39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28AFB26F" w14:textId="52B819D3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25.5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715C89" w14:textId="3C4B2AC1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59,000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E05F23" w14:textId="5DC57F99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Urea @ PL</w:t>
            </w:r>
          </w:p>
        </w:tc>
      </w:tr>
      <w:tr w:rsidR="00553076" w:rsidRPr="00202022" w14:paraId="406D7B51" w14:textId="541A4089" w:rsidTr="00400A93">
        <w:tc>
          <w:tcPr>
            <w:tcW w:w="1146" w:type="dxa"/>
            <w:vMerge/>
            <w:vAlign w:val="center"/>
          </w:tcPr>
          <w:p w14:paraId="2011E4D7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6984CF2A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Gem Russet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70C6DE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 to L</w:t>
            </w:r>
          </w:p>
        </w:tc>
        <w:tc>
          <w:tcPr>
            <w:tcW w:w="1107" w:type="dxa"/>
            <w:vMerge/>
            <w:tcBorders>
              <w:left w:val="dotted" w:sz="4" w:space="0" w:color="auto"/>
            </w:tcBorders>
          </w:tcPr>
          <w:p w14:paraId="18B14567" w14:textId="43699166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</w:tcPr>
          <w:p w14:paraId="3FA8DBE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</w:tcPr>
          <w:p w14:paraId="2BB12A9E" w14:textId="21BB7D5B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vAlign w:val="center"/>
          </w:tcPr>
          <w:p w14:paraId="2915820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vAlign w:val="center"/>
          </w:tcPr>
          <w:p w14:paraId="24BBC5D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vAlign w:val="center"/>
          </w:tcPr>
          <w:p w14:paraId="410EBD3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right w:val="dotted" w:sz="4" w:space="0" w:color="auto"/>
            </w:tcBorders>
            <w:vAlign w:val="center"/>
          </w:tcPr>
          <w:p w14:paraId="4B5A2D42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9B69BE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bottom w:val="dotted" w:sz="4" w:space="0" w:color="auto"/>
            </w:tcBorders>
            <w:vAlign w:val="center"/>
          </w:tcPr>
          <w:p w14:paraId="1438F540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280ADF88" w14:textId="14F9AA2C" w:rsidTr="00400A93">
        <w:tc>
          <w:tcPr>
            <w:tcW w:w="1146" w:type="dxa"/>
            <w:vMerge/>
            <w:vAlign w:val="center"/>
          </w:tcPr>
          <w:p w14:paraId="43209F3A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558954E0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Innovator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08A094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 to M</w:t>
            </w:r>
          </w:p>
        </w:tc>
        <w:tc>
          <w:tcPr>
            <w:tcW w:w="1107" w:type="dxa"/>
            <w:vMerge/>
            <w:tcBorders>
              <w:left w:val="dotted" w:sz="4" w:space="0" w:color="auto"/>
            </w:tcBorders>
          </w:tcPr>
          <w:p w14:paraId="62F20310" w14:textId="6FAA46F9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</w:tcPr>
          <w:p w14:paraId="2EDFDDE5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</w:tcPr>
          <w:p w14:paraId="4ED530A2" w14:textId="06B57F4A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vAlign w:val="center"/>
          </w:tcPr>
          <w:p w14:paraId="45C3D029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vAlign w:val="center"/>
          </w:tcPr>
          <w:p w14:paraId="7AEC8314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vAlign w:val="center"/>
          </w:tcPr>
          <w:p w14:paraId="2ED69CC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right w:val="dotted" w:sz="4" w:space="0" w:color="auto"/>
            </w:tcBorders>
            <w:vAlign w:val="center"/>
          </w:tcPr>
          <w:p w14:paraId="221026C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DA3F9E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bottom w:val="dotted" w:sz="4" w:space="0" w:color="auto"/>
            </w:tcBorders>
            <w:vAlign w:val="center"/>
          </w:tcPr>
          <w:p w14:paraId="7AF9432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5C99C4F1" w14:textId="72C4CBC1" w:rsidTr="00400A93">
        <w:tc>
          <w:tcPr>
            <w:tcW w:w="1146" w:type="dxa"/>
            <w:vMerge/>
            <w:vAlign w:val="center"/>
          </w:tcPr>
          <w:p w14:paraId="442E29DD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3A08EBBC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Markies</w:t>
            </w:r>
            <w:proofErr w:type="spellEnd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Russet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3486D15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 to VL</w:t>
            </w:r>
          </w:p>
        </w:tc>
        <w:tc>
          <w:tcPr>
            <w:tcW w:w="1107" w:type="dxa"/>
            <w:vMerge/>
            <w:tcBorders>
              <w:left w:val="dotted" w:sz="4" w:space="0" w:color="auto"/>
            </w:tcBorders>
          </w:tcPr>
          <w:p w14:paraId="50A623E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</w:tcPr>
          <w:p w14:paraId="6ED432D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</w:tcPr>
          <w:p w14:paraId="12597D72" w14:textId="01041CD2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vAlign w:val="center"/>
          </w:tcPr>
          <w:p w14:paraId="4B67A494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vAlign w:val="center"/>
          </w:tcPr>
          <w:p w14:paraId="2E0701C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vAlign w:val="center"/>
          </w:tcPr>
          <w:p w14:paraId="0DD50E45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right w:val="dotted" w:sz="4" w:space="0" w:color="auto"/>
            </w:tcBorders>
            <w:vAlign w:val="center"/>
          </w:tcPr>
          <w:p w14:paraId="49FA6D92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FB2194A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bottom w:val="dotted" w:sz="4" w:space="0" w:color="auto"/>
            </w:tcBorders>
            <w:vAlign w:val="center"/>
          </w:tcPr>
          <w:p w14:paraId="717AAAD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2E903EE8" w14:textId="0D8496C3" w:rsidTr="00400A93">
        <w:tc>
          <w:tcPr>
            <w:tcW w:w="1146" w:type="dxa"/>
            <w:vMerge/>
            <w:tcBorders>
              <w:bottom w:val="dotted" w:sz="4" w:space="0" w:color="auto"/>
            </w:tcBorders>
            <w:vAlign w:val="center"/>
          </w:tcPr>
          <w:p w14:paraId="1225349C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85FFD18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Umatilla Russet</w:t>
            </w:r>
          </w:p>
        </w:tc>
        <w:tc>
          <w:tcPr>
            <w:tcW w:w="93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D52F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ML to L</w:t>
            </w:r>
          </w:p>
        </w:tc>
        <w:tc>
          <w:tcPr>
            <w:tcW w:w="1107" w:type="dxa"/>
            <w:vMerge/>
            <w:tcBorders>
              <w:left w:val="dotted" w:sz="4" w:space="0" w:color="auto"/>
            </w:tcBorders>
          </w:tcPr>
          <w:p w14:paraId="1EE493F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</w:tcPr>
          <w:p w14:paraId="4F834D9A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</w:tcPr>
          <w:p w14:paraId="1C345567" w14:textId="3F83E2A3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vAlign w:val="center"/>
          </w:tcPr>
          <w:p w14:paraId="3F892D6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vAlign w:val="center"/>
          </w:tcPr>
          <w:p w14:paraId="531C84D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vAlign w:val="center"/>
          </w:tcPr>
          <w:p w14:paraId="7B269D4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right w:val="dotted" w:sz="4" w:space="0" w:color="auto"/>
            </w:tcBorders>
            <w:vAlign w:val="center"/>
          </w:tcPr>
          <w:p w14:paraId="6B411C3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C9658F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bottom w:val="dotted" w:sz="4" w:space="0" w:color="auto"/>
            </w:tcBorders>
            <w:vAlign w:val="center"/>
          </w:tcPr>
          <w:p w14:paraId="4AD0E1A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1E18C708" w14:textId="1E081906" w:rsidTr="00400A93">
        <w:tc>
          <w:tcPr>
            <w:tcW w:w="1146" w:type="dxa"/>
            <w:vMerge w:val="restart"/>
            <w:tcBorders>
              <w:top w:val="dotted" w:sz="4" w:space="0" w:color="auto"/>
            </w:tcBorders>
            <w:vAlign w:val="center"/>
          </w:tcPr>
          <w:p w14:paraId="6ECA1343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Belgium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951DF09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Bintje</w:t>
            </w: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4E6331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</w:t>
            </w:r>
          </w:p>
        </w:tc>
        <w:tc>
          <w:tcPr>
            <w:tcW w:w="1107" w:type="dxa"/>
            <w:vMerge w:val="restart"/>
            <w:tcBorders>
              <w:top w:val="dotted" w:sz="4" w:space="0" w:color="auto"/>
              <w:left w:val="dotted" w:sz="4" w:space="0" w:color="auto"/>
            </w:tcBorders>
          </w:tcPr>
          <w:p w14:paraId="6E96BF1F" w14:textId="4A294439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SiCL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, L, SL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</w:tcBorders>
            <w:vAlign w:val="center"/>
          </w:tcPr>
          <w:p w14:paraId="1D6A9DCA" w14:textId="2BBA6725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1.3 to 2.6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</w:tcBorders>
            <w:vAlign w:val="center"/>
          </w:tcPr>
          <w:p w14:paraId="538D8266" w14:textId="5BA82AED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15.5</w:t>
            </w:r>
          </w:p>
        </w:tc>
        <w:tc>
          <w:tcPr>
            <w:tcW w:w="792" w:type="dxa"/>
            <w:vMerge w:val="restart"/>
            <w:tcBorders>
              <w:top w:val="dotted" w:sz="4" w:space="0" w:color="auto"/>
            </w:tcBorders>
            <w:vAlign w:val="center"/>
          </w:tcPr>
          <w:p w14:paraId="617442EB" w14:textId="478A0DE3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244</w:t>
            </w:r>
          </w:p>
        </w:tc>
        <w:tc>
          <w:tcPr>
            <w:tcW w:w="864" w:type="dxa"/>
            <w:vMerge w:val="restart"/>
            <w:tcBorders>
              <w:top w:val="dotted" w:sz="4" w:space="0" w:color="auto"/>
            </w:tcBorders>
            <w:vAlign w:val="center"/>
          </w:tcPr>
          <w:p w14:paraId="7510908B" w14:textId="3434DFF8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8.3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</w:tcBorders>
            <w:vAlign w:val="center"/>
          </w:tcPr>
          <w:p w14:paraId="68337676" w14:textId="2B71590E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131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D1C86B3" w14:textId="7BC3A46B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20.0</w:t>
            </w:r>
          </w:p>
        </w:tc>
        <w:tc>
          <w:tcPr>
            <w:tcW w:w="12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597315" w14:textId="2AB3FC0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38,000</w:t>
            </w:r>
          </w:p>
        </w:tc>
        <w:tc>
          <w:tcPr>
            <w:tcW w:w="1332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B856B" w14:textId="7CBCFBB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AN @ PL</w:t>
            </w:r>
          </w:p>
        </w:tc>
      </w:tr>
      <w:tr w:rsidR="00553076" w:rsidRPr="00202022" w14:paraId="5B7623F1" w14:textId="2B01A4AB" w:rsidTr="00400A93">
        <w:tc>
          <w:tcPr>
            <w:tcW w:w="1146" w:type="dxa"/>
            <w:vMerge/>
            <w:tcBorders>
              <w:bottom w:val="dotted" w:sz="4" w:space="0" w:color="auto"/>
            </w:tcBorders>
            <w:vAlign w:val="center"/>
          </w:tcPr>
          <w:p w14:paraId="37982D7D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6415D4FF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Charlotte</w:t>
            </w:r>
          </w:p>
        </w:tc>
        <w:tc>
          <w:tcPr>
            <w:tcW w:w="93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92A8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</w:t>
            </w:r>
          </w:p>
        </w:tc>
        <w:tc>
          <w:tcPr>
            <w:tcW w:w="1107" w:type="dxa"/>
            <w:vMerge/>
            <w:tcBorders>
              <w:left w:val="dotted" w:sz="4" w:space="0" w:color="auto"/>
            </w:tcBorders>
          </w:tcPr>
          <w:p w14:paraId="2AF2423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</w:tcPr>
          <w:p w14:paraId="4D96D6D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</w:tcPr>
          <w:p w14:paraId="32FB89B1" w14:textId="1FDA71FF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</w:tcPr>
          <w:p w14:paraId="350A48A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vAlign w:val="center"/>
          </w:tcPr>
          <w:p w14:paraId="0BF949B8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vAlign w:val="center"/>
          </w:tcPr>
          <w:p w14:paraId="5A982A03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right w:val="dotted" w:sz="4" w:space="0" w:color="auto"/>
            </w:tcBorders>
            <w:vAlign w:val="center"/>
          </w:tcPr>
          <w:p w14:paraId="034A079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EDF104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bottom w:val="dotted" w:sz="4" w:space="0" w:color="auto"/>
            </w:tcBorders>
            <w:vAlign w:val="center"/>
          </w:tcPr>
          <w:p w14:paraId="4CEB998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53E185F9" w14:textId="0296BE07" w:rsidTr="00400A93">
        <w:tc>
          <w:tcPr>
            <w:tcW w:w="1146" w:type="dxa"/>
            <w:vMerge w:val="restart"/>
            <w:tcBorders>
              <w:top w:val="dotted" w:sz="4" w:space="0" w:color="auto"/>
            </w:tcBorders>
            <w:vAlign w:val="center"/>
          </w:tcPr>
          <w:p w14:paraId="5E4DB847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Canada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6A372ED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Russet Burbank</w:t>
            </w: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77CE6F5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 to VL</w:t>
            </w:r>
          </w:p>
        </w:tc>
        <w:tc>
          <w:tcPr>
            <w:tcW w:w="1107" w:type="dxa"/>
            <w:vMerge w:val="restar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04B785" w14:textId="400D4D5A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CL, L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</w:tcBorders>
            <w:vAlign w:val="center"/>
          </w:tcPr>
          <w:p w14:paraId="79575DA2" w14:textId="2913AFE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2.6 to 3.0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</w:tcBorders>
            <w:vAlign w:val="center"/>
          </w:tcPr>
          <w:p w14:paraId="41833BED" w14:textId="252183D8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15.7</w:t>
            </w:r>
          </w:p>
        </w:tc>
        <w:tc>
          <w:tcPr>
            <w:tcW w:w="792" w:type="dxa"/>
            <w:vMerge w:val="restart"/>
            <w:tcBorders>
              <w:top w:val="dotted" w:sz="4" w:space="0" w:color="auto"/>
            </w:tcBorders>
            <w:vAlign w:val="center"/>
          </w:tcPr>
          <w:p w14:paraId="2FA4B30C" w14:textId="16438E77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371</w:t>
            </w:r>
          </w:p>
        </w:tc>
        <w:tc>
          <w:tcPr>
            <w:tcW w:w="864" w:type="dxa"/>
            <w:vMerge w:val="restart"/>
            <w:tcBorders>
              <w:top w:val="dotted" w:sz="4" w:space="0" w:color="auto"/>
            </w:tcBorders>
            <w:vAlign w:val="center"/>
          </w:tcPr>
          <w:p w14:paraId="5A060E3F" w14:textId="6B80FB8B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10.0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</w:tcBorders>
            <w:vAlign w:val="center"/>
          </w:tcPr>
          <w:p w14:paraId="3A5D08E1" w14:textId="3672478D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1150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099B53D" w14:textId="1B8784E0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19.1</w:t>
            </w: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649D7D2D" w14:textId="55D8E1E0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29,000</w:t>
            </w:r>
          </w:p>
        </w:tc>
        <w:tc>
          <w:tcPr>
            <w:tcW w:w="1332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66740E" w14:textId="79120507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AN @ PL</w:t>
            </w:r>
          </w:p>
        </w:tc>
      </w:tr>
      <w:tr w:rsidR="00553076" w:rsidRPr="00202022" w14:paraId="170101A9" w14:textId="0F9D6EF1" w:rsidTr="00400A93">
        <w:tc>
          <w:tcPr>
            <w:tcW w:w="1146" w:type="dxa"/>
            <w:vMerge/>
            <w:tcBorders>
              <w:bottom w:val="dotted" w:sz="4" w:space="0" w:color="auto"/>
            </w:tcBorders>
            <w:vAlign w:val="center"/>
          </w:tcPr>
          <w:p w14:paraId="0DDD9094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8003F8E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Shepody</w:t>
            </w:r>
            <w:proofErr w:type="spellEnd"/>
          </w:p>
        </w:tc>
        <w:tc>
          <w:tcPr>
            <w:tcW w:w="93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92F07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 to ME</w:t>
            </w:r>
          </w:p>
        </w:tc>
        <w:tc>
          <w:tcPr>
            <w:tcW w:w="1107" w:type="dxa"/>
            <w:vMerge/>
            <w:tcBorders>
              <w:left w:val="dotted" w:sz="4" w:space="0" w:color="auto"/>
              <w:bottom w:val="dotted" w:sz="4" w:space="0" w:color="auto"/>
            </w:tcBorders>
          </w:tcPr>
          <w:p w14:paraId="1B718798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dotted" w:sz="4" w:space="0" w:color="auto"/>
            </w:tcBorders>
            <w:vAlign w:val="center"/>
          </w:tcPr>
          <w:p w14:paraId="2523205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dotted" w:sz="4" w:space="0" w:color="auto"/>
            </w:tcBorders>
          </w:tcPr>
          <w:p w14:paraId="7FB8F569" w14:textId="4EAF8B7B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tcBorders>
              <w:bottom w:val="dotted" w:sz="4" w:space="0" w:color="auto"/>
            </w:tcBorders>
            <w:vAlign w:val="center"/>
          </w:tcPr>
          <w:p w14:paraId="28FB354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tcBorders>
              <w:bottom w:val="dotted" w:sz="4" w:space="0" w:color="auto"/>
            </w:tcBorders>
            <w:vAlign w:val="center"/>
          </w:tcPr>
          <w:p w14:paraId="5CC7350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dotted" w:sz="4" w:space="0" w:color="auto"/>
            </w:tcBorders>
            <w:vAlign w:val="center"/>
          </w:tcPr>
          <w:p w14:paraId="5CEBE6E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7419B42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6780925" w14:textId="7C5E2AD5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44,000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E7B310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05CB6F18" w14:textId="48B573D2" w:rsidTr="00400A93">
        <w:tc>
          <w:tcPr>
            <w:tcW w:w="1146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A97FBF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Minnesota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2D968393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Clearwater</w:t>
            </w: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242794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ML</w:t>
            </w:r>
          </w:p>
        </w:tc>
        <w:tc>
          <w:tcPr>
            <w:tcW w:w="1107" w:type="dxa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2BDDAC6" w14:textId="65FE2E21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LS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860AF6" w14:textId="735063B2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1.3 to 2.5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0AA268" w14:textId="305674B7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18.9</w:t>
            </w:r>
          </w:p>
        </w:tc>
        <w:tc>
          <w:tcPr>
            <w:tcW w:w="792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CFBC12" w14:textId="38BD2C45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383</w:t>
            </w:r>
          </w:p>
        </w:tc>
        <w:tc>
          <w:tcPr>
            <w:tcW w:w="864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DBBB70" w14:textId="4E3EE427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11.6</w:t>
            </w:r>
          </w:p>
        </w:tc>
        <w:tc>
          <w:tcPr>
            <w:tcW w:w="720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586E7E" w14:textId="592FC16A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38</w:t>
            </w:r>
          </w:p>
        </w:tc>
        <w:tc>
          <w:tcPr>
            <w:tcW w:w="1008" w:type="dxa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88C377D" w14:textId="39013D59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22.7</w:t>
            </w:r>
          </w:p>
        </w:tc>
        <w:tc>
          <w:tcPr>
            <w:tcW w:w="1296" w:type="dxa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793E7B6" w14:textId="439E3320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36,000</w:t>
            </w:r>
          </w:p>
        </w:tc>
        <w:tc>
          <w:tcPr>
            <w:tcW w:w="1332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C5053B" w14:textId="4357E47D" w:rsidR="00553076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AN, Urea, UAN, and/or PCU @ PL, EM, and/or P-EM</w:t>
            </w:r>
          </w:p>
        </w:tc>
      </w:tr>
      <w:tr w:rsidR="00553076" w:rsidRPr="00202022" w14:paraId="319B2BAA" w14:textId="668AE61C" w:rsidTr="00400A93">
        <w:tc>
          <w:tcPr>
            <w:tcW w:w="114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1A4F6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6AD268E0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Dakota Russet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0E4EB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ML</w:t>
            </w:r>
          </w:p>
        </w:tc>
        <w:tc>
          <w:tcPr>
            <w:tcW w:w="1107" w:type="dxa"/>
            <w:vMerge/>
            <w:tcBorders>
              <w:left w:val="dotted" w:sz="4" w:space="0" w:color="auto"/>
              <w:bottom w:val="single" w:sz="4" w:space="0" w:color="auto"/>
            </w:tcBorders>
          </w:tcPr>
          <w:p w14:paraId="0FD89831" w14:textId="7F7FD43D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</w:tcBorders>
            <w:vAlign w:val="center"/>
          </w:tcPr>
          <w:p w14:paraId="6172267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3F27C4EE" w14:textId="4561ABF2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14:paraId="4262789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tcBorders>
              <w:bottom w:val="single" w:sz="4" w:space="0" w:color="auto"/>
            </w:tcBorders>
            <w:vAlign w:val="center"/>
          </w:tcPr>
          <w:p w14:paraId="775812C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14:paraId="416FD36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06323D86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E9961A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B6519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08BC864E" w14:textId="21D4ABE7" w:rsidTr="00400A93">
        <w:tc>
          <w:tcPr>
            <w:tcW w:w="114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6EC9B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3E0FB39A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Easton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B69E4B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</w:t>
            </w:r>
          </w:p>
        </w:tc>
        <w:tc>
          <w:tcPr>
            <w:tcW w:w="1107" w:type="dxa"/>
            <w:vMerge/>
            <w:tcBorders>
              <w:left w:val="dotted" w:sz="4" w:space="0" w:color="auto"/>
              <w:bottom w:val="single" w:sz="4" w:space="0" w:color="auto"/>
            </w:tcBorders>
          </w:tcPr>
          <w:p w14:paraId="2BE1511F" w14:textId="23BB3D2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</w:tcBorders>
            <w:vAlign w:val="center"/>
          </w:tcPr>
          <w:p w14:paraId="28A8AD03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5C4BBE82" w14:textId="7060083B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14:paraId="3CA96034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tcBorders>
              <w:bottom w:val="single" w:sz="4" w:space="0" w:color="auto"/>
            </w:tcBorders>
            <w:vAlign w:val="center"/>
          </w:tcPr>
          <w:p w14:paraId="1DCBC3FA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14:paraId="7F2F4601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D62637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10C390D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C659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45961A09" w14:textId="285DA66F" w:rsidTr="00400A93">
        <w:tc>
          <w:tcPr>
            <w:tcW w:w="114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91C9A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184B179D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Russet Burbank</w:t>
            </w:r>
          </w:p>
        </w:tc>
        <w:tc>
          <w:tcPr>
            <w:tcW w:w="93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3D5A972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 to VL</w:t>
            </w:r>
          </w:p>
        </w:tc>
        <w:tc>
          <w:tcPr>
            <w:tcW w:w="1107" w:type="dxa"/>
            <w:vMerge/>
            <w:tcBorders>
              <w:left w:val="dotted" w:sz="4" w:space="0" w:color="auto"/>
              <w:bottom w:val="single" w:sz="4" w:space="0" w:color="auto"/>
            </w:tcBorders>
          </w:tcPr>
          <w:p w14:paraId="4426D3B1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</w:tcBorders>
            <w:vAlign w:val="center"/>
          </w:tcPr>
          <w:p w14:paraId="6B1A9F4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67416BD0" w14:textId="4791F5E1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14:paraId="4F80A43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tcBorders>
              <w:bottom w:val="single" w:sz="4" w:space="0" w:color="auto"/>
            </w:tcBorders>
            <w:vAlign w:val="center"/>
          </w:tcPr>
          <w:p w14:paraId="4315890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14:paraId="5DBB630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90989B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E114A2C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7623E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75B2824B" w14:textId="029D1213" w:rsidTr="00400A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1941A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24B7233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Umatilla Russet</w:t>
            </w:r>
          </w:p>
        </w:tc>
        <w:tc>
          <w:tcPr>
            <w:tcW w:w="93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368F6A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ML to L</w:t>
            </w:r>
          </w:p>
        </w:tc>
        <w:tc>
          <w:tcPr>
            <w:tcW w:w="1107" w:type="dxa"/>
            <w:vMerge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682DD568" w14:textId="77777777" w:rsidR="00553076" w:rsidRPr="00202022" w:rsidRDefault="00553076" w:rsidP="00D07D59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A5AA7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1CC8E" w14:textId="21677C73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4CC6C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6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E92C4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EB71F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0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25D8996B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69135D8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FAF1F0" w14:textId="77777777" w:rsidR="00553076" w:rsidRPr="00202022" w:rsidRDefault="00553076" w:rsidP="00D07D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553076" w:rsidRPr="00202022" w14:paraId="6B4DF43A" w14:textId="77777777" w:rsidTr="00400A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125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249499" w14:textId="77777777" w:rsidR="00553076" w:rsidRPr="00202022" w:rsidRDefault="00553076" w:rsidP="0055307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† Early (E), medium-early (ME), medium (M), medium-late (ML), late (L), very late (VL)</w:t>
            </w:r>
          </w:p>
          <w:p w14:paraId="1C6576D1" w14:textId="77777777" w:rsidR="00553076" w:rsidRDefault="00553076" w:rsidP="0055307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‡ Ammonium nitrate (AN), urea-ammonium nitrate (UAN), polymer-coated urea (PCU), planting (PL), emergence (EM), post-emergence (P-EM)</w:t>
            </w:r>
          </w:p>
          <w:p w14:paraId="64F377F6" w14:textId="7B8C0378" w:rsidR="00553076" w:rsidRPr="00202022" w:rsidRDefault="00553076" w:rsidP="00553076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§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S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ilty clay loam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SiCL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),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clay loam (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CL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silt loam (</w:t>
            </w:r>
            <w:proofErr w:type="spellStart"/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loam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(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sandy loam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(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), loamy sand (</w:t>
            </w:r>
            <w:r w:rsidRPr="0020202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LS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</w:t>
            </w:r>
          </w:p>
        </w:tc>
      </w:tr>
    </w:tbl>
    <w:p w14:paraId="67BE75BA" w14:textId="57ACB145" w:rsidR="00FE72C0" w:rsidRDefault="00FE72C0"/>
    <w:p w14:paraId="17199583" w14:textId="3FDABE80" w:rsidR="002C0766" w:rsidRDefault="002C0766">
      <w:r>
        <w:br w:type="page"/>
      </w:r>
    </w:p>
    <w:tbl>
      <w:tblPr>
        <w:tblStyle w:val="TableGrid"/>
        <w:tblW w:w="10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581"/>
        <w:gridCol w:w="1007"/>
        <w:gridCol w:w="864"/>
        <w:gridCol w:w="864"/>
        <w:gridCol w:w="1008"/>
        <w:gridCol w:w="1224"/>
        <w:gridCol w:w="1296"/>
        <w:gridCol w:w="576"/>
        <w:gridCol w:w="720"/>
        <w:tblGridChange w:id="0">
          <w:tblGrid>
            <w:gridCol w:w="1146"/>
            <w:gridCol w:w="1581"/>
            <w:gridCol w:w="1007"/>
            <w:gridCol w:w="864"/>
            <w:gridCol w:w="864"/>
            <w:gridCol w:w="1008"/>
            <w:gridCol w:w="1224"/>
            <w:gridCol w:w="1296"/>
            <w:gridCol w:w="576"/>
            <w:gridCol w:w="720"/>
          </w:tblGrid>
        </w:tblGridChange>
      </w:tblGrid>
      <w:tr w:rsidR="002C0766" w14:paraId="01B3D957" w14:textId="77777777" w:rsidTr="00643D2D">
        <w:tc>
          <w:tcPr>
            <w:tcW w:w="10286" w:type="dxa"/>
            <w:gridSpan w:val="10"/>
            <w:tcBorders>
              <w:bottom w:val="single" w:sz="4" w:space="0" w:color="auto"/>
            </w:tcBorders>
            <w:vAlign w:val="center"/>
          </w:tcPr>
          <w:p w14:paraId="18CCBE79" w14:textId="77777777" w:rsidR="002C0766" w:rsidRPr="00A254FB" w:rsidRDefault="002C0766" w:rsidP="00643D2D">
            <w:pPr>
              <w:pStyle w:val="TableCaption"/>
            </w:pPr>
            <w:bookmarkStart w:id="1" w:name="_Ref81291623"/>
            <w:r>
              <w:lastRenderedPageBreak/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bookmarkEnd w:id="1"/>
            <w:r>
              <w:t>.</w:t>
            </w:r>
            <w:r>
              <w:rPr>
                <w:b w:val="0"/>
                <w:bCs/>
              </w:rPr>
              <w:t xml:space="preserve"> Comparison of key factors for G, E, and M effects, including variety maturity class [Maturity Class], mean growing season diurnal temperature difference [</w:t>
            </w:r>
            <w:r w:rsidRPr="00627160">
              <w:rPr>
                <w:b w:val="0"/>
                <w:bCs/>
              </w:rPr>
              <w:t>∆</w:t>
            </w:r>
            <w:proofErr w:type="spellStart"/>
            <w:r w:rsidRPr="00627160">
              <w:rPr>
                <w:b w:val="0"/>
                <w:bCs/>
              </w:rPr>
              <w:t>T</w:t>
            </w:r>
            <w:r w:rsidRPr="00627160">
              <w:rPr>
                <w:b w:val="0"/>
                <w:bCs/>
                <w:vertAlign w:val="subscript"/>
              </w:rPr>
              <w:t>Diurnal</w:t>
            </w:r>
            <w:proofErr w:type="spellEnd"/>
            <w:r>
              <w:rPr>
                <w:b w:val="0"/>
                <w:bCs/>
              </w:rPr>
              <w:t>], cumulative growing season growing degree days [GDD], cumulative growing season incident solar radiation [Sol. Rad.], planting density [Density], and N fertilizer application source and timing, used to interpret differences in critical N dilution curve parameters and critical N concentration.</w:t>
            </w:r>
          </w:p>
        </w:tc>
      </w:tr>
      <w:tr w:rsidR="002C0766" w14:paraId="3A13CAF2" w14:textId="77777777" w:rsidTr="00643D2D"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6BA5869D" w14:textId="77777777" w:rsidR="002C0766" w:rsidRPr="006A7632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82A3517" w14:textId="77777777" w:rsidR="002C0766" w:rsidRPr="006A7632" w:rsidRDefault="002C0766" w:rsidP="00643D2D">
            <w:pPr>
              <w:pStyle w:val="TableBody"/>
              <w:jc w:val="left"/>
            </w:pPr>
          </w:p>
        </w:tc>
        <w:tc>
          <w:tcPr>
            <w:tcW w:w="100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6438E19" w14:textId="77777777" w:rsidR="002C0766" w:rsidRPr="00643D2D" w:rsidRDefault="002C0766" w:rsidP="00643D2D">
            <w:pPr>
              <w:pStyle w:val="TableBody"/>
              <w:jc w:val="center"/>
            </w:pPr>
            <w:r w:rsidRPr="00643D2D">
              <w:t>G</w:t>
            </w:r>
          </w:p>
        </w:tc>
        <w:tc>
          <w:tcPr>
            <w:tcW w:w="2736" w:type="dxa"/>
            <w:gridSpan w:val="3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8AF0749" w14:textId="77777777" w:rsidR="002C0766" w:rsidRPr="00643D2D" w:rsidRDefault="002C0766" w:rsidP="00643D2D">
            <w:pPr>
              <w:pStyle w:val="TableBody"/>
              <w:jc w:val="center"/>
            </w:pPr>
            <w:r w:rsidRPr="00643D2D">
              <w:t>E</w:t>
            </w:r>
          </w:p>
        </w:tc>
        <w:tc>
          <w:tcPr>
            <w:tcW w:w="2520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DB749D2" w14:textId="77777777" w:rsidR="002C0766" w:rsidRPr="00643D2D" w:rsidRDefault="002C0766" w:rsidP="00643D2D">
            <w:pPr>
              <w:pStyle w:val="TableBody"/>
              <w:jc w:val="center"/>
            </w:pPr>
            <w:r w:rsidRPr="00643D2D">
              <w:t>M</w:t>
            </w:r>
          </w:p>
        </w:tc>
        <w:tc>
          <w:tcPr>
            <w:tcW w:w="1296" w:type="dxa"/>
            <w:gridSpan w:val="2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6B97D002" w14:textId="77777777" w:rsidR="002C0766" w:rsidRDefault="002C0766" w:rsidP="00643D2D">
            <w:pPr>
              <w:pStyle w:val="TableBody"/>
              <w:jc w:val="center"/>
              <w:rPr>
                <w:i/>
                <w:iCs/>
              </w:rPr>
            </w:pPr>
            <w:r w:rsidRPr="00A254FB">
              <w:t>Parameter</w:t>
            </w:r>
          </w:p>
        </w:tc>
      </w:tr>
      <w:tr w:rsidR="002C0766" w14:paraId="12B62B22" w14:textId="77777777" w:rsidTr="00643D2D"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245D873F" w14:textId="77777777" w:rsidR="002C0766" w:rsidRDefault="002C0766" w:rsidP="00643D2D">
            <w:pPr>
              <w:pStyle w:val="TableBody"/>
              <w:jc w:val="left"/>
            </w:pPr>
            <w:r w:rsidRPr="006A7632">
              <w:t>Location</w:t>
            </w:r>
          </w:p>
        </w:tc>
        <w:tc>
          <w:tcPr>
            <w:tcW w:w="1581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331A53DB" w14:textId="77777777" w:rsidR="002C0766" w:rsidRDefault="002C0766" w:rsidP="00643D2D">
            <w:pPr>
              <w:pStyle w:val="TableBody"/>
              <w:jc w:val="left"/>
            </w:pPr>
            <w:r w:rsidRPr="006A7632">
              <w:t>Variety</w:t>
            </w:r>
          </w:p>
        </w:tc>
        <w:tc>
          <w:tcPr>
            <w:tcW w:w="100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40FB57A" w14:textId="77777777" w:rsidR="002C0766" w:rsidRDefault="002C0766" w:rsidP="00643D2D">
            <w:pPr>
              <w:pStyle w:val="TableBody"/>
              <w:jc w:val="center"/>
            </w:pPr>
            <w:r w:rsidRPr="007568FA">
              <w:t>Maturity Class</w:t>
            </w:r>
            <w:r w:rsidRPr="00A92627">
              <w:rPr>
                <w:vertAlign w:val="superscript"/>
              </w:rPr>
              <w:t>†</w:t>
            </w:r>
          </w:p>
        </w:tc>
        <w:tc>
          <w:tcPr>
            <w:tcW w:w="8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39B1D6A6" w14:textId="77777777" w:rsidR="002C0766" w:rsidRDefault="002C0766" w:rsidP="00643D2D">
            <w:pPr>
              <w:pStyle w:val="TableBody"/>
              <w:jc w:val="center"/>
            </w:pPr>
            <w:r>
              <w:t>∆</w:t>
            </w:r>
            <w:proofErr w:type="spellStart"/>
            <w:r>
              <w:t>T</w:t>
            </w:r>
            <w:r w:rsidRPr="00627160">
              <w:rPr>
                <w:vertAlign w:val="subscript"/>
              </w:rPr>
              <w:t>Diurnal</w:t>
            </w:r>
            <w:proofErr w:type="spellEnd"/>
            <w:r w:rsidRPr="007568FA">
              <w:t xml:space="preserve"> </w:t>
            </w:r>
            <w:r>
              <w:t>[ºC]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76846329" w14:textId="77777777" w:rsidR="002C0766" w:rsidRPr="007568FA" w:rsidRDefault="002C0766" w:rsidP="00643D2D">
            <w:pPr>
              <w:pStyle w:val="TableBody"/>
              <w:jc w:val="center"/>
            </w:pPr>
            <w:r>
              <w:t>GDD [ºC d]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DD1953" w14:textId="77777777" w:rsidR="002C0766" w:rsidRPr="008276E1" w:rsidRDefault="002C0766" w:rsidP="00643D2D">
            <w:pPr>
              <w:pStyle w:val="TableBody"/>
              <w:jc w:val="center"/>
            </w:pPr>
            <w:r>
              <w:t>Sol. Rad. [MJ m</w:t>
            </w:r>
            <w:r>
              <w:rPr>
                <w:vertAlign w:val="superscript"/>
              </w:rPr>
              <w:t>-2</w:t>
            </w:r>
            <w:r>
              <w:t>]</w:t>
            </w:r>
          </w:p>
        </w:tc>
        <w:tc>
          <w:tcPr>
            <w:tcW w:w="1224" w:type="dxa"/>
            <w:tcBorders>
              <w:left w:val="dotted" w:sz="4" w:space="0" w:color="auto"/>
              <w:bottom w:val="single" w:sz="4" w:space="0" w:color="auto"/>
            </w:tcBorders>
          </w:tcPr>
          <w:p w14:paraId="702161B0" w14:textId="77777777" w:rsidR="002C0766" w:rsidRPr="00535FAF" w:rsidRDefault="002C0766" w:rsidP="00643D2D">
            <w:pPr>
              <w:pStyle w:val="TableBody"/>
              <w:jc w:val="center"/>
            </w:pPr>
            <w:r>
              <w:t xml:space="preserve">Density [plants </w:t>
            </w:r>
            <w:proofErr w:type="gramStart"/>
            <w:r>
              <w:t>ha</w:t>
            </w:r>
            <w:r>
              <w:rPr>
                <w:vertAlign w:val="superscript"/>
              </w:rPr>
              <w:t>-1</w:t>
            </w:r>
            <w:proofErr w:type="gramEnd"/>
            <w:r>
              <w:t>]</w:t>
            </w:r>
          </w:p>
        </w:tc>
        <w:tc>
          <w:tcPr>
            <w:tcW w:w="1296" w:type="dxa"/>
            <w:tcBorders>
              <w:bottom w:val="single" w:sz="4" w:space="0" w:color="auto"/>
              <w:right w:val="dotted" w:sz="4" w:space="0" w:color="auto"/>
            </w:tcBorders>
          </w:tcPr>
          <w:p w14:paraId="4BAD834A" w14:textId="77777777" w:rsidR="002C0766" w:rsidRPr="00B953E4" w:rsidRDefault="002C0766" w:rsidP="00643D2D">
            <w:pPr>
              <w:pStyle w:val="TableBody"/>
              <w:jc w:val="center"/>
              <w:rPr>
                <w:vertAlign w:val="superscript"/>
              </w:rPr>
            </w:pPr>
            <w:r w:rsidRPr="007568FA">
              <w:t>N Source</w:t>
            </w:r>
            <w:r>
              <w:t xml:space="preserve"> &amp; </w:t>
            </w:r>
            <w:r w:rsidRPr="007568FA">
              <w:t>Timing</w:t>
            </w:r>
            <w:r w:rsidRPr="00B953E4">
              <w:rPr>
                <w:vertAlign w:val="superscript"/>
              </w:rPr>
              <w:t>‡</w:t>
            </w:r>
          </w:p>
        </w:tc>
        <w:tc>
          <w:tcPr>
            <w:tcW w:w="576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A928C84" w14:textId="77777777" w:rsidR="002C0766" w:rsidRPr="00535FAF" w:rsidRDefault="002C0766" w:rsidP="00643D2D">
            <w:pPr>
              <w:pStyle w:val="TableBody"/>
              <w:jc w:val="center"/>
              <w:rPr>
                <w:i/>
                <w:iCs/>
              </w:rPr>
            </w:pPr>
            <w:r w:rsidRPr="00535FAF">
              <w:rPr>
                <w:i/>
                <w:iCs/>
              </w:rPr>
              <w:t>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258D9A" w14:textId="77777777" w:rsidR="002C0766" w:rsidRPr="00535FAF" w:rsidRDefault="002C0766" w:rsidP="00643D2D">
            <w:pPr>
              <w:pStyle w:val="TableBody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</w:tr>
      <w:tr w:rsidR="002C0766" w14:paraId="06949B9B" w14:textId="77777777" w:rsidTr="00643D2D"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14:paraId="71A17730" w14:textId="77777777" w:rsidR="002C0766" w:rsidRDefault="002C0766" w:rsidP="00643D2D">
            <w:pPr>
              <w:pStyle w:val="TableBody"/>
              <w:jc w:val="left"/>
            </w:pPr>
            <w:r w:rsidRPr="006A7632">
              <w:t>Argentina</w:t>
            </w:r>
          </w:p>
        </w:tc>
        <w:tc>
          <w:tcPr>
            <w:tcW w:w="1581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5A666359" w14:textId="77777777" w:rsidR="002C0766" w:rsidRDefault="002C0766" w:rsidP="00643D2D">
            <w:pPr>
              <w:pStyle w:val="TableBody"/>
              <w:jc w:val="left"/>
            </w:pPr>
            <w:r w:rsidRPr="006A7632">
              <w:t>Bannock Russet</w:t>
            </w:r>
          </w:p>
        </w:tc>
        <w:tc>
          <w:tcPr>
            <w:tcW w:w="1007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FE315D" w14:textId="77777777" w:rsidR="002C0766" w:rsidRDefault="002C0766" w:rsidP="00643D2D">
            <w:pPr>
              <w:pStyle w:val="TableBody"/>
              <w:jc w:val="center"/>
            </w:pPr>
            <w:r>
              <w:t>L to VL</w:t>
            </w:r>
          </w:p>
        </w:tc>
        <w:tc>
          <w:tcPr>
            <w:tcW w:w="86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46B88311" w14:textId="77777777" w:rsidR="002C0766" w:rsidRDefault="002C0766" w:rsidP="00643D2D">
            <w:pPr>
              <w:pStyle w:val="TableBody"/>
              <w:jc w:val="center"/>
            </w:pPr>
            <w:r>
              <w:t>13.6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2F890B8D" w14:textId="77777777" w:rsidR="002C0766" w:rsidRDefault="002C0766" w:rsidP="00643D2D">
            <w:pPr>
              <w:pStyle w:val="TableBody"/>
              <w:jc w:val="center"/>
            </w:pPr>
            <w:r>
              <w:t>1739</w:t>
            </w:r>
          </w:p>
        </w:tc>
        <w:tc>
          <w:tcPr>
            <w:tcW w:w="1008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378CFB09" w14:textId="77777777" w:rsidR="002C0766" w:rsidRDefault="002C0766" w:rsidP="00643D2D">
            <w:pPr>
              <w:pStyle w:val="TableBody"/>
              <w:jc w:val="center"/>
            </w:pPr>
            <w:r>
              <w:t>3873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368767CE" w14:textId="77777777" w:rsidR="002C0766" w:rsidRDefault="002C0766" w:rsidP="00643D2D">
            <w:pPr>
              <w:pStyle w:val="TableBody"/>
              <w:jc w:val="center"/>
            </w:pPr>
            <w:r>
              <w:t>59,000</w:t>
            </w:r>
          </w:p>
        </w:tc>
        <w:tc>
          <w:tcPr>
            <w:tcW w:w="1296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03A61405" w14:textId="77777777" w:rsidR="002C0766" w:rsidRDefault="002C0766" w:rsidP="00643D2D">
            <w:pPr>
              <w:pStyle w:val="TableBody"/>
              <w:jc w:val="center"/>
            </w:pPr>
            <w:r>
              <w:t>Urea @ PL</w:t>
            </w:r>
          </w:p>
        </w:tc>
        <w:tc>
          <w:tcPr>
            <w:tcW w:w="576" w:type="dxa"/>
            <w:tcBorders>
              <w:top w:val="single" w:sz="4" w:space="0" w:color="auto"/>
              <w:left w:val="dotted" w:sz="4" w:space="0" w:color="auto"/>
            </w:tcBorders>
          </w:tcPr>
          <w:p w14:paraId="155AB08D" w14:textId="77777777" w:rsidR="002C0766" w:rsidRDefault="002C0766" w:rsidP="00643D2D">
            <w:pPr>
              <w:pStyle w:val="TableBody"/>
              <w:jc w:val="left"/>
            </w:pPr>
            <w:r w:rsidRPr="00536318">
              <w:t>4.96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333D58E" w14:textId="77777777" w:rsidR="002C0766" w:rsidRDefault="002C0766" w:rsidP="00643D2D">
            <w:pPr>
              <w:pStyle w:val="TableBody"/>
              <w:jc w:val="left"/>
            </w:pPr>
            <w:r w:rsidRPr="00536318">
              <w:t>0.14</w:t>
            </w:r>
            <w:r>
              <w:t>0</w:t>
            </w:r>
          </w:p>
        </w:tc>
      </w:tr>
      <w:tr w:rsidR="002C0766" w14:paraId="2C266EDD" w14:textId="77777777" w:rsidTr="00643D2D">
        <w:tc>
          <w:tcPr>
            <w:tcW w:w="1146" w:type="dxa"/>
            <w:vAlign w:val="center"/>
          </w:tcPr>
          <w:p w14:paraId="0E2235D2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517768B8" w14:textId="77777777" w:rsidR="002C0766" w:rsidRDefault="002C0766" w:rsidP="00643D2D">
            <w:pPr>
              <w:pStyle w:val="TableBody"/>
              <w:jc w:val="left"/>
            </w:pPr>
            <w:r w:rsidRPr="006A7632">
              <w:t>Gem Russet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CF933DB" w14:textId="77777777" w:rsidR="002C0766" w:rsidRDefault="002C0766" w:rsidP="00643D2D">
            <w:pPr>
              <w:pStyle w:val="TableBody"/>
              <w:jc w:val="center"/>
            </w:pPr>
            <w:r>
              <w:t>M to L</w:t>
            </w:r>
          </w:p>
        </w:tc>
        <w:tc>
          <w:tcPr>
            <w:tcW w:w="864" w:type="dxa"/>
            <w:tcBorders>
              <w:left w:val="dotted" w:sz="4" w:space="0" w:color="auto"/>
            </w:tcBorders>
            <w:vAlign w:val="center"/>
          </w:tcPr>
          <w:p w14:paraId="2F4750AC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vAlign w:val="center"/>
          </w:tcPr>
          <w:p w14:paraId="5DEE908D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242C68A9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56B7E366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679BAF3F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5A9EF301" w14:textId="77777777" w:rsidR="002C0766" w:rsidRDefault="002C0766" w:rsidP="00643D2D">
            <w:pPr>
              <w:pStyle w:val="TableBody"/>
              <w:jc w:val="left"/>
            </w:pPr>
            <w:r w:rsidRPr="00536318">
              <w:t>4.96</w:t>
            </w:r>
          </w:p>
        </w:tc>
        <w:tc>
          <w:tcPr>
            <w:tcW w:w="720" w:type="dxa"/>
          </w:tcPr>
          <w:p w14:paraId="1EDD5584" w14:textId="77777777" w:rsidR="002C0766" w:rsidRDefault="002C0766" w:rsidP="00643D2D">
            <w:pPr>
              <w:pStyle w:val="TableBody"/>
              <w:jc w:val="left"/>
            </w:pPr>
            <w:r w:rsidRPr="00536318">
              <w:t>0.178</w:t>
            </w:r>
          </w:p>
        </w:tc>
      </w:tr>
      <w:tr w:rsidR="002C0766" w14:paraId="29811D4D" w14:textId="77777777" w:rsidTr="00643D2D">
        <w:tc>
          <w:tcPr>
            <w:tcW w:w="1146" w:type="dxa"/>
            <w:vAlign w:val="center"/>
          </w:tcPr>
          <w:p w14:paraId="5977D9D1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65EC1658" w14:textId="77777777" w:rsidR="002C0766" w:rsidRDefault="002C0766" w:rsidP="00643D2D">
            <w:pPr>
              <w:pStyle w:val="TableBody"/>
              <w:jc w:val="left"/>
            </w:pPr>
            <w:r w:rsidRPr="006A7632">
              <w:t>Innovator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D220BA1" w14:textId="77777777" w:rsidR="002C0766" w:rsidRDefault="002C0766" w:rsidP="00643D2D">
            <w:pPr>
              <w:pStyle w:val="TableBody"/>
              <w:jc w:val="center"/>
            </w:pPr>
            <w:r>
              <w:t>E to M</w:t>
            </w:r>
          </w:p>
        </w:tc>
        <w:tc>
          <w:tcPr>
            <w:tcW w:w="864" w:type="dxa"/>
            <w:tcBorders>
              <w:left w:val="dotted" w:sz="4" w:space="0" w:color="auto"/>
            </w:tcBorders>
            <w:vAlign w:val="center"/>
          </w:tcPr>
          <w:p w14:paraId="0E24FB47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vAlign w:val="center"/>
          </w:tcPr>
          <w:p w14:paraId="3BC899D3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19C214FD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45ABDF83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6DAA87DE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422B4357" w14:textId="77777777" w:rsidR="002C0766" w:rsidRDefault="002C0766" w:rsidP="00643D2D">
            <w:pPr>
              <w:pStyle w:val="TableBody"/>
              <w:jc w:val="left"/>
            </w:pPr>
            <w:r w:rsidRPr="00536318">
              <w:t>4.94</w:t>
            </w:r>
          </w:p>
        </w:tc>
        <w:tc>
          <w:tcPr>
            <w:tcW w:w="720" w:type="dxa"/>
          </w:tcPr>
          <w:p w14:paraId="10C32578" w14:textId="77777777" w:rsidR="002C0766" w:rsidRDefault="002C0766" w:rsidP="00643D2D">
            <w:pPr>
              <w:pStyle w:val="TableBody"/>
              <w:jc w:val="left"/>
            </w:pPr>
            <w:r w:rsidRPr="00536318">
              <w:t>0.212</w:t>
            </w:r>
          </w:p>
        </w:tc>
      </w:tr>
      <w:tr w:rsidR="002C0766" w14:paraId="0F02AB37" w14:textId="77777777" w:rsidTr="00643D2D">
        <w:tc>
          <w:tcPr>
            <w:tcW w:w="1146" w:type="dxa"/>
            <w:vAlign w:val="center"/>
          </w:tcPr>
          <w:p w14:paraId="594DC8FF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1824B70E" w14:textId="77777777" w:rsidR="002C0766" w:rsidRDefault="002C0766" w:rsidP="00643D2D">
            <w:pPr>
              <w:pStyle w:val="TableBody"/>
              <w:jc w:val="left"/>
            </w:pPr>
            <w:proofErr w:type="spellStart"/>
            <w:r w:rsidRPr="006A7632">
              <w:t>Markies</w:t>
            </w:r>
            <w:proofErr w:type="spellEnd"/>
            <w:r w:rsidRPr="006A7632">
              <w:t xml:space="preserve"> Russet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8F5473" w14:textId="77777777" w:rsidR="002C0766" w:rsidRDefault="002C0766" w:rsidP="00643D2D">
            <w:pPr>
              <w:pStyle w:val="TableBody"/>
              <w:jc w:val="center"/>
            </w:pPr>
            <w:r>
              <w:t>L to VL</w:t>
            </w:r>
          </w:p>
        </w:tc>
        <w:tc>
          <w:tcPr>
            <w:tcW w:w="864" w:type="dxa"/>
            <w:tcBorders>
              <w:left w:val="dotted" w:sz="4" w:space="0" w:color="auto"/>
            </w:tcBorders>
            <w:vAlign w:val="center"/>
          </w:tcPr>
          <w:p w14:paraId="3CA79ABE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vAlign w:val="center"/>
          </w:tcPr>
          <w:p w14:paraId="04E83222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5AD8044A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2C295EBB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4A23E93A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5EB71FE0" w14:textId="77777777" w:rsidR="002C0766" w:rsidRDefault="002C0766" w:rsidP="00643D2D">
            <w:pPr>
              <w:pStyle w:val="TableBody"/>
              <w:jc w:val="left"/>
            </w:pPr>
            <w:r w:rsidRPr="00536318">
              <w:t>4.96</w:t>
            </w:r>
          </w:p>
        </w:tc>
        <w:tc>
          <w:tcPr>
            <w:tcW w:w="720" w:type="dxa"/>
          </w:tcPr>
          <w:p w14:paraId="324EAAFE" w14:textId="77777777" w:rsidR="002C0766" w:rsidRDefault="002C0766" w:rsidP="00643D2D">
            <w:pPr>
              <w:pStyle w:val="TableBody"/>
              <w:jc w:val="left"/>
            </w:pPr>
            <w:r w:rsidRPr="00536318">
              <w:t>0.155</w:t>
            </w:r>
          </w:p>
        </w:tc>
      </w:tr>
      <w:tr w:rsidR="002C0766" w14:paraId="736C6370" w14:textId="77777777" w:rsidTr="00643D2D">
        <w:tc>
          <w:tcPr>
            <w:tcW w:w="1146" w:type="dxa"/>
            <w:tcBorders>
              <w:bottom w:val="dotted" w:sz="4" w:space="0" w:color="auto"/>
            </w:tcBorders>
            <w:vAlign w:val="center"/>
          </w:tcPr>
          <w:p w14:paraId="746F27C2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675521F4" w14:textId="77777777" w:rsidR="002C0766" w:rsidRDefault="002C0766" w:rsidP="00643D2D">
            <w:pPr>
              <w:pStyle w:val="TableBody"/>
              <w:jc w:val="left"/>
            </w:pPr>
            <w:r w:rsidRPr="006A7632">
              <w:t>Umatilla Russet</w:t>
            </w:r>
          </w:p>
        </w:tc>
        <w:tc>
          <w:tcPr>
            <w:tcW w:w="10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047DCF" w14:textId="77777777" w:rsidR="002C0766" w:rsidRDefault="002C0766" w:rsidP="00643D2D">
            <w:pPr>
              <w:pStyle w:val="TableBody"/>
              <w:jc w:val="center"/>
            </w:pPr>
            <w:r>
              <w:t>ML to L</w:t>
            </w:r>
          </w:p>
        </w:tc>
        <w:tc>
          <w:tcPr>
            <w:tcW w:w="864" w:type="dxa"/>
            <w:tcBorders>
              <w:left w:val="dotted" w:sz="4" w:space="0" w:color="auto"/>
            </w:tcBorders>
            <w:vAlign w:val="center"/>
          </w:tcPr>
          <w:p w14:paraId="6F5B44D0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vAlign w:val="center"/>
          </w:tcPr>
          <w:p w14:paraId="1B6BDEDE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1451B581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DACDAF3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9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B5861E4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  <w:bottom w:val="dotted" w:sz="4" w:space="0" w:color="auto"/>
            </w:tcBorders>
          </w:tcPr>
          <w:p w14:paraId="58B0117D" w14:textId="77777777" w:rsidR="002C0766" w:rsidRDefault="002C0766" w:rsidP="00643D2D">
            <w:pPr>
              <w:pStyle w:val="TableBody"/>
              <w:jc w:val="left"/>
            </w:pPr>
            <w:r w:rsidRPr="00536318">
              <w:t>4.95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759BC1F2" w14:textId="77777777" w:rsidR="002C0766" w:rsidRDefault="002C0766" w:rsidP="00643D2D">
            <w:pPr>
              <w:pStyle w:val="TableBody"/>
              <w:jc w:val="left"/>
            </w:pPr>
            <w:r w:rsidRPr="00536318">
              <w:t>0.165</w:t>
            </w:r>
          </w:p>
        </w:tc>
      </w:tr>
      <w:tr w:rsidR="002C0766" w14:paraId="1A500E2B" w14:textId="77777777" w:rsidTr="00643D2D">
        <w:tc>
          <w:tcPr>
            <w:tcW w:w="1146" w:type="dxa"/>
            <w:tcBorders>
              <w:top w:val="dotted" w:sz="4" w:space="0" w:color="auto"/>
            </w:tcBorders>
            <w:vAlign w:val="center"/>
          </w:tcPr>
          <w:p w14:paraId="202FA9B7" w14:textId="77777777" w:rsidR="002C0766" w:rsidRDefault="002C0766" w:rsidP="00643D2D">
            <w:pPr>
              <w:pStyle w:val="TableBody"/>
              <w:jc w:val="left"/>
            </w:pPr>
            <w:r w:rsidRPr="006A7632">
              <w:t>Belgium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F8E85DB" w14:textId="77777777" w:rsidR="002C0766" w:rsidRDefault="002C0766" w:rsidP="00643D2D">
            <w:pPr>
              <w:pStyle w:val="TableBody"/>
              <w:jc w:val="left"/>
            </w:pPr>
            <w:r w:rsidRPr="006A7632">
              <w:t>Bintje</w:t>
            </w:r>
          </w:p>
        </w:tc>
        <w:tc>
          <w:tcPr>
            <w:tcW w:w="10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9B1FB1F" w14:textId="77777777" w:rsidR="002C0766" w:rsidRDefault="002C0766" w:rsidP="00643D2D">
            <w:pPr>
              <w:pStyle w:val="TableBody"/>
              <w:jc w:val="center"/>
            </w:pPr>
            <w:r>
              <w:t>L</w:t>
            </w: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3BFBC8ED" w14:textId="77777777" w:rsidR="002C0766" w:rsidRDefault="002C0766" w:rsidP="00643D2D">
            <w:pPr>
              <w:pStyle w:val="TableBody"/>
              <w:jc w:val="center"/>
            </w:pPr>
            <w:r>
              <w:t>8.3</w:t>
            </w:r>
          </w:p>
        </w:tc>
        <w:tc>
          <w:tcPr>
            <w:tcW w:w="864" w:type="dxa"/>
            <w:tcBorders>
              <w:top w:val="dotted" w:sz="4" w:space="0" w:color="auto"/>
            </w:tcBorders>
            <w:vAlign w:val="center"/>
          </w:tcPr>
          <w:p w14:paraId="4557FEE5" w14:textId="77777777" w:rsidR="002C0766" w:rsidRDefault="002C0766" w:rsidP="00643D2D">
            <w:pPr>
              <w:pStyle w:val="TableBody"/>
              <w:jc w:val="center"/>
            </w:pPr>
            <w:r>
              <w:t>1313</w:t>
            </w:r>
          </w:p>
        </w:tc>
        <w:tc>
          <w:tcPr>
            <w:tcW w:w="100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BDA6604" w14:textId="77777777" w:rsidR="002C0766" w:rsidRDefault="002C0766" w:rsidP="00643D2D">
            <w:pPr>
              <w:pStyle w:val="TableBody"/>
              <w:jc w:val="center"/>
            </w:pPr>
            <w:r>
              <w:t>3086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64888496" w14:textId="77777777" w:rsidR="002C0766" w:rsidRDefault="002C0766" w:rsidP="00643D2D">
            <w:pPr>
              <w:pStyle w:val="TableBody"/>
              <w:jc w:val="center"/>
            </w:pPr>
            <w:r>
              <w:t>38,000</w:t>
            </w:r>
          </w:p>
        </w:tc>
        <w:tc>
          <w:tcPr>
            <w:tcW w:w="1296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453663A" w14:textId="77777777" w:rsidR="002C0766" w:rsidRDefault="002C0766" w:rsidP="00643D2D">
            <w:pPr>
              <w:pStyle w:val="TableBody"/>
              <w:jc w:val="center"/>
            </w:pPr>
            <w:r>
              <w:t>AN @ PL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</w:tcBorders>
          </w:tcPr>
          <w:p w14:paraId="6E85A2F2" w14:textId="77777777" w:rsidR="002C0766" w:rsidRDefault="002C0766" w:rsidP="00643D2D">
            <w:pPr>
              <w:pStyle w:val="TableBody"/>
              <w:jc w:val="left"/>
            </w:pPr>
            <w:r w:rsidRPr="00536318">
              <w:t>4.72</w:t>
            </w: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17C922FD" w14:textId="77777777" w:rsidR="002C0766" w:rsidRDefault="002C0766" w:rsidP="00643D2D">
            <w:pPr>
              <w:pStyle w:val="TableBody"/>
              <w:jc w:val="left"/>
            </w:pPr>
            <w:r w:rsidRPr="00536318">
              <w:t>0.579</w:t>
            </w:r>
          </w:p>
        </w:tc>
      </w:tr>
      <w:tr w:rsidR="002C0766" w14:paraId="78E24E1B" w14:textId="77777777" w:rsidTr="00643D2D">
        <w:tc>
          <w:tcPr>
            <w:tcW w:w="1146" w:type="dxa"/>
            <w:tcBorders>
              <w:bottom w:val="dotted" w:sz="4" w:space="0" w:color="auto"/>
            </w:tcBorders>
            <w:vAlign w:val="center"/>
          </w:tcPr>
          <w:p w14:paraId="0C3C3B53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7DBC9F5D" w14:textId="77777777" w:rsidR="002C0766" w:rsidRDefault="002C0766" w:rsidP="00643D2D">
            <w:pPr>
              <w:pStyle w:val="TableBody"/>
              <w:jc w:val="left"/>
            </w:pPr>
            <w:r w:rsidRPr="006A7632">
              <w:t>Charlotte</w:t>
            </w:r>
          </w:p>
        </w:tc>
        <w:tc>
          <w:tcPr>
            <w:tcW w:w="10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AA62D" w14:textId="77777777" w:rsidR="002C0766" w:rsidRDefault="002C0766" w:rsidP="00643D2D">
            <w:pPr>
              <w:pStyle w:val="TableBody"/>
              <w:jc w:val="center"/>
            </w:pPr>
            <w:r>
              <w:t>M</w:t>
            </w:r>
          </w:p>
        </w:tc>
        <w:tc>
          <w:tcPr>
            <w:tcW w:w="864" w:type="dxa"/>
            <w:tcBorders>
              <w:left w:val="dotted" w:sz="4" w:space="0" w:color="auto"/>
            </w:tcBorders>
            <w:vAlign w:val="center"/>
          </w:tcPr>
          <w:p w14:paraId="0D05DBB3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vAlign w:val="center"/>
          </w:tcPr>
          <w:p w14:paraId="34CA2337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49B5CFDE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EF45E26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9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5FCCC439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  <w:bottom w:val="dotted" w:sz="4" w:space="0" w:color="auto"/>
            </w:tcBorders>
          </w:tcPr>
          <w:p w14:paraId="4D90B88A" w14:textId="77777777" w:rsidR="002C0766" w:rsidRDefault="002C0766" w:rsidP="00643D2D">
            <w:pPr>
              <w:pStyle w:val="TableBody"/>
              <w:jc w:val="left"/>
            </w:pPr>
            <w:r w:rsidRPr="00536318">
              <w:t>4.74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44046D4F" w14:textId="77777777" w:rsidR="002C0766" w:rsidRDefault="002C0766" w:rsidP="00643D2D">
            <w:pPr>
              <w:pStyle w:val="TableBody"/>
              <w:jc w:val="left"/>
            </w:pPr>
            <w:r w:rsidRPr="00536318">
              <w:t>0.559</w:t>
            </w:r>
          </w:p>
        </w:tc>
      </w:tr>
      <w:tr w:rsidR="002C0766" w14:paraId="01A77F34" w14:textId="77777777" w:rsidTr="00643D2D">
        <w:tc>
          <w:tcPr>
            <w:tcW w:w="1146" w:type="dxa"/>
            <w:tcBorders>
              <w:top w:val="dotted" w:sz="4" w:space="0" w:color="auto"/>
            </w:tcBorders>
            <w:vAlign w:val="center"/>
          </w:tcPr>
          <w:p w14:paraId="1CDB5CEB" w14:textId="77777777" w:rsidR="002C0766" w:rsidRDefault="002C0766" w:rsidP="00643D2D">
            <w:pPr>
              <w:pStyle w:val="TableBody"/>
              <w:jc w:val="left"/>
            </w:pPr>
            <w:r w:rsidRPr="006A7632">
              <w:t>Canada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268867A2" w14:textId="77777777" w:rsidR="002C0766" w:rsidRDefault="002C0766" w:rsidP="00643D2D">
            <w:pPr>
              <w:pStyle w:val="TableBody"/>
              <w:jc w:val="left"/>
            </w:pPr>
            <w:r w:rsidRPr="006A7632">
              <w:t>Russet Burbank</w:t>
            </w:r>
          </w:p>
        </w:tc>
        <w:tc>
          <w:tcPr>
            <w:tcW w:w="10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FC7789" w14:textId="77777777" w:rsidR="002C0766" w:rsidRDefault="002C0766" w:rsidP="00643D2D">
            <w:pPr>
              <w:pStyle w:val="TableBody"/>
              <w:jc w:val="center"/>
            </w:pPr>
            <w:r>
              <w:t>L to VL</w:t>
            </w: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58299C3" w14:textId="77777777" w:rsidR="002C0766" w:rsidRDefault="002C0766" w:rsidP="00643D2D">
            <w:pPr>
              <w:pStyle w:val="TableBody"/>
              <w:jc w:val="center"/>
            </w:pPr>
            <w:r>
              <w:t>10.0</w:t>
            </w:r>
          </w:p>
        </w:tc>
        <w:tc>
          <w:tcPr>
            <w:tcW w:w="864" w:type="dxa"/>
            <w:tcBorders>
              <w:top w:val="dotted" w:sz="4" w:space="0" w:color="auto"/>
            </w:tcBorders>
            <w:vAlign w:val="center"/>
          </w:tcPr>
          <w:p w14:paraId="3E51A342" w14:textId="77777777" w:rsidR="002C0766" w:rsidRDefault="002C0766" w:rsidP="00643D2D">
            <w:pPr>
              <w:pStyle w:val="TableBody"/>
              <w:jc w:val="center"/>
            </w:pPr>
            <w:r>
              <w:t>1150</w:t>
            </w:r>
          </w:p>
        </w:tc>
        <w:tc>
          <w:tcPr>
            <w:tcW w:w="100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CF0F783" w14:textId="77777777" w:rsidR="002C0766" w:rsidRDefault="002C0766" w:rsidP="00643D2D">
            <w:pPr>
              <w:pStyle w:val="TableBody"/>
              <w:jc w:val="center"/>
            </w:pPr>
            <w:r>
              <w:t>2527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35442F2" w14:textId="77777777" w:rsidR="002C0766" w:rsidRDefault="002C0766" w:rsidP="00643D2D">
            <w:pPr>
              <w:pStyle w:val="TableBody"/>
              <w:jc w:val="center"/>
            </w:pPr>
            <w:r>
              <w:t>29,000</w:t>
            </w:r>
          </w:p>
        </w:tc>
        <w:tc>
          <w:tcPr>
            <w:tcW w:w="1296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7298F608" w14:textId="77777777" w:rsidR="002C0766" w:rsidRDefault="002C0766" w:rsidP="00643D2D">
            <w:pPr>
              <w:pStyle w:val="TableBody"/>
              <w:jc w:val="center"/>
            </w:pPr>
            <w:r>
              <w:t>AN @ PL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</w:tcBorders>
          </w:tcPr>
          <w:p w14:paraId="712392FB" w14:textId="77777777" w:rsidR="002C0766" w:rsidRDefault="002C0766" w:rsidP="00643D2D">
            <w:pPr>
              <w:pStyle w:val="TableBody"/>
              <w:jc w:val="left"/>
            </w:pPr>
            <w:r w:rsidRPr="00536318">
              <w:t>4.74</w:t>
            </w: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7CCA8D9B" w14:textId="77777777" w:rsidR="002C0766" w:rsidRDefault="002C0766" w:rsidP="00643D2D">
            <w:pPr>
              <w:pStyle w:val="TableBody"/>
              <w:jc w:val="left"/>
            </w:pPr>
            <w:r w:rsidRPr="00536318">
              <w:t>0.489</w:t>
            </w:r>
          </w:p>
        </w:tc>
      </w:tr>
      <w:tr w:rsidR="002C0766" w14:paraId="4D951ED4" w14:textId="77777777" w:rsidTr="00643D2D">
        <w:tc>
          <w:tcPr>
            <w:tcW w:w="1146" w:type="dxa"/>
            <w:tcBorders>
              <w:bottom w:val="dotted" w:sz="4" w:space="0" w:color="auto"/>
            </w:tcBorders>
            <w:vAlign w:val="center"/>
          </w:tcPr>
          <w:p w14:paraId="11C7A62A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33E5C8C" w14:textId="77777777" w:rsidR="002C0766" w:rsidRDefault="002C0766" w:rsidP="00643D2D">
            <w:pPr>
              <w:pStyle w:val="TableBody"/>
              <w:jc w:val="left"/>
            </w:pPr>
            <w:proofErr w:type="spellStart"/>
            <w:r w:rsidRPr="006A7632">
              <w:t>Shepody</w:t>
            </w:r>
            <w:proofErr w:type="spellEnd"/>
          </w:p>
        </w:tc>
        <w:tc>
          <w:tcPr>
            <w:tcW w:w="10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12A2E" w14:textId="77777777" w:rsidR="002C0766" w:rsidRDefault="002C0766" w:rsidP="00643D2D">
            <w:pPr>
              <w:pStyle w:val="TableBody"/>
              <w:jc w:val="center"/>
            </w:pPr>
            <w:r>
              <w:t>E to ME</w:t>
            </w:r>
          </w:p>
        </w:tc>
        <w:tc>
          <w:tcPr>
            <w:tcW w:w="86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26C1B8F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864" w:type="dxa"/>
            <w:tcBorders>
              <w:bottom w:val="dotted" w:sz="4" w:space="0" w:color="auto"/>
            </w:tcBorders>
            <w:vAlign w:val="center"/>
          </w:tcPr>
          <w:p w14:paraId="686A344F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D65A21A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F088C65" w14:textId="77777777" w:rsidR="002C0766" w:rsidRDefault="002C0766" w:rsidP="00643D2D">
            <w:pPr>
              <w:pStyle w:val="TableBody"/>
              <w:jc w:val="center"/>
            </w:pPr>
            <w:r>
              <w:t>44,000</w:t>
            </w:r>
          </w:p>
        </w:tc>
        <w:tc>
          <w:tcPr>
            <w:tcW w:w="129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5FEED70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576" w:type="dxa"/>
            <w:tcBorders>
              <w:left w:val="dotted" w:sz="4" w:space="0" w:color="auto"/>
              <w:bottom w:val="dotted" w:sz="4" w:space="0" w:color="auto"/>
            </w:tcBorders>
          </w:tcPr>
          <w:p w14:paraId="6FE7A6FE" w14:textId="77777777" w:rsidR="002C0766" w:rsidRDefault="002C0766" w:rsidP="00643D2D">
            <w:pPr>
              <w:pStyle w:val="TableBody"/>
              <w:jc w:val="left"/>
            </w:pPr>
            <w:r w:rsidRPr="00536318">
              <w:t>4.77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24FE5F27" w14:textId="77777777" w:rsidR="002C0766" w:rsidRDefault="002C0766" w:rsidP="00643D2D">
            <w:pPr>
              <w:pStyle w:val="TableBody"/>
              <w:jc w:val="left"/>
            </w:pPr>
            <w:r w:rsidRPr="00536318">
              <w:t>0.412</w:t>
            </w:r>
          </w:p>
        </w:tc>
      </w:tr>
      <w:tr w:rsidR="002C0766" w14:paraId="204B0F87" w14:textId="77777777" w:rsidTr="00643D2D">
        <w:tc>
          <w:tcPr>
            <w:tcW w:w="1146" w:type="dxa"/>
            <w:tcBorders>
              <w:top w:val="dotted" w:sz="4" w:space="0" w:color="auto"/>
            </w:tcBorders>
            <w:vAlign w:val="center"/>
          </w:tcPr>
          <w:p w14:paraId="6CCC85AD" w14:textId="77777777" w:rsidR="002C0766" w:rsidRDefault="002C0766" w:rsidP="00643D2D">
            <w:pPr>
              <w:pStyle w:val="TableBody"/>
              <w:jc w:val="left"/>
            </w:pPr>
            <w:r w:rsidRPr="006A7632">
              <w:t>Minnesota</w:t>
            </w:r>
          </w:p>
        </w:tc>
        <w:tc>
          <w:tcPr>
            <w:tcW w:w="158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7D3135CE" w14:textId="77777777" w:rsidR="002C0766" w:rsidRDefault="002C0766" w:rsidP="00643D2D">
            <w:pPr>
              <w:pStyle w:val="TableBody"/>
              <w:jc w:val="left"/>
            </w:pPr>
            <w:r w:rsidRPr="006A7632">
              <w:t>Clearwater</w:t>
            </w:r>
          </w:p>
        </w:tc>
        <w:tc>
          <w:tcPr>
            <w:tcW w:w="10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3EA18B2" w14:textId="77777777" w:rsidR="002C0766" w:rsidRDefault="002C0766" w:rsidP="00643D2D">
            <w:pPr>
              <w:pStyle w:val="TableBody"/>
              <w:jc w:val="center"/>
            </w:pPr>
            <w:r>
              <w:t>ML</w:t>
            </w: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6C23E0E" w14:textId="77777777" w:rsidR="002C0766" w:rsidRDefault="002C0766" w:rsidP="00643D2D">
            <w:pPr>
              <w:pStyle w:val="TableBody"/>
              <w:jc w:val="center"/>
            </w:pPr>
            <w:r>
              <w:t>11.6</w:t>
            </w:r>
          </w:p>
        </w:tc>
        <w:tc>
          <w:tcPr>
            <w:tcW w:w="864" w:type="dxa"/>
            <w:tcBorders>
              <w:top w:val="dotted" w:sz="4" w:space="0" w:color="auto"/>
            </w:tcBorders>
            <w:vAlign w:val="center"/>
          </w:tcPr>
          <w:p w14:paraId="04D36D51" w14:textId="77777777" w:rsidR="002C0766" w:rsidRDefault="002C0766" w:rsidP="00643D2D">
            <w:pPr>
              <w:pStyle w:val="TableBody"/>
              <w:jc w:val="center"/>
            </w:pPr>
            <w:r>
              <w:t>1638</w:t>
            </w:r>
          </w:p>
        </w:tc>
        <w:tc>
          <w:tcPr>
            <w:tcW w:w="100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E1561D1" w14:textId="77777777" w:rsidR="002C0766" w:rsidRDefault="002C0766" w:rsidP="00643D2D">
            <w:pPr>
              <w:pStyle w:val="TableBody"/>
              <w:jc w:val="center"/>
            </w:pPr>
            <w:r>
              <w:t>3136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5565AE7" w14:textId="77777777" w:rsidR="002C0766" w:rsidRDefault="002C0766" w:rsidP="00643D2D">
            <w:pPr>
              <w:pStyle w:val="TableBody"/>
              <w:jc w:val="center"/>
            </w:pPr>
            <w:r>
              <w:t>36,000</w:t>
            </w:r>
          </w:p>
        </w:tc>
        <w:tc>
          <w:tcPr>
            <w:tcW w:w="1296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CEA30CC" w14:textId="77777777" w:rsidR="002C0766" w:rsidRDefault="002C0766" w:rsidP="00643D2D">
            <w:pPr>
              <w:pStyle w:val="TableBody"/>
              <w:jc w:val="center"/>
            </w:pPr>
            <w:r>
              <w:t>AN, Urea, UAN, and/or PCU @ PL, EM, and/or P-EM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</w:tcBorders>
          </w:tcPr>
          <w:p w14:paraId="6F5EFCFD" w14:textId="77777777" w:rsidR="002C0766" w:rsidRDefault="002C0766" w:rsidP="00643D2D">
            <w:pPr>
              <w:pStyle w:val="TableBody"/>
              <w:jc w:val="left"/>
            </w:pPr>
            <w:r w:rsidRPr="00536318">
              <w:t>4.75</w:t>
            </w: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2A1C71EB" w14:textId="77777777" w:rsidR="002C0766" w:rsidRDefault="002C0766" w:rsidP="00643D2D">
            <w:pPr>
              <w:pStyle w:val="TableBody"/>
              <w:jc w:val="left"/>
            </w:pPr>
            <w:r w:rsidRPr="00536318">
              <w:t>0.585</w:t>
            </w:r>
          </w:p>
        </w:tc>
      </w:tr>
      <w:tr w:rsidR="002C0766" w14:paraId="0FF676C6" w14:textId="77777777" w:rsidTr="00643D2D">
        <w:tc>
          <w:tcPr>
            <w:tcW w:w="1146" w:type="dxa"/>
            <w:vAlign w:val="center"/>
          </w:tcPr>
          <w:p w14:paraId="7A9F68A2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507E10B4" w14:textId="77777777" w:rsidR="002C0766" w:rsidRDefault="002C0766" w:rsidP="00643D2D">
            <w:pPr>
              <w:pStyle w:val="TableBody"/>
              <w:jc w:val="left"/>
            </w:pPr>
            <w:r w:rsidRPr="006A7632">
              <w:t>Dakota Russet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539AFE" w14:textId="77777777" w:rsidR="002C0766" w:rsidRDefault="002C0766" w:rsidP="00643D2D">
            <w:pPr>
              <w:pStyle w:val="TableBody"/>
              <w:jc w:val="center"/>
            </w:pPr>
            <w:r>
              <w:t>ML</w:t>
            </w:r>
          </w:p>
        </w:tc>
        <w:tc>
          <w:tcPr>
            <w:tcW w:w="86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56DAE56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864" w:type="dxa"/>
            <w:vAlign w:val="center"/>
          </w:tcPr>
          <w:p w14:paraId="2BC5C53A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5D2C0D72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7E0CC446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4AD2A6EB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0E5A5805" w14:textId="77777777" w:rsidR="002C0766" w:rsidRDefault="002C0766" w:rsidP="00643D2D">
            <w:pPr>
              <w:pStyle w:val="TableBody"/>
              <w:jc w:val="left"/>
            </w:pPr>
            <w:r w:rsidRPr="00536318">
              <w:t>4.75</w:t>
            </w:r>
          </w:p>
        </w:tc>
        <w:tc>
          <w:tcPr>
            <w:tcW w:w="720" w:type="dxa"/>
          </w:tcPr>
          <w:p w14:paraId="3AEF78B4" w14:textId="77777777" w:rsidR="002C0766" w:rsidRDefault="002C0766" w:rsidP="00643D2D">
            <w:pPr>
              <w:pStyle w:val="TableBody"/>
              <w:jc w:val="left"/>
            </w:pPr>
            <w:r w:rsidRPr="00536318">
              <w:t>0.599</w:t>
            </w:r>
          </w:p>
        </w:tc>
      </w:tr>
      <w:tr w:rsidR="002C0766" w14:paraId="14932852" w14:textId="77777777" w:rsidTr="00643D2D">
        <w:tc>
          <w:tcPr>
            <w:tcW w:w="1146" w:type="dxa"/>
            <w:vAlign w:val="center"/>
          </w:tcPr>
          <w:p w14:paraId="7D373430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49DA005C" w14:textId="77777777" w:rsidR="002C0766" w:rsidRDefault="002C0766" w:rsidP="00643D2D">
            <w:pPr>
              <w:pStyle w:val="TableBody"/>
              <w:jc w:val="left"/>
            </w:pPr>
            <w:r w:rsidRPr="006A7632">
              <w:t>Easton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B4CAB0E" w14:textId="77777777" w:rsidR="002C0766" w:rsidRDefault="002C0766" w:rsidP="00643D2D">
            <w:pPr>
              <w:pStyle w:val="TableBody"/>
              <w:jc w:val="center"/>
            </w:pPr>
            <w:r>
              <w:t>L</w:t>
            </w:r>
          </w:p>
        </w:tc>
        <w:tc>
          <w:tcPr>
            <w:tcW w:w="86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74B0590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864" w:type="dxa"/>
            <w:vAlign w:val="center"/>
          </w:tcPr>
          <w:p w14:paraId="7421381B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397258FF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72CD0BC5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3F497C4D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01327A02" w14:textId="77777777" w:rsidR="002C0766" w:rsidRDefault="002C0766" w:rsidP="00643D2D">
            <w:pPr>
              <w:pStyle w:val="TableBody"/>
              <w:jc w:val="left"/>
            </w:pPr>
            <w:r w:rsidRPr="00536318">
              <w:t>4.75</w:t>
            </w:r>
          </w:p>
        </w:tc>
        <w:tc>
          <w:tcPr>
            <w:tcW w:w="720" w:type="dxa"/>
          </w:tcPr>
          <w:p w14:paraId="087F3EA6" w14:textId="77777777" w:rsidR="002C0766" w:rsidRDefault="002C0766" w:rsidP="00643D2D">
            <w:pPr>
              <w:pStyle w:val="TableBody"/>
              <w:jc w:val="left"/>
            </w:pPr>
            <w:r w:rsidRPr="00536318">
              <w:t>0.592</w:t>
            </w:r>
          </w:p>
        </w:tc>
      </w:tr>
      <w:tr w:rsidR="002C0766" w14:paraId="58248C26" w14:textId="77777777" w:rsidTr="00643D2D">
        <w:tc>
          <w:tcPr>
            <w:tcW w:w="1146" w:type="dxa"/>
            <w:vAlign w:val="center"/>
          </w:tcPr>
          <w:p w14:paraId="6C7E91BD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right w:val="dotted" w:sz="4" w:space="0" w:color="auto"/>
            </w:tcBorders>
            <w:vAlign w:val="center"/>
          </w:tcPr>
          <w:p w14:paraId="4EA9EDD7" w14:textId="77777777" w:rsidR="002C0766" w:rsidRDefault="002C0766" w:rsidP="00643D2D">
            <w:pPr>
              <w:pStyle w:val="TableBody"/>
              <w:jc w:val="left"/>
            </w:pPr>
            <w:r w:rsidRPr="006A7632">
              <w:t>Russet Burbank</w:t>
            </w:r>
          </w:p>
        </w:tc>
        <w:tc>
          <w:tcPr>
            <w:tcW w:w="10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816422C" w14:textId="77777777" w:rsidR="002C0766" w:rsidRDefault="002C0766" w:rsidP="00643D2D">
            <w:pPr>
              <w:pStyle w:val="TableBody"/>
              <w:jc w:val="center"/>
            </w:pPr>
            <w:r>
              <w:t>L to VL</w:t>
            </w:r>
          </w:p>
        </w:tc>
        <w:tc>
          <w:tcPr>
            <w:tcW w:w="86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8F56F7F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864" w:type="dxa"/>
            <w:vAlign w:val="center"/>
          </w:tcPr>
          <w:p w14:paraId="3AC328FD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right w:val="dotted" w:sz="4" w:space="0" w:color="auto"/>
            </w:tcBorders>
            <w:vAlign w:val="center"/>
          </w:tcPr>
          <w:p w14:paraId="6C08412F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</w:tcBorders>
            <w:vAlign w:val="center"/>
          </w:tcPr>
          <w:p w14:paraId="13B988A9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296" w:type="dxa"/>
            <w:tcBorders>
              <w:right w:val="dotted" w:sz="4" w:space="0" w:color="auto"/>
            </w:tcBorders>
            <w:vAlign w:val="center"/>
          </w:tcPr>
          <w:p w14:paraId="4FBC741D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576" w:type="dxa"/>
            <w:tcBorders>
              <w:left w:val="dotted" w:sz="4" w:space="0" w:color="auto"/>
            </w:tcBorders>
          </w:tcPr>
          <w:p w14:paraId="0BBF69A2" w14:textId="77777777" w:rsidR="002C0766" w:rsidRDefault="002C0766" w:rsidP="00643D2D">
            <w:pPr>
              <w:pStyle w:val="TableBody"/>
              <w:jc w:val="left"/>
            </w:pPr>
            <w:r w:rsidRPr="00536318">
              <w:t>4.74</w:t>
            </w:r>
          </w:p>
        </w:tc>
        <w:tc>
          <w:tcPr>
            <w:tcW w:w="720" w:type="dxa"/>
          </w:tcPr>
          <w:p w14:paraId="4944314F" w14:textId="77777777" w:rsidR="002C0766" w:rsidRDefault="002C0766" w:rsidP="00643D2D">
            <w:pPr>
              <w:pStyle w:val="TableBody"/>
              <w:jc w:val="left"/>
            </w:pPr>
            <w:r w:rsidRPr="00536318">
              <w:t>0.566</w:t>
            </w:r>
          </w:p>
        </w:tc>
      </w:tr>
      <w:tr w:rsidR="002C0766" w14:paraId="2CF3472A" w14:textId="77777777" w:rsidTr="00643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0D216F97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581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56C2A8E7" w14:textId="77777777" w:rsidR="002C0766" w:rsidRDefault="002C0766" w:rsidP="00643D2D">
            <w:pPr>
              <w:pStyle w:val="TableBody"/>
              <w:jc w:val="left"/>
            </w:pPr>
            <w:r w:rsidRPr="006A7632">
              <w:t>Umatilla Russet</w:t>
            </w:r>
          </w:p>
        </w:tc>
        <w:tc>
          <w:tcPr>
            <w:tcW w:w="100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D696D7" w14:textId="77777777" w:rsidR="002C0766" w:rsidRDefault="002C0766" w:rsidP="00643D2D">
            <w:pPr>
              <w:pStyle w:val="TableBody"/>
              <w:jc w:val="center"/>
            </w:pPr>
            <w:r>
              <w:t>ML to L</w:t>
            </w:r>
          </w:p>
        </w:tc>
        <w:tc>
          <w:tcPr>
            <w:tcW w:w="86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7655F51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7067C85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8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5EE3C8D7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22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639CC7BB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1296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10A732CB" w14:textId="77777777" w:rsidR="002C0766" w:rsidRDefault="002C0766" w:rsidP="00643D2D">
            <w:pPr>
              <w:pStyle w:val="TableBody"/>
              <w:jc w:val="left"/>
            </w:pPr>
          </w:p>
        </w:tc>
        <w:tc>
          <w:tcPr>
            <w:tcW w:w="576" w:type="dxa"/>
            <w:tcBorders>
              <w:left w:val="dotted" w:sz="4" w:space="0" w:color="auto"/>
              <w:bottom w:val="single" w:sz="4" w:space="0" w:color="auto"/>
            </w:tcBorders>
          </w:tcPr>
          <w:p w14:paraId="795451C3" w14:textId="77777777" w:rsidR="002C0766" w:rsidRDefault="002C0766" w:rsidP="00643D2D">
            <w:pPr>
              <w:pStyle w:val="TableBody"/>
              <w:jc w:val="left"/>
            </w:pPr>
            <w:r w:rsidRPr="00536318">
              <w:t>4.75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2D192A3" w14:textId="77777777" w:rsidR="002C0766" w:rsidRDefault="002C0766" w:rsidP="00643D2D">
            <w:pPr>
              <w:pStyle w:val="TableBody"/>
              <w:jc w:val="left"/>
            </w:pPr>
            <w:r w:rsidRPr="00536318">
              <w:t>0.588</w:t>
            </w:r>
          </w:p>
        </w:tc>
      </w:tr>
      <w:tr w:rsidR="002C0766" w14:paraId="1171661D" w14:textId="77777777" w:rsidTr="00643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10286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DE8D5" w14:textId="77777777" w:rsidR="002C0766" w:rsidRDefault="002C0766" w:rsidP="00643D2D">
            <w:pPr>
              <w:pStyle w:val="TableFootnote"/>
            </w:pPr>
            <w:r w:rsidRPr="00C46E17">
              <w:rPr>
                <w:vertAlign w:val="superscript"/>
              </w:rPr>
              <w:t>†</w:t>
            </w:r>
            <w:r>
              <w:t xml:space="preserve"> Early (E), medium-early (ME), medium (M), medium-late (ML), late (L), very late (VL)</w:t>
            </w:r>
          </w:p>
          <w:p w14:paraId="26D9ED4D" w14:textId="77777777" w:rsidR="002C0766" w:rsidRPr="00AD591C" w:rsidRDefault="002C0766" w:rsidP="00643D2D">
            <w:pPr>
              <w:pStyle w:val="TableFootnote"/>
            </w:pPr>
            <w:r w:rsidRPr="00643D2D">
              <w:t>‡</w:t>
            </w:r>
            <w:r w:rsidRPr="00AD591C">
              <w:t xml:space="preserve"> Ammonium nitrate (AN), urea-ammonium nitrate (UAN), polymer-coated urea (PCU), planting (PL), emergence (EM), post-emergence (P-EM)</w:t>
            </w:r>
          </w:p>
        </w:tc>
      </w:tr>
    </w:tbl>
    <w:p w14:paraId="45CB06B2" w14:textId="4667106C" w:rsidR="002C0766" w:rsidRDefault="002C0766"/>
    <w:p w14:paraId="7AEDC750" w14:textId="0F043E3A" w:rsidR="002C0766" w:rsidRDefault="002C0766">
      <w:r>
        <w:br w:type="page"/>
      </w:r>
    </w:p>
    <w:tbl>
      <w:tblPr>
        <w:tblStyle w:val="TableGrid"/>
        <w:tblW w:w="10286" w:type="dxa"/>
        <w:tblLayout w:type="fixed"/>
        <w:tblLook w:val="04A0" w:firstRow="1" w:lastRow="0" w:firstColumn="1" w:lastColumn="0" w:noHBand="0" w:noVBand="1"/>
      </w:tblPr>
      <w:tblGrid>
        <w:gridCol w:w="2727"/>
        <w:gridCol w:w="1007"/>
        <w:gridCol w:w="864"/>
        <w:gridCol w:w="864"/>
        <w:gridCol w:w="1008"/>
        <w:gridCol w:w="1224"/>
        <w:gridCol w:w="1296"/>
        <w:gridCol w:w="1296"/>
      </w:tblGrid>
      <w:tr w:rsidR="002C0766" w14:paraId="14BF6537" w14:textId="77777777" w:rsidTr="00643D2D">
        <w:trPr>
          <w:trHeight w:val="576"/>
        </w:trPr>
        <w:tc>
          <w:tcPr>
            <w:tcW w:w="10286" w:type="dxa"/>
            <w:gridSpan w:val="8"/>
            <w:tcBorders>
              <w:bottom w:val="single" w:sz="4" w:space="0" w:color="auto"/>
            </w:tcBorders>
            <w:vAlign w:val="center"/>
          </w:tcPr>
          <w:p w14:paraId="17D9AC9B" w14:textId="77777777" w:rsidR="002C0766" w:rsidRPr="00643D2D" w:rsidRDefault="002C0766" w:rsidP="00643D2D">
            <w:pPr>
              <w:pStyle w:val="TableBody"/>
            </w:pPr>
            <w:r w:rsidRPr="00643D2D">
              <w:rPr>
                <w:b/>
                <w:bCs/>
              </w:rPr>
              <w:lastRenderedPageBreak/>
              <w:t xml:space="preserve">Table </w:t>
            </w:r>
            <w:r w:rsidRPr="00643D2D">
              <w:rPr>
                <w:b/>
                <w:bCs/>
              </w:rPr>
              <w:fldChar w:fldCharType="begin"/>
            </w:r>
            <w:r w:rsidRPr="00643D2D">
              <w:rPr>
                <w:b/>
                <w:bCs/>
              </w:rPr>
              <w:instrText xml:space="preserve"> SEQ Table \* ARABIC </w:instrText>
            </w:r>
            <w:r w:rsidRPr="00643D2D">
              <w:rPr>
                <w:b/>
                <w:bCs/>
              </w:rPr>
              <w:fldChar w:fldCharType="separate"/>
            </w:r>
            <w:r w:rsidRPr="00643D2D">
              <w:rPr>
                <w:b/>
                <w:bCs/>
                <w:noProof/>
              </w:rPr>
              <w:t>8</w:t>
            </w:r>
            <w:r w:rsidRPr="00643D2D">
              <w:rPr>
                <w:b/>
                <w:bCs/>
              </w:rPr>
              <w:fldChar w:fldCharType="end"/>
            </w:r>
            <w:r w:rsidRPr="00643D2D">
              <w:rPr>
                <w:b/>
                <w:bCs/>
              </w:rPr>
              <w:t>.</w:t>
            </w:r>
            <w:r>
              <w:t xml:space="preserve"> Discussion of the mechanisms of dilution according to G x E x M effects.</w:t>
            </w:r>
          </w:p>
        </w:tc>
      </w:tr>
      <w:tr w:rsidR="002C0766" w14:paraId="05F2E388" w14:textId="77777777" w:rsidTr="00643D2D">
        <w:trPr>
          <w:trHeight w:val="187"/>
        </w:trPr>
        <w:tc>
          <w:tcPr>
            <w:tcW w:w="272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9ABD95" w14:textId="77777777" w:rsidR="002C0766" w:rsidRDefault="002C0766" w:rsidP="00643D2D">
            <w:pPr>
              <w:pStyle w:val="TableBody"/>
              <w:jc w:val="center"/>
            </w:pPr>
          </w:p>
        </w:tc>
        <w:tc>
          <w:tcPr>
            <w:tcW w:w="100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67C55D" w14:textId="77777777" w:rsidR="002C0766" w:rsidRPr="002F30A1" w:rsidRDefault="002C0766" w:rsidP="00643D2D">
            <w:pPr>
              <w:pStyle w:val="TableBody"/>
              <w:jc w:val="center"/>
              <w:rPr>
                <w:u w:val="single"/>
              </w:rPr>
            </w:pPr>
            <w:r w:rsidRPr="00C63BAA">
              <w:t>G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C0B3829" w14:textId="77777777" w:rsidR="002C0766" w:rsidRPr="002F30A1" w:rsidRDefault="002C0766" w:rsidP="00643D2D">
            <w:pPr>
              <w:pStyle w:val="TableBody"/>
              <w:jc w:val="center"/>
              <w:rPr>
                <w:u w:val="single"/>
              </w:rPr>
            </w:pPr>
            <w:r w:rsidRPr="00C63BAA">
              <w:t>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763949" w14:textId="77777777" w:rsidR="002C0766" w:rsidRPr="002F30A1" w:rsidRDefault="002C0766" w:rsidP="00643D2D">
            <w:pPr>
              <w:pStyle w:val="TableBody"/>
              <w:jc w:val="center"/>
              <w:rPr>
                <w:u w:val="single"/>
              </w:rPr>
            </w:pPr>
            <w:r w:rsidRPr="00C63BAA">
              <w:t>M</w:t>
            </w:r>
          </w:p>
        </w:tc>
        <w:tc>
          <w:tcPr>
            <w:tcW w:w="129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3808ECB" w14:textId="77777777" w:rsidR="002C0766" w:rsidRDefault="002C0766" w:rsidP="00643D2D">
            <w:pPr>
              <w:pStyle w:val="TableBody"/>
              <w:jc w:val="center"/>
              <w:rPr>
                <w:u w:val="single"/>
              </w:rPr>
            </w:pPr>
          </w:p>
        </w:tc>
      </w:tr>
      <w:tr w:rsidR="002C0766" w14:paraId="27094750" w14:textId="77777777" w:rsidTr="00643D2D">
        <w:trPr>
          <w:trHeight w:val="288"/>
        </w:trPr>
        <w:tc>
          <w:tcPr>
            <w:tcW w:w="272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0F8D74" w14:textId="77777777" w:rsidR="002C0766" w:rsidRPr="002F30A1" w:rsidRDefault="002C0766" w:rsidP="00643D2D">
            <w:pPr>
              <w:pStyle w:val="TableBody"/>
              <w:jc w:val="left"/>
            </w:pPr>
            <w:r w:rsidRPr="002F30A1">
              <w:t>Mechanism of Dilution</w:t>
            </w:r>
          </w:p>
        </w:tc>
        <w:tc>
          <w:tcPr>
            <w:tcW w:w="100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9B28C0F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Early</w:t>
            </w:r>
          </w:p>
        </w:tc>
        <w:tc>
          <w:tcPr>
            <w:tcW w:w="8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1B3EB07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∆</w:t>
            </w:r>
            <w:proofErr w:type="spellStart"/>
            <w:r w:rsidRPr="002F30A1">
              <w:t>T</w:t>
            </w:r>
            <w:r w:rsidRPr="002F30A1">
              <w:rPr>
                <w:vertAlign w:val="subscript"/>
              </w:rPr>
              <w:t>Diurnal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C1B46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GDD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8BF1AF5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Sol. Rad.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679EA45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Density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1D1490" w14:textId="77777777" w:rsidR="002C0766" w:rsidRPr="002F30A1" w:rsidRDefault="002C0766" w:rsidP="00643D2D">
            <w:pPr>
              <w:pStyle w:val="TableBody"/>
              <w:jc w:val="center"/>
            </w:pPr>
            <w:r w:rsidRPr="002F30A1">
              <w:t>Soil N</w:t>
            </w:r>
          </w:p>
        </w:tc>
        <w:tc>
          <w:tcPr>
            <w:tcW w:w="129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CAA9455" w14:textId="77777777" w:rsidR="002C0766" w:rsidRPr="002F30A1" w:rsidRDefault="002C0766" w:rsidP="00643D2D">
            <w:pPr>
              <w:pStyle w:val="TableBody"/>
              <w:jc w:val="center"/>
            </w:pPr>
            <w:r w:rsidRPr="00643D2D">
              <w:t>Dilution</w:t>
            </w:r>
          </w:p>
        </w:tc>
      </w:tr>
      <w:tr w:rsidR="002C0766" w14:paraId="07DC773F" w14:textId="77777777" w:rsidTr="00643D2D">
        <w:trPr>
          <w:trHeight w:val="288"/>
        </w:trPr>
        <w:tc>
          <w:tcPr>
            <w:tcW w:w="2727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2A019803" w14:textId="77777777" w:rsidR="002C0766" w:rsidRDefault="002C0766" w:rsidP="00643D2D">
            <w:pPr>
              <w:pStyle w:val="TableBody"/>
            </w:pPr>
            <w:r>
              <w:t>Tuber Initiation Timing</w:t>
            </w:r>
          </w:p>
        </w:tc>
        <w:tc>
          <w:tcPr>
            <w:tcW w:w="1007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A317DAA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↑</w:t>
            </w:r>
          </w:p>
        </w:tc>
        <w:tc>
          <w:tcPr>
            <w:tcW w:w="86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77AE9CAD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↑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00BD825A" w14:textId="77777777" w:rsidR="002C0766" w:rsidRDefault="002C0766" w:rsidP="00643D2D">
            <w:pPr>
              <w:pStyle w:val="TableBody"/>
              <w:jc w:val="center"/>
            </w:pPr>
            <w:r>
              <w:t>–</w:t>
            </w:r>
          </w:p>
        </w:tc>
        <w:tc>
          <w:tcPr>
            <w:tcW w:w="1008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013E6096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↑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510BFC36" w14:textId="77777777" w:rsidR="002C0766" w:rsidRPr="00AA7041" w:rsidRDefault="002C0766" w:rsidP="00643D2D">
            <w:pPr>
              <w:pStyle w:val="TableBody"/>
              <w:jc w:val="center"/>
            </w:pPr>
            <w:r>
              <w:t>–</w:t>
            </w:r>
          </w:p>
        </w:tc>
        <w:tc>
          <w:tcPr>
            <w:tcW w:w="1296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53D77EEA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↓</w:t>
            </w:r>
          </w:p>
        </w:tc>
        <w:tc>
          <w:tcPr>
            <w:tcW w:w="1296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0D2CB9B1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↑</w:t>
            </w:r>
          </w:p>
        </w:tc>
      </w:tr>
      <w:tr w:rsidR="002C0766" w14:paraId="29C4D84A" w14:textId="77777777" w:rsidTr="00643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27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2FD76B5A" w14:textId="77777777" w:rsidR="002C0766" w:rsidRDefault="002C0766" w:rsidP="00643D2D">
            <w:pPr>
              <w:pStyle w:val="TableBody"/>
            </w:pPr>
            <w:r>
              <w:t>Tuber Bulking Rate</w:t>
            </w:r>
          </w:p>
        </w:tc>
        <w:tc>
          <w:tcPr>
            <w:tcW w:w="100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63E2FC3" w14:textId="77777777" w:rsidR="002C0766" w:rsidRPr="00AA7041" w:rsidRDefault="002C0766" w:rsidP="00643D2D">
            <w:pPr>
              <w:pStyle w:val="TableBody"/>
              <w:jc w:val="center"/>
            </w:pPr>
            <w:r>
              <w:t>–</w:t>
            </w:r>
          </w:p>
        </w:tc>
        <w:tc>
          <w:tcPr>
            <w:tcW w:w="86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4ABB4466" w14:textId="77777777" w:rsidR="002C0766" w:rsidRPr="00AA7041" w:rsidRDefault="002C0766" w:rsidP="00643D2D">
            <w:pPr>
              <w:pStyle w:val="TableBody"/>
              <w:jc w:val="center"/>
            </w:pPr>
            <w:r>
              <w:t>???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0D3BE0F0" w14:textId="77777777" w:rsidR="002C0766" w:rsidRDefault="002C0766" w:rsidP="00643D2D">
            <w:pPr>
              <w:pStyle w:val="TableBody"/>
              <w:jc w:val="center"/>
            </w:pPr>
            <w:r>
              <w:t>–</w:t>
            </w:r>
          </w:p>
        </w:tc>
        <w:tc>
          <w:tcPr>
            <w:tcW w:w="1008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D310F88" w14:textId="77777777" w:rsidR="002C0766" w:rsidRPr="00AA7041" w:rsidRDefault="002C0766" w:rsidP="00643D2D">
            <w:pPr>
              <w:pStyle w:val="TableBody"/>
              <w:jc w:val="center"/>
            </w:pPr>
            <w:r>
              <w:t>???</w:t>
            </w:r>
          </w:p>
        </w:tc>
        <w:tc>
          <w:tcPr>
            <w:tcW w:w="122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6E2DC505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↓</w:t>
            </w:r>
          </w:p>
        </w:tc>
        <w:tc>
          <w:tcPr>
            <w:tcW w:w="1296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6CEC513E" w14:textId="77777777" w:rsidR="002C0766" w:rsidRPr="00AA7041" w:rsidRDefault="002C0766" w:rsidP="00643D2D">
            <w:pPr>
              <w:pStyle w:val="TableBody"/>
              <w:jc w:val="center"/>
            </w:pPr>
            <w:r>
              <w:t>–</w:t>
            </w:r>
          </w:p>
        </w:tc>
        <w:tc>
          <w:tcPr>
            <w:tcW w:w="1296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40F59E40" w14:textId="77777777" w:rsidR="002C0766" w:rsidRPr="00AA7041" w:rsidRDefault="002C0766" w:rsidP="00643D2D">
            <w:pPr>
              <w:pStyle w:val="TableBody"/>
              <w:jc w:val="center"/>
            </w:pPr>
            <w:r w:rsidRPr="00AA7041">
              <w:t>↑</w:t>
            </w:r>
          </w:p>
        </w:tc>
      </w:tr>
    </w:tbl>
    <w:p w14:paraId="30D3FBC8" w14:textId="77777777" w:rsidR="002C0766" w:rsidRDefault="002C0766"/>
    <w:sectPr w:rsidR="002C0766" w:rsidSect="00553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658"/>
    <w:multiLevelType w:val="multilevel"/>
    <w:tmpl w:val="3A505B1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22"/>
    <w:rsid w:val="00025E0A"/>
    <w:rsid w:val="00044CC6"/>
    <w:rsid w:val="000450E3"/>
    <w:rsid w:val="00064433"/>
    <w:rsid w:val="00066CB4"/>
    <w:rsid w:val="0008378E"/>
    <w:rsid w:val="000A0899"/>
    <w:rsid w:val="000A5CA6"/>
    <w:rsid w:val="000B1230"/>
    <w:rsid w:val="000C19A9"/>
    <w:rsid w:val="000E4A0E"/>
    <w:rsid w:val="000E6490"/>
    <w:rsid w:val="00120AF8"/>
    <w:rsid w:val="00144F82"/>
    <w:rsid w:val="0017417F"/>
    <w:rsid w:val="00181134"/>
    <w:rsid w:val="00184852"/>
    <w:rsid w:val="00191D13"/>
    <w:rsid w:val="001B6350"/>
    <w:rsid w:val="001C0596"/>
    <w:rsid w:val="001F012B"/>
    <w:rsid w:val="001F587F"/>
    <w:rsid w:val="00202022"/>
    <w:rsid w:val="00216D38"/>
    <w:rsid w:val="00222A87"/>
    <w:rsid w:val="00223DC0"/>
    <w:rsid w:val="00223E63"/>
    <w:rsid w:val="00252E56"/>
    <w:rsid w:val="00296C1E"/>
    <w:rsid w:val="002A3C65"/>
    <w:rsid w:val="002C0766"/>
    <w:rsid w:val="002C3F97"/>
    <w:rsid w:val="002D23D3"/>
    <w:rsid w:val="002D426F"/>
    <w:rsid w:val="002F0DAD"/>
    <w:rsid w:val="00303446"/>
    <w:rsid w:val="00321782"/>
    <w:rsid w:val="00324896"/>
    <w:rsid w:val="00343064"/>
    <w:rsid w:val="003432FE"/>
    <w:rsid w:val="00350421"/>
    <w:rsid w:val="003967C2"/>
    <w:rsid w:val="003A5FE3"/>
    <w:rsid w:val="003B1630"/>
    <w:rsid w:val="003B7504"/>
    <w:rsid w:val="003F407D"/>
    <w:rsid w:val="003F5A79"/>
    <w:rsid w:val="00400A93"/>
    <w:rsid w:val="004016DB"/>
    <w:rsid w:val="00412617"/>
    <w:rsid w:val="00423B7D"/>
    <w:rsid w:val="00436410"/>
    <w:rsid w:val="00457D24"/>
    <w:rsid w:val="00472FF6"/>
    <w:rsid w:val="004825EC"/>
    <w:rsid w:val="004828B1"/>
    <w:rsid w:val="004A7CE2"/>
    <w:rsid w:val="004B1FB1"/>
    <w:rsid w:val="004B6F99"/>
    <w:rsid w:val="004C0BA2"/>
    <w:rsid w:val="004C1B1B"/>
    <w:rsid w:val="004C59E7"/>
    <w:rsid w:val="004D19C6"/>
    <w:rsid w:val="004D451E"/>
    <w:rsid w:val="004E2159"/>
    <w:rsid w:val="0050094D"/>
    <w:rsid w:val="005018D7"/>
    <w:rsid w:val="005041BB"/>
    <w:rsid w:val="00507D05"/>
    <w:rsid w:val="0051248F"/>
    <w:rsid w:val="00514B68"/>
    <w:rsid w:val="00525F4C"/>
    <w:rsid w:val="005351A2"/>
    <w:rsid w:val="005505A2"/>
    <w:rsid w:val="00553076"/>
    <w:rsid w:val="00577892"/>
    <w:rsid w:val="0059237E"/>
    <w:rsid w:val="005A2040"/>
    <w:rsid w:val="005A6F4B"/>
    <w:rsid w:val="005A7595"/>
    <w:rsid w:val="005B4F1C"/>
    <w:rsid w:val="005E2CC3"/>
    <w:rsid w:val="005F2952"/>
    <w:rsid w:val="005F32EF"/>
    <w:rsid w:val="005F3646"/>
    <w:rsid w:val="00602B8E"/>
    <w:rsid w:val="006119FE"/>
    <w:rsid w:val="006127E6"/>
    <w:rsid w:val="0063398E"/>
    <w:rsid w:val="006459A7"/>
    <w:rsid w:val="00654202"/>
    <w:rsid w:val="00663697"/>
    <w:rsid w:val="00665A4E"/>
    <w:rsid w:val="006B46C9"/>
    <w:rsid w:val="006D2EEB"/>
    <w:rsid w:val="006E3DD3"/>
    <w:rsid w:val="006F0C13"/>
    <w:rsid w:val="006F4ADF"/>
    <w:rsid w:val="00703016"/>
    <w:rsid w:val="0072323B"/>
    <w:rsid w:val="0073688C"/>
    <w:rsid w:val="007443D0"/>
    <w:rsid w:val="00774DBB"/>
    <w:rsid w:val="00784705"/>
    <w:rsid w:val="00790E2D"/>
    <w:rsid w:val="00795419"/>
    <w:rsid w:val="007A2B6A"/>
    <w:rsid w:val="007A4470"/>
    <w:rsid w:val="007B63E7"/>
    <w:rsid w:val="007B6BAE"/>
    <w:rsid w:val="007B760E"/>
    <w:rsid w:val="007C35C7"/>
    <w:rsid w:val="007C69DD"/>
    <w:rsid w:val="007E7D9A"/>
    <w:rsid w:val="007F0D6C"/>
    <w:rsid w:val="007F1CBE"/>
    <w:rsid w:val="00806273"/>
    <w:rsid w:val="00850470"/>
    <w:rsid w:val="00852D1F"/>
    <w:rsid w:val="008743A9"/>
    <w:rsid w:val="008811F4"/>
    <w:rsid w:val="008A7333"/>
    <w:rsid w:val="008D49FC"/>
    <w:rsid w:val="008E21E7"/>
    <w:rsid w:val="00924D20"/>
    <w:rsid w:val="00934C34"/>
    <w:rsid w:val="00937716"/>
    <w:rsid w:val="009429D0"/>
    <w:rsid w:val="00950190"/>
    <w:rsid w:val="00954D7D"/>
    <w:rsid w:val="009551E3"/>
    <w:rsid w:val="0095688A"/>
    <w:rsid w:val="00963568"/>
    <w:rsid w:val="009679A6"/>
    <w:rsid w:val="0098471C"/>
    <w:rsid w:val="009853AD"/>
    <w:rsid w:val="0099515F"/>
    <w:rsid w:val="009C1AFB"/>
    <w:rsid w:val="009C2CB1"/>
    <w:rsid w:val="009C7D9C"/>
    <w:rsid w:val="009E2E87"/>
    <w:rsid w:val="009F58DA"/>
    <w:rsid w:val="009F7C45"/>
    <w:rsid w:val="00A0029C"/>
    <w:rsid w:val="00A03FEB"/>
    <w:rsid w:val="00A06B52"/>
    <w:rsid w:val="00A1208E"/>
    <w:rsid w:val="00A122D8"/>
    <w:rsid w:val="00A13272"/>
    <w:rsid w:val="00A31288"/>
    <w:rsid w:val="00A32D20"/>
    <w:rsid w:val="00A74381"/>
    <w:rsid w:val="00A83287"/>
    <w:rsid w:val="00AC60F5"/>
    <w:rsid w:val="00AD0A30"/>
    <w:rsid w:val="00AF0CB0"/>
    <w:rsid w:val="00AF4C52"/>
    <w:rsid w:val="00B0002D"/>
    <w:rsid w:val="00B133CD"/>
    <w:rsid w:val="00B31E08"/>
    <w:rsid w:val="00B3565E"/>
    <w:rsid w:val="00B374B0"/>
    <w:rsid w:val="00B5738C"/>
    <w:rsid w:val="00B70EDE"/>
    <w:rsid w:val="00B853DC"/>
    <w:rsid w:val="00B86DCB"/>
    <w:rsid w:val="00B900BE"/>
    <w:rsid w:val="00B955FA"/>
    <w:rsid w:val="00B977DA"/>
    <w:rsid w:val="00BB169A"/>
    <w:rsid w:val="00BB4582"/>
    <w:rsid w:val="00BB6C07"/>
    <w:rsid w:val="00BC25EE"/>
    <w:rsid w:val="00BC5FB5"/>
    <w:rsid w:val="00C21332"/>
    <w:rsid w:val="00C419D5"/>
    <w:rsid w:val="00C510A6"/>
    <w:rsid w:val="00C513D0"/>
    <w:rsid w:val="00C83BF2"/>
    <w:rsid w:val="00C8596A"/>
    <w:rsid w:val="00C970FE"/>
    <w:rsid w:val="00CA3884"/>
    <w:rsid w:val="00CB34D7"/>
    <w:rsid w:val="00CC7D91"/>
    <w:rsid w:val="00CE63B9"/>
    <w:rsid w:val="00CE7E87"/>
    <w:rsid w:val="00CF2DB4"/>
    <w:rsid w:val="00D0560E"/>
    <w:rsid w:val="00D07D59"/>
    <w:rsid w:val="00D17380"/>
    <w:rsid w:val="00D541AD"/>
    <w:rsid w:val="00D67B68"/>
    <w:rsid w:val="00D9278B"/>
    <w:rsid w:val="00DA1A37"/>
    <w:rsid w:val="00DA3D38"/>
    <w:rsid w:val="00DC0D4F"/>
    <w:rsid w:val="00DC3874"/>
    <w:rsid w:val="00DC4A95"/>
    <w:rsid w:val="00DC6A22"/>
    <w:rsid w:val="00DD4AAF"/>
    <w:rsid w:val="00DE1161"/>
    <w:rsid w:val="00DE5EF6"/>
    <w:rsid w:val="00DE787C"/>
    <w:rsid w:val="00E114A9"/>
    <w:rsid w:val="00E171CE"/>
    <w:rsid w:val="00E5347B"/>
    <w:rsid w:val="00E55815"/>
    <w:rsid w:val="00E64D65"/>
    <w:rsid w:val="00E65C61"/>
    <w:rsid w:val="00E667BA"/>
    <w:rsid w:val="00E75632"/>
    <w:rsid w:val="00E82763"/>
    <w:rsid w:val="00E90CAF"/>
    <w:rsid w:val="00E9310B"/>
    <w:rsid w:val="00EB0462"/>
    <w:rsid w:val="00EC1C49"/>
    <w:rsid w:val="00EC5D18"/>
    <w:rsid w:val="00EE0FE9"/>
    <w:rsid w:val="00EE6035"/>
    <w:rsid w:val="00F04D5B"/>
    <w:rsid w:val="00F06D63"/>
    <w:rsid w:val="00F12AE1"/>
    <w:rsid w:val="00F32E63"/>
    <w:rsid w:val="00F34AAD"/>
    <w:rsid w:val="00F51F34"/>
    <w:rsid w:val="00F52731"/>
    <w:rsid w:val="00F608C5"/>
    <w:rsid w:val="00F6285A"/>
    <w:rsid w:val="00F76DEF"/>
    <w:rsid w:val="00F9246B"/>
    <w:rsid w:val="00F946E4"/>
    <w:rsid w:val="00F96FC4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350E7"/>
  <w15:chartTrackingRefBased/>
  <w15:docId w15:val="{32A89D07-35CA-B041-AA17-A0227A52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6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Heading1">
    <w:name w:val="non-Heading 1"/>
    <w:basedOn w:val="Heading1"/>
    <w:qFormat/>
    <w:rsid w:val="00E64D65"/>
    <w:pPr>
      <w:spacing w:before="480" w:after="240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4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n-TableContentsHeading1">
    <w:name w:val="Non-Table Contents Heading 1"/>
    <w:basedOn w:val="Normal"/>
    <w:qFormat/>
    <w:rsid w:val="007E7D9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7E7D9A"/>
    <w:pPr>
      <w:spacing w:before="120"/>
    </w:pPr>
    <w:rPr>
      <w:rFonts w:ascii="Times New Roman" w:hAnsi="Times New Roman" w:cs="Times New Roman (Body CS)"/>
      <w:b/>
      <w:bCs/>
      <w:iCs/>
      <w:smallCaps/>
    </w:rPr>
  </w:style>
  <w:style w:type="table" w:styleId="TableGrid">
    <w:name w:val="Table Grid"/>
    <w:basedOn w:val="TableNormal"/>
    <w:uiPriority w:val="59"/>
    <w:rsid w:val="00202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next w:val="Normal"/>
    <w:qFormat/>
    <w:rsid w:val="002C0766"/>
    <w:pPr>
      <w:keepNext/>
      <w:widowControl w:val="0"/>
      <w:tabs>
        <w:tab w:val="center" w:pos="2400"/>
        <w:tab w:val="right" w:pos="4800"/>
        <w:tab w:val="center" w:pos="4920"/>
        <w:tab w:val="right" w:pos="9840"/>
      </w:tabs>
      <w:suppressAutoHyphens/>
      <w:spacing w:before="120" w:after="120"/>
      <w:jc w:val="both"/>
    </w:pPr>
    <w:rPr>
      <w:rFonts w:ascii="Times New Roman" w:eastAsia="Times New Roman" w:hAnsi="Times New Roman" w:cs="Times New Roman"/>
      <w:b/>
      <w:kern w:val="24"/>
      <w:sz w:val="20"/>
      <w:szCs w:val="20"/>
    </w:rPr>
  </w:style>
  <w:style w:type="paragraph" w:customStyle="1" w:styleId="TableBody">
    <w:name w:val="Table Body"/>
    <w:basedOn w:val="Normal"/>
    <w:qFormat/>
    <w:rsid w:val="002C0766"/>
    <w:pPr>
      <w:jc w:val="both"/>
    </w:pPr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Footnote">
    <w:name w:val="Table Footnote"/>
    <w:basedOn w:val="TableBody"/>
    <w:qFormat/>
    <w:rsid w:val="002C0766"/>
    <w:pPr>
      <w:spacing w:before="60" w:after="6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2</cp:revision>
  <dcterms:created xsi:type="dcterms:W3CDTF">2021-11-14T14:20:00Z</dcterms:created>
  <dcterms:modified xsi:type="dcterms:W3CDTF">2021-11-14T15:32:00Z</dcterms:modified>
</cp:coreProperties>
</file>