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EE6490">
      <w:pPr>
        <w:pStyle w:val="BodyText"/>
        <w:jc w:val="center"/>
        <w:rPr>
          <w:rFonts w:ascii="Times New Roman"/>
          <w:sz w:val="20"/>
        </w:rPr>
      </w:pPr>
    </w:p>
    <w:p w14:paraId="385F23E3" w14:textId="4DB4827F" w:rsidR="00085AAB" w:rsidRDefault="008425BC" w:rsidP="00EE6490">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rsidP="00EE6490">
      <w:pPr>
        <w:ind w:left="400" w:right="321"/>
        <w:jc w:val="center"/>
        <w:rPr>
          <w:rFonts w:ascii="Times New Roman"/>
          <w:b/>
          <w:sz w:val="26"/>
        </w:rPr>
      </w:pPr>
    </w:p>
    <w:p w14:paraId="34F09FDF" w14:textId="77777777" w:rsidR="00085AAB" w:rsidRDefault="006D386D" w:rsidP="00EE6490">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2F52E1FD" w:rsidR="00085AAB" w:rsidRDefault="00527854" w:rsidP="00337915">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4E7CA223" w14:textId="1735CE60" w:rsidR="003F7527" w:rsidRPr="00337915" w:rsidRDefault="00337915" w:rsidP="00A04C0D">
      <w:pPr>
        <w:pStyle w:val="BodyText"/>
        <w:numPr>
          <w:ilvl w:val="0"/>
          <w:numId w:val="26"/>
        </w:numPr>
        <w:spacing w:before="1" w:line="360" w:lineRule="auto"/>
        <w:jc w:val="both"/>
        <w:rPr>
          <w:rFonts w:ascii="Times New Roman"/>
          <w:i/>
          <w:sz w:val="36"/>
        </w:rPr>
      </w:pPr>
      <w:r w:rsidRPr="00337915">
        <w:rPr>
          <w:rFonts w:ascii="Times New Roman"/>
          <w:i/>
          <w:sz w:val="36"/>
        </w:rPr>
        <w:t xml:space="preserve">Chapter </w:t>
      </w:r>
      <w:r w:rsidRPr="00337915">
        <w:rPr>
          <w:rFonts w:ascii="Times New Roman"/>
          <w:i/>
          <w:sz w:val="36"/>
        </w:rPr>
        <w:t>–</w:t>
      </w:r>
      <w:r w:rsidRPr="00337915">
        <w:rPr>
          <w:rFonts w:ascii="Times New Roman"/>
          <w:i/>
          <w:sz w:val="36"/>
        </w:rPr>
        <w:t xml:space="preserve"> Theoretical framework</w:t>
      </w:r>
    </w:p>
    <w:p w14:paraId="2D79399B" w14:textId="3A705D28"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5597DB1E" w14:textId="01AC1BF6" w:rsidR="00813EA5" w:rsidRPr="005F6A44" w:rsidRDefault="00813EA5" w:rsidP="00B30997">
      <w:pPr>
        <w:pStyle w:val="BodyText"/>
        <w:numPr>
          <w:ilvl w:val="1"/>
          <w:numId w:val="26"/>
        </w:numPr>
        <w:spacing w:before="1" w:line="360" w:lineRule="auto"/>
        <w:jc w:val="both"/>
        <w:rPr>
          <w:rFonts w:ascii="Times New Roman"/>
          <w:i/>
          <w:sz w:val="36"/>
        </w:rPr>
      </w:pPr>
      <w:r>
        <w:rPr>
          <w:rFonts w:ascii="Times New Roman"/>
          <w:i/>
          <w:sz w:val="28"/>
          <w:szCs w:val="17"/>
        </w:rPr>
        <w:t>Experiment</w:t>
      </w:r>
    </w:p>
    <w:p w14:paraId="44E1B5C6" w14:textId="67E6FA4D" w:rsidR="002E0AEF" w:rsidRDefault="00813EA5" w:rsidP="00B30997">
      <w:pPr>
        <w:pStyle w:val="BodyText"/>
        <w:spacing w:before="1" w:line="360" w:lineRule="auto"/>
        <w:jc w:val="both"/>
        <w:rPr>
          <w:rFonts w:ascii="Times New Roman"/>
          <w:iCs/>
          <w:sz w:val="24"/>
          <w:szCs w:val="15"/>
        </w:rPr>
      </w:pPr>
      <w:r>
        <w:rPr>
          <w:rFonts w:ascii="Times New Roman"/>
          <w:iCs/>
          <w:sz w:val="24"/>
          <w:szCs w:val="15"/>
        </w:rPr>
        <w:t xml:space="preserve">The </w:t>
      </w:r>
      <w:r w:rsidR="00F30924">
        <w:rPr>
          <w:rFonts w:ascii="Times New Roman"/>
          <w:iCs/>
          <w:sz w:val="24"/>
          <w:szCs w:val="15"/>
        </w:rPr>
        <w:t>purpose of</w:t>
      </w:r>
      <w:r>
        <w:rPr>
          <w:rFonts w:ascii="Times New Roman"/>
          <w:iCs/>
          <w:sz w:val="24"/>
          <w:szCs w:val="15"/>
        </w:rPr>
        <w:t xml:space="preserve"> this research is to determine the effect of </w:t>
      </w:r>
      <w:r w:rsidR="00922331">
        <w:rPr>
          <w:rFonts w:ascii="Times New Roman"/>
          <w:iCs/>
          <w:sz w:val="24"/>
          <w:szCs w:val="15"/>
        </w:rPr>
        <w:t xml:space="preserve">the </w:t>
      </w:r>
      <w:r>
        <w:rPr>
          <w:rFonts w:ascii="Times New Roman"/>
          <w:iCs/>
          <w:sz w:val="24"/>
          <w:szCs w:val="15"/>
        </w:rPr>
        <w:t xml:space="preserve">level of customization on willingness to pay and to see if this relationship is explained by psychological ownership. In </w:t>
      </w:r>
      <w:r w:rsidR="00E1227B">
        <w:rPr>
          <w:rFonts w:ascii="Times New Roman"/>
          <w:iCs/>
          <w:sz w:val="24"/>
          <w:szCs w:val="15"/>
        </w:rPr>
        <w:t>addition,</w:t>
      </w:r>
      <w:r>
        <w:rPr>
          <w:rFonts w:ascii="Times New Roman"/>
          <w:iCs/>
          <w:sz w:val="24"/>
          <w:szCs w:val="15"/>
        </w:rPr>
        <w:t xml:space="preserve"> </w:t>
      </w:r>
      <w:r w:rsidR="00F30924">
        <w:rPr>
          <w:rFonts w:ascii="Times New Roman"/>
          <w:iCs/>
          <w:sz w:val="24"/>
          <w:szCs w:val="15"/>
        </w:rPr>
        <w:t xml:space="preserve">this research examines to what </w:t>
      </w:r>
      <w:r>
        <w:rPr>
          <w:rFonts w:ascii="Times New Roman"/>
          <w:iCs/>
          <w:sz w:val="24"/>
          <w:szCs w:val="15"/>
        </w:rPr>
        <w:t>extent the type of features used to customize product</w:t>
      </w:r>
      <w:r w:rsidR="002E0AEF">
        <w:rPr>
          <w:rFonts w:ascii="Times New Roman"/>
          <w:iCs/>
          <w:sz w:val="24"/>
          <w:szCs w:val="15"/>
        </w:rPr>
        <w:t>s</w:t>
      </w:r>
      <w:r>
        <w:rPr>
          <w:rFonts w:ascii="Times New Roman"/>
          <w:iCs/>
          <w:sz w:val="24"/>
          <w:szCs w:val="15"/>
        </w:rPr>
        <w:t xml:space="preserve"> </w:t>
      </w:r>
      <w:r w:rsidR="00976703">
        <w:rPr>
          <w:rFonts w:ascii="Times New Roman"/>
          <w:iCs/>
          <w:sz w:val="24"/>
          <w:szCs w:val="15"/>
        </w:rPr>
        <w:t>moderate this relationship.</w:t>
      </w:r>
    </w:p>
    <w:p w14:paraId="73F6244E" w14:textId="29DDDC2E" w:rsidR="006B11C2" w:rsidRDefault="002E0AEF" w:rsidP="00B30997">
      <w:pPr>
        <w:pStyle w:val="BodyText"/>
        <w:spacing w:before="1" w:line="360" w:lineRule="auto"/>
        <w:jc w:val="both"/>
        <w:rPr>
          <w:rFonts w:ascii="Times New Roman"/>
          <w:iCs/>
          <w:sz w:val="24"/>
          <w:szCs w:val="15"/>
        </w:rPr>
      </w:pPr>
      <w:r>
        <w:rPr>
          <w:rFonts w:ascii="Times New Roman"/>
          <w:iCs/>
          <w:sz w:val="24"/>
          <w:szCs w:val="15"/>
        </w:rPr>
        <w:tab/>
      </w:r>
      <w:r w:rsidR="00976703">
        <w:rPr>
          <w:rFonts w:ascii="Times New Roman"/>
          <w:iCs/>
          <w:sz w:val="24"/>
          <w:szCs w:val="15"/>
        </w:rPr>
        <w:t xml:space="preserve">To </w:t>
      </w:r>
      <w:r>
        <w:rPr>
          <w:rFonts w:ascii="Times New Roman"/>
          <w:iCs/>
          <w:sz w:val="24"/>
          <w:szCs w:val="15"/>
        </w:rPr>
        <w:t xml:space="preserve">test the hypotheses </w:t>
      </w:r>
      <w:r w:rsidR="00976703">
        <w:rPr>
          <w:rFonts w:ascii="Times New Roman"/>
          <w:iCs/>
          <w:sz w:val="24"/>
          <w:szCs w:val="15"/>
        </w:rPr>
        <w:t>this</w:t>
      </w:r>
      <w:r w:rsidR="00971F3C">
        <w:rPr>
          <w:rFonts w:ascii="Times New Roman"/>
          <w:iCs/>
          <w:sz w:val="24"/>
          <w:szCs w:val="15"/>
        </w:rPr>
        <w:t xml:space="preserve"> study</w:t>
      </w:r>
      <w:r w:rsidR="00976703">
        <w:rPr>
          <w:rFonts w:ascii="Times New Roman"/>
          <w:iCs/>
          <w:sz w:val="24"/>
          <w:szCs w:val="15"/>
        </w:rPr>
        <w:t xml:space="preserve"> makes use of an</w:t>
      </w:r>
      <w:r w:rsidR="00971F3C">
        <w:rPr>
          <w:rFonts w:ascii="Times New Roman"/>
          <w:iCs/>
          <w:sz w:val="24"/>
          <w:szCs w:val="15"/>
        </w:rPr>
        <w:t xml:space="preserve"> experimental design. Experimental design is the process of carrying out research </w:t>
      </w:r>
      <w:r w:rsidR="00922331">
        <w:rPr>
          <w:rFonts w:ascii="Times New Roman"/>
          <w:iCs/>
          <w:sz w:val="24"/>
          <w:szCs w:val="15"/>
        </w:rPr>
        <w:t>in</w:t>
      </w:r>
      <w:r w:rsidR="00971F3C">
        <w:rPr>
          <w:rFonts w:ascii="Times New Roman"/>
          <w:iCs/>
          <w:sz w:val="24"/>
          <w:szCs w:val="15"/>
        </w:rPr>
        <w:t xml:space="preserve"> an objective and controlled way so the accuracy is incremented as high as possible hence, specific conclusions can be drawn in </w:t>
      </w:r>
      <w:r w:rsidR="001F6087">
        <w:rPr>
          <w:rFonts w:ascii="Times New Roman"/>
          <w:iCs/>
          <w:sz w:val="24"/>
          <w:szCs w:val="15"/>
        </w:rPr>
        <w:t>regard</w:t>
      </w:r>
      <w:r w:rsidR="00971F3C">
        <w:rPr>
          <w:rFonts w:ascii="Times New Roman"/>
          <w:iCs/>
          <w:sz w:val="24"/>
          <w:szCs w:val="15"/>
        </w:rPr>
        <w:t xml:space="preserve"> </w:t>
      </w:r>
      <w:r w:rsidR="00922331">
        <w:rPr>
          <w:rFonts w:ascii="Times New Roman"/>
          <w:iCs/>
          <w:sz w:val="24"/>
          <w:szCs w:val="15"/>
        </w:rPr>
        <w:t>to</w:t>
      </w:r>
      <w:r w:rsidR="00971F3C">
        <w:rPr>
          <w:rFonts w:ascii="Times New Roman"/>
          <w:iCs/>
          <w:sz w:val="24"/>
          <w:szCs w:val="15"/>
        </w:rPr>
        <w:t xml:space="preserve"> the </w:t>
      </w:r>
      <w:proofErr w:type="gramStart"/>
      <w:r w:rsidR="00971F3C">
        <w:rPr>
          <w:rFonts w:ascii="Times New Roman"/>
          <w:iCs/>
          <w:sz w:val="24"/>
          <w:szCs w:val="15"/>
        </w:rPr>
        <w:t>hypotheses</w:t>
      </w:r>
      <w:proofErr w:type="gramEnd"/>
      <w:r w:rsidR="00971F3C">
        <w:rPr>
          <w:rFonts w:ascii="Times New Roman"/>
          <w:iCs/>
          <w:sz w:val="24"/>
          <w:szCs w:val="15"/>
        </w:rPr>
        <w:t xml:space="preserve">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w:t>
      </w:r>
      <w:r w:rsidR="00922331">
        <w:rPr>
          <w:rFonts w:ascii="Times New Roman"/>
          <w:iCs/>
          <w:sz w:val="24"/>
          <w:szCs w:val="15"/>
        </w:rPr>
        <w:t>measure</w:t>
      </w:r>
      <w:r w:rsidR="00971F3C">
        <w:rPr>
          <w:rFonts w:ascii="Times New Roman"/>
          <w:iCs/>
          <w:sz w:val="24"/>
          <w:szCs w:val="15"/>
        </w:rPr>
        <w:t xml:space="preserve">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w:t>
      </w:r>
      <w:r w:rsidR="00922331">
        <w:rPr>
          <w:rFonts w:ascii="Times New Roman"/>
          <w:iCs/>
          <w:sz w:val="24"/>
          <w:szCs w:val="15"/>
        </w:rPr>
        <w:t>to</w:t>
      </w:r>
      <w:r w:rsidR="00971F3C">
        <w:rPr>
          <w:rFonts w:ascii="Times New Roman"/>
          <w:iCs/>
          <w:sz w:val="24"/>
          <w:szCs w:val="15"/>
        </w:rPr>
        <w:t xml:space="preserve"> </w:t>
      </w:r>
      <w:r w:rsidR="00A63A38">
        <w:rPr>
          <w:rFonts w:ascii="Times New Roman"/>
          <w:iCs/>
          <w:sz w:val="24"/>
          <w:szCs w:val="15"/>
        </w:rPr>
        <w:t>achieve the desired outcome.</w:t>
      </w:r>
      <w:r w:rsidR="006B11C2">
        <w:rPr>
          <w:rFonts w:ascii="Times New Roman"/>
          <w:iCs/>
          <w:sz w:val="24"/>
          <w:szCs w:val="15"/>
        </w:rPr>
        <w:t xml:space="preserve"> </w:t>
      </w:r>
    </w:p>
    <w:p w14:paraId="07F8DD51" w14:textId="0F9232A6" w:rsidR="006B11C2"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w:t>
      </w:r>
      <w:r w:rsidR="00922331">
        <w:rPr>
          <w:rFonts w:ascii="Times New Roman"/>
          <w:iCs/>
          <w:sz w:val="24"/>
          <w:szCs w:val="15"/>
        </w:rPr>
        <w:t>provide</w:t>
      </w:r>
      <w:r w:rsidR="003C1171">
        <w:rPr>
          <w:rFonts w:ascii="Times New Roman"/>
          <w:iCs/>
          <w:sz w:val="24"/>
          <w:szCs w:val="15"/>
        </w:rPr>
        <w:t xml:space="preserve"> better external validity due to two main reasons: the more ecologically valid context and more </w:t>
      </w:r>
      <w:r w:rsidR="00922331">
        <w:rPr>
          <w:rFonts w:ascii="Times New Roman"/>
          <w:iCs/>
          <w:sz w:val="24"/>
          <w:szCs w:val="15"/>
        </w:rPr>
        <w:t>participants</w:t>
      </w:r>
      <w:r w:rsidR="00922331">
        <w:rPr>
          <w:rFonts w:ascii="Times New Roman"/>
          <w:iCs/>
          <w:sz w:val="24"/>
          <w:szCs w:val="15"/>
        </w:rPr>
        <w:t>’</w:t>
      </w:r>
      <w:r w:rsidR="003C1171">
        <w:rPr>
          <w:rFonts w:ascii="Times New Roman"/>
          <w:iCs/>
          <w:sz w:val="24"/>
          <w:szCs w:val="15"/>
        </w:rPr>
        <w:t xml:space="preserve">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well </w:t>
      </w:r>
      <w:r w:rsidR="001F6087">
        <w:rPr>
          <w:rFonts w:ascii="Times New Roman"/>
          <w:iCs/>
          <w:sz w:val="24"/>
          <w:szCs w:val="15"/>
        </w:rPr>
        <w:t>because</w:t>
      </w:r>
      <w:r w:rsidR="003C1171">
        <w:rPr>
          <w:rFonts w:ascii="Times New Roman"/>
          <w:iCs/>
          <w:sz w:val="24"/>
          <w:szCs w:val="15"/>
        </w:rPr>
        <w:t xml:space="preserve"> recruiting larger enough samples does not demand a high workload and specifically</w:t>
      </w:r>
      <w:r w:rsidR="00922331">
        <w:rPr>
          <w:rFonts w:ascii="Times New Roman"/>
          <w:iCs/>
          <w:sz w:val="24"/>
          <w:szCs w:val="15"/>
        </w:rPr>
        <w:t>,</w:t>
      </w:r>
      <w:r w:rsidR="003C1171">
        <w:rPr>
          <w:rFonts w:ascii="Times New Roman"/>
          <w:iCs/>
          <w:sz w:val="24"/>
          <w:szCs w:val="15"/>
        </w:rPr>
        <w:t xml:space="preserve"> hard-to-reach populations become </w:t>
      </w:r>
      <w:r w:rsidR="00922331">
        <w:rPr>
          <w:rFonts w:ascii="Times New Roman"/>
          <w:iCs/>
          <w:sz w:val="24"/>
          <w:szCs w:val="15"/>
        </w:rPr>
        <w:t>more</w:t>
      </w:r>
      <w:r w:rsidR="003C1171">
        <w:rPr>
          <w:rFonts w:ascii="Times New Roman"/>
          <w:iCs/>
          <w:sz w:val="24"/>
          <w:szCs w:val="15"/>
        </w:rPr>
        <w:t xml:space="preserv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69459427" w14:textId="38F90EB9" w:rsidR="00847FC5" w:rsidRPr="0067654A" w:rsidRDefault="005F6A44" w:rsidP="00B30997">
      <w:pPr>
        <w:pStyle w:val="BodyText"/>
        <w:numPr>
          <w:ilvl w:val="1"/>
          <w:numId w:val="26"/>
        </w:numPr>
        <w:spacing w:before="1" w:line="360" w:lineRule="auto"/>
        <w:jc w:val="both"/>
        <w:rPr>
          <w:rFonts w:ascii="Times New Roman"/>
          <w:i/>
          <w:sz w:val="36"/>
        </w:rPr>
      </w:pPr>
      <w:r>
        <w:rPr>
          <w:rFonts w:ascii="Times New Roman"/>
          <w:i/>
          <w:sz w:val="28"/>
          <w:szCs w:val="17"/>
        </w:rPr>
        <w:t>Experimental design</w:t>
      </w:r>
    </w:p>
    <w:p w14:paraId="0F1E6A93" w14:textId="4022E21B" w:rsidR="00A37D92" w:rsidRDefault="00E3488E" w:rsidP="00B30997">
      <w:pPr>
        <w:pStyle w:val="BodyText"/>
        <w:spacing w:before="1" w:line="360" w:lineRule="auto"/>
        <w:jc w:val="both"/>
        <w:rPr>
          <w:rFonts w:ascii="Times New Roman"/>
          <w:iCs/>
          <w:sz w:val="24"/>
          <w:szCs w:val="15"/>
        </w:rPr>
      </w:pPr>
      <w:r>
        <w:rPr>
          <w:rFonts w:ascii="Times New Roman"/>
          <w:iCs/>
          <w:sz w:val="24"/>
          <w:szCs w:val="15"/>
        </w:rPr>
        <w:t>The experimental design approach that</w:t>
      </w:r>
      <w:r w:rsidR="00ED6D91">
        <w:rPr>
          <w:rFonts w:ascii="Times New Roman"/>
          <w:iCs/>
          <w:sz w:val="24"/>
          <w:szCs w:val="15"/>
        </w:rPr>
        <w:t xml:space="preserve"> was</w:t>
      </w:r>
      <w:r>
        <w:rPr>
          <w:rFonts w:ascii="Times New Roman"/>
          <w:iCs/>
          <w:sz w:val="24"/>
          <w:szCs w:val="15"/>
        </w:rPr>
        <w:t xml:space="preserve"> applied in this research is a between-subject design experiment.</w:t>
      </w:r>
      <w:r w:rsidR="009540E5">
        <w:rPr>
          <w:rFonts w:ascii="Times New Roman"/>
          <w:iCs/>
          <w:sz w:val="24"/>
          <w:szCs w:val="15"/>
        </w:rPr>
        <w:t xml:space="preserve"> </w:t>
      </w:r>
      <w:r w:rsidR="009B17B7">
        <w:rPr>
          <w:rFonts w:ascii="Times New Roman"/>
          <w:iCs/>
          <w:sz w:val="24"/>
          <w:szCs w:val="15"/>
        </w:rPr>
        <w:t xml:space="preserve">According to </w:t>
      </w:r>
      <w:proofErr w:type="spellStart"/>
      <w:r w:rsidR="009B17B7">
        <w:rPr>
          <w:rFonts w:ascii="Times New Roman"/>
          <w:iCs/>
          <w:sz w:val="24"/>
          <w:szCs w:val="15"/>
        </w:rPr>
        <w:t>Budiu</w:t>
      </w:r>
      <w:proofErr w:type="spellEnd"/>
      <w:r w:rsidR="009B17B7">
        <w:rPr>
          <w:rFonts w:ascii="Times New Roman"/>
          <w:iCs/>
          <w:sz w:val="24"/>
          <w:szCs w:val="15"/>
        </w:rPr>
        <w:t xml:space="preserve"> (2018)</w:t>
      </w:r>
      <w:r w:rsidR="00922331">
        <w:rPr>
          <w:rFonts w:ascii="Times New Roman"/>
          <w:iCs/>
          <w:sz w:val="24"/>
          <w:szCs w:val="15"/>
        </w:rPr>
        <w:t>,</w:t>
      </w:r>
      <w:r w:rsidR="009B17B7">
        <w:rPr>
          <w:rFonts w:ascii="Times New Roman"/>
          <w:iCs/>
          <w:sz w:val="24"/>
          <w:szCs w:val="15"/>
        </w:rPr>
        <w:t xml:space="preserve"> between-subject studies have shorter sessions, than </w:t>
      </w:r>
      <w:r w:rsidR="00FC7787">
        <w:rPr>
          <w:rFonts w:ascii="Times New Roman"/>
          <w:iCs/>
          <w:sz w:val="24"/>
          <w:szCs w:val="15"/>
        </w:rPr>
        <w:t>within-subject</w:t>
      </w:r>
      <w:r w:rsidR="009B17B7">
        <w:rPr>
          <w:rFonts w:ascii="Times New Roman"/>
          <w:iCs/>
          <w:sz w:val="24"/>
          <w:szCs w:val="15"/>
        </w:rPr>
        <w:t xml:space="preserve"> designs, and also are easier to set up, especially when you have multiple independent variables</w:t>
      </w:r>
      <w:r w:rsidR="00ED6649">
        <w:rPr>
          <w:rFonts w:ascii="Times New Roman"/>
          <w:iCs/>
          <w:sz w:val="24"/>
          <w:szCs w:val="15"/>
        </w:rPr>
        <w:t>, just</w:t>
      </w:r>
      <w:r w:rsidR="009B17B7">
        <w:rPr>
          <w:rFonts w:ascii="Times New Roman"/>
          <w:iCs/>
          <w:sz w:val="24"/>
          <w:szCs w:val="15"/>
        </w:rPr>
        <w:t xml:space="preserve"> as how it is for this research. </w:t>
      </w:r>
      <w:r w:rsidR="009540E5">
        <w:rPr>
          <w:rFonts w:ascii="Times New Roman"/>
          <w:iCs/>
          <w:sz w:val="24"/>
          <w:szCs w:val="15"/>
        </w:rPr>
        <w:t xml:space="preserve">Randomized experiments enable us to scientifically determine the impact of a manipulation on a particular outcome of interest </w:t>
      </w:r>
      <w:sdt>
        <w:sdtPr>
          <w:rPr>
            <w:rFonts w:ascii="Times New Roman"/>
            <w:iCs/>
            <w:sz w:val="24"/>
            <w:szCs w:val="15"/>
          </w:rPr>
          <w:id w:val="1806037227"/>
          <w:citation/>
        </w:sdtPr>
        <w:sdtContent>
          <w:r w:rsidR="009540E5">
            <w:rPr>
              <w:rFonts w:ascii="Times New Roman"/>
              <w:iCs/>
              <w:sz w:val="24"/>
              <w:szCs w:val="15"/>
            </w:rPr>
            <w:fldChar w:fldCharType="begin"/>
          </w:r>
          <w:r w:rsidR="009540E5" w:rsidRPr="00ED6649">
            <w:rPr>
              <w:rFonts w:ascii="Times New Roman" w:hAnsi="Times New Roman"/>
              <w:iCs/>
              <w:sz w:val="24"/>
              <w:szCs w:val="15"/>
            </w:rPr>
            <w:instrText xml:space="preserve"> CITATION Yal22 \l 9226 </w:instrText>
          </w:r>
          <w:r w:rsidR="009540E5">
            <w:rPr>
              <w:rFonts w:ascii="Times New Roman"/>
              <w:iCs/>
              <w:sz w:val="24"/>
              <w:szCs w:val="15"/>
            </w:rPr>
            <w:fldChar w:fldCharType="separate"/>
          </w:r>
          <w:r w:rsidR="009540E5" w:rsidRPr="00ED6649">
            <w:rPr>
              <w:rFonts w:ascii="Times New Roman" w:hAnsi="Times New Roman"/>
              <w:noProof/>
              <w:sz w:val="24"/>
              <w:szCs w:val="15"/>
            </w:rPr>
            <w:t>(Yale University, 2022)</w:t>
          </w:r>
          <w:r w:rsidR="009540E5">
            <w:rPr>
              <w:rFonts w:ascii="Times New Roman"/>
              <w:iCs/>
              <w:sz w:val="24"/>
              <w:szCs w:val="15"/>
            </w:rPr>
            <w:fldChar w:fldCharType="end"/>
          </w:r>
        </w:sdtContent>
      </w:sdt>
      <w:r w:rsidR="009540E5">
        <w:rPr>
          <w:rFonts w:ascii="Times New Roman"/>
          <w:iCs/>
          <w:sz w:val="24"/>
          <w:szCs w:val="15"/>
        </w:rPr>
        <w:t>.</w:t>
      </w:r>
      <w:r w:rsidR="009540E5">
        <w:rPr>
          <w:rFonts w:ascii="Times New Roman"/>
          <w:iCs/>
          <w:sz w:val="24"/>
          <w:szCs w:val="15"/>
        </w:rPr>
        <w:t xml:space="preserve"> This is important to consider based on what </w:t>
      </w:r>
      <w:r w:rsidR="00345650">
        <w:rPr>
          <w:rFonts w:ascii="Times New Roman"/>
          <w:iCs/>
          <w:sz w:val="24"/>
          <w:szCs w:val="15"/>
        </w:rPr>
        <w:t xml:space="preserve">was said by </w:t>
      </w:r>
      <w:r w:rsidR="00345650" w:rsidRPr="00345650">
        <w:rPr>
          <w:rFonts w:ascii="Times New Roman"/>
          <w:iCs/>
          <w:sz w:val="24"/>
          <w:szCs w:val="15"/>
        </w:rPr>
        <w:t>Birnbaum</w:t>
      </w:r>
      <w:r w:rsidR="00345650" w:rsidRPr="00345650">
        <w:rPr>
          <w:rFonts w:ascii="Times New Roman"/>
          <w:iCs/>
          <w:sz w:val="24"/>
          <w:szCs w:val="15"/>
        </w:rPr>
        <w:t xml:space="preserve"> </w:t>
      </w:r>
      <w:r w:rsidR="00345650">
        <w:rPr>
          <w:rFonts w:ascii="Times New Roman"/>
          <w:iCs/>
          <w:sz w:val="24"/>
          <w:szCs w:val="15"/>
        </w:rPr>
        <w:t>(2009), that a between-subject design experiment</w:t>
      </w:r>
      <w:r w:rsidR="009540E5">
        <w:rPr>
          <w:rFonts w:ascii="Times New Roman"/>
          <w:iCs/>
          <w:sz w:val="24"/>
          <w:szCs w:val="15"/>
        </w:rPr>
        <w:t xml:space="preserve"> is characterized by the fact that each participant is randomly assigned to each </w:t>
      </w:r>
      <w:r w:rsidR="009540E5">
        <w:rPr>
          <w:rFonts w:ascii="Times New Roman"/>
          <w:iCs/>
          <w:sz w:val="24"/>
          <w:szCs w:val="15"/>
        </w:rPr>
        <w:lastRenderedPageBreak/>
        <w:t>experimental grou</w:t>
      </w:r>
      <w:r w:rsidR="00345650">
        <w:rPr>
          <w:rFonts w:ascii="Times New Roman"/>
          <w:iCs/>
          <w:sz w:val="24"/>
          <w:szCs w:val="15"/>
        </w:rPr>
        <w:t>p.</w:t>
      </w:r>
    </w:p>
    <w:p w14:paraId="278F457D" w14:textId="5F47FBA6" w:rsidR="0034764C" w:rsidRPr="0067654A" w:rsidRDefault="00A14302" w:rsidP="0067654A">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w:t>
      </w:r>
      <w:r w:rsidR="00C65B91">
        <w:rPr>
          <w:rFonts w:ascii="Times New Roman"/>
          <w:iCs/>
          <w:sz w:val="24"/>
          <w:szCs w:val="15"/>
        </w:rPr>
        <w:t>In accordance with Cohen (1992)</w:t>
      </w:r>
      <w:r w:rsidR="00922331">
        <w:rPr>
          <w:rFonts w:ascii="Times New Roman"/>
          <w:iCs/>
          <w:sz w:val="24"/>
          <w:szCs w:val="15"/>
        </w:rPr>
        <w:t>,</w:t>
      </w:r>
      <w:r w:rsidR="00C65B91">
        <w:rPr>
          <w:rFonts w:ascii="Times New Roman"/>
          <w:iCs/>
          <w:sz w:val="24"/>
          <w:szCs w:val="15"/>
        </w:rPr>
        <w:t xml:space="preserve"> 64 participants are necessary, on each condition, to have a power of at least 80%. </w:t>
      </w:r>
      <w:r w:rsidR="005059B4">
        <w:rPr>
          <w:rFonts w:ascii="Times New Roman"/>
          <w:iCs/>
          <w:sz w:val="24"/>
          <w:szCs w:val="15"/>
        </w:rPr>
        <w:t>The respondents will be collected through</w:t>
      </w:r>
      <w:r w:rsidR="00A54991">
        <w:rPr>
          <w:rFonts w:ascii="Times New Roman"/>
          <w:iCs/>
          <w:sz w:val="24"/>
          <w:szCs w:val="15"/>
        </w:rPr>
        <w:t xml:space="preserve"> some online crowdsourcing </w:t>
      </w:r>
      <w:r w:rsidR="009B1A80">
        <w:rPr>
          <w:rFonts w:ascii="Times New Roman"/>
          <w:iCs/>
          <w:sz w:val="24"/>
          <w:szCs w:val="15"/>
        </w:rPr>
        <w:t>marketplaces</w:t>
      </w:r>
      <w:r w:rsidR="0034355D">
        <w:rPr>
          <w:rFonts w:ascii="Times New Roman"/>
          <w:iCs/>
          <w:sz w:val="24"/>
          <w:szCs w:val="15"/>
        </w:rPr>
        <w:t xml:space="preserve"> such as </w:t>
      </w:r>
      <w:proofErr w:type="spellStart"/>
      <w:r w:rsidR="0034355D">
        <w:rPr>
          <w:rFonts w:ascii="Times New Roman"/>
          <w:iCs/>
          <w:sz w:val="24"/>
          <w:szCs w:val="15"/>
        </w:rPr>
        <w:t>MTruk</w:t>
      </w:r>
      <w:proofErr w:type="spellEnd"/>
      <w:r w:rsidR="0034355D">
        <w:rPr>
          <w:rFonts w:ascii="Times New Roman"/>
          <w:iCs/>
          <w:sz w:val="24"/>
          <w:szCs w:val="15"/>
        </w:rPr>
        <w:t xml:space="preserve"> or Prolific Academic</w:t>
      </w:r>
      <w:r w:rsidR="00A54991">
        <w:rPr>
          <w:rFonts w:ascii="Times New Roman"/>
          <w:iCs/>
          <w:sz w:val="24"/>
          <w:szCs w:val="15"/>
        </w:rPr>
        <w:t>. Initially</w:t>
      </w:r>
      <w:r w:rsidR="009B1A80">
        <w:rPr>
          <w:rFonts w:ascii="Times New Roman"/>
          <w:iCs/>
          <w:sz w:val="24"/>
          <w:szCs w:val="15"/>
        </w:rPr>
        <w:t>,</w:t>
      </w:r>
      <w:r w:rsidR="00A54991">
        <w:rPr>
          <w:rFonts w:ascii="Times New Roman"/>
          <w:iCs/>
          <w:sz w:val="24"/>
          <w:szCs w:val="15"/>
        </w:rPr>
        <w:t xml:space="preserve"> it was considered to generate the responses through a convenience sampling approach, but while this method could have several advantages, there is one huge downside</w:t>
      </w:r>
      <w:r w:rsidR="0034355D">
        <w:rPr>
          <w:rFonts w:ascii="Times New Roman"/>
          <w:iCs/>
          <w:sz w:val="24"/>
          <w:szCs w:val="15"/>
        </w:rPr>
        <w:t xml:space="preserve">, which it is </w:t>
      </w:r>
      <w:r w:rsidR="007C47B2">
        <w:rPr>
          <w:rFonts w:ascii="Times New Roman"/>
          <w:iCs/>
          <w:sz w:val="24"/>
          <w:szCs w:val="15"/>
        </w:rPr>
        <w:t xml:space="preserve">desired </w:t>
      </w:r>
      <w:r w:rsidR="0034355D">
        <w:rPr>
          <w:rFonts w:ascii="Times New Roman"/>
          <w:iCs/>
          <w:sz w:val="24"/>
          <w:szCs w:val="15"/>
        </w:rPr>
        <w:t xml:space="preserve">to avoid, that is homogeneity </w:t>
      </w:r>
      <w:sdt>
        <w:sdtPr>
          <w:rPr>
            <w:rFonts w:ascii="Times New Roman"/>
            <w:iCs/>
            <w:sz w:val="24"/>
            <w:szCs w:val="15"/>
          </w:rPr>
          <w:id w:val="-22490482"/>
          <w:citation/>
        </w:sdtPr>
        <w:sdtContent>
          <w:r w:rsidR="0034355D">
            <w:rPr>
              <w:rFonts w:ascii="Times New Roman"/>
              <w:iCs/>
              <w:sz w:val="24"/>
              <w:szCs w:val="15"/>
            </w:rPr>
            <w:fldChar w:fldCharType="begin"/>
          </w:r>
          <w:r w:rsidR="0034355D" w:rsidRPr="0034355D">
            <w:rPr>
              <w:rFonts w:ascii="Times New Roman" w:hAnsi="Times New Roman"/>
              <w:iCs/>
              <w:sz w:val="24"/>
              <w:szCs w:val="15"/>
            </w:rPr>
            <w:instrText xml:space="preserve"> CITATION Net21 \l 9226 </w:instrText>
          </w:r>
          <w:r w:rsidR="0034355D">
            <w:rPr>
              <w:rFonts w:ascii="Times New Roman"/>
              <w:iCs/>
              <w:sz w:val="24"/>
              <w:szCs w:val="15"/>
            </w:rPr>
            <w:fldChar w:fldCharType="separate"/>
          </w:r>
          <w:r w:rsidR="0034355D" w:rsidRPr="0034355D">
            <w:rPr>
              <w:rFonts w:ascii="Times New Roman" w:hAnsi="Times New Roman"/>
              <w:noProof/>
              <w:sz w:val="24"/>
              <w:szCs w:val="15"/>
            </w:rPr>
            <w:t>(Netzer &amp; Bellezza, 2021)</w:t>
          </w:r>
          <w:r w:rsidR="0034355D">
            <w:rPr>
              <w:rFonts w:ascii="Times New Roman"/>
              <w:iCs/>
              <w:sz w:val="24"/>
              <w:szCs w:val="15"/>
            </w:rPr>
            <w:fldChar w:fldCharType="end"/>
          </w:r>
        </w:sdtContent>
      </w:sdt>
      <w:r w:rsidR="007C47B2">
        <w:rPr>
          <w:rFonts w:ascii="Times New Roman"/>
          <w:iCs/>
          <w:sz w:val="24"/>
          <w:szCs w:val="15"/>
        </w:rPr>
        <w:t xml:space="preserve">. </w:t>
      </w:r>
      <w:r w:rsidR="002D35F4">
        <w:rPr>
          <w:rFonts w:ascii="Times New Roman"/>
          <w:iCs/>
          <w:sz w:val="24"/>
          <w:szCs w:val="15"/>
        </w:rPr>
        <w:t>The biggest concern regarding the data generated from th</w:t>
      </w:r>
      <w:r w:rsidR="00152EF6">
        <w:rPr>
          <w:rFonts w:ascii="Times New Roman"/>
          <w:iCs/>
          <w:sz w:val="24"/>
          <w:szCs w:val="15"/>
        </w:rPr>
        <w:t>ese</w:t>
      </w:r>
      <w:r w:rsidR="002D35F4">
        <w:rPr>
          <w:rFonts w:ascii="Times New Roman"/>
          <w:iCs/>
          <w:sz w:val="24"/>
          <w:szCs w:val="15"/>
        </w:rPr>
        <w:t xml:space="preserve"> platforms is its quality; however,</w:t>
      </w:r>
      <w:r w:rsidR="00064981">
        <w:rPr>
          <w:rFonts w:ascii="Times New Roman"/>
          <w:iCs/>
          <w:sz w:val="24"/>
          <w:szCs w:val="15"/>
        </w:rPr>
        <w:t xml:space="preserve"> </w:t>
      </w:r>
      <w:r w:rsidR="0034764C">
        <w:rPr>
          <w:rFonts w:ascii="Times New Roman"/>
          <w:iCs/>
          <w:sz w:val="24"/>
          <w:szCs w:val="15"/>
        </w:rPr>
        <w:t>research</w:t>
      </w:r>
      <w:r w:rsidR="00064981">
        <w:rPr>
          <w:rFonts w:ascii="Times New Roman"/>
          <w:iCs/>
          <w:sz w:val="24"/>
          <w:szCs w:val="15"/>
        </w:rPr>
        <w:t xml:space="preserve"> carried out by Smith et al (2015) showed that the response pattern is quite similar between a sample group drawn from a </w:t>
      </w:r>
      <w:r w:rsidR="00064981">
        <w:rPr>
          <w:rFonts w:ascii="Times New Roman"/>
          <w:iCs/>
          <w:sz w:val="24"/>
          <w:szCs w:val="15"/>
        </w:rPr>
        <w:t>“</w:t>
      </w:r>
      <w:r w:rsidR="00064981">
        <w:rPr>
          <w:rFonts w:ascii="Times New Roman"/>
          <w:iCs/>
          <w:sz w:val="24"/>
          <w:szCs w:val="15"/>
        </w:rPr>
        <w:t>regular</w:t>
      </w:r>
      <w:r w:rsidR="00064981">
        <w:rPr>
          <w:rFonts w:ascii="Times New Roman"/>
          <w:iCs/>
          <w:sz w:val="24"/>
          <w:szCs w:val="15"/>
        </w:rPr>
        <w:t>”</w:t>
      </w:r>
      <w:r w:rsidR="00064981">
        <w:rPr>
          <w:rFonts w:ascii="Times New Roman"/>
          <w:iCs/>
          <w:sz w:val="24"/>
          <w:szCs w:val="15"/>
        </w:rPr>
        <w:t xml:space="preserve"> online panel and a sample group gathered through </w:t>
      </w:r>
      <w:r w:rsidR="009B1A80">
        <w:rPr>
          <w:rFonts w:ascii="Times New Roman"/>
          <w:iCs/>
          <w:sz w:val="24"/>
          <w:szCs w:val="15"/>
        </w:rPr>
        <w:t>one of these marketplaces</w:t>
      </w:r>
      <w:r w:rsidR="00064981">
        <w:rPr>
          <w:rFonts w:ascii="Times New Roman"/>
          <w:iCs/>
          <w:sz w:val="24"/>
          <w:szCs w:val="15"/>
        </w:rPr>
        <w:t>; both samples belong</w:t>
      </w:r>
      <w:r w:rsidR="00A8090C">
        <w:rPr>
          <w:rFonts w:ascii="Times New Roman"/>
          <w:iCs/>
          <w:sz w:val="24"/>
          <w:szCs w:val="15"/>
        </w:rPr>
        <w:t>ed</w:t>
      </w:r>
      <w:r w:rsidR="00064981">
        <w:rPr>
          <w:rFonts w:ascii="Times New Roman"/>
          <w:iCs/>
          <w:sz w:val="24"/>
          <w:szCs w:val="15"/>
        </w:rPr>
        <w:t xml:space="preserve"> to the U.S. </w:t>
      </w:r>
      <w:r w:rsidR="00D23180">
        <w:rPr>
          <w:rFonts w:ascii="Times New Roman"/>
          <w:iCs/>
          <w:sz w:val="24"/>
          <w:szCs w:val="15"/>
        </w:rPr>
        <w:t xml:space="preserve">The chosen platform was Prolific because several studies have shown relevant results using this platform such as the ones carried out by </w:t>
      </w:r>
      <w:r w:rsidR="00D23180" w:rsidRPr="00D23180">
        <w:rPr>
          <w:rFonts w:ascii="Times New Roman"/>
          <w:iCs/>
          <w:sz w:val="24"/>
          <w:szCs w:val="15"/>
        </w:rPr>
        <w:t>Leung</w:t>
      </w:r>
      <w:r w:rsidR="00D23180">
        <w:rPr>
          <w:rFonts w:ascii="Times New Roman"/>
          <w:iCs/>
          <w:sz w:val="24"/>
          <w:szCs w:val="15"/>
        </w:rPr>
        <w:t xml:space="preserve"> et al (2021) </w:t>
      </w:r>
      <w:r w:rsidR="00345650">
        <w:rPr>
          <w:rFonts w:ascii="Times New Roman"/>
          <w:iCs/>
          <w:sz w:val="24"/>
          <w:szCs w:val="15"/>
        </w:rPr>
        <w:t>or Zheng</w:t>
      </w:r>
      <w:r w:rsidR="00D23180">
        <w:rPr>
          <w:rFonts w:ascii="Times New Roman"/>
          <w:iCs/>
          <w:sz w:val="24"/>
          <w:szCs w:val="15"/>
        </w:rPr>
        <w:t xml:space="preserve"> et al (2022)</w:t>
      </w:r>
      <w:r w:rsidR="00406EE5">
        <w:rPr>
          <w:rFonts w:ascii="Times New Roman"/>
          <w:iCs/>
          <w:sz w:val="24"/>
          <w:szCs w:val="15"/>
        </w:rPr>
        <w:t>.</w:t>
      </w:r>
    </w:p>
    <w:p w14:paraId="15FDB9A1" w14:textId="77777777" w:rsidR="0067654A" w:rsidRPr="0034764C" w:rsidRDefault="004870A9" w:rsidP="0067654A">
      <w:pPr>
        <w:pStyle w:val="BodyText"/>
        <w:numPr>
          <w:ilvl w:val="1"/>
          <w:numId w:val="26"/>
        </w:numPr>
        <w:spacing w:before="1" w:line="360" w:lineRule="auto"/>
        <w:jc w:val="both"/>
        <w:rPr>
          <w:rFonts w:ascii="Times New Roman"/>
          <w:i/>
          <w:sz w:val="36"/>
        </w:rPr>
      </w:pPr>
      <w:r>
        <w:rPr>
          <w:rFonts w:ascii="Times New Roman"/>
          <w:iCs/>
          <w:sz w:val="24"/>
          <w:szCs w:val="15"/>
        </w:rPr>
        <w:t xml:space="preserve"> </w:t>
      </w:r>
      <w:r w:rsidR="0067654A">
        <w:rPr>
          <w:rFonts w:ascii="Times New Roman"/>
          <w:i/>
          <w:sz w:val="28"/>
          <w:szCs w:val="17"/>
        </w:rPr>
        <w:t>Sample</w:t>
      </w:r>
    </w:p>
    <w:p w14:paraId="783180FB" w14:textId="2CB3212E" w:rsidR="009B1A80" w:rsidRDefault="009B1A80" w:rsidP="00B30997">
      <w:pPr>
        <w:pStyle w:val="BodyText"/>
        <w:spacing w:before="1" w:line="360" w:lineRule="auto"/>
        <w:jc w:val="both"/>
        <w:rPr>
          <w:rFonts w:ascii="Times New Roman"/>
          <w:iCs/>
          <w:sz w:val="24"/>
          <w:szCs w:val="15"/>
        </w:rPr>
      </w:pPr>
      <w:r>
        <w:rPr>
          <w:rFonts w:ascii="Times New Roman"/>
          <w:iCs/>
          <w:sz w:val="24"/>
          <w:szCs w:val="15"/>
        </w:rPr>
        <w:t xml:space="preserve">The </w:t>
      </w:r>
      <w:r w:rsidR="000D4908">
        <w:rPr>
          <w:rFonts w:ascii="Times New Roman"/>
          <w:iCs/>
          <w:sz w:val="24"/>
          <w:szCs w:val="15"/>
        </w:rPr>
        <w:t xml:space="preserve">selected sample is full-time employees from the </w:t>
      </w:r>
      <w:r w:rsidR="00922331">
        <w:rPr>
          <w:rFonts w:ascii="Times New Roman"/>
          <w:iCs/>
          <w:sz w:val="24"/>
          <w:szCs w:val="15"/>
        </w:rPr>
        <w:t>U.S.</w:t>
      </w:r>
      <w:r w:rsidR="000D4908">
        <w:rPr>
          <w:rFonts w:ascii="Times New Roman"/>
          <w:iCs/>
          <w:sz w:val="24"/>
          <w:szCs w:val="15"/>
        </w:rPr>
        <w:t xml:space="preserve"> with an age range between 25-5</w:t>
      </w:r>
      <w:r w:rsidR="00A54F16">
        <w:rPr>
          <w:rFonts w:ascii="Times New Roman"/>
          <w:iCs/>
          <w:sz w:val="24"/>
          <w:szCs w:val="15"/>
        </w:rPr>
        <w:t>0</w:t>
      </w:r>
      <w:r w:rsidR="000D4908">
        <w:rPr>
          <w:rFonts w:ascii="Times New Roman"/>
          <w:iCs/>
          <w:sz w:val="24"/>
          <w:szCs w:val="15"/>
        </w:rPr>
        <w:t xml:space="preserve"> years old. Th</w:t>
      </w:r>
      <w:r w:rsidR="00FA414B">
        <w:rPr>
          <w:rFonts w:ascii="Times New Roman"/>
          <w:iCs/>
          <w:sz w:val="24"/>
          <w:szCs w:val="15"/>
        </w:rPr>
        <w:t>ese demographics were selected based on several studies</w:t>
      </w:r>
      <w:r w:rsidR="000F1897">
        <w:rPr>
          <w:rFonts w:ascii="Times New Roman"/>
          <w:iCs/>
          <w:sz w:val="24"/>
          <w:szCs w:val="15"/>
        </w:rPr>
        <w:t>. O</w:t>
      </w:r>
      <w:r w:rsidR="00FA414B">
        <w:rPr>
          <w:rFonts w:ascii="Times New Roman"/>
          <w:iCs/>
          <w:sz w:val="24"/>
          <w:szCs w:val="15"/>
        </w:rPr>
        <w:t xml:space="preserve">ne of them published by </w:t>
      </w:r>
      <w:r w:rsidR="00FA414B" w:rsidRPr="00FA414B">
        <w:rPr>
          <w:rFonts w:ascii="Times New Roman"/>
          <w:iCs/>
          <w:sz w:val="24"/>
          <w:szCs w:val="15"/>
        </w:rPr>
        <w:t>Birkett</w:t>
      </w:r>
      <w:r w:rsidR="00FA414B">
        <w:rPr>
          <w:rFonts w:ascii="Times New Roman"/>
          <w:iCs/>
          <w:sz w:val="24"/>
          <w:szCs w:val="15"/>
        </w:rPr>
        <w:t xml:space="preserve"> (</w:t>
      </w:r>
      <w:r w:rsidR="00FA414B" w:rsidRPr="00FA414B">
        <w:rPr>
          <w:rFonts w:ascii="Times New Roman"/>
          <w:iCs/>
          <w:sz w:val="24"/>
          <w:szCs w:val="15"/>
        </w:rPr>
        <w:t>2021</w:t>
      </w:r>
      <w:r w:rsidR="00FA414B">
        <w:rPr>
          <w:rFonts w:ascii="Times New Roman"/>
          <w:iCs/>
          <w:sz w:val="24"/>
          <w:szCs w:val="15"/>
        </w:rPr>
        <w:t>) who says that people ages 25-54 purchase the most</w:t>
      </w:r>
      <w:r w:rsidR="00A54F16">
        <w:rPr>
          <w:rFonts w:ascii="Times New Roman"/>
          <w:iCs/>
          <w:sz w:val="24"/>
          <w:szCs w:val="15"/>
        </w:rPr>
        <w:t>,</w:t>
      </w:r>
      <w:r w:rsidR="00FA414B">
        <w:rPr>
          <w:rFonts w:ascii="Times New Roman"/>
          <w:iCs/>
          <w:sz w:val="24"/>
          <w:szCs w:val="15"/>
        </w:rPr>
        <w:t xml:space="preserve"> new vehicles</w:t>
      </w:r>
      <w:r w:rsidR="00A54F16">
        <w:rPr>
          <w:rFonts w:ascii="Times New Roman"/>
          <w:iCs/>
          <w:sz w:val="24"/>
          <w:szCs w:val="15"/>
        </w:rPr>
        <w:t xml:space="preserve"> </w:t>
      </w:r>
      <w:r w:rsidR="00FA414B">
        <w:rPr>
          <w:rFonts w:ascii="Times New Roman"/>
          <w:iCs/>
          <w:sz w:val="24"/>
          <w:szCs w:val="15"/>
        </w:rPr>
        <w:t xml:space="preserve">with SUV buyers tending to be a bit older. </w:t>
      </w:r>
      <w:r w:rsidR="000F1897">
        <w:rPr>
          <w:rFonts w:ascii="Times New Roman"/>
          <w:iCs/>
          <w:sz w:val="24"/>
          <w:szCs w:val="15"/>
        </w:rPr>
        <w:t>In the same way</w:t>
      </w:r>
      <w:r w:rsidR="00A54F16">
        <w:rPr>
          <w:rFonts w:ascii="Times New Roman"/>
          <w:iCs/>
          <w:sz w:val="24"/>
          <w:szCs w:val="15"/>
        </w:rPr>
        <w:t xml:space="preserve">, the sample was selected to be in the U.S. based on the data shown by </w:t>
      </w:r>
      <w:r w:rsidR="00A54F16" w:rsidRPr="00A54F16">
        <w:rPr>
          <w:rFonts w:ascii="Times New Roman"/>
          <w:iCs/>
          <w:sz w:val="24"/>
          <w:szCs w:val="15"/>
        </w:rPr>
        <w:t>Statista</w:t>
      </w:r>
      <w:r w:rsidR="00A54F16">
        <w:rPr>
          <w:rFonts w:ascii="Times New Roman"/>
          <w:iCs/>
          <w:sz w:val="24"/>
          <w:szCs w:val="15"/>
        </w:rPr>
        <w:t xml:space="preserve"> (</w:t>
      </w:r>
      <w:r w:rsidR="00A54F16" w:rsidRPr="00A54F16">
        <w:rPr>
          <w:rFonts w:ascii="Times New Roman"/>
          <w:iCs/>
          <w:sz w:val="24"/>
          <w:szCs w:val="15"/>
        </w:rPr>
        <w:t>2022)</w:t>
      </w:r>
      <w:r w:rsidR="00A54F16">
        <w:rPr>
          <w:rFonts w:ascii="Times New Roman"/>
          <w:iCs/>
          <w:sz w:val="24"/>
          <w:szCs w:val="15"/>
        </w:rPr>
        <w:t xml:space="preserve"> which indicates that the market for the vehicle in the U.S. is the second largest in the world just behind China. </w:t>
      </w:r>
      <w:r w:rsidR="00ED6D91">
        <w:rPr>
          <w:rFonts w:ascii="Times New Roman"/>
          <w:iCs/>
          <w:sz w:val="24"/>
          <w:szCs w:val="15"/>
        </w:rPr>
        <w:t xml:space="preserve">Additionally, it was determined to include in the sample just full-time employees because it </w:t>
      </w:r>
      <w:r w:rsidR="001C0E1E">
        <w:rPr>
          <w:rFonts w:ascii="Times New Roman"/>
          <w:iCs/>
          <w:sz w:val="24"/>
          <w:szCs w:val="15"/>
        </w:rPr>
        <w:t>was</w:t>
      </w:r>
      <w:r w:rsidR="00ED6D91">
        <w:rPr>
          <w:rFonts w:ascii="Times New Roman"/>
          <w:iCs/>
          <w:sz w:val="24"/>
          <w:szCs w:val="15"/>
        </w:rPr>
        <w:t xml:space="preserve"> desired that the questionnaire </w:t>
      </w:r>
      <w:r w:rsidR="001C0E1E">
        <w:rPr>
          <w:rFonts w:ascii="Times New Roman"/>
          <w:iCs/>
          <w:sz w:val="24"/>
          <w:szCs w:val="15"/>
        </w:rPr>
        <w:t>was completed by persons who actually were able to purchase a car.</w:t>
      </w:r>
      <w:r w:rsidR="009540E5">
        <w:rPr>
          <w:rFonts w:ascii="Times New Roman"/>
          <w:iCs/>
          <w:sz w:val="24"/>
          <w:szCs w:val="15"/>
        </w:rPr>
        <w:t xml:space="preserve"> The income itself was not considered because some homogeneity in regard to the employment status of the participants was desired. </w:t>
      </w:r>
    </w:p>
    <w:p w14:paraId="18999E58" w14:textId="74F76AE4" w:rsidR="002C2668" w:rsidRPr="00D93CD5" w:rsidRDefault="00CF776F" w:rsidP="00B30997">
      <w:pPr>
        <w:pStyle w:val="BodyText"/>
        <w:numPr>
          <w:ilvl w:val="1"/>
          <w:numId w:val="26"/>
        </w:numPr>
        <w:spacing w:before="1" w:line="360" w:lineRule="auto"/>
        <w:jc w:val="both"/>
        <w:rPr>
          <w:rFonts w:ascii="Times New Roman"/>
          <w:i/>
          <w:sz w:val="36"/>
        </w:rPr>
      </w:pPr>
      <w:r>
        <w:rPr>
          <w:rFonts w:ascii="Times New Roman"/>
          <w:i/>
          <w:sz w:val="28"/>
          <w:szCs w:val="17"/>
        </w:rPr>
        <w:t>Method</w:t>
      </w:r>
    </w:p>
    <w:p w14:paraId="1CA2EC6E" w14:textId="5091F0F7" w:rsidR="002C2668" w:rsidRDefault="002C2668" w:rsidP="00B30997">
      <w:pPr>
        <w:pStyle w:val="BodyText"/>
        <w:numPr>
          <w:ilvl w:val="2"/>
          <w:numId w:val="26"/>
        </w:numPr>
        <w:spacing w:before="1" w:line="360" w:lineRule="auto"/>
        <w:jc w:val="both"/>
        <w:rPr>
          <w:rFonts w:ascii="Times New Roman"/>
          <w:i/>
          <w:sz w:val="28"/>
          <w:szCs w:val="17"/>
        </w:rPr>
      </w:pPr>
      <w:r w:rsidRPr="002C2668">
        <w:rPr>
          <w:rFonts w:ascii="Times New Roman"/>
          <w:i/>
          <w:sz w:val="28"/>
          <w:szCs w:val="17"/>
        </w:rPr>
        <w:t>Treatments</w:t>
      </w:r>
    </w:p>
    <w:p w14:paraId="09D626AD" w14:textId="7E939F1A" w:rsidR="002C2668" w:rsidRDefault="002C2668" w:rsidP="00B30997">
      <w:pPr>
        <w:pStyle w:val="BodyText"/>
        <w:spacing w:before="1" w:line="360" w:lineRule="auto"/>
        <w:jc w:val="both"/>
        <w:rPr>
          <w:rFonts w:ascii="Times New Roman"/>
          <w:iCs/>
          <w:sz w:val="24"/>
          <w:szCs w:val="15"/>
        </w:rPr>
      </w:pPr>
      <w:r>
        <w:rPr>
          <w:rFonts w:ascii="Times New Roman"/>
          <w:iCs/>
          <w:sz w:val="24"/>
          <w:szCs w:val="15"/>
        </w:rPr>
        <w:t xml:space="preserve">At the beginning of the experiment, the participants were shown the same vehicle regardless </w:t>
      </w:r>
      <w:r w:rsidR="00922331">
        <w:rPr>
          <w:rFonts w:ascii="Times New Roman"/>
          <w:iCs/>
          <w:sz w:val="24"/>
          <w:szCs w:val="15"/>
        </w:rPr>
        <w:t xml:space="preserve">of </w:t>
      </w:r>
      <w:r>
        <w:rPr>
          <w:rFonts w:ascii="Times New Roman"/>
          <w:iCs/>
          <w:sz w:val="24"/>
          <w:szCs w:val="15"/>
        </w:rPr>
        <w:t>their experimental</w:t>
      </w:r>
      <w:r w:rsidR="0055176F">
        <w:rPr>
          <w:rFonts w:ascii="Times New Roman"/>
          <w:iCs/>
          <w:sz w:val="24"/>
          <w:szCs w:val="15"/>
        </w:rPr>
        <w:t xml:space="preserve"> assigned</w:t>
      </w:r>
      <w:r>
        <w:rPr>
          <w:rFonts w:ascii="Times New Roman"/>
          <w:iCs/>
          <w:sz w:val="24"/>
          <w:szCs w:val="15"/>
        </w:rPr>
        <w:t xml:space="preserve"> condition. The chosen vehicle was a Ford Fiesta 2022, this product was selected based on </w:t>
      </w:r>
      <w:r w:rsidR="0055176F">
        <w:rPr>
          <w:rFonts w:ascii="Times New Roman"/>
          <w:iCs/>
          <w:sz w:val="24"/>
          <w:szCs w:val="15"/>
        </w:rPr>
        <w:t>the fact that Ford is the most popular American brand in the U.S.</w:t>
      </w:r>
      <w:sdt>
        <w:sdtPr>
          <w:rPr>
            <w:rFonts w:ascii="Times New Roman"/>
            <w:iCs/>
            <w:sz w:val="24"/>
            <w:szCs w:val="15"/>
          </w:rPr>
          <w:id w:val="-1821176380"/>
          <w:citation/>
        </w:sdtPr>
        <w:sdtContent>
          <w:r w:rsidR="0055176F">
            <w:rPr>
              <w:rFonts w:ascii="Times New Roman"/>
              <w:iCs/>
              <w:sz w:val="24"/>
              <w:szCs w:val="15"/>
            </w:rPr>
            <w:fldChar w:fldCharType="begin"/>
          </w:r>
          <w:r w:rsidR="0055176F" w:rsidRPr="0055176F">
            <w:rPr>
              <w:rFonts w:ascii="Times New Roman" w:hAnsi="Times New Roman"/>
              <w:iCs/>
              <w:sz w:val="24"/>
              <w:szCs w:val="15"/>
            </w:rPr>
            <w:instrText xml:space="preserve"> CITATION Ort22 \l 9226 </w:instrText>
          </w:r>
          <w:r w:rsidR="0055176F">
            <w:rPr>
              <w:rFonts w:ascii="Times New Roman"/>
              <w:iCs/>
              <w:sz w:val="24"/>
              <w:szCs w:val="15"/>
            </w:rPr>
            <w:fldChar w:fldCharType="separate"/>
          </w:r>
          <w:r w:rsidR="0055176F" w:rsidRPr="0055176F">
            <w:rPr>
              <w:rFonts w:ascii="Times New Roman" w:hAnsi="Times New Roman"/>
              <w:noProof/>
              <w:sz w:val="24"/>
              <w:szCs w:val="15"/>
            </w:rPr>
            <w:t>(Ortiz, 2022)</w:t>
          </w:r>
          <w:r w:rsidR="0055176F">
            <w:rPr>
              <w:rFonts w:ascii="Times New Roman"/>
              <w:iCs/>
              <w:sz w:val="24"/>
              <w:szCs w:val="15"/>
            </w:rPr>
            <w:fldChar w:fldCharType="end"/>
          </w:r>
        </w:sdtContent>
      </w:sdt>
      <w:r w:rsidR="0055176F">
        <w:rPr>
          <w:rFonts w:ascii="Times New Roman"/>
          <w:iCs/>
          <w:sz w:val="24"/>
          <w:szCs w:val="15"/>
        </w:rPr>
        <w:t xml:space="preserve"> and the chosen model, Fiesta, was </w:t>
      </w:r>
      <w:r w:rsidR="00B30997">
        <w:rPr>
          <w:rFonts w:ascii="Times New Roman"/>
          <w:iCs/>
          <w:sz w:val="24"/>
          <w:szCs w:val="15"/>
        </w:rPr>
        <w:t xml:space="preserve">selected given that it is one of the most iconic models for the brand based on the fact that the manufacturer has produced it since 1976 with more than 16 million vehicles sold in the U.S., Europe, South America, Australia and Asia </w:t>
      </w:r>
      <w:sdt>
        <w:sdtPr>
          <w:rPr>
            <w:rFonts w:ascii="Times New Roman"/>
            <w:iCs/>
            <w:sz w:val="24"/>
            <w:szCs w:val="15"/>
          </w:rPr>
          <w:id w:val="-1328202378"/>
          <w:citation/>
        </w:sdtPr>
        <w:sdtContent>
          <w:r w:rsidR="00B30997">
            <w:rPr>
              <w:rFonts w:ascii="Times New Roman"/>
              <w:iCs/>
              <w:sz w:val="24"/>
              <w:szCs w:val="15"/>
            </w:rPr>
            <w:fldChar w:fldCharType="begin"/>
          </w:r>
          <w:r w:rsidR="00B30997" w:rsidRPr="00B30997">
            <w:rPr>
              <w:rFonts w:ascii="Times New Roman" w:hAnsi="Times New Roman"/>
              <w:iCs/>
              <w:sz w:val="24"/>
              <w:szCs w:val="15"/>
            </w:rPr>
            <w:instrText xml:space="preserve"> CITATION Now22 \l 9226 </w:instrText>
          </w:r>
          <w:r w:rsidR="00B30997">
            <w:rPr>
              <w:rFonts w:ascii="Times New Roman"/>
              <w:iCs/>
              <w:sz w:val="24"/>
              <w:szCs w:val="15"/>
            </w:rPr>
            <w:fldChar w:fldCharType="separate"/>
          </w:r>
          <w:r w:rsidR="00B30997" w:rsidRPr="00B30997">
            <w:rPr>
              <w:rFonts w:ascii="Times New Roman" w:hAnsi="Times New Roman"/>
              <w:noProof/>
              <w:sz w:val="24"/>
              <w:szCs w:val="15"/>
            </w:rPr>
            <w:t>(Nowak, 2022)</w:t>
          </w:r>
          <w:r w:rsidR="00B30997">
            <w:rPr>
              <w:rFonts w:ascii="Times New Roman"/>
              <w:iCs/>
              <w:sz w:val="24"/>
              <w:szCs w:val="15"/>
            </w:rPr>
            <w:fldChar w:fldCharType="end"/>
          </w:r>
        </w:sdtContent>
      </w:sdt>
      <w:r w:rsidR="00B30997">
        <w:rPr>
          <w:rFonts w:ascii="Times New Roman"/>
          <w:iCs/>
          <w:sz w:val="24"/>
          <w:szCs w:val="15"/>
        </w:rPr>
        <w:t xml:space="preserve">. </w:t>
      </w:r>
    </w:p>
    <w:p w14:paraId="301C110D" w14:textId="53D31D5D" w:rsidR="005269A9" w:rsidRDefault="005269A9" w:rsidP="0067654A">
      <w:pPr>
        <w:pStyle w:val="BodyText"/>
        <w:spacing w:before="1" w:line="360" w:lineRule="auto"/>
        <w:ind w:firstLine="720"/>
        <w:jc w:val="both"/>
        <w:rPr>
          <w:rFonts w:ascii="Times New Roman"/>
          <w:iCs/>
          <w:sz w:val="24"/>
          <w:szCs w:val="15"/>
        </w:rPr>
      </w:pPr>
      <w:r w:rsidRPr="005269A9">
        <w:rPr>
          <w:rFonts w:ascii="Times New Roman"/>
          <w:iCs/>
          <w:sz w:val="24"/>
          <w:szCs w:val="15"/>
        </w:rPr>
        <w:lastRenderedPageBreak/>
        <w:t xml:space="preserve">The experiment consists of two treatments, each with two conditions in it which produce 4 experimental groups. The first treatment is the level of customization (high versus low). Following research carried out by </w:t>
      </w:r>
      <w:proofErr w:type="spellStart"/>
      <w:r w:rsidRPr="005269A9">
        <w:rPr>
          <w:rFonts w:ascii="Times New Roman"/>
          <w:iCs/>
          <w:sz w:val="24"/>
          <w:szCs w:val="15"/>
        </w:rPr>
        <w:t>Dellaert</w:t>
      </w:r>
      <w:proofErr w:type="spellEnd"/>
      <w:r w:rsidRPr="005269A9">
        <w:rPr>
          <w:rFonts w:ascii="Times New Roman"/>
          <w:iCs/>
          <w:sz w:val="24"/>
          <w:szCs w:val="15"/>
        </w:rPr>
        <w:t xml:space="preserve"> &amp; </w:t>
      </w:r>
      <w:proofErr w:type="spellStart"/>
      <w:r w:rsidRPr="005269A9">
        <w:rPr>
          <w:rFonts w:ascii="Times New Roman"/>
          <w:iCs/>
          <w:sz w:val="24"/>
          <w:szCs w:val="15"/>
        </w:rPr>
        <w:t>Stremersch</w:t>
      </w:r>
      <w:proofErr w:type="spellEnd"/>
      <w:r w:rsidRPr="005269A9">
        <w:rPr>
          <w:rFonts w:ascii="Times New Roman"/>
          <w:iCs/>
          <w:sz w:val="24"/>
          <w:szCs w:val="15"/>
        </w:rPr>
        <w:t xml:space="preserve"> (2005), participants in the high-degree of customization condition were able to customize 10 features of the car, while for the low-degree condition customized 5 features.</w:t>
      </w:r>
    </w:p>
    <w:p w14:paraId="651A6BF3" w14:textId="607869A9" w:rsidR="005269A9" w:rsidRDefault="005269A9" w:rsidP="0067654A">
      <w:pPr>
        <w:pStyle w:val="BodyText"/>
        <w:spacing w:before="1" w:line="360" w:lineRule="auto"/>
        <w:ind w:firstLine="720"/>
        <w:jc w:val="both"/>
        <w:rPr>
          <w:rFonts w:ascii="Times New Roman"/>
          <w:iCs/>
          <w:sz w:val="24"/>
          <w:szCs w:val="15"/>
        </w:rPr>
      </w:pPr>
      <w:r w:rsidRPr="005269A9">
        <w:rPr>
          <w:rFonts w:ascii="Times New Roman"/>
          <w:iCs/>
          <w:sz w:val="24"/>
          <w:szCs w:val="15"/>
        </w:rPr>
        <w:t>For the second treatment, the type of features (hedonic and utilitarian), a pre-test was carried out to see if the participants were able to differentiate between both concepts and therefore, to see if the manipulation strategy was going to be well</w:t>
      </w:r>
      <w:r w:rsidR="006A4A0F">
        <w:rPr>
          <w:rFonts w:ascii="Times New Roman"/>
          <w:iCs/>
          <w:sz w:val="24"/>
          <w:szCs w:val="15"/>
        </w:rPr>
        <w:t xml:space="preserve"> </w:t>
      </w:r>
      <w:r w:rsidRPr="005269A9">
        <w:rPr>
          <w:rFonts w:ascii="Times New Roman"/>
          <w:iCs/>
          <w:sz w:val="24"/>
          <w:szCs w:val="15"/>
        </w:rPr>
        <w:t xml:space="preserve">comprehended. Using an adapted procedure from Dhar &amp; </w:t>
      </w:r>
      <w:proofErr w:type="spellStart"/>
      <w:r w:rsidRPr="005269A9">
        <w:rPr>
          <w:rFonts w:ascii="Times New Roman"/>
          <w:iCs/>
          <w:sz w:val="24"/>
          <w:szCs w:val="15"/>
        </w:rPr>
        <w:t>Wertenbroch</w:t>
      </w:r>
      <w:proofErr w:type="spellEnd"/>
      <w:r w:rsidRPr="005269A9">
        <w:rPr>
          <w:rFonts w:ascii="Times New Roman"/>
          <w:iCs/>
          <w:sz w:val="24"/>
          <w:szCs w:val="15"/>
        </w:rPr>
        <w:t xml:space="preserve"> (2000), respondents were asked to indicate, for some specific car features, if they are related to the hedonic or utilitarian definitions, these definitions were given at the beginning of the procedure. The used scale was 1 being a completely utilitarian feature and 6 being a completely hedonic feature.</w:t>
      </w:r>
    </w:p>
    <w:p w14:paraId="215CD2E4" w14:textId="2FBEEA9D" w:rsidR="00A8090C" w:rsidRDefault="0067654A"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results of the pre-test are depicted in table 1. Low scores (below 3) were produced due to the interpretation of the participants of relating the attribute with the utilitarian definition, while high scores (above 3) were generated given the understanding of the respondents of linking the item with the hedonic concept. So, it is possible to see how a completely utilitarian feature such as the engine of the car has a relatively low score, while a hedonic feature such as the car body design has a relatively high score. These results indicate that the respondents </w:t>
      </w:r>
      <w:r w:rsidR="00922331">
        <w:rPr>
          <w:rFonts w:ascii="Times New Roman"/>
          <w:iCs/>
          <w:sz w:val="24"/>
          <w:szCs w:val="15"/>
        </w:rPr>
        <w:t>can</w:t>
      </w:r>
      <w:r>
        <w:rPr>
          <w:rFonts w:ascii="Times New Roman"/>
          <w:iCs/>
          <w:sz w:val="24"/>
          <w:szCs w:val="15"/>
        </w:rPr>
        <w:t xml:space="preserve"> differentiate between the hedonic and utilitarian concepts for vehicle items.</w:t>
      </w:r>
    </w:p>
    <w:p w14:paraId="1D4993B2" w14:textId="77777777" w:rsidR="0067654A" w:rsidRPr="0034764C" w:rsidRDefault="0067654A" w:rsidP="0067654A">
      <w:pPr>
        <w:pStyle w:val="BodyText"/>
        <w:spacing w:before="1" w:line="360" w:lineRule="auto"/>
        <w:jc w:val="both"/>
        <w:rPr>
          <w:rFonts w:ascii="Times New Roman"/>
          <w:iCs/>
          <w:sz w:val="24"/>
          <w:szCs w:val="15"/>
        </w:rPr>
      </w:pPr>
    </w:p>
    <w:tbl>
      <w:tblPr>
        <w:tblStyle w:val="PlainTable3"/>
        <w:tblW w:w="0" w:type="auto"/>
        <w:tblLook w:val="04A0" w:firstRow="1" w:lastRow="0" w:firstColumn="1" w:lastColumn="0" w:noHBand="0" w:noVBand="1"/>
      </w:tblPr>
      <w:tblGrid>
        <w:gridCol w:w="440"/>
        <w:gridCol w:w="3950"/>
        <w:gridCol w:w="2660"/>
        <w:gridCol w:w="2344"/>
      </w:tblGrid>
      <w:tr w:rsidR="0067654A" w:rsidRPr="004C23A0" w14:paraId="77D2AC1D" w14:textId="77777777" w:rsidTr="00C94DE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 w:type="dxa"/>
            <w:noWrap/>
            <w:hideMark/>
          </w:tcPr>
          <w:p w14:paraId="2AB3C3B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w:t>
            </w:r>
          </w:p>
        </w:tc>
        <w:tc>
          <w:tcPr>
            <w:tcW w:w="3950" w:type="dxa"/>
            <w:noWrap/>
            <w:hideMark/>
          </w:tcPr>
          <w:p w14:paraId="4D6747B3"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Field</w:t>
            </w:r>
          </w:p>
        </w:tc>
        <w:tc>
          <w:tcPr>
            <w:tcW w:w="2660" w:type="dxa"/>
            <w:noWrap/>
            <w:hideMark/>
          </w:tcPr>
          <w:p w14:paraId="0E36752C"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Mean</w:t>
            </w:r>
          </w:p>
        </w:tc>
        <w:tc>
          <w:tcPr>
            <w:tcW w:w="2344" w:type="dxa"/>
            <w:noWrap/>
            <w:hideMark/>
          </w:tcPr>
          <w:p w14:paraId="5A39D5FA"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Std Deviation</w:t>
            </w:r>
          </w:p>
        </w:tc>
      </w:tr>
      <w:tr w:rsidR="0067654A" w:rsidRPr="004C23A0" w14:paraId="4236F320"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6821BBA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w:t>
            </w:r>
          </w:p>
        </w:tc>
        <w:tc>
          <w:tcPr>
            <w:tcW w:w="3950" w:type="dxa"/>
            <w:shd w:val="clear" w:color="auto" w:fill="auto"/>
            <w:noWrap/>
            <w:hideMark/>
          </w:tcPr>
          <w:p w14:paraId="712833A7"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engine</w:t>
            </w:r>
            <w:r w:rsidRPr="004C23A0">
              <w:rPr>
                <w:rFonts w:ascii="Calibri" w:eastAsia="Times New Roman" w:hAnsi="Calibri" w:cs="Calibri"/>
                <w:color w:val="000000"/>
              </w:rPr>
              <w:t xml:space="preserve"> of the car</w:t>
            </w:r>
          </w:p>
        </w:tc>
        <w:tc>
          <w:tcPr>
            <w:tcW w:w="2660" w:type="dxa"/>
            <w:shd w:val="clear" w:color="auto" w:fill="auto"/>
            <w:noWrap/>
            <w:hideMark/>
          </w:tcPr>
          <w:p w14:paraId="2E528CE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1.68</w:t>
            </w:r>
          </w:p>
        </w:tc>
        <w:tc>
          <w:tcPr>
            <w:tcW w:w="2344" w:type="dxa"/>
            <w:shd w:val="clear" w:color="auto" w:fill="auto"/>
            <w:noWrap/>
            <w:hideMark/>
          </w:tcPr>
          <w:p w14:paraId="2FF4178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1.06</w:t>
            </w:r>
          </w:p>
        </w:tc>
      </w:tr>
      <w:tr w:rsidR="0067654A" w:rsidRPr="004C23A0" w14:paraId="6D5E39E0"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119FA1A"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2</w:t>
            </w:r>
          </w:p>
        </w:tc>
        <w:tc>
          <w:tcPr>
            <w:tcW w:w="3950" w:type="dxa"/>
            <w:shd w:val="clear" w:color="auto" w:fill="auto"/>
            <w:noWrap/>
            <w:hideMark/>
          </w:tcPr>
          <w:p w14:paraId="6C9C8B5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Paint color of the car body</w:t>
            </w:r>
          </w:p>
        </w:tc>
        <w:tc>
          <w:tcPr>
            <w:tcW w:w="2660" w:type="dxa"/>
            <w:shd w:val="clear" w:color="auto" w:fill="auto"/>
            <w:noWrap/>
            <w:hideMark/>
          </w:tcPr>
          <w:p w14:paraId="4C9B5968"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5.23</w:t>
            </w:r>
          </w:p>
        </w:tc>
        <w:tc>
          <w:tcPr>
            <w:tcW w:w="2344" w:type="dxa"/>
            <w:shd w:val="clear" w:color="auto" w:fill="auto"/>
            <w:noWrap/>
            <w:hideMark/>
          </w:tcPr>
          <w:p w14:paraId="7EC1D6E6"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0.85</w:t>
            </w:r>
          </w:p>
        </w:tc>
      </w:tr>
      <w:tr w:rsidR="0067654A" w:rsidRPr="004C23A0" w14:paraId="37709067"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2DF3E2F"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3</w:t>
            </w:r>
          </w:p>
        </w:tc>
        <w:tc>
          <w:tcPr>
            <w:tcW w:w="3950" w:type="dxa"/>
            <w:shd w:val="clear" w:color="auto" w:fill="auto"/>
            <w:noWrap/>
            <w:hideMark/>
          </w:tcPr>
          <w:p w14:paraId="59617BFF"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Size of the wheels</w:t>
            </w:r>
          </w:p>
        </w:tc>
        <w:tc>
          <w:tcPr>
            <w:tcW w:w="2660" w:type="dxa"/>
            <w:shd w:val="clear" w:color="auto" w:fill="auto"/>
            <w:noWrap/>
            <w:hideMark/>
          </w:tcPr>
          <w:p w14:paraId="0BDEC73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3.23</w:t>
            </w:r>
          </w:p>
        </w:tc>
        <w:tc>
          <w:tcPr>
            <w:tcW w:w="2344" w:type="dxa"/>
            <w:shd w:val="clear" w:color="auto" w:fill="auto"/>
            <w:noWrap/>
            <w:hideMark/>
          </w:tcPr>
          <w:p w14:paraId="7C8C8FA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727EF46"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4608DD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4</w:t>
            </w:r>
          </w:p>
        </w:tc>
        <w:tc>
          <w:tcPr>
            <w:tcW w:w="3950" w:type="dxa"/>
            <w:shd w:val="clear" w:color="auto" w:fill="auto"/>
            <w:noWrap/>
            <w:hideMark/>
          </w:tcPr>
          <w:p w14:paraId="372F5E4F"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Material of the car upholstery</w:t>
            </w:r>
          </w:p>
        </w:tc>
        <w:tc>
          <w:tcPr>
            <w:tcW w:w="2660" w:type="dxa"/>
            <w:shd w:val="clear" w:color="auto" w:fill="auto"/>
            <w:noWrap/>
            <w:hideMark/>
          </w:tcPr>
          <w:p w14:paraId="2F41BC77"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4.41</w:t>
            </w:r>
          </w:p>
        </w:tc>
        <w:tc>
          <w:tcPr>
            <w:tcW w:w="2344" w:type="dxa"/>
            <w:shd w:val="clear" w:color="auto" w:fill="auto"/>
            <w:noWrap/>
            <w:hideMark/>
          </w:tcPr>
          <w:p w14:paraId="07E7EAD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1.27</w:t>
            </w:r>
          </w:p>
        </w:tc>
      </w:tr>
      <w:tr w:rsidR="0067654A" w:rsidRPr="004C23A0" w14:paraId="64AEC3C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21335B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5</w:t>
            </w:r>
          </w:p>
        </w:tc>
        <w:tc>
          <w:tcPr>
            <w:tcW w:w="3950" w:type="dxa"/>
            <w:shd w:val="clear" w:color="auto" w:fill="auto"/>
            <w:noWrap/>
            <w:hideMark/>
          </w:tcPr>
          <w:p w14:paraId="360136F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Type of brakes installed in the car</w:t>
            </w:r>
          </w:p>
        </w:tc>
        <w:tc>
          <w:tcPr>
            <w:tcW w:w="2660" w:type="dxa"/>
            <w:shd w:val="clear" w:color="auto" w:fill="auto"/>
            <w:noWrap/>
            <w:hideMark/>
          </w:tcPr>
          <w:p w14:paraId="67A5F75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1.64</w:t>
            </w:r>
          </w:p>
        </w:tc>
        <w:tc>
          <w:tcPr>
            <w:tcW w:w="2344" w:type="dxa"/>
            <w:shd w:val="clear" w:color="auto" w:fill="auto"/>
            <w:noWrap/>
            <w:hideMark/>
          </w:tcPr>
          <w:p w14:paraId="650DFCF9"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0.88</w:t>
            </w:r>
          </w:p>
        </w:tc>
      </w:tr>
      <w:tr w:rsidR="0067654A" w:rsidRPr="004C23A0" w14:paraId="7C899498"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F99BC01"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6</w:t>
            </w:r>
          </w:p>
        </w:tc>
        <w:tc>
          <w:tcPr>
            <w:tcW w:w="3950" w:type="dxa"/>
            <w:shd w:val="clear" w:color="auto" w:fill="auto"/>
            <w:noWrap/>
            <w:hideMark/>
          </w:tcPr>
          <w:p w14:paraId="67CE3ED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Color of the car interior lights</w:t>
            </w:r>
          </w:p>
        </w:tc>
        <w:tc>
          <w:tcPr>
            <w:tcW w:w="2660" w:type="dxa"/>
            <w:shd w:val="clear" w:color="auto" w:fill="auto"/>
            <w:noWrap/>
            <w:hideMark/>
          </w:tcPr>
          <w:p w14:paraId="6E4E8F94"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4.91</w:t>
            </w:r>
          </w:p>
        </w:tc>
        <w:tc>
          <w:tcPr>
            <w:tcW w:w="2344" w:type="dxa"/>
            <w:shd w:val="clear" w:color="auto" w:fill="auto"/>
            <w:noWrap/>
            <w:hideMark/>
          </w:tcPr>
          <w:p w14:paraId="56E7252A"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F8FAC6C"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45169157"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7</w:t>
            </w:r>
          </w:p>
        </w:tc>
        <w:tc>
          <w:tcPr>
            <w:tcW w:w="3950" w:type="dxa"/>
            <w:shd w:val="clear" w:color="auto" w:fill="auto"/>
            <w:noWrap/>
            <w:hideMark/>
          </w:tcPr>
          <w:p w14:paraId="0DD295D8"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Fuel tank capacity</w:t>
            </w:r>
          </w:p>
        </w:tc>
        <w:tc>
          <w:tcPr>
            <w:tcW w:w="2660" w:type="dxa"/>
            <w:shd w:val="clear" w:color="auto" w:fill="auto"/>
            <w:noWrap/>
            <w:hideMark/>
          </w:tcPr>
          <w:p w14:paraId="62CB2DC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1.73</w:t>
            </w:r>
          </w:p>
        </w:tc>
        <w:tc>
          <w:tcPr>
            <w:tcW w:w="2344" w:type="dxa"/>
            <w:shd w:val="clear" w:color="auto" w:fill="auto"/>
            <w:noWrap/>
            <w:hideMark/>
          </w:tcPr>
          <w:p w14:paraId="27A7E883"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0.86</w:t>
            </w:r>
          </w:p>
        </w:tc>
      </w:tr>
      <w:tr w:rsidR="0067654A" w:rsidRPr="004C23A0" w14:paraId="1AAD27A9"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5D6AC55"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8</w:t>
            </w:r>
          </w:p>
        </w:tc>
        <w:tc>
          <w:tcPr>
            <w:tcW w:w="3950" w:type="dxa"/>
            <w:shd w:val="clear" w:color="auto" w:fill="auto"/>
            <w:noWrap/>
            <w:hideMark/>
          </w:tcPr>
          <w:p w14:paraId="479E37E2"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body design (sedan or hatchback)</w:t>
            </w:r>
          </w:p>
        </w:tc>
        <w:tc>
          <w:tcPr>
            <w:tcW w:w="2660" w:type="dxa"/>
            <w:shd w:val="clear" w:color="auto" w:fill="auto"/>
            <w:noWrap/>
            <w:hideMark/>
          </w:tcPr>
          <w:p w14:paraId="1BD2AE73"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4.09</w:t>
            </w:r>
          </w:p>
        </w:tc>
        <w:tc>
          <w:tcPr>
            <w:tcW w:w="2344" w:type="dxa"/>
            <w:shd w:val="clear" w:color="auto" w:fill="auto"/>
            <w:noWrap/>
            <w:hideMark/>
          </w:tcPr>
          <w:p w14:paraId="7C7B20F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1.31</w:t>
            </w:r>
          </w:p>
        </w:tc>
      </w:tr>
      <w:tr w:rsidR="0067654A" w:rsidRPr="004C23A0" w14:paraId="27E86A0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FD73636"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9</w:t>
            </w:r>
          </w:p>
        </w:tc>
        <w:tc>
          <w:tcPr>
            <w:tcW w:w="3950" w:type="dxa"/>
            <w:shd w:val="clear" w:color="auto" w:fill="auto"/>
            <w:noWrap/>
            <w:hideMark/>
          </w:tcPr>
          <w:p w14:paraId="7E47C22E"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transmission</w:t>
            </w:r>
          </w:p>
        </w:tc>
        <w:tc>
          <w:tcPr>
            <w:tcW w:w="2660" w:type="dxa"/>
            <w:shd w:val="clear" w:color="auto" w:fill="auto"/>
            <w:noWrap/>
            <w:hideMark/>
          </w:tcPr>
          <w:p w14:paraId="21F155A0"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1.77</w:t>
            </w:r>
          </w:p>
        </w:tc>
        <w:tc>
          <w:tcPr>
            <w:tcW w:w="2344" w:type="dxa"/>
            <w:shd w:val="clear" w:color="auto" w:fill="auto"/>
            <w:noWrap/>
            <w:hideMark/>
          </w:tcPr>
          <w:p w14:paraId="426E98C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1.08</w:t>
            </w:r>
          </w:p>
        </w:tc>
      </w:tr>
      <w:tr w:rsidR="0067654A" w:rsidRPr="004C23A0" w14:paraId="2D84415F"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A3876EC"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10</w:t>
            </w:r>
          </w:p>
        </w:tc>
        <w:tc>
          <w:tcPr>
            <w:tcW w:w="3950" w:type="dxa"/>
            <w:shd w:val="clear" w:color="auto" w:fill="auto"/>
            <w:noWrap/>
            <w:hideMark/>
          </w:tcPr>
          <w:p w14:paraId="0336F03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sunroof</w:t>
            </w:r>
          </w:p>
        </w:tc>
        <w:tc>
          <w:tcPr>
            <w:tcW w:w="2660" w:type="dxa"/>
            <w:shd w:val="clear" w:color="auto" w:fill="auto"/>
            <w:noWrap/>
            <w:hideMark/>
          </w:tcPr>
          <w:p w14:paraId="6DA91A9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4.45</w:t>
            </w:r>
          </w:p>
        </w:tc>
        <w:tc>
          <w:tcPr>
            <w:tcW w:w="2344" w:type="dxa"/>
            <w:shd w:val="clear" w:color="auto" w:fill="auto"/>
            <w:noWrap/>
            <w:hideMark/>
          </w:tcPr>
          <w:p w14:paraId="0B6E9CD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w:t>
            </w:r>
          </w:p>
        </w:tc>
      </w:tr>
    </w:tbl>
    <w:p w14:paraId="45CC9BC0" w14:textId="77777777" w:rsidR="0067654A" w:rsidRPr="004870A9" w:rsidRDefault="0067654A" w:rsidP="0067654A">
      <w:pPr>
        <w:pStyle w:val="BodyText"/>
        <w:spacing w:before="1" w:line="360" w:lineRule="auto"/>
        <w:jc w:val="both"/>
        <w:rPr>
          <w:rFonts w:ascii="Times New Roman"/>
          <w:iCs/>
          <w:sz w:val="20"/>
          <w:szCs w:val="11"/>
        </w:rPr>
      </w:pPr>
      <w:r>
        <w:rPr>
          <w:rFonts w:ascii="Times New Roman"/>
          <w:iCs/>
          <w:sz w:val="20"/>
          <w:szCs w:val="11"/>
        </w:rPr>
        <w:t>Table 1: Results of the pre-test</w:t>
      </w:r>
    </w:p>
    <w:p w14:paraId="18427047" w14:textId="77777777" w:rsidR="0055176F" w:rsidRPr="002C2668" w:rsidRDefault="0055176F" w:rsidP="00B30997">
      <w:pPr>
        <w:pStyle w:val="BodyText"/>
        <w:spacing w:before="1" w:line="360" w:lineRule="auto"/>
        <w:jc w:val="both"/>
        <w:rPr>
          <w:rFonts w:ascii="Times New Roman"/>
          <w:iCs/>
          <w:sz w:val="24"/>
          <w:szCs w:val="15"/>
        </w:rPr>
      </w:pPr>
    </w:p>
    <w:p w14:paraId="429D1044" w14:textId="0112047C" w:rsidR="00CF776F" w:rsidRPr="009A348C" w:rsidRDefault="002C0A1C" w:rsidP="00B30997">
      <w:pPr>
        <w:pStyle w:val="BodyText"/>
        <w:numPr>
          <w:ilvl w:val="2"/>
          <w:numId w:val="26"/>
        </w:numPr>
        <w:spacing w:before="1" w:line="360" w:lineRule="auto"/>
        <w:jc w:val="both"/>
        <w:rPr>
          <w:rFonts w:ascii="Times New Roman"/>
          <w:i/>
          <w:sz w:val="36"/>
        </w:rPr>
      </w:pPr>
      <w:r>
        <w:rPr>
          <w:rFonts w:ascii="Times New Roman"/>
          <w:i/>
          <w:sz w:val="28"/>
          <w:szCs w:val="17"/>
        </w:rPr>
        <w:t>Measurement of d</w:t>
      </w:r>
      <w:r w:rsidR="00CF776F">
        <w:rPr>
          <w:rFonts w:ascii="Times New Roman"/>
          <w:i/>
          <w:sz w:val="28"/>
          <w:szCs w:val="17"/>
        </w:rPr>
        <w:t>ependent variable and mediator</w:t>
      </w:r>
    </w:p>
    <w:p w14:paraId="3621E033" w14:textId="7741C0D1" w:rsidR="00CF776F" w:rsidRDefault="00CF776F" w:rsidP="00B30997">
      <w:pPr>
        <w:pStyle w:val="BodyText"/>
        <w:spacing w:before="1" w:line="360" w:lineRule="auto"/>
        <w:jc w:val="both"/>
        <w:rPr>
          <w:rFonts w:ascii="Times New Roman"/>
          <w:iCs/>
          <w:sz w:val="24"/>
          <w:szCs w:val="15"/>
        </w:rPr>
      </w:pPr>
      <w:r>
        <w:rPr>
          <w:rFonts w:ascii="Times New Roman"/>
          <w:iCs/>
          <w:sz w:val="24"/>
          <w:szCs w:val="15"/>
        </w:rPr>
        <w:lastRenderedPageBreak/>
        <w:t>Psychological ownership</w:t>
      </w:r>
      <w:r w:rsidR="002C0A1C">
        <w:rPr>
          <w:rFonts w:ascii="Times New Roman"/>
          <w:iCs/>
          <w:sz w:val="24"/>
          <w:szCs w:val="15"/>
        </w:rPr>
        <w:t>, the mediator,</w:t>
      </w:r>
      <w:r>
        <w:rPr>
          <w:rFonts w:ascii="Times New Roman"/>
          <w:iCs/>
          <w:sz w:val="24"/>
          <w:szCs w:val="15"/>
        </w:rPr>
        <w:t xml:space="preserve"> is going to be measure</w:t>
      </w:r>
      <w:r w:rsidR="0079640C">
        <w:rPr>
          <w:rFonts w:ascii="Times New Roman"/>
          <w:iCs/>
          <w:sz w:val="24"/>
          <w:szCs w:val="15"/>
        </w:rPr>
        <w:t>d</w:t>
      </w:r>
      <w:r>
        <w:rPr>
          <w:rFonts w:ascii="Times New Roman"/>
          <w:iCs/>
          <w:sz w:val="24"/>
          <w:szCs w:val="15"/>
        </w:rPr>
        <w:t xml:space="preserve"> based on a f</w:t>
      </w:r>
      <w:r w:rsidR="005C6AEE">
        <w:rPr>
          <w:rFonts w:ascii="Times New Roman"/>
          <w:iCs/>
          <w:sz w:val="24"/>
          <w:szCs w:val="15"/>
        </w:rPr>
        <w:t>our</w:t>
      </w:r>
      <w:r>
        <w:rPr>
          <w:rFonts w:ascii="Times New Roman"/>
          <w:iCs/>
          <w:sz w:val="24"/>
          <w:szCs w:val="15"/>
        </w:rPr>
        <w:t xml:space="preserve"> item-scale developed by </w:t>
      </w:r>
      <w:r w:rsidRPr="00CF776F">
        <w:rPr>
          <w:rFonts w:ascii="Times New Roman"/>
          <w:iCs/>
          <w:sz w:val="24"/>
          <w:szCs w:val="15"/>
        </w:rPr>
        <w:t>Pierce &amp; Van Dyne (2004</w:t>
      </w:r>
      <w:r>
        <w:rPr>
          <w:rFonts w:ascii="Times New Roman"/>
          <w:iCs/>
          <w:sz w:val="24"/>
          <w:szCs w:val="15"/>
        </w:rPr>
        <w:t>)</w:t>
      </w:r>
      <w:r w:rsidR="0079640C">
        <w:rPr>
          <w:rFonts w:ascii="Times New Roman"/>
          <w:iCs/>
          <w:sz w:val="24"/>
          <w:szCs w:val="15"/>
        </w:rPr>
        <w:t xml:space="preserve"> and, adopted and suited by other authors in their research like the one carried out by </w:t>
      </w:r>
      <w:r w:rsidR="0079640C" w:rsidRPr="0079640C">
        <w:rPr>
          <w:rFonts w:ascii="Times New Roman"/>
          <w:iCs/>
          <w:sz w:val="24"/>
          <w:szCs w:val="15"/>
        </w:rPr>
        <w:t>Li &amp; Atkinson (2020)</w:t>
      </w:r>
      <w:r w:rsidR="0079640C">
        <w:rPr>
          <w:rFonts w:ascii="Times New Roman"/>
          <w:iCs/>
          <w:sz w:val="24"/>
          <w:szCs w:val="15"/>
        </w:rPr>
        <w:t xml:space="preserve">. This scale goes </w:t>
      </w:r>
      <w:r w:rsidR="00FA414B">
        <w:rPr>
          <w:rFonts w:ascii="Times New Roman"/>
          <w:iCs/>
          <w:sz w:val="24"/>
          <w:szCs w:val="15"/>
        </w:rPr>
        <w:t>from</w:t>
      </w:r>
      <w:r w:rsidR="0079640C">
        <w:rPr>
          <w:rFonts w:ascii="Times New Roman"/>
          <w:iCs/>
          <w:sz w:val="24"/>
          <w:szCs w:val="15"/>
        </w:rPr>
        <w:t xml:space="preserve"> </w:t>
      </w:r>
      <w:r>
        <w:rPr>
          <w:rFonts w:ascii="Times New Roman"/>
          <w:iCs/>
          <w:sz w:val="24"/>
          <w:szCs w:val="15"/>
        </w:rPr>
        <w:t>0 (strongly disagree) up to 7 (</w:t>
      </w:r>
      <w:r w:rsidR="0079640C">
        <w:rPr>
          <w:rFonts w:ascii="Times New Roman"/>
          <w:iCs/>
          <w:sz w:val="24"/>
          <w:szCs w:val="15"/>
        </w:rPr>
        <w:t xml:space="preserve">completely agree). The measured items are 1. </w:t>
      </w:r>
      <w:r w:rsidR="0079640C" w:rsidRPr="0079640C">
        <w:rPr>
          <w:rFonts w:ascii="Times New Roman"/>
          <w:iCs/>
          <w:sz w:val="24"/>
          <w:szCs w:val="15"/>
        </w:rPr>
        <w:t xml:space="preserve">I </w:t>
      </w:r>
      <w:r w:rsidR="005C6AEE">
        <w:rPr>
          <w:rFonts w:ascii="Times New Roman"/>
          <w:iCs/>
          <w:sz w:val="24"/>
          <w:szCs w:val="15"/>
        </w:rPr>
        <w:t>feel</w:t>
      </w:r>
      <w:r w:rsidR="0079640C" w:rsidRPr="0079640C">
        <w:rPr>
          <w:rFonts w:ascii="Times New Roman"/>
          <w:iCs/>
          <w:sz w:val="24"/>
          <w:szCs w:val="15"/>
        </w:rPr>
        <w:t xml:space="preserve"> this car </w:t>
      </w:r>
      <w:r w:rsidR="00495327">
        <w:rPr>
          <w:rFonts w:ascii="Times New Roman"/>
          <w:iCs/>
          <w:sz w:val="24"/>
          <w:szCs w:val="15"/>
        </w:rPr>
        <w:t>is</w:t>
      </w:r>
      <w:r w:rsidR="0079640C" w:rsidRPr="0079640C">
        <w:rPr>
          <w:rFonts w:ascii="Times New Roman"/>
          <w:iCs/>
          <w:sz w:val="24"/>
          <w:szCs w:val="15"/>
        </w:rPr>
        <w:t xml:space="preserve"> mine</w:t>
      </w:r>
      <w:r w:rsidR="0079640C">
        <w:rPr>
          <w:rFonts w:ascii="Times New Roman"/>
          <w:iCs/>
          <w:sz w:val="24"/>
          <w:szCs w:val="15"/>
        </w:rPr>
        <w:t xml:space="preserve">; 2. </w:t>
      </w:r>
      <w:r w:rsidR="0079640C" w:rsidRPr="0079640C">
        <w:rPr>
          <w:rFonts w:ascii="Times New Roman"/>
          <w:iCs/>
          <w:sz w:val="24"/>
          <w:szCs w:val="15"/>
        </w:rPr>
        <w:t>I feel a very high degree of personal ownership towards this car</w:t>
      </w:r>
      <w:r w:rsidR="0079640C">
        <w:rPr>
          <w:rFonts w:ascii="Times New Roman"/>
          <w:iCs/>
          <w:sz w:val="24"/>
          <w:szCs w:val="15"/>
        </w:rPr>
        <w:t xml:space="preserve">; 3. </w:t>
      </w:r>
      <w:r w:rsidR="0079640C" w:rsidRPr="0079640C">
        <w:rPr>
          <w:rFonts w:ascii="Times New Roman"/>
          <w:iCs/>
          <w:sz w:val="24"/>
          <w:szCs w:val="15"/>
        </w:rPr>
        <w:t>I feel personally connected to this car</w:t>
      </w:r>
      <w:r w:rsidR="0079640C">
        <w:rPr>
          <w:rFonts w:ascii="Times New Roman"/>
          <w:iCs/>
          <w:sz w:val="24"/>
          <w:szCs w:val="15"/>
        </w:rPr>
        <w:t xml:space="preserve">; 4. </w:t>
      </w:r>
      <w:r w:rsidR="0079640C" w:rsidRPr="0079640C">
        <w:rPr>
          <w:rFonts w:ascii="Times New Roman"/>
          <w:iCs/>
          <w:sz w:val="24"/>
          <w:szCs w:val="15"/>
        </w:rPr>
        <w:t xml:space="preserve">it is </w:t>
      </w:r>
      <w:r w:rsidR="005C6AEE">
        <w:rPr>
          <w:rFonts w:ascii="Times New Roman"/>
          <w:iCs/>
          <w:sz w:val="24"/>
          <w:szCs w:val="15"/>
        </w:rPr>
        <w:t>easy</w:t>
      </w:r>
      <w:r w:rsidR="0079640C" w:rsidRPr="0079640C">
        <w:rPr>
          <w:rFonts w:ascii="Times New Roman"/>
          <w:iCs/>
          <w:sz w:val="24"/>
          <w:szCs w:val="15"/>
        </w:rPr>
        <w:t xml:space="preserve"> for me to think about this car as mine</w:t>
      </w:r>
      <w:r w:rsidR="005C6AEE">
        <w:rPr>
          <w:rFonts w:ascii="Times New Roman"/>
          <w:iCs/>
          <w:sz w:val="24"/>
          <w:szCs w:val="15"/>
        </w:rPr>
        <w:t>.</w:t>
      </w:r>
      <w:r w:rsidR="0079640C">
        <w:rPr>
          <w:rFonts w:ascii="Times New Roman"/>
          <w:iCs/>
          <w:sz w:val="24"/>
          <w:szCs w:val="15"/>
        </w:rPr>
        <w:t xml:space="preserve"> </w:t>
      </w:r>
    </w:p>
    <w:p w14:paraId="6E6AB943" w14:textId="20D35A1D" w:rsidR="002C0A1C" w:rsidRDefault="002C0A1C" w:rsidP="00B30997">
      <w:pPr>
        <w:pStyle w:val="BodyText"/>
        <w:spacing w:before="1" w:line="360" w:lineRule="auto"/>
        <w:jc w:val="both"/>
        <w:rPr>
          <w:rFonts w:ascii="Times New Roman"/>
          <w:iCs/>
          <w:sz w:val="24"/>
          <w:szCs w:val="15"/>
        </w:rPr>
      </w:pPr>
      <w:r>
        <w:rPr>
          <w:rFonts w:ascii="Times New Roman"/>
          <w:iCs/>
          <w:sz w:val="24"/>
          <w:szCs w:val="15"/>
        </w:rPr>
        <w:tab/>
        <w:t xml:space="preserve">Given that in the present experiment, participants are going to be told that they have to purchase a specific car, rather </w:t>
      </w:r>
      <w:r w:rsidR="00495327">
        <w:rPr>
          <w:rFonts w:ascii="Times New Roman"/>
          <w:iCs/>
          <w:sz w:val="24"/>
          <w:szCs w:val="15"/>
        </w:rPr>
        <w:t>than</w:t>
      </w:r>
      <w:r>
        <w:rPr>
          <w:rFonts w:ascii="Times New Roman"/>
          <w:iCs/>
          <w:sz w:val="24"/>
          <w:szCs w:val="15"/>
        </w:rPr>
        <w:t xml:space="preserve"> sell their</w:t>
      </w:r>
      <w:r w:rsidR="00495327">
        <w:rPr>
          <w:rFonts w:ascii="Times New Roman"/>
          <w:iCs/>
          <w:sz w:val="24"/>
          <w:szCs w:val="15"/>
        </w:rPr>
        <w:t xml:space="preserve"> vehicles</w:t>
      </w:r>
      <w:r>
        <w:rPr>
          <w:rFonts w:ascii="Times New Roman"/>
          <w:iCs/>
          <w:sz w:val="24"/>
          <w:szCs w:val="15"/>
        </w:rPr>
        <w:t xml:space="preserve">, they will just be required to give the </w:t>
      </w:r>
      <w:r w:rsidR="002C2668">
        <w:rPr>
          <w:rFonts w:ascii="Times New Roman"/>
          <w:iCs/>
          <w:sz w:val="24"/>
          <w:szCs w:val="15"/>
        </w:rPr>
        <w:t xml:space="preserve">additional </w:t>
      </w:r>
      <w:r>
        <w:rPr>
          <w:rFonts w:ascii="Times New Roman"/>
          <w:iCs/>
          <w:sz w:val="24"/>
          <w:szCs w:val="15"/>
        </w:rPr>
        <w:t xml:space="preserve">amount of money, in U.S dollars, that they are willing to </w:t>
      </w:r>
      <w:r w:rsidR="005B5517">
        <w:rPr>
          <w:rFonts w:ascii="Times New Roman"/>
          <w:iCs/>
          <w:sz w:val="24"/>
          <w:szCs w:val="15"/>
        </w:rPr>
        <w:t xml:space="preserve">pay </w:t>
      </w:r>
      <w:r w:rsidR="007272FD">
        <w:rPr>
          <w:rFonts w:ascii="Times New Roman"/>
          <w:iCs/>
          <w:sz w:val="24"/>
          <w:szCs w:val="15"/>
        </w:rPr>
        <w:t>for</w:t>
      </w:r>
      <w:r>
        <w:rPr>
          <w:rFonts w:ascii="Times New Roman"/>
          <w:iCs/>
          <w:sz w:val="24"/>
          <w:szCs w:val="15"/>
        </w:rPr>
        <w:t xml:space="preserve"> that specific product after the whole manipulation was done. </w:t>
      </w:r>
      <w:r w:rsidR="00220A90">
        <w:rPr>
          <w:rFonts w:ascii="Times New Roman"/>
          <w:iCs/>
          <w:sz w:val="24"/>
          <w:szCs w:val="15"/>
        </w:rPr>
        <w:t>Initially</w:t>
      </w:r>
      <w:r w:rsidR="00922331">
        <w:rPr>
          <w:rFonts w:ascii="Times New Roman"/>
          <w:iCs/>
          <w:sz w:val="24"/>
          <w:szCs w:val="15"/>
        </w:rPr>
        <w:t>,</w:t>
      </w:r>
      <w:r w:rsidR="00220A90">
        <w:rPr>
          <w:rFonts w:ascii="Times New Roman"/>
          <w:iCs/>
          <w:sz w:val="24"/>
          <w:szCs w:val="15"/>
        </w:rPr>
        <w:t xml:space="preserve"> they were given a baseline price for the product in the U.S. market ($20.000) then, they we</w:t>
      </w:r>
      <w:r w:rsidR="007322F3">
        <w:rPr>
          <w:rFonts w:ascii="Times New Roman"/>
          <w:iCs/>
          <w:sz w:val="24"/>
          <w:szCs w:val="15"/>
        </w:rPr>
        <w:t>re</w:t>
      </w:r>
      <w:r w:rsidR="00220A90">
        <w:rPr>
          <w:rFonts w:ascii="Times New Roman"/>
          <w:iCs/>
          <w:sz w:val="24"/>
          <w:szCs w:val="15"/>
        </w:rPr>
        <w:t xml:space="preserve"> asked to give the additional amount of money that they were willing to pay based on the customizations done.</w:t>
      </w:r>
      <w:r w:rsidR="005B5517">
        <w:rPr>
          <w:rFonts w:ascii="Times New Roman"/>
          <w:iCs/>
          <w:sz w:val="24"/>
          <w:szCs w:val="15"/>
        </w:rPr>
        <w:t xml:space="preserve"> This methodology allows us to reduce bias in the measurement of the WTP because </w:t>
      </w:r>
      <w:r w:rsidR="007322F3">
        <w:rPr>
          <w:rFonts w:ascii="Times New Roman"/>
          <w:iCs/>
          <w:sz w:val="24"/>
          <w:szCs w:val="15"/>
        </w:rPr>
        <w:t xml:space="preserve">instead of evaluating the entire product, it only measures </w:t>
      </w:r>
      <w:r w:rsidR="00922331">
        <w:rPr>
          <w:rFonts w:ascii="Times New Roman"/>
          <w:iCs/>
          <w:sz w:val="24"/>
          <w:szCs w:val="15"/>
        </w:rPr>
        <w:t>respondents</w:t>
      </w:r>
      <w:r w:rsidR="00922331">
        <w:rPr>
          <w:rFonts w:ascii="Times New Roman"/>
          <w:iCs/>
          <w:sz w:val="24"/>
          <w:szCs w:val="15"/>
        </w:rPr>
        <w:t>’</w:t>
      </w:r>
      <w:r w:rsidR="007322F3">
        <w:rPr>
          <w:rFonts w:ascii="Times New Roman"/>
          <w:iCs/>
          <w:sz w:val="24"/>
          <w:szCs w:val="15"/>
        </w:rPr>
        <w:t xml:space="preserve"> opinions of the customizations done. If the willingness to pay, for the whole product, had been asked without the baseline price, it would have produced biased data because the knowledge about vehicles and their actual market prices could have a significant variance among the respondents. </w:t>
      </w:r>
    </w:p>
    <w:p w14:paraId="60C8C859" w14:textId="77777777" w:rsidR="009A348C" w:rsidRPr="00CF776F" w:rsidRDefault="009A348C" w:rsidP="00B30997">
      <w:pPr>
        <w:pStyle w:val="BodyText"/>
        <w:numPr>
          <w:ilvl w:val="2"/>
          <w:numId w:val="26"/>
        </w:numPr>
        <w:spacing w:before="1" w:line="360" w:lineRule="auto"/>
        <w:jc w:val="both"/>
        <w:rPr>
          <w:rFonts w:ascii="Times New Roman"/>
          <w:i/>
          <w:sz w:val="36"/>
        </w:rPr>
      </w:pPr>
      <w:r>
        <w:rPr>
          <w:rFonts w:ascii="Times New Roman"/>
          <w:i/>
          <w:sz w:val="28"/>
          <w:szCs w:val="17"/>
        </w:rPr>
        <w:t>Covariates</w:t>
      </w:r>
    </w:p>
    <w:p w14:paraId="79698964" w14:textId="2866F3DB" w:rsidR="009A348C" w:rsidRDefault="009A348C" w:rsidP="00B30997">
      <w:pPr>
        <w:pStyle w:val="BodyText"/>
        <w:spacing w:before="1" w:line="360" w:lineRule="auto"/>
        <w:jc w:val="both"/>
        <w:rPr>
          <w:rFonts w:ascii="Times New Roman"/>
          <w:iCs/>
          <w:sz w:val="24"/>
          <w:szCs w:val="15"/>
        </w:rPr>
      </w:pPr>
      <w:r>
        <w:rPr>
          <w:rFonts w:ascii="Times New Roman"/>
          <w:iCs/>
          <w:sz w:val="24"/>
          <w:szCs w:val="15"/>
        </w:rPr>
        <w:t xml:space="preserve">Given that homogeneity is desired </w:t>
      </w:r>
      <w:r w:rsidR="00922331">
        <w:rPr>
          <w:rFonts w:ascii="Times New Roman"/>
          <w:iCs/>
          <w:sz w:val="24"/>
          <w:szCs w:val="15"/>
        </w:rPr>
        <w:t>regarding</w:t>
      </w:r>
      <w:r>
        <w:rPr>
          <w:rFonts w:ascii="Times New Roman"/>
          <w:iCs/>
          <w:sz w:val="24"/>
          <w:szCs w:val="15"/>
        </w:rPr>
        <w:t xml:space="preserve"> the location of the participants</w:t>
      </w:r>
      <w:r w:rsidR="00406EE5">
        <w:rPr>
          <w:rFonts w:ascii="Times New Roman"/>
          <w:iCs/>
          <w:sz w:val="24"/>
          <w:szCs w:val="15"/>
        </w:rPr>
        <w:t xml:space="preserve"> and that Prolific allows us to segment and select participants of specific locations</w:t>
      </w:r>
      <w:r w:rsidR="000F1897">
        <w:rPr>
          <w:rFonts w:ascii="Times New Roman"/>
          <w:iCs/>
          <w:sz w:val="24"/>
          <w:szCs w:val="15"/>
        </w:rPr>
        <w:t>,</w:t>
      </w:r>
      <w:r>
        <w:rPr>
          <w:rFonts w:ascii="Times New Roman"/>
          <w:iCs/>
          <w:sz w:val="24"/>
          <w:szCs w:val="15"/>
        </w:rPr>
        <w:t xml:space="preserve"> </w:t>
      </w:r>
      <w:r w:rsidR="009459BD">
        <w:rPr>
          <w:rFonts w:ascii="Times New Roman"/>
          <w:iCs/>
          <w:sz w:val="24"/>
          <w:szCs w:val="15"/>
        </w:rPr>
        <w:t xml:space="preserve">this is not going to be included as a covariate, rather just </w:t>
      </w:r>
      <w:r w:rsidR="00C41EF6">
        <w:rPr>
          <w:rFonts w:ascii="Times New Roman"/>
          <w:iCs/>
          <w:sz w:val="24"/>
          <w:szCs w:val="15"/>
        </w:rPr>
        <w:t>4</w:t>
      </w:r>
      <w:r w:rsidR="009459BD">
        <w:rPr>
          <w:rFonts w:ascii="Times New Roman"/>
          <w:iCs/>
          <w:sz w:val="24"/>
          <w:szCs w:val="15"/>
        </w:rPr>
        <w:t xml:space="preserve"> variable</w:t>
      </w:r>
      <w:r w:rsidR="00495327">
        <w:rPr>
          <w:rFonts w:ascii="Times New Roman"/>
          <w:iCs/>
          <w:sz w:val="24"/>
          <w:szCs w:val="15"/>
        </w:rPr>
        <w:t>s</w:t>
      </w:r>
      <w:r w:rsidR="009459BD">
        <w:rPr>
          <w:rFonts w:ascii="Times New Roman"/>
          <w:iCs/>
          <w:sz w:val="24"/>
          <w:szCs w:val="15"/>
        </w:rPr>
        <w:t xml:space="preserve"> will be</w:t>
      </w:r>
      <w:r w:rsidR="00495327">
        <w:rPr>
          <w:rFonts w:ascii="Times New Roman"/>
          <w:iCs/>
          <w:sz w:val="24"/>
          <w:szCs w:val="15"/>
        </w:rPr>
        <w:t xml:space="preserve"> considered. These are gender, age</w:t>
      </w:r>
      <w:r w:rsidR="00C41EF6">
        <w:rPr>
          <w:rFonts w:ascii="Times New Roman"/>
          <w:iCs/>
          <w:sz w:val="24"/>
          <w:szCs w:val="15"/>
        </w:rPr>
        <w:t xml:space="preserve">, </w:t>
      </w:r>
      <w:r w:rsidR="00495327">
        <w:rPr>
          <w:rFonts w:ascii="Times New Roman"/>
          <w:iCs/>
          <w:sz w:val="24"/>
          <w:szCs w:val="15"/>
        </w:rPr>
        <w:t>mean</w:t>
      </w:r>
      <w:r w:rsidR="00C41EF6">
        <w:rPr>
          <w:rFonts w:ascii="Times New Roman"/>
          <w:iCs/>
          <w:sz w:val="24"/>
          <w:szCs w:val="15"/>
        </w:rPr>
        <w:t>s</w:t>
      </w:r>
      <w:r w:rsidR="00495327">
        <w:rPr>
          <w:rFonts w:ascii="Times New Roman"/>
          <w:iCs/>
          <w:sz w:val="24"/>
          <w:szCs w:val="15"/>
        </w:rPr>
        <w:t xml:space="preserve"> of transport</w:t>
      </w:r>
      <w:r w:rsidR="00C41EF6">
        <w:rPr>
          <w:rFonts w:ascii="Times New Roman"/>
          <w:iCs/>
          <w:sz w:val="24"/>
          <w:szCs w:val="15"/>
        </w:rPr>
        <w:t>ation</w:t>
      </w:r>
      <w:r w:rsidR="00495327">
        <w:rPr>
          <w:rFonts w:ascii="Times New Roman"/>
          <w:iCs/>
          <w:sz w:val="24"/>
          <w:szCs w:val="15"/>
        </w:rPr>
        <w:t xml:space="preserve"> usually used</w:t>
      </w:r>
      <w:r w:rsidR="00922331">
        <w:rPr>
          <w:rFonts w:ascii="Times New Roman"/>
          <w:iCs/>
          <w:sz w:val="24"/>
          <w:szCs w:val="15"/>
        </w:rPr>
        <w:t>,</w:t>
      </w:r>
      <w:r w:rsidR="00C41EF6">
        <w:rPr>
          <w:rFonts w:ascii="Times New Roman"/>
          <w:iCs/>
          <w:sz w:val="24"/>
          <w:szCs w:val="15"/>
        </w:rPr>
        <w:t xml:space="preserve"> and prior knowledge about cars. </w:t>
      </w:r>
    </w:p>
    <w:p w14:paraId="1ADFDC9B" w14:textId="6C49A66E" w:rsidR="00495327" w:rsidRDefault="003323C0" w:rsidP="00C41EF6">
      <w:pPr>
        <w:pStyle w:val="BodyText"/>
        <w:spacing w:before="1" w:line="360" w:lineRule="auto"/>
        <w:ind w:firstLine="720"/>
        <w:jc w:val="both"/>
        <w:rPr>
          <w:rFonts w:ascii="Times New Roman"/>
          <w:iCs/>
          <w:sz w:val="24"/>
          <w:szCs w:val="15"/>
        </w:rPr>
      </w:pPr>
      <w:r>
        <w:rPr>
          <w:rFonts w:ascii="Times New Roman"/>
          <w:iCs/>
          <w:sz w:val="24"/>
          <w:szCs w:val="15"/>
        </w:rPr>
        <w:t>Gender</w:t>
      </w:r>
      <w:r w:rsidR="00661DEE">
        <w:rPr>
          <w:rFonts w:ascii="Times New Roman"/>
          <w:iCs/>
          <w:sz w:val="24"/>
          <w:szCs w:val="15"/>
        </w:rPr>
        <w:t xml:space="preserve"> as a covariate has been included based on the study carried out by</w:t>
      </w:r>
      <w:r w:rsidR="00661DEE" w:rsidRPr="00661DEE">
        <w:t xml:space="preserve"> </w:t>
      </w:r>
      <w:proofErr w:type="spellStart"/>
      <w:r w:rsidR="00661DEE" w:rsidRPr="00661DEE">
        <w:rPr>
          <w:rFonts w:ascii="Times New Roman"/>
          <w:iCs/>
          <w:sz w:val="24"/>
          <w:szCs w:val="15"/>
        </w:rPr>
        <w:t>Ar</w:t>
      </w:r>
      <w:r w:rsidR="00661DEE" w:rsidRPr="00661DEE">
        <w:rPr>
          <w:rFonts w:ascii="Times New Roman"/>
          <w:iCs/>
          <w:sz w:val="24"/>
          <w:szCs w:val="15"/>
        </w:rPr>
        <w:t>ı</w:t>
      </w:r>
      <w:r w:rsidR="00661DEE" w:rsidRPr="00661DEE">
        <w:rPr>
          <w:rFonts w:ascii="Times New Roman"/>
          <w:iCs/>
          <w:sz w:val="24"/>
          <w:szCs w:val="15"/>
        </w:rPr>
        <w:t>sal</w:t>
      </w:r>
      <w:proofErr w:type="spellEnd"/>
      <w:r w:rsidR="00661DEE" w:rsidRPr="00661DEE">
        <w:rPr>
          <w:rFonts w:ascii="Times New Roman"/>
          <w:iCs/>
          <w:sz w:val="24"/>
          <w:szCs w:val="15"/>
        </w:rPr>
        <w:t xml:space="preserve"> &amp; </w:t>
      </w:r>
      <w:proofErr w:type="spellStart"/>
      <w:r w:rsidR="00661DEE" w:rsidRPr="00661DEE">
        <w:rPr>
          <w:rFonts w:ascii="Times New Roman"/>
          <w:iCs/>
          <w:sz w:val="24"/>
          <w:szCs w:val="15"/>
        </w:rPr>
        <w:t>C</w:t>
      </w:r>
      <w:r w:rsidR="00661DEE" w:rsidRPr="00661DEE">
        <w:rPr>
          <w:rFonts w:ascii="Times New Roman"/>
          <w:iCs/>
          <w:sz w:val="24"/>
          <w:szCs w:val="15"/>
        </w:rPr>
        <w:t>ö</w:t>
      </w:r>
      <w:r w:rsidR="00661DEE" w:rsidRPr="00661DEE">
        <w:rPr>
          <w:rFonts w:ascii="Times New Roman"/>
          <w:iCs/>
          <w:sz w:val="24"/>
          <w:szCs w:val="15"/>
        </w:rPr>
        <w:t>mert</w:t>
      </w:r>
      <w:proofErr w:type="spellEnd"/>
      <w:r w:rsidR="00661DEE">
        <w:rPr>
          <w:rFonts w:ascii="Times New Roman"/>
          <w:iCs/>
          <w:sz w:val="24"/>
          <w:szCs w:val="15"/>
        </w:rPr>
        <w:t xml:space="preserve"> (</w:t>
      </w:r>
      <w:r w:rsidR="00661DEE" w:rsidRPr="00661DEE">
        <w:rPr>
          <w:rFonts w:ascii="Times New Roman"/>
          <w:iCs/>
          <w:sz w:val="24"/>
          <w:szCs w:val="15"/>
        </w:rPr>
        <w:t>2016)</w:t>
      </w:r>
      <w:r w:rsidR="00661DEE">
        <w:rPr>
          <w:rFonts w:ascii="Times New Roman"/>
          <w:iCs/>
          <w:sz w:val="24"/>
          <w:szCs w:val="15"/>
        </w:rPr>
        <w:t xml:space="preserve">. This study was able to examine the influence of hedonic and utilitarian motives on consumer behavior through the comparison of two cultures: Spanish and Turkish. </w:t>
      </w:r>
      <w:r>
        <w:rPr>
          <w:rFonts w:ascii="Times New Roman"/>
          <w:iCs/>
          <w:sz w:val="24"/>
          <w:szCs w:val="15"/>
        </w:rPr>
        <w:t xml:space="preserve">In the research, the authors demonstrated that female respondents tended to be more hedonic motivations than male respondents in both countries. Additionally, the study made by </w:t>
      </w:r>
      <w:proofErr w:type="spellStart"/>
      <w:r>
        <w:rPr>
          <w:rFonts w:ascii="Times New Roman"/>
          <w:iCs/>
          <w:sz w:val="24"/>
          <w:szCs w:val="15"/>
        </w:rPr>
        <w:t>Walkcher</w:t>
      </w:r>
      <w:proofErr w:type="spellEnd"/>
      <w:r>
        <w:rPr>
          <w:rFonts w:ascii="Times New Roman"/>
          <w:iCs/>
          <w:sz w:val="24"/>
          <w:szCs w:val="15"/>
        </w:rPr>
        <w:t xml:space="preserve"> et al (2016), showed that </w:t>
      </w:r>
      <w:r w:rsidR="000A7EC6">
        <w:rPr>
          <w:rFonts w:ascii="Times New Roman"/>
          <w:iCs/>
          <w:sz w:val="24"/>
          <w:szCs w:val="15"/>
        </w:rPr>
        <w:t xml:space="preserve">women are more mass-customized oriented through the analysis of 500 online shops. The data obtained by the authors showed that while 60% of women have already purchased </w:t>
      </w:r>
      <w:r w:rsidR="00922331">
        <w:rPr>
          <w:rFonts w:ascii="Times New Roman"/>
          <w:iCs/>
          <w:sz w:val="24"/>
          <w:szCs w:val="15"/>
        </w:rPr>
        <w:t>an</w:t>
      </w:r>
      <w:r w:rsidR="000A7EC6">
        <w:rPr>
          <w:rFonts w:ascii="Times New Roman"/>
          <w:iCs/>
          <w:sz w:val="24"/>
          <w:szCs w:val="15"/>
        </w:rPr>
        <w:t xml:space="preserve"> MC-product online, only 44% of men were MC-users. </w:t>
      </w:r>
      <w:r w:rsidR="0026304D">
        <w:rPr>
          <w:rFonts w:ascii="Times New Roman"/>
          <w:iCs/>
          <w:sz w:val="24"/>
          <w:szCs w:val="15"/>
        </w:rPr>
        <w:t xml:space="preserve">These findings are quite relevant to expect a significant difference in the present research between both genders. </w:t>
      </w:r>
    </w:p>
    <w:p w14:paraId="0C7D0C34" w14:textId="4722EDB0" w:rsidR="004577B8" w:rsidRDefault="00705819" w:rsidP="00C41EF6">
      <w:pPr>
        <w:pStyle w:val="BodyText"/>
        <w:spacing w:before="1" w:line="360" w:lineRule="auto"/>
        <w:ind w:firstLine="720"/>
        <w:jc w:val="both"/>
        <w:rPr>
          <w:rFonts w:ascii="Times New Roman"/>
          <w:iCs/>
          <w:sz w:val="24"/>
          <w:szCs w:val="15"/>
        </w:rPr>
      </w:pPr>
      <w:r>
        <w:rPr>
          <w:rFonts w:ascii="Times New Roman"/>
          <w:iCs/>
          <w:sz w:val="24"/>
          <w:szCs w:val="15"/>
        </w:rPr>
        <w:lastRenderedPageBreak/>
        <w:t xml:space="preserve">In regard to age, </w:t>
      </w:r>
      <w:r w:rsidR="001F6087">
        <w:rPr>
          <w:rFonts w:ascii="Times New Roman"/>
          <w:iCs/>
          <w:sz w:val="24"/>
          <w:szCs w:val="15"/>
        </w:rPr>
        <w:t>several studies have</w:t>
      </w:r>
      <w:r>
        <w:rPr>
          <w:rFonts w:ascii="Times New Roman"/>
          <w:iCs/>
          <w:sz w:val="24"/>
          <w:szCs w:val="15"/>
        </w:rPr>
        <w:t xml:space="preserve"> documented a significant difference in willingness to pay among some age groups. For instance, the research made by</w:t>
      </w:r>
      <w:r w:rsidR="00C81DFA">
        <w:rPr>
          <w:rFonts w:ascii="Times New Roman"/>
          <w:iCs/>
          <w:sz w:val="24"/>
          <w:szCs w:val="15"/>
        </w:rPr>
        <w:t xml:space="preserve"> </w:t>
      </w:r>
      <w:proofErr w:type="spellStart"/>
      <w:r w:rsidR="00C81DFA" w:rsidRPr="00C81DFA">
        <w:rPr>
          <w:rFonts w:ascii="Times New Roman"/>
          <w:iCs/>
          <w:sz w:val="24"/>
          <w:szCs w:val="15"/>
        </w:rPr>
        <w:t>Makkonen</w:t>
      </w:r>
      <w:proofErr w:type="spellEnd"/>
      <w:r w:rsidR="00C81DFA">
        <w:rPr>
          <w:rFonts w:ascii="Times New Roman"/>
          <w:iCs/>
          <w:sz w:val="24"/>
          <w:szCs w:val="15"/>
        </w:rPr>
        <w:t xml:space="preserve"> et al (2011)</w:t>
      </w:r>
      <w:r w:rsidR="001169C1">
        <w:rPr>
          <w:rFonts w:ascii="Times New Roman"/>
          <w:iCs/>
          <w:sz w:val="24"/>
          <w:szCs w:val="15"/>
        </w:rPr>
        <w:t>,</w:t>
      </w:r>
      <w:r>
        <w:rPr>
          <w:rFonts w:ascii="Times New Roman"/>
          <w:iCs/>
          <w:sz w:val="24"/>
          <w:szCs w:val="15"/>
        </w:rPr>
        <w:t xml:space="preserve"> demonstrated that there is a significant difference regarding WTP for music tracks and that the group that differed from the other two groups was the age group under 30 years. These differences, it is believed, could be produced given the fact that normally, the older a person, the higher his/her income</w:t>
      </w:r>
      <w:r w:rsidR="001169C1">
        <w:rPr>
          <w:rFonts w:ascii="Times New Roman"/>
          <w:iCs/>
          <w:sz w:val="24"/>
          <w:szCs w:val="15"/>
        </w:rPr>
        <w:t xml:space="preserve"> is</w:t>
      </w:r>
      <w:r>
        <w:rPr>
          <w:rFonts w:ascii="Times New Roman"/>
          <w:iCs/>
          <w:sz w:val="24"/>
          <w:szCs w:val="15"/>
        </w:rPr>
        <w:t xml:space="preserve">, or probably due to the risk aversion that is not the same for all age groups. </w:t>
      </w:r>
    </w:p>
    <w:p w14:paraId="2BB25F1B" w14:textId="47DEF1F5" w:rsidR="00D93CD5" w:rsidRDefault="001169C1" w:rsidP="00D73480">
      <w:pPr>
        <w:pStyle w:val="BodyText"/>
        <w:spacing w:before="1" w:line="360" w:lineRule="auto"/>
        <w:ind w:firstLine="720"/>
        <w:jc w:val="both"/>
        <w:rPr>
          <w:rFonts w:ascii="Times New Roman"/>
          <w:iCs/>
          <w:sz w:val="24"/>
          <w:szCs w:val="15"/>
        </w:rPr>
      </w:pPr>
      <w:r>
        <w:rPr>
          <w:rFonts w:ascii="Times New Roman"/>
          <w:iCs/>
          <w:sz w:val="24"/>
          <w:szCs w:val="15"/>
        </w:rPr>
        <w:t>The third</w:t>
      </w:r>
      <w:r w:rsidR="00C41EF6">
        <w:rPr>
          <w:rFonts w:ascii="Times New Roman"/>
          <w:iCs/>
          <w:sz w:val="24"/>
          <w:szCs w:val="15"/>
        </w:rPr>
        <w:t xml:space="preserve"> and fourth</w:t>
      </w:r>
      <w:r>
        <w:rPr>
          <w:rFonts w:ascii="Times New Roman"/>
          <w:iCs/>
          <w:sz w:val="24"/>
          <w:szCs w:val="15"/>
        </w:rPr>
        <w:t xml:space="preserve"> covariate</w:t>
      </w:r>
      <w:r w:rsidR="00C41EF6">
        <w:rPr>
          <w:rFonts w:ascii="Times New Roman"/>
          <w:iCs/>
          <w:sz w:val="24"/>
          <w:szCs w:val="15"/>
        </w:rPr>
        <w:t>s</w:t>
      </w:r>
      <w:r>
        <w:rPr>
          <w:rFonts w:ascii="Times New Roman"/>
          <w:iCs/>
          <w:sz w:val="24"/>
          <w:szCs w:val="15"/>
        </w:rPr>
        <w:t xml:space="preserve"> included </w:t>
      </w:r>
      <w:r w:rsidR="00C41EF6">
        <w:rPr>
          <w:rFonts w:ascii="Times New Roman"/>
          <w:iCs/>
          <w:sz w:val="24"/>
          <w:szCs w:val="15"/>
        </w:rPr>
        <w:t>are</w:t>
      </w:r>
      <w:r>
        <w:rPr>
          <w:rFonts w:ascii="Times New Roman"/>
          <w:iCs/>
          <w:sz w:val="24"/>
          <w:szCs w:val="15"/>
        </w:rPr>
        <w:t xml:space="preserve"> mean</w:t>
      </w:r>
      <w:r w:rsidR="00C41EF6">
        <w:rPr>
          <w:rFonts w:ascii="Times New Roman"/>
          <w:iCs/>
          <w:sz w:val="24"/>
          <w:szCs w:val="15"/>
        </w:rPr>
        <w:t>s</w:t>
      </w:r>
      <w:r>
        <w:rPr>
          <w:rFonts w:ascii="Times New Roman"/>
          <w:iCs/>
          <w:sz w:val="24"/>
          <w:szCs w:val="15"/>
        </w:rPr>
        <w:t xml:space="preserve"> of transport</w:t>
      </w:r>
      <w:r w:rsidR="00C41EF6">
        <w:rPr>
          <w:rFonts w:ascii="Times New Roman"/>
          <w:iCs/>
          <w:sz w:val="24"/>
          <w:szCs w:val="15"/>
        </w:rPr>
        <w:t>ation</w:t>
      </w:r>
      <w:r>
        <w:rPr>
          <w:rFonts w:ascii="Times New Roman"/>
          <w:iCs/>
          <w:sz w:val="24"/>
          <w:szCs w:val="15"/>
        </w:rPr>
        <w:t xml:space="preserve"> usually used </w:t>
      </w:r>
      <w:r w:rsidR="00C41EF6">
        <w:rPr>
          <w:rFonts w:ascii="Times New Roman"/>
          <w:iCs/>
          <w:sz w:val="24"/>
          <w:szCs w:val="15"/>
        </w:rPr>
        <w:t>and prior knowledge about cars got by the respondents</w:t>
      </w:r>
      <w:r>
        <w:rPr>
          <w:rFonts w:ascii="Times New Roman"/>
          <w:iCs/>
          <w:sz w:val="24"/>
          <w:szCs w:val="15"/>
        </w:rPr>
        <w:t>. Th</w:t>
      </w:r>
      <w:r w:rsidR="00C41EF6">
        <w:rPr>
          <w:rFonts w:ascii="Times New Roman"/>
          <w:iCs/>
          <w:sz w:val="24"/>
          <w:szCs w:val="15"/>
        </w:rPr>
        <w:t>ese</w:t>
      </w:r>
      <w:r>
        <w:rPr>
          <w:rFonts w:ascii="Times New Roman"/>
          <w:iCs/>
          <w:sz w:val="24"/>
          <w:szCs w:val="15"/>
        </w:rPr>
        <w:t xml:space="preserve"> variable</w:t>
      </w:r>
      <w:r w:rsidR="00C41EF6">
        <w:rPr>
          <w:rFonts w:ascii="Times New Roman"/>
          <w:iCs/>
          <w:sz w:val="24"/>
          <w:szCs w:val="15"/>
        </w:rPr>
        <w:t>s</w:t>
      </w:r>
      <w:r>
        <w:rPr>
          <w:rFonts w:ascii="Times New Roman"/>
          <w:iCs/>
          <w:sz w:val="24"/>
          <w:szCs w:val="15"/>
        </w:rPr>
        <w:t xml:space="preserve"> </w:t>
      </w:r>
      <w:r w:rsidR="00C41EF6">
        <w:rPr>
          <w:rFonts w:ascii="Times New Roman"/>
          <w:iCs/>
          <w:sz w:val="24"/>
          <w:szCs w:val="15"/>
        </w:rPr>
        <w:t>were</w:t>
      </w:r>
      <w:r>
        <w:rPr>
          <w:rFonts w:ascii="Times New Roman"/>
          <w:iCs/>
          <w:sz w:val="24"/>
          <w:szCs w:val="15"/>
        </w:rPr>
        <w:t xml:space="preserve"> included based on the belief that willingness to pay but especially</w:t>
      </w:r>
      <w:r w:rsidR="00C41EF6">
        <w:rPr>
          <w:rFonts w:ascii="Times New Roman"/>
          <w:iCs/>
          <w:sz w:val="24"/>
          <w:szCs w:val="15"/>
        </w:rPr>
        <w:t xml:space="preserve"> </w:t>
      </w:r>
      <w:r>
        <w:rPr>
          <w:rFonts w:ascii="Times New Roman"/>
          <w:iCs/>
          <w:sz w:val="24"/>
          <w:szCs w:val="15"/>
        </w:rPr>
        <w:t xml:space="preserve">psychological ownership, towards a car, </w:t>
      </w:r>
      <w:r w:rsidR="001F6087">
        <w:rPr>
          <w:rFonts w:ascii="Times New Roman"/>
          <w:iCs/>
          <w:sz w:val="24"/>
          <w:szCs w:val="15"/>
        </w:rPr>
        <w:t>are</w:t>
      </w:r>
      <w:r>
        <w:rPr>
          <w:rFonts w:ascii="Times New Roman"/>
          <w:iCs/>
          <w:sz w:val="24"/>
          <w:szCs w:val="15"/>
        </w:rPr>
        <w:t xml:space="preserve"> not going to be the same for a person who usually uses </w:t>
      </w:r>
      <w:r w:rsidR="001F6087">
        <w:rPr>
          <w:rFonts w:ascii="Times New Roman"/>
          <w:iCs/>
          <w:sz w:val="24"/>
          <w:szCs w:val="15"/>
        </w:rPr>
        <w:t>their</w:t>
      </w:r>
      <w:r>
        <w:rPr>
          <w:rFonts w:ascii="Times New Roman"/>
          <w:iCs/>
          <w:sz w:val="24"/>
          <w:szCs w:val="15"/>
        </w:rPr>
        <w:t xml:space="preserve"> own private vehicle</w:t>
      </w:r>
      <w:r w:rsidR="00C41EF6">
        <w:rPr>
          <w:rFonts w:ascii="Times New Roman"/>
          <w:iCs/>
          <w:sz w:val="24"/>
          <w:szCs w:val="15"/>
        </w:rPr>
        <w:t xml:space="preserve"> and knows a lot about cars,</w:t>
      </w:r>
      <w:r>
        <w:rPr>
          <w:rFonts w:ascii="Times New Roman"/>
          <w:iCs/>
          <w:sz w:val="24"/>
          <w:szCs w:val="15"/>
        </w:rPr>
        <w:t xml:space="preserve"> </w:t>
      </w:r>
      <w:r w:rsidR="00267FDA">
        <w:rPr>
          <w:rFonts w:ascii="Times New Roman"/>
          <w:iCs/>
          <w:sz w:val="24"/>
          <w:szCs w:val="15"/>
        </w:rPr>
        <w:t>as</w:t>
      </w:r>
      <w:r>
        <w:rPr>
          <w:rFonts w:ascii="Times New Roman"/>
          <w:iCs/>
          <w:sz w:val="24"/>
          <w:szCs w:val="15"/>
        </w:rPr>
        <w:t xml:space="preserve"> for a person who frequently uses public transport</w:t>
      </w:r>
      <w:r w:rsidR="00C41EF6">
        <w:rPr>
          <w:rFonts w:ascii="Times New Roman"/>
          <w:iCs/>
          <w:sz w:val="24"/>
          <w:szCs w:val="15"/>
        </w:rPr>
        <w:t xml:space="preserve"> and barely </w:t>
      </w:r>
      <w:r w:rsidR="001F6087">
        <w:rPr>
          <w:rFonts w:ascii="Times New Roman"/>
          <w:iCs/>
          <w:sz w:val="24"/>
          <w:szCs w:val="15"/>
        </w:rPr>
        <w:t>has</w:t>
      </w:r>
      <w:r w:rsidR="00C41EF6">
        <w:rPr>
          <w:rFonts w:ascii="Times New Roman"/>
          <w:iCs/>
          <w:sz w:val="24"/>
          <w:szCs w:val="15"/>
        </w:rPr>
        <w:t xml:space="preserve"> knowledge regarding vehicles</w:t>
      </w:r>
      <w:r>
        <w:rPr>
          <w:rFonts w:ascii="Times New Roman"/>
          <w:iCs/>
          <w:sz w:val="24"/>
          <w:szCs w:val="15"/>
        </w:rPr>
        <w:t xml:space="preserve">. </w:t>
      </w:r>
      <w:r w:rsidR="00267FDA">
        <w:rPr>
          <w:rFonts w:ascii="Times New Roman"/>
          <w:iCs/>
          <w:sz w:val="24"/>
          <w:szCs w:val="15"/>
        </w:rPr>
        <w:t xml:space="preserve">It is going to be treated as a categorical variable. </w:t>
      </w:r>
    </w:p>
    <w:p w14:paraId="65B9CBE6" w14:textId="77777777" w:rsidR="00D93CD5" w:rsidRDefault="00D93CD5" w:rsidP="00D93CD5">
      <w:pPr>
        <w:pStyle w:val="BodyText"/>
        <w:numPr>
          <w:ilvl w:val="1"/>
          <w:numId w:val="26"/>
        </w:numPr>
        <w:spacing w:before="1" w:line="360" w:lineRule="auto"/>
        <w:jc w:val="both"/>
        <w:rPr>
          <w:rFonts w:ascii="Times New Roman"/>
          <w:i/>
          <w:sz w:val="36"/>
        </w:rPr>
      </w:pPr>
      <w:r>
        <w:rPr>
          <w:rFonts w:ascii="Times New Roman"/>
          <w:i/>
          <w:sz w:val="28"/>
          <w:szCs w:val="17"/>
        </w:rPr>
        <w:t>Procedure</w:t>
      </w:r>
    </w:p>
    <w:p w14:paraId="3A397DC3" w14:textId="341CC374" w:rsidR="00705819" w:rsidRPr="004F13EB" w:rsidRDefault="004F13EB" w:rsidP="00B30997">
      <w:pPr>
        <w:pStyle w:val="BodyText"/>
        <w:spacing w:before="1" w:line="360" w:lineRule="auto"/>
        <w:jc w:val="both"/>
        <w:rPr>
          <w:rFonts w:ascii="Times New Roman"/>
          <w:iCs/>
          <w:sz w:val="24"/>
          <w:szCs w:val="15"/>
        </w:rPr>
      </w:pPr>
      <w:r>
        <w:rPr>
          <w:rFonts w:ascii="Times New Roman"/>
          <w:iCs/>
          <w:sz w:val="24"/>
          <w:szCs w:val="15"/>
        </w:rPr>
        <w:t xml:space="preserve">The experiment consists of 5 stages that </w:t>
      </w:r>
      <w:r w:rsidR="001F6087">
        <w:rPr>
          <w:rFonts w:ascii="Times New Roman"/>
          <w:iCs/>
          <w:sz w:val="24"/>
          <w:szCs w:val="15"/>
        </w:rPr>
        <w:t>are applied</w:t>
      </w:r>
      <w:r>
        <w:rPr>
          <w:rFonts w:ascii="Times New Roman"/>
          <w:iCs/>
          <w:sz w:val="24"/>
          <w:szCs w:val="15"/>
        </w:rPr>
        <w:t xml:space="preserve"> </w:t>
      </w:r>
      <w:r w:rsidR="001F6087">
        <w:rPr>
          <w:rFonts w:ascii="Times New Roman"/>
          <w:iCs/>
          <w:sz w:val="24"/>
          <w:szCs w:val="15"/>
        </w:rPr>
        <w:t>to</w:t>
      </w:r>
      <w:r>
        <w:rPr>
          <w:rFonts w:ascii="Times New Roman"/>
          <w:iCs/>
          <w:sz w:val="24"/>
          <w:szCs w:val="15"/>
        </w:rPr>
        <w:t xml:space="preserve"> the four groups. The questionnaire, developed in the online software </w:t>
      </w:r>
      <w:r>
        <w:rPr>
          <w:rFonts w:ascii="Times New Roman"/>
          <w:i/>
          <w:sz w:val="24"/>
          <w:szCs w:val="15"/>
        </w:rPr>
        <w:t>Qualtric</w:t>
      </w:r>
      <w:r>
        <w:rPr>
          <w:rFonts w:ascii="Times New Roman"/>
          <w:iCs/>
          <w:sz w:val="24"/>
          <w:szCs w:val="15"/>
        </w:rPr>
        <w:t xml:space="preserve">s, started with an introduction to the study. In the second stage, the respondents were introduced to the specific instructions and were shown the Ford Fiesta 2022 vehicle. </w:t>
      </w:r>
      <w:r w:rsidR="001F6087">
        <w:rPr>
          <w:rFonts w:ascii="Times New Roman"/>
          <w:iCs/>
          <w:sz w:val="24"/>
          <w:szCs w:val="15"/>
        </w:rPr>
        <w:t>Afterward</w:t>
      </w:r>
      <w:r>
        <w:rPr>
          <w:rFonts w:ascii="Times New Roman"/>
          <w:iCs/>
          <w:sz w:val="24"/>
          <w:szCs w:val="15"/>
        </w:rPr>
        <w:t xml:space="preserve">, in the third stage, respondents were randomly assigned to one of the four conditions and is in this stage </w:t>
      </w:r>
      <w:r w:rsidR="001F6087">
        <w:rPr>
          <w:rFonts w:ascii="Times New Roman"/>
          <w:iCs/>
          <w:sz w:val="24"/>
          <w:szCs w:val="15"/>
        </w:rPr>
        <w:t>that</w:t>
      </w:r>
      <w:r>
        <w:rPr>
          <w:rFonts w:ascii="Times New Roman"/>
          <w:iCs/>
          <w:sz w:val="24"/>
          <w:szCs w:val="15"/>
        </w:rPr>
        <w:t xml:space="preserve"> participants actually were able to customize the product. Later, in the fourth stage, the dependent variable and the mediator were measured through 5 questions, 1 for the willingness to pay and four for the psychological ownership. Finally, in the last stage, respondents were asked </w:t>
      </w:r>
      <w:r w:rsidR="001F6087">
        <w:rPr>
          <w:rFonts w:ascii="Times New Roman"/>
          <w:iCs/>
          <w:sz w:val="24"/>
          <w:szCs w:val="15"/>
        </w:rPr>
        <w:t xml:space="preserve">about </w:t>
      </w:r>
      <w:r>
        <w:rPr>
          <w:rFonts w:ascii="Times New Roman"/>
          <w:iCs/>
          <w:sz w:val="24"/>
          <w:szCs w:val="15"/>
        </w:rPr>
        <w:t xml:space="preserve">some basic demographics and the additional 2 covariates were determined as well.  </w:t>
      </w:r>
    </w:p>
    <w:p w14:paraId="4EAC865F" w14:textId="77777777" w:rsidR="00495327" w:rsidRPr="002C0A1C" w:rsidRDefault="00495327" w:rsidP="00B30997">
      <w:pPr>
        <w:pStyle w:val="BodyText"/>
        <w:spacing w:before="1" w:line="360" w:lineRule="auto"/>
        <w:jc w:val="both"/>
        <w:rPr>
          <w:rFonts w:ascii="Times New Roman"/>
          <w:iCs/>
          <w:sz w:val="24"/>
          <w:szCs w:val="15"/>
        </w:rPr>
      </w:pPr>
    </w:p>
    <w:p w14:paraId="3D4F61D9" w14:textId="642AAE55" w:rsidR="00A37D92" w:rsidRPr="00E3488E" w:rsidRDefault="00A37D92" w:rsidP="00B30997">
      <w:pPr>
        <w:pStyle w:val="BodyText"/>
        <w:spacing w:before="1" w:line="360" w:lineRule="auto"/>
        <w:jc w:val="both"/>
        <w:rPr>
          <w:rFonts w:ascii="Times New Roman"/>
          <w:iCs/>
          <w:sz w:val="24"/>
          <w:szCs w:val="15"/>
        </w:rPr>
      </w:pPr>
    </w:p>
    <w:p w14:paraId="3172DA72" w14:textId="6BA9FF28" w:rsidR="005F6A44" w:rsidRPr="005F6A44" w:rsidRDefault="005F6A44" w:rsidP="00B30997">
      <w:pPr>
        <w:pStyle w:val="BodyText"/>
        <w:spacing w:before="1" w:line="360" w:lineRule="auto"/>
        <w:jc w:val="both"/>
        <w:rPr>
          <w:rFonts w:ascii="Times New Roman"/>
          <w:iCs/>
          <w:sz w:val="24"/>
          <w:szCs w:val="15"/>
        </w:rPr>
      </w:pPr>
    </w:p>
    <w:p w14:paraId="2B1A4607" w14:textId="29FD3D88" w:rsidR="00847FC5" w:rsidRDefault="00847FC5" w:rsidP="00B30997">
      <w:pPr>
        <w:pStyle w:val="BodyText"/>
        <w:spacing w:before="1" w:line="360" w:lineRule="auto"/>
        <w:jc w:val="both"/>
        <w:rPr>
          <w:rFonts w:ascii="Times New Roman"/>
          <w:iCs/>
          <w:sz w:val="24"/>
          <w:szCs w:val="15"/>
        </w:rPr>
      </w:pPr>
    </w:p>
    <w:p w14:paraId="732E4CB7" w14:textId="77777777" w:rsidR="00847FC5" w:rsidRDefault="00847FC5" w:rsidP="00B30997">
      <w:pPr>
        <w:pStyle w:val="BodyText"/>
        <w:spacing w:before="1" w:line="360" w:lineRule="auto"/>
        <w:jc w:val="both"/>
        <w:rPr>
          <w:rFonts w:ascii="Times New Roman"/>
          <w:iCs/>
          <w:sz w:val="24"/>
          <w:szCs w:val="15"/>
        </w:rPr>
      </w:pPr>
    </w:p>
    <w:p w14:paraId="2A7CA7AF" w14:textId="7EFB71EC" w:rsidR="002E0AEF" w:rsidRPr="00813EA5" w:rsidRDefault="002E0AEF" w:rsidP="00B30997">
      <w:pPr>
        <w:pStyle w:val="BodyText"/>
        <w:spacing w:before="1" w:line="360" w:lineRule="auto"/>
        <w:jc w:val="both"/>
        <w:rPr>
          <w:rFonts w:ascii="Times New Roman"/>
          <w:iCs/>
          <w:sz w:val="24"/>
          <w:szCs w:val="15"/>
        </w:rPr>
      </w:pPr>
      <w:r>
        <w:rPr>
          <w:rFonts w:ascii="Times New Roman"/>
          <w:iCs/>
          <w:sz w:val="24"/>
          <w:szCs w:val="15"/>
        </w:rPr>
        <w:tab/>
      </w:r>
      <w:bookmarkEnd w:id="0"/>
    </w:p>
    <w:sectPr w:rsidR="002E0AEF" w:rsidRPr="00813EA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3BAB8" w14:textId="77777777" w:rsidR="00577AE6" w:rsidRDefault="00577AE6">
      <w:r>
        <w:separator/>
      </w:r>
    </w:p>
  </w:endnote>
  <w:endnote w:type="continuationSeparator" w:id="0">
    <w:p w14:paraId="63C91B85" w14:textId="77777777" w:rsidR="00577AE6" w:rsidRDefault="00577AE6">
      <w:r>
        <w:continuationSeparator/>
      </w:r>
    </w:p>
  </w:endnote>
  <w:endnote w:type="continuationNotice" w:id="1">
    <w:p w14:paraId="4D46AB42" w14:textId="77777777" w:rsidR="00577AE6" w:rsidRDefault="00577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4227" w14:textId="77777777" w:rsidR="00577AE6" w:rsidRDefault="00577AE6">
      <w:r>
        <w:separator/>
      </w:r>
    </w:p>
  </w:footnote>
  <w:footnote w:type="continuationSeparator" w:id="0">
    <w:p w14:paraId="7DF3285D" w14:textId="77777777" w:rsidR="00577AE6" w:rsidRDefault="00577AE6">
      <w:r>
        <w:continuationSeparator/>
      </w:r>
    </w:p>
  </w:footnote>
  <w:footnote w:type="continuationNotice" w:id="1">
    <w:p w14:paraId="318C51D1" w14:textId="77777777" w:rsidR="00577AE6" w:rsidRDefault="00577A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A7EC6"/>
    <w:rsid w:val="000C0279"/>
    <w:rsid w:val="000C17DB"/>
    <w:rsid w:val="000D43D8"/>
    <w:rsid w:val="000D4908"/>
    <w:rsid w:val="000D571B"/>
    <w:rsid w:val="000D72BB"/>
    <w:rsid w:val="000D72F1"/>
    <w:rsid w:val="000D7938"/>
    <w:rsid w:val="000D7D54"/>
    <w:rsid w:val="000E4477"/>
    <w:rsid w:val="000E5F4A"/>
    <w:rsid w:val="000E60E3"/>
    <w:rsid w:val="000E71E0"/>
    <w:rsid w:val="000E7B28"/>
    <w:rsid w:val="000F1897"/>
    <w:rsid w:val="000F1B96"/>
    <w:rsid w:val="000F4B9C"/>
    <w:rsid w:val="000F6F5F"/>
    <w:rsid w:val="000F7C47"/>
    <w:rsid w:val="0010352D"/>
    <w:rsid w:val="00104CB6"/>
    <w:rsid w:val="0010599F"/>
    <w:rsid w:val="00105FD1"/>
    <w:rsid w:val="001063AD"/>
    <w:rsid w:val="001074B7"/>
    <w:rsid w:val="00110D6B"/>
    <w:rsid w:val="001169C1"/>
    <w:rsid w:val="00117D18"/>
    <w:rsid w:val="00124082"/>
    <w:rsid w:val="00124E47"/>
    <w:rsid w:val="0012589F"/>
    <w:rsid w:val="00131913"/>
    <w:rsid w:val="00133049"/>
    <w:rsid w:val="001331C6"/>
    <w:rsid w:val="00134679"/>
    <w:rsid w:val="001401CC"/>
    <w:rsid w:val="00141962"/>
    <w:rsid w:val="00141C08"/>
    <w:rsid w:val="001439D4"/>
    <w:rsid w:val="001439E8"/>
    <w:rsid w:val="00145442"/>
    <w:rsid w:val="00147281"/>
    <w:rsid w:val="00152ADB"/>
    <w:rsid w:val="00152EF6"/>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0E1E"/>
    <w:rsid w:val="001C42E3"/>
    <w:rsid w:val="001C4B3E"/>
    <w:rsid w:val="001D08BB"/>
    <w:rsid w:val="001D5608"/>
    <w:rsid w:val="001E04E7"/>
    <w:rsid w:val="001E6A7D"/>
    <w:rsid w:val="001F055F"/>
    <w:rsid w:val="001F0C15"/>
    <w:rsid w:val="001F0D42"/>
    <w:rsid w:val="001F204C"/>
    <w:rsid w:val="001F5926"/>
    <w:rsid w:val="001F5AA5"/>
    <w:rsid w:val="001F5F53"/>
    <w:rsid w:val="001F6087"/>
    <w:rsid w:val="001F6B53"/>
    <w:rsid w:val="00200FD7"/>
    <w:rsid w:val="00202491"/>
    <w:rsid w:val="00203A06"/>
    <w:rsid w:val="00204C81"/>
    <w:rsid w:val="002148A7"/>
    <w:rsid w:val="00220A90"/>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224B"/>
    <w:rsid w:val="002A328D"/>
    <w:rsid w:val="002A414D"/>
    <w:rsid w:val="002A4221"/>
    <w:rsid w:val="002A50B3"/>
    <w:rsid w:val="002B32CE"/>
    <w:rsid w:val="002B3DE2"/>
    <w:rsid w:val="002C0499"/>
    <w:rsid w:val="002C0A1C"/>
    <w:rsid w:val="002C2668"/>
    <w:rsid w:val="002C2C0B"/>
    <w:rsid w:val="002C4866"/>
    <w:rsid w:val="002D163E"/>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323C0"/>
    <w:rsid w:val="00337915"/>
    <w:rsid w:val="003404E8"/>
    <w:rsid w:val="0034355D"/>
    <w:rsid w:val="00345650"/>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434E"/>
    <w:rsid w:val="00385119"/>
    <w:rsid w:val="00390A4C"/>
    <w:rsid w:val="003918EE"/>
    <w:rsid w:val="003934F9"/>
    <w:rsid w:val="003A0369"/>
    <w:rsid w:val="003A27F0"/>
    <w:rsid w:val="003B238D"/>
    <w:rsid w:val="003B6592"/>
    <w:rsid w:val="003C0407"/>
    <w:rsid w:val="003C1171"/>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06EE5"/>
    <w:rsid w:val="004101FA"/>
    <w:rsid w:val="004113C4"/>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3C7C"/>
    <w:rsid w:val="004A4CEF"/>
    <w:rsid w:val="004A5327"/>
    <w:rsid w:val="004A5462"/>
    <w:rsid w:val="004A73BE"/>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3EB"/>
    <w:rsid w:val="004F18C5"/>
    <w:rsid w:val="004F19EC"/>
    <w:rsid w:val="004F1C82"/>
    <w:rsid w:val="00500319"/>
    <w:rsid w:val="00500C1C"/>
    <w:rsid w:val="00502FF5"/>
    <w:rsid w:val="005059B4"/>
    <w:rsid w:val="00506C52"/>
    <w:rsid w:val="00506E14"/>
    <w:rsid w:val="00512DFA"/>
    <w:rsid w:val="005145B5"/>
    <w:rsid w:val="00523772"/>
    <w:rsid w:val="00523788"/>
    <w:rsid w:val="00523BEB"/>
    <w:rsid w:val="005269A9"/>
    <w:rsid w:val="00527854"/>
    <w:rsid w:val="005314C2"/>
    <w:rsid w:val="00533F44"/>
    <w:rsid w:val="0053515B"/>
    <w:rsid w:val="00535477"/>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AE6"/>
    <w:rsid w:val="00577C4D"/>
    <w:rsid w:val="005805B3"/>
    <w:rsid w:val="0058276A"/>
    <w:rsid w:val="00583D37"/>
    <w:rsid w:val="00587ED2"/>
    <w:rsid w:val="00591785"/>
    <w:rsid w:val="0059662B"/>
    <w:rsid w:val="00596E04"/>
    <w:rsid w:val="00596E71"/>
    <w:rsid w:val="005A4B62"/>
    <w:rsid w:val="005B0ADE"/>
    <w:rsid w:val="005B1210"/>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6A44"/>
    <w:rsid w:val="00601DED"/>
    <w:rsid w:val="00602B0F"/>
    <w:rsid w:val="00604255"/>
    <w:rsid w:val="0060698E"/>
    <w:rsid w:val="00606E75"/>
    <w:rsid w:val="006136E1"/>
    <w:rsid w:val="00614A8B"/>
    <w:rsid w:val="006169CE"/>
    <w:rsid w:val="0062085E"/>
    <w:rsid w:val="00625780"/>
    <w:rsid w:val="0062758D"/>
    <w:rsid w:val="0063108E"/>
    <w:rsid w:val="00631AB6"/>
    <w:rsid w:val="006320E8"/>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6D83"/>
    <w:rsid w:val="00670A03"/>
    <w:rsid w:val="0067240B"/>
    <w:rsid w:val="0067286B"/>
    <w:rsid w:val="00674FEA"/>
    <w:rsid w:val="0067654A"/>
    <w:rsid w:val="00680C80"/>
    <w:rsid w:val="00682E4A"/>
    <w:rsid w:val="00683802"/>
    <w:rsid w:val="006840E3"/>
    <w:rsid w:val="006910E5"/>
    <w:rsid w:val="00695298"/>
    <w:rsid w:val="0069574C"/>
    <w:rsid w:val="00696583"/>
    <w:rsid w:val="006973FD"/>
    <w:rsid w:val="006A11A3"/>
    <w:rsid w:val="006A4A0F"/>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0505F"/>
    <w:rsid w:val="00705819"/>
    <w:rsid w:val="00711AE6"/>
    <w:rsid w:val="00721CFA"/>
    <w:rsid w:val="007272FD"/>
    <w:rsid w:val="00727970"/>
    <w:rsid w:val="00730871"/>
    <w:rsid w:val="007322F3"/>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17F1D"/>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2331"/>
    <w:rsid w:val="0092522D"/>
    <w:rsid w:val="009374F6"/>
    <w:rsid w:val="00937922"/>
    <w:rsid w:val="00943DCC"/>
    <w:rsid w:val="009459BD"/>
    <w:rsid w:val="0095065D"/>
    <w:rsid w:val="0095119F"/>
    <w:rsid w:val="009540E5"/>
    <w:rsid w:val="00955ED5"/>
    <w:rsid w:val="00956D64"/>
    <w:rsid w:val="00960C68"/>
    <w:rsid w:val="0096476A"/>
    <w:rsid w:val="00967274"/>
    <w:rsid w:val="00971F3C"/>
    <w:rsid w:val="009739E0"/>
    <w:rsid w:val="00976703"/>
    <w:rsid w:val="00981F43"/>
    <w:rsid w:val="00982002"/>
    <w:rsid w:val="0098292D"/>
    <w:rsid w:val="00990167"/>
    <w:rsid w:val="009944C8"/>
    <w:rsid w:val="00997535"/>
    <w:rsid w:val="009A1703"/>
    <w:rsid w:val="009A1CF9"/>
    <w:rsid w:val="009A33E0"/>
    <w:rsid w:val="009A348C"/>
    <w:rsid w:val="009A3D0B"/>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75F1"/>
    <w:rsid w:val="00A67C4D"/>
    <w:rsid w:val="00A71BEB"/>
    <w:rsid w:val="00A74F07"/>
    <w:rsid w:val="00A77FC7"/>
    <w:rsid w:val="00A8090C"/>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34F9"/>
    <w:rsid w:val="00B54513"/>
    <w:rsid w:val="00B56D2B"/>
    <w:rsid w:val="00B61C15"/>
    <w:rsid w:val="00B6359B"/>
    <w:rsid w:val="00B6575B"/>
    <w:rsid w:val="00B712AF"/>
    <w:rsid w:val="00B72DF9"/>
    <w:rsid w:val="00B76775"/>
    <w:rsid w:val="00B802E5"/>
    <w:rsid w:val="00B805C3"/>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1EF6"/>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7C41"/>
    <w:rsid w:val="00C90BB4"/>
    <w:rsid w:val="00C91A77"/>
    <w:rsid w:val="00C9222C"/>
    <w:rsid w:val="00C95EFE"/>
    <w:rsid w:val="00C95FAA"/>
    <w:rsid w:val="00C96AC2"/>
    <w:rsid w:val="00CA1E25"/>
    <w:rsid w:val="00CA4AD2"/>
    <w:rsid w:val="00CB212A"/>
    <w:rsid w:val="00CB2EF3"/>
    <w:rsid w:val="00CB74BE"/>
    <w:rsid w:val="00CC2A98"/>
    <w:rsid w:val="00CC3C1F"/>
    <w:rsid w:val="00CC457D"/>
    <w:rsid w:val="00CC61D1"/>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180"/>
    <w:rsid w:val="00D23C44"/>
    <w:rsid w:val="00D2570A"/>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3480"/>
    <w:rsid w:val="00D74C3A"/>
    <w:rsid w:val="00D7539B"/>
    <w:rsid w:val="00D77A64"/>
    <w:rsid w:val="00D811A1"/>
    <w:rsid w:val="00D846DF"/>
    <w:rsid w:val="00D852F2"/>
    <w:rsid w:val="00D85779"/>
    <w:rsid w:val="00D87E5F"/>
    <w:rsid w:val="00D92FB2"/>
    <w:rsid w:val="00D93CD5"/>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E5910"/>
    <w:rsid w:val="00DF2F9F"/>
    <w:rsid w:val="00DF70E4"/>
    <w:rsid w:val="00E01A28"/>
    <w:rsid w:val="00E01EC4"/>
    <w:rsid w:val="00E048E4"/>
    <w:rsid w:val="00E07D21"/>
    <w:rsid w:val="00E104FA"/>
    <w:rsid w:val="00E1227B"/>
    <w:rsid w:val="00E1675C"/>
    <w:rsid w:val="00E21E45"/>
    <w:rsid w:val="00E23B6C"/>
    <w:rsid w:val="00E2442E"/>
    <w:rsid w:val="00E3094D"/>
    <w:rsid w:val="00E34111"/>
    <w:rsid w:val="00E3488E"/>
    <w:rsid w:val="00E42E8A"/>
    <w:rsid w:val="00E5106D"/>
    <w:rsid w:val="00E51356"/>
    <w:rsid w:val="00E53D9D"/>
    <w:rsid w:val="00E5417A"/>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6649"/>
    <w:rsid w:val="00ED6D91"/>
    <w:rsid w:val="00ED7217"/>
    <w:rsid w:val="00EE1832"/>
    <w:rsid w:val="00EE196A"/>
    <w:rsid w:val="00EE33B5"/>
    <w:rsid w:val="00EE6490"/>
    <w:rsid w:val="00EE6B79"/>
    <w:rsid w:val="00EF0141"/>
    <w:rsid w:val="00EF3BD8"/>
    <w:rsid w:val="00EF7F31"/>
    <w:rsid w:val="00F029CB"/>
    <w:rsid w:val="00F07F37"/>
    <w:rsid w:val="00F11FA4"/>
    <w:rsid w:val="00F12DA1"/>
    <w:rsid w:val="00F15C62"/>
    <w:rsid w:val="00F25152"/>
    <w:rsid w:val="00F27F95"/>
    <w:rsid w:val="00F30924"/>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22CF"/>
    <w:rsid w:val="00F87CCA"/>
    <w:rsid w:val="00F9437A"/>
    <w:rsid w:val="00F95373"/>
    <w:rsid w:val="00F95517"/>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57350838">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83791221">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12</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13</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14</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16</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17</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18</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19</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20</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21</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22</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23</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24</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25</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26</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27</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28</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29</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30</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31</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32</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33</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34</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35</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36</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37</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38</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39</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40</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41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42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43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44</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45</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46</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47</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2</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3</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48</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4</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5</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6</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49</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7</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50</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51</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52</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53</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54</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55</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9</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10</b:RefOrder>
  </b:Source>
  <b:Source>
    <b:Tag>Leu21</b:Tag>
    <b:SourceType>JournalArticle</b:SourceType>
    <b:Guid>{3E711EB1-517E-4790-85FF-48513617DCC6}</b:Guid>
    <b:Title>Preference for Material Products in Identity-Based Consumption</b:Title>
    <b:Year>2021</b:Year>
    <b:JournalName>Journal of Consumer Psychology</b:JournalName>
    <b:Pages>672–679</b:Pages>
    <b:Author>
      <b:Author>
        <b:NameList>
          <b:Person>
            <b:Last>Leung</b:Last>
            <b:First>Eugina</b:First>
          </b:Person>
          <b:Person>
            <b:Last>Cito</b:Last>
            <b:First>Maria</b:First>
          </b:Person>
          <b:Person>
            <b:Last>Paolacci</b:Last>
            <b:First>Gabriele</b:First>
          </b:Person>
          <b:Person>
            <b:Last>Puntoni</b:Last>
            <b:First>Stefano</b:First>
          </b:Person>
        </b:NameList>
      </b:Author>
    </b:Author>
    <b:RefOrder>56</b:RefOrder>
  </b:Source>
  <b:Source>
    <b:Tag>Jia22</b:Tag>
    <b:SourceType>JournalArticle</b:SourceType>
    <b:Guid>{F5CFBCFE-2A7F-4407-94F1-A3FFC077C7EE}</b:Guid>
    <b:Title>Stars versus Bars: How the Aesthetics of Product Ratings “Shape” Product Preference</b:Title>
    <b:JournalName>Journal of Consumer Research</b:JournalName>
    <b:Year>2022</b:Year>
    <b:Pages>1-25</b:Pages>
    <b:Author>
      <b:Author>
        <b:NameList>
          <b:Person>
            <b:Last>Jia</b:Last>
            <b:First>Michael</b:First>
          </b:Person>
          <b:Person>
            <b:Last>Wan</b:Last>
            <b:First>Echo</b:First>
          </b:Person>
          <b:Person>
            <b:Last>Zheng</b:Last>
            <b:First>Wanyi</b:First>
          </b:Person>
        </b:NameList>
      </b:Author>
    </b:Author>
    <b:RefOrder>8</b:RefOrder>
  </b:Source>
</b:Sources>
</file>

<file path=customXml/itemProps1.xml><?xml version="1.0" encoding="utf-8"?>
<ds:datastoreItem xmlns:ds="http://schemas.openxmlformats.org/officeDocument/2006/customXml" ds:itemID="{4C37CE99-B622-4D20-A6BF-2D20CA73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5950</TotalTime>
  <Pages>6</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251</cp:revision>
  <cp:lastPrinted>2022-08-11T14:32:00Z</cp:lastPrinted>
  <dcterms:created xsi:type="dcterms:W3CDTF">2022-09-15T09:23:00Z</dcterms:created>
  <dcterms:modified xsi:type="dcterms:W3CDTF">2022-12-01T06:53:00Z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