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48003" behindDoc="1" locked="0" layoutInCell="1" allowOverlap="1" wp14:anchorId="17D4B17F" wp14:editId="7278B616">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AD33" id="Freeform 3" o:spid="_x0000_s1026" style="position:absolute;margin-left:1in;margin-top:15.95pt;width:450pt;height:.1pt;z-index:-25166847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48004" behindDoc="1" locked="0" layoutInCell="1" allowOverlap="1" wp14:anchorId="55AA1400" wp14:editId="1BEE5F5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9F5BA" id="Freeform 2" o:spid="_x0000_s1026" style="position:absolute;margin-left:1in;margin-top:15.3pt;width:450pt;height:.1pt;z-index:-2516684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7B282AD6" w14:textId="023D30F1" w:rsidR="00D61A00" w:rsidRPr="00D61A00" w:rsidRDefault="00527854" w:rsidP="00D61A00">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69F5D2E1" w14:textId="2361D498"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5B4295FC"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participant were randomly assigned to one of the experimental groups. </w:t>
      </w:r>
      <w:r w:rsidR="00B62652">
        <w:rPr>
          <w:rFonts w:ascii="Times New Roman"/>
          <w:iCs/>
          <w:sz w:val="24"/>
          <w:szCs w:val="15"/>
        </w:rPr>
        <w:t>To assess the randomization, in the study, a one-way ANOVA was performed with gender as the dependent variable. The result produced by this one-way ANOVA confirm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w:t>
      </w:r>
      <w:proofErr w:type="gramStart"/>
      <w:r w:rsidR="00B62652">
        <w:rPr>
          <w:rFonts w:ascii="Times New Roman"/>
          <w:iCs/>
          <w:sz w:val="24"/>
          <w:szCs w:val="15"/>
        </w:rPr>
        <w:t>F(</w:t>
      </w:r>
      <w:proofErr w:type="gramEnd"/>
      <w:r w:rsidR="00B62652">
        <w:rPr>
          <w:rFonts w:ascii="Times New Roman"/>
          <w:iCs/>
          <w:sz w:val="24"/>
          <w:szCs w:val="15"/>
        </w:rPr>
        <w:t xml:space="preserve">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r w:rsidR="00DE07EE">
        <w:rPr>
          <w:rFonts w:ascii="Times New Roman"/>
          <w:iCs/>
          <w:sz w:val="24"/>
          <w:szCs w:val="15"/>
        </w:rPr>
        <w:t>To confirm this test, the same procedure was done but using age as a dependent variable (</w:t>
      </w:r>
      <w:proofErr w:type="gramStart"/>
      <w:r w:rsidR="00DE07EE">
        <w:rPr>
          <w:rFonts w:ascii="Times New Roman"/>
          <w:iCs/>
          <w:sz w:val="24"/>
          <w:szCs w:val="15"/>
        </w:rPr>
        <w:t>F(</w:t>
      </w:r>
      <w:proofErr w:type="gramEnd"/>
      <w:r w:rsidR="00DE07EE">
        <w:rPr>
          <w:rFonts w:ascii="Times New Roman"/>
          <w:iCs/>
          <w:sz w:val="24"/>
          <w:szCs w:val="15"/>
        </w:rPr>
        <w:t xml:space="preserve">1) = 0.11, p = 0.740). </w:t>
      </w:r>
      <w:proofErr w:type="gramStart"/>
      <w:r w:rsidR="00DE07EE">
        <w:rPr>
          <w:rFonts w:ascii="Times New Roman"/>
          <w:iCs/>
          <w:sz w:val="24"/>
          <w:szCs w:val="15"/>
        </w:rPr>
        <w:t>Again</w:t>
      </w:r>
      <w:proofErr w:type="gramEnd"/>
      <w:r w:rsidR="00DE07EE">
        <w:rPr>
          <w:rFonts w:ascii="Times New Roman"/>
          <w:iCs/>
          <w:sz w:val="24"/>
          <w:szCs w:val="15"/>
        </w:rPr>
        <w:t xml:space="preserve"> these result confirm the initial statement that randomization was correctly apply in the experiment.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0CD45D5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in fact, the scale has a very good level of reliability; therefore, the main analysis could be performed.</w:t>
      </w:r>
    </w:p>
    <w:p w14:paraId="5B2F86E0" w14:textId="7FD5E991" w:rsidR="000E6316" w:rsidRPr="009967DB"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0DFBFAF7" w14:textId="77777777" w:rsidR="00EC3CEE"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in order to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w:t>
      </w:r>
      <w:r w:rsidR="00EC3CEE">
        <w:rPr>
          <w:rFonts w:ascii="Times New Roman"/>
          <w:iCs/>
          <w:sz w:val="24"/>
          <w:szCs w:val="15"/>
        </w:rPr>
        <w:t xml:space="preserve">First, the observations have to be independent, given that this is a between-subject design experiment it is possible to assume that this first condition was fulfilled. </w:t>
      </w:r>
    </w:p>
    <w:p w14:paraId="6750B3F9" w14:textId="16D79BCB" w:rsid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T</w:t>
      </w:r>
      <w:r w:rsidR="000E6316">
        <w:rPr>
          <w:rFonts w:ascii="Times New Roman"/>
          <w:iCs/>
          <w:sz w:val="24"/>
          <w:szCs w:val="15"/>
        </w:rPr>
        <w:t xml:space="preserve">he </w:t>
      </w:r>
      <w:r>
        <w:rPr>
          <w:rFonts w:ascii="Times New Roman"/>
          <w:iCs/>
          <w:sz w:val="24"/>
          <w:szCs w:val="15"/>
        </w:rPr>
        <w:t>second</w:t>
      </w:r>
      <w:r w:rsidR="000E6316">
        <w:rPr>
          <w:rFonts w:ascii="Times New Roman"/>
          <w:iCs/>
          <w:sz w:val="24"/>
          <w:szCs w:val="15"/>
        </w:rPr>
        <w:t xml:space="preserve"> of these assumptions is related </w:t>
      </w:r>
      <w:r w:rsidR="00A8489E">
        <w:rPr>
          <w:rFonts w:ascii="Times New Roman"/>
          <w:iCs/>
          <w:sz w:val="24"/>
          <w:szCs w:val="15"/>
        </w:rPr>
        <w:t>to</w:t>
      </w:r>
      <w:r w:rsidR="000E6316">
        <w:rPr>
          <w:rFonts w:ascii="Times New Roman"/>
          <w:iCs/>
          <w:sz w:val="24"/>
          <w:szCs w:val="15"/>
        </w:rPr>
        <w:t xml:space="preserve"> the concept of homoscedasticity or homogeneity of variances. In order to </w:t>
      </w:r>
      <w:r w:rsidR="00A8489E">
        <w:rPr>
          <w:rFonts w:ascii="Times New Roman"/>
          <w:iCs/>
          <w:sz w:val="24"/>
          <w:szCs w:val="15"/>
        </w:rPr>
        <w:t xml:space="preserve">make </w:t>
      </w:r>
      <w:r w:rsidR="000E6316">
        <w:rPr>
          <w:rFonts w:ascii="Times New Roman"/>
          <w:iCs/>
          <w:sz w:val="24"/>
          <w:szCs w:val="15"/>
        </w:rPr>
        <w:t xml:space="preserve">this assessment, a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should be carried out. </w:t>
      </w:r>
      <w:r w:rsidR="000E6316">
        <w:rPr>
          <w:rFonts w:ascii="Times New Roman"/>
          <w:iCs/>
          <w:sz w:val="24"/>
          <w:szCs w:val="15"/>
        </w:rPr>
        <w:lastRenderedPageBreak/>
        <w:t xml:space="preserve">It is important to recall that the null hypothesis in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states that all groups have equal variances</w:t>
      </w:r>
      <w:r w:rsidR="00A8489E">
        <w:rPr>
          <w:rFonts w:ascii="Times New Roman"/>
          <w:iCs/>
          <w:sz w:val="24"/>
          <w:szCs w:val="15"/>
        </w:rPr>
        <w:t xml:space="preserve">. </w:t>
      </w:r>
      <w:r w:rsidR="00156190">
        <w:rPr>
          <w:rFonts w:ascii="Times New Roman"/>
          <w:iCs/>
          <w:sz w:val="24"/>
          <w:szCs w:val="15"/>
        </w:rPr>
        <w:t>The test was done for both, willingness to pay (</w:t>
      </w:r>
      <w:proofErr w:type="gramStart"/>
      <w:r w:rsidR="00156190">
        <w:rPr>
          <w:rFonts w:ascii="Times New Roman"/>
          <w:iCs/>
          <w:sz w:val="24"/>
          <w:szCs w:val="15"/>
        </w:rPr>
        <w:t>F(</w:t>
      </w:r>
      <w:proofErr w:type="gramEnd"/>
      <w:r w:rsidR="00156190">
        <w:rPr>
          <w:rFonts w:ascii="Times New Roman"/>
          <w:iCs/>
          <w:sz w:val="24"/>
          <w:szCs w:val="15"/>
        </w:rPr>
        <w:t>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the variances. For the mediator there is</w:t>
      </w:r>
      <w:r w:rsidR="003C5B36">
        <w:rPr>
          <w:rFonts w:ascii="Times New Roman"/>
          <w:iCs/>
          <w:sz w:val="24"/>
          <w:szCs w:val="15"/>
        </w:rPr>
        <w:t xml:space="preserve"> </w:t>
      </w:r>
      <w:r w:rsidR="00F91E8A">
        <w:rPr>
          <w:rFonts w:ascii="Times New Roman"/>
          <w:iCs/>
          <w:sz w:val="24"/>
          <w:szCs w:val="15"/>
        </w:rPr>
        <w:t xml:space="preserve">a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 xml:space="preserve">Usually, regarding </w:t>
      </w:r>
      <w:proofErr w:type="spellStart"/>
      <w:r w:rsidR="00BF2E77">
        <w:rPr>
          <w:rFonts w:ascii="Times New Roman"/>
          <w:iCs/>
          <w:sz w:val="24"/>
          <w:szCs w:val="15"/>
        </w:rPr>
        <w:t>Levene</w:t>
      </w:r>
      <w:r w:rsidR="00BF2E77">
        <w:rPr>
          <w:rFonts w:ascii="Times New Roman"/>
          <w:iCs/>
          <w:sz w:val="24"/>
          <w:szCs w:val="15"/>
        </w:rPr>
        <w:t>’</w:t>
      </w:r>
      <w:r w:rsidR="00BF2E77">
        <w:rPr>
          <w:rFonts w:ascii="Times New Roman"/>
          <w:iCs/>
          <w:sz w:val="24"/>
          <w:szCs w:val="15"/>
        </w:rPr>
        <w:t>s</w:t>
      </w:r>
      <w:proofErr w:type="spellEnd"/>
      <w:r w:rsidR="00BF2E77">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688067DA" w14:textId="0C5A50AE" w:rsidR="00EC3CEE" w:rsidRP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 xml:space="preserve">The third assumption is based on the concept of normality. In order to validate it, a Shapiro-Wilk test was carried out. </w:t>
      </w:r>
      <w:r w:rsidR="00540BC3">
        <w:rPr>
          <w:rFonts w:ascii="Times New Roman"/>
          <w:iCs/>
          <w:sz w:val="24"/>
          <w:szCs w:val="15"/>
        </w:rPr>
        <w:t>This test suggests that normality was not found for either willingness to pay (</w:t>
      </w:r>
      <w:proofErr w:type="gramStart"/>
      <w:r w:rsidR="00540BC3">
        <w:rPr>
          <w:rFonts w:ascii="Times New Roman"/>
          <w:iCs/>
          <w:sz w:val="24"/>
          <w:szCs w:val="15"/>
        </w:rPr>
        <w:t>W(</w:t>
      </w:r>
      <w:proofErr w:type="gramEnd"/>
      <w:r w:rsidR="00540BC3">
        <w:rPr>
          <w:rFonts w:ascii="Times New Roman"/>
          <w:iCs/>
          <w:sz w:val="24"/>
          <w:szCs w:val="15"/>
        </w:rPr>
        <w:t>260) = 0.95, p &lt; 0.001) and psychological ownership (W(260) = 0.92, p &lt;0.001)</w:t>
      </w:r>
      <w:r w:rsidR="00933DCC">
        <w:rPr>
          <w:rFonts w:ascii="Times New Roman"/>
          <w:iCs/>
          <w:sz w:val="24"/>
          <w:szCs w:val="15"/>
        </w:rPr>
        <w:t>. Although normality is always wanted, it is possible to be less concerned about it based on the contributions provided by H</w:t>
      </w:r>
      <w:r w:rsidR="005103CE">
        <w:rPr>
          <w:rFonts w:ascii="Times New Roman"/>
          <w:iCs/>
          <w:sz w:val="24"/>
          <w:szCs w:val="15"/>
        </w:rPr>
        <w:t>ogg</w:t>
      </w:r>
      <w:r w:rsidR="00933DCC">
        <w:rPr>
          <w:rFonts w:ascii="Times New Roman"/>
          <w:iCs/>
          <w:sz w:val="24"/>
          <w:szCs w:val="15"/>
        </w:rPr>
        <w:t xml:space="preserve"> et al (201</w:t>
      </w:r>
      <w:r w:rsidR="005103CE">
        <w:rPr>
          <w:rFonts w:ascii="Times New Roman"/>
          <w:iCs/>
          <w:sz w:val="24"/>
          <w:szCs w:val="15"/>
        </w:rPr>
        <w:t>2</w:t>
      </w:r>
      <w:r w:rsidR="00933DCC">
        <w:rPr>
          <w:rFonts w:ascii="Times New Roman"/>
          <w:iCs/>
          <w:sz w:val="24"/>
          <w:szCs w:val="15"/>
        </w:rPr>
        <w:t xml:space="preserve">) who said that when the sample size is large enough (&gt;200) </w:t>
      </w:r>
      <w:r w:rsidR="005103CE">
        <w:rPr>
          <w:rFonts w:ascii="Times New Roman"/>
          <w:iCs/>
          <w:sz w:val="24"/>
          <w:szCs w:val="15"/>
        </w:rPr>
        <w:t xml:space="preserve">the Central Limit Theorem guarantees a roughly normal distribution. </w:t>
      </w:r>
      <w:r w:rsidR="009967DB">
        <w:rPr>
          <w:rFonts w:ascii="Times New Roman"/>
          <w:iCs/>
          <w:sz w:val="24"/>
          <w:szCs w:val="15"/>
        </w:rPr>
        <w:t xml:space="preserve">Despite some results were not the expected ones, the general conditions were fulfilled therefore it was possible to carry out the main analyses. </w:t>
      </w:r>
    </w:p>
    <w:p w14:paraId="5AB2B152" w14:textId="2960DBB9" w:rsidR="009967DB" w:rsidRPr="00437595" w:rsidRDefault="009967DB" w:rsidP="009967DB">
      <w:pPr>
        <w:pStyle w:val="BodyText"/>
        <w:numPr>
          <w:ilvl w:val="1"/>
          <w:numId w:val="26"/>
        </w:numPr>
        <w:spacing w:before="1" w:line="360" w:lineRule="auto"/>
        <w:jc w:val="both"/>
        <w:rPr>
          <w:rFonts w:ascii="Times New Roman"/>
          <w:i/>
          <w:sz w:val="36"/>
        </w:rPr>
      </w:pPr>
      <w:r>
        <w:rPr>
          <w:rFonts w:ascii="Times New Roman"/>
          <w:i/>
          <w:sz w:val="28"/>
          <w:szCs w:val="17"/>
        </w:rPr>
        <w:t>Descriptive statistics</w:t>
      </w:r>
    </w:p>
    <w:p w14:paraId="18BC1715" w14:textId="6E6D2F8F" w:rsidR="00B905B1" w:rsidRPr="00B905B1" w:rsidRDefault="00B905B1" w:rsidP="00B905B1">
      <w:pPr>
        <w:pStyle w:val="BodyText"/>
        <w:spacing w:before="1" w:line="360" w:lineRule="auto"/>
        <w:jc w:val="both"/>
        <w:rPr>
          <w:rFonts w:ascii="Times New Roman"/>
          <w:iCs/>
          <w:sz w:val="24"/>
          <w:szCs w:val="15"/>
        </w:rPr>
      </w:pPr>
      <w:r>
        <w:rPr>
          <w:rFonts w:ascii="Times New Roman"/>
          <w:iCs/>
          <w:sz w:val="24"/>
          <w:szCs w:val="15"/>
        </w:rPr>
        <w:t xml:space="preserve">The descriptive </w:t>
      </w:r>
      <w:r w:rsidR="00F64611">
        <w:rPr>
          <w:rFonts w:ascii="Times New Roman"/>
          <w:iCs/>
          <w:sz w:val="24"/>
          <w:szCs w:val="15"/>
        </w:rPr>
        <w:t>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B905B1" w14:paraId="490C963F" w14:textId="77777777" w:rsidTr="00B9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43798562" w14:textId="298BFD5F" w:rsidR="00B905B1" w:rsidRDefault="00B905B1" w:rsidP="00B905B1">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72494B06" w14:textId="0ACF9ACE"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74D5CC54" w14:textId="1C0996AB"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B905B1" w14:paraId="565D4DB5"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C751713" w14:textId="77777777" w:rsidR="00B905B1" w:rsidRDefault="00B905B1" w:rsidP="00B905B1">
            <w:pPr>
              <w:pStyle w:val="BodyText"/>
              <w:spacing w:before="1" w:line="360" w:lineRule="auto"/>
              <w:jc w:val="both"/>
              <w:rPr>
                <w:rFonts w:ascii="Times New Roman"/>
                <w:iCs/>
                <w:sz w:val="24"/>
                <w:szCs w:val="15"/>
              </w:rPr>
            </w:pPr>
          </w:p>
        </w:tc>
        <w:tc>
          <w:tcPr>
            <w:tcW w:w="1397" w:type="dxa"/>
          </w:tcPr>
          <w:p w14:paraId="0302F28C" w14:textId="547B0E2A"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231F92A5" w14:textId="6C1775F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53F50475" w14:textId="491A6B5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D4976C0" w14:textId="1595609F"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B905B1" w14:paraId="7F26F5E7"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02ECBFBD" w14:textId="7DDDC749"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4F8468C3" w14:textId="06B8B17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48825D07" w14:textId="32B0E11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41A22F8C" w14:textId="7442755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25B3D60A" w14:textId="08758B43"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B905B1" w14:paraId="7064161A"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B48892" w14:textId="538973A2"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CE80102" w14:textId="1EDEBFC5"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D1F98F6" w14:textId="15DC6A32"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531E8240" w14:textId="03250B3E"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1B7B9DDE" w14:textId="756B585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B905B1" w14:paraId="6EE57D12"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4AB0D616" w14:textId="58E87AF4"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7D11E088" w14:textId="1B970EF9"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5F026A3F" w14:textId="6A6BB3C0"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0CDD2F30" w14:textId="29D203A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31DFB9BE" w14:textId="45B91841"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B905B1" w14:paraId="4798B3A4"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FC0D94" w14:textId="4A4B76A1"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04A1D24B" w14:textId="0741A6B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388D0B6F" w14:textId="46D4B20B"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5C1D17FD" w14:textId="5121C038"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4F0D2D89" w14:textId="1B75338C"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53849D6" w14:textId="7E2917DE"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09858FBF" w14:textId="54C149D2"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1639CF1D" w14:textId="42CB4C80" w:rsidR="00D61A00" w:rsidRDefault="00D61A00" w:rsidP="006F3959">
      <w:pPr>
        <w:pStyle w:val="BodyText"/>
        <w:spacing w:before="1" w:line="360" w:lineRule="auto"/>
        <w:jc w:val="both"/>
        <w:rPr>
          <w:rFonts w:ascii="Times New Roman"/>
          <w:iCs/>
          <w:sz w:val="20"/>
          <w:szCs w:val="11"/>
        </w:rPr>
      </w:pPr>
    </w:p>
    <w:p w14:paraId="0C42907D" w14:textId="70ADB18C" w:rsidR="00D61A00" w:rsidRDefault="00D61A00" w:rsidP="006F3959">
      <w:pPr>
        <w:pStyle w:val="BodyText"/>
        <w:spacing w:before="1" w:line="360" w:lineRule="auto"/>
        <w:jc w:val="both"/>
        <w:rPr>
          <w:rFonts w:ascii="Times New Roman"/>
          <w:iCs/>
          <w:sz w:val="20"/>
          <w:szCs w:val="11"/>
        </w:rPr>
      </w:pPr>
    </w:p>
    <w:p w14:paraId="52813328" w14:textId="77777777" w:rsidR="00D61A00" w:rsidRDefault="00D61A00" w:rsidP="006F3959">
      <w:pPr>
        <w:pStyle w:val="BodyText"/>
        <w:spacing w:before="1" w:line="360" w:lineRule="auto"/>
        <w:jc w:val="both"/>
        <w:rPr>
          <w:rFonts w:ascii="Times New Roman"/>
          <w:iCs/>
          <w:sz w:val="20"/>
          <w:szCs w:val="11"/>
        </w:rPr>
      </w:pPr>
    </w:p>
    <w:p w14:paraId="77F12F1B" w14:textId="248C8A42" w:rsidR="00757DDB" w:rsidRPr="00663FF8" w:rsidRDefault="00757DDB" w:rsidP="00757DDB">
      <w:pPr>
        <w:pStyle w:val="BodyText"/>
        <w:numPr>
          <w:ilvl w:val="1"/>
          <w:numId w:val="26"/>
        </w:numPr>
        <w:spacing w:before="1" w:line="360" w:lineRule="auto"/>
        <w:jc w:val="both"/>
        <w:rPr>
          <w:rFonts w:ascii="Times New Roman"/>
          <w:i/>
          <w:sz w:val="36"/>
        </w:rPr>
      </w:pPr>
      <w:r>
        <w:rPr>
          <w:rFonts w:ascii="Times New Roman"/>
          <w:i/>
          <w:sz w:val="28"/>
          <w:szCs w:val="17"/>
        </w:rPr>
        <w:lastRenderedPageBreak/>
        <w:t>Correlations</w:t>
      </w:r>
    </w:p>
    <w:p w14:paraId="76676741" w14:textId="656553DC" w:rsidR="00757DDB" w:rsidRDefault="00757DDB" w:rsidP="006F3959">
      <w:pPr>
        <w:pStyle w:val="BodyText"/>
        <w:spacing w:before="1" w:line="360" w:lineRule="auto"/>
        <w:jc w:val="both"/>
        <w:rPr>
          <w:rFonts w:ascii="Times New Roman"/>
          <w:iCs/>
          <w:sz w:val="24"/>
          <w:szCs w:val="15"/>
        </w:rPr>
      </w:pPr>
      <w:r>
        <w:rPr>
          <w:rFonts w:ascii="Times New Roman"/>
          <w:iCs/>
          <w:sz w:val="24"/>
          <w:szCs w:val="15"/>
        </w:rPr>
        <w:t xml:space="preserve">Although there is an important scatter along the data collected (the </w:t>
      </w:r>
      <w:r w:rsidR="00AD16D3">
        <w:rPr>
          <w:rFonts w:ascii="Times New Roman"/>
          <w:iCs/>
          <w:sz w:val="24"/>
          <w:szCs w:val="15"/>
        </w:rPr>
        <w:t>correlation</w:t>
      </w:r>
      <w:r>
        <w:rPr>
          <w:rFonts w:ascii="Times New Roman"/>
          <w:iCs/>
          <w:sz w:val="24"/>
          <w:szCs w:val="15"/>
        </w:rPr>
        <w:t xml:space="preserve"> coefficients tend to be small) there are some interesting correlations that were identified along the data set. For instance the relationship between willingness to pay and psychological ownership (</w:t>
      </w:r>
      <w:proofErr w:type="gramStart"/>
      <w:r>
        <w:rPr>
          <w:rFonts w:ascii="Times New Roman"/>
          <w:iCs/>
          <w:sz w:val="24"/>
          <w:szCs w:val="15"/>
        </w:rPr>
        <w:t>r(</w:t>
      </w:r>
      <w:proofErr w:type="gramEnd"/>
      <w:r>
        <w:rPr>
          <w:rFonts w:ascii="Times New Roman"/>
          <w:iCs/>
          <w:sz w:val="24"/>
          <w:szCs w:val="15"/>
        </w:rPr>
        <w:t xml:space="preserve">258) = 0.26, p &lt; 0.001) </w:t>
      </w:r>
      <w:r w:rsidR="00AD16D3">
        <w:rPr>
          <w:rFonts w:ascii="Times New Roman"/>
          <w:iCs/>
          <w:sz w:val="24"/>
          <w:szCs w:val="15"/>
        </w:rPr>
        <w:t>or the one obtained between the type of features used to customize and WTP (r(258) = -0.16, p &lt;0.01) confirm the theory previously detailed in chapter two.</w:t>
      </w:r>
      <w:r w:rsidR="004A7B5C">
        <w:rPr>
          <w:rFonts w:ascii="Times New Roman"/>
          <w:iCs/>
          <w:sz w:val="24"/>
          <w:szCs w:val="15"/>
        </w:rPr>
        <w:t xml:space="preserve"> Additionally, there are other interesting and significant correlations detected like those two related to one of the covariates, knowledge, had by participants, about cars. This covariate had relevant links with both, willingness to pay (</w:t>
      </w:r>
      <w:proofErr w:type="gramStart"/>
      <w:r w:rsidR="004A7B5C">
        <w:rPr>
          <w:rFonts w:ascii="Times New Roman"/>
          <w:iCs/>
          <w:sz w:val="24"/>
          <w:szCs w:val="15"/>
        </w:rPr>
        <w:t>r(</w:t>
      </w:r>
      <w:proofErr w:type="gramEnd"/>
      <w:r w:rsidR="004A7B5C">
        <w:rPr>
          <w:rFonts w:ascii="Times New Roman"/>
          <w:iCs/>
          <w:sz w:val="24"/>
          <w:szCs w:val="15"/>
        </w:rPr>
        <w:t>258) = 0.13, p = 0.03) and psychological ownership (r(258) = 0.20, p &lt; 0.01)</w:t>
      </w:r>
      <w:r w:rsidR="00DE07EE">
        <w:rPr>
          <w:rFonts w:ascii="Times New Roman"/>
          <w:iCs/>
          <w:sz w:val="24"/>
          <w:szCs w:val="15"/>
        </w:rPr>
        <w:t xml:space="preserve">. </w:t>
      </w:r>
    </w:p>
    <w:p w14:paraId="4648782A" w14:textId="7231315D" w:rsidR="00BD4808" w:rsidRPr="00377ADC" w:rsidRDefault="00BD4808" w:rsidP="00BD4808">
      <w:pPr>
        <w:pStyle w:val="BodyText"/>
        <w:numPr>
          <w:ilvl w:val="1"/>
          <w:numId w:val="26"/>
        </w:numPr>
        <w:spacing w:before="1" w:line="360" w:lineRule="auto"/>
        <w:jc w:val="both"/>
        <w:rPr>
          <w:rFonts w:ascii="Times New Roman"/>
          <w:i/>
          <w:sz w:val="36"/>
        </w:rPr>
      </w:pPr>
      <w:r>
        <w:rPr>
          <w:rFonts w:ascii="Times New Roman"/>
          <w:i/>
          <w:sz w:val="28"/>
          <w:szCs w:val="17"/>
        </w:rPr>
        <w:t>Main analysis</w:t>
      </w:r>
    </w:p>
    <w:p w14:paraId="61B75DF4" w14:textId="2CF40EE5" w:rsidR="00856B96" w:rsidRDefault="00856B96" w:rsidP="00856B96">
      <w:pPr>
        <w:pStyle w:val="BodyText"/>
        <w:spacing w:before="1" w:line="360" w:lineRule="auto"/>
        <w:jc w:val="both"/>
        <w:rPr>
          <w:rFonts w:ascii="Times New Roman"/>
          <w:iCs/>
          <w:sz w:val="24"/>
          <w:szCs w:val="15"/>
        </w:rPr>
      </w:pPr>
      <w:r>
        <w:rPr>
          <w:rFonts w:ascii="Times New Roman"/>
          <w:iCs/>
          <w:sz w:val="24"/>
          <w:szCs w:val="15"/>
        </w:rPr>
        <w:t xml:space="preserve">In order to carry out the main analysis, model 8 of the PROCESS macro developed by Hayes (2022) was used and run in R. </w:t>
      </w:r>
      <w:r w:rsidR="00377ADC">
        <w:rPr>
          <w:rFonts w:ascii="Times New Roman"/>
          <w:iCs/>
          <w:sz w:val="24"/>
          <w:szCs w:val="15"/>
        </w:rPr>
        <w:t xml:space="preserve">This procedure gives the main outputs in order to determine the direct and indirect effect of the moderated mediation but also, with it, is possible to assess the influence of each variable (including the covariates) and also if there is </w:t>
      </w:r>
      <w:r w:rsidR="002A031E">
        <w:rPr>
          <w:rFonts w:ascii="Times New Roman"/>
          <w:iCs/>
          <w:sz w:val="24"/>
          <w:szCs w:val="15"/>
        </w:rPr>
        <w:t>an</w:t>
      </w:r>
      <w:r w:rsidR="00377ADC">
        <w:rPr>
          <w:rFonts w:ascii="Times New Roman"/>
          <w:iCs/>
          <w:sz w:val="24"/>
          <w:szCs w:val="15"/>
        </w:rPr>
        <w:t xml:space="preserve"> interaction between the two treatment variables and both, the mediator and the dependent variable. </w:t>
      </w:r>
      <w:r w:rsidR="00D814E8">
        <w:rPr>
          <w:rFonts w:ascii="Times New Roman"/>
          <w:iCs/>
          <w:sz w:val="24"/>
          <w:szCs w:val="15"/>
        </w:rPr>
        <w:t>Additionally</w:t>
      </w:r>
      <w:r w:rsidR="00052B78">
        <w:rPr>
          <w:rFonts w:ascii="Times New Roman"/>
          <w:iCs/>
          <w:sz w:val="24"/>
          <w:szCs w:val="15"/>
        </w:rPr>
        <w:t>,</w:t>
      </w:r>
      <w:r w:rsidR="00D814E8">
        <w:rPr>
          <w:rFonts w:ascii="Times New Roman"/>
          <w:iCs/>
          <w:sz w:val="24"/>
          <w:szCs w:val="15"/>
        </w:rPr>
        <w:t xml:space="preserve"> some individual </w:t>
      </w:r>
      <w:r w:rsidR="00052B78">
        <w:rPr>
          <w:rFonts w:ascii="Times New Roman"/>
          <w:iCs/>
          <w:sz w:val="24"/>
          <w:szCs w:val="15"/>
        </w:rPr>
        <w:t>t-tests</w:t>
      </w:r>
      <w:r w:rsidR="00D814E8">
        <w:rPr>
          <w:rFonts w:ascii="Times New Roman"/>
          <w:iCs/>
          <w:sz w:val="24"/>
          <w:szCs w:val="15"/>
        </w:rPr>
        <w:t xml:space="preserve"> were performed to see the individual influence of each of the two treatment variables with both, willingness to pay and psychological ownership. </w:t>
      </w:r>
    </w:p>
    <w:p w14:paraId="7F38801F" w14:textId="12654CE9" w:rsidR="00763739" w:rsidRPr="00167B7B" w:rsidRDefault="00D814E8" w:rsidP="00763739">
      <w:pPr>
        <w:pStyle w:val="BodyText"/>
        <w:numPr>
          <w:ilvl w:val="2"/>
          <w:numId w:val="26"/>
        </w:numPr>
        <w:spacing w:before="1" w:line="360" w:lineRule="auto"/>
        <w:jc w:val="both"/>
        <w:rPr>
          <w:rFonts w:ascii="Times New Roman"/>
          <w:i/>
          <w:sz w:val="36"/>
        </w:rPr>
      </w:pPr>
      <w:r>
        <w:rPr>
          <w:rFonts w:ascii="Times New Roman"/>
          <w:iCs/>
          <w:noProof/>
          <w:sz w:val="24"/>
          <w:szCs w:val="15"/>
        </w:rPr>
        <w:drawing>
          <wp:anchor distT="0" distB="0" distL="114300" distR="114300" simplePos="0" relativeHeight="251657216" behindDoc="0" locked="0" layoutInCell="1" allowOverlap="1" wp14:anchorId="642399F2" wp14:editId="22CC04BD">
            <wp:simplePos x="0" y="0"/>
            <wp:positionH relativeFrom="margin">
              <wp:posOffset>2985770</wp:posOffset>
            </wp:positionH>
            <wp:positionV relativeFrom="margin">
              <wp:posOffset>4795520</wp:posOffset>
            </wp:positionV>
            <wp:extent cx="3609975" cy="30099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14:sizeRelV relativeFrom="margin">
              <wp14:pctHeight>0</wp14:pctHeight>
            </wp14:sizeRelV>
          </wp:anchor>
        </w:drawing>
      </w:r>
      <w:r w:rsidR="00763739">
        <w:rPr>
          <w:rFonts w:ascii="Times New Roman"/>
          <w:i/>
          <w:sz w:val="28"/>
          <w:szCs w:val="17"/>
        </w:rPr>
        <w:t xml:space="preserve">Psychological ownership </w:t>
      </w:r>
      <w:r w:rsidR="00763739">
        <w:rPr>
          <w:rFonts w:ascii="Times New Roman"/>
          <w:i/>
          <w:sz w:val="28"/>
          <w:szCs w:val="17"/>
        </w:rPr>
        <w:t>–</w:t>
      </w:r>
      <w:r w:rsidR="00763739">
        <w:rPr>
          <w:rFonts w:ascii="Times New Roman"/>
          <w:i/>
          <w:sz w:val="28"/>
          <w:szCs w:val="17"/>
        </w:rPr>
        <w:t xml:space="preserve"> Mediator</w:t>
      </w:r>
    </w:p>
    <w:p w14:paraId="30AE8ACA" w14:textId="11FF72A7" w:rsidR="00763739" w:rsidRDefault="00763739" w:rsidP="00763739">
      <w:pPr>
        <w:pStyle w:val="BodyText"/>
        <w:spacing w:before="1" w:line="360" w:lineRule="auto"/>
        <w:jc w:val="both"/>
        <w:rPr>
          <w:rFonts w:ascii="Times New Roman"/>
          <w:iCs/>
          <w:sz w:val="24"/>
          <w:szCs w:val="18"/>
        </w:rPr>
      </w:pPr>
      <w:r>
        <w:rPr>
          <w:rFonts w:ascii="Times New Roman"/>
          <w:iCs/>
          <w:sz w:val="24"/>
          <w:szCs w:val="15"/>
        </w:rPr>
        <w:t>For psychological ownership</w:t>
      </w:r>
      <w:r w:rsidR="00D92AD5">
        <w:rPr>
          <w:rFonts w:ascii="Times New Roman"/>
          <w:iCs/>
          <w:sz w:val="24"/>
          <w:szCs w:val="15"/>
        </w:rPr>
        <w:t>,</w:t>
      </w:r>
      <w:r w:rsidR="00D814E8">
        <w:rPr>
          <w:rFonts w:ascii="Times New Roman"/>
          <w:iCs/>
          <w:sz w:val="24"/>
          <w:szCs w:val="15"/>
        </w:rPr>
        <w:t xml:space="preserve"> when the one-sided t-test was performed, there </w:t>
      </w:r>
      <w:r w:rsidR="00435C11">
        <w:rPr>
          <w:rFonts w:ascii="Times New Roman"/>
          <w:iCs/>
          <w:sz w:val="24"/>
          <w:szCs w:val="15"/>
        </w:rPr>
        <w:t>are</w:t>
      </w:r>
      <w:r w:rsidR="00D814E8">
        <w:rPr>
          <w:rFonts w:ascii="Times New Roman"/>
          <w:iCs/>
          <w:sz w:val="24"/>
          <w:szCs w:val="15"/>
        </w:rPr>
        <w:t xml:space="preserve"> </w:t>
      </w:r>
      <w:r w:rsidR="00435C11">
        <w:rPr>
          <w:rFonts w:ascii="Times New Roman"/>
          <w:iCs/>
          <w:sz w:val="24"/>
          <w:szCs w:val="15"/>
        </w:rPr>
        <w:t>no</w:t>
      </w:r>
      <w:r w:rsidR="00D814E8">
        <w:rPr>
          <w:rFonts w:ascii="Times New Roman"/>
          <w:iCs/>
          <w:sz w:val="24"/>
          <w:szCs w:val="15"/>
        </w:rPr>
        <w:t xml:space="preserve"> significant results regarding </w:t>
      </w:r>
      <w:r w:rsidR="00435C11">
        <w:rPr>
          <w:rFonts w:ascii="Times New Roman"/>
          <w:iCs/>
          <w:sz w:val="24"/>
          <w:szCs w:val="15"/>
        </w:rPr>
        <w:t>the second hypothesis (</w:t>
      </w:r>
      <w:proofErr w:type="gramStart"/>
      <w:r w:rsidR="00052B78">
        <w:rPr>
          <w:rFonts w:ascii="Times New Roman"/>
          <w:iCs/>
          <w:sz w:val="24"/>
          <w:szCs w:val="15"/>
        </w:rPr>
        <w:t>T(</w:t>
      </w:r>
      <w:proofErr w:type="gramEnd"/>
      <w:r w:rsidR="00435C11">
        <w:rPr>
          <w:rFonts w:ascii="Times New Roman"/>
          <w:iCs/>
          <w:sz w:val="24"/>
          <w:szCs w:val="15"/>
        </w:rPr>
        <w:t>258) = -1.60, p = 0.94) therefore the hypothesis cannot be accepted because higher psychological ownership, for customers within the high-level condition, was not found</w:t>
      </w:r>
      <w:r w:rsidR="00052B78">
        <w:rPr>
          <w:rFonts w:ascii="Times New Roman"/>
          <w:iCs/>
          <w:sz w:val="24"/>
          <w:szCs w:val="15"/>
        </w:rPr>
        <w:t>,</w:t>
      </w:r>
      <w:r w:rsidR="00435C11">
        <w:rPr>
          <w:rFonts w:ascii="Times New Roman"/>
          <w:iCs/>
          <w:sz w:val="24"/>
          <w:szCs w:val="15"/>
        </w:rPr>
        <w:t xml:space="preserve"> </w:t>
      </w:r>
      <w:r w:rsidR="00052B78">
        <w:rPr>
          <w:rFonts w:ascii="Times New Roman"/>
          <w:iCs/>
          <w:sz w:val="24"/>
          <w:szCs w:val="15"/>
        </w:rPr>
        <w:t>i</w:t>
      </w:r>
      <w:r w:rsidR="00435C11">
        <w:rPr>
          <w:rFonts w:ascii="Times New Roman"/>
          <w:iCs/>
          <w:sz w:val="24"/>
          <w:szCs w:val="15"/>
        </w:rPr>
        <w:t>n fact, precisely the opposite was identified.</w:t>
      </w:r>
      <w:r w:rsidR="00052B78">
        <w:rPr>
          <w:rFonts w:ascii="Times New Roman"/>
          <w:iCs/>
          <w:sz w:val="24"/>
          <w:szCs w:val="15"/>
        </w:rPr>
        <w:t xml:space="preserve"> Additionally, when the regression is performed in order to assess the interaction between the independent variable and the moderator, the level of significance is not relevant either (</w:t>
      </w:r>
      <w:proofErr w:type="gramStart"/>
      <w:r w:rsidR="00052B78">
        <w:rPr>
          <w:rFonts w:ascii="Times New Roman"/>
          <w:iCs/>
          <w:sz w:val="24"/>
          <w:szCs w:val="15"/>
        </w:rPr>
        <w:t>F(</w:t>
      </w:r>
      <w:proofErr w:type="gramEnd"/>
      <w:r w:rsidR="00052B78">
        <w:rPr>
          <w:rFonts w:ascii="Times New Roman"/>
          <w:iCs/>
          <w:sz w:val="24"/>
          <w:szCs w:val="15"/>
        </w:rPr>
        <w:t>1) =2.55, p = 0.1</w:t>
      </w:r>
      <w:r w:rsidR="00681A22">
        <w:rPr>
          <w:rFonts w:ascii="Times New Roman"/>
          <w:iCs/>
          <w:sz w:val="24"/>
          <w:szCs w:val="15"/>
        </w:rPr>
        <w:t>2</w:t>
      </w:r>
      <w:r w:rsidR="00052B78">
        <w:rPr>
          <w:rFonts w:ascii="Times New Roman"/>
          <w:iCs/>
          <w:sz w:val="24"/>
          <w:szCs w:val="15"/>
        </w:rPr>
        <w:t xml:space="preserve">). Hence the H4 cannot be accepted. </w:t>
      </w:r>
      <w:r w:rsidR="00AB6251">
        <w:rPr>
          <w:rFonts w:ascii="Times New Roman"/>
          <w:iCs/>
          <w:sz w:val="24"/>
          <w:szCs w:val="15"/>
        </w:rPr>
        <w:t xml:space="preserve">If we take a deeper glance at the collected data </w:t>
      </w:r>
      <w:r w:rsidR="00AB6251">
        <w:rPr>
          <w:rFonts w:ascii="Times New Roman"/>
          <w:iCs/>
          <w:sz w:val="24"/>
          <w:szCs w:val="15"/>
        </w:rPr>
        <w:lastRenderedPageBreak/>
        <w:t xml:space="preserve">regarding the mediator and each of the four experimental conditions, is possible to see a high degree of scattering, making it difficult to identify a pattern between the four groups and the mediator variable (M </w:t>
      </w:r>
      <w:r w:rsidR="00AB6251">
        <w:rPr>
          <w:rFonts w:ascii="Times New Roman"/>
          <w:iCs/>
          <w:sz w:val="14"/>
          <w:szCs w:val="8"/>
        </w:rPr>
        <w:t>Hedonic-High</w:t>
      </w:r>
      <w:r w:rsidR="00AB6251">
        <w:rPr>
          <w:rFonts w:ascii="Times New Roman"/>
          <w:iCs/>
          <w:sz w:val="24"/>
          <w:szCs w:val="18"/>
        </w:rPr>
        <w:t xml:space="preserve"> =</w:t>
      </w:r>
      <w:r w:rsidR="00AB6251" w:rsidRPr="00AB6251">
        <w:t xml:space="preserve"> </w:t>
      </w:r>
      <w:r w:rsidR="00AB6251" w:rsidRPr="00AB6251">
        <w:rPr>
          <w:rFonts w:ascii="Times New Roman"/>
          <w:iCs/>
          <w:sz w:val="24"/>
          <w:szCs w:val="18"/>
        </w:rPr>
        <w:t>4.74</w:t>
      </w:r>
      <w:r w:rsidR="00AB6251">
        <w:rPr>
          <w:rFonts w:ascii="Times New Roman"/>
          <w:iCs/>
          <w:sz w:val="24"/>
          <w:szCs w:val="18"/>
        </w:rPr>
        <w:t xml:space="preserve">, SD = </w:t>
      </w:r>
      <w:r w:rsidR="00AB6251" w:rsidRPr="00AB6251">
        <w:rPr>
          <w:rFonts w:ascii="Times New Roman"/>
          <w:iCs/>
          <w:sz w:val="24"/>
          <w:szCs w:val="18"/>
        </w:rPr>
        <w:t>1.61</w:t>
      </w:r>
      <w:r w:rsidR="00AB6251">
        <w:rPr>
          <w:rFonts w:ascii="Times New Roman"/>
          <w:iCs/>
          <w:sz w:val="24"/>
          <w:szCs w:val="18"/>
        </w:rPr>
        <w:t>; M</w:t>
      </w:r>
      <w:r w:rsidR="00AB6251">
        <w:rPr>
          <w:rFonts w:ascii="Times New Roman"/>
          <w:iCs/>
          <w:sz w:val="14"/>
          <w:szCs w:val="8"/>
        </w:rPr>
        <w:t xml:space="preserve"> Hedonic-Low </w:t>
      </w:r>
      <w:r w:rsidR="00AB6251">
        <w:rPr>
          <w:rFonts w:ascii="Times New Roman"/>
          <w:iCs/>
          <w:sz w:val="24"/>
          <w:szCs w:val="18"/>
        </w:rPr>
        <w:t xml:space="preserve">= </w:t>
      </w:r>
      <w:r w:rsidR="00AB6251" w:rsidRPr="00AB6251">
        <w:rPr>
          <w:rFonts w:ascii="Times New Roman"/>
          <w:iCs/>
          <w:sz w:val="24"/>
          <w:szCs w:val="18"/>
        </w:rPr>
        <w:t>5.29</w:t>
      </w:r>
      <w:r w:rsidR="00AB6251">
        <w:rPr>
          <w:rFonts w:ascii="Times New Roman"/>
          <w:iCs/>
          <w:sz w:val="24"/>
          <w:szCs w:val="18"/>
        </w:rPr>
        <w:t xml:space="preserve">, SD = </w:t>
      </w:r>
      <w:r w:rsidR="00AB6251" w:rsidRPr="00AB6251">
        <w:rPr>
          <w:rFonts w:ascii="Times New Roman"/>
          <w:iCs/>
          <w:sz w:val="24"/>
          <w:szCs w:val="18"/>
        </w:rPr>
        <w:t>0.998</w:t>
      </w:r>
      <w:r w:rsidR="00AB6251">
        <w:rPr>
          <w:rFonts w:ascii="Times New Roman"/>
          <w:iCs/>
          <w:sz w:val="24"/>
          <w:szCs w:val="18"/>
        </w:rPr>
        <w:t xml:space="preserve">; M </w:t>
      </w:r>
      <w:r w:rsidR="00AB6251">
        <w:rPr>
          <w:rFonts w:ascii="Times New Roman"/>
          <w:iCs/>
          <w:sz w:val="14"/>
          <w:szCs w:val="8"/>
        </w:rPr>
        <w:t xml:space="preserve">Utilitarian-High </w:t>
      </w:r>
      <w:r w:rsidR="00AB6251">
        <w:rPr>
          <w:rFonts w:ascii="Times New Roman"/>
          <w:iCs/>
          <w:sz w:val="24"/>
          <w:szCs w:val="18"/>
        </w:rPr>
        <w:t xml:space="preserve">= </w:t>
      </w:r>
      <w:r w:rsidR="00AB6251" w:rsidRPr="00AB6251">
        <w:rPr>
          <w:rFonts w:ascii="Times New Roman"/>
          <w:iCs/>
          <w:sz w:val="24"/>
          <w:szCs w:val="18"/>
        </w:rPr>
        <w:t>4.93</w:t>
      </w:r>
      <w:r w:rsidR="00AB6251">
        <w:rPr>
          <w:rFonts w:ascii="Times New Roman"/>
          <w:iCs/>
          <w:sz w:val="24"/>
          <w:szCs w:val="18"/>
        </w:rPr>
        <w:t xml:space="preserve">, SD = </w:t>
      </w:r>
      <w:r w:rsidR="00AB6251" w:rsidRPr="00AB6251">
        <w:rPr>
          <w:rFonts w:ascii="Times New Roman"/>
          <w:iCs/>
          <w:sz w:val="24"/>
          <w:szCs w:val="18"/>
        </w:rPr>
        <w:t>1.49</w:t>
      </w:r>
      <w:r w:rsidR="00AB6251">
        <w:rPr>
          <w:rFonts w:ascii="Times New Roman"/>
          <w:iCs/>
          <w:sz w:val="24"/>
          <w:szCs w:val="18"/>
        </w:rPr>
        <w:t>; M</w:t>
      </w:r>
      <w:r w:rsidR="00AB6251">
        <w:rPr>
          <w:rFonts w:ascii="Times New Roman"/>
          <w:iCs/>
          <w:sz w:val="14"/>
          <w:szCs w:val="8"/>
        </w:rPr>
        <w:t xml:space="preserve"> Utilitarian-Low </w:t>
      </w:r>
      <w:r w:rsidR="00AB6251">
        <w:rPr>
          <w:rFonts w:ascii="Times New Roman"/>
          <w:iCs/>
          <w:sz w:val="24"/>
          <w:szCs w:val="18"/>
        </w:rPr>
        <w:t xml:space="preserve">= 4.95, SD = </w:t>
      </w:r>
      <w:r w:rsidR="00AB6251" w:rsidRPr="00AB6251">
        <w:rPr>
          <w:rFonts w:ascii="Times New Roman"/>
          <w:iCs/>
          <w:sz w:val="24"/>
          <w:szCs w:val="18"/>
        </w:rPr>
        <w:t>1.61</w:t>
      </w:r>
      <w:r w:rsidR="00AB6251">
        <w:rPr>
          <w:rFonts w:ascii="Times New Roman"/>
          <w:iCs/>
          <w:sz w:val="24"/>
          <w:szCs w:val="18"/>
        </w:rPr>
        <w:t xml:space="preserve">). </w:t>
      </w:r>
    </w:p>
    <w:tbl>
      <w:tblPr>
        <w:tblStyle w:val="PlainTable2"/>
        <w:tblW w:w="0" w:type="auto"/>
        <w:tblLook w:val="04A0" w:firstRow="1" w:lastRow="0" w:firstColumn="1" w:lastColumn="0" w:noHBand="0" w:noVBand="1"/>
      </w:tblPr>
      <w:tblGrid>
        <w:gridCol w:w="2534"/>
        <w:gridCol w:w="2138"/>
        <w:gridCol w:w="2337"/>
        <w:gridCol w:w="2012"/>
      </w:tblGrid>
      <w:tr w:rsidR="00471539" w14:paraId="4424AAF6" w14:textId="77777777" w:rsidTr="00471539">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5A212210" w14:textId="60C14827"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Psychological Ownership</w:t>
            </w:r>
          </w:p>
        </w:tc>
      </w:tr>
      <w:tr w:rsidR="00471539" w14:paraId="7EDD37FF" w14:textId="77777777" w:rsidTr="00471539">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DBF6F77" w14:textId="72511602" w:rsidR="00471539" w:rsidRDefault="00471539" w:rsidP="00471539">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442408BD" w14:textId="718273A8"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57012B4" w14:textId="74ADAE2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1" w:type="dxa"/>
          </w:tcPr>
          <w:p w14:paraId="278A4747" w14:textId="7727A449" w:rsidR="00471539" w:rsidRDefault="00471539" w:rsidP="00471539">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471539" w14:paraId="08FD25C1" w14:textId="77777777" w:rsidTr="00471539">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07BA1D3D" w14:textId="1CB19D0B"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0A005A58" w14:textId="689BA03F"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4.74</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337" w:type="dxa"/>
          </w:tcPr>
          <w:p w14:paraId="4A96A9C0" w14:textId="6B49721B"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4.93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49)</w:t>
            </w:r>
          </w:p>
        </w:tc>
        <w:tc>
          <w:tcPr>
            <w:tcW w:w="2011" w:type="dxa"/>
          </w:tcPr>
          <w:p w14:paraId="10FB050B" w14:textId="0373B46E" w:rsidR="00471539" w:rsidRDefault="00471539" w:rsidP="0076373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4.83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1.55</w:t>
            </w:r>
            <w:r>
              <w:rPr>
                <w:rFonts w:ascii="Times New Roman" w:hAnsi="Times New Roman" w:cs="Times New Roman"/>
                <w:sz w:val="24"/>
                <w:szCs w:val="24"/>
              </w:rPr>
              <w:t>)</w:t>
            </w:r>
          </w:p>
        </w:tc>
      </w:tr>
      <w:tr w:rsidR="00471539" w14:paraId="3D8D7FB3" w14:textId="77777777" w:rsidTr="00471539">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729E1DC6" w14:textId="280561B7" w:rsidR="00471539" w:rsidRDefault="00471539" w:rsidP="00763739">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6E92BC4" w14:textId="5A5BDFCB"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5.29</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0.99)</w:t>
            </w:r>
          </w:p>
        </w:tc>
        <w:tc>
          <w:tcPr>
            <w:tcW w:w="2337" w:type="dxa"/>
          </w:tcPr>
          <w:p w14:paraId="2A40DB57" w14:textId="55414852"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4.95</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011" w:type="dxa"/>
          </w:tcPr>
          <w:p w14:paraId="152B69FB" w14:textId="77F77B21" w:rsidR="00471539" w:rsidRDefault="00471539" w:rsidP="0076373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5.12</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.34)</w:t>
            </w:r>
          </w:p>
        </w:tc>
      </w:tr>
    </w:tbl>
    <w:p w14:paraId="1F2FA96D" w14:textId="21FCAB9C" w:rsidR="008B79C0" w:rsidRPr="00471539" w:rsidRDefault="00471539" w:rsidP="00763739">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psychological ownership by the level of customization and type of features used to customize. </w:t>
      </w:r>
    </w:p>
    <w:p w14:paraId="59A392EB" w14:textId="3E496D81" w:rsidR="00167B7B" w:rsidRPr="00642FB9" w:rsidRDefault="00167B7B" w:rsidP="00167B7B">
      <w:pPr>
        <w:pStyle w:val="BodyText"/>
        <w:numPr>
          <w:ilvl w:val="2"/>
          <w:numId w:val="26"/>
        </w:numPr>
        <w:spacing w:before="1" w:line="360" w:lineRule="auto"/>
        <w:jc w:val="both"/>
        <w:rPr>
          <w:rFonts w:ascii="Times New Roman"/>
          <w:i/>
          <w:sz w:val="36"/>
        </w:rPr>
      </w:pPr>
      <w:r>
        <w:rPr>
          <w:rFonts w:ascii="Times New Roman"/>
          <w:i/>
          <w:sz w:val="28"/>
          <w:szCs w:val="17"/>
        </w:rPr>
        <w:t xml:space="preserve">Willingness to pay </w:t>
      </w:r>
      <w:r>
        <w:rPr>
          <w:rFonts w:ascii="Times New Roman"/>
          <w:i/>
          <w:sz w:val="28"/>
          <w:szCs w:val="17"/>
        </w:rPr>
        <w:t>–</w:t>
      </w:r>
      <w:r>
        <w:rPr>
          <w:rFonts w:ascii="Times New Roman"/>
          <w:i/>
          <w:sz w:val="28"/>
          <w:szCs w:val="17"/>
        </w:rPr>
        <w:t xml:space="preserve"> Dependent variable</w:t>
      </w:r>
    </w:p>
    <w:p w14:paraId="3350D55F" w14:textId="41C268D2" w:rsidR="00167B7B" w:rsidRDefault="00471539" w:rsidP="00167B7B">
      <w:pPr>
        <w:pStyle w:val="BodyText"/>
        <w:spacing w:before="1" w:line="360" w:lineRule="auto"/>
        <w:jc w:val="both"/>
        <w:rPr>
          <w:rFonts w:ascii="Times New Roman"/>
          <w:iCs/>
          <w:sz w:val="24"/>
          <w:szCs w:val="24"/>
        </w:rPr>
      </w:pPr>
      <w:r>
        <w:rPr>
          <w:rFonts w:ascii="Times New Roman"/>
          <w:iCs/>
          <w:noProof/>
          <w:sz w:val="24"/>
          <w:szCs w:val="15"/>
        </w:rPr>
        <w:drawing>
          <wp:anchor distT="0" distB="0" distL="114300" distR="114300" simplePos="0" relativeHeight="251658240" behindDoc="0" locked="0" layoutInCell="1" allowOverlap="1" wp14:anchorId="695A997A" wp14:editId="07DE9DBB">
            <wp:simplePos x="0" y="0"/>
            <wp:positionH relativeFrom="page">
              <wp:align>right</wp:align>
            </wp:positionH>
            <wp:positionV relativeFrom="margin">
              <wp:posOffset>3014345</wp:posOffset>
            </wp:positionV>
            <wp:extent cx="4044315" cy="3152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4044315" cy="3152775"/>
                    </a:xfrm>
                    <a:prstGeom prst="rect">
                      <a:avLst/>
                    </a:prstGeom>
                  </pic:spPr>
                </pic:pic>
              </a:graphicData>
            </a:graphic>
            <wp14:sizeRelH relativeFrom="margin">
              <wp14:pctWidth>0</wp14:pctWidth>
            </wp14:sizeRelH>
            <wp14:sizeRelV relativeFrom="margin">
              <wp14:pctHeight>0</wp14:pctHeight>
            </wp14:sizeRelV>
          </wp:anchor>
        </w:drawing>
      </w:r>
      <w:r w:rsidR="00203214">
        <w:rPr>
          <w:rFonts w:ascii="Times New Roman"/>
          <w:iCs/>
          <w:sz w:val="24"/>
          <w:szCs w:val="15"/>
        </w:rPr>
        <w:t>For the dependent variable, the effect of the independent variable is not significant</w:t>
      </w:r>
      <w:r w:rsidR="00681A22">
        <w:rPr>
          <w:rFonts w:ascii="Times New Roman"/>
          <w:iCs/>
          <w:sz w:val="24"/>
          <w:szCs w:val="15"/>
        </w:rPr>
        <w:t xml:space="preserve"> (</w:t>
      </w:r>
      <w:proofErr w:type="gramStart"/>
      <w:r w:rsidR="00681A22">
        <w:rPr>
          <w:rFonts w:ascii="Times New Roman"/>
          <w:iCs/>
          <w:sz w:val="24"/>
          <w:szCs w:val="15"/>
        </w:rPr>
        <w:t>T(</w:t>
      </w:r>
      <w:proofErr w:type="gramEnd"/>
      <w:r w:rsidR="00681A22">
        <w:rPr>
          <w:rFonts w:ascii="Times New Roman"/>
          <w:iCs/>
          <w:sz w:val="24"/>
          <w:szCs w:val="15"/>
        </w:rPr>
        <w:t>258) = 0.79, p = 0.21)</w:t>
      </w:r>
      <w:r w:rsidR="00203214">
        <w:rPr>
          <w:rFonts w:ascii="Times New Roman"/>
          <w:iCs/>
          <w:sz w:val="24"/>
          <w:szCs w:val="15"/>
        </w:rPr>
        <w:t xml:space="preserve"> </w:t>
      </w:r>
      <w:r w:rsidR="00C865AC">
        <w:rPr>
          <w:rFonts w:ascii="Times New Roman"/>
          <w:iCs/>
          <w:sz w:val="24"/>
          <w:szCs w:val="15"/>
        </w:rPr>
        <w:t xml:space="preserve">although the mean for the </w:t>
      </w:r>
      <w:r w:rsidR="00BE1676">
        <w:rPr>
          <w:rFonts w:ascii="Times New Roman"/>
          <w:iCs/>
          <w:sz w:val="24"/>
          <w:szCs w:val="15"/>
        </w:rPr>
        <w:t>high-level</w:t>
      </w:r>
      <w:r w:rsidR="00C865AC">
        <w:rPr>
          <w:rFonts w:ascii="Times New Roman"/>
          <w:iCs/>
          <w:sz w:val="24"/>
          <w:szCs w:val="15"/>
        </w:rPr>
        <w:t xml:space="preserve"> condition is higher than the low condition (</w:t>
      </w:r>
      <w:r w:rsidR="00C865AC">
        <w:rPr>
          <w:rFonts w:ascii="Times New Roman"/>
          <w:iCs/>
          <w:sz w:val="24"/>
          <w:szCs w:val="18"/>
        </w:rPr>
        <w:t xml:space="preserve">M </w:t>
      </w:r>
      <w:r w:rsidR="00C865AC">
        <w:rPr>
          <w:rFonts w:ascii="Times New Roman"/>
          <w:iCs/>
          <w:sz w:val="14"/>
          <w:szCs w:val="8"/>
        </w:rPr>
        <w:t xml:space="preserve">High </w:t>
      </w:r>
      <w:r w:rsidR="00C865AC">
        <w:rPr>
          <w:rFonts w:ascii="Times New Roman"/>
          <w:iCs/>
          <w:sz w:val="24"/>
          <w:szCs w:val="18"/>
        </w:rPr>
        <w:t xml:space="preserve">= 2006, SD = 1254) (M </w:t>
      </w:r>
      <w:r w:rsidR="00C865AC">
        <w:rPr>
          <w:rFonts w:ascii="Times New Roman"/>
          <w:iCs/>
          <w:sz w:val="14"/>
          <w:szCs w:val="8"/>
        </w:rPr>
        <w:t xml:space="preserve">Low </w:t>
      </w:r>
      <w:r w:rsidR="00C865AC">
        <w:rPr>
          <w:rFonts w:ascii="Times New Roman"/>
          <w:iCs/>
          <w:sz w:val="24"/>
          <w:szCs w:val="18"/>
        </w:rPr>
        <w:t>=1881, SD = 1295)</w:t>
      </w:r>
      <w:r w:rsidR="00BE1676">
        <w:rPr>
          <w:rFonts w:ascii="Times New Roman"/>
          <w:iCs/>
          <w:sz w:val="24"/>
          <w:szCs w:val="18"/>
        </w:rPr>
        <w:t>; therefore</w:t>
      </w:r>
      <w:r w:rsidR="00642FB9">
        <w:rPr>
          <w:rFonts w:ascii="Times New Roman"/>
          <w:iCs/>
          <w:sz w:val="24"/>
          <w:szCs w:val="18"/>
        </w:rPr>
        <w:t>,</w:t>
      </w:r>
      <w:r w:rsidR="00BE1676">
        <w:rPr>
          <w:rFonts w:ascii="Times New Roman"/>
          <w:iCs/>
          <w:sz w:val="24"/>
          <w:szCs w:val="18"/>
        </w:rPr>
        <w:t xml:space="preserve"> H1 has to be rejected. </w:t>
      </w:r>
      <w:r w:rsidR="00BE1676">
        <w:rPr>
          <w:rFonts w:ascii="Times New Roman"/>
          <w:iCs/>
          <w:sz w:val="24"/>
          <w:szCs w:val="15"/>
        </w:rPr>
        <w:t>T</w:t>
      </w:r>
      <w:r w:rsidR="00203214">
        <w:rPr>
          <w:rFonts w:ascii="Times New Roman"/>
          <w:iCs/>
          <w:sz w:val="24"/>
          <w:szCs w:val="15"/>
        </w:rPr>
        <w:t>he effect of the interaction (IV*MOD) is (</w:t>
      </w:r>
      <w:proofErr w:type="gramStart"/>
      <w:r w:rsidR="00BE1676">
        <w:rPr>
          <w:rFonts w:ascii="Times New Roman"/>
          <w:iCs/>
          <w:sz w:val="24"/>
          <w:szCs w:val="15"/>
        </w:rPr>
        <w:t>F(</w:t>
      </w:r>
      <w:proofErr w:type="gramEnd"/>
      <w:r w:rsidR="00BE1676">
        <w:rPr>
          <w:rFonts w:ascii="Times New Roman"/>
          <w:iCs/>
          <w:sz w:val="24"/>
          <w:szCs w:val="15"/>
        </w:rPr>
        <w:t>1)</w:t>
      </w:r>
      <w:r w:rsidR="00203214">
        <w:rPr>
          <w:rFonts w:ascii="Times New Roman"/>
          <w:iCs/>
          <w:sz w:val="24"/>
          <w:szCs w:val="15"/>
        </w:rPr>
        <w:t>= 2.</w:t>
      </w:r>
      <w:r w:rsidR="00BE1676">
        <w:rPr>
          <w:rFonts w:ascii="Times New Roman"/>
          <w:iCs/>
          <w:sz w:val="24"/>
          <w:szCs w:val="15"/>
        </w:rPr>
        <w:t>68</w:t>
      </w:r>
      <w:r w:rsidR="00203214">
        <w:rPr>
          <w:rFonts w:ascii="Times New Roman"/>
          <w:iCs/>
          <w:sz w:val="24"/>
          <w:szCs w:val="15"/>
        </w:rPr>
        <w:t>, p = 0.</w:t>
      </w:r>
      <w:r w:rsidR="00BE1676">
        <w:rPr>
          <w:rFonts w:ascii="Times New Roman"/>
          <w:iCs/>
          <w:sz w:val="24"/>
          <w:szCs w:val="15"/>
        </w:rPr>
        <w:t>10</w:t>
      </w:r>
      <w:r w:rsidR="00203214">
        <w:rPr>
          <w:rFonts w:ascii="Times New Roman"/>
          <w:iCs/>
          <w:sz w:val="24"/>
          <w:szCs w:val="15"/>
        </w:rPr>
        <w:t>)</w:t>
      </w:r>
      <w:r w:rsidR="008B79C0">
        <w:rPr>
          <w:rFonts w:ascii="Times New Roman"/>
          <w:iCs/>
          <w:sz w:val="24"/>
          <w:szCs w:val="15"/>
        </w:rPr>
        <w:t>. A</w:t>
      </w:r>
      <w:r w:rsidR="00BE1676">
        <w:rPr>
          <w:rFonts w:ascii="Times New Roman"/>
          <w:iCs/>
          <w:sz w:val="24"/>
          <w:szCs w:val="15"/>
        </w:rPr>
        <w:t xml:space="preserve">lthough it was so close to </w:t>
      </w:r>
      <w:r w:rsidR="002D2528">
        <w:rPr>
          <w:rFonts w:ascii="Times New Roman"/>
          <w:iCs/>
          <w:sz w:val="24"/>
          <w:szCs w:val="15"/>
        </w:rPr>
        <w:t>being</w:t>
      </w:r>
      <w:r w:rsidR="00BE1676">
        <w:rPr>
          <w:rFonts w:ascii="Times New Roman"/>
          <w:iCs/>
          <w:sz w:val="24"/>
          <w:szCs w:val="15"/>
        </w:rPr>
        <w:t xml:space="preserve"> significant, based on the confidence interval stated for this research, we have to reject H3.</w:t>
      </w:r>
      <w:r w:rsidR="002D2528">
        <w:rPr>
          <w:rFonts w:ascii="Times New Roman"/>
          <w:iCs/>
          <w:sz w:val="24"/>
          <w:szCs w:val="15"/>
        </w:rPr>
        <w:t xml:space="preserve"> </w:t>
      </w:r>
      <w:r w:rsidR="00CD1524">
        <w:rPr>
          <w:rFonts w:ascii="Times New Roman"/>
          <w:iCs/>
          <w:sz w:val="24"/>
          <w:szCs w:val="15"/>
        </w:rPr>
        <w:t>If we analyze the result by the means of each group, it is possible to see how, in general, the average willingness to pay is higher for the two groups with the utilitarian condition assigned (M</w:t>
      </w:r>
      <w:r w:rsidR="00CD1524">
        <w:rPr>
          <w:rFonts w:ascii="Times New Roman"/>
          <w:iCs/>
          <w:sz w:val="14"/>
          <w:szCs w:val="14"/>
        </w:rPr>
        <w:t xml:space="preserve"> Utilitarian-High </w:t>
      </w:r>
      <w:r w:rsidR="00CD1524">
        <w:rPr>
          <w:rFonts w:ascii="Times New Roman"/>
          <w:iCs/>
          <w:sz w:val="24"/>
          <w:szCs w:val="24"/>
        </w:rPr>
        <w:t>= 2067, SD = 1324; M</w:t>
      </w:r>
      <w:r w:rsidR="00CD1524">
        <w:rPr>
          <w:rFonts w:ascii="Times New Roman"/>
          <w:iCs/>
          <w:sz w:val="14"/>
          <w:szCs w:val="14"/>
        </w:rPr>
        <w:t xml:space="preserve"> Utilitarian-Low </w:t>
      </w:r>
      <w:r w:rsidR="00CD1524">
        <w:rPr>
          <w:rFonts w:ascii="Times New Roman"/>
          <w:iCs/>
          <w:sz w:val="24"/>
          <w:szCs w:val="24"/>
        </w:rPr>
        <w:t xml:space="preserve">= 2242, SD = 1361; M </w:t>
      </w:r>
      <w:r w:rsidR="00CD1524">
        <w:rPr>
          <w:rFonts w:ascii="Times New Roman"/>
          <w:iCs/>
          <w:sz w:val="14"/>
          <w:szCs w:val="14"/>
        </w:rPr>
        <w:t xml:space="preserve">Hedonic-High </w:t>
      </w:r>
      <w:r w:rsidR="00CD1524">
        <w:rPr>
          <w:rFonts w:ascii="Times New Roman"/>
          <w:iCs/>
          <w:sz w:val="24"/>
          <w:szCs w:val="24"/>
        </w:rPr>
        <w:t xml:space="preserve">= 1944, SD = 1188; M </w:t>
      </w:r>
      <w:r w:rsidR="00CD1524">
        <w:rPr>
          <w:rFonts w:ascii="Times New Roman"/>
          <w:iCs/>
          <w:sz w:val="14"/>
          <w:szCs w:val="14"/>
        </w:rPr>
        <w:t xml:space="preserve">Hedonic-Low </w:t>
      </w:r>
      <w:r w:rsidR="00CD1524">
        <w:rPr>
          <w:rFonts w:ascii="Times New Roman"/>
          <w:iCs/>
          <w:sz w:val="24"/>
          <w:szCs w:val="24"/>
        </w:rPr>
        <w:t xml:space="preserve">= 1531; SD = 1132). </w:t>
      </w:r>
      <w:r w:rsidR="000E6057">
        <w:rPr>
          <w:rFonts w:ascii="Times New Roman"/>
          <w:iCs/>
          <w:sz w:val="24"/>
          <w:szCs w:val="24"/>
        </w:rPr>
        <w:t xml:space="preserve"> Table 4 summarizes all the findings regarding the dependent variable.</w:t>
      </w:r>
    </w:p>
    <w:p w14:paraId="201A0C54" w14:textId="2257C52A" w:rsidR="000E6057" w:rsidRDefault="000E6057" w:rsidP="00167B7B">
      <w:pPr>
        <w:pStyle w:val="BodyText"/>
        <w:spacing w:before="1" w:line="360" w:lineRule="auto"/>
        <w:jc w:val="both"/>
        <w:rPr>
          <w:rFonts w:ascii="Times New Roman"/>
          <w:iCs/>
          <w:sz w:val="24"/>
          <w:szCs w:val="24"/>
        </w:rPr>
      </w:pPr>
    </w:p>
    <w:p w14:paraId="1C339D26" w14:textId="032079D3" w:rsidR="000E6057" w:rsidRDefault="000E6057" w:rsidP="00167B7B">
      <w:pPr>
        <w:pStyle w:val="BodyText"/>
        <w:spacing w:before="1" w:line="360" w:lineRule="auto"/>
        <w:jc w:val="both"/>
        <w:rPr>
          <w:rFonts w:ascii="Times New Roman"/>
          <w:iCs/>
          <w:sz w:val="24"/>
          <w:szCs w:val="24"/>
        </w:rPr>
      </w:pPr>
    </w:p>
    <w:p w14:paraId="0FEE3DEA" w14:textId="77777777" w:rsidR="000E6057" w:rsidRPr="00CD1524" w:rsidRDefault="000E6057" w:rsidP="00167B7B">
      <w:pPr>
        <w:pStyle w:val="BodyText"/>
        <w:spacing w:before="1" w:line="360" w:lineRule="auto"/>
        <w:jc w:val="both"/>
        <w:rPr>
          <w:rFonts w:ascii="Times New Roman"/>
          <w:iCs/>
          <w:sz w:val="24"/>
          <w:szCs w:val="24"/>
        </w:rPr>
      </w:pPr>
    </w:p>
    <w:tbl>
      <w:tblPr>
        <w:tblStyle w:val="PlainTable2"/>
        <w:tblW w:w="0" w:type="auto"/>
        <w:tblLook w:val="04A0" w:firstRow="1" w:lastRow="0" w:firstColumn="1" w:lastColumn="0" w:noHBand="0" w:noVBand="1"/>
      </w:tblPr>
      <w:tblGrid>
        <w:gridCol w:w="2534"/>
        <w:gridCol w:w="2138"/>
        <w:gridCol w:w="2337"/>
        <w:gridCol w:w="2012"/>
      </w:tblGrid>
      <w:tr w:rsidR="000E6057" w14:paraId="665464E0" w14:textId="77777777" w:rsidTr="009F24D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6AAF68CD" w14:textId="097AF182"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lastRenderedPageBreak/>
              <w:t>Willingness to Pay</w:t>
            </w:r>
          </w:p>
        </w:tc>
      </w:tr>
      <w:tr w:rsidR="000E6057" w14:paraId="1E792AE1" w14:textId="77777777" w:rsidTr="000E605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4EAECE80" w14:textId="77777777" w:rsidR="000E6057" w:rsidRDefault="000E6057" w:rsidP="009F24DF">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2334D846"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D59ABC1"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2" w:type="dxa"/>
          </w:tcPr>
          <w:p w14:paraId="341ED90A" w14:textId="77777777" w:rsidR="000E6057" w:rsidRDefault="000E6057" w:rsidP="009F24DF">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0E6057" w14:paraId="4DBE4B97" w14:textId="77777777" w:rsidTr="000E6057">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296EAFD7"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165C8421" w14:textId="25B811C7"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1944(</w:t>
            </w:r>
            <w:r w:rsidRPr="00471539">
              <w:rPr>
                <w:rFonts w:ascii="Times New Roman" w:hAnsi="Times New Roman" w:cs="Times New Roman"/>
                <w:sz w:val="24"/>
                <w:szCs w:val="24"/>
              </w:rPr>
              <w:t>σ</w:t>
            </w:r>
            <w:r>
              <w:rPr>
                <w:rFonts w:ascii="Times New Roman" w:hAnsi="Times New Roman" w:cs="Times New Roman"/>
                <w:sz w:val="24"/>
                <w:szCs w:val="24"/>
              </w:rPr>
              <w:t xml:space="preserve"> = 1188)</w:t>
            </w:r>
          </w:p>
        </w:tc>
        <w:tc>
          <w:tcPr>
            <w:tcW w:w="2337" w:type="dxa"/>
          </w:tcPr>
          <w:p w14:paraId="7645A23A" w14:textId="0EB3E5B4"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2067 (</w:t>
            </w:r>
            <w:r w:rsidRPr="00471539">
              <w:rPr>
                <w:rFonts w:ascii="Times New Roman" w:hAnsi="Times New Roman" w:cs="Times New Roman"/>
                <w:sz w:val="24"/>
                <w:szCs w:val="24"/>
              </w:rPr>
              <w:t>σ</w:t>
            </w:r>
            <w:r>
              <w:rPr>
                <w:rFonts w:ascii="Times New Roman" w:hAnsi="Times New Roman" w:cs="Times New Roman"/>
                <w:sz w:val="24"/>
                <w:szCs w:val="24"/>
              </w:rPr>
              <w:t xml:space="preserve"> = 1324)</w:t>
            </w:r>
          </w:p>
        </w:tc>
        <w:tc>
          <w:tcPr>
            <w:tcW w:w="2012" w:type="dxa"/>
          </w:tcPr>
          <w:p w14:paraId="686D8CC5" w14:textId="22600410" w:rsidR="000E6057" w:rsidRDefault="000E6057" w:rsidP="009F24DF">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0E6057">
              <w:rPr>
                <w:rFonts w:ascii="Times New Roman"/>
                <w:iCs/>
                <w:sz w:val="24"/>
                <w:szCs w:val="18"/>
              </w:rPr>
              <w:t xml:space="preserve">2006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254)</w:t>
            </w:r>
          </w:p>
        </w:tc>
      </w:tr>
      <w:tr w:rsidR="000E6057" w14:paraId="6911C813" w14:textId="77777777" w:rsidTr="000E605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1866BA85" w14:textId="77777777" w:rsidR="000E6057" w:rsidRDefault="000E6057" w:rsidP="009F24DF">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380E51EA" w14:textId="44C680D6"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1531 (</w:t>
            </w:r>
            <w:r w:rsidRPr="00471539">
              <w:rPr>
                <w:rFonts w:ascii="Times New Roman" w:hAnsi="Times New Roman" w:cs="Times New Roman"/>
                <w:sz w:val="24"/>
                <w:szCs w:val="24"/>
              </w:rPr>
              <w:t>σ</w:t>
            </w:r>
            <w:r>
              <w:rPr>
                <w:rFonts w:ascii="Times New Roman" w:hAnsi="Times New Roman" w:cs="Times New Roman"/>
                <w:sz w:val="24"/>
                <w:szCs w:val="24"/>
              </w:rPr>
              <w:t xml:space="preserve"> = 1132)</w:t>
            </w:r>
          </w:p>
        </w:tc>
        <w:tc>
          <w:tcPr>
            <w:tcW w:w="2337" w:type="dxa"/>
          </w:tcPr>
          <w:p w14:paraId="1869506F" w14:textId="73AD370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2242 (</w:t>
            </w:r>
            <w:r w:rsidRPr="00471539">
              <w:rPr>
                <w:rFonts w:ascii="Times New Roman" w:hAnsi="Times New Roman" w:cs="Times New Roman"/>
                <w:sz w:val="24"/>
                <w:szCs w:val="24"/>
              </w:rPr>
              <w:t>σ</w:t>
            </w:r>
            <w:r>
              <w:rPr>
                <w:rFonts w:ascii="Times New Roman" w:hAnsi="Times New Roman" w:cs="Times New Roman"/>
                <w:sz w:val="24"/>
                <w:szCs w:val="24"/>
              </w:rPr>
              <w:t xml:space="preserve"> = 1361)</w:t>
            </w:r>
          </w:p>
        </w:tc>
        <w:tc>
          <w:tcPr>
            <w:tcW w:w="2012" w:type="dxa"/>
          </w:tcPr>
          <w:p w14:paraId="1B3F5E4F" w14:textId="44A12EA4" w:rsidR="000E6057" w:rsidRDefault="000E6057" w:rsidP="009F24DF">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1881 (</w:t>
            </w:r>
            <w:r w:rsidRPr="00471539">
              <w:rPr>
                <w:rFonts w:ascii="Times New Roman" w:hAnsi="Times New Roman" w:cs="Times New Roman"/>
                <w:sz w:val="24"/>
                <w:szCs w:val="24"/>
              </w:rPr>
              <w:t>σ</w:t>
            </w:r>
            <w:r>
              <w:rPr>
                <w:rFonts w:ascii="Times New Roman" w:hAnsi="Times New Roman" w:cs="Times New Roman"/>
                <w:sz w:val="24"/>
                <w:szCs w:val="24"/>
              </w:rPr>
              <w:t xml:space="preserve"> = 1295)</w:t>
            </w:r>
          </w:p>
        </w:tc>
      </w:tr>
    </w:tbl>
    <w:p w14:paraId="2F84D882" w14:textId="1CFB9E92" w:rsidR="000E6057" w:rsidRDefault="000E6057" w:rsidP="000E6057">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willingness to pay by the level of customization and type of features used to customize. </w:t>
      </w:r>
    </w:p>
    <w:p w14:paraId="4D6969C7" w14:textId="3EDDB644" w:rsidR="003041D9" w:rsidRDefault="003041D9" w:rsidP="000E6057">
      <w:pPr>
        <w:pStyle w:val="BodyText"/>
        <w:spacing w:before="1" w:line="360" w:lineRule="auto"/>
        <w:jc w:val="both"/>
        <w:rPr>
          <w:rFonts w:ascii="Times New Roman"/>
          <w:iCs/>
          <w:sz w:val="24"/>
          <w:szCs w:val="18"/>
        </w:rPr>
      </w:pPr>
      <w:r>
        <w:rPr>
          <w:rFonts w:ascii="Times New Roman"/>
          <w:iCs/>
          <w:sz w:val="24"/>
          <w:szCs w:val="18"/>
        </w:rPr>
        <w:t xml:space="preserve">Although, when the one-sided t-tests were performed, the results were not the expected ones, it is possible to highlight that in fact there are some significant differences when some two-sided </w:t>
      </w:r>
      <w:r w:rsidR="00504202">
        <w:rPr>
          <w:rFonts w:ascii="Times New Roman"/>
          <w:iCs/>
          <w:sz w:val="24"/>
          <w:szCs w:val="18"/>
        </w:rPr>
        <w:t>t-tests</w:t>
      </w:r>
      <w:r>
        <w:rPr>
          <w:rFonts w:ascii="Times New Roman"/>
          <w:iCs/>
          <w:sz w:val="24"/>
          <w:szCs w:val="18"/>
        </w:rPr>
        <w:t xml:space="preserve"> were executed. Table 4 contains that information. In it</w:t>
      </w:r>
      <w:r w:rsidR="00504202">
        <w:rPr>
          <w:rFonts w:ascii="Times New Roman"/>
          <w:iCs/>
          <w:sz w:val="24"/>
          <w:szCs w:val="18"/>
        </w:rPr>
        <w:t>,</w:t>
      </w:r>
      <w:r>
        <w:rPr>
          <w:rFonts w:ascii="Times New Roman"/>
          <w:iCs/>
          <w:sz w:val="24"/>
          <w:szCs w:val="18"/>
        </w:rPr>
        <w:t xml:space="preserve"> is possible to see how, in fact</w:t>
      </w:r>
      <w:r w:rsidR="00504202">
        <w:rPr>
          <w:rFonts w:ascii="Times New Roman"/>
          <w:iCs/>
          <w:sz w:val="24"/>
          <w:szCs w:val="18"/>
        </w:rPr>
        <w:t>,</w:t>
      </w:r>
      <w:r>
        <w:rPr>
          <w:rFonts w:ascii="Times New Roman"/>
          <w:iCs/>
          <w:sz w:val="24"/>
          <w:szCs w:val="18"/>
        </w:rPr>
        <w:t xml:space="preserve"> there is a </w:t>
      </w:r>
      <w:r w:rsidR="00504202">
        <w:rPr>
          <w:rFonts w:ascii="Times New Roman"/>
          <w:iCs/>
          <w:sz w:val="24"/>
          <w:szCs w:val="18"/>
        </w:rPr>
        <w:t xml:space="preserve">significant difference in willingness to pay between the two conditions of the moderator. </w:t>
      </w:r>
    </w:p>
    <w:tbl>
      <w:tblPr>
        <w:tblStyle w:val="PlainTable2"/>
        <w:tblW w:w="7650" w:type="dxa"/>
        <w:tblLook w:val="04A0" w:firstRow="1" w:lastRow="0" w:firstColumn="1" w:lastColumn="0" w:noHBand="0" w:noVBand="1"/>
      </w:tblPr>
      <w:tblGrid>
        <w:gridCol w:w="2830"/>
        <w:gridCol w:w="2410"/>
        <w:gridCol w:w="2410"/>
      </w:tblGrid>
      <w:tr w:rsidR="00504202" w14:paraId="0B5F37FA" w14:textId="5413D596" w:rsidTr="009B7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4106798B" w14:textId="739BCD8D" w:rsidR="00504202" w:rsidRDefault="00504202" w:rsidP="00504202">
            <w:pPr>
              <w:pStyle w:val="BodyText"/>
              <w:spacing w:before="1" w:line="360" w:lineRule="auto"/>
              <w:jc w:val="center"/>
              <w:rPr>
                <w:rFonts w:ascii="Times New Roman"/>
                <w:iCs/>
                <w:sz w:val="24"/>
                <w:szCs w:val="18"/>
              </w:rPr>
            </w:pPr>
            <w:r>
              <w:rPr>
                <w:rFonts w:ascii="Times New Roman"/>
                <w:iCs/>
                <w:sz w:val="24"/>
                <w:szCs w:val="18"/>
              </w:rPr>
              <w:t>Two-sided t-tests</w:t>
            </w:r>
          </w:p>
        </w:tc>
      </w:tr>
      <w:tr w:rsidR="00504202" w14:paraId="07DC5202" w14:textId="47F272C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F32B70" w14:textId="069C6DE7"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Variables</w:t>
            </w:r>
          </w:p>
        </w:tc>
        <w:tc>
          <w:tcPr>
            <w:tcW w:w="2410" w:type="dxa"/>
          </w:tcPr>
          <w:p w14:paraId="31D65BAD" w14:textId="72A07C5A"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Level of customization</w:t>
            </w:r>
          </w:p>
        </w:tc>
        <w:tc>
          <w:tcPr>
            <w:tcW w:w="2410" w:type="dxa"/>
          </w:tcPr>
          <w:p w14:paraId="0787DC95" w14:textId="2840BFE9" w:rsidR="00504202" w:rsidRDefault="00504202" w:rsidP="000E6057">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Type of features</w:t>
            </w:r>
          </w:p>
        </w:tc>
      </w:tr>
      <w:tr w:rsidR="00504202" w14:paraId="168A2B4C" w14:textId="623F5930" w:rsidTr="009B763E">
        <w:tc>
          <w:tcPr>
            <w:cnfStyle w:val="001000000000" w:firstRow="0" w:lastRow="0" w:firstColumn="1" w:lastColumn="0" w:oddVBand="0" w:evenVBand="0" w:oddHBand="0" w:evenHBand="0" w:firstRowFirstColumn="0" w:firstRowLastColumn="0" w:lastRowFirstColumn="0" w:lastRowLastColumn="0"/>
            <w:tcW w:w="2830" w:type="dxa"/>
          </w:tcPr>
          <w:p w14:paraId="2A42BAB2" w14:textId="40CD8024" w:rsidR="00504202" w:rsidRDefault="00504202" w:rsidP="000E6057">
            <w:pPr>
              <w:pStyle w:val="BodyText"/>
              <w:spacing w:before="1" w:line="360" w:lineRule="auto"/>
              <w:jc w:val="both"/>
              <w:rPr>
                <w:rFonts w:ascii="Times New Roman"/>
                <w:iCs/>
                <w:sz w:val="24"/>
                <w:szCs w:val="18"/>
              </w:rPr>
            </w:pPr>
            <w:r>
              <w:rPr>
                <w:rFonts w:ascii="Times New Roman"/>
                <w:iCs/>
                <w:sz w:val="24"/>
                <w:szCs w:val="18"/>
              </w:rPr>
              <w:t>Psychological ownership</w:t>
            </w:r>
          </w:p>
        </w:tc>
        <w:tc>
          <w:tcPr>
            <w:tcW w:w="2410" w:type="dxa"/>
          </w:tcPr>
          <w:p w14:paraId="5D011053" w14:textId="428D2C16"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-1.60</w:t>
            </w:r>
            <w:r w:rsidRPr="009E218C">
              <w:rPr>
                <w:rFonts w:ascii="Times New Roman"/>
                <w:iCs/>
                <w:sz w:val="22"/>
                <w:szCs w:val="16"/>
              </w:rPr>
              <w:t>; p = 0.</w:t>
            </w:r>
            <w:r>
              <w:rPr>
                <w:rFonts w:ascii="Times New Roman"/>
                <w:iCs/>
                <w:sz w:val="22"/>
                <w:szCs w:val="16"/>
              </w:rPr>
              <w:t>11</w:t>
            </w:r>
          </w:p>
        </w:tc>
        <w:tc>
          <w:tcPr>
            <w:tcW w:w="2410" w:type="dxa"/>
          </w:tcPr>
          <w:p w14:paraId="0CDC30A9" w14:textId="6F8C9B2E" w:rsidR="00504202" w:rsidRDefault="00504202" w:rsidP="000E6057">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0.44</w:t>
            </w:r>
            <w:r w:rsidRPr="009E218C">
              <w:rPr>
                <w:rFonts w:ascii="Times New Roman"/>
                <w:iCs/>
                <w:sz w:val="22"/>
                <w:szCs w:val="16"/>
              </w:rPr>
              <w:t>; p = 0.</w:t>
            </w:r>
            <w:r>
              <w:rPr>
                <w:rFonts w:ascii="Times New Roman"/>
                <w:iCs/>
                <w:sz w:val="22"/>
                <w:szCs w:val="16"/>
              </w:rPr>
              <w:t>66</w:t>
            </w:r>
          </w:p>
        </w:tc>
      </w:tr>
      <w:tr w:rsidR="00504202" w14:paraId="3C1FFDC6" w14:textId="3FC8B809" w:rsidTr="009B7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DABBE07" w14:textId="5FDF7B6A" w:rsidR="00504202" w:rsidRDefault="00504202" w:rsidP="003041D9">
            <w:pPr>
              <w:pStyle w:val="BodyText"/>
              <w:spacing w:before="1" w:line="360" w:lineRule="auto"/>
              <w:jc w:val="both"/>
              <w:rPr>
                <w:rFonts w:ascii="Times New Roman"/>
                <w:iCs/>
                <w:sz w:val="24"/>
                <w:szCs w:val="18"/>
              </w:rPr>
            </w:pPr>
            <w:r>
              <w:rPr>
                <w:rFonts w:ascii="Times New Roman"/>
                <w:iCs/>
                <w:sz w:val="24"/>
                <w:szCs w:val="18"/>
              </w:rPr>
              <w:t>Willingness to pay</w:t>
            </w:r>
          </w:p>
        </w:tc>
        <w:tc>
          <w:tcPr>
            <w:tcW w:w="2410" w:type="dxa"/>
          </w:tcPr>
          <w:p w14:paraId="50A5EDF4" w14:textId="374FDBA7"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0.79</w:t>
            </w:r>
            <w:r w:rsidRPr="009E218C">
              <w:rPr>
                <w:rFonts w:ascii="Times New Roman"/>
                <w:iCs/>
                <w:sz w:val="22"/>
                <w:szCs w:val="16"/>
              </w:rPr>
              <w:t>; p = 0.</w:t>
            </w:r>
            <w:r>
              <w:rPr>
                <w:rFonts w:ascii="Times New Roman"/>
                <w:iCs/>
                <w:sz w:val="22"/>
                <w:szCs w:val="16"/>
              </w:rPr>
              <w:t>43</w:t>
            </w:r>
          </w:p>
        </w:tc>
        <w:tc>
          <w:tcPr>
            <w:tcW w:w="2410" w:type="dxa"/>
          </w:tcPr>
          <w:p w14:paraId="08A69A90" w14:textId="5149DBA3" w:rsidR="00504202" w:rsidRDefault="00504202" w:rsidP="003041D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-2.68</w:t>
            </w:r>
            <w:r w:rsidRPr="009E218C">
              <w:rPr>
                <w:rFonts w:ascii="Times New Roman"/>
                <w:iCs/>
                <w:sz w:val="22"/>
                <w:szCs w:val="16"/>
              </w:rPr>
              <w:t>; p = 0.</w:t>
            </w:r>
            <w:r>
              <w:rPr>
                <w:rFonts w:ascii="Times New Roman"/>
                <w:iCs/>
                <w:sz w:val="22"/>
                <w:szCs w:val="16"/>
              </w:rPr>
              <w:t>01</w:t>
            </w:r>
          </w:p>
        </w:tc>
      </w:tr>
    </w:tbl>
    <w:p w14:paraId="2F051753" w14:textId="3F9B6369" w:rsidR="009E218C" w:rsidRPr="009B763E" w:rsidRDefault="009B763E" w:rsidP="000E6057">
      <w:pPr>
        <w:pStyle w:val="BodyText"/>
        <w:spacing w:before="1" w:line="360" w:lineRule="auto"/>
        <w:jc w:val="both"/>
        <w:rPr>
          <w:rFonts w:ascii="Times New Roman"/>
          <w:iCs/>
          <w:sz w:val="20"/>
          <w:szCs w:val="14"/>
        </w:rPr>
      </w:pPr>
      <w:r>
        <w:rPr>
          <w:rFonts w:ascii="Times New Roman"/>
          <w:iCs/>
          <w:sz w:val="20"/>
          <w:szCs w:val="14"/>
        </w:rPr>
        <w:t>Table 4: Coefficients and p-values of individual two-sided t-test.</w:t>
      </w:r>
    </w:p>
    <w:p w14:paraId="533B2EEB" w14:textId="76ACB407" w:rsidR="00642FB9" w:rsidRPr="0028791F" w:rsidRDefault="00642FB9" w:rsidP="00642FB9">
      <w:pPr>
        <w:pStyle w:val="BodyText"/>
        <w:numPr>
          <w:ilvl w:val="2"/>
          <w:numId w:val="26"/>
        </w:numPr>
        <w:spacing w:before="1" w:line="360" w:lineRule="auto"/>
        <w:jc w:val="both"/>
        <w:rPr>
          <w:rFonts w:ascii="Times New Roman"/>
          <w:i/>
          <w:sz w:val="36"/>
        </w:rPr>
      </w:pPr>
      <w:r>
        <w:rPr>
          <w:rFonts w:ascii="Times New Roman"/>
          <w:i/>
          <w:sz w:val="28"/>
          <w:szCs w:val="17"/>
        </w:rPr>
        <w:t>Hayes</w:t>
      </w:r>
      <w:r>
        <w:rPr>
          <w:rFonts w:ascii="Times New Roman"/>
          <w:i/>
          <w:sz w:val="28"/>
          <w:szCs w:val="17"/>
        </w:rPr>
        <w:t xml:space="preserve"> Bootstrapping mediation analysis model 8</w:t>
      </w:r>
    </w:p>
    <w:p w14:paraId="5A836BA6" w14:textId="51632694" w:rsidR="0028791F" w:rsidRDefault="001D09FA" w:rsidP="0028791F">
      <w:pPr>
        <w:pStyle w:val="BodyText"/>
        <w:spacing w:before="1" w:line="360" w:lineRule="auto"/>
        <w:jc w:val="both"/>
        <w:rPr>
          <w:rFonts w:ascii="Times New Roman"/>
          <w:iCs/>
          <w:sz w:val="24"/>
          <w:szCs w:val="15"/>
        </w:rPr>
      </w:pPr>
      <w:r w:rsidRPr="001D09FA">
        <w:rPr>
          <w:rFonts w:ascii="Times New Roman"/>
          <w:iCs/>
          <w:sz w:val="24"/>
          <w:szCs w:val="15"/>
        </w:rPr>
        <w:drawing>
          <wp:anchor distT="0" distB="0" distL="114300" distR="114300" simplePos="0" relativeHeight="251665408" behindDoc="0" locked="0" layoutInCell="1" allowOverlap="1" wp14:anchorId="33C69BF1" wp14:editId="65FB80F0">
            <wp:simplePos x="0" y="0"/>
            <wp:positionH relativeFrom="margin">
              <wp:align>left</wp:align>
            </wp:positionH>
            <wp:positionV relativeFrom="bottomMargin">
              <wp:posOffset>-3286125</wp:posOffset>
            </wp:positionV>
            <wp:extent cx="3635375" cy="2809875"/>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3619" cy="2815893"/>
                    </a:xfrm>
                    <a:prstGeom prst="rect">
                      <a:avLst/>
                    </a:prstGeom>
                  </pic:spPr>
                </pic:pic>
              </a:graphicData>
            </a:graphic>
            <wp14:sizeRelH relativeFrom="margin">
              <wp14:pctWidth>0</wp14:pctWidth>
            </wp14:sizeRelH>
            <wp14:sizeRelV relativeFrom="margin">
              <wp14:pctHeight>0</wp14:pctHeight>
            </wp14:sizeRelV>
          </wp:anchor>
        </w:drawing>
      </w:r>
      <w:r w:rsidR="0028791F">
        <w:rPr>
          <w:rFonts w:ascii="Times New Roman"/>
          <w:iCs/>
          <w:sz w:val="24"/>
          <w:szCs w:val="15"/>
        </w:rPr>
        <w:t>In order to determine the possible mediation</w:t>
      </w:r>
      <w:r>
        <w:rPr>
          <w:rFonts w:ascii="Times New Roman"/>
          <w:iCs/>
          <w:sz w:val="24"/>
          <w:szCs w:val="15"/>
        </w:rPr>
        <w:t>-moderation</w:t>
      </w:r>
      <w:r w:rsidR="0028791F">
        <w:rPr>
          <w:rFonts w:ascii="Times New Roman"/>
          <w:iCs/>
          <w:sz w:val="24"/>
          <w:szCs w:val="15"/>
        </w:rPr>
        <w:t xml:space="preserve"> effect in our model, model 8 in the PROCESS macro</w:t>
      </w:r>
      <w:r w:rsidR="00BD3037">
        <w:rPr>
          <w:rFonts w:ascii="Times New Roman"/>
          <w:iCs/>
          <w:sz w:val="24"/>
          <w:szCs w:val="15"/>
        </w:rPr>
        <w:t xml:space="preserve"> developed by Hayes</w:t>
      </w:r>
      <w:r>
        <w:rPr>
          <w:rFonts w:ascii="Times New Roman"/>
          <w:iCs/>
          <w:sz w:val="24"/>
          <w:szCs w:val="15"/>
        </w:rPr>
        <w:t xml:space="preserve"> was executed. Figure 3 depicts the statistical diagram with all the relevant paths for the model. </w:t>
      </w:r>
    </w:p>
    <w:p w14:paraId="61FAC6D4" w14:textId="0C667414" w:rsidR="00915D7C" w:rsidRDefault="00915D7C" w:rsidP="0028791F">
      <w:pPr>
        <w:pStyle w:val="BodyText"/>
        <w:spacing w:before="1" w:line="360" w:lineRule="auto"/>
        <w:jc w:val="both"/>
        <w:rPr>
          <w:rFonts w:ascii="Times New Roman"/>
          <w:iCs/>
          <w:sz w:val="24"/>
          <w:szCs w:val="15"/>
        </w:rPr>
      </w:pPr>
    </w:p>
    <w:p w14:paraId="5E53AB74" w14:textId="59DB694A" w:rsidR="00915D7C" w:rsidRDefault="00915D7C" w:rsidP="0028791F">
      <w:pPr>
        <w:pStyle w:val="BodyText"/>
        <w:spacing w:before="1" w:line="360" w:lineRule="auto"/>
        <w:jc w:val="both"/>
        <w:rPr>
          <w:rFonts w:ascii="Times New Roman"/>
          <w:iCs/>
          <w:sz w:val="24"/>
          <w:szCs w:val="15"/>
        </w:rPr>
      </w:pPr>
    </w:p>
    <w:p w14:paraId="5C759A21" w14:textId="39ED86E0" w:rsidR="00915D7C" w:rsidRDefault="00915D7C" w:rsidP="0028791F">
      <w:pPr>
        <w:pStyle w:val="BodyText"/>
        <w:spacing w:before="1" w:line="360" w:lineRule="auto"/>
        <w:jc w:val="both"/>
        <w:rPr>
          <w:rFonts w:ascii="Times New Roman"/>
          <w:iCs/>
          <w:sz w:val="24"/>
          <w:szCs w:val="15"/>
        </w:rPr>
      </w:pPr>
    </w:p>
    <w:p w14:paraId="69CFF25A" w14:textId="1AF0208D" w:rsidR="00915D7C" w:rsidRPr="0028791F" w:rsidRDefault="00915D7C" w:rsidP="0028791F">
      <w:pPr>
        <w:pStyle w:val="BodyText"/>
        <w:spacing w:before="1" w:line="360" w:lineRule="auto"/>
        <w:jc w:val="both"/>
        <w:rPr>
          <w:rFonts w:ascii="Times New Roman"/>
          <w:iCs/>
          <w:sz w:val="24"/>
          <w:szCs w:val="15"/>
        </w:rPr>
      </w:pPr>
    </w:p>
    <w:p w14:paraId="6BD7681F" w14:textId="40FD0A41" w:rsidR="00642FB9" w:rsidRPr="00642FB9" w:rsidRDefault="00642FB9" w:rsidP="00642FB9">
      <w:pPr>
        <w:pStyle w:val="BodyText"/>
        <w:spacing w:before="1" w:line="360" w:lineRule="auto"/>
        <w:jc w:val="both"/>
        <w:rPr>
          <w:rFonts w:ascii="Times New Roman"/>
          <w:iCs/>
          <w:sz w:val="24"/>
          <w:szCs w:val="15"/>
        </w:rPr>
      </w:pPr>
    </w:p>
    <w:p w14:paraId="6EB51063" w14:textId="7CB1C2DE" w:rsidR="00167B7B" w:rsidRPr="000E6057" w:rsidRDefault="00167B7B" w:rsidP="00763739">
      <w:pPr>
        <w:pStyle w:val="BodyText"/>
        <w:spacing w:before="1" w:line="360" w:lineRule="auto"/>
        <w:jc w:val="both"/>
        <w:rPr>
          <w:rFonts w:ascii="Times New Roman"/>
          <w:iCs/>
          <w:sz w:val="20"/>
          <w:szCs w:val="14"/>
        </w:rPr>
      </w:pPr>
    </w:p>
    <w:p w14:paraId="15B5EC57" w14:textId="27DB9085" w:rsidR="00763739" w:rsidRDefault="00763739" w:rsidP="00856B96">
      <w:pPr>
        <w:pStyle w:val="BodyText"/>
        <w:spacing w:before="1" w:line="360" w:lineRule="auto"/>
        <w:jc w:val="both"/>
        <w:rPr>
          <w:rFonts w:ascii="Times New Roman"/>
          <w:iCs/>
          <w:sz w:val="24"/>
          <w:szCs w:val="15"/>
        </w:rPr>
      </w:pPr>
    </w:p>
    <w:p w14:paraId="5293F1E2" w14:textId="73146C56" w:rsidR="00377ADC" w:rsidRDefault="00377ADC" w:rsidP="00856B96">
      <w:pPr>
        <w:pStyle w:val="BodyText"/>
        <w:spacing w:before="1" w:line="360" w:lineRule="auto"/>
        <w:jc w:val="both"/>
        <w:rPr>
          <w:rFonts w:ascii="Times New Roman"/>
          <w:iCs/>
          <w:sz w:val="24"/>
          <w:szCs w:val="15"/>
        </w:rPr>
      </w:pPr>
    </w:p>
    <w:p w14:paraId="55B2A8FF" w14:textId="2EB9DFFB" w:rsidR="00BD4808" w:rsidRPr="00BD4808" w:rsidRDefault="00BD4808" w:rsidP="00BD4808">
      <w:pPr>
        <w:pStyle w:val="BodyText"/>
        <w:spacing w:before="1" w:line="360" w:lineRule="auto"/>
        <w:jc w:val="both"/>
        <w:rPr>
          <w:rFonts w:ascii="Times New Roman"/>
          <w:iCs/>
          <w:sz w:val="24"/>
          <w:szCs w:val="15"/>
        </w:rPr>
      </w:pPr>
    </w:p>
    <w:p w14:paraId="7F54C183" w14:textId="35DAEA25" w:rsidR="00BD4808" w:rsidRPr="00BD4808" w:rsidRDefault="00BD4808" w:rsidP="00BD4808">
      <w:pPr>
        <w:pStyle w:val="BodyText"/>
        <w:spacing w:before="1" w:line="360" w:lineRule="auto"/>
        <w:jc w:val="both"/>
        <w:rPr>
          <w:rFonts w:ascii="Times New Roman"/>
          <w:iCs/>
          <w:sz w:val="24"/>
          <w:szCs w:val="15"/>
        </w:rPr>
      </w:pPr>
    </w:p>
    <w:p w14:paraId="7B4F195A" w14:textId="49E2C411" w:rsidR="00663FF8" w:rsidRPr="00757DDB" w:rsidRDefault="00663FF8" w:rsidP="006F3959">
      <w:pPr>
        <w:pStyle w:val="BodyText"/>
        <w:spacing w:before="1" w:line="360" w:lineRule="auto"/>
        <w:jc w:val="both"/>
        <w:rPr>
          <w:rFonts w:ascii="Times New Roman"/>
          <w:iCs/>
          <w:sz w:val="24"/>
          <w:szCs w:val="15"/>
        </w:rPr>
      </w:pPr>
    </w:p>
    <w:p w14:paraId="71BA7955" w14:textId="272907B1" w:rsidR="00F64611" w:rsidRPr="001D09FA" w:rsidRDefault="001D09FA" w:rsidP="006F3959">
      <w:pPr>
        <w:pStyle w:val="BodyText"/>
        <w:spacing w:before="1" w:line="360" w:lineRule="auto"/>
        <w:jc w:val="both"/>
        <w:rPr>
          <w:rFonts w:ascii="Times New Roman"/>
          <w:iCs/>
          <w:sz w:val="20"/>
          <w:szCs w:val="11"/>
        </w:rPr>
      </w:pPr>
      <w:r>
        <w:rPr>
          <w:rFonts w:ascii="Times New Roman"/>
          <w:iCs/>
          <w:sz w:val="20"/>
          <w:szCs w:val="11"/>
        </w:rPr>
        <w:t xml:space="preserve">Figure 3: statistical diagram model 8 Hayes. </w:t>
      </w:r>
    </w:p>
    <w:p w14:paraId="5A5D33CC" w14:textId="77777777" w:rsidR="006F3959" w:rsidRPr="006F3959" w:rsidRDefault="006F3959" w:rsidP="006F3959">
      <w:pPr>
        <w:pStyle w:val="BodyText"/>
        <w:spacing w:before="1" w:line="360" w:lineRule="auto"/>
        <w:jc w:val="both"/>
        <w:rPr>
          <w:rFonts w:ascii="Times New Roman"/>
          <w:iCs/>
          <w:sz w:val="24"/>
          <w:szCs w:val="15"/>
        </w:rPr>
      </w:pP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EE2DA9" w14:paraId="14735EF5" w14:textId="77777777" w:rsidTr="00EE2DA9">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7690C9EF" w14:textId="6B536302" w:rsidR="00EE2DA9" w:rsidRDefault="00EE2DA9" w:rsidP="00292BEB">
            <w:pPr>
              <w:pStyle w:val="BodyText"/>
              <w:tabs>
                <w:tab w:val="left" w:pos="420"/>
                <w:tab w:val="center" w:pos="3763"/>
              </w:tabs>
              <w:spacing w:before="1" w:line="360" w:lineRule="auto"/>
              <w:rPr>
                <w:rFonts w:ascii="Times New Roman"/>
                <w:iCs/>
                <w:sz w:val="20"/>
                <w:szCs w:val="12"/>
              </w:rPr>
            </w:pPr>
            <w:r>
              <w:rPr>
                <w:rFonts w:ascii="Times New Roman"/>
                <w:iCs/>
                <w:sz w:val="20"/>
                <w:szCs w:val="12"/>
              </w:rPr>
              <w:lastRenderedPageBreak/>
              <w:tab/>
            </w:r>
            <w:r>
              <w:rPr>
                <w:rFonts w:ascii="Times New Roman"/>
                <w:iCs/>
                <w:sz w:val="20"/>
                <w:szCs w:val="12"/>
              </w:rPr>
              <w:tab/>
              <w:t>Model 1 Bootstrapping for Psychological Ownership</w:t>
            </w:r>
          </w:p>
        </w:tc>
      </w:tr>
      <w:tr w:rsidR="00EE2DA9" w14:paraId="37B76026"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A0475EA" w14:textId="313103CD" w:rsidR="00EE2DA9" w:rsidRDefault="00EE2DA9" w:rsidP="003F4D11">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9D17842" w14:textId="26A795E0"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13FF4556" w14:textId="7B3F13BD"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4313A10D" w14:textId="46B0177A"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63163B06" w14:textId="5C0EC2CE"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EE2DA9" w14:paraId="3AC8059D"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0F06414" w14:textId="2650267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26DB9958" w14:textId="6EE4C778"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a1</w:t>
            </w:r>
          </w:p>
        </w:tc>
        <w:tc>
          <w:tcPr>
            <w:tcW w:w="1131" w:type="dxa"/>
          </w:tcPr>
          <w:p w14:paraId="51969B23" w14:textId="2699B286"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0.5056</w:t>
            </w:r>
          </w:p>
        </w:tc>
        <w:tc>
          <w:tcPr>
            <w:tcW w:w="1113" w:type="dxa"/>
          </w:tcPr>
          <w:p w14:paraId="19CA6336" w14:textId="7EEFBFCB"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0.2489</w:t>
            </w:r>
          </w:p>
        </w:tc>
        <w:tc>
          <w:tcPr>
            <w:tcW w:w="1130" w:type="dxa"/>
            <w:gridSpan w:val="2"/>
          </w:tcPr>
          <w:p w14:paraId="044CCBC3" w14:textId="0A2EBEEE"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0.0457</w:t>
            </w:r>
          </w:p>
        </w:tc>
      </w:tr>
      <w:tr w:rsidR="00EE2DA9" w14:paraId="243405CD"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68C303A" w14:textId="6368D179"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70F25096" w14:textId="560A3A1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a2</w:t>
            </w:r>
          </w:p>
        </w:tc>
        <w:tc>
          <w:tcPr>
            <w:tcW w:w="1131" w:type="dxa"/>
          </w:tcPr>
          <w:p w14:paraId="1B0A8454" w14:textId="6A297D0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0.3288</w:t>
            </w:r>
          </w:p>
        </w:tc>
        <w:tc>
          <w:tcPr>
            <w:tcW w:w="1113" w:type="dxa"/>
          </w:tcPr>
          <w:p w14:paraId="7D834B7A" w14:textId="0EDEE864"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0.2858</w:t>
            </w:r>
          </w:p>
        </w:tc>
        <w:tc>
          <w:tcPr>
            <w:tcW w:w="1130" w:type="dxa"/>
            <w:gridSpan w:val="2"/>
          </w:tcPr>
          <w:p w14:paraId="30F373AB" w14:textId="4485CF93"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0.2017</w:t>
            </w:r>
          </w:p>
        </w:tc>
      </w:tr>
      <w:tr w:rsidR="00EE2DA9" w14:paraId="3153C453"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7ACF5F43" w14:textId="67290140"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2AA7C137" w14:textId="311EB2CB"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a3</w:t>
            </w:r>
          </w:p>
        </w:tc>
        <w:tc>
          <w:tcPr>
            <w:tcW w:w="1131" w:type="dxa"/>
          </w:tcPr>
          <w:p w14:paraId="00AC308E" w14:textId="63AE3503"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-0.5449</w:t>
            </w:r>
          </w:p>
        </w:tc>
        <w:tc>
          <w:tcPr>
            <w:tcW w:w="1113" w:type="dxa"/>
          </w:tcPr>
          <w:p w14:paraId="68CF5555" w14:textId="5222C5C6"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0.3706</w:t>
            </w:r>
          </w:p>
        </w:tc>
        <w:tc>
          <w:tcPr>
            <w:tcW w:w="1130" w:type="dxa"/>
            <w:gridSpan w:val="2"/>
          </w:tcPr>
          <w:p w14:paraId="75097BFD" w14:textId="07D54745"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0.1280</w:t>
            </w:r>
          </w:p>
        </w:tc>
      </w:tr>
      <w:tr w:rsidR="00EE2DA9" w14:paraId="206B4D95"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59F7705" w14:textId="128D243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4A5CDE93"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67D3951A" w14:textId="4826BCF5"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-0.2905</w:t>
            </w:r>
          </w:p>
        </w:tc>
        <w:tc>
          <w:tcPr>
            <w:tcW w:w="1113" w:type="dxa"/>
          </w:tcPr>
          <w:p w14:paraId="3B0BEF45" w14:textId="3C983552"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0.2099</w:t>
            </w:r>
          </w:p>
        </w:tc>
        <w:tc>
          <w:tcPr>
            <w:tcW w:w="1130" w:type="dxa"/>
            <w:gridSpan w:val="2"/>
          </w:tcPr>
          <w:p w14:paraId="53E70853" w14:textId="1088E943"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0.1541</w:t>
            </w:r>
          </w:p>
        </w:tc>
      </w:tr>
      <w:tr w:rsidR="00EE2DA9" w14:paraId="3FD76D62"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4F8C0B18" w14:textId="37C61038" w:rsidR="00EE2DA9" w:rsidRDefault="00EE2DA9" w:rsidP="006F3959">
            <w:pPr>
              <w:pStyle w:val="BodyText"/>
              <w:spacing w:before="1" w:line="360" w:lineRule="auto"/>
              <w:jc w:val="both"/>
              <w:rPr>
                <w:rFonts w:ascii="Times New Roman"/>
                <w:iCs/>
                <w:sz w:val="20"/>
                <w:szCs w:val="12"/>
              </w:rPr>
            </w:pPr>
            <w:proofErr w:type="gramStart"/>
            <w:r>
              <w:rPr>
                <w:rFonts w:ascii="Times New Roman"/>
                <w:iCs/>
                <w:sz w:val="20"/>
                <w:szCs w:val="12"/>
              </w:rPr>
              <w:t>Cars</w:t>
            </w:r>
            <w:proofErr w:type="gramEnd"/>
            <w:r>
              <w:rPr>
                <w:rFonts w:ascii="Times New Roman"/>
                <w:iCs/>
                <w:sz w:val="20"/>
                <w:szCs w:val="12"/>
              </w:rPr>
              <w:t xml:space="preserve"> knowledge (COV)</w:t>
            </w:r>
          </w:p>
        </w:tc>
        <w:tc>
          <w:tcPr>
            <w:tcW w:w="1122" w:type="dxa"/>
          </w:tcPr>
          <w:p w14:paraId="55DF3304"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6EB4F1E6" w14:textId="0FF8545F"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 xml:space="preserve">0.1084  </w:t>
            </w:r>
          </w:p>
        </w:tc>
        <w:tc>
          <w:tcPr>
            <w:tcW w:w="1113" w:type="dxa"/>
          </w:tcPr>
          <w:p w14:paraId="2EB0EF67" w14:textId="05DB71ED"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0.0450</w:t>
            </w:r>
          </w:p>
        </w:tc>
        <w:tc>
          <w:tcPr>
            <w:tcW w:w="1130" w:type="dxa"/>
            <w:gridSpan w:val="2"/>
          </w:tcPr>
          <w:p w14:paraId="54DD1D28" w14:textId="78447CC8"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0.0141</w:t>
            </w:r>
          </w:p>
        </w:tc>
      </w:tr>
      <w:tr w:rsidR="00EE2DA9" w14:paraId="270B7EB3"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68C1B53" w14:textId="778BE77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Favorite means of transportation (COV)</w:t>
            </w:r>
          </w:p>
        </w:tc>
        <w:tc>
          <w:tcPr>
            <w:tcW w:w="1122" w:type="dxa"/>
          </w:tcPr>
          <w:p w14:paraId="27A36C8C"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387F7E6" w14:textId="39CB5E9C"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-0.12866</w:t>
            </w:r>
          </w:p>
        </w:tc>
        <w:tc>
          <w:tcPr>
            <w:tcW w:w="1113" w:type="dxa"/>
          </w:tcPr>
          <w:p w14:paraId="523DFF81"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2F7FE69C" w14:textId="77777777" w:rsidR="00EE2DA9" w:rsidRDefault="00EE2DA9" w:rsidP="006F3959">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4B6590D5"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06DC4FB0" w14:textId="4C8B0996" w:rsidR="00EE2DA9" w:rsidRDefault="00EE2DA9" w:rsidP="006F3959">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3095B528"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7A537B19" w14:textId="4F8D1036"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0.32726</w:t>
            </w:r>
          </w:p>
        </w:tc>
        <w:tc>
          <w:tcPr>
            <w:tcW w:w="1113" w:type="dxa"/>
          </w:tcPr>
          <w:p w14:paraId="6FA6576E"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5B74FFC9" w14:textId="77777777" w:rsidR="00EE2DA9" w:rsidRDefault="00EE2DA9" w:rsidP="006F3959">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EE2DA9" w14:paraId="670DC862"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D5D4616" w14:textId="77777777" w:rsidR="00EE2DA9" w:rsidRDefault="00EE2DA9" w:rsidP="00292BEB">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05027E11" w14:textId="42F9346E" w:rsidR="00EE2DA9" w:rsidRDefault="00EE2DA9" w:rsidP="00292BEB">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4BAB09FF"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7BAB61D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78D545A6"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1CDDABD7"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6CD46F3" w14:textId="41121BE7"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55806500" w14:textId="105B6A45"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0.0982</w:t>
            </w:r>
          </w:p>
        </w:tc>
        <w:tc>
          <w:tcPr>
            <w:tcW w:w="1131" w:type="dxa"/>
          </w:tcPr>
          <w:p w14:paraId="39AF95EE"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201798A4"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4447828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EE2DA9" w14:paraId="52313AC9" w14:textId="77777777" w:rsidTr="00EE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D62AAC0" w14:textId="68CF79CE"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4C1E773" w14:textId="6D75FF38"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0.0393</w:t>
            </w:r>
          </w:p>
        </w:tc>
        <w:tc>
          <w:tcPr>
            <w:tcW w:w="1131" w:type="dxa"/>
          </w:tcPr>
          <w:p w14:paraId="7DD921BB"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0DF005E9"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4C1F829A" w14:textId="77777777" w:rsidR="00EE2DA9" w:rsidRDefault="00EE2DA9" w:rsidP="003F4D1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EE2DA9" w14:paraId="2C1294B0" w14:textId="77777777" w:rsidTr="00EE2DA9">
        <w:tc>
          <w:tcPr>
            <w:cnfStyle w:val="001000000000" w:firstRow="0" w:lastRow="0" w:firstColumn="1" w:lastColumn="0" w:oddVBand="0" w:evenVBand="0" w:oddHBand="0" w:evenHBand="0" w:firstRowFirstColumn="0" w:firstRowLastColumn="0" w:lastRowFirstColumn="0" w:lastRowLastColumn="0"/>
            <w:tcW w:w="3469" w:type="dxa"/>
          </w:tcPr>
          <w:p w14:paraId="1F248C53" w14:textId="7A80C294" w:rsidR="00EE2DA9" w:rsidRDefault="00EE2DA9" w:rsidP="003F4D11">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11F0F061" w14:textId="2CE0E009"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1.7710</w:t>
            </w:r>
          </w:p>
        </w:tc>
        <w:tc>
          <w:tcPr>
            <w:tcW w:w="1131" w:type="dxa"/>
          </w:tcPr>
          <w:p w14:paraId="63426D3D"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06659940"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02B4E8CC" w14:textId="77777777" w:rsidR="00EE2DA9" w:rsidRDefault="00EE2DA9" w:rsidP="003F4D1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bl>
    <w:p w14:paraId="5318E890" w14:textId="0C47A483" w:rsidR="006F3959" w:rsidRPr="001D09FA" w:rsidRDefault="006F3959" w:rsidP="006F3959">
      <w:pPr>
        <w:pStyle w:val="BodyText"/>
        <w:spacing w:before="1" w:line="360" w:lineRule="auto"/>
        <w:jc w:val="both"/>
        <w:rPr>
          <w:rFonts w:ascii="Times New Roman"/>
          <w:iCs/>
          <w:sz w:val="20"/>
          <w:szCs w:val="12"/>
        </w:rPr>
      </w:pPr>
    </w:p>
    <w:p w14:paraId="43EDE287" w14:textId="6A7CE327" w:rsidR="006F3959" w:rsidRPr="004870A9" w:rsidRDefault="006F3959" w:rsidP="006F3959">
      <w:pPr>
        <w:pStyle w:val="BodyText"/>
        <w:spacing w:before="1" w:line="360" w:lineRule="auto"/>
        <w:jc w:val="both"/>
        <w:rPr>
          <w:rFonts w:ascii="Times New Roman"/>
          <w:iCs/>
          <w:sz w:val="20"/>
          <w:szCs w:val="11"/>
        </w:rPr>
      </w:pPr>
    </w:p>
    <w:p w14:paraId="16730145" w14:textId="04E24D68" w:rsidR="000A258D" w:rsidRPr="000A258D" w:rsidRDefault="000A258D" w:rsidP="000A258D">
      <w:pPr>
        <w:pStyle w:val="BodyText"/>
        <w:spacing w:before="1" w:line="360" w:lineRule="auto"/>
        <w:jc w:val="both"/>
        <w:rPr>
          <w:rFonts w:ascii="Times New Roman"/>
          <w:iCs/>
          <w:sz w:val="24"/>
          <w:szCs w:val="15"/>
        </w:rPr>
      </w:pPr>
    </w:p>
    <w:p w14:paraId="742B7B69" w14:textId="62097A68" w:rsidR="004F6856" w:rsidRPr="004F6856" w:rsidRDefault="004F6856" w:rsidP="004F6856">
      <w:pPr>
        <w:pStyle w:val="BodyText"/>
        <w:spacing w:before="1" w:line="360" w:lineRule="auto"/>
        <w:jc w:val="both"/>
        <w:rPr>
          <w:rFonts w:ascii="Times New Roman"/>
          <w:iCs/>
          <w:sz w:val="24"/>
          <w:szCs w:val="15"/>
        </w:rPr>
      </w:pPr>
    </w:p>
    <w:p w14:paraId="3703495F" w14:textId="6B8B4B66" w:rsidR="00916486" w:rsidRPr="00F353DE" w:rsidRDefault="00916486" w:rsidP="00F353DE">
      <w:pPr>
        <w:pStyle w:val="BodyText"/>
        <w:spacing w:before="1" w:line="360" w:lineRule="auto"/>
        <w:jc w:val="both"/>
        <w:rPr>
          <w:rFonts w:ascii="Times New Roman"/>
          <w:iCs/>
          <w:sz w:val="24"/>
          <w:szCs w:val="15"/>
        </w:rPr>
      </w:pPr>
    </w:p>
    <w:p w14:paraId="4EAC865F" w14:textId="0CD92CF1"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4447A225" w:rsidR="005F6A44" w:rsidRPr="005F6A44" w:rsidRDefault="005F6A44" w:rsidP="00B30997">
      <w:pPr>
        <w:pStyle w:val="BodyText"/>
        <w:spacing w:before="1" w:line="360" w:lineRule="auto"/>
        <w:jc w:val="both"/>
        <w:rPr>
          <w:rFonts w:ascii="Times New Roman"/>
          <w:iCs/>
          <w:sz w:val="24"/>
          <w:szCs w:val="15"/>
        </w:rPr>
      </w:pPr>
    </w:p>
    <w:p w14:paraId="2B1A4607" w14:textId="1E35AA57" w:rsidR="00847FC5" w:rsidRDefault="00847FC5" w:rsidP="00B30997">
      <w:pPr>
        <w:pStyle w:val="BodyText"/>
        <w:spacing w:before="1" w:line="360" w:lineRule="auto"/>
        <w:jc w:val="both"/>
        <w:rPr>
          <w:rFonts w:ascii="Times New Roman"/>
          <w:iCs/>
          <w:sz w:val="24"/>
          <w:szCs w:val="15"/>
        </w:rPr>
      </w:pPr>
    </w:p>
    <w:p w14:paraId="732E4CB7" w14:textId="5F458D4E" w:rsidR="00847FC5" w:rsidRDefault="00847FC5" w:rsidP="00B30997">
      <w:pPr>
        <w:pStyle w:val="BodyText"/>
        <w:spacing w:before="1" w:line="360" w:lineRule="auto"/>
        <w:jc w:val="both"/>
        <w:rPr>
          <w:rFonts w:ascii="Times New Roman"/>
          <w:iCs/>
          <w:sz w:val="24"/>
          <w:szCs w:val="15"/>
        </w:rPr>
      </w:pPr>
    </w:p>
    <w:p w14:paraId="2A7CA7AF" w14:textId="6D58FE5F"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6DA6C270" w:rsidR="00813EA5" w:rsidRPr="00813EA5" w:rsidRDefault="00813EA5" w:rsidP="00B30997">
      <w:pPr>
        <w:pStyle w:val="BodyText"/>
        <w:spacing w:before="1" w:line="360" w:lineRule="auto"/>
        <w:jc w:val="both"/>
        <w:rPr>
          <w:rFonts w:ascii="Times New Roman"/>
          <w:i/>
          <w:sz w:val="36"/>
        </w:rPr>
      </w:pPr>
    </w:p>
    <w:p w14:paraId="5BCAC009" w14:textId="06BAF8BF" w:rsidR="002E0830" w:rsidRDefault="002E0830" w:rsidP="00B30997">
      <w:pPr>
        <w:pStyle w:val="Heading3"/>
        <w:spacing w:before="1" w:line="360" w:lineRule="auto"/>
        <w:jc w:val="both"/>
        <w:rPr>
          <w:rFonts w:eastAsia="Arial MT" w:cs="Arial MT"/>
          <w:b w:val="0"/>
          <w:bCs w:val="0"/>
          <w:szCs w:val="22"/>
        </w:rPr>
      </w:pPr>
    </w:p>
    <w:p w14:paraId="39F5142F" w14:textId="6A65C9BC" w:rsidR="00810194" w:rsidRDefault="00810194" w:rsidP="00B30997">
      <w:pPr>
        <w:pStyle w:val="Heading3"/>
        <w:spacing w:before="1" w:line="360" w:lineRule="auto"/>
        <w:jc w:val="both"/>
        <w:rPr>
          <w:rFonts w:eastAsia="Arial MT" w:cs="Arial MT"/>
          <w:b w:val="0"/>
          <w:bCs w:val="0"/>
          <w:szCs w:val="22"/>
        </w:rPr>
      </w:pPr>
    </w:p>
    <w:p w14:paraId="7288BA02" w14:textId="02FD773F" w:rsidR="00A4376F" w:rsidRPr="00DE251A" w:rsidRDefault="00A4376F" w:rsidP="00B30997">
      <w:pPr>
        <w:spacing w:before="1" w:line="360" w:lineRule="auto"/>
        <w:ind w:left="1440" w:right="117"/>
        <w:jc w:val="both"/>
        <w:rPr>
          <w:rFonts w:ascii="Times New Roman" w:hAnsi="Times New Roman"/>
          <w:noProof/>
          <w:sz w:val="24"/>
        </w:rPr>
      </w:pP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17FCBFBE"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50D45EFD" w:rsidR="009D4ED5" w:rsidRDefault="001D09FA" w:rsidP="00B30997">
      <w:pPr>
        <w:pStyle w:val="Heading3"/>
        <w:spacing w:line="360" w:lineRule="auto"/>
        <w:jc w:val="both"/>
      </w:pPr>
      <w:r>
        <w:rPr>
          <w:iCs/>
          <w:noProof/>
          <w:szCs w:val="15"/>
        </w:rPr>
        <w:lastRenderedPageBreak/>
        <mc:AlternateContent>
          <mc:Choice Requires="wpg">
            <w:drawing>
              <wp:anchor distT="0" distB="0" distL="114300" distR="114300" simplePos="0" relativeHeight="251664384" behindDoc="0" locked="0" layoutInCell="1" allowOverlap="1" wp14:anchorId="616A7904" wp14:editId="511C9393">
                <wp:simplePos x="0" y="0"/>
                <wp:positionH relativeFrom="page">
                  <wp:posOffset>1640840</wp:posOffset>
                </wp:positionH>
                <wp:positionV relativeFrom="margin">
                  <wp:posOffset>5124450</wp:posOffset>
                </wp:positionV>
                <wp:extent cx="4276725" cy="3305175"/>
                <wp:effectExtent l="0" t="0" r="9525" b="9525"/>
                <wp:wrapSquare wrapText="bothSides"/>
                <wp:docPr id="17" name="Group 17"/>
                <wp:cNvGraphicFramePr/>
                <a:graphic xmlns:a="http://schemas.openxmlformats.org/drawingml/2006/main">
                  <a:graphicData uri="http://schemas.microsoft.com/office/word/2010/wordprocessingGroup">
                    <wpg:wgp>
                      <wpg:cNvGrpSpPr/>
                      <wpg:grpSpPr>
                        <a:xfrm>
                          <a:off x="0" y="0"/>
                          <a:ext cx="4276725" cy="3305175"/>
                          <a:chOff x="0" y="0"/>
                          <a:chExt cx="4276725" cy="3305175"/>
                        </a:xfrm>
                      </wpg:grpSpPr>
                      <wpg:grpSp>
                        <wpg:cNvPr id="16" name="Group 16"/>
                        <wpg:cNvGrpSpPr/>
                        <wpg:grpSpPr>
                          <a:xfrm>
                            <a:off x="0" y="0"/>
                            <a:ext cx="4276725" cy="3305175"/>
                            <a:chOff x="0" y="0"/>
                            <a:chExt cx="4276725" cy="3305175"/>
                          </a:xfrm>
                        </wpg:grpSpPr>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76725" cy="3305175"/>
                            </a:xfrm>
                            <a:prstGeom prst="rect">
                              <a:avLst/>
                            </a:prstGeom>
                          </pic:spPr>
                        </pic:pic>
                        <wps:wsp>
                          <wps:cNvPr id="14" name="Text Box 14"/>
                          <wps:cNvSpPr txBox="1"/>
                          <wps:spPr>
                            <a:xfrm>
                              <a:off x="1990725" y="657225"/>
                              <a:ext cx="447675" cy="247650"/>
                            </a:xfrm>
                            <a:prstGeom prst="rect">
                              <a:avLst/>
                            </a:prstGeom>
                            <a:noFill/>
                            <a:ln w="6350">
                              <a:noFill/>
                            </a:ln>
                          </wps:spPr>
                          <wps:txbx>
                            <w:txbxContent>
                              <w:p w14:paraId="10299321" w14:textId="2D93184D" w:rsidR="00915D7C" w:rsidRPr="00915D7C" w:rsidRDefault="00915D7C" w:rsidP="00915D7C">
                                <w:pPr>
                                  <w:jc w:val="center"/>
                                  <w:rPr>
                                    <w:lang w:val="es-CO"/>
                                  </w:rPr>
                                </w:pPr>
                                <w:r>
                                  <w:rPr>
                                    <w:lang w:val="es-CO"/>
                                  </w:rPr>
                                  <w:t>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486150" y="1676400"/>
                              <a:ext cx="523875" cy="247650"/>
                            </a:xfrm>
                            <a:prstGeom prst="rect">
                              <a:avLst/>
                            </a:prstGeom>
                            <a:noFill/>
                            <a:ln w="6350">
                              <a:noFill/>
                            </a:ln>
                          </wps:spPr>
                          <wps:txbx>
                            <w:txbxContent>
                              <w:p w14:paraId="5D9A5839" w14:textId="3E13CA3C" w:rsidR="00915D7C" w:rsidRPr="00915D7C" w:rsidRDefault="00915D7C" w:rsidP="00915D7C">
                                <w:pPr>
                                  <w:jc w:val="center"/>
                                  <w:rPr>
                                    <w:lang w:val="es-CO"/>
                                  </w:rPr>
                                </w:pPr>
                                <w:r>
                                  <w:rPr>
                                    <w:lang w:val="es-CO"/>
                                  </w:rPr>
                                  <w:t>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438150" y="1676400"/>
                            <a:ext cx="447675" cy="247650"/>
                          </a:xfrm>
                          <a:prstGeom prst="rect">
                            <a:avLst/>
                          </a:prstGeom>
                          <a:noFill/>
                          <a:ln w="6350">
                            <a:noFill/>
                          </a:ln>
                        </wps:spPr>
                        <wps:txbx>
                          <w:txbxContent>
                            <w:p w14:paraId="4B8B9303" w14:textId="0D7345BE" w:rsidR="00915D7C" w:rsidRPr="00915D7C" w:rsidRDefault="00915D7C" w:rsidP="00915D7C">
                              <w:pPr>
                                <w:jc w:val="center"/>
                                <w:rPr>
                                  <w:lang w:val="es-CO"/>
                                </w:rPr>
                              </w:pPr>
                              <w:r>
                                <w:rPr>
                                  <w:lang w:val="es-CO"/>
                                </w:rPr>
                                <w:t>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723900" y="2247900"/>
                            <a:ext cx="447675" cy="247650"/>
                          </a:xfrm>
                          <a:prstGeom prst="rect">
                            <a:avLst/>
                          </a:prstGeom>
                          <a:noFill/>
                          <a:ln w="6350">
                            <a:noFill/>
                          </a:ln>
                        </wps:spPr>
                        <wps:txbx>
                          <w:txbxContent>
                            <w:p w14:paraId="55AC4625" w14:textId="1FCA2150" w:rsidR="00915D7C" w:rsidRPr="00915D7C" w:rsidRDefault="00915D7C" w:rsidP="00915D7C">
                              <w:pPr>
                                <w:jc w:val="center"/>
                                <w:rPr>
                                  <w:lang w:val="es-CO"/>
                                </w:rPr>
                              </w:pPr>
                              <w:r>
                                <w:rPr>
                                  <w:lang w:val="es-CO"/>
                                </w:rPr>
                                <w:t>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904875" y="2800350"/>
                            <a:ext cx="600075" cy="247650"/>
                          </a:xfrm>
                          <a:prstGeom prst="rect">
                            <a:avLst/>
                          </a:prstGeom>
                          <a:noFill/>
                          <a:ln w="6350">
                            <a:noFill/>
                          </a:ln>
                        </wps:spPr>
                        <wps:txbx>
                          <w:txbxContent>
                            <w:p w14:paraId="5AF1F16A" w14:textId="6C93B84D" w:rsidR="00915D7C" w:rsidRPr="00915D7C" w:rsidRDefault="00915D7C" w:rsidP="00915D7C">
                              <w:pPr>
                                <w:jc w:val="center"/>
                                <w:rPr>
                                  <w:sz w:val="20"/>
                                  <w:szCs w:val="20"/>
                                  <w:lang w:val="es-CO"/>
                                </w:rPr>
                              </w:pPr>
                              <w:r w:rsidRPr="00915D7C">
                                <w:rPr>
                                  <w:sz w:val="20"/>
                                  <w:szCs w:val="20"/>
                                  <w:lang w:val="es-CO"/>
                                </w:rPr>
                                <w:t>LC*</w:t>
                              </w:r>
                              <w:r w:rsidRPr="00915D7C">
                                <w:rPr>
                                  <w:sz w:val="20"/>
                                  <w:szCs w:val="20"/>
                                  <w:lang w:val="es-CO"/>
                                </w:rPr>
                                <w:t>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16A7904" id="Group 17" o:spid="_x0000_s1026" style="position:absolute;left:0;text-align:left;margin-left:129.2pt;margin-top:403.5pt;width:336.75pt;height:260.25pt;z-index:251664384;mso-position-horizontal-relative:page;mso-position-vertical-relative:margin" coordsize="42767,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5kdwBQQAAO8TAAAOAAAAZHJzL2Uyb0RvYy54bWzsWNlu4zYUfS/QfyD0&#10;PtFieRPiDNykCQYIZowmxTzTNGUJI5EsScdOv76H1OIknqVJUSMt8hCFFMm7HJ67WKfvd3VF7rg2&#10;pRSzID6JAsIFk6tSrGfB77eX7yYBMZaKFa2k4LPgnpvg/dnPP51uVcYTWchqxTWBEGGyrZoFhbUq&#10;C0PDCl5TcyIVF1jMpa6pxVSvw5WmW0ivqzCJolG4lXqltGTcGLy9aBaDMy8/zzmzn/LccEuqWQDb&#10;rH9q/1y6Z3h2SrO1pqooWWsGfYEVNS0FlPaiLqilZKPLA1F1ybQ0MrcnTNahzPOSce8DvImjJ95c&#10;ablR3pd1tl2rHiZA+wSnF4tlH++utLpRCw0ktmoNLPzM+bLLde3+w0qy85Dd95DxnSUML9NkPBon&#10;w4AwrA0G0TAeDxtQWQHkD86x4tcfnAw7xeEjc/pJYybsXmhSrsC5UUAErcEtDxfBvHXlP+ObKlmG&#10;v/Z+MTq43x/HAU7ZjeZBK6T+WzJqqr9s1DtQUVFbLsuqtPc+rEA6Z5S4W5RsoZvJHvIecaw6pcRD&#10;7g64Pc0J6jy6luyLIUKeF1Ss+dwoxCNuzF1Q+Hi7nz5St6xKdVlWlWOgG7eOIXafcP8r2DRxdSHZ&#10;pubCNolC8wo+SmGKUpmA6IzXSw7+6A8rbxDNjNXcssIpzKH4NxjrDH2w4K3cG+ZcMAidfxosPeUB&#10;mjb2isuauAGMgw24C5rRu2vTWtNtaTFsDPCWwR4XHcikpoMLswPAnpUsbgqqOExwYvcMiNMu6G5d&#10;JvhF7ghe+bjz21xCIXaH9+11u+PfgCqeTiOfQpBBRsNxgmwCQTTrU0yKFNNmmATjoc/aL8WMZkI6&#10;WnkVlSBbKB1ApNPYr0B4JYDv3mo3srvlrnVxKVf38FBL3BHKilHsssSFXVNjF1SjguAlqqL9hEde&#10;SSiR7SgghdR/fu2924+7wmpAtqhIs8D8saEupKsPArc4jdPUlTA/SQEUJvrhyvLhitjU5xJFL/bW&#10;+aHbb6tumGtZf0bxnDutWKKCQfcssN3w3DZ1EsWX8fncb2oyxbW4UcgvsQfN0fF295lq1XLW4uI+&#10;yo43B9Rt9jZwzzdW5qXntQO4QbXFHRw+FplBrqaC7MnsOehsAuefQ+ZBOhnFoBMBmePReJRGbY/R&#10;sXmYDCavhs1NAe3i9o3UxyH1vrE5EsGnB/yednf+THqng8l32Z2+plzt2Z10nr6x+zjsdknz3+8/&#10;UNaepmzfxb0gZY+TwRRZ2mXsBP2FG7/e/sNzevDGafeD5f/WhiSHnO6z1zPz9DRKfZfhOD2JItfg&#10;PuL0KIqi19WF9L8e3vL0cfK070LwVcn/wm2/gLnPVg/nvhXff6c7+wsAAP//AwBQSwMECgAAAAAA&#10;AAAhAMJPtXMlKgAAJSoAABQAAABkcnMvbWVkaWEvaW1hZ2UxLnBuZ4lQTkcNChoKAAAADUlIRFIA&#10;AAHBAAABWwgGAAAArUY1zQAAAAFzUkdCAK7OHOkAAAAEZ0FNQQAAsY8L/GEFAAAACXBIWXMAAA7D&#10;AAAOwwHHb6hkAAApuklEQVR4Xu3dCZyNZf/H8Z8kVJZChigRMlqoJzvJPpYZs8SIiIqswxjGOvZl&#10;GLusIVKSmcFYxmBsZa8oaUGyxd9WDNmZ/7muLk/1tGDMOec+5/68X69ezf27z1PPaOZ8z33f1+93&#10;ZUh1EAAAbEiHYPeICPn59M+SMWNGUwYAwHtdu35NInv0+C0EfYsXl169+0hen7zmNAAA3isyopu8&#10;M2XKbyFYoUxZiU9YLD4+PuY0AADeq2loqHToFCb3mGMAAGyHEAQA2BYhCACwLUIQAGBbhCAAwLYI&#10;QQCAbRGCAADbIgQBALZFCAIAbIsQBADYFiEIALAtQhAAYFuEIADAtghBAIBtEYIAANsiBAEAtkUI&#10;AgBsixAEANgWIQgAsC1CEABgW4QgAMC2CEEAgG0RggAA2yIEAQC2RQgCAGyLEAQA2BYhCACwLUIQ&#10;AGBbhCAAwLYIQQCAbRGCAADbIgQBALZFCAIAbIsQBADYFiEIALAtQhAAYFuEIADAtghBAIBtEYIA&#10;ANsiBAEAtkUIAgBsixAEANgWIQgAsC1CEABgW4QgAMC2CEEAgG0RggAA2yIEAQC2RQgCAGyLEAQA&#10;2BYhCFjI5UuX5MKFC3L58mVTAeBMhCBgIamOv1LOpsjJEyd+KwBwKkIQsJAsWbJIrty5JF/+/KYC&#10;wJkIQcBiZr83WzJkyGCOADhThlSHCmXKSnzCYvHx8TFlAH+0ckWSnHDRLUrHr6RbQrBU6VLy9DPP&#10;mCPAuzUNDZUOncIIQeB2hAQGys4dO6VosWKm4l327tkjncO7ON4UOpkK4N0IQeAONAoKlmo1asjb&#10;7dqaindRbwjlK1QgBGEbN0OQZ4IAANsiBAEAtkUIAgBsixAEANgWIQgAsC1CEABgW4QgAMC2CEEA&#10;gG0RggAA2yIEAQC2RQgCAGyLEAQA2BYhCACwLUIQAGBbhCAAwLYIQQCAbRGCAADbIgQBALZFCAIA&#10;bIsQBADYFiEIALAtQhAAYFuEIADAtghBwOVumL8DcDdCEHA5fu0Aq+C3EQBgW4QgAMC2CEEAgG0R&#10;ggAA2yIEAQC2RQgCAGyLEAQA2BYhCACwLUIQAGBbhCAAwLYIQQCAbRGCAADbIgQBALZFCAIAbIsQ&#10;BADYFiEIALAtQhBIJ7/++qv5CoCnyJDqUKFMWYlPWCw+Pj6mDNjLlStXJFOmTJIhQwZT+Z06F+Qf&#10;IN99951+zf9y/ArJjRs39NcZM2bUf/c0V69elWLFi8m7M2dK/kcfNVXAezUNDZUOncIIQUD55Zdf&#10;pEe37nLwwAG5kXpDLl68JJcvXXL8/aL+K1++fNJ/4ADJev/95n/xW/jt+OILiYuNk8OHDslbbVpL&#10;5SpVzNl/l5KSItmzZzdH7nfyxAl5b9Z7sm/vXunUpbO0bNVK7r33XnMW8D6EIPA/1NXQ4IED5YP3&#10;55rKb9TV3aIlCVLC11cfq/D7ZMMGGTNqtOz66itdUz6Oi5PnX3jeHP2zs2fPyuuvNZeFjt85K1Hf&#10;V+zHCyR62DDxcYT+4KFDpFTp0uYs4F1uhiDPBAFD3ers3bev1KhZ01R+83qrljoALzmuDKdPmyb+&#10;9epJqxav/ykAlbx5HzFf/bNTJ0/qAPx61y4dOlaibgW/0riRrFyTLL4lfeWVoGDp27u3pJxNMa8A&#10;vA8hCBjr1qwVv1q1ZceOHVKgYAFdy5Mnj3QMC9NfZ8mSRV5r3lx69ekj7Tq0l6LFiur6Tbkdr/03&#10;e/fuleDAQB2eKgBPnzplzljLww8/LCNiYmTuvA9l65YtUrN6dVmyOMGcBbwLIQjbO3jwoLzV6g1p&#10;89ZbUr1GdVm9do1UrFhJn+vpuBJ68MEH9deKCsLyFSpI67fflgsXLkjZcuV0/aGHHpLMmTPrr//O&#10;po0b9ZXVT0d+MhWRQ4cOm6+sSX1vSxMTHcH/mkR276avYNWfFeBNCEHYllrwMtpxxeNXs5ZcvnxZ&#10;lq1Yoa/ysmXLJr4lS0rp50tLgwB/8+o/GzposGTKdJ+8O2um1KxVU3LlymXO/JlaWTp18mRp2byF&#10;nD93zlR/c+iQ9QPlvvvukw6dOsnypCS9AtavVi15Z8IE/X0B3oAQhC0tX7ZMalWrLgvjF8rocWNl&#10;zgdz5cmiT5qzop8BNmve/G9bJtRt09gFC2TkqFGSNWtWGRodLQ//Qwiq24n3ZMwoXbp2lU6dO+ur&#10;xZurLg950FVVoUKF9J/R8OgRMmf2HGlQt65s27rVnAU8FyEIW9mzZ480a/KqRISHS1BIiKxakyx1&#10;/PzM2d+V8C0htevUMUe/O3PmjPSMjJTWb7fRV4qKuhXat1+U/vp/qZaJt1q3lrfbtdV9eGql6ey5&#10;70uu3Lnlh30/mFd5Dv+GAbIqOVleLFNWmoY2kchu3XR7CeCpCEHYwrmUFN3+0MCvrjzwwAOStHq1&#10;4+osXD/j+zvqCu/vzvXr01df9amruj+62T7xb1T7Qd369fSztvhFC+XEiRO6LcPTZM+RXbdPzI+N&#10;lV1f7dJX1HELYs1ZwLMQgvBqN3vfajjeqNetXSfTZsyQqe9Ol4IFC5pX3L6lS5bIyqQkGTVmtH5W&#10;didU4G1Yv15CXnlFHz9aoIBMc/z/8ORRa6onMmHZUn1V3K9vX3m1cahHXt3C3ghBeC3VivBKUJAM&#10;7N9fWr3RSpYnrZCXqr5kzt6ZkydO6qtAdQX4VIkSpnr7FsXHS8HHHpP/vPiiqYhky55dcubMaY48&#10;k3q++VabNo4r61X6Cru+n5+Mjhklly9dNq8ArI0QhNf5+eefpXePnhIU0FAKOK74Vq1dI23atr3j&#10;q7c/Us8BCxcprK960kItpAkOCTFH3kdd2U6fOUPGjh8vcY7vtW7t2vLpJ5+Ys4B1EYLwGtevX5f3&#10;58yRGlVflp07d8oHH83Tb8p58+Y1r0ibj+fPly2bN+vVoGkZkL3jix3y4/4fJTA4yFS8V22/OpKU&#10;vFqqVqump+p07tRJT8kBrIoQhFfYvm2bBNRvIGNiRknnruH6WVWZsmXN2bQ7cviIDBk4SLr1iJRC&#10;TzxhqndGXRlVqlxZD+G2AzVcQK2WVfOID/x4QE+c+XDuB5YbEwcohCA82vHjx6VLWJhelPHss8/K&#10;6nVrpXmLFumypZF6047sFiHPOP656p+ZFmreqFpQE/yK994K/SdPP/20xC9eJJ3Dw2XE8OH6+ex3&#10;335rzgLWQAjCI6mJJdOmTJGaL1eTQwcP6TfbodHD9dzL9PLezFmy++vdMiJm5N82zd+OpBUr5J57&#10;7pGatWqZir2o773F66/rW6Q+Pvn01frwIUP1yDnACghBeBzValC3dh15d/q7EtW/v8QujNdXa+lJ&#10;LfUfOSJa+vbrd1ebzKr2DDV67d/mitqBei47cfIkmTp9uiQmLpfaNWpK8urV5mx6u27+DtwaIQiP&#10;cfjwYXn7rdZ62HXVl6tK8to1EtLolTRfpf2Ta9eu6YkylStXuavbmD8dOSKbN236b28gRKpWe1lW&#10;rFolDfz9pV2bt6VtmzZy7Ngxcza9XJFzR3abr4F/RwjC8tRzNbWBbe0aNeT8+XOyxHEl0ScqSvfZ&#10;OcOUSZPkiCNwhwwbaippEx8XJ0WLFUv3q1RPp6bxdO8RKUuWL5PTJ09J7eo1ZNaMmXp1b/rIKtkK&#10;lBRJvWGOgX9GCMLSViQmSi3Hm2R8bKzEjB4tc+fNk2KOYHEW9Qxw4vgJMmjokFvuD/hv1KIaNUrM&#10;m3sD71ax4sVlflys9OrbRyaMGydB/gF/2aj4rmTg7Q23xk8JLGnf3n3SvGkzCQ/rLA0DG+rdzuvW&#10;q2fOOofaTkndBvWrV/dvh2rfia1bturbfOr/O/6ZupUd2qSJHmT+ZNGiEtwwUAZE9ZNz/7PtFOAs&#10;hCAsRb35DR08WI/fUotJEletlPCICH0LzdnGjh4jZ8+ckf4DB5pK2qnewKovv3xXV5N2onbVGDV2&#10;jLz3/hzZsGGDvkWqtrsCnI0QhCWo24fqGVrNatUkedVqmTJtmh7D9fjjj5tXONfnn30mM6ZPl2Ej&#10;RkiOHDlMNW3Onz8vicuXSzALYu5YhYoV9YzXxo6rw4gu4fJGy5Z6YAHgLIQg3E49h2scHKIHVLd4&#10;vaUsX5mkVxG6iupZ6xbeVRqFhqZ5wPYfqSuY+++/X1524ffgTdQdgLAunWVp4nK5fOmS1KlZU+/O&#10;n37bTrFgBr8jBOE2ajPWPr16S6C/v+TLn18/92vbvp3Le+qGDx2qr0R79u5lKndH9QYGBDaUTJky&#10;mQrSonCRInohlFqkNGP6u+Jfr76+Yr97vO3hd/w0wOVu3LghH7w/Vw+6/uLzz2XOBx/IuIkT3DJb&#10;85MNG+SjD+fJyNGj9FZAd+vH/fv190RvYPoJDArSH5BKlSoloa80kl6RPeTs2bPmLHB3CEG4lPok&#10;H1C/vsSMHCGdOofpXrFy5cuZs66VcjZFenaPlFZvvPGnff7uRlxsrJ6ZWfypp0wF6UHtuzhsRLTM&#10;+3i+/pChxuUtjI83Z4G0IwThEmpn9a6du+hP8k8//YysXrtWWrRsmS6DrtNKbbardjzoEtHVVO6O&#10;usJdFL9QghtxFegs6sOKGpbQ0vHBpU/PXvLaq0311TeQVoQgnEotZpg+dar+5L7f8Wal5nyqT/S5&#10;cuUyr3CPlSuSZElCgsSMGZ1uzyDVJrJqQ1//gABTgTOoZ63q2fGK1ask032ZpF4dPxk/dqzu8wTu&#10;FCEIp1HP2+rVqeMIwWnSO6qv3unhuVKlzFn3OX3qlPTp1Uvad+wgTz/zjKnePTUhpkbNmnfdYoHb&#10;U7BgQZn53nv6g8y8Dz7UYbh502ZzFrg9hCDSnerratu6tbzZspVUqlxF3/ps1Lhxug+6TisVgGpn&#10;iHYdOpjK3VMLNVatXElvoBuoSUJq4UylSpWkRbNmur/w9OnT5izw7whBpBs16HrcmLF60PXZsyl6&#10;d/eo/v0kew7nDLpOC9WQv379ej2H9N577zXVu7dkcYI89NBDUrlKZVOBK2XLlk36Dxqob7fv2fO9&#10;1KpWXeZ/9BG72eOWCEGkC/WMTYXfgvnzJTpmpHw4/yPLrZA8evSoDOw/QLpGdJMniz5pqukjdsEC&#10;CQwO0pvIwn2efe45WZiQIO07dpQhAwfphVh79uwxZ4G/4jcWd2X/Dz/I6681lzDHm47aI07dlqrf&#10;oIE5ax26Gb57pJQoUUJavtHKVNPHnu+/l6937aI30CLUiuNWb76hF848/PBD4l+3noyMjtZ3KoD/&#10;RQgiTdR8zOFDhuod3jPem1EPuo7o3l2PC7Mi1Zy/44svZMSomHS/WlNXgc+/8IIUeuIJU4EV5M+f&#10;XyZPm6Z3tE9YnCB1atSU9WvXmbPAbwhB3LFFCxfqloeVSUkyaeoUmTFrlhQqVMictZ4DBw7o0Wi9&#10;+vTWKwrTk9qFftHCRXqHe1iTWrGb5LgqrO1XR1q/+aZ0bNde960CCiGI2/bN7m+kUXCIblJu1ry5&#10;vvqrVr26OWtNqoG9e3hXKVOurIS++qqppp+1a9bIhV9/dfpeh7g76g5Fz969ZdGSBP1sWC2cmTN7&#10;tv75gL0RgrilM2fOSFSfPtKwQQPJmzevfu6neuxcPeg6LVSj/r59+2RYdLSppC/VG+hXt66ePAPr&#10;K+HrKwvi46RbZKSMjhmlN/FVu5jAvghB/CP1KXneBx/oQdfbt26T2XPflwmT3tHPWjzB9999pzfK&#10;HTBokA7v9Kaa7tWVIL2BnkU9E276WjNZlZwsjz3+mN7FZPDAgfKr44oe9kMI4m998fkXEtjAX6KH&#10;R+vl5mpeY/kKFcxZ61Pj2iLCw/XzoAYB/qaavtSzQLXzRdlyZU0FniTPI3lk3IQJMuO9WbJmdbLe&#10;zV61+sBeCEH8yckTJ/UGs41DQqR4iadk9Zpk3VKQno3lrjBh3Dg5efKkDBwy2FTSn1oVGhQSbJlJ&#10;OEibylWqSOLKlfq/pWr1af3Gm3L0p5/MWXg7QhCaWuWoNi6tWa2a7N27Vz6Oi5MRMTGSO08e8wrP&#10;8eXOnTJ18hQZOny4nuLiDLu++kr27tkjQcEhpgJPljlLZgmPiJAly5fLuXPnpHaNmjJ92jT9ewHv&#10;RghCNn76qR50PWXSJOnRu5cedF36+dLmrGdRDdERjivZhkGBTl25qq4Cy5UvLwUKFjAVeAM1SUhN&#10;O+o3YIBMnTRZGjbwl507dpiz8EaEoI2pWz7t324rLZu3kPLlK8jqdWsltEkTjx79NTJ6hN5Sp09U&#10;lKmkP/XPV7NC6Q30Tur2tvpvq1ZB+5b0lVeCgvXq6HMpKeYV8CaEoA1dvnRZPzOrWa26nravBl2r&#10;4cOevgWQ2kbn/dmzJXrkSD1Q2VnUbhFq5WwdPz9TgTd6+OGH9SOBufM+lC2bN0vN6tVlacIScxbe&#10;ghC0GfUGrgZdq/3XVO/cRws+lqdKlDBnPZd6jhPZrZtu4i9fobypOofqDaxXv75kyZLFVODNypYr&#10;J0sTE+U1x89W924RelbuwYMHzVl4OkLQJn7cv19atWghndp3kLqON/BVa9eIf0Pv2QF9yKBBunm/&#10;e49IU3GO//u//9M7yNMbaC/33XefbhVanpSkh7H71aol70yYIFeuXDGvgKciBL2cagCOHjZcD7pW&#10;liet0EHxwAMP6GNvsCY5WRbGxcvIUTFOvzpT/54nCj8hz7/wvKnATtSMXDU0InrESJkze440qFtX&#10;tm3das7CExGCXixh0WI96HrF8uV60svM2bMdb+CFzVnv8Msvv0ivHj2kTdu3pVRp569oVatCg0No&#10;i7A7NYBBTZwpU7asNA1tom/Fq59FeB5C0At99+230qRRY+kZGSmvNmsqK1at0pNTvFG/Pn0ld+48&#10;0jEszFSc5/PPPpPDhw5JYHCwqcDOsufILoOGDNE9tV/v+loP5VbPi+FZCEEvcvbsWenfN0r869XX&#10;K9tWrUmWDp066UZgT6Get9wutVJPLfQZNWa0ZMqUyVSdJ/bjBVL5pSryyCOPmAoguqd28dIl0rrt&#10;29I/KkpebRwqP+z7wZyF1RGCXkAt1/9o3jw96Hrz5k3y3vtz5J0pkyX/o4+aV3gO1aN16DaGdKj9&#10;4Pr17SthXbpI8aeeMlXnuXjxoixftozd4/G31FjBt1q3lhWrVurn7fX9/PQuFaodCdZGCHq4HV/s&#10;kKCAhnqX97fbtdNLuStUrGjOeqbHbmNMaY/u3aVwkcLyVpvWpuJcicuX66vN6jVqmArwV48WKCDT&#10;Z86QsePHS9yCBVK3dm29mhjWRQh6qFMnT0r3iAhpFBwsRYsWlVVr1sgbb73pktuCznarG6Lqqnfb&#10;lq0ycvRoyZgxo6k6l3pD8w8I0EvlgVtRu9gnJa+WqtWqSasWr0vnTp307yyshxD0MGqg78x3Z0iN&#10;atXl+2+/k/mxsY4wGKW3hfEW/7Ynw+HDh2XooMES2aunXq7uCurfudURuvQG4k6ojZb79ouS+ITF&#10;cuDHA3rizIdzP7ij595wPkLQg2zetEka+NWVSRMnSmSPSFm4JMFW/WrqzaN71wjdCtHstddM1fnU&#10;ij81Vafk0yVNBbh9Tz/9tB5K36VrVxkxfLi8EhSkV3DDGghBD3D06FHp2K69tGj2mpQpV1YPum7S&#10;tKlHD7pOi1kzZsq3jjeP4SNHuGwPPxW88XFxEvIKvYFIO/W72rxFC32L1McnnwTUb6Cf41+4cMG8&#10;Au5CCFqY2q1AjWZS/UdqNeSiJUtkwKBBkjNnTvMK+9i3d5/EOMIvql+U5M+f31SdT119nzh+XPwb&#10;NjQVIO3y5s0rEydPkqnTp0ti4nKpU7OWJK9ebc7+FSHpfISgRalfDD/HL8jcOe/LkOHDZH7sAr2t&#10;ix2p56AR4eFSpcpLEuTiaS2qN7Bajeq67xJIL1WrvayHWNRv0EBvZ9a2TRs5duyYOfu76VOn6RYo&#10;OA8haDEHfvxR3mjZUv9i1KpTRw+6DrD5Vcjkd97Rex8OGTbUVFxD7R+XtGIFvYFwiqxZs+o5vmor&#10;s9MnT0nt6jX0Lf/r16+bV4gkLlumt3GC8xCCFqFue4yMjha/WrXl+rXretB1j1499QozO/v666/l&#10;nQkT9XiqXLlzm6prLFu6VLJlzyYvVa1qKkD6K1a8uMyPi5VeffvofT6D/ANk11df6e3B9u3bJzEj&#10;RnI16ESEoAWo8V/qud/SJUtk3MSJeuJL4SJFzFn7Us9Eu3UJ13v3qb4rV1PDshs2DHRZLyLsSy30&#10;Cm3SRI86fLJoUQl2/Nx1C++qz3315ZeSsHix/hrpjxB0I7XYQ80ZVBPoG4U2lpWrk6VW7VrmLMbE&#10;jNKfhvsNGGAqrqNmP+7csVOCG3ErFK6j7naMGjtGL57546SZkcOj3bJIRl2BqpnE3ixDqkOFMmV1&#10;Q6ePj48pW4f6j7Bv715z5F1Ur1Dsglg9+uvFMmXYqfwPPtu+XX9AmPHeLKlcpYqpuo7ag3Hrli26&#10;vwtwpW92fyPt2rSRI0eOmMpvWr35pte36mTJmlUee+wxc+RcTUNDpUOnMOuHoLoSKP3Ms+bIe6k3&#10;22efe84c2Zv6xFu/jp9UrFxJPwt0NbUwoVK58np7JrUVFeAqC+Pj9VXfjdQbci7lnH4kcJO6Zar6&#10;Vr2Z2pFjgePPwBU8LgTnzpsnJXxLmKr3UD/k+s+fEPyvvr17y8ZPPpWlKxLl/vvvN1XXWbtmjbRv&#10;21a2bNuu94wDXEEFnNqt5I8/81euXNHvgWql8oTx4/UdkoRly8xZ7zJ18hR99yVu0UJTca6bIaj+&#10;4FPLv1gm9dixY+pLy0lJSUkt8nih1G927zYV73Lp4iX9/X25c6ep2Nv6detSiz5ROHX7tm2m4nrt&#10;2rydGtaxozkCrGHCuHGpTRo1NkfeZ8qkSakhgYHmyPlebdw4ddPGTaksjIFlpJxNkZ7dI/Wzj/+8&#10;+KKputYvv/wia5KT6Q0EbIIQhGWoXbmz58ghXbqGm4rrqaXouXPn9vg9GQHcHkIQlrAiMVHv3B4z&#10;erRkzpzZVF1P7RsYGBxsu+HkgF3xmw63O33qlPTt1Vvad+zg1u2Kvv3mG708PZgdIwDbIAThdr17&#10;9pJHCxSQtu3bm4p7qJ5N1a/5+OOPmwoAb0cIwq3iY2Nlw4b1+jbovffea6qud/XqVUlYtIgFMYDN&#10;EIJwG7VZ8MABAyWiW3d5suiTpuoea1Yn655Nv3p1TQWAHRCCcIvU1FSJjOgmvr6+0vKNVqbqPmpY&#10;tgpAdzTnA3AfQhBu8f6cOXo6/oiYGD0Oyp1Onjgp69et41YoYEOEIFxObRw8YthwvX9agYIFTNV9&#10;Fi2Ml4IFC+pFMQDshRCES6nh1BHh4VK2fDlpHBpqqu6lboUGhdAWAdgRIQiXmjZlqvy4/0cZFh1t&#10;Ku61c8cO2f/DfkcIBpsKADshBOEyav/E8WPHyoBBg+SRRx4xVfdSvYEVK1WSfPnymQoAOyEEb2H/&#10;sRT51XyNtFNbwkSEd5WatWpJff8Gpupely5dkqVLlrAgBrAxQvAWCufLLg+Yr5F2E8aNk1OnTsqA&#10;wYNMxf1WrkgStTBVBTMAeyIE4XQ7vtihN8xUzwEfeughU3U/tSCmfoMGkjmL+wZ2A4rqmz1//rw5&#10;gisRgnAqtVN2t65dJTgkRF6uVs1U3e/oTz/J5k2buBUKS1C9sjHRI/QQd7gWIQinGjk8Wq5evSK9&#10;o/qaijXEx8VJkSJF5LlSpUwFcK/SLzwvgf4BMmjAQDl9+rSpwtkIQTiNutKa+/77Ej0yRh588EFT&#10;dT916yluQawEN+IqENahnk1nypRJZs+aJdWqvCTvTJgoFy5cMGfhLBkcbwipFcqUlfiExeLj42PK&#10;1nHu3Dkp/cyzsmT5Minh62uq3uPypctS8qmnJCCwoeTJY422gfSgVoPGxcZKoUKFpHyFCqZqDceO&#10;HtUb+DZp2pRZobCUdWvXyr69e82RSO48uaXZa69JSKNGEvvxx7Jp4yb5cP5H5qx3mTp5sqxetUoW&#10;xMebinM1DQ2VDp3CCEF3uxmC/3nxRcmePbupej71bOPs2bN6FFnGjBlN1Rq+2b1brl67Js8995yp&#10;ANbw/fffy09Hjpgj0duLqcHuTZs1ky2bNxOC6ehmCKpbQ6nlXyyTeuzYMfWl5aSkpKQWebxQquON&#10;y1S8y6WLl/T39+XOnabi+Rw/yKnFChdJ3bljh6lYx/nz51OffqpEalLiClMBrOHKlSup/ylVWr8f&#10;qL/CwzqnHj502JxNTZ0wblxqk0aNzZH3mTJpUmpIYKA5cr5XGzdOdXyoSOWZINLVzz//LL169JQ2&#10;bdtactFJ4rLlkjVrVnm5unVWqgLKhvXr5ZdffpEqL1WRhGXLZNTYMZYYMO/tCEGkq6jefSRv3kek&#10;Y1gnU7EW1Rvo3zBAL0AArERt7Dxp6lSZOXu2+Jb0vkc/VmWfEDy/T65evmgO4AwJixbLmuRkiRk9&#10;2pIhc+DAAfls+3Z6A2E5qamp0rFzmNSqzfQiV7NPCD74pGTKnNUcIL0dP35c+kdFSViXzlKseHFT&#10;tZb42FgpWbKkPFWihKkA1qCa5a24MNEOuB2KdNGze3d58skn5a02bUzFWm7cuOEIwTh6AwH8CSGI&#10;u/bRhx/K9m3bZcToUXLPPdb8kdr46ad60Y5/QICpAAAhiLt06NAhGTp4iET27Kkb461KLYipXqOG&#10;5MyZ01QAgBDEXVC3GLt3jZDSzz8vTV9rZqrWk3I2RVatXMmCGAB/QQgizWa+O0O+//47GT5yhH6w&#10;b1VLEhIkZ46cUqlKZVMBgN8QgkiTvXv3yuiYGInq31/y5ctnqtakboUGBgdZbnwbAPcjBHHHrl27&#10;Jt26hMtLL1eVwKAgU7WmPXv2yK6vvuJWKIC/RQjijqktXo4ePSqDhwwxFeuKc1wFPv/88/JE4cKm&#10;AgC/IwRxR77etUsmTZwog4cOlVy5c5uqNakr1kULF9EbCOAfEYK4bWrbp4gu4dLA319q1altqtal&#10;9mb79fx5qVe/vqkAwJ8Rgrhto0fFyHlHqPQb0N9UrE3dCq1dp46ldrUHYC2EIG7Ltq1bZdaMmbod&#10;IpsHbP57+vRpWbtmrYRwKxTAvyAEcUu//vqrbopv0vRVqVTZM3rtFi9cJHl98kq58uVNBQD+ihDE&#10;LQ0bPET32PXo1ctUrE/1BgYFh1i6iR+A+xGC+Ffr166Tj+fP18Ox1Y7snkCtYN3z/fcSHBJiKgDw&#10;9zKkOlQoU1biExZbcj+rc+fOSelnnpX8jz5q6QHNaXX16lXZvm2bxC9eJM8+95ypWsPZs2fFr2Yt&#10;CQgMlMiePUzV+gZE9ZO9e/fI3HnzTAXwfBPHj5exo8dIhYoVTcW7bNq4UZ4rVUriFi00FedqGhoq&#10;HTqFWT8EL1++LJPfmWSOvJd63pY3b15zZA1dwsLku2+/k0VLEiRz5symam3q50X9PPfpF2X5aTbA&#10;nVCL0zZt3GSOvFP+R/NLo8aNzZFzeUwIwj0Sly+XLo4fkPjFi8W3pK+pWt/yZcukV2QP2bx9m8fc&#10;vgXgejdDkGeC+ItTJ09KVO8+0jGsk0cFoKIWxNStV48ABHBbCEH8Ra8ePaXgY4/J2+3amYpnOH78&#10;uHy64RPGpAG4bYQg/iT24wWy8dNPJWb0KI/bemhhXLw8XqiQvPDCC6YCAP+OEMR//XTkiAweOFAi&#10;uneXwkWKmKrnULdCaYsAcCcIQWipqakS2a27lHy6pLzeqqWpeo7PP/9cDh08qDfPBYDbRQhCmzN7&#10;tt58NnpkjEdOWYn7eIFUqlLZcm0mAKyNEIT8uH+/jBg2XHpH9ZUCBQuYque4ePGiLFu6lN3jAdwx&#10;QtDmrl+/LhHhXfUUClc1qaa3FYmJcu+990r1GjVMBQBuDyFoc1MnT5GDBw7I0OHDTcXzqH0D/QMC&#10;PGaqDQDrIARt7NtvvpEJ48bJgMGDJM8jeUzVsxw+fFi2bN5CbyCANGFs2j84l5IiJ06cNEfeRw3u&#10;7ti+vfj6+sq4iRNM1fOMGzNWViYlybIViaYCALfG7NBb+GjePOnT03P2z0uL+x94QDZs/FRy5sxp&#10;Kp5FtXVUrVxZXm/ZSlq+0cpUAeDWCMFbUCE4dvRoxxXGClPxLmq6yuxZs+STzZ47lX7zpk3SsnkL&#10;2bh1i+TKlctUAeDWCMFbUCE4Y/q7smpNsql4l/i4OBk/Zqys+/QTU/E8XTt3kQsXL8jkqVNNBQBu&#10;D7tIwKOpzZZVawRj0gDcDUIQHkk1xz+YLZtUffllUwGAO0cIwiOp3sCGgQ11kzwApBUhCI+z/4cf&#10;ZMcXOySYMWkA7hIhCI8TFxsrzzz7rBQrVsxUACBtCEF4FDXrVLV3MCwbQHogBOFRPt3wiZw5e0Ya&#10;+PubCgCkHSEIj6J2j69Zq5Zkz5HdVAAg7QhBeIwzZ85I8urV3AoFkG4IQXiMhMWL9Xi0ipUqmQoA&#10;3B1CEB4j7uMFEhgcJPfcw48tgPTBuwk8wnfffiu7d++WIMakAUhHhCA8gloQ858XX5RChQqZCgDc&#10;PUIQlqc2AF68cBELYgCkO0IQlrc2eY1cunRJ/OrVNRUASB+EICxP3QpVAfjAAw+YCgCkD0IQlnbq&#10;5ElZv24dt0IBOAUhCEtbuHChPProo1KmbFlTAYD0QwjC0lRvYPArtEUAcA5CEJb15c6d8sMPP0hg&#10;cLCpAED6IgRhWWpBTIWKFSV//vymAgDpixCEJV2+dFmWLlkiwUyIAeBEhCAsaWVSkqSmitSqU9tU&#10;ACD9EYKwJHUrtH6DBpIlSxZTAYD0RwjCco4ePSqbNm6UEFaFAnAyQhCWszAuXgoXKSylSpc2FQBw&#10;DkIQlhMfG8uEGAAuQQjCUrZv2yZHjhyRhoFBpgIAzkMIwlLUgpgqL70keR7JYyoA4DyEICzjwoUL&#10;krhsObdCAbgMIQjLUAGYOXNmqVajuqkAgHMRgrAMdSvUv2FDyZQpk6kAgHMRgrCEgwcP6kUx9AYC&#10;cCVCEJYQtyBWfEv6SglfX1MBAOcjBOF2N27ckIVxcRLMghgALkYIwu3UiLRTp06Jf0CAqQCAaxCC&#10;cDu1IKZ6jRry0EMPmQoAuAYhCLdKOZuit02iNxCAOxCCcCu1cW7OHDml8ktVTAUAXIcQhFupW6EN&#10;g4IkY8aMpgIArkMIwm327t0rX335Jb2BANwmQ6pDhTJlJT5hsfj4+JgyPpo3T/r07CWVq3jnbTq1&#10;IvPhhx+Wzdu3mYrrDR8yVD7//DNZEB9vKgDgGk1DQ6VDpzBC8J/s+uorWbVypTnyTjly5JQ33nrT&#10;HLnWtWvXpGK58tIlvIuEvvqqqQKAaxCCcKvk1aulU/sOsuWz7ZItWzZTBQDXuBmCPBOEW6gFMbXr&#10;1CEAAbgVIQiX+/nnn2Vt8hoJaURvIAD3IgThcgmLFskjefNK+QoVTAUA3IMQhMvFLoiVoOBgyZAh&#10;g6kAgHsQgnCp3V/vlu++/VaC6Q0EYAGEIFwqbsECKVuurBQsWNBUAMB9CEG4zJUrVyRh8WL2DQRg&#10;GYQgXEb1Bl69elX86tY1FQBwL0IQLqN6A+vWqydZs2Y1FQBwL0IQLnH8+HH5ZP0GegMBWApj0yxi&#10;5rszZEViotxzj3d+LlEN8mfPnJGtn39mKgDgPswOtZioPn3kw7kfSJeuXU3Fu0yZNEkqVaksk6dO&#10;NRUAcB9C0GJUCKakpMjY8eNNxbsMGjBQjh07KpOmTDEVAHAfBmgDAGyPEAQA2BYhCACwLUIQAGBb&#10;hCAAwLYIQQCAbRGCAADbIgQBALZFCAIAbIsQBADYFiEIALAtQhAAYFuEIADAtghBAIBtEYIAANsi&#10;BAEAtkUIAgBsixAEANgWIQgAsC1CEABgW4QgAMC2CEEAgG0RggAA2yIEAQC2RQgCAGyLEPQGF4/I&#10;r2dOmwMAwO0iBL1B1gLyQM5c5gAAcLsIQQCAbRGCAADbIgQBALZFCAIAbIsQBADYFiEIALAtQhAA&#10;YFuEIADAtghBAIBtEYIAANsiBAEAtkUIAgBsixAEANgWIQgAsK0MqQ4VypSV+ITF4uPjY8pwtag+&#10;fSRpRZIMHDTIVLxLzMiRUrRYUZk0ZYqpAID7NA0NlQ6dwghBq4geNlzenz1b7r//flPxLhcuXJB6&#10;DepLtCMMAcDdCEEAgG3dDEGeCQIAbIsQBADYFiEIALAtQhAAYFuEIADAtghBAIBtEYIAANsiBAEA&#10;tkUIAgBsixAEANgWIQgAsC1CEABgW4QgAMC2CEEAgG0RggAA29L7CfoWLy69+/SVvD55TRkAAO8V&#10;GdFNJk6e/FsIdusaIT//fFoy3pPRnAYAwHtdu35NInv0kP8HhGyNqoCkqSIAAAAASUVORK5CYIJQ&#10;SwMEFAAGAAgAAAAhAJ98dCfjAAAADAEAAA8AAABkcnMvZG93bnJldi54bWxMj01Lw0AQhu+C/2EZ&#10;wZvdfBibxmxKKeqpCLaCeNsm0yQ0Oxuy2yT9944nPQ7z8L7Pm69n04kRB9daUhAuAhBIpa1aqhV8&#10;Hl4fUhDOa6p0ZwkVXNHBuri9yXVW2Yk+cNz7WnAIuUwraLzvMyld2aDRbmF7JP6d7GC053OoZTXo&#10;icNNJ6MgeJJGt8QNje5x22B53l+MgrdJT5s4fBl359P2+n1I3r92ISp1fzdvnkF4nP0fDL/6rA4F&#10;Ox3thSonOgVRkj4yqiANljyKiVUcrkAcGY2jZQKyyOX/EcU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nmR3AFBAAA7xMAAA4AAAAAAAAAAAAAAAAAOgIAAGRy&#10;cy9lMm9Eb2MueG1sUEsBAi0ACgAAAAAAAAAhAMJPtXMlKgAAJSoAABQAAAAAAAAAAAAAAAAAawYA&#10;AGRycy9tZWRpYS9pbWFnZTEucG5nUEsBAi0AFAAGAAgAAAAhAJ98dCfjAAAADAEAAA8AAAAAAAAA&#10;AAAAAAAAwjAAAGRycy9kb3ducmV2LnhtbFBLAQItABQABgAIAAAAIQCqJg6+vAAAACEBAAAZAAAA&#10;AAAAAAAAAAAAANIxAABkcnMvX3JlbHMvZTJvRG9jLnhtbC5yZWxzUEsFBgAAAAAGAAYAfAEAAMUy&#10;AAAAAA==&#10;">
                <v:group id="Group 16" o:spid="_x0000_s1027" style="position:absolute;width:42767;height:33051" coordsize="42767,33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42767;height:33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l4wQAAANoAAAAPAAAAZHJzL2Rvd25yZXYueG1sRI9Bi8Iw&#10;FITvgv8hPGFvmrqsItUoIgiLF7EWwdujebbV5qU2Ueu/N4LgcZiZb5jZojWVuFPjSssKhoMIBHFm&#10;dcm5gnS/7k9AOI+ssbJMCp7kYDHvdmYYa/vgHd0Tn4sAYRejgsL7OpbSZQUZdANbEwfvZBuDPsgm&#10;l7rBR4CbSv5G0VgaLDksFFjTqqDsktyMArkc7Q/ndDvaXJIrnfK/ehtNjkr99NrlFISn1n/Dn/a/&#10;VjCG95VwA+T8BQAA//8DAFBLAQItABQABgAIAAAAIQDb4fbL7gAAAIUBAAATAAAAAAAAAAAAAAAA&#10;AAAAAABbQ29udGVudF9UeXBlc10ueG1sUEsBAi0AFAAGAAgAAAAhAFr0LFu/AAAAFQEAAAsAAAAA&#10;AAAAAAAAAAAAHwEAAF9yZWxzLy5yZWxzUEsBAi0AFAAGAAgAAAAhAFhyGXj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14" o:spid="_x0000_s1029" type="#_x0000_t202" style="position:absolute;left:19907;top:6572;width:447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0299321" w14:textId="2D93184D" w:rsidR="00915D7C" w:rsidRPr="00915D7C" w:rsidRDefault="00915D7C" w:rsidP="00915D7C">
                          <w:pPr>
                            <w:jc w:val="center"/>
                            <w:rPr>
                              <w:lang w:val="es-CO"/>
                            </w:rPr>
                          </w:pPr>
                          <w:r>
                            <w:rPr>
                              <w:lang w:val="es-CO"/>
                            </w:rPr>
                            <w:t>PO</w:t>
                          </w:r>
                        </w:p>
                      </w:txbxContent>
                    </v:textbox>
                  </v:shape>
                  <v:shape id="Text Box 15" o:spid="_x0000_s1030" type="#_x0000_t202" style="position:absolute;left:34861;top:16764;width:5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5D9A5839" w14:textId="3E13CA3C" w:rsidR="00915D7C" w:rsidRPr="00915D7C" w:rsidRDefault="00915D7C" w:rsidP="00915D7C">
                          <w:pPr>
                            <w:jc w:val="center"/>
                            <w:rPr>
                              <w:lang w:val="es-CO"/>
                            </w:rPr>
                          </w:pPr>
                          <w:r>
                            <w:rPr>
                              <w:lang w:val="es-CO"/>
                            </w:rPr>
                            <w:t>WTP</w:t>
                          </w:r>
                        </w:p>
                      </w:txbxContent>
                    </v:textbox>
                  </v:shape>
                </v:group>
                <v:shape id="Text Box 9" o:spid="_x0000_s1031" type="#_x0000_t202" style="position:absolute;left:4381;top:16764;width:447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B8B9303" w14:textId="0D7345BE" w:rsidR="00915D7C" w:rsidRPr="00915D7C" w:rsidRDefault="00915D7C" w:rsidP="00915D7C">
                        <w:pPr>
                          <w:jc w:val="center"/>
                          <w:rPr>
                            <w:lang w:val="es-CO"/>
                          </w:rPr>
                        </w:pPr>
                        <w:r>
                          <w:rPr>
                            <w:lang w:val="es-CO"/>
                          </w:rPr>
                          <w:t>LC</w:t>
                        </w:r>
                      </w:p>
                    </w:txbxContent>
                  </v:textbox>
                </v:shape>
                <v:shape id="Text Box 11" o:spid="_x0000_s1032" type="#_x0000_t202" style="position:absolute;left:7239;top:22479;width:447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5AC4625" w14:textId="1FCA2150" w:rsidR="00915D7C" w:rsidRPr="00915D7C" w:rsidRDefault="00915D7C" w:rsidP="00915D7C">
                        <w:pPr>
                          <w:jc w:val="center"/>
                          <w:rPr>
                            <w:lang w:val="es-CO"/>
                          </w:rPr>
                        </w:pPr>
                        <w:r>
                          <w:rPr>
                            <w:lang w:val="es-CO"/>
                          </w:rPr>
                          <w:t>TF</w:t>
                        </w:r>
                      </w:p>
                    </w:txbxContent>
                  </v:textbox>
                </v:shape>
                <v:shape id="Text Box 12" o:spid="_x0000_s1033" type="#_x0000_t202" style="position:absolute;left:9048;top:28003;width:600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5AF1F16A" w14:textId="6C93B84D" w:rsidR="00915D7C" w:rsidRPr="00915D7C" w:rsidRDefault="00915D7C" w:rsidP="00915D7C">
                        <w:pPr>
                          <w:jc w:val="center"/>
                          <w:rPr>
                            <w:sz w:val="20"/>
                            <w:szCs w:val="20"/>
                            <w:lang w:val="es-CO"/>
                          </w:rPr>
                        </w:pPr>
                        <w:r w:rsidRPr="00915D7C">
                          <w:rPr>
                            <w:sz w:val="20"/>
                            <w:szCs w:val="20"/>
                            <w:lang w:val="es-CO"/>
                          </w:rPr>
                          <w:t>LC*</w:t>
                        </w:r>
                        <w:r w:rsidRPr="00915D7C">
                          <w:rPr>
                            <w:sz w:val="20"/>
                            <w:szCs w:val="20"/>
                            <w:lang w:val="es-CO"/>
                          </w:rPr>
                          <w:t>TF</w:t>
                        </w:r>
                      </w:p>
                    </w:txbxContent>
                  </v:textbox>
                </v:shape>
                <w10:wrap type="square" anchorx="page" anchory="margin"/>
              </v:group>
            </w:pict>
          </mc:Fallback>
        </mc:AlternateContent>
      </w: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7F4F" w14:textId="77777777" w:rsidR="005F55B1" w:rsidRDefault="005F55B1">
      <w:r>
        <w:separator/>
      </w:r>
    </w:p>
  </w:endnote>
  <w:endnote w:type="continuationSeparator" w:id="0">
    <w:p w14:paraId="42635980" w14:textId="77777777" w:rsidR="005F55B1" w:rsidRDefault="005F55B1">
      <w:r>
        <w:continuationSeparator/>
      </w:r>
    </w:p>
  </w:endnote>
  <w:endnote w:type="continuationNotice" w:id="1">
    <w:p w14:paraId="17325DD0" w14:textId="77777777" w:rsidR="005F55B1" w:rsidRDefault="005F5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D73D9" w14:textId="77777777" w:rsidR="005F55B1" w:rsidRDefault="005F55B1">
      <w:r>
        <w:separator/>
      </w:r>
    </w:p>
  </w:footnote>
  <w:footnote w:type="continuationSeparator" w:id="0">
    <w:p w14:paraId="01936FB3" w14:textId="77777777" w:rsidR="005F55B1" w:rsidRDefault="005F55B1">
      <w:r>
        <w:continuationSeparator/>
      </w:r>
    </w:p>
  </w:footnote>
  <w:footnote w:type="continuationNotice" w:id="1">
    <w:p w14:paraId="3D14FB89" w14:textId="77777777" w:rsidR="005F55B1" w:rsidRDefault="005F55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2B78"/>
    <w:rsid w:val="00056DA9"/>
    <w:rsid w:val="00060776"/>
    <w:rsid w:val="00060E5B"/>
    <w:rsid w:val="00064981"/>
    <w:rsid w:val="00064EC2"/>
    <w:rsid w:val="00065F01"/>
    <w:rsid w:val="00073CA3"/>
    <w:rsid w:val="00073DB7"/>
    <w:rsid w:val="00074123"/>
    <w:rsid w:val="000812E4"/>
    <w:rsid w:val="00081EAA"/>
    <w:rsid w:val="00082364"/>
    <w:rsid w:val="0008265E"/>
    <w:rsid w:val="00084B91"/>
    <w:rsid w:val="000856A1"/>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57"/>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67B7B"/>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09FA"/>
    <w:rsid w:val="001D5608"/>
    <w:rsid w:val="001E04E7"/>
    <w:rsid w:val="001E6A7D"/>
    <w:rsid w:val="001F055F"/>
    <w:rsid w:val="001F0C15"/>
    <w:rsid w:val="001F0D42"/>
    <w:rsid w:val="001F204C"/>
    <w:rsid w:val="001F5926"/>
    <w:rsid w:val="001F5AA5"/>
    <w:rsid w:val="001F5F53"/>
    <w:rsid w:val="001F6B53"/>
    <w:rsid w:val="00202491"/>
    <w:rsid w:val="00203214"/>
    <w:rsid w:val="00203A06"/>
    <w:rsid w:val="00204C81"/>
    <w:rsid w:val="002148A7"/>
    <w:rsid w:val="00220A90"/>
    <w:rsid w:val="002218F5"/>
    <w:rsid w:val="00222EFB"/>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8791F"/>
    <w:rsid w:val="00290B0B"/>
    <w:rsid w:val="00292BEB"/>
    <w:rsid w:val="00294DED"/>
    <w:rsid w:val="002A031E"/>
    <w:rsid w:val="002A224B"/>
    <w:rsid w:val="002A328D"/>
    <w:rsid w:val="002A414D"/>
    <w:rsid w:val="002A50B3"/>
    <w:rsid w:val="002B32CE"/>
    <w:rsid w:val="002B3DE2"/>
    <w:rsid w:val="002C0499"/>
    <w:rsid w:val="002C0A1C"/>
    <w:rsid w:val="002C2668"/>
    <w:rsid w:val="002C2C0B"/>
    <w:rsid w:val="002C4866"/>
    <w:rsid w:val="002D163E"/>
    <w:rsid w:val="002D2528"/>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41D9"/>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77ADC"/>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C5B36"/>
    <w:rsid w:val="003D0D4C"/>
    <w:rsid w:val="003D2179"/>
    <w:rsid w:val="003D2D6B"/>
    <w:rsid w:val="003D556A"/>
    <w:rsid w:val="003D7236"/>
    <w:rsid w:val="003D7685"/>
    <w:rsid w:val="003E2145"/>
    <w:rsid w:val="003F1357"/>
    <w:rsid w:val="003F24C0"/>
    <w:rsid w:val="003F2D53"/>
    <w:rsid w:val="003F4D11"/>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5C11"/>
    <w:rsid w:val="004360F2"/>
    <w:rsid w:val="00437565"/>
    <w:rsid w:val="00437595"/>
    <w:rsid w:val="004417E1"/>
    <w:rsid w:val="00443418"/>
    <w:rsid w:val="004454C0"/>
    <w:rsid w:val="004479A1"/>
    <w:rsid w:val="00454710"/>
    <w:rsid w:val="00457486"/>
    <w:rsid w:val="004575EF"/>
    <w:rsid w:val="004577B8"/>
    <w:rsid w:val="00463B68"/>
    <w:rsid w:val="004660C4"/>
    <w:rsid w:val="0047041C"/>
    <w:rsid w:val="004704BA"/>
    <w:rsid w:val="00471539"/>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4202"/>
    <w:rsid w:val="005059B4"/>
    <w:rsid w:val="00506C52"/>
    <w:rsid w:val="00506E14"/>
    <w:rsid w:val="005103CE"/>
    <w:rsid w:val="00512DFA"/>
    <w:rsid w:val="005145B5"/>
    <w:rsid w:val="00523772"/>
    <w:rsid w:val="00523788"/>
    <w:rsid w:val="00523BEB"/>
    <w:rsid w:val="00527854"/>
    <w:rsid w:val="005314C2"/>
    <w:rsid w:val="00533F44"/>
    <w:rsid w:val="0053515B"/>
    <w:rsid w:val="00535477"/>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1672"/>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55B1"/>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2FB9"/>
    <w:rsid w:val="00643515"/>
    <w:rsid w:val="00647056"/>
    <w:rsid w:val="00650409"/>
    <w:rsid w:val="006513AC"/>
    <w:rsid w:val="006522D8"/>
    <w:rsid w:val="00654962"/>
    <w:rsid w:val="00656130"/>
    <w:rsid w:val="00660074"/>
    <w:rsid w:val="006605C5"/>
    <w:rsid w:val="0066112A"/>
    <w:rsid w:val="00661DEE"/>
    <w:rsid w:val="00662845"/>
    <w:rsid w:val="00663FF8"/>
    <w:rsid w:val="00666D83"/>
    <w:rsid w:val="00670A03"/>
    <w:rsid w:val="0067240B"/>
    <w:rsid w:val="0067286B"/>
    <w:rsid w:val="00674FEA"/>
    <w:rsid w:val="0067654A"/>
    <w:rsid w:val="00680C80"/>
    <w:rsid w:val="00681A22"/>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7552"/>
    <w:rsid w:val="0070505F"/>
    <w:rsid w:val="00705819"/>
    <w:rsid w:val="00711AE6"/>
    <w:rsid w:val="00721CFA"/>
    <w:rsid w:val="00727970"/>
    <w:rsid w:val="00730871"/>
    <w:rsid w:val="007322F3"/>
    <w:rsid w:val="00735469"/>
    <w:rsid w:val="00735E42"/>
    <w:rsid w:val="00741EC0"/>
    <w:rsid w:val="00742446"/>
    <w:rsid w:val="0074592A"/>
    <w:rsid w:val="00747A87"/>
    <w:rsid w:val="0075402C"/>
    <w:rsid w:val="007543F1"/>
    <w:rsid w:val="00755F94"/>
    <w:rsid w:val="00757DDB"/>
    <w:rsid w:val="00760030"/>
    <w:rsid w:val="00761922"/>
    <w:rsid w:val="0076297A"/>
    <w:rsid w:val="00763739"/>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56B9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B5DF2"/>
    <w:rsid w:val="008B79C0"/>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5D7C"/>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B763E"/>
    <w:rsid w:val="009B7AB9"/>
    <w:rsid w:val="009C0113"/>
    <w:rsid w:val="009C02DE"/>
    <w:rsid w:val="009C730C"/>
    <w:rsid w:val="009D399D"/>
    <w:rsid w:val="009D4ED5"/>
    <w:rsid w:val="009E218C"/>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735"/>
    <w:rsid w:val="00AA3DDB"/>
    <w:rsid w:val="00AB1182"/>
    <w:rsid w:val="00AB1359"/>
    <w:rsid w:val="00AB534D"/>
    <w:rsid w:val="00AB54DB"/>
    <w:rsid w:val="00AB6251"/>
    <w:rsid w:val="00AB6252"/>
    <w:rsid w:val="00AB7C0B"/>
    <w:rsid w:val="00AC0BBB"/>
    <w:rsid w:val="00AC5E9B"/>
    <w:rsid w:val="00AC6A50"/>
    <w:rsid w:val="00AD16D3"/>
    <w:rsid w:val="00AD4BF8"/>
    <w:rsid w:val="00AD51E3"/>
    <w:rsid w:val="00AE080E"/>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A0EEB"/>
    <w:rsid w:val="00BA321F"/>
    <w:rsid w:val="00BA4071"/>
    <w:rsid w:val="00BA688A"/>
    <w:rsid w:val="00BA6A92"/>
    <w:rsid w:val="00BA76FB"/>
    <w:rsid w:val="00BB0A0B"/>
    <w:rsid w:val="00BB1ACE"/>
    <w:rsid w:val="00BB7A44"/>
    <w:rsid w:val="00BC4E63"/>
    <w:rsid w:val="00BC55EE"/>
    <w:rsid w:val="00BC66B4"/>
    <w:rsid w:val="00BC78D2"/>
    <w:rsid w:val="00BD1243"/>
    <w:rsid w:val="00BD164D"/>
    <w:rsid w:val="00BD16DA"/>
    <w:rsid w:val="00BD251E"/>
    <w:rsid w:val="00BD3037"/>
    <w:rsid w:val="00BD4808"/>
    <w:rsid w:val="00BE1676"/>
    <w:rsid w:val="00BE27B7"/>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65AC"/>
    <w:rsid w:val="00C87C41"/>
    <w:rsid w:val="00C90BB4"/>
    <w:rsid w:val="00C91A77"/>
    <w:rsid w:val="00C9222C"/>
    <w:rsid w:val="00C95EFE"/>
    <w:rsid w:val="00C95FAA"/>
    <w:rsid w:val="00C96AC2"/>
    <w:rsid w:val="00CA1E25"/>
    <w:rsid w:val="00CA4AD2"/>
    <w:rsid w:val="00CA73FE"/>
    <w:rsid w:val="00CB212A"/>
    <w:rsid w:val="00CB2EF3"/>
    <w:rsid w:val="00CB74BE"/>
    <w:rsid w:val="00CC2A98"/>
    <w:rsid w:val="00CC3C1F"/>
    <w:rsid w:val="00CC457D"/>
    <w:rsid w:val="00CC4FE5"/>
    <w:rsid w:val="00CC61D1"/>
    <w:rsid w:val="00CD1524"/>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A00"/>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14E8"/>
    <w:rsid w:val="00D846DF"/>
    <w:rsid w:val="00D852F2"/>
    <w:rsid w:val="00D85779"/>
    <w:rsid w:val="00D87E5F"/>
    <w:rsid w:val="00D92AD5"/>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2035"/>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478C"/>
    <w:rsid w:val="00EA5264"/>
    <w:rsid w:val="00EB11A5"/>
    <w:rsid w:val="00EB13FF"/>
    <w:rsid w:val="00EB64AE"/>
    <w:rsid w:val="00EC01FB"/>
    <w:rsid w:val="00EC3CEE"/>
    <w:rsid w:val="00EC4146"/>
    <w:rsid w:val="00EC4224"/>
    <w:rsid w:val="00EC774C"/>
    <w:rsid w:val="00ED0361"/>
    <w:rsid w:val="00ED1FFF"/>
    <w:rsid w:val="00ED27C5"/>
    <w:rsid w:val="00ED304E"/>
    <w:rsid w:val="00ED3B7A"/>
    <w:rsid w:val="00ED6649"/>
    <w:rsid w:val="00ED7217"/>
    <w:rsid w:val="00EE1832"/>
    <w:rsid w:val="00EE196A"/>
    <w:rsid w:val="00EE2DA9"/>
    <w:rsid w:val="00EE33B5"/>
    <w:rsid w:val="00EE6B79"/>
    <w:rsid w:val="00EF0141"/>
    <w:rsid w:val="00EF7F31"/>
    <w:rsid w:val="00F008DE"/>
    <w:rsid w:val="00F029CB"/>
    <w:rsid w:val="00F07F37"/>
    <w:rsid w:val="00F11FA4"/>
    <w:rsid w:val="00F12DA1"/>
    <w:rsid w:val="00F15C62"/>
    <w:rsid w:val="00F25152"/>
    <w:rsid w:val="00F27F95"/>
    <w:rsid w:val="00F31C25"/>
    <w:rsid w:val="00F353DE"/>
    <w:rsid w:val="00F35E5B"/>
    <w:rsid w:val="00F40ADA"/>
    <w:rsid w:val="00F41084"/>
    <w:rsid w:val="00F41905"/>
    <w:rsid w:val="00F41E2A"/>
    <w:rsid w:val="00F449A4"/>
    <w:rsid w:val="00F531B8"/>
    <w:rsid w:val="00F545B3"/>
    <w:rsid w:val="00F64611"/>
    <w:rsid w:val="00F659AC"/>
    <w:rsid w:val="00F662EB"/>
    <w:rsid w:val="00F70158"/>
    <w:rsid w:val="00F74E6F"/>
    <w:rsid w:val="00F756FD"/>
    <w:rsid w:val="00F7670E"/>
    <w:rsid w:val="00F801E5"/>
    <w:rsid w:val="00F810B1"/>
    <w:rsid w:val="00F822CF"/>
    <w:rsid w:val="00F82513"/>
    <w:rsid w:val="00F87CCA"/>
    <w:rsid w:val="00F91E8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B62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10776824">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3</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4</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5</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7</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8</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9</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10</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11</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12</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13</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14</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15</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19</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20</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21</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22</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23</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24</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25</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26</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27</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28</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29</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30</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31</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32</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33</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34</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37</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38</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39</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40</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41</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42</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43</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44</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45</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47</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48</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49</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50</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51</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52</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53</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54</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55</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58</b:RefOrder>
  </b:Source>
  <b:Source>
    <b:Tag>Hay22</b:Tag>
    <b:SourceType>Book</b:SourceType>
    <b:Guid>{345FC3AF-8E76-41C4-A2B8-0600F926A90E}</b:Guid>
    <b:Title>Introduction to mediation, moderation, and conditional process analysis : a regression-based approach</b:Title>
    <b:Year>2022</b:Year>
    <b:City>New York</b:City>
    <b:Publisher>The Guilford Press</b:Publisher>
    <b:Author>
      <b:Author>
        <b:NameList>
          <b:Person>
            <b:Last>Hayes</b:Last>
            <b:First>Andrew F</b:First>
          </b:Person>
        </b:NameList>
      </b:Author>
    </b:Author>
    <b:RefOrder>1</b:RefOrder>
  </b:Source>
</b:Sources>
</file>

<file path=customXml/itemProps1.xml><?xml version="1.0" encoding="utf-8"?>
<ds:datastoreItem xmlns:ds="http://schemas.openxmlformats.org/officeDocument/2006/customXml" ds:itemID="{EE31FF49-F54F-4349-B897-B62A7EFD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7635</TotalTime>
  <Pages>8</Pages>
  <Words>1520</Words>
  <Characters>8360</Characters>
  <Application>Microsoft Office Word</Application>
  <DocSecurity>0</DocSecurity>
  <Lines>232</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259</cp:revision>
  <cp:lastPrinted>2022-08-11T14:32:00Z</cp:lastPrinted>
  <dcterms:created xsi:type="dcterms:W3CDTF">2022-09-15T09:23:00Z</dcterms:created>
  <dcterms:modified xsi:type="dcterms:W3CDTF">2022-12-14T08:03:00Z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