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r w:rsidR="00277DA4" w:rsidRPr="00277DA4">
        <w:rPr>
          <w:rFonts w:ascii="Times New Roman" w:hAnsi="Times New Roman"/>
          <w:sz w:val="24"/>
        </w:rPr>
        <w:t>Wiengarten</w:t>
      </w:r>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5210E14C" w14:textId="539FBDCF" w:rsidR="00527854" w:rsidRPr="00527854" w:rsidRDefault="00527854" w:rsidP="00527854">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4F557EBA"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According to Lee &amp; Kim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r w:rsidRPr="00ED304E">
        <w:rPr>
          <w:rFonts w:ascii="Times New Roman" w:hAnsi="Times New Roman"/>
          <w:sz w:val="24"/>
        </w:rPr>
        <w:t>Puligadda</w:t>
      </w:r>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(Morewedge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r w:rsidR="00A77FC7" w:rsidRPr="00A77FC7">
        <w:rPr>
          <w:rFonts w:ascii="Times New Roman" w:hAnsi="Times New Roman"/>
          <w:sz w:val="24"/>
        </w:rPr>
        <w:t>Dellaert &amp; 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w:t>
      </w:r>
      <w:r w:rsidRPr="00527854">
        <w:rPr>
          <w:rFonts w:ascii="Times New Roman" w:hAnsi="Times New Roman"/>
          <w:sz w:val="24"/>
        </w:rPr>
        <w:lastRenderedPageBreak/>
        <w:t xml:space="preserve">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r w:rsidR="000E7B28" w:rsidRPr="000E7B28">
        <w:rPr>
          <w:rFonts w:ascii="Times New Roman" w:hAnsi="Times New Roman"/>
          <w:sz w:val="24"/>
        </w:rPr>
        <w:t>Morewedge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Pr="00527854">
        <w:rPr>
          <w:rFonts w:ascii="Times New Roman" w:hAnsi="Times New Roman"/>
          <w:sz w:val="24"/>
        </w:rPr>
        <w:t xml:space="preserve"> Highly customizable products will produce a higher willingness to pay than poor customizable products.</w:t>
      </w:r>
    </w:p>
    <w:p w14:paraId="37CB19A8"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Highly customizable products will develop a stronger psychological ownership, on customers, than poor customizable products.</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w:t>
      </w:r>
      <w:r w:rsidR="004A73BE">
        <w:rPr>
          <w:b w:val="0"/>
          <w:bCs w:val="0"/>
        </w:rPr>
        <w:lastRenderedPageBreak/>
        <w:t xml:space="preserve">(vs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Dhar &amp; Wertenbroch 2000)</w:t>
      </w:r>
      <w:r>
        <w:rPr>
          <w:b w:val="0"/>
          <w:bCs w:val="0"/>
        </w:rPr>
        <w:t xml:space="preserve">. </w:t>
      </w:r>
    </w:p>
    <w:p w14:paraId="4D531711" w14:textId="6D504687"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Dhar &amp; Wertenbroch</w:t>
      </w:r>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as it was demonstrated by Dhar &amp; Wertenbroch (2000), hedonic products also generate more loss aversion.</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r w:rsidR="00BA0EEB" w:rsidRPr="00BA0EEB">
        <w:rPr>
          <w:b w:val="0"/>
          <w:bCs w:val="0"/>
        </w:rPr>
        <w:t>Broniarczyk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Bonaventure &amp; Chebat (2015)</w:t>
      </w:r>
      <w:r w:rsidR="00065F01">
        <w:rPr>
          <w:b w:val="0"/>
          <w:bCs w:val="0"/>
        </w:rPr>
        <w:t xml:space="preserve">. </w:t>
      </w:r>
      <w:r>
        <w:rPr>
          <w:b w:val="0"/>
          <w:bCs w:val="0"/>
        </w:rPr>
        <w:t xml:space="preserve">This study showed that the type of product variable, and both conditions; hedonic and utilitarian, could have a moderating role. In this research the moderating role is significant in the relationship </w:t>
      </w:r>
      <w:r>
        <w:rPr>
          <w:b w:val="0"/>
          <w:bCs w:val="0"/>
        </w:rPr>
        <w:lastRenderedPageBreak/>
        <w:t>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078E694E" w:rsidR="00527854" w:rsidRDefault="00527854" w:rsidP="00527854">
      <w:pPr>
        <w:pStyle w:val="Heading3"/>
        <w:spacing w:before="1" w:line="360" w:lineRule="auto"/>
        <w:ind w:left="1440" w:firstLine="5"/>
        <w:jc w:val="both"/>
        <w:rPr>
          <w:b w:val="0"/>
          <w:bCs w:val="0"/>
        </w:rPr>
      </w:pPr>
      <w:r>
        <w:t xml:space="preserve">H3: </w:t>
      </w:r>
      <w:r w:rsidR="009C02DE" w:rsidRPr="009C02DE">
        <w:rPr>
          <w:b w:val="0"/>
          <w:bCs w:val="0"/>
        </w:rPr>
        <w:t>Highly customizable products will produce a higher willingness to pay than poor customizable products</w:t>
      </w:r>
      <w:r w:rsidR="009C02DE">
        <w:rPr>
          <w:b w:val="0"/>
          <w:bCs w:val="0"/>
        </w:rPr>
        <w:t xml:space="preserve"> and this relationship will be stronger for product customized through hedonic features than products customized through utilitarian ones.</w:t>
      </w:r>
    </w:p>
    <w:p w14:paraId="7C2E7B96" w14:textId="2E9D7C94" w:rsidR="00527854" w:rsidRPr="00647056" w:rsidRDefault="00527854" w:rsidP="00527854">
      <w:pPr>
        <w:pStyle w:val="Heading3"/>
        <w:spacing w:before="1" w:line="360" w:lineRule="auto"/>
        <w:ind w:left="1440" w:firstLine="5"/>
        <w:jc w:val="both"/>
        <w:rPr>
          <w:b w:val="0"/>
          <w:bCs w:val="0"/>
        </w:rPr>
      </w:pPr>
      <w:r>
        <w:t xml:space="preserve">H4: </w:t>
      </w:r>
      <w:r w:rsidR="009C02DE" w:rsidRPr="009C02DE">
        <w:rPr>
          <w:b w:val="0"/>
          <w:bCs w:val="0"/>
        </w:rPr>
        <w:t>Highly customizable products will develop a stronger psychological ownership, on customers, than poor customizable products</w:t>
      </w:r>
      <w:r w:rsidR="009C02DE">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777777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p>
    <w:p w14:paraId="1DA21D1E" w14:textId="77777777" w:rsidR="00527854" w:rsidRP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Based on the literature review done in order to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 Similarly, Bonaventure &amp; Chebat (2015) established in their model the mediating role of psychological ownership in the relationship of touch with willingness to pay for extended warranties.</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77777777"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27854">
        <w:rPr>
          <w:rFonts w:ascii="Times New Roman" w:hAnsi="Times New Roman"/>
          <w:sz w:val="24"/>
        </w:rPr>
        <w:t xml:space="preserve">Highly customizable products will produce a higher willingness to pay than poor </w:t>
      </w:r>
      <w:r w:rsidRPr="00527854">
        <w:rPr>
          <w:rFonts w:ascii="Times New Roman" w:hAnsi="Times New Roman"/>
          <w:sz w:val="24"/>
        </w:rPr>
        <w:lastRenderedPageBreak/>
        <w:t>customizable products 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286F9598" w:rsidR="002E0830" w:rsidRDefault="002E0830" w:rsidP="007B41B7">
      <w:pPr>
        <w:pStyle w:val="Heading3"/>
        <w:spacing w:before="1" w:line="360" w:lineRule="auto"/>
        <w:jc w:val="both"/>
        <w:rPr>
          <w:rFonts w:eastAsia="Arial MT" w:cs="Arial MT"/>
          <w:b w:val="0"/>
          <w:bCs w:val="0"/>
          <w:szCs w:val="22"/>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Dhar &amp; Wertenbroch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lastRenderedPageBreak/>
        <w:t>References/Referenties</w:t>
      </w:r>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Arora, N., Ensslen, D., Lars, F., Liu, W., Robinson, K., Stein, E., &amp; Schüler,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r w:rsidRPr="008024AF">
        <w:rPr>
          <w:b w:val="0"/>
          <w:bCs w:val="0"/>
        </w:rPr>
        <w:t>Atasoy, O., &amp; Morewedge,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Bonaventure, S., &amp; Chebat,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Dhar, R., &amp; Wertenbroch,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Du, R., Hu, Y., &amp; Damangir,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Lacy, P., Long, J., &amp; Spindler, W. (2020). The Circular Economy Handbook: Realizing the Circular Advantage. London: Palgrave macmillan.</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r w:rsidRPr="008024AF">
        <w:rPr>
          <w:b w:val="0"/>
          <w:bCs w:val="0"/>
        </w:rPr>
        <w:t>Morewedge,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r w:rsidRPr="008024AF">
        <w:rPr>
          <w:b w:val="0"/>
          <w:bCs w:val="0"/>
        </w:rPr>
        <w:t>Morewedge, C., Monga, A., Palmatier,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Schreier, M. (2006). The value increment of mass-customized products: an empirical assessment. Journal of Consumer Behaviour,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 xml:space="preserve">Teasdale, R. (2022, February 22nd). 11 Product Customization Statistics You Need to </w:t>
      </w:r>
      <w:r w:rsidRPr="008024AF">
        <w:rPr>
          <w:b w:val="0"/>
          <w:bCs w:val="0"/>
        </w:rPr>
        <w:lastRenderedPageBreak/>
        <w:t>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DF55" w14:textId="77777777" w:rsidR="003137EF" w:rsidRDefault="003137EF">
      <w:r>
        <w:separator/>
      </w:r>
    </w:p>
  </w:endnote>
  <w:endnote w:type="continuationSeparator" w:id="0">
    <w:p w14:paraId="6E6B91D4" w14:textId="77777777" w:rsidR="003137EF" w:rsidRDefault="003137EF">
      <w:r>
        <w:continuationSeparator/>
      </w:r>
    </w:p>
  </w:endnote>
  <w:endnote w:type="continuationNotice" w:id="1">
    <w:p w14:paraId="66671626" w14:textId="77777777" w:rsidR="003137EF" w:rsidRDefault="00313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4E38" w14:textId="77777777" w:rsidR="003137EF" w:rsidRDefault="003137EF">
      <w:r>
        <w:separator/>
      </w:r>
    </w:p>
  </w:footnote>
  <w:footnote w:type="continuationSeparator" w:id="0">
    <w:p w14:paraId="41DCEA5F" w14:textId="77777777" w:rsidR="003137EF" w:rsidRDefault="003137EF">
      <w:r>
        <w:continuationSeparator/>
      </w:r>
    </w:p>
  </w:footnote>
  <w:footnote w:type="continuationNotice" w:id="1">
    <w:p w14:paraId="60BE0B98" w14:textId="77777777" w:rsidR="003137EF" w:rsidRDefault="003137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60C11"/>
    <w:rsid w:val="00161892"/>
    <w:rsid w:val="0016241C"/>
    <w:rsid w:val="001717E6"/>
    <w:rsid w:val="001755BE"/>
    <w:rsid w:val="0017603A"/>
    <w:rsid w:val="00176BC8"/>
    <w:rsid w:val="001805C1"/>
    <w:rsid w:val="00180752"/>
    <w:rsid w:val="00180E1F"/>
    <w:rsid w:val="00184150"/>
    <w:rsid w:val="001861D0"/>
    <w:rsid w:val="0018760B"/>
    <w:rsid w:val="001946FC"/>
    <w:rsid w:val="001A1210"/>
    <w:rsid w:val="001A25F1"/>
    <w:rsid w:val="001A5762"/>
    <w:rsid w:val="001A614E"/>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22D6D"/>
    <w:rsid w:val="003404E8"/>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4E06"/>
    <w:rsid w:val="004160DB"/>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F0454"/>
    <w:rsid w:val="004F18C5"/>
    <w:rsid w:val="004F19EC"/>
    <w:rsid w:val="00500319"/>
    <w:rsid w:val="00500C1C"/>
    <w:rsid w:val="00502FF5"/>
    <w:rsid w:val="00506C52"/>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96E71"/>
    <w:rsid w:val="005A4B62"/>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10194"/>
    <w:rsid w:val="00810664"/>
    <w:rsid w:val="00812D57"/>
    <w:rsid w:val="00814337"/>
    <w:rsid w:val="00816611"/>
    <w:rsid w:val="00817865"/>
    <w:rsid w:val="00820106"/>
    <w:rsid w:val="008216CB"/>
    <w:rsid w:val="00824F52"/>
    <w:rsid w:val="00831861"/>
    <w:rsid w:val="00835945"/>
    <w:rsid w:val="00837FC0"/>
    <w:rsid w:val="008425BC"/>
    <w:rsid w:val="008443DF"/>
    <w:rsid w:val="008473B0"/>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39E0"/>
    <w:rsid w:val="00981F43"/>
    <w:rsid w:val="00982002"/>
    <w:rsid w:val="0098292D"/>
    <w:rsid w:val="00990167"/>
    <w:rsid w:val="009944C8"/>
    <w:rsid w:val="00997535"/>
    <w:rsid w:val="009A1703"/>
    <w:rsid w:val="009A1CF9"/>
    <w:rsid w:val="009A33E0"/>
    <w:rsid w:val="009A7EC7"/>
    <w:rsid w:val="009C0113"/>
    <w:rsid w:val="009C02DE"/>
    <w:rsid w:val="009C730C"/>
    <w:rsid w:val="009D399D"/>
    <w:rsid w:val="009D4ED5"/>
    <w:rsid w:val="009E340D"/>
    <w:rsid w:val="009E37D5"/>
    <w:rsid w:val="009E5C85"/>
    <w:rsid w:val="009E75DD"/>
    <w:rsid w:val="009F1D98"/>
    <w:rsid w:val="009F4585"/>
    <w:rsid w:val="009F5604"/>
    <w:rsid w:val="009F6ADC"/>
    <w:rsid w:val="009F6D07"/>
    <w:rsid w:val="00A065C3"/>
    <w:rsid w:val="00A10D05"/>
    <w:rsid w:val="00A123B4"/>
    <w:rsid w:val="00A12612"/>
    <w:rsid w:val="00A12BF0"/>
    <w:rsid w:val="00A33638"/>
    <w:rsid w:val="00A4376F"/>
    <w:rsid w:val="00A45E54"/>
    <w:rsid w:val="00A55422"/>
    <w:rsid w:val="00A55946"/>
    <w:rsid w:val="00A560D9"/>
    <w:rsid w:val="00A57813"/>
    <w:rsid w:val="00A57B1E"/>
    <w:rsid w:val="00A61214"/>
    <w:rsid w:val="00A6194E"/>
    <w:rsid w:val="00A63949"/>
    <w:rsid w:val="00A675F1"/>
    <w:rsid w:val="00A67C4D"/>
    <w:rsid w:val="00A71BEB"/>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6A50"/>
    <w:rsid w:val="00AD4BF8"/>
    <w:rsid w:val="00AD51E3"/>
    <w:rsid w:val="00AF38AF"/>
    <w:rsid w:val="00AF5091"/>
    <w:rsid w:val="00AF70EA"/>
    <w:rsid w:val="00B01DC0"/>
    <w:rsid w:val="00B04D2A"/>
    <w:rsid w:val="00B0643A"/>
    <w:rsid w:val="00B070EE"/>
    <w:rsid w:val="00B07C87"/>
    <w:rsid w:val="00B20CA2"/>
    <w:rsid w:val="00B2172A"/>
    <w:rsid w:val="00B2210D"/>
    <w:rsid w:val="00B33A5D"/>
    <w:rsid w:val="00B348B5"/>
    <w:rsid w:val="00B3561C"/>
    <w:rsid w:val="00B56D2B"/>
    <w:rsid w:val="00B61C15"/>
    <w:rsid w:val="00B6359B"/>
    <w:rsid w:val="00B6575B"/>
    <w:rsid w:val="00B712AF"/>
    <w:rsid w:val="00B72DF9"/>
    <w:rsid w:val="00B7677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17</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22</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23</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29</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30</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31</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32</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33</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10</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11</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12</b:RefOrder>
  </b:Source>
</b:Sources>
</file>

<file path=customXml/itemProps1.xml><?xml version="1.0" encoding="utf-8"?>
<ds:datastoreItem xmlns:ds="http://schemas.openxmlformats.org/officeDocument/2006/customXml" ds:itemID="{88542EDA-3EAE-4E8D-BD8D-33816B8D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16</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165</cp:revision>
  <cp:lastPrinted>2022-08-11T14:32:00Z</cp:lastPrinted>
  <dcterms:created xsi:type="dcterms:W3CDTF">2022-09-15T09:23:00Z</dcterms:created>
  <dcterms:modified xsi:type="dcterms:W3CDTF">2022-10-12T12:03:00Z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