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C306FE" w14:textId="77777777" w:rsidR="002479E3" w:rsidRDefault="00985A5A" w:rsidP="009545A1">
      <w:pPr>
        <w:jc w:val="both"/>
        <w:rPr>
          <w:color w:val="7030A0"/>
          <w:sz w:val="72"/>
          <w:szCs w:val="72"/>
          <w:lang w:val="es-AR"/>
        </w:rPr>
      </w:pPr>
      <w:r w:rsidRPr="00985A5A">
        <w:rPr>
          <w:sz w:val="72"/>
          <w:szCs w:val="72"/>
          <w:lang w:val="es-AR"/>
        </w:rPr>
        <w:t xml:space="preserve">                    </w:t>
      </w:r>
      <w:bookmarkStart w:id="0" w:name="_Hlk120094576"/>
      <w:r w:rsidRPr="00985A5A">
        <w:rPr>
          <w:sz w:val="72"/>
          <w:szCs w:val="72"/>
          <w:lang w:val="es-AR"/>
        </w:rPr>
        <w:t xml:space="preserve"> </w:t>
      </w:r>
      <w:r w:rsidRPr="00985A5A">
        <w:rPr>
          <w:color w:val="7030A0"/>
          <w:sz w:val="72"/>
          <w:szCs w:val="72"/>
          <w:lang w:val="es-AR"/>
        </w:rPr>
        <w:t xml:space="preserve">Minutas </w:t>
      </w:r>
      <w:bookmarkEnd w:id="0"/>
    </w:p>
    <w:p w14:paraId="13448B07" w14:textId="14533DFF" w:rsidR="002479E3" w:rsidRDefault="002479E3" w:rsidP="009545A1">
      <w:pPr>
        <w:jc w:val="both"/>
        <w:rPr>
          <w:rFonts w:cstheme="minorHAnsi"/>
          <w:sz w:val="24"/>
          <w:szCs w:val="24"/>
          <w:u w:val="single"/>
          <w:lang w:val="es-AR"/>
        </w:rPr>
      </w:pPr>
      <w:r w:rsidRPr="002479E3">
        <w:rPr>
          <w:rFonts w:cstheme="minorHAnsi"/>
          <w:sz w:val="24"/>
          <w:szCs w:val="24"/>
          <w:u w:val="single"/>
          <w:lang w:val="es-AR"/>
        </w:rPr>
        <w:t xml:space="preserve">LOGICA: </w:t>
      </w:r>
    </w:p>
    <w:p w14:paraId="587E1B42" w14:textId="07B9BD39" w:rsidR="002479E3" w:rsidRDefault="002479E3" w:rsidP="009545A1">
      <w:pPr>
        <w:jc w:val="both"/>
        <w:rPr>
          <w:rFonts w:cstheme="minorHAnsi"/>
          <w:sz w:val="24"/>
          <w:szCs w:val="24"/>
          <w:lang w:val="es-AR"/>
        </w:rPr>
      </w:pPr>
      <w:r>
        <w:rPr>
          <w:rFonts w:cstheme="minorHAnsi"/>
          <w:sz w:val="24"/>
          <w:szCs w:val="24"/>
          <w:lang w:val="es-AR"/>
        </w:rPr>
        <w:tab/>
        <w:t>Si se ingresa un DNI absurdo, es decir un número demasiado alto a o demasiado bajo, el programa lo va a reconocer como válido.</w:t>
      </w:r>
    </w:p>
    <w:p w14:paraId="7B9CF1AB" w14:textId="5069C19D" w:rsidR="002479E3" w:rsidRPr="002479E3" w:rsidRDefault="002479E3" w:rsidP="009545A1">
      <w:pPr>
        <w:jc w:val="both"/>
        <w:rPr>
          <w:rFonts w:cstheme="minorHAnsi"/>
          <w:sz w:val="24"/>
          <w:szCs w:val="24"/>
          <w:lang w:val="es-AR"/>
        </w:rPr>
      </w:pPr>
      <w:r>
        <w:rPr>
          <w:rFonts w:cstheme="minorHAnsi"/>
          <w:sz w:val="24"/>
          <w:szCs w:val="24"/>
          <w:lang w:val="es-AR"/>
        </w:rPr>
        <w:tab/>
        <w:t>Si en “Ultimas n transacciones” se ingresa un entero negativo, esta retornará todas las transacciones realizadas.</w:t>
      </w:r>
    </w:p>
    <w:p w14:paraId="238AC3DD" w14:textId="674D15A7" w:rsidR="0058142D" w:rsidRPr="002479E3" w:rsidRDefault="0058142D" w:rsidP="009545A1">
      <w:pPr>
        <w:jc w:val="both"/>
        <w:rPr>
          <w:color w:val="7030A0"/>
          <w:sz w:val="72"/>
          <w:szCs w:val="72"/>
          <w:lang w:val="es-AR"/>
        </w:rPr>
      </w:pPr>
      <w:r w:rsidRPr="0058142D">
        <w:rPr>
          <w:rFonts w:cstheme="minorHAnsi"/>
          <w:sz w:val="24"/>
          <w:szCs w:val="24"/>
          <w:u w:val="single"/>
          <w:lang w:val="es-AR"/>
        </w:rPr>
        <w:t>GUI</w:t>
      </w:r>
      <w:r>
        <w:rPr>
          <w:rFonts w:cstheme="minorHAnsi"/>
          <w:sz w:val="24"/>
          <w:szCs w:val="24"/>
          <w:lang w:val="es-AR"/>
        </w:rPr>
        <w:t>:</w:t>
      </w:r>
    </w:p>
    <w:p w14:paraId="0B1298B4" w14:textId="7AA596D9" w:rsidR="0058142D" w:rsidRDefault="0058142D" w:rsidP="009545A1">
      <w:pPr>
        <w:ind w:firstLine="720"/>
        <w:jc w:val="both"/>
        <w:rPr>
          <w:rFonts w:cstheme="minorHAnsi"/>
          <w:sz w:val="24"/>
          <w:szCs w:val="24"/>
          <w:lang w:val="es-AR"/>
        </w:rPr>
      </w:pPr>
      <w:r>
        <w:rPr>
          <w:rFonts w:cstheme="minorHAnsi"/>
          <w:sz w:val="24"/>
          <w:szCs w:val="24"/>
          <w:lang w:val="es-AR"/>
        </w:rPr>
        <w:t xml:space="preserve">El nombre y el apellido se encuentran limitados a que sean </w:t>
      </w:r>
      <w:proofErr w:type="spellStart"/>
      <w:r>
        <w:rPr>
          <w:rFonts w:cstheme="minorHAnsi"/>
          <w:sz w:val="24"/>
          <w:szCs w:val="24"/>
          <w:lang w:val="es-AR"/>
        </w:rPr>
        <w:t>Strings</w:t>
      </w:r>
      <w:proofErr w:type="spellEnd"/>
    </w:p>
    <w:p w14:paraId="6378F14D" w14:textId="77777777" w:rsidR="0058142D" w:rsidRDefault="0058142D" w:rsidP="009545A1">
      <w:pPr>
        <w:ind w:firstLine="720"/>
        <w:jc w:val="both"/>
        <w:rPr>
          <w:rFonts w:cstheme="minorHAnsi"/>
          <w:sz w:val="24"/>
          <w:szCs w:val="24"/>
          <w:lang w:val="es-AR"/>
        </w:rPr>
      </w:pPr>
      <w:r>
        <w:rPr>
          <w:rFonts w:cstheme="minorHAnsi"/>
          <w:sz w:val="24"/>
          <w:szCs w:val="24"/>
          <w:lang w:val="es-AR"/>
        </w:rPr>
        <w:t>Al momento de realizar la operación Transacciones mayor a n es necesario que se ingrese una “c”,” d”,” a” respectivamente, aunque sino se hace saltara error y pedirá que se ingrese nuevamente</w:t>
      </w:r>
    </w:p>
    <w:p w14:paraId="6B227401" w14:textId="3BE341F1" w:rsidR="0058142D" w:rsidRPr="00985A5A" w:rsidRDefault="0058142D" w:rsidP="009545A1">
      <w:pPr>
        <w:jc w:val="both"/>
        <w:rPr>
          <w:rFonts w:cstheme="minorHAnsi"/>
          <w:sz w:val="24"/>
          <w:szCs w:val="24"/>
          <w:lang w:val="es-AR"/>
        </w:rPr>
      </w:pPr>
      <w:r>
        <w:rPr>
          <w:rFonts w:cstheme="minorHAnsi"/>
          <w:sz w:val="24"/>
          <w:szCs w:val="24"/>
          <w:lang w:val="es-AR"/>
        </w:rPr>
        <w:tab/>
        <w:t>Se debe apretar el botón realizar transferencia luego de apretar alguno de los botones de débito o crédito y si se equivoca a la hora de poner los datos se debe terminar con la operación debitar o acreditar respectivamente.</w:t>
      </w:r>
    </w:p>
    <w:p w14:paraId="45F8129F" w14:textId="235DFC4D" w:rsidR="00985A5A" w:rsidRPr="00985A5A" w:rsidRDefault="00985A5A" w:rsidP="009545A1">
      <w:pPr>
        <w:jc w:val="both"/>
        <w:rPr>
          <w:rFonts w:cstheme="minorHAnsi"/>
          <w:sz w:val="24"/>
          <w:szCs w:val="24"/>
          <w:u w:val="single"/>
          <w:lang w:val="es-AR"/>
        </w:rPr>
      </w:pPr>
      <w:r>
        <w:rPr>
          <w:rFonts w:cstheme="minorHAnsi"/>
          <w:sz w:val="24"/>
          <w:szCs w:val="24"/>
          <w:u w:val="single"/>
          <w:lang w:val="es-AR"/>
        </w:rPr>
        <w:t xml:space="preserve">    </w:t>
      </w:r>
    </w:p>
    <w:sectPr w:rsidR="00985A5A" w:rsidRPr="00985A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B3E"/>
    <w:rsid w:val="002479E3"/>
    <w:rsid w:val="0058142D"/>
    <w:rsid w:val="009545A1"/>
    <w:rsid w:val="00985A5A"/>
    <w:rsid w:val="009A6614"/>
    <w:rsid w:val="00F0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1D34B"/>
  <w15:chartTrackingRefBased/>
  <w15:docId w15:val="{5466E292-5A6C-4BF3-80CC-5EB0A8156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42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Uyua</dc:creator>
  <cp:keywords/>
  <dc:description/>
  <cp:lastModifiedBy>Francisco Uyua</cp:lastModifiedBy>
  <cp:revision>3</cp:revision>
  <dcterms:created xsi:type="dcterms:W3CDTF">2022-11-03T02:08:00Z</dcterms:created>
  <dcterms:modified xsi:type="dcterms:W3CDTF">2022-11-23T14:37:00Z</dcterms:modified>
</cp:coreProperties>
</file>