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4"/>
        <w:gridCol w:w="8164"/>
        <w:gridCol w:w="1531"/>
      </w:tblGrid>
      <w:tr>
        <w:tc>
          <w:tcPr>
            <w:tcW w:type="dxa" w:w="1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7236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cha-cy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7236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64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00A7D6"/>
                <w:sz w:val="22"/>
              </w:rPr>
              <w:t>GOBIERNO AUTÓNOMO MUNICIPAL DE COCHABAMBA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4A6B75"/>
                <w:sz w:val="16"/>
              </w:rPr>
              <w:t>Cocha es progreso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0B3A4A"/>
                <w:sz w:val="20"/>
              </w:rPr>
              <w:t>FORMULARIO PARA ACTUALIZACIÓN DE DATOS TÉCNICOS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/>
                <w:color w:val="0B3A4A"/>
                <w:sz w:val="20"/>
              </w:rPr>
              <w:t>DECLARACIÓN JURADA</w:t>
            </w:r>
          </w:p>
        </w:tc>
        <w:tc>
          <w:tcPr>
            <w:tcW w:type="dxa" w:w="1531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4000" cy="77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77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Calibri" w:hAnsi="Calibri" w:eastAsia="Calibri"/>
                <w:b/>
                <w:color w:val="00A7D6"/>
                <w:sz w:val="12"/>
              </w:rPr>
              <w:t>Ficha catastral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0A7D6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1.- Información del propietario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8"/>
              </w:rPr>
              <w:t>{{owner_name}}    CI: {{owner_document}}    {{owner_city}}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0A7D6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2.- Información legal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c>
          <w:tcPr>
            <w:tcW w:type="dxa" w:w="3627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6"/>
              </w:rPr>
              <w:t xml:space="preserve">Matrícula: </w:t>
            </w:r>
            <w:r>
              <w:rPr>
                <w:rFonts w:ascii="Calibri" w:hAnsi="Calibri" w:eastAsia="Calibri"/>
                <w:b/>
                <w:sz w:val="16"/>
              </w:rPr>
              <w:t>{{registry_matricula}}</w:t>
            </w:r>
          </w:p>
        </w:tc>
        <w:tc>
          <w:tcPr>
            <w:tcW w:type="dxa" w:w="3627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6"/>
              </w:rPr>
              <w:t xml:space="preserve">Asiento: </w:t>
            </w:r>
            <w:r>
              <w:rPr>
                <w:rFonts w:ascii="Calibri" w:hAnsi="Calibri" w:eastAsia="Calibri"/>
                <w:b/>
                <w:sz w:val="16"/>
              </w:rPr>
              <w:t>{{registry_asiento}}</w:t>
            </w:r>
          </w:p>
        </w:tc>
        <w:tc>
          <w:tcPr>
            <w:tcW w:type="dxa" w:w="3627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6"/>
              </w:rPr>
              <w:t xml:space="preserve">Fecha DDRR: </w:t>
            </w:r>
            <w:r>
              <w:rPr>
                <w:rFonts w:ascii="Calibri" w:hAnsi="Calibri" w:eastAsia="Calibri"/>
                <w:b/>
                <w:sz w:val="16"/>
              </w:rPr>
              <w:t>{{registry_ddr_date}}</w:t>
            </w:r>
          </w:p>
        </w:tc>
      </w:tr>
      <w:tr>
        <w:tc>
          <w:tcPr>
            <w:tcW w:type="dxa" w:w="3627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6"/>
              </w:rPr>
              <w:t xml:space="preserve">Formulario N°: </w:t>
            </w:r>
            <w:r>
              <w:rPr>
                <w:rFonts w:ascii="Calibri" w:hAnsi="Calibri" w:eastAsia="Calibri"/>
                <w:b/>
                <w:sz w:val="16"/>
              </w:rPr>
              <w:t>{{form_number}}</w:t>
            </w:r>
          </w:p>
        </w:tc>
        <w:tc>
          <w:tcPr>
            <w:tcW w:type="dxa" w:w="3627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6"/>
              </w:rPr>
              <w:t xml:space="preserve">Fecha: </w:t>
            </w:r>
            <w:r>
              <w:rPr>
                <w:rFonts w:ascii="Calibri" w:hAnsi="Calibri" w:eastAsia="Calibri"/>
                <w:b/>
                <w:sz w:val="16"/>
              </w:rPr>
              <w:t>{{form_date}}</w:t>
            </w:r>
          </w:p>
        </w:tc>
        <w:tc>
          <w:tcPr>
            <w:tcW w:type="dxa" w:w="3627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6"/>
              </w:rPr>
              <w:t xml:space="preserve">Código: </w:t>
            </w:r>
            <w:r>
              <w:rPr>
                <w:rFonts w:ascii="Calibri" w:hAnsi="Calibri" w:eastAsia="Calibri"/>
                <w:b/>
                <w:sz w:val="16"/>
              </w:rPr>
              <w:t>{{form_code}}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1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00A7D6"/>
                <w:sz w:val="14"/>
              </w:rPr>
              <w:t>Croquis del predio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00A7D6"/>
                <w:sz w:val="14"/>
              </w:rPr>
              <w:t>Fachada 1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00A7D6"/>
                <w:sz w:val="14"/>
              </w:rPr>
              <w:t>Fachada 2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00A7D6"/>
                <w:sz w:val="14"/>
              </w:rPr>
              <w:t>Interior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00A7D6"/>
                <w:sz w:val="14"/>
              </w:rPr>
              <w:t>Croquis de ubicación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c>
          <w:tcPr>
            <w:tcW w:type="dxa" w:w="2176"/>
            <w:tcBorders>
              <w:top w:val="single" w:sz="8" w:color="00A7D6"/>
              <w:left w:val="single" w:sz="8" w:color="00A7D6"/>
              <w:bottom w:val="single" w:sz="8" w:color="00A7D6"/>
              <w:right w:val="single" w:sz="8" w:color="00A7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7008" cy="8046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76"/>
            <w:tcBorders>
              <w:top w:val="single" w:sz="8" w:color="00A7D6"/>
              <w:left w:val="single" w:sz="8" w:color="00A7D6"/>
              <w:bottom w:val="single" w:sz="8" w:color="00A7D6"/>
              <w:right w:val="single" w:sz="8" w:color="00A7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7008" cy="8046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76"/>
            <w:tcBorders>
              <w:top w:val="single" w:sz="8" w:color="00A7D6"/>
              <w:left w:val="single" w:sz="8" w:color="00A7D6"/>
              <w:bottom w:val="single" w:sz="8" w:color="00A7D6"/>
              <w:right w:val="single" w:sz="8" w:color="00A7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7008" cy="8046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76"/>
            <w:tcBorders>
              <w:top w:val="single" w:sz="8" w:color="00A7D6"/>
              <w:left w:val="single" w:sz="8" w:color="00A7D6"/>
              <w:bottom w:val="single" w:sz="8" w:color="00A7D6"/>
              <w:right w:val="single" w:sz="8" w:color="00A7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7008" cy="8046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76"/>
            <w:tcBorders>
              <w:top w:val="single" w:sz="8" w:color="00A7D6"/>
              <w:left w:val="single" w:sz="8" w:color="00A7D6"/>
              <w:bottom w:val="single" w:sz="8" w:color="00A7D6"/>
              <w:right w:val="single" w:sz="8" w:color="00A7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7008" cy="8046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804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0A7D6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3.- Descripción del predio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0A7D6"/>
                <w:sz w:val="16"/>
              </w:rPr>
              <w:t>Calle / N°</w:t>
            </w:r>
          </w:p>
        </w:tc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{{address}}  N° {{door_number}}</w:t>
            </w:r>
          </w:p>
        </w:tc>
      </w:tr>
      <w:tr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0A7D6"/>
                <w:sz w:val="16"/>
              </w:rPr>
              <w:t>Edificio / Piso / Dpto.</w:t>
            </w:r>
          </w:p>
        </w:tc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{{building_name}}  Piso: {{floor_label}}  Dpto: {{apartment_label}}</w:t>
            </w:r>
          </w:p>
        </w:tc>
      </w:tr>
      <w:tr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0A7D6"/>
                <w:sz w:val="16"/>
              </w:rPr>
              <w:t>Coordenadas</w:t>
            </w:r>
          </w:p>
        </w:tc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Ltd.: {{latitude}}    Lgt.: {{longitude}}</w:t>
            </w:r>
          </w:p>
        </w:tc>
      </w:tr>
      <w:tr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0A7D6"/>
                <w:sz w:val="16"/>
              </w:rPr>
              <w:t>Frente / Fondo / Superficie</w:t>
            </w:r>
          </w:p>
        </w:tc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{{front_length}} m    {{depth_length}} m    {{approved_area}} m²</w:t>
            </w:r>
          </w:p>
        </w:tc>
      </w:tr>
      <w:tr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0A7D6"/>
                <w:sz w:val="16"/>
              </w:rPr>
              <w:t>Ubicación / Zona homogénea</w:t>
            </w:r>
          </w:p>
        </w:tc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{{location_label}}    {{zone_label}} ({{zone_m2}} Bs/m²)</w:t>
            </w:r>
          </w:p>
        </w:tc>
      </w:tr>
      <w:tr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00A7D6"/>
                <w:sz w:val="16"/>
              </w:rPr>
              <w:t>Vía / Relieve / Forma</w:t>
            </w:r>
          </w:p>
        </w:tc>
        <w:tc>
          <w:tcPr>
            <w:tcW w:type="dxa" w:w="544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{{road_label}}    {{topo_label}}    {{shape_label}}</w:t>
            </w:r>
          </w:p>
        </w:tc>
      </w:tr>
    </w:tbl>
    <w:p>
      <w:r>
        <w:rPr>
          <w:rFonts w:ascii="Calibri" w:hAnsi="Calibri" w:eastAsia="Calibri"/>
          <w:b/>
          <w:color w:val="00A7D6"/>
          <w:sz w:val="16"/>
        </w:rPr>
        <w:t xml:space="preserve">Servicios: </w:t>
      </w:r>
      <w:r>
        <w:rPr>
          <w:rFonts w:ascii="Calibri" w:hAnsi="Calibri" w:eastAsia="Calibri"/>
          <w:b w:val="0"/>
          <w:sz w:val="16"/>
        </w:rPr>
        <w:t>{{services}}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0A7D6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4.- Valores calculados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2720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4"/>
              </w:rPr>
              <w:t>Terreno (Bs)</w:t>
              <w:br/>
            </w:r>
            <w:r>
              <w:rPr>
                <w:rFonts w:ascii="Calibri" w:hAnsi="Calibri" w:eastAsia="Calibri"/>
                <w:b/>
                <w:color w:val="0B3A4A"/>
                <w:sz w:val="20"/>
              </w:rPr>
              <w:t>0,00</w:t>
            </w:r>
          </w:p>
        </w:tc>
        <w:tc>
          <w:tcPr>
            <w:tcW w:type="dxa" w:w="2720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4"/>
              </w:rPr>
              <w:t>Bloques (Bs)</w:t>
              <w:br/>
            </w:r>
            <w:r>
              <w:rPr>
                <w:rFonts w:ascii="Calibri" w:hAnsi="Calibri" w:eastAsia="Calibri"/>
                <w:b/>
                <w:color w:val="0B3A4A"/>
                <w:sz w:val="20"/>
              </w:rPr>
              <w:t>0,00</w:t>
            </w:r>
          </w:p>
        </w:tc>
        <w:tc>
          <w:tcPr>
            <w:tcW w:type="dxa" w:w="2720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r>
              <w:rPr>
                <w:rFonts w:ascii="Calibri" w:hAnsi="Calibri" w:eastAsia="Calibri"/>
                <w:b w:val="0"/>
                <w:color w:val="4A6B75"/>
                <w:sz w:val="14"/>
              </w:rPr>
              <w:t>Mejoras (Bs)</w:t>
              <w:br/>
            </w:r>
            <w:r>
              <w:rPr>
                <w:rFonts w:ascii="Calibri" w:hAnsi="Calibri" w:eastAsia="Calibri"/>
                <w:b/>
                <w:color w:val="0B3A4A"/>
                <w:sz w:val="20"/>
              </w:rPr>
              <w:t>0,00</w:t>
            </w:r>
          </w:p>
        </w:tc>
        <w:tc>
          <w:tcPr>
            <w:tcW w:type="dxa" w:w="2720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  <w:shd w:fill="E8F7FB" w:val="clear"/>
          </w:tcPr>
          <w:p>
            <w:r>
              <w:rPr>
                <w:rFonts w:ascii="Calibri" w:hAnsi="Calibri" w:eastAsia="Calibri"/>
                <w:b w:val="0"/>
                <w:color w:val="4A6B75"/>
                <w:sz w:val="14"/>
              </w:rPr>
              <w:t>TOTAL (Bs)</w:t>
              <w:br/>
            </w:r>
            <w:r>
              <w:rPr>
                <w:rFonts w:ascii="Calibri" w:hAnsi="Calibri" w:eastAsia="Calibri"/>
                <w:b/>
                <w:color w:val="0B3A4A"/>
                <w:sz w:val="20"/>
              </w:rPr>
              <w:t>0,00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0A7D6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5.- Características de la(s) construcciones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Nro.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Año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Bloque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Sup. cons.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Pisos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Tipología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Puntaje</w:t>
            </w:r>
          </w:p>
        </w:tc>
        <w:tc>
          <w:tcPr>
            <w:tcW w:type="dxa" w:w="1360"/>
            <w:vAlign w:val="center"/>
            <w:shd w:fill="00A7D6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Modif.</w:t>
            </w:r>
          </w:p>
        </w:tc>
      </w:tr>
      <w:tr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{{nro}}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{{año}}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{{bloque}}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{{sup}} m²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{{pisos}}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{{tipologia}}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{{puntaje}}</w:t>
            </w:r>
          </w:p>
        </w:tc>
        <w:tc>
          <w:tcPr>
            <w:tcW w:type="dxa" w:w="136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4"/>
              </w:rPr>
              <w:t>{{modif}}</w:t>
            </w:r>
          </w:p>
        </w:tc>
      </w:tr>
    </w:tbl>
    <w:p>
      <w:pPr>
        <w:spacing w:before="160"/>
        <w:jc w:val="both"/>
      </w:pPr>
      <w:r>
        <w:rPr>
          <w:rFonts w:ascii="Calibri" w:hAnsi="Calibri" w:eastAsia="Calibri"/>
          <w:b w:val="0"/>
          <w:color w:val="4A6B75"/>
          <w:sz w:val="14"/>
        </w:rPr>
        <w:t>En mi calidad de sujeto pasivo y/o tercero responsable, declaro que la información proporcionada en la determinación del IPBI, fiel y exactamente refleja la verdad, por lo que juro a la exactitud de la presente declaración (Art.78,I, Ley 2492).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_______________________</w:t>
              <w:br/>
              <w:t>Firma del propietario</w:t>
              <w:br/>
              <w:t>{{owner_name}}</w:t>
              <w:br/>
              <w:t>CI: {{owner_document}}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 w:val="0"/>
                <w:sz w:val="16"/>
              </w:rPr>
              <w:t>_______________________</w:t>
              <w:br/>
              <w:t>Firma del profesional</w:t>
              <w:br/>
              <w:t>Nro. registro: {{professional_reg}}</w:t>
              <w:br/>
              <w:t>{{professional_name}}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shd w:fill="00A7D6" w:val="clear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6.- Observaciones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c>
          <w:tcPr>
            <w:tcW w:type="dxa" w:w="10880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6"/>
              </w:rPr>
              <w:t>{{observations}}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40"/>
        <w:gridCol w:w="5440"/>
      </w:tblGrid>
      <w:tr>
        <w:tc>
          <w:tcPr>
            <w:tcW w:type="dxa" w:w="5440"/>
          </w:tcPr>
          <w:p>
            <w:r>
              <w:rPr>
                <w:rFonts w:ascii="Calibri" w:hAnsi="Calibri" w:eastAsia="Calibri"/>
                <w:b/>
                <w:color w:val="00A7D6"/>
                <w:sz w:val="20"/>
              </w:rPr>
              <w:t>GOBIERNO AUTÓNOMO MUNICIPAL DE COCHABAMBA</w:t>
            </w:r>
          </w:p>
          <w:p>
            <w:r>
              <w:rPr>
                <w:rFonts w:ascii="Calibri" w:hAnsi="Calibri" w:eastAsia="Calibri"/>
                <w:b/>
                <w:color w:val="0B3A4A"/>
                <w:sz w:val="18"/>
              </w:rPr>
              <w:t>FORMULARIO PARA ACTUALIZACIÓN DE DATOS TÉCNICOS — Detalle de características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hAnsi="Calibri" w:eastAsia="Calibri"/>
                <w:b w:val="0"/>
                <w:sz w:val="16"/>
              </w:rPr>
              <w:t>Código catastral: {{cadastral_code}}</w:t>
              <w:br/>
              <w:t># Inmueble: {{property_number}}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Bloque</w:t>
            </w:r>
          </w:p>
        </w:tc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#</w:t>
            </w:r>
          </w:p>
        </w:tc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Característica</w:t>
            </w:r>
          </w:p>
        </w:tc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Subtipo</w:t>
            </w:r>
          </w:p>
        </w:tc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Puntaje base</w:t>
            </w:r>
          </w:p>
        </w:tc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%</w:t>
            </w:r>
          </w:p>
        </w:tc>
        <w:tc>
          <w:tcPr>
            <w:tcW w:type="dxa" w:w="1554"/>
            <w:vAlign w:val="center"/>
            <w:shd w:fill="0B3A4A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Ponderado</w:t>
            </w:r>
          </w:p>
        </w:tc>
      </w:tr>
      <w:tr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{{bloque}}</w:t>
            </w:r>
          </w:p>
        </w:tc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{{caracteristica}}</w:t>
            </w:r>
          </w:p>
        </w:tc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{{subtipo}}</w:t>
            </w:r>
          </w:p>
        </w:tc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{{base}}</w:t>
            </w:r>
          </w:p>
        </w:tc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{{pct}}</w:t>
            </w:r>
          </w:p>
        </w:tc>
        <w:tc>
          <w:tcPr>
            <w:tcW w:type="dxa" w:w="1554"/>
            <w:vAlign w:val="center"/>
            <w:tcBorders>
              <w:top w:val="single" w:sz="4" w:color="C5E4EE"/>
              <w:left w:val="single" w:sz="4" w:color="C5E4EE"/>
              <w:bottom w:val="single" w:sz="4" w:color="C5E4EE"/>
              <w:right w:val="single" w:sz="4" w:color="C5E4EE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sz w:val="14"/>
              </w:rPr>
              <w:t>{{ponderado}}</w:t>
            </w:r>
          </w:p>
        </w:tc>
      </w:tr>
    </w:tbl>
    <w:p>
      <w:r>
        <w:rPr>
          <w:rFonts w:ascii="Calibri" w:hAnsi="Calibri" w:eastAsia="Calibri"/>
          <w:b w:val="0"/>
          <w:color w:val="4A6B75"/>
          <w:sz w:val="16"/>
        </w:rPr>
        <w:t>Observaciones: {{observations}}</w:t>
      </w:r>
    </w:p>
    <w:sectPr w:rsidR="00FC693F" w:rsidRPr="0006063C" w:rsidSect="00034616">
      <w:footerReference w:type="default" r:id="rId9"/>
      <w:pgSz w:w="12240" w:h="15840"/>
      <w:pgMar w:top="56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4A6B75"/>
        <w:sz w:val="14"/>
      </w:rPr>
      <w:t>GAMC · Formulario de actualización de datos técnicos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