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1C" w:rsidRPr="00471D1C" w:rsidRDefault="00471D1C" w:rsidP="00471D1C">
      <w:pPr>
        <w:jc w:val="right"/>
        <w:rPr>
          <w:rFonts w:ascii="Arial" w:hAnsi="Arial" w:cs="Arial"/>
          <w:b/>
          <w:sz w:val="24"/>
          <w:szCs w:val="24"/>
        </w:rPr>
      </w:pPr>
      <w:r w:rsidRPr="00471D1C">
        <w:rPr>
          <w:rFonts w:ascii="Arial" w:hAnsi="Arial" w:cs="Arial"/>
          <w:b/>
          <w:sz w:val="24"/>
          <w:szCs w:val="24"/>
        </w:rPr>
        <w:t>Peña Pérez Francisco Antonio</w:t>
      </w:r>
    </w:p>
    <w:p w:rsidR="00471D1C" w:rsidRPr="00471D1C" w:rsidRDefault="00471D1C" w:rsidP="00471D1C">
      <w:pPr>
        <w:jc w:val="right"/>
        <w:rPr>
          <w:rFonts w:ascii="Arial" w:hAnsi="Arial" w:cs="Arial"/>
          <w:b/>
          <w:sz w:val="24"/>
          <w:szCs w:val="24"/>
        </w:rPr>
      </w:pPr>
      <w:r w:rsidRPr="00471D1C">
        <w:rPr>
          <w:rFonts w:ascii="Arial" w:hAnsi="Arial" w:cs="Arial"/>
          <w:b/>
          <w:sz w:val="24"/>
          <w:szCs w:val="24"/>
        </w:rPr>
        <w:t xml:space="preserve">Sandoval </w:t>
      </w:r>
      <w:proofErr w:type="spellStart"/>
      <w:r w:rsidRPr="00471D1C">
        <w:rPr>
          <w:rFonts w:ascii="Arial" w:hAnsi="Arial" w:cs="Arial"/>
          <w:b/>
          <w:sz w:val="24"/>
          <w:szCs w:val="24"/>
        </w:rPr>
        <w:t>Madueño</w:t>
      </w:r>
      <w:proofErr w:type="spellEnd"/>
      <w:r w:rsidRPr="00471D1C">
        <w:rPr>
          <w:rFonts w:ascii="Arial" w:hAnsi="Arial" w:cs="Arial"/>
          <w:b/>
          <w:sz w:val="24"/>
          <w:szCs w:val="24"/>
        </w:rPr>
        <w:t xml:space="preserve"> Carlos Mario</w:t>
      </w:r>
    </w:p>
    <w:p w:rsidR="00471D1C" w:rsidRPr="00471D1C" w:rsidRDefault="00471D1C" w:rsidP="00471D1C">
      <w:pPr>
        <w:jc w:val="right"/>
        <w:rPr>
          <w:rFonts w:ascii="Arial" w:hAnsi="Arial" w:cs="Arial"/>
          <w:b/>
          <w:sz w:val="24"/>
          <w:szCs w:val="24"/>
        </w:rPr>
      </w:pPr>
      <w:r w:rsidRPr="00471D1C">
        <w:rPr>
          <w:rFonts w:ascii="Arial" w:hAnsi="Arial" w:cs="Arial"/>
          <w:b/>
          <w:sz w:val="24"/>
          <w:szCs w:val="24"/>
        </w:rPr>
        <w:t>Ayala García José Francisco</w:t>
      </w:r>
    </w:p>
    <w:p w:rsidR="00471D1C" w:rsidRDefault="00471D1C" w:rsidP="00471D1C">
      <w:pPr>
        <w:jc w:val="right"/>
        <w:rPr>
          <w:rFonts w:ascii="Arial" w:hAnsi="Arial" w:cs="Arial"/>
          <w:b/>
          <w:sz w:val="24"/>
          <w:szCs w:val="24"/>
        </w:rPr>
      </w:pPr>
      <w:r w:rsidRPr="00471D1C">
        <w:rPr>
          <w:rFonts w:ascii="Arial" w:hAnsi="Arial" w:cs="Arial"/>
          <w:b/>
          <w:sz w:val="24"/>
          <w:szCs w:val="24"/>
        </w:rPr>
        <w:t xml:space="preserve">Beltrán </w:t>
      </w:r>
      <w:r w:rsidR="008B4045" w:rsidRPr="00471D1C">
        <w:rPr>
          <w:rFonts w:ascii="Arial" w:hAnsi="Arial" w:cs="Arial"/>
          <w:b/>
          <w:sz w:val="24"/>
          <w:szCs w:val="24"/>
        </w:rPr>
        <w:t>Méndez</w:t>
      </w:r>
      <w:r w:rsidRPr="00471D1C">
        <w:rPr>
          <w:rFonts w:ascii="Arial" w:hAnsi="Arial" w:cs="Arial"/>
          <w:b/>
          <w:sz w:val="24"/>
          <w:szCs w:val="24"/>
        </w:rPr>
        <w:t xml:space="preserve"> Mario </w:t>
      </w:r>
      <w:proofErr w:type="spellStart"/>
      <w:r w:rsidRPr="00471D1C">
        <w:rPr>
          <w:rFonts w:ascii="Arial" w:hAnsi="Arial" w:cs="Arial"/>
          <w:b/>
          <w:sz w:val="24"/>
          <w:szCs w:val="24"/>
        </w:rPr>
        <w:t>Giber</w:t>
      </w:r>
      <w:proofErr w:type="spellEnd"/>
    </w:p>
    <w:p w:rsidR="007A3923" w:rsidRPr="00471D1C" w:rsidRDefault="007A3923" w:rsidP="00471D1C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Salazar Romo Jonathan</w:t>
      </w:r>
      <w:bookmarkStart w:id="0" w:name="_GoBack"/>
      <w:bookmarkEnd w:id="0"/>
    </w:p>
    <w:p w:rsidR="00471D1C" w:rsidRDefault="00471D1C" w:rsidP="004D6BD0">
      <w:pPr>
        <w:rPr>
          <w:rFonts w:ascii="Arial" w:hAnsi="Arial" w:cs="Arial"/>
          <w:b/>
          <w:sz w:val="28"/>
          <w:szCs w:val="28"/>
        </w:rPr>
      </w:pPr>
    </w:p>
    <w:p w:rsidR="004D6BD0" w:rsidRPr="004D6BD0" w:rsidRDefault="004D6BD0" w:rsidP="004D6BD0">
      <w:pPr>
        <w:rPr>
          <w:rFonts w:ascii="Arial" w:hAnsi="Arial" w:cs="Arial"/>
          <w:b/>
          <w:sz w:val="28"/>
          <w:szCs w:val="28"/>
        </w:rPr>
      </w:pPr>
      <w:r w:rsidRPr="004D6BD0">
        <w:rPr>
          <w:rFonts w:ascii="Arial" w:hAnsi="Arial" w:cs="Arial"/>
          <w:b/>
          <w:sz w:val="28"/>
          <w:szCs w:val="28"/>
        </w:rPr>
        <w:t>Requerimientos</w:t>
      </w:r>
    </w:p>
    <w:p w:rsidR="004D6BD0" w:rsidRPr="004D6BD0" w:rsidRDefault="004D6BD0" w:rsidP="004D6BD0">
      <w:pPr>
        <w:tabs>
          <w:tab w:val="left" w:pos="1230"/>
        </w:tabs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ab/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#1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Registro de usuario.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usuario registrar una cuenta con la que podrá acceder a algunas funcionalidades de la aplicación.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Apellido paterno, apellido materno, nombre(s), nombre de usuario y contraseña.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Mensaje de éxito o mensaje de usuario existente, los datos se almacenan en el servidor.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Contar un navegador compatible y acceso a internet.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usuario queda registrado.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El nombre de usuario ya no se puede registrar por otro usuario.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#2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Inicio de sesión.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usuario iniciar sesión en la aplicación con sus datos de cuenta.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Nombre de usuario y contraseña.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Mensaje de éxito o mensaje de usuario y contraseña inválidos.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Tener registrada una cuenta en la aplicación.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La sesión del usuario queda activada por un tiempo definido.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lastRenderedPageBreak/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No se puede iniciar sesión con esa cuenta de usuario desde otro equipo.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#3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Subir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administrador subir tutoriales para que sean visibles desde la aplicación para el resto de los usuarios.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Nombre del tutorial, marca del equipo, modelo del equipo, video del tutorial, pasos del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Mensaje de éxito o mensaje de error.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Tener iniciada una sesión en la aplicación como administrador.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tutorial queda registrado en la aplicación.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Ninguno.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#4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Consultar información de contacto de la empresa.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 los usuarios conocer datos para contactarse con la empresa.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Ninguna.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Salidas</w:t>
      </w:r>
      <w:r w:rsidRPr="004D6BD0">
        <w:rPr>
          <w:rFonts w:ascii="Arial" w:hAnsi="Arial" w:cs="Arial"/>
          <w:sz w:val="24"/>
          <w:szCs w:val="24"/>
        </w:rPr>
        <w:t>: Información de contacto de la empresa.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Debe estar registrada la información de contacto de la empresa en el servidor.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usuario puede contactarse con la empresa con la información obtenida.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Ninguno.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sz w:val="24"/>
          <w:szCs w:val="24"/>
        </w:rPr>
        <w:t>Requerimiento #5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Función</w:t>
      </w:r>
      <w:r w:rsidRPr="004D6BD0">
        <w:rPr>
          <w:rFonts w:ascii="Arial" w:hAnsi="Arial" w:cs="Arial"/>
          <w:sz w:val="24"/>
          <w:szCs w:val="24"/>
        </w:rPr>
        <w:t>: Consultar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Descripción</w:t>
      </w:r>
      <w:r w:rsidRPr="004D6BD0">
        <w:rPr>
          <w:rFonts w:ascii="Arial" w:hAnsi="Arial" w:cs="Arial"/>
          <w:sz w:val="24"/>
          <w:szCs w:val="24"/>
        </w:rPr>
        <w:t>: Permite al usuario consultar información para la reparación de su equipo móvil.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Entradas</w:t>
      </w:r>
      <w:r w:rsidRPr="004D6BD0">
        <w:rPr>
          <w:rFonts w:ascii="Arial" w:hAnsi="Arial" w:cs="Arial"/>
          <w:sz w:val="24"/>
          <w:szCs w:val="24"/>
        </w:rPr>
        <w:t>: Marca del equipo, modelo del equipo, problema a arreglar.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lastRenderedPageBreak/>
        <w:t>Salidas</w:t>
      </w:r>
      <w:r w:rsidRPr="004D6BD0">
        <w:rPr>
          <w:rFonts w:ascii="Arial" w:hAnsi="Arial" w:cs="Arial"/>
          <w:sz w:val="24"/>
          <w:szCs w:val="24"/>
        </w:rPr>
        <w:t>: Nombre, video y pasos del tutorial.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Precondiciones</w:t>
      </w:r>
      <w:r w:rsidRPr="004D6BD0">
        <w:rPr>
          <w:rFonts w:ascii="Arial" w:hAnsi="Arial" w:cs="Arial"/>
          <w:sz w:val="24"/>
          <w:szCs w:val="24"/>
        </w:rPr>
        <w:t>: Tener tutoriales registrados en el servidor.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proofErr w:type="spellStart"/>
      <w:r w:rsidRPr="004D6BD0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4D6BD0">
        <w:rPr>
          <w:rFonts w:ascii="Arial" w:hAnsi="Arial" w:cs="Arial"/>
          <w:sz w:val="24"/>
          <w:szCs w:val="24"/>
        </w:rPr>
        <w:t>: El usuario obtiene información para arreglar su equipo.</w:t>
      </w: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Efectos colaterales:</w:t>
      </w:r>
      <w:r w:rsidRPr="004D6BD0">
        <w:rPr>
          <w:rFonts w:ascii="Arial" w:hAnsi="Arial" w:cs="Arial"/>
          <w:sz w:val="24"/>
          <w:szCs w:val="24"/>
        </w:rPr>
        <w:t xml:space="preserve"> Ninguno.</w:t>
      </w:r>
    </w:p>
    <w:p w:rsidR="00DE4F06" w:rsidRDefault="00DE4F06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Casos de uso</w:t>
      </w: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D6BD0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>Caso de Uso CU-01: Ver tutorial de reparación.</w:t>
      </w:r>
    </w:p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A36CE">
            <w:pPr>
              <w:spacing w:before="40" w:after="4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podrá ver un tutorial para la reparación de su dispositivo móvil desde la aplicación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requiere ver un tutorial para la reparación de su equipo.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contiene tutoriales para la reparación de ese equipo en específico.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Poscondiciones</w:t>
            </w:r>
            <w:proofErr w:type="spellEnd"/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Se mostró el tutorial con éxito.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D6BD0" w:rsidRPr="004D6BD0" w:rsidTr="004A36CE">
        <w:tc>
          <w:tcPr>
            <w:tcW w:w="9430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1.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ver un tutorial.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página aplicación.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 interfaz de inicio de la aplicación.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menú de Arréglalo tú mismo.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las marcas que maneja.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lastRenderedPageBreak/>
              <w:t xml:space="preserve">6.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la marca de su dispositivo.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7.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modelos de los cuales hay tutoriales en el sistema.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8.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modelo de su dispositivo.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9.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los tutoriales para ese dispositivo.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10.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clic en el tutorial que desea ver.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11.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el tutorial.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12. Fin del caso de uso.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D6BD0" w:rsidRPr="004D6BD0" w:rsidTr="004A36CE">
        <w:tc>
          <w:tcPr>
            <w:tcW w:w="8828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a. Si se encuentra la marca del dispositivo.</w:t>
            </w:r>
          </w:p>
        </w:tc>
      </w:tr>
      <w:tr w:rsidR="004D6BD0" w:rsidRPr="004D6BD0" w:rsidTr="004A36CE">
        <w:tc>
          <w:tcPr>
            <w:tcW w:w="8828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a1. Fin del caso de uso.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a. Si se encuentra la modelo del dispositivo.</w:t>
            </w:r>
          </w:p>
        </w:tc>
      </w:tr>
      <w:tr w:rsidR="004D6BD0" w:rsidRPr="004D6BD0" w:rsidTr="004A36CE">
        <w:tc>
          <w:tcPr>
            <w:tcW w:w="8828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8. a1 Fin del caso de uso.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10. a. Si no se encuentra el tutorial deseado por el usuario.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10. a1. Fin del caso de uso.</w:t>
            </w:r>
          </w:p>
        </w:tc>
      </w:tr>
    </w:tbl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</w:p>
    <w:p w:rsidR="004D6BD0" w:rsidRPr="004D6BD0" w:rsidRDefault="004D6BD0" w:rsidP="004D6BD0">
      <w:pPr>
        <w:keepNext/>
        <w:outlineLvl w:val="1"/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</w:pPr>
      <w:r w:rsidRPr="004D6BD0">
        <w:rPr>
          <w:rFonts w:ascii="Arial" w:hAnsi="Arial" w:cs="Arial"/>
          <w:b/>
          <w:bCs/>
          <w:snapToGrid w:val="0"/>
          <w:sz w:val="24"/>
          <w:szCs w:val="24"/>
          <w:lang w:val="es-ES_tradnl"/>
        </w:rPr>
        <w:t xml:space="preserve">Caso de Uso CU-02: Lista de información de contacto. </w:t>
      </w:r>
    </w:p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Descripción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A36CE">
            <w:pPr>
              <w:spacing w:before="40" w:after="40"/>
              <w:jc w:val="both"/>
              <w:rPr>
                <w:rFonts w:ascii="Arial" w:hAnsi="Arial" w:cs="Arial"/>
                <w:snapToGrid w:val="0"/>
                <w:sz w:val="24"/>
                <w:szCs w:val="24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Se mostrará una lista con todos los datos de contacto de la empresa. Deberá contener números de teléfono y cuentas de redes sociales para que el usuario pueda contactarse con la empresa.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Actores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observar la información de contacto para comunicarse con la empresa.</w:t>
            </w:r>
          </w:p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requiere que la información de contacto de la empresa se publique.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t>Precondiciones</w:t>
            </w:r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>Administrador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 ingresa la información de contacto en la base de datos.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</w:pPr>
            <w:proofErr w:type="spellStart"/>
            <w:r w:rsidRPr="004D6BD0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es-ES_tradnl"/>
              </w:rPr>
              <w:lastRenderedPageBreak/>
              <w:t>Poscondiciones</w:t>
            </w:r>
            <w:proofErr w:type="spellEnd"/>
          </w:p>
        </w:tc>
      </w:tr>
      <w:tr w:rsidR="004D6BD0" w:rsidRPr="004D6BD0" w:rsidTr="004A36CE">
        <w:tc>
          <w:tcPr>
            <w:tcW w:w="9430" w:type="dxa"/>
          </w:tcPr>
          <w:p w:rsidR="004D6BD0" w:rsidRPr="004D6BD0" w:rsidRDefault="004D6BD0" w:rsidP="004D6BD0">
            <w:pPr>
              <w:numPr>
                <w:ilvl w:val="0"/>
                <w:numId w:val="1"/>
              </w:numPr>
              <w:tabs>
                <w:tab w:val="clear" w:pos="720"/>
              </w:tabs>
              <w:spacing w:before="20" w:after="20" w:line="240" w:lineRule="auto"/>
              <w:ind w:left="357" w:hanging="357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>obtiene los datos de contacto.</w:t>
            </w:r>
          </w:p>
        </w:tc>
      </w:tr>
    </w:tbl>
    <w:p w:rsid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p w:rsidR="004D6BD0" w:rsidRPr="004D6BD0" w:rsidRDefault="004D6BD0" w:rsidP="004D6BD0">
      <w:pPr>
        <w:jc w:val="both"/>
        <w:rPr>
          <w:rFonts w:ascii="Arial" w:hAnsi="Arial" w:cs="Arial"/>
          <w:snapToGrid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Flujo Principal</w:t>
            </w:r>
          </w:p>
        </w:tc>
      </w:tr>
      <w:tr w:rsidR="004D6BD0" w:rsidRPr="004D6BD0" w:rsidTr="004A36CE">
        <w:tc>
          <w:tcPr>
            <w:tcW w:w="9430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</w:rPr>
              <w:t xml:space="preserve">1. 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caso de uso comienza cuando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desea contactar a la empresa.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2.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3.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4.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da </w:t>
            </w:r>
            <w:proofErr w:type="spellStart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click</w:t>
            </w:r>
            <w:proofErr w:type="spellEnd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en el menú de “</w:t>
            </w:r>
            <w:proofErr w:type="spellStart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Contactanos</w:t>
            </w:r>
            <w:proofErr w:type="spellEnd"/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”.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la información de contacto de la empresa.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6. 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puede observar la información de contacto de la empresa.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Fin del caso de uso.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napToGrid w:val="0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9430" w:type="dxa"/>
            <w:tcBorders>
              <w:bottom w:val="single" w:sz="4" w:space="0" w:color="auto"/>
            </w:tcBorders>
            <w:shd w:val="pct20" w:color="auto" w:fill="FFFFFF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Flujos Alternos </w:t>
            </w:r>
          </w:p>
        </w:tc>
      </w:tr>
      <w:tr w:rsidR="004D6BD0" w:rsidRPr="004D6BD0" w:rsidTr="004A36CE">
        <w:tc>
          <w:tcPr>
            <w:tcW w:w="9430" w:type="dxa"/>
            <w:tcBorders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a. Si no hay datos de contacto de la empresa.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ind w:left="709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5. a1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muestra un mensaje “La empresa no cuenta con datos de contacto disponibles”.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  <w:bottom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            5. a2 Fin del caso de uso.</w:t>
            </w:r>
          </w:p>
        </w:tc>
      </w:tr>
      <w:tr w:rsidR="004D6BD0" w:rsidRPr="004D6BD0" w:rsidTr="004A36CE">
        <w:tc>
          <w:tcPr>
            <w:tcW w:w="9430" w:type="dxa"/>
            <w:tcBorders>
              <w:top w:val="nil"/>
            </w:tcBorders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p w:rsidR="004D6BD0" w:rsidRPr="004D6BD0" w:rsidRDefault="004D6BD0" w:rsidP="004D6BD0">
      <w:pPr>
        <w:keepNext/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bCs/>
          <w:sz w:val="24"/>
          <w:szCs w:val="24"/>
        </w:rPr>
        <w:t xml:space="preserve">Caso de Uso CU-03: Iniciar sesión. </w:t>
      </w:r>
    </w:p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4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>El</w:t>
            </w: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Cliente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 realizara una petición para acceder iniciar sesión con su cuenta de usuario al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>Sistema</w:t>
            </w:r>
            <w:r w:rsidRPr="004D6BD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Actores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D6BD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lastRenderedPageBreak/>
              <w:t xml:space="preserve">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 requiere iniciar sesión.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D6BD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Sistema 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debe tener registrada la cuenta de usuario del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 w:rsidRPr="004D6BD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Poscondiciones</w:t>
            </w:r>
            <w:proofErr w:type="spellEnd"/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D6BD0">
            <w:pPr>
              <w:widowControl w:val="0"/>
              <w:numPr>
                <w:ilvl w:val="0"/>
                <w:numId w:val="2"/>
              </w:numPr>
              <w:suppressAutoHyphens/>
              <w:spacing w:before="20" w:after="20" w:line="240" w:lineRule="auto"/>
              <w:ind w:left="357" w:hanging="357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z w:val="24"/>
                <w:szCs w:val="24"/>
              </w:rPr>
              <w:t>tiene una sesión iniciada de su cuenta.</w:t>
            </w:r>
          </w:p>
        </w:tc>
      </w:tr>
    </w:tbl>
    <w:p w:rsidR="004D6BD0" w:rsidRPr="004D6BD0" w:rsidRDefault="004D6BD0" w:rsidP="004D6BD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1.  El caso de uso comienza cuando el </w:t>
            </w: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Cliente </w:t>
            </w:r>
            <w:r w:rsidRPr="004D6BD0">
              <w:rPr>
                <w:rFonts w:ascii="Arial" w:hAnsi="Arial" w:cs="Arial"/>
                <w:sz w:val="24"/>
                <w:szCs w:val="24"/>
              </w:rPr>
              <w:t>desea acceder a la aplicación web.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2. 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 xml:space="preserve">Cliente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accede a la aplicación web.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3.  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Sistema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 xml:space="preserve"> despliega los menús a los que puede acceder el </w:t>
            </w:r>
            <w:r w:rsidRPr="004D6BD0">
              <w:rPr>
                <w:rFonts w:ascii="Arial" w:hAnsi="Arial" w:cs="Arial"/>
                <w:b/>
                <w:snapToGrid w:val="0"/>
                <w:sz w:val="24"/>
                <w:szCs w:val="24"/>
                <w:lang w:val="es-ES_tradnl"/>
              </w:rPr>
              <w:t>Cliente</w:t>
            </w: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4.  El Cliente da clic en iniciar sesión.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5.  El Sistema despliega un formulario para iniciar sesión.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6.  El Cliente ingresa su nombre y clave de usuario.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7.  El Sistema evalúa los datos y muestra un mensaje de bienvenida.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</w:pPr>
            <w:r w:rsidRPr="004D6BD0">
              <w:rPr>
                <w:rFonts w:ascii="Arial" w:hAnsi="Arial" w:cs="Arial"/>
                <w:snapToGrid w:val="0"/>
                <w:sz w:val="24"/>
                <w:szCs w:val="24"/>
                <w:lang w:val="es-ES_tradnl"/>
              </w:rPr>
              <w:t>8.  Fin del caso de uso.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6BD0" w:rsidRPr="004D6BD0" w:rsidRDefault="004D6BD0" w:rsidP="004D6BD0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Layout w:type="fixed"/>
        <w:tblCellMar>
          <w:left w:w="75" w:type="dxa"/>
          <w:right w:w="70" w:type="dxa"/>
        </w:tblCellMar>
        <w:tblLook w:val="0000" w:firstRow="0" w:lastRow="0" w:firstColumn="0" w:lastColumn="0" w:noHBand="0" w:noVBand="0"/>
      </w:tblPr>
      <w:tblGrid>
        <w:gridCol w:w="8828"/>
      </w:tblGrid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</w:tcPr>
          <w:p w:rsidR="004D6BD0" w:rsidRPr="004D6BD0" w:rsidRDefault="004D6BD0" w:rsidP="004A36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b/>
                <w:sz w:val="24"/>
                <w:szCs w:val="24"/>
              </w:rPr>
              <w:t xml:space="preserve">Flujos Alternos </w:t>
            </w:r>
          </w:p>
        </w:tc>
      </w:tr>
      <w:tr w:rsidR="004D6BD0" w:rsidRPr="004D6BD0" w:rsidTr="004A36CE">
        <w:tc>
          <w:tcPr>
            <w:tcW w:w="882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>7. a. Los datos del usuario son incorrectos.</w:t>
            </w:r>
          </w:p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             3. a1 El </w:t>
            </w:r>
            <w:r w:rsidRPr="004D6BD0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  <w:r w:rsidRPr="004D6BD0">
              <w:rPr>
                <w:rFonts w:ascii="Arial" w:hAnsi="Arial" w:cs="Arial"/>
                <w:sz w:val="24"/>
                <w:szCs w:val="24"/>
              </w:rPr>
              <w:t xml:space="preserve"> muestra el mensaje “Datos incorrectos”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4D6BD0">
              <w:rPr>
                <w:rFonts w:ascii="Arial" w:hAnsi="Arial" w:cs="Arial"/>
                <w:sz w:val="24"/>
                <w:szCs w:val="24"/>
              </w:rPr>
              <w:t xml:space="preserve">             3. a2 Vuelve a paso 6.</w:t>
            </w:r>
          </w:p>
        </w:tc>
      </w:tr>
      <w:tr w:rsidR="004D6BD0" w:rsidRPr="004D6BD0" w:rsidTr="004A36CE">
        <w:tc>
          <w:tcPr>
            <w:tcW w:w="8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D6BD0" w:rsidRPr="004D6BD0" w:rsidRDefault="004D6BD0" w:rsidP="004A36CE">
            <w:pPr>
              <w:spacing w:before="20" w:after="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Diagramas de Secuencia</w:t>
      </w:r>
    </w:p>
    <w:p w:rsidR="004D6BD0" w:rsidRDefault="004D6BD0">
      <w:pPr>
        <w:rPr>
          <w:rFonts w:ascii="Arial" w:hAnsi="Arial" w:cs="Arial"/>
          <w:sz w:val="28"/>
          <w:szCs w:val="28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r w:rsidRPr="004D6BD0">
        <w:rPr>
          <w:rFonts w:ascii="Arial" w:hAnsi="Arial" w:cs="Arial"/>
          <w:b/>
          <w:sz w:val="24"/>
          <w:szCs w:val="24"/>
        </w:rPr>
        <w:t>DSS-01</w:t>
      </w:r>
      <w:r>
        <w:rPr>
          <w:rFonts w:ascii="Arial" w:hAnsi="Arial" w:cs="Arial"/>
          <w:sz w:val="24"/>
          <w:szCs w:val="24"/>
        </w:rPr>
        <w:t>: Ver tutorial de reparación.</w:t>
      </w:r>
    </w:p>
    <w:p w:rsidR="004D6BD0" w:rsidRDefault="007A3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5pt;height:439pt">
            <v:imagedata r:id="rId5" o:title="CU1-Ver tutorial de reparación"/>
          </v:shape>
        </w:pict>
      </w: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 w:rsidP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DSS-02</w:t>
      </w:r>
      <w:r>
        <w:rPr>
          <w:rFonts w:ascii="Arial" w:hAnsi="Arial" w:cs="Arial"/>
          <w:sz w:val="24"/>
          <w:szCs w:val="24"/>
        </w:rPr>
        <w:t>: Lista de información de contacto.</w:t>
      </w:r>
    </w:p>
    <w:p w:rsidR="004D6BD0" w:rsidRDefault="007A39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16.5pt;height:262pt">
            <v:imagedata r:id="rId6" o:title="CU2-Lista de información de contacto"/>
          </v:shape>
        </w:pict>
      </w:r>
    </w:p>
    <w:p w:rsidR="004D6BD0" w:rsidRDefault="004D6BD0">
      <w:pPr>
        <w:rPr>
          <w:rFonts w:ascii="Arial" w:hAnsi="Arial" w:cs="Arial"/>
          <w:sz w:val="24"/>
          <w:szCs w:val="24"/>
        </w:rPr>
      </w:pPr>
    </w:p>
    <w:p w:rsid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DSS-03</w:t>
      </w:r>
      <w:r>
        <w:rPr>
          <w:rFonts w:ascii="Arial" w:hAnsi="Arial" w:cs="Arial"/>
          <w:sz w:val="24"/>
          <w:szCs w:val="24"/>
        </w:rPr>
        <w:t>: Iniciar sesión.</w:t>
      </w:r>
    </w:p>
    <w:p w:rsidR="004D6BD0" w:rsidRPr="004D6BD0" w:rsidRDefault="004D6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838700" cy="3206750"/>
            <wp:effectExtent l="0" t="0" r="0" b="0"/>
            <wp:docPr id="1" name="Imagen 1" descr="C:\Users\Francisco\AppData\Local\Microsoft\Windows\INetCache\Content.Word\CU3-Iniciar se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co\AppData\Local\Microsoft\Windows\INetCache\Content.Word\CU3-Iniciar se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BD0" w:rsidRPr="004D6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71575554"/>
    <w:multiLevelType w:val="hybridMultilevel"/>
    <w:tmpl w:val="969C4652"/>
    <w:lvl w:ilvl="0" w:tplc="EC5AC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7B"/>
    <w:rsid w:val="00471D1C"/>
    <w:rsid w:val="004D6BD0"/>
    <w:rsid w:val="007A3923"/>
    <w:rsid w:val="008B4045"/>
    <w:rsid w:val="00BB547B"/>
    <w:rsid w:val="00DE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D6B73-B465-44C7-9575-3BC4E280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B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Peña</dc:creator>
  <cp:keywords/>
  <dc:description/>
  <cp:lastModifiedBy>Francisco Peña</cp:lastModifiedBy>
  <cp:revision>4</cp:revision>
  <dcterms:created xsi:type="dcterms:W3CDTF">2015-05-01T19:48:00Z</dcterms:created>
  <dcterms:modified xsi:type="dcterms:W3CDTF">2015-05-01T20:29:00Z</dcterms:modified>
</cp:coreProperties>
</file>