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314E8" w14:textId="77777777" w:rsidR="002B30D0" w:rsidRDefault="002B30D0" w:rsidP="002B30D0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D3B45"/>
          <w:kern w:val="0"/>
          <w14:ligatures w14:val="none"/>
        </w:rPr>
      </w:pPr>
      <w:r w:rsidRPr="002B30D0">
        <w:rPr>
          <w:rFonts w:ascii="Lato" w:eastAsia="Times New Roman" w:hAnsi="Lato" w:cs="Times New Roman"/>
          <w:color w:val="2D3B45"/>
          <w:kern w:val="0"/>
          <w14:ligatures w14:val="none"/>
        </w:rPr>
        <w:t>Why is a C/C++ program divided into multiple source files (modules), and why do they use distinctive filename extensions such as .</w:t>
      </w:r>
      <w:proofErr w:type="spellStart"/>
      <w:r w:rsidRPr="002B30D0">
        <w:rPr>
          <w:rFonts w:ascii="Lato" w:eastAsia="Times New Roman" w:hAnsi="Lato" w:cs="Times New Roman"/>
          <w:color w:val="2D3B45"/>
          <w:kern w:val="0"/>
          <w14:ligatures w14:val="none"/>
        </w:rPr>
        <w:t>cpp</w:t>
      </w:r>
      <w:proofErr w:type="spellEnd"/>
      <w:r w:rsidRPr="002B30D0">
        <w:rPr>
          <w:rFonts w:ascii="Lato" w:eastAsia="Times New Roman" w:hAnsi="Lato" w:cs="Times New Roman"/>
          <w:color w:val="2D3B45"/>
          <w:kern w:val="0"/>
          <w14:ligatures w14:val="none"/>
        </w:rPr>
        <w:t xml:space="preserve"> and .h?</w:t>
      </w:r>
    </w:p>
    <w:p w14:paraId="639D2267" w14:textId="33B4429D" w:rsidR="00921C42" w:rsidRPr="00921C42" w:rsidRDefault="002B30D0" w:rsidP="00921C42">
      <w:pPr>
        <w:pStyle w:val="ListParagraph"/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D3B45"/>
          <w:kern w:val="0"/>
          <w14:ligatures w14:val="none"/>
        </w:rPr>
      </w:pPr>
      <w:r>
        <w:rPr>
          <w:rFonts w:ascii="Lato" w:eastAsia="Times New Roman" w:hAnsi="Lato" w:cs="Times New Roman"/>
          <w:color w:val="2D3B45"/>
          <w:kern w:val="0"/>
          <w14:ligatures w14:val="none"/>
        </w:rPr>
        <w:t xml:space="preserve">C/C++ programs are divided into </w:t>
      </w:r>
      <w:r w:rsidR="00840003">
        <w:rPr>
          <w:rFonts w:ascii="Lato" w:eastAsia="Times New Roman" w:hAnsi="Lato" w:cs="Times New Roman"/>
          <w:color w:val="2D3B45"/>
          <w:kern w:val="0"/>
          <w14:ligatures w14:val="none"/>
        </w:rPr>
        <w:t>source files and modules for code reusability, to organize functionality, provide scope and extent of a variable or function,</w:t>
      </w:r>
      <w:r w:rsidR="00921C42">
        <w:rPr>
          <w:rFonts w:ascii="Lato" w:eastAsia="Times New Roman" w:hAnsi="Lato" w:cs="Times New Roman"/>
          <w:color w:val="2D3B45"/>
          <w:kern w:val="0"/>
          <w14:ligatures w14:val="none"/>
        </w:rPr>
        <w:t xml:space="preserve"> </w:t>
      </w:r>
      <w:r w:rsidR="00840003">
        <w:rPr>
          <w:rFonts w:ascii="Lato" w:eastAsia="Times New Roman" w:hAnsi="Lato" w:cs="Times New Roman"/>
          <w:color w:val="2D3B45"/>
          <w:kern w:val="0"/>
          <w14:ligatures w14:val="none"/>
        </w:rPr>
        <w:t>allows multiple programmers to work on the same code</w:t>
      </w:r>
      <w:r w:rsidR="005019E1">
        <w:rPr>
          <w:rFonts w:ascii="Lato" w:eastAsia="Times New Roman" w:hAnsi="Lato" w:cs="Times New Roman"/>
          <w:color w:val="2D3B45"/>
          <w:kern w:val="0"/>
          <w14:ligatures w14:val="none"/>
        </w:rPr>
        <w:t xml:space="preserve">, </w:t>
      </w:r>
      <w:r w:rsidR="00921C42">
        <w:rPr>
          <w:rFonts w:ascii="Lato" w:eastAsia="Times New Roman" w:hAnsi="Lato" w:cs="Times New Roman"/>
          <w:color w:val="2D3B45"/>
          <w:kern w:val="0"/>
          <w14:ligatures w14:val="none"/>
        </w:rPr>
        <w:t>among other reasons</w:t>
      </w:r>
      <w:r w:rsidR="00840003">
        <w:rPr>
          <w:rFonts w:ascii="Lato" w:eastAsia="Times New Roman" w:hAnsi="Lato" w:cs="Times New Roman"/>
          <w:color w:val="2D3B45"/>
          <w:kern w:val="0"/>
          <w14:ligatures w14:val="none"/>
        </w:rPr>
        <w:t>.</w:t>
      </w:r>
      <w:r w:rsidR="005019E1">
        <w:rPr>
          <w:rFonts w:ascii="Lato" w:eastAsia="Times New Roman" w:hAnsi="Lato" w:cs="Times New Roman"/>
          <w:color w:val="2D3B45"/>
          <w:kern w:val="0"/>
          <w14:ligatures w14:val="none"/>
        </w:rPr>
        <w:t xml:space="preserve"> </w:t>
      </w:r>
      <w:r w:rsidR="00E95854">
        <w:rPr>
          <w:rFonts w:ascii="Lato" w:eastAsia="Times New Roman" w:hAnsi="Lato" w:cs="Times New Roman"/>
          <w:color w:val="2D3B45"/>
          <w:kern w:val="0"/>
          <w14:ligatures w14:val="none"/>
        </w:rPr>
        <w:t xml:space="preserve">Different file extensions are used because the purpose of each file is different: a </w:t>
      </w:r>
      <w:r w:rsidR="006D3C63" w:rsidRPr="00921C42">
        <w:rPr>
          <w:rFonts w:ascii="Lato" w:eastAsia="Times New Roman" w:hAnsi="Lato" w:cs="Times New Roman"/>
          <w:color w:val="2D3B45"/>
          <w:kern w:val="0"/>
          <w14:ligatures w14:val="none"/>
        </w:rPr>
        <w:t>h</w:t>
      </w:r>
      <w:r w:rsidR="00840003" w:rsidRPr="00921C42">
        <w:rPr>
          <w:rFonts w:ascii="Lato" w:eastAsia="Times New Roman" w:hAnsi="Lato" w:cs="Times New Roman"/>
          <w:color w:val="2D3B45"/>
          <w:kern w:val="0"/>
          <w14:ligatures w14:val="none"/>
        </w:rPr>
        <w:t>eader file</w:t>
      </w:r>
      <w:r w:rsidR="006D3C63" w:rsidRPr="00921C42">
        <w:rPr>
          <w:rFonts w:ascii="Lato" w:eastAsia="Times New Roman" w:hAnsi="Lato" w:cs="Times New Roman"/>
          <w:color w:val="2D3B45"/>
          <w:kern w:val="0"/>
          <w14:ligatures w14:val="none"/>
        </w:rPr>
        <w:t xml:space="preserve"> (.h) is meant to include</w:t>
      </w:r>
      <w:r w:rsidR="00840003" w:rsidRPr="00921C42">
        <w:rPr>
          <w:rFonts w:ascii="Lato" w:eastAsia="Times New Roman" w:hAnsi="Lato" w:cs="Times New Roman"/>
          <w:color w:val="2D3B45"/>
          <w:kern w:val="0"/>
          <w14:ligatures w14:val="none"/>
        </w:rPr>
        <w:t xml:space="preserve"> </w:t>
      </w:r>
      <w:r w:rsidR="00921C42" w:rsidRPr="00921C42">
        <w:rPr>
          <w:rFonts w:ascii="Lato" w:eastAsia="Times New Roman" w:hAnsi="Lato" w:cs="Times New Roman"/>
          <w:color w:val="2D3B45"/>
          <w:kern w:val="0"/>
          <w14:ligatures w14:val="none"/>
        </w:rPr>
        <w:t>declarations of variables, functions, classes; and a .</w:t>
      </w:r>
      <w:proofErr w:type="spellStart"/>
      <w:r w:rsidR="00921C42" w:rsidRPr="00921C42">
        <w:rPr>
          <w:rFonts w:ascii="Lato" w:eastAsia="Times New Roman" w:hAnsi="Lato" w:cs="Times New Roman"/>
          <w:color w:val="2D3B45"/>
          <w:kern w:val="0"/>
          <w14:ligatures w14:val="none"/>
        </w:rPr>
        <w:t>cpp</w:t>
      </w:r>
      <w:proofErr w:type="spellEnd"/>
      <w:r w:rsidR="00921C42" w:rsidRPr="00921C42">
        <w:rPr>
          <w:rFonts w:ascii="Lato" w:eastAsia="Times New Roman" w:hAnsi="Lato" w:cs="Times New Roman"/>
          <w:color w:val="2D3B45"/>
          <w:kern w:val="0"/>
          <w14:ligatures w14:val="none"/>
        </w:rPr>
        <w:t xml:space="preserve"> file is meant to contain the implementation of such declarations. </w:t>
      </w:r>
    </w:p>
    <w:p w14:paraId="66667A76" w14:textId="77777777" w:rsidR="002B30D0" w:rsidRDefault="002B30D0" w:rsidP="002B30D0">
      <w:pPr>
        <w:pStyle w:val="ListParagraph"/>
        <w:shd w:val="clear" w:color="auto" w:fill="FFFFFF"/>
        <w:spacing w:before="100" w:beforeAutospacing="1" w:after="100" w:afterAutospacing="1" w:line="240" w:lineRule="auto"/>
        <w:ind w:left="690"/>
        <w:rPr>
          <w:rFonts w:ascii="Lato" w:eastAsia="Times New Roman" w:hAnsi="Lato" w:cs="Times New Roman"/>
          <w:color w:val="2D3B45"/>
          <w:kern w:val="0"/>
          <w14:ligatures w14:val="none"/>
        </w:rPr>
      </w:pPr>
    </w:p>
    <w:p w14:paraId="12EE584F" w14:textId="77777777" w:rsidR="002B30D0" w:rsidRPr="002B30D0" w:rsidRDefault="002B30D0" w:rsidP="002B30D0">
      <w:pPr>
        <w:pStyle w:val="ListParagraph"/>
        <w:shd w:val="clear" w:color="auto" w:fill="FFFFFF"/>
        <w:spacing w:before="100" w:beforeAutospacing="1" w:after="100" w:afterAutospacing="1" w:line="240" w:lineRule="auto"/>
        <w:ind w:left="690"/>
        <w:rPr>
          <w:rFonts w:ascii="Lato" w:eastAsia="Times New Roman" w:hAnsi="Lato" w:cs="Times New Roman"/>
          <w:color w:val="2D3B45"/>
          <w:kern w:val="0"/>
          <w14:ligatures w14:val="none"/>
        </w:rPr>
      </w:pPr>
    </w:p>
    <w:p w14:paraId="3A70AA13" w14:textId="55914A1C" w:rsidR="002B30D0" w:rsidRDefault="002B30D0" w:rsidP="002B30D0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D3B45"/>
          <w:kern w:val="0"/>
          <w14:ligatures w14:val="none"/>
        </w:rPr>
      </w:pPr>
      <w:r w:rsidRPr="002B30D0">
        <w:rPr>
          <w:rFonts w:ascii="Lato" w:eastAsia="Times New Roman" w:hAnsi="Lato" w:cs="Times New Roman"/>
          <w:color w:val="2D3B45"/>
          <w:kern w:val="0"/>
          <w14:ligatures w14:val="none"/>
        </w:rPr>
        <w:t>What is the difference between a pointer and reference?</w:t>
      </w:r>
    </w:p>
    <w:p w14:paraId="7B3E7FBD" w14:textId="5C973C73" w:rsidR="00EB709E" w:rsidRDefault="00A8139D" w:rsidP="00336235">
      <w:pPr>
        <w:pStyle w:val="ListParagraph"/>
        <w:shd w:val="clear" w:color="auto" w:fill="FFFFFF"/>
        <w:spacing w:before="100" w:beforeAutospacing="1" w:after="100" w:afterAutospacing="1" w:line="240" w:lineRule="auto"/>
        <w:ind w:left="1410"/>
        <w:rPr>
          <w:rFonts w:ascii="Lato" w:eastAsia="Times New Roman" w:hAnsi="Lato" w:cs="Times New Roman"/>
          <w:color w:val="2D3B45"/>
          <w:kern w:val="0"/>
          <w14:ligatures w14:val="none"/>
        </w:rPr>
      </w:pPr>
      <w:r>
        <w:rPr>
          <w:rFonts w:ascii="Lato" w:eastAsia="Times New Roman" w:hAnsi="Lato" w:cs="Times New Roman"/>
          <w:color w:val="2D3B45"/>
          <w:kern w:val="0"/>
          <w14:ligatures w14:val="none"/>
        </w:rPr>
        <w:t xml:space="preserve">A reference </w:t>
      </w:r>
      <w:r w:rsidR="00EB709E">
        <w:rPr>
          <w:rFonts w:ascii="Lato" w:eastAsia="Times New Roman" w:hAnsi="Lato" w:cs="Times New Roman"/>
          <w:color w:val="2D3B45"/>
          <w:kern w:val="0"/>
          <w14:ligatures w14:val="none"/>
        </w:rPr>
        <w:t>must be initialized when declared while a pointer can be assigned a value later in the code. Also, the memory address of a pointer p can be accessed, while the memory address of a reference r cannot be accesse</w:t>
      </w:r>
      <w:r w:rsidR="007F6015">
        <w:rPr>
          <w:rFonts w:ascii="Lato" w:eastAsia="Times New Roman" w:hAnsi="Lato" w:cs="Times New Roman"/>
          <w:color w:val="2D3B45"/>
          <w:kern w:val="0"/>
          <w14:ligatures w14:val="none"/>
        </w:rPr>
        <w:t>d</w:t>
      </w:r>
      <w:r w:rsidR="00EB709E">
        <w:rPr>
          <w:rFonts w:ascii="Lato" w:eastAsia="Times New Roman" w:hAnsi="Lato" w:cs="Times New Roman"/>
          <w:color w:val="2D3B45"/>
          <w:kern w:val="0"/>
          <w14:ligatures w14:val="none"/>
        </w:rPr>
        <w:t>.</w:t>
      </w:r>
    </w:p>
    <w:p w14:paraId="1D4EDD62" w14:textId="48EC18DD" w:rsidR="002B30D0" w:rsidRDefault="00EB709E" w:rsidP="00336235">
      <w:pPr>
        <w:pStyle w:val="ListParagraph"/>
        <w:shd w:val="clear" w:color="auto" w:fill="FFFFFF"/>
        <w:spacing w:before="100" w:beforeAutospacing="1" w:after="100" w:afterAutospacing="1" w:line="240" w:lineRule="auto"/>
        <w:ind w:left="1410"/>
        <w:rPr>
          <w:rFonts w:ascii="Lato" w:eastAsia="Times New Roman" w:hAnsi="Lato" w:cs="Times New Roman"/>
          <w:color w:val="2D3B45"/>
          <w:kern w:val="0"/>
          <w14:ligatures w14:val="none"/>
        </w:rPr>
      </w:pPr>
      <w:r>
        <w:rPr>
          <w:rFonts w:ascii="Lato" w:eastAsia="Times New Roman" w:hAnsi="Lato" w:cs="Times New Roman"/>
          <w:color w:val="2D3B45"/>
          <w:kern w:val="0"/>
          <w14:ligatures w14:val="none"/>
        </w:rPr>
        <w:t>A reference is an “alias” of another variable: if r is a reference to x, then the address of r (&amp;r) will be the same as the address of x (&amp;x)</w:t>
      </w:r>
      <w:r w:rsidR="007F6015">
        <w:rPr>
          <w:rFonts w:ascii="Lato" w:eastAsia="Times New Roman" w:hAnsi="Lato" w:cs="Times New Roman"/>
          <w:color w:val="2D3B45"/>
          <w:kern w:val="0"/>
          <w14:ligatures w14:val="none"/>
        </w:rPr>
        <w:t>.</w:t>
      </w:r>
      <w:r>
        <w:rPr>
          <w:rFonts w:ascii="Lato" w:eastAsia="Times New Roman" w:hAnsi="Lato" w:cs="Times New Roman"/>
          <w:color w:val="2D3B45"/>
          <w:kern w:val="0"/>
          <w14:ligatures w14:val="none"/>
        </w:rPr>
        <w:t xml:space="preserve"> However, if a pointer p is created and assigned the memory address of x, *p </w:t>
      </w:r>
      <w:r w:rsidR="007F6015">
        <w:rPr>
          <w:rFonts w:ascii="Lato" w:eastAsia="Times New Roman" w:hAnsi="Lato" w:cs="Times New Roman"/>
          <w:color w:val="2D3B45"/>
          <w:kern w:val="0"/>
          <w14:ligatures w14:val="none"/>
        </w:rPr>
        <w:t>points to the value</w:t>
      </w:r>
      <w:r>
        <w:rPr>
          <w:rFonts w:ascii="Lato" w:eastAsia="Times New Roman" w:hAnsi="Lato" w:cs="Times New Roman"/>
          <w:color w:val="2D3B45"/>
          <w:kern w:val="0"/>
          <w14:ligatures w14:val="none"/>
        </w:rPr>
        <w:t xml:space="preserve"> </w:t>
      </w:r>
      <w:r w:rsidR="007F6015">
        <w:rPr>
          <w:rFonts w:ascii="Lato" w:eastAsia="Times New Roman" w:hAnsi="Lato" w:cs="Times New Roman"/>
          <w:color w:val="2D3B45"/>
          <w:kern w:val="0"/>
          <w14:ligatures w14:val="none"/>
        </w:rPr>
        <w:t xml:space="preserve">of x, p will hold the address of x, but contrary to a reference, the address of the pointer p (&amp;p) will not be the same as the address of the variable x (&amp;x). </w:t>
      </w:r>
      <w:r>
        <w:rPr>
          <w:rFonts w:ascii="Lato" w:eastAsia="Times New Roman" w:hAnsi="Lato" w:cs="Times New Roman"/>
          <w:color w:val="2D3B45"/>
          <w:kern w:val="0"/>
          <w14:ligatures w14:val="none"/>
        </w:rPr>
        <w:t xml:space="preserve"> </w:t>
      </w:r>
    </w:p>
    <w:p w14:paraId="254C1BD2" w14:textId="77777777" w:rsidR="00EB709E" w:rsidRPr="002B30D0" w:rsidRDefault="00EB709E" w:rsidP="00336235">
      <w:pPr>
        <w:pStyle w:val="ListParagraph"/>
        <w:shd w:val="clear" w:color="auto" w:fill="FFFFFF"/>
        <w:spacing w:before="100" w:beforeAutospacing="1" w:after="100" w:afterAutospacing="1" w:line="240" w:lineRule="auto"/>
        <w:ind w:left="1410"/>
        <w:rPr>
          <w:rFonts w:ascii="Lato" w:eastAsia="Times New Roman" w:hAnsi="Lato" w:cs="Times New Roman"/>
          <w:color w:val="2D3B45"/>
          <w:kern w:val="0"/>
          <w14:ligatures w14:val="none"/>
        </w:rPr>
      </w:pPr>
    </w:p>
    <w:p w14:paraId="0F397FAD" w14:textId="37CEBBFE" w:rsidR="002B30D0" w:rsidRDefault="002B30D0" w:rsidP="002B30D0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D3B45"/>
          <w:kern w:val="0"/>
          <w14:ligatures w14:val="none"/>
        </w:rPr>
      </w:pPr>
      <w:r w:rsidRPr="002B30D0">
        <w:rPr>
          <w:rFonts w:ascii="Lato" w:eastAsia="Times New Roman" w:hAnsi="Lato" w:cs="Times New Roman"/>
          <w:color w:val="2D3B45"/>
          <w:kern w:val="0"/>
          <w14:ligatures w14:val="none"/>
        </w:rPr>
        <w:t>What is the function of "const" and what are some practical applications?</w:t>
      </w:r>
    </w:p>
    <w:p w14:paraId="56172C39" w14:textId="30793B77" w:rsidR="002B30D0" w:rsidRDefault="002B30D0" w:rsidP="002B30D0">
      <w:pPr>
        <w:pStyle w:val="ListParagraph"/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D3B45"/>
          <w:kern w:val="0"/>
          <w14:ligatures w14:val="none"/>
        </w:rPr>
      </w:pPr>
      <w:r>
        <w:rPr>
          <w:rFonts w:ascii="Lato" w:eastAsia="Times New Roman" w:hAnsi="Lato" w:cs="Times New Roman"/>
          <w:color w:val="2D3B45"/>
          <w:kern w:val="0"/>
          <w14:ligatures w14:val="none"/>
        </w:rPr>
        <w:t xml:space="preserve">“const” is used to define a </w:t>
      </w:r>
    </w:p>
    <w:p w14:paraId="18A578F1" w14:textId="77777777" w:rsidR="002B30D0" w:rsidRPr="002B30D0" w:rsidRDefault="002B30D0" w:rsidP="002B30D0">
      <w:pPr>
        <w:pStyle w:val="ListParagraph"/>
        <w:shd w:val="clear" w:color="auto" w:fill="FFFFFF"/>
        <w:spacing w:before="100" w:beforeAutospacing="1" w:after="100" w:afterAutospacing="1" w:line="240" w:lineRule="auto"/>
        <w:ind w:left="1410"/>
        <w:rPr>
          <w:rFonts w:ascii="Lato" w:eastAsia="Times New Roman" w:hAnsi="Lato" w:cs="Times New Roman"/>
          <w:color w:val="2D3B45"/>
          <w:kern w:val="0"/>
          <w14:ligatures w14:val="none"/>
        </w:rPr>
      </w:pPr>
    </w:p>
    <w:p w14:paraId="4D5CA5A7" w14:textId="6E3CEB8D" w:rsidR="00336235" w:rsidRDefault="002B30D0" w:rsidP="0033623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D3B45"/>
          <w:kern w:val="0"/>
          <w14:ligatures w14:val="none"/>
        </w:rPr>
      </w:pPr>
      <w:r w:rsidRPr="002B30D0">
        <w:rPr>
          <w:rFonts w:ascii="Lato" w:eastAsia="Times New Roman" w:hAnsi="Lato" w:cs="Times New Roman"/>
          <w:color w:val="2D3B45"/>
          <w:kern w:val="0"/>
          <w14:ligatures w14:val="none"/>
        </w:rPr>
        <w:t>Summarize what function overloading is and when to use it.</w:t>
      </w:r>
    </w:p>
    <w:p w14:paraId="0C043526" w14:textId="77777777" w:rsidR="00336235" w:rsidRPr="00336235" w:rsidRDefault="00336235" w:rsidP="00336235">
      <w:pPr>
        <w:pStyle w:val="ListParagraph"/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D3B45"/>
          <w:kern w:val="0"/>
          <w14:ligatures w14:val="none"/>
        </w:rPr>
      </w:pPr>
    </w:p>
    <w:p w14:paraId="5B41FEE7" w14:textId="00CA1162" w:rsidR="002B30D0" w:rsidRPr="002B30D0" w:rsidRDefault="002B30D0" w:rsidP="002B30D0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D3B45"/>
          <w:kern w:val="0"/>
          <w14:ligatures w14:val="none"/>
        </w:rPr>
      </w:pPr>
      <w:r w:rsidRPr="002B30D0">
        <w:rPr>
          <w:rFonts w:ascii="Lato" w:eastAsia="Times New Roman" w:hAnsi="Lato" w:cs="Times New Roman"/>
          <w:color w:val="2D3B45"/>
          <w:kern w:val="0"/>
          <w14:ligatures w14:val="none"/>
        </w:rPr>
        <w:t>Describe the difference between a </w:t>
      </w:r>
      <w:r w:rsidRPr="002B30D0">
        <w:rPr>
          <w:rFonts w:ascii="Lato" w:eastAsia="Times New Roman" w:hAnsi="Lato" w:cs="Times New Roman"/>
          <w:i/>
          <w:iCs/>
          <w:color w:val="3333CC"/>
          <w:kern w:val="0"/>
          <w14:ligatures w14:val="none"/>
        </w:rPr>
        <w:t>using</w:t>
      </w:r>
      <w:r w:rsidRPr="002B30D0">
        <w:rPr>
          <w:rFonts w:ascii="Lato" w:eastAsia="Times New Roman" w:hAnsi="Lato" w:cs="Times New Roman"/>
          <w:color w:val="2D3B45"/>
          <w:kern w:val="0"/>
          <w14:ligatures w14:val="none"/>
        </w:rPr>
        <w:t> declaration and a </w:t>
      </w:r>
      <w:r w:rsidRPr="002B30D0">
        <w:rPr>
          <w:rFonts w:ascii="Lato" w:eastAsia="Times New Roman" w:hAnsi="Lato" w:cs="Times New Roman"/>
          <w:i/>
          <w:iCs/>
          <w:color w:val="3333CC"/>
          <w:kern w:val="0"/>
          <w14:ligatures w14:val="none"/>
        </w:rPr>
        <w:t>using</w:t>
      </w:r>
      <w:r w:rsidRPr="002B30D0">
        <w:rPr>
          <w:rFonts w:ascii="Lato" w:eastAsia="Times New Roman" w:hAnsi="Lato" w:cs="Times New Roman"/>
          <w:color w:val="2D3B45"/>
          <w:kern w:val="0"/>
          <w14:ligatures w14:val="none"/>
        </w:rPr>
        <w:t> directive.</w:t>
      </w:r>
    </w:p>
    <w:p w14:paraId="7537A1F1" w14:textId="77777777" w:rsidR="00F5552A" w:rsidRDefault="00F5552A"/>
    <w:sectPr w:rsidR="00F555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A1D31"/>
    <w:multiLevelType w:val="multilevel"/>
    <w:tmpl w:val="A2866674"/>
    <w:lvl w:ilvl="0">
      <w:start w:val="1"/>
      <w:numFmt w:val="decimal"/>
      <w:lvlText w:val="%1."/>
      <w:lvlJc w:val="left"/>
      <w:pPr>
        <w:tabs>
          <w:tab w:val="num" w:pos="690"/>
        </w:tabs>
        <w:ind w:left="690" w:hanging="360"/>
      </w:pPr>
      <w:rPr>
        <w:rFonts w:ascii="Lato" w:eastAsia="Times New Roman" w:hAnsi="Lato" w:cs="Times New Roman"/>
      </w:rPr>
    </w:lvl>
    <w:lvl w:ilvl="1">
      <w:start w:val="1"/>
      <w:numFmt w:val="bullet"/>
      <w:lvlText w:val=""/>
      <w:lvlJc w:val="left"/>
      <w:pPr>
        <w:ind w:left="141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30"/>
        </w:tabs>
        <w:ind w:left="2130" w:hanging="360"/>
      </w:pPr>
    </w:lvl>
    <w:lvl w:ilvl="3" w:tentative="1">
      <w:start w:val="1"/>
      <w:numFmt w:val="decimal"/>
      <w:lvlText w:val="%4."/>
      <w:lvlJc w:val="left"/>
      <w:pPr>
        <w:tabs>
          <w:tab w:val="num" w:pos="2850"/>
        </w:tabs>
        <w:ind w:left="2850" w:hanging="360"/>
      </w:pPr>
    </w:lvl>
    <w:lvl w:ilvl="4" w:tentative="1">
      <w:start w:val="1"/>
      <w:numFmt w:val="decimal"/>
      <w:lvlText w:val="%5."/>
      <w:lvlJc w:val="left"/>
      <w:pPr>
        <w:tabs>
          <w:tab w:val="num" w:pos="3570"/>
        </w:tabs>
        <w:ind w:left="3570" w:hanging="360"/>
      </w:pPr>
    </w:lvl>
    <w:lvl w:ilvl="5" w:tentative="1">
      <w:start w:val="1"/>
      <w:numFmt w:val="decimal"/>
      <w:lvlText w:val="%6."/>
      <w:lvlJc w:val="left"/>
      <w:pPr>
        <w:tabs>
          <w:tab w:val="num" w:pos="4290"/>
        </w:tabs>
        <w:ind w:left="4290" w:hanging="360"/>
      </w:pPr>
    </w:lvl>
    <w:lvl w:ilvl="6" w:tentative="1">
      <w:start w:val="1"/>
      <w:numFmt w:val="decimal"/>
      <w:lvlText w:val="%7."/>
      <w:lvlJc w:val="left"/>
      <w:pPr>
        <w:tabs>
          <w:tab w:val="num" w:pos="5010"/>
        </w:tabs>
        <w:ind w:left="5010" w:hanging="360"/>
      </w:pPr>
    </w:lvl>
    <w:lvl w:ilvl="7" w:tentative="1">
      <w:start w:val="1"/>
      <w:numFmt w:val="decimal"/>
      <w:lvlText w:val="%8."/>
      <w:lvlJc w:val="left"/>
      <w:pPr>
        <w:tabs>
          <w:tab w:val="num" w:pos="5730"/>
        </w:tabs>
        <w:ind w:left="5730" w:hanging="360"/>
      </w:pPr>
    </w:lvl>
    <w:lvl w:ilvl="8" w:tentative="1">
      <w:start w:val="1"/>
      <w:numFmt w:val="decimal"/>
      <w:lvlText w:val="%9."/>
      <w:lvlJc w:val="left"/>
      <w:pPr>
        <w:tabs>
          <w:tab w:val="num" w:pos="6450"/>
        </w:tabs>
        <w:ind w:left="6450" w:hanging="360"/>
      </w:pPr>
    </w:lvl>
  </w:abstractNum>
  <w:num w:numId="1" w16cid:durableId="685593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0D0"/>
    <w:rsid w:val="000423DA"/>
    <w:rsid w:val="001F2263"/>
    <w:rsid w:val="002B30D0"/>
    <w:rsid w:val="00336235"/>
    <w:rsid w:val="005019E1"/>
    <w:rsid w:val="006D3C63"/>
    <w:rsid w:val="007F6015"/>
    <w:rsid w:val="00840003"/>
    <w:rsid w:val="00921C42"/>
    <w:rsid w:val="00991CC8"/>
    <w:rsid w:val="00A8139D"/>
    <w:rsid w:val="00BF5E8B"/>
    <w:rsid w:val="00E74383"/>
    <w:rsid w:val="00E95854"/>
    <w:rsid w:val="00EB709E"/>
    <w:rsid w:val="00F55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D658BB"/>
  <w15:chartTrackingRefBased/>
  <w15:docId w15:val="{273CA433-4F71-064D-BF15-CC3E2DFAB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0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0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0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0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0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0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0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0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0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0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0D0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2B30D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5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Moyet Vargas</dc:creator>
  <cp:keywords/>
  <dc:description/>
  <cp:lastModifiedBy>Francisco Moyet Vargas</cp:lastModifiedBy>
  <cp:revision>3</cp:revision>
  <dcterms:created xsi:type="dcterms:W3CDTF">2025-04-02T00:28:00Z</dcterms:created>
  <dcterms:modified xsi:type="dcterms:W3CDTF">2025-04-03T00:47:00Z</dcterms:modified>
</cp:coreProperties>
</file>