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14398" w14:textId="7F0B110F" w:rsidR="00FF73DA" w:rsidRDefault="003701D9">
      <w:pPr>
        <w:rPr>
          <w:lang w:eastAsia="fr-FR"/>
        </w:rPr>
      </w:pPr>
      <w:r>
        <w:rPr>
          <w:lang w:eastAsia="fr-FR"/>
        </w:rPr>
        <w:t xml:space="preserve">  </w:t>
      </w:r>
    </w:p>
    <w:p w14:paraId="6E3AEA1E" w14:textId="4BEC576B" w:rsidR="00FF73DA" w:rsidRDefault="00FF73DA">
      <w:pPr>
        <w:rPr>
          <w:lang w:eastAsia="fr-FR"/>
        </w:rPr>
      </w:pPr>
    </w:p>
    <w:p w14:paraId="6534812C" w14:textId="143459F3" w:rsidR="00FF73DA" w:rsidRDefault="00FF73DA">
      <w:pPr>
        <w:rPr>
          <w:lang w:eastAsia="fr-FR"/>
        </w:rPr>
      </w:pPr>
    </w:p>
    <w:p w14:paraId="2A4C73FD" w14:textId="5B03BC65" w:rsidR="00FF73DA" w:rsidRDefault="00FF73DA">
      <w:pPr>
        <w:rPr>
          <w:lang w:eastAsia="fr-FR"/>
        </w:rPr>
      </w:pPr>
    </w:p>
    <w:p w14:paraId="520A862E" w14:textId="2D65166F" w:rsidR="00FF73DA" w:rsidRDefault="001310C8">
      <w:pPr>
        <w:rPr>
          <w:lang w:eastAsia="fr-FR"/>
        </w:rPr>
      </w:pPr>
      <w:r w:rsidRPr="001310C8">
        <w:rPr>
          <w:noProof/>
          <w:lang w:eastAsia="fr-FR"/>
        </w:rPr>
        <w:drawing>
          <wp:anchor distT="0" distB="0" distL="114300" distR="114300" simplePos="0" relativeHeight="251664896" behindDoc="1" locked="0" layoutInCell="1" allowOverlap="1" wp14:anchorId="41567698" wp14:editId="1E6BCE1B">
            <wp:simplePos x="0" y="0"/>
            <wp:positionH relativeFrom="column">
              <wp:posOffset>565604</wp:posOffset>
            </wp:positionH>
            <wp:positionV relativeFrom="paragraph">
              <wp:posOffset>186888</wp:posOffset>
            </wp:positionV>
            <wp:extent cx="4838700" cy="2748915"/>
            <wp:effectExtent l="0" t="0" r="0" b="0"/>
            <wp:wrapNone/>
            <wp:docPr id="1813977171" name="Image 2" descr="Une image contenant Police, Graphique, graphisme,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77171" name="Image 2" descr="Une image contenant Police, Graphique, graphisme,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0C8">
        <w:rPr>
          <w:noProof/>
          <w:lang w:eastAsia="fr-FR"/>
        </w:rPr>
        <w:br/>
      </w:r>
    </w:p>
    <w:p w14:paraId="78CA614F" w14:textId="38855325" w:rsidR="00FF73DA" w:rsidRDefault="00FF73DA">
      <w:pPr>
        <w:rPr>
          <w:lang w:eastAsia="fr-FR"/>
        </w:rPr>
      </w:pPr>
    </w:p>
    <w:p w14:paraId="0704024C" w14:textId="0C658327" w:rsidR="00FF73DA" w:rsidRDefault="00FF73DA">
      <w:pPr>
        <w:rPr>
          <w:lang w:eastAsia="fr-FR"/>
        </w:rPr>
      </w:pPr>
    </w:p>
    <w:p w14:paraId="3FD8D4FB" w14:textId="5B67974C" w:rsidR="00FF73DA" w:rsidRDefault="00FF73DA">
      <w:pPr>
        <w:rPr>
          <w:lang w:eastAsia="fr-FR"/>
        </w:rPr>
      </w:pPr>
    </w:p>
    <w:p w14:paraId="7C6F83F0" w14:textId="070CA312" w:rsidR="00FF73DA" w:rsidRDefault="00FF73DA">
      <w:pPr>
        <w:rPr>
          <w:lang w:eastAsia="fr-FR"/>
        </w:rPr>
      </w:pPr>
    </w:p>
    <w:p w14:paraId="5D257776" w14:textId="4B5AEA87" w:rsidR="00FF73DA" w:rsidRDefault="00FF73DA">
      <w:pPr>
        <w:rPr>
          <w:lang w:eastAsia="fr-FR"/>
        </w:rPr>
      </w:pPr>
    </w:p>
    <w:p w14:paraId="0164CBA7" w14:textId="5FD15F54" w:rsidR="00FF73DA" w:rsidRDefault="00FF73DA">
      <w:pPr>
        <w:rPr>
          <w:lang w:eastAsia="fr-FR"/>
        </w:rPr>
      </w:pPr>
    </w:p>
    <w:p w14:paraId="12E57AB8" w14:textId="77777777" w:rsidR="00FF73DA" w:rsidRDefault="00FF73DA">
      <w:pPr>
        <w:rPr>
          <w:lang w:eastAsia="fr-FR"/>
        </w:rPr>
      </w:pPr>
    </w:p>
    <w:p w14:paraId="08A1AF67" w14:textId="77777777" w:rsidR="00FF73DA" w:rsidRDefault="00FF73DA">
      <w:pPr>
        <w:rPr>
          <w:lang w:eastAsia="fr-FR"/>
        </w:rPr>
      </w:pPr>
    </w:p>
    <w:p w14:paraId="3DD2B721" w14:textId="77777777" w:rsidR="00FF73DA" w:rsidRDefault="00FF73DA">
      <w:pPr>
        <w:rPr>
          <w:lang w:eastAsia="fr-FR"/>
        </w:rPr>
      </w:pPr>
    </w:p>
    <w:p w14:paraId="57C851BA" w14:textId="77777777" w:rsidR="00FF73DA" w:rsidRDefault="00FF73DA">
      <w:pPr>
        <w:rPr>
          <w:lang w:eastAsia="fr-FR"/>
        </w:rPr>
      </w:pPr>
    </w:p>
    <w:p w14:paraId="3AF441E9" w14:textId="77777777" w:rsidR="00FF73DA" w:rsidRDefault="00FF73DA">
      <w:pPr>
        <w:rPr>
          <w:lang w:eastAsia="fr-FR"/>
        </w:rPr>
      </w:pPr>
    </w:p>
    <w:p w14:paraId="47914C5B" w14:textId="77777777" w:rsidR="00FF73DA" w:rsidRDefault="00FF73DA">
      <w:pPr>
        <w:rPr>
          <w:lang w:eastAsia="fr-FR"/>
        </w:rPr>
      </w:pPr>
    </w:p>
    <w:p w14:paraId="2C2B0831" w14:textId="77777777" w:rsidR="00FF73DA" w:rsidRDefault="00FF73DA">
      <w:pPr>
        <w:rPr>
          <w:lang w:eastAsia="fr-FR"/>
        </w:rPr>
      </w:pPr>
    </w:p>
    <w:p w14:paraId="09E5FE12" w14:textId="77777777" w:rsidR="00FF73DA" w:rsidRDefault="00FF73DA">
      <w:pPr>
        <w:rPr>
          <w:lang w:eastAsia="fr-FR"/>
        </w:rPr>
      </w:pPr>
    </w:p>
    <w:p w14:paraId="5750A9D7" w14:textId="77777777" w:rsidR="00FF73DA" w:rsidRDefault="00FF73DA">
      <w:pPr>
        <w:rPr>
          <w:lang w:eastAsia="fr-FR"/>
        </w:rPr>
      </w:pPr>
    </w:p>
    <w:p w14:paraId="4C908AE0" w14:textId="77777777" w:rsidR="00FF73DA" w:rsidRDefault="00FF73DA">
      <w:pPr>
        <w:rPr>
          <w:lang w:eastAsia="fr-FR"/>
        </w:rPr>
      </w:pPr>
    </w:p>
    <w:p w14:paraId="602C912F" w14:textId="77777777" w:rsidR="00FF73DA" w:rsidRDefault="00FF73DA">
      <w:pPr>
        <w:rPr>
          <w:lang w:eastAsia="fr-FR"/>
        </w:rPr>
      </w:pPr>
    </w:p>
    <w:p w14:paraId="28CAA1CD" w14:textId="77777777" w:rsidR="00FF73DA" w:rsidRDefault="00FF73DA">
      <w:pPr>
        <w:rPr>
          <w:lang w:eastAsia="fr-FR"/>
        </w:rPr>
      </w:pPr>
    </w:p>
    <w:p w14:paraId="2C80906C" w14:textId="77777777" w:rsidR="00AE5243" w:rsidRDefault="00AE5243">
      <w:pPr>
        <w:rPr>
          <w:lang w:eastAsia="fr-FR"/>
        </w:rPr>
      </w:pPr>
    </w:p>
    <w:p w14:paraId="5B315028" w14:textId="77777777" w:rsidR="00AE5243" w:rsidRPr="001310C8" w:rsidRDefault="00AE5243">
      <w:pPr>
        <w:rPr>
          <w:rFonts w:ascii="Century Gothic Bold" w:hAnsi="Century Gothic Bold"/>
          <w:lang w:eastAsia="fr-FR"/>
        </w:rPr>
      </w:pPr>
    </w:p>
    <w:p w14:paraId="0DDCFA78" w14:textId="3D8D06E4" w:rsidR="00AE5243" w:rsidRDefault="00E27A57" w:rsidP="00AE5243">
      <w:pPr>
        <w:jc w:val="center"/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</w:pPr>
      <w:r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  <w:t xml:space="preserve">Lancement </w:t>
      </w:r>
    </w:p>
    <w:p w14:paraId="7B167976" w14:textId="77508584" w:rsidR="00E27A57" w:rsidRPr="008B423C" w:rsidRDefault="00E27A57" w:rsidP="00AE5243">
      <w:pPr>
        <w:jc w:val="center"/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</w:pPr>
      <w:r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  <w:t>projet de sp</w:t>
      </w:r>
      <w:r w:rsidR="00F5192A">
        <w:rPr>
          <w:rFonts w:ascii="Century Gothic Bold" w:hAnsi="Century Gothic Bold"/>
          <w:b/>
          <w:smallCaps/>
          <w:color w:val="7030A0"/>
          <w:sz w:val="84"/>
          <w:szCs w:val="84"/>
          <w:lang w:eastAsia="fr-FR"/>
        </w:rPr>
        <w:t>écialisation</w:t>
      </w:r>
    </w:p>
    <w:p w14:paraId="78F070D6" w14:textId="77777777" w:rsidR="00AE5243" w:rsidRPr="008B423C" w:rsidRDefault="00AE5243" w:rsidP="005672D3">
      <w:pPr>
        <w:pStyle w:val="Titre1"/>
        <w:rPr>
          <w:rFonts w:ascii="Century Gothic Bold" w:hAnsi="Century Gothic Bold"/>
          <w:color w:val="7030A0"/>
          <w:lang w:eastAsia="fr-FR"/>
        </w:rPr>
      </w:pPr>
    </w:p>
    <w:p w14:paraId="3B25CC6F" w14:textId="71512227" w:rsidR="00CA21A9" w:rsidRPr="008B423C" w:rsidRDefault="00CA21A9" w:rsidP="0025164C">
      <w:pPr>
        <w:jc w:val="center"/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</w:pPr>
      <w:r w:rsidRPr="008B423C"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  <w:t xml:space="preserve">Promo </w:t>
      </w:r>
      <w:r w:rsidR="001310C8" w:rsidRPr="008B423C"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  <w:t>2025</w:t>
      </w:r>
      <w:r w:rsidRPr="008B423C">
        <w:rPr>
          <w:rFonts w:ascii="Century Gothic Bold" w:hAnsi="Century Gothic Bold"/>
          <w:b/>
          <w:smallCaps/>
          <w:color w:val="7030A0"/>
          <w:sz w:val="44"/>
          <w:szCs w:val="48"/>
          <w:lang w:eastAsia="fr-FR"/>
        </w:rPr>
        <w:br w:type="page"/>
      </w:r>
    </w:p>
    <w:p w14:paraId="3420A08E" w14:textId="77777777" w:rsidR="00CA21A9" w:rsidRPr="008B423C" w:rsidRDefault="00CA21A9" w:rsidP="00CA21A9">
      <w:pPr>
        <w:rPr>
          <w:rFonts w:ascii="Century Gothic Bold" w:hAnsi="Century Gothic Bold"/>
          <w:b/>
          <w:color w:val="7030A0"/>
          <w:lang w:eastAsia="fr-FR"/>
        </w:rPr>
      </w:pPr>
      <w:r w:rsidRPr="008B423C">
        <w:rPr>
          <w:rFonts w:ascii="Century Gothic Bold" w:hAnsi="Century Gothic Bold"/>
          <w:b/>
          <w:color w:val="7030A0"/>
          <w:lang w:eastAsia="fr-FR"/>
        </w:rPr>
        <w:lastRenderedPageBreak/>
        <w:t>Description du document</w:t>
      </w:r>
    </w:p>
    <w:tbl>
      <w:tblPr>
        <w:tblStyle w:val="TableauGrille5Fonc-Accentuation51"/>
        <w:tblpPr w:leftFromText="141" w:rightFromText="141" w:vertAnchor="page" w:horzAnchor="page" w:tblpX="1450" w:tblpY="2148"/>
        <w:tblW w:w="9609" w:type="dxa"/>
        <w:shd w:val="clear" w:color="auto" w:fill="DE22C8"/>
        <w:tblLook w:val="0480" w:firstRow="0" w:lastRow="0" w:firstColumn="1" w:lastColumn="0" w:noHBand="0" w:noVBand="1"/>
      </w:tblPr>
      <w:tblGrid>
        <w:gridCol w:w="2340"/>
        <w:gridCol w:w="7269"/>
      </w:tblGrid>
      <w:tr w:rsidR="00E069B2" w:rsidRPr="001310C8" w14:paraId="25B21B22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62BC4672" w14:textId="77777777" w:rsidR="00E069B2" w:rsidRPr="001310C8" w:rsidRDefault="00E069B2" w:rsidP="00E069B2">
            <w:pPr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Titre</w:t>
            </w:r>
          </w:p>
        </w:tc>
        <w:tc>
          <w:tcPr>
            <w:tcW w:w="7269" w:type="dxa"/>
            <w:shd w:val="clear" w:color="auto" w:fill="7030A0"/>
          </w:tcPr>
          <w:p w14:paraId="6BE75B9A" w14:textId="5C46284B" w:rsidR="00E069B2" w:rsidRPr="001310C8" w:rsidRDefault="00E27A57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/>
              </w:rPr>
            </w:pPr>
            <w:r>
              <w:rPr>
                <w:rFonts w:ascii="Century Gothic Bold" w:hAnsi="Century Gothic Bold"/>
              </w:rPr>
              <w:t>Consignes projet de spécialisation</w:t>
            </w:r>
          </w:p>
        </w:tc>
      </w:tr>
      <w:tr w:rsidR="00E069B2" w:rsidRPr="001310C8" w14:paraId="1D8A15A6" w14:textId="77777777" w:rsidTr="00DD62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3CC7A851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Objet</w:t>
            </w:r>
          </w:p>
        </w:tc>
        <w:tc>
          <w:tcPr>
            <w:tcW w:w="7269" w:type="dxa"/>
            <w:shd w:val="clear" w:color="auto" w:fill="7030A0"/>
          </w:tcPr>
          <w:p w14:paraId="5290F168" w14:textId="1184AB81" w:rsidR="00E069B2" w:rsidRPr="001310C8" w:rsidRDefault="00E27A57" w:rsidP="00E0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>
              <w:rPr>
                <w:rFonts w:ascii="Century Gothic Bold" w:hAnsi="Century Gothic Bold" w:cs="Arial"/>
                <w:szCs w:val="20"/>
              </w:rPr>
              <w:t>Consignes pour la réalisation du projet</w:t>
            </w:r>
          </w:p>
        </w:tc>
      </w:tr>
      <w:tr w:rsidR="00E069B2" w:rsidRPr="001310C8" w14:paraId="2FD9066E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556D463D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Auteur</w:t>
            </w:r>
          </w:p>
        </w:tc>
        <w:tc>
          <w:tcPr>
            <w:tcW w:w="7269" w:type="dxa"/>
            <w:shd w:val="clear" w:color="auto" w:fill="7030A0"/>
          </w:tcPr>
          <w:p w14:paraId="5C2C7032" w14:textId="1159FE69" w:rsidR="00E069B2" w:rsidRPr="001310C8" w:rsidRDefault="003C31B6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noProof/>
                <w:szCs w:val="20"/>
              </w:rPr>
              <w:t>Jean Noriot</w:t>
            </w:r>
          </w:p>
        </w:tc>
      </w:tr>
      <w:tr w:rsidR="00E069B2" w:rsidRPr="001310C8" w14:paraId="333B975D" w14:textId="77777777" w:rsidTr="00DD62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33D882C1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Responsable</w:t>
            </w:r>
          </w:p>
        </w:tc>
        <w:tc>
          <w:tcPr>
            <w:tcW w:w="7269" w:type="dxa"/>
            <w:shd w:val="clear" w:color="auto" w:fill="7030A0"/>
          </w:tcPr>
          <w:p w14:paraId="141CE2F5" w14:textId="1FE71B64" w:rsidR="00E069B2" w:rsidRPr="001310C8" w:rsidRDefault="003C31B6" w:rsidP="00E0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Jean Noriot</w:t>
            </w:r>
          </w:p>
        </w:tc>
      </w:tr>
      <w:tr w:rsidR="00E069B2" w:rsidRPr="001310C8" w14:paraId="0A56DD1A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102A93C5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E-mail</w:t>
            </w:r>
          </w:p>
        </w:tc>
        <w:tc>
          <w:tcPr>
            <w:tcW w:w="7269" w:type="dxa"/>
            <w:shd w:val="clear" w:color="auto" w:fill="7030A0"/>
          </w:tcPr>
          <w:p w14:paraId="4C739CE5" w14:textId="22685189" w:rsidR="00E069B2" w:rsidRPr="001310C8" w:rsidRDefault="003C31B6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Jean1.noriot@epitech.eu</w:t>
            </w:r>
          </w:p>
        </w:tc>
      </w:tr>
      <w:tr w:rsidR="00E069B2" w:rsidRPr="003701D9" w14:paraId="089B0F2F" w14:textId="77777777" w:rsidTr="00DD62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416CF51A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Mots-clés</w:t>
            </w:r>
          </w:p>
        </w:tc>
        <w:tc>
          <w:tcPr>
            <w:tcW w:w="7269" w:type="dxa"/>
            <w:shd w:val="clear" w:color="auto" w:fill="7030A0"/>
          </w:tcPr>
          <w:p w14:paraId="0C03CB4D" w14:textId="60EF172A" w:rsidR="00E069B2" w:rsidRPr="003701D9" w:rsidRDefault="0092464B" w:rsidP="00E0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  <w:lang w:val="en-US"/>
              </w:rPr>
            </w:pPr>
            <w:r>
              <w:rPr>
                <w:rFonts w:ascii="Century Gothic Bold" w:hAnsi="Century Gothic Bold" w:cs="Arial"/>
                <w:szCs w:val="20"/>
                <w:lang w:val="en-US"/>
              </w:rPr>
              <w:t>Data BI</w:t>
            </w:r>
          </w:p>
        </w:tc>
      </w:tr>
      <w:tr w:rsidR="00E069B2" w:rsidRPr="001310C8" w14:paraId="45BD548A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3FA2391E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Promotion</w:t>
            </w:r>
          </w:p>
        </w:tc>
        <w:tc>
          <w:tcPr>
            <w:tcW w:w="7269" w:type="dxa"/>
            <w:shd w:val="clear" w:color="auto" w:fill="7030A0"/>
          </w:tcPr>
          <w:p w14:paraId="4D7612D5" w14:textId="7F082121" w:rsidR="00E069B2" w:rsidRPr="001310C8" w:rsidRDefault="0092464B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>
              <w:rPr>
                <w:rFonts w:ascii="Century Gothic Bold" w:hAnsi="Century Gothic Bold" w:cs="Arial"/>
                <w:szCs w:val="20"/>
              </w:rPr>
              <w:t>2026</w:t>
            </w:r>
          </w:p>
        </w:tc>
      </w:tr>
      <w:tr w:rsidR="00E069B2" w:rsidRPr="001310C8" w14:paraId="6E15C616" w14:textId="77777777" w:rsidTr="00DD621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0B60FFD6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Date de mise à jour</w:t>
            </w:r>
          </w:p>
        </w:tc>
        <w:tc>
          <w:tcPr>
            <w:tcW w:w="7269" w:type="dxa"/>
            <w:shd w:val="clear" w:color="auto" w:fill="7030A0"/>
          </w:tcPr>
          <w:p w14:paraId="23437615" w14:textId="6AB92DC0" w:rsidR="00E069B2" w:rsidRPr="001310C8" w:rsidRDefault="00B60723" w:rsidP="00E06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fldChar w:fldCharType="begin"/>
            </w:r>
            <w:r w:rsidR="00E069B2" w:rsidRPr="001310C8">
              <w:rPr>
                <w:rFonts w:ascii="Century Gothic Bold" w:hAnsi="Century Gothic Bold" w:cs="Arial"/>
                <w:szCs w:val="20"/>
              </w:rPr>
              <w:instrText xml:space="preserve"> TIME \@ "d MMMM yyyy" </w:instrText>
            </w:r>
            <w:r w:rsidRPr="001310C8">
              <w:rPr>
                <w:rFonts w:ascii="Century Gothic Bold" w:hAnsi="Century Gothic Bold" w:cs="Arial"/>
                <w:szCs w:val="20"/>
              </w:rPr>
              <w:fldChar w:fldCharType="separate"/>
            </w:r>
            <w:r w:rsidR="0092464B">
              <w:rPr>
                <w:rFonts w:ascii="Century Gothic Bold" w:hAnsi="Century Gothic Bold" w:cs="Arial"/>
                <w:noProof/>
                <w:szCs w:val="20"/>
              </w:rPr>
              <w:t>1er avril 2025</w:t>
            </w:r>
            <w:r w:rsidRPr="001310C8">
              <w:rPr>
                <w:rFonts w:ascii="Century Gothic Bold" w:hAnsi="Century Gothic Bold" w:cs="Arial"/>
                <w:szCs w:val="20"/>
              </w:rPr>
              <w:fldChar w:fldCharType="end"/>
            </w:r>
          </w:p>
        </w:tc>
      </w:tr>
      <w:tr w:rsidR="00E069B2" w:rsidRPr="001310C8" w14:paraId="368C4F6C" w14:textId="77777777" w:rsidTr="00DD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shd w:val="clear" w:color="auto" w:fill="DE22C8"/>
          </w:tcPr>
          <w:p w14:paraId="545D3E9D" w14:textId="77777777" w:rsidR="00E069B2" w:rsidRPr="001310C8" w:rsidRDefault="00E069B2" w:rsidP="00E069B2">
            <w:pPr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t>Version du modèle</w:t>
            </w:r>
          </w:p>
        </w:tc>
        <w:tc>
          <w:tcPr>
            <w:tcW w:w="7269" w:type="dxa"/>
            <w:shd w:val="clear" w:color="auto" w:fill="7030A0"/>
          </w:tcPr>
          <w:p w14:paraId="1837FA5C" w14:textId="77777777" w:rsidR="00E069B2" w:rsidRPr="001310C8" w:rsidRDefault="00483FC4" w:rsidP="00E06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 Bold" w:hAnsi="Century Gothic Bold" w:cs="Arial"/>
                <w:szCs w:val="20"/>
              </w:rPr>
            </w:pPr>
            <w:r w:rsidRPr="001310C8">
              <w:rPr>
                <w:rFonts w:ascii="Century Gothic Bold" w:hAnsi="Century Gothic Bold" w:cs="Arial"/>
                <w:szCs w:val="20"/>
              </w:rPr>
              <w:fldChar w:fldCharType="begin"/>
            </w:r>
            <w:r w:rsidRPr="001310C8">
              <w:rPr>
                <w:rFonts w:ascii="Century Gothic Bold" w:hAnsi="Century Gothic Bold" w:cs="Arial"/>
                <w:szCs w:val="20"/>
              </w:rPr>
              <w:instrText xml:space="preserve"> DOCPROPERTY "MODELVERSION" \* MERGEFORMAT </w:instrText>
            </w:r>
            <w:r w:rsidRPr="001310C8">
              <w:rPr>
                <w:rFonts w:ascii="Century Gothic Bold" w:hAnsi="Century Gothic Bold" w:cs="Arial"/>
                <w:szCs w:val="20"/>
              </w:rPr>
              <w:fldChar w:fldCharType="separate"/>
            </w:r>
            <w:r w:rsidR="00C365E4" w:rsidRPr="001310C8">
              <w:rPr>
                <w:rFonts w:ascii="Century Gothic Bold" w:hAnsi="Century Gothic Bold" w:cs="Arial"/>
                <w:szCs w:val="20"/>
              </w:rPr>
              <w:t>1.0</w:t>
            </w:r>
            <w:r w:rsidRPr="001310C8">
              <w:rPr>
                <w:rFonts w:ascii="Century Gothic Bold" w:hAnsi="Century Gothic Bold" w:cs="Arial"/>
                <w:szCs w:val="20"/>
              </w:rPr>
              <w:fldChar w:fldCharType="end"/>
            </w:r>
          </w:p>
        </w:tc>
      </w:tr>
    </w:tbl>
    <w:p w14:paraId="3FCFBE52" w14:textId="77777777" w:rsidR="00CA21A9" w:rsidRPr="001310C8" w:rsidRDefault="00CA21A9" w:rsidP="00CA21A9">
      <w:pPr>
        <w:rPr>
          <w:rFonts w:ascii="Century Gothic Bold" w:hAnsi="Century Gothic Bold"/>
          <w:lang w:eastAsia="fr-FR"/>
        </w:rPr>
      </w:pPr>
    </w:p>
    <w:tbl>
      <w:tblPr>
        <w:tblStyle w:val="TableauGrille5Fonc-Accentuation51"/>
        <w:tblpPr w:leftFromText="141" w:rightFromText="141" w:vertAnchor="text" w:horzAnchor="page" w:tblpX="1450" w:tblpY="389"/>
        <w:tblW w:w="9627" w:type="dxa"/>
        <w:tblLook w:val="0620" w:firstRow="1" w:lastRow="0" w:firstColumn="0" w:lastColumn="0" w:noHBand="1" w:noVBand="1"/>
      </w:tblPr>
      <w:tblGrid>
        <w:gridCol w:w="1384"/>
        <w:gridCol w:w="1004"/>
        <w:gridCol w:w="2145"/>
        <w:gridCol w:w="1340"/>
        <w:gridCol w:w="3754"/>
      </w:tblGrid>
      <w:tr w:rsidR="00E069B2" w:rsidRPr="001310C8" w14:paraId="52C62E84" w14:textId="77777777" w:rsidTr="00CF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1384" w:type="dxa"/>
            <w:shd w:val="clear" w:color="auto" w:fill="DE22C8"/>
          </w:tcPr>
          <w:p w14:paraId="1FC532B2" w14:textId="77777777" w:rsidR="00E069B2" w:rsidRPr="001310C8" w:rsidRDefault="00E069B2" w:rsidP="00E069B2">
            <w:pPr>
              <w:tabs>
                <w:tab w:val="left" w:pos="793"/>
              </w:tabs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Date</w:t>
            </w:r>
          </w:p>
        </w:tc>
        <w:tc>
          <w:tcPr>
            <w:tcW w:w="1004" w:type="dxa"/>
            <w:shd w:val="clear" w:color="auto" w:fill="DE22C8"/>
          </w:tcPr>
          <w:p w14:paraId="6B36A782" w14:textId="77777777" w:rsidR="00E069B2" w:rsidRPr="001310C8" w:rsidRDefault="00E069B2" w:rsidP="00E069B2">
            <w:pPr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Version</w:t>
            </w:r>
          </w:p>
        </w:tc>
        <w:tc>
          <w:tcPr>
            <w:tcW w:w="2145" w:type="dxa"/>
            <w:shd w:val="clear" w:color="auto" w:fill="DE22C8"/>
          </w:tcPr>
          <w:p w14:paraId="2AC5260E" w14:textId="77777777" w:rsidR="00E069B2" w:rsidRPr="001310C8" w:rsidRDefault="00E069B2" w:rsidP="00E069B2">
            <w:pPr>
              <w:rPr>
                <w:rFonts w:ascii="Century Gothic Bold" w:hAnsi="Century Gothic Bold"/>
                <w:b w:val="0"/>
                <w:color w:val="auto"/>
              </w:rPr>
            </w:pPr>
            <w:r w:rsidRPr="001310C8">
              <w:rPr>
                <w:rFonts w:ascii="Century Gothic Bold" w:hAnsi="Century Gothic Bold"/>
              </w:rPr>
              <w:t>Auteur</w:t>
            </w:r>
          </w:p>
        </w:tc>
        <w:tc>
          <w:tcPr>
            <w:tcW w:w="1340" w:type="dxa"/>
            <w:shd w:val="clear" w:color="auto" w:fill="DE22C8"/>
          </w:tcPr>
          <w:p w14:paraId="6851BC6D" w14:textId="77777777" w:rsidR="00E069B2" w:rsidRPr="001310C8" w:rsidRDefault="00E069B2" w:rsidP="00E069B2">
            <w:pPr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Section(s)</w:t>
            </w:r>
          </w:p>
        </w:tc>
        <w:tc>
          <w:tcPr>
            <w:tcW w:w="3754" w:type="dxa"/>
            <w:shd w:val="clear" w:color="auto" w:fill="DE22C8"/>
          </w:tcPr>
          <w:p w14:paraId="22B69D88" w14:textId="77777777" w:rsidR="00E069B2" w:rsidRPr="001310C8" w:rsidRDefault="00E069B2" w:rsidP="00E069B2">
            <w:pPr>
              <w:rPr>
                <w:rFonts w:ascii="Century Gothic Bold" w:hAnsi="Century Gothic Bold"/>
              </w:rPr>
            </w:pPr>
            <w:r w:rsidRPr="001310C8">
              <w:rPr>
                <w:rFonts w:ascii="Century Gothic Bold" w:hAnsi="Century Gothic Bold"/>
              </w:rPr>
              <w:t>Commentaires</w:t>
            </w:r>
          </w:p>
        </w:tc>
      </w:tr>
      <w:tr w:rsidR="00CF7652" w:rsidRPr="001310C8" w14:paraId="455AB991" w14:textId="77777777" w:rsidTr="00CF7652">
        <w:trPr>
          <w:trHeight w:val="348"/>
        </w:trPr>
        <w:tc>
          <w:tcPr>
            <w:tcW w:w="1384" w:type="dxa"/>
            <w:shd w:val="clear" w:color="auto" w:fill="DE22C8"/>
          </w:tcPr>
          <w:p w14:paraId="1D58F274" w14:textId="332D7A8C" w:rsidR="00CF7652" w:rsidRPr="001310C8" w:rsidRDefault="0092464B" w:rsidP="00CF7652">
            <w:pPr>
              <w:tabs>
                <w:tab w:val="left" w:pos="793"/>
              </w:tabs>
              <w:rPr>
                <w:rFonts w:ascii="Century Gothic Bold" w:hAnsi="Century Gothic Bold"/>
              </w:rPr>
            </w:pPr>
            <w:r>
              <w:t>01</w:t>
            </w:r>
            <w:r w:rsidR="00CF7652">
              <w:t>/0</w:t>
            </w:r>
            <w:r>
              <w:t>4</w:t>
            </w:r>
            <w:r w:rsidR="00CF7652">
              <w:t>/20</w:t>
            </w:r>
            <w:r w:rsidR="00E27A57">
              <w:t>25</w:t>
            </w:r>
          </w:p>
        </w:tc>
        <w:tc>
          <w:tcPr>
            <w:tcW w:w="1004" w:type="dxa"/>
            <w:shd w:val="clear" w:color="auto" w:fill="DE22C8"/>
          </w:tcPr>
          <w:p w14:paraId="785A0442" w14:textId="068539DF" w:rsidR="00CF7652" w:rsidRPr="001310C8" w:rsidRDefault="00CF7652" w:rsidP="00CF7652">
            <w:pPr>
              <w:rPr>
                <w:rFonts w:ascii="Century Gothic Bold" w:hAnsi="Century Gothic Bold"/>
              </w:rPr>
            </w:pPr>
            <w:r>
              <w:t>1.0</w:t>
            </w:r>
          </w:p>
        </w:tc>
        <w:tc>
          <w:tcPr>
            <w:tcW w:w="2145" w:type="dxa"/>
            <w:shd w:val="clear" w:color="auto" w:fill="DE22C8"/>
          </w:tcPr>
          <w:p w14:paraId="30625A0E" w14:textId="44EF8419" w:rsidR="00CF7652" w:rsidRPr="001310C8" w:rsidRDefault="00E27A57" w:rsidP="00CF7652">
            <w:pPr>
              <w:rPr>
                <w:rFonts w:ascii="Century Gothic Bold" w:hAnsi="Century Gothic Bold"/>
              </w:rPr>
            </w:pPr>
            <w:r>
              <w:t>Jean Noriot</w:t>
            </w:r>
          </w:p>
        </w:tc>
        <w:tc>
          <w:tcPr>
            <w:tcW w:w="1340" w:type="dxa"/>
            <w:shd w:val="clear" w:color="auto" w:fill="DE22C8"/>
          </w:tcPr>
          <w:p w14:paraId="48258B26" w14:textId="54790EC7" w:rsidR="00CF7652" w:rsidRPr="001310C8" w:rsidRDefault="00CF7652" w:rsidP="00CF7652">
            <w:pPr>
              <w:rPr>
                <w:rFonts w:ascii="Century Gothic Bold" w:hAnsi="Century Gothic Bold"/>
              </w:rPr>
            </w:pPr>
            <w:r>
              <w:t>Toutes</w:t>
            </w:r>
          </w:p>
        </w:tc>
        <w:tc>
          <w:tcPr>
            <w:tcW w:w="3754" w:type="dxa"/>
            <w:shd w:val="clear" w:color="auto" w:fill="DE22C8"/>
          </w:tcPr>
          <w:p w14:paraId="63581641" w14:textId="4338D889" w:rsidR="00CF7652" w:rsidRPr="001310C8" w:rsidRDefault="00CF7652" w:rsidP="00CF7652">
            <w:pPr>
              <w:rPr>
                <w:rFonts w:ascii="Century Gothic Bold" w:hAnsi="Century Gothic Bold"/>
              </w:rPr>
            </w:pPr>
            <w:r>
              <w:t>Première version</w:t>
            </w:r>
          </w:p>
        </w:tc>
      </w:tr>
    </w:tbl>
    <w:p w14:paraId="207EB1F1" w14:textId="77777777" w:rsidR="00CA21A9" w:rsidRPr="008B423C" w:rsidRDefault="0025164C" w:rsidP="00CA21A9">
      <w:pPr>
        <w:rPr>
          <w:rFonts w:ascii="Century Gothic Bold" w:hAnsi="Century Gothic Bold"/>
          <w:b/>
          <w:color w:val="7030A0"/>
          <w:lang w:eastAsia="fr-FR"/>
        </w:rPr>
      </w:pPr>
      <w:r w:rsidRPr="008B423C">
        <w:rPr>
          <w:rFonts w:ascii="Century Gothic Bold" w:hAnsi="Century Gothic Bold"/>
          <w:b/>
          <w:color w:val="7030A0"/>
          <w:lang w:eastAsia="fr-FR"/>
        </w:rPr>
        <w:t>Tableau des révisions</w:t>
      </w:r>
    </w:p>
    <w:p w14:paraId="377D2479" w14:textId="77777777" w:rsidR="00CA21A9" w:rsidRPr="001310C8" w:rsidRDefault="00CA21A9" w:rsidP="00CA21A9">
      <w:pPr>
        <w:rPr>
          <w:rFonts w:ascii="Century Gothic Bold" w:hAnsi="Century Gothic Bold"/>
          <w:lang w:eastAsia="fr-FR"/>
        </w:rPr>
      </w:pPr>
    </w:p>
    <w:p w14:paraId="56ECF917" w14:textId="77777777" w:rsidR="00CA21A9" w:rsidRPr="001310C8" w:rsidRDefault="00CA21A9" w:rsidP="00CA21A9">
      <w:pPr>
        <w:rPr>
          <w:rFonts w:ascii="Century Gothic Bold" w:hAnsi="Century Gothic Bold"/>
          <w:lang w:eastAsia="fr-FR"/>
        </w:rPr>
      </w:pPr>
    </w:p>
    <w:p w14:paraId="5C1CDDF7" w14:textId="77777777" w:rsidR="0025164C" w:rsidRPr="001310C8" w:rsidRDefault="0025164C" w:rsidP="00CA21A9">
      <w:pPr>
        <w:rPr>
          <w:rFonts w:ascii="Century Gothic Bold" w:hAnsi="Century Gothic Bold"/>
          <w:lang w:eastAsia="fr-FR"/>
        </w:rPr>
      </w:pPr>
    </w:p>
    <w:p w14:paraId="5A7C3B2C" w14:textId="77777777" w:rsidR="0025164C" w:rsidRPr="001310C8" w:rsidRDefault="0025164C" w:rsidP="00CA21A9">
      <w:pPr>
        <w:rPr>
          <w:rFonts w:ascii="Century Gothic Bold" w:hAnsi="Century Gothic Bold"/>
          <w:lang w:eastAsia="fr-FR"/>
        </w:rPr>
      </w:pPr>
    </w:p>
    <w:p w14:paraId="6AF6FD25" w14:textId="77777777" w:rsidR="0025164C" w:rsidRPr="001310C8" w:rsidRDefault="0025164C" w:rsidP="00CA21A9">
      <w:pPr>
        <w:rPr>
          <w:rFonts w:ascii="Century Gothic Bold" w:hAnsi="Century Gothic Bold"/>
          <w:lang w:eastAsia="fr-FR"/>
        </w:rPr>
      </w:pPr>
    </w:p>
    <w:p w14:paraId="205A5F71" w14:textId="77777777" w:rsidR="0025164C" w:rsidRPr="001310C8" w:rsidRDefault="00611CCC">
      <w:pPr>
        <w:rPr>
          <w:rFonts w:ascii="Century Gothic Bold" w:hAnsi="Century Gothic Bold"/>
          <w:lang w:eastAsia="fr-FR"/>
        </w:rPr>
      </w:pPr>
      <w:r w:rsidRPr="001310C8">
        <w:rPr>
          <w:rFonts w:ascii="Century Gothic Bold" w:hAnsi="Century Gothic Bold"/>
          <w:lang w:eastAsia="fr-FR"/>
        </w:rPr>
        <w:br w:type="page"/>
      </w:r>
    </w:p>
    <w:sdt>
      <w:sdtPr>
        <w:rPr>
          <w:rFonts w:ascii="Century Gothic Bold" w:eastAsiaTheme="minorHAnsi" w:hAnsi="Century Gothic Bold" w:cstheme="minorBidi"/>
          <w:b w:val="0"/>
          <w:bCs w:val="0"/>
          <w:color w:val="7030A0"/>
          <w:sz w:val="24"/>
          <w:szCs w:val="24"/>
          <w:lang w:eastAsia="en-US"/>
        </w:rPr>
        <w:id w:val="-1335679905"/>
        <w:docPartObj>
          <w:docPartGallery w:val="Table of Contents"/>
          <w:docPartUnique/>
        </w:docPartObj>
      </w:sdtPr>
      <w:sdtEndPr>
        <w:rPr>
          <w:noProof/>
          <w:color w:val="auto"/>
          <w:sz w:val="22"/>
        </w:rPr>
      </w:sdtEndPr>
      <w:sdtContent>
        <w:p w14:paraId="460C3436" w14:textId="77777777" w:rsidR="0025164C" w:rsidRPr="001310C8" w:rsidRDefault="0025164C">
          <w:pPr>
            <w:pStyle w:val="En-ttedetabledesmatires"/>
            <w:rPr>
              <w:rFonts w:ascii="Century Gothic Bold" w:hAnsi="Century Gothic Bold"/>
              <w:color w:val="7030A0"/>
            </w:rPr>
          </w:pPr>
          <w:r w:rsidRPr="001310C8">
            <w:rPr>
              <w:rFonts w:ascii="Century Gothic Bold" w:hAnsi="Century Gothic Bold"/>
              <w:color w:val="7030A0"/>
            </w:rPr>
            <w:t>Table des matières</w:t>
          </w:r>
        </w:p>
        <w:p w14:paraId="5C85D6AA" w14:textId="680FF3F0" w:rsidR="00F5192A" w:rsidRDefault="00B60723">
          <w:pPr>
            <w:pStyle w:val="TM1"/>
            <w:rPr>
              <w:rFonts w:asciiTheme="minorHAnsi" w:eastAsiaTheme="minorEastAsia" w:hAnsiTheme="minorHAnsi"/>
              <w:b w:val="0"/>
              <w:bCs w:val="0"/>
              <w:color w:val="auto"/>
              <w:kern w:val="2"/>
              <w:sz w:val="24"/>
              <w14:ligatures w14:val="standardContextual"/>
            </w:rPr>
          </w:pPr>
          <w:r w:rsidRPr="001310C8">
            <w:rPr>
              <w:noProof w:val="0"/>
              <w:color w:val="548DD4"/>
            </w:rPr>
            <w:fldChar w:fldCharType="begin"/>
          </w:r>
          <w:r w:rsidR="0025164C" w:rsidRPr="001310C8">
            <w:instrText>TOC \o "1-3" \h \z \u</w:instrText>
          </w:r>
          <w:r w:rsidRPr="001310C8">
            <w:rPr>
              <w:noProof w:val="0"/>
              <w:color w:val="548DD4"/>
            </w:rPr>
            <w:fldChar w:fldCharType="separate"/>
          </w:r>
          <w:hyperlink w:anchor="_Toc194431865" w:history="1">
            <w:r w:rsidR="00F5192A" w:rsidRPr="0064796C">
              <w:rPr>
                <w:rStyle w:val="Lienhypertexte"/>
              </w:rPr>
              <w:t>1.</w:t>
            </w:r>
            <w:r w:rsidR="00F5192A">
              <w:rPr>
                <w:rFonts w:asciiTheme="minorHAnsi" w:eastAsiaTheme="minorEastAsia" w:hAnsiTheme="minorHAnsi"/>
                <w:b w:val="0"/>
                <w:bCs w:val="0"/>
                <w:color w:val="auto"/>
                <w:kern w:val="2"/>
                <w:sz w:val="24"/>
                <w14:ligatures w14:val="standardContextual"/>
              </w:rPr>
              <w:tab/>
            </w:r>
            <w:r w:rsidR="00F5192A" w:rsidRPr="0064796C">
              <w:rPr>
                <w:rStyle w:val="Lienhypertexte"/>
              </w:rPr>
              <w:t>Projet de spé</w:t>
            </w:r>
            <w:r w:rsidR="00F5192A">
              <w:rPr>
                <w:webHidden/>
              </w:rPr>
              <w:tab/>
            </w:r>
            <w:r w:rsidR="00F5192A">
              <w:rPr>
                <w:webHidden/>
              </w:rPr>
              <w:fldChar w:fldCharType="begin"/>
            </w:r>
            <w:r w:rsidR="00F5192A">
              <w:rPr>
                <w:webHidden/>
              </w:rPr>
              <w:instrText xml:space="preserve"> PAGEREF _Toc194431865 \h </w:instrText>
            </w:r>
            <w:r w:rsidR="00F5192A">
              <w:rPr>
                <w:webHidden/>
              </w:rPr>
            </w:r>
            <w:r w:rsidR="00F5192A">
              <w:rPr>
                <w:webHidden/>
              </w:rPr>
              <w:fldChar w:fldCharType="separate"/>
            </w:r>
            <w:r w:rsidR="00F5192A">
              <w:rPr>
                <w:webHidden/>
              </w:rPr>
              <w:t>4</w:t>
            </w:r>
            <w:r w:rsidR="00F5192A">
              <w:rPr>
                <w:webHidden/>
              </w:rPr>
              <w:fldChar w:fldCharType="end"/>
            </w:r>
          </w:hyperlink>
        </w:p>
        <w:p w14:paraId="15890E3A" w14:textId="604B7A8C" w:rsidR="00F5192A" w:rsidRDefault="00F5192A">
          <w:pPr>
            <w:pStyle w:val="TM2"/>
            <w:tabs>
              <w:tab w:val="left" w:pos="720"/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431866" w:history="1">
            <w:r w:rsidRPr="0064796C">
              <w:rPr>
                <w:rStyle w:val="Lienhypertexte"/>
                <w:rFonts w:ascii="Century Gothic Bold" w:hAnsi="Century Gothic Bold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64796C">
              <w:rPr>
                <w:rStyle w:val="Lienhypertexte"/>
                <w:rFonts w:ascii="Century Gothic Bold" w:hAnsi="Century Gothic Bold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9213" w14:textId="4D7CAB3F" w:rsidR="00F5192A" w:rsidRDefault="00F5192A">
          <w:pPr>
            <w:pStyle w:val="TM2"/>
            <w:tabs>
              <w:tab w:val="left" w:pos="720"/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431867" w:history="1">
            <w:r w:rsidRPr="0064796C">
              <w:rPr>
                <w:rStyle w:val="Lienhypertexte"/>
                <w:rFonts w:ascii="Century Gothic Bold" w:hAnsi="Century Gothic Bold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64796C">
              <w:rPr>
                <w:rStyle w:val="Lienhypertexte"/>
                <w:rFonts w:ascii="Century Gothic Bold" w:hAnsi="Century Gothic Bold"/>
                <w:noProof/>
              </w:rPr>
              <w:t>Les 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7B5ED" w14:textId="4FFC8CEF" w:rsidR="00F5192A" w:rsidRDefault="00F5192A">
          <w:pPr>
            <w:pStyle w:val="TM2"/>
            <w:tabs>
              <w:tab w:val="left" w:pos="720"/>
              <w:tab w:val="right" w:leader="dot" w:pos="9394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94431868" w:history="1">
            <w:r w:rsidRPr="0064796C">
              <w:rPr>
                <w:rStyle w:val="Lienhypertexte"/>
                <w:noProof/>
              </w:rPr>
              <w:t>1.3.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64796C">
              <w:rPr>
                <w:rStyle w:val="Lienhypertexte"/>
                <w:noProof/>
              </w:rPr>
              <w:t>Description des fichiers fournis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_Toc194431868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6AF52" w14:textId="704B0276" w:rsidR="0025164C" w:rsidRPr="001310C8" w:rsidRDefault="00B60723">
          <w:pPr>
            <w:rPr>
              <w:rFonts w:ascii="Century Gothic Bold" w:hAnsi="Century Gothic Bold"/>
            </w:rPr>
          </w:pPr>
          <w:r w:rsidRPr="001310C8">
            <w:rPr>
              <w:rFonts w:ascii="Century Gothic Bold" w:hAnsi="Century Gothic Bold"/>
              <w:b/>
              <w:bCs/>
              <w:noProof/>
            </w:rPr>
            <w:fldChar w:fldCharType="end"/>
          </w:r>
        </w:p>
      </w:sdtContent>
    </w:sdt>
    <w:p w14:paraId="7FC0B6ED" w14:textId="77777777" w:rsidR="0025164C" w:rsidRPr="001310C8" w:rsidRDefault="0025164C">
      <w:pPr>
        <w:rPr>
          <w:rFonts w:ascii="Century Gothic Bold" w:hAnsi="Century Gothic Bold"/>
          <w:lang w:eastAsia="fr-FR"/>
        </w:rPr>
      </w:pPr>
      <w:r w:rsidRPr="001310C8">
        <w:rPr>
          <w:rFonts w:ascii="Century Gothic Bold" w:hAnsi="Century Gothic Bold"/>
          <w:lang w:eastAsia="fr-FR"/>
        </w:rPr>
        <w:br w:type="page"/>
      </w:r>
    </w:p>
    <w:p w14:paraId="1F368FA5" w14:textId="1524777B" w:rsidR="005C0D47" w:rsidRPr="001310C8" w:rsidRDefault="00E27A57" w:rsidP="00673F59">
      <w:pPr>
        <w:pStyle w:val="Titre1"/>
        <w:numPr>
          <w:ilvl w:val="0"/>
          <w:numId w:val="21"/>
        </w:numPr>
        <w:spacing w:line="360" w:lineRule="auto"/>
        <w:jc w:val="both"/>
        <w:rPr>
          <w:rFonts w:ascii="Century Gothic Bold" w:hAnsi="Century Gothic Bold"/>
          <w:color w:val="7030A0"/>
          <w:lang w:eastAsia="fr-FR"/>
        </w:rPr>
      </w:pPr>
      <w:bookmarkStart w:id="0" w:name="_Toc194431865"/>
      <w:r>
        <w:rPr>
          <w:rFonts w:ascii="Century Gothic Bold" w:hAnsi="Century Gothic Bold"/>
          <w:color w:val="7030A0"/>
          <w:lang w:eastAsia="fr-FR"/>
        </w:rPr>
        <w:lastRenderedPageBreak/>
        <w:t>Projet de spé</w:t>
      </w:r>
      <w:bookmarkEnd w:id="0"/>
    </w:p>
    <w:p w14:paraId="0B317600" w14:textId="075096E6" w:rsidR="00673F59" w:rsidRPr="001310C8" w:rsidRDefault="00E27A57" w:rsidP="004C5E69">
      <w:pPr>
        <w:pStyle w:val="Titre2"/>
        <w:rPr>
          <w:rFonts w:ascii="Century Gothic Bold" w:hAnsi="Century Gothic Bold"/>
          <w:color w:val="7030A0"/>
        </w:rPr>
      </w:pPr>
      <w:bookmarkStart w:id="1" w:name="_Toc194431866"/>
      <w:r>
        <w:rPr>
          <w:rFonts w:ascii="Century Gothic Bold" w:hAnsi="Century Gothic Bold"/>
          <w:color w:val="7030A0"/>
        </w:rPr>
        <w:t>Introduction</w:t>
      </w:r>
      <w:bookmarkEnd w:id="1"/>
    </w:p>
    <w:p w14:paraId="4D0C93D3" w14:textId="4A369761" w:rsidR="00E27A57" w:rsidRDefault="00E27A57" w:rsidP="00931BDB">
      <w:r w:rsidRPr="00FE002F">
        <w:t xml:space="preserve">Ce projet s’étend du </w:t>
      </w:r>
      <w:r w:rsidR="00F5192A">
        <w:t>4 avril</w:t>
      </w:r>
      <w:r w:rsidRPr="00FE002F">
        <w:t xml:space="preserve"> au </w:t>
      </w:r>
      <w:r w:rsidR="00F5192A">
        <w:t>23 mai</w:t>
      </w:r>
      <w:r w:rsidRPr="00FE002F">
        <w:t xml:space="preserve"> 2025. </w:t>
      </w:r>
    </w:p>
    <w:p w14:paraId="0D9F19C9" w14:textId="77777777" w:rsidR="00F5192A" w:rsidRPr="00FE002F" w:rsidRDefault="00F5192A" w:rsidP="00931BDB"/>
    <w:p w14:paraId="23EB96F9" w14:textId="1D7043AD" w:rsidR="00F5192A" w:rsidRPr="00F5192A" w:rsidRDefault="005B4EAD" w:rsidP="00F5192A">
      <w:r>
        <w:t>Par groupe de quatre, l</w:t>
      </w:r>
      <w:r w:rsidR="00F5192A" w:rsidRPr="00F5192A">
        <w:t xml:space="preserve">’objectif </w:t>
      </w:r>
      <w:r w:rsidR="00F5192A">
        <w:t xml:space="preserve">du projet </w:t>
      </w:r>
      <w:r w:rsidR="00F5192A" w:rsidRPr="00F5192A">
        <w:t>sera d’analyser, structurer et optimiser le processus global d'approvisionnement d’une entreprise retail grâce à l’analyse de données.</w:t>
      </w:r>
    </w:p>
    <w:p w14:paraId="1225FF22" w14:textId="77777777" w:rsidR="00E27A57" w:rsidRDefault="00E27A57" w:rsidP="00931BDB"/>
    <w:p w14:paraId="1F4D60D3" w14:textId="2E4F53AA" w:rsidR="00E27A57" w:rsidRPr="00FE002F" w:rsidRDefault="00E27A57" w:rsidP="00931BDB">
      <w:r w:rsidRPr="0076287F">
        <w:t xml:space="preserve">La </w:t>
      </w:r>
      <w:r w:rsidRPr="0076287F">
        <w:rPr>
          <w:b/>
          <w:bCs/>
        </w:rPr>
        <w:t>soutenance</w:t>
      </w:r>
      <w:r w:rsidRPr="0076287F">
        <w:t xml:space="preserve"> du projet aura lieu le </w:t>
      </w:r>
      <w:r w:rsidR="00F5192A">
        <w:rPr>
          <w:b/>
          <w:bCs/>
        </w:rPr>
        <w:t>23 mai</w:t>
      </w:r>
      <w:r w:rsidRPr="0076287F">
        <w:rPr>
          <w:b/>
          <w:bCs/>
        </w:rPr>
        <w:t xml:space="preserve"> 2025</w:t>
      </w:r>
      <w:r w:rsidRPr="0076287F">
        <w:t>.</w:t>
      </w:r>
    </w:p>
    <w:p w14:paraId="1598F9D8" w14:textId="77777777" w:rsidR="00673F59" w:rsidRPr="001310C8" w:rsidRDefault="00673F59" w:rsidP="00170D3F">
      <w:pPr>
        <w:jc w:val="both"/>
        <w:rPr>
          <w:rFonts w:ascii="Century Gothic Bold" w:hAnsi="Century Gothic Bold" w:cs="Arial"/>
          <w:color w:val="000000"/>
          <w:szCs w:val="22"/>
          <w:lang w:eastAsia="fr-FR"/>
        </w:rPr>
      </w:pPr>
    </w:p>
    <w:p w14:paraId="28B5897E" w14:textId="20E5E2B3" w:rsidR="00673F59" w:rsidRPr="001310C8" w:rsidRDefault="00E27A57" w:rsidP="004C5E69">
      <w:pPr>
        <w:pStyle w:val="Titre2"/>
        <w:rPr>
          <w:rFonts w:ascii="Century Gothic Bold" w:hAnsi="Century Gothic Bold"/>
          <w:color w:val="7030A0"/>
        </w:rPr>
      </w:pPr>
      <w:bookmarkStart w:id="2" w:name="_Toc194431867"/>
      <w:r>
        <w:rPr>
          <w:rFonts w:ascii="Century Gothic Bold" w:hAnsi="Century Gothic Bold"/>
          <w:color w:val="7030A0"/>
        </w:rPr>
        <w:t>Les livrables</w:t>
      </w:r>
      <w:bookmarkEnd w:id="2"/>
    </w:p>
    <w:p w14:paraId="662A0252" w14:textId="41C97223" w:rsidR="00F5192A" w:rsidRDefault="00F5192A" w:rsidP="00F5192A">
      <w:r w:rsidRPr="00F5192A">
        <w:t xml:space="preserve">Une analyse des données de la chaîne logistique, </w:t>
      </w:r>
      <w:r w:rsidRPr="00F5192A">
        <w:t>v</w:t>
      </w:r>
      <w:r w:rsidRPr="00F5192A">
        <w:t>otre analyse devra clairement identifier les tendances et inefficacités actuelles.</w:t>
      </w:r>
    </w:p>
    <w:p w14:paraId="3E828A5A" w14:textId="77777777" w:rsidR="00F5192A" w:rsidRPr="00F5192A" w:rsidRDefault="00F5192A" w:rsidP="00F5192A"/>
    <w:p w14:paraId="74A7E9C3" w14:textId="2B14E18A" w:rsidR="00F5192A" w:rsidRPr="00F5192A" w:rsidRDefault="00F5192A" w:rsidP="00F5192A">
      <w:r w:rsidRPr="00F5192A">
        <w:t>Des visualisations de ces données, créées à l’aide de bibliothèques comme Plotly ou Matplotlib, facilitant la compréhension rapide des enjeux de stocks, des achats et des tendances marché.</w:t>
      </w:r>
    </w:p>
    <w:p w14:paraId="4CE2422A" w14:textId="77777777" w:rsidR="00F5192A" w:rsidRDefault="00F5192A" w:rsidP="00F5192A"/>
    <w:p w14:paraId="68BFE635" w14:textId="68B04209" w:rsidR="00F5192A" w:rsidRPr="00F5192A" w:rsidRDefault="00F5192A" w:rsidP="00F5192A">
      <w:r w:rsidRPr="00F5192A">
        <w:t>Un rapport, synthétique et stratégique structuré clairement, incluant :</w:t>
      </w:r>
    </w:p>
    <w:p w14:paraId="7DC2DF43" w14:textId="77777777" w:rsidR="00F5192A" w:rsidRDefault="00F5192A" w:rsidP="00F5192A"/>
    <w:p w14:paraId="24EF6F93" w14:textId="5188877E" w:rsidR="00F5192A" w:rsidRPr="00F5192A" w:rsidRDefault="00F5192A" w:rsidP="00F5192A">
      <w:r w:rsidRPr="00F5192A">
        <w:t>Les recommandations opérationnelles précises pour optimiser les stocks et la chaîne d'approvisionnement.</w:t>
      </w:r>
    </w:p>
    <w:p w14:paraId="08BAB5EA" w14:textId="77777777" w:rsidR="00F5192A" w:rsidRDefault="00F5192A" w:rsidP="00F5192A"/>
    <w:p w14:paraId="10981899" w14:textId="47C9186C" w:rsidR="00F5192A" w:rsidRPr="00F5192A" w:rsidRDefault="00F5192A" w:rsidP="00F5192A">
      <w:r w:rsidRPr="00F5192A">
        <w:t>Les priorités à mettre en œuvre à court et moyen terme, hiérarchisées selon leur impact potentiel.</w:t>
      </w:r>
    </w:p>
    <w:p w14:paraId="27BA3132" w14:textId="77777777" w:rsidR="00F5192A" w:rsidRDefault="00F5192A" w:rsidP="00F5192A"/>
    <w:p w14:paraId="1F8262A5" w14:textId="7BEF55C4" w:rsidR="00E27A57" w:rsidRDefault="00F5192A" w:rsidP="00F5192A">
      <w:r w:rsidRPr="00F5192A">
        <w:t>Une présentation orale, démontrant votre capacité à structurer vos idées logiquement et à utiliser efficacement les données pour étayer votre argumentation.</w:t>
      </w:r>
    </w:p>
    <w:p w14:paraId="2E629442" w14:textId="77777777" w:rsidR="00F5192A" w:rsidRPr="00F5192A" w:rsidRDefault="00F5192A" w:rsidP="00F5192A"/>
    <w:p w14:paraId="382E6977" w14:textId="0C14BBD9" w:rsidR="00F5192A" w:rsidRPr="00F5192A" w:rsidRDefault="00F5192A" w:rsidP="00F5192A">
      <w:pPr>
        <w:pStyle w:val="Titre2"/>
        <w:rPr>
          <w:rFonts w:ascii="Century Gothic Bold" w:hAnsi="Century Gothic Bold"/>
          <w:color w:val="7030A0"/>
        </w:rPr>
      </w:pPr>
      <w:bookmarkStart w:id="3" w:name="_Toc194431868"/>
      <w:r w:rsidRPr="00F5192A">
        <w:rPr>
          <w:rFonts w:ascii="Century Gothic Bold" w:hAnsi="Century Gothic Bold"/>
          <w:color w:val="7030A0"/>
        </w:rPr>
        <w:t>Description des fichiers fournis</w:t>
      </w:r>
      <w:bookmarkEnd w:id="3"/>
    </w:p>
    <w:p w14:paraId="1E9F21CB" w14:textId="77777777" w:rsidR="00F5192A" w:rsidRDefault="00F5192A" w:rsidP="00F5192A">
      <w:r w:rsidRPr="00F5192A">
        <w:t>Les fichiers CSV suivants sont à votre disposition pour réaliser votre analyse.</w:t>
      </w:r>
    </w:p>
    <w:p w14:paraId="2872A0A1" w14:textId="1AA25AB4" w:rsidR="00F5192A" w:rsidRDefault="00F5192A" w:rsidP="00F5192A">
      <w:r w:rsidRPr="00F5192A">
        <w:t>Ils sont tous interconnectés à travers des identifiants communs (produits, commandes, fournisseurs</w:t>
      </w:r>
      <w:r>
        <w:t>…</w:t>
      </w:r>
      <w:r w:rsidRPr="00F5192A">
        <w:t>) :</w:t>
      </w:r>
    </w:p>
    <w:p w14:paraId="3366A6A1" w14:textId="77777777" w:rsidR="00F5192A" w:rsidRPr="00F5192A" w:rsidRDefault="00F5192A" w:rsidP="00F5192A"/>
    <w:p w14:paraId="50891B27" w14:textId="77777777" w:rsidR="00F5192A" w:rsidRPr="00F5192A" w:rsidRDefault="00F5192A" w:rsidP="00F5192A">
      <w:r w:rsidRPr="00F5192A">
        <w:t>produits.csv : contient les informations sur les produits (catégorie, marque, prix, seuils de stock). Sert à comprendre l'offre et à identifier les articles sensibles ou stratégiques.</w:t>
      </w:r>
    </w:p>
    <w:p w14:paraId="01933EF3" w14:textId="77777777" w:rsidR="00F5192A" w:rsidRDefault="00F5192A" w:rsidP="00F5192A"/>
    <w:p w14:paraId="36E378C4" w14:textId="676AA6F0" w:rsidR="00F5192A" w:rsidRDefault="00F5192A" w:rsidP="00F5192A">
      <w:r w:rsidRPr="00F5192A">
        <w:t>commandes.csv : regroupe l’historique des commandes client avec dates, quantités, produits, statuts. Base pour analyser la demande et les retards.</w:t>
      </w:r>
    </w:p>
    <w:p w14:paraId="46D5B0AA" w14:textId="77777777" w:rsidR="00F5192A" w:rsidRPr="00F5192A" w:rsidRDefault="00F5192A" w:rsidP="00F5192A"/>
    <w:p w14:paraId="46500BD3" w14:textId="77777777" w:rsidR="00F5192A" w:rsidRDefault="00F5192A" w:rsidP="00F5192A">
      <w:r w:rsidRPr="00F5192A">
        <w:t>expeditions.csv : détaille les expéditions réussies, avec transporteurs, délais, coûts.</w:t>
      </w:r>
    </w:p>
    <w:p w14:paraId="4F9CC9A0" w14:textId="7AF28E75" w:rsidR="00F5192A" w:rsidRPr="00F5192A" w:rsidRDefault="00F5192A" w:rsidP="00F5192A">
      <w:r w:rsidRPr="00F5192A">
        <w:t>Sert à identifier les points de friction logistique.</w:t>
      </w:r>
    </w:p>
    <w:p w14:paraId="59E8D5F2" w14:textId="77777777" w:rsidR="00F5192A" w:rsidRDefault="00F5192A" w:rsidP="00F5192A"/>
    <w:p w14:paraId="69BA629D" w14:textId="77777777" w:rsidR="00F5192A" w:rsidRDefault="00F5192A" w:rsidP="00F5192A">
      <w:r w:rsidRPr="00F5192A">
        <w:t>stocks.csv : donne une vision temporelle des niveaux de stock dans les entrepôts.</w:t>
      </w:r>
    </w:p>
    <w:p w14:paraId="4CEFD179" w14:textId="3ADA74AA" w:rsidR="00F5192A" w:rsidRPr="00F5192A" w:rsidRDefault="00F5192A" w:rsidP="00F5192A">
      <w:r w:rsidRPr="00F5192A">
        <w:t>Permet d’analyser la couverture et les ruptures.</w:t>
      </w:r>
    </w:p>
    <w:p w14:paraId="79812647" w14:textId="77777777" w:rsidR="00F5192A" w:rsidRDefault="00F5192A" w:rsidP="00F5192A"/>
    <w:p w14:paraId="2137BEDB" w14:textId="77777777" w:rsidR="00F5192A" w:rsidRDefault="00F5192A" w:rsidP="00F5192A">
      <w:r w:rsidRPr="00F5192A">
        <w:t>achats.csv : retrace les achats réalisés auprès des fournisseurs, avec quantités, prix, délais.</w:t>
      </w:r>
    </w:p>
    <w:p w14:paraId="2743DA56" w14:textId="50A691E4" w:rsidR="00F5192A" w:rsidRPr="00F5192A" w:rsidRDefault="00F5192A" w:rsidP="00F5192A">
      <w:r w:rsidRPr="00F5192A">
        <w:lastRenderedPageBreak/>
        <w:t>À croiser avec les performances des produits.</w:t>
      </w:r>
    </w:p>
    <w:p w14:paraId="572F50A7" w14:textId="77777777" w:rsidR="00F5192A" w:rsidRDefault="00F5192A" w:rsidP="00F5192A"/>
    <w:p w14:paraId="5B255167" w14:textId="77777777" w:rsidR="00F5192A" w:rsidRDefault="00F5192A" w:rsidP="00F5192A">
      <w:r w:rsidRPr="00F5192A">
        <w:t>fournisseurs.csv : liste les fournisseurs avec leur localisation, fiabilité et délai moyen.</w:t>
      </w:r>
    </w:p>
    <w:p w14:paraId="711BE4BD" w14:textId="107106FA" w:rsidR="00F5192A" w:rsidRPr="00F5192A" w:rsidRDefault="00F5192A" w:rsidP="00F5192A">
      <w:r w:rsidRPr="00F5192A">
        <w:t>À utiliser pour améliorer les choix d’approvisionnement.</w:t>
      </w:r>
    </w:p>
    <w:p w14:paraId="2FCC7B53" w14:textId="77777777" w:rsidR="00F5192A" w:rsidRDefault="00F5192A" w:rsidP="00F5192A"/>
    <w:p w14:paraId="70D81AE0" w14:textId="77777777" w:rsidR="00F5192A" w:rsidRDefault="00F5192A" w:rsidP="00F5192A">
      <w:r w:rsidRPr="00F5192A">
        <w:t>retours.csv : contient les produits retournés, avec les motifs.</w:t>
      </w:r>
    </w:p>
    <w:p w14:paraId="56231C26" w14:textId="38780EAF" w:rsidR="00F5192A" w:rsidRPr="00F5192A" w:rsidRDefault="00F5192A" w:rsidP="00F5192A">
      <w:r w:rsidRPr="00F5192A">
        <w:t>Sert à identifier les faiblesses produit ou les problèmes d’expédition.</w:t>
      </w:r>
    </w:p>
    <w:p w14:paraId="5820862F" w14:textId="77777777" w:rsidR="00E27A57" w:rsidRPr="001310C8" w:rsidRDefault="00E27A57" w:rsidP="00170D3F">
      <w:pPr>
        <w:jc w:val="both"/>
        <w:rPr>
          <w:rFonts w:ascii="Century Gothic Bold" w:eastAsia="Times New Roman" w:hAnsi="Century Gothic Bold" w:cs="Times New Roman"/>
          <w:lang w:eastAsia="fr-FR"/>
        </w:rPr>
      </w:pPr>
    </w:p>
    <w:p w14:paraId="0ACD64DE" w14:textId="262D2D13" w:rsidR="00673F59" w:rsidRPr="00FE4447" w:rsidRDefault="00673F59" w:rsidP="00673F59">
      <w:pPr>
        <w:jc w:val="both"/>
      </w:pPr>
    </w:p>
    <w:sectPr w:rsidR="00673F59" w:rsidRPr="00FE4447" w:rsidSect="000B2611">
      <w:footerReference w:type="default" r:id="rId12"/>
      <w:pgSz w:w="12240" w:h="15840"/>
      <w:pgMar w:top="1701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46799" w14:textId="77777777" w:rsidR="004D75C2" w:rsidRDefault="004D75C2" w:rsidP="00E80E83">
      <w:r>
        <w:separator/>
      </w:r>
    </w:p>
  </w:endnote>
  <w:endnote w:type="continuationSeparator" w:id="0">
    <w:p w14:paraId="19728E58" w14:textId="77777777" w:rsidR="004D75C2" w:rsidRDefault="004D75C2" w:rsidP="00E80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 Bold">
    <w:altName w:val="Century Gothic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65C67" w14:textId="099D2858" w:rsidR="00427AC6" w:rsidRPr="001310C8" w:rsidRDefault="00E27A57" w:rsidP="00AE5243">
    <w:pPr>
      <w:pStyle w:val="Pieddepage"/>
      <w:jc w:val="right"/>
      <w:rPr>
        <w:smallCaps/>
        <w:color w:val="7030A0"/>
      </w:rPr>
    </w:pPr>
    <w:r>
      <w:rPr>
        <w:noProof/>
        <w:color w:val="7030A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9CA8CD" wp14:editId="448A52F4">
              <wp:simplePos x="0" y="0"/>
              <wp:positionH relativeFrom="column">
                <wp:posOffset>-516255</wp:posOffset>
              </wp:positionH>
              <wp:positionV relativeFrom="paragraph">
                <wp:posOffset>-69215</wp:posOffset>
              </wp:positionV>
              <wp:extent cx="4423410" cy="516890"/>
              <wp:effectExtent l="0" t="0" r="0" b="0"/>
              <wp:wrapNone/>
              <wp:docPr id="9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flipH="1">
                        <a:off x="0" y="0"/>
                        <a:ext cx="4423410" cy="516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DDCC790" w14:textId="5B555E20" w:rsidR="00427AC6" w:rsidRPr="001310C8" w:rsidRDefault="00427AC6" w:rsidP="00291E1D">
                          <w:pPr>
                            <w:spacing w:before="60"/>
                            <w:rPr>
                              <w:smallCaps/>
                              <w:color w:val="7030A0"/>
                            </w:rPr>
                          </w:pPr>
                          <w:r w:rsidRPr="001310C8">
                            <w:rPr>
                              <w:smallCaps/>
                              <w:color w:val="7030A0"/>
                            </w:rPr>
                            <w:fldChar w:fldCharType="begin"/>
                          </w:r>
                          <w:r w:rsidRPr="001310C8">
                            <w:rPr>
                              <w:smallCaps/>
                              <w:color w:val="7030A0"/>
                            </w:rPr>
                            <w:instrText xml:space="preserve"> STYLEREF "Titre 1" \* MERGEFORMAT </w:instrText>
                          </w:r>
                          <w:r w:rsidR="005B4EAD">
                            <w:rPr>
                              <w:smallCaps/>
                              <w:color w:val="7030A0"/>
                            </w:rPr>
                            <w:fldChar w:fldCharType="separate"/>
                          </w:r>
                          <w:r w:rsidR="005B4EAD">
                            <w:rPr>
                              <w:smallCaps/>
                              <w:noProof/>
                              <w:color w:val="7030A0"/>
                            </w:rPr>
                            <w:t>Projet de spé</w:t>
                          </w:r>
                          <w:r w:rsidRPr="001310C8">
                            <w:rPr>
                              <w:smallCaps/>
                              <w:color w:val="7030A0"/>
                            </w:rPr>
                            <w:fldChar w:fldCharType="end"/>
                          </w:r>
                          <w:r w:rsidR="00F5192A">
                            <w:rPr>
                              <w:smallCaps/>
                              <w:color w:val="7030A0"/>
                            </w:rPr>
                            <w:t>cialisation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9CA8C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40.65pt;margin-top:-5.45pt;width:348.3pt;height:40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" filled="f" stroked="f">
              <v:textbox>
                <w:txbxContent>
                  <w:p w14:paraId="3DDCC790" w14:textId="5B555E20" w:rsidR="00427AC6" w:rsidRPr="001310C8" w:rsidRDefault="00427AC6" w:rsidP="00291E1D">
                    <w:pPr>
                      <w:spacing w:before="60"/>
                      <w:rPr>
                        <w:smallCaps/>
                        <w:color w:val="7030A0"/>
                      </w:rPr>
                    </w:pPr>
                    <w:r w:rsidRPr="001310C8">
                      <w:rPr>
                        <w:smallCaps/>
                        <w:color w:val="7030A0"/>
                      </w:rPr>
                      <w:fldChar w:fldCharType="begin"/>
                    </w:r>
                    <w:r w:rsidRPr="001310C8">
                      <w:rPr>
                        <w:smallCaps/>
                        <w:color w:val="7030A0"/>
                      </w:rPr>
                      <w:instrText xml:space="preserve"> STYLEREF "Titre 1" \* MERGEFORMAT </w:instrText>
                    </w:r>
                    <w:r w:rsidR="005B4EAD">
                      <w:rPr>
                        <w:smallCaps/>
                        <w:color w:val="7030A0"/>
                      </w:rPr>
                      <w:fldChar w:fldCharType="separate"/>
                    </w:r>
                    <w:r w:rsidR="005B4EAD">
                      <w:rPr>
                        <w:smallCaps/>
                        <w:noProof/>
                        <w:color w:val="7030A0"/>
                      </w:rPr>
                      <w:t>Projet de spé</w:t>
                    </w:r>
                    <w:r w:rsidRPr="001310C8">
                      <w:rPr>
                        <w:smallCaps/>
                        <w:color w:val="7030A0"/>
                      </w:rPr>
                      <w:fldChar w:fldCharType="end"/>
                    </w:r>
                    <w:r w:rsidR="00F5192A">
                      <w:rPr>
                        <w:smallCaps/>
                        <w:color w:val="7030A0"/>
                      </w:rPr>
                      <w:t>cialisation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7030A0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C04BEBA" wp14:editId="57745F6C">
              <wp:simplePos x="0" y="0"/>
              <wp:positionH relativeFrom="column">
                <wp:posOffset>-1115060</wp:posOffset>
              </wp:positionH>
              <wp:positionV relativeFrom="paragraph">
                <wp:posOffset>-188595</wp:posOffset>
              </wp:positionV>
              <wp:extent cx="8150225" cy="3810"/>
              <wp:effectExtent l="13970" t="12065" r="8255" b="12700"/>
              <wp:wrapNone/>
              <wp:docPr id="449262900" name="Connecteur droit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150225" cy="381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1DC85E" id="Connecteur droit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7.8pt,-14.85pt" to="553.95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" strokecolor="#92278f [3204]" strokeweight=".5pt">
              <v:stroke joinstyle="miter"/>
            </v:line>
          </w:pict>
        </mc:Fallback>
      </mc:AlternateContent>
    </w:r>
    <w:r w:rsidR="00427AC6" w:rsidRPr="001310C8">
      <w:rPr>
        <w:smallCaps/>
        <w:color w:val="7030A0"/>
      </w:rPr>
      <w:t xml:space="preserve">Page </w:t>
    </w:r>
    <w:r w:rsidR="00427AC6" w:rsidRPr="001310C8">
      <w:rPr>
        <w:smallCaps/>
        <w:color w:val="7030A0"/>
      </w:rPr>
      <w:fldChar w:fldCharType="begin"/>
    </w:r>
    <w:r w:rsidR="00427AC6" w:rsidRPr="001310C8">
      <w:rPr>
        <w:smallCaps/>
        <w:color w:val="7030A0"/>
      </w:rPr>
      <w:instrText xml:space="preserve"> PAGE  \* MERGEFORMAT </w:instrText>
    </w:r>
    <w:r w:rsidR="00427AC6" w:rsidRPr="001310C8">
      <w:rPr>
        <w:smallCaps/>
        <w:color w:val="7030A0"/>
      </w:rPr>
      <w:fldChar w:fldCharType="separate"/>
    </w:r>
    <w:r w:rsidR="00785BF8" w:rsidRPr="001310C8">
      <w:rPr>
        <w:smallCaps/>
        <w:noProof/>
        <w:color w:val="7030A0"/>
      </w:rPr>
      <w:t>2</w:t>
    </w:r>
    <w:r w:rsidR="00427AC6" w:rsidRPr="001310C8">
      <w:rPr>
        <w:smallCaps/>
        <w:color w:val="7030A0"/>
      </w:rPr>
      <w:fldChar w:fldCharType="end"/>
    </w:r>
    <w:r w:rsidR="00427AC6" w:rsidRPr="001310C8">
      <w:rPr>
        <w:smallCaps/>
        <w:color w:val="7030A0"/>
      </w:rPr>
      <w:t xml:space="preserve"> sur </w:t>
    </w:r>
    <w:r w:rsidR="00483FC4" w:rsidRPr="001310C8">
      <w:rPr>
        <w:smallCaps/>
        <w:noProof/>
        <w:color w:val="7030A0"/>
      </w:rPr>
      <w:fldChar w:fldCharType="begin"/>
    </w:r>
    <w:r w:rsidR="00483FC4" w:rsidRPr="001310C8">
      <w:rPr>
        <w:smallCaps/>
        <w:noProof/>
        <w:color w:val="7030A0"/>
      </w:rPr>
      <w:instrText xml:space="preserve"> NUMPAGES  \* MERGEFORMAT </w:instrText>
    </w:r>
    <w:r w:rsidR="00483FC4" w:rsidRPr="001310C8">
      <w:rPr>
        <w:smallCaps/>
        <w:noProof/>
        <w:color w:val="7030A0"/>
      </w:rPr>
      <w:fldChar w:fldCharType="separate"/>
    </w:r>
    <w:r w:rsidR="00785BF8" w:rsidRPr="001310C8">
      <w:rPr>
        <w:smallCaps/>
        <w:noProof/>
        <w:color w:val="7030A0"/>
      </w:rPr>
      <w:t>12</w:t>
    </w:r>
    <w:r w:rsidR="00483FC4" w:rsidRPr="001310C8">
      <w:rPr>
        <w:smallCaps/>
        <w:noProof/>
        <w:color w:val="7030A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6CF803" w14:textId="77777777" w:rsidR="004D75C2" w:rsidRDefault="004D75C2" w:rsidP="00E80E83">
      <w:r>
        <w:separator/>
      </w:r>
    </w:p>
  </w:footnote>
  <w:footnote w:type="continuationSeparator" w:id="0">
    <w:p w14:paraId="19242B7B" w14:textId="77777777" w:rsidR="004D75C2" w:rsidRDefault="004D75C2" w:rsidP="00E80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3447"/>
    <w:multiLevelType w:val="hybridMultilevel"/>
    <w:tmpl w:val="6E368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C29CA"/>
    <w:multiLevelType w:val="hybridMultilevel"/>
    <w:tmpl w:val="650E47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6259C"/>
    <w:multiLevelType w:val="multilevel"/>
    <w:tmpl w:val="F5A2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431BA"/>
    <w:multiLevelType w:val="hybridMultilevel"/>
    <w:tmpl w:val="F36AD884"/>
    <w:lvl w:ilvl="0" w:tplc="0CFED9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2271"/>
    <w:multiLevelType w:val="multilevel"/>
    <w:tmpl w:val="F23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10DDC"/>
    <w:multiLevelType w:val="hybridMultilevel"/>
    <w:tmpl w:val="A4386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7301C"/>
    <w:multiLevelType w:val="hybridMultilevel"/>
    <w:tmpl w:val="1D464BE8"/>
    <w:lvl w:ilvl="0" w:tplc="AC5CBCD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F0222"/>
    <w:multiLevelType w:val="hybridMultilevel"/>
    <w:tmpl w:val="7DB032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515D18"/>
    <w:multiLevelType w:val="multilevel"/>
    <w:tmpl w:val="31BE9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757C56"/>
    <w:multiLevelType w:val="hybridMultilevel"/>
    <w:tmpl w:val="0906A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15918"/>
    <w:multiLevelType w:val="multilevel"/>
    <w:tmpl w:val="6DA60C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40628A"/>
    <w:multiLevelType w:val="hybridMultilevel"/>
    <w:tmpl w:val="18327BA0"/>
    <w:lvl w:ilvl="0" w:tplc="4B42B0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E6F11"/>
    <w:multiLevelType w:val="multilevel"/>
    <w:tmpl w:val="4D2C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B73E26"/>
    <w:multiLevelType w:val="multilevel"/>
    <w:tmpl w:val="0D6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FF7DC5"/>
    <w:multiLevelType w:val="hybridMultilevel"/>
    <w:tmpl w:val="957656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D30D2E"/>
    <w:multiLevelType w:val="hybridMultilevel"/>
    <w:tmpl w:val="4A9CC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E794C"/>
    <w:multiLevelType w:val="hybridMultilevel"/>
    <w:tmpl w:val="34980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0083B"/>
    <w:multiLevelType w:val="hybridMultilevel"/>
    <w:tmpl w:val="6F360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B10A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5A352A"/>
    <w:multiLevelType w:val="multilevel"/>
    <w:tmpl w:val="B516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2076A8"/>
    <w:multiLevelType w:val="hybridMultilevel"/>
    <w:tmpl w:val="C0FCF724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21" w15:restartNumberingAfterBreak="0">
    <w:nsid w:val="4DAC0421"/>
    <w:multiLevelType w:val="hybridMultilevel"/>
    <w:tmpl w:val="0906A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E54BF"/>
    <w:multiLevelType w:val="multilevel"/>
    <w:tmpl w:val="6F360B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055563"/>
    <w:multiLevelType w:val="hybridMultilevel"/>
    <w:tmpl w:val="1820D9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27783"/>
    <w:multiLevelType w:val="multilevel"/>
    <w:tmpl w:val="4446B74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220B47"/>
    <w:multiLevelType w:val="multilevel"/>
    <w:tmpl w:val="93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7320BD"/>
    <w:multiLevelType w:val="multilevel"/>
    <w:tmpl w:val="4A4A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211995"/>
    <w:multiLevelType w:val="hybridMultilevel"/>
    <w:tmpl w:val="4FA86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EB3C2E"/>
    <w:multiLevelType w:val="hybridMultilevel"/>
    <w:tmpl w:val="7E04CBEC"/>
    <w:lvl w:ilvl="0" w:tplc="040C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870850"/>
    <w:multiLevelType w:val="hybridMultilevel"/>
    <w:tmpl w:val="2A927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0652F"/>
    <w:multiLevelType w:val="multilevel"/>
    <w:tmpl w:val="FC504A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E223F9"/>
    <w:multiLevelType w:val="multilevel"/>
    <w:tmpl w:val="9C8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63E3F"/>
    <w:multiLevelType w:val="multilevel"/>
    <w:tmpl w:val="51DCEC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800741F"/>
    <w:multiLevelType w:val="hybridMultilevel"/>
    <w:tmpl w:val="0906A1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BA1B44"/>
    <w:multiLevelType w:val="hybridMultilevel"/>
    <w:tmpl w:val="6F360B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519277">
    <w:abstractNumId w:val="8"/>
  </w:num>
  <w:num w:numId="2" w16cid:durableId="1579947941">
    <w:abstractNumId w:val="30"/>
    <w:lvlOverride w:ilvl="0">
      <w:lvl w:ilvl="0">
        <w:numFmt w:val="decimal"/>
        <w:lvlText w:val="%1."/>
        <w:lvlJc w:val="left"/>
      </w:lvl>
    </w:lvlOverride>
  </w:num>
  <w:num w:numId="3" w16cid:durableId="627247146">
    <w:abstractNumId w:val="12"/>
  </w:num>
  <w:num w:numId="4" w16cid:durableId="1844783232">
    <w:abstractNumId w:val="19"/>
  </w:num>
  <w:num w:numId="5" w16cid:durableId="652028335">
    <w:abstractNumId w:val="4"/>
  </w:num>
  <w:num w:numId="6" w16cid:durableId="1246458019">
    <w:abstractNumId w:val="31"/>
  </w:num>
  <w:num w:numId="7" w16cid:durableId="19163217">
    <w:abstractNumId w:val="26"/>
  </w:num>
  <w:num w:numId="8" w16cid:durableId="574584591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881936322">
    <w:abstractNumId w:val="24"/>
    <w:lvlOverride w:ilvl="0">
      <w:lvl w:ilvl="0">
        <w:numFmt w:val="decimal"/>
        <w:lvlText w:val="%1."/>
        <w:lvlJc w:val="left"/>
      </w:lvl>
    </w:lvlOverride>
  </w:num>
  <w:num w:numId="10" w16cid:durableId="642782112">
    <w:abstractNumId w:val="9"/>
  </w:num>
  <w:num w:numId="11" w16cid:durableId="1349257571">
    <w:abstractNumId w:val="23"/>
  </w:num>
  <w:num w:numId="12" w16cid:durableId="2053266421">
    <w:abstractNumId w:val="15"/>
  </w:num>
  <w:num w:numId="13" w16cid:durableId="203717750">
    <w:abstractNumId w:val="27"/>
  </w:num>
  <w:num w:numId="14" w16cid:durableId="811947427">
    <w:abstractNumId w:val="34"/>
  </w:num>
  <w:num w:numId="15" w16cid:durableId="1406295860">
    <w:abstractNumId w:val="22"/>
  </w:num>
  <w:num w:numId="16" w16cid:durableId="643244224">
    <w:abstractNumId w:val="17"/>
  </w:num>
  <w:num w:numId="17" w16cid:durableId="327484823">
    <w:abstractNumId w:val="33"/>
  </w:num>
  <w:num w:numId="18" w16cid:durableId="572400643">
    <w:abstractNumId w:val="1"/>
  </w:num>
  <w:num w:numId="19" w16cid:durableId="1563634422">
    <w:abstractNumId w:val="21"/>
  </w:num>
  <w:num w:numId="20" w16cid:durableId="136381584">
    <w:abstractNumId w:val="16"/>
  </w:num>
  <w:num w:numId="21" w16cid:durableId="2142577326">
    <w:abstractNumId w:val="32"/>
  </w:num>
  <w:num w:numId="22" w16cid:durableId="960918274">
    <w:abstractNumId w:val="18"/>
  </w:num>
  <w:num w:numId="23" w16cid:durableId="1219053858">
    <w:abstractNumId w:val="5"/>
  </w:num>
  <w:num w:numId="24" w16cid:durableId="1392264466">
    <w:abstractNumId w:val="29"/>
  </w:num>
  <w:num w:numId="25" w16cid:durableId="1758135321">
    <w:abstractNumId w:val="14"/>
  </w:num>
  <w:num w:numId="26" w16cid:durableId="1675302816">
    <w:abstractNumId w:val="0"/>
  </w:num>
  <w:num w:numId="27" w16cid:durableId="1497650183">
    <w:abstractNumId w:val="7"/>
  </w:num>
  <w:num w:numId="28" w16cid:durableId="335887072">
    <w:abstractNumId w:val="20"/>
  </w:num>
  <w:num w:numId="29" w16cid:durableId="1595699562">
    <w:abstractNumId w:val="3"/>
  </w:num>
  <w:num w:numId="30" w16cid:durableId="974992552">
    <w:abstractNumId w:val="11"/>
  </w:num>
  <w:num w:numId="31" w16cid:durableId="1603798221">
    <w:abstractNumId w:val="28"/>
  </w:num>
  <w:num w:numId="32" w16cid:durableId="1607228173">
    <w:abstractNumId w:val="6"/>
  </w:num>
  <w:num w:numId="33" w16cid:durableId="360278216">
    <w:abstractNumId w:val="2"/>
  </w:num>
  <w:num w:numId="34" w16cid:durableId="1546605125">
    <w:abstractNumId w:val="13"/>
  </w:num>
  <w:num w:numId="35" w16cid:durableId="7728272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11762865">
    <w:abstractNumId w:val="25"/>
  </w:num>
  <w:num w:numId="37" w16cid:durableId="6496015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47"/>
    <w:rsid w:val="00010354"/>
    <w:rsid w:val="00063D7D"/>
    <w:rsid w:val="000957B0"/>
    <w:rsid w:val="000B1224"/>
    <w:rsid w:val="000B2611"/>
    <w:rsid w:val="000B43F6"/>
    <w:rsid w:val="000B6CEA"/>
    <w:rsid w:val="000B7BD2"/>
    <w:rsid w:val="000B7F25"/>
    <w:rsid w:val="000D608A"/>
    <w:rsid w:val="000E3D87"/>
    <w:rsid w:val="000E3E39"/>
    <w:rsid w:val="000E5C7E"/>
    <w:rsid w:val="000F2A6D"/>
    <w:rsid w:val="0011048C"/>
    <w:rsid w:val="00121DD0"/>
    <w:rsid w:val="0013069E"/>
    <w:rsid w:val="001310C8"/>
    <w:rsid w:val="00134929"/>
    <w:rsid w:val="001416E3"/>
    <w:rsid w:val="00154A22"/>
    <w:rsid w:val="00170D3F"/>
    <w:rsid w:val="00174AE2"/>
    <w:rsid w:val="001971DF"/>
    <w:rsid w:val="001B45C5"/>
    <w:rsid w:val="001C5F55"/>
    <w:rsid w:val="001C7D53"/>
    <w:rsid w:val="001E1F90"/>
    <w:rsid w:val="001F0EEE"/>
    <w:rsid w:val="001F2AD8"/>
    <w:rsid w:val="001F52DA"/>
    <w:rsid w:val="001F5BC8"/>
    <w:rsid w:val="0021676F"/>
    <w:rsid w:val="002179FC"/>
    <w:rsid w:val="0025164C"/>
    <w:rsid w:val="00253467"/>
    <w:rsid w:val="00263C5B"/>
    <w:rsid w:val="002643AA"/>
    <w:rsid w:val="002722C4"/>
    <w:rsid w:val="00272AE2"/>
    <w:rsid w:val="00272ECC"/>
    <w:rsid w:val="00277B2C"/>
    <w:rsid w:val="00291E1D"/>
    <w:rsid w:val="00294B9D"/>
    <w:rsid w:val="002A72F9"/>
    <w:rsid w:val="002B1CFB"/>
    <w:rsid w:val="002C2070"/>
    <w:rsid w:val="002C2089"/>
    <w:rsid w:val="002D0D6E"/>
    <w:rsid w:val="002D273F"/>
    <w:rsid w:val="002E2BF3"/>
    <w:rsid w:val="00306D5D"/>
    <w:rsid w:val="0031363D"/>
    <w:rsid w:val="00336935"/>
    <w:rsid w:val="00344500"/>
    <w:rsid w:val="00346401"/>
    <w:rsid w:val="00346AF9"/>
    <w:rsid w:val="003701D9"/>
    <w:rsid w:val="003B066E"/>
    <w:rsid w:val="003B5B09"/>
    <w:rsid w:val="003C31B6"/>
    <w:rsid w:val="003D3BC1"/>
    <w:rsid w:val="003E3E1F"/>
    <w:rsid w:val="003E62CB"/>
    <w:rsid w:val="004114C4"/>
    <w:rsid w:val="004152AD"/>
    <w:rsid w:val="00427AC6"/>
    <w:rsid w:val="00431CF2"/>
    <w:rsid w:val="0044448D"/>
    <w:rsid w:val="004828C4"/>
    <w:rsid w:val="00483FC4"/>
    <w:rsid w:val="00487E2A"/>
    <w:rsid w:val="004A7D7A"/>
    <w:rsid w:val="004C5E69"/>
    <w:rsid w:val="004D729A"/>
    <w:rsid w:val="004D75C2"/>
    <w:rsid w:val="004F0A98"/>
    <w:rsid w:val="004F46D0"/>
    <w:rsid w:val="00517B28"/>
    <w:rsid w:val="00530B7C"/>
    <w:rsid w:val="00535275"/>
    <w:rsid w:val="00535A97"/>
    <w:rsid w:val="00552EE8"/>
    <w:rsid w:val="00553071"/>
    <w:rsid w:val="005649D8"/>
    <w:rsid w:val="005672D3"/>
    <w:rsid w:val="00577205"/>
    <w:rsid w:val="005772D6"/>
    <w:rsid w:val="00577BF4"/>
    <w:rsid w:val="00577E40"/>
    <w:rsid w:val="005B4EAD"/>
    <w:rsid w:val="005C0D47"/>
    <w:rsid w:val="005C6A02"/>
    <w:rsid w:val="005F4EFB"/>
    <w:rsid w:val="00611CCC"/>
    <w:rsid w:val="00611F37"/>
    <w:rsid w:val="00615B9A"/>
    <w:rsid w:val="006279CE"/>
    <w:rsid w:val="00654FA2"/>
    <w:rsid w:val="006550ED"/>
    <w:rsid w:val="00657FA1"/>
    <w:rsid w:val="00673F59"/>
    <w:rsid w:val="006A5F32"/>
    <w:rsid w:val="006B3802"/>
    <w:rsid w:val="006B7B3C"/>
    <w:rsid w:val="006C48D6"/>
    <w:rsid w:val="006D3AD8"/>
    <w:rsid w:val="006E0E0A"/>
    <w:rsid w:val="006E47EA"/>
    <w:rsid w:val="006F5F8B"/>
    <w:rsid w:val="006F6862"/>
    <w:rsid w:val="007006B3"/>
    <w:rsid w:val="00705C54"/>
    <w:rsid w:val="00706083"/>
    <w:rsid w:val="0071111A"/>
    <w:rsid w:val="0072744F"/>
    <w:rsid w:val="00775232"/>
    <w:rsid w:val="00782F92"/>
    <w:rsid w:val="00785BF8"/>
    <w:rsid w:val="007A2EA5"/>
    <w:rsid w:val="007A3FDF"/>
    <w:rsid w:val="007C3738"/>
    <w:rsid w:val="007D4167"/>
    <w:rsid w:val="007E420F"/>
    <w:rsid w:val="007F7046"/>
    <w:rsid w:val="00802D59"/>
    <w:rsid w:val="00821F27"/>
    <w:rsid w:val="00833EF4"/>
    <w:rsid w:val="00847D7A"/>
    <w:rsid w:val="00855CD5"/>
    <w:rsid w:val="00855F84"/>
    <w:rsid w:val="0086306A"/>
    <w:rsid w:val="008650DD"/>
    <w:rsid w:val="00877227"/>
    <w:rsid w:val="00890455"/>
    <w:rsid w:val="008A369B"/>
    <w:rsid w:val="008B423C"/>
    <w:rsid w:val="008E0596"/>
    <w:rsid w:val="008E55A7"/>
    <w:rsid w:val="008F2105"/>
    <w:rsid w:val="008F356D"/>
    <w:rsid w:val="00900139"/>
    <w:rsid w:val="00920C87"/>
    <w:rsid w:val="0092464B"/>
    <w:rsid w:val="00931BDB"/>
    <w:rsid w:val="00937C5E"/>
    <w:rsid w:val="00945B40"/>
    <w:rsid w:val="009534E9"/>
    <w:rsid w:val="0096710E"/>
    <w:rsid w:val="00975E0E"/>
    <w:rsid w:val="009974EE"/>
    <w:rsid w:val="009A5CD2"/>
    <w:rsid w:val="009A780D"/>
    <w:rsid w:val="009D070C"/>
    <w:rsid w:val="009E13A4"/>
    <w:rsid w:val="009E68C2"/>
    <w:rsid w:val="00A01867"/>
    <w:rsid w:val="00A04408"/>
    <w:rsid w:val="00A07AAD"/>
    <w:rsid w:val="00A117A3"/>
    <w:rsid w:val="00A23F6A"/>
    <w:rsid w:val="00A45E87"/>
    <w:rsid w:val="00A50C58"/>
    <w:rsid w:val="00A52142"/>
    <w:rsid w:val="00A85B1F"/>
    <w:rsid w:val="00A95251"/>
    <w:rsid w:val="00A97D60"/>
    <w:rsid w:val="00AA4CB5"/>
    <w:rsid w:val="00AB63B0"/>
    <w:rsid w:val="00AC0F21"/>
    <w:rsid w:val="00AE3BAF"/>
    <w:rsid w:val="00AE5243"/>
    <w:rsid w:val="00B014A0"/>
    <w:rsid w:val="00B0592A"/>
    <w:rsid w:val="00B15559"/>
    <w:rsid w:val="00B15F54"/>
    <w:rsid w:val="00B3383A"/>
    <w:rsid w:val="00B51B66"/>
    <w:rsid w:val="00B57052"/>
    <w:rsid w:val="00B60723"/>
    <w:rsid w:val="00B61FF5"/>
    <w:rsid w:val="00B678A2"/>
    <w:rsid w:val="00BA2D6B"/>
    <w:rsid w:val="00BD1506"/>
    <w:rsid w:val="00BF0DAE"/>
    <w:rsid w:val="00BF16CB"/>
    <w:rsid w:val="00BF329E"/>
    <w:rsid w:val="00BF71E3"/>
    <w:rsid w:val="00C16719"/>
    <w:rsid w:val="00C21181"/>
    <w:rsid w:val="00C27B93"/>
    <w:rsid w:val="00C365E4"/>
    <w:rsid w:val="00C41B4E"/>
    <w:rsid w:val="00C43692"/>
    <w:rsid w:val="00CA21A9"/>
    <w:rsid w:val="00CA74AD"/>
    <w:rsid w:val="00CA7702"/>
    <w:rsid w:val="00CD42C6"/>
    <w:rsid w:val="00CD4607"/>
    <w:rsid w:val="00CD6601"/>
    <w:rsid w:val="00CE69C9"/>
    <w:rsid w:val="00CF7652"/>
    <w:rsid w:val="00D2562D"/>
    <w:rsid w:val="00D35A28"/>
    <w:rsid w:val="00D41BA7"/>
    <w:rsid w:val="00D65D2B"/>
    <w:rsid w:val="00D6662F"/>
    <w:rsid w:val="00D93411"/>
    <w:rsid w:val="00D97AC9"/>
    <w:rsid w:val="00DB31F3"/>
    <w:rsid w:val="00DC6BB3"/>
    <w:rsid w:val="00DD6213"/>
    <w:rsid w:val="00DE5628"/>
    <w:rsid w:val="00DF05F8"/>
    <w:rsid w:val="00DF37B3"/>
    <w:rsid w:val="00E03CCB"/>
    <w:rsid w:val="00E069B2"/>
    <w:rsid w:val="00E140F7"/>
    <w:rsid w:val="00E21C5D"/>
    <w:rsid w:val="00E264FF"/>
    <w:rsid w:val="00E27A57"/>
    <w:rsid w:val="00E80E83"/>
    <w:rsid w:val="00E822E9"/>
    <w:rsid w:val="00E914FD"/>
    <w:rsid w:val="00E937E8"/>
    <w:rsid w:val="00E97E0D"/>
    <w:rsid w:val="00EA461E"/>
    <w:rsid w:val="00EC27AE"/>
    <w:rsid w:val="00EF620F"/>
    <w:rsid w:val="00F07A24"/>
    <w:rsid w:val="00F16504"/>
    <w:rsid w:val="00F22D27"/>
    <w:rsid w:val="00F33197"/>
    <w:rsid w:val="00F34200"/>
    <w:rsid w:val="00F37C01"/>
    <w:rsid w:val="00F41362"/>
    <w:rsid w:val="00F43B05"/>
    <w:rsid w:val="00F509E7"/>
    <w:rsid w:val="00F5192A"/>
    <w:rsid w:val="00F53759"/>
    <w:rsid w:val="00F60355"/>
    <w:rsid w:val="00F61308"/>
    <w:rsid w:val="00F65727"/>
    <w:rsid w:val="00F91A61"/>
    <w:rsid w:val="00FA295C"/>
    <w:rsid w:val="00FA3FB4"/>
    <w:rsid w:val="00FC1482"/>
    <w:rsid w:val="00FD7BEB"/>
    <w:rsid w:val="00FE4447"/>
    <w:rsid w:val="00FF7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DFFB9"/>
  <w15:docId w15:val="{112E9C59-8763-5245-AB04-8362499B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105"/>
    <w:rPr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5C0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5E69"/>
    <w:pPr>
      <w:keepNext/>
      <w:keepLines/>
      <w:numPr>
        <w:ilvl w:val="1"/>
        <w:numId w:val="21"/>
      </w:numPr>
      <w:spacing w:before="40" w:line="360" w:lineRule="auto"/>
      <w:outlineLvl w:val="1"/>
    </w:pPr>
    <w:rPr>
      <w:rFonts w:asciiTheme="majorHAnsi" w:eastAsia="Times New Roman" w:hAnsiTheme="majorHAnsi" w:cstheme="majorBidi"/>
      <w:color w:val="6D1D6A" w:themeColor="accent1" w:themeShade="BF"/>
      <w:sz w:val="26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7A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81346" w:themeColor="accent1" w:themeShade="7F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7A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D47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pple-tab-span">
    <w:name w:val="apple-tab-span"/>
    <w:basedOn w:val="Policepardfaut"/>
    <w:rsid w:val="005C0D47"/>
  </w:style>
  <w:style w:type="character" w:customStyle="1" w:styleId="Titre1Car">
    <w:name w:val="Titre 1 Car"/>
    <w:basedOn w:val="Policepardfaut"/>
    <w:link w:val="Titre1"/>
    <w:uiPriority w:val="9"/>
    <w:rsid w:val="005C0D47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C0D47"/>
    <w:pPr>
      <w:ind w:left="720"/>
      <w:contextualSpacing/>
    </w:pPr>
  </w:style>
  <w:style w:type="character" w:styleId="Accentuationlgre">
    <w:name w:val="Subtle Emphasis"/>
    <w:basedOn w:val="Policepardfaut"/>
    <w:uiPriority w:val="19"/>
    <w:qFormat/>
    <w:rsid w:val="008E55A7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59"/>
    <w:rsid w:val="008E55A7"/>
    <w:rPr>
      <w:rFonts w:eastAsiaTheme="minorEastAsia"/>
      <w:sz w:val="20"/>
      <w:szCs w:val="22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80E8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0E83"/>
  </w:style>
  <w:style w:type="paragraph" w:styleId="Pieddepage">
    <w:name w:val="footer"/>
    <w:basedOn w:val="Normal"/>
    <w:link w:val="PieddepageCar"/>
    <w:uiPriority w:val="99"/>
    <w:unhideWhenUsed/>
    <w:rsid w:val="00E80E8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0E83"/>
  </w:style>
  <w:style w:type="table" w:customStyle="1" w:styleId="Tableausimple51">
    <w:name w:val="Tableau simple 51"/>
    <w:basedOn w:val="TableauNormal"/>
    <w:uiPriority w:val="45"/>
    <w:rsid w:val="00CA21A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auGrille5Fonc-Accentuation51">
    <w:name w:val="Tableau Grille 5 Foncé - Accentuation 51"/>
    <w:basedOn w:val="TableauNormal"/>
    <w:uiPriority w:val="50"/>
    <w:rsid w:val="00CA21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CF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5A5E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5A5ED" w:themeFill="accent5"/>
      </w:tcPr>
    </w:tblStylePr>
    <w:tblStylePr w:type="band1Vert">
      <w:tblPr/>
      <w:tcPr>
        <w:shd w:val="clear" w:color="auto" w:fill="B4DAF7" w:themeFill="accent5" w:themeFillTint="66"/>
      </w:tcPr>
    </w:tblStylePr>
    <w:tblStylePr w:type="band1Horz">
      <w:tblPr/>
      <w:tcPr>
        <w:shd w:val="clear" w:color="auto" w:fill="B4DAF7" w:themeFill="accent5" w:themeFillTint="66"/>
      </w:tcPr>
    </w:tblStylePr>
  </w:style>
  <w:style w:type="character" w:styleId="Lienhypertexte">
    <w:name w:val="Hyperlink"/>
    <w:basedOn w:val="Policepardfaut"/>
    <w:uiPriority w:val="99"/>
    <w:unhideWhenUsed/>
    <w:rsid w:val="00CA21A9"/>
    <w:rPr>
      <w:color w:val="0066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5164C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310C8"/>
    <w:pPr>
      <w:tabs>
        <w:tab w:val="left" w:pos="480"/>
        <w:tab w:val="right" w:leader="dot" w:pos="9394"/>
      </w:tabs>
      <w:spacing w:before="120"/>
    </w:pPr>
    <w:rPr>
      <w:rFonts w:ascii="Century Gothic Bold" w:hAnsi="Century Gothic Bold"/>
      <w:b/>
      <w:bCs/>
      <w:noProof/>
      <w:color w:val="7030A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25164C"/>
    <w:rPr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5164C"/>
    <w:pPr>
      <w:ind w:left="240"/>
    </w:pPr>
    <w:rPr>
      <w:i/>
      <w:iCs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25164C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4C5E69"/>
    <w:rPr>
      <w:rFonts w:asciiTheme="majorHAnsi" w:eastAsia="Times New Roman" w:hAnsiTheme="majorHAnsi" w:cstheme="majorBidi"/>
      <w:color w:val="6D1D6A" w:themeColor="accent1" w:themeShade="BF"/>
      <w:sz w:val="26"/>
      <w:szCs w:val="2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B2611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B2611"/>
    <w:rPr>
      <w:rFonts w:ascii="Times New Roman" w:hAnsi="Times New Roman" w:cs="Times New Roman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07AA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07AAD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07AAD"/>
    <w:rPr>
      <w:vertAlign w:val="superscript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07AA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A07AAD"/>
    <w:rPr>
      <w:color w:val="666699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B31F3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B31F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DB31F3"/>
    <w:rPr>
      <w:vertAlign w:val="superscript"/>
    </w:rPr>
  </w:style>
  <w:style w:type="character" w:customStyle="1" w:styleId="Titre3Car">
    <w:name w:val="Titre 3 Car"/>
    <w:basedOn w:val="Policepardfaut"/>
    <w:link w:val="Titre3"/>
    <w:uiPriority w:val="9"/>
    <w:rsid w:val="00E27A57"/>
    <w:rPr>
      <w:rFonts w:asciiTheme="majorHAnsi" w:eastAsiaTheme="majorEastAsia" w:hAnsiTheme="majorHAnsi" w:cstheme="majorBidi"/>
      <w:color w:val="481346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E27A57"/>
    <w:rPr>
      <w:rFonts w:asciiTheme="majorHAnsi" w:eastAsiaTheme="majorEastAsia" w:hAnsiTheme="majorHAnsi" w:cstheme="majorBidi"/>
      <w:i/>
      <w:iCs/>
      <w:color w:val="6D1D6A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1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Bureau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e478ed-3291-4322-9b65-e704977bd87e" xsi:nil="true"/>
    <lcf76f155ced4ddcb4097134ff3c332f xmlns="10f77e42-9ba4-4298-87c7-230fbfb3d53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F5CA48174764085DB7A3FD19287D8" ma:contentTypeVersion="18" ma:contentTypeDescription="Crée un document." ma:contentTypeScope="" ma:versionID="3a297173f38eddd8588f63ce6ae61337">
  <xsd:schema xmlns:xsd="http://www.w3.org/2001/XMLSchema" xmlns:xs="http://www.w3.org/2001/XMLSchema" xmlns:p="http://schemas.microsoft.com/office/2006/metadata/properties" xmlns:ns2="10f77e42-9ba4-4298-87c7-230fbfb3d534" xmlns:ns3="9fe478ed-3291-4322-9b65-e704977bd87e" targetNamespace="http://schemas.microsoft.com/office/2006/metadata/properties" ma:root="true" ma:fieldsID="37cf477d9b287f1939d68ab8f59f22c1" ns2:_="" ns3:_="">
    <xsd:import namespace="10f77e42-9ba4-4298-87c7-230fbfb3d534"/>
    <xsd:import namespace="9fe478ed-3291-4322-9b65-e704977bd8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77e42-9ba4-4298-87c7-230fbfb3d5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ea5cba62-7a90-4cbb-8c0d-a8cd742f6b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e478ed-3291-4322-9b65-e704977bd87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8e519384-d40a-47dd-b621-b599f592cb3c}" ma:internalName="TaxCatchAll" ma:showField="CatchAllData" ma:web="9fe478ed-3291-4322-9b65-e704977bd8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6CDA27-3B3F-4601-987D-A45CD6E946E6}">
  <ds:schemaRefs>
    <ds:schemaRef ds:uri="http://schemas.microsoft.com/office/2006/metadata/properties"/>
    <ds:schemaRef ds:uri="http://schemas.microsoft.com/office/infopath/2007/PartnerControls"/>
    <ds:schemaRef ds:uri="9fe478ed-3291-4322-9b65-e704977bd87e"/>
    <ds:schemaRef ds:uri="10f77e42-9ba4-4298-87c7-230fbfb3d534"/>
  </ds:schemaRefs>
</ds:datastoreItem>
</file>

<file path=customXml/itemProps2.xml><?xml version="1.0" encoding="utf-8"?>
<ds:datastoreItem xmlns:ds="http://schemas.openxmlformats.org/officeDocument/2006/customXml" ds:itemID="{10DAB6D1-0244-471E-A7A1-2C4F8BC4B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EC2C7F-EC9E-4784-9718-9BD837089F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1EF1162-D731-42D0-BC86-1969B6DB4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77e42-9ba4-4298-87c7-230fbfb3d534"/>
    <ds:schemaRef ds:uri="9fe478ed-3291-4322-9b65-e704977bd8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Project Log Document</vt:lpstr>
    </vt:vector>
  </TitlesOfParts>
  <Manager>Flavien Astraud</Manager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Log Document</dc:title>
  <dc:subject>Consignes du PLD</dc:subject>
  <dc:creator>Matthieu Bargheon</dc:creator>
  <cp:keywords>User stories, fonctionnalités, tâches, gestion de projet, sprint, definition of done</cp:keywords>
  <dc:description/>
  <cp:lastModifiedBy>Jean Noriot</cp:lastModifiedBy>
  <cp:revision>2</cp:revision>
  <cp:lastPrinted>2019-03-05T10:42:00Z</cp:lastPrinted>
  <dcterms:created xsi:type="dcterms:W3CDTF">2025-04-01T18:32:00Z</dcterms:created>
  <dcterms:modified xsi:type="dcterms:W3CDTF">2025-04-01T18:32:00Z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MO">
    <vt:lpwstr>2021</vt:lpwstr>
  </property>
  <property fmtid="{D5CDD505-2E9C-101B-9397-08002B2CF9AE}" pid="3" name="MODELVERSION">
    <vt:lpwstr>1.0</vt:lpwstr>
  </property>
  <property fmtid="{D5CDD505-2E9C-101B-9397-08002B2CF9AE}" pid="4" name="DOCUMENTACRONYM">
    <vt:lpwstr>PLD</vt:lpwstr>
  </property>
  <property fmtid="{D5CDD505-2E9C-101B-9397-08002B2CF9AE}" pid="5" name="YEARTEK4">
    <vt:lpwstr>2019</vt:lpwstr>
  </property>
  <property fmtid="{D5CDD505-2E9C-101B-9397-08002B2CF9AE}" pid="6" name="ContentTypeId">
    <vt:lpwstr>0x010100485F5CA48174764085DB7A3FD19287D8</vt:lpwstr>
  </property>
</Properties>
</file>