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C65" w:rsidRDefault="00550C65" w:rsidP="00042438">
      <w:pPr>
        <w:pStyle w:val="Textebrut"/>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fr-FR"/>
        </w:rPr>
        <mc:AlternateContent>
          <mc:Choice Requires="wps">
            <w:drawing>
              <wp:anchor distT="0" distB="0" distL="114300" distR="114300" simplePos="0" relativeHeight="251659264" behindDoc="0" locked="0" layoutInCell="1" allowOverlap="1">
                <wp:simplePos x="0" y="0"/>
                <wp:positionH relativeFrom="column">
                  <wp:posOffset>1005205</wp:posOffset>
                </wp:positionH>
                <wp:positionV relativeFrom="paragraph">
                  <wp:posOffset>134620</wp:posOffset>
                </wp:positionV>
                <wp:extent cx="3143250" cy="523875"/>
                <wp:effectExtent l="57150" t="38100" r="76200" b="104775"/>
                <wp:wrapNone/>
                <wp:docPr id="3" name="Rectangle à coins arrondis 3"/>
                <wp:cNvGraphicFramePr/>
                <a:graphic xmlns:a="http://schemas.openxmlformats.org/drawingml/2006/main">
                  <a:graphicData uri="http://schemas.microsoft.com/office/word/2010/wordprocessingShape">
                    <wps:wsp>
                      <wps:cNvSpPr/>
                      <wps:spPr>
                        <a:xfrm>
                          <a:off x="0" y="0"/>
                          <a:ext cx="3143250" cy="52387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550C65" w:rsidRPr="00042438" w:rsidRDefault="00550C65" w:rsidP="00550C65">
                            <w:pPr>
                              <w:pStyle w:val="Textebrut"/>
                              <w:spacing w:line="360" w:lineRule="auto"/>
                              <w:jc w:val="both"/>
                              <w:rPr>
                                <w:rFonts w:ascii="Times New Roman" w:hAnsi="Times New Roman" w:cs="Times New Roman"/>
                                <w:b/>
                                <w:sz w:val="24"/>
                                <w:szCs w:val="24"/>
                              </w:rPr>
                            </w:pPr>
                            <w:r>
                              <w:rPr>
                                <w:rFonts w:ascii="Times New Roman" w:hAnsi="Times New Roman" w:cs="Times New Roman"/>
                                <w:b/>
                                <w:sz w:val="24"/>
                                <w:szCs w:val="24"/>
                              </w:rPr>
                              <w:t>ÉPREUVE</w:t>
                            </w:r>
                            <w:r w:rsidRPr="00042438">
                              <w:rPr>
                                <w:rFonts w:ascii="Times New Roman" w:hAnsi="Times New Roman" w:cs="Times New Roman"/>
                                <w:b/>
                                <w:sz w:val="24"/>
                                <w:szCs w:val="24"/>
                              </w:rPr>
                              <w:t xml:space="preserve"> D’HISTOIRE AU BA</w:t>
                            </w:r>
                            <w:r>
                              <w:rPr>
                                <w:rFonts w:ascii="Times New Roman" w:hAnsi="Times New Roman" w:cs="Times New Roman"/>
                                <w:b/>
                                <w:sz w:val="24"/>
                                <w:szCs w:val="24"/>
                              </w:rPr>
                              <w:t>C</w:t>
                            </w:r>
                            <w:r w:rsidRPr="00042438">
                              <w:rPr>
                                <w:rFonts w:ascii="Times New Roman" w:hAnsi="Times New Roman" w:cs="Times New Roman"/>
                                <w:b/>
                                <w:sz w:val="24"/>
                                <w:szCs w:val="24"/>
                              </w:rPr>
                              <w:t>.</w:t>
                            </w:r>
                            <w:r>
                              <w:rPr>
                                <w:rFonts w:ascii="Times New Roman" w:hAnsi="Times New Roman" w:cs="Times New Roman"/>
                                <w:b/>
                                <w:sz w:val="24"/>
                                <w:szCs w:val="24"/>
                              </w:rPr>
                              <w:t xml:space="preserve"> N° 1</w:t>
                            </w:r>
                          </w:p>
                          <w:p w:rsidR="00550C65" w:rsidRDefault="00550C65" w:rsidP="00550C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 o:spid="_x0000_s1026" style="position:absolute;left:0;text-align:left;margin-left:79.15pt;margin-top:10.6pt;width:247.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" fillcolor="#dfa7a6 [1621]" strokecolor="#bc4542 [3045]">
                <v:fill color2="#f5e4e4 [501]" rotate="t" angle="180" colors="0 #ffa2a1;22938f #ffbebd;1 #ffe5e5" focus="100%" type="gradient"/>
                <v:shadow on="t" color="black" opacity="24903f" origin=",.5" offset="0,.55556mm"/>
                <v:textbox>
                  <w:txbxContent>
                    <w:p w:rsidR="00550C65" w:rsidRPr="00042438" w:rsidRDefault="00550C65" w:rsidP="00550C65">
                      <w:pPr>
                        <w:pStyle w:val="Textebrut"/>
                        <w:spacing w:line="360" w:lineRule="auto"/>
                        <w:jc w:val="both"/>
                        <w:rPr>
                          <w:rFonts w:ascii="Times New Roman" w:hAnsi="Times New Roman" w:cs="Times New Roman"/>
                          <w:b/>
                          <w:sz w:val="24"/>
                          <w:szCs w:val="24"/>
                        </w:rPr>
                      </w:pPr>
                      <w:r>
                        <w:rPr>
                          <w:rFonts w:ascii="Times New Roman" w:hAnsi="Times New Roman" w:cs="Times New Roman"/>
                          <w:b/>
                          <w:sz w:val="24"/>
                          <w:szCs w:val="24"/>
                        </w:rPr>
                        <w:t>ÉPREUVE</w:t>
                      </w:r>
                      <w:r w:rsidRPr="00042438">
                        <w:rPr>
                          <w:rFonts w:ascii="Times New Roman" w:hAnsi="Times New Roman" w:cs="Times New Roman"/>
                          <w:b/>
                          <w:sz w:val="24"/>
                          <w:szCs w:val="24"/>
                        </w:rPr>
                        <w:t xml:space="preserve"> D’HISTOIRE AU BA</w:t>
                      </w:r>
                      <w:r>
                        <w:rPr>
                          <w:rFonts w:ascii="Times New Roman" w:hAnsi="Times New Roman" w:cs="Times New Roman"/>
                          <w:b/>
                          <w:sz w:val="24"/>
                          <w:szCs w:val="24"/>
                        </w:rPr>
                        <w:t>C</w:t>
                      </w:r>
                      <w:r w:rsidRPr="00042438">
                        <w:rPr>
                          <w:rFonts w:ascii="Times New Roman" w:hAnsi="Times New Roman" w:cs="Times New Roman"/>
                          <w:b/>
                          <w:sz w:val="24"/>
                          <w:szCs w:val="24"/>
                        </w:rPr>
                        <w:t>.</w:t>
                      </w:r>
                      <w:r>
                        <w:rPr>
                          <w:rFonts w:ascii="Times New Roman" w:hAnsi="Times New Roman" w:cs="Times New Roman"/>
                          <w:b/>
                          <w:sz w:val="24"/>
                          <w:szCs w:val="24"/>
                        </w:rPr>
                        <w:t xml:space="preserve"> N° 1</w:t>
                      </w:r>
                    </w:p>
                    <w:p w:rsidR="00550C65" w:rsidRDefault="00550C65" w:rsidP="00550C65">
                      <w:pPr>
                        <w:jc w:val="center"/>
                      </w:pPr>
                    </w:p>
                  </w:txbxContent>
                </v:textbox>
              </v:roundrect>
            </w:pict>
          </mc:Fallback>
        </mc:AlternateContent>
      </w:r>
    </w:p>
    <w:p w:rsidR="00550C65" w:rsidRDefault="00550C65" w:rsidP="00042438">
      <w:pPr>
        <w:pStyle w:val="Textebrut"/>
        <w:spacing w:line="360" w:lineRule="auto"/>
        <w:jc w:val="both"/>
        <w:rPr>
          <w:rFonts w:ascii="Times New Roman" w:hAnsi="Times New Roman" w:cs="Times New Roman"/>
          <w:b/>
          <w:sz w:val="24"/>
          <w:szCs w:val="24"/>
        </w:rPr>
      </w:pPr>
    </w:p>
    <w:p w:rsidR="00550C65" w:rsidRDefault="00550C65" w:rsidP="00042438">
      <w:pPr>
        <w:pStyle w:val="Textebrut"/>
        <w:spacing w:line="360" w:lineRule="auto"/>
        <w:jc w:val="both"/>
        <w:rPr>
          <w:rFonts w:ascii="Times New Roman" w:hAnsi="Times New Roman" w:cs="Times New Roman"/>
          <w:b/>
          <w:sz w:val="24"/>
          <w:szCs w:val="24"/>
        </w:rPr>
      </w:pP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 xml:space="preserve">N.B. Le candidat traitera </w:t>
      </w:r>
      <w:r>
        <w:rPr>
          <w:rFonts w:ascii="Times New Roman" w:hAnsi="Times New Roman" w:cs="Times New Roman"/>
          <w:sz w:val="24"/>
          <w:szCs w:val="24"/>
        </w:rPr>
        <w:t>toutes les questions proposées.</w:t>
      </w:r>
    </w:p>
    <w:p w:rsidR="00042438" w:rsidRPr="00042438" w:rsidRDefault="00042438" w:rsidP="00042438">
      <w:pPr>
        <w:pStyle w:val="Textebrut"/>
        <w:spacing w:line="360" w:lineRule="auto"/>
        <w:jc w:val="both"/>
        <w:rPr>
          <w:rFonts w:ascii="Times New Roman" w:hAnsi="Times New Roman" w:cs="Times New Roman"/>
          <w:b/>
          <w:sz w:val="24"/>
          <w:szCs w:val="24"/>
        </w:rPr>
      </w:pPr>
      <w:r w:rsidRPr="00042438">
        <w:rPr>
          <w:rFonts w:ascii="Times New Roman" w:hAnsi="Times New Roman" w:cs="Times New Roman"/>
          <w:b/>
          <w:sz w:val="24"/>
          <w:szCs w:val="24"/>
        </w:rPr>
        <w:t>PREMIERE PARTIE : ÉVALUATION DES RESSOURCES (9 PTS)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 xml:space="preserve">l)- Dans une production de 15 à 20 lignes, présente deux grandes découvertes scientifiques du XXI‘ siècle. </w:t>
      </w:r>
      <w:r w:rsidRPr="00042438">
        <w:rPr>
          <w:rFonts w:ascii="Times New Roman" w:hAnsi="Times New Roman" w:cs="Times New Roman"/>
          <w:b/>
          <w:sz w:val="24"/>
          <w:szCs w:val="24"/>
        </w:rPr>
        <w:t>5 pts</w:t>
      </w:r>
    </w:p>
    <w:p w:rsidR="00042438" w:rsidRPr="00042438" w:rsidRDefault="00042438" w:rsidP="00042438">
      <w:pPr>
        <w:pStyle w:val="Textebrut"/>
        <w:spacing w:line="360" w:lineRule="auto"/>
        <w:jc w:val="both"/>
        <w:rPr>
          <w:rFonts w:ascii="Times New Roman" w:hAnsi="Times New Roman" w:cs="Times New Roman"/>
          <w:sz w:val="24"/>
          <w:szCs w:val="24"/>
        </w:rPr>
      </w:pPr>
      <w:r>
        <w:rPr>
          <w:rFonts w:ascii="Times New Roman" w:hAnsi="Times New Roman" w:cs="Times New Roman"/>
          <w:sz w:val="24"/>
          <w:szCs w:val="24"/>
        </w:rPr>
        <w:t>2)- Texte :</w:t>
      </w:r>
      <w:r w:rsidRPr="00042438">
        <w:rPr>
          <w:rFonts w:ascii="Times New Roman" w:hAnsi="Times New Roman" w:cs="Times New Roman"/>
          <w:sz w:val="24"/>
          <w:szCs w:val="24"/>
        </w:rPr>
        <w:t xml:space="preserve"> Le nationalisme au Cameroun français Le 10 avril 1949, l'Union des Populations du Cameroun (UPC), un mouvement nationaliste, est fondée par 12 personnes et Charles ASSALE en devient le Secrétaire Général par la suite. En mai 1955, les arrestations des militants indépendantistes sont suivies d'émeutes dans plusieurs villes du pays, l’UPC est interdite et ses militants se réfugient dans les forêts Les autorités britanniques répriment violemment ces évènements… le parti reçoit le soutien des personnalités comme GAMAL Abdel Nasser et KWAME N’</w:t>
      </w:r>
      <w:proofErr w:type="spellStart"/>
      <w:r w:rsidRPr="00042438">
        <w:rPr>
          <w:rFonts w:ascii="Times New Roman" w:hAnsi="Times New Roman" w:cs="Times New Roman"/>
          <w:sz w:val="24"/>
          <w:szCs w:val="24"/>
        </w:rPr>
        <w:t>krumah</w:t>
      </w:r>
      <w:proofErr w:type="spellEnd"/>
      <w:r w:rsidRPr="00042438">
        <w:rPr>
          <w:rFonts w:ascii="Times New Roman" w:hAnsi="Times New Roman" w:cs="Times New Roman"/>
          <w:sz w:val="24"/>
          <w:szCs w:val="24"/>
        </w:rPr>
        <w:t xml:space="preserve"> et ces a</w:t>
      </w:r>
      <w:r>
        <w:rPr>
          <w:rFonts w:ascii="Times New Roman" w:hAnsi="Times New Roman" w:cs="Times New Roman"/>
          <w:sz w:val="24"/>
          <w:szCs w:val="24"/>
        </w:rPr>
        <w:t>ctions sont dénoncées à la SDN.</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Le texte ci-dessus comporte quatre informations volontairement tronquées :</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a) - Identifié les quatre informations erronées. 2 pts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b) Réécris le texte en rétabliss</w:t>
      </w:r>
      <w:r>
        <w:rPr>
          <w:rFonts w:ascii="Times New Roman" w:hAnsi="Times New Roman" w:cs="Times New Roman"/>
          <w:sz w:val="24"/>
          <w:szCs w:val="24"/>
        </w:rPr>
        <w:t>ant la vérité historique. 2 pts</w:t>
      </w:r>
    </w:p>
    <w:p w:rsidR="00042438" w:rsidRPr="00042438" w:rsidRDefault="00042438" w:rsidP="00042438">
      <w:pPr>
        <w:pStyle w:val="Textebrut"/>
        <w:spacing w:line="360" w:lineRule="auto"/>
        <w:jc w:val="center"/>
        <w:rPr>
          <w:rFonts w:ascii="Times New Roman" w:hAnsi="Times New Roman" w:cs="Times New Roman"/>
          <w:b/>
          <w:sz w:val="24"/>
          <w:szCs w:val="24"/>
        </w:rPr>
      </w:pPr>
      <w:r w:rsidRPr="00042438">
        <w:rPr>
          <w:rFonts w:ascii="Times New Roman" w:hAnsi="Times New Roman" w:cs="Times New Roman"/>
          <w:b/>
          <w:sz w:val="24"/>
          <w:szCs w:val="24"/>
        </w:rPr>
        <w:t>DEUXIEME PARTIE : ÉVALUATION DE L’AGIR COMPETENT OU DES COMPETENCES (9 PTS)</w:t>
      </w:r>
    </w:p>
    <w:p w:rsidR="00042438" w:rsidRPr="00042438" w:rsidRDefault="00042438" w:rsidP="00042438">
      <w:pPr>
        <w:pStyle w:val="Textebrut"/>
        <w:spacing w:line="360" w:lineRule="auto"/>
        <w:jc w:val="both"/>
        <w:rPr>
          <w:rFonts w:ascii="Times New Roman" w:hAnsi="Times New Roman" w:cs="Times New Roman"/>
          <w:b/>
          <w:sz w:val="24"/>
          <w:szCs w:val="24"/>
        </w:rPr>
      </w:pPr>
      <w:r w:rsidRPr="00042438">
        <w:rPr>
          <w:rFonts w:ascii="Times New Roman" w:hAnsi="Times New Roman" w:cs="Times New Roman"/>
          <w:b/>
          <w:sz w:val="24"/>
          <w:szCs w:val="24"/>
        </w:rPr>
        <w:t>Thème : Promotion de l'esprit de leadership</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Documents :</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b/>
          <w:sz w:val="24"/>
          <w:szCs w:val="24"/>
        </w:rPr>
        <w:t>Document 1 :</w:t>
      </w:r>
      <w:r w:rsidRPr="00042438">
        <w:rPr>
          <w:rFonts w:ascii="Times New Roman" w:hAnsi="Times New Roman" w:cs="Times New Roman"/>
          <w:sz w:val="24"/>
          <w:szCs w:val="24"/>
        </w:rPr>
        <w:t xml:space="preserve"> Les réformes de Deng Xiaoping</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A partir de 1978, la Chine prend, sous la conduite de Deng Xiaoping; un tournant décisif. La démaoïsation politique s’accompagne d’une libéralisation économique et d'une ouverture sur l'extérieur. L'économie s'ouvre au secteur privé. Entre 1979 et 1982, l'agriculture est pratiquement décollectivisée. En fait, l’Etat loue les terres à des «brigades de production» d'une trentaine de familles, pour des durées si longues qu'elles équivalent à une privatisation. En 1980, la Chine entre au Fonds Monétaire International et à la Banque Mondiale.</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A partir de 1984, des « zones économiques spécialisées » reçoivent des investissements occidentaux avec une fiscalité allégée et quatorze ports son</w:t>
      </w:r>
      <w:r>
        <w:rPr>
          <w:rFonts w:ascii="Times New Roman" w:hAnsi="Times New Roman" w:cs="Times New Roman"/>
          <w:sz w:val="24"/>
          <w:szCs w:val="24"/>
        </w:rPr>
        <w:t>t ouverts au commerce étranger.</w:t>
      </w:r>
    </w:p>
    <w:p w:rsidR="00042438" w:rsidRPr="007C570E" w:rsidRDefault="00042438" w:rsidP="007C570E">
      <w:pPr>
        <w:pStyle w:val="Textebrut"/>
        <w:spacing w:line="360" w:lineRule="auto"/>
        <w:jc w:val="center"/>
        <w:rPr>
          <w:rFonts w:ascii="Times New Roman" w:hAnsi="Times New Roman" w:cs="Times New Roman"/>
          <w:b/>
          <w:i/>
          <w:sz w:val="20"/>
          <w:szCs w:val="24"/>
        </w:rPr>
      </w:pPr>
      <w:r w:rsidRPr="00042438">
        <w:rPr>
          <w:rFonts w:ascii="Times New Roman" w:hAnsi="Times New Roman" w:cs="Times New Roman"/>
          <w:b/>
          <w:i/>
          <w:sz w:val="20"/>
          <w:szCs w:val="24"/>
        </w:rPr>
        <w:t xml:space="preserve">Robert, F., Histoire </w:t>
      </w:r>
      <w:proofErr w:type="spellStart"/>
      <w:r w:rsidRPr="00042438">
        <w:rPr>
          <w:rFonts w:ascii="Times New Roman" w:hAnsi="Times New Roman" w:cs="Times New Roman"/>
          <w:b/>
          <w:i/>
          <w:sz w:val="20"/>
          <w:szCs w:val="24"/>
        </w:rPr>
        <w:t>Tle</w:t>
      </w:r>
      <w:proofErr w:type="spellEnd"/>
      <w:r w:rsidRPr="00042438">
        <w:rPr>
          <w:rFonts w:ascii="Times New Roman" w:hAnsi="Times New Roman" w:cs="Times New Roman"/>
          <w:b/>
          <w:i/>
          <w:sz w:val="20"/>
          <w:szCs w:val="24"/>
        </w:rPr>
        <w:t xml:space="preserve"> .STT Paris, Belin, 1995, p.96.</w:t>
      </w:r>
    </w:p>
    <w:p w:rsidR="007C570E"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b/>
          <w:sz w:val="24"/>
          <w:szCs w:val="24"/>
        </w:rPr>
        <w:t>Document 2 :</w:t>
      </w:r>
      <w:r w:rsidRPr="00042438">
        <w:rPr>
          <w:rFonts w:ascii="Times New Roman" w:hAnsi="Times New Roman" w:cs="Times New Roman"/>
          <w:sz w:val="24"/>
          <w:szCs w:val="24"/>
        </w:rPr>
        <w:t xml:space="preserve"> Mahatma GANDHI, grand artisan de l’indépendance de l’Inde</w:t>
      </w:r>
    </w:p>
    <w:p w:rsidR="007C570E" w:rsidRPr="00042438" w:rsidRDefault="007C570E" w:rsidP="007C570E">
      <w:pPr>
        <w:pStyle w:val="Textebrut"/>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6D5F8B83" wp14:editId="057815B5">
            <wp:extent cx="3219450" cy="1400175"/>
            <wp:effectExtent l="0" t="0" r="0" b="9525"/>
            <wp:docPr id="1" name="Image 1" descr="C:\Users\HP\Desktop\ec\gandhi_gre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ec\gandhi_grev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3252" cy="1406178"/>
                    </a:xfrm>
                    <a:prstGeom prst="rect">
                      <a:avLst/>
                    </a:prstGeom>
                    <a:noFill/>
                    <a:ln>
                      <a:noFill/>
                    </a:ln>
                  </pic:spPr>
                </pic:pic>
              </a:graphicData>
            </a:graphic>
          </wp:inline>
        </w:drawing>
      </w:r>
    </w:p>
    <w:p w:rsidR="00042438" w:rsidRPr="007C570E" w:rsidRDefault="00042438" w:rsidP="007C570E">
      <w:pPr>
        <w:pStyle w:val="Textebrut"/>
        <w:spacing w:line="360" w:lineRule="auto"/>
        <w:jc w:val="center"/>
        <w:rPr>
          <w:rFonts w:ascii="Times New Roman" w:hAnsi="Times New Roman" w:cs="Times New Roman"/>
          <w:b/>
          <w:i/>
          <w:sz w:val="20"/>
          <w:szCs w:val="24"/>
        </w:rPr>
      </w:pPr>
      <w:r w:rsidRPr="00042438">
        <w:rPr>
          <w:rFonts w:ascii="Times New Roman" w:hAnsi="Times New Roman" w:cs="Times New Roman"/>
          <w:b/>
          <w:i/>
          <w:sz w:val="20"/>
          <w:szCs w:val="24"/>
        </w:rPr>
        <w:t>Source : Google.fr, consulté le 08 décembre 2021</w:t>
      </w:r>
    </w:p>
    <w:p w:rsidR="007C570E" w:rsidRDefault="007C570E" w:rsidP="00042438">
      <w:pPr>
        <w:pStyle w:val="Textebrut"/>
        <w:spacing w:line="360" w:lineRule="auto"/>
        <w:jc w:val="both"/>
        <w:rPr>
          <w:rFonts w:ascii="Times New Roman" w:hAnsi="Times New Roman" w:cs="Times New Roman"/>
          <w:b/>
          <w:sz w:val="24"/>
          <w:szCs w:val="24"/>
        </w:rPr>
      </w:pPr>
    </w:p>
    <w:p w:rsidR="007C570E" w:rsidRDefault="007C570E" w:rsidP="00042438">
      <w:pPr>
        <w:pStyle w:val="Textebrut"/>
        <w:spacing w:line="360" w:lineRule="auto"/>
        <w:jc w:val="both"/>
        <w:rPr>
          <w:rFonts w:ascii="Times New Roman" w:hAnsi="Times New Roman" w:cs="Times New Roman"/>
          <w:b/>
          <w:sz w:val="24"/>
          <w:szCs w:val="24"/>
        </w:rPr>
      </w:pP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b/>
          <w:sz w:val="24"/>
          <w:szCs w:val="24"/>
        </w:rPr>
        <w:t>Document 3 :</w:t>
      </w:r>
      <w:r w:rsidRPr="00042438">
        <w:rPr>
          <w:rFonts w:ascii="Times New Roman" w:hAnsi="Times New Roman" w:cs="Times New Roman"/>
          <w:sz w:val="24"/>
          <w:szCs w:val="24"/>
        </w:rPr>
        <w:t xml:space="preserve"> Déclaration d’indépendance de la République démocratique du Vietnam.</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 ...Nous, membres du Gouvernement provisoire, déclarons que nous n’aurons désormais aucune relation avec 1a France impérialiste, que nous abolirons les traités signés par la France au sujet du Vietnam, que nous abolirons tous les privilèges que se sont arrogés les Français sur notre territoire. Tout le peuple du Vietnam, inspiré par la même volonté, est déterminé à combattre jusqu’au bout contre toute tentative d’agression de la par</w:t>
      </w:r>
      <w:r>
        <w:rPr>
          <w:rFonts w:ascii="Times New Roman" w:hAnsi="Times New Roman" w:cs="Times New Roman"/>
          <w:sz w:val="24"/>
          <w:szCs w:val="24"/>
        </w:rPr>
        <w:t xml:space="preserve">t des impérialistes français... </w:t>
      </w:r>
      <w:r w:rsidRPr="00042438">
        <w:rPr>
          <w:rFonts w:ascii="Times New Roman" w:hAnsi="Times New Roman" w:cs="Times New Roman"/>
          <w:sz w:val="24"/>
          <w:szCs w:val="24"/>
        </w:rPr>
        <w:t xml:space="preserve">Pour ces raisons, Nous, membres du Gouvernement provisoire de 1a République démocratique du Vietnam proclamons solennellement à l’intention du monde entier : le Vietnam a le droit d’être libre et indépendant et il est en </w:t>
      </w:r>
      <w:r>
        <w:rPr>
          <w:rFonts w:ascii="Times New Roman" w:hAnsi="Times New Roman" w:cs="Times New Roman"/>
          <w:sz w:val="24"/>
          <w:szCs w:val="24"/>
        </w:rPr>
        <w:t>fait libre et indépendant... »,</w:t>
      </w:r>
    </w:p>
    <w:p w:rsidR="00042438" w:rsidRPr="007C570E" w:rsidRDefault="00042438" w:rsidP="007C570E">
      <w:pPr>
        <w:pStyle w:val="Textebrut"/>
        <w:spacing w:line="360" w:lineRule="auto"/>
        <w:jc w:val="center"/>
        <w:rPr>
          <w:rFonts w:ascii="Times New Roman" w:hAnsi="Times New Roman" w:cs="Times New Roman"/>
          <w:b/>
          <w:i/>
          <w:sz w:val="20"/>
          <w:szCs w:val="24"/>
        </w:rPr>
      </w:pPr>
      <w:r w:rsidRPr="00042438">
        <w:rPr>
          <w:rFonts w:ascii="Times New Roman" w:hAnsi="Times New Roman" w:cs="Times New Roman"/>
          <w:b/>
          <w:i/>
          <w:sz w:val="20"/>
          <w:szCs w:val="24"/>
        </w:rPr>
        <w:t xml:space="preserve">J. </w:t>
      </w:r>
      <w:proofErr w:type="spellStart"/>
      <w:r w:rsidRPr="00042438">
        <w:rPr>
          <w:rFonts w:ascii="Times New Roman" w:hAnsi="Times New Roman" w:cs="Times New Roman"/>
          <w:b/>
          <w:i/>
          <w:sz w:val="20"/>
          <w:szCs w:val="24"/>
        </w:rPr>
        <w:t>Chesneaux</w:t>
      </w:r>
      <w:proofErr w:type="spellEnd"/>
      <w:r w:rsidRPr="00042438">
        <w:rPr>
          <w:rFonts w:ascii="Times New Roman" w:hAnsi="Times New Roman" w:cs="Times New Roman"/>
          <w:b/>
          <w:i/>
          <w:sz w:val="20"/>
          <w:szCs w:val="24"/>
        </w:rPr>
        <w:t xml:space="preserve">, « L’Asie Orientale aux XIXe et XXe siècles », PUF, Paris, 1966, in B. </w:t>
      </w:r>
      <w:proofErr w:type="spellStart"/>
      <w:r w:rsidRPr="00042438">
        <w:rPr>
          <w:rFonts w:ascii="Times New Roman" w:hAnsi="Times New Roman" w:cs="Times New Roman"/>
          <w:b/>
          <w:i/>
          <w:sz w:val="20"/>
          <w:szCs w:val="24"/>
        </w:rPr>
        <w:t>Delaveau</w:t>
      </w:r>
      <w:proofErr w:type="spellEnd"/>
      <w:r w:rsidRPr="00042438">
        <w:rPr>
          <w:rFonts w:ascii="Times New Roman" w:hAnsi="Times New Roman" w:cs="Times New Roman"/>
          <w:b/>
          <w:i/>
          <w:sz w:val="20"/>
          <w:szCs w:val="24"/>
        </w:rPr>
        <w:t xml:space="preserve">, Histoire </w:t>
      </w:r>
      <w:proofErr w:type="spellStart"/>
      <w:r w:rsidRPr="00042438">
        <w:rPr>
          <w:rFonts w:ascii="Times New Roman" w:hAnsi="Times New Roman" w:cs="Times New Roman"/>
          <w:b/>
          <w:i/>
          <w:sz w:val="20"/>
          <w:szCs w:val="24"/>
        </w:rPr>
        <w:t>Tle</w:t>
      </w:r>
      <w:proofErr w:type="spellEnd"/>
      <w:r w:rsidRPr="00042438">
        <w:rPr>
          <w:rFonts w:ascii="Times New Roman" w:hAnsi="Times New Roman" w:cs="Times New Roman"/>
          <w:b/>
          <w:i/>
          <w:sz w:val="20"/>
          <w:szCs w:val="24"/>
        </w:rPr>
        <w:t xml:space="preserve">, Paris, </w:t>
      </w:r>
      <w:proofErr w:type="spellStart"/>
      <w:r w:rsidRPr="00042438">
        <w:rPr>
          <w:rFonts w:ascii="Times New Roman" w:hAnsi="Times New Roman" w:cs="Times New Roman"/>
          <w:b/>
          <w:i/>
          <w:sz w:val="20"/>
          <w:szCs w:val="24"/>
        </w:rPr>
        <w:t>Edicef</w:t>
      </w:r>
      <w:proofErr w:type="spellEnd"/>
      <w:r w:rsidRPr="00042438">
        <w:rPr>
          <w:rFonts w:ascii="Times New Roman" w:hAnsi="Times New Roman" w:cs="Times New Roman"/>
          <w:b/>
          <w:i/>
          <w:sz w:val="20"/>
          <w:szCs w:val="24"/>
        </w:rPr>
        <w:t>, 1991, P.23.</w:t>
      </w:r>
    </w:p>
    <w:p w:rsid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b/>
          <w:sz w:val="24"/>
          <w:szCs w:val="24"/>
        </w:rPr>
        <w:t>Document 4</w:t>
      </w:r>
      <w:r w:rsidRPr="00042438">
        <w:rPr>
          <w:rFonts w:ascii="Times New Roman" w:hAnsi="Times New Roman" w:cs="Times New Roman"/>
          <w:sz w:val="24"/>
          <w:szCs w:val="24"/>
        </w:rPr>
        <w:t xml:space="preserve"> : La bataille de Dieu-Bien Phu</w:t>
      </w:r>
    </w:p>
    <w:p w:rsidR="00042438" w:rsidRPr="00042438" w:rsidRDefault="007C570E" w:rsidP="007C570E">
      <w:pPr>
        <w:pStyle w:val="Textebrut"/>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2EC98516" wp14:editId="04035D23">
            <wp:extent cx="2800350" cy="1456981"/>
            <wp:effectExtent l="0" t="0" r="0" b="0"/>
            <wp:docPr id="2" name="Image 2" descr="C:\Users\HP\Desktop\ec\Screenshot_20230208-181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ec\Screenshot_20230208-181310.png"/>
                    <pic:cNvPicPr>
                      <a:picLocks noChangeAspect="1" noChangeArrowheads="1"/>
                    </pic:cNvPicPr>
                  </pic:nvPicPr>
                  <pic:blipFill rotWithShape="1">
                    <a:blip r:embed="rId6">
                      <a:extLst>
                        <a:ext uri="{28A0092B-C50C-407E-A947-70E740481C1C}">
                          <a14:useLocalDpi xmlns:a14="http://schemas.microsoft.com/office/drawing/2010/main" val="0"/>
                        </a:ext>
                      </a:extLst>
                    </a:blip>
                    <a:srcRect l="8959" t="16146" r="9167" b="25104"/>
                    <a:stretch/>
                  </pic:blipFill>
                  <pic:spPr bwMode="auto">
                    <a:xfrm>
                      <a:off x="0" y="0"/>
                      <a:ext cx="2805568" cy="1459696"/>
                    </a:xfrm>
                    <a:prstGeom prst="rect">
                      <a:avLst/>
                    </a:prstGeom>
                    <a:noFill/>
                    <a:ln>
                      <a:noFill/>
                    </a:ln>
                    <a:extLst>
                      <a:ext uri="{53640926-AAD7-44D8-BBD7-CCE9431645EC}">
                        <a14:shadowObscured xmlns:a14="http://schemas.microsoft.com/office/drawing/2010/main"/>
                      </a:ext>
                    </a:extLst>
                  </pic:spPr>
                </pic:pic>
              </a:graphicData>
            </a:graphic>
          </wp:inline>
        </w:drawing>
      </w:r>
    </w:p>
    <w:p w:rsidR="00042438" w:rsidRPr="00042438" w:rsidRDefault="00042438" w:rsidP="00042438">
      <w:pPr>
        <w:pStyle w:val="Textebrut"/>
        <w:spacing w:line="360" w:lineRule="auto"/>
        <w:jc w:val="center"/>
        <w:rPr>
          <w:rFonts w:ascii="Times New Roman" w:hAnsi="Times New Roman" w:cs="Times New Roman"/>
          <w:b/>
          <w:i/>
          <w:sz w:val="20"/>
          <w:szCs w:val="24"/>
        </w:rPr>
      </w:pPr>
      <w:r w:rsidRPr="00042438">
        <w:rPr>
          <w:rFonts w:ascii="Times New Roman" w:hAnsi="Times New Roman" w:cs="Times New Roman"/>
          <w:b/>
          <w:i/>
          <w:sz w:val="20"/>
          <w:szCs w:val="24"/>
        </w:rPr>
        <w:t>Source : Google.fr, consulté le 02 décembre 2021</w:t>
      </w:r>
    </w:p>
    <w:p w:rsidR="00042438" w:rsidRPr="00042438" w:rsidRDefault="00042438" w:rsidP="00042438">
      <w:pPr>
        <w:pStyle w:val="Textebrut"/>
        <w:spacing w:line="360" w:lineRule="auto"/>
        <w:jc w:val="both"/>
        <w:rPr>
          <w:rFonts w:ascii="Times New Roman" w:hAnsi="Times New Roman" w:cs="Times New Roman"/>
          <w:sz w:val="24"/>
          <w:szCs w:val="24"/>
        </w:rPr>
      </w:pP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b/>
          <w:sz w:val="24"/>
          <w:szCs w:val="24"/>
        </w:rPr>
        <w:t>Consigne:</w:t>
      </w:r>
      <w:r w:rsidRPr="00042438">
        <w:rPr>
          <w:rFonts w:ascii="Times New Roman" w:hAnsi="Times New Roman" w:cs="Times New Roman"/>
          <w:sz w:val="24"/>
          <w:szCs w:val="24"/>
        </w:rPr>
        <w:t xml:space="preserve"> Les documents ci-dessus décrivent les actions/contributions de quelques nationalistes asiatiques dans l’émancipation politique et économique de leurs peuples, des exemples qui font encore défaut à la nouvelle gé</w:t>
      </w:r>
      <w:r>
        <w:rPr>
          <w:rFonts w:ascii="Times New Roman" w:hAnsi="Times New Roman" w:cs="Times New Roman"/>
          <w:sz w:val="24"/>
          <w:szCs w:val="24"/>
        </w:rPr>
        <w:t>nération des leaders africains.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Rédige une production cohérente dont les grandes lignes reposent sur les tâches suivantes.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1- Montre à éléments que les leaders asiatiques ont joué un rôle décisif dans le processus de libération de leurs peuples. 3 pts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2- A l'aide de deux exemples, analyse l’attitude des puissances occidentales face à la volonté d’émancipation des peuples colonisés. 3 pts</w:t>
      </w:r>
    </w:p>
    <w:p w:rsidR="00042438" w:rsidRPr="00042438" w:rsidRDefault="00042438" w:rsidP="00042438">
      <w:pPr>
        <w:pStyle w:val="Textebrut"/>
        <w:spacing w:line="360" w:lineRule="auto"/>
        <w:jc w:val="both"/>
        <w:rPr>
          <w:rFonts w:ascii="Times New Roman" w:hAnsi="Times New Roman" w:cs="Times New Roman"/>
          <w:sz w:val="24"/>
          <w:szCs w:val="24"/>
        </w:rPr>
      </w:pPr>
      <w:r w:rsidRPr="00042438">
        <w:rPr>
          <w:rFonts w:ascii="Times New Roman" w:hAnsi="Times New Roman" w:cs="Times New Roman"/>
          <w:sz w:val="24"/>
          <w:szCs w:val="24"/>
        </w:rPr>
        <w:t>3- Propose aux leaders africains d’aujourd’hui, deux valeurs à promouvoir pour défendre effectivement les intérêts de</w:t>
      </w:r>
      <w:r>
        <w:rPr>
          <w:rFonts w:ascii="Times New Roman" w:hAnsi="Times New Roman" w:cs="Times New Roman"/>
          <w:sz w:val="24"/>
          <w:szCs w:val="24"/>
        </w:rPr>
        <w:t xml:space="preserve"> leurs ‘peuples. 3 pts</w:t>
      </w:r>
    </w:p>
    <w:p w:rsidR="00042438" w:rsidRDefault="00042438" w:rsidP="00042438">
      <w:pPr>
        <w:pStyle w:val="Textebrut"/>
        <w:spacing w:line="360" w:lineRule="auto"/>
        <w:jc w:val="both"/>
        <w:rPr>
          <w:rFonts w:ascii="Times New Roman" w:hAnsi="Times New Roman" w:cs="Times New Roman"/>
          <w:sz w:val="24"/>
          <w:szCs w:val="24"/>
        </w:rPr>
      </w:pPr>
      <w:r>
        <w:rPr>
          <w:rFonts w:ascii="Times New Roman" w:hAnsi="Times New Roman" w:cs="Times New Roman"/>
          <w:sz w:val="24"/>
          <w:szCs w:val="24"/>
        </w:rPr>
        <w:t>Présentation:</w:t>
      </w:r>
      <w:r w:rsidRPr="00042438">
        <w:rPr>
          <w:rFonts w:ascii="Times New Roman" w:hAnsi="Times New Roman" w:cs="Times New Roman"/>
          <w:sz w:val="24"/>
          <w:szCs w:val="24"/>
        </w:rPr>
        <w:t xml:space="preserve"> 2 pts</w:t>
      </w:r>
    </w:p>
    <w:p w:rsidR="00550C65" w:rsidRDefault="00550C65" w:rsidP="00042438">
      <w:pPr>
        <w:pStyle w:val="Textebrut"/>
        <w:spacing w:line="360" w:lineRule="auto"/>
        <w:jc w:val="both"/>
        <w:rPr>
          <w:rFonts w:ascii="Times New Roman" w:hAnsi="Times New Roman" w:cs="Times New Roman"/>
          <w:sz w:val="24"/>
          <w:szCs w:val="24"/>
        </w:rPr>
      </w:pPr>
    </w:p>
    <w:p w:rsidR="00550C65" w:rsidRDefault="00550C65" w:rsidP="00042438">
      <w:pPr>
        <w:pStyle w:val="Textebrut"/>
        <w:spacing w:line="360" w:lineRule="auto"/>
        <w:jc w:val="both"/>
        <w:rPr>
          <w:rFonts w:ascii="Times New Roman" w:hAnsi="Times New Roman" w:cs="Times New Roman"/>
          <w:sz w:val="24"/>
          <w:szCs w:val="24"/>
        </w:rPr>
      </w:pPr>
    </w:p>
    <w:p w:rsidR="00550C65" w:rsidRDefault="00550C65" w:rsidP="00042438">
      <w:pPr>
        <w:pStyle w:val="Textebrut"/>
        <w:spacing w:line="360" w:lineRule="auto"/>
        <w:jc w:val="both"/>
        <w:rPr>
          <w:rFonts w:ascii="Times New Roman" w:hAnsi="Times New Roman" w:cs="Times New Roman"/>
          <w:sz w:val="24"/>
          <w:szCs w:val="24"/>
        </w:rPr>
      </w:pPr>
    </w:p>
    <w:p w:rsidR="00550C65" w:rsidRDefault="00550C65" w:rsidP="00042438">
      <w:pPr>
        <w:pStyle w:val="Textebrut"/>
        <w:spacing w:line="360" w:lineRule="auto"/>
        <w:jc w:val="both"/>
        <w:rPr>
          <w:rFonts w:ascii="Times New Roman" w:hAnsi="Times New Roman" w:cs="Times New Roman"/>
          <w:sz w:val="24"/>
          <w:szCs w:val="24"/>
        </w:rPr>
      </w:pPr>
    </w:p>
    <w:p w:rsidR="00550C65" w:rsidRDefault="00550C65" w:rsidP="00042438">
      <w:pPr>
        <w:pStyle w:val="Textebrut"/>
        <w:spacing w:line="360" w:lineRule="auto"/>
        <w:jc w:val="both"/>
        <w:rPr>
          <w:rFonts w:ascii="Times New Roman" w:hAnsi="Times New Roman" w:cs="Times New Roman"/>
          <w:sz w:val="24"/>
          <w:szCs w:val="24"/>
        </w:rPr>
      </w:pPr>
    </w:p>
    <w:p w:rsidR="00550C65" w:rsidRDefault="00550C65" w:rsidP="00042438">
      <w:pPr>
        <w:pStyle w:val="Textebrut"/>
        <w:spacing w:line="360" w:lineRule="auto"/>
        <w:jc w:val="both"/>
        <w:rPr>
          <w:rFonts w:ascii="Times New Roman" w:hAnsi="Times New Roman" w:cs="Times New Roman"/>
          <w:sz w:val="24"/>
          <w:szCs w:val="24"/>
        </w:rPr>
      </w:pPr>
    </w:p>
    <w:p w:rsidR="00550C65" w:rsidRPr="00042438" w:rsidRDefault="00550C65" w:rsidP="00042438">
      <w:pPr>
        <w:pStyle w:val="Textebrut"/>
        <w:spacing w:line="360" w:lineRule="auto"/>
        <w:jc w:val="both"/>
        <w:rPr>
          <w:rFonts w:ascii="Times New Roman" w:hAnsi="Times New Roman" w:cs="Times New Roman"/>
          <w:sz w:val="24"/>
          <w:szCs w:val="24"/>
        </w:rPr>
      </w:pPr>
      <w:r>
        <w:rPr>
          <w:rFonts w:ascii="Times New Roman" w:hAnsi="Times New Roman" w:cs="Times New Roman"/>
          <w:b/>
          <w:noProof/>
          <w:sz w:val="24"/>
          <w:szCs w:val="24"/>
          <w:lang w:eastAsia="fr-FR"/>
        </w:rPr>
        <w:lastRenderedPageBreak/>
        <mc:AlternateContent>
          <mc:Choice Requires="wps">
            <w:drawing>
              <wp:anchor distT="0" distB="0" distL="114300" distR="114300" simplePos="0" relativeHeight="251661312" behindDoc="0" locked="0" layoutInCell="1" allowOverlap="1" wp14:anchorId="28F0FA26" wp14:editId="3FB95062">
                <wp:simplePos x="0" y="0"/>
                <wp:positionH relativeFrom="column">
                  <wp:posOffset>519429</wp:posOffset>
                </wp:positionH>
                <wp:positionV relativeFrom="paragraph">
                  <wp:posOffset>106045</wp:posOffset>
                </wp:positionV>
                <wp:extent cx="4371975" cy="523875"/>
                <wp:effectExtent l="57150" t="38100" r="85725" b="104775"/>
                <wp:wrapNone/>
                <wp:docPr id="4" name="Rectangle à coins arrondis 4"/>
                <wp:cNvGraphicFramePr/>
                <a:graphic xmlns:a="http://schemas.openxmlformats.org/drawingml/2006/main">
                  <a:graphicData uri="http://schemas.microsoft.com/office/word/2010/wordprocessingShape">
                    <wps:wsp>
                      <wps:cNvSpPr/>
                      <wps:spPr>
                        <a:xfrm>
                          <a:off x="0" y="0"/>
                          <a:ext cx="4371975" cy="52387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550C65" w:rsidRPr="00042438" w:rsidRDefault="00550C65" w:rsidP="00550C65">
                            <w:pPr>
                              <w:pStyle w:val="Textebrut"/>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CORRECTION D’</w:t>
                            </w:r>
                            <w:r>
                              <w:rPr>
                                <w:rFonts w:ascii="Times New Roman" w:hAnsi="Times New Roman" w:cs="Times New Roman"/>
                                <w:b/>
                                <w:sz w:val="24"/>
                                <w:szCs w:val="24"/>
                              </w:rPr>
                              <w:t>ÉPREUVE</w:t>
                            </w:r>
                            <w:r w:rsidRPr="00042438">
                              <w:rPr>
                                <w:rFonts w:ascii="Times New Roman" w:hAnsi="Times New Roman" w:cs="Times New Roman"/>
                                <w:b/>
                                <w:sz w:val="24"/>
                                <w:szCs w:val="24"/>
                              </w:rPr>
                              <w:t xml:space="preserve"> D’HISTOIRE AU BA</w:t>
                            </w:r>
                            <w:r>
                              <w:rPr>
                                <w:rFonts w:ascii="Times New Roman" w:hAnsi="Times New Roman" w:cs="Times New Roman"/>
                                <w:b/>
                                <w:sz w:val="24"/>
                                <w:szCs w:val="24"/>
                              </w:rPr>
                              <w:t>C</w:t>
                            </w:r>
                            <w:r w:rsidRPr="00042438">
                              <w:rPr>
                                <w:rFonts w:ascii="Times New Roman" w:hAnsi="Times New Roman" w:cs="Times New Roman"/>
                                <w:b/>
                                <w:sz w:val="24"/>
                                <w:szCs w:val="24"/>
                              </w:rPr>
                              <w:t>.</w:t>
                            </w:r>
                            <w:r>
                              <w:rPr>
                                <w:rFonts w:ascii="Times New Roman" w:hAnsi="Times New Roman" w:cs="Times New Roman"/>
                                <w:b/>
                                <w:sz w:val="24"/>
                                <w:szCs w:val="24"/>
                              </w:rPr>
                              <w:t xml:space="preserve"> N° 1</w:t>
                            </w:r>
                          </w:p>
                          <w:p w:rsidR="00550C65" w:rsidRDefault="00550C65" w:rsidP="00550C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 o:spid="_x0000_s1027" style="position:absolute;left:0;text-align:left;margin-left:40.9pt;margin-top:8.35pt;width:344.25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" fillcolor="#dfa7a6 [1621]" strokecolor="#bc4542 [3045]">
                <v:fill color2="#f5e4e4 [501]" rotate="t" angle="180" colors="0 #ffa2a1;22938f #ffbebd;1 #ffe5e5" focus="100%" type="gradient"/>
                <v:shadow on="t" color="black" opacity="24903f" origin=",.5" offset="0,.55556mm"/>
                <v:textbox>
                  <w:txbxContent>
                    <w:p w:rsidR="00550C65" w:rsidRPr="00042438" w:rsidRDefault="00550C65" w:rsidP="00550C65">
                      <w:pPr>
                        <w:pStyle w:val="Textebrut"/>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CORRECTION D’</w:t>
                      </w:r>
                      <w:r>
                        <w:rPr>
                          <w:rFonts w:ascii="Times New Roman" w:hAnsi="Times New Roman" w:cs="Times New Roman"/>
                          <w:b/>
                          <w:sz w:val="24"/>
                          <w:szCs w:val="24"/>
                        </w:rPr>
                        <w:t>ÉPREUVE</w:t>
                      </w:r>
                      <w:r w:rsidRPr="00042438">
                        <w:rPr>
                          <w:rFonts w:ascii="Times New Roman" w:hAnsi="Times New Roman" w:cs="Times New Roman"/>
                          <w:b/>
                          <w:sz w:val="24"/>
                          <w:szCs w:val="24"/>
                        </w:rPr>
                        <w:t xml:space="preserve"> D’HISTOIRE AU BA</w:t>
                      </w:r>
                      <w:r>
                        <w:rPr>
                          <w:rFonts w:ascii="Times New Roman" w:hAnsi="Times New Roman" w:cs="Times New Roman"/>
                          <w:b/>
                          <w:sz w:val="24"/>
                          <w:szCs w:val="24"/>
                        </w:rPr>
                        <w:t>C</w:t>
                      </w:r>
                      <w:r w:rsidRPr="00042438">
                        <w:rPr>
                          <w:rFonts w:ascii="Times New Roman" w:hAnsi="Times New Roman" w:cs="Times New Roman"/>
                          <w:b/>
                          <w:sz w:val="24"/>
                          <w:szCs w:val="24"/>
                        </w:rPr>
                        <w:t>.</w:t>
                      </w:r>
                      <w:r>
                        <w:rPr>
                          <w:rFonts w:ascii="Times New Roman" w:hAnsi="Times New Roman" w:cs="Times New Roman"/>
                          <w:b/>
                          <w:sz w:val="24"/>
                          <w:szCs w:val="24"/>
                        </w:rPr>
                        <w:t xml:space="preserve"> N° 1</w:t>
                      </w:r>
                    </w:p>
                    <w:p w:rsidR="00550C65" w:rsidRDefault="00550C65" w:rsidP="00550C65">
                      <w:pPr>
                        <w:jc w:val="center"/>
                      </w:pPr>
                    </w:p>
                  </w:txbxContent>
                </v:textbox>
              </v:roundrect>
            </w:pict>
          </mc:Fallback>
        </mc:AlternateContent>
      </w:r>
    </w:p>
    <w:p w:rsidR="00042438" w:rsidRDefault="00042438" w:rsidP="0083015A">
      <w:pPr>
        <w:pStyle w:val="Textebrut"/>
        <w:spacing w:line="360" w:lineRule="auto"/>
        <w:jc w:val="both"/>
        <w:rPr>
          <w:rFonts w:ascii="Times New Roman" w:hAnsi="Times New Roman" w:cs="Times New Roman"/>
          <w:b/>
          <w:sz w:val="24"/>
          <w:szCs w:val="24"/>
        </w:rPr>
      </w:pPr>
    </w:p>
    <w:p w:rsidR="00550C65" w:rsidRDefault="00550C65" w:rsidP="0083015A">
      <w:pPr>
        <w:pStyle w:val="Textebrut"/>
        <w:spacing w:line="360" w:lineRule="auto"/>
        <w:jc w:val="both"/>
        <w:rPr>
          <w:rFonts w:ascii="Times New Roman" w:hAnsi="Times New Roman" w:cs="Times New Roman"/>
          <w:b/>
          <w:sz w:val="24"/>
          <w:szCs w:val="24"/>
        </w:rPr>
      </w:pPr>
    </w:p>
    <w:p w:rsidR="0083015A" w:rsidRPr="0083015A" w:rsidRDefault="0083015A" w:rsidP="0083015A">
      <w:pPr>
        <w:pStyle w:val="Textebrut"/>
        <w:spacing w:line="360" w:lineRule="auto"/>
        <w:jc w:val="both"/>
        <w:rPr>
          <w:rFonts w:ascii="Times New Roman" w:hAnsi="Times New Roman" w:cs="Times New Roman"/>
          <w:b/>
          <w:sz w:val="24"/>
          <w:szCs w:val="24"/>
        </w:rPr>
      </w:pPr>
      <w:r w:rsidRPr="0083015A">
        <w:rPr>
          <w:rFonts w:ascii="Times New Roman" w:hAnsi="Times New Roman" w:cs="Times New Roman"/>
          <w:b/>
          <w:sz w:val="24"/>
          <w:szCs w:val="24"/>
        </w:rPr>
        <w:t xml:space="preserve">PREMIERE PARTIE : L’EVALUATION DES RESSOURCES </w:t>
      </w:r>
      <w:proofErr w:type="gramStart"/>
      <w:r w:rsidRPr="0083015A">
        <w:rPr>
          <w:rFonts w:ascii="Times New Roman" w:hAnsi="Times New Roman" w:cs="Times New Roman"/>
          <w:b/>
          <w:sz w:val="24"/>
          <w:szCs w:val="24"/>
        </w:rPr>
        <w:t>( 9</w:t>
      </w:r>
      <w:proofErr w:type="gramEnd"/>
      <w:r w:rsidRPr="0083015A">
        <w:rPr>
          <w:rFonts w:ascii="Times New Roman" w:hAnsi="Times New Roman" w:cs="Times New Roman"/>
          <w:b/>
          <w:sz w:val="24"/>
          <w:szCs w:val="24"/>
        </w:rPr>
        <w:t xml:space="preserve"> PTS)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1) Dans une production de 15 à 20 lignes, présentons deux grandes découvertes scientifiques du XXIe siècle.</w:t>
      </w:r>
    </w:p>
    <w:p w:rsidR="0083015A" w:rsidRPr="0083015A" w:rsidRDefault="0083015A" w:rsidP="0083015A">
      <w:pPr>
        <w:pStyle w:val="Textebrut"/>
        <w:spacing w:line="360" w:lineRule="auto"/>
        <w:jc w:val="both"/>
        <w:rPr>
          <w:rFonts w:ascii="Times New Roman" w:hAnsi="Times New Roman" w:cs="Times New Roman"/>
          <w:sz w:val="24"/>
          <w:szCs w:val="24"/>
        </w:rPr>
      </w:pPr>
      <w:r w:rsidRPr="00D76C3A">
        <w:rPr>
          <w:rFonts w:ascii="Times New Roman" w:hAnsi="Times New Roman" w:cs="Times New Roman"/>
          <w:b/>
          <w:sz w:val="24"/>
          <w:szCs w:val="24"/>
        </w:rPr>
        <w:t>Préambule :</w:t>
      </w:r>
      <w:r w:rsidRPr="0083015A">
        <w:rPr>
          <w:rFonts w:ascii="Times New Roman" w:hAnsi="Times New Roman" w:cs="Times New Roman"/>
          <w:sz w:val="24"/>
          <w:szCs w:val="24"/>
        </w:rPr>
        <w:t xml:space="preserve"> Le grand dynamisme de la recherche scientifique et technologique qui caractérise le monde depuis la seconde moitié du XXe siècle a engendré de nombreuses découvertes scientifiques.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Réponses/Savoirs et explications</w:t>
      </w:r>
      <w:r w:rsidRPr="0083015A">
        <w:rPr>
          <w:rFonts w:ascii="Times New Roman" w:hAnsi="Times New Roman" w:cs="Times New Roman"/>
          <w:sz w:val="24"/>
          <w:szCs w:val="24"/>
        </w:rPr>
        <w:t xml:space="preserve"> : On a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découverte d’un nouveau v</w:t>
      </w:r>
      <w:bookmarkStart w:id="0" w:name="_GoBack"/>
      <w:bookmarkEnd w:id="0"/>
      <w:r w:rsidRPr="0083015A">
        <w:rPr>
          <w:rFonts w:ascii="Times New Roman" w:hAnsi="Times New Roman" w:cs="Times New Roman"/>
          <w:sz w:val="24"/>
          <w:szCs w:val="24"/>
        </w:rPr>
        <w:t>irus, le (SRAS-COV-2) en 2003 dont la forme la plus sévère, COVID-19 sera répandue en 2019 dans la ville de Wuhan en Chine, ensuite à l’étranger provoquant une épidémie mondiale. Ainsi, de nombreux vaccins comme Astra Zeneca ont été mis sur pied pour contrer cette maladie.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découverte de la méthode ultra-précise de chirurgie de l’ADN appelée CRISPR-Cas9 : elle a permis de relancer de réels espoirs cliniques autour de la thérapie génique.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xml:space="preserve">• La découverte du graphème en 2004 par André </w:t>
      </w:r>
      <w:proofErr w:type="spellStart"/>
      <w:r w:rsidRPr="0083015A">
        <w:rPr>
          <w:rFonts w:ascii="Times New Roman" w:hAnsi="Times New Roman" w:cs="Times New Roman"/>
          <w:sz w:val="24"/>
          <w:szCs w:val="24"/>
        </w:rPr>
        <w:t>Geim</w:t>
      </w:r>
      <w:proofErr w:type="spellEnd"/>
      <w:r w:rsidRPr="0083015A">
        <w:rPr>
          <w:rFonts w:ascii="Times New Roman" w:hAnsi="Times New Roman" w:cs="Times New Roman"/>
          <w:sz w:val="24"/>
          <w:szCs w:val="24"/>
        </w:rPr>
        <w:t xml:space="preserve"> et </w:t>
      </w:r>
      <w:proofErr w:type="spellStart"/>
      <w:r w:rsidRPr="0083015A">
        <w:rPr>
          <w:rFonts w:ascii="Times New Roman" w:hAnsi="Times New Roman" w:cs="Times New Roman"/>
          <w:sz w:val="24"/>
          <w:szCs w:val="24"/>
        </w:rPr>
        <w:t>Kostya</w:t>
      </w:r>
      <w:proofErr w:type="spellEnd"/>
      <w:r w:rsidRPr="0083015A">
        <w:rPr>
          <w:rFonts w:ascii="Times New Roman" w:hAnsi="Times New Roman" w:cs="Times New Roman"/>
          <w:sz w:val="24"/>
          <w:szCs w:val="24"/>
        </w:rPr>
        <w:t xml:space="preserve"> </w:t>
      </w:r>
      <w:proofErr w:type="spellStart"/>
      <w:r w:rsidRPr="0083015A">
        <w:rPr>
          <w:rFonts w:ascii="Times New Roman" w:hAnsi="Times New Roman" w:cs="Times New Roman"/>
          <w:sz w:val="24"/>
          <w:szCs w:val="24"/>
        </w:rPr>
        <w:t>Novoselov</w:t>
      </w:r>
      <w:proofErr w:type="spellEnd"/>
      <w:r w:rsidRPr="0083015A">
        <w:rPr>
          <w:rFonts w:ascii="Times New Roman" w:hAnsi="Times New Roman" w:cs="Times New Roman"/>
          <w:sz w:val="24"/>
          <w:szCs w:val="24"/>
        </w:rPr>
        <w:t xml:space="preserve"> : durable et biodégradable, cette fine couche de strate de carbone possède d’incroyables propriétés électriques, optiques et mécaniques qui lui présagent un avenir radieux, sous forme d’écrans tactiles, des puces électroniques ultrarapides, de cellules solaires à haute efficacité, de revêtement antirouille.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découverte des nouvelles ondes gravitationnelles en 2016 par une équipe de chercheurs à Washington : ces ondes sont venues compléter la trousse à outils des physiciens, au même titre que les rayons X, ultraviolets ou infrarouges. Les futurs instruments destinés à leur observation, tels que le télescope souterrain Einstein, le plus grand instrument de l’Univers, vont donc pouvoir scruter le cosmos par le biais de ces ondes, amenant un flot d’informations totalem</w:t>
      </w:r>
      <w:r>
        <w:rPr>
          <w:rFonts w:ascii="Times New Roman" w:hAnsi="Times New Roman" w:cs="Times New Roman"/>
          <w:sz w:val="24"/>
          <w:szCs w:val="24"/>
        </w:rPr>
        <w:t>ent inédites aux scientifiques.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u w:val="single"/>
        </w:rPr>
        <w:t xml:space="preserve">Bilan </w:t>
      </w:r>
      <w:r w:rsidRPr="0083015A">
        <w:rPr>
          <w:rFonts w:ascii="Times New Roman" w:hAnsi="Times New Roman" w:cs="Times New Roman"/>
          <w:sz w:val="24"/>
          <w:szCs w:val="24"/>
        </w:rPr>
        <w:t>: En définitive, les grandes découvertes scientifiques opérées au cours du XXIe siècle dans les domaines de la médecine et des sciences physiques ont eu un impa</w:t>
      </w:r>
      <w:r>
        <w:rPr>
          <w:rFonts w:ascii="Times New Roman" w:hAnsi="Times New Roman" w:cs="Times New Roman"/>
          <w:sz w:val="24"/>
          <w:szCs w:val="24"/>
        </w:rPr>
        <w:t>ct considérable sur l’humanité.</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xml:space="preserve">2) </w:t>
      </w:r>
      <w:r w:rsidRPr="0083015A">
        <w:rPr>
          <w:rFonts w:ascii="Times New Roman" w:hAnsi="Times New Roman" w:cs="Times New Roman"/>
          <w:b/>
          <w:sz w:val="24"/>
          <w:szCs w:val="24"/>
        </w:rPr>
        <w:t>Texte :</w:t>
      </w:r>
      <w:r w:rsidRPr="0083015A">
        <w:rPr>
          <w:rFonts w:ascii="Times New Roman" w:hAnsi="Times New Roman" w:cs="Times New Roman"/>
          <w:sz w:val="24"/>
          <w:szCs w:val="24"/>
        </w:rPr>
        <w:t xml:space="preserve"> Le nationalisme au Cameroun français.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a) Identification des 4 informations erronées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L1 : 1949</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L2 : Charles ASSALE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L5 : britanniques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L8 : SDN</w:t>
      </w:r>
    </w:p>
    <w:p w:rsidR="0083015A" w:rsidRPr="0083015A" w:rsidRDefault="0083015A" w:rsidP="0083015A">
      <w:pPr>
        <w:pStyle w:val="Textebrut"/>
        <w:spacing w:line="360" w:lineRule="auto"/>
        <w:jc w:val="both"/>
        <w:rPr>
          <w:rFonts w:ascii="Times New Roman" w:hAnsi="Times New Roman" w:cs="Times New Roman"/>
          <w:b/>
          <w:sz w:val="24"/>
          <w:szCs w:val="24"/>
        </w:rPr>
      </w:pPr>
      <w:r w:rsidRPr="0083015A">
        <w:rPr>
          <w:rFonts w:ascii="Times New Roman" w:hAnsi="Times New Roman" w:cs="Times New Roman"/>
          <w:b/>
          <w:sz w:val="24"/>
          <w:szCs w:val="24"/>
        </w:rPr>
        <w:t>b) Reconstitution de la vérité historique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lastRenderedPageBreak/>
        <w:t>Le 10 avril 1948, l’Union des Populations du Cameroun (UPC), un mouvement nationaliste, est fondé par 12 personnes et UM NYOBE en devient le Secrétaire Général par la suite. En mai 1955, les arrestations des militants indépendantistes sont suivies d’émeutes dans plusieurs villes du pays, l’UPC est interdite et ses militants se réfugient dans les forêts…Les autorités françaises répriment violemment ces évènements…le parti reçoit le soutien des personnalités comme GAMAL Abdel Nasser et KWAME N’</w:t>
      </w:r>
      <w:proofErr w:type="spellStart"/>
      <w:r w:rsidRPr="0083015A">
        <w:rPr>
          <w:rFonts w:ascii="Times New Roman" w:hAnsi="Times New Roman" w:cs="Times New Roman"/>
          <w:sz w:val="24"/>
          <w:szCs w:val="24"/>
        </w:rPr>
        <w:t>krumah</w:t>
      </w:r>
      <w:proofErr w:type="spellEnd"/>
      <w:r w:rsidRPr="0083015A">
        <w:rPr>
          <w:rFonts w:ascii="Times New Roman" w:hAnsi="Times New Roman" w:cs="Times New Roman"/>
          <w:sz w:val="24"/>
          <w:szCs w:val="24"/>
        </w:rPr>
        <w:t xml:space="preserve"> et ces </w:t>
      </w:r>
      <w:r>
        <w:rPr>
          <w:rFonts w:ascii="Times New Roman" w:hAnsi="Times New Roman" w:cs="Times New Roman"/>
          <w:sz w:val="24"/>
          <w:szCs w:val="24"/>
        </w:rPr>
        <w:t>actions sont dénoncées à l’ONU.</w:t>
      </w:r>
    </w:p>
    <w:p w:rsidR="0083015A" w:rsidRPr="0083015A" w:rsidRDefault="0083015A" w:rsidP="0083015A">
      <w:pPr>
        <w:pStyle w:val="Textebrut"/>
        <w:spacing w:line="360" w:lineRule="auto"/>
        <w:jc w:val="both"/>
        <w:rPr>
          <w:rFonts w:ascii="Times New Roman" w:hAnsi="Times New Roman" w:cs="Times New Roman"/>
          <w:b/>
          <w:sz w:val="24"/>
          <w:szCs w:val="24"/>
        </w:rPr>
      </w:pPr>
      <w:r w:rsidRPr="0083015A">
        <w:rPr>
          <w:rFonts w:ascii="Times New Roman" w:hAnsi="Times New Roman" w:cs="Times New Roman"/>
          <w:b/>
          <w:sz w:val="24"/>
          <w:szCs w:val="24"/>
        </w:rPr>
        <w:t>DEUXIEME PARTIE : L’EVALUATION DES COMPETENCES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Thème du travail</w:t>
      </w:r>
      <w:r w:rsidRPr="0083015A">
        <w:rPr>
          <w:rFonts w:ascii="Times New Roman" w:hAnsi="Times New Roman" w:cs="Times New Roman"/>
          <w:sz w:val="24"/>
          <w:szCs w:val="24"/>
        </w:rPr>
        <w:t xml:space="preserve"> : La promo</w:t>
      </w:r>
      <w:r>
        <w:rPr>
          <w:rFonts w:ascii="Times New Roman" w:hAnsi="Times New Roman" w:cs="Times New Roman"/>
          <w:sz w:val="24"/>
          <w:szCs w:val="24"/>
        </w:rPr>
        <w:t>tion de l’esprit du leadership.</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Tâche 1</w:t>
      </w:r>
      <w:r w:rsidRPr="0083015A">
        <w:rPr>
          <w:rFonts w:ascii="Times New Roman" w:hAnsi="Times New Roman" w:cs="Times New Roman"/>
          <w:sz w:val="24"/>
          <w:szCs w:val="24"/>
        </w:rPr>
        <w:t xml:space="preserve"> (Premier paragraphe) : Le rôle décisif des leaders asiatiques dans le processus </w:t>
      </w:r>
      <w:r>
        <w:rPr>
          <w:rFonts w:ascii="Times New Roman" w:hAnsi="Times New Roman" w:cs="Times New Roman"/>
          <w:sz w:val="24"/>
          <w:szCs w:val="24"/>
        </w:rPr>
        <w:t>de libération de leurs peuples</w:t>
      </w:r>
    </w:p>
    <w:p w:rsidR="0083015A" w:rsidRPr="0083015A" w:rsidRDefault="0083015A" w:rsidP="0083015A">
      <w:pPr>
        <w:pStyle w:val="Textebrut"/>
        <w:spacing w:line="360" w:lineRule="auto"/>
        <w:jc w:val="center"/>
        <w:rPr>
          <w:rFonts w:ascii="Times New Roman" w:hAnsi="Times New Roman" w:cs="Times New Roman"/>
          <w:sz w:val="24"/>
          <w:szCs w:val="24"/>
        </w:rPr>
      </w:pPr>
      <w:r w:rsidRPr="0083015A">
        <w:rPr>
          <w:rFonts w:ascii="Times New Roman" w:hAnsi="Times New Roman" w:cs="Times New Roman"/>
          <w:b/>
          <w:sz w:val="24"/>
          <w:szCs w:val="24"/>
        </w:rPr>
        <w:t>Éléments de la production</w:t>
      </w:r>
      <w:r w:rsidRPr="0083015A">
        <w:rPr>
          <w:rFonts w:ascii="Times New Roman" w:hAnsi="Times New Roman" w:cs="Times New Roman"/>
          <w:sz w:val="24"/>
          <w:szCs w:val="24"/>
        </w:rPr>
        <w:t xml:space="preserve">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Préambule :</w:t>
      </w:r>
      <w:r w:rsidRPr="0083015A">
        <w:rPr>
          <w:rFonts w:ascii="Times New Roman" w:hAnsi="Times New Roman" w:cs="Times New Roman"/>
          <w:sz w:val="24"/>
          <w:szCs w:val="24"/>
        </w:rPr>
        <w:t xml:space="preserve"> Après la Deuxième Guerre Mondiale, les territoires asiatiques jadis sous domination des puissances étrangères vont se libérer grâce à l’action de leurs leaders politiques.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Réponses/Savoirs/Argumentation</w:t>
      </w:r>
      <w:r w:rsidRPr="0083015A">
        <w:rPr>
          <w:rFonts w:ascii="Times New Roman" w:hAnsi="Times New Roman" w:cs="Times New Roman"/>
          <w:sz w:val="24"/>
          <w:szCs w:val="24"/>
        </w:rPr>
        <w:t xml:space="preserve"> : Rôle des leaders asiatiques.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détermination des nationalistes devant la métropole : en Indochine par exemple, Ho Chi Minh a opté pour la guérilla afin de libérer son peuple.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Le refus de toute collaboration avec les puissances impérialistes : cas de Mohandas Gandhi dont la politique de la non-violence et de la non coopération a permis à l’Inde de se libérer de la domination anglaise en 1947.</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mise sur pied des réformes politiques et économiques : cas de Deng Xiaoping qui a mis la Chine sous les rails de l’émergence grâce à la politique de démaoïsation et l’ouver</w:t>
      </w:r>
      <w:r>
        <w:rPr>
          <w:rFonts w:ascii="Times New Roman" w:hAnsi="Times New Roman" w:cs="Times New Roman"/>
          <w:sz w:val="24"/>
          <w:szCs w:val="24"/>
        </w:rPr>
        <w:t>ture de son pays à l’extérieur.</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Transition :</w:t>
      </w:r>
      <w:r w:rsidRPr="0083015A">
        <w:rPr>
          <w:rFonts w:ascii="Times New Roman" w:hAnsi="Times New Roman" w:cs="Times New Roman"/>
          <w:sz w:val="24"/>
          <w:szCs w:val="24"/>
        </w:rPr>
        <w:t xml:space="preserve"> Par des moyens et méthodes diverses, les leaders asiatiques ont libéré leurs peuples de la domination étrangère. Mais, comment la métropole a-t-</w:t>
      </w:r>
      <w:r>
        <w:rPr>
          <w:rFonts w:ascii="Times New Roman" w:hAnsi="Times New Roman" w:cs="Times New Roman"/>
          <w:sz w:val="24"/>
          <w:szCs w:val="24"/>
        </w:rPr>
        <w:t>elle réagi face à ces actions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Tâche 2 (Deuxième paragraphe)</w:t>
      </w:r>
      <w:r w:rsidRPr="0083015A">
        <w:rPr>
          <w:rFonts w:ascii="Times New Roman" w:hAnsi="Times New Roman" w:cs="Times New Roman"/>
          <w:sz w:val="24"/>
          <w:szCs w:val="24"/>
        </w:rPr>
        <w:t xml:space="preserve"> : L’attitude de la métropole face à la volonté d’émancipation des peuples colonisés.</w:t>
      </w:r>
    </w:p>
    <w:p w:rsidR="0083015A" w:rsidRPr="0083015A" w:rsidRDefault="0083015A" w:rsidP="0083015A">
      <w:pPr>
        <w:pStyle w:val="Textebrut"/>
        <w:spacing w:line="360" w:lineRule="auto"/>
        <w:jc w:val="center"/>
        <w:rPr>
          <w:rFonts w:ascii="Times New Roman" w:hAnsi="Times New Roman" w:cs="Times New Roman"/>
          <w:sz w:val="24"/>
          <w:szCs w:val="24"/>
          <w:u w:val="single"/>
        </w:rPr>
      </w:pPr>
      <w:r w:rsidRPr="0083015A">
        <w:rPr>
          <w:rFonts w:ascii="Times New Roman" w:hAnsi="Times New Roman" w:cs="Times New Roman"/>
          <w:sz w:val="24"/>
          <w:szCs w:val="24"/>
          <w:u w:val="single"/>
        </w:rPr>
        <w:t>Éléments de la production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Préambule :</w:t>
      </w:r>
      <w:r w:rsidRPr="0083015A">
        <w:rPr>
          <w:rFonts w:ascii="Times New Roman" w:hAnsi="Times New Roman" w:cs="Times New Roman"/>
          <w:sz w:val="24"/>
          <w:szCs w:val="24"/>
        </w:rPr>
        <w:t xml:space="preserve"> Les revendications nationalistes dans les territoires colonisés n’ont pas laissé les puissances impérialistes indifférentes.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Réponses/Savoirs/Argumentation</w:t>
      </w:r>
      <w:r w:rsidRPr="0083015A">
        <w:rPr>
          <w:rFonts w:ascii="Times New Roman" w:hAnsi="Times New Roman" w:cs="Times New Roman"/>
          <w:sz w:val="24"/>
          <w:szCs w:val="24"/>
        </w:rPr>
        <w:t xml:space="preserve"> : Elles ont adopté une double attitude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Le rejet des revendications suivi de la répression des nationalistes : cas de la France qui a refusé de reconnaître l’indépendance de la République Démocratique du Vietnam proclamée par Ho Chi Minh le 2 septembre 1945. Ainsi, va-t-elle bombarder Haiphong en novembre 1946 et entrer en guerre contre l’armée du Vietminh (guerre d’Indochine : 1946-1954).</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lastRenderedPageBreak/>
        <w:t>• La mise sur pied et l’application des réformes : cas de l’Angleterre dont les réformes politiques (mise sur pied du système de dyarchie en 1919 et l’octroi du statut de dominion en 1945) ont conduit l</w:t>
      </w:r>
      <w:r>
        <w:rPr>
          <w:rFonts w:ascii="Times New Roman" w:hAnsi="Times New Roman" w:cs="Times New Roman"/>
          <w:sz w:val="24"/>
          <w:szCs w:val="24"/>
        </w:rPr>
        <w:t>’Inde à l’indépendance en 1947.</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Transition :</w:t>
      </w:r>
      <w:r w:rsidRPr="0083015A">
        <w:rPr>
          <w:rFonts w:ascii="Times New Roman" w:hAnsi="Times New Roman" w:cs="Times New Roman"/>
          <w:sz w:val="24"/>
          <w:szCs w:val="24"/>
        </w:rPr>
        <w:t xml:space="preserve"> Nonobstant l’attitude contradictoire de la métropole, les nationalistes ont pu libérer leurs territoires du joug colonial. Mais face à la soif de domination qui caractérise encore les puissances occidentales, les leaders africains doivent mener des actions pour défendre</w:t>
      </w:r>
      <w:r>
        <w:rPr>
          <w:rFonts w:ascii="Times New Roman" w:hAnsi="Times New Roman" w:cs="Times New Roman"/>
          <w:sz w:val="24"/>
          <w:szCs w:val="24"/>
        </w:rPr>
        <w:t xml:space="preserve"> les intérêts de leurs peuples.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Tâche 3 (Troisième paragraphe)</w:t>
      </w:r>
      <w:r w:rsidRPr="0083015A">
        <w:rPr>
          <w:rFonts w:ascii="Times New Roman" w:hAnsi="Times New Roman" w:cs="Times New Roman"/>
          <w:sz w:val="24"/>
          <w:szCs w:val="24"/>
        </w:rPr>
        <w:t xml:space="preserve"> : Les valeurs à promouvoir par les leaders africains pour défendre effectivement les intérêts de leurs peuples.</w:t>
      </w:r>
    </w:p>
    <w:p w:rsidR="0083015A" w:rsidRPr="0083015A" w:rsidRDefault="0083015A" w:rsidP="0083015A">
      <w:pPr>
        <w:pStyle w:val="Textebrut"/>
        <w:spacing w:line="360" w:lineRule="auto"/>
        <w:jc w:val="center"/>
        <w:rPr>
          <w:rFonts w:ascii="Times New Roman" w:hAnsi="Times New Roman" w:cs="Times New Roman"/>
          <w:sz w:val="24"/>
          <w:szCs w:val="24"/>
          <w:u w:val="single"/>
        </w:rPr>
      </w:pPr>
      <w:r w:rsidRPr="0083015A">
        <w:rPr>
          <w:rFonts w:ascii="Times New Roman" w:hAnsi="Times New Roman" w:cs="Times New Roman"/>
          <w:sz w:val="24"/>
          <w:szCs w:val="24"/>
          <w:u w:val="single"/>
        </w:rPr>
        <w:t>Éléments de la production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Préambule :</w:t>
      </w:r>
      <w:r w:rsidRPr="0083015A">
        <w:rPr>
          <w:rFonts w:ascii="Times New Roman" w:hAnsi="Times New Roman" w:cs="Times New Roman"/>
          <w:sz w:val="24"/>
          <w:szCs w:val="24"/>
        </w:rPr>
        <w:t xml:space="preserve"> Malgré la libération du continent africain du joug colonial, les leaders politiques peinent encore à trouver des stratégies pour défendre effectivement les intérêts de leurs peuples.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b/>
          <w:sz w:val="24"/>
          <w:szCs w:val="24"/>
        </w:rPr>
        <w:t>Réponses/Savoirs/Argumentation</w:t>
      </w:r>
      <w:r w:rsidRPr="0083015A">
        <w:rPr>
          <w:rFonts w:ascii="Times New Roman" w:hAnsi="Times New Roman" w:cs="Times New Roman"/>
          <w:sz w:val="24"/>
          <w:szCs w:val="24"/>
        </w:rPr>
        <w:t xml:space="preserve"> : Pour y parvenir, ils doivent promouvoir certaines valeurs :</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paix et solidarité : au niveau national, la promotion de ces valeurs limiterait les conflits intercommunautaires qui secouent de nombreux pays et amenuisent les projets de développement. Au niveau continental, elles consolideraient l’unité de l’Afrique telle que préconisée par les panafricanistes.</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La coopération continentale : elle permettrait aux leaders africains de mettre en œuvre les projets de développement (industrialisation, construction des infrastructures) dans le cadre de l’intégration régionale.</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Le courage et la détermination : ces valeurs permettraient aux leaders Africains de défendre l’indépendance politique et économique de leurs pays et de barrer la route aux velléités néocoloniales qui s’accentuent de plus en plus sur le continent.</w:t>
      </w:r>
    </w:p>
    <w:p w:rsidR="0083015A" w:rsidRPr="0083015A" w:rsidRDefault="0083015A" w:rsidP="0083015A">
      <w:pPr>
        <w:pStyle w:val="Textebrut"/>
        <w:spacing w:line="360" w:lineRule="auto"/>
        <w:jc w:val="both"/>
        <w:rPr>
          <w:rFonts w:ascii="Times New Roman" w:hAnsi="Times New Roman" w:cs="Times New Roman"/>
          <w:sz w:val="24"/>
          <w:szCs w:val="24"/>
        </w:rPr>
      </w:pPr>
      <w:r w:rsidRPr="0083015A">
        <w:rPr>
          <w:rFonts w:ascii="Times New Roman" w:hAnsi="Times New Roman" w:cs="Times New Roman"/>
          <w:sz w:val="24"/>
          <w:szCs w:val="24"/>
        </w:rPr>
        <w:t xml:space="preserve">• Une </w:t>
      </w:r>
      <w:proofErr w:type="spellStart"/>
      <w:r w:rsidRPr="0083015A">
        <w:rPr>
          <w:rFonts w:ascii="Times New Roman" w:hAnsi="Times New Roman" w:cs="Times New Roman"/>
          <w:sz w:val="24"/>
          <w:szCs w:val="24"/>
        </w:rPr>
        <w:t>proactivité</w:t>
      </w:r>
      <w:proofErr w:type="spellEnd"/>
      <w:r w:rsidRPr="0083015A">
        <w:rPr>
          <w:rFonts w:ascii="Times New Roman" w:hAnsi="Times New Roman" w:cs="Times New Roman"/>
          <w:sz w:val="24"/>
          <w:szCs w:val="24"/>
        </w:rPr>
        <w:t xml:space="preserve"> dans les instances internationales : elle permettrait aux leaders africains, dans les organisations mondiales comme l’ONU, de mieux défendre les </w:t>
      </w:r>
      <w:r>
        <w:rPr>
          <w:rFonts w:ascii="Times New Roman" w:hAnsi="Times New Roman" w:cs="Times New Roman"/>
          <w:sz w:val="24"/>
          <w:szCs w:val="24"/>
        </w:rPr>
        <w:t>intérêts des peuples africains.</w:t>
      </w:r>
    </w:p>
    <w:p w:rsidR="00593A84" w:rsidRDefault="00593A84"/>
    <w:sectPr w:rsidR="00593A84" w:rsidSect="007C570E">
      <w:pgSz w:w="11906" w:h="16838"/>
      <w:pgMar w:top="568"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15A"/>
    <w:rsid w:val="00042438"/>
    <w:rsid w:val="002B0E2B"/>
    <w:rsid w:val="00550C65"/>
    <w:rsid w:val="00593A84"/>
    <w:rsid w:val="007C570E"/>
    <w:rsid w:val="0083015A"/>
    <w:rsid w:val="00D76C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83015A"/>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83015A"/>
    <w:rPr>
      <w:rFonts w:ascii="Consolas" w:hAnsi="Consolas"/>
      <w:sz w:val="21"/>
      <w:szCs w:val="21"/>
    </w:rPr>
  </w:style>
  <w:style w:type="paragraph" w:styleId="Textedebulles">
    <w:name w:val="Balloon Text"/>
    <w:basedOn w:val="Normal"/>
    <w:link w:val="TextedebullesCar"/>
    <w:uiPriority w:val="99"/>
    <w:semiHidden/>
    <w:unhideWhenUsed/>
    <w:rsid w:val="007C57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57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83015A"/>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83015A"/>
    <w:rPr>
      <w:rFonts w:ascii="Consolas" w:hAnsi="Consolas"/>
      <w:sz w:val="21"/>
      <w:szCs w:val="21"/>
    </w:rPr>
  </w:style>
  <w:style w:type="paragraph" w:styleId="Textedebulles">
    <w:name w:val="Balloon Text"/>
    <w:basedOn w:val="Normal"/>
    <w:link w:val="TextedebullesCar"/>
    <w:uiPriority w:val="99"/>
    <w:semiHidden/>
    <w:unhideWhenUsed/>
    <w:rsid w:val="007C57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57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1625</Words>
  <Characters>8942</Characters>
  <Application>Microsoft Office Word</Application>
  <DocSecurity>0</DocSecurity>
  <Lines>74</Lines>
  <Paragraphs>21</Paragraphs>
  <ScaleCrop>false</ScaleCrop>
  <Company/>
  <LinksUpToDate>false</LinksUpToDate>
  <CharactersWithSpaces>10546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7</cp:revision>
  <dcterms:created xsi:type="dcterms:W3CDTF">2022-12-26T23:12:00Z</dcterms:created>
  <dcterms:modified xsi:type="dcterms:W3CDTF">2022-12-26T23:33:00Z</dcterms:modified>
</cp:coreProperties>
</file>