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58"/>
        <w:gridCol w:w="3958"/>
        <w:gridCol w:w="3555"/>
      </w:tblGrid>
      <w:tr>
        <w:trPr>
          <w:trHeight w:val="642" w:hRule="atLeast"/>
        </w:trPr>
        <w:tc>
          <w:tcPr>
            <w:tcW w:w="3258" w:type="dxa"/>
          </w:tcPr>
          <w:p>
            <w:pPr>
              <w:pStyle w:val="TableParagraph"/>
              <w:ind w:left="1125" w:right="1117"/>
              <w:jc w:val="center"/>
              <w:rPr>
                <w:b/>
                <w:i/>
                <w:sz w:val="28"/>
              </w:rPr>
            </w:pPr>
            <w:r>
              <w:rPr>
                <w:b/>
                <w:i/>
                <w:sz w:val="28"/>
              </w:rPr>
              <w:t>Minesec</w:t>
            </w:r>
          </w:p>
        </w:tc>
        <w:tc>
          <w:tcPr>
            <w:tcW w:w="3958" w:type="dxa"/>
          </w:tcPr>
          <w:p>
            <w:pPr>
              <w:pStyle w:val="TableParagraph"/>
              <w:ind w:left="267" w:right="258"/>
              <w:jc w:val="center"/>
              <w:rPr>
                <w:b/>
                <w:i/>
                <w:sz w:val="28"/>
              </w:rPr>
            </w:pPr>
            <w:r>
              <w:rPr>
                <w:b/>
                <w:i/>
                <w:sz w:val="28"/>
              </w:rPr>
              <w:t>Département d’informatique</w:t>
            </w:r>
          </w:p>
        </w:tc>
        <w:tc>
          <w:tcPr>
            <w:tcW w:w="3555" w:type="dxa"/>
          </w:tcPr>
          <w:p>
            <w:pPr>
              <w:pStyle w:val="TableParagraph"/>
              <w:spacing w:line="322" w:lineRule="exact" w:before="4"/>
              <w:ind w:left="1168" w:right="882" w:hanging="277"/>
              <w:rPr>
                <w:b/>
                <w:i/>
                <w:sz w:val="28"/>
              </w:rPr>
            </w:pPr>
            <w:r>
              <w:rPr>
                <w:b/>
                <w:i/>
                <w:sz w:val="28"/>
              </w:rPr>
              <w:t>Année Scolaire </w:t>
            </w:r>
            <w:r>
              <w:rPr>
                <w:b/>
                <w:i/>
                <w:sz w:val="28"/>
              </w:rPr>
              <w:t>2021-2022</w:t>
            </w:r>
          </w:p>
        </w:tc>
      </w:tr>
      <w:tr>
        <w:trPr>
          <w:trHeight w:val="333" w:hRule="atLeast"/>
        </w:trPr>
        <w:tc>
          <w:tcPr>
            <w:tcW w:w="3258" w:type="dxa"/>
            <w:vMerge w:val="restart"/>
          </w:tcPr>
          <w:p>
            <w:pPr>
              <w:pStyle w:val="TableParagraph"/>
              <w:ind w:left="448" w:right="422" w:firstLine="74"/>
              <w:rPr>
                <w:b/>
                <w:i/>
                <w:sz w:val="28"/>
              </w:rPr>
            </w:pPr>
            <w:r>
              <w:rPr>
                <w:b/>
                <w:i/>
                <w:sz w:val="28"/>
              </w:rPr>
              <w:t>Collège Bilingue le </w:t>
            </w:r>
            <w:r>
              <w:rPr>
                <w:b/>
                <w:i/>
                <w:sz w:val="28"/>
              </w:rPr>
              <w:t>PETIT ROUSSEAU</w:t>
            </w:r>
          </w:p>
        </w:tc>
        <w:tc>
          <w:tcPr>
            <w:tcW w:w="3958" w:type="dxa"/>
          </w:tcPr>
          <w:p>
            <w:pPr>
              <w:pStyle w:val="TableParagraph"/>
              <w:spacing w:line="313" w:lineRule="exact"/>
              <w:ind w:left="267" w:right="262"/>
              <w:jc w:val="center"/>
              <w:rPr>
                <w:b/>
                <w:i/>
                <w:sz w:val="28"/>
              </w:rPr>
            </w:pPr>
            <w:r>
              <w:rPr>
                <w:b/>
                <w:i/>
                <w:sz w:val="28"/>
              </w:rPr>
              <w:t>CONTRÔLE CONTINU N°3</w:t>
            </w:r>
          </w:p>
        </w:tc>
        <w:tc>
          <w:tcPr>
            <w:tcW w:w="3555" w:type="dxa"/>
          </w:tcPr>
          <w:p>
            <w:pPr>
              <w:pStyle w:val="TableParagraph"/>
              <w:spacing w:line="313" w:lineRule="exact"/>
              <w:ind w:left="566" w:right="558"/>
              <w:jc w:val="center"/>
              <w:rPr>
                <w:b/>
                <w:i/>
                <w:sz w:val="28"/>
              </w:rPr>
            </w:pPr>
            <w:r>
              <w:rPr>
                <w:b/>
                <w:i/>
                <w:sz w:val="28"/>
              </w:rPr>
              <w:t>Coéf : 2 / Durée : 1h</w:t>
            </w:r>
          </w:p>
        </w:tc>
      </w:tr>
      <w:tr>
        <w:trPr>
          <w:trHeight w:val="340" w:hRule="atLeast"/>
        </w:trPr>
        <w:tc>
          <w:tcPr>
            <w:tcW w:w="3258" w:type="dxa"/>
            <w:vMerge/>
            <w:tcBorders>
              <w:top w:val="nil"/>
            </w:tcBorders>
          </w:tcPr>
          <w:p>
            <w:pPr>
              <w:rPr>
                <w:sz w:val="2"/>
                <w:szCs w:val="2"/>
              </w:rPr>
            </w:pPr>
          </w:p>
        </w:tc>
        <w:tc>
          <w:tcPr>
            <w:tcW w:w="3958" w:type="dxa"/>
          </w:tcPr>
          <w:p>
            <w:pPr>
              <w:pStyle w:val="TableParagraph"/>
              <w:spacing w:line="275" w:lineRule="exact"/>
              <w:ind w:left="267" w:right="260"/>
              <w:jc w:val="center"/>
              <w:rPr>
                <w:b/>
                <w:i/>
                <w:sz w:val="24"/>
              </w:rPr>
            </w:pPr>
            <w:r>
              <w:rPr>
                <w:b/>
                <w:i/>
                <w:sz w:val="24"/>
              </w:rPr>
              <w:t>Examinateur : NYA Célestin</w:t>
            </w:r>
          </w:p>
        </w:tc>
        <w:tc>
          <w:tcPr>
            <w:tcW w:w="3555" w:type="dxa"/>
          </w:tcPr>
          <w:p>
            <w:pPr>
              <w:pStyle w:val="TableParagraph"/>
              <w:spacing w:line="318" w:lineRule="exact" w:before="2"/>
              <w:ind w:left="566" w:right="556"/>
              <w:jc w:val="center"/>
              <w:rPr>
                <w:b/>
                <w:i/>
                <w:sz w:val="28"/>
              </w:rPr>
            </w:pPr>
            <w:r>
              <w:rPr>
                <w:b/>
                <w:i/>
                <w:sz w:val="28"/>
              </w:rPr>
              <w:t>Classe : 4</w:t>
            </w:r>
            <w:r>
              <w:rPr>
                <w:b/>
                <w:i/>
                <w:sz w:val="28"/>
                <w:vertAlign w:val="superscript"/>
              </w:rPr>
              <w:t>ème</w:t>
            </w:r>
          </w:p>
        </w:tc>
      </w:tr>
    </w:tbl>
    <w:p>
      <w:pPr>
        <w:pStyle w:val="BodyText"/>
        <w:spacing w:before="9"/>
        <w:rPr>
          <w:sz w:val="18"/>
        </w:rPr>
      </w:pPr>
    </w:p>
    <w:p>
      <w:pPr>
        <w:pStyle w:val="Heading1"/>
        <w:numPr>
          <w:ilvl w:val="0"/>
          <w:numId w:val="1"/>
        </w:numPr>
        <w:tabs>
          <w:tab w:pos="4170" w:val="left" w:leader="none"/>
          <w:tab w:pos="4171" w:val="left" w:leader="none"/>
        </w:tabs>
        <w:spacing w:line="240" w:lineRule="auto" w:before="91" w:after="0"/>
        <w:ind w:left="4170" w:right="0" w:hanging="721"/>
        <w:jc w:val="left"/>
        <w:rPr>
          <w:i/>
          <w:u w:val="none"/>
        </w:rPr>
      </w:pPr>
      <w:r>
        <w:rPr>
          <w:i/>
          <w:u w:val="thick"/>
        </w:rPr>
        <w:t>EVALUATION DES RESOURCES</w:t>
      </w:r>
      <w:r>
        <w:rPr>
          <w:i/>
          <w:spacing w:val="54"/>
          <w:u w:val="none"/>
        </w:rPr>
        <w:t> </w:t>
      </w:r>
      <w:r>
        <w:rPr>
          <w:i/>
          <w:u w:val="none"/>
        </w:rPr>
        <w:t>7pts</w:t>
      </w:r>
    </w:p>
    <w:p>
      <w:pPr>
        <w:tabs>
          <w:tab w:pos="10461" w:val="left" w:leader="none"/>
        </w:tabs>
        <w:spacing w:line="259" w:lineRule="auto" w:before="33" w:after="7"/>
        <w:ind w:left="106" w:right="151" w:firstLine="0"/>
        <w:jc w:val="left"/>
        <w:rPr>
          <w:b/>
          <w:sz w:val="22"/>
        </w:rPr>
      </w:pPr>
      <w:r>
        <w:rPr>
          <w:b/>
          <w:sz w:val="22"/>
          <w:u w:val="thick"/>
        </w:rPr>
        <w:t>Exercice 1 :</w:t>
      </w:r>
      <w:r>
        <w:rPr>
          <w:b/>
          <w:sz w:val="22"/>
        </w:rPr>
        <w:t> HIBRAHIM </w:t>
      </w:r>
      <w:r>
        <w:rPr>
          <w:sz w:val="22"/>
        </w:rPr>
        <w:t>ouvre votre cahier d’informatique et vous propose de vous prêter au jeu de répondre par vrai ou faux</w:t>
        <w:tab/>
      </w:r>
      <w:r>
        <w:rPr>
          <w:b/>
          <w:spacing w:val="-6"/>
          <w:sz w:val="22"/>
        </w:rPr>
        <w:t>2pts</w:t>
      </w:r>
    </w:p>
    <w:tbl>
      <w:tblPr>
        <w:tblW w:w="0" w:type="auto"/>
        <w:jc w:val="left"/>
        <w:tblInd w:w="3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1"/>
        <w:gridCol w:w="8908"/>
        <w:gridCol w:w="1136"/>
      </w:tblGrid>
      <w:tr>
        <w:trPr>
          <w:trHeight w:val="280" w:hRule="atLeast"/>
        </w:trPr>
        <w:tc>
          <w:tcPr>
            <w:tcW w:w="531" w:type="dxa"/>
          </w:tcPr>
          <w:p>
            <w:pPr>
              <w:pStyle w:val="TableParagraph"/>
              <w:spacing w:before="5"/>
              <w:rPr>
                <w:b/>
                <w:sz w:val="22"/>
              </w:rPr>
            </w:pPr>
            <w:r>
              <w:rPr>
                <w:b/>
                <w:sz w:val="22"/>
              </w:rPr>
              <w:t>N°</w:t>
            </w:r>
          </w:p>
        </w:tc>
        <w:tc>
          <w:tcPr>
            <w:tcW w:w="8908" w:type="dxa"/>
          </w:tcPr>
          <w:p>
            <w:pPr>
              <w:pStyle w:val="TableParagraph"/>
              <w:spacing w:before="5"/>
              <w:ind w:left="162"/>
              <w:rPr>
                <w:b/>
                <w:sz w:val="22"/>
              </w:rPr>
            </w:pPr>
            <w:r>
              <w:rPr>
                <w:b/>
                <w:sz w:val="22"/>
              </w:rPr>
              <w:t>Questions</w:t>
            </w:r>
          </w:p>
        </w:tc>
        <w:tc>
          <w:tcPr>
            <w:tcW w:w="1136" w:type="dxa"/>
          </w:tcPr>
          <w:p>
            <w:pPr>
              <w:pStyle w:val="TableParagraph"/>
              <w:spacing w:before="5"/>
              <w:rPr>
                <w:b/>
                <w:sz w:val="22"/>
              </w:rPr>
            </w:pPr>
            <w:r>
              <w:rPr>
                <w:b/>
                <w:sz w:val="22"/>
              </w:rPr>
              <w:t>Reponses</w:t>
            </w:r>
          </w:p>
        </w:tc>
      </w:tr>
      <w:tr>
        <w:trPr>
          <w:trHeight w:val="551" w:hRule="atLeast"/>
        </w:trPr>
        <w:tc>
          <w:tcPr>
            <w:tcW w:w="531" w:type="dxa"/>
          </w:tcPr>
          <w:p>
            <w:pPr>
              <w:pStyle w:val="TableParagraph"/>
              <w:spacing w:before="1"/>
              <w:rPr>
                <w:sz w:val="22"/>
              </w:rPr>
            </w:pPr>
            <w:r>
              <w:rPr>
                <w:w w:val="100"/>
                <w:sz w:val="22"/>
              </w:rPr>
              <w:t>1</w:t>
            </w:r>
          </w:p>
        </w:tc>
        <w:tc>
          <w:tcPr>
            <w:tcW w:w="8908" w:type="dxa"/>
          </w:tcPr>
          <w:p>
            <w:pPr>
              <w:pStyle w:val="TableParagraph"/>
              <w:spacing w:before="1"/>
              <w:ind w:left="162"/>
              <w:rPr>
                <w:sz w:val="22"/>
              </w:rPr>
            </w:pPr>
            <w:r>
              <w:rPr>
                <w:sz w:val="22"/>
              </w:rPr>
              <w:t>L’adressage est l’opération qui consiste à attribuer les adresses IP aux équipements d’une</w:t>
            </w:r>
          </w:p>
          <w:p>
            <w:pPr>
              <w:pStyle w:val="TableParagraph"/>
              <w:spacing w:before="18"/>
              <w:rPr>
                <w:sz w:val="22"/>
              </w:rPr>
            </w:pPr>
            <w:r>
              <w:rPr>
                <w:sz w:val="22"/>
              </w:rPr>
              <w:t>machine.</w:t>
            </w:r>
          </w:p>
        </w:tc>
        <w:tc>
          <w:tcPr>
            <w:tcW w:w="1136" w:type="dxa"/>
          </w:tcPr>
          <w:p>
            <w:pPr>
              <w:pStyle w:val="TableParagraph"/>
              <w:ind w:left="0"/>
              <w:rPr>
                <w:sz w:val="22"/>
              </w:rPr>
            </w:pPr>
          </w:p>
        </w:tc>
      </w:tr>
      <w:tr>
        <w:trPr>
          <w:trHeight w:val="553" w:hRule="atLeast"/>
        </w:trPr>
        <w:tc>
          <w:tcPr>
            <w:tcW w:w="531" w:type="dxa"/>
          </w:tcPr>
          <w:p>
            <w:pPr>
              <w:pStyle w:val="TableParagraph"/>
              <w:spacing w:before="1"/>
              <w:rPr>
                <w:sz w:val="22"/>
              </w:rPr>
            </w:pPr>
            <w:r>
              <w:rPr>
                <w:w w:val="100"/>
                <w:sz w:val="22"/>
              </w:rPr>
              <w:t>2</w:t>
            </w:r>
          </w:p>
        </w:tc>
        <w:tc>
          <w:tcPr>
            <w:tcW w:w="8908" w:type="dxa"/>
          </w:tcPr>
          <w:p>
            <w:pPr>
              <w:pStyle w:val="TableParagraph"/>
              <w:spacing w:before="1"/>
              <w:rPr>
                <w:sz w:val="22"/>
              </w:rPr>
            </w:pPr>
            <w:r>
              <w:rPr>
                <w:sz w:val="22"/>
              </w:rPr>
              <w:t>Le</w:t>
            </w:r>
            <w:r>
              <w:rPr>
                <w:spacing w:val="-10"/>
                <w:sz w:val="22"/>
              </w:rPr>
              <w:t> </w:t>
            </w:r>
            <w:r>
              <w:rPr>
                <w:sz w:val="22"/>
              </w:rPr>
              <w:t>serveur</w:t>
            </w:r>
            <w:r>
              <w:rPr>
                <w:spacing w:val="-7"/>
                <w:sz w:val="22"/>
              </w:rPr>
              <w:t> </w:t>
            </w:r>
            <w:r>
              <w:rPr>
                <w:sz w:val="22"/>
              </w:rPr>
              <w:t>DHCP</w:t>
            </w:r>
            <w:r>
              <w:rPr>
                <w:spacing w:val="-9"/>
                <w:sz w:val="22"/>
              </w:rPr>
              <w:t> </w:t>
            </w:r>
            <w:r>
              <w:rPr>
                <w:sz w:val="22"/>
              </w:rPr>
              <w:t>est</w:t>
            </w:r>
            <w:r>
              <w:rPr>
                <w:spacing w:val="-8"/>
                <w:sz w:val="22"/>
              </w:rPr>
              <w:t> </w:t>
            </w:r>
            <w:r>
              <w:rPr>
                <w:sz w:val="22"/>
              </w:rPr>
              <w:t>chargé</w:t>
            </w:r>
            <w:r>
              <w:rPr>
                <w:spacing w:val="-9"/>
                <w:sz w:val="22"/>
              </w:rPr>
              <w:t> </w:t>
            </w:r>
            <w:r>
              <w:rPr>
                <w:sz w:val="22"/>
              </w:rPr>
              <w:t>de</w:t>
            </w:r>
            <w:r>
              <w:rPr>
                <w:spacing w:val="-8"/>
                <w:sz w:val="22"/>
              </w:rPr>
              <w:t> </w:t>
            </w:r>
            <w:r>
              <w:rPr>
                <w:sz w:val="22"/>
              </w:rPr>
              <w:t>donner</w:t>
            </w:r>
            <w:r>
              <w:rPr>
                <w:spacing w:val="-8"/>
                <w:sz w:val="22"/>
              </w:rPr>
              <w:t> </w:t>
            </w:r>
            <w:r>
              <w:rPr>
                <w:sz w:val="22"/>
              </w:rPr>
              <w:t>automatiquement</w:t>
            </w:r>
            <w:r>
              <w:rPr>
                <w:spacing w:val="-7"/>
                <w:sz w:val="22"/>
              </w:rPr>
              <w:t> </w:t>
            </w:r>
            <w:r>
              <w:rPr>
                <w:sz w:val="22"/>
              </w:rPr>
              <w:t>les</w:t>
            </w:r>
            <w:r>
              <w:rPr>
                <w:spacing w:val="-9"/>
                <w:sz w:val="22"/>
              </w:rPr>
              <w:t> </w:t>
            </w:r>
            <w:r>
              <w:rPr>
                <w:sz w:val="22"/>
              </w:rPr>
              <w:t>adresses</w:t>
            </w:r>
            <w:r>
              <w:rPr>
                <w:spacing w:val="-8"/>
                <w:sz w:val="22"/>
              </w:rPr>
              <w:t> </w:t>
            </w:r>
            <w:r>
              <w:rPr>
                <w:sz w:val="22"/>
              </w:rPr>
              <w:t>IP</w:t>
            </w:r>
            <w:r>
              <w:rPr>
                <w:spacing w:val="-9"/>
                <w:sz w:val="22"/>
              </w:rPr>
              <w:t> </w:t>
            </w:r>
            <w:r>
              <w:rPr>
                <w:sz w:val="22"/>
              </w:rPr>
              <w:t>aux</w:t>
            </w:r>
            <w:r>
              <w:rPr>
                <w:spacing w:val="-8"/>
                <w:sz w:val="22"/>
              </w:rPr>
              <w:t> </w:t>
            </w:r>
            <w:r>
              <w:rPr>
                <w:sz w:val="22"/>
              </w:rPr>
              <w:t>équipements</w:t>
            </w:r>
            <w:r>
              <w:rPr>
                <w:spacing w:val="-9"/>
                <w:sz w:val="22"/>
              </w:rPr>
              <w:t> </w:t>
            </w:r>
            <w:r>
              <w:rPr>
                <w:sz w:val="22"/>
              </w:rPr>
              <w:t>connectés</w:t>
            </w:r>
          </w:p>
          <w:p>
            <w:pPr>
              <w:pStyle w:val="TableParagraph"/>
              <w:spacing w:before="20"/>
              <w:rPr>
                <w:sz w:val="22"/>
              </w:rPr>
            </w:pPr>
            <w:r>
              <w:rPr>
                <w:sz w:val="22"/>
              </w:rPr>
              <w:t>dans l’adressage statique</w:t>
            </w:r>
          </w:p>
        </w:tc>
        <w:tc>
          <w:tcPr>
            <w:tcW w:w="1136" w:type="dxa"/>
          </w:tcPr>
          <w:p>
            <w:pPr>
              <w:pStyle w:val="TableParagraph"/>
              <w:ind w:left="0"/>
              <w:rPr>
                <w:sz w:val="22"/>
              </w:rPr>
            </w:pPr>
          </w:p>
        </w:tc>
      </w:tr>
      <w:tr>
        <w:trPr>
          <w:trHeight w:val="369" w:hRule="atLeast"/>
        </w:trPr>
        <w:tc>
          <w:tcPr>
            <w:tcW w:w="531" w:type="dxa"/>
          </w:tcPr>
          <w:p>
            <w:pPr>
              <w:pStyle w:val="TableParagraph"/>
              <w:spacing w:before="1"/>
              <w:rPr>
                <w:sz w:val="22"/>
              </w:rPr>
            </w:pPr>
            <w:r>
              <w:rPr>
                <w:w w:val="100"/>
                <w:sz w:val="22"/>
              </w:rPr>
              <w:t>3</w:t>
            </w:r>
          </w:p>
        </w:tc>
        <w:tc>
          <w:tcPr>
            <w:tcW w:w="8908" w:type="dxa"/>
          </w:tcPr>
          <w:p>
            <w:pPr>
              <w:pStyle w:val="TableParagraph"/>
              <w:spacing w:before="1"/>
              <w:rPr>
                <w:sz w:val="22"/>
              </w:rPr>
            </w:pPr>
            <w:r>
              <w:rPr>
                <w:sz w:val="22"/>
              </w:rPr>
              <w:t>Un navigateur est un logiciel qui permet d’afficher le contenu des pages web.</w:t>
            </w:r>
          </w:p>
        </w:tc>
        <w:tc>
          <w:tcPr>
            <w:tcW w:w="1136" w:type="dxa"/>
          </w:tcPr>
          <w:p>
            <w:pPr>
              <w:pStyle w:val="TableParagraph"/>
              <w:ind w:left="0"/>
              <w:rPr>
                <w:sz w:val="22"/>
              </w:rPr>
            </w:pPr>
          </w:p>
        </w:tc>
      </w:tr>
      <w:tr>
        <w:trPr>
          <w:trHeight w:val="280" w:hRule="atLeast"/>
        </w:trPr>
        <w:tc>
          <w:tcPr>
            <w:tcW w:w="531" w:type="dxa"/>
          </w:tcPr>
          <w:p>
            <w:pPr>
              <w:pStyle w:val="TableParagraph"/>
              <w:spacing w:before="1"/>
              <w:rPr>
                <w:sz w:val="22"/>
              </w:rPr>
            </w:pPr>
            <w:r>
              <w:rPr>
                <w:w w:val="100"/>
                <w:sz w:val="22"/>
              </w:rPr>
              <w:t>4</w:t>
            </w:r>
          </w:p>
        </w:tc>
        <w:tc>
          <w:tcPr>
            <w:tcW w:w="8908" w:type="dxa"/>
          </w:tcPr>
          <w:p>
            <w:pPr>
              <w:pStyle w:val="TableParagraph"/>
              <w:spacing w:before="1"/>
              <w:rPr>
                <w:sz w:val="22"/>
              </w:rPr>
            </w:pPr>
            <w:r>
              <w:rPr>
                <w:sz w:val="22"/>
              </w:rPr>
              <w:t>Un email est service qui permet d’envoyer et de recevoir des messages électroniques.</w:t>
            </w:r>
          </w:p>
        </w:tc>
        <w:tc>
          <w:tcPr>
            <w:tcW w:w="1136" w:type="dxa"/>
          </w:tcPr>
          <w:p>
            <w:pPr>
              <w:pStyle w:val="TableParagraph"/>
              <w:ind w:left="0"/>
              <w:rPr>
                <w:sz w:val="20"/>
              </w:rPr>
            </w:pPr>
          </w:p>
        </w:tc>
      </w:tr>
    </w:tbl>
    <w:p>
      <w:pPr>
        <w:pStyle w:val="BodyText"/>
        <w:spacing w:before="4"/>
        <w:rPr>
          <w:b/>
          <w:sz w:val="21"/>
        </w:rPr>
      </w:pPr>
    </w:p>
    <w:p>
      <w:pPr>
        <w:pStyle w:val="BodyText"/>
        <w:spacing w:line="276" w:lineRule="auto" w:before="1"/>
        <w:ind w:left="106" w:right="308"/>
      </w:pPr>
      <w:r>
        <w:rPr>
          <w:b/>
          <w:u w:val="thick"/>
        </w:rPr>
        <w:t>Exercice2 :</w:t>
      </w:r>
      <w:r>
        <w:rPr>
          <w:b/>
        </w:rPr>
        <w:t> </w:t>
      </w:r>
      <w:r>
        <w:rPr/>
        <w:t>Soit l’adresse suivante : « </w:t>
      </w:r>
      <w:r>
        <w:rPr>
          <w:b/>
        </w:rPr>
        <w:t>192.33.4.1 ». </w:t>
      </w:r>
      <w:r>
        <w:rPr/>
        <w:t>Un protocole est dit fiable quand il s’assure que les données qui ont été envoyées ont été bien reçues.</w:t>
      </w:r>
    </w:p>
    <w:p>
      <w:pPr>
        <w:pStyle w:val="ListParagraph"/>
        <w:numPr>
          <w:ilvl w:val="0"/>
          <w:numId w:val="2"/>
        </w:numPr>
        <w:tabs>
          <w:tab w:pos="772" w:val="left" w:leader="none"/>
          <w:tab w:pos="10351" w:val="left" w:leader="none"/>
        </w:tabs>
        <w:spacing w:line="240" w:lineRule="auto" w:before="198" w:after="0"/>
        <w:ind w:left="771" w:right="0" w:hanging="361"/>
        <w:jc w:val="left"/>
        <w:rPr>
          <w:b/>
          <w:sz w:val="22"/>
        </w:rPr>
      </w:pPr>
      <w:r>
        <w:rPr>
          <w:sz w:val="22"/>
        </w:rPr>
        <w:t>Définir</w:t>
      </w:r>
      <w:r>
        <w:rPr>
          <w:spacing w:val="-4"/>
          <w:sz w:val="22"/>
        </w:rPr>
        <w:t> </w:t>
      </w:r>
      <w:r>
        <w:rPr>
          <w:sz w:val="22"/>
        </w:rPr>
        <w:t>protocole</w:t>
        <w:tab/>
      </w:r>
      <w:r>
        <w:rPr>
          <w:b/>
          <w:sz w:val="22"/>
        </w:rPr>
        <w:t>0,5pt</w:t>
      </w:r>
    </w:p>
    <w:p>
      <w:pPr>
        <w:pStyle w:val="ListParagraph"/>
        <w:numPr>
          <w:ilvl w:val="0"/>
          <w:numId w:val="2"/>
        </w:numPr>
        <w:tabs>
          <w:tab w:pos="772" w:val="left" w:leader="none"/>
          <w:tab w:pos="10351" w:val="left" w:leader="none"/>
        </w:tabs>
        <w:spacing w:line="240" w:lineRule="auto" w:before="18" w:after="0"/>
        <w:ind w:left="771" w:right="0" w:hanging="361"/>
        <w:jc w:val="left"/>
        <w:rPr>
          <w:b/>
          <w:sz w:val="22"/>
        </w:rPr>
      </w:pPr>
      <w:r>
        <w:rPr>
          <w:sz w:val="22"/>
        </w:rPr>
        <w:t>Donne un exemple de protocole puis</w:t>
      </w:r>
      <w:r>
        <w:rPr>
          <w:spacing w:val="-6"/>
          <w:sz w:val="22"/>
        </w:rPr>
        <w:t> </w:t>
      </w:r>
      <w:r>
        <w:rPr>
          <w:sz w:val="22"/>
        </w:rPr>
        <w:t>son</w:t>
      </w:r>
      <w:r>
        <w:rPr>
          <w:spacing w:val="-3"/>
          <w:sz w:val="22"/>
        </w:rPr>
        <w:t> </w:t>
      </w:r>
      <w:r>
        <w:rPr>
          <w:sz w:val="22"/>
        </w:rPr>
        <w:t>rôle</w:t>
        <w:tab/>
      </w:r>
      <w:r>
        <w:rPr>
          <w:b/>
          <w:sz w:val="22"/>
        </w:rPr>
        <w:t>1,5pt</w:t>
      </w:r>
    </w:p>
    <w:p>
      <w:pPr>
        <w:pStyle w:val="ListParagraph"/>
        <w:numPr>
          <w:ilvl w:val="0"/>
          <w:numId w:val="2"/>
        </w:numPr>
        <w:tabs>
          <w:tab w:pos="772" w:val="left" w:leader="none"/>
          <w:tab w:pos="10461" w:val="left" w:leader="none"/>
        </w:tabs>
        <w:spacing w:line="240" w:lineRule="auto" w:before="21" w:after="0"/>
        <w:ind w:left="771" w:right="0" w:hanging="361"/>
        <w:jc w:val="left"/>
        <w:rPr>
          <w:b/>
          <w:sz w:val="22"/>
        </w:rPr>
      </w:pPr>
      <w:r>
        <w:rPr>
          <w:sz w:val="22"/>
        </w:rPr>
        <w:t>Donne la classe de cette adresse puis Justifie</w:t>
      </w:r>
      <w:r>
        <w:rPr>
          <w:spacing w:val="-12"/>
          <w:sz w:val="22"/>
        </w:rPr>
        <w:t> </w:t>
      </w:r>
      <w:r>
        <w:rPr>
          <w:sz w:val="22"/>
        </w:rPr>
        <w:t>ta réponse</w:t>
        <w:tab/>
      </w:r>
      <w:r>
        <w:rPr>
          <w:b/>
          <w:sz w:val="22"/>
        </w:rPr>
        <w:t>2pts</w:t>
      </w:r>
    </w:p>
    <w:p>
      <w:pPr>
        <w:pStyle w:val="ListParagraph"/>
        <w:numPr>
          <w:ilvl w:val="0"/>
          <w:numId w:val="2"/>
        </w:numPr>
        <w:tabs>
          <w:tab w:pos="772" w:val="left" w:leader="none"/>
          <w:tab w:pos="10517" w:val="left" w:leader="none"/>
        </w:tabs>
        <w:spacing w:line="240" w:lineRule="auto" w:before="18" w:after="0"/>
        <w:ind w:left="771" w:right="0" w:hanging="361"/>
        <w:jc w:val="left"/>
        <w:rPr>
          <w:b/>
          <w:sz w:val="22"/>
        </w:rPr>
      </w:pPr>
      <w:r>
        <w:rPr>
          <w:sz w:val="22"/>
        </w:rPr>
        <w:t>Donne son masque</w:t>
      </w:r>
      <w:r>
        <w:rPr>
          <w:spacing w:val="-3"/>
          <w:sz w:val="22"/>
        </w:rPr>
        <w:t> </w:t>
      </w:r>
      <w:r>
        <w:rPr>
          <w:sz w:val="22"/>
        </w:rPr>
        <w:t>par</w:t>
      </w:r>
      <w:r>
        <w:rPr>
          <w:spacing w:val="-2"/>
          <w:sz w:val="22"/>
        </w:rPr>
        <w:t> </w:t>
      </w:r>
      <w:r>
        <w:rPr>
          <w:sz w:val="22"/>
        </w:rPr>
        <w:t>défaut</w:t>
        <w:tab/>
      </w:r>
      <w:r>
        <w:rPr>
          <w:b/>
          <w:sz w:val="22"/>
        </w:rPr>
        <w:t>1pt</w:t>
      </w:r>
    </w:p>
    <w:p>
      <w:pPr>
        <w:pStyle w:val="BodyText"/>
        <w:spacing w:before="2"/>
        <w:rPr>
          <w:b/>
          <w:sz w:val="26"/>
        </w:rPr>
      </w:pPr>
    </w:p>
    <w:p>
      <w:pPr>
        <w:pStyle w:val="Heading1"/>
        <w:numPr>
          <w:ilvl w:val="0"/>
          <w:numId w:val="1"/>
        </w:numPr>
        <w:tabs>
          <w:tab w:pos="3942" w:val="left" w:leader="none"/>
          <w:tab w:pos="3943" w:val="left" w:leader="none"/>
        </w:tabs>
        <w:spacing w:line="240" w:lineRule="auto" w:before="0" w:after="0"/>
        <w:ind w:left="3942" w:right="0" w:hanging="721"/>
        <w:jc w:val="left"/>
        <w:rPr>
          <w:i/>
          <w:u w:val="none"/>
        </w:rPr>
      </w:pPr>
      <w:r>
        <w:rPr>
          <w:i/>
          <w:u w:val="thick"/>
        </w:rPr>
        <w:t>EVALUATION DES COMPETENCES</w:t>
      </w:r>
      <w:r>
        <w:rPr>
          <w:i/>
          <w:spacing w:val="54"/>
          <w:u w:val="thick"/>
        </w:rPr>
        <w:t> </w:t>
      </w:r>
      <w:r>
        <w:rPr>
          <w:i/>
          <w:u w:val="thick"/>
        </w:rPr>
        <w:t>12pts</w:t>
      </w:r>
    </w:p>
    <w:p>
      <w:pPr>
        <w:pStyle w:val="BodyText"/>
        <w:spacing w:before="0"/>
        <w:rPr>
          <w:b/>
          <w:i/>
          <w:sz w:val="17"/>
        </w:rPr>
      </w:pPr>
    </w:p>
    <w:p>
      <w:pPr>
        <w:pStyle w:val="BodyText"/>
        <w:spacing w:line="276" w:lineRule="auto" w:before="92"/>
        <w:ind w:left="106" w:right="856"/>
        <w:jc w:val="both"/>
      </w:pPr>
      <w:r>
        <w:rPr>
          <w:b/>
          <w:u w:val="thick"/>
        </w:rPr>
        <w:t>Exercice 1 :</w:t>
      </w:r>
      <w:r>
        <w:rPr>
          <w:b/>
        </w:rPr>
        <w:t> </w:t>
      </w:r>
      <w:r>
        <w:rPr/>
        <w:t>Votre petit frère vient de lire dans votre cahier d’informatique cette définition : un internaute est une personne qui utilise internet.</w:t>
      </w:r>
    </w:p>
    <w:p>
      <w:pPr>
        <w:pStyle w:val="ListParagraph"/>
        <w:numPr>
          <w:ilvl w:val="0"/>
          <w:numId w:val="3"/>
        </w:numPr>
        <w:tabs>
          <w:tab w:pos="361" w:val="left" w:leader="none"/>
          <w:tab w:pos="9875" w:val="left" w:leader="none"/>
        </w:tabs>
        <w:spacing w:line="240" w:lineRule="auto" w:before="198" w:after="0"/>
        <w:ind w:left="836" w:right="181" w:hanging="837"/>
        <w:jc w:val="right"/>
        <w:rPr>
          <w:b/>
          <w:sz w:val="22"/>
        </w:rPr>
      </w:pPr>
      <w:r>
        <w:rPr>
          <w:sz w:val="22"/>
        </w:rPr>
        <w:t>Définir</w:t>
      </w:r>
      <w:r>
        <w:rPr>
          <w:spacing w:val="-2"/>
          <w:sz w:val="22"/>
        </w:rPr>
        <w:t> </w:t>
      </w:r>
      <w:r>
        <w:rPr>
          <w:b/>
          <w:sz w:val="22"/>
        </w:rPr>
        <w:t>Internet</w:t>
        <w:tab/>
      </w:r>
      <w:r>
        <w:rPr>
          <w:b/>
          <w:spacing w:val="-1"/>
          <w:sz w:val="22"/>
        </w:rPr>
        <w:t>0,5pt</w:t>
      </w:r>
    </w:p>
    <w:p>
      <w:pPr>
        <w:pStyle w:val="ListParagraph"/>
        <w:numPr>
          <w:ilvl w:val="0"/>
          <w:numId w:val="3"/>
        </w:numPr>
        <w:tabs>
          <w:tab w:pos="361" w:val="left" w:leader="none"/>
          <w:tab w:pos="10041" w:val="left" w:leader="none"/>
        </w:tabs>
        <w:spacing w:line="240" w:lineRule="auto" w:before="19" w:after="0"/>
        <w:ind w:left="836" w:right="180" w:hanging="837"/>
        <w:jc w:val="right"/>
        <w:rPr>
          <w:b/>
          <w:sz w:val="22"/>
        </w:rPr>
      </w:pPr>
      <w:r>
        <w:rPr>
          <w:sz w:val="22"/>
        </w:rPr>
        <w:t>Donne deux services que nous</w:t>
      </w:r>
      <w:r>
        <w:rPr>
          <w:spacing w:val="-8"/>
          <w:sz w:val="22"/>
        </w:rPr>
        <w:t> </w:t>
      </w:r>
      <w:r>
        <w:rPr>
          <w:sz w:val="22"/>
        </w:rPr>
        <w:t>offre</w:t>
      </w:r>
      <w:r>
        <w:rPr>
          <w:spacing w:val="-1"/>
          <w:sz w:val="22"/>
        </w:rPr>
        <w:t> </w:t>
      </w:r>
      <w:r>
        <w:rPr>
          <w:sz w:val="22"/>
        </w:rPr>
        <w:t>internet</w:t>
        <w:tab/>
      </w:r>
      <w:r>
        <w:rPr>
          <w:b/>
          <w:spacing w:val="-1"/>
          <w:sz w:val="22"/>
        </w:rPr>
        <w:t>1pt</w:t>
      </w:r>
    </w:p>
    <w:p>
      <w:pPr>
        <w:pStyle w:val="ListParagraph"/>
        <w:numPr>
          <w:ilvl w:val="0"/>
          <w:numId w:val="3"/>
        </w:numPr>
        <w:tabs>
          <w:tab w:pos="361" w:val="left" w:leader="none"/>
          <w:tab w:pos="9875" w:val="left" w:leader="none"/>
        </w:tabs>
        <w:spacing w:line="240" w:lineRule="auto" w:before="20" w:after="0"/>
        <w:ind w:left="836" w:right="180" w:hanging="837"/>
        <w:jc w:val="right"/>
        <w:rPr>
          <w:b/>
          <w:sz w:val="22"/>
        </w:rPr>
      </w:pPr>
      <w:r>
        <w:rPr>
          <w:sz w:val="22"/>
        </w:rPr>
        <w:t>Que signifie le</w:t>
      </w:r>
      <w:r>
        <w:rPr>
          <w:spacing w:val="-6"/>
          <w:sz w:val="22"/>
        </w:rPr>
        <w:t> </w:t>
      </w:r>
      <w:r>
        <w:rPr>
          <w:sz w:val="22"/>
        </w:rPr>
        <w:t>cycle FAI</w:t>
        <w:tab/>
      </w:r>
      <w:r>
        <w:rPr>
          <w:b/>
          <w:sz w:val="22"/>
        </w:rPr>
        <w:t>0.5pt</w:t>
      </w:r>
    </w:p>
    <w:p>
      <w:pPr>
        <w:pStyle w:val="ListParagraph"/>
        <w:numPr>
          <w:ilvl w:val="0"/>
          <w:numId w:val="3"/>
        </w:numPr>
        <w:tabs>
          <w:tab w:pos="361" w:val="left" w:leader="none"/>
          <w:tab w:pos="9875" w:val="left" w:leader="none"/>
        </w:tabs>
        <w:spacing w:line="240" w:lineRule="auto" w:before="18" w:after="0"/>
        <w:ind w:left="836" w:right="181" w:hanging="837"/>
        <w:jc w:val="right"/>
        <w:rPr>
          <w:b/>
          <w:sz w:val="22"/>
        </w:rPr>
      </w:pPr>
      <w:r>
        <w:rPr>
          <w:sz w:val="22"/>
        </w:rPr>
        <w:t>Donne 03 FAI qu’on peut trouver dans</w:t>
      </w:r>
      <w:r>
        <w:rPr>
          <w:spacing w:val="-5"/>
          <w:sz w:val="22"/>
        </w:rPr>
        <w:t> </w:t>
      </w:r>
      <w:r>
        <w:rPr>
          <w:sz w:val="22"/>
        </w:rPr>
        <w:t>ton</w:t>
      </w:r>
      <w:r>
        <w:rPr>
          <w:spacing w:val="-1"/>
          <w:sz w:val="22"/>
        </w:rPr>
        <w:t> </w:t>
      </w:r>
      <w:r>
        <w:rPr>
          <w:sz w:val="22"/>
        </w:rPr>
        <w:t>pays.</w:t>
        <w:tab/>
      </w:r>
      <w:r>
        <w:rPr>
          <w:b/>
          <w:spacing w:val="-1"/>
          <w:sz w:val="22"/>
        </w:rPr>
        <w:t>1,5pt</w:t>
      </w:r>
    </w:p>
    <w:p>
      <w:pPr>
        <w:pStyle w:val="ListParagraph"/>
        <w:numPr>
          <w:ilvl w:val="0"/>
          <w:numId w:val="3"/>
        </w:numPr>
        <w:tabs>
          <w:tab w:pos="361" w:val="left" w:leader="none"/>
          <w:tab w:pos="10041" w:val="left" w:leader="none"/>
        </w:tabs>
        <w:spacing w:line="240" w:lineRule="auto" w:before="21" w:after="0"/>
        <w:ind w:left="836" w:right="180" w:hanging="837"/>
        <w:jc w:val="right"/>
        <w:rPr>
          <w:b/>
          <w:sz w:val="22"/>
        </w:rPr>
      </w:pPr>
      <w:r>
        <w:rPr>
          <w:sz w:val="22"/>
        </w:rPr>
        <w:t>Donne 04 outils nécessaires pour connecter un ordinateur</w:t>
      </w:r>
      <w:r>
        <w:rPr>
          <w:spacing w:val="-13"/>
          <w:sz w:val="22"/>
        </w:rPr>
        <w:t> </w:t>
      </w:r>
      <w:r>
        <w:rPr>
          <w:sz w:val="22"/>
        </w:rPr>
        <w:t>à</w:t>
      </w:r>
      <w:r>
        <w:rPr>
          <w:spacing w:val="-3"/>
          <w:sz w:val="22"/>
        </w:rPr>
        <w:t> </w:t>
      </w:r>
      <w:r>
        <w:rPr>
          <w:sz w:val="22"/>
        </w:rPr>
        <w:t>internet</w:t>
        <w:tab/>
      </w:r>
      <w:r>
        <w:rPr>
          <w:b/>
          <w:sz w:val="22"/>
        </w:rPr>
        <w:t>1pt</w:t>
      </w:r>
    </w:p>
    <w:p>
      <w:pPr>
        <w:pStyle w:val="ListParagraph"/>
        <w:numPr>
          <w:ilvl w:val="0"/>
          <w:numId w:val="3"/>
        </w:numPr>
        <w:tabs>
          <w:tab w:pos="361" w:val="left" w:leader="none"/>
          <w:tab w:pos="10041" w:val="left" w:leader="none"/>
        </w:tabs>
        <w:spacing w:line="240" w:lineRule="auto" w:before="18" w:after="0"/>
        <w:ind w:left="836" w:right="181" w:hanging="837"/>
        <w:jc w:val="right"/>
        <w:rPr>
          <w:b/>
          <w:sz w:val="22"/>
        </w:rPr>
      </w:pPr>
      <w:r>
        <w:rPr>
          <w:sz w:val="22"/>
        </w:rPr>
        <w:t>Défini</w:t>
      </w:r>
      <w:r>
        <w:rPr>
          <w:spacing w:val="-2"/>
          <w:sz w:val="22"/>
        </w:rPr>
        <w:t> </w:t>
      </w:r>
      <w:r>
        <w:rPr>
          <w:sz w:val="22"/>
        </w:rPr>
        <w:t>:</w:t>
      </w:r>
      <w:r>
        <w:rPr>
          <w:spacing w:val="-1"/>
          <w:sz w:val="22"/>
        </w:rPr>
        <w:t> </w:t>
      </w:r>
      <w:r>
        <w:rPr>
          <w:b/>
          <w:sz w:val="22"/>
        </w:rPr>
        <w:t>Navigateur</w:t>
        <w:tab/>
      </w:r>
      <w:r>
        <w:rPr>
          <w:b/>
          <w:spacing w:val="-1"/>
          <w:sz w:val="22"/>
        </w:rPr>
        <w:t>1pt</w:t>
      </w:r>
    </w:p>
    <w:p>
      <w:pPr>
        <w:pStyle w:val="ListParagraph"/>
        <w:numPr>
          <w:ilvl w:val="1"/>
          <w:numId w:val="3"/>
        </w:numPr>
        <w:tabs>
          <w:tab w:pos="359" w:val="left" w:leader="none"/>
          <w:tab w:pos="360" w:val="left" w:leader="none"/>
          <w:tab w:pos="9385" w:val="left" w:leader="none"/>
        </w:tabs>
        <w:spacing w:line="240" w:lineRule="auto" w:before="21" w:after="0"/>
        <w:ind w:left="1491" w:right="180" w:hanging="1492"/>
        <w:jc w:val="right"/>
        <w:rPr>
          <w:b/>
          <w:sz w:val="22"/>
        </w:rPr>
      </w:pPr>
      <w:r>
        <w:rPr>
          <w:sz w:val="22"/>
        </w:rPr>
        <w:t>Donner quatre (04) exemples</w:t>
      </w:r>
      <w:r>
        <w:rPr>
          <w:spacing w:val="-7"/>
          <w:sz w:val="22"/>
        </w:rPr>
        <w:t> </w:t>
      </w:r>
      <w:r>
        <w:rPr>
          <w:sz w:val="22"/>
        </w:rPr>
        <w:t>de</w:t>
      </w:r>
      <w:r>
        <w:rPr>
          <w:spacing w:val="-1"/>
          <w:sz w:val="22"/>
        </w:rPr>
        <w:t> </w:t>
      </w:r>
      <w:r>
        <w:rPr>
          <w:sz w:val="22"/>
        </w:rPr>
        <w:t>navigateurs</w:t>
        <w:tab/>
      </w:r>
      <w:r>
        <w:rPr>
          <w:b/>
          <w:sz w:val="22"/>
        </w:rPr>
        <w:t>1pt</w:t>
      </w:r>
    </w:p>
    <w:p>
      <w:pPr>
        <w:pStyle w:val="ListParagraph"/>
        <w:numPr>
          <w:ilvl w:val="1"/>
          <w:numId w:val="3"/>
        </w:numPr>
        <w:tabs>
          <w:tab w:pos="360" w:val="left" w:leader="none"/>
          <w:tab w:pos="9385" w:val="left" w:leader="none"/>
        </w:tabs>
        <w:spacing w:line="240" w:lineRule="auto" w:before="18" w:after="0"/>
        <w:ind w:left="1491" w:right="180" w:hanging="1492"/>
        <w:jc w:val="right"/>
        <w:rPr>
          <w:b/>
          <w:sz w:val="22"/>
        </w:rPr>
      </w:pPr>
      <w:r>
        <w:rPr>
          <w:sz w:val="22"/>
        </w:rPr>
        <w:t>Donner deux (02) exemples de moteur</w:t>
      </w:r>
      <w:r>
        <w:rPr>
          <w:spacing w:val="-7"/>
          <w:sz w:val="22"/>
        </w:rPr>
        <w:t> </w:t>
      </w:r>
      <w:r>
        <w:rPr>
          <w:sz w:val="22"/>
        </w:rPr>
        <w:t>de recherche</w:t>
        <w:tab/>
      </w:r>
      <w:r>
        <w:rPr>
          <w:b/>
          <w:sz w:val="22"/>
        </w:rPr>
        <w:t>1pt</w:t>
      </w:r>
    </w:p>
    <w:p>
      <w:pPr>
        <w:pStyle w:val="BodyText"/>
        <w:spacing w:before="0"/>
        <w:rPr>
          <w:b/>
          <w:sz w:val="26"/>
        </w:rPr>
      </w:pPr>
    </w:p>
    <w:p>
      <w:pPr>
        <w:spacing w:before="0"/>
        <w:ind w:left="106" w:right="0" w:firstLine="0"/>
        <w:jc w:val="both"/>
        <w:rPr>
          <w:b/>
          <w:sz w:val="22"/>
        </w:rPr>
      </w:pPr>
      <w:r>
        <w:rPr>
          <w:b/>
          <w:sz w:val="22"/>
          <w:u w:val="thick"/>
        </w:rPr>
        <w:t>Exercice 2 :</w:t>
      </w:r>
    </w:p>
    <w:p>
      <w:pPr>
        <w:pStyle w:val="BodyText"/>
        <w:spacing w:line="276" w:lineRule="auto" w:before="35"/>
        <w:ind w:left="106" w:right="121" w:firstLine="660"/>
        <w:jc w:val="both"/>
      </w:pPr>
      <w:r>
        <w:rPr/>
        <w:t>Dans votre collège, les ordinateurs se trouvant dans le bureau du proviseur, du censeur, du surveillant général et de l'intendant sont mis en réseau. Chacun sur sa station de travail peut envoyer et recevoir en même temps une information provenant</w:t>
      </w:r>
      <w:r>
        <w:rPr>
          <w:spacing w:val="-4"/>
        </w:rPr>
        <w:t> </w:t>
      </w:r>
      <w:r>
        <w:rPr/>
        <w:t>de</w:t>
      </w:r>
      <w:r>
        <w:rPr>
          <w:spacing w:val="-3"/>
        </w:rPr>
        <w:t> </w:t>
      </w:r>
      <w:r>
        <w:rPr/>
        <w:t>l'autre. Par</w:t>
      </w:r>
      <w:r>
        <w:rPr>
          <w:spacing w:val="-1"/>
        </w:rPr>
        <w:t> </w:t>
      </w:r>
      <w:r>
        <w:rPr/>
        <w:t>exemple</w:t>
      </w:r>
      <w:r>
        <w:rPr>
          <w:spacing w:val="-1"/>
        </w:rPr>
        <w:t> </w:t>
      </w:r>
      <w:r>
        <w:rPr/>
        <w:t>le</w:t>
      </w:r>
      <w:r>
        <w:rPr>
          <w:spacing w:val="-3"/>
        </w:rPr>
        <w:t> </w:t>
      </w:r>
      <w:r>
        <w:rPr/>
        <w:t>proviseur</w:t>
      </w:r>
      <w:r>
        <w:rPr>
          <w:spacing w:val="-3"/>
        </w:rPr>
        <w:t> </w:t>
      </w:r>
      <w:r>
        <w:rPr/>
        <w:t>peut</w:t>
      </w:r>
      <w:r>
        <w:rPr>
          <w:spacing w:val="-3"/>
        </w:rPr>
        <w:t> </w:t>
      </w:r>
      <w:r>
        <w:rPr/>
        <w:t>recevoir</w:t>
      </w:r>
      <w:r>
        <w:rPr>
          <w:spacing w:val="-1"/>
        </w:rPr>
        <w:t> </w:t>
      </w:r>
      <w:r>
        <w:rPr/>
        <w:t>de</w:t>
      </w:r>
      <w:r>
        <w:rPr>
          <w:spacing w:val="-1"/>
        </w:rPr>
        <w:t> </w:t>
      </w:r>
      <w:r>
        <w:rPr/>
        <w:t>l'intendant</w:t>
      </w:r>
      <w:r>
        <w:rPr>
          <w:spacing w:val="-3"/>
        </w:rPr>
        <w:t> </w:t>
      </w:r>
      <w:r>
        <w:rPr/>
        <w:t>le</w:t>
      </w:r>
      <w:r>
        <w:rPr>
          <w:spacing w:val="-3"/>
        </w:rPr>
        <w:t> </w:t>
      </w:r>
      <w:r>
        <w:rPr/>
        <w:t>bilan</w:t>
      </w:r>
      <w:r>
        <w:rPr>
          <w:spacing w:val="-7"/>
        </w:rPr>
        <w:t> </w:t>
      </w:r>
      <w:r>
        <w:rPr/>
        <w:t>des</w:t>
      </w:r>
      <w:r>
        <w:rPr>
          <w:spacing w:val="-1"/>
        </w:rPr>
        <w:t> </w:t>
      </w:r>
      <w:r>
        <w:rPr/>
        <w:t>dépenses</w:t>
      </w:r>
      <w:r>
        <w:rPr>
          <w:spacing w:val="-3"/>
        </w:rPr>
        <w:t> </w:t>
      </w:r>
      <w:r>
        <w:rPr/>
        <w:t>et peut</w:t>
      </w:r>
      <w:r>
        <w:rPr>
          <w:spacing w:val="3"/>
        </w:rPr>
        <w:t> </w:t>
      </w:r>
      <w:r>
        <w:rPr/>
        <w:t>envoyer</w:t>
      </w:r>
      <w:r>
        <w:rPr>
          <w:spacing w:val="-3"/>
        </w:rPr>
        <w:t> </w:t>
      </w:r>
      <w:r>
        <w:rPr/>
        <w:t>la</w:t>
      </w:r>
      <w:r>
        <w:rPr>
          <w:spacing w:val="-4"/>
        </w:rPr>
        <w:t> </w:t>
      </w:r>
      <w:r>
        <w:rPr/>
        <w:t>liste</w:t>
      </w:r>
      <w:r>
        <w:rPr>
          <w:spacing w:val="-1"/>
        </w:rPr>
        <w:t> </w:t>
      </w:r>
      <w:r>
        <w:rPr/>
        <w:t>des élèves à punir au surveillant</w:t>
      </w:r>
      <w:r>
        <w:rPr>
          <w:spacing w:val="-4"/>
        </w:rPr>
        <w:t> </w:t>
      </w:r>
      <w:r>
        <w:rPr/>
        <w:t>général.</w:t>
      </w:r>
    </w:p>
    <w:p>
      <w:pPr>
        <w:pStyle w:val="ListParagraph"/>
        <w:numPr>
          <w:ilvl w:val="0"/>
          <w:numId w:val="4"/>
        </w:numPr>
        <w:tabs>
          <w:tab w:pos="988" w:val="left" w:leader="none"/>
          <w:tab w:pos="10351" w:val="left" w:leader="none"/>
        </w:tabs>
        <w:spacing w:line="240" w:lineRule="auto" w:before="1" w:after="0"/>
        <w:ind w:left="987" w:right="0" w:hanging="222"/>
        <w:jc w:val="left"/>
        <w:rPr>
          <w:b/>
          <w:sz w:val="22"/>
        </w:rPr>
      </w:pPr>
      <w:r>
        <w:rPr>
          <w:sz w:val="22"/>
        </w:rPr>
        <w:t>Définir topologie et citer</w:t>
      </w:r>
      <w:r>
        <w:rPr>
          <w:spacing w:val="-11"/>
          <w:sz w:val="22"/>
        </w:rPr>
        <w:t> </w:t>
      </w:r>
      <w:r>
        <w:rPr>
          <w:sz w:val="22"/>
        </w:rPr>
        <w:t>deux exemples.</w:t>
        <w:tab/>
      </w:r>
      <w:r>
        <w:rPr>
          <w:b/>
          <w:sz w:val="22"/>
        </w:rPr>
        <w:t>1,5pt</w:t>
      </w:r>
    </w:p>
    <w:p>
      <w:pPr>
        <w:pStyle w:val="ListParagraph"/>
        <w:numPr>
          <w:ilvl w:val="0"/>
          <w:numId w:val="4"/>
        </w:numPr>
        <w:tabs>
          <w:tab w:pos="988" w:val="left" w:leader="none"/>
          <w:tab w:pos="10517" w:val="left" w:leader="none"/>
        </w:tabs>
        <w:spacing w:line="276" w:lineRule="auto" w:before="38" w:after="0"/>
        <w:ind w:left="106" w:right="180" w:firstLine="660"/>
        <w:jc w:val="left"/>
        <w:rPr>
          <w:b/>
          <w:sz w:val="22"/>
        </w:rPr>
      </w:pPr>
      <w:r>
        <w:rPr>
          <w:sz w:val="22"/>
        </w:rPr>
        <w:t>Sachant que la topologie utilisée pour la connexion des ordinateurs du réseau décrit ci-haut est la topologie en Etoile, Schématiser le</w:t>
      </w:r>
      <w:r>
        <w:rPr>
          <w:spacing w:val="-8"/>
          <w:sz w:val="22"/>
        </w:rPr>
        <w:t> </w:t>
      </w:r>
      <w:r>
        <w:rPr>
          <w:sz w:val="22"/>
        </w:rPr>
        <w:t>réseau</w:t>
      </w:r>
      <w:r>
        <w:rPr>
          <w:spacing w:val="-1"/>
          <w:sz w:val="22"/>
        </w:rPr>
        <w:t> </w:t>
      </w:r>
      <w:r>
        <w:rPr>
          <w:sz w:val="22"/>
        </w:rPr>
        <w:t>décrit.</w:t>
        <w:tab/>
      </w:r>
      <w:r>
        <w:rPr>
          <w:b/>
          <w:spacing w:val="-6"/>
          <w:sz w:val="22"/>
        </w:rPr>
        <w:t>1pt</w:t>
      </w:r>
    </w:p>
    <w:p>
      <w:pPr>
        <w:pStyle w:val="ListParagraph"/>
        <w:numPr>
          <w:ilvl w:val="0"/>
          <w:numId w:val="4"/>
        </w:numPr>
        <w:tabs>
          <w:tab w:pos="988" w:val="left" w:leader="none"/>
          <w:tab w:pos="10517" w:val="left" w:leader="none"/>
        </w:tabs>
        <w:spacing w:line="252" w:lineRule="exact" w:before="0" w:after="0"/>
        <w:ind w:left="987" w:right="0" w:hanging="222"/>
        <w:jc w:val="left"/>
        <w:rPr>
          <w:b/>
          <w:sz w:val="22"/>
        </w:rPr>
      </w:pPr>
      <w:r>
        <w:rPr>
          <w:sz w:val="22"/>
        </w:rPr>
        <w:t>Donner deux exemples</w:t>
      </w:r>
      <w:r>
        <w:rPr>
          <w:spacing w:val="-6"/>
          <w:sz w:val="22"/>
        </w:rPr>
        <w:t> </w:t>
      </w:r>
      <w:r>
        <w:rPr>
          <w:sz w:val="22"/>
        </w:rPr>
        <w:t>d’architectures</w:t>
      </w:r>
      <w:r>
        <w:rPr>
          <w:spacing w:val="-1"/>
          <w:sz w:val="22"/>
        </w:rPr>
        <w:t> </w:t>
      </w:r>
      <w:r>
        <w:rPr>
          <w:sz w:val="22"/>
        </w:rPr>
        <w:t>réseaux.</w:t>
        <w:tab/>
      </w:r>
      <w:r>
        <w:rPr>
          <w:b/>
          <w:sz w:val="22"/>
        </w:rPr>
        <w:t>1pt</w:t>
      </w:r>
    </w:p>
    <w:p>
      <w:pPr>
        <w:pStyle w:val="BodyText"/>
        <w:tabs>
          <w:tab w:pos="10517" w:val="left" w:leader="none"/>
        </w:tabs>
        <w:spacing w:before="37"/>
        <w:ind w:left="766"/>
        <w:rPr>
          <w:b/>
        </w:rPr>
      </w:pPr>
      <w:r>
        <w:rPr/>
        <w:t>5. De quel type d'architecture est-il question dans ce texte</w:t>
      </w:r>
      <w:r>
        <w:rPr>
          <w:spacing w:val="-11"/>
        </w:rPr>
        <w:t> </w:t>
      </w:r>
      <w:r>
        <w:rPr/>
        <w:t>?</w:t>
      </w:r>
      <w:r>
        <w:rPr>
          <w:spacing w:val="-3"/>
        </w:rPr>
        <w:t> </w:t>
      </w:r>
      <w:r>
        <w:rPr/>
        <w:t>justifier.</w:t>
        <w:tab/>
      </w:r>
      <w:r>
        <w:rPr>
          <w:b/>
        </w:rPr>
        <w:t>1pt</w:t>
      </w:r>
    </w:p>
    <w:p>
      <w:pPr>
        <w:pStyle w:val="BodyText"/>
        <w:spacing w:before="11"/>
        <w:rPr>
          <w:b/>
          <w:sz w:val="28"/>
        </w:rPr>
      </w:pPr>
    </w:p>
    <w:p>
      <w:pPr>
        <w:pStyle w:val="Title"/>
      </w:pPr>
      <w:r>
        <w:rPr/>
        <w:t>Présentation 1pt</w:t>
      </w:r>
    </w:p>
    <w:sectPr>
      <w:type w:val="continuous"/>
      <w:pgSz w:w="11910" w:h="16840"/>
      <w:pgMar w:top="400" w:bottom="280" w:left="460" w:right="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987" w:hanging="221"/>
        <w:jc w:val="left"/>
      </w:pPr>
      <w:rPr>
        <w:rFonts w:hint="default"/>
        <w:b/>
        <w:bCs/>
        <w:w w:val="100"/>
        <w:lang w:val="fr-FR" w:eastAsia="en-US" w:bidi="ar-SA"/>
      </w:rPr>
    </w:lvl>
    <w:lvl w:ilvl="1">
      <w:start w:val="0"/>
      <w:numFmt w:val="bullet"/>
      <w:lvlText w:val="•"/>
      <w:lvlJc w:val="left"/>
      <w:pPr>
        <w:ind w:left="1982" w:hanging="221"/>
      </w:pPr>
      <w:rPr>
        <w:rFonts w:hint="default"/>
        <w:lang w:val="fr-FR" w:eastAsia="en-US" w:bidi="ar-SA"/>
      </w:rPr>
    </w:lvl>
    <w:lvl w:ilvl="2">
      <w:start w:val="0"/>
      <w:numFmt w:val="bullet"/>
      <w:lvlText w:val="•"/>
      <w:lvlJc w:val="left"/>
      <w:pPr>
        <w:ind w:left="2985" w:hanging="221"/>
      </w:pPr>
      <w:rPr>
        <w:rFonts w:hint="default"/>
        <w:lang w:val="fr-FR" w:eastAsia="en-US" w:bidi="ar-SA"/>
      </w:rPr>
    </w:lvl>
    <w:lvl w:ilvl="3">
      <w:start w:val="0"/>
      <w:numFmt w:val="bullet"/>
      <w:lvlText w:val="•"/>
      <w:lvlJc w:val="left"/>
      <w:pPr>
        <w:ind w:left="3987" w:hanging="221"/>
      </w:pPr>
      <w:rPr>
        <w:rFonts w:hint="default"/>
        <w:lang w:val="fr-FR" w:eastAsia="en-US" w:bidi="ar-SA"/>
      </w:rPr>
    </w:lvl>
    <w:lvl w:ilvl="4">
      <w:start w:val="0"/>
      <w:numFmt w:val="bullet"/>
      <w:lvlText w:val="•"/>
      <w:lvlJc w:val="left"/>
      <w:pPr>
        <w:ind w:left="4990" w:hanging="221"/>
      </w:pPr>
      <w:rPr>
        <w:rFonts w:hint="default"/>
        <w:lang w:val="fr-FR" w:eastAsia="en-US" w:bidi="ar-SA"/>
      </w:rPr>
    </w:lvl>
    <w:lvl w:ilvl="5">
      <w:start w:val="0"/>
      <w:numFmt w:val="bullet"/>
      <w:lvlText w:val="•"/>
      <w:lvlJc w:val="left"/>
      <w:pPr>
        <w:ind w:left="5993" w:hanging="221"/>
      </w:pPr>
      <w:rPr>
        <w:rFonts w:hint="default"/>
        <w:lang w:val="fr-FR" w:eastAsia="en-US" w:bidi="ar-SA"/>
      </w:rPr>
    </w:lvl>
    <w:lvl w:ilvl="6">
      <w:start w:val="0"/>
      <w:numFmt w:val="bullet"/>
      <w:lvlText w:val="•"/>
      <w:lvlJc w:val="left"/>
      <w:pPr>
        <w:ind w:left="6995" w:hanging="221"/>
      </w:pPr>
      <w:rPr>
        <w:rFonts w:hint="default"/>
        <w:lang w:val="fr-FR" w:eastAsia="en-US" w:bidi="ar-SA"/>
      </w:rPr>
    </w:lvl>
    <w:lvl w:ilvl="7">
      <w:start w:val="0"/>
      <w:numFmt w:val="bullet"/>
      <w:lvlText w:val="•"/>
      <w:lvlJc w:val="left"/>
      <w:pPr>
        <w:ind w:left="7998" w:hanging="221"/>
      </w:pPr>
      <w:rPr>
        <w:rFonts w:hint="default"/>
        <w:lang w:val="fr-FR" w:eastAsia="en-US" w:bidi="ar-SA"/>
      </w:rPr>
    </w:lvl>
    <w:lvl w:ilvl="8">
      <w:start w:val="0"/>
      <w:numFmt w:val="bullet"/>
      <w:lvlText w:val="•"/>
      <w:lvlJc w:val="left"/>
      <w:pPr>
        <w:ind w:left="9001" w:hanging="221"/>
      </w:pPr>
      <w:rPr>
        <w:rFonts w:hint="default"/>
        <w:lang w:val="fr-FR" w:eastAsia="en-US" w:bidi="ar-SA"/>
      </w:rPr>
    </w:lvl>
  </w:abstractNum>
  <w:abstractNum w:abstractNumId="2">
    <w:multiLevelType w:val="hybridMultilevel"/>
    <w:lvl w:ilvl="0">
      <w:start w:val="1"/>
      <w:numFmt w:val="decimal"/>
      <w:lvlText w:val="%1."/>
      <w:lvlJc w:val="left"/>
      <w:pPr>
        <w:ind w:left="836" w:hanging="361"/>
        <w:jc w:val="left"/>
      </w:pPr>
      <w:rPr>
        <w:rFonts w:hint="default" w:ascii="Times New Roman" w:hAnsi="Times New Roman" w:eastAsia="Times New Roman" w:cs="Times New Roman"/>
        <w:w w:val="100"/>
        <w:sz w:val="22"/>
        <w:szCs w:val="22"/>
        <w:lang w:val="fr-FR" w:eastAsia="en-US" w:bidi="ar-SA"/>
      </w:rPr>
    </w:lvl>
    <w:lvl w:ilvl="1">
      <w:start w:val="1"/>
      <w:numFmt w:val="lowerLetter"/>
      <w:lvlText w:val="%2."/>
      <w:lvlJc w:val="left"/>
      <w:pPr>
        <w:ind w:left="1491" w:hanging="360"/>
        <w:jc w:val="left"/>
      </w:pPr>
      <w:rPr>
        <w:rFonts w:hint="default" w:ascii="Times New Roman" w:hAnsi="Times New Roman" w:eastAsia="Times New Roman" w:cs="Times New Roman"/>
        <w:w w:val="100"/>
        <w:sz w:val="22"/>
        <w:szCs w:val="22"/>
        <w:lang w:val="fr-FR" w:eastAsia="en-US" w:bidi="ar-SA"/>
      </w:rPr>
    </w:lvl>
    <w:lvl w:ilvl="2">
      <w:start w:val="0"/>
      <w:numFmt w:val="bullet"/>
      <w:lvlText w:val="•"/>
      <w:lvlJc w:val="left"/>
      <w:pPr>
        <w:ind w:left="2556" w:hanging="360"/>
      </w:pPr>
      <w:rPr>
        <w:rFonts w:hint="default"/>
        <w:lang w:val="fr-FR" w:eastAsia="en-US" w:bidi="ar-SA"/>
      </w:rPr>
    </w:lvl>
    <w:lvl w:ilvl="3">
      <w:start w:val="0"/>
      <w:numFmt w:val="bullet"/>
      <w:lvlText w:val="•"/>
      <w:lvlJc w:val="left"/>
      <w:pPr>
        <w:ind w:left="3612" w:hanging="360"/>
      </w:pPr>
      <w:rPr>
        <w:rFonts w:hint="default"/>
        <w:lang w:val="fr-FR" w:eastAsia="en-US" w:bidi="ar-SA"/>
      </w:rPr>
    </w:lvl>
    <w:lvl w:ilvl="4">
      <w:start w:val="0"/>
      <w:numFmt w:val="bullet"/>
      <w:lvlText w:val="•"/>
      <w:lvlJc w:val="left"/>
      <w:pPr>
        <w:ind w:left="4668" w:hanging="360"/>
      </w:pPr>
      <w:rPr>
        <w:rFonts w:hint="default"/>
        <w:lang w:val="fr-FR" w:eastAsia="en-US" w:bidi="ar-SA"/>
      </w:rPr>
    </w:lvl>
    <w:lvl w:ilvl="5">
      <w:start w:val="0"/>
      <w:numFmt w:val="bullet"/>
      <w:lvlText w:val="•"/>
      <w:lvlJc w:val="left"/>
      <w:pPr>
        <w:ind w:left="5725" w:hanging="360"/>
      </w:pPr>
      <w:rPr>
        <w:rFonts w:hint="default"/>
        <w:lang w:val="fr-FR" w:eastAsia="en-US" w:bidi="ar-SA"/>
      </w:rPr>
    </w:lvl>
    <w:lvl w:ilvl="6">
      <w:start w:val="0"/>
      <w:numFmt w:val="bullet"/>
      <w:lvlText w:val="•"/>
      <w:lvlJc w:val="left"/>
      <w:pPr>
        <w:ind w:left="6781" w:hanging="360"/>
      </w:pPr>
      <w:rPr>
        <w:rFonts w:hint="default"/>
        <w:lang w:val="fr-FR" w:eastAsia="en-US" w:bidi="ar-SA"/>
      </w:rPr>
    </w:lvl>
    <w:lvl w:ilvl="7">
      <w:start w:val="0"/>
      <w:numFmt w:val="bullet"/>
      <w:lvlText w:val="•"/>
      <w:lvlJc w:val="left"/>
      <w:pPr>
        <w:ind w:left="7837" w:hanging="360"/>
      </w:pPr>
      <w:rPr>
        <w:rFonts w:hint="default"/>
        <w:lang w:val="fr-FR" w:eastAsia="en-US" w:bidi="ar-SA"/>
      </w:rPr>
    </w:lvl>
    <w:lvl w:ilvl="8">
      <w:start w:val="0"/>
      <w:numFmt w:val="bullet"/>
      <w:lvlText w:val="•"/>
      <w:lvlJc w:val="left"/>
      <w:pPr>
        <w:ind w:left="8893" w:hanging="360"/>
      </w:pPr>
      <w:rPr>
        <w:rFonts w:hint="default"/>
        <w:lang w:val="fr-FR" w:eastAsia="en-US" w:bidi="ar-SA"/>
      </w:rPr>
    </w:lvl>
  </w:abstractNum>
  <w:abstractNum w:abstractNumId="1">
    <w:multiLevelType w:val="hybridMultilevel"/>
    <w:lvl w:ilvl="0">
      <w:start w:val="1"/>
      <w:numFmt w:val="decimal"/>
      <w:lvlText w:val="%1."/>
      <w:lvlJc w:val="left"/>
      <w:pPr>
        <w:ind w:left="771" w:hanging="361"/>
        <w:jc w:val="left"/>
      </w:pPr>
      <w:rPr>
        <w:rFonts w:hint="default" w:ascii="Times New Roman" w:hAnsi="Times New Roman" w:eastAsia="Times New Roman" w:cs="Times New Roman"/>
        <w:w w:val="100"/>
        <w:sz w:val="22"/>
        <w:szCs w:val="22"/>
        <w:lang w:val="fr-FR" w:eastAsia="en-US" w:bidi="ar-SA"/>
      </w:rPr>
    </w:lvl>
    <w:lvl w:ilvl="1">
      <w:start w:val="0"/>
      <w:numFmt w:val="bullet"/>
      <w:lvlText w:val="•"/>
      <w:lvlJc w:val="left"/>
      <w:pPr>
        <w:ind w:left="1802" w:hanging="361"/>
      </w:pPr>
      <w:rPr>
        <w:rFonts w:hint="default"/>
        <w:lang w:val="fr-FR" w:eastAsia="en-US" w:bidi="ar-SA"/>
      </w:rPr>
    </w:lvl>
    <w:lvl w:ilvl="2">
      <w:start w:val="0"/>
      <w:numFmt w:val="bullet"/>
      <w:lvlText w:val="•"/>
      <w:lvlJc w:val="left"/>
      <w:pPr>
        <w:ind w:left="2825" w:hanging="361"/>
      </w:pPr>
      <w:rPr>
        <w:rFonts w:hint="default"/>
        <w:lang w:val="fr-FR" w:eastAsia="en-US" w:bidi="ar-SA"/>
      </w:rPr>
    </w:lvl>
    <w:lvl w:ilvl="3">
      <w:start w:val="0"/>
      <w:numFmt w:val="bullet"/>
      <w:lvlText w:val="•"/>
      <w:lvlJc w:val="left"/>
      <w:pPr>
        <w:ind w:left="3847" w:hanging="361"/>
      </w:pPr>
      <w:rPr>
        <w:rFonts w:hint="default"/>
        <w:lang w:val="fr-FR" w:eastAsia="en-US" w:bidi="ar-SA"/>
      </w:rPr>
    </w:lvl>
    <w:lvl w:ilvl="4">
      <w:start w:val="0"/>
      <w:numFmt w:val="bullet"/>
      <w:lvlText w:val="•"/>
      <w:lvlJc w:val="left"/>
      <w:pPr>
        <w:ind w:left="4870" w:hanging="361"/>
      </w:pPr>
      <w:rPr>
        <w:rFonts w:hint="default"/>
        <w:lang w:val="fr-FR" w:eastAsia="en-US" w:bidi="ar-SA"/>
      </w:rPr>
    </w:lvl>
    <w:lvl w:ilvl="5">
      <w:start w:val="0"/>
      <w:numFmt w:val="bullet"/>
      <w:lvlText w:val="•"/>
      <w:lvlJc w:val="left"/>
      <w:pPr>
        <w:ind w:left="5893" w:hanging="361"/>
      </w:pPr>
      <w:rPr>
        <w:rFonts w:hint="default"/>
        <w:lang w:val="fr-FR" w:eastAsia="en-US" w:bidi="ar-SA"/>
      </w:rPr>
    </w:lvl>
    <w:lvl w:ilvl="6">
      <w:start w:val="0"/>
      <w:numFmt w:val="bullet"/>
      <w:lvlText w:val="•"/>
      <w:lvlJc w:val="left"/>
      <w:pPr>
        <w:ind w:left="6915" w:hanging="361"/>
      </w:pPr>
      <w:rPr>
        <w:rFonts w:hint="default"/>
        <w:lang w:val="fr-FR" w:eastAsia="en-US" w:bidi="ar-SA"/>
      </w:rPr>
    </w:lvl>
    <w:lvl w:ilvl="7">
      <w:start w:val="0"/>
      <w:numFmt w:val="bullet"/>
      <w:lvlText w:val="•"/>
      <w:lvlJc w:val="left"/>
      <w:pPr>
        <w:ind w:left="7938" w:hanging="361"/>
      </w:pPr>
      <w:rPr>
        <w:rFonts w:hint="default"/>
        <w:lang w:val="fr-FR" w:eastAsia="en-US" w:bidi="ar-SA"/>
      </w:rPr>
    </w:lvl>
    <w:lvl w:ilvl="8">
      <w:start w:val="0"/>
      <w:numFmt w:val="bullet"/>
      <w:lvlText w:val="•"/>
      <w:lvlJc w:val="left"/>
      <w:pPr>
        <w:ind w:left="8961" w:hanging="361"/>
      </w:pPr>
      <w:rPr>
        <w:rFonts w:hint="default"/>
        <w:lang w:val="fr-FR" w:eastAsia="en-US" w:bidi="ar-SA"/>
      </w:rPr>
    </w:lvl>
  </w:abstractNum>
  <w:abstractNum w:abstractNumId="0">
    <w:multiLevelType w:val="hybridMultilevel"/>
    <w:lvl w:ilvl="0">
      <w:start w:val="1"/>
      <w:numFmt w:val="upperRoman"/>
      <w:lvlText w:val="%1."/>
      <w:lvlJc w:val="left"/>
      <w:pPr>
        <w:ind w:left="4170" w:hanging="720"/>
        <w:jc w:val="right"/>
      </w:pPr>
      <w:rPr>
        <w:rFonts w:hint="default" w:ascii="Times New Roman" w:hAnsi="Times New Roman" w:eastAsia="Times New Roman" w:cs="Times New Roman"/>
        <w:b/>
        <w:bCs/>
        <w:i/>
        <w:w w:val="100"/>
        <w:sz w:val="22"/>
        <w:szCs w:val="22"/>
        <w:lang w:val="fr-FR" w:eastAsia="en-US" w:bidi="ar-SA"/>
      </w:rPr>
    </w:lvl>
    <w:lvl w:ilvl="1">
      <w:start w:val="0"/>
      <w:numFmt w:val="bullet"/>
      <w:lvlText w:val="•"/>
      <w:lvlJc w:val="left"/>
      <w:pPr>
        <w:ind w:left="4862" w:hanging="720"/>
      </w:pPr>
      <w:rPr>
        <w:rFonts w:hint="default"/>
        <w:lang w:val="fr-FR" w:eastAsia="en-US" w:bidi="ar-SA"/>
      </w:rPr>
    </w:lvl>
    <w:lvl w:ilvl="2">
      <w:start w:val="0"/>
      <w:numFmt w:val="bullet"/>
      <w:lvlText w:val="•"/>
      <w:lvlJc w:val="left"/>
      <w:pPr>
        <w:ind w:left="5545" w:hanging="720"/>
      </w:pPr>
      <w:rPr>
        <w:rFonts w:hint="default"/>
        <w:lang w:val="fr-FR" w:eastAsia="en-US" w:bidi="ar-SA"/>
      </w:rPr>
    </w:lvl>
    <w:lvl w:ilvl="3">
      <w:start w:val="0"/>
      <w:numFmt w:val="bullet"/>
      <w:lvlText w:val="•"/>
      <w:lvlJc w:val="left"/>
      <w:pPr>
        <w:ind w:left="6227" w:hanging="720"/>
      </w:pPr>
      <w:rPr>
        <w:rFonts w:hint="default"/>
        <w:lang w:val="fr-FR" w:eastAsia="en-US" w:bidi="ar-SA"/>
      </w:rPr>
    </w:lvl>
    <w:lvl w:ilvl="4">
      <w:start w:val="0"/>
      <w:numFmt w:val="bullet"/>
      <w:lvlText w:val="•"/>
      <w:lvlJc w:val="left"/>
      <w:pPr>
        <w:ind w:left="6910" w:hanging="720"/>
      </w:pPr>
      <w:rPr>
        <w:rFonts w:hint="default"/>
        <w:lang w:val="fr-FR" w:eastAsia="en-US" w:bidi="ar-SA"/>
      </w:rPr>
    </w:lvl>
    <w:lvl w:ilvl="5">
      <w:start w:val="0"/>
      <w:numFmt w:val="bullet"/>
      <w:lvlText w:val="•"/>
      <w:lvlJc w:val="left"/>
      <w:pPr>
        <w:ind w:left="7593" w:hanging="720"/>
      </w:pPr>
      <w:rPr>
        <w:rFonts w:hint="default"/>
        <w:lang w:val="fr-FR" w:eastAsia="en-US" w:bidi="ar-SA"/>
      </w:rPr>
    </w:lvl>
    <w:lvl w:ilvl="6">
      <w:start w:val="0"/>
      <w:numFmt w:val="bullet"/>
      <w:lvlText w:val="•"/>
      <w:lvlJc w:val="left"/>
      <w:pPr>
        <w:ind w:left="8275" w:hanging="720"/>
      </w:pPr>
      <w:rPr>
        <w:rFonts w:hint="default"/>
        <w:lang w:val="fr-FR" w:eastAsia="en-US" w:bidi="ar-SA"/>
      </w:rPr>
    </w:lvl>
    <w:lvl w:ilvl="7">
      <w:start w:val="0"/>
      <w:numFmt w:val="bullet"/>
      <w:lvlText w:val="•"/>
      <w:lvlJc w:val="left"/>
      <w:pPr>
        <w:ind w:left="8958" w:hanging="720"/>
      </w:pPr>
      <w:rPr>
        <w:rFonts w:hint="default"/>
        <w:lang w:val="fr-FR" w:eastAsia="en-US" w:bidi="ar-SA"/>
      </w:rPr>
    </w:lvl>
    <w:lvl w:ilvl="8">
      <w:start w:val="0"/>
      <w:numFmt w:val="bullet"/>
      <w:lvlText w:val="•"/>
      <w:lvlJc w:val="left"/>
      <w:pPr>
        <w:ind w:left="9641" w:hanging="720"/>
      </w:pPr>
      <w:rPr>
        <w:rFonts w:hint="default"/>
        <w:lang w:val="fr-FR"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BodyText" w:type="paragraph">
    <w:name w:val="Body Text"/>
    <w:basedOn w:val="Normal"/>
    <w:uiPriority w:val="1"/>
    <w:qFormat/>
    <w:pPr>
      <w:spacing w:before="18"/>
    </w:pPr>
    <w:rPr>
      <w:rFonts w:ascii="Times New Roman" w:hAnsi="Times New Roman" w:eastAsia="Times New Roman" w:cs="Times New Roman"/>
      <w:sz w:val="22"/>
      <w:szCs w:val="22"/>
      <w:lang w:val="fr-FR" w:eastAsia="en-US" w:bidi="ar-SA"/>
    </w:rPr>
  </w:style>
  <w:style w:styleId="Heading1" w:type="paragraph">
    <w:name w:val="Heading 1"/>
    <w:basedOn w:val="Normal"/>
    <w:uiPriority w:val="1"/>
    <w:qFormat/>
    <w:pPr>
      <w:ind w:left="3942" w:hanging="721"/>
      <w:outlineLvl w:val="1"/>
    </w:pPr>
    <w:rPr>
      <w:rFonts w:ascii="Times New Roman" w:hAnsi="Times New Roman" w:eastAsia="Times New Roman" w:cs="Times New Roman"/>
      <w:b/>
      <w:bCs/>
      <w:i/>
      <w:sz w:val="22"/>
      <w:szCs w:val="22"/>
      <w:u w:val="single" w:color="000000"/>
      <w:lang w:val="fr-FR" w:eastAsia="en-US" w:bidi="ar-SA"/>
    </w:rPr>
  </w:style>
  <w:style w:styleId="Title" w:type="paragraph">
    <w:name w:val="Title"/>
    <w:basedOn w:val="Normal"/>
    <w:uiPriority w:val="1"/>
    <w:qFormat/>
    <w:pPr>
      <w:ind w:right="1422"/>
      <w:jc w:val="right"/>
    </w:pPr>
    <w:rPr>
      <w:rFonts w:ascii="Times New Roman" w:hAnsi="Times New Roman" w:eastAsia="Times New Roman" w:cs="Times New Roman"/>
      <w:b/>
      <w:bCs/>
      <w:sz w:val="24"/>
      <w:szCs w:val="24"/>
      <w:lang w:val="fr-FR" w:eastAsia="en-US" w:bidi="ar-SA"/>
    </w:rPr>
  </w:style>
  <w:style w:styleId="ListParagraph" w:type="paragraph">
    <w:name w:val="List Paragraph"/>
    <w:basedOn w:val="Normal"/>
    <w:uiPriority w:val="1"/>
    <w:qFormat/>
    <w:pPr>
      <w:spacing w:before="18"/>
      <w:ind w:left="836" w:hanging="837"/>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ind w:left="107"/>
    </w:pPr>
    <w:rPr>
      <w:rFonts w:ascii="Times New Roman" w:hAnsi="Times New Roman" w:eastAsia="Times New Roman" w:cs="Times New Roman"/>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CELESTIN NYA</dc:creator>
  <dcterms:created xsi:type="dcterms:W3CDTF">2022-01-11T12:54:37Z</dcterms:created>
  <dcterms:modified xsi:type="dcterms:W3CDTF">2022-01-11T12:54:37Z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2021-12-15T00:00:00Z</vt:filetime>
  </property>
  <property fmtid="{D5CDD505-2E9C-101B-9397-08002B2CF9AE}" pid="3" name="Creator">
    <vt:lpwstr>Microsoft® Word 2016</vt:lpwstr>
  </property>
  <property fmtid="{D5CDD505-2E9C-101B-9397-08002B2CF9AE}" pid="4" name="LastSaved">
    <vt:filetime>2022-01-11T00:00:00Z</vt:filetime>
  </property>
</Properties>
</file>