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C508" w14:textId="56948C8C" w:rsidR="009C701F" w:rsidRDefault="008A7F56" w:rsidP="008A7F56">
      <w:pPr>
        <w:pStyle w:val="Titre"/>
      </w:pPr>
      <w:r>
        <w:t>Cahier des charges Candy</w:t>
      </w:r>
    </w:p>
    <w:p w14:paraId="199C2A06" w14:textId="77777777" w:rsidR="008A7F56" w:rsidRDefault="008A7F56"/>
    <w:p w14:paraId="50275538" w14:textId="282E3383" w:rsidR="008A7F56" w:rsidRPr="005C4C1A" w:rsidRDefault="00CC1832" w:rsidP="005C4C1A">
      <w:pPr>
        <w:pStyle w:val="Sous-titre"/>
        <w:rPr>
          <w:rStyle w:val="Accentuationlgre"/>
        </w:rPr>
      </w:pPr>
      <w:r w:rsidRPr="005C4C1A">
        <w:rPr>
          <w:rStyle w:val="Accentuationlgre"/>
        </w:rPr>
        <w:t>Chez Candy on se régale à tou</w:t>
      </w:r>
      <w:r w:rsidR="0048384D" w:rsidRPr="005C4C1A">
        <w:rPr>
          <w:rStyle w:val="Accentuationlgre"/>
        </w:rPr>
        <w:t>s les prix !</w:t>
      </w:r>
    </w:p>
    <w:p w14:paraId="7CC88B40" w14:textId="04BCF930" w:rsidR="0048384D" w:rsidRDefault="0048384D"/>
    <w:p w14:paraId="60B0489B" w14:textId="4D0BC07A" w:rsidR="00CD47CC" w:rsidRDefault="00CD47CC" w:rsidP="00CD47CC">
      <w:pPr>
        <w:pStyle w:val="Titre1"/>
      </w:pPr>
      <w:r>
        <w:t>Le projet</w:t>
      </w:r>
    </w:p>
    <w:p w14:paraId="5E90731A" w14:textId="275F3273" w:rsidR="00D96B11" w:rsidRDefault="0048384D">
      <w:r>
        <w:t>Notre entreprise souhaiterait</w:t>
      </w:r>
      <w:r w:rsidR="00D96B11">
        <w:t xml:space="preserve"> un POC</w:t>
      </w:r>
      <w:r>
        <w:t xml:space="preserve"> </w:t>
      </w:r>
      <w:r w:rsidR="00D96B11">
        <w:t xml:space="preserve">qui </w:t>
      </w:r>
      <w:r w:rsidR="005A7C7E">
        <w:t>permet</w:t>
      </w:r>
      <w:r w:rsidR="001F1868">
        <w:t>te</w:t>
      </w:r>
      <w:r w:rsidR="005A7C7E">
        <w:t xml:space="preserve"> d’effectuer des commandes de bonbons</w:t>
      </w:r>
      <w:r w:rsidR="000A2A87">
        <w:t>.</w:t>
      </w:r>
    </w:p>
    <w:p w14:paraId="7FDBDDA1" w14:textId="77777777" w:rsidR="00235D95" w:rsidRDefault="002B3032">
      <w:r>
        <w:t>Chaque client pourra ainsi commander des bonbons en précisan</w:t>
      </w:r>
      <w:r w:rsidR="00DF76B7">
        <w:t>t</w:t>
      </w:r>
      <w:r w:rsidR="00235D95">
        <w:t> :</w:t>
      </w:r>
    </w:p>
    <w:p w14:paraId="327FFD22" w14:textId="1CE7AE47" w:rsidR="00235D95" w:rsidRDefault="001816A3" w:rsidP="00235D95">
      <w:pPr>
        <w:pStyle w:val="Paragraphedeliste"/>
        <w:numPr>
          <w:ilvl w:val="0"/>
          <w:numId w:val="1"/>
        </w:numPr>
      </w:pPr>
      <w:r>
        <w:t>son identifiant</w:t>
      </w:r>
      <w:r w:rsidR="003D6A4F">
        <w:t xml:space="preserve"> d’utilisateur</w:t>
      </w:r>
      <w:r>
        <w:t>,</w:t>
      </w:r>
      <w:r w:rsidR="00DF76B7">
        <w:t xml:space="preserve"> </w:t>
      </w:r>
    </w:p>
    <w:p w14:paraId="7EE339F7" w14:textId="77777777" w:rsidR="00235D95" w:rsidRDefault="00DF76B7" w:rsidP="00235D95">
      <w:pPr>
        <w:pStyle w:val="Paragraphedeliste"/>
        <w:numPr>
          <w:ilvl w:val="0"/>
          <w:numId w:val="1"/>
        </w:numPr>
      </w:pPr>
      <w:r>
        <w:t xml:space="preserve">un </w:t>
      </w:r>
      <w:r w:rsidRPr="00235D95">
        <w:rPr>
          <w:i/>
          <w:iCs/>
        </w:rPr>
        <w:t>CandyTag</w:t>
      </w:r>
      <w:r w:rsidR="002B3032">
        <w:t xml:space="preserve"> </w:t>
      </w:r>
    </w:p>
    <w:p w14:paraId="53E17C6B" w14:textId="77777777" w:rsidR="00E43852" w:rsidRPr="006D596F" w:rsidRDefault="00E43852" w:rsidP="0038784E">
      <w:pPr>
        <w:pStyle w:val="Paragraphedeliste"/>
        <w:numPr>
          <w:ilvl w:val="1"/>
          <w:numId w:val="1"/>
        </w:numPr>
        <w:rPr>
          <w:i/>
          <w:iCs/>
        </w:rPr>
      </w:pPr>
      <w:r w:rsidRPr="006D596F">
        <w:rPr>
          <w:i/>
          <w:iCs/>
        </w:rPr>
        <w:t>Nous proposons 5 CandyTag actuellement mais cela pourra évoluer.</w:t>
      </w:r>
    </w:p>
    <w:p w14:paraId="2D3EF037" w14:textId="5870125A" w:rsidR="002B3032" w:rsidRDefault="002B3032" w:rsidP="00235D95">
      <w:pPr>
        <w:pStyle w:val="Paragraphedeliste"/>
        <w:numPr>
          <w:ilvl w:val="0"/>
          <w:numId w:val="1"/>
        </w:numPr>
      </w:pPr>
      <w:r>
        <w:t>et la quantité</w:t>
      </w:r>
      <w:r w:rsidR="001816A3">
        <w:t xml:space="preserve"> souhaitée</w:t>
      </w:r>
      <w:r>
        <w:t>.</w:t>
      </w:r>
    </w:p>
    <w:p w14:paraId="5E7CEBD9" w14:textId="47B6E258" w:rsidR="00F14279" w:rsidRDefault="00F14279" w:rsidP="00F14279">
      <w:pPr>
        <w:pStyle w:val="Paragraphedeliste"/>
        <w:numPr>
          <w:ilvl w:val="1"/>
          <w:numId w:val="1"/>
        </w:numPr>
      </w:pPr>
      <w:r>
        <w:t>Max : 100 000 bonbons</w:t>
      </w:r>
    </w:p>
    <w:p w14:paraId="6DB75B39" w14:textId="5B475810" w:rsidR="00354D90" w:rsidRDefault="00354D90" w:rsidP="00524C22">
      <w:pPr>
        <w:pStyle w:val="Titre1"/>
      </w:pPr>
      <w:r>
        <w:t>Les commandes</w:t>
      </w:r>
    </w:p>
    <w:p w14:paraId="701AAF7E" w14:textId="5B3079A3" w:rsidR="00470EA1" w:rsidRDefault="001901D5" w:rsidP="00470EA1">
      <w:r>
        <w:t>Les bonbons sont livrés dans une ou plusieurs « </w:t>
      </w:r>
      <w:r w:rsidR="006E02EF">
        <w:t>C</w:t>
      </w:r>
      <w:r>
        <w:t>andy</w:t>
      </w:r>
      <w:r w:rsidR="006E02EF">
        <w:t>B</w:t>
      </w:r>
      <w:r>
        <w:t>ox » selon les commandes.</w:t>
      </w:r>
    </w:p>
    <w:p w14:paraId="0D8E3D45" w14:textId="2032CF06" w:rsidR="001816A3" w:rsidRDefault="00D85891">
      <w:r>
        <w:t>La force de notre entreprise réside dans son originalité lors de la commande de bonbons. En effet, voici les règles de gestion</w:t>
      </w:r>
      <w:r w:rsidR="00883CD2">
        <w:t xml:space="preserve"> selon la valeur du CandyTag</w:t>
      </w:r>
      <w:r>
        <w:t xml:space="preserve"> :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6D596F" w14:paraId="71C87B32" w14:textId="77777777" w:rsidTr="0081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C3D9CE" w14:textId="3C6B1057" w:rsidR="006D596F" w:rsidRDefault="00883CD2">
            <w:r w:rsidRPr="00235D95">
              <w:rPr>
                <w:i/>
                <w:iCs/>
              </w:rPr>
              <w:t>CandyTag</w:t>
            </w:r>
          </w:p>
        </w:tc>
        <w:tc>
          <w:tcPr>
            <w:tcW w:w="7791" w:type="dxa"/>
          </w:tcPr>
          <w:p w14:paraId="54879E15" w14:textId="04994E6F" w:rsidR="006D596F" w:rsidRDefault="00AF4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</w:t>
            </w:r>
          </w:p>
        </w:tc>
      </w:tr>
      <w:tr w:rsidR="006D596F" w14:paraId="1CB7D1C0" w14:textId="77777777" w:rsidTr="008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B18C3" w14:textId="1981B2ED" w:rsidR="006D596F" w:rsidRDefault="00817197">
            <w:r>
              <w:t>SAKURA</w:t>
            </w:r>
          </w:p>
        </w:tc>
        <w:tc>
          <w:tcPr>
            <w:tcW w:w="7791" w:type="dxa"/>
          </w:tcPr>
          <w:p w14:paraId="6CF6FD5A" w14:textId="58F419E8" w:rsidR="006D596F" w:rsidRDefault="0047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quantité est &lt; 10 </w:t>
            </w:r>
            <w:r w:rsidR="0027407D">
              <w:t>la commande sera de 5 bonbons rouge</w:t>
            </w:r>
            <w:r w:rsidR="008E6697">
              <w:t>s</w:t>
            </w:r>
            <w:r w:rsidR="0027407D">
              <w:t xml:space="preserve"> et le reste en bonbons bleu</w:t>
            </w:r>
            <w:r w:rsidR="008E6697">
              <w:t>s</w:t>
            </w:r>
            <w:r w:rsidR="0027407D">
              <w:t>.</w:t>
            </w:r>
          </w:p>
          <w:p w14:paraId="113B16DD" w14:textId="5BBBCDF7" w:rsidR="0027407D" w:rsidRDefault="0027407D" w:rsidP="002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quantité est &gt;= 10 et &lt;= 150 la commande sera de 10 bonbons vert</w:t>
            </w:r>
            <w:r w:rsidR="00B1034A">
              <w:t>s</w:t>
            </w:r>
            <w:r>
              <w:t>, 50 suivants en blanc, et le reste en jaune.</w:t>
            </w:r>
          </w:p>
          <w:p w14:paraId="5FEAE2F6" w14:textId="4F349184" w:rsidR="0027407D" w:rsidRDefault="0027407D" w:rsidP="002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quantité est </w:t>
            </w:r>
            <w:r w:rsidR="004B7BEF">
              <w:t>&gt;</w:t>
            </w:r>
            <w:r>
              <w:t xml:space="preserve"> 1</w:t>
            </w:r>
            <w:r w:rsidR="004B7BEF">
              <w:t>5</w:t>
            </w:r>
            <w:r>
              <w:t>0 la commande sera d</w:t>
            </w:r>
            <w:r w:rsidR="00DB60F9">
              <w:t>’un nombre aléatoire d</w:t>
            </w:r>
            <w:r>
              <w:t>e bonbons rouge</w:t>
            </w:r>
            <w:r w:rsidR="00DB60F9">
              <w:t>, cyan, mauve</w:t>
            </w:r>
            <w:r w:rsidR="00235614">
              <w:t xml:space="preserve"> mais attention il devra y avoir tjrs plus de bonbons cyan que de </w:t>
            </w:r>
            <w:r w:rsidR="00170E78">
              <w:t>bonbons rouges</w:t>
            </w:r>
            <w:r w:rsidR="00235614">
              <w:t>, et plus de bonbons mauve que de bonbons cyan.</w:t>
            </w:r>
          </w:p>
          <w:p w14:paraId="2037E9F8" w14:textId="574579C7" w:rsidR="003B19F2" w:rsidRDefault="003B19F2" w:rsidP="002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livraison se fait par </w:t>
            </w:r>
            <w:r w:rsidRPr="003B19F2">
              <w:rPr>
                <w:i/>
                <w:iCs/>
              </w:rPr>
              <w:t>CandyBox</w:t>
            </w:r>
            <w:r>
              <w:t xml:space="preserve"> contenant chacune 20 bonbons maximum.</w:t>
            </w:r>
          </w:p>
          <w:p w14:paraId="1761C463" w14:textId="6E45205A" w:rsidR="0027407D" w:rsidRDefault="00274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96F" w14:paraId="5FB01DC1" w14:textId="77777777" w:rsidTr="008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666AD" w14:textId="6AD2E00C" w:rsidR="006D596F" w:rsidRDefault="00817197">
            <w:r>
              <w:t>TSUBAKI</w:t>
            </w:r>
          </w:p>
        </w:tc>
        <w:tc>
          <w:tcPr>
            <w:tcW w:w="7791" w:type="dxa"/>
          </w:tcPr>
          <w:p w14:paraId="06B2B34D" w14:textId="07E4D4FF" w:rsidR="00430D87" w:rsidRDefault="00313B65" w:rsidP="00C6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bonbons </w:t>
            </w:r>
            <w:r w:rsidRPr="0059061F">
              <w:rPr>
                <w:i/>
                <w:iCs/>
              </w:rPr>
              <w:t>TSUBAKI</w:t>
            </w:r>
            <w:r>
              <w:t xml:space="preserve"> ne peuvent être commandés </w:t>
            </w:r>
            <w:r w:rsidR="00731820">
              <w:t>que pour</w:t>
            </w:r>
            <w:r w:rsidR="00DF5CA5">
              <w:t xml:space="preserve"> une</w:t>
            </w:r>
            <w:r>
              <w:t xml:space="preserve"> quantité </w:t>
            </w:r>
            <w:r w:rsidR="00731820">
              <w:t>&gt;</w:t>
            </w:r>
            <w:r>
              <w:t xml:space="preserve"> à </w:t>
            </w:r>
            <w:r w:rsidR="00C638BA">
              <w:t>10</w:t>
            </w:r>
            <w:r w:rsidR="00283CB4">
              <w:t xml:space="preserve"> et une quantité paire</w:t>
            </w:r>
            <w:r>
              <w:t xml:space="preserve">. La quantité demandée sera répartie systématiquement dans </w:t>
            </w:r>
            <w:r w:rsidR="00C62A58">
              <w:t>5</w:t>
            </w:r>
            <w:r>
              <w:t xml:space="preserve"> </w:t>
            </w:r>
            <w:r w:rsidR="009134F9" w:rsidRPr="003B19F2">
              <w:rPr>
                <w:i/>
                <w:iCs/>
              </w:rPr>
              <w:t>CandyBox</w:t>
            </w:r>
            <w:r w:rsidR="00C62A58">
              <w:t>, sachant</w:t>
            </w:r>
            <w:r w:rsidR="00430D87">
              <w:t> :</w:t>
            </w:r>
          </w:p>
          <w:p w14:paraId="33B4C5FB" w14:textId="25407167" w:rsidR="00430D87" w:rsidRDefault="00C62A58" w:rsidP="00430D8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qu’aucune </w:t>
            </w:r>
            <w:r w:rsidR="009134F9" w:rsidRPr="003B19F2">
              <w:rPr>
                <w:i/>
                <w:iCs/>
              </w:rPr>
              <w:t>CandyBox</w:t>
            </w:r>
            <w:r w:rsidR="009134F9">
              <w:t xml:space="preserve"> </w:t>
            </w:r>
            <w:r>
              <w:t>ne peut être vide mais elles peuvent contenir des quantités</w:t>
            </w:r>
            <w:r w:rsidR="006B0D0A">
              <w:t xml:space="preserve"> totales</w:t>
            </w:r>
            <w:r>
              <w:t xml:space="preserve"> différentes</w:t>
            </w:r>
          </w:p>
          <w:p w14:paraId="7D55FC1B" w14:textId="4A61284B" w:rsidR="00430D87" w:rsidRDefault="00430D87" w:rsidP="00430D8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chaque </w:t>
            </w:r>
            <w:r w:rsidR="009134F9" w:rsidRPr="003B19F2">
              <w:rPr>
                <w:i/>
                <w:iCs/>
              </w:rPr>
              <w:t>CandyBox</w:t>
            </w:r>
            <w:r w:rsidR="009134F9">
              <w:t xml:space="preserve"> </w:t>
            </w:r>
            <w:r>
              <w:t>a une quantité</w:t>
            </w:r>
            <w:r w:rsidR="006B0D0A">
              <w:t xml:space="preserve"> totale</w:t>
            </w:r>
            <w:r>
              <w:t xml:space="preserve"> </w:t>
            </w:r>
            <w:r w:rsidR="00C62A58">
              <w:t>paire</w:t>
            </w:r>
          </w:p>
          <w:p w14:paraId="405BA3FC" w14:textId="675EA723" w:rsidR="0013770D" w:rsidRDefault="006B0D0A" w:rsidP="00430D8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une </w:t>
            </w:r>
            <w:r w:rsidR="009134F9" w:rsidRPr="003B19F2">
              <w:rPr>
                <w:i/>
                <w:iCs/>
              </w:rPr>
              <w:t>CandyBox</w:t>
            </w:r>
            <w:r w:rsidR="009134F9">
              <w:t xml:space="preserve"> </w:t>
            </w:r>
            <w:r>
              <w:t xml:space="preserve">contient des couleurs différentes, </w:t>
            </w:r>
            <w:r w:rsidR="006020F5">
              <w:t xml:space="preserve">chaque groupe de couleurs doit être d’une quantité paire. Par exemple : si </w:t>
            </w:r>
            <w:r w:rsidR="009134F9" w:rsidRPr="003B19F2">
              <w:rPr>
                <w:i/>
                <w:iCs/>
              </w:rPr>
              <w:t>CandyBox</w:t>
            </w:r>
            <w:r w:rsidR="009134F9">
              <w:t xml:space="preserve"> </w:t>
            </w:r>
            <w:r w:rsidR="006020F5">
              <w:t>de 6 avec 3 rouges et 3 verts, ce n’est pas autorisé car 3 est un nombre impair.</w:t>
            </w:r>
          </w:p>
          <w:p w14:paraId="78E1235D" w14:textId="0B4533C0" w:rsidR="0072434F" w:rsidRDefault="008B7367" w:rsidP="00430D8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une </w:t>
            </w:r>
            <w:r w:rsidR="009134F9" w:rsidRPr="003B19F2">
              <w:rPr>
                <w:i/>
                <w:iCs/>
              </w:rPr>
              <w:t>CandyBox</w:t>
            </w:r>
            <w:r w:rsidR="009134F9">
              <w:t xml:space="preserve"> </w:t>
            </w:r>
            <w:r>
              <w:t xml:space="preserve">contient plus de 2 bonbons, </w:t>
            </w:r>
            <w:r w:rsidR="00526B78">
              <w:t>il</w:t>
            </w:r>
            <w:r>
              <w:t xml:space="preserve"> doit</w:t>
            </w:r>
            <w:r w:rsidR="00C24773">
              <w:t xml:space="preserve"> y avoir au moins deux couleurs </w:t>
            </w:r>
            <w:r>
              <w:t>différentes</w:t>
            </w:r>
            <w:r w:rsidR="00C24773">
              <w:t xml:space="preserve"> dans la </w:t>
            </w:r>
            <w:r w:rsidR="00526B78" w:rsidRPr="003B19F2">
              <w:rPr>
                <w:i/>
                <w:iCs/>
              </w:rPr>
              <w:t>CandyBox</w:t>
            </w:r>
            <w:r>
              <w:t>.</w:t>
            </w:r>
          </w:p>
          <w:p w14:paraId="78DEF80E" w14:textId="286B7D7B" w:rsidR="009D4872" w:rsidRDefault="009D4872" w:rsidP="00430D87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peut retrouver des couleurs identiques dans des CandyBox différentes</w:t>
            </w:r>
          </w:p>
          <w:p w14:paraId="0DBA027D" w14:textId="3A39DAC7" w:rsidR="00603654" w:rsidRDefault="00603654" w:rsidP="00603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8AC687" w14:textId="0A6D463A" w:rsidR="00603654" w:rsidRDefault="00603654" w:rsidP="00603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quantité demandée n’est pas compatible avec ces règles de gestion, vous devez répondre que la commande n’est pas possible.</w:t>
            </w:r>
          </w:p>
          <w:p w14:paraId="75219F1A" w14:textId="07AB1B43" w:rsidR="00992492" w:rsidRDefault="00992492" w:rsidP="00603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Vo</w:t>
            </w:r>
            <w:r w:rsidR="00E06A3D">
              <w:t>us pouvez choisir les couleurs comme vous le souhaitez tant que cela répond aux règles de gestion.</w:t>
            </w:r>
          </w:p>
          <w:p w14:paraId="51CDCFF7" w14:textId="51A48497" w:rsidR="006D596F" w:rsidRDefault="006D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96F" w14:paraId="065CC225" w14:textId="77777777" w:rsidTr="008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726BF4" w14:textId="59E35BF1" w:rsidR="006D596F" w:rsidRDefault="00817197">
            <w:r>
              <w:lastRenderedPageBreak/>
              <w:t>MOMO</w:t>
            </w:r>
          </w:p>
        </w:tc>
        <w:tc>
          <w:tcPr>
            <w:tcW w:w="7791" w:type="dxa"/>
          </w:tcPr>
          <w:p w14:paraId="5178EF77" w14:textId="71F36A46" w:rsidR="00624370" w:rsidRDefault="00F262D6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bonbons </w:t>
            </w:r>
            <w:r w:rsidRPr="00F36EB0">
              <w:rPr>
                <w:i/>
                <w:iCs/>
              </w:rPr>
              <w:t>MOMO</w:t>
            </w:r>
            <w:r>
              <w:t xml:space="preserve"> ne peuvent être commandés que pour une quantité impaire.</w:t>
            </w:r>
          </w:p>
          <w:p w14:paraId="49BB2897" w14:textId="02A93EC6" w:rsidR="008361EA" w:rsidRDefault="00624370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Peu importe l’ordre des couleurs mais on changera de couleur </w:t>
            </w:r>
            <w:r w:rsidR="00F23EE9" w:rsidRPr="00F23EE9">
              <w:rPr>
                <w:b/>
                <w:bCs/>
              </w:rPr>
              <w:t>à partir de</w:t>
            </w:r>
            <w:r>
              <w:t xml:space="preserve"> chaque nombre premier quand on parcourt la quantité.</w:t>
            </w:r>
            <w:r w:rsidR="00023D14">
              <w:t xml:space="preserve"> </w:t>
            </w:r>
          </w:p>
          <w:p w14:paraId="269DD5F0" w14:textId="77777777" w:rsidR="008361EA" w:rsidRDefault="008361EA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89E08C" w14:textId="4789B0F7" w:rsidR="00766A4F" w:rsidRDefault="00023D14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exe</w:t>
            </w:r>
            <w:r w:rsidR="008361EA">
              <w:t xml:space="preserve">mple, si on commande </w:t>
            </w:r>
            <w:r w:rsidR="00C736A3">
              <w:t>13</w:t>
            </w:r>
            <w:r w:rsidR="008361EA">
              <w:t xml:space="preserve"> bonbons, on </w:t>
            </w:r>
            <w:r w:rsidR="00540E5E">
              <w:t>pourrait avoir cette répartition de couleurs</w:t>
            </w:r>
            <w:r w:rsidR="008361EA">
              <w:t xml:space="preserve"> : </w:t>
            </w:r>
          </w:p>
          <w:p w14:paraId="33F666BD" w14:textId="0ED01DF5" w:rsidR="008361EA" w:rsidRDefault="008361EA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04EFA5" w14:textId="77777777" w:rsidR="00416A3F" w:rsidRDefault="00540E5E" w:rsidP="008361E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16A3F">
              <w:t> : bleu</w:t>
            </w:r>
          </w:p>
          <w:p w14:paraId="6119FA72" w14:textId="0F68E139" w:rsidR="008361EA" w:rsidRDefault="00540E5E" w:rsidP="008361E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 : </w:t>
            </w:r>
            <w:r w:rsidR="00416A3F">
              <w:t>rouge</w:t>
            </w:r>
          </w:p>
          <w:p w14:paraId="2725EC36" w14:textId="64AF0868" w:rsidR="00540E5E" w:rsidRDefault="007F4451" w:rsidP="008361E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16A3F">
              <w:t xml:space="preserve"> à 4 : vert</w:t>
            </w:r>
          </w:p>
          <w:p w14:paraId="29E26FC0" w14:textId="411D5FD4" w:rsidR="00416A3F" w:rsidRDefault="00B5221D" w:rsidP="008361E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à 6 : jaune</w:t>
            </w:r>
          </w:p>
          <w:p w14:paraId="1EF21AD0" w14:textId="5C0BF280" w:rsidR="00B5221D" w:rsidRDefault="00C736A3" w:rsidP="008361E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à 10 : blanc</w:t>
            </w:r>
          </w:p>
          <w:p w14:paraId="6075918C" w14:textId="05BD2E36" w:rsidR="002E5207" w:rsidRDefault="002E5207" w:rsidP="002E5207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à 12 : cyan</w:t>
            </w:r>
          </w:p>
          <w:p w14:paraId="5163104F" w14:textId="7395BF6B" w:rsidR="002E5207" w:rsidRDefault="002E5207" w:rsidP="008361E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: mauve</w:t>
            </w:r>
          </w:p>
          <w:p w14:paraId="58FBC74B" w14:textId="46BD4FFB" w:rsidR="00540E5E" w:rsidRDefault="00540E5E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4E3905" w14:textId="7D722594" w:rsidR="00540DD1" w:rsidRDefault="00540DD1" w:rsidP="0054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4463E2">
              <w:t>on arrive au bout des couleurs</w:t>
            </w:r>
            <w:r>
              <w:t xml:space="preserve"> lors de la répartition, on </w:t>
            </w:r>
            <w:r w:rsidR="00170E78">
              <w:t>reprend</w:t>
            </w:r>
            <w:r w:rsidR="004463E2">
              <w:t xml:space="preserve"> simplement depuis la couleur du début et on continue la répartition.</w:t>
            </w:r>
            <w:r w:rsidR="0025632E">
              <w:t xml:space="preserve"> Dans l’exemple ci-dessus en admettant qu’il n’y a pas d’autres couleurs, la prochaine couleur aurait été </w:t>
            </w:r>
            <w:r w:rsidR="0025632E" w:rsidRPr="0025632E">
              <w:rPr>
                <w:b/>
                <w:bCs/>
              </w:rPr>
              <w:t>bleu</w:t>
            </w:r>
            <w:r w:rsidR="0025632E">
              <w:rPr>
                <w:b/>
                <w:bCs/>
              </w:rPr>
              <w:t xml:space="preserve"> </w:t>
            </w:r>
            <w:r w:rsidR="0025632E" w:rsidRPr="0025632E">
              <w:t>puis rouge puis vert, etc.</w:t>
            </w:r>
          </w:p>
          <w:p w14:paraId="67B217F6" w14:textId="77777777" w:rsidR="00540DD1" w:rsidRDefault="00540DD1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96C0FF" w14:textId="77777777" w:rsidR="00225D1E" w:rsidRDefault="00450ABA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fois la répartition des couleurs définie, l</w:t>
            </w:r>
            <w:r w:rsidR="00D2390D">
              <w:t xml:space="preserve">a livraison se fait par </w:t>
            </w:r>
            <w:r w:rsidR="00D2390D" w:rsidRPr="003B19F2">
              <w:rPr>
                <w:i/>
                <w:iCs/>
              </w:rPr>
              <w:t>CandyBox</w:t>
            </w:r>
            <w:r w:rsidR="00D2390D">
              <w:t xml:space="preserve"> contenant chacune 12 bonbons maximum </w:t>
            </w:r>
            <w:r w:rsidRPr="00450ABA">
              <w:rPr>
                <w:b/>
                <w:bCs/>
              </w:rPr>
              <w:t>répartis aléatoirement</w:t>
            </w:r>
            <w:r>
              <w:t>.</w:t>
            </w:r>
          </w:p>
          <w:p w14:paraId="2B9C69A6" w14:textId="77777777" w:rsidR="00540DD1" w:rsidRDefault="00540DD1" w:rsidP="00F2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42643" w14:textId="5F31CB59" w:rsidR="00540DD1" w:rsidRDefault="00540DD1" w:rsidP="0054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197" w14:paraId="3F975AD5" w14:textId="77777777" w:rsidTr="008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FDB420" w14:textId="52BC40E8" w:rsidR="00817197" w:rsidRDefault="00817197">
            <w:r>
              <w:t>ASAGAO</w:t>
            </w:r>
          </w:p>
        </w:tc>
        <w:tc>
          <w:tcPr>
            <w:tcW w:w="7791" w:type="dxa"/>
          </w:tcPr>
          <w:p w14:paraId="74FFFF4E" w14:textId="4C00B0F5" w:rsidR="00817197" w:rsidRDefault="000E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bonbons </w:t>
            </w:r>
            <w:r w:rsidRPr="00F36EB0">
              <w:rPr>
                <w:i/>
                <w:iCs/>
              </w:rPr>
              <w:t>ASAGAO</w:t>
            </w:r>
            <w:r>
              <w:t xml:space="preserve"> ne peuvent être commandés que </w:t>
            </w:r>
            <w:r w:rsidR="001968DD">
              <w:t>le matin entre 6h et midi.</w:t>
            </w:r>
          </w:p>
          <w:p w14:paraId="51917993" w14:textId="5525E3AD" w:rsidR="00D04B66" w:rsidRDefault="00D04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couleur de chaque bonbon est définie de façon aléatoire.</w:t>
            </w:r>
          </w:p>
          <w:p w14:paraId="796E21C4" w14:textId="30C70C57" w:rsidR="002C7ADF" w:rsidRDefault="002C7ADF" w:rsidP="002C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livraison se fait par </w:t>
            </w:r>
            <w:r w:rsidRPr="003B19F2">
              <w:rPr>
                <w:i/>
                <w:iCs/>
              </w:rPr>
              <w:t>CandyBox</w:t>
            </w:r>
            <w:r>
              <w:t xml:space="preserve"> contenant chacune 50 bonbons maximum.</w:t>
            </w:r>
          </w:p>
          <w:p w14:paraId="45F4135B" w14:textId="0A4ADCA9" w:rsidR="002C7ADF" w:rsidRDefault="002C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197" w14:paraId="2830FA7F" w14:textId="77777777" w:rsidTr="008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F217FB" w14:textId="573A94C9" w:rsidR="00817197" w:rsidRDefault="00817197">
            <w:r>
              <w:t>KIKU</w:t>
            </w:r>
          </w:p>
        </w:tc>
        <w:tc>
          <w:tcPr>
            <w:tcW w:w="7791" w:type="dxa"/>
          </w:tcPr>
          <w:p w14:paraId="48A68B87" w14:textId="4C82026D" w:rsidR="00817197" w:rsidRDefault="00A67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bonbons </w:t>
            </w:r>
            <w:r w:rsidRPr="00F36EB0">
              <w:rPr>
                <w:i/>
                <w:iCs/>
              </w:rPr>
              <w:t>KIKU</w:t>
            </w:r>
            <w:r w:rsidR="00F36EB0">
              <w:t xml:space="preserve"> </w:t>
            </w:r>
            <w:r w:rsidR="00766BBC">
              <w:t>sont commandés par quantité divisible par 6 uniquement.</w:t>
            </w:r>
            <w:r w:rsidR="00230970">
              <w:t xml:space="preserve"> La quantité minimale autorisée est 12.</w:t>
            </w:r>
          </w:p>
          <w:p w14:paraId="4701EEAA" w14:textId="77777777" w:rsidR="005F1BB7" w:rsidRDefault="005F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3882D9" w14:textId="77777777" w:rsidR="005F1BB7" w:rsidRDefault="005F1BB7" w:rsidP="005F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livraison se fait dans 6 </w:t>
            </w:r>
            <w:r w:rsidRPr="003B19F2">
              <w:rPr>
                <w:i/>
                <w:iCs/>
              </w:rPr>
              <w:t>CandyBox</w:t>
            </w:r>
            <w:r>
              <w:rPr>
                <w:i/>
                <w:iCs/>
              </w:rPr>
              <w:t>.</w:t>
            </w:r>
          </w:p>
          <w:p w14:paraId="6808FF56" w14:textId="77777777" w:rsidR="005F1BB7" w:rsidRDefault="005F1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9DB519" w14:textId="7E0CF1ED" w:rsidR="00CF33E3" w:rsidRDefault="00B215C9" w:rsidP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changera de couleur </w:t>
            </w:r>
            <w:r w:rsidR="00A137EF">
              <w:t xml:space="preserve">et de candybox </w:t>
            </w:r>
            <w:r>
              <w:t>tous les 2 bonbons, et le choix des couleurs se fera selon un ordre alphabétique par rapport aux couleurs disponibles.</w:t>
            </w:r>
            <w:r w:rsidR="00D176EC">
              <w:t xml:space="preserve"> Si on arrive au bout des couleurs lors de la répartition, on </w:t>
            </w:r>
            <w:r w:rsidR="00170E78">
              <w:t>reprend</w:t>
            </w:r>
            <w:r w:rsidR="00D176EC">
              <w:t xml:space="preserve"> simplement depuis la couleur du début et on continue la répartition.</w:t>
            </w:r>
            <w:r w:rsidR="00812A64">
              <w:t xml:space="preserve"> Si on arrive au bout des candybox, on </w:t>
            </w:r>
            <w:r w:rsidR="00170E78">
              <w:t>reprend</w:t>
            </w:r>
            <w:r w:rsidR="00812A64">
              <w:t xml:space="preserve"> depuis la première</w:t>
            </w:r>
            <w:r w:rsidR="007268F5">
              <w:t>.</w:t>
            </w:r>
          </w:p>
          <w:p w14:paraId="7E819BC0" w14:textId="77777777" w:rsidR="00D176EC" w:rsidRDefault="00D176EC" w:rsidP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A99432" w14:textId="1AA6EC34" w:rsidR="007A1F8C" w:rsidRDefault="007A1F8C" w:rsidP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BABB12" w14:textId="571D186A" w:rsidR="007A1F8C" w:rsidRDefault="007A1F8C" w:rsidP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  <w:r w:rsidR="00D04722">
              <w:t xml:space="preserve"> de commande</w:t>
            </w:r>
            <w:r>
              <w:t> :</w:t>
            </w:r>
          </w:p>
          <w:p w14:paraId="10C0368C" w14:textId="0AB92218" w:rsidR="007A1F8C" w:rsidRDefault="007A1F8C" w:rsidP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étant donné les couleurs </w:t>
            </w:r>
            <w:r w:rsidRPr="007A1F8C">
              <w:t>bleu, rouge, vert, jaune, blanc, cyan, mauve</w:t>
            </w:r>
            <w:r>
              <w:t xml:space="preserve"> et une quantité de </w:t>
            </w:r>
            <w:r w:rsidR="00294B66">
              <w:t>18</w:t>
            </w:r>
            <w:r>
              <w:t> on aura :</w:t>
            </w:r>
          </w:p>
          <w:p w14:paraId="7F3B08CD" w14:textId="4128EF87" w:rsidR="007A1F8C" w:rsidRDefault="00980DB7" w:rsidP="007739D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b</w:t>
            </w:r>
            <w:r w:rsidR="007739DC">
              <w:t>lanc</w:t>
            </w:r>
          </w:p>
          <w:p w14:paraId="61F78CB3" w14:textId="6D6DE8B2" w:rsidR="007739DC" w:rsidRDefault="00980DB7" w:rsidP="007739D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b</w:t>
            </w:r>
            <w:r w:rsidR="007739DC">
              <w:t>leu</w:t>
            </w:r>
          </w:p>
          <w:p w14:paraId="132D0027" w14:textId="5C9223A2" w:rsidR="007739DC" w:rsidRDefault="00980DB7" w:rsidP="007739D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c</w:t>
            </w:r>
            <w:r w:rsidR="007739DC">
              <w:t>yan</w:t>
            </w:r>
          </w:p>
          <w:p w14:paraId="335C0EF8" w14:textId="634B3322" w:rsidR="007739DC" w:rsidRDefault="00980DB7" w:rsidP="007739D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 : </w:t>
            </w:r>
            <w:r w:rsidR="00FA4C5E">
              <w:t>jaune</w:t>
            </w:r>
          </w:p>
          <w:p w14:paraId="5A2BB99F" w14:textId="162A6A70" w:rsidR="00FA4C5E" w:rsidRDefault="00FA4C5E" w:rsidP="004B6BC4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mauve </w:t>
            </w:r>
          </w:p>
          <w:p w14:paraId="15E97958" w14:textId="77777777" w:rsidR="004B6BC4" w:rsidRDefault="004B6BC4" w:rsidP="004B6BC4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 : rouge</w:t>
            </w:r>
          </w:p>
          <w:p w14:paraId="3C01B02E" w14:textId="70F54DEE" w:rsidR="00FA4C5E" w:rsidRDefault="00FA4C5E" w:rsidP="007739D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vert</w:t>
            </w:r>
          </w:p>
          <w:p w14:paraId="5ED293B9" w14:textId="77777777" w:rsidR="00512141" w:rsidRDefault="00512141" w:rsidP="0051214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blanc</w:t>
            </w:r>
          </w:p>
          <w:p w14:paraId="4F7A0FB3" w14:textId="77777777" w:rsidR="00512141" w:rsidRDefault="00512141" w:rsidP="0051214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bleu</w:t>
            </w:r>
          </w:p>
          <w:p w14:paraId="13FD31BC" w14:textId="01B8E675" w:rsidR="00AA056A" w:rsidRDefault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EB135" w14:textId="384396CE" w:rsidR="00AA056A" w:rsidRDefault="00AA0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197" w14:paraId="29FD5F87" w14:textId="77777777" w:rsidTr="008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57E68A" w14:textId="77777777" w:rsidR="00817197" w:rsidRDefault="00817197"/>
        </w:tc>
        <w:tc>
          <w:tcPr>
            <w:tcW w:w="7791" w:type="dxa"/>
          </w:tcPr>
          <w:p w14:paraId="7E33F2FA" w14:textId="77777777" w:rsidR="00817197" w:rsidRDefault="0081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0A958E" w14:textId="2A49098C" w:rsidR="00E43852" w:rsidRDefault="00E43852"/>
    <w:p w14:paraId="12005D40" w14:textId="12481331" w:rsidR="00E43852" w:rsidRPr="004721C4" w:rsidRDefault="00122B07" w:rsidP="00472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ATTENTION : </w:t>
      </w:r>
      <w:r w:rsidR="004721C4">
        <w:rPr>
          <w:b/>
          <w:bCs/>
        </w:rPr>
        <w:t>V</w:t>
      </w:r>
      <w:r w:rsidR="008649E3" w:rsidRPr="004721C4">
        <w:rPr>
          <w:b/>
          <w:bCs/>
        </w:rPr>
        <w:t xml:space="preserve">ous n’êtes pas obligés de traiter tous les </w:t>
      </w:r>
      <w:r w:rsidR="008649E3" w:rsidRPr="004721C4">
        <w:rPr>
          <w:b/>
          <w:bCs/>
        </w:rPr>
        <w:t>CandyTag </w:t>
      </w:r>
      <w:r w:rsidR="008649E3" w:rsidRPr="004721C4">
        <w:rPr>
          <w:b/>
          <w:bCs/>
        </w:rPr>
        <w:t xml:space="preserve">pour le POC mais </w:t>
      </w:r>
      <w:r w:rsidR="004721C4" w:rsidRPr="004721C4">
        <w:rPr>
          <w:b/>
          <w:bCs/>
        </w:rPr>
        <w:t xml:space="preserve">vous devez en </w:t>
      </w:r>
      <w:r w:rsidR="009905F7">
        <w:rPr>
          <w:b/>
          <w:bCs/>
        </w:rPr>
        <w:t>réaliser</w:t>
      </w:r>
      <w:r w:rsidR="004721C4" w:rsidRPr="004721C4">
        <w:rPr>
          <w:b/>
          <w:bCs/>
        </w:rPr>
        <w:t xml:space="preserve"> au moins un.</w:t>
      </w:r>
    </w:p>
    <w:p w14:paraId="6113263A" w14:textId="77777777" w:rsidR="005A7C7E" w:rsidRDefault="005A7C7E"/>
    <w:sectPr w:rsidR="005A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142"/>
    <w:multiLevelType w:val="hybridMultilevel"/>
    <w:tmpl w:val="5E2E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B38A9"/>
    <w:multiLevelType w:val="hybridMultilevel"/>
    <w:tmpl w:val="B0E4B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6F8E"/>
    <w:multiLevelType w:val="hybridMultilevel"/>
    <w:tmpl w:val="EF4CF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E3590"/>
    <w:multiLevelType w:val="hybridMultilevel"/>
    <w:tmpl w:val="4B240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E440B"/>
    <w:multiLevelType w:val="hybridMultilevel"/>
    <w:tmpl w:val="5B9CF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34937">
    <w:abstractNumId w:val="1"/>
  </w:num>
  <w:num w:numId="2" w16cid:durableId="554005826">
    <w:abstractNumId w:val="1"/>
  </w:num>
  <w:num w:numId="3" w16cid:durableId="93671443">
    <w:abstractNumId w:val="2"/>
  </w:num>
  <w:num w:numId="4" w16cid:durableId="141047701">
    <w:abstractNumId w:val="0"/>
  </w:num>
  <w:num w:numId="5" w16cid:durableId="722797393">
    <w:abstractNumId w:val="4"/>
  </w:num>
  <w:num w:numId="6" w16cid:durableId="96297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34"/>
    <w:rsid w:val="0001070E"/>
    <w:rsid w:val="0002241B"/>
    <w:rsid w:val="00023D14"/>
    <w:rsid w:val="00062658"/>
    <w:rsid w:val="000803EF"/>
    <w:rsid w:val="00083A2A"/>
    <w:rsid w:val="000879DD"/>
    <w:rsid w:val="000A2A87"/>
    <w:rsid w:val="000E0856"/>
    <w:rsid w:val="000E4092"/>
    <w:rsid w:val="00122B07"/>
    <w:rsid w:val="00132858"/>
    <w:rsid w:val="0013770D"/>
    <w:rsid w:val="00170E78"/>
    <w:rsid w:val="00172910"/>
    <w:rsid w:val="001816A3"/>
    <w:rsid w:val="001901D5"/>
    <w:rsid w:val="001968DD"/>
    <w:rsid w:val="001F0BA2"/>
    <w:rsid w:val="001F1868"/>
    <w:rsid w:val="001F2E10"/>
    <w:rsid w:val="00225D1E"/>
    <w:rsid w:val="002268B0"/>
    <w:rsid w:val="00230970"/>
    <w:rsid w:val="00235614"/>
    <w:rsid w:val="00235D95"/>
    <w:rsid w:val="002445E6"/>
    <w:rsid w:val="002512DB"/>
    <w:rsid w:val="0025632E"/>
    <w:rsid w:val="00256A6D"/>
    <w:rsid w:val="00265B63"/>
    <w:rsid w:val="0027407D"/>
    <w:rsid w:val="00283CB4"/>
    <w:rsid w:val="00290272"/>
    <w:rsid w:val="002914DB"/>
    <w:rsid w:val="00292682"/>
    <w:rsid w:val="00294B66"/>
    <w:rsid w:val="002B3032"/>
    <w:rsid w:val="002C7ADF"/>
    <w:rsid w:val="002E5207"/>
    <w:rsid w:val="002F35D0"/>
    <w:rsid w:val="00313B65"/>
    <w:rsid w:val="00325730"/>
    <w:rsid w:val="00340BA3"/>
    <w:rsid w:val="0034323E"/>
    <w:rsid w:val="00354D90"/>
    <w:rsid w:val="0035642F"/>
    <w:rsid w:val="00370218"/>
    <w:rsid w:val="0038784E"/>
    <w:rsid w:val="003B19F2"/>
    <w:rsid w:val="003C18C0"/>
    <w:rsid w:val="003C4327"/>
    <w:rsid w:val="003D6A4F"/>
    <w:rsid w:val="00416A3F"/>
    <w:rsid w:val="00430D87"/>
    <w:rsid w:val="00436584"/>
    <w:rsid w:val="0043694A"/>
    <w:rsid w:val="004461F8"/>
    <w:rsid w:val="004463E2"/>
    <w:rsid w:val="00450ABA"/>
    <w:rsid w:val="0046760E"/>
    <w:rsid w:val="00470EA1"/>
    <w:rsid w:val="004721C4"/>
    <w:rsid w:val="0048384D"/>
    <w:rsid w:val="004B6BC4"/>
    <w:rsid w:val="004B7BEF"/>
    <w:rsid w:val="004C5002"/>
    <w:rsid w:val="00512141"/>
    <w:rsid w:val="00524C22"/>
    <w:rsid w:val="00526B78"/>
    <w:rsid w:val="00540DD1"/>
    <w:rsid w:val="00540E5E"/>
    <w:rsid w:val="005669ED"/>
    <w:rsid w:val="0059061F"/>
    <w:rsid w:val="005A24F9"/>
    <w:rsid w:val="005A7C7E"/>
    <w:rsid w:val="005C4C1A"/>
    <w:rsid w:val="005D0653"/>
    <w:rsid w:val="005F1BB7"/>
    <w:rsid w:val="006020F5"/>
    <w:rsid w:val="00603654"/>
    <w:rsid w:val="00616E3C"/>
    <w:rsid w:val="00624370"/>
    <w:rsid w:val="006536CB"/>
    <w:rsid w:val="00662D3E"/>
    <w:rsid w:val="00673C07"/>
    <w:rsid w:val="006B0D0A"/>
    <w:rsid w:val="006C31EE"/>
    <w:rsid w:val="006D3754"/>
    <w:rsid w:val="006D596F"/>
    <w:rsid w:val="006E02EF"/>
    <w:rsid w:val="0072434F"/>
    <w:rsid w:val="007268F5"/>
    <w:rsid w:val="00731820"/>
    <w:rsid w:val="007424E3"/>
    <w:rsid w:val="00766A4F"/>
    <w:rsid w:val="00766AB4"/>
    <w:rsid w:val="00766BBC"/>
    <w:rsid w:val="007739DC"/>
    <w:rsid w:val="007A1F8C"/>
    <w:rsid w:val="007A7E9D"/>
    <w:rsid w:val="007C0187"/>
    <w:rsid w:val="007F4451"/>
    <w:rsid w:val="00812A64"/>
    <w:rsid w:val="00817197"/>
    <w:rsid w:val="0082210D"/>
    <w:rsid w:val="008361EA"/>
    <w:rsid w:val="0084344A"/>
    <w:rsid w:val="008649E3"/>
    <w:rsid w:val="00875F01"/>
    <w:rsid w:val="00883CD2"/>
    <w:rsid w:val="008A7F56"/>
    <w:rsid w:val="008B0652"/>
    <w:rsid w:val="008B30CE"/>
    <w:rsid w:val="008B7367"/>
    <w:rsid w:val="008D3CB1"/>
    <w:rsid w:val="008E6697"/>
    <w:rsid w:val="008F6B60"/>
    <w:rsid w:val="009134F9"/>
    <w:rsid w:val="00923824"/>
    <w:rsid w:val="0094781C"/>
    <w:rsid w:val="00955F39"/>
    <w:rsid w:val="00980DB7"/>
    <w:rsid w:val="00987EA0"/>
    <w:rsid w:val="009905F7"/>
    <w:rsid w:val="00992492"/>
    <w:rsid w:val="00993889"/>
    <w:rsid w:val="009B728A"/>
    <w:rsid w:val="009C701F"/>
    <w:rsid w:val="009D20EC"/>
    <w:rsid w:val="009D2C3B"/>
    <w:rsid w:val="009D4872"/>
    <w:rsid w:val="00A02DBC"/>
    <w:rsid w:val="00A137EF"/>
    <w:rsid w:val="00A272CB"/>
    <w:rsid w:val="00A512DC"/>
    <w:rsid w:val="00A52FD9"/>
    <w:rsid w:val="00A67347"/>
    <w:rsid w:val="00A71204"/>
    <w:rsid w:val="00AA056A"/>
    <w:rsid w:val="00AD2315"/>
    <w:rsid w:val="00AD5E44"/>
    <w:rsid w:val="00AF4121"/>
    <w:rsid w:val="00B0638B"/>
    <w:rsid w:val="00B1034A"/>
    <w:rsid w:val="00B215C9"/>
    <w:rsid w:val="00B46FD7"/>
    <w:rsid w:val="00B5221D"/>
    <w:rsid w:val="00B66666"/>
    <w:rsid w:val="00B94B34"/>
    <w:rsid w:val="00BB022B"/>
    <w:rsid w:val="00BD562E"/>
    <w:rsid w:val="00C21A58"/>
    <w:rsid w:val="00C24773"/>
    <w:rsid w:val="00C50406"/>
    <w:rsid w:val="00C62A58"/>
    <w:rsid w:val="00C638BA"/>
    <w:rsid w:val="00C70A17"/>
    <w:rsid w:val="00C725EB"/>
    <w:rsid w:val="00C736A3"/>
    <w:rsid w:val="00CC1832"/>
    <w:rsid w:val="00CD47CC"/>
    <w:rsid w:val="00CF33E3"/>
    <w:rsid w:val="00D04722"/>
    <w:rsid w:val="00D04B66"/>
    <w:rsid w:val="00D176EC"/>
    <w:rsid w:val="00D2390D"/>
    <w:rsid w:val="00D24E24"/>
    <w:rsid w:val="00D44BB8"/>
    <w:rsid w:val="00D553E6"/>
    <w:rsid w:val="00D85891"/>
    <w:rsid w:val="00D96B11"/>
    <w:rsid w:val="00DB60F9"/>
    <w:rsid w:val="00DC1C1E"/>
    <w:rsid w:val="00DF5CA5"/>
    <w:rsid w:val="00DF76B7"/>
    <w:rsid w:val="00E06A3D"/>
    <w:rsid w:val="00E07790"/>
    <w:rsid w:val="00E43852"/>
    <w:rsid w:val="00E46664"/>
    <w:rsid w:val="00E96B55"/>
    <w:rsid w:val="00EC0C38"/>
    <w:rsid w:val="00EE0467"/>
    <w:rsid w:val="00F14279"/>
    <w:rsid w:val="00F23EE9"/>
    <w:rsid w:val="00F262D6"/>
    <w:rsid w:val="00F36EB0"/>
    <w:rsid w:val="00F81FD5"/>
    <w:rsid w:val="00FA4C5E"/>
    <w:rsid w:val="00FD0D05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5C95"/>
  <w15:chartTrackingRefBased/>
  <w15:docId w15:val="{4DE64396-8278-434E-AC82-1627E6C4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06"/>
  </w:style>
  <w:style w:type="paragraph" w:styleId="Titre1">
    <w:name w:val="heading 1"/>
    <w:basedOn w:val="Normal"/>
    <w:next w:val="Normal"/>
    <w:link w:val="Titre1Car"/>
    <w:uiPriority w:val="9"/>
    <w:qFormat/>
    <w:rsid w:val="00CD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7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35D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83CD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centuationlgre">
    <w:name w:val="Subtle Emphasis"/>
    <w:basedOn w:val="Policepardfaut"/>
    <w:uiPriority w:val="19"/>
    <w:qFormat/>
    <w:rsid w:val="005C4C1A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4C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C4C1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CD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6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725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FLAUSINO</dc:creator>
  <cp:keywords/>
  <dc:description/>
  <cp:lastModifiedBy>Marc FLAUSINO</cp:lastModifiedBy>
  <cp:revision>200</cp:revision>
  <dcterms:created xsi:type="dcterms:W3CDTF">2023-01-21T09:03:00Z</dcterms:created>
  <dcterms:modified xsi:type="dcterms:W3CDTF">2023-07-10T07:35:00Z</dcterms:modified>
</cp:coreProperties>
</file>