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50FD" w:rsidRDefault="00BF50FD">
      <w:pPr>
        <w:pStyle w:val="Titre2"/>
        <w:jc w:val="center"/>
        <w:rPr>
          <w:lang w:val="en-US"/>
        </w:rPr>
      </w:pPr>
    </w:p>
    <w:p w:rsidR="00BF50FD" w:rsidRDefault="00BF50FD">
      <w:pPr>
        <w:pStyle w:val="Titre2"/>
        <w:jc w:val="center"/>
        <w:rPr>
          <w:lang w:val="en-US"/>
        </w:rPr>
      </w:pPr>
    </w:p>
    <w:p w:rsidR="00BF50FD" w:rsidRDefault="00871F7E">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rStyle w:val="Aucune"/>
          <w:sz w:val="40"/>
          <w:szCs w:val="40"/>
          <w:lang w:val="en-US"/>
        </w:rPr>
      </w:pPr>
      <w:r>
        <w:rPr>
          <w:rStyle w:val="Aucune"/>
          <w:sz w:val="40"/>
          <w:szCs w:val="40"/>
          <w:lang w:val="en-US"/>
        </w:rPr>
        <w:t>How to use Easy</w:t>
      </w:r>
      <w:r w:rsidRPr="001D3446">
        <w:rPr>
          <w:rStyle w:val="Aucune"/>
          <w:sz w:val="40"/>
          <w:szCs w:val="40"/>
          <w:lang w:val="en-US"/>
        </w:rPr>
        <w:t xml:space="preserve"> </w:t>
      </w:r>
      <w:r>
        <w:rPr>
          <w:rStyle w:val="Aucune"/>
          <w:sz w:val="40"/>
          <w:szCs w:val="40"/>
          <w:lang w:val="en-US"/>
        </w:rPr>
        <w:t>GNSS</w:t>
      </w:r>
    </w:p>
    <w:p w:rsidR="00BF50FD" w:rsidRDefault="00BF50FD">
      <w:pPr>
        <w:pStyle w:val="Titre2"/>
        <w:jc w:val="center"/>
        <w:rPr>
          <w:rStyle w:val="Aucune"/>
          <w:sz w:val="40"/>
          <w:szCs w:val="40"/>
          <w:lang w:val="en-US"/>
        </w:rPr>
      </w:pPr>
    </w:p>
    <w:p w:rsidR="00BF50FD" w:rsidRDefault="00871F7E">
      <w:pPr>
        <w:pStyle w:val="Textbody"/>
        <w:rPr>
          <w:sz w:val="22"/>
          <w:szCs w:val="22"/>
        </w:rPr>
      </w:pPr>
      <w:r>
        <w:rPr>
          <w:rStyle w:val="Aucune"/>
          <w:noProof/>
          <w:sz w:val="40"/>
          <w:szCs w:val="40"/>
          <w:lang w:val="fr-FR"/>
        </w:rPr>
        <w:drawing>
          <wp:anchor distT="152400" distB="152400" distL="152400" distR="152400" simplePos="0" relativeHeight="251659264" behindDoc="0" locked="0" layoutInCell="1" allowOverlap="1">
            <wp:simplePos x="0" y="0"/>
            <wp:positionH relativeFrom="margin">
              <wp:posOffset>486718</wp:posOffset>
            </wp:positionH>
            <wp:positionV relativeFrom="line">
              <wp:posOffset>422366</wp:posOffset>
            </wp:positionV>
            <wp:extent cx="5132723" cy="6270003"/>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logo.png"/>
                    <pic:cNvPicPr>
                      <a:picLocks noChangeAspect="1"/>
                    </pic:cNvPicPr>
                  </pic:nvPicPr>
                  <pic:blipFill>
                    <a:blip r:embed="rId8">
                      <a:extLst/>
                    </a:blip>
                    <a:stretch>
                      <a:fillRect/>
                    </a:stretch>
                  </pic:blipFill>
                  <pic:spPr>
                    <a:xfrm>
                      <a:off x="0" y="0"/>
                      <a:ext cx="5132723" cy="6270003"/>
                    </a:xfrm>
                    <a:prstGeom prst="rect">
                      <a:avLst/>
                    </a:prstGeom>
                    <a:ln w="12700" cap="flat">
                      <a:noFill/>
                      <a:miter lim="400000"/>
                    </a:ln>
                    <a:effectLst/>
                  </pic:spPr>
                </pic:pic>
              </a:graphicData>
            </a:graphic>
          </wp:anchor>
        </w:drawing>
      </w: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BF50FD">
      <w:pPr>
        <w:pStyle w:val="Textbody"/>
        <w:rPr>
          <w:b/>
          <w:bCs/>
          <w:sz w:val="32"/>
          <w:szCs w:val="32"/>
        </w:rPr>
      </w:pPr>
    </w:p>
    <w:p w:rsidR="00BF50FD" w:rsidRDefault="00871F7E">
      <w:pPr>
        <w:pStyle w:val="Textbody"/>
      </w:pPr>
      <w:r>
        <w:rPr>
          <w:b/>
          <w:bCs/>
          <w:sz w:val="32"/>
          <w:szCs w:val="32"/>
        </w:rPr>
        <w:fldChar w:fldCharType="begin"/>
      </w:r>
      <w:r>
        <w:rPr>
          <w:b/>
          <w:bCs/>
          <w:sz w:val="32"/>
          <w:szCs w:val="32"/>
        </w:rPr>
        <w:instrText xml:space="preserve"> TOC \t "Corps, 1,En-tête, 2,heading 2, 3,heading 3, 4,Label, 5,List Paragraph, 6,Standard, 7,Text body, 8,Titre, 9,Titre 2, 10"</w:instrText>
      </w:r>
      <w:r>
        <w:rPr>
          <w:b/>
          <w:bCs/>
          <w:sz w:val="32"/>
          <w:szCs w:val="32"/>
        </w:rPr>
        <w:fldChar w:fldCharType="separate"/>
      </w:r>
    </w:p>
    <w:p w:rsidR="00BF50FD" w:rsidRPr="00FD40EC" w:rsidRDefault="00871F7E">
      <w:pPr>
        <w:pStyle w:val="TM9"/>
      </w:pPr>
      <w:r w:rsidRPr="00FD40EC">
        <w:rPr>
          <w:rFonts w:eastAsia="Arial Unicode MS" w:cs="Arial Unicode MS"/>
        </w:rPr>
        <w:t>Information</w:t>
      </w:r>
      <w:r w:rsidRPr="00FD40EC">
        <w:rPr>
          <w:rFonts w:eastAsia="Arial Unicode MS" w:cs="Arial Unicode MS"/>
        </w:rPr>
        <w:tab/>
      </w:r>
      <w:r>
        <w:fldChar w:fldCharType="begin"/>
      </w:r>
      <w:r w:rsidRPr="00FD40EC">
        <w:instrText xml:space="preserve"> PAGEREF _Toc \h </w:instrText>
      </w:r>
      <w:r>
        <w:fldChar w:fldCharType="separate"/>
      </w:r>
      <w:r w:rsidR="00FD40EC" w:rsidRPr="00FD40EC">
        <w:rPr>
          <w:noProof/>
        </w:rPr>
        <w:t>3</w:t>
      </w:r>
      <w:r>
        <w:fldChar w:fldCharType="end"/>
      </w:r>
    </w:p>
    <w:p w:rsidR="00BF50FD" w:rsidRDefault="00871F7E">
      <w:pPr>
        <w:pStyle w:val="TM9"/>
      </w:pPr>
      <w:r>
        <w:rPr>
          <w:rFonts w:eastAsia="Arial Unicode MS" w:cs="Arial Unicode MS"/>
          <w:lang w:val="pt-PT"/>
        </w:rPr>
        <w:t>Easy GNSS menu</w:t>
      </w:r>
      <w:r>
        <w:rPr>
          <w:rFonts w:eastAsia="Arial Unicode MS" w:cs="Arial Unicode MS"/>
          <w:lang w:val="pt-PT"/>
        </w:rPr>
        <w:tab/>
      </w:r>
      <w:r>
        <w:fldChar w:fldCharType="begin"/>
      </w:r>
      <w:r>
        <w:instrText xml:space="preserve"> PAGEREF _Toc1 \h </w:instrText>
      </w:r>
      <w:r>
        <w:fldChar w:fldCharType="separate"/>
      </w:r>
      <w:r w:rsidR="00FD40EC">
        <w:rPr>
          <w:noProof/>
        </w:rPr>
        <w:t>3</w:t>
      </w:r>
      <w:r>
        <w:fldChar w:fldCharType="end"/>
      </w:r>
    </w:p>
    <w:p w:rsidR="00BF50FD" w:rsidRDefault="00871F7E">
      <w:pPr>
        <w:pStyle w:val="TOC10"/>
      </w:pPr>
      <w:r>
        <w:rPr>
          <w:lang w:val="da-DK"/>
        </w:rPr>
        <w:t>Rover mode</w:t>
      </w:r>
      <w:r>
        <w:rPr>
          <w:lang w:val="da-DK"/>
        </w:rPr>
        <w:tab/>
      </w:r>
      <w:r>
        <w:fldChar w:fldCharType="begin"/>
      </w:r>
      <w:r>
        <w:instrText xml:space="preserve"> PAGEREF _Toc2 \h </w:instrText>
      </w:r>
      <w:r>
        <w:fldChar w:fldCharType="separate"/>
      </w:r>
      <w:r w:rsidR="00FD40EC">
        <w:rPr>
          <w:noProof/>
        </w:rPr>
        <w:t>3</w:t>
      </w:r>
      <w:r>
        <w:fldChar w:fldCharType="end"/>
      </w:r>
    </w:p>
    <w:p w:rsidR="00BF50FD" w:rsidRDefault="00871F7E">
      <w:pPr>
        <w:pStyle w:val="TOC10"/>
      </w:pPr>
      <w:r>
        <w:t>Base mode</w:t>
      </w:r>
      <w:r>
        <w:tab/>
      </w:r>
      <w:r>
        <w:fldChar w:fldCharType="begin"/>
      </w:r>
      <w:r>
        <w:instrText xml:space="preserve"> PAGEREF _Toc3 \h </w:instrText>
      </w:r>
      <w:r>
        <w:fldChar w:fldCharType="separate"/>
      </w:r>
      <w:r w:rsidR="00FD40EC">
        <w:rPr>
          <w:noProof/>
        </w:rPr>
        <w:t>14</w:t>
      </w:r>
      <w:r>
        <w:fldChar w:fldCharType="end"/>
      </w:r>
    </w:p>
    <w:p w:rsidR="00BF50FD" w:rsidRDefault="00871F7E">
      <w:pPr>
        <w:pStyle w:val="TOC10"/>
      </w:pPr>
      <w:r>
        <w:rPr>
          <w:lang w:val="de-DE"/>
        </w:rPr>
        <w:t>Post-Processing</w:t>
      </w:r>
      <w:r>
        <w:rPr>
          <w:lang w:val="de-DE"/>
        </w:rPr>
        <w:tab/>
      </w:r>
      <w:r>
        <w:fldChar w:fldCharType="begin"/>
      </w:r>
      <w:r>
        <w:instrText xml:space="preserve"> PAGEREF _Toc4 \h </w:instrText>
      </w:r>
      <w:r>
        <w:fldChar w:fldCharType="separate"/>
      </w:r>
      <w:r w:rsidR="00FD40EC">
        <w:rPr>
          <w:noProof/>
        </w:rPr>
        <w:t>20</w:t>
      </w:r>
      <w:r>
        <w:fldChar w:fldCharType="end"/>
      </w:r>
    </w:p>
    <w:p w:rsidR="00BF50FD" w:rsidRDefault="00871F7E">
      <w:pPr>
        <w:pStyle w:val="TOC10"/>
      </w:pPr>
      <w:r>
        <w:rPr>
          <w:lang w:val="en-US"/>
        </w:rPr>
        <w:t>Quit/Shutdown</w:t>
      </w:r>
      <w:r>
        <w:rPr>
          <w:lang w:val="en-US"/>
        </w:rPr>
        <w:tab/>
      </w:r>
      <w:r>
        <w:fldChar w:fldCharType="begin"/>
      </w:r>
      <w:r>
        <w:instrText xml:space="preserve"> PAGEREF _Toc5 \h </w:instrText>
      </w:r>
      <w:r>
        <w:fldChar w:fldCharType="separate"/>
      </w:r>
      <w:r w:rsidR="00FD40EC">
        <w:rPr>
          <w:noProof/>
        </w:rPr>
        <w:t>21</w:t>
      </w:r>
      <w:r>
        <w:fldChar w:fldCharType="end"/>
      </w:r>
    </w:p>
    <w:p w:rsidR="00BF50FD" w:rsidRPr="001D3446" w:rsidRDefault="00871F7E" w:rsidP="001D3446">
      <w:r>
        <w:rPr>
          <w:b/>
          <w:bCs/>
          <w:sz w:val="32"/>
          <w:szCs w:val="32"/>
        </w:rPr>
        <w:fldChar w:fldCharType="end"/>
      </w:r>
    </w:p>
    <w:p w:rsidR="001D3446" w:rsidRDefault="001D3446">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bookmarkStart w:id="0" w:name="_Toc"/>
    </w:p>
    <w:p w:rsidR="001D3446" w:rsidRDefault="001D3446">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rsidR="001D3446" w:rsidRDefault="001D3446">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rsidR="001D3446" w:rsidRDefault="001D3446">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rsidR="001D3446" w:rsidRDefault="001D3446">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rsidR="001D3446" w:rsidRDefault="001D3446">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rsidR="001D3446" w:rsidRDefault="001D3446">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rsidR="001D3446" w:rsidRDefault="001D3446">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rsidR="001D3446" w:rsidRDefault="001D3446">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rsidR="001D3446" w:rsidRDefault="001D3446" w:rsidP="001D3446">
      <w:pPr>
        <w:pStyle w:val="Corps"/>
        <w:rPr>
          <w:lang w:val="fr-FR"/>
        </w:rPr>
      </w:pPr>
    </w:p>
    <w:p w:rsidR="001D3446" w:rsidRDefault="001D3446" w:rsidP="001D3446">
      <w:pPr>
        <w:pStyle w:val="Corps"/>
        <w:rPr>
          <w:lang w:val="fr-FR"/>
        </w:rPr>
      </w:pPr>
    </w:p>
    <w:p w:rsidR="001D3446" w:rsidRPr="001D3446" w:rsidRDefault="001D3446" w:rsidP="001D3446">
      <w:pPr>
        <w:pStyle w:val="Corps"/>
        <w:rPr>
          <w:lang w:val="fr-FR"/>
        </w:rPr>
      </w:pPr>
    </w:p>
    <w:p w:rsidR="00BF50FD" w:rsidRDefault="00871F7E">
      <w:pPr>
        <w:pStyle w:val="Titr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Style w:val="Aucune"/>
          <w:rFonts w:ascii="Times New Roman" w:eastAsia="Times New Roman" w:hAnsi="Times New Roman" w:cs="Times New Roman"/>
          <w:sz w:val="32"/>
          <w:szCs w:val="32"/>
          <w:lang w:val="en-US"/>
        </w:rPr>
      </w:pPr>
      <w:r>
        <w:lastRenderedPageBreak/>
        <w:t>Information</w:t>
      </w:r>
      <w:bookmarkEnd w:id="0"/>
    </w:p>
    <w:p w:rsidR="00BF50FD" w:rsidRDefault="00871F7E">
      <w:pPr>
        <w:pStyle w:val="Textbody"/>
        <w:numPr>
          <w:ilvl w:val="0"/>
          <w:numId w:val="2"/>
        </w:numPr>
      </w:pPr>
      <w:r>
        <w:t>To connect with a NTRIP caster in the rover mode</w:t>
      </w:r>
      <w:r w:rsidRPr="001D3446">
        <w:t xml:space="preserve"> and to do post-processing</w:t>
      </w:r>
      <w:r>
        <w:t>, an Internet connection is needed.</w:t>
      </w:r>
    </w:p>
    <w:p w:rsidR="001D3446" w:rsidRPr="001D3446" w:rsidRDefault="001D3446" w:rsidP="001D3446">
      <w:pPr>
        <w:pStyle w:val="Corps"/>
      </w:pPr>
    </w:p>
    <w:p w:rsidR="00BF50FD" w:rsidRPr="001D3446" w:rsidRDefault="00871F7E">
      <w:pPr>
        <w:pStyle w:val="Titre"/>
        <w:rPr>
          <w:lang w:val="en-US"/>
        </w:rPr>
      </w:pPr>
      <w:bookmarkStart w:id="1" w:name="_Toc1"/>
      <w:r>
        <w:rPr>
          <w:rFonts w:eastAsia="Arial Unicode MS" w:cs="Arial Unicode MS"/>
          <w:lang w:val="pt-PT"/>
        </w:rPr>
        <w:t>Easy GNSS menu</w:t>
      </w:r>
      <w:bookmarkEnd w:id="1"/>
    </w:p>
    <w:p w:rsidR="00BF50FD" w:rsidRDefault="00BF50FD">
      <w:pPr>
        <w:pStyle w:val="Textbody"/>
        <w:rPr>
          <w:rStyle w:val="Aucune"/>
          <w:b/>
          <w:bCs/>
          <w:sz w:val="22"/>
          <w:szCs w:val="22"/>
        </w:rPr>
      </w:pPr>
    </w:p>
    <w:p w:rsidR="00BF50FD" w:rsidRDefault="00871F7E">
      <w:pPr>
        <w:pStyle w:val="Textbody"/>
      </w:pPr>
      <w:r>
        <w:t xml:space="preserve">You have </w:t>
      </w:r>
      <w:r w:rsidRPr="001D3446">
        <w:t>4</w:t>
      </w:r>
      <w:r>
        <w:t xml:space="preserve"> main options on the menu:</w:t>
      </w:r>
      <w:r>
        <w:tab/>
        <w:t>- Use the Rover mode</w:t>
      </w:r>
    </w:p>
    <w:p w:rsidR="00BF50FD" w:rsidRDefault="00871F7E">
      <w:pPr>
        <w:pStyle w:val="Textbody"/>
      </w:pPr>
      <w:r>
        <w:tab/>
      </w:r>
      <w:r>
        <w:tab/>
      </w:r>
      <w:r>
        <w:tab/>
      </w:r>
      <w:r>
        <w:tab/>
      </w:r>
      <w:r>
        <w:tab/>
      </w:r>
      <w:r>
        <w:tab/>
        <w:t>- Use the Base mode</w:t>
      </w:r>
    </w:p>
    <w:p w:rsidR="00BF50FD" w:rsidRDefault="00871F7E">
      <w:pPr>
        <w:pStyle w:val="Textbody"/>
      </w:pPr>
      <w:r>
        <w:tab/>
      </w:r>
      <w:r>
        <w:tab/>
      </w:r>
      <w:r>
        <w:tab/>
      </w:r>
      <w:r>
        <w:tab/>
      </w:r>
      <w:r>
        <w:tab/>
      </w:r>
      <w:r>
        <w:tab/>
        <w:t xml:space="preserve">- Do post-processing </w:t>
      </w:r>
    </w:p>
    <w:p w:rsidR="00BF50FD" w:rsidRDefault="00871F7E">
      <w:pPr>
        <w:pStyle w:val="Textbody"/>
      </w:pPr>
      <w:r>
        <w:tab/>
      </w:r>
      <w:r>
        <w:tab/>
      </w:r>
      <w:r>
        <w:tab/>
      </w:r>
      <w:r>
        <w:tab/>
      </w:r>
      <w:r>
        <w:tab/>
      </w:r>
      <w:r>
        <w:tab/>
        <w:t>- Quit/Shutdown</w:t>
      </w:r>
    </w:p>
    <w:p w:rsidR="00BF50FD" w:rsidRDefault="00BF50FD">
      <w:pPr>
        <w:pStyle w:val="Textbody"/>
        <w:rPr>
          <w:sz w:val="28"/>
          <w:szCs w:val="28"/>
        </w:rPr>
      </w:pPr>
    </w:p>
    <w:p w:rsidR="00BF50FD" w:rsidRPr="002D7F23" w:rsidRDefault="00871F7E">
      <w:pPr>
        <w:pStyle w:val="Titre2"/>
        <w:rPr>
          <w:sz w:val="36"/>
          <w:szCs w:val="36"/>
        </w:rPr>
      </w:pPr>
      <w:bookmarkStart w:id="2" w:name="_Toc2"/>
      <w:r w:rsidRPr="002D7F23">
        <w:rPr>
          <w:rFonts w:eastAsia="Arial Unicode MS" w:cs="Arial Unicode MS"/>
          <w:sz w:val="36"/>
          <w:szCs w:val="36"/>
          <w:lang w:val="da-DK"/>
        </w:rPr>
        <w:t>Rover mode</w:t>
      </w:r>
      <w:bookmarkEnd w:id="2"/>
    </w:p>
    <w:p w:rsidR="00BF50FD" w:rsidRDefault="00BF50FD">
      <w:pPr>
        <w:pStyle w:val="Corps"/>
      </w:pPr>
    </w:p>
    <w:p w:rsidR="00BF50FD" w:rsidRDefault="001D3446" w:rsidP="001D3446">
      <w:pPr>
        <w:pStyle w:val="Textbody"/>
        <w:jc w:val="center"/>
        <w:rPr>
          <w:rStyle w:val="Aucune"/>
          <w:b/>
          <w:bCs/>
          <w:sz w:val="22"/>
          <w:szCs w:val="22"/>
        </w:rPr>
      </w:pPr>
      <w:r>
        <w:rPr>
          <w:b/>
          <w:bCs/>
          <w:noProof/>
          <w:sz w:val="22"/>
          <w:szCs w:val="22"/>
          <w:lang w:val="fr-FR"/>
        </w:rPr>
        <w:drawing>
          <wp:inline distT="0" distB="0" distL="0" distR="0">
            <wp:extent cx="5531908" cy="3111698"/>
            <wp:effectExtent l="0" t="0" r="0" b="0"/>
            <wp:docPr id="1" name="Image 1" descr="D:\drive-download-20190515T161443Z-001\Capture dÔÇÖ+®cran de 2019-05-15 17-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ive-download-20190515T161443Z-001\Capture dÔÇÖ+®cran de 2019-05-15 17-52-5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48688" cy="3121137"/>
                    </a:xfrm>
                    <a:prstGeom prst="rect">
                      <a:avLst/>
                    </a:prstGeom>
                    <a:noFill/>
                    <a:ln>
                      <a:noFill/>
                    </a:ln>
                  </pic:spPr>
                </pic:pic>
              </a:graphicData>
            </a:graphic>
          </wp:inline>
        </w:drawing>
      </w:r>
    </w:p>
    <w:p w:rsidR="00BF50FD" w:rsidRDefault="00BF50FD">
      <w:pPr>
        <w:pStyle w:val="Textbody"/>
        <w:rPr>
          <w:sz w:val="22"/>
          <w:szCs w:val="22"/>
        </w:rPr>
      </w:pPr>
    </w:p>
    <w:p w:rsidR="00BF50FD" w:rsidRDefault="00871F7E">
      <w:pPr>
        <w:pStyle w:val="Textbody"/>
        <w:rPr>
          <w:b/>
          <w:bCs/>
        </w:rPr>
      </w:pPr>
      <w:r>
        <w:rPr>
          <w:b/>
          <w:bCs/>
        </w:rPr>
        <w:t xml:space="preserve">Select “Rover” tab, and </w:t>
      </w:r>
      <w:bookmarkStart w:id="3" w:name="_Hlk6402290"/>
      <w:r>
        <w:rPr>
          <w:b/>
          <w:bCs/>
        </w:rPr>
        <w:t>push “</w:t>
      </w:r>
      <w:proofErr w:type="spellStart"/>
      <w:r>
        <w:rPr>
          <w:b/>
          <w:bCs/>
        </w:rPr>
        <w:t>Config</w:t>
      </w:r>
      <w:proofErr w:type="spellEnd"/>
      <w:r>
        <w:rPr>
          <w:b/>
          <w:bCs/>
        </w:rPr>
        <w:t>”</w:t>
      </w:r>
      <w:bookmarkEnd w:id="3"/>
      <w:r>
        <w:rPr>
          <w:b/>
          <w:bCs/>
        </w:rPr>
        <w:t xml:space="preserve">. </w:t>
      </w:r>
      <w:bookmarkStart w:id="4" w:name="_Hlk6402649"/>
      <w:r>
        <w:rPr>
          <w:b/>
          <w:bCs/>
        </w:rPr>
        <w:t>Now, configure the different parameters</w:t>
      </w:r>
      <w:bookmarkEnd w:id="4"/>
      <w:r>
        <w:rPr>
          <w:b/>
          <w:bCs/>
        </w:rPr>
        <w:t>.</w:t>
      </w:r>
    </w:p>
    <w:p w:rsidR="00BF50FD" w:rsidRDefault="00BF50FD">
      <w:pPr>
        <w:pStyle w:val="Textbody"/>
        <w:rPr>
          <w:b/>
          <w:bCs/>
        </w:rPr>
      </w:pPr>
    </w:p>
    <w:p w:rsidR="00BF50FD" w:rsidRDefault="00BF50FD">
      <w:pPr>
        <w:pStyle w:val="Textbody"/>
        <w:rPr>
          <w:b/>
          <w:bCs/>
        </w:rPr>
      </w:pPr>
    </w:p>
    <w:p w:rsidR="00BF50FD" w:rsidRDefault="00BF50FD">
      <w:pPr>
        <w:pStyle w:val="Textbody"/>
        <w:rPr>
          <w:b/>
          <w:bCs/>
        </w:rPr>
      </w:pPr>
    </w:p>
    <w:p w:rsidR="00BF50FD" w:rsidRDefault="00BF50FD">
      <w:pPr>
        <w:pStyle w:val="Textbody"/>
        <w:rPr>
          <w:b/>
          <w:bCs/>
        </w:rPr>
      </w:pPr>
    </w:p>
    <w:p w:rsidR="00BF50FD" w:rsidRDefault="00BF50FD">
      <w:pPr>
        <w:pStyle w:val="Textbody"/>
        <w:rPr>
          <w:b/>
          <w:bCs/>
        </w:rPr>
      </w:pPr>
    </w:p>
    <w:p w:rsidR="00BF50FD" w:rsidRDefault="00BF50FD">
      <w:pPr>
        <w:pStyle w:val="Textbody"/>
        <w:rPr>
          <w:b/>
          <w:bCs/>
        </w:rPr>
      </w:pPr>
    </w:p>
    <w:p w:rsidR="001D3446" w:rsidRDefault="001D3446">
      <w:pPr>
        <w:pStyle w:val="Textbody"/>
        <w:rPr>
          <w:b/>
          <w:bCs/>
        </w:rPr>
      </w:pPr>
    </w:p>
    <w:p w:rsidR="00BF50FD" w:rsidRDefault="00871F7E" w:rsidP="00CF7B3B">
      <w:pPr>
        <w:pStyle w:val="Textbody"/>
        <w:numPr>
          <w:ilvl w:val="0"/>
          <w:numId w:val="3"/>
        </w:numPr>
      </w:pPr>
      <w:proofErr w:type="spellStart"/>
      <w:r>
        <w:lastRenderedPageBreak/>
        <w:t>Conf</w:t>
      </w:r>
      <w:proofErr w:type="spellEnd"/>
      <w:r>
        <w:t xml:space="preserve"> file</w:t>
      </w:r>
    </w:p>
    <w:p w:rsidR="00BF50FD" w:rsidRDefault="002D7F23">
      <w:pPr>
        <w:pStyle w:val="Textbody"/>
        <w:jc w:val="center"/>
      </w:pPr>
      <w:r>
        <w:rPr>
          <w:noProof/>
          <w:lang w:val="fr-FR"/>
        </w:rPr>
        <w:drawing>
          <wp:inline distT="0" distB="0" distL="0" distR="0" wp14:anchorId="6044637F" wp14:editId="3AA9DCDF">
            <wp:extent cx="5588000" cy="3143250"/>
            <wp:effectExtent l="0" t="0" r="0" b="0"/>
            <wp:docPr id="2" name="Image 2" descr="D:\drive-download-20190515T161443Z-001\Capture dÔÇÖ+®cran de 2019-05-15 17-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ive-download-20190515T161443Z-001\Capture dÔÇÖ+®cran de 2019-05-15 17-52-5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3418" cy="3146298"/>
                    </a:xfrm>
                    <a:prstGeom prst="rect">
                      <a:avLst/>
                    </a:prstGeom>
                    <a:noFill/>
                    <a:ln>
                      <a:noFill/>
                    </a:ln>
                  </pic:spPr>
                </pic:pic>
              </a:graphicData>
            </a:graphic>
          </wp:inline>
        </w:drawing>
      </w:r>
    </w:p>
    <w:p w:rsidR="00BF50FD" w:rsidRDefault="00BF50FD">
      <w:pPr>
        <w:pStyle w:val="Textbody"/>
      </w:pPr>
    </w:p>
    <w:p w:rsidR="00BF50FD" w:rsidRDefault="00871F7E">
      <w:pPr>
        <w:pStyle w:val="Textbody"/>
        <w:numPr>
          <w:ilvl w:val="1"/>
          <w:numId w:val="3"/>
        </w:numPr>
      </w:pPr>
      <w:r>
        <w:t xml:space="preserve">Use existing </w:t>
      </w:r>
      <w:proofErr w:type="spellStart"/>
      <w:r>
        <w:t>conf</w:t>
      </w:r>
      <w:proofErr w:type="spellEnd"/>
      <w:r>
        <w:t xml:space="preserve"> </w:t>
      </w:r>
      <w:proofErr w:type="gramStart"/>
      <w:r>
        <w:t>file</w:t>
      </w:r>
      <w:r w:rsidRPr="001D3446">
        <w:t xml:space="preserve"> ?</w:t>
      </w:r>
      <w:proofErr w:type="gramEnd"/>
      <w:r w:rsidRPr="001D3446">
        <w:t xml:space="preserve"> </w:t>
      </w:r>
      <w:r>
        <w:t xml:space="preserve">: </w:t>
      </w:r>
      <w:r w:rsidRPr="001D3446">
        <w:t>Tick to</w:t>
      </w:r>
      <w:r>
        <w:t xml:space="preserve"> use an existing</w:t>
      </w:r>
      <w:r w:rsidRPr="001D3446">
        <w:t xml:space="preserve"> RTKLIB</w:t>
      </w:r>
      <w:r>
        <w:t xml:space="preserve"> </w:t>
      </w:r>
      <w:proofErr w:type="spellStart"/>
      <w:r>
        <w:t>conf</w:t>
      </w:r>
      <w:proofErr w:type="spellEnd"/>
      <w:r>
        <w:t xml:space="preserve"> file with already d</w:t>
      </w:r>
      <w:r>
        <w:t>e</w:t>
      </w:r>
      <w:r>
        <w:t>fined parameters</w:t>
      </w:r>
      <w:r w:rsidRPr="001D3446">
        <w:t>.</w:t>
      </w:r>
    </w:p>
    <w:p w:rsidR="00BF50FD" w:rsidRDefault="00871F7E">
      <w:pPr>
        <w:pStyle w:val="Textbody"/>
        <w:numPr>
          <w:ilvl w:val="1"/>
          <w:numId w:val="3"/>
        </w:numPr>
      </w:pPr>
      <w:r>
        <w:t xml:space="preserve">Select the </w:t>
      </w:r>
      <w:proofErr w:type="spellStart"/>
      <w:r>
        <w:t>conf</w:t>
      </w:r>
      <w:proofErr w:type="spellEnd"/>
      <w:r>
        <w:t xml:space="preserve"> file to be used: If you want to use an existing file, select the file here</w:t>
      </w:r>
      <w:r w:rsidRPr="001D3446">
        <w:t>.</w:t>
      </w:r>
    </w:p>
    <w:p w:rsidR="00BF50FD" w:rsidRDefault="00871F7E">
      <w:pPr>
        <w:pStyle w:val="Textbody"/>
        <w:numPr>
          <w:ilvl w:val="1"/>
          <w:numId w:val="3"/>
        </w:numPr>
      </w:pPr>
      <w:r>
        <w:t xml:space="preserve">Save created </w:t>
      </w:r>
      <w:proofErr w:type="spellStart"/>
      <w:r>
        <w:t>conf</w:t>
      </w:r>
      <w:proofErr w:type="spellEnd"/>
      <w:r>
        <w:t xml:space="preserve"> </w:t>
      </w:r>
      <w:proofErr w:type="gramStart"/>
      <w:r>
        <w:t>file</w:t>
      </w:r>
      <w:r w:rsidRPr="001D3446">
        <w:t xml:space="preserve"> ?</w:t>
      </w:r>
      <w:proofErr w:type="gramEnd"/>
      <w:r w:rsidRPr="001D3446">
        <w:t xml:space="preserve"> </w:t>
      </w:r>
      <w:r>
        <w:t xml:space="preserve">: </w:t>
      </w:r>
      <w:r w:rsidRPr="001D3446">
        <w:t xml:space="preserve">Tick to </w:t>
      </w:r>
      <w:r>
        <w:t>save the parameters you will use for this acquisition to use them later for another one.</w:t>
      </w:r>
      <w:r w:rsidR="001D3446">
        <w:t xml:space="preserve"> Useful is you want to do post-processing.</w:t>
      </w:r>
    </w:p>
    <w:p w:rsidR="001D3446" w:rsidRPr="002D7F23" w:rsidRDefault="00871F7E" w:rsidP="002D7F23">
      <w:pPr>
        <w:pStyle w:val="Textbody"/>
        <w:numPr>
          <w:ilvl w:val="1"/>
          <w:numId w:val="3"/>
        </w:numPr>
      </w:pPr>
      <w:r>
        <w:t xml:space="preserve">Filename: If you want to save the parameters, </w:t>
      </w:r>
      <w:r w:rsidRPr="001D3446">
        <w:t xml:space="preserve">enter </w:t>
      </w:r>
      <w:r>
        <w:t xml:space="preserve">the </w:t>
      </w:r>
      <w:r w:rsidRPr="001D3446">
        <w:t>name</w:t>
      </w:r>
      <w:r>
        <w:t xml:space="preserve"> of the new file here</w:t>
      </w:r>
      <w:r w:rsidRPr="001D3446">
        <w:t xml:space="preserve">. </w:t>
      </w:r>
      <w:r>
        <w:rPr>
          <w:lang w:val="fr-FR"/>
        </w:rPr>
        <w:t xml:space="preserve">It </w:t>
      </w:r>
      <w:proofErr w:type="spellStart"/>
      <w:r>
        <w:rPr>
          <w:lang w:val="fr-FR"/>
        </w:rPr>
        <w:t>will</w:t>
      </w:r>
      <w:proofErr w:type="spellEnd"/>
      <w:r>
        <w:rPr>
          <w:lang w:val="fr-FR"/>
        </w:rPr>
        <w:t xml:space="preserve"> </w:t>
      </w:r>
      <w:proofErr w:type="spellStart"/>
      <w:r>
        <w:rPr>
          <w:lang w:val="fr-FR"/>
        </w:rPr>
        <w:t>be</w:t>
      </w:r>
      <w:proofErr w:type="spellEnd"/>
      <w:r>
        <w:rPr>
          <w:lang w:val="fr-FR"/>
        </w:rPr>
        <w:t xml:space="preserve"> </w:t>
      </w:r>
      <w:proofErr w:type="spellStart"/>
      <w:r>
        <w:rPr>
          <w:lang w:val="fr-FR"/>
        </w:rPr>
        <w:t>saved</w:t>
      </w:r>
      <w:proofErr w:type="spellEnd"/>
      <w:r>
        <w:rPr>
          <w:lang w:val="fr-FR"/>
        </w:rPr>
        <w:t xml:space="preserve"> in the directory </w:t>
      </w:r>
      <w:proofErr w:type="spellStart"/>
      <w:r>
        <w:rPr>
          <w:lang w:val="fr-FR"/>
        </w:rPr>
        <w:t>saved_conf</w:t>
      </w:r>
      <w:proofErr w:type="spellEnd"/>
      <w:r>
        <w:rPr>
          <w:lang w:val="fr-FR"/>
        </w:rPr>
        <w:t>.</w:t>
      </w:r>
    </w:p>
    <w:p w:rsidR="002D7F23" w:rsidRDefault="002D7F23" w:rsidP="002D7F23">
      <w:pPr>
        <w:pStyle w:val="Textbody"/>
        <w:rPr>
          <w:lang w:val="fr-FR"/>
        </w:rPr>
      </w:pPr>
    </w:p>
    <w:p w:rsidR="002D7F23" w:rsidRDefault="002D7F23" w:rsidP="002D7F23">
      <w:pPr>
        <w:pStyle w:val="Textbody"/>
        <w:rPr>
          <w:lang w:val="fr-FR"/>
        </w:rPr>
      </w:pPr>
    </w:p>
    <w:p w:rsidR="002D7F23" w:rsidRDefault="002D7F23" w:rsidP="002D7F23">
      <w:pPr>
        <w:pStyle w:val="Textbody"/>
        <w:rPr>
          <w:lang w:val="fr-FR"/>
        </w:rPr>
      </w:pPr>
    </w:p>
    <w:p w:rsidR="002D7F23" w:rsidRDefault="002D7F23" w:rsidP="002D7F23">
      <w:pPr>
        <w:pStyle w:val="Textbody"/>
        <w:rPr>
          <w:lang w:val="fr-FR"/>
        </w:rPr>
      </w:pPr>
    </w:p>
    <w:p w:rsidR="002D7F23" w:rsidRDefault="002D7F23" w:rsidP="002D7F23">
      <w:pPr>
        <w:pStyle w:val="Textbody"/>
        <w:rPr>
          <w:lang w:val="fr-FR"/>
        </w:rPr>
      </w:pPr>
    </w:p>
    <w:p w:rsidR="002D7F23" w:rsidRDefault="002D7F23" w:rsidP="002D7F23">
      <w:pPr>
        <w:pStyle w:val="Textbody"/>
        <w:rPr>
          <w:lang w:val="fr-FR"/>
        </w:rPr>
      </w:pPr>
    </w:p>
    <w:p w:rsidR="002D7F23" w:rsidRDefault="002D7F23" w:rsidP="002D7F23">
      <w:pPr>
        <w:pStyle w:val="Textbody"/>
        <w:rPr>
          <w:lang w:val="fr-FR"/>
        </w:rPr>
      </w:pPr>
    </w:p>
    <w:p w:rsidR="002D7F23" w:rsidRDefault="002D7F23" w:rsidP="002D7F23">
      <w:pPr>
        <w:pStyle w:val="Textbody"/>
        <w:rPr>
          <w:lang w:val="fr-FR"/>
        </w:rPr>
      </w:pPr>
    </w:p>
    <w:p w:rsidR="002D7F23" w:rsidRDefault="002D7F23" w:rsidP="002D7F23">
      <w:pPr>
        <w:pStyle w:val="Textbody"/>
        <w:rPr>
          <w:lang w:val="fr-FR"/>
        </w:rPr>
      </w:pPr>
    </w:p>
    <w:p w:rsidR="002D7F23" w:rsidRDefault="002D7F23" w:rsidP="002D7F23">
      <w:pPr>
        <w:pStyle w:val="Textbody"/>
        <w:rPr>
          <w:lang w:val="fr-FR"/>
        </w:rPr>
      </w:pPr>
    </w:p>
    <w:p w:rsidR="002D7F23" w:rsidRDefault="002D7F23" w:rsidP="002D7F23">
      <w:pPr>
        <w:pStyle w:val="Textbody"/>
      </w:pPr>
    </w:p>
    <w:p w:rsidR="00CF7B3B" w:rsidRDefault="00CF7B3B" w:rsidP="002D7F23">
      <w:pPr>
        <w:pStyle w:val="Textbody"/>
      </w:pPr>
    </w:p>
    <w:p w:rsidR="00BF50FD" w:rsidRDefault="00871F7E">
      <w:pPr>
        <w:pStyle w:val="Textbody"/>
        <w:numPr>
          <w:ilvl w:val="0"/>
          <w:numId w:val="3"/>
        </w:numPr>
      </w:pPr>
      <w:r>
        <w:lastRenderedPageBreak/>
        <w:t>Calculus</w:t>
      </w:r>
    </w:p>
    <w:p w:rsidR="00BF50FD" w:rsidRDefault="002D7F23" w:rsidP="002D7F23">
      <w:pPr>
        <w:pStyle w:val="Textbody"/>
        <w:jc w:val="center"/>
      </w:pPr>
      <w:r>
        <w:rPr>
          <w:noProof/>
          <w:lang w:val="fr-FR"/>
        </w:rPr>
        <w:drawing>
          <wp:inline distT="0" distB="0" distL="0" distR="0">
            <wp:extent cx="5638799" cy="3171825"/>
            <wp:effectExtent l="0" t="0" r="635" b="0"/>
            <wp:docPr id="3" name="Image 3" descr="D:\drive-download-20190515T161443Z-001\Capture dÔÇÖ+®cran de 2019-05-15 17-5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ive-download-20190515T161443Z-001\Capture dÔÇÖ+®cran de 2019-05-15 17-53-0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0385" cy="3178342"/>
                    </a:xfrm>
                    <a:prstGeom prst="rect">
                      <a:avLst/>
                    </a:prstGeom>
                    <a:noFill/>
                    <a:ln>
                      <a:noFill/>
                    </a:ln>
                  </pic:spPr>
                </pic:pic>
              </a:graphicData>
            </a:graphic>
          </wp:inline>
        </w:drawing>
      </w:r>
    </w:p>
    <w:p w:rsidR="00BF50FD" w:rsidRDefault="00BF50FD" w:rsidP="001D3446">
      <w:pPr>
        <w:pStyle w:val="Textbody"/>
        <w:jc w:val="center"/>
      </w:pPr>
    </w:p>
    <w:p w:rsidR="00BF50FD" w:rsidRDefault="00871F7E">
      <w:pPr>
        <w:pStyle w:val="Textbody"/>
        <w:numPr>
          <w:ilvl w:val="1"/>
          <w:numId w:val="3"/>
        </w:numPr>
      </w:pPr>
      <w:r>
        <w:t>Acquisition Type: Choose the method to determinate the position of the Rover</w:t>
      </w:r>
    </w:p>
    <w:p w:rsidR="00BF50FD" w:rsidRDefault="00871F7E">
      <w:pPr>
        <w:pStyle w:val="Textbody"/>
        <w:numPr>
          <w:ilvl w:val="2"/>
          <w:numId w:val="5"/>
        </w:numPr>
      </w:pPr>
      <w:r>
        <w:t xml:space="preserve">Single: Single point positioning. Less precise (some </w:t>
      </w:r>
      <w:proofErr w:type="spellStart"/>
      <w:r>
        <w:t>metres</w:t>
      </w:r>
      <w:proofErr w:type="spellEnd"/>
      <w:r>
        <w:t>), but you need only one receiver.</w:t>
      </w:r>
    </w:p>
    <w:p w:rsidR="00BF50FD" w:rsidRDefault="00871F7E">
      <w:pPr>
        <w:pStyle w:val="Textbody"/>
        <w:numPr>
          <w:ilvl w:val="2"/>
          <w:numId w:val="5"/>
        </w:numPr>
      </w:pPr>
      <w:r>
        <w:t>DGPS/DGNSS: Code-based differential GPS, which provides improved loc</w:t>
      </w:r>
      <w:r>
        <w:t>a</w:t>
      </w:r>
      <w:r>
        <w:t>tion accuracy, in the range of operations of each system, from nominal GPS accuracy. The rover can either move or be fixed, the base is fixed.</w:t>
      </w:r>
    </w:p>
    <w:p w:rsidR="00BF50FD" w:rsidRDefault="00871F7E">
      <w:pPr>
        <w:pStyle w:val="Textbody"/>
        <w:numPr>
          <w:ilvl w:val="2"/>
          <w:numId w:val="5"/>
        </w:numPr>
      </w:pPr>
      <w:r>
        <w:t>Kinematic: Carrier-based Kinematic positioning. The rover moves, the base is fixed.</w:t>
      </w:r>
    </w:p>
    <w:p w:rsidR="00BF50FD" w:rsidRDefault="00871F7E">
      <w:pPr>
        <w:pStyle w:val="Textbody"/>
        <w:numPr>
          <w:ilvl w:val="2"/>
          <w:numId w:val="5"/>
        </w:numPr>
      </w:pPr>
      <w:r>
        <w:t xml:space="preserve">Static: Carrier-based Static positioning. </w:t>
      </w:r>
      <w:bookmarkStart w:id="5" w:name="_DdeLink__562_1995744570"/>
      <w:r>
        <w:t>The rover and the base are both fixed</w:t>
      </w:r>
      <w:bookmarkEnd w:id="5"/>
      <w:r>
        <w:t>.</w:t>
      </w:r>
    </w:p>
    <w:p w:rsidR="00BF50FD" w:rsidRDefault="00871F7E">
      <w:pPr>
        <w:pStyle w:val="Textbody"/>
        <w:numPr>
          <w:ilvl w:val="2"/>
          <w:numId w:val="5"/>
        </w:numPr>
      </w:pPr>
      <w:r>
        <w:t>Moving Base: The rover and the base move. Useful for GNSS with drones for example.</w:t>
      </w:r>
    </w:p>
    <w:p w:rsidR="00BF50FD" w:rsidRDefault="00871F7E">
      <w:pPr>
        <w:pStyle w:val="Textbody"/>
        <w:numPr>
          <w:ilvl w:val="2"/>
          <w:numId w:val="5"/>
        </w:numPr>
      </w:pPr>
      <w:r>
        <w:t>Fixed: Little used, thus not advised.</w:t>
      </w:r>
    </w:p>
    <w:p w:rsidR="00BF50FD" w:rsidRDefault="00871F7E">
      <w:pPr>
        <w:pStyle w:val="Textbody"/>
        <w:numPr>
          <w:ilvl w:val="2"/>
          <w:numId w:val="5"/>
        </w:numPr>
      </w:pPr>
      <w:r>
        <w:t xml:space="preserve">PPP-Kinematic: Precise Point Positioning with Kinematic mode. Precise Point Positioning (PPP) is a global navigation satellite system positioning method that calculates very precise positions (less than 80 cm), with errors as small as a few </w:t>
      </w:r>
      <w:proofErr w:type="spellStart"/>
      <w:r>
        <w:t>centimetres</w:t>
      </w:r>
      <w:proofErr w:type="spellEnd"/>
      <w:r>
        <w:t xml:space="preserve"> under good conditions. The rover moves, the base is fixed.</w:t>
      </w:r>
    </w:p>
    <w:p w:rsidR="00BF50FD" w:rsidRDefault="00871F7E">
      <w:pPr>
        <w:pStyle w:val="Textbody"/>
        <w:numPr>
          <w:ilvl w:val="2"/>
          <w:numId w:val="5"/>
        </w:numPr>
      </w:pPr>
      <w:r>
        <w:t>PPP-Static: Precise Point Positioning with Static mode. The rover and the base are fixed.</w:t>
      </w:r>
    </w:p>
    <w:p w:rsidR="00BF50FD" w:rsidRDefault="00871F7E">
      <w:pPr>
        <w:pStyle w:val="Textbody"/>
        <w:numPr>
          <w:ilvl w:val="2"/>
          <w:numId w:val="5"/>
        </w:numPr>
      </w:pPr>
      <w:r>
        <w:t xml:space="preserve">PPP-Fixed: </w:t>
      </w:r>
      <w:bookmarkStart w:id="6" w:name="_Hlk8727997"/>
      <w:r>
        <w:t>Little used, thus not advised.</w:t>
      </w:r>
      <w:bookmarkEnd w:id="6"/>
    </w:p>
    <w:p w:rsidR="00BF50FD" w:rsidRDefault="00871F7E">
      <w:pPr>
        <w:pStyle w:val="Textbody"/>
        <w:numPr>
          <w:ilvl w:val="1"/>
          <w:numId w:val="3"/>
        </w:numPr>
      </w:pPr>
      <w:r>
        <w:lastRenderedPageBreak/>
        <w:t>Antenna height: Height of the rover’s antenna, in meter.</w:t>
      </w:r>
    </w:p>
    <w:p w:rsidR="00BF50FD" w:rsidRDefault="00871F7E">
      <w:pPr>
        <w:pStyle w:val="Textbody"/>
        <w:numPr>
          <w:ilvl w:val="1"/>
          <w:numId w:val="3"/>
        </w:numPr>
      </w:pPr>
      <w:r>
        <w:t>Ionospheric correction: Set ionospheric correction options. If you set the parameter</w:t>
      </w:r>
      <w:r w:rsidRPr="001D3446">
        <w:t>,</w:t>
      </w:r>
      <w:r>
        <w:t xml:space="preserve"> </w:t>
      </w:r>
      <w:proofErr w:type="gramStart"/>
      <w:r>
        <w:t>Estimated</w:t>
      </w:r>
      <w:proofErr w:type="gramEnd"/>
      <w:r>
        <w:t xml:space="preserve">. Vertical ionospheric </w:t>
      </w:r>
      <w:proofErr w:type="gramStart"/>
      <w:r>
        <w:t>delay for each satellite are</w:t>
      </w:r>
      <w:proofErr w:type="gramEnd"/>
      <w:r>
        <w:t xml:space="preserve"> estimated. For long bas</w:t>
      </w:r>
      <w:r>
        <w:t>e</w:t>
      </w:r>
      <w:r>
        <w:t>line analysis, ionosphere estimation is effective to suppress ionosphere delay effects.</w:t>
      </w:r>
    </w:p>
    <w:p w:rsidR="00BF50FD" w:rsidRDefault="00871F7E">
      <w:pPr>
        <w:pStyle w:val="Textbody"/>
        <w:numPr>
          <w:ilvl w:val="0"/>
          <w:numId w:val="7"/>
        </w:numPr>
      </w:pPr>
      <w:r>
        <w:t>OFF: Not ionospheric correction</w:t>
      </w:r>
    </w:p>
    <w:p w:rsidR="00BF50FD" w:rsidRDefault="00871F7E">
      <w:pPr>
        <w:pStyle w:val="Textbody"/>
        <w:numPr>
          <w:ilvl w:val="0"/>
          <w:numId w:val="7"/>
        </w:numPr>
      </w:pPr>
      <w:r>
        <w:t>Broadcast: Apply broadcast ionospheric model</w:t>
      </w:r>
    </w:p>
    <w:p w:rsidR="00BF50FD" w:rsidRDefault="00871F7E">
      <w:pPr>
        <w:pStyle w:val="Textbody"/>
        <w:numPr>
          <w:ilvl w:val="0"/>
          <w:numId w:val="7"/>
        </w:numPr>
      </w:pPr>
      <w:r>
        <w:t xml:space="preserve">SBAS: Apply SBAS ionospheric model </w:t>
      </w:r>
    </w:p>
    <w:p w:rsidR="00BF50FD" w:rsidRDefault="00871F7E">
      <w:pPr>
        <w:pStyle w:val="Paragraphedeliste"/>
        <w:numPr>
          <w:ilvl w:val="0"/>
          <w:numId w:val="7"/>
        </w:numPr>
      </w:pPr>
      <w:r w:rsidRPr="001D3446">
        <w:t xml:space="preserve">Dual </w:t>
      </w:r>
      <w:proofErr w:type="spellStart"/>
      <w:r w:rsidRPr="001D3446">
        <w:t>Freq</w:t>
      </w:r>
      <w:proofErr w:type="spellEnd"/>
      <w:r w:rsidRPr="001D3446">
        <w:t>:</w:t>
      </w:r>
      <w:r>
        <w:t xml:space="preserve"> Apply ionosphere</w:t>
      </w:r>
      <w:r>
        <w:rPr>
          <w:rFonts w:ascii="Arial Unicode MS" w:eastAsia="Arial Unicode MS" w:hAnsi="Arial Unicode MS" w:cs="Arial Unicode MS"/>
        </w:rPr>
        <w:t>‐</w:t>
      </w:r>
      <w:r>
        <w:t xml:space="preserve">free linear combination with dual frequency measurements </w:t>
      </w:r>
    </w:p>
    <w:p w:rsidR="00BF50FD" w:rsidRDefault="00BF50FD">
      <w:pPr>
        <w:pStyle w:val="Paragraphedeliste"/>
        <w:ind w:left="2138"/>
      </w:pPr>
    </w:p>
    <w:p w:rsidR="00BF50FD" w:rsidRDefault="00871F7E">
      <w:pPr>
        <w:pStyle w:val="Paragraphedeliste"/>
        <w:numPr>
          <w:ilvl w:val="0"/>
          <w:numId w:val="7"/>
        </w:numPr>
      </w:pPr>
      <w:r>
        <w:t>Es</w:t>
      </w:r>
      <w:r w:rsidRPr="001D3446">
        <w:t>t-</w:t>
      </w:r>
      <w:r>
        <w:t>STEC (Slant Total Electron Content): Estimate ionospheric parameter. For Single or PPP modes only.</w:t>
      </w:r>
    </w:p>
    <w:p w:rsidR="00BF50FD" w:rsidRDefault="00BF50FD">
      <w:pPr>
        <w:pStyle w:val="Paragraphedeliste"/>
        <w:ind w:left="2138"/>
      </w:pPr>
    </w:p>
    <w:p w:rsidR="00BF50FD" w:rsidRDefault="00871F7E">
      <w:pPr>
        <w:pStyle w:val="Paragraphedeliste"/>
        <w:numPr>
          <w:ilvl w:val="0"/>
          <w:numId w:val="7"/>
        </w:numPr>
      </w:pPr>
      <w:r>
        <w:t>IONEX TEC: Use IONEX TEC grid data</w:t>
      </w:r>
    </w:p>
    <w:p w:rsidR="00BF50FD" w:rsidRDefault="00BF50FD">
      <w:pPr>
        <w:pStyle w:val="Paragraphedeliste"/>
        <w:ind w:left="2138"/>
      </w:pPr>
    </w:p>
    <w:p w:rsidR="00BF50FD" w:rsidRDefault="00871F7E">
      <w:pPr>
        <w:pStyle w:val="Paragraphedeliste"/>
        <w:numPr>
          <w:ilvl w:val="0"/>
          <w:numId w:val="7"/>
        </w:numPr>
      </w:pPr>
      <w:r>
        <w:t>QZSS B</w:t>
      </w:r>
      <w:r w:rsidRPr="001D3446">
        <w:t>RDC</w:t>
      </w:r>
      <w:r>
        <w:t>: Apply broadcast ionosphere model provided by QZSS</w:t>
      </w:r>
    </w:p>
    <w:p w:rsidR="00BF50FD" w:rsidRDefault="00BF50FD">
      <w:pPr>
        <w:pStyle w:val="Corps"/>
      </w:pPr>
    </w:p>
    <w:p w:rsidR="00BF50FD" w:rsidRDefault="00871F7E">
      <w:pPr>
        <w:pStyle w:val="Paragraphedeliste"/>
        <w:numPr>
          <w:ilvl w:val="0"/>
          <w:numId w:val="7"/>
        </w:numPr>
      </w:pPr>
      <w:r>
        <w:t xml:space="preserve">QZSS LEX: </w:t>
      </w:r>
      <w:bookmarkStart w:id="7" w:name="_Hlk8728323"/>
      <w:r>
        <w:t>Little used, thus not advised.</w:t>
      </w:r>
      <w:bookmarkEnd w:id="7"/>
    </w:p>
    <w:p w:rsidR="00BF50FD" w:rsidRDefault="00BF50FD">
      <w:pPr>
        <w:pStyle w:val="Paragraphedeliste"/>
        <w:ind w:left="0"/>
      </w:pPr>
    </w:p>
    <w:p w:rsidR="00BF50FD" w:rsidRDefault="00871F7E">
      <w:pPr>
        <w:pStyle w:val="Textbody"/>
        <w:numPr>
          <w:ilvl w:val="1"/>
          <w:numId w:val="3"/>
        </w:numPr>
      </w:pPr>
      <w:r>
        <w:rPr>
          <w:rStyle w:val="Aucune"/>
        </w:rPr>
        <w:t>Tropospheric correction: Set whether tropospheric parameters (zenith total delay at rover and base positions) are estimated or not.</w:t>
      </w:r>
    </w:p>
    <w:p w:rsidR="00BF50FD" w:rsidRDefault="00871F7E">
      <w:pPr>
        <w:pStyle w:val="Textbody"/>
        <w:numPr>
          <w:ilvl w:val="2"/>
          <w:numId w:val="9"/>
        </w:numPr>
      </w:pPr>
      <w:r>
        <w:t xml:space="preserve">OFF : No </w:t>
      </w:r>
      <w:proofErr w:type="spellStart"/>
      <w:r>
        <w:t>tropospher</w:t>
      </w:r>
      <w:r>
        <w:rPr>
          <w:lang w:val="fr-FR"/>
        </w:rPr>
        <w:t>ic</w:t>
      </w:r>
      <w:proofErr w:type="spellEnd"/>
      <w:r>
        <w:rPr>
          <w:lang w:val="fr-FR"/>
        </w:rPr>
        <w:t xml:space="preserve"> </w:t>
      </w:r>
      <w:r>
        <w:t>correction</w:t>
      </w:r>
    </w:p>
    <w:p w:rsidR="00BF50FD" w:rsidRDefault="00871F7E">
      <w:pPr>
        <w:pStyle w:val="Textbody"/>
        <w:numPr>
          <w:ilvl w:val="2"/>
          <w:numId w:val="9"/>
        </w:numPr>
      </w:pPr>
      <w:r>
        <w:t>S</w:t>
      </w:r>
      <w:r>
        <w:rPr>
          <w:lang w:val="fr-FR"/>
        </w:rPr>
        <w:t>AAS</w:t>
      </w:r>
      <w:r>
        <w:t xml:space="preserve">: Apply </w:t>
      </w:r>
      <w:proofErr w:type="spellStart"/>
      <w:r>
        <w:t>Saastamoinen</w:t>
      </w:r>
      <w:proofErr w:type="spellEnd"/>
      <w:r>
        <w:t xml:space="preserve"> model</w:t>
      </w:r>
    </w:p>
    <w:p w:rsidR="00BF50FD" w:rsidRDefault="00871F7E">
      <w:pPr>
        <w:pStyle w:val="Textbody"/>
        <w:numPr>
          <w:ilvl w:val="2"/>
          <w:numId w:val="9"/>
        </w:numPr>
      </w:pPr>
      <w:r>
        <w:t>SBAS: Apply SBAS tropospheric model (MOPS)</w:t>
      </w:r>
    </w:p>
    <w:p w:rsidR="00BF50FD" w:rsidRDefault="00871F7E">
      <w:pPr>
        <w:pStyle w:val="Textbody"/>
        <w:numPr>
          <w:ilvl w:val="2"/>
          <w:numId w:val="9"/>
        </w:numPr>
      </w:pPr>
      <w:r>
        <w:t>Est</w:t>
      </w:r>
      <w:r w:rsidRPr="001D3446">
        <w:t>-</w:t>
      </w:r>
      <w:r>
        <w:t>ZTD: Estimate ZTD (zenith total delay) parameters as EKF states. For Single mode only.</w:t>
      </w:r>
    </w:p>
    <w:p w:rsidR="002D7F23" w:rsidRDefault="00871F7E" w:rsidP="002D7F23">
      <w:pPr>
        <w:pStyle w:val="Textbody"/>
        <w:numPr>
          <w:ilvl w:val="2"/>
          <w:numId w:val="9"/>
        </w:numPr>
      </w:pPr>
      <w:r>
        <w:t>Est</w:t>
      </w:r>
      <w:r w:rsidRPr="001D3446">
        <w:t>-</w:t>
      </w:r>
      <w:proofErr w:type="spellStart"/>
      <w:r>
        <w:t>ZTDGrad</w:t>
      </w:r>
      <w:proofErr w:type="spellEnd"/>
      <w:r>
        <w:t>: Estimate ZTD and horizontal gradient parameters as EKF states. For Single mode only.</w:t>
      </w:r>
    </w:p>
    <w:p w:rsidR="00BF50FD" w:rsidRDefault="00871F7E">
      <w:pPr>
        <w:pStyle w:val="Textbody"/>
        <w:numPr>
          <w:ilvl w:val="1"/>
          <w:numId w:val="3"/>
        </w:numPr>
      </w:pPr>
      <w:r>
        <w:t>Satellite</w:t>
      </w:r>
      <w:r w:rsidRPr="001D3446">
        <w:t>s</w:t>
      </w:r>
      <w:r>
        <w:t xml:space="preserve"> ephemeris: Set the type of satellite</w:t>
      </w:r>
      <w:r w:rsidRPr="001D3446">
        <w:t>s</w:t>
      </w:r>
      <w:r>
        <w:t xml:space="preserve"> ephemeris.</w:t>
      </w:r>
    </w:p>
    <w:p w:rsidR="00BF50FD" w:rsidRDefault="00871F7E">
      <w:pPr>
        <w:pStyle w:val="Textbody"/>
        <w:numPr>
          <w:ilvl w:val="2"/>
          <w:numId w:val="11"/>
        </w:numPr>
      </w:pPr>
      <w:r>
        <w:t>Broadcast: Use broadcast ephemeris</w:t>
      </w:r>
      <w:r>
        <w:rPr>
          <w:lang w:val="fr-FR"/>
        </w:rPr>
        <w:t>.</w:t>
      </w:r>
    </w:p>
    <w:p w:rsidR="00BF50FD" w:rsidRDefault="00871F7E">
      <w:pPr>
        <w:pStyle w:val="Textbody"/>
        <w:numPr>
          <w:ilvl w:val="2"/>
          <w:numId w:val="11"/>
        </w:numPr>
      </w:pPr>
      <w:r>
        <w:t>B</w:t>
      </w:r>
      <w:r w:rsidRPr="001D3446">
        <w:t>RDC</w:t>
      </w:r>
      <w:r w:rsidR="002D7F23">
        <w:t>+SBAS: Broadcast with SBAS long</w:t>
      </w:r>
      <w:r w:rsidR="002D7F23">
        <w:rPr>
          <w:rFonts w:ascii="Arial Unicode MS" w:eastAsia="Arial Unicode MS" w:hAnsi="Arial Unicode MS" w:cs="Arial Unicode MS"/>
        </w:rPr>
        <w:t>-</w:t>
      </w:r>
      <w:r w:rsidR="002D7F23">
        <w:t>term and fast correction</w:t>
      </w:r>
    </w:p>
    <w:p w:rsidR="00BF50FD" w:rsidRDefault="00871F7E">
      <w:pPr>
        <w:pStyle w:val="Textbody"/>
        <w:numPr>
          <w:ilvl w:val="2"/>
          <w:numId w:val="11"/>
        </w:numPr>
      </w:pPr>
      <w:r>
        <w:t>B</w:t>
      </w:r>
      <w:r w:rsidRPr="001D3446">
        <w:t>RDC</w:t>
      </w:r>
      <w:r w:rsidR="002D7F23">
        <w:t xml:space="preserve">+SSRAPC: Broadcast </w:t>
      </w:r>
      <w:r>
        <w:t xml:space="preserve"> with RTCM SSR correction (antenna phase </w:t>
      </w:r>
      <w:proofErr w:type="spellStart"/>
      <w:r>
        <w:t>centre</w:t>
      </w:r>
      <w:proofErr w:type="spellEnd"/>
      <w:r>
        <w:t xml:space="preserve"> value)</w:t>
      </w:r>
    </w:p>
    <w:p w:rsidR="00BF50FD" w:rsidRDefault="00871F7E">
      <w:pPr>
        <w:pStyle w:val="Textbody"/>
        <w:numPr>
          <w:ilvl w:val="2"/>
          <w:numId w:val="11"/>
        </w:numPr>
      </w:pPr>
      <w:r>
        <w:t>B</w:t>
      </w:r>
      <w:r w:rsidRPr="001D3446">
        <w:t>RDC</w:t>
      </w:r>
      <w:r>
        <w:t>+SSRCOM: Broadcast ephemeris with RTCM SSR correction (sate</w:t>
      </w:r>
      <w:r>
        <w:t>l</w:t>
      </w:r>
      <w:r>
        <w:t xml:space="preserve">lite </w:t>
      </w:r>
      <w:proofErr w:type="spellStart"/>
      <w:r>
        <w:t>centre</w:t>
      </w:r>
      <w:proofErr w:type="spellEnd"/>
      <w:r>
        <w:t xml:space="preserve"> of mass value)</w:t>
      </w:r>
    </w:p>
    <w:p w:rsidR="00BF50FD" w:rsidRDefault="00871F7E" w:rsidP="001D3446">
      <w:pPr>
        <w:pStyle w:val="Textbody"/>
        <w:numPr>
          <w:ilvl w:val="1"/>
          <w:numId w:val="3"/>
        </w:numPr>
      </w:pPr>
      <w:r>
        <w:lastRenderedPageBreak/>
        <w:t xml:space="preserve">Elevation mask: Set elevation mask angle in </w:t>
      </w:r>
      <w:r w:rsidRPr="001D3446">
        <w:t xml:space="preserve">decimal </w:t>
      </w:r>
      <w:r>
        <w:t>degree</w:t>
      </w:r>
      <w:r w:rsidRPr="001D3446">
        <w:t>s</w:t>
      </w:r>
      <w:r>
        <w:t>, satellites below th</w:t>
      </w:r>
      <w:r w:rsidRPr="001D3446">
        <w:t>at</w:t>
      </w:r>
      <w:r>
        <w:t xml:space="preserve"> angle </w:t>
      </w:r>
      <w:r w:rsidRPr="001D3446">
        <w:t>will be</w:t>
      </w:r>
      <w:r>
        <w:t xml:space="preserve"> ignored.</w:t>
      </w:r>
    </w:p>
    <w:p w:rsidR="001D3446" w:rsidRDefault="00CC3130" w:rsidP="001D3446">
      <w:pPr>
        <w:pStyle w:val="Textbody"/>
        <w:numPr>
          <w:ilvl w:val="0"/>
          <w:numId w:val="3"/>
        </w:numPr>
      </w:pPr>
      <w:r>
        <w:t>Satellite Constellation</w:t>
      </w:r>
      <w:r w:rsidR="001D3446">
        <w:t>: Choose the constellations you want to use.</w:t>
      </w:r>
    </w:p>
    <w:p w:rsidR="002D7F23" w:rsidRDefault="002D7F23" w:rsidP="002D7F23">
      <w:pPr>
        <w:pStyle w:val="Textbody"/>
        <w:ind w:left="360"/>
        <w:jc w:val="center"/>
      </w:pPr>
      <w:r>
        <w:rPr>
          <w:noProof/>
          <w:lang w:val="fr-FR"/>
        </w:rPr>
        <w:drawing>
          <wp:inline distT="0" distB="0" distL="0" distR="0">
            <wp:extent cx="6065308" cy="3411736"/>
            <wp:effectExtent l="0" t="0" r="0" b="0"/>
            <wp:docPr id="4" name="Image 4" descr="D:\drive-download-20190515T161443Z-001\Capture dÔÇÖ+®cran de 2019-05-15 17-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ive-download-20190515T161443Z-001\Capture dÔÇÖ+®cran de 2019-05-15 17-53-0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71189" cy="3415044"/>
                    </a:xfrm>
                    <a:prstGeom prst="rect">
                      <a:avLst/>
                    </a:prstGeom>
                    <a:noFill/>
                    <a:ln>
                      <a:noFill/>
                    </a:ln>
                  </pic:spPr>
                </pic:pic>
              </a:graphicData>
            </a:graphic>
          </wp:inline>
        </w:drawing>
      </w:r>
    </w:p>
    <w:p w:rsidR="002D7F23" w:rsidRDefault="002D7F23" w:rsidP="002D7F23">
      <w:pPr>
        <w:pStyle w:val="Textbody"/>
        <w:ind w:left="1440"/>
      </w:pPr>
    </w:p>
    <w:p w:rsidR="001D3446" w:rsidRDefault="001D3446" w:rsidP="001D3446">
      <w:pPr>
        <w:pStyle w:val="Textbody"/>
        <w:numPr>
          <w:ilvl w:val="1"/>
          <w:numId w:val="3"/>
        </w:numPr>
      </w:pPr>
      <w:r>
        <w:t>GPS: American satellite navigation system. It provides geolocation and time info</w:t>
      </w:r>
      <w:r>
        <w:t>r</w:t>
      </w:r>
      <w:r>
        <w:t>mation to a GPS receiver anywhere on or near the Earth where there is an uno</w:t>
      </w:r>
      <w:r>
        <w:t>b</w:t>
      </w:r>
      <w:r>
        <w:t>structed line of sight to four or more GPS satellites. Obstacles such as mountains and buildings block the relatively weak GPS signals.</w:t>
      </w:r>
    </w:p>
    <w:p w:rsidR="001D3446" w:rsidRDefault="001D3446" w:rsidP="001D3446">
      <w:pPr>
        <w:pStyle w:val="Textbody"/>
        <w:numPr>
          <w:ilvl w:val="1"/>
          <w:numId w:val="3"/>
        </w:numPr>
      </w:pPr>
      <w:r>
        <w:t>GLONASS: Russian satellite navigation system. It provides an alternative to GPS and is the second navigational system in operation with global coverage and of co</w:t>
      </w:r>
      <w:r>
        <w:t>m</w:t>
      </w:r>
      <w:r>
        <w:t>parable precision.</w:t>
      </w:r>
    </w:p>
    <w:p w:rsidR="001D3446" w:rsidRDefault="001D3446" w:rsidP="001D3446">
      <w:pPr>
        <w:pStyle w:val="Textbody"/>
        <w:numPr>
          <w:ilvl w:val="1"/>
          <w:numId w:val="3"/>
        </w:numPr>
      </w:pPr>
      <w:r>
        <w:t xml:space="preserve">GALILEO: European satellite navigation system. It provides horizontal and vertical position measurements within 1-metre </w:t>
      </w:r>
      <w:proofErr w:type="gramStart"/>
      <w:r>
        <w:t>precision,</w:t>
      </w:r>
      <w:proofErr w:type="gramEnd"/>
      <w:r>
        <w:t xml:space="preserve"> and better positioning services at higher latitudes than other positioning systems.</w:t>
      </w:r>
    </w:p>
    <w:p w:rsidR="001D3446" w:rsidRDefault="001D3446" w:rsidP="001D3446">
      <w:pPr>
        <w:pStyle w:val="Textbody"/>
        <w:numPr>
          <w:ilvl w:val="1"/>
          <w:numId w:val="3"/>
        </w:numPr>
      </w:pPr>
      <w:r>
        <w:t>BEIDOU (COMPASS): Chinese satellite navigation system. It consists of two sep</w:t>
      </w:r>
      <w:r>
        <w:t>a</w:t>
      </w:r>
      <w:r>
        <w:t xml:space="preserve">rate satellite constellations which offer limited coverage and navigation services, mainly for users in China and </w:t>
      </w:r>
      <w:proofErr w:type="spellStart"/>
      <w:r>
        <w:t>neighbouring</w:t>
      </w:r>
      <w:proofErr w:type="spellEnd"/>
      <w:r>
        <w:t xml:space="preserve"> regions.</w:t>
      </w:r>
    </w:p>
    <w:p w:rsidR="001D3446" w:rsidRDefault="001D3446" w:rsidP="001D3446">
      <w:pPr>
        <w:pStyle w:val="Textbody"/>
        <w:numPr>
          <w:ilvl w:val="1"/>
          <w:numId w:val="3"/>
        </w:numPr>
      </w:pPr>
      <w:r w:rsidRPr="001D3446">
        <w:rPr>
          <w:lang w:val="fr-FR"/>
        </w:rPr>
        <w:t xml:space="preserve">QZSS: </w:t>
      </w:r>
      <w:proofErr w:type="spellStart"/>
      <w:r w:rsidRPr="001D3446">
        <w:rPr>
          <w:lang w:val="fr-FR"/>
        </w:rPr>
        <w:t>Japanese</w:t>
      </w:r>
      <w:proofErr w:type="spellEnd"/>
      <w:r w:rsidRPr="001D3446">
        <w:rPr>
          <w:lang w:val="fr-FR"/>
        </w:rPr>
        <w:t xml:space="preserve"> satellite augmentation system. </w:t>
      </w:r>
      <w:r>
        <w:t>It provides highly precise and stable positioning services in the Asia-Oceania region, compatible with GPS.</w:t>
      </w:r>
    </w:p>
    <w:p w:rsidR="001D3446" w:rsidRDefault="001D3446" w:rsidP="002D7F23">
      <w:pPr>
        <w:pStyle w:val="Textbody"/>
        <w:numPr>
          <w:ilvl w:val="1"/>
          <w:numId w:val="3"/>
        </w:numPr>
      </w:pPr>
      <w:r>
        <w:t>SBAS: Satellite augmentation system. It supports wide-area or regional augment</w:t>
      </w:r>
      <w:r>
        <w:t>a</w:t>
      </w:r>
      <w:r>
        <w:t>tion through the use of additional satellite-broadcast messages. Using measurements from the ground stations, correction messages are created and sent to one or more satellites for broadcast to end users as differential signal. Thus, it should be used as a type of acquisition but RTKLIB mentions it as a satellite system.</w:t>
      </w:r>
    </w:p>
    <w:p w:rsidR="00BF50FD" w:rsidRDefault="00871F7E" w:rsidP="00CC3130">
      <w:pPr>
        <w:pStyle w:val="Textbody"/>
        <w:numPr>
          <w:ilvl w:val="0"/>
          <w:numId w:val="3"/>
        </w:numPr>
      </w:pPr>
      <w:proofErr w:type="spellStart"/>
      <w:r>
        <w:lastRenderedPageBreak/>
        <w:t>BasePos</w:t>
      </w:r>
      <w:proofErr w:type="spellEnd"/>
    </w:p>
    <w:p w:rsidR="00BF50FD" w:rsidRDefault="002D7F23" w:rsidP="002D7F23">
      <w:pPr>
        <w:pStyle w:val="Textbody"/>
        <w:jc w:val="center"/>
      </w:pPr>
      <w:r>
        <w:rPr>
          <w:noProof/>
          <w:lang w:val="fr-FR"/>
        </w:rPr>
        <w:drawing>
          <wp:inline distT="0" distB="0" distL="0" distR="0" wp14:anchorId="14F4B07F" wp14:editId="0A23B0C9">
            <wp:extent cx="5638800" cy="3171824"/>
            <wp:effectExtent l="0" t="0" r="0" b="0"/>
            <wp:docPr id="5" name="Image 5" descr="D:\drive-download-20190515T161443Z-001\Capture dÔÇÖ+®cran de 2019-05-15 17-5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ive-download-20190515T161443Z-001\Capture dÔÇÖ+®cran de 2019-05-15 17-53-5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8479" cy="3177268"/>
                    </a:xfrm>
                    <a:prstGeom prst="rect">
                      <a:avLst/>
                    </a:prstGeom>
                    <a:noFill/>
                    <a:ln>
                      <a:noFill/>
                    </a:ln>
                  </pic:spPr>
                </pic:pic>
              </a:graphicData>
            </a:graphic>
          </wp:inline>
        </w:drawing>
      </w:r>
    </w:p>
    <w:p w:rsidR="00BF50FD" w:rsidRDefault="00871F7E">
      <w:pPr>
        <w:pStyle w:val="Textbody"/>
        <w:numPr>
          <w:ilvl w:val="1"/>
          <w:numId w:val="3"/>
        </w:numPr>
      </w:pPr>
      <w:r>
        <w:t>Base Position Type: Type of input of the base’s position</w:t>
      </w:r>
    </w:p>
    <w:p w:rsidR="00BF50FD" w:rsidRDefault="00871F7E">
      <w:pPr>
        <w:pStyle w:val="Textbody"/>
        <w:numPr>
          <w:ilvl w:val="2"/>
          <w:numId w:val="15"/>
        </w:numPr>
      </w:pPr>
      <w:r>
        <w:t xml:space="preserve">RTCM: the base communicates its position via radio. </w:t>
      </w:r>
    </w:p>
    <w:p w:rsidR="00BF50FD" w:rsidRDefault="00871F7E">
      <w:pPr>
        <w:pStyle w:val="Textbody"/>
        <w:numPr>
          <w:ilvl w:val="2"/>
          <w:numId w:val="15"/>
        </w:numPr>
      </w:pPr>
      <w:r>
        <w:t xml:space="preserve">LLH: the user needs to specify the base’s position with the next parameters. </w:t>
      </w:r>
    </w:p>
    <w:p w:rsidR="00BF50FD" w:rsidRDefault="00871F7E">
      <w:pPr>
        <w:pStyle w:val="Textbody"/>
        <w:numPr>
          <w:ilvl w:val="1"/>
          <w:numId w:val="3"/>
        </w:numPr>
      </w:pPr>
      <w:bookmarkStart w:id="8" w:name="_Hlk8721566"/>
      <w:r>
        <w:t xml:space="preserve">Latitude: Latitude (in decimal degrees) of the base. </w:t>
      </w:r>
    </w:p>
    <w:p w:rsidR="00BF50FD" w:rsidRDefault="00871F7E">
      <w:pPr>
        <w:pStyle w:val="Textbody"/>
        <w:numPr>
          <w:ilvl w:val="1"/>
          <w:numId w:val="3"/>
        </w:numPr>
      </w:pPr>
      <w:r>
        <w:t>Longitude: Longitude (in decimal degrees) of the base.</w:t>
      </w:r>
    </w:p>
    <w:p w:rsidR="00BF50FD" w:rsidRDefault="00871F7E">
      <w:pPr>
        <w:pStyle w:val="Textbody"/>
        <w:numPr>
          <w:ilvl w:val="1"/>
          <w:numId w:val="3"/>
        </w:numPr>
      </w:pPr>
      <w:r>
        <w:t>Height: Height above the ellipsoid (in meters) of the base.</w:t>
      </w:r>
    </w:p>
    <w:p w:rsidR="00BF50FD" w:rsidRDefault="00871F7E" w:rsidP="002D7F23">
      <w:pPr>
        <w:pStyle w:val="Textbody"/>
        <w:numPr>
          <w:ilvl w:val="1"/>
          <w:numId w:val="3"/>
        </w:numPr>
      </w:pPr>
      <w:r>
        <w:t>Antenna Height: Height of the base's antenna in relation to the ground (in meters)</w:t>
      </w:r>
      <w:bookmarkEnd w:id="8"/>
    </w:p>
    <w:p w:rsidR="002D7F23" w:rsidRDefault="002D7F23" w:rsidP="002D7F23">
      <w:pPr>
        <w:pStyle w:val="Textbody"/>
      </w:pPr>
    </w:p>
    <w:p w:rsidR="002D7F23" w:rsidRDefault="002D7F23" w:rsidP="002D7F23">
      <w:pPr>
        <w:pStyle w:val="Textbody"/>
      </w:pPr>
    </w:p>
    <w:p w:rsidR="002D7F23" w:rsidRDefault="002D7F23" w:rsidP="002D7F23">
      <w:pPr>
        <w:pStyle w:val="Textbody"/>
      </w:pPr>
    </w:p>
    <w:p w:rsidR="002D7F23" w:rsidRDefault="002D7F23" w:rsidP="002D7F23">
      <w:pPr>
        <w:pStyle w:val="Textbody"/>
      </w:pPr>
    </w:p>
    <w:p w:rsidR="002D7F23" w:rsidRDefault="002D7F23" w:rsidP="002D7F23">
      <w:pPr>
        <w:pStyle w:val="Textbody"/>
      </w:pPr>
    </w:p>
    <w:p w:rsidR="002D7F23" w:rsidRDefault="002D7F23" w:rsidP="002D7F23">
      <w:pPr>
        <w:pStyle w:val="Textbody"/>
      </w:pPr>
    </w:p>
    <w:p w:rsidR="002D7F23" w:rsidRDefault="002D7F23" w:rsidP="002D7F23">
      <w:pPr>
        <w:pStyle w:val="Textbody"/>
      </w:pPr>
    </w:p>
    <w:p w:rsidR="002D7F23" w:rsidRDefault="002D7F23" w:rsidP="002D7F23">
      <w:pPr>
        <w:pStyle w:val="Textbody"/>
      </w:pPr>
    </w:p>
    <w:p w:rsidR="002D7F23" w:rsidRDefault="002D7F23" w:rsidP="002D7F23">
      <w:pPr>
        <w:pStyle w:val="Textbody"/>
      </w:pPr>
    </w:p>
    <w:p w:rsidR="002D7F23" w:rsidRDefault="002D7F23" w:rsidP="002D7F23">
      <w:pPr>
        <w:pStyle w:val="Textbody"/>
      </w:pPr>
    </w:p>
    <w:p w:rsidR="002D7F23" w:rsidRDefault="002D7F23" w:rsidP="002D7F23">
      <w:pPr>
        <w:pStyle w:val="Textbody"/>
      </w:pPr>
    </w:p>
    <w:p w:rsidR="00CC3130" w:rsidRDefault="00CC3130" w:rsidP="002D7F23">
      <w:pPr>
        <w:pStyle w:val="Textbody"/>
      </w:pPr>
    </w:p>
    <w:p w:rsidR="00BF50FD" w:rsidRDefault="00871F7E" w:rsidP="002D7F23">
      <w:pPr>
        <w:pStyle w:val="Textbody"/>
        <w:numPr>
          <w:ilvl w:val="0"/>
          <w:numId w:val="3"/>
        </w:numPr>
      </w:pPr>
      <w:r>
        <w:lastRenderedPageBreak/>
        <w:t xml:space="preserve">Solution </w:t>
      </w:r>
    </w:p>
    <w:p w:rsidR="00BF50FD" w:rsidRDefault="002D7F23">
      <w:pPr>
        <w:pStyle w:val="Textbody"/>
        <w:jc w:val="center"/>
      </w:pPr>
      <w:r>
        <w:rPr>
          <w:noProof/>
          <w:lang w:val="fr-FR"/>
        </w:rPr>
        <w:drawing>
          <wp:inline distT="0" distB="0" distL="0" distR="0" wp14:anchorId="1DA84007" wp14:editId="5AAD1ED0">
            <wp:extent cx="5648325" cy="3177181"/>
            <wp:effectExtent l="0" t="0" r="0" b="4445"/>
            <wp:docPr id="6" name="Image 6" descr="D:\drive-download-20190515T161443Z-001\Capture dÔÇÖ+®cran de 2019-05-15 17-5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ive-download-20190515T161443Z-001\Capture dÔÇÖ+®cran de 2019-05-15 17-54-0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54846" cy="3180849"/>
                    </a:xfrm>
                    <a:prstGeom prst="rect">
                      <a:avLst/>
                    </a:prstGeom>
                    <a:noFill/>
                    <a:ln>
                      <a:noFill/>
                    </a:ln>
                  </pic:spPr>
                </pic:pic>
              </a:graphicData>
            </a:graphic>
          </wp:inline>
        </w:drawing>
      </w:r>
    </w:p>
    <w:p w:rsidR="00BF50FD" w:rsidRDefault="00BF50FD">
      <w:pPr>
        <w:pStyle w:val="Paragraphedeliste"/>
        <w:ind w:left="0"/>
      </w:pPr>
    </w:p>
    <w:p w:rsidR="00BF50FD" w:rsidRDefault="00871F7E">
      <w:pPr>
        <w:pStyle w:val="Paragraphedeliste"/>
        <w:numPr>
          <w:ilvl w:val="1"/>
          <w:numId w:val="3"/>
        </w:numPr>
      </w:pPr>
      <w:r>
        <w:t>Enable: Permit to save the positions calculated with RTKLIB. Useful if you want to do post-processing afterwards.</w:t>
      </w:r>
    </w:p>
    <w:p w:rsidR="00BF50FD" w:rsidRDefault="00BF50FD">
      <w:pPr>
        <w:pStyle w:val="Paragraphedeliste"/>
        <w:ind w:left="1440"/>
      </w:pPr>
    </w:p>
    <w:p w:rsidR="00BF50FD" w:rsidRDefault="00871F7E">
      <w:pPr>
        <w:pStyle w:val="Textbody"/>
        <w:numPr>
          <w:ilvl w:val="1"/>
          <w:numId w:val="3"/>
        </w:numPr>
      </w:pPr>
      <w:r>
        <w:t xml:space="preserve">Coordinates Type: </w:t>
      </w:r>
    </w:p>
    <w:p w:rsidR="00BF50FD" w:rsidRDefault="00871F7E">
      <w:pPr>
        <w:pStyle w:val="Textbody"/>
        <w:numPr>
          <w:ilvl w:val="2"/>
          <w:numId w:val="17"/>
        </w:numPr>
      </w:pPr>
      <w:r>
        <w:t>LLH: geographical coordinates (latitude, longitude, height above the elli</w:t>
      </w:r>
      <w:r>
        <w:t>p</w:t>
      </w:r>
      <w:r>
        <w:t>soid)</w:t>
      </w:r>
    </w:p>
    <w:p w:rsidR="00BF50FD" w:rsidRDefault="00871F7E">
      <w:pPr>
        <w:pStyle w:val="Textbody"/>
        <w:numPr>
          <w:ilvl w:val="2"/>
          <w:numId w:val="17"/>
        </w:numPr>
      </w:pPr>
      <w:r>
        <w:t xml:space="preserve">XYZ: </w:t>
      </w:r>
      <w:proofErr w:type="spellStart"/>
      <w:r>
        <w:t>cartesian</w:t>
      </w:r>
      <w:proofErr w:type="spellEnd"/>
      <w:r>
        <w:t xml:space="preserve"> coordinates</w:t>
      </w:r>
    </w:p>
    <w:p w:rsidR="00BF50FD" w:rsidRDefault="00871F7E">
      <w:pPr>
        <w:pStyle w:val="Textbody"/>
        <w:numPr>
          <w:ilvl w:val="2"/>
          <w:numId w:val="17"/>
        </w:numPr>
      </w:pPr>
      <w:r>
        <w:t>ENU: planar coordinates in projection</w:t>
      </w:r>
    </w:p>
    <w:p w:rsidR="00BF50FD" w:rsidRDefault="00871F7E">
      <w:pPr>
        <w:pStyle w:val="Textbody"/>
        <w:numPr>
          <w:ilvl w:val="1"/>
          <w:numId w:val="3"/>
        </w:numPr>
      </w:pPr>
      <w:r>
        <w:t>Coordinates Format:</w:t>
      </w:r>
    </w:p>
    <w:p w:rsidR="00BF50FD" w:rsidRDefault="00871F7E">
      <w:pPr>
        <w:pStyle w:val="Textbody"/>
        <w:numPr>
          <w:ilvl w:val="2"/>
          <w:numId w:val="19"/>
        </w:numPr>
      </w:pPr>
      <w:r>
        <w:t>All: All measures</w:t>
      </w:r>
    </w:p>
    <w:p w:rsidR="00BF50FD" w:rsidRDefault="00871F7E">
      <w:pPr>
        <w:pStyle w:val="Textbody"/>
        <w:numPr>
          <w:ilvl w:val="2"/>
          <w:numId w:val="19"/>
        </w:numPr>
      </w:pPr>
      <w:r>
        <w:t>Single: Only one measure</w:t>
      </w:r>
    </w:p>
    <w:p w:rsidR="00BF50FD" w:rsidRDefault="00871F7E">
      <w:pPr>
        <w:pStyle w:val="Textbody"/>
        <w:numPr>
          <w:ilvl w:val="1"/>
          <w:numId w:val="3"/>
        </w:numPr>
      </w:pPr>
      <w:r>
        <w:t xml:space="preserve">Output File Name: </w:t>
      </w:r>
      <w:r w:rsidRPr="001D3446">
        <w:t>Name</w:t>
      </w:r>
      <w:r>
        <w:t xml:space="preserve"> of the solution file (.</w:t>
      </w:r>
      <w:proofErr w:type="spellStart"/>
      <w:r>
        <w:t>pos</w:t>
      </w:r>
      <w:proofErr w:type="spellEnd"/>
      <w:r>
        <w:t>)</w:t>
      </w:r>
      <w:r w:rsidRPr="001D3446">
        <w:t>. It will be saved in the directory Results in the directory Solutions.</w:t>
      </w:r>
    </w:p>
    <w:p w:rsidR="00BF50FD" w:rsidRDefault="00BF50FD">
      <w:pPr>
        <w:pStyle w:val="Textbody"/>
      </w:pPr>
    </w:p>
    <w:p w:rsidR="00BF50FD" w:rsidRDefault="00BF50FD">
      <w:pPr>
        <w:pStyle w:val="Textbody"/>
      </w:pPr>
    </w:p>
    <w:p w:rsidR="00BF50FD" w:rsidRDefault="00BF50FD">
      <w:pPr>
        <w:pStyle w:val="Textbody"/>
      </w:pPr>
    </w:p>
    <w:p w:rsidR="00BF50FD" w:rsidRDefault="00BF50FD">
      <w:pPr>
        <w:pStyle w:val="Textbody"/>
      </w:pPr>
    </w:p>
    <w:p w:rsidR="00BF50FD" w:rsidRDefault="00BF50FD">
      <w:pPr>
        <w:pStyle w:val="Textbody"/>
      </w:pPr>
    </w:p>
    <w:p w:rsidR="00CC3130" w:rsidRDefault="00CC3130">
      <w:pPr>
        <w:pStyle w:val="Textbody"/>
      </w:pPr>
    </w:p>
    <w:p w:rsidR="00BF50FD" w:rsidRDefault="00871F7E" w:rsidP="002D7F23">
      <w:pPr>
        <w:pStyle w:val="Textbody"/>
        <w:numPr>
          <w:ilvl w:val="0"/>
          <w:numId w:val="3"/>
        </w:numPr>
      </w:pPr>
      <w:r>
        <w:lastRenderedPageBreak/>
        <w:t>Log</w:t>
      </w:r>
    </w:p>
    <w:p w:rsidR="00BF50FD" w:rsidRDefault="002D7F23">
      <w:pPr>
        <w:pStyle w:val="Textbody"/>
        <w:jc w:val="center"/>
      </w:pPr>
      <w:r>
        <w:rPr>
          <w:noProof/>
          <w:lang w:val="fr-FR"/>
        </w:rPr>
        <w:drawing>
          <wp:inline distT="0" distB="0" distL="0" distR="0">
            <wp:extent cx="5667375" cy="3187899"/>
            <wp:effectExtent l="0" t="0" r="0" b="0"/>
            <wp:docPr id="7" name="Image 7" descr="D:\drive-download-20190515T161443Z-001\Capture dÔÇÖ+®cran de 2019-05-15 17-5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ive-download-20190515T161443Z-001\Capture dÔÇÖ+®cran de 2019-05-15 17-54-0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9202" cy="3194552"/>
                    </a:xfrm>
                    <a:prstGeom prst="rect">
                      <a:avLst/>
                    </a:prstGeom>
                    <a:noFill/>
                    <a:ln>
                      <a:noFill/>
                    </a:ln>
                  </pic:spPr>
                </pic:pic>
              </a:graphicData>
            </a:graphic>
          </wp:inline>
        </w:drawing>
      </w:r>
    </w:p>
    <w:p w:rsidR="00BF50FD" w:rsidRDefault="00BF50FD">
      <w:pPr>
        <w:pStyle w:val="Textbody"/>
      </w:pPr>
    </w:p>
    <w:p w:rsidR="00BF50FD" w:rsidRDefault="00871F7E">
      <w:pPr>
        <w:pStyle w:val="Textbody"/>
        <w:numPr>
          <w:ilvl w:val="1"/>
          <w:numId w:val="3"/>
        </w:numPr>
      </w:pPr>
      <w:bookmarkStart w:id="9" w:name="_Hlk8721612"/>
      <w:r>
        <w:t>Enable: Permit to save the stream of observations. Useful if you want to do post-processing afterwards.</w:t>
      </w:r>
      <w:bookmarkEnd w:id="9"/>
    </w:p>
    <w:p w:rsidR="00BF50FD" w:rsidRDefault="00871F7E">
      <w:pPr>
        <w:pStyle w:val="Textbody"/>
        <w:numPr>
          <w:ilvl w:val="1"/>
          <w:numId w:val="3"/>
        </w:numPr>
      </w:pPr>
      <w:bookmarkStart w:id="10" w:name="_Hlk8029387"/>
      <w:r>
        <w:t xml:space="preserve">Output File Name: </w:t>
      </w:r>
      <w:r w:rsidRPr="001D3446">
        <w:t>Name</w:t>
      </w:r>
      <w:r>
        <w:t xml:space="preserve"> of the log file </w:t>
      </w:r>
      <w:bookmarkEnd w:id="10"/>
      <w:r>
        <w:t>at the UBX format.</w:t>
      </w:r>
      <w:r w:rsidRPr="001D3446">
        <w:t xml:space="preserve"> It will be saved in the d</w:t>
      </w:r>
      <w:r w:rsidRPr="001D3446">
        <w:t>i</w:t>
      </w:r>
      <w:r w:rsidRPr="001D3446">
        <w:t>rectory Results in the directory Logs.</w:t>
      </w:r>
      <w:bookmarkStart w:id="11" w:name="_Hlk8029299"/>
      <w:bookmarkEnd w:id="11"/>
    </w:p>
    <w:p w:rsidR="00BF50FD" w:rsidRDefault="00BF50FD">
      <w:pPr>
        <w:pStyle w:val="Textbody"/>
      </w:pPr>
    </w:p>
    <w:p w:rsidR="00BF50FD" w:rsidRDefault="00BF50FD">
      <w:pPr>
        <w:pStyle w:val="Textbody"/>
      </w:pPr>
    </w:p>
    <w:p w:rsidR="00BF50FD" w:rsidRDefault="00BF50FD">
      <w:pPr>
        <w:pStyle w:val="Textbody"/>
      </w:pPr>
    </w:p>
    <w:p w:rsidR="00BF50FD" w:rsidRDefault="00BF50FD">
      <w:pPr>
        <w:pStyle w:val="Textbody"/>
      </w:pPr>
    </w:p>
    <w:p w:rsidR="00BF50FD" w:rsidRDefault="00BF50FD">
      <w:pPr>
        <w:pStyle w:val="Textbody"/>
      </w:pPr>
    </w:p>
    <w:p w:rsidR="00BF50FD" w:rsidRDefault="00BF50FD">
      <w:pPr>
        <w:pStyle w:val="Textbody"/>
      </w:pPr>
    </w:p>
    <w:p w:rsidR="00BF50FD" w:rsidRDefault="00BF50FD">
      <w:pPr>
        <w:pStyle w:val="Textbody"/>
      </w:pPr>
    </w:p>
    <w:p w:rsidR="00BF50FD" w:rsidRDefault="00BF50FD">
      <w:pPr>
        <w:pStyle w:val="Textbody"/>
      </w:pPr>
    </w:p>
    <w:p w:rsidR="00BF50FD" w:rsidRDefault="00BF50FD">
      <w:pPr>
        <w:pStyle w:val="Textbody"/>
      </w:pPr>
    </w:p>
    <w:p w:rsidR="00BF50FD" w:rsidRDefault="00BF50FD">
      <w:pPr>
        <w:pStyle w:val="Textbody"/>
      </w:pPr>
    </w:p>
    <w:p w:rsidR="002D7F23" w:rsidRDefault="002D7F23">
      <w:pPr>
        <w:pStyle w:val="Textbody"/>
      </w:pPr>
    </w:p>
    <w:p w:rsidR="002D7F23" w:rsidRDefault="002D7F23">
      <w:pPr>
        <w:pStyle w:val="Textbody"/>
      </w:pPr>
    </w:p>
    <w:p w:rsidR="00BF50FD" w:rsidRDefault="00BF50FD">
      <w:pPr>
        <w:pStyle w:val="Textbody"/>
      </w:pPr>
    </w:p>
    <w:p w:rsidR="00BF50FD" w:rsidRDefault="00BF50FD">
      <w:pPr>
        <w:pStyle w:val="Textbody"/>
      </w:pPr>
    </w:p>
    <w:p w:rsidR="00BF50FD" w:rsidRDefault="00BF50FD">
      <w:pPr>
        <w:pStyle w:val="Textbody"/>
      </w:pPr>
    </w:p>
    <w:p w:rsidR="00BF50FD" w:rsidRPr="002D7F23" w:rsidRDefault="00871F7E" w:rsidP="002D7F23">
      <w:pPr>
        <w:pStyle w:val="Textbody"/>
        <w:numPr>
          <w:ilvl w:val="0"/>
          <w:numId w:val="21"/>
        </w:numPr>
        <w:rPr>
          <w:b/>
          <w:bCs/>
        </w:rPr>
      </w:pPr>
      <w:bookmarkStart w:id="12" w:name="_Hlk8723721"/>
      <w:r>
        <w:rPr>
          <w:rStyle w:val="Aucune"/>
        </w:rPr>
        <w:lastRenderedPageBreak/>
        <w:t>Input 1:</w:t>
      </w:r>
      <w:bookmarkEnd w:id="12"/>
      <w:r>
        <w:rPr>
          <w:rStyle w:val="Aucune"/>
        </w:rPr>
        <w:t xml:space="preserve"> </w:t>
      </w:r>
      <w:bookmarkStart w:id="13" w:name="_Hlk8721713"/>
      <w:r>
        <w:rPr>
          <w:rStyle w:val="Aucune"/>
          <w:b/>
          <w:bCs/>
          <w:color w:val="FF2600"/>
        </w:rPr>
        <w:t>We recommend you not to change these parameters</w:t>
      </w:r>
      <w:bookmarkEnd w:id="13"/>
      <w:r w:rsidR="002D7F23">
        <w:rPr>
          <w:rStyle w:val="Aucune"/>
          <w:b/>
          <w:bCs/>
          <w:color w:val="FF2600"/>
        </w:rPr>
        <w:t>.</w:t>
      </w:r>
    </w:p>
    <w:p w:rsidR="00BF50FD" w:rsidRDefault="002D7F23">
      <w:pPr>
        <w:pStyle w:val="Textbody"/>
        <w:jc w:val="center"/>
        <w:rPr>
          <w:rStyle w:val="Aucune"/>
          <w:b/>
          <w:bCs/>
        </w:rPr>
      </w:pPr>
      <w:r>
        <w:rPr>
          <w:noProof/>
          <w:lang w:val="fr-FR"/>
        </w:rPr>
        <w:drawing>
          <wp:inline distT="0" distB="0" distL="0" distR="0">
            <wp:extent cx="5572125" cy="3134321"/>
            <wp:effectExtent l="0" t="0" r="0" b="9525"/>
            <wp:docPr id="8" name="Image 8" descr="D:\drive-download-20190515T161443Z-001\Capture dÔÇÖ+®cran de 2019-05-15 18-0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ive-download-20190515T161443Z-001\Capture dÔÇÖ+®cran de 2019-05-15 18-05-4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7528" cy="3137360"/>
                    </a:xfrm>
                    <a:prstGeom prst="rect">
                      <a:avLst/>
                    </a:prstGeom>
                    <a:noFill/>
                    <a:ln>
                      <a:noFill/>
                    </a:ln>
                  </pic:spPr>
                </pic:pic>
              </a:graphicData>
            </a:graphic>
          </wp:inline>
        </w:drawing>
      </w:r>
    </w:p>
    <w:p w:rsidR="00BF50FD" w:rsidRDefault="00BF50FD">
      <w:pPr>
        <w:pStyle w:val="Textbody"/>
        <w:rPr>
          <w:rStyle w:val="Aucune"/>
          <w:b/>
          <w:bCs/>
        </w:rPr>
      </w:pPr>
    </w:p>
    <w:p w:rsidR="00BF50FD" w:rsidRDefault="00871F7E">
      <w:pPr>
        <w:pStyle w:val="Textbody"/>
        <w:numPr>
          <w:ilvl w:val="1"/>
          <w:numId w:val="21"/>
        </w:numPr>
      </w:pPr>
      <w:bookmarkStart w:id="14" w:name="_Hlk8721683"/>
      <w:r>
        <w:t>Port: Device associated with the port connected to Raspberry.</w:t>
      </w:r>
      <w:bookmarkEnd w:id="14"/>
      <w:r>
        <w:t xml:space="preserve"> </w:t>
      </w:r>
      <w:bookmarkStart w:id="15" w:name="_Hlk8035611"/>
      <w:r>
        <w:t>By default, it is “ttyACM0”.</w:t>
      </w:r>
      <w:bookmarkEnd w:id="15"/>
    </w:p>
    <w:p w:rsidR="00BF50FD" w:rsidRDefault="00871F7E">
      <w:pPr>
        <w:pStyle w:val="Textbody"/>
        <w:numPr>
          <w:ilvl w:val="1"/>
          <w:numId w:val="21"/>
        </w:numPr>
      </w:pPr>
      <w:r>
        <w:t>Bit Rate: Number of bits that are conveyed or processed per unit of time. By default, it is “115200”.</w:t>
      </w:r>
    </w:p>
    <w:p w:rsidR="00BF50FD" w:rsidRDefault="00871F7E">
      <w:pPr>
        <w:pStyle w:val="Textbody"/>
        <w:numPr>
          <w:ilvl w:val="1"/>
          <w:numId w:val="21"/>
        </w:numPr>
      </w:pPr>
      <w:r>
        <w:t>Byte Size: Number of bits in a byte. A byte made with 8 bits is an octet. By default, it is “8 bits”.</w:t>
      </w:r>
    </w:p>
    <w:p w:rsidR="00BF50FD" w:rsidRDefault="00871F7E">
      <w:pPr>
        <w:pStyle w:val="Textbody"/>
        <w:numPr>
          <w:ilvl w:val="1"/>
          <w:numId w:val="21"/>
        </w:numPr>
      </w:pPr>
      <w:r>
        <w:t>Parity: None, even or odd. The parity of pre-defined sets of bits is checked against a field containing the parity computed at transmission and sent within the navigation message. Any discrepancies would imply that there was at least one error in the me</w:t>
      </w:r>
      <w:r>
        <w:t>s</w:t>
      </w:r>
      <w:r>
        <w:t>sage. By default, it is “None”.</w:t>
      </w:r>
    </w:p>
    <w:p w:rsidR="00BF50FD" w:rsidRDefault="00871F7E">
      <w:pPr>
        <w:pStyle w:val="Textbody"/>
        <w:numPr>
          <w:ilvl w:val="1"/>
          <w:numId w:val="21"/>
        </w:numPr>
      </w:pPr>
      <w:r>
        <w:t xml:space="preserve">Stop Bits: An extra stop bit can be </w:t>
      </w:r>
      <w:proofErr w:type="gramStart"/>
      <w:r>
        <w:t>a useful way to add a little extra receive</w:t>
      </w:r>
      <w:proofErr w:type="gramEnd"/>
      <w:r>
        <w:t xml:space="preserve"> pr</w:t>
      </w:r>
      <w:r>
        <w:t>o</w:t>
      </w:r>
      <w:r>
        <w:t>cessing time. By default, it is only 1 bit.</w:t>
      </w:r>
    </w:p>
    <w:p w:rsidR="00BF50FD" w:rsidRDefault="00871F7E">
      <w:pPr>
        <w:pStyle w:val="Textbody"/>
        <w:numPr>
          <w:ilvl w:val="1"/>
          <w:numId w:val="21"/>
        </w:numPr>
      </w:pPr>
      <w:r>
        <w:t>Flow Control: Process of managing the rate of data transmission between two nodes to prevent a fast sender from overwhelming a slow receiver. It provides a mechanism for the receiver to control the transmission speed, so that the receiving node is not overwhelmed with data from transmitting node. By default, it is “None”.</w:t>
      </w:r>
    </w:p>
    <w:p w:rsidR="00BF50FD" w:rsidRDefault="00BF50FD">
      <w:pPr>
        <w:pStyle w:val="Textbody"/>
      </w:pPr>
    </w:p>
    <w:p w:rsidR="00BF50FD" w:rsidRDefault="00BF50FD">
      <w:pPr>
        <w:pStyle w:val="Textbody"/>
      </w:pPr>
    </w:p>
    <w:p w:rsidR="00BF50FD" w:rsidRDefault="00BF50FD">
      <w:pPr>
        <w:pStyle w:val="Textbody"/>
      </w:pPr>
    </w:p>
    <w:p w:rsidR="002D7F23" w:rsidRDefault="002D7F23">
      <w:pPr>
        <w:pStyle w:val="Textbody"/>
      </w:pPr>
    </w:p>
    <w:p w:rsidR="002D7F23" w:rsidRDefault="002D7F23">
      <w:pPr>
        <w:pStyle w:val="Textbody"/>
      </w:pPr>
    </w:p>
    <w:p w:rsidR="00BF50FD" w:rsidRDefault="00871F7E" w:rsidP="002D7F23">
      <w:pPr>
        <w:pStyle w:val="Textbody"/>
        <w:numPr>
          <w:ilvl w:val="0"/>
          <w:numId w:val="21"/>
        </w:numPr>
      </w:pPr>
      <w:r>
        <w:lastRenderedPageBreak/>
        <w:t>Input 2: Information associated to the NTRIP</w:t>
      </w:r>
    </w:p>
    <w:p w:rsidR="00BF50FD" w:rsidRDefault="002D7F23">
      <w:pPr>
        <w:pStyle w:val="Textbody"/>
        <w:jc w:val="center"/>
      </w:pPr>
      <w:r>
        <w:rPr>
          <w:noProof/>
          <w:lang w:val="fr-FR"/>
        </w:rPr>
        <w:drawing>
          <wp:inline distT="0" distB="0" distL="0" distR="0">
            <wp:extent cx="5581650" cy="3139678"/>
            <wp:effectExtent l="0" t="0" r="0" b="3810"/>
            <wp:docPr id="9" name="Image 9" descr="D:\drive-download-20190515T161443Z-001\Capture dÔÇÖ+®cran de 2019-05-15 18-0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ive-download-20190515T161443Z-001\Capture dÔÇÖ+®cran de 2019-05-15 18-05-4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7062" cy="3142722"/>
                    </a:xfrm>
                    <a:prstGeom prst="rect">
                      <a:avLst/>
                    </a:prstGeom>
                    <a:noFill/>
                    <a:ln>
                      <a:noFill/>
                    </a:ln>
                  </pic:spPr>
                </pic:pic>
              </a:graphicData>
            </a:graphic>
          </wp:inline>
        </w:drawing>
      </w:r>
    </w:p>
    <w:p w:rsidR="00BF50FD" w:rsidRDefault="00BF50FD">
      <w:pPr>
        <w:pStyle w:val="Textbody"/>
      </w:pPr>
    </w:p>
    <w:p w:rsidR="00BF50FD" w:rsidRDefault="00871F7E">
      <w:pPr>
        <w:pStyle w:val="Textbody"/>
        <w:numPr>
          <w:ilvl w:val="1"/>
          <w:numId w:val="21"/>
        </w:numPr>
      </w:pPr>
      <w:bookmarkStart w:id="16" w:name="_Hlk8721767"/>
      <w:r>
        <w:t>Enable: Permit to bring corrections from base</w:t>
      </w:r>
      <w:r w:rsidRPr="001D3446">
        <w:t>s</w:t>
      </w:r>
      <w:r>
        <w:t>.</w:t>
      </w:r>
    </w:p>
    <w:p w:rsidR="00BF50FD" w:rsidRDefault="00871F7E">
      <w:pPr>
        <w:pStyle w:val="Textbody"/>
        <w:numPr>
          <w:ilvl w:val="1"/>
          <w:numId w:val="21"/>
        </w:numPr>
      </w:pPr>
      <w:r>
        <w:t xml:space="preserve">Type: Protocol used. </w:t>
      </w:r>
    </w:p>
    <w:p w:rsidR="00BF50FD" w:rsidRDefault="00871F7E">
      <w:pPr>
        <w:pStyle w:val="Textbody"/>
        <w:numPr>
          <w:ilvl w:val="2"/>
          <w:numId w:val="23"/>
        </w:numPr>
      </w:pPr>
      <w:r>
        <w:t>NTRIP C</w:t>
      </w:r>
      <w:r w:rsidRPr="001D3446">
        <w:t>lient</w:t>
      </w:r>
      <w:r>
        <w:t xml:space="preserve">: Real server element in the overall NTRIP system. It takes data from one or more data stream sources (Base Stations referred to as NTRIP Servers) and provides this data to one or more rovers, the NTRIP Clients.  </w:t>
      </w:r>
    </w:p>
    <w:p w:rsidR="00BF50FD" w:rsidRDefault="00871F7E">
      <w:pPr>
        <w:pStyle w:val="Textbody"/>
        <w:numPr>
          <w:ilvl w:val="2"/>
          <w:numId w:val="23"/>
        </w:numPr>
      </w:pPr>
      <w:r>
        <w:t xml:space="preserve">TCP </w:t>
      </w:r>
      <w:r w:rsidRPr="001D3446">
        <w:t>Client</w:t>
      </w:r>
      <w:r>
        <w:t>: Provides reliable, ordered, and error-checked delivery of a stream of octets (bytes) between applications running on hosts commun</w:t>
      </w:r>
      <w:r>
        <w:t>i</w:t>
      </w:r>
      <w:r>
        <w:t>cating via an IP network. Major internet applications such as the World Wide Web, email, remote administration, and file transfer rely on TCP.</w:t>
      </w:r>
    </w:p>
    <w:p w:rsidR="00BF50FD" w:rsidRDefault="00871F7E">
      <w:pPr>
        <w:pStyle w:val="Textbody"/>
        <w:numPr>
          <w:ilvl w:val="1"/>
          <w:numId w:val="21"/>
        </w:numPr>
      </w:pPr>
      <w:r>
        <w:t>Format: RTK Standards.</w:t>
      </w:r>
    </w:p>
    <w:p w:rsidR="00BF50FD" w:rsidRDefault="00871F7E">
      <w:pPr>
        <w:pStyle w:val="Textbody"/>
        <w:numPr>
          <w:ilvl w:val="2"/>
          <w:numId w:val="25"/>
        </w:numPr>
      </w:pPr>
      <w:r>
        <w:t>RTCM2 &amp; RTCM3 (Radio Technical Commission for Maritime Services): The internationally accepted data transmission standards for DGNSS are d</w:t>
      </w:r>
      <w:r>
        <w:t>e</w:t>
      </w:r>
      <w:r>
        <w:t>fined by the RTCM. The protocol is a binary one designed to optimize the communication throughput.</w:t>
      </w:r>
    </w:p>
    <w:p w:rsidR="00BF50FD" w:rsidRDefault="00871F7E">
      <w:pPr>
        <w:pStyle w:val="Textbody"/>
        <w:numPr>
          <w:ilvl w:val="2"/>
          <w:numId w:val="25"/>
        </w:numPr>
      </w:pPr>
      <w:r>
        <w:t>BINEX (</w:t>
      </w:r>
      <w:proofErr w:type="spellStart"/>
      <w:r>
        <w:t>BINary</w:t>
      </w:r>
      <w:proofErr w:type="spellEnd"/>
      <w:r>
        <w:t xml:space="preserve"> Exchange): Binary format standard for GNSS research and operational purposes. The format has been designed to grow and allow e</w:t>
      </w:r>
      <w:r>
        <w:t>n</w:t>
      </w:r>
      <w:r>
        <w:t>capsulation of any data or metadata allowed in the common ASCII exchange formats such as RINEX, IONEX, SP3, SINEX, and so on, including GNSS-related data and metadata as encountered.</w:t>
      </w:r>
    </w:p>
    <w:p w:rsidR="00BF50FD" w:rsidRDefault="00871F7E">
      <w:pPr>
        <w:pStyle w:val="Textbody"/>
        <w:numPr>
          <w:ilvl w:val="2"/>
          <w:numId w:val="25"/>
        </w:numPr>
      </w:pPr>
      <w:r>
        <w:t>UBX (U-</w:t>
      </w:r>
      <w:proofErr w:type="spellStart"/>
      <w:r>
        <w:t>Blox</w:t>
      </w:r>
      <w:proofErr w:type="spellEnd"/>
      <w:r>
        <w:t>): Binary format standard for GNSS research and operational purposes.</w:t>
      </w:r>
    </w:p>
    <w:p w:rsidR="00BF50FD" w:rsidRDefault="00871F7E">
      <w:pPr>
        <w:pStyle w:val="Textbody"/>
        <w:numPr>
          <w:ilvl w:val="1"/>
          <w:numId w:val="21"/>
        </w:numPr>
      </w:pPr>
      <w:r>
        <w:lastRenderedPageBreak/>
        <w:t>Address: address of the NTRIP Caster</w:t>
      </w:r>
    </w:p>
    <w:p w:rsidR="00BF50FD" w:rsidRDefault="00871F7E">
      <w:pPr>
        <w:pStyle w:val="Textbody"/>
        <w:numPr>
          <w:ilvl w:val="1"/>
          <w:numId w:val="21"/>
        </w:numPr>
      </w:pPr>
      <w:r>
        <w:t>Port: port used on the Caster</w:t>
      </w:r>
    </w:p>
    <w:p w:rsidR="00BF50FD" w:rsidRDefault="00871F7E">
      <w:pPr>
        <w:pStyle w:val="Textbody"/>
        <w:numPr>
          <w:ilvl w:val="1"/>
          <w:numId w:val="21"/>
        </w:numPr>
      </w:pPr>
      <w:proofErr w:type="spellStart"/>
      <w:r>
        <w:t>Mountpoint</w:t>
      </w:r>
      <w:proofErr w:type="spellEnd"/>
      <w:r>
        <w:t>: Data Flow</w:t>
      </w:r>
    </w:p>
    <w:p w:rsidR="00BF50FD" w:rsidRDefault="00871F7E">
      <w:pPr>
        <w:pStyle w:val="Textbody"/>
        <w:numPr>
          <w:ilvl w:val="1"/>
          <w:numId w:val="21"/>
        </w:numPr>
      </w:pPr>
      <w:r>
        <w:t>User-ID: login to connect to the NTRIP Caster</w:t>
      </w:r>
    </w:p>
    <w:p w:rsidR="00BF50FD" w:rsidRDefault="00871F7E">
      <w:pPr>
        <w:pStyle w:val="Textbody"/>
        <w:numPr>
          <w:ilvl w:val="1"/>
          <w:numId w:val="21"/>
        </w:numPr>
      </w:pPr>
      <w:r>
        <w:t>Password: password to connect to the NTRIP Caster</w:t>
      </w:r>
      <w:bookmarkEnd w:id="16"/>
    </w:p>
    <w:p w:rsidR="00BF50FD" w:rsidRDefault="00BF50FD">
      <w:pPr>
        <w:pStyle w:val="Textbody"/>
      </w:pPr>
    </w:p>
    <w:p w:rsidR="00BF50FD" w:rsidRDefault="00871F7E">
      <w:pPr>
        <w:pStyle w:val="Textbody"/>
        <w:rPr>
          <w:b/>
          <w:bCs/>
        </w:rPr>
      </w:pPr>
      <w:r w:rsidRPr="001D3446">
        <w:rPr>
          <w:b/>
          <w:bCs/>
        </w:rPr>
        <w:t xml:space="preserve">Push "Apply" to save the parameters. A pop-up window will appear. </w:t>
      </w:r>
      <w:r>
        <w:rPr>
          <w:b/>
          <w:bCs/>
          <w:lang w:val="fr-FR"/>
        </w:rPr>
        <w:t xml:space="preserve">Push "ok" to close </w:t>
      </w:r>
      <w:proofErr w:type="spellStart"/>
      <w:r>
        <w:rPr>
          <w:b/>
          <w:bCs/>
          <w:lang w:val="fr-FR"/>
        </w:rPr>
        <w:t>it</w:t>
      </w:r>
      <w:proofErr w:type="spellEnd"/>
      <w:r>
        <w:rPr>
          <w:b/>
          <w:bCs/>
          <w:lang w:val="fr-FR"/>
        </w:rPr>
        <w:t>.</w:t>
      </w:r>
    </w:p>
    <w:p w:rsidR="00BF50FD" w:rsidRDefault="00BF50FD">
      <w:pPr>
        <w:pStyle w:val="Textbody"/>
      </w:pPr>
    </w:p>
    <w:p w:rsidR="00BF50FD" w:rsidRDefault="00CC3130">
      <w:pPr>
        <w:pStyle w:val="Textbody"/>
      </w:pPr>
      <w:r>
        <w:rPr>
          <w:b/>
          <w:bCs/>
          <w:noProof/>
          <w:sz w:val="22"/>
          <w:szCs w:val="22"/>
          <w:lang w:val="fr-FR"/>
        </w:rPr>
        <w:drawing>
          <wp:inline distT="0" distB="0" distL="0" distR="0" wp14:anchorId="1888A3CF" wp14:editId="4D00EF99">
            <wp:extent cx="5531908" cy="3111698"/>
            <wp:effectExtent l="0" t="0" r="0" b="0"/>
            <wp:docPr id="10" name="Image 10" descr="D:\drive-download-20190515T161443Z-001\Capture dÔÇÖ+®cran de 2019-05-15 17-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ive-download-20190515T161443Z-001\Capture dÔÇÖ+®cran de 2019-05-15 17-52-5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48688" cy="3121137"/>
                    </a:xfrm>
                    <a:prstGeom prst="rect">
                      <a:avLst/>
                    </a:prstGeom>
                    <a:noFill/>
                    <a:ln>
                      <a:noFill/>
                    </a:ln>
                  </pic:spPr>
                </pic:pic>
              </a:graphicData>
            </a:graphic>
          </wp:inline>
        </w:drawing>
      </w:r>
      <w:bookmarkStart w:id="17" w:name="_Hlk6401600"/>
      <w:bookmarkEnd w:id="17"/>
    </w:p>
    <w:p w:rsidR="00BF50FD" w:rsidRDefault="00BF50FD">
      <w:pPr>
        <w:pStyle w:val="Textbody"/>
      </w:pPr>
    </w:p>
    <w:p w:rsidR="00BF50FD" w:rsidRDefault="00871F7E">
      <w:pPr>
        <w:pStyle w:val="Textbody"/>
        <w:spacing w:after="0"/>
        <w:rPr>
          <w:b/>
          <w:bCs/>
        </w:rPr>
      </w:pPr>
      <w:bookmarkStart w:id="18" w:name="_Hlk8762458"/>
      <w:r>
        <w:rPr>
          <w:b/>
          <w:bCs/>
        </w:rPr>
        <w:t>Push “</w:t>
      </w:r>
      <w:r>
        <w:rPr>
          <w:rStyle w:val="Aucune"/>
          <w:b/>
          <w:bCs/>
        </w:rPr>
        <w:t>Start</w:t>
      </w:r>
      <w:r>
        <w:rPr>
          <w:b/>
          <w:bCs/>
        </w:rPr>
        <w:t xml:space="preserve">”. </w:t>
      </w:r>
    </w:p>
    <w:p w:rsidR="00BF50FD" w:rsidRDefault="00871F7E">
      <w:pPr>
        <w:pStyle w:val="Textbody"/>
        <w:spacing w:after="0"/>
      </w:pPr>
      <w:r>
        <w:t>The processing with RTKLIB will start and positioning results will be shown on the bottom of the screen. You will have the latitude, the longitude, the height above the ellipsoid of the rover, a qual</w:t>
      </w:r>
      <w:r>
        <w:t>i</w:t>
      </w:r>
      <w:r>
        <w:t>ty code from 1 (best positioning quality) to 5 and the calculus mode really used by RTKLIB for the processing. A log file and a position file will be created at the specified path if the user enabled it in the parameters.</w:t>
      </w:r>
    </w:p>
    <w:p w:rsidR="00BF50FD" w:rsidRDefault="00BF50FD">
      <w:pPr>
        <w:pStyle w:val="Textbody"/>
        <w:spacing w:after="0"/>
      </w:pPr>
    </w:p>
    <w:p w:rsidR="00BF50FD" w:rsidRDefault="00871F7E">
      <w:pPr>
        <w:pStyle w:val="Textbody"/>
        <w:spacing w:after="0"/>
        <w:rPr>
          <w:b/>
          <w:bCs/>
        </w:rPr>
      </w:pPr>
      <w:r>
        <w:rPr>
          <w:b/>
          <w:bCs/>
        </w:rPr>
        <w:t>Push “</w:t>
      </w:r>
      <w:r>
        <w:rPr>
          <w:rStyle w:val="Aucune"/>
          <w:b/>
          <w:bCs/>
        </w:rPr>
        <w:t>Stop</w:t>
      </w:r>
      <w:r>
        <w:rPr>
          <w:b/>
          <w:bCs/>
        </w:rPr>
        <w:t xml:space="preserve">”. </w:t>
      </w:r>
    </w:p>
    <w:p w:rsidR="00BF50FD" w:rsidRDefault="00871F7E">
      <w:pPr>
        <w:pStyle w:val="Textbody"/>
        <w:spacing w:after="0"/>
      </w:pPr>
      <w:r>
        <w:t>The processing with RTKLIB will stop.</w:t>
      </w:r>
      <w:bookmarkEnd w:id="18"/>
    </w:p>
    <w:p w:rsidR="00BF50FD" w:rsidRDefault="00BF50FD">
      <w:pPr>
        <w:pStyle w:val="Textbody"/>
        <w:spacing w:after="0"/>
        <w:rPr>
          <w:rStyle w:val="Aucune"/>
          <w:sz w:val="22"/>
          <w:szCs w:val="22"/>
        </w:rPr>
      </w:pPr>
    </w:p>
    <w:p w:rsidR="00BF50FD" w:rsidRDefault="00BF50FD">
      <w:pPr>
        <w:pStyle w:val="Textbody"/>
        <w:spacing w:after="0"/>
        <w:rPr>
          <w:rStyle w:val="Aucune"/>
          <w:sz w:val="22"/>
          <w:szCs w:val="22"/>
        </w:rPr>
      </w:pPr>
    </w:p>
    <w:p w:rsidR="00BF50FD" w:rsidRDefault="00BF50FD">
      <w:pPr>
        <w:pStyle w:val="Textbody"/>
        <w:spacing w:after="0"/>
        <w:rPr>
          <w:rStyle w:val="Aucune"/>
          <w:sz w:val="22"/>
          <w:szCs w:val="22"/>
        </w:rPr>
      </w:pPr>
    </w:p>
    <w:p w:rsidR="00BF50FD" w:rsidRDefault="00BF50FD">
      <w:pPr>
        <w:pStyle w:val="Textbody"/>
        <w:spacing w:after="0"/>
        <w:rPr>
          <w:sz w:val="28"/>
          <w:szCs w:val="28"/>
        </w:rPr>
      </w:pPr>
    </w:p>
    <w:p w:rsidR="002D7F23" w:rsidRDefault="002D7F23">
      <w:pPr>
        <w:pStyle w:val="Textbody"/>
        <w:spacing w:after="0"/>
        <w:rPr>
          <w:sz w:val="28"/>
          <w:szCs w:val="28"/>
        </w:rPr>
      </w:pPr>
    </w:p>
    <w:p w:rsidR="002D7F23" w:rsidRDefault="002D7F23">
      <w:pPr>
        <w:pStyle w:val="Textbody"/>
        <w:spacing w:after="0"/>
        <w:rPr>
          <w:sz w:val="28"/>
          <w:szCs w:val="28"/>
        </w:rPr>
      </w:pPr>
    </w:p>
    <w:p w:rsidR="00BF50FD" w:rsidRDefault="00871F7E" w:rsidP="002D7F23">
      <w:pPr>
        <w:pStyle w:val="Titre2"/>
      </w:pPr>
      <w:bookmarkStart w:id="19" w:name="_Toc3"/>
      <w:r>
        <w:rPr>
          <w:rFonts w:eastAsia="Arial Unicode MS" w:cs="Arial Unicode MS"/>
        </w:rPr>
        <w:lastRenderedPageBreak/>
        <w:t>Base mode</w:t>
      </w:r>
      <w:bookmarkEnd w:id="19"/>
    </w:p>
    <w:p w:rsidR="00BF50FD" w:rsidRDefault="00CC3130" w:rsidP="002D7F23">
      <w:pPr>
        <w:pStyle w:val="Titre3"/>
        <w:rPr>
          <w:sz w:val="22"/>
          <w:szCs w:val="22"/>
        </w:rPr>
      </w:pPr>
      <w:r>
        <w:rPr>
          <w:noProof/>
          <w:sz w:val="22"/>
          <w:szCs w:val="22"/>
          <w:lang w:val="fr-FR"/>
        </w:rPr>
        <w:drawing>
          <wp:inline distT="0" distB="0" distL="0" distR="0">
            <wp:extent cx="6118860" cy="3441859"/>
            <wp:effectExtent l="0" t="0" r="0" b="6350"/>
            <wp:docPr id="17" name="Image 17" descr="D:\Capture d’écran de 2019-05-15 18-4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ture d’écran de 2019-05-15 18-40-1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8860" cy="3441859"/>
                    </a:xfrm>
                    <a:prstGeom prst="rect">
                      <a:avLst/>
                    </a:prstGeom>
                    <a:noFill/>
                    <a:ln>
                      <a:noFill/>
                    </a:ln>
                  </pic:spPr>
                </pic:pic>
              </a:graphicData>
            </a:graphic>
          </wp:inline>
        </w:drawing>
      </w:r>
    </w:p>
    <w:p w:rsidR="002D7F23" w:rsidRDefault="002D7F23">
      <w:pPr>
        <w:pStyle w:val="Textbody"/>
        <w:spacing w:after="0"/>
        <w:rPr>
          <w:b/>
          <w:bCs/>
        </w:rPr>
      </w:pPr>
    </w:p>
    <w:p w:rsidR="00BF50FD" w:rsidRDefault="00871F7E">
      <w:pPr>
        <w:pStyle w:val="Textbody"/>
        <w:spacing w:after="0"/>
        <w:rPr>
          <w:b/>
          <w:bCs/>
        </w:rPr>
      </w:pPr>
      <w:r>
        <w:rPr>
          <w:b/>
          <w:bCs/>
        </w:rPr>
        <w:t>Select “Base” tab, and push “</w:t>
      </w:r>
      <w:proofErr w:type="spellStart"/>
      <w:r>
        <w:rPr>
          <w:b/>
          <w:bCs/>
        </w:rPr>
        <w:t>Config</w:t>
      </w:r>
      <w:proofErr w:type="spellEnd"/>
      <w:r>
        <w:rPr>
          <w:b/>
          <w:bCs/>
        </w:rPr>
        <w:t>”. Now, configure the different parameters</w:t>
      </w:r>
      <w:r w:rsidRPr="001D3446">
        <w:rPr>
          <w:b/>
          <w:bCs/>
        </w:rPr>
        <w:t>.</w:t>
      </w:r>
    </w:p>
    <w:p w:rsidR="00BF50FD" w:rsidRDefault="00BF50FD">
      <w:pPr>
        <w:pStyle w:val="Textbody"/>
        <w:spacing w:after="0"/>
      </w:pPr>
    </w:p>
    <w:p w:rsidR="00BF50FD" w:rsidRDefault="00871F7E" w:rsidP="002D7F23">
      <w:pPr>
        <w:pStyle w:val="Textbody"/>
        <w:numPr>
          <w:ilvl w:val="0"/>
          <w:numId w:val="3"/>
        </w:numPr>
      </w:pPr>
      <w:proofErr w:type="spellStart"/>
      <w:r>
        <w:t>BasePos</w:t>
      </w:r>
      <w:proofErr w:type="spellEnd"/>
    </w:p>
    <w:p w:rsidR="00BF50FD" w:rsidRDefault="00CC3130">
      <w:pPr>
        <w:pStyle w:val="Textbody"/>
        <w:jc w:val="center"/>
      </w:pPr>
      <w:r>
        <w:rPr>
          <w:noProof/>
          <w:lang w:val="fr-FR"/>
        </w:rPr>
        <w:drawing>
          <wp:inline distT="0" distB="0" distL="0" distR="0">
            <wp:extent cx="5648325" cy="3177183"/>
            <wp:effectExtent l="0" t="0" r="0" b="4445"/>
            <wp:docPr id="11" name="Image 11" descr="D:\drive-download-20190515T161443Z-001\Capture dÔÇÖ+®cran de 2019-05-15 18-0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ive-download-20190515T161443Z-001\Capture dÔÇÖ+®cran de 2019-05-15 18-07-0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8020" cy="3182636"/>
                    </a:xfrm>
                    <a:prstGeom prst="rect">
                      <a:avLst/>
                    </a:prstGeom>
                    <a:noFill/>
                    <a:ln>
                      <a:noFill/>
                    </a:ln>
                  </pic:spPr>
                </pic:pic>
              </a:graphicData>
            </a:graphic>
          </wp:inline>
        </w:drawing>
      </w:r>
    </w:p>
    <w:p w:rsidR="00BF50FD" w:rsidRDefault="00871F7E">
      <w:pPr>
        <w:pStyle w:val="Corps"/>
        <w:numPr>
          <w:ilvl w:val="1"/>
          <w:numId w:val="3"/>
        </w:numPr>
        <w:spacing w:after="140" w:line="276" w:lineRule="auto"/>
      </w:pPr>
      <w:r>
        <w:rPr>
          <w:rStyle w:val="Aucune"/>
          <w:kern w:val="2"/>
        </w:rPr>
        <w:t>Latitude: Latitude (in decimal degree</w:t>
      </w:r>
      <w:r w:rsidRPr="001D3446">
        <w:rPr>
          <w:rStyle w:val="Aucune"/>
          <w:kern w:val="2"/>
        </w:rPr>
        <w:t>s</w:t>
      </w:r>
      <w:r>
        <w:rPr>
          <w:rStyle w:val="Aucune"/>
          <w:kern w:val="2"/>
        </w:rPr>
        <w:t xml:space="preserve">) of the base. </w:t>
      </w:r>
    </w:p>
    <w:p w:rsidR="00BF50FD" w:rsidRDefault="00871F7E">
      <w:pPr>
        <w:pStyle w:val="Corps"/>
        <w:numPr>
          <w:ilvl w:val="1"/>
          <w:numId w:val="3"/>
        </w:numPr>
        <w:spacing w:after="140" w:line="276" w:lineRule="auto"/>
      </w:pPr>
      <w:r>
        <w:rPr>
          <w:rStyle w:val="Aucune"/>
          <w:kern w:val="2"/>
        </w:rPr>
        <w:t>Longitude: Longitude (in decimal degree</w:t>
      </w:r>
      <w:r w:rsidRPr="001D3446">
        <w:rPr>
          <w:rStyle w:val="Aucune"/>
          <w:kern w:val="2"/>
        </w:rPr>
        <w:t>s</w:t>
      </w:r>
      <w:r>
        <w:rPr>
          <w:rStyle w:val="Aucune"/>
          <w:kern w:val="2"/>
        </w:rPr>
        <w:t>) of the base.</w:t>
      </w:r>
    </w:p>
    <w:p w:rsidR="00BF50FD" w:rsidRDefault="00871F7E">
      <w:pPr>
        <w:pStyle w:val="Corps"/>
        <w:numPr>
          <w:ilvl w:val="1"/>
          <w:numId w:val="3"/>
        </w:numPr>
        <w:spacing w:after="140" w:line="276" w:lineRule="auto"/>
      </w:pPr>
      <w:r>
        <w:rPr>
          <w:rStyle w:val="Aucune"/>
          <w:kern w:val="2"/>
        </w:rPr>
        <w:t>Height: Height above the ellipsoid (in meter) of the base.</w:t>
      </w:r>
    </w:p>
    <w:p w:rsidR="00BF50FD" w:rsidRPr="00CC3130" w:rsidRDefault="00871F7E" w:rsidP="00CC3130">
      <w:pPr>
        <w:pStyle w:val="Corps"/>
        <w:numPr>
          <w:ilvl w:val="1"/>
          <w:numId w:val="3"/>
        </w:numPr>
        <w:spacing w:after="140" w:line="276" w:lineRule="auto"/>
        <w:rPr>
          <w:rStyle w:val="Aucune"/>
        </w:rPr>
      </w:pPr>
      <w:r>
        <w:rPr>
          <w:rStyle w:val="Aucune"/>
          <w:kern w:val="2"/>
        </w:rPr>
        <w:t>Antenna Height (in meter): height of the base's antenna in relation to the ground.</w:t>
      </w:r>
    </w:p>
    <w:p w:rsidR="00BF50FD" w:rsidRDefault="00871F7E" w:rsidP="002D7F23">
      <w:pPr>
        <w:pStyle w:val="Textbody"/>
        <w:numPr>
          <w:ilvl w:val="0"/>
          <w:numId w:val="21"/>
        </w:numPr>
      </w:pPr>
      <w:r>
        <w:lastRenderedPageBreak/>
        <w:t>Log</w:t>
      </w:r>
    </w:p>
    <w:p w:rsidR="00BF50FD" w:rsidRDefault="00CC3130" w:rsidP="00CC3130">
      <w:pPr>
        <w:pStyle w:val="Textbody"/>
        <w:jc w:val="center"/>
      </w:pPr>
      <w:r>
        <w:rPr>
          <w:noProof/>
          <w:lang w:val="fr-FR"/>
        </w:rPr>
        <w:drawing>
          <wp:inline distT="0" distB="0" distL="0" distR="0">
            <wp:extent cx="5648325" cy="3177183"/>
            <wp:effectExtent l="0" t="0" r="0" b="4445"/>
            <wp:docPr id="12" name="Image 12" descr="D:\drive-download-20190515T161443Z-001\Capture dÔÇÖ+®cran de 2019-05-15 18-0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ive-download-20190515T161443Z-001\Capture dÔÇÖ+®cran de 2019-05-15 18-07-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56930" cy="3182023"/>
                    </a:xfrm>
                    <a:prstGeom prst="rect">
                      <a:avLst/>
                    </a:prstGeom>
                    <a:noFill/>
                    <a:ln>
                      <a:noFill/>
                    </a:ln>
                  </pic:spPr>
                </pic:pic>
              </a:graphicData>
            </a:graphic>
          </wp:inline>
        </w:drawing>
      </w:r>
    </w:p>
    <w:p w:rsidR="00BF50FD" w:rsidRDefault="00871F7E">
      <w:pPr>
        <w:pStyle w:val="Textbody"/>
        <w:numPr>
          <w:ilvl w:val="1"/>
          <w:numId w:val="21"/>
        </w:numPr>
      </w:pPr>
      <w:r>
        <w:t xml:space="preserve">Enable: Permit to save the stream of observations. </w:t>
      </w:r>
    </w:p>
    <w:p w:rsidR="00BF50FD" w:rsidRDefault="00871F7E" w:rsidP="002D7F23">
      <w:pPr>
        <w:pStyle w:val="Textbody"/>
        <w:numPr>
          <w:ilvl w:val="1"/>
          <w:numId w:val="21"/>
        </w:numPr>
      </w:pPr>
      <w:r>
        <w:t xml:space="preserve">Output File Name: </w:t>
      </w:r>
      <w:r w:rsidRPr="001D3446">
        <w:t>Name</w:t>
      </w:r>
      <w:r>
        <w:t xml:space="preserve"> of the log file at the UBX format.</w:t>
      </w:r>
      <w:r w:rsidRPr="001D3446">
        <w:t xml:space="preserve"> It will be saved in the d</w:t>
      </w:r>
      <w:r w:rsidRPr="001D3446">
        <w:t>i</w:t>
      </w:r>
      <w:r w:rsidRPr="001D3446">
        <w:t>rectory Results in the directory Logs.</w:t>
      </w:r>
    </w:p>
    <w:p w:rsidR="00CC3130" w:rsidRDefault="00CC3130" w:rsidP="00CC3130">
      <w:pPr>
        <w:pStyle w:val="Textbody"/>
        <w:ind w:left="1440"/>
      </w:pPr>
    </w:p>
    <w:p w:rsidR="00BF50FD" w:rsidRDefault="00871F7E" w:rsidP="002D7F23">
      <w:pPr>
        <w:pStyle w:val="Textbody"/>
        <w:numPr>
          <w:ilvl w:val="0"/>
          <w:numId w:val="21"/>
        </w:numPr>
      </w:pPr>
      <w:r>
        <w:t xml:space="preserve">Input: </w:t>
      </w:r>
      <w:r>
        <w:rPr>
          <w:rStyle w:val="Aucune"/>
          <w:b/>
          <w:bCs/>
          <w:color w:val="FF2600"/>
        </w:rPr>
        <w:t>We recommend you not to change these parameters.</w:t>
      </w:r>
    </w:p>
    <w:p w:rsidR="00BF50FD" w:rsidRDefault="00CC3130">
      <w:pPr>
        <w:pStyle w:val="Textbody"/>
        <w:jc w:val="center"/>
      </w:pPr>
      <w:r>
        <w:rPr>
          <w:noProof/>
          <w:lang w:val="fr-FR"/>
        </w:rPr>
        <w:drawing>
          <wp:inline distT="0" distB="0" distL="0" distR="0">
            <wp:extent cx="5629275" cy="3166467"/>
            <wp:effectExtent l="0" t="0" r="0" b="0"/>
            <wp:docPr id="13" name="Image 13" descr="D:\drive-download-20190515T161443Z-001\Capture dÔÇÖ+®cran de 2019-05-15 18-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ive-download-20190515T161443Z-001\Capture dÔÇÖ+®cran de 2019-05-15 18-07-1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34733" cy="3169537"/>
                    </a:xfrm>
                    <a:prstGeom prst="rect">
                      <a:avLst/>
                    </a:prstGeom>
                    <a:noFill/>
                    <a:ln>
                      <a:noFill/>
                    </a:ln>
                  </pic:spPr>
                </pic:pic>
              </a:graphicData>
            </a:graphic>
          </wp:inline>
        </w:drawing>
      </w:r>
    </w:p>
    <w:p w:rsidR="00BF50FD" w:rsidRDefault="00BF50FD">
      <w:pPr>
        <w:pStyle w:val="Textbody"/>
      </w:pPr>
    </w:p>
    <w:p w:rsidR="00CC3130" w:rsidRDefault="00CC3130">
      <w:pPr>
        <w:pStyle w:val="Textbody"/>
      </w:pPr>
    </w:p>
    <w:p w:rsidR="00BF50FD" w:rsidRDefault="00871F7E">
      <w:pPr>
        <w:pStyle w:val="Textbody"/>
        <w:numPr>
          <w:ilvl w:val="1"/>
          <w:numId w:val="21"/>
        </w:numPr>
      </w:pPr>
      <w:r>
        <w:lastRenderedPageBreak/>
        <w:t>Port: Device associated with the port connected to Raspberry. By default, it is “ttyACM0”.</w:t>
      </w:r>
    </w:p>
    <w:p w:rsidR="00BF50FD" w:rsidRDefault="00871F7E">
      <w:pPr>
        <w:pStyle w:val="Textbody"/>
        <w:numPr>
          <w:ilvl w:val="1"/>
          <w:numId w:val="21"/>
        </w:numPr>
      </w:pPr>
      <w:r>
        <w:t>Bit Rate: Number of bits that are conveyed or processed per unit of time. By default, it is “115200”.</w:t>
      </w:r>
    </w:p>
    <w:p w:rsidR="00BF50FD" w:rsidRDefault="00871F7E">
      <w:pPr>
        <w:pStyle w:val="Textbody"/>
        <w:numPr>
          <w:ilvl w:val="1"/>
          <w:numId w:val="21"/>
        </w:numPr>
      </w:pPr>
      <w:r>
        <w:t>Byte Size: Number of bits in a byte. A byte made with 8 bits is an octet. By default, it is “8 bits”.</w:t>
      </w:r>
    </w:p>
    <w:p w:rsidR="00BF50FD" w:rsidRDefault="00871F7E">
      <w:pPr>
        <w:pStyle w:val="Textbody"/>
        <w:numPr>
          <w:ilvl w:val="1"/>
          <w:numId w:val="21"/>
        </w:numPr>
      </w:pPr>
      <w:r>
        <w:t>Parity: None, even or odd. The parity of pre-defined sets of bits is checked against a field containing the parity computed at transmission and sent within the navigation message. Any discrepancies would imply that there was at least one error in the me</w:t>
      </w:r>
      <w:r>
        <w:t>s</w:t>
      </w:r>
      <w:r>
        <w:t>sage. By default, it is “None”.</w:t>
      </w:r>
    </w:p>
    <w:p w:rsidR="00BF50FD" w:rsidRDefault="00871F7E">
      <w:pPr>
        <w:pStyle w:val="Textbody"/>
        <w:numPr>
          <w:ilvl w:val="1"/>
          <w:numId w:val="21"/>
        </w:numPr>
      </w:pPr>
      <w:r>
        <w:t xml:space="preserve">Stop Bits: An extra stop bit can be </w:t>
      </w:r>
      <w:proofErr w:type="gramStart"/>
      <w:r>
        <w:t>a useful way to add a little extra receive</w:t>
      </w:r>
      <w:proofErr w:type="gramEnd"/>
      <w:r>
        <w:t xml:space="preserve"> pr</w:t>
      </w:r>
      <w:r>
        <w:t>o</w:t>
      </w:r>
      <w:r>
        <w:t>cessing time. By default, it is only 1 bit.</w:t>
      </w:r>
    </w:p>
    <w:p w:rsidR="00FE00AA" w:rsidRDefault="00871F7E" w:rsidP="00FE00AA">
      <w:pPr>
        <w:pStyle w:val="Textbody"/>
        <w:numPr>
          <w:ilvl w:val="1"/>
          <w:numId w:val="21"/>
        </w:numPr>
      </w:pPr>
      <w:r>
        <w:t>Flow Control: Process of managing the rate of data transmission between two nodes to prevent a fast sender from overwhelming a slow receiver. It provides a mechanism for the receiver to control the transmission speed, so that the receiving node is not overwhelmed with data from transmitting node. By default, it is “None”.</w:t>
      </w:r>
    </w:p>
    <w:p w:rsidR="00BF50FD" w:rsidRDefault="00871F7E" w:rsidP="00FE00AA">
      <w:pPr>
        <w:pStyle w:val="Textbody"/>
        <w:numPr>
          <w:ilvl w:val="0"/>
          <w:numId w:val="27"/>
        </w:numPr>
      </w:pPr>
      <w:r>
        <w:t>Output 1</w:t>
      </w:r>
    </w:p>
    <w:p w:rsidR="00BF50FD" w:rsidRDefault="00CC3130">
      <w:pPr>
        <w:pStyle w:val="Textbody"/>
        <w:jc w:val="center"/>
      </w:pPr>
      <w:r>
        <w:rPr>
          <w:noProof/>
          <w:lang w:val="fr-FR"/>
        </w:rPr>
        <w:drawing>
          <wp:inline distT="0" distB="0" distL="0" distR="0">
            <wp:extent cx="5619750" cy="3161109"/>
            <wp:effectExtent l="0" t="0" r="0" b="1270"/>
            <wp:docPr id="14" name="Image 14" descr="D:\drive-download-20190515T161443Z-001\Capture dÔÇÖ+®cran de 2019-05-15 18-0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ive-download-20190515T161443Z-001\Capture dÔÇÖ+®cran de 2019-05-15 18-07-2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8394" cy="3165971"/>
                    </a:xfrm>
                    <a:prstGeom prst="rect">
                      <a:avLst/>
                    </a:prstGeom>
                    <a:noFill/>
                    <a:ln>
                      <a:noFill/>
                    </a:ln>
                  </pic:spPr>
                </pic:pic>
              </a:graphicData>
            </a:graphic>
          </wp:inline>
        </w:drawing>
      </w:r>
    </w:p>
    <w:p w:rsidR="00BF50FD" w:rsidRDefault="00BF50FD">
      <w:pPr>
        <w:pStyle w:val="Paragraphedeliste"/>
        <w:ind w:left="0"/>
      </w:pPr>
    </w:p>
    <w:p w:rsidR="00CC3130" w:rsidRDefault="00CC3130">
      <w:pPr>
        <w:pStyle w:val="Paragraphedeliste"/>
        <w:ind w:left="0"/>
      </w:pPr>
    </w:p>
    <w:p w:rsidR="00CC3130" w:rsidRDefault="00CC3130">
      <w:pPr>
        <w:pStyle w:val="Paragraphedeliste"/>
        <w:ind w:left="0"/>
      </w:pPr>
    </w:p>
    <w:p w:rsidR="00CC3130" w:rsidRDefault="00CC3130">
      <w:pPr>
        <w:pStyle w:val="Paragraphedeliste"/>
        <w:ind w:left="0"/>
      </w:pPr>
    </w:p>
    <w:p w:rsidR="00CC3130" w:rsidRDefault="00CC3130">
      <w:pPr>
        <w:pStyle w:val="Paragraphedeliste"/>
        <w:ind w:left="0"/>
      </w:pPr>
    </w:p>
    <w:p w:rsidR="00CC3130" w:rsidRDefault="00CC3130">
      <w:pPr>
        <w:pStyle w:val="Paragraphedeliste"/>
        <w:ind w:left="0"/>
      </w:pPr>
    </w:p>
    <w:p w:rsidR="00CC3130" w:rsidRDefault="00CC3130">
      <w:pPr>
        <w:pStyle w:val="Paragraphedeliste"/>
        <w:ind w:left="0"/>
      </w:pPr>
    </w:p>
    <w:p w:rsidR="00CC3130" w:rsidRDefault="00CC3130">
      <w:pPr>
        <w:pStyle w:val="Paragraphedeliste"/>
        <w:ind w:left="0"/>
      </w:pPr>
    </w:p>
    <w:p w:rsidR="00CC3130" w:rsidRDefault="00CC3130">
      <w:pPr>
        <w:pStyle w:val="Paragraphedeliste"/>
        <w:ind w:left="0"/>
      </w:pPr>
    </w:p>
    <w:p w:rsidR="00CC3130" w:rsidRDefault="00CC3130">
      <w:pPr>
        <w:pStyle w:val="Paragraphedeliste"/>
        <w:ind w:left="0"/>
      </w:pPr>
    </w:p>
    <w:p w:rsidR="00FE00AA" w:rsidRDefault="00871F7E" w:rsidP="00FE00AA">
      <w:pPr>
        <w:pStyle w:val="Paragraphedeliste"/>
        <w:numPr>
          <w:ilvl w:val="1"/>
          <w:numId w:val="27"/>
        </w:numPr>
      </w:pPr>
      <w:r>
        <w:lastRenderedPageBreak/>
        <w:t xml:space="preserve">Enable: Permit to </w:t>
      </w:r>
      <w:r w:rsidRPr="001D3446">
        <w:t>use the first output</w:t>
      </w:r>
      <w:r>
        <w:t>.</w:t>
      </w:r>
    </w:p>
    <w:p w:rsidR="00BF50FD" w:rsidRDefault="00BF50FD">
      <w:pPr>
        <w:pStyle w:val="Paragraphedeliste"/>
        <w:ind w:left="1440"/>
      </w:pPr>
    </w:p>
    <w:p w:rsidR="00BF50FD" w:rsidRDefault="00871F7E">
      <w:pPr>
        <w:pStyle w:val="Textbody"/>
        <w:numPr>
          <w:ilvl w:val="1"/>
          <w:numId w:val="27"/>
        </w:numPr>
      </w:pPr>
      <w:r>
        <w:t>Format: RTK Standards. By default, it’s “UBX”</w:t>
      </w:r>
    </w:p>
    <w:p w:rsidR="00BF50FD" w:rsidRDefault="00871F7E">
      <w:pPr>
        <w:pStyle w:val="Textbody"/>
        <w:numPr>
          <w:ilvl w:val="2"/>
          <w:numId w:val="29"/>
        </w:numPr>
      </w:pPr>
      <w:r>
        <w:t>RTCM2 &amp; RTCM3 (Radio Technical Commission for Maritime Services): The internationally accepted data transmission standards for DGNSS are d</w:t>
      </w:r>
      <w:r>
        <w:t>e</w:t>
      </w:r>
      <w:r>
        <w:t>fined by the RTCM. The protocol is a binary one designed to optimize the communication throughput.</w:t>
      </w:r>
    </w:p>
    <w:p w:rsidR="00BF50FD" w:rsidRDefault="00871F7E">
      <w:pPr>
        <w:pStyle w:val="Textbody"/>
        <w:numPr>
          <w:ilvl w:val="2"/>
          <w:numId w:val="29"/>
        </w:numPr>
      </w:pPr>
      <w:r>
        <w:t>BINEX (</w:t>
      </w:r>
      <w:proofErr w:type="spellStart"/>
      <w:r>
        <w:t>BINary</w:t>
      </w:r>
      <w:proofErr w:type="spellEnd"/>
      <w:r>
        <w:t xml:space="preserve"> Exchange): Binary format standard for GNSS research and operational purposes. The format has been designed to grow and allow e</w:t>
      </w:r>
      <w:r>
        <w:t>n</w:t>
      </w:r>
      <w:r>
        <w:t>capsulation of any data or metadata allowed in the common ASCII exchange formats such as RINEX, IONEX, SP3, SINEX, and so on, including GNSS-related data and metadata as encountered.</w:t>
      </w:r>
    </w:p>
    <w:p w:rsidR="00BF50FD" w:rsidRDefault="00871F7E">
      <w:pPr>
        <w:pStyle w:val="Textbody"/>
        <w:numPr>
          <w:ilvl w:val="2"/>
          <w:numId w:val="29"/>
        </w:numPr>
      </w:pPr>
      <w:r>
        <w:t>UBX (U-</w:t>
      </w:r>
      <w:proofErr w:type="spellStart"/>
      <w:r>
        <w:t>Blox</w:t>
      </w:r>
      <w:proofErr w:type="spellEnd"/>
      <w:r>
        <w:t>): Binary format standard for GNSS research and operational purposes</w:t>
      </w:r>
    </w:p>
    <w:p w:rsidR="00BF50FD" w:rsidRDefault="00871F7E">
      <w:pPr>
        <w:pStyle w:val="Textbody"/>
        <w:numPr>
          <w:ilvl w:val="1"/>
          <w:numId w:val="21"/>
        </w:numPr>
      </w:pPr>
      <w:r>
        <w:t>Port: Device associated with the port connected to Raspberry. By default, it is “ttyACM0”.</w:t>
      </w:r>
    </w:p>
    <w:p w:rsidR="00BF50FD" w:rsidRDefault="00871F7E">
      <w:pPr>
        <w:pStyle w:val="Textbody"/>
        <w:numPr>
          <w:ilvl w:val="1"/>
          <w:numId w:val="21"/>
        </w:numPr>
      </w:pPr>
      <w:r>
        <w:t>Bit Rate: Number of bits that are conveyed or processed per unit of time. By default, it is “115200”.</w:t>
      </w:r>
    </w:p>
    <w:p w:rsidR="00FE00AA" w:rsidRDefault="00871F7E" w:rsidP="00CC3130">
      <w:pPr>
        <w:pStyle w:val="Textbody"/>
        <w:numPr>
          <w:ilvl w:val="1"/>
          <w:numId w:val="21"/>
        </w:numPr>
      </w:pPr>
      <w:r>
        <w:t>Byte Size: Number of bits in a byte. A byte made with 8 bits is an octet. By default, it is “8 bits”.</w:t>
      </w:r>
    </w:p>
    <w:p w:rsidR="00BF50FD" w:rsidRDefault="00871F7E">
      <w:pPr>
        <w:pStyle w:val="Textbody"/>
        <w:numPr>
          <w:ilvl w:val="1"/>
          <w:numId w:val="21"/>
        </w:numPr>
      </w:pPr>
      <w:r>
        <w:t>Parity: None, even or odd. The parity of pre-defined sets of bits is checked against a field containing the parity computed at transmission and sent within the navigation message. Any discrepancies would imply that there was at least one error in the me</w:t>
      </w:r>
      <w:r>
        <w:t>s</w:t>
      </w:r>
      <w:r>
        <w:t>sage. By default, it is “None”.</w:t>
      </w:r>
    </w:p>
    <w:p w:rsidR="00BF50FD" w:rsidRDefault="00871F7E">
      <w:pPr>
        <w:pStyle w:val="Textbody"/>
        <w:numPr>
          <w:ilvl w:val="1"/>
          <w:numId w:val="21"/>
        </w:numPr>
      </w:pPr>
      <w:r>
        <w:t xml:space="preserve">Stop Bits: An extra stop bit can be </w:t>
      </w:r>
      <w:proofErr w:type="gramStart"/>
      <w:r>
        <w:t>a useful way to add a little extra receive</w:t>
      </w:r>
      <w:proofErr w:type="gramEnd"/>
      <w:r>
        <w:t xml:space="preserve"> pr</w:t>
      </w:r>
      <w:r>
        <w:t>o</w:t>
      </w:r>
      <w:r>
        <w:t>cessing time. By default, it is only 1 bit.</w:t>
      </w:r>
    </w:p>
    <w:p w:rsidR="00BF50FD" w:rsidRDefault="00871F7E">
      <w:pPr>
        <w:pStyle w:val="Textbody"/>
        <w:numPr>
          <w:ilvl w:val="1"/>
          <w:numId w:val="21"/>
        </w:numPr>
      </w:pPr>
      <w:r>
        <w:t>Flow Control: Process of managing the rate of data transmission between two nodes to prevent a fast sender from overwhelming a slow receiver. It provides a mechanism for the receiver to control the transmission speed, so that the receiving node is not overwhelmed with data from transmitting node. By default, it is “None”.</w:t>
      </w:r>
    </w:p>
    <w:p w:rsidR="00BF50FD" w:rsidRDefault="00BF50FD">
      <w:pPr>
        <w:pStyle w:val="Textbody"/>
      </w:pPr>
    </w:p>
    <w:p w:rsidR="00FE00AA" w:rsidRDefault="00FE00AA">
      <w:pPr>
        <w:pStyle w:val="Textbody"/>
      </w:pPr>
    </w:p>
    <w:p w:rsidR="00FE00AA" w:rsidRDefault="00FE00AA">
      <w:pPr>
        <w:pStyle w:val="Textbody"/>
      </w:pPr>
    </w:p>
    <w:p w:rsidR="00FE00AA" w:rsidRDefault="00FE00AA">
      <w:pPr>
        <w:pStyle w:val="Textbody"/>
      </w:pPr>
    </w:p>
    <w:p w:rsidR="00FE00AA" w:rsidRDefault="00FE00AA">
      <w:pPr>
        <w:pStyle w:val="Textbody"/>
      </w:pPr>
    </w:p>
    <w:p w:rsidR="00FE00AA" w:rsidRDefault="00FE00AA">
      <w:pPr>
        <w:pStyle w:val="Textbody"/>
      </w:pPr>
    </w:p>
    <w:p w:rsidR="00CC3130" w:rsidRDefault="00CC3130">
      <w:pPr>
        <w:pStyle w:val="Textbody"/>
      </w:pPr>
    </w:p>
    <w:p w:rsidR="00BF50FD" w:rsidRDefault="00871F7E">
      <w:pPr>
        <w:pStyle w:val="Textbody"/>
        <w:numPr>
          <w:ilvl w:val="0"/>
          <w:numId w:val="21"/>
        </w:numPr>
      </w:pPr>
      <w:r>
        <w:lastRenderedPageBreak/>
        <w:t>Output 2</w:t>
      </w:r>
    </w:p>
    <w:p w:rsidR="00BF50FD" w:rsidRDefault="00CC3130">
      <w:pPr>
        <w:pStyle w:val="Textbody"/>
        <w:jc w:val="center"/>
      </w:pPr>
      <w:r>
        <w:rPr>
          <w:noProof/>
          <w:lang w:val="fr-FR"/>
        </w:rPr>
        <w:drawing>
          <wp:inline distT="0" distB="0" distL="0" distR="0">
            <wp:extent cx="5648325" cy="3177184"/>
            <wp:effectExtent l="0" t="0" r="0" b="4445"/>
            <wp:docPr id="15" name="Image 15" descr="D:\drive-download-20190515T161443Z-001\Capture dÔÇÖ+®cran de 2019-05-15 17-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ive-download-20190515T161443Z-001\Capture dÔÇÖ+®cran de 2019-05-15 17-54-5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5919" cy="3181455"/>
                    </a:xfrm>
                    <a:prstGeom prst="rect">
                      <a:avLst/>
                    </a:prstGeom>
                    <a:noFill/>
                    <a:ln>
                      <a:noFill/>
                    </a:ln>
                  </pic:spPr>
                </pic:pic>
              </a:graphicData>
            </a:graphic>
          </wp:inline>
        </w:drawing>
      </w:r>
    </w:p>
    <w:p w:rsidR="00BF50FD" w:rsidRDefault="00871F7E">
      <w:pPr>
        <w:pStyle w:val="Textbody"/>
        <w:numPr>
          <w:ilvl w:val="1"/>
          <w:numId w:val="21"/>
        </w:numPr>
      </w:pPr>
      <w:r>
        <w:t xml:space="preserve">Enable: Permit to bring corrections </w:t>
      </w:r>
      <w:r w:rsidRPr="001D3446">
        <w:t>to rovers</w:t>
      </w:r>
      <w:r>
        <w:t>.</w:t>
      </w:r>
    </w:p>
    <w:p w:rsidR="00BF50FD" w:rsidRDefault="00871F7E">
      <w:pPr>
        <w:pStyle w:val="Textbody"/>
        <w:numPr>
          <w:ilvl w:val="1"/>
          <w:numId w:val="21"/>
        </w:numPr>
      </w:pPr>
      <w:r>
        <w:t xml:space="preserve">Type: Protocol used. </w:t>
      </w:r>
    </w:p>
    <w:p w:rsidR="00BF50FD" w:rsidRDefault="00871F7E">
      <w:pPr>
        <w:pStyle w:val="Textbody"/>
        <w:numPr>
          <w:ilvl w:val="2"/>
          <w:numId w:val="31"/>
        </w:numPr>
      </w:pPr>
      <w:r>
        <w:t xml:space="preserve">NTRIP </w:t>
      </w:r>
      <w:r w:rsidRPr="001D3446">
        <w:t>Server</w:t>
      </w:r>
      <w:r>
        <w:t>: Real server element in the overall NTRIP system. It takes d</w:t>
      </w:r>
      <w:r>
        <w:t>a</w:t>
      </w:r>
      <w:r>
        <w:t xml:space="preserve">ta from one or more data stream sources (Base Stations referred to as NTRIP Servers) and provides this data to one or more rovers, the NTRIP Clients.  </w:t>
      </w:r>
    </w:p>
    <w:p w:rsidR="00FE00AA" w:rsidRDefault="00871F7E" w:rsidP="00FE00AA">
      <w:pPr>
        <w:pStyle w:val="Textbody"/>
        <w:numPr>
          <w:ilvl w:val="2"/>
          <w:numId w:val="31"/>
        </w:numPr>
      </w:pPr>
      <w:r>
        <w:t xml:space="preserve">TCP </w:t>
      </w:r>
      <w:r w:rsidRPr="001D3446">
        <w:t>Server</w:t>
      </w:r>
      <w:r>
        <w:t>: Provides reliable, ordered, and error-checked delivery of a stream of octets (bytes) between applications running on hosts commun</w:t>
      </w:r>
      <w:r>
        <w:t>i</w:t>
      </w:r>
      <w:r>
        <w:t>cating via an IP network. Major internet applications such as the World Wide Web, email, remote administration, and file transfer rely on TCP.</w:t>
      </w:r>
    </w:p>
    <w:p w:rsidR="00BF50FD" w:rsidRDefault="00871F7E">
      <w:pPr>
        <w:pStyle w:val="Textbody"/>
        <w:numPr>
          <w:ilvl w:val="1"/>
          <w:numId w:val="21"/>
        </w:numPr>
      </w:pPr>
      <w:r>
        <w:t xml:space="preserve">Format: RTK Standards. </w:t>
      </w:r>
    </w:p>
    <w:p w:rsidR="00BF50FD" w:rsidRDefault="00871F7E">
      <w:pPr>
        <w:pStyle w:val="Textbody"/>
        <w:numPr>
          <w:ilvl w:val="2"/>
          <w:numId w:val="33"/>
        </w:numPr>
      </w:pPr>
      <w:r>
        <w:t>RTCM2 &amp; RTCM3 (Radio Technical Commission for Maritime Services): The internationally accepted data transmission standards for DGNSS are d</w:t>
      </w:r>
      <w:r>
        <w:t>e</w:t>
      </w:r>
      <w:r>
        <w:t>fined by the RTCM. The protocol is a binary one designed to optimize the communication throughput.</w:t>
      </w:r>
    </w:p>
    <w:p w:rsidR="00BF50FD" w:rsidRDefault="00871F7E">
      <w:pPr>
        <w:pStyle w:val="Textbody"/>
        <w:numPr>
          <w:ilvl w:val="2"/>
          <w:numId w:val="33"/>
        </w:numPr>
      </w:pPr>
      <w:r>
        <w:t>BINEX (</w:t>
      </w:r>
      <w:proofErr w:type="spellStart"/>
      <w:r>
        <w:t>BINary</w:t>
      </w:r>
      <w:proofErr w:type="spellEnd"/>
      <w:r>
        <w:t xml:space="preserve"> Exchange): Binary format standard for GNSS research and operational purposes. The format has been designed to grow and allow e</w:t>
      </w:r>
      <w:r>
        <w:t>n</w:t>
      </w:r>
      <w:r>
        <w:t>capsulation of any data or metadata allowed in the common ASCII exchange formats such as RINEX, IONEX, SP3, SINEX, and so on, including GNSS-related data and metadata as encountered.</w:t>
      </w:r>
    </w:p>
    <w:p w:rsidR="00BF50FD" w:rsidRDefault="00871F7E">
      <w:pPr>
        <w:pStyle w:val="Textbody"/>
        <w:numPr>
          <w:ilvl w:val="2"/>
          <w:numId w:val="33"/>
        </w:numPr>
      </w:pPr>
      <w:r>
        <w:t>UBX (U-</w:t>
      </w:r>
      <w:proofErr w:type="spellStart"/>
      <w:r>
        <w:t>Blox</w:t>
      </w:r>
      <w:proofErr w:type="spellEnd"/>
      <w:r>
        <w:t>): Binary format standard for GNSS research and operational purposes.</w:t>
      </w:r>
    </w:p>
    <w:p w:rsidR="00FE00AA" w:rsidRDefault="00FE00AA" w:rsidP="00CC3130">
      <w:pPr>
        <w:pStyle w:val="Textbody"/>
        <w:ind w:left="2160"/>
      </w:pPr>
    </w:p>
    <w:p w:rsidR="00BF50FD" w:rsidRDefault="00871F7E">
      <w:pPr>
        <w:pStyle w:val="Textbody"/>
        <w:numPr>
          <w:ilvl w:val="1"/>
          <w:numId w:val="21"/>
        </w:numPr>
      </w:pPr>
      <w:r>
        <w:lastRenderedPageBreak/>
        <w:t>Address: address of the NTRIP Caster</w:t>
      </w:r>
    </w:p>
    <w:p w:rsidR="00BF50FD" w:rsidRDefault="00871F7E">
      <w:pPr>
        <w:pStyle w:val="Textbody"/>
        <w:numPr>
          <w:ilvl w:val="1"/>
          <w:numId w:val="21"/>
        </w:numPr>
      </w:pPr>
      <w:r>
        <w:t>Port: port used on the Caster</w:t>
      </w:r>
    </w:p>
    <w:p w:rsidR="00BF50FD" w:rsidRDefault="00871F7E">
      <w:pPr>
        <w:pStyle w:val="Textbody"/>
        <w:numPr>
          <w:ilvl w:val="1"/>
          <w:numId w:val="21"/>
        </w:numPr>
      </w:pPr>
      <w:proofErr w:type="spellStart"/>
      <w:r>
        <w:t>Mountpoint</w:t>
      </w:r>
      <w:proofErr w:type="spellEnd"/>
      <w:r>
        <w:t>: Data Flow</w:t>
      </w:r>
    </w:p>
    <w:p w:rsidR="00BF50FD" w:rsidRDefault="00871F7E">
      <w:pPr>
        <w:pStyle w:val="Textbody"/>
        <w:numPr>
          <w:ilvl w:val="1"/>
          <w:numId w:val="21"/>
        </w:numPr>
      </w:pPr>
      <w:r>
        <w:t>User-ID: login to connect to the NTRIP Caster</w:t>
      </w:r>
    </w:p>
    <w:p w:rsidR="00BF50FD" w:rsidRDefault="00871F7E">
      <w:pPr>
        <w:pStyle w:val="Textbody"/>
        <w:numPr>
          <w:ilvl w:val="1"/>
          <w:numId w:val="21"/>
        </w:numPr>
      </w:pPr>
      <w:r>
        <w:t>Password: password to connect to the NTRIP Caster</w:t>
      </w:r>
    </w:p>
    <w:p w:rsidR="00BF50FD" w:rsidRDefault="00BF50FD">
      <w:pPr>
        <w:pStyle w:val="Textbody"/>
        <w:spacing w:after="0"/>
      </w:pPr>
    </w:p>
    <w:p w:rsidR="00BF50FD" w:rsidRDefault="00871F7E">
      <w:pPr>
        <w:pStyle w:val="Textbody"/>
        <w:rPr>
          <w:b/>
          <w:bCs/>
        </w:rPr>
      </w:pPr>
      <w:r w:rsidRPr="001D3446">
        <w:rPr>
          <w:b/>
          <w:bCs/>
        </w:rPr>
        <w:t xml:space="preserve">Push "Apply" to save the parameters. A pop-up window will appear. </w:t>
      </w:r>
      <w:r>
        <w:rPr>
          <w:b/>
          <w:bCs/>
          <w:lang w:val="fr-FR"/>
        </w:rPr>
        <w:t xml:space="preserve">Push "ok" to close </w:t>
      </w:r>
      <w:proofErr w:type="spellStart"/>
      <w:r>
        <w:rPr>
          <w:b/>
          <w:bCs/>
          <w:lang w:val="fr-FR"/>
        </w:rPr>
        <w:t>it</w:t>
      </w:r>
      <w:proofErr w:type="spellEnd"/>
      <w:r>
        <w:rPr>
          <w:b/>
          <w:bCs/>
          <w:lang w:val="fr-FR"/>
        </w:rPr>
        <w:t>.</w:t>
      </w:r>
    </w:p>
    <w:p w:rsidR="00BF50FD" w:rsidRDefault="00BF50FD">
      <w:pPr>
        <w:pStyle w:val="Textbody"/>
        <w:rPr>
          <w:b/>
          <w:bCs/>
        </w:rPr>
      </w:pPr>
    </w:p>
    <w:p w:rsidR="00BF50FD" w:rsidRDefault="00CC3130">
      <w:pPr>
        <w:pStyle w:val="Textbody"/>
        <w:rPr>
          <w:b/>
          <w:bCs/>
        </w:rPr>
      </w:pPr>
      <w:r>
        <w:rPr>
          <w:noProof/>
          <w:sz w:val="22"/>
          <w:szCs w:val="22"/>
          <w:lang w:val="fr-FR"/>
        </w:rPr>
        <w:drawing>
          <wp:inline distT="0" distB="0" distL="0" distR="0" wp14:anchorId="16970223" wp14:editId="3A39BBC7">
            <wp:extent cx="6118860" cy="3441700"/>
            <wp:effectExtent l="0" t="0" r="0" b="6350"/>
            <wp:docPr id="18" name="Image 18" descr="D:\Capture d’écran de 2019-05-15 18-4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ture d’écran de 2019-05-15 18-40-1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8860" cy="3441700"/>
                    </a:xfrm>
                    <a:prstGeom prst="rect">
                      <a:avLst/>
                    </a:prstGeom>
                    <a:noFill/>
                    <a:ln>
                      <a:noFill/>
                    </a:ln>
                  </pic:spPr>
                </pic:pic>
              </a:graphicData>
            </a:graphic>
          </wp:inline>
        </w:drawing>
      </w:r>
    </w:p>
    <w:p w:rsidR="00BF50FD" w:rsidRDefault="00BF50FD">
      <w:pPr>
        <w:pStyle w:val="Textbody"/>
        <w:spacing w:after="0"/>
      </w:pPr>
    </w:p>
    <w:p w:rsidR="00BF50FD" w:rsidRDefault="00BF50FD">
      <w:pPr>
        <w:pStyle w:val="Textbody"/>
        <w:spacing w:after="0"/>
      </w:pPr>
    </w:p>
    <w:p w:rsidR="00BF50FD" w:rsidRDefault="00871F7E">
      <w:pPr>
        <w:pStyle w:val="Textbody"/>
        <w:spacing w:after="0"/>
      </w:pPr>
      <w:r>
        <w:rPr>
          <w:rStyle w:val="Aucune"/>
          <w:b/>
          <w:bCs/>
        </w:rPr>
        <w:t>Push “Start”.</w:t>
      </w:r>
      <w:r>
        <w:t xml:space="preserve"> </w:t>
      </w:r>
    </w:p>
    <w:p w:rsidR="00BF50FD" w:rsidRDefault="00871F7E">
      <w:pPr>
        <w:pStyle w:val="Textbody"/>
        <w:spacing w:after="0"/>
      </w:pPr>
      <w:r>
        <w:t xml:space="preserve">The </w:t>
      </w:r>
      <w:r w:rsidRPr="001D3446">
        <w:t>base</w:t>
      </w:r>
      <w:r>
        <w:t xml:space="preserve"> will start</w:t>
      </w:r>
      <w:r w:rsidRPr="001D3446">
        <w:t xml:space="preserve"> and corrections will be sent to rovers.</w:t>
      </w:r>
    </w:p>
    <w:p w:rsidR="00BF50FD" w:rsidRDefault="00BF50FD">
      <w:pPr>
        <w:pStyle w:val="Textbody"/>
        <w:spacing w:after="0"/>
      </w:pPr>
    </w:p>
    <w:p w:rsidR="00BF50FD" w:rsidRDefault="00871F7E">
      <w:pPr>
        <w:pStyle w:val="Textbody"/>
        <w:spacing w:after="0"/>
      </w:pPr>
      <w:r>
        <w:rPr>
          <w:rStyle w:val="Aucune"/>
          <w:b/>
          <w:bCs/>
        </w:rPr>
        <w:t>Push “Stop”.</w:t>
      </w:r>
      <w:r>
        <w:t xml:space="preserve"> </w:t>
      </w:r>
    </w:p>
    <w:p w:rsidR="00BF50FD" w:rsidRDefault="00871F7E">
      <w:pPr>
        <w:pStyle w:val="Textbody"/>
        <w:spacing w:after="0"/>
      </w:pPr>
      <w:r>
        <w:t xml:space="preserve">The </w:t>
      </w:r>
      <w:r w:rsidRPr="001D3446">
        <w:t>base</w:t>
      </w:r>
      <w:r>
        <w:t xml:space="preserve"> will stop.</w:t>
      </w:r>
    </w:p>
    <w:p w:rsidR="00BF50FD" w:rsidRDefault="00BF50FD">
      <w:pPr>
        <w:pStyle w:val="Textbody"/>
        <w:spacing w:after="0"/>
        <w:rPr>
          <w:rStyle w:val="Aucune"/>
          <w:sz w:val="22"/>
          <w:szCs w:val="22"/>
        </w:rPr>
      </w:pPr>
    </w:p>
    <w:p w:rsidR="00BF50FD" w:rsidRDefault="00BF50FD">
      <w:pPr>
        <w:pStyle w:val="Textbody"/>
        <w:spacing w:after="0"/>
        <w:rPr>
          <w:rStyle w:val="Aucune"/>
          <w:sz w:val="22"/>
          <w:szCs w:val="22"/>
        </w:rPr>
      </w:pPr>
    </w:p>
    <w:p w:rsidR="00BF50FD" w:rsidRDefault="00BF50FD">
      <w:pPr>
        <w:pStyle w:val="Textbody"/>
        <w:spacing w:after="0"/>
        <w:rPr>
          <w:rStyle w:val="Aucune"/>
          <w:sz w:val="22"/>
          <w:szCs w:val="22"/>
        </w:rPr>
      </w:pPr>
    </w:p>
    <w:p w:rsidR="00BF50FD" w:rsidRDefault="00BF50FD">
      <w:pPr>
        <w:pStyle w:val="Textbody"/>
        <w:spacing w:after="0"/>
        <w:rPr>
          <w:rStyle w:val="Aucune"/>
          <w:sz w:val="22"/>
          <w:szCs w:val="22"/>
        </w:rPr>
      </w:pPr>
    </w:p>
    <w:p w:rsidR="00BF50FD" w:rsidRDefault="00BF50FD">
      <w:pPr>
        <w:pStyle w:val="Textbody"/>
        <w:spacing w:after="0"/>
        <w:rPr>
          <w:rStyle w:val="Aucune"/>
          <w:sz w:val="22"/>
          <w:szCs w:val="22"/>
        </w:rPr>
      </w:pPr>
    </w:p>
    <w:p w:rsidR="00BF50FD" w:rsidRDefault="00BF50FD">
      <w:pPr>
        <w:pStyle w:val="Textbody"/>
        <w:spacing w:after="0"/>
        <w:rPr>
          <w:rStyle w:val="Aucune"/>
          <w:sz w:val="22"/>
          <w:szCs w:val="22"/>
        </w:rPr>
      </w:pPr>
    </w:p>
    <w:p w:rsidR="00BF50FD" w:rsidRDefault="00BF50FD">
      <w:pPr>
        <w:pStyle w:val="Textbody"/>
        <w:spacing w:after="0"/>
        <w:rPr>
          <w:rStyle w:val="Aucune"/>
          <w:sz w:val="22"/>
          <w:szCs w:val="22"/>
        </w:rPr>
      </w:pPr>
    </w:p>
    <w:p w:rsidR="00BF50FD" w:rsidRDefault="00BF50FD">
      <w:pPr>
        <w:pStyle w:val="Textbody"/>
        <w:spacing w:after="0"/>
        <w:rPr>
          <w:rStyle w:val="Aucune"/>
          <w:sz w:val="22"/>
          <w:szCs w:val="22"/>
        </w:rPr>
      </w:pPr>
    </w:p>
    <w:p w:rsidR="00BF50FD" w:rsidRPr="001D3446" w:rsidRDefault="00BF50FD">
      <w:pPr>
        <w:pStyle w:val="Titre2"/>
        <w:rPr>
          <w:lang w:val="en-US"/>
        </w:rPr>
      </w:pPr>
    </w:p>
    <w:p w:rsidR="00BF50FD" w:rsidRPr="001D3446" w:rsidRDefault="00871F7E">
      <w:pPr>
        <w:pStyle w:val="Titre2"/>
        <w:rPr>
          <w:lang w:val="en-US"/>
        </w:rPr>
      </w:pPr>
      <w:bookmarkStart w:id="20" w:name="_Toc4"/>
      <w:r>
        <w:rPr>
          <w:rFonts w:eastAsia="Arial Unicode MS" w:cs="Arial Unicode MS"/>
          <w:lang w:val="de-DE"/>
        </w:rPr>
        <w:t>Post-Processing</w:t>
      </w:r>
      <w:bookmarkEnd w:id="20"/>
    </w:p>
    <w:p w:rsidR="00BF50FD" w:rsidRDefault="00BF50FD">
      <w:pPr>
        <w:pStyle w:val="Standard"/>
        <w:rPr>
          <w:rStyle w:val="Aucune"/>
          <w:b/>
          <w:bCs/>
          <w:sz w:val="28"/>
          <w:szCs w:val="28"/>
        </w:rPr>
      </w:pPr>
    </w:p>
    <w:p w:rsidR="00BF50FD" w:rsidRDefault="00871F7E">
      <w:pPr>
        <w:pStyle w:val="Standard"/>
        <w:rPr>
          <w:rStyle w:val="Aucune"/>
          <w:b/>
          <w:bCs/>
          <w:sz w:val="22"/>
          <w:szCs w:val="22"/>
        </w:rPr>
      </w:pPr>
      <w:r>
        <w:rPr>
          <w:rStyle w:val="Aucune"/>
          <w:b/>
          <w:bCs/>
          <w:sz w:val="22"/>
          <w:szCs w:val="22"/>
        </w:rPr>
        <w:t>Once the processing is done with the Rover</w:t>
      </w:r>
      <w:r w:rsidRPr="001D3446">
        <w:rPr>
          <w:rStyle w:val="Aucune"/>
          <w:b/>
          <w:bCs/>
          <w:sz w:val="22"/>
          <w:szCs w:val="22"/>
        </w:rPr>
        <w:t xml:space="preserve"> mode</w:t>
      </w:r>
      <w:r>
        <w:rPr>
          <w:rStyle w:val="Aucune"/>
          <w:b/>
          <w:bCs/>
          <w:sz w:val="22"/>
          <w:szCs w:val="22"/>
        </w:rPr>
        <w:t>, you can directly do post</w:t>
      </w:r>
      <w:r w:rsidRPr="001D3446">
        <w:rPr>
          <w:rStyle w:val="Aucune"/>
          <w:b/>
          <w:bCs/>
          <w:sz w:val="22"/>
          <w:szCs w:val="22"/>
        </w:rPr>
        <w:t>-</w:t>
      </w:r>
      <w:r>
        <w:rPr>
          <w:rStyle w:val="Aucune"/>
          <w:b/>
          <w:bCs/>
          <w:sz w:val="22"/>
          <w:szCs w:val="22"/>
        </w:rPr>
        <w:t>processing with the application.</w:t>
      </w:r>
    </w:p>
    <w:p w:rsidR="00BF50FD" w:rsidRDefault="00BF50FD">
      <w:pPr>
        <w:pStyle w:val="Standard"/>
        <w:rPr>
          <w:rStyle w:val="Aucune"/>
          <w:b/>
          <w:bCs/>
          <w:sz w:val="28"/>
          <w:szCs w:val="28"/>
        </w:rPr>
      </w:pPr>
    </w:p>
    <w:p w:rsidR="00BF50FD" w:rsidRDefault="00BF50FD">
      <w:pPr>
        <w:pStyle w:val="Standard"/>
        <w:rPr>
          <w:rStyle w:val="Aucune"/>
          <w:b/>
          <w:bCs/>
          <w:sz w:val="22"/>
          <w:szCs w:val="22"/>
        </w:rPr>
      </w:pPr>
    </w:p>
    <w:p w:rsidR="00BF50FD" w:rsidRDefault="00CC3130">
      <w:pPr>
        <w:pStyle w:val="Standard"/>
        <w:rPr>
          <w:rStyle w:val="Aucune"/>
          <w:b/>
          <w:bCs/>
          <w:sz w:val="22"/>
          <w:szCs w:val="22"/>
        </w:rPr>
      </w:pPr>
      <w:bookmarkStart w:id="21" w:name="_GoBack"/>
      <w:r>
        <w:rPr>
          <w:noProof/>
          <w:sz w:val="22"/>
          <w:szCs w:val="22"/>
          <w:lang w:val="fr-FR"/>
        </w:rPr>
        <w:drawing>
          <wp:inline distT="0" distB="0" distL="0" distR="0">
            <wp:extent cx="6118860" cy="3441859"/>
            <wp:effectExtent l="0" t="0" r="0" b="6350"/>
            <wp:docPr id="19" name="Image 19" descr="D:\drive-download-20190515T161443Z-001\Capture dÔÇÖ+®cran de 2019-05-15 17-5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ive-download-20190515T161443Z-001\Capture dÔÇÖ+®cran de 2019-05-15 17-55-0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8860" cy="3441859"/>
                    </a:xfrm>
                    <a:prstGeom prst="rect">
                      <a:avLst/>
                    </a:prstGeom>
                    <a:noFill/>
                    <a:ln>
                      <a:noFill/>
                    </a:ln>
                  </pic:spPr>
                </pic:pic>
              </a:graphicData>
            </a:graphic>
          </wp:inline>
        </w:drawing>
      </w:r>
      <w:bookmarkEnd w:id="21"/>
    </w:p>
    <w:p w:rsidR="00BF50FD" w:rsidRDefault="00BF50FD">
      <w:pPr>
        <w:pStyle w:val="Standard"/>
        <w:rPr>
          <w:rStyle w:val="Aucune"/>
          <w:b/>
          <w:bCs/>
          <w:sz w:val="22"/>
          <w:szCs w:val="22"/>
        </w:rPr>
      </w:pPr>
    </w:p>
    <w:p w:rsidR="00BF50FD" w:rsidRDefault="00BF50FD">
      <w:pPr>
        <w:pStyle w:val="Standard"/>
        <w:rPr>
          <w:rStyle w:val="Aucune"/>
        </w:rPr>
      </w:pPr>
    </w:p>
    <w:p w:rsidR="00BF50FD" w:rsidRDefault="00871F7E">
      <w:pPr>
        <w:pStyle w:val="Standard"/>
        <w:rPr>
          <w:rStyle w:val="Aucune"/>
          <w:b/>
          <w:bCs/>
          <w:sz w:val="22"/>
          <w:szCs w:val="22"/>
        </w:rPr>
      </w:pPr>
      <w:r>
        <w:rPr>
          <w:rStyle w:val="Aucune"/>
          <w:b/>
          <w:bCs/>
          <w:sz w:val="22"/>
          <w:szCs w:val="22"/>
        </w:rPr>
        <w:t>Push “Start”</w:t>
      </w:r>
      <w:r w:rsidRPr="001D3446">
        <w:rPr>
          <w:rStyle w:val="Aucune"/>
          <w:b/>
          <w:bCs/>
          <w:sz w:val="22"/>
          <w:szCs w:val="22"/>
        </w:rPr>
        <w:t>. The configuration menu will appear. Now, configure the different parameters.</w:t>
      </w:r>
    </w:p>
    <w:p w:rsidR="00BF50FD" w:rsidRDefault="00BF50FD">
      <w:pPr>
        <w:pStyle w:val="Standard"/>
        <w:rPr>
          <w:rStyle w:val="Aucune"/>
        </w:rPr>
      </w:pPr>
    </w:p>
    <w:p w:rsidR="00BF50FD" w:rsidRDefault="00BF50FD">
      <w:pPr>
        <w:pStyle w:val="Standard"/>
        <w:rPr>
          <w:rStyle w:val="Aucune"/>
          <w:b/>
          <w:bCs/>
          <w:sz w:val="22"/>
          <w:szCs w:val="22"/>
        </w:rPr>
      </w:pPr>
    </w:p>
    <w:p w:rsidR="00BF50FD" w:rsidRDefault="00871F7E">
      <w:pPr>
        <w:pStyle w:val="Textbody"/>
        <w:numPr>
          <w:ilvl w:val="0"/>
          <w:numId w:val="35"/>
        </w:numPr>
        <w:rPr>
          <w:b/>
          <w:bCs/>
          <w:sz w:val="22"/>
          <w:szCs w:val="22"/>
        </w:rPr>
      </w:pPr>
      <w:r>
        <w:rPr>
          <w:rStyle w:val="Aucune"/>
          <w:sz w:val="22"/>
          <w:szCs w:val="22"/>
        </w:rPr>
        <w:t>Options</w:t>
      </w:r>
    </w:p>
    <w:p w:rsidR="00BF50FD" w:rsidRDefault="00CC3130">
      <w:pPr>
        <w:pStyle w:val="Textbody"/>
        <w:jc w:val="center"/>
        <w:rPr>
          <w:rStyle w:val="Aucune"/>
          <w:b/>
          <w:bCs/>
          <w:sz w:val="22"/>
          <w:szCs w:val="22"/>
        </w:rPr>
      </w:pPr>
      <w:r>
        <w:rPr>
          <w:noProof/>
          <w:sz w:val="22"/>
          <w:szCs w:val="22"/>
          <w:lang w:val="fr-FR"/>
        </w:rPr>
        <w:drawing>
          <wp:inline distT="0" distB="0" distL="0" distR="0">
            <wp:extent cx="5591175" cy="3145036"/>
            <wp:effectExtent l="0" t="0" r="0" b="0"/>
            <wp:docPr id="20" name="Image 20" descr="D:\drive-download-20190515T161443Z-001\Capture dÔÇÖ+®cran de 2019-05-15 17-5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ive-download-20190515T161443Z-001\Capture dÔÇÖ+®cran de 2019-05-15 17-55-1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2843" cy="3151599"/>
                    </a:xfrm>
                    <a:prstGeom prst="rect">
                      <a:avLst/>
                    </a:prstGeom>
                    <a:noFill/>
                    <a:ln>
                      <a:noFill/>
                    </a:ln>
                  </pic:spPr>
                </pic:pic>
              </a:graphicData>
            </a:graphic>
          </wp:inline>
        </w:drawing>
      </w:r>
    </w:p>
    <w:p w:rsidR="00BF50FD" w:rsidRDefault="00871F7E">
      <w:pPr>
        <w:pStyle w:val="Textbody"/>
        <w:numPr>
          <w:ilvl w:val="1"/>
          <w:numId w:val="35"/>
        </w:numPr>
        <w:rPr>
          <w:b/>
          <w:bCs/>
          <w:sz w:val="22"/>
          <w:szCs w:val="22"/>
        </w:rPr>
      </w:pPr>
      <w:proofErr w:type="spellStart"/>
      <w:r>
        <w:rPr>
          <w:rStyle w:val="Aucune"/>
          <w:sz w:val="22"/>
          <w:szCs w:val="22"/>
        </w:rPr>
        <w:lastRenderedPageBreak/>
        <w:t>Conf</w:t>
      </w:r>
      <w:proofErr w:type="spellEnd"/>
      <w:r>
        <w:rPr>
          <w:rStyle w:val="Aucune"/>
          <w:sz w:val="22"/>
          <w:szCs w:val="22"/>
        </w:rPr>
        <w:t xml:space="preserve"> file</w:t>
      </w:r>
      <w:r w:rsidRPr="001D3446">
        <w:rPr>
          <w:rStyle w:val="Aucune"/>
          <w:sz w:val="22"/>
          <w:szCs w:val="22"/>
        </w:rPr>
        <w:t xml:space="preserve"> to be used</w:t>
      </w:r>
      <w:r>
        <w:rPr>
          <w:rStyle w:val="Aucune"/>
          <w:sz w:val="22"/>
          <w:szCs w:val="22"/>
        </w:rPr>
        <w:t xml:space="preserve">: Select the </w:t>
      </w:r>
      <w:r w:rsidRPr="001D3446">
        <w:rPr>
          <w:rStyle w:val="Aucune"/>
          <w:sz w:val="22"/>
          <w:szCs w:val="22"/>
        </w:rPr>
        <w:t>last</w:t>
      </w:r>
      <w:r>
        <w:rPr>
          <w:rStyle w:val="Aucune"/>
          <w:sz w:val="22"/>
          <w:szCs w:val="22"/>
        </w:rPr>
        <w:t xml:space="preserve"> </w:t>
      </w:r>
      <w:proofErr w:type="spellStart"/>
      <w:r>
        <w:rPr>
          <w:rStyle w:val="Aucune"/>
          <w:sz w:val="22"/>
          <w:szCs w:val="22"/>
        </w:rPr>
        <w:t>conf</w:t>
      </w:r>
      <w:proofErr w:type="spellEnd"/>
      <w:r>
        <w:rPr>
          <w:rStyle w:val="Aucune"/>
          <w:sz w:val="22"/>
          <w:szCs w:val="22"/>
        </w:rPr>
        <w:t xml:space="preserve"> </w:t>
      </w:r>
      <w:r w:rsidRPr="001D3446">
        <w:rPr>
          <w:rStyle w:val="Aucune"/>
          <w:sz w:val="22"/>
          <w:szCs w:val="22"/>
        </w:rPr>
        <w:t>file</w:t>
      </w:r>
    </w:p>
    <w:p w:rsidR="00BF50FD" w:rsidRDefault="00871F7E">
      <w:pPr>
        <w:pStyle w:val="Paragraphedeliste"/>
        <w:numPr>
          <w:ilvl w:val="1"/>
          <w:numId w:val="35"/>
        </w:numPr>
        <w:rPr>
          <w:sz w:val="22"/>
          <w:szCs w:val="22"/>
        </w:rPr>
      </w:pPr>
      <w:r>
        <w:rPr>
          <w:rStyle w:val="Aucune"/>
          <w:sz w:val="22"/>
          <w:szCs w:val="22"/>
        </w:rPr>
        <w:t>UBX File</w:t>
      </w:r>
      <w:r w:rsidRPr="001D3446">
        <w:rPr>
          <w:rStyle w:val="Aucune"/>
          <w:sz w:val="22"/>
          <w:szCs w:val="22"/>
        </w:rPr>
        <w:t xml:space="preserve"> to be used</w:t>
      </w:r>
      <w:r>
        <w:rPr>
          <w:rStyle w:val="Aucune"/>
          <w:sz w:val="22"/>
          <w:szCs w:val="22"/>
        </w:rPr>
        <w:t xml:space="preserve">: Select the </w:t>
      </w:r>
      <w:r w:rsidRPr="001D3446">
        <w:rPr>
          <w:rStyle w:val="Aucune"/>
          <w:sz w:val="22"/>
          <w:szCs w:val="22"/>
        </w:rPr>
        <w:t>last observations file at the UBX format.</w:t>
      </w:r>
    </w:p>
    <w:p w:rsidR="00BF50FD" w:rsidRDefault="00BF50FD">
      <w:pPr>
        <w:pStyle w:val="Paragraphedeliste"/>
        <w:ind w:left="1440"/>
        <w:rPr>
          <w:sz w:val="22"/>
          <w:szCs w:val="22"/>
        </w:rPr>
      </w:pPr>
    </w:p>
    <w:p w:rsidR="00BF50FD" w:rsidRDefault="00871F7E">
      <w:pPr>
        <w:pStyle w:val="Paragraphedeliste"/>
        <w:numPr>
          <w:ilvl w:val="1"/>
          <w:numId w:val="35"/>
        </w:numPr>
        <w:rPr>
          <w:sz w:val="22"/>
          <w:szCs w:val="22"/>
        </w:rPr>
      </w:pPr>
      <w:proofErr w:type="spellStart"/>
      <w:r>
        <w:rPr>
          <w:rStyle w:val="Aucune"/>
          <w:sz w:val="22"/>
          <w:szCs w:val="22"/>
        </w:rPr>
        <w:t>Pos</w:t>
      </w:r>
      <w:proofErr w:type="spellEnd"/>
      <w:r>
        <w:rPr>
          <w:rStyle w:val="Aucune"/>
          <w:sz w:val="22"/>
          <w:szCs w:val="22"/>
        </w:rPr>
        <w:t xml:space="preserve"> File</w:t>
      </w:r>
      <w:r w:rsidRPr="001D3446">
        <w:rPr>
          <w:rStyle w:val="Aucune"/>
          <w:sz w:val="22"/>
          <w:szCs w:val="22"/>
        </w:rPr>
        <w:t xml:space="preserve"> to be used</w:t>
      </w:r>
      <w:r>
        <w:rPr>
          <w:rStyle w:val="Aucune"/>
          <w:sz w:val="22"/>
          <w:szCs w:val="22"/>
        </w:rPr>
        <w:t xml:space="preserve">: Select the </w:t>
      </w:r>
      <w:r w:rsidRPr="001D3446">
        <w:rPr>
          <w:rStyle w:val="Aucune"/>
          <w:sz w:val="22"/>
          <w:szCs w:val="22"/>
        </w:rPr>
        <w:t>last positions file.</w:t>
      </w:r>
    </w:p>
    <w:p w:rsidR="00BF50FD" w:rsidRDefault="00BF50FD">
      <w:pPr>
        <w:pStyle w:val="Corps"/>
        <w:rPr>
          <w:sz w:val="22"/>
          <w:szCs w:val="22"/>
        </w:rPr>
      </w:pPr>
    </w:p>
    <w:p w:rsidR="00BF50FD" w:rsidRDefault="00871F7E">
      <w:pPr>
        <w:pStyle w:val="Textbody"/>
        <w:numPr>
          <w:ilvl w:val="1"/>
          <w:numId w:val="35"/>
        </w:numPr>
        <w:rPr>
          <w:b/>
          <w:bCs/>
          <w:sz w:val="22"/>
          <w:szCs w:val="22"/>
        </w:rPr>
      </w:pPr>
      <w:r>
        <w:rPr>
          <w:rStyle w:val="Aucune"/>
          <w:sz w:val="22"/>
          <w:szCs w:val="22"/>
        </w:rPr>
        <w:t xml:space="preserve">Calculus mode: </w:t>
      </w:r>
    </w:p>
    <w:p w:rsidR="00BF50FD" w:rsidRDefault="00871F7E">
      <w:pPr>
        <w:pStyle w:val="Textbody"/>
        <w:numPr>
          <w:ilvl w:val="2"/>
          <w:numId w:val="35"/>
        </w:numPr>
        <w:rPr>
          <w:b/>
          <w:bCs/>
          <w:sz w:val="22"/>
          <w:szCs w:val="22"/>
        </w:rPr>
      </w:pPr>
      <w:r>
        <w:rPr>
          <w:rStyle w:val="Aucune"/>
          <w:sz w:val="22"/>
          <w:szCs w:val="22"/>
        </w:rPr>
        <w:t xml:space="preserve">Static: The rover </w:t>
      </w:r>
      <w:r w:rsidRPr="001D3446">
        <w:rPr>
          <w:rStyle w:val="Aucune"/>
          <w:sz w:val="22"/>
          <w:szCs w:val="22"/>
        </w:rPr>
        <w:t xml:space="preserve">has not </w:t>
      </w:r>
      <w:r>
        <w:rPr>
          <w:rStyle w:val="Aucune"/>
          <w:sz w:val="22"/>
          <w:szCs w:val="22"/>
        </w:rPr>
        <w:t>move</w:t>
      </w:r>
      <w:r w:rsidRPr="001D3446">
        <w:rPr>
          <w:rStyle w:val="Aucune"/>
          <w:sz w:val="22"/>
          <w:szCs w:val="22"/>
        </w:rPr>
        <w:t>d during the acquisition.</w:t>
      </w:r>
    </w:p>
    <w:p w:rsidR="00BF50FD" w:rsidRDefault="00871F7E">
      <w:pPr>
        <w:pStyle w:val="Textbody"/>
        <w:numPr>
          <w:ilvl w:val="2"/>
          <w:numId w:val="35"/>
        </w:numPr>
        <w:rPr>
          <w:b/>
          <w:bCs/>
          <w:sz w:val="22"/>
          <w:szCs w:val="22"/>
        </w:rPr>
      </w:pPr>
      <w:r>
        <w:rPr>
          <w:rStyle w:val="Aucune"/>
          <w:sz w:val="22"/>
          <w:szCs w:val="22"/>
        </w:rPr>
        <w:t>Kinematic: The rover</w:t>
      </w:r>
      <w:r w:rsidRPr="001D3446">
        <w:rPr>
          <w:rStyle w:val="Aucune"/>
          <w:sz w:val="22"/>
          <w:szCs w:val="22"/>
        </w:rPr>
        <w:t xml:space="preserve"> has</w:t>
      </w:r>
      <w:r>
        <w:rPr>
          <w:rStyle w:val="Aucune"/>
          <w:sz w:val="22"/>
          <w:szCs w:val="22"/>
        </w:rPr>
        <w:t xml:space="preserve"> moved</w:t>
      </w:r>
      <w:r w:rsidRPr="001D3446">
        <w:rPr>
          <w:rStyle w:val="Aucune"/>
          <w:sz w:val="22"/>
          <w:szCs w:val="22"/>
        </w:rPr>
        <w:t xml:space="preserve"> during.</w:t>
      </w:r>
    </w:p>
    <w:p w:rsidR="00BF50FD" w:rsidRDefault="00871F7E">
      <w:pPr>
        <w:pStyle w:val="Textbody"/>
        <w:numPr>
          <w:ilvl w:val="1"/>
          <w:numId w:val="35"/>
        </w:numPr>
        <w:rPr>
          <w:b/>
          <w:bCs/>
          <w:sz w:val="22"/>
          <w:szCs w:val="22"/>
        </w:rPr>
      </w:pPr>
      <w:r>
        <w:rPr>
          <w:rStyle w:val="Aucune"/>
          <w:sz w:val="22"/>
          <w:szCs w:val="22"/>
        </w:rPr>
        <w:t xml:space="preserve">Output format: </w:t>
      </w:r>
    </w:p>
    <w:p w:rsidR="00BF50FD" w:rsidRDefault="00871F7E">
      <w:pPr>
        <w:pStyle w:val="Textbody"/>
        <w:numPr>
          <w:ilvl w:val="2"/>
          <w:numId w:val="35"/>
        </w:numPr>
        <w:rPr>
          <w:b/>
          <w:bCs/>
          <w:sz w:val="22"/>
          <w:szCs w:val="22"/>
        </w:rPr>
      </w:pPr>
      <w:r>
        <w:rPr>
          <w:rStyle w:val="Aucune"/>
          <w:sz w:val="22"/>
          <w:szCs w:val="22"/>
        </w:rPr>
        <w:t>LLH: Latitude, Longitude, Height</w:t>
      </w:r>
    </w:p>
    <w:p w:rsidR="00BF50FD" w:rsidRDefault="00871F7E">
      <w:pPr>
        <w:pStyle w:val="Textbody"/>
        <w:numPr>
          <w:ilvl w:val="2"/>
          <w:numId w:val="35"/>
        </w:numPr>
        <w:rPr>
          <w:b/>
          <w:bCs/>
          <w:sz w:val="22"/>
          <w:szCs w:val="22"/>
        </w:rPr>
      </w:pPr>
      <w:r>
        <w:rPr>
          <w:rStyle w:val="Aucune"/>
          <w:sz w:val="22"/>
          <w:szCs w:val="22"/>
        </w:rPr>
        <w:t>XYZ: Cartesian coordinates (in meters)</w:t>
      </w:r>
    </w:p>
    <w:p w:rsidR="00BF50FD" w:rsidRDefault="00BF50FD">
      <w:pPr>
        <w:pStyle w:val="Textbody"/>
        <w:rPr>
          <w:rStyle w:val="Aucune"/>
          <w:b/>
          <w:bCs/>
          <w:sz w:val="22"/>
          <w:szCs w:val="22"/>
        </w:rPr>
      </w:pPr>
    </w:p>
    <w:p w:rsidR="00BF50FD" w:rsidRDefault="00871F7E">
      <w:pPr>
        <w:pStyle w:val="Textbody"/>
        <w:numPr>
          <w:ilvl w:val="0"/>
          <w:numId w:val="35"/>
        </w:numPr>
        <w:rPr>
          <w:b/>
          <w:bCs/>
          <w:sz w:val="22"/>
          <w:szCs w:val="22"/>
        </w:rPr>
      </w:pPr>
      <w:r>
        <w:rPr>
          <w:rStyle w:val="Aucune"/>
          <w:sz w:val="22"/>
          <w:szCs w:val="22"/>
        </w:rPr>
        <w:t>Stations</w:t>
      </w:r>
    </w:p>
    <w:p w:rsidR="00BF50FD" w:rsidRDefault="00CC3130">
      <w:pPr>
        <w:pStyle w:val="Textbody"/>
        <w:jc w:val="center"/>
        <w:rPr>
          <w:rStyle w:val="Aucune"/>
          <w:b/>
          <w:bCs/>
          <w:sz w:val="22"/>
          <w:szCs w:val="22"/>
        </w:rPr>
      </w:pPr>
      <w:r>
        <w:rPr>
          <w:noProof/>
          <w:sz w:val="22"/>
          <w:szCs w:val="22"/>
          <w:lang w:val="fr-FR"/>
        </w:rPr>
        <w:drawing>
          <wp:inline distT="0" distB="0" distL="0" distR="0">
            <wp:extent cx="5391150" cy="3032523"/>
            <wp:effectExtent l="0" t="0" r="0" b="0"/>
            <wp:docPr id="21" name="Image 21" descr="D:\drive-download-20190515T161443Z-001\Capture dÔÇÖ+®cran de 2019-05-15 17-5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ive-download-20190515T161443Z-001\Capture dÔÇÖ+®cran de 2019-05-15 17-55-2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8454" cy="3036632"/>
                    </a:xfrm>
                    <a:prstGeom prst="rect">
                      <a:avLst/>
                    </a:prstGeom>
                    <a:noFill/>
                    <a:ln>
                      <a:noFill/>
                    </a:ln>
                  </pic:spPr>
                </pic:pic>
              </a:graphicData>
            </a:graphic>
          </wp:inline>
        </w:drawing>
      </w:r>
    </w:p>
    <w:p w:rsidR="00BF50FD" w:rsidRDefault="00BF50FD">
      <w:pPr>
        <w:pStyle w:val="Textbody"/>
        <w:rPr>
          <w:rStyle w:val="Aucune"/>
          <w:b/>
          <w:bCs/>
          <w:sz w:val="22"/>
          <w:szCs w:val="22"/>
        </w:rPr>
      </w:pPr>
    </w:p>
    <w:p w:rsidR="00BF50FD" w:rsidRDefault="00871F7E">
      <w:pPr>
        <w:pStyle w:val="Textbody"/>
        <w:numPr>
          <w:ilvl w:val="1"/>
          <w:numId w:val="35"/>
        </w:numPr>
        <w:rPr>
          <w:b/>
          <w:bCs/>
          <w:sz w:val="22"/>
          <w:szCs w:val="22"/>
        </w:rPr>
      </w:pPr>
      <w:r>
        <w:rPr>
          <w:rStyle w:val="Aucune"/>
          <w:sz w:val="22"/>
          <w:szCs w:val="22"/>
        </w:rPr>
        <w:t>Maximum number of stations: Limit to a certain number the stations that are used</w:t>
      </w:r>
    </w:p>
    <w:p w:rsidR="00BF50FD" w:rsidRPr="00FE00AA" w:rsidRDefault="00871F7E" w:rsidP="00FE00AA">
      <w:pPr>
        <w:pStyle w:val="Textbody"/>
        <w:numPr>
          <w:ilvl w:val="1"/>
          <w:numId w:val="35"/>
        </w:numPr>
        <w:rPr>
          <w:rStyle w:val="Aucune"/>
          <w:b/>
          <w:bCs/>
          <w:sz w:val="22"/>
          <w:szCs w:val="22"/>
        </w:rPr>
      </w:pPr>
      <w:r>
        <w:rPr>
          <w:rStyle w:val="Aucune"/>
          <w:sz w:val="22"/>
          <w:szCs w:val="22"/>
        </w:rPr>
        <w:t>Maximum distance: Limit to a certain distance</w:t>
      </w:r>
      <w:r w:rsidRPr="001D3446">
        <w:rPr>
          <w:rStyle w:val="Aucune"/>
          <w:sz w:val="22"/>
          <w:szCs w:val="22"/>
        </w:rPr>
        <w:t xml:space="preserve"> the</w:t>
      </w:r>
      <w:r>
        <w:rPr>
          <w:rStyle w:val="Aucune"/>
          <w:sz w:val="22"/>
          <w:szCs w:val="22"/>
        </w:rPr>
        <w:t xml:space="preserve"> stations used. </w:t>
      </w:r>
    </w:p>
    <w:p w:rsidR="00BF50FD" w:rsidRDefault="00BF50FD">
      <w:pPr>
        <w:pStyle w:val="Standard"/>
        <w:rPr>
          <w:rStyle w:val="Aucune"/>
          <w:b/>
          <w:bCs/>
          <w:sz w:val="22"/>
          <w:szCs w:val="22"/>
        </w:rPr>
      </w:pPr>
    </w:p>
    <w:p w:rsidR="00BF50FD" w:rsidRDefault="00871F7E">
      <w:pPr>
        <w:pStyle w:val="Titre2"/>
        <w:rPr>
          <w:rStyle w:val="Aucune"/>
          <w:rFonts w:ascii="Times New Roman" w:eastAsia="Times New Roman" w:hAnsi="Times New Roman" w:cs="Times New Roman"/>
          <w:sz w:val="22"/>
          <w:szCs w:val="22"/>
          <w:lang w:val="en-US"/>
        </w:rPr>
      </w:pPr>
      <w:bookmarkStart w:id="22" w:name="_Toc5"/>
      <w:r>
        <w:rPr>
          <w:rStyle w:val="Aucune"/>
          <w:rFonts w:ascii="Times New Roman" w:hAnsi="Times New Roman"/>
          <w:lang w:val="en-US"/>
        </w:rPr>
        <w:t>Quit/</w:t>
      </w:r>
      <w:bookmarkEnd w:id="22"/>
      <w:r w:rsidR="009F301D">
        <w:rPr>
          <w:rStyle w:val="Aucune"/>
          <w:rFonts w:ascii="Times New Roman" w:hAnsi="Times New Roman"/>
          <w:lang w:val="en-US"/>
        </w:rPr>
        <w:t>Off</w:t>
      </w:r>
    </w:p>
    <w:p w:rsidR="00BF50FD" w:rsidRDefault="00BF50FD">
      <w:pPr>
        <w:pStyle w:val="Standard"/>
        <w:rPr>
          <w:rStyle w:val="Aucune"/>
          <w:b/>
          <w:bCs/>
          <w:sz w:val="22"/>
          <w:szCs w:val="22"/>
        </w:rPr>
      </w:pPr>
    </w:p>
    <w:p w:rsidR="00BF50FD" w:rsidRDefault="00871F7E">
      <w:pPr>
        <w:pStyle w:val="Standard"/>
        <w:rPr>
          <w:rStyle w:val="Aucune"/>
          <w:sz w:val="22"/>
          <w:szCs w:val="22"/>
        </w:rPr>
      </w:pPr>
      <w:r>
        <w:rPr>
          <w:rStyle w:val="Aucune"/>
          <w:sz w:val="22"/>
          <w:szCs w:val="22"/>
        </w:rPr>
        <w:t xml:space="preserve">After the acquisition, push </w:t>
      </w:r>
      <w:bookmarkStart w:id="23" w:name="_Hlk6402322"/>
      <w:r>
        <w:rPr>
          <w:rStyle w:val="Aucune"/>
          <w:sz w:val="22"/>
          <w:szCs w:val="22"/>
        </w:rPr>
        <w:t xml:space="preserve">“Quit” </w:t>
      </w:r>
      <w:bookmarkEnd w:id="23"/>
      <w:r>
        <w:rPr>
          <w:rStyle w:val="Aucune"/>
          <w:sz w:val="22"/>
          <w:szCs w:val="22"/>
        </w:rPr>
        <w:t xml:space="preserve">to exit from </w:t>
      </w:r>
      <w:proofErr w:type="spellStart"/>
      <w:r>
        <w:rPr>
          <w:rStyle w:val="Aucune"/>
          <w:sz w:val="22"/>
          <w:szCs w:val="22"/>
        </w:rPr>
        <w:t>EasyGNSS</w:t>
      </w:r>
      <w:proofErr w:type="spellEnd"/>
      <w:r>
        <w:rPr>
          <w:rStyle w:val="Aucune"/>
          <w:sz w:val="22"/>
          <w:szCs w:val="22"/>
        </w:rPr>
        <w:t xml:space="preserve"> and return to the</w:t>
      </w:r>
      <w:r w:rsidRPr="001D3446">
        <w:rPr>
          <w:rStyle w:val="Aucune"/>
          <w:sz w:val="22"/>
          <w:szCs w:val="22"/>
        </w:rPr>
        <w:t xml:space="preserve"> Raspberry Pi</w:t>
      </w:r>
      <w:r>
        <w:rPr>
          <w:rStyle w:val="Aucune"/>
          <w:sz w:val="22"/>
          <w:szCs w:val="22"/>
        </w:rPr>
        <w:t xml:space="preserve"> menu.</w:t>
      </w:r>
    </w:p>
    <w:p w:rsidR="00BF50FD" w:rsidRDefault="00BF50FD">
      <w:pPr>
        <w:pStyle w:val="Standard"/>
        <w:rPr>
          <w:sz w:val="22"/>
          <w:szCs w:val="22"/>
        </w:rPr>
      </w:pPr>
    </w:p>
    <w:p w:rsidR="00BF50FD" w:rsidRDefault="009F301D">
      <w:pPr>
        <w:pStyle w:val="Standard"/>
      </w:pPr>
      <w:r>
        <w:rPr>
          <w:rStyle w:val="Aucune"/>
          <w:sz w:val="22"/>
          <w:szCs w:val="22"/>
        </w:rPr>
        <w:t>You can also push “Off</w:t>
      </w:r>
      <w:r w:rsidR="00871F7E">
        <w:rPr>
          <w:rStyle w:val="Aucune"/>
          <w:sz w:val="22"/>
          <w:szCs w:val="22"/>
        </w:rPr>
        <w:t>” instead, to quit and turn off the GNSS directly. Do</w:t>
      </w:r>
      <w:r w:rsidR="00871F7E" w:rsidRPr="009F301D">
        <w:rPr>
          <w:rStyle w:val="Aucune"/>
          <w:sz w:val="22"/>
          <w:szCs w:val="22"/>
        </w:rPr>
        <w:t xml:space="preserve"> </w:t>
      </w:r>
      <w:r w:rsidR="00871F7E">
        <w:rPr>
          <w:rStyle w:val="Aucune"/>
          <w:sz w:val="22"/>
          <w:szCs w:val="22"/>
        </w:rPr>
        <w:t>n</w:t>
      </w:r>
      <w:r w:rsidR="00871F7E" w:rsidRPr="009F301D">
        <w:rPr>
          <w:rStyle w:val="Aucune"/>
          <w:sz w:val="22"/>
          <w:szCs w:val="22"/>
        </w:rPr>
        <w:t>o</w:t>
      </w:r>
      <w:r w:rsidR="00871F7E">
        <w:rPr>
          <w:rStyle w:val="Aucune"/>
          <w:sz w:val="22"/>
          <w:szCs w:val="22"/>
        </w:rPr>
        <w:t>t forget to turn off the switch after.</w:t>
      </w:r>
    </w:p>
    <w:sectPr w:rsidR="00BF50FD">
      <w:headerReference w:type="default" r:id="rId27"/>
      <w:footerReference w:type="default" r:id="rId28"/>
      <w:pgSz w:w="11904" w:h="16836"/>
      <w:pgMar w:top="1134" w:right="1134" w:bottom="1134" w:left="1134" w:header="0" w:footer="36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6C4F" w:rsidRDefault="00871F7E">
      <w:r>
        <w:separator/>
      </w:r>
    </w:p>
  </w:endnote>
  <w:endnote w:type="continuationSeparator" w:id="0">
    <w:p w:rsidR="009B6C4F" w:rsidRDefault="00871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Helvetica Neue">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0FD" w:rsidRDefault="00871F7E">
    <w:pPr>
      <w:pStyle w:val="En-tt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pPr>
    <w:r>
      <w:t xml:space="preserve">    </w:t>
    </w:r>
    <w:r>
      <w:rPr>
        <w:rStyle w:val="Aucune"/>
        <w:sz w:val="32"/>
        <w:szCs w:val="32"/>
      </w:rPr>
      <w:fldChar w:fldCharType="begin"/>
    </w:r>
    <w:r>
      <w:rPr>
        <w:rStyle w:val="Aucune"/>
        <w:sz w:val="32"/>
        <w:szCs w:val="32"/>
      </w:rPr>
      <w:instrText xml:space="preserve"> PAGE </w:instrText>
    </w:r>
    <w:r>
      <w:rPr>
        <w:rStyle w:val="Aucune"/>
        <w:sz w:val="32"/>
        <w:szCs w:val="32"/>
      </w:rPr>
      <w:fldChar w:fldCharType="separate"/>
    </w:r>
    <w:r w:rsidR="00FD40EC">
      <w:rPr>
        <w:rStyle w:val="Aucune"/>
        <w:rFonts w:hint="eastAsia"/>
        <w:noProof/>
        <w:sz w:val="32"/>
        <w:szCs w:val="32"/>
      </w:rPr>
      <w:t>20</w:t>
    </w:r>
    <w:r>
      <w:rPr>
        <w:rStyle w:val="Aucune"/>
        <w:sz w:val="32"/>
        <w:szCs w:val="3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6C4F" w:rsidRDefault="00871F7E">
      <w:r>
        <w:separator/>
      </w:r>
    </w:p>
  </w:footnote>
  <w:footnote w:type="continuationSeparator" w:id="0">
    <w:p w:rsidR="009B6C4F" w:rsidRDefault="00871F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50FD" w:rsidRDefault="00871F7E">
    <w:pPr>
      <w:pStyle w:val="En-tte"/>
    </w:pPr>
    <w:r>
      <w:rPr>
        <w:noProof/>
      </w:rPr>
      <w:drawing>
        <wp:inline distT="0" distB="0" distL="0" distR="0">
          <wp:extent cx="6118861" cy="66438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logo2.png"/>
                  <pic:cNvPicPr>
                    <a:picLocks noChangeAspect="1"/>
                  </pic:cNvPicPr>
                </pic:nvPicPr>
                <pic:blipFill>
                  <a:blip r:embed="rId1">
                    <a:extLst/>
                  </a:blip>
                  <a:stretch>
                    <a:fillRect/>
                  </a:stretch>
                </pic:blipFill>
                <pic:spPr>
                  <a:xfrm>
                    <a:off x="0" y="0"/>
                    <a:ext cx="6118861" cy="664385"/>
                  </a:xfrm>
                  <a:prstGeom prst="rect">
                    <a:avLst/>
                  </a:prstGeom>
                  <a:ln w="12700" cap="flat">
                    <a:noFill/>
                    <a:miter lim="400000"/>
                  </a:ln>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C3F64"/>
    <w:multiLevelType w:val="hybridMultilevel"/>
    <w:tmpl w:val="41282610"/>
    <w:styleLink w:val="Style13import"/>
    <w:lvl w:ilvl="0" w:tplc="A3744152">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53D22D1E">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78690C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6321122">
      <w:start w:val="1"/>
      <w:numFmt w:val="bullet"/>
      <w:lvlText w:val="•"/>
      <w:lvlJc w:val="left"/>
      <w:pPr>
        <w:ind w:left="29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AC47C04">
      <w:start w:val="1"/>
      <w:numFmt w:val="bullet"/>
      <w:lvlText w:val="□"/>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E006136">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B62180C">
      <w:start w:val="1"/>
      <w:numFmt w:val="bullet"/>
      <w:lvlText w:val="•"/>
      <w:lvlJc w:val="left"/>
      <w:pPr>
        <w:ind w:left="507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D4EBE74">
      <w:start w:val="1"/>
      <w:numFmt w:val="bullet"/>
      <w:lvlText w:val="□"/>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4B84516">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84B5A4E"/>
    <w:multiLevelType w:val="hybridMultilevel"/>
    <w:tmpl w:val="D79643DA"/>
    <w:numStyleLink w:val="Style5import"/>
  </w:abstractNum>
  <w:abstractNum w:abstractNumId="2">
    <w:nsid w:val="087C3B9B"/>
    <w:multiLevelType w:val="hybridMultilevel"/>
    <w:tmpl w:val="B232DB7C"/>
    <w:styleLink w:val="Style10import"/>
    <w:lvl w:ilvl="0" w:tplc="C29EAAF6">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478293A4">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2A2345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4D22D1E">
      <w:start w:val="1"/>
      <w:numFmt w:val="bullet"/>
      <w:lvlText w:val="•"/>
      <w:lvlJc w:val="left"/>
      <w:pPr>
        <w:ind w:left="29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526B908">
      <w:start w:val="1"/>
      <w:numFmt w:val="bullet"/>
      <w:lvlText w:val="□"/>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A686DFE">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944EFEC">
      <w:start w:val="1"/>
      <w:numFmt w:val="bullet"/>
      <w:lvlText w:val="•"/>
      <w:lvlJc w:val="left"/>
      <w:pPr>
        <w:ind w:left="507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B6E4DD92">
      <w:start w:val="1"/>
      <w:numFmt w:val="bullet"/>
      <w:lvlText w:val="□"/>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3548CD6">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08A547F9"/>
    <w:multiLevelType w:val="hybridMultilevel"/>
    <w:tmpl w:val="D79643DA"/>
    <w:styleLink w:val="Style5import"/>
    <w:lvl w:ilvl="0" w:tplc="79ECC392">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358EEC9A">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348537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D1ADB4A">
      <w:start w:val="1"/>
      <w:numFmt w:val="bullet"/>
      <w:lvlText w:val="•"/>
      <w:lvlJc w:val="left"/>
      <w:pPr>
        <w:ind w:left="29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4D9A70C8">
      <w:start w:val="1"/>
      <w:numFmt w:val="bullet"/>
      <w:lvlText w:val="□"/>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CD45FE2">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80ADDAE">
      <w:start w:val="1"/>
      <w:numFmt w:val="bullet"/>
      <w:lvlText w:val="•"/>
      <w:lvlJc w:val="left"/>
      <w:pPr>
        <w:ind w:left="507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86CD9D4">
      <w:start w:val="1"/>
      <w:numFmt w:val="bullet"/>
      <w:lvlText w:val="□"/>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B709EE8">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08C645CF"/>
    <w:multiLevelType w:val="hybridMultilevel"/>
    <w:tmpl w:val="D5A8151E"/>
    <w:styleLink w:val="Style2import0"/>
    <w:lvl w:ilvl="0" w:tplc="A2562B3A">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874C1BA">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138CB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73AB70E">
      <w:start w:val="1"/>
      <w:numFmt w:val="bullet"/>
      <w:lvlText w:val="•"/>
      <w:lvlJc w:val="left"/>
      <w:pPr>
        <w:ind w:left="29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1DBCF736">
      <w:start w:val="1"/>
      <w:numFmt w:val="bullet"/>
      <w:lvlText w:val="□"/>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FDEDF26">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0304254">
      <w:start w:val="1"/>
      <w:numFmt w:val="bullet"/>
      <w:lvlText w:val="•"/>
      <w:lvlJc w:val="left"/>
      <w:pPr>
        <w:ind w:left="507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6CCEF14">
      <w:start w:val="1"/>
      <w:numFmt w:val="bullet"/>
      <w:lvlText w:val="□"/>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5F4A508">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nsid w:val="0F1C5F36"/>
    <w:multiLevelType w:val="hybridMultilevel"/>
    <w:tmpl w:val="2C10C93C"/>
    <w:numStyleLink w:val="Style9import"/>
  </w:abstractNum>
  <w:abstractNum w:abstractNumId="6">
    <w:nsid w:val="166E398E"/>
    <w:multiLevelType w:val="hybridMultilevel"/>
    <w:tmpl w:val="C47EAF06"/>
    <w:numStyleLink w:val="Style2import"/>
  </w:abstractNum>
  <w:abstractNum w:abstractNumId="7">
    <w:nsid w:val="17776DEE"/>
    <w:multiLevelType w:val="hybridMultilevel"/>
    <w:tmpl w:val="043E28F6"/>
    <w:styleLink w:val="Style11import"/>
    <w:lvl w:ilvl="0" w:tplc="F2B47626">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01B83FDE">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57E008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96894A8">
      <w:start w:val="1"/>
      <w:numFmt w:val="bullet"/>
      <w:lvlText w:val="•"/>
      <w:lvlJc w:val="left"/>
      <w:pPr>
        <w:ind w:left="29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CA2064A">
      <w:start w:val="1"/>
      <w:numFmt w:val="bullet"/>
      <w:lvlText w:val="□"/>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E4AB926">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8FC2390">
      <w:start w:val="1"/>
      <w:numFmt w:val="bullet"/>
      <w:lvlText w:val="•"/>
      <w:lvlJc w:val="left"/>
      <w:pPr>
        <w:ind w:left="507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B225F92">
      <w:start w:val="1"/>
      <w:numFmt w:val="bullet"/>
      <w:lvlText w:val="□"/>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8BA4CA4">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196C6C20"/>
    <w:multiLevelType w:val="hybridMultilevel"/>
    <w:tmpl w:val="043E28F6"/>
    <w:numStyleLink w:val="Style11import"/>
  </w:abstractNum>
  <w:abstractNum w:abstractNumId="9">
    <w:nsid w:val="1AB549D1"/>
    <w:multiLevelType w:val="hybridMultilevel"/>
    <w:tmpl w:val="B232DB7C"/>
    <w:numStyleLink w:val="Style10import"/>
  </w:abstractNum>
  <w:abstractNum w:abstractNumId="10">
    <w:nsid w:val="24F342FE"/>
    <w:multiLevelType w:val="hybridMultilevel"/>
    <w:tmpl w:val="D5A8151E"/>
    <w:numStyleLink w:val="Style2import0"/>
  </w:abstractNum>
  <w:abstractNum w:abstractNumId="11">
    <w:nsid w:val="263A3DE5"/>
    <w:multiLevelType w:val="hybridMultilevel"/>
    <w:tmpl w:val="76F61FAE"/>
    <w:styleLink w:val="Style3import"/>
    <w:lvl w:ilvl="0" w:tplc="A3B848BE">
      <w:start w:val="1"/>
      <w:numFmt w:val="bullet"/>
      <w:lvlText w:val="▪"/>
      <w:lvlJc w:val="left"/>
      <w:pPr>
        <w:ind w:left="2138"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ED4E616">
      <w:start w:val="1"/>
      <w:numFmt w:val="bullet"/>
      <w:lvlText w:val="o"/>
      <w:lvlJc w:val="left"/>
      <w:pPr>
        <w:ind w:left="2891" w:hanging="393"/>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7B54A7E6">
      <w:start w:val="1"/>
      <w:numFmt w:val="bullet"/>
      <w:lvlText w:val="▪"/>
      <w:lvlJc w:val="left"/>
      <w:pPr>
        <w:ind w:left="3611"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09E1CEA">
      <w:start w:val="1"/>
      <w:numFmt w:val="bullet"/>
      <w:lvlText w:val="•"/>
      <w:lvlJc w:val="left"/>
      <w:pPr>
        <w:ind w:left="4331"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AFAA2DE">
      <w:start w:val="1"/>
      <w:numFmt w:val="bullet"/>
      <w:lvlText w:val="o"/>
      <w:lvlJc w:val="left"/>
      <w:pPr>
        <w:ind w:left="5051" w:hanging="393"/>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CC509D08">
      <w:start w:val="1"/>
      <w:numFmt w:val="bullet"/>
      <w:lvlText w:val="▪"/>
      <w:lvlJc w:val="left"/>
      <w:pPr>
        <w:ind w:left="5771"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D0A364A">
      <w:start w:val="1"/>
      <w:numFmt w:val="bullet"/>
      <w:lvlText w:val="•"/>
      <w:lvlJc w:val="left"/>
      <w:pPr>
        <w:ind w:left="6491"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C48AC82">
      <w:start w:val="1"/>
      <w:numFmt w:val="bullet"/>
      <w:lvlText w:val="o"/>
      <w:lvlJc w:val="left"/>
      <w:pPr>
        <w:ind w:left="7211" w:hanging="393"/>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96141000">
      <w:start w:val="1"/>
      <w:numFmt w:val="bullet"/>
      <w:lvlText w:val="▪"/>
      <w:lvlJc w:val="left"/>
      <w:pPr>
        <w:ind w:left="7931"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nsid w:val="28EB09CE"/>
    <w:multiLevelType w:val="hybridMultilevel"/>
    <w:tmpl w:val="A4B2B34C"/>
    <w:styleLink w:val="Style12import"/>
    <w:lvl w:ilvl="0" w:tplc="E15637F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D3AC1694">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45CD23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B82088E">
      <w:start w:val="1"/>
      <w:numFmt w:val="bullet"/>
      <w:lvlText w:val="•"/>
      <w:lvlJc w:val="left"/>
      <w:pPr>
        <w:ind w:left="29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7B6BB06">
      <w:start w:val="1"/>
      <w:numFmt w:val="bullet"/>
      <w:lvlText w:val="□"/>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D563308">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35283E6">
      <w:start w:val="1"/>
      <w:numFmt w:val="bullet"/>
      <w:lvlText w:val="•"/>
      <w:lvlJc w:val="left"/>
      <w:pPr>
        <w:ind w:left="507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7DC5554">
      <w:start w:val="1"/>
      <w:numFmt w:val="bullet"/>
      <w:lvlText w:val="□"/>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DCA2B7C">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nsid w:val="2BED613F"/>
    <w:multiLevelType w:val="hybridMultilevel"/>
    <w:tmpl w:val="E16202CC"/>
    <w:numStyleLink w:val="Style4import0"/>
  </w:abstractNum>
  <w:abstractNum w:abstractNumId="14">
    <w:nsid w:val="340B3E79"/>
    <w:multiLevelType w:val="hybridMultilevel"/>
    <w:tmpl w:val="76F61FAE"/>
    <w:numStyleLink w:val="Style3import"/>
  </w:abstractNum>
  <w:abstractNum w:abstractNumId="15">
    <w:nsid w:val="34B07C48"/>
    <w:multiLevelType w:val="hybridMultilevel"/>
    <w:tmpl w:val="6E32E23A"/>
    <w:styleLink w:val="Style3import0"/>
    <w:lvl w:ilvl="0" w:tplc="4BB00588">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96DCEAB6">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CABC053A">
      <w:start w:val="1"/>
      <w:numFmt w:val="bullet"/>
      <w:lvlText w:val="▪"/>
      <w:lvlJc w:val="left"/>
      <w:pPr>
        <w:ind w:left="21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BDC2F10">
      <w:start w:val="1"/>
      <w:numFmt w:val="bullet"/>
      <w:lvlText w:val="·"/>
      <w:lvlJc w:val="left"/>
      <w:pPr>
        <w:ind w:left="291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1A2F57C">
      <w:start w:val="1"/>
      <w:numFmt w:val="bullet"/>
      <w:lvlText w:val="□"/>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E284B1C">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D9C6BCA">
      <w:start w:val="1"/>
      <w:numFmt w:val="bullet"/>
      <w:lvlText w:val="·"/>
      <w:lvlJc w:val="left"/>
      <w:pPr>
        <w:ind w:left="507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40AA4AA">
      <w:start w:val="1"/>
      <w:numFmt w:val="bullet"/>
      <w:lvlText w:val="□"/>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C7603B8">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nsid w:val="3B53118A"/>
    <w:multiLevelType w:val="hybridMultilevel"/>
    <w:tmpl w:val="04268A74"/>
    <w:styleLink w:val="Style7import"/>
    <w:lvl w:ilvl="0" w:tplc="24903408">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5CD83FC6">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FB845F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0F87CD0">
      <w:start w:val="1"/>
      <w:numFmt w:val="bullet"/>
      <w:lvlText w:val="•"/>
      <w:lvlJc w:val="left"/>
      <w:pPr>
        <w:ind w:left="29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1EAC086">
      <w:start w:val="1"/>
      <w:numFmt w:val="bullet"/>
      <w:lvlText w:val="□"/>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972DD78">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31E572A">
      <w:start w:val="1"/>
      <w:numFmt w:val="bullet"/>
      <w:lvlText w:val="•"/>
      <w:lvlJc w:val="left"/>
      <w:pPr>
        <w:ind w:left="507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818ACA4">
      <w:start w:val="1"/>
      <w:numFmt w:val="bullet"/>
      <w:lvlText w:val="□"/>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B1E7D50">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nsid w:val="405D780E"/>
    <w:multiLevelType w:val="hybridMultilevel"/>
    <w:tmpl w:val="20ACD9C6"/>
    <w:styleLink w:val="Style8import"/>
    <w:lvl w:ilvl="0" w:tplc="309417A0">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F500052">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A8EDCF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C6873A8">
      <w:start w:val="1"/>
      <w:numFmt w:val="bullet"/>
      <w:lvlText w:val="•"/>
      <w:lvlJc w:val="left"/>
      <w:pPr>
        <w:ind w:left="29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7FE030D4">
      <w:start w:val="1"/>
      <w:numFmt w:val="bullet"/>
      <w:lvlText w:val="□"/>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67A5F04">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8ACA6E0">
      <w:start w:val="1"/>
      <w:numFmt w:val="bullet"/>
      <w:lvlText w:val="•"/>
      <w:lvlJc w:val="left"/>
      <w:pPr>
        <w:ind w:left="507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575CFDE2">
      <w:start w:val="1"/>
      <w:numFmt w:val="bullet"/>
      <w:lvlText w:val="□"/>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B3AE71A">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nsid w:val="42C412A6"/>
    <w:multiLevelType w:val="hybridMultilevel"/>
    <w:tmpl w:val="2C10C93C"/>
    <w:styleLink w:val="Style9import"/>
    <w:lvl w:ilvl="0" w:tplc="B3F8BE5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CA403F8">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924A25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CCBB52">
      <w:start w:val="1"/>
      <w:numFmt w:val="bullet"/>
      <w:lvlText w:val="•"/>
      <w:lvlJc w:val="left"/>
      <w:pPr>
        <w:ind w:left="29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FE02768">
      <w:start w:val="1"/>
      <w:numFmt w:val="bullet"/>
      <w:lvlText w:val="□"/>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E14EEEA">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698758E">
      <w:start w:val="1"/>
      <w:numFmt w:val="bullet"/>
      <w:lvlText w:val="•"/>
      <w:lvlJc w:val="left"/>
      <w:pPr>
        <w:ind w:left="507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39A5758">
      <w:start w:val="1"/>
      <w:numFmt w:val="bullet"/>
      <w:lvlText w:val="□"/>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F18FE66">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488734D2"/>
    <w:multiLevelType w:val="hybridMultilevel"/>
    <w:tmpl w:val="6E32E23A"/>
    <w:numStyleLink w:val="Style3import0"/>
  </w:abstractNum>
  <w:abstractNum w:abstractNumId="20">
    <w:nsid w:val="51016D04"/>
    <w:multiLevelType w:val="hybridMultilevel"/>
    <w:tmpl w:val="00DC42CA"/>
    <w:styleLink w:val="Style4import"/>
    <w:lvl w:ilvl="0" w:tplc="ACB2B8EC">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C3BA49AE">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0B27B7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C16DAEC">
      <w:start w:val="1"/>
      <w:numFmt w:val="bullet"/>
      <w:lvlText w:val="•"/>
      <w:lvlJc w:val="left"/>
      <w:pPr>
        <w:ind w:left="29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52CA7B5C">
      <w:start w:val="1"/>
      <w:numFmt w:val="bullet"/>
      <w:lvlText w:val="□"/>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46499F2">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36461EC">
      <w:start w:val="1"/>
      <w:numFmt w:val="bullet"/>
      <w:lvlText w:val="•"/>
      <w:lvlJc w:val="left"/>
      <w:pPr>
        <w:ind w:left="507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B10A60E">
      <w:start w:val="1"/>
      <w:numFmt w:val="bullet"/>
      <w:lvlText w:val="□"/>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4DE0AD0">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nsid w:val="52DB514E"/>
    <w:multiLevelType w:val="hybridMultilevel"/>
    <w:tmpl w:val="E16202CC"/>
    <w:styleLink w:val="Style4import0"/>
    <w:lvl w:ilvl="0" w:tplc="B8448DC6">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7526D3E6">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9F748EFA">
      <w:start w:val="1"/>
      <w:numFmt w:val="bullet"/>
      <w:lvlText w:val="▪"/>
      <w:lvlJc w:val="left"/>
      <w:pPr>
        <w:ind w:left="21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4649FFE">
      <w:start w:val="1"/>
      <w:numFmt w:val="bullet"/>
      <w:lvlText w:val="·"/>
      <w:lvlJc w:val="left"/>
      <w:pPr>
        <w:ind w:left="291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2A2E9D2">
      <w:start w:val="1"/>
      <w:numFmt w:val="bullet"/>
      <w:lvlText w:val="□"/>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38406E0">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5F49BF2">
      <w:start w:val="1"/>
      <w:numFmt w:val="bullet"/>
      <w:lvlText w:val="·"/>
      <w:lvlJc w:val="left"/>
      <w:pPr>
        <w:ind w:left="507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7325D68">
      <w:start w:val="1"/>
      <w:numFmt w:val="bullet"/>
      <w:lvlText w:val="□"/>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7700F60">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nsid w:val="55D06741"/>
    <w:multiLevelType w:val="hybridMultilevel"/>
    <w:tmpl w:val="EE3C0A58"/>
    <w:styleLink w:val="Style14import"/>
    <w:lvl w:ilvl="0" w:tplc="38A0C088">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93C0B9E0">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366C1C1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C22C68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2E2D7EE">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710A2B3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D7A6ED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20CCD88">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6D16718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nsid w:val="5C410023"/>
    <w:multiLevelType w:val="hybridMultilevel"/>
    <w:tmpl w:val="A4B2B34C"/>
    <w:numStyleLink w:val="Style12import"/>
  </w:abstractNum>
  <w:abstractNum w:abstractNumId="24">
    <w:nsid w:val="5DAE22F0"/>
    <w:multiLevelType w:val="hybridMultilevel"/>
    <w:tmpl w:val="41282610"/>
    <w:numStyleLink w:val="Style13import"/>
  </w:abstractNum>
  <w:abstractNum w:abstractNumId="25">
    <w:nsid w:val="60E50C3A"/>
    <w:multiLevelType w:val="hybridMultilevel"/>
    <w:tmpl w:val="00DC42CA"/>
    <w:numStyleLink w:val="Style4import"/>
  </w:abstractNum>
  <w:abstractNum w:abstractNumId="26">
    <w:nsid w:val="63D667A5"/>
    <w:multiLevelType w:val="hybridMultilevel"/>
    <w:tmpl w:val="20ACD9C6"/>
    <w:numStyleLink w:val="Style8import"/>
  </w:abstractNum>
  <w:abstractNum w:abstractNumId="27">
    <w:nsid w:val="641C60BA"/>
    <w:multiLevelType w:val="hybridMultilevel"/>
    <w:tmpl w:val="04268A74"/>
    <w:numStyleLink w:val="Style7import"/>
  </w:abstractNum>
  <w:abstractNum w:abstractNumId="28">
    <w:nsid w:val="67AB4D12"/>
    <w:multiLevelType w:val="hybridMultilevel"/>
    <w:tmpl w:val="0812EE52"/>
    <w:styleLink w:val="Style6import"/>
    <w:lvl w:ilvl="0" w:tplc="758639E6">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A9A010EA">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4E40D8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BE029BE">
      <w:start w:val="1"/>
      <w:numFmt w:val="bullet"/>
      <w:lvlText w:val="•"/>
      <w:lvlJc w:val="left"/>
      <w:pPr>
        <w:ind w:left="29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4384AF0">
      <w:start w:val="1"/>
      <w:numFmt w:val="bullet"/>
      <w:lvlText w:val="□"/>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8F2A94A">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02A01B2">
      <w:start w:val="1"/>
      <w:numFmt w:val="bullet"/>
      <w:lvlText w:val="•"/>
      <w:lvlJc w:val="left"/>
      <w:pPr>
        <w:ind w:left="507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4E2D12A">
      <w:start w:val="1"/>
      <w:numFmt w:val="bullet"/>
      <w:lvlText w:val="□"/>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51AB538">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9">
    <w:nsid w:val="6A213C0E"/>
    <w:multiLevelType w:val="hybridMultilevel"/>
    <w:tmpl w:val="0812EE52"/>
    <w:numStyleLink w:val="Style6import"/>
  </w:abstractNum>
  <w:abstractNum w:abstractNumId="30">
    <w:nsid w:val="6C3B6841"/>
    <w:multiLevelType w:val="hybridMultilevel"/>
    <w:tmpl w:val="C47EAF06"/>
    <w:styleLink w:val="Style2import"/>
    <w:lvl w:ilvl="0" w:tplc="074896E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ADEF802">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5FA8AC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14AE3B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EDA8C938">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BD8A8F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41615B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19048D4">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A041DF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nsid w:val="70D86FD7"/>
    <w:multiLevelType w:val="hybridMultilevel"/>
    <w:tmpl w:val="AA505586"/>
    <w:styleLink w:val="Style1import"/>
    <w:lvl w:ilvl="0" w:tplc="8D301342">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36AFBBA">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A9C3E2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E54D80A">
      <w:start w:val="1"/>
      <w:numFmt w:val="bullet"/>
      <w:lvlText w:val="•"/>
      <w:lvlJc w:val="left"/>
      <w:pPr>
        <w:ind w:left="29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4BA4042">
      <w:start w:val="1"/>
      <w:numFmt w:val="bullet"/>
      <w:lvlText w:val="□"/>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140057C">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6340048">
      <w:start w:val="1"/>
      <w:numFmt w:val="bullet"/>
      <w:lvlText w:val="•"/>
      <w:lvlJc w:val="left"/>
      <w:pPr>
        <w:ind w:left="507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83EEE80">
      <w:start w:val="1"/>
      <w:numFmt w:val="bullet"/>
      <w:lvlText w:val="□"/>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51A6EA0">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nsid w:val="72A02DBA"/>
    <w:multiLevelType w:val="hybridMultilevel"/>
    <w:tmpl w:val="AA505586"/>
    <w:numStyleLink w:val="Style1import"/>
  </w:abstractNum>
  <w:abstractNum w:abstractNumId="33">
    <w:nsid w:val="76946DC3"/>
    <w:multiLevelType w:val="hybridMultilevel"/>
    <w:tmpl w:val="EE3C0A58"/>
    <w:numStyleLink w:val="Style14import"/>
  </w:abstractNum>
  <w:num w:numId="1">
    <w:abstractNumId w:val="30"/>
  </w:num>
  <w:num w:numId="2">
    <w:abstractNumId w:val="6"/>
  </w:num>
  <w:num w:numId="3">
    <w:abstractNumId w:val="6"/>
    <w:lvlOverride w:ilvl="0">
      <w:lvl w:ilvl="0" w:tplc="96A02090">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7886244A">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6A45814">
        <w:start w:val="1"/>
        <w:numFmt w:val="bullet"/>
        <w:lvlText w:val="▪"/>
        <w:lvlJc w:val="left"/>
        <w:pPr>
          <w:ind w:left="21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556A30E">
        <w:start w:val="1"/>
        <w:numFmt w:val="bullet"/>
        <w:lvlText w:val="·"/>
        <w:lvlJc w:val="left"/>
        <w:pPr>
          <w:ind w:left="291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E6723560">
        <w:start w:val="1"/>
        <w:numFmt w:val="bullet"/>
        <w:lvlText w:val="□"/>
        <w:lvlJc w:val="left"/>
        <w:pPr>
          <w:ind w:left="363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190DA94">
        <w:start w:val="1"/>
        <w:numFmt w:val="bullet"/>
        <w:lvlText w:val="▪"/>
        <w:lvlJc w:val="left"/>
        <w:pPr>
          <w:ind w:left="435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D9E029BE">
        <w:start w:val="1"/>
        <w:numFmt w:val="bullet"/>
        <w:lvlText w:val="·"/>
        <w:lvlJc w:val="left"/>
        <w:pPr>
          <w:ind w:left="507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B2829382">
        <w:start w:val="1"/>
        <w:numFmt w:val="bullet"/>
        <w:lvlText w:val="□"/>
        <w:lvlJc w:val="left"/>
        <w:pPr>
          <w:ind w:left="579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4E466122">
        <w:start w:val="1"/>
        <w:numFmt w:val="bullet"/>
        <w:lvlText w:val="▪"/>
        <w:lvlJc w:val="left"/>
        <w:pPr>
          <w:ind w:left="6513"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abstractNumId w:val="31"/>
  </w:num>
  <w:num w:numId="5">
    <w:abstractNumId w:val="32"/>
  </w:num>
  <w:num w:numId="6">
    <w:abstractNumId w:val="11"/>
  </w:num>
  <w:num w:numId="7">
    <w:abstractNumId w:val="14"/>
  </w:num>
  <w:num w:numId="8">
    <w:abstractNumId w:val="4"/>
  </w:num>
  <w:num w:numId="9">
    <w:abstractNumId w:val="10"/>
  </w:num>
  <w:num w:numId="10">
    <w:abstractNumId w:val="20"/>
  </w:num>
  <w:num w:numId="11">
    <w:abstractNumId w:val="25"/>
  </w:num>
  <w:num w:numId="12">
    <w:abstractNumId w:val="3"/>
  </w:num>
  <w:num w:numId="13">
    <w:abstractNumId w:val="1"/>
  </w:num>
  <w:num w:numId="14">
    <w:abstractNumId w:val="28"/>
  </w:num>
  <w:num w:numId="15">
    <w:abstractNumId w:val="29"/>
  </w:num>
  <w:num w:numId="16">
    <w:abstractNumId w:val="16"/>
  </w:num>
  <w:num w:numId="17">
    <w:abstractNumId w:val="27"/>
  </w:num>
  <w:num w:numId="18">
    <w:abstractNumId w:val="17"/>
  </w:num>
  <w:num w:numId="19">
    <w:abstractNumId w:val="26"/>
  </w:num>
  <w:num w:numId="20">
    <w:abstractNumId w:val="15"/>
  </w:num>
  <w:num w:numId="21">
    <w:abstractNumId w:val="19"/>
  </w:num>
  <w:num w:numId="22">
    <w:abstractNumId w:val="18"/>
  </w:num>
  <w:num w:numId="23">
    <w:abstractNumId w:val="5"/>
  </w:num>
  <w:num w:numId="24">
    <w:abstractNumId w:val="2"/>
  </w:num>
  <w:num w:numId="25">
    <w:abstractNumId w:val="9"/>
  </w:num>
  <w:num w:numId="26">
    <w:abstractNumId w:val="21"/>
  </w:num>
  <w:num w:numId="27">
    <w:abstractNumId w:val="13"/>
  </w:num>
  <w:num w:numId="28">
    <w:abstractNumId w:val="7"/>
  </w:num>
  <w:num w:numId="29">
    <w:abstractNumId w:val="8"/>
  </w:num>
  <w:num w:numId="30">
    <w:abstractNumId w:val="12"/>
  </w:num>
  <w:num w:numId="31">
    <w:abstractNumId w:val="23"/>
  </w:num>
  <w:num w:numId="32">
    <w:abstractNumId w:val="0"/>
  </w:num>
  <w:num w:numId="33">
    <w:abstractNumId w:val="24"/>
  </w:num>
  <w:num w:numId="34">
    <w:abstractNumId w:val="22"/>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BF50FD"/>
    <w:rsid w:val="001D3446"/>
    <w:rsid w:val="002D7F23"/>
    <w:rsid w:val="005A30D2"/>
    <w:rsid w:val="00871F7E"/>
    <w:rsid w:val="009B54C3"/>
    <w:rsid w:val="009B6C4F"/>
    <w:rsid w:val="009F301D"/>
    <w:rsid w:val="00BF50FD"/>
    <w:rsid w:val="00CC3130"/>
    <w:rsid w:val="00CF7B3B"/>
    <w:rsid w:val="00FD40EC"/>
    <w:rsid w:val="00FE00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itre2">
    <w:name w:val="heading 2"/>
    <w:pPr>
      <w:keepNext/>
      <w:outlineLvl w:val="1"/>
    </w:pPr>
    <w:rPr>
      <w:rFonts w:ascii="Helvetica Neue" w:eastAsia="Helvetica Neue" w:hAnsi="Helvetica Neue" w:cs="Helvetica Neue"/>
      <w:b/>
      <w:bCs/>
      <w:color w:val="000000"/>
      <w:sz w:val="32"/>
      <w:szCs w:val="32"/>
    </w:rPr>
  </w:style>
  <w:style w:type="paragraph" w:styleId="Titre3">
    <w:name w:val="heading 3"/>
    <w:pPr>
      <w:keepNext/>
      <w:widowControl w:val="0"/>
      <w:suppressAutoHyphens/>
      <w:spacing w:before="140" w:after="120"/>
      <w:outlineLvl w:val="2"/>
    </w:pPr>
    <w:rPr>
      <w:rFonts w:eastAsia="Times New Roman"/>
      <w:b/>
      <w:bCs/>
      <w:color w:val="000000"/>
      <w:kern w:val="2"/>
      <w:sz w:val="28"/>
      <w:szCs w:val="28"/>
      <w:u w:color="000000"/>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outlineLvl w:val="1"/>
    </w:pPr>
    <w:rPr>
      <w:rFonts w:ascii="Helvetica Neue" w:hAnsi="Helvetica Neue" w:cs="Arial Unicode MS"/>
      <w:color w:val="000000"/>
      <w:sz w:val="24"/>
      <w:szCs w:val="24"/>
    </w:rPr>
  </w:style>
  <w:style w:type="character" w:customStyle="1" w:styleId="Aucune">
    <w:name w:val="Aucune"/>
  </w:style>
  <w:style w:type="paragraph" w:styleId="Titre">
    <w:name w:val="Title"/>
    <w:next w:val="Corps"/>
    <w:pPr>
      <w:keepNext/>
      <w:outlineLvl w:val="0"/>
    </w:pPr>
    <w:rPr>
      <w:rFonts w:ascii="Helvetica Neue" w:eastAsia="Helvetica Neue" w:hAnsi="Helvetica Neue" w:cs="Helvetica Neue"/>
      <w:b/>
      <w:bCs/>
      <w:color w:val="000000"/>
      <w:sz w:val="36"/>
      <w:szCs w:val="36"/>
    </w:rPr>
  </w:style>
  <w:style w:type="paragraph" w:customStyle="1" w:styleId="Corps">
    <w:name w:val="Corps"/>
    <w:pPr>
      <w:outlineLvl w:val="0"/>
    </w:pPr>
    <w:rPr>
      <w:rFonts w:cs="Arial Unicode MS"/>
      <w:color w:val="000000"/>
      <w:sz w:val="24"/>
      <w:szCs w:val="24"/>
      <w:u w:color="000000"/>
      <w:lang w:val="en-US"/>
    </w:rPr>
  </w:style>
  <w:style w:type="paragraph" w:customStyle="1" w:styleId="Textbody">
    <w:name w:val="Text body"/>
    <w:pPr>
      <w:spacing w:after="140" w:line="276" w:lineRule="auto"/>
      <w:outlineLvl w:val="7"/>
    </w:pPr>
    <w:rPr>
      <w:rFonts w:eastAsia="Times New Roman"/>
      <w:color w:val="000000"/>
      <w:kern w:val="2"/>
      <w:sz w:val="24"/>
      <w:szCs w:val="24"/>
      <w:u w:color="000000"/>
      <w:lang w:val="en-US"/>
    </w:rPr>
  </w:style>
  <w:style w:type="paragraph" w:styleId="TM1">
    <w:name w:val="toc 1"/>
    <w:pPr>
      <w:tabs>
        <w:tab w:val="right" w:pos="8928"/>
      </w:tabs>
      <w:spacing w:after="120"/>
    </w:pPr>
    <w:rPr>
      <w:rFonts w:ascii="Helvetica Neue" w:eastAsia="Helvetica Neue" w:hAnsi="Helvetica Neue" w:cs="Helvetica Neue"/>
      <w:color w:val="000000"/>
      <w:sz w:val="28"/>
      <w:szCs w:val="28"/>
    </w:rPr>
  </w:style>
  <w:style w:type="paragraph" w:styleId="TM2">
    <w:name w:val="toc 2"/>
    <w:pPr>
      <w:tabs>
        <w:tab w:val="right" w:pos="8928"/>
      </w:tabs>
      <w:spacing w:after="120"/>
    </w:pPr>
    <w:rPr>
      <w:rFonts w:ascii="Helvetica Neue" w:eastAsia="Helvetica Neue" w:hAnsi="Helvetica Neue" w:cs="Helvetica Neue"/>
      <w:color w:val="000000"/>
      <w:sz w:val="28"/>
      <w:szCs w:val="28"/>
    </w:rPr>
  </w:style>
  <w:style w:type="paragraph" w:styleId="TM3">
    <w:name w:val="toc 3"/>
    <w:pPr>
      <w:tabs>
        <w:tab w:val="right" w:pos="8928"/>
      </w:tabs>
      <w:spacing w:after="120"/>
      <w:ind w:firstLine="240"/>
    </w:pPr>
    <w:rPr>
      <w:rFonts w:ascii="Helvetica Neue" w:eastAsia="Helvetica Neue" w:hAnsi="Helvetica Neue" w:cs="Helvetica Neue"/>
      <w:color w:val="000000"/>
      <w:sz w:val="28"/>
      <w:szCs w:val="28"/>
    </w:rPr>
  </w:style>
  <w:style w:type="paragraph" w:styleId="TM4">
    <w:name w:val="toc 4"/>
    <w:pPr>
      <w:tabs>
        <w:tab w:val="right" w:pos="8928"/>
      </w:tabs>
      <w:spacing w:after="120"/>
      <w:ind w:firstLine="480"/>
    </w:pPr>
    <w:rPr>
      <w:rFonts w:ascii="Helvetica Neue" w:eastAsia="Helvetica Neue" w:hAnsi="Helvetica Neue" w:cs="Helvetica Neue"/>
      <w:color w:val="000000"/>
      <w:sz w:val="28"/>
      <w:szCs w:val="28"/>
    </w:rPr>
  </w:style>
  <w:style w:type="paragraph" w:styleId="TM5">
    <w:name w:val="toc 5"/>
    <w:pPr>
      <w:tabs>
        <w:tab w:val="right" w:pos="8928"/>
      </w:tabs>
      <w:spacing w:after="120"/>
    </w:pPr>
    <w:rPr>
      <w:rFonts w:ascii="Helvetica Neue" w:eastAsia="Helvetica Neue" w:hAnsi="Helvetica Neue" w:cs="Helvetica Neue"/>
      <w:color w:val="000000"/>
      <w:sz w:val="28"/>
      <w:szCs w:val="28"/>
    </w:rPr>
  </w:style>
  <w:style w:type="paragraph" w:customStyle="1" w:styleId="Label">
    <w:name w:val="Label"/>
    <w:pPr>
      <w:suppressAutoHyphens/>
      <w:outlineLvl w:val="4"/>
    </w:pPr>
    <w:rPr>
      <w:rFonts w:ascii="Helvetica Neue" w:eastAsia="Helvetica Neue" w:hAnsi="Helvetica Neue" w:cs="Helvetica Neue"/>
      <w:color w:val="000000"/>
      <w:sz w:val="36"/>
      <w:szCs w:val="36"/>
    </w:rPr>
  </w:style>
  <w:style w:type="paragraph" w:styleId="TM6">
    <w:name w:val="toc 6"/>
    <w:pPr>
      <w:tabs>
        <w:tab w:val="right" w:pos="8928"/>
      </w:tabs>
      <w:spacing w:after="120"/>
    </w:pPr>
    <w:rPr>
      <w:rFonts w:ascii="Helvetica Neue" w:eastAsia="Helvetica Neue" w:hAnsi="Helvetica Neue" w:cs="Helvetica Neue"/>
      <w:color w:val="000000"/>
      <w:sz w:val="28"/>
      <w:szCs w:val="28"/>
    </w:rPr>
  </w:style>
  <w:style w:type="paragraph" w:styleId="Paragraphedeliste">
    <w:name w:val="List Paragraph"/>
    <w:pPr>
      <w:suppressAutoHyphens/>
      <w:ind w:left="720"/>
      <w:outlineLvl w:val="5"/>
    </w:pPr>
    <w:rPr>
      <w:rFonts w:eastAsia="Times New Roman"/>
      <w:color w:val="000000"/>
      <w:kern w:val="2"/>
      <w:sz w:val="24"/>
      <w:szCs w:val="24"/>
      <w:u w:color="000000"/>
      <w:lang w:val="en-US"/>
    </w:rPr>
  </w:style>
  <w:style w:type="paragraph" w:styleId="TM7">
    <w:name w:val="toc 7"/>
    <w:pPr>
      <w:tabs>
        <w:tab w:val="right" w:pos="8928"/>
      </w:tabs>
      <w:spacing w:after="120"/>
    </w:pPr>
    <w:rPr>
      <w:rFonts w:ascii="Helvetica Neue" w:eastAsia="Helvetica Neue" w:hAnsi="Helvetica Neue" w:cs="Helvetica Neue"/>
      <w:color w:val="000000"/>
      <w:sz w:val="28"/>
      <w:szCs w:val="28"/>
    </w:rPr>
  </w:style>
  <w:style w:type="paragraph" w:customStyle="1" w:styleId="Standard">
    <w:name w:val="Standard"/>
    <w:pPr>
      <w:suppressAutoHyphens/>
      <w:outlineLvl w:val="6"/>
    </w:pPr>
    <w:rPr>
      <w:rFonts w:eastAsia="Times New Roman"/>
      <w:color w:val="000000"/>
      <w:kern w:val="2"/>
      <w:sz w:val="24"/>
      <w:szCs w:val="24"/>
      <w:u w:color="000000"/>
      <w:lang w:val="en-US"/>
    </w:rPr>
  </w:style>
  <w:style w:type="paragraph" w:styleId="TM8">
    <w:name w:val="toc 8"/>
    <w:pPr>
      <w:tabs>
        <w:tab w:val="right" w:pos="8928"/>
      </w:tabs>
      <w:spacing w:after="120"/>
    </w:pPr>
    <w:rPr>
      <w:rFonts w:ascii="Helvetica Neue" w:eastAsia="Helvetica Neue" w:hAnsi="Helvetica Neue" w:cs="Helvetica Neue"/>
      <w:color w:val="000000"/>
      <w:sz w:val="28"/>
      <w:szCs w:val="28"/>
    </w:rPr>
  </w:style>
  <w:style w:type="paragraph" w:styleId="TM9">
    <w:name w:val="toc 9"/>
    <w:pPr>
      <w:tabs>
        <w:tab w:val="right" w:pos="8928"/>
      </w:tabs>
      <w:spacing w:after="120"/>
    </w:pPr>
    <w:rPr>
      <w:rFonts w:ascii="Helvetica Neue" w:eastAsia="Helvetica Neue" w:hAnsi="Helvetica Neue" w:cs="Helvetica Neue"/>
      <w:color w:val="000000"/>
      <w:sz w:val="28"/>
      <w:szCs w:val="28"/>
    </w:rPr>
  </w:style>
  <w:style w:type="paragraph" w:customStyle="1" w:styleId="TOC10parent">
    <w:name w:val="TOC 10 parent"/>
    <w:pPr>
      <w:tabs>
        <w:tab w:val="right" w:pos="8928"/>
      </w:tabs>
      <w:spacing w:after="120"/>
    </w:pPr>
    <w:rPr>
      <w:rFonts w:ascii="Helvetica Neue" w:eastAsia="Helvetica Neue" w:hAnsi="Helvetica Neue" w:cs="Helvetica Neue"/>
      <w:color w:val="000000"/>
      <w:sz w:val="28"/>
      <w:szCs w:val="28"/>
    </w:rPr>
  </w:style>
  <w:style w:type="paragraph" w:customStyle="1" w:styleId="TOC10">
    <w:name w:val="TOC 10"/>
    <w:basedOn w:val="TOC10parent"/>
    <w:next w:val="TOC10parent"/>
    <w:pPr>
      <w:jc w:val="right"/>
    </w:pPr>
  </w:style>
  <w:style w:type="numbering" w:customStyle="1" w:styleId="Style2import">
    <w:name w:val="Style 2 importé"/>
    <w:pPr>
      <w:numPr>
        <w:numId w:val="1"/>
      </w:numPr>
    </w:pPr>
  </w:style>
  <w:style w:type="numbering" w:customStyle="1" w:styleId="Style1import">
    <w:name w:val="Style 1 importé"/>
    <w:pPr>
      <w:numPr>
        <w:numId w:val="4"/>
      </w:numPr>
    </w:pPr>
  </w:style>
  <w:style w:type="numbering" w:customStyle="1" w:styleId="Style3import">
    <w:name w:val="Style 3 importé"/>
    <w:pPr>
      <w:numPr>
        <w:numId w:val="6"/>
      </w:numPr>
    </w:pPr>
  </w:style>
  <w:style w:type="numbering" w:customStyle="1" w:styleId="Style2import0">
    <w:name w:val="Style 2 importé.0"/>
    <w:pPr>
      <w:numPr>
        <w:numId w:val="8"/>
      </w:numPr>
    </w:pPr>
  </w:style>
  <w:style w:type="numbering" w:customStyle="1" w:styleId="Style4import">
    <w:name w:val="Style 4 importé"/>
    <w:pPr>
      <w:numPr>
        <w:numId w:val="10"/>
      </w:numPr>
    </w:pPr>
  </w:style>
  <w:style w:type="numbering" w:customStyle="1" w:styleId="Style5import">
    <w:name w:val="Style 5 importé"/>
    <w:pPr>
      <w:numPr>
        <w:numId w:val="12"/>
      </w:numPr>
    </w:pPr>
  </w:style>
  <w:style w:type="numbering" w:customStyle="1" w:styleId="Style6import">
    <w:name w:val="Style 6 importé"/>
    <w:pPr>
      <w:numPr>
        <w:numId w:val="14"/>
      </w:numPr>
    </w:pPr>
  </w:style>
  <w:style w:type="numbering" w:customStyle="1" w:styleId="Style7import">
    <w:name w:val="Style 7 importé"/>
    <w:pPr>
      <w:numPr>
        <w:numId w:val="16"/>
      </w:numPr>
    </w:pPr>
  </w:style>
  <w:style w:type="numbering" w:customStyle="1" w:styleId="Style8import">
    <w:name w:val="Style 8 importé"/>
    <w:pPr>
      <w:numPr>
        <w:numId w:val="18"/>
      </w:numPr>
    </w:pPr>
  </w:style>
  <w:style w:type="numbering" w:customStyle="1" w:styleId="Style3import0">
    <w:name w:val="Style 3 importé.0"/>
    <w:pPr>
      <w:numPr>
        <w:numId w:val="20"/>
      </w:numPr>
    </w:pPr>
  </w:style>
  <w:style w:type="numbering" w:customStyle="1" w:styleId="Style9import">
    <w:name w:val="Style 9 importé"/>
    <w:pPr>
      <w:numPr>
        <w:numId w:val="22"/>
      </w:numPr>
    </w:pPr>
  </w:style>
  <w:style w:type="numbering" w:customStyle="1" w:styleId="Style10import">
    <w:name w:val="Style 10 importé"/>
    <w:pPr>
      <w:numPr>
        <w:numId w:val="24"/>
      </w:numPr>
    </w:pPr>
  </w:style>
  <w:style w:type="numbering" w:customStyle="1" w:styleId="Style4import0">
    <w:name w:val="Style 4 importé.0"/>
    <w:pPr>
      <w:numPr>
        <w:numId w:val="26"/>
      </w:numPr>
    </w:pPr>
  </w:style>
  <w:style w:type="numbering" w:customStyle="1" w:styleId="Style11import">
    <w:name w:val="Style 11 importé"/>
    <w:pPr>
      <w:numPr>
        <w:numId w:val="28"/>
      </w:numPr>
    </w:pPr>
  </w:style>
  <w:style w:type="numbering" w:customStyle="1" w:styleId="Style12import">
    <w:name w:val="Style 12 importé"/>
    <w:pPr>
      <w:numPr>
        <w:numId w:val="30"/>
      </w:numPr>
    </w:pPr>
  </w:style>
  <w:style w:type="numbering" w:customStyle="1" w:styleId="Style13import">
    <w:name w:val="Style 13 importé"/>
    <w:pPr>
      <w:numPr>
        <w:numId w:val="32"/>
      </w:numPr>
    </w:pPr>
  </w:style>
  <w:style w:type="numbering" w:customStyle="1" w:styleId="Style14import">
    <w:name w:val="Style 14 importé"/>
    <w:pPr>
      <w:numPr>
        <w:numId w:val="34"/>
      </w:numPr>
    </w:pPr>
  </w:style>
  <w:style w:type="paragraph" w:styleId="Textedebulles">
    <w:name w:val="Balloon Text"/>
    <w:basedOn w:val="Normal"/>
    <w:link w:val="TextedebullesCar"/>
    <w:uiPriority w:val="99"/>
    <w:semiHidden/>
    <w:unhideWhenUsed/>
    <w:rsid w:val="001D3446"/>
    <w:rPr>
      <w:rFonts w:ascii="Tahoma" w:hAnsi="Tahoma" w:cs="Tahoma"/>
      <w:sz w:val="16"/>
      <w:szCs w:val="16"/>
    </w:rPr>
  </w:style>
  <w:style w:type="character" w:customStyle="1" w:styleId="TextedebullesCar">
    <w:name w:val="Texte de bulles Car"/>
    <w:basedOn w:val="Policepardfaut"/>
    <w:link w:val="Textedebulles"/>
    <w:uiPriority w:val="99"/>
    <w:semiHidden/>
    <w:rsid w:val="001D3446"/>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Titre2">
    <w:name w:val="heading 2"/>
    <w:pPr>
      <w:keepNext/>
      <w:outlineLvl w:val="1"/>
    </w:pPr>
    <w:rPr>
      <w:rFonts w:ascii="Helvetica Neue" w:eastAsia="Helvetica Neue" w:hAnsi="Helvetica Neue" w:cs="Helvetica Neue"/>
      <w:b/>
      <w:bCs/>
      <w:color w:val="000000"/>
      <w:sz w:val="32"/>
      <w:szCs w:val="32"/>
    </w:rPr>
  </w:style>
  <w:style w:type="paragraph" w:styleId="Titre3">
    <w:name w:val="heading 3"/>
    <w:pPr>
      <w:keepNext/>
      <w:widowControl w:val="0"/>
      <w:suppressAutoHyphens/>
      <w:spacing w:before="140" w:after="120"/>
      <w:outlineLvl w:val="2"/>
    </w:pPr>
    <w:rPr>
      <w:rFonts w:eastAsia="Times New Roman"/>
      <w:b/>
      <w:bCs/>
      <w:color w:val="000000"/>
      <w:kern w:val="2"/>
      <w:sz w:val="28"/>
      <w:szCs w:val="28"/>
      <w:u w:color="000000"/>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outlineLvl w:val="1"/>
    </w:pPr>
    <w:rPr>
      <w:rFonts w:ascii="Helvetica Neue" w:hAnsi="Helvetica Neue" w:cs="Arial Unicode MS"/>
      <w:color w:val="000000"/>
      <w:sz w:val="24"/>
      <w:szCs w:val="24"/>
    </w:rPr>
  </w:style>
  <w:style w:type="character" w:customStyle="1" w:styleId="Aucune">
    <w:name w:val="Aucune"/>
  </w:style>
  <w:style w:type="paragraph" w:styleId="Titre">
    <w:name w:val="Title"/>
    <w:next w:val="Corps"/>
    <w:pPr>
      <w:keepNext/>
      <w:outlineLvl w:val="0"/>
    </w:pPr>
    <w:rPr>
      <w:rFonts w:ascii="Helvetica Neue" w:eastAsia="Helvetica Neue" w:hAnsi="Helvetica Neue" w:cs="Helvetica Neue"/>
      <w:b/>
      <w:bCs/>
      <w:color w:val="000000"/>
      <w:sz w:val="36"/>
      <w:szCs w:val="36"/>
    </w:rPr>
  </w:style>
  <w:style w:type="paragraph" w:customStyle="1" w:styleId="Corps">
    <w:name w:val="Corps"/>
    <w:pPr>
      <w:outlineLvl w:val="0"/>
    </w:pPr>
    <w:rPr>
      <w:rFonts w:cs="Arial Unicode MS"/>
      <w:color w:val="000000"/>
      <w:sz w:val="24"/>
      <w:szCs w:val="24"/>
      <w:u w:color="000000"/>
      <w:lang w:val="en-US"/>
    </w:rPr>
  </w:style>
  <w:style w:type="paragraph" w:customStyle="1" w:styleId="Textbody">
    <w:name w:val="Text body"/>
    <w:pPr>
      <w:spacing w:after="140" w:line="276" w:lineRule="auto"/>
      <w:outlineLvl w:val="7"/>
    </w:pPr>
    <w:rPr>
      <w:rFonts w:eastAsia="Times New Roman"/>
      <w:color w:val="000000"/>
      <w:kern w:val="2"/>
      <w:sz w:val="24"/>
      <w:szCs w:val="24"/>
      <w:u w:color="000000"/>
      <w:lang w:val="en-US"/>
    </w:rPr>
  </w:style>
  <w:style w:type="paragraph" w:styleId="TM1">
    <w:name w:val="toc 1"/>
    <w:pPr>
      <w:tabs>
        <w:tab w:val="right" w:pos="8928"/>
      </w:tabs>
      <w:spacing w:after="120"/>
    </w:pPr>
    <w:rPr>
      <w:rFonts w:ascii="Helvetica Neue" w:eastAsia="Helvetica Neue" w:hAnsi="Helvetica Neue" w:cs="Helvetica Neue"/>
      <w:color w:val="000000"/>
      <w:sz w:val="28"/>
      <w:szCs w:val="28"/>
    </w:rPr>
  </w:style>
  <w:style w:type="paragraph" w:styleId="TM2">
    <w:name w:val="toc 2"/>
    <w:pPr>
      <w:tabs>
        <w:tab w:val="right" w:pos="8928"/>
      </w:tabs>
      <w:spacing w:after="120"/>
    </w:pPr>
    <w:rPr>
      <w:rFonts w:ascii="Helvetica Neue" w:eastAsia="Helvetica Neue" w:hAnsi="Helvetica Neue" w:cs="Helvetica Neue"/>
      <w:color w:val="000000"/>
      <w:sz w:val="28"/>
      <w:szCs w:val="28"/>
    </w:rPr>
  </w:style>
  <w:style w:type="paragraph" w:styleId="TM3">
    <w:name w:val="toc 3"/>
    <w:pPr>
      <w:tabs>
        <w:tab w:val="right" w:pos="8928"/>
      </w:tabs>
      <w:spacing w:after="120"/>
      <w:ind w:firstLine="240"/>
    </w:pPr>
    <w:rPr>
      <w:rFonts w:ascii="Helvetica Neue" w:eastAsia="Helvetica Neue" w:hAnsi="Helvetica Neue" w:cs="Helvetica Neue"/>
      <w:color w:val="000000"/>
      <w:sz w:val="28"/>
      <w:szCs w:val="28"/>
    </w:rPr>
  </w:style>
  <w:style w:type="paragraph" w:styleId="TM4">
    <w:name w:val="toc 4"/>
    <w:pPr>
      <w:tabs>
        <w:tab w:val="right" w:pos="8928"/>
      </w:tabs>
      <w:spacing w:after="120"/>
      <w:ind w:firstLine="480"/>
    </w:pPr>
    <w:rPr>
      <w:rFonts w:ascii="Helvetica Neue" w:eastAsia="Helvetica Neue" w:hAnsi="Helvetica Neue" w:cs="Helvetica Neue"/>
      <w:color w:val="000000"/>
      <w:sz w:val="28"/>
      <w:szCs w:val="28"/>
    </w:rPr>
  </w:style>
  <w:style w:type="paragraph" w:styleId="TM5">
    <w:name w:val="toc 5"/>
    <w:pPr>
      <w:tabs>
        <w:tab w:val="right" w:pos="8928"/>
      </w:tabs>
      <w:spacing w:after="120"/>
    </w:pPr>
    <w:rPr>
      <w:rFonts w:ascii="Helvetica Neue" w:eastAsia="Helvetica Neue" w:hAnsi="Helvetica Neue" w:cs="Helvetica Neue"/>
      <w:color w:val="000000"/>
      <w:sz w:val="28"/>
      <w:szCs w:val="28"/>
    </w:rPr>
  </w:style>
  <w:style w:type="paragraph" w:customStyle="1" w:styleId="Label">
    <w:name w:val="Label"/>
    <w:pPr>
      <w:suppressAutoHyphens/>
      <w:outlineLvl w:val="4"/>
    </w:pPr>
    <w:rPr>
      <w:rFonts w:ascii="Helvetica Neue" w:eastAsia="Helvetica Neue" w:hAnsi="Helvetica Neue" w:cs="Helvetica Neue"/>
      <w:color w:val="000000"/>
      <w:sz w:val="36"/>
      <w:szCs w:val="36"/>
    </w:rPr>
  </w:style>
  <w:style w:type="paragraph" w:styleId="TM6">
    <w:name w:val="toc 6"/>
    <w:pPr>
      <w:tabs>
        <w:tab w:val="right" w:pos="8928"/>
      </w:tabs>
      <w:spacing w:after="120"/>
    </w:pPr>
    <w:rPr>
      <w:rFonts w:ascii="Helvetica Neue" w:eastAsia="Helvetica Neue" w:hAnsi="Helvetica Neue" w:cs="Helvetica Neue"/>
      <w:color w:val="000000"/>
      <w:sz w:val="28"/>
      <w:szCs w:val="28"/>
    </w:rPr>
  </w:style>
  <w:style w:type="paragraph" w:styleId="Paragraphedeliste">
    <w:name w:val="List Paragraph"/>
    <w:pPr>
      <w:suppressAutoHyphens/>
      <w:ind w:left="720"/>
      <w:outlineLvl w:val="5"/>
    </w:pPr>
    <w:rPr>
      <w:rFonts w:eastAsia="Times New Roman"/>
      <w:color w:val="000000"/>
      <w:kern w:val="2"/>
      <w:sz w:val="24"/>
      <w:szCs w:val="24"/>
      <w:u w:color="000000"/>
      <w:lang w:val="en-US"/>
    </w:rPr>
  </w:style>
  <w:style w:type="paragraph" w:styleId="TM7">
    <w:name w:val="toc 7"/>
    <w:pPr>
      <w:tabs>
        <w:tab w:val="right" w:pos="8928"/>
      </w:tabs>
      <w:spacing w:after="120"/>
    </w:pPr>
    <w:rPr>
      <w:rFonts w:ascii="Helvetica Neue" w:eastAsia="Helvetica Neue" w:hAnsi="Helvetica Neue" w:cs="Helvetica Neue"/>
      <w:color w:val="000000"/>
      <w:sz w:val="28"/>
      <w:szCs w:val="28"/>
    </w:rPr>
  </w:style>
  <w:style w:type="paragraph" w:customStyle="1" w:styleId="Standard">
    <w:name w:val="Standard"/>
    <w:pPr>
      <w:suppressAutoHyphens/>
      <w:outlineLvl w:val="6"/>
    </w:pPr>
    <w:rPr>
      <w:rFonts w:eastAsia="Times New Roman"/>
      <w:color w:val="000000"/>
      <w:kern w:val="2"/>
      <w:sz w:val="24"/>
      <w:szCs w:val="24"/>
      <w:u w:color="000000"/>
      <w:lang w:val="en-US"/>
    </w:rPr>
  </w:style>
  <w:style w:type="paragraph" w:styleId="TM8">
    <w:name w:val="toc 8"/>
    <w:pPr>
      <w:tabs>
        <w:tab w:val="right" w:pos="8928"/>
      </w:tabs>
      <w:spacing w:after="120"/>
    </w:pPr>
    <w:rPr>
      <w:rFonts w:ascii="Helvetica Neue" w:eastAsia="Helvetica Neue" w:hAnsi="Helvetica Neue" w:cs="Helvetica Neue"/>
      <w:color w:val="000000"/>
      <w:sz w:val="28"/>
      <w:szCs w:val="28"/>
    </w:rPr>
  </w:style>
  <w:style w:type="paragraph" w:styleId="TM9">
    <w:name w:val="toc 9"/>
    <w:pPr>
      <w:tabs>
        <w:tab w:val="right" w:pos="8928"/>
      </w:tabs>
      <w:spacing w:after="120"/>
    </w:pPr>
    <w:rPr>
      <w:rFonts w:ascii="Helvetica Neue" w:eastAsia="Helvetica Neue" w:hAnsi="Helvetica Neue" w:cs="Helvetica Neue"/>
      <w:color w:val="000000"/>
      <w:sz w:val="28"/>
      <w:szCs w:val="28"/>
    </w:rPr>
  </w:style>
  <w:style w:type="paragraph" w:customStyle="1" w:styleId="TOC10parent">
    <w:name w:val="TOC 10 parent"/>
    <w:pPr>
      <w:tabs>
        <w:tab w:val="right" w:pos="8928"/>
      </w:tabs>
      <w:spacing w:after="120"/>
    </w:pPr>
    <w:rPr>
      <w:rFonts w:ascii="Helvetica Neue" w:eastAsia="Helvetica Neue" w:hAnsi="Helvetica Neue" w:cs="Helvetica Neue"/>
      <w:color w:val="000000"/>
      <w:sz w:val="28"/>
      <w:szCs w:val="28"/>
    </w:rPr>
  </w:style>
  <w:style w:type="paragraph" w:customStyle="1" w:styleId="TOC10">
    <w:name w:val="TOC 10"/>
    <w:basedOn w:val="TOC10parent"/>
    <w:next w:val="TOC10parent"/>
    <w:pPr>
      <w:jc w:val="right"/>
    </w:pPr>
  </w:style>
  <w:style w:type="numbering" w:customStyle="1" w:styleId="Style2import">
    <w:name w:val="Style 2 importé"/>
    <w:pPr>
      <w:numPr>
        <w:numId w:val="1"/>
      </w:numPr>
    </w:pPr>
  </w:style>
  <w:style w:type="numbering" w:customStyle="1" w:styleId="Style1import">
    <w:name w:val="Style 1 importé"/>
    <w:pPr>
      <w:numPr>
        <w:numId w:val="4"/>
      </w:numPr>
    </w:pPr>
  </w:style>
  <w:style w:type="numbering" w:customStyle="1" w:styleId="Style3import">
    <w:name w:val="Style 3 importé"/>
    <w:pPr>
      <w:numPr>
        <w:numId w:val="6"/>
      </w:numPr>
    </w:pPr>
  </w:style>
  <w:style w:type="numbering" w:customStyle="1" w:styleId="Style2import0">
    <w:name w:val="Style 2 importé.0"/>
    <w:pPr>
      <w:numPr>
        <w:numId w:val="8"/>
      </w:numPr>
    </w:pPr>
  </w:style>
  <w:style w:type="numbering" w:customStyle="1" w:styleId="Style4import">
    <w:name w:val="Style 4 importé"/>
    <w:pPr>
      <w:numPr>
        <w:numId w:val="10"/>
      </w:numPr>
    </w:pPr>
  </w:style>
  <w:style w:type="numbering" w:customStyle="1" w:styleId="Style5import">
    <w:name w:val="Style 5 importé"/>
    <w:pPr>
      <w:numPr>
        <w:numId w:val="12"/>
      </w:numPr>
    </w:pPr>
  </w:style>
  <w:style w:type="numbering" w:customStyle="1" w:styleId="Style6import">
    <w:name w:val="Style 6 importé"/>
    <w:pPr>
      <w:numPr>
        <w:numId w:val="14"/>
      </w:numPr>
    </w:pPr>
  </w:style>
  <w:style w:type="numbering" w:customStyle="1" w:styleId="Style7import">
    <w:name w:val="Style 7 importé"/>
    <w:pPr>
      <w:numPr>
        <w:numId w:val="16"/>
      </w:numPr>
    </w:pPr>
  </w:style>
  <w:style w:type="numbering" w:customStyle="1" w:styleId="Style8import">
    <w:name w:val="Style 8 importé"/>
    <w:pPr>
      <w:numPr>
        <w:numId w:val="18"/>
      </w:numPr>
    </w:pPr>
  </w:style>
  <w:style w:type="numbering" w:customStyle="1" w:styleId="Style3import0">
    <w:name w:val="Style 3 importé.0"/>
    <w:pPr>
      <w:numPr>
        <w:numId w:val="20"/>
      </w:numPr>
    </w:pPr>
  </w:style>
  <w:style w:type="numbering" w:customStyle="1" w:styleId="Style9import">
    <w:name w:val="Style 9 importé"/>
    <w:pPr>
      <w:numPr>
        <w:numId w:val="22"/>
      </w:numPr>
    </w:pPr>
  </w:style>
  <w:style w:type="numbering" w:customStyle="1" w:styleId="Style10import">
    <w:name w:val="Style 10 importé"/>
    <w:pPr>
      <w:numPr>
        <w:numId w:val="24"/>
      </w:numPr>
    </w:pPr>
  </w:style>
  <w:style w:type="numbering" w:customStyle="1" w:styleId="Style4import0">
    <w:name w:val="Style 4 importé.0"/>
    <w:pPr>
      <w:numPr>
        <w:numId w:val="26"/>
      </w:numPr>
    </w:pPr>
  </w:style>
  <w:style w:type="numbering" w:customStyle="1" w:styleId="Style11import">
    <w:name w:val="Style 11 importé"/>
    <w:pPr>
      <w:numPr>
        <w:numId w:val="28"/>
      </w:numPr>
    </w:pPr>
  </w:style>
  <w:style w:type="numbering" w:customStyle="1" w:styleId="Style12import">
    <w:name w:val="Style 12 importé"/>
    <w:pPr>
      <w:numPr>
        <w:numId w:val="30"/>
      </w:numPr>
    </w:pPr>
  </w:style>
  <w:style w:type="numbering" w:customStyle="1" w:styleId="Style13import">
    <w:name w:val="Style 13 importé"/>
    <w:pPr>
      <w:numPr>
        <w:numId w:val="32"/>
      </w:numPr>
    </w:pPr>
  </w:style>
  <w:style w:type="numbering" w:customStyle="1" w:styleId="Style14import">
    <w:name w:val="Style 14 importé"/>
    <w:pPr>
      <w:numPr>
        <w:numId w:val="34"/>
      </w:numPr>
    </w:pPr>
  </w:style>
  <w:style w:type="paragraph" w:styleId="Textedebulles">
    <w:name w:val="Balloon Text"/>
    <w:basedOn w:val="Normal"/>
    <w:link w:val="TextedebullesCar"/>
    <w:uiPriority w:val="99"/>
    <w:semiHidden/>
    <w:unhideWhenUsed/>
    <w:rsid w:val="001D3446"/>
    <w:rPr>
      <w:rFonts w:ascii="Tahoma" w:hAnsi="Tahoma" w:cs="Tahoma"/>
      <w:sz w:val="16"/>
      <w:szCs w:val="16"/>
    </w:rPr>
  </w:style>
  <w:style w:type="character" w:customStyle="1" w:styleId="TextedebullesCar">
    <w:name w:val="Texte de bulles Car"/>
    <w:basedOn w:val="Policepardfaut"/>
    <w:link w:val="Textedebulles"/>
    <w:uiPriority w:val="99"/>
    <w:semiHidden/>
    <w:rsid w:val="001D3446"/>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hème Office">
      <a:majorFont>
        <a:latin typeface="Helvetica Neue"/>
        <a:ea typeface="Helvetica Neue"/>
        <a:cs typeface="Helvetica Neue"/>
      </a:majorFont>
      <a:minorFont>
        <a:latin typeface="Helvetica Neue"/>
        <a:ea typeface="Helvetica Neue"/>
        <a:cs typeface="Helvetica Neue"/>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21</Pages>
  <Words>2464</Words>
  <Characters>13554</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formation</dc:creator>
  <cp:lastModifiedBy>rsi</cp:lastModifiedBy>
  <cp:revision>17</cp:revision>
  <cp:lastPrinted>2019-05-15T16:48:00Z</cp:lastPrinted>
  <dcterms:created xsi:type="dcterms:W3CDTF">2019-05-15T16:05:00Z</dcterms:created>
  <dcterms:modified xsi:type="dcterms:W3CDTF">2019-05-15T16:48:00Z</dcterms:modified>
</cp:coreProperties>
</file>