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661E" w14:textId="7C92FBF0" w:rsidR="00563A51" w:rsidRDefault="00E93D2C" w:rsidP="00563A51">
      <w:pPr>
        <w:pStyle w:val="Titre3"/>
        <w:spacing w:before="0" w:line="360" w:lineRule="atLeast"/>
        <w:rPr>
          <w:rFonts w:asciiTheme="minorHAnsi" w:eastAsia="Times New Roman" w:hAnsiTheme="minorHAnsi" w:cstheme="minorHAnsi"/>
          <w:color w:val="363636"/>
          <w:spacing w:val="13"/>
          <w:shd w:val="clear" w:color="auto" w:fill="FFFFFF"/>
          <w:lang w:eastAsia="fr-FR"/>
        </w:rPr>
      </w:pPr>
      <w:r>
        <w:rPr>
          <w:rFonts w:asciiTheme="minorHAnsi" w:eastAsia="Times New Roman" w:hAnsiTheme="minorHAnsi" w:cstheme="minorHAnsi"/>
          <w:color w:val="363636"/>
          <w:spacing w:val="13"/>
          <w:shd w:val="clear" w:color="auto" w:fill="FFFFFF"/>
          <w:lang w:eastAsia="fr-FR"/>
        </w:rPr>
        <w:t>Une approche corporelle douce</w:t>
      </w:r>
      <w:r w:rsidR="00C80A4F">
        <w:rPr>
          <w:rFonts w:asciiTheme="minorHAnsi" w:eastAsia="Times New Roman" w:hAnsiTheme="minorHAnsi" w:cstheme="minorHAnsi"/>
          <w:color w:val="363636"/>
          <w:spacing w:val="13"/>
          <w:shd w:val="clear" w:color="auto" w:fill="FFFFFF"/>
          <w:lang w:eastAsia="fr-FR"/>
        </w:rPr>
        <w:t xml:space="preserve"> </w:t>
      </w:r>
    </w:p>
    <w:p w14:paraId="62F0793E" w14:textId="5BAD1F4A" w:rsidR="00C80A4F" w:rsidRPr="00563A51" w:rsidRDefault="00C80A4F" w:rsidP="00563A51">
      <w:pPr>
        <w:pStyle w:val="Titre3"/>
        <w:spacing w:before="0" w:line="360" w:lineRule="atLeast"/>
        <w:rPr>
          <w:rFonts w:asciiTheme="minorHAnsi" w:eastAsia="Times New Roman" w:hAnsiTheme="minorHAnsi" w:cstheme="minorHAnsi"/>
          <w:color w:val="363636"/>
          <w:spacing w:val="13"/>
          <w:shd w:val="clear" w:color="auto" w:fill="FFFFFF"/>
          <w:lang w:eastAsia="fr-FR"/>
        </w:rPr>
      </w:pPr>
      <w:r>
        <w:t xml:space="preserve"> </w:t>
      </w:r>
      <w:r w:rsidR="00E1490D">
        <w:t>Pour un</w:t>
      </w:r>
      <w:r>
        <w:t xml:space="preserve"> </w:t>
      </w:r>
      <w:r w:rsidR="00563A51">
        <w:t>« </w:t>
      </w:r>
      <w:r>
        <w:t>CORPS ACCORD</w:t>
      </w:r>
      <w:r w:rsidR="00563A51">
        <w:t> »</w:t>
      </w:r>
    </w:p>
    <w:p w14:paraId="4859E8AF" w14:textId="3EB8FBC1" w:rsidR="00AA51DC" w:rsidRDefault="00257EB3" w:rsidP="00AA51DC">
      <w:pPr>
        <w:pStyle w:val="Titre3"/>
        <w:spacing w:before="0" w:line="360" w:lineRule="atLeast"/>
        <w:rPr>
          <w:rFonts w:asciiTheme="minorHAnsi" w:hAnsiTheme="minorHAnsi" w:cstheme="minorHAnsi"/>
          <w:b/>
          <w:bCs/>
          <w:color w:val="524152"/>
        </w:rPr>
      </w:pPr>
      <w:r w:rsidRPr="00AA51DC">
        <w:rPr>
          <w:rFonts w:asciiTheme="minorHAnsi" w:eastAsia="Times New Roman" w:hAnsiTheme="minorHAnsi" w:cstheme="minorHAnsi"/>
          <w:color w:val="363636"/>
          <w:spacing w:val="13"/>
          <w:shd w:val="clear" w:color="auto" w:fill="FFFFFF"/>
          <w:lang w:eastAsia="fr-FR"/>
        </w:rPr>
        <w:t xml:space="preserve"> </w:t>
      </w:r>
      <w:r w:rsidR="00302D5D" w:rsidRPr="00AA51DC">
        <w:rPr>
          <w:rFonts w:asciiTheme="minorHAnsi" w:hAnsiTheme="minorHAnsi" w:cstheme="minorHAnsi"/>
          <w:b/>
          <w:bCs/>
          <w:color w:val="524152"/>
        </w:rPr>
        <w:t xml:space="preserve"> </w:t>
      </w:r>
      <w:r w:rsidR="00AA51DC">
        <w:rPr>
          <w:rFonts w:asciiTheme="minorHAnsi" w:hAnsiTheme="minorHAnsi" w:cstheme="minorHAnsi"/>
          <w:b/>
          <w:bCs/>
          <w:color w:val="524152"/>
        </w:rPr>
        <w:t xml:space="preserve"> </w:t>
      </w:r>
    </w:p>
    <w:p w14:paraId="58544B90" w14:textId="11352696" w:rsidR="00073D82" w:rsidRPr="002C3CCF" w:rsidRDefault="00AA51DC" w:rsidP="00AA51DC">
      <w:pPr>
        <w:pStyle w:val="font8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F0F0F"/>
          <w:bdr w:val="none" w:sz="0" w:space="0" w:color="auto" w:frame="1"/>
        </w:rPr>
      </w:pP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Notre corps est une</w:t>
      </w:r>
      <w:r w:rsidRPr="002C3CCF">
        <w:rPr>
          <w:rStyle w:val="apple-converted-space"/>
          <w:rFonts w:asciiTheme="minorHAnsi" w:hAnsiTheme="minorHAnsi" w:cstheme="minorHAnsi"/>
          <w:color w:val="0F0F0F"/>
          <w:bdr w:val="none" w:sz="0" w:space="0" w:color="auto" w:frame="1"/>
        </w:rPr>
        <w:t> </w:t>
      </w:r>
      <w:r w:rsidRPr="002C3CCF">
        <w:rPr>
          <w:rFonts w:asciiTheme="minorHAnsi" w:hAnsiTheme="minorHAnsi" w:cstheme="minorHAnsi"/>
          <w:color w:val="951EB3"/>
          <w:bdr w:val="none" w:sz="0" w:space="0" w:color="auto" w:frame="1"/>
        </w:rPr>
        <w:t>mémoire vivante</w:t>
      </w:r>
      <w:r w:rsidRPr="002C3CCF">
        <w:rPr>
          <w:rStyle w:val="apple-converted-space"/>
          <w:rFonts w:asciiTheme="minorHAnsi" w:hAnsiTheme="minorHAnsi" w:cstheme="minorHAnsi"/>
          <w:color w:val="951EB3"/>
          <w:bdr w:val="none" w:sz="0" w:space="0" w:color="auto" w:frame="1"/>
        </w:rPr>
        <w:t> </w:t>
      </w: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qui porte en lui les traces de notre véc</w:t>
      </w:r>
      <w:r w:rsidR="00490682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u</w:t>
      </w: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, de notre histoire émotionnelle</w:t>
      </w:r>
      <w:r w:rsidR="00442C35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 xml:space="preserve"> et affective </w:t>
      </w:r>
      <w:r w:rsidR="00512021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depuis notre conception</w:t>
      </w:r>
      <w:r w:rsidR="00073D82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,</w:t>
      </w:r>
      <w:r w:rsidR="000A13DA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 xml:space="preserve"> </w:t>
      </w:r>
      <w:r w:rsidR="00073D82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de notre héritage familial.</w:t>
      </w:r>
    </w:p>
    <w:p w14:paraId="11054230" w14:textId="3DCF267E" w:rsidR="00AA51DC" w:rsidRPr="002C3CCF" w:rsidRDefault="00AA51DC" w:rsidP="00AA51DC">
      <w:pPr>
        <w:pStyle w:val="font8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F0F0F"/>
          <w:bdr w:val="none" w:sz="0" w:space="0" w:color="auto" w:frame="1"/>
        </w:rPr>
      </w:pP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 xml:space="preserve">C'est par et </w:t>
      </w:r>
      <w:r w:rsidR="000A13DA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avec</w:t>
      </w: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 xml:space="preserve"> notre corps que nous sommes présent</w:t>
      </w:r>
      <w:r w:rsidR="00073D82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s</w:t>
      </w: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 xml:space="preserve"> au monde et que nous l'habitons. C’est par notre corps que nous agissons</w:t>
      </w:r>
      <w:r w:rsidR="00073D82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,</w:t>
      </w: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 xml:space="preserve"> c’est </w:t>
      </w:r>
      <w:r w:rsidR="00442C35"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>dans et par</w:t>
      </w:r>
      <w:r w:rsidRPr="002C3CCF">
        <w:rPr>
          <w:rFonts w:asciiTheme="minorHAnsi" w:hAnsiTheme="minorHAnsi" w:cstheme="minorHAnsi"/>
          <w:color w:val="0F0F0F"/>
          <w:bdr w:val="none" w:sz="0" w:space="0" w:color="auto" w:frame="1"/>
        </w:rPr>
        <w:t xml:space="preserve"> notre corps que nous souffrons.</w:t>
      </w:r>
    </w:p>
    <w:p w14:paraId="6E6AA009" w14:textId="77777777" w:rsidR="000A13DA" w:rsidRPr="002C3CCF" w:rsidRDefault="000A13DA" w:rsidP="00073D82">
      <w:pPr>
        <w:rPr>
          <w:rFonts w:asciiTheme="minorHAnsi" w:hAnsiTheme="minorHAnsi" w:cstheme="minorHAnsi"/>
          <w:lang w:eastAsia="en-US"/>
        </w:rPr>
      </w:pPr>
    </w:p>
    <w:p w14:paraId="3D026751" w14:textId="14AEE91C" w:rsidR="00073D82" w:rsidRPr="002C3CCF" w:rsidRDefault="000A13DA" w:rsidP="00073D82">
      <w:pPr>
        <w:rPr>
          <w:rFonts w:asciiTheme="minorHAnsi" w:hAnsiTheme="minorHAnsi" w:cstheme="minorHAnsi"/>
          <w:lang w:eastAsia="en-US"/>
        </w:rPr>
      </w:pPr>
      <w:r w:rsidRPr="002C3CCF">
        <w:rPr>
          <w:rFonts w:asciiTheme="minorHAnsi" w:hAnsiTheme="minorHAnsi" w:cstheme="minorHAnsi"/>
          <w:lang w:eastAsia="en-US"/>
        </w:rPr>
        <w:t>-</w:t>
      </w:r>
      <w:r w:rsidR="00073D82" w:rsidRPr="002C3CCF">
        <w:rPr>
          <w:rFonts w:asciiTheme="minorHAnsi" w:hAnsiTheme="minorHAnsi" w:cstheme="minorHAnsi"/>
          <w:lang w:eastAsia="en-US"/>
        </w:rPr>
        <w:t xml:space="preserve">Si </w:t>
      </w:r>
      <w:r w:rsidRPr="002C3CCF">
        <w:rPr>
          <w:rFonts w:asciiTheme="minorHAnsi" w:hAnsiTheme="minorHAnsi" w:cstheme="minorHAnsi"/>
          <w:lang w:eastAsia="en-US"/>
        </w:rPr>
        <w:t>v</w:t>
      </w:r>
      <w:r w:rsidR="00073D82" w:rsidRPr="002C3CCF">
        <w:rPr>
          <w:rFonts w:asciiTheme="minorHAnsi" w:hAnsiTheme="minorHAnsi" w:cstheme="minorHAnsi"/>
          <w:lang w:eastAsia="en-US"/>
        </w:rPr>
        <w:t>ous vous posez des milliards de questions sur vous, votre vie et que le mental s’emballe</w:t>
      </w:r>
      <w:r w:rsidR="00E1490D" w:rsidRPr="002C3CCF">
        <w:rPr>
          <w:rFonts w:asciiTheme="minorHAnsi" w:hAnsiTheme="minorHAnsi" w:cstheme="minorHAnsi"/>
          <w:lang w:eastAsia="en-US"/>
        </w:rPr>
        <w:t>…</w:t>
      </w:r>
      <w:r w:rsidR="00073D82" w:rsidRPr="002C3CCF">
        <w:rPr>
          <w:rFonts w:asciiTheme="minorHAnsi" w:hAnsiTheme="minorHAnsi" w:cstheme="minorHAnsi"/>
          <w:lang w:eastAsia="en-US"/>
        </w:rPr>
        <w:t xml:space="preserve"> </w:t>
      </w:r>
    </w:p>
    <w:p w14:paraId="1CDF284B" w14:textId="7B27A480" w:rsidR="000A13DA" w:rsidRPr="002C3CCF" w:rsidRDefault="000A13DA" w:rsidP="000A13DA">
      <w:pPr>
        <w:rPr>
          <w:rFonts w:asciiTheme="minorHAnsi" w:hAnsiTheme="minorHAnsi" w:cstheme="minorHAnsi"/>
          <w:lang w:eastAsia="en-US"/>
        </w:rPr>
      </w:pPr>
      <w:r w:rsidRPr="002C3CCF">
        <w:rPr>
          <w:rFonts w:asciiTheme="minorHAnsi" w:hAnsiTheme="minorHAnsi" w:cstheme="minorHAnsi"/>
          <w:lang w:eastAsia="en-US"/>
        </w:rPr>
        <w:t>-Si vous sentez que vous avez du mal à vous habiter, à accéder à vos ressentis et donc à votre corps….</w:t>
      </w:r>
    </w:p>
    <w:p w14:paraId="313C2F68" w14:textId="0BF5DD2C" w:rsidR="000A13DA" w:rsidRPr="002C3CCF" w:rsidRDefault="000A13DA" w:rsidP="00073D82">
      <w:pPr>
        <w:rPr>
          <w:rFonts w:asciiTheme="minorHAnsi" w:hAnsiTheme="minorHAnsi" w:cstheme="minorHAnsi"/>
          <w:lang w:eastAsia="en-US"/>
        </w:rPr>
      </w:pPr>
      <w:r w:rsidRPr="002C3CCF">
        <w:rPr>
          <w:rFonts w:asciiTheme="minorHAnsi" w:hAnsiTheme="minorHAnsi" w:cstheme="minorHAnsi"/>
          <w:lang w:eastAsia="en-US"/>
        </w:rPr>
        <w:t>-</w:t>
      </w:r>
      <w:r w:rsidR="00073D82" w:rsidRPr="002C3CCF">
        <w:rPr>
          <w:rFonts w:asciiTheme="minorHAnsi" w:hAnsiTheme="minorHAnsi" w:cstheme="minorHAnsi"/>
          <w:lang w:eastAsia="en-US"/>
        </w:rPr>
        <w:t>Ou qu</w:t>
      </w:r>
      <w:r w:rsidRPr="002C3CCF">
        <w:rPr>
          <w:rFonts w:asciiTheme="minorHAnsi" w:hAnsiTheme="minorHAnsi" w:cstheme="minorHAnsi"/>
          <w:lang w:eastAsia="en-US"/>
        </w:rPr>
        <w:t>’il</w:t>
      </w:r>
      <w:r w:rsidR="00073D82" w:rsidRPr="002C3CCF">
        <w:rPr>
          <w:rFonts w:asciiTheme="minorHAnsi" w:hAnsiTheme="minorHAnsi" w:cstheme="minorHAnsi"/>
          <w:lang w:eastAsia="en-US"/>
        </w:rPr>
        <w:t xml:space="preserve"> vous joue des tours d’une façon ou d’une autre (maladie,</w:t>
      </w:r>
      <w:r w:rsidRPr="002C3CCF">
        <w:rPr>
          <w:rFonts w:asciiTheme="minorHAnsi" w:hAnsiTheme="minorHAnsi" w:cstheme="minorHAnsi"/>
          <w:lang w:eastAsia="en-US"/>
        </w:rPr>
        <w:t xml:space="preserve"> </w:t>
      </w:r>
      <w:r w:rsidR="00073D82" w:rsidRPr="002C3CCF">
        <w:rPr>
          <w:rFonts w:asciiTheme="minorHAnsi" w:hAnsiTheme="minorHAnsi" w:cstheme="minorHAnsi"/>
          <w:lang w:eastAsia="en-US"/>
        </w:rPr>
        <w:t>douleurs</w:t>
      </w:r>
      <w:r w:rsidRPr="002C3CCF">
        <w:rPr>
          <w:rFonts w:asciiTheme="minorHAnsi" w:hAnsiTheme="minorHAnsi" w:cstheme="minorHAnsi"/>
          <w:lang w:eastAsia="en-US"/>
        </w:rPr>
        <w:t>,</w:t>
      </w:r>
      <w:r w:rsidR="003E1471" w:rsidRPr="002C3CCF">
        <w:rPr>
          <w:rFonts w:asciiTheme="minorHAnsi" w:hAnsiTheme="minorHAnsi" w:cstheme="minorHAnsi"/>
          <w:lang w:eastAsia="en-US"/>
        </w:rPr>
        <w:t xml:space="preserve"> </w:t>
      </w:r>
      <w:r w:rsidR="00046174" w:rsidRPr="002C3CCF">
        <w:rPr>
          <w:rFonts w:asciiTheme="minorHAnsi" w:hAnsiTheme="minorHAnsi" w:cstheme="minorHAnsi"/>
          <w:lang w:eastAsia="en-US"/>
        </w:rPr>
        <w:t>tensions,</w:t>
      </w:r>
      <w:r w:rsidR="00442C35" w:rsidRPr="002C3CCF">
        <w:rPr>
          <w:rFonts w:asciiTheme="minorHAnsi" w:hAnsiTheme="minorHAnsi" w:cstheme="minorHAnsi"/>
          <w:lang w:eastAsia="en-US"/>
        </w:rPr>
        <w:t xml:space="preserve"> </w:t>
      </w:r>
      <w:r w:rsidR="00EB25BC" w:rsidRPr="002C3CCF">
        <w:rPr>
          <w:rFonts w:asciiTheme="minorHAnsi" w:hAnsiTheme="minorHAnsi" w:cstheme="minorHAnsi"/>
          <w:lang w:eastAsia="en-US"/>
        </w:rPr>
        <w:t>angoisse,</w:t>
      </w:r>
      <w:r w:rsidRPr="002C3CCF">
        <w:rPr>
          <w:rFonts w:asciiTheme="minorHAnsi" w:hAnsiTheme="minorHAnsi" w:cstheme="minorHAnsi"/>
          <w:lang w:eastAsia="en-US"/>
        </w:rPr>
        <w:t xml:space="preserve"> blocages</w:t>
      </w:r>
      <w:r w:rsidR="00073D82" w:rsidRPr="002C3CCF">
        <w:rPr>
          <w:rFonts w:asciiTheme="minorHAnsi" w:hAnsiTheme="minorHAnsi" w:cstheme="minorHAnsi"/>
          <w:lang w:eastAsia="en-US"/>
        </w:rPr>
        <w:t>…)</w:t>
      </w:r>
      <w:r w:rsidRPr="002C3CCF">
        <w:rPr>
          <w:rFonts w:asciiTheme="minorHAnsi" w:hAnsiTheme="minorHAnsi" w:cstheme="minorHAnsi"/>
          <w:lang w:eastAsia="en-US"/>
        </w:rPr>
        <w:t xml:space="preserve"> </w:t>
      </w:r>
    </w:p>
    <w:p w14:paraId="4EF53DDE" w14:textId="7C74FDF3" w:rsidR="00073D82" w:rsidRPr="002C3CCF" w:rsidRDefault="00073D82" w:rsidP="00073D82">
      <w:pPr>
        <w:rPr>
          <w:rFonts w:asciiTheme="minorHAnsi" w:hAnsiTheme="minorHAnsi" w:cstheme="minorHAnsi"/>
          <w:lang w:eastAsia="en-US"/>
        </w:rPr>
      </w:pPr>
      <w:r w:rsidRPr="002C3CCF">
        <w:rPr>
          <w:rFonts w:asciiTheme="minorHAnsi" w:hAnsiTheme="minorHAnsi" w:cstheme="minorHAnsi"/>
          <w:lang w:eastAsia="en-US"/>
        </w:rPr>
        <w:t xml:space="preserve">Il est </w:t>
      </w:r>
      <w:r w:rsidR="000A13DA" w:rsidRPr="002C3CCF">
        <w:rPr>
          <w:rFonts w:asciiTheme="minorHAnsi" w:hAnsiTheme="minorHAnsi" w:cstheme="minorHAnsi"/>
          <w:lang w:eastAsia="en-US"/>
        </w:rPr>
        <w:t xml:space="preserve">certainement </w:t>
      </w:r>
      <w:r w:rsidRPr="002C3CCF">
        <w:rPr>
          <w:rFonts w:asciiTheme="minorHAnsi" w:hAnsiTheme="minorHAnsi" w:cstheme="minorHAnsi"/>
          <w:lang w:eastAsia="en-US"/>
        </w:rPr>
        <w:t>temps d</w:t>
      </w:r>
      <w:r w:rsidR="000A13DA" w:rsidRPr="002C3CCF">
        <w:rPr>
          <w:rFonts w:asciiTheme="minorHAnsi" w:hAnsiTheme="minorHAnsi" w:cstheme="minorHAnsi"/>
          <w:lang w:eastAsia="en-US"/>
        </w:rPr>
        <w:t>e vous mettre à son écoute.</w:t>
      </w:r>
    </w:p>
    <w:p w14:paraId="558A32F3" w14:textId="77777777" w:rsidR="00E03E5A" w:rsidRPr="002C3CCF" w:rsidRDefault="00E03E5A" w:rsidP="00E03E5A">
      <w:pPr>
        <w:jc w:val="both"/>
        <w:textAlignment w:val="baseline"/>
        <w:rPr>
          <w:rFonts w:asciiTheme="minorHAnsi" w:hAnsiTheme="minorHAnsi" w:cstheme="minorHAnsi"/>
          <w:color w:val="363636"/>
          <w:spacing w:val="13"/>
          <w:shd w:val="clear" w:color="auto" w:fill="FFFFFF"/>
        </w:rPr>
      </w:pPr>
    </w:p>
    <w:p w14:paraId="46A7C21E" w14:textId="77777777" w:rsidR="004D2F18" w:rsidRDefault="004D2F18" w:rsidP="00E03E5A">
      <w:pPr>
        <w:jc w:val="both"/>
        <w:textAlignment w:val="baseline"/>
        <w:rPr>
          <w:rFonts w:asciiTheme="minorHAnsi" w:hAnsiTheme="minorHAnsi" w:cstheme="minorHAnsi"/>
          <w:color w:val="008DA5"/>
        </w:rPr>
      </w:pPr>
    </w:p>
    <w:p w14:paraId="78159675" w14:textId="6B631E04" w:rsidR="00E03E5A" w:rsidRPr="00CD771F" w:rsidRDefault="00B21C7D" w:rsidP="00E03E5A">
      <w:pPr>
        <w:jc w:val="both"/>
        <w:textAlignment w:val="baseline"/>
        <w:rPr>
          <w:rFonts w:asciiTheme="minorHAnsi" w:hAnsiTheme="minorHAnsi" w:cstheme="minorHAnsi"/>
          <w:color w:val="008DA5"/>
        </w:rPr>
      </w:pPr>
      <w:r>
        <w:rPr>
          <w:rFonts w:asciiTheme="minorHAnsi" w:hAnsiTheme="minorHAnsi" w:cstheme="minorHAnsi"/>
          <w:color w:val="008DA5"/>
        </w:rPr>
        <w:t>Pour en savoir plus</w:t>
      </w:r>
    </w:p>
    <w:p w14:paraId="409B7FB9" w14:textId="6F39EE94" w:rsidR="00B76078" w:rsidRPr="002C3CCF" w:rsidRDefault="00B76078" w:rsidP="00B76078">
      <w:pPr>
        <w:rPr>
          <w:rFonts w:asciiTheme="minorHAnsi" w:hAnsiTheme="minorHAnsi" w:cstheme="minorHAnsi"/>
          <w:color w:val="FF0000"/>
        </w:rPr>
      </w:pPr>
    </w:p>
    <w:p w14:paraId="0D6282AC" w14:textId="1790D8BC" w:rsidR="002F554C" w:rsidRPr="004A27AD" w:rsidRDefault="00E32508" w:rsidP="002F554C">
      <w:pPr>
        <w:rPr>
          <w:rFonts w:asciiTheme="minorHAnsi" w:hAnsiTheme="minorHAnsi" w:cstheme="minorHAnsi"/>
          <w:b/>
          <w:bCs/>
          <w:i/>
          <w:iCs/>
          <w:color w:val="444444"/>
          <w:bdr w:val="none" w:sz="0" w:space="0" w:color="auto" w:frame="1"/>
        </w:rPr>
      </w:pPr>
      <w:r w:rsidRPr="002C3CCF">
        <w:rPr>
          <w:rFonts w:asciiTheme="minorHAnsi" w:hAnsiTheme="minorHAnsi" w:cstheme="minorHAnsi"/>
          <w:b/>
          <w:bCs/>
          <w:i/>
          <w:iCs/>
          <w:color w:val="444444"/>
          <w:bdr w:val="none" w:sz="0" w:space="0" w:color="auto" w:frame="1"/>
        </w:rPr>
        <w:t xml:space="preserve">  </w:t>
      </w:r>
      <w:r w:rsidR="00442C35" w:rsidRPr="002C3CCF">
        <w:rPr>
          <w:rFonts w:asciiTheme="minorHAnsi" w:hAnsiTheme="minorHAnsi" w:cstheme="minorHAnsi"/>
          <w:color w:val="000000" w:themeColor="text1"/>
          <w:shd w:val="clear" w:color="auto" w:fill="FFFFFF"/>
        </w:rPr>
        <w:t>Toute thérapie passant par le corps s’appuie sur un principe cher à Wilhelm Reich, selon lequel les souvenirs douloureux sont refoulés dans l’inconscient et enregistrés dans le corps</w:t>
      </w:r>
      <w:r w:rsidR="004A27AD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442C35" w:rsidRPr="002C3CC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4A27AD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Autrement dit, </w:t>
      </w:r>
      <w:r w:rsidR="002F554C" w:rsidRPr="002C3CCF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ce qui n</w:t>
      </w:r>
      <w:r w:rsidR="003079FF" w:rsidRPr="002C3CCF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’a pu</w:t>
      </w:r>
      <w:r w:rsidR="002F554C" w:rsidRPr="002C3CCF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s’exprimer émotionnellement, s’imprime dans le corps </w:t>
      </w:r>
      <w:r w:rsidR="00FA7B6F" w:rsidRPr="002C3CCF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ou</w:t>
      </w:r>
      <w:r w:rsidR="002F554C" w:rsidRPr="002C3CCF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finit par s’exprimer par des maux qu’il s’agisse de maux physiques, psychiques ou par un « mal à l’âme » indéfinissable.</w:t>
      </w:r>
    </w:p>
    <w:p w14:paraId="36471C03" w14:textId="77777777" w:rsidR="003079FF" w:rsidRPr="002C3CCF" w:rsidRDefault="003079FF" w:rsidP="002F5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DB16A16" w14:textId="6385D742" w:rsidR="00E03E5A" w:rsidRPr="002C3CCF" w:rsidRDefault="00E03E5A" w:rsidP="00E03E5A">
      <w:pPr>
        <w:rPr>
          <w:rFonts w:asciiTheme="minorHAnsi" w:hAnsiTheme="minorHAnsi" w:cstheme="minorHAnsi"/>
          <w:color w:val="444444"/>
        </w:rPr>
      </w:pPr>
      <w:r w:rsidRPr="002C3CCF">
        <w:rPr>
          <w:rFonts w:asciiTheme="minorHAnsi" w:hAnsiTheme="minorHAnsi" w:cstheme="minorHAnsi"/>
          <w:color w:val="444444"/>
        </w:rPr>
        <w:t>Les pratiques</w:t>
      </w:r>
      <w:r w:rsidR="00944303" w:rsidRPr="002C3CCF">
        <w:rPr>
          <w:rFonts w:asciiTheme="minorHAnsi" w:hAnsiTheme="minorHAnsi" w:cstheme="minorHAnsi"/>
          <w:color w:val="444444"/>
        </w:rPr>
        <w:t xml:space="preserve"> que je s</w:t>
      </w:r>
      <w:r w:rsidR="00D03D86" w:rsidRPr="002C3CCF">
        <w:rPr>
          <w:rFonts w:asciiTheme="minorHAnsi" w:hAnsiTheme="minorHAnsi" w:cstheme="minorHAnsi"/>
          <w:color w:val="444444"/>
        </w:rPr>
        <w:t>uis</w:t>
      </w:r>
      <w:r w:rsidR="00944303" w:rsidRPr="002C3CCF">
        <w:rPr>
          <w:rFonts w:asciiTheme="minorHAnsi" w:hAnsiTheme="minorHAnsi" w:cstheme="minorHAnsi"/>
          <w:color w:val="444444"/>
        </w:rPr>
        <w:t xml:space="preserve"> amenée à vous proposer </w:t>
      </w:r>
      <w:r w:rsidR="00D03D86" w:rsidRPr="002C3CCF">
        <w:rPr>
          <w:rFonts w:asciiTheme="minorHAnsi" w:hAnsiTheme="minorHAnsi" w:cstheme="minorHAnsi"/>
          <w:color w:val="444444"/>
        </w:rPr>
        <w:t>s</w:t>
      </w:r>
      <w:r w:rsidR="002C3CCF" w:rsidRPr="002C3CCF">
        <w:rPr>
          <w:rFonts w:asciiTheme="minorHAnsi" w:hAnsiTheme="minorHAnsi" w:cstheme="minorHAnsi"/>
          <w:color w:val="444444"/>
        </w:rPr>
        <w:t>eront</w:t>
      </w:r>
      <w:r w:rsidR="00D03D86" w:rsidRPr="002C3CCF">
        <w:rPr>
          <w:rFonts w:asciiTheme="minorHAnsi" w:hAnsiTheme="minorHAnsi" w:cstheme="minorHAnsi"/>
          <w:color w:val="444444"/>
        </w:rPr>
        <w:t xml:space="preserve"> variées et adaptées </w:t>
      </w:r>
      <w:r w:rsidR="001B66F4">
        <w:rPr>
          <w:rFonts w:asciiTheme="minorHAnsi" w:hAnsiTheme="minorHAnsi" w:cstheme="minorHAnsi"/>
          <w:color w:val="444444"/>
        </w:rPr>
        <w:t>à vous</w:t>
      </w:r>
      <w:r w:rsidRPr="002C3CCF">
        <w:rPr>
          <w:rFonts w:asciiTheme="minorHAnsi" w:hAnsiTheme="minorHAnsi" w:cstheme="minorHAnsi"/>
          <w:color w:val="444444"/>
        </w:rPr>
        <w:t>.</w:t>
      </w:r>
    </w:p>
    <w:p w14:paraId="7CAA6F27" w14:textId="35F6711A" w:rsidR="00FA7B6F" w:rsidRPr="002C3CCF" w:rsidRDefault="00E03E5A" w:rsidP="00E03E5A">
      <w:pPr>
        <w:rPr>
          <w:rFonts w:asciiTheme="minorHAnsi" w:hAnsiTheme="minorHAnsi" w:cstheme="minorHAnsi"/>
          <w:color w:val="444444"/>
          <w:shd w:val="clear" w:color="auto" w:fill="FFFFFF"/>
        </w:rPr>
      </w:pPr>
      <w:r w:rsidRPr="002C3CCF">
        <w:rPr>
          <w:rFonts w:asciiTheme="minorHAnsi" w:hAnsiTheme="minorHAnsi" w:cstheme="minorHAnsi"/>
          <w:color w:val="444444"/>
        </w:rPr>
        <w:t xml:space="preserve">Il peut s’agir d’exercices de relaxation, de respiration, de postures ou de toucher du corps </w:t>
      </w:r>
      <w:r w:rsidRPr="002C3CCF">
        <w:rPr>
          <w:rFonts w:asciiTheme="minorHAnsi" w:hAnsiTheme="minorHAnsi" w:cstheme="minorHAnsi"/>
          <w:color w:val="444444"/>
          <w:shd w:val="clear" w:color="auto" w:fill="FFFFFF"/>
        </w:rPr>
        <w:t>par exemple, ce toucher thérapeutique si précieux car il vient en point d’appui pour permettre à la personne</w:t>
      </w:r>
      <w:r w:rsidR="00D03D86" w:rsidRPr="002C3CCF">
        <w:rPr>
          <w:rFonts w:asciiTheme="minorHAnsi" w:hAnsiTheme="minorHAnsi" w:cstheme="minorHAnsi"/>
          <w:color w:val="444444"/>
          <w:shd w:val="clear" w:color="auto" w:fill="FFFFFF"/>
        </w:rPr>
        <w:t xml:space="preserve"> de </w:t>
      </w:r>
      <w:r w:rsidRPr="002C3CCF">
        <w:rPr>
          <w:rFonts w:asciiTheme="minorHAnsi" w:hAnsiTheme="minorHAnsi" w:cstheme="minorHAnsi"/>
          <w:color w:val="444444"/>
          <w:shd w:val="clear" w:color="auto" w:fill="FFFFFF"/>
        </w:rPr>
        <w:t>se connecter à elle-même,</w:t>
      </w:r>
      <w:r w:rsidR="00944303" w:rsidRPr="002C3CCF">
        <w:rPr>
          <w:rFonts w:asciiTheme="minorHAnsi" w:hAnsiTheme="minorHAnsi" w:cstheme="minorHAnsi"/>
          <w:color w:val="444444"/>
          <w:shd w:val="clear" w:color="auto" w:fill="FFFFFF"/>
        </w:rPr>
        <w:t xml:space="preserve"> </w:t>
      </w:r>
      <w:r w:rsidRPr="002C3CCF">
        <w:rPr>
          <w:rFonts w:asciiTheme="minorHAnsi" w:hAnsiTheme="minorHAnsi" w:cstheme="minorHAnsi"/>
          <w:color w:val="444444"/>
          <w:shd w:val="clear" w:color="auto" w:fill="FFFFFF"/>
        </w:rPr>
        <w:t xml:space="preserve">afin de retrouver </w:t>
      </w:r>
      <w:r w:rsidR="00887513" w:rsidRPr="002C3CCF">
        <w:rPr>
          <w:rFonts w:asciiTheme="minorHAnsi" w:hAnsiTheme="minorHAnsi" w:cstheme="minorHAnsi"/>
          <w:color w:val="444444"/>
          <w:shd w:val="clear" w:color="auto" w:fill="FFFFFF"/>
        </w:rPr>
        <w:t xml:space="preserve">en premier lieu </w:t>
      </w:r>
      <w:r w:rsidRPr="002C3CCF">
        <w:rPr>
          <w:rFonts w:asciiTheme="minorHAnsi" w:hAnsiTheme="minorHAnsi" w:cstheme="minorHAnsi"/>
          <w:color w:val="444444"/>
          <w:shd w:val="clear" w:color="auto" w:fill="FFFFFF"/>
        </w:rPr>
        <w:t>une base de sécurité.</w:t>
      </w:r>
    </w:p>
    <w:p w14:paraId="42A55A65" w14:textId="77777777" w:rsidR="00FA7B6F" w:rsidRDefault="00FA7B6F" w:rsidP="00E03E5A">
      <w:pPr>
        <w:rPr>
          <w:rFonts w:cstheme="minorHAnsi"/>
          <w:color w:val="444444"/>
          <w:shd w:val="clear" w:color="auto" w:fill="FFFFFF"/>
        </w:rPr>
      </w:pPr>
    </w:p>
    <w:p w14:paraId="369BFFEF" w14:textId="359CEAE1" w:rsidR="00442C35" w:rsidRPr="00944303" w:rsidRDefault="00442C35" w:rsidP="00944303">
      <w:pPr>
        <w:rPr>
          <w:rFonts w:cstheme="minorHAnsi"/>
          <w:color w:val="444444"/>
          <w:shd w:val="clear" w:color="auto" w:fill="FFFFFF"/>
        </w:rPr>
      </w:pPr>
      <w:r w:rsidRPr="000A13DA">
        <w:rPr>
          <w:rFonts w:ascii="Calibri" w:hAnsi="Calibri" w:cs="Calibri"/>
          <w:color w:val="0F0F0F"/>
          <w:bdr w:val="none" w:sz="0" w:space="0" w:color="auto" w:frame="1"/>
        </w:rPr>
        <w:t>Bien s</w:t>
      </w:r>
      <w:r>
        <w:rPr>
          <w:rFonts w:ascii="Calibri" w:hAnsi="Calibri" w:cs="Calibri"/>
          <w:color w:val="0F0F0F"/>
          <w:bdr w:val="none" w:sz="0" w:space="0" w:color="auto" w:frame="1"/>
        </w:rPr>
        <w:t>û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>r</w:t>
      </w:r>
      <w:r>
        <w:rPr>
          <w:rFonts w:ascii="Calibri" w:hAnsi="Calibri" w:cs="Calibri"/>
          <w:color w:val="0F0F0F"/>
          <w:bdr w:val="none" w:sz="0" w:space="0" w:color="auto" w:frame="1"/>
        </w:rPr>
        <w:t xml:space="preserve">, 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 xml:space="preserve">il n'est pas toujours nécessaire de toucher </w:t>
      </w:r>
      <w:r>
        <w:rPr>
          <w:rFonts w:ascii="Calibri" w:hAnsi="Calibri" w:cs="Calibri"/>
          <w:color w:val="0F0F0F"/>
          <w:bdr w:val="none" w:sz="0" w:space="0" w:color="auto" w:frame="1"/>
        </w:rPr>
        <w:t>directement au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 xml:space="preserve"> corps pour</w:t>
      </w:r>
      <w:r w:rsidRPr="000A13DA">
        <w:rPr>
          <w:rStyle w:val="apple-converted-space"/>
          <w:rFonts w:ascii="Calibri" w:hAnsi="Calibri" w:cs="Calibri"/>
          <w:color w:val="0F0F0F"/>
          <w:bdr w:val="none" w:sz="0" w:space="0" w:color="auto" w:frame="1"/>
        </w:rPr>
        <w:t> </w:t>
      </w:r>
      <w:r w:rsidRPr="000A13DA">
        <w:rPr>
          <w:rFonts w:ascii="Calibri" w:hAnsi="Calibri" w:cs="Calibri"/>
          <w:color w:val="951EB3"/>
          <w:bdr w:val="none" w:sz="0" w:space="0" w:color="auto" w:frame="1"/>
        </w:rPr>
        <w:t>travailler avec le corps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>. L'accueil des</w:t>
      </w:r>
      <w:r w:rsidRPr="000A13DA">
        <w:rPr>
          <w:rStyle w:val="apple-converted-space"/>
          <w:rFonts w:ascii="Calibri" w:hAnsi="Calibri" w:cs="Calibri"/>
          <w:color w:val="0F0F0F"/>
          <w:bdr w:val="none" w:sz="0" w:space="0" w:color="auto" w:frame="1"/>
        </w:rPr>
        <w:t> </w:t>
      </w:r>
      <w:r w:rsidRPr="000A13DA">
        <w:rPr>
          <w:rFonts w:ascii="Calibri" w:hAnsi="Calibri" w:cs="Calibri"/>
          <w:color w:val="951EB3"/>
          <w:bdr w:val="none" w:sz="0" w:space="0" w:color="auto" w:frame="1"/>
        </w:rPr>
        <w:t>ressentis</w:t>
      </w:r>
      <w:r w:rsidRPr="000A13DA">
        <w:rPr>
          <w:rStyle w:val="apple-converted-space"/>
          <w:rFonts w:ascii="Calibri" w:hAnsi="Calibri" w:cs="Calibri"/>
          <w:color w:val="0F0F0F"/>
          <w:bdr w:val="none" w:sz="0" w:space="0" w:color="auto" w:frame="1"/>
        </w:rPr>
        <w:t> 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>et des</w:t>
      </w:r>
      <w:r w:rsidRPr="000A13DA">
        <w:rPr>
          <w:rStyle w:val="apple-converted-space"/>
          <w:rFonts w:ascii="Calibri" w:hAnsi="Calibri" w:cs="Calibri"/>
          <w:color w:val="0F0F0F"/>
          <w:bdr w:val="none" w:sz="0" w:space="0" w:color="auto" w:frame="1"/>
        </w:rPr>
        <w:t> </w:t>
      </w:r>
      <w:r w:rsidRPr="000A13DA">
        <w:rPr>
          <w:rFonts w:ascii="Calibri" w:hAnsi="Calibri" w:cs="Calibri"/>
          <w:color w:val="951EB3"/>
          <w:bdr w:val="none" w:sz="0" w:space="0" w:color="auto" w:frame="1"/>
        </w:rPr>
        <w:t>émotions</w:t>
      </w:r>
      <w:r w:rsidRPr="000A13DA">
        <w:rPr>
          <w:rStyle w:val="apple-converted-space"/>
          <w:rFonts w:ascii="Calibri" w:hAnsi="Calibri" w:cs="Calibri"/>
          <w:color w:val="0F0F0F"/>
          <w:bdr w:val="none" w:sz="0" w:space="0" w:color="auto" w:frame="1"/>
        </w:rPr>
        <w:t> 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>ainsi que l’accès</w:t>
      </w:r>
      <w:r>
        <w:rPr>
          <w:rFonts w:ascii="Calibri" w:hAnsi="Calibri" w:cs="Calibri"/>
          <w:color w:val="0F0F0F"/>
          <w:bdr w:val="none" w:sz="0" w:space="0" w:color="auto" w:frame="1"/>
        </w:rPr>
        <w:t xml:space="preserve"> 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>à leur contenu affectif</w:t>
      </w:r>
      <w:r>
        <w:rPr>
          <w:rFonts w:ascii="Calibri" w:hAnsi="Calibri" w:cs="Calibri"/>
          <w:color w:val="0F0F0F"/>
          <w:bdr w:val="none" w:sz="0" w:space="0" w:color="auto" w:frame="1"/>
        </w:rPr>
        <w:t xml:space="preserve"> 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 xml:space="preserve">permet cette </w:t>
      </w:r>
      <w:proofErr w:type="spellStart"/>
      <w:r w:rsidRPr="000A13DA">
        <w:rPr>
          <w:rFonts w:ascii="Calibri" w:hAnsi="Calibri" w:cs="Calibri"/>
          <w:color w:val="0F0F0F"/>
          <w:bdr w:val="none" w:sz="0" w:space="0" w:color="auto" w:frame="1"/>
        </w:rPr>
        <w:t>reconnection</w:t>
      </w:r>
      <w:proofErr w:type="spellEnd"/>
      <w:r w:rsidRPr="000A13DA">
        <w:rPr>
          <w:rFonts w:ascii="Calibri" w:hAnsi="Calibri" w:cs="Calibri"/>
          <w:color w:val="0F0F0F"/>
          <w:bdr w:val="none" w:sz="0" w:space="0" w:color="auto" w:frame="1"/>
        </w:rPr>
        <w:t xml:space="preserve"> et un</w:t>
      </w:r>
      <w:r>
        <w:rPr>
          <w:rFonts w:ascii="Calibri" w:hAnsi="Calibri" w:cs="Calibri"/>
          <w:color w:val="0F0F0F"/>
          <w:bdr w:val="none" w:sz="0" w:space="0" w:color="auto" w:frame="1"/>
        </w:rPr>
        <w:t> « </w:t>
      </w:r>
      <w:r w:rsidRPr="000A13DA">
        <w:rPr>
          <w:rFonts w:ascii="Calibri" w:hAnsi="Calibri" w:cs="Calibri"/>
          <w:color w:val="0F0F0F"/>
          <w:bdr w:val="none" w:sz="0" w:space="0" w:color="auto" w:frame="1"/>
        </w:rPr>
        <w:t>plus de conscience » sur l’expérience en cours .</w:t>
      </w:r>
      <w:r>
        <w:rPr>
          <w:rFonts w:ascii="Calibri" w:hAnsi="Calibri" w:cs="Calibri"/>
          <w:color w:val="0F0F0F"/>
          <w:bdr w:val="none" w:sz="0" w:space="0" w:color="auto" w:frame="1"/>
        </w:rPr>
        <w:t xml:space="preserve"> </w:t>
      </w:r>
      <w:r w:rsidRPr="000A13DA">
        <w:rPr>
          <w:rFonts w:ascii="Calibri" w:hAnsi="Calibri" w:cs="Calibri"/>
          <w:color w:val="363636"/>
          <w:spacing w:val="13"/>
          <w:shd w:val="clear" w:color="auto" w:fill="FFFFFF"/>
        </w:rPr>
        <w:t xml:space="preserve">EMDR </w:t>
      </w:r>
      <w:r>
        <w:rPr>
          <w:rFonts w:ascii="Calibri" w:hAnsi="Calibri" w:cs="Calibri"/>
          <w:color w:val="363636"/>
          <w:spacing w:val="13"/>
          <w:shd w:val="clear" w:color="auto" w:fill="FFFFFF"/>
        </w:rPr>
        <w:t>ou</w:t>
      </w:r>
      <w:r w:rsidRPr="000A13DA">
        <w:rPr>
          <w:rFonts w:ascii="Calibri" w:hAnsi="Calibri" w:cs="Calibri"/>
          <w:color w:val="363636"/>
          <w:spacing w:val="13"/>
          <w:shd w:val="clear" w:color="auto" w:fill="FFFFFF"/>
        </w:rPr>
        <w:t xml:space="preserve"> B</w:t>
      </w:r>
      <w:r>
        <w:rPr>
          <w:rFonts w:ascii="Calibri" w:hAnsi="Calibri" w:cs="Calibri"/>
          <w:color w:val="363636"/>
          <w:spacing w:val="13"/>
          <w:shd w:val="clear" w:color="auto" w:fill="FFFFFF"/>
        </w:rPr>
        <w:t>RAINSPOTTING entrent dans ce cadre-là,</w:t>
      </w:r>
      <w:r w:rsidR="00D03D86">
        <w:rPr>
          <w:rFonts w:ascii="Calibri" w:hAnsi="Calibri" w:cs="Calibri"/>
          <w:color w:val="363636"/>
          <w:spacing w:val="13"/>
          <w:shd w:val="clear" w:color="auto" w:fill="FFFFFF"/>
        </w:rPr>
        <w:t xml:space="preserve"> </w:t>
      </w:r>
      <w:r>
        <w:rPr>
          <w:rFonts w:ascii="Calibri" w:hAnsi="Calibri" w:cs="Calibri"/>
          <w:color w:val="363636"/>
          <w:spacing w:val="13"/>
          <w:shd w:val="clear" w:color="auto" w:fill="FFFFFF"/>
        </w:rPr>
        <w:t>d’autres outils tels que TIPI ou NERTI également.</w:t>
      </w:r>
      <w:r w:rsidRPr="000A13DA">
        <w:rPr>
          <w:rFonts w:ascii="Calibri" w:hAnsi="Calibri" w:cs="Calibri"/>
          <w:color w:val="008DA5"/>
        </w:rPr>
        <w:t> </w:t>
      </w:r>
    </w:p>
    <w:p w14:paraId="6CF0BB6F" w14:textId="77777777" w:rsidR="00CD771F" w:rsidRDefault="00CD771F" w:rsidP="00D03D86">
      <w:pPr>
        <w:jc w:val="both"/>
        <w:rPr>
          <w:rFonts w:asciiTheme="majorHAnsi" w:hAnsiTheme="majorHAnsi" w:cstheme="majorHAnsi"/>
          <w:i/>
          <w:iCs/>
          <w:color w:val="444444"/>
          <w:bdr w:val="none" w:sz="0" w:space="0" w:color="auto" w:frame="1"/>
        </w:rPr>
      </w:pPr>
    </w:p>
    <w:p w14:paraId="611E0959" w14:textId="64CBDC79" w:rsidR="00E32508" w:rsidRPr="00CD771F" w:rsidRDefault="00CD771F" w:rsidP="00D03D86">
      <w:pPr>
        <w:jc w:val="both"/>
        <w:rPr>
          <w:rFonts w:asciiTheme="majorHAnsi" w:hAnsiTheme="majorHAnsi" w:cstheme="majorHAnsi"/>
          <w:i/>
          <w:iCs/>
          <w:color w:val="444444"/>
          <w:bdr w:val="none" w:sz="0" w:space="0" w:color="auto" w:frame="1"/>
        </w:rPr>
      </w:pPr>
      <w:r w:rsidRPr="00CD771F">
        <w:rPr>
          <w:rFonts w:asciiTheme="minorHAnsi" w:hAnsiTheme="minorHAnsi" w:cstheme="minorHAnsi"/>
          <w:color w:val="444444"/>
          <w:bdr w:val="none" w:sz="0" w:space="0" w:color="auto" w:frame="1"/>
        </w:rPr>
        <w:t xml:space="preserve">Vous </w:t>
      </w:r>
      <w:proofErr w:type="gramStart"/>
      <w:r w:rsidRPr="00CD771F">
        <w:rPr>
          <w:rFonts w:asciiTheme="minorHAnsi" w:hAnsiTheme="minorHAnsi" w:cstheme="minorHAnsi"/>
          <w:color w:val="444444"/>
          <w:bdr w:val="none" w:sz="0" w:space="0" w:color="auto" w:frame="1"/>
        </w:rPr>
        <w:t>sera</w:t>
      </w:r>
      <w:proofErr w:type="gramEnd"/>
      <w:r w:rsidRPr="00CD771F">
        <w:rPr>
          <w:rFonts w:asciiTheme="minorHAnsi" w:hAnsiTheme="minorHAnsi" w:cstheme="minorHAnsi"/>
          <w:color w:val="444444"/>
          <w:bdr w:val="none" w:sz="0" w:space="0" w:color="auto" w:frame="1"/>
        </w:rPr>
        <w:t xml:space="preserve"> parfois proposé</w:t>
      </w:r>
      <w:r>
        <w:rPr>
          <w:rFonts w:cstheme="minorHAnsi"/>
          <w:color w:val="162D50"/>
        </w:rPr>
        <w:t>,</w:t>
      </w:r>
      <w:r w:rsidR="008C7E44">
        <w:rPr>
          <w:rFonts w:cstheme="minorHAnsi"/>
        </w:rPr>
        <w:t xml:space="preserve"> </w:t>
      </w:r>
      <w:r w:rsidR="00E32508" w:rsidRPr="00AE2E90">
        <w:rPr>
          <w:rFonts w:cstheme="minorHAnsi"/>
        </w:rPr>
        <w:t>en</w:t>
      </w:r>
      <w:r>
        <w:rPr>
          <w:rFonts w:cstheme="minorHAnsi"/>
        </w:rPr>
        <w:t>tre les</w:t>
      </w:r>
      <w:r w:rsidR="00E32508" w:rsidRPr="00AE2E90">
        <w:rPr>
          <w:rFonts w:cstheme="minorHAnsi"/>
        </w:rPr>
        <w:t xml:space="preserve"> séances,</w:t>
      </w:r>
      <w:r w:rsidR="002C3CCF">
        <w:rPr>
          <w:rFonts w:cstheme="minorHAnsi"/>
        </w:rPr>
        <w:t xml:space="preserve"> en autonomie donc,</w:t>
      </w:r>
      <w:r w:rsidR="00E32508">
        <w:rPr>
          <w:rFonts w:cstheme="minorHAnsi"/>
        </w:rPr>
        <w:t xml:space="preserve"> quelques </w:t>
      </w:r>
      <w:r w:rsidR="00E32508" w:rsidRPr="00AE2E90">
        <w:rPr>
          <w:rFonts w:cstheme="minorHAnsi"/>
        </w:rPr>
        <w:t>pratiques simples telles que la respiration consciente, la coh</w:t>
      </w:r>
      <w:r w:rsidR="00E32508">
        <w:rPr>
          <w:rFonts w:cstheme="minorHAnsi"/>
        </w:rPr>
        <w:t>é</w:t>
      </w:r>
      <w:r w:rsidR="00E32508" w:rsidRPr="00AE2E90">
        <w:rPr>
          <w:rFonts w:cstheme="minorHAnsi"/>
        </w:rPr>
        <w:t>rence cardiaque,</w:t>
      </w:r>
      <w:r w:rsidR="00E32508">
        <w:rPr>
          <w:rFonts w:cstheme="minorHAnsi"/>
        </w:rPr>
        <w:t xml:space="preserve"> </w:t>
      </w:r>
      <w:r w:rsidR="00E32508" w:rsidRPr="00AE2E90">
        <w:rPr>
          <w:rFonts w:cstheme="minorHAnsi"/>
        </w:rPr>
        <w:t>L’EFT</w:t>
      </w:r>
      <w:r w:rsidR="00E32508">
        <w:rPr>
          <w:rFonts w:cstheme="minorHAnsi"/>
        </w:rPr>
        <w:t>…</w:t>
      </w:r>
      <w:r w:rsidR="00E32508" w:rsidRPr="00AE2E90">
        <w:rPr>
          <w:rFonts w:cstheme="minorHAnsi"/>
        </w:rPr>
        <w:t>, participant toutes</w:t>
      </w:r>
      <w:r w:rsidR="00364B9F">
        <w:rPr>
          <w:rFonts w:cstheme="minorHAnsi"/>
        </w:rPr>
        <w:t>,</w:t>
      </w:r>
      <w:r w:rsidR="00E32508" w:rsidRPr="00AE2E90">
        <w:rPr>
          <w:rFonts w:cstheme="minorHAnsi"/>
        </w:rPr>
        <w:t xml:space="preserve"> de ce que </w:t>
      </w:r>
      <w:r w:rsidR="008C7E44">
        <w:rPr>
          <w:rFonts w:cstheme="minorHAnsi"/>
        </w:rPr>
        <w:t>j’ai envie d’appeler</w:t>
      </w:r>
      <w:r w:rsidR="00E32508" w:rsidRPr="00AE2E90">
        <w:rPr>
          <w:rFonts w:cstheme="minorHAnsi"/>
        </w:rPr>
        <w:t xml:space="preserve"> une </w:t>
      </w:r>
      <w:r w:rsidR="00E32508">
        <w:rPr>
          <w:rFonts w:cstheme="minorHAnsi"/>
        </w:rPr>
        <w:t>é</w:t>
      </w:r>
      <w:r w:rsidR="00E32508" w:rsidRPr="00AE2E90">
        <w:rPr>
          <w:rFonts w:cstheme="minorHAnsi"/>
        </w:rPr>
        <w:t xml:space="preserve">cologie de </w:t>
      </w:r>
      <w:r w:rsidR="008C7E44">
        <w:rPr>
          <w:rFonts w:cstheme="minorHAnsi"/>
        </w:rPr>
        <w:t>l’</w:t>
      </w:r>
      <w:proofErr w:type="spellStart"/>
      <w:r w:rsidR="00E32508">
        <w:rPr>
          <w:rFonts w:cstheme="minorHAnsi"/>
        </w:rPr>
        <w:t>E</w:t>
      </w:r>
      <w:r w:rsidR="00E32508" w:rsidRPr="00AE2E90">
        <w:rPr>
          <w:rFonts w:cstheme="minorHAnsi"/>
        </w:rPr>
        <w:t>tre</w:t>
      </w:r>
      <w:proofErr w:type="spellEnd"/>
      <w:r w:rsidR="00E32508">
        <w:rPr>
          <w:rFonts w:cstheme="minorHAnsi"/>
        </w:rPr>
        <w:t xml:space="preserve">, </w:t>
      </w:r>
      <w:r w:rsidR="00E32508" w:rsidRPr="00AE2E90">
        <w:rPr>
          <w:rFonts w:cstheme="minorHAnsi"/>
        </w:rPr>
        <w:t>car synonyme</w:t>
      </w:r>
      <w:r w:rsidR="00E32508">
        <w:rPr>
          <w:rFonts w:cstheme="minorHAnsi"/>
        </w:rPr>
        <w:t>s</w:t>
      </w:r>
      <w:r w:rsidR="00E32508" w:rsidRPr="00AE2E90">
        <w:rPr>
          <w:rFonts w:cstheme="minorHAnsi"/>
        </w:rPr>
        <w:t xml:space="preserve"> de</w:t>
      </w:r>
      <w:r w:rsidR="00887513">
        <w:rPr>
          <w:rFonts w:cstheme="minorHAnsi"/>
        </w:rPr>
        <w:t xml:space="preserve"> détente</w:t>
      </w:r>
      <w:r w:rsidR="00E32508" w:rsidRPr="00AE2E90">
        <w:rPr>
          <w:rFonts w:cstheme="minorHAnsi"/>
        </w:rPr>
        <w:t>,</w:t>
      </w:r>
      <w:r w:rsidR="00E32508">
        <w:rPr>
          <w:rFonts w:cstheme="minorHAnsi"/>
        </w:rPr>
        <w:t xml:space="preserve"> </w:t>
      </w:r>
      <w:r w:rsidR="00E32508" w:rsidRPr="00AE2E90">
        <w:rPr>
          <w:rFonts w:cstheme="minorHAnsi"/>
        </w:rPr>
        <w:t>de paix int</w:t>
      </w:r>
      <w:r w:rsidR="00E32508">
        <w:rPr>
          <w:rFonts w:cstheme="minorHAnsi"/>
        </w:rPr>
        <w:t>é</w:t>
      </w:r>
      <w:r w:rsidR="00E32508" w:rsidRPr="00AE2E90">
        <w:rPr>
          <w:rFonts w:cstheme="minorHAnsi"/>
        </w:rPr>
        <w:t>rieure,</w:t>
      </w:r>
      <w:r w:rsidR="00E32508">
        <w:rPr>
          <w:rFonts w:cstheme="minorHAnsi"/>
        </w:rPr>
        <w:t xml:space="preserve"> </w:t>
      </w:r>
      <w:r w:rsidR="00E32508" w:rsidRPr="00AE2E90">
        <w:rPr>
          <w:rFonts w:cstheme="minorHAnsi"/>
        </w:rPr>
        <w:t>d</w:t>
      </w:r>
      <w:r w:rsidR="00E32508">
        <w:rPr>
          <w:rFonts w:cstheme="minorHAnsi"/>
        </w:rPr>
        <w:t>’</w:t>
      </w:r>
      <w:r w:rsidR="00E32508" w:rsidRPr="00AE2E90">
        <w:rPr>
          <w:rFonts w:cstheme="minorHAnsi"/>
        </w:rPr>
        <w:t>un prendre soin de</w:t>
      </w:r>
      <w:r w:rsidR="002C3CCF">
        <w:rPr>
          <w:rFonts w:cstheme="minorHAnsi"/>
        </w:rPr>
        <w:t xml:space="preserve"> soi- donc de </w:t>
      </w:r>
      <w:r w:rsidR="008C7E44">
        <w:rPr>
          <w:rFonts w:cstheme="minorHAnsi"/>
        </w:rPr>
        <w:t>vous</w:t>
      </w:r>
      <w:r w:rsidR="002C3CCF">
        <w:rPr>
          <w:rFonts w:cstheme="minorHAnsi"/>
        </w:rPr>
        <w:t>-</w:t>
      </w:r>
      <w:r w:rsidR="00E32508" w:rsidRPr="00AE2E90">
        <w:rPr>
          <w:rFonts w:cstheme="minorHAnsi"/>
        </w:rPr>
        <w:t xml:space="preserve"> </w:t>
      </w:r>
      <w:r w:rsidR="00E32508">
        <w:rPr>
          <w:rFonts w:cstheme="minorHAnsi"/>
        </w:rPr>
        <w:t>« </w:t>
      </w:r>
      <w:r w:rsidR="00E32508" w:rsidRPr="00AE2E90">
        <w:rPr>
          <w:rFonts w:cstheme="minorHAnsi"/>
        </w:rPr>
        <w:t>en corps</w:t>
      </w:r>
      <w:r w:rsidR="00E32508">
        <w:rPr>
          <w:rFonts w:cstheme="minorHAnsi"/>
        </w:rPr>
        <w:t> »</w:t>
      </w:r>
      <w:r w:rsidR="00E32508" w:rsidRPr="00AE2E90">
        <w:rPr>
          <w:rFonts w:cstheme="minorHAnsi"/>
        </w:rPr>
        <w:t xml:space="preserve"> et toujours.</w:t>
      </w:r>
    </w:p>
    <w:p w14:paraId="585980DC" w14:textId="77777777" w:rsidR="00E32508" w:rsidRPr="00AE2E90" w:rsidRDefault="00E32508" w:rsidP="00E32508">
      <w:pPr>
        <w:rPr>
          <w:rFonts w:cstheme="minorHAnsi"/>
        </w:rPr>
      </w:pPr>
    </w:p>
    <w:p w14:paraId="7CB1567A" w14:textId="77777777" w:rsidR="00E32508" w:rsidRPr="00AE2E90" w:rsidRDefault="00E32508" w:rsidP="00E32508">
      <w:pPr>
        <w:rPr>
          <w:rFonts w:cstheme="minorHAnsi"/>
        </w:rPr>
      </w:pPr>
    </w:p>
    <w:p w14:paraId="7572F434" w14:textId="77777777" w:rsidR="00AA51DC" w:rsidRPr="000A13DA" w:rsidRDefault="00AA51DC" w:rsidP="000F29CA">
      <w:pPr>
        <w:jc w:val="both"/>
        <w:rPr>
          <w:rFonts w:ascii="Calibri" w:hAnsi="Calibri" w:cs="Calibri"/>
          <w:b/>
          <w:bCs/>
          <w:i/>
          <w:iCs/>
          <w:color w:val="444444"/>
          <w:bdr w:val="none" w:sz="0" w:space="0" w:color="auto" w:frame="1"/>
        </w:rPr>
      </w:pPr>
    </w:p>
    <w:p w14:paraId="318CE36B" w14:textId="77777777" w:rsidR="00F95231" w:rsidRPr="000A13DA" w:rsidRDefault="00F95231">
      <w:pPr>
        <w:rPr>
          <w:rFonts w:ascii="Calibri" w:hAnsi="Calibri" w:cs="Calibri"/>
          <w:color w:val="000000" w:themeColor="text1"/>
        </w:rPr>
      </w:pPr>
    </w:p>
    <w:sectPr w:rsidR="00F95231" w:rsidRPr="000A13DA" w:rsidSect="001B093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3760"/>
    <w:multiLevelType w:val="multilevel"/>
    <w:tmpl w:val="2038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1C"/>
    <w:rsid w:val="00046174"/>
    <w:rsid w:val="00073D82"/>
    <w:rsid w:val="00086DE9"/>
    <w:rsid w:val="000A11F2"/>
    <w:rsid w:val="000A13DA"/>
    <w:rsid w:val="000A48FF"/>
    <w:rsid w:val="000C6A7E"/>
    <w:rsid w:val="000D7E6C"/>
    <w:rsid w:val="000E5C28"/>
    <w:rsid w:val="000F29CA"/>
    <w:rsid w:val="00134183"/>
    <w:rsid w:val="00170886"/>
    <w:rsid w:val="00192940"/>
    <w:rsid w:val="001B0937"/>
    <w:rsid w:val="001B66F4"/>
    <w:rsid w:val="001C20B9"/>
    <w:rsid w:val="0021539D"/>
    <w:rsid w:val="00257EB3"/>
    <w:rsid w:val="002C3CCF"/>
    <w:rsid w:val="002D6AE2"/>
    <w:rsid w:val="002F554C"/>
    <w:rsid w:val="00302D5D"/>
    <w:rsid w:val="003079FF"/>
    <w:rsid w:val="00364B9F"/>
    <w:rsid w:val="0037750E"/>
    <w:rsid w:val="003970B4"/>
    <w:rsid w:val="003A15BC"/>
    <w:rsid w:val="003E1471"/>
    <w:rsid w:val="00442C35"/>
    <w:rsid w:val="00476514"/>
    <w:rsid w:val="00490682"/>
    <w:rsid w:val="004A27AD"/>
    <w:rsid w:val="004A2A88"/>
    <w:rsid w:val="004C2407"/>
    <w:rsid w:val="004D2F18"/>
    <w:rsid w:val="00512021"/>
    <w:rsid w:val="00560FAC"/>
    <w:rsid w:val="00563A51"/>
    <w:rsid w:val="0057064E"/>
    <w:rsid w:val="00644F8A"/>
    <w:rsid w:val="006843A6"/>
    <w:rsid w:val="006903CD"/>
    <w:rsid w:val="006B70DC"/>
    <w:rsid w:val="007803DA"/>
    <w:rsid w:val="00816347"/>
    <w:rsid w:val="00836854"/>
    <w:rsid w:val="00887513"/>
    <w:rsid w:val="008C7E44"/>
    <w:rsid w:val="00944303"/>
    <w:rsid w:val="00A72E1F"/>
    <w:rsid w:val="00A9111C"/>
    <w:rsid w:val="00AA51DC"/>
    <w:rsid w:val="00AE2E90"/>
    <w:rsid w:val="00B21C7D"/>
    <w:rsid w:val="00B75D43"/>
    <w:rsid w:val="00B76078"/>
    <w:rsid w:val="00BA60A0"/>
    <w:rsid w:val="00C1538F"/>
    <w:rsid w:val="00C32329"/>
    <w:rsid w:val="00C37635"/>
    <w:rsid w:val="00C80A4F"/>
    <w:rsid w:val="00CD771F"/>
    <w:rsid w:val="00D03D86"/>
    <w:rsid w:val="00D12003"/>
    <w:rsid w:val="00D30AE8"/>
    <w:rsid w:val="00D372B6"/>
    <w:rsid w:val="00D740A7"/>
    <w:rsid w:val="00E03E5A"/>
    <w:rsid w:val="00E1490D"/>
    <w:rsid w:val="00E32508"/>
    <w:rsid w:val="00E8743D"/>
    <w:rsid w:val="00E93D2C"/>
    <w:rsid w:val="00EA03E0"/>
    <w:rsid w:val="00EB25BC"/>
    <w:rsid w:val="00EC3031"/>
    <w:rsid w:val="00F00843"/>
    <w:rsid w:val="00F14C37"/>
    <w:rsid w:val="00F4264F"/>
    <w:rsid w:val="00F5713D"/>
    <w:rsid w:val="00F95231"/>
    <w:rsid w:val="00FA7B6F"/>
    <w:rsid w:val="00FC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E426B0"/>
  <w15:chartTrackingRefBased/>
  <w15:docId w15:val="{BBBD1297-69E1-A946-A763-BBEB7605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82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73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link w:val="Titre2Car"/>
    <w:uiPriority w:val="9"/>
    <w:qFormat/>
    <w:rsid w:val="00A9111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2D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111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A9111C"/>
    <w:pPr>
      <w:spacing w:before="100" w:beforeAutospacing="1" w:after="100" w:afterAutospacing="1"/>
    </w:pPr>
  </w:style>
  <w:style w:type="character" w:styleId="Accentuation">
    <w:name w:val="Emphasis"/>
    <w:basedOn w:val="Policepardfaut"/>
    <w:uiPriority w:val="20"/>
    <w:qFormat/>
    <w:rsid w:val="00A9111C"/>
    <w:rPr>
      <w:i/>
      <w:iCs/>
    </w:rPr>
  </w:style>
  <w:style w:type="character" w:styleId="lev">
    <w:name w:val="Strong"/>
    <w:basedOn w:val="Policepardfaut"/>
    <w:uiPriority w:val="22"/>
    <w:qFormat/>
    <w:rsid w:val="00A9111C"/>
    <w:rPr>
      <w:b/>
      <w:bCs/>
    </w:rPr>
  </w:style>
  <w:style w:type="character" w:customStyle="1" w:styleId="blue">
    <w:name w:val="blue"/>
    <w:basedOn w:val="Policepardfaut"/>
    <w:rsid w:val="00A9111C"/>
  </w:style>
  <w:style w:type="character" w:customStyle="1" w:styleId="apple-converted-space">
    <w:name w:val="apple-converted-space"/>
    <w:basedOn w:val="Policepardfaut"/>
    <w:rsid w:val="00A9111C"/>
  </w:style>
  <w:style w:type="character" w:customStyle="1" w:styleId="style4">
    <w:name w:val="style4"/>
    <w:basedOn w:val="Policepardfaut"/>
    <w:rsid w:val="00F5713D"/>
  </w:style>
  <w:style w:type="character" w:customStyle="1" w:styleId="Titre3Car">
    <w:name w:val="Titre 3 Car"/>
    <w:basedOn w:val="Policepardfaut"/>
    <w:link w:val="Titre3"/>
    <w:uiPriority w:val="9"/>
    <w:rsid w:val="00302D5D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font8">
    <w:name w:val="font_8"/>
    <w:basedOn w:val="Normal"/>
    <w:rsid w:val="000C6A7E"/>
    <w:pPr>
      <w:spacing w:before="100" w:beforeAutospacing="1" w:after="100" w:afterAutospacing="1"/>
    </w:pPr>
  </w:style>
  <w:style w:type="character" w:customStyle="1" w:styleId="wixguard">
    <w:name w:val="wixguard"/>
    <w:basedOn w:val="Policepardfaut"/>
    <w:rsid w:val="00D30AE8"/>
  </w:style>
  <w:style w:type="character" w:customStyle="1" w:styleId="Titre1Car">
    <w:name w:val="Titre 1 Car"/>
    <w:basedOn w:val="Policepardfaut"/>
    <w:link w:val="Titre1"/>
    <w:uiPriority w:val="9"/>
    <w:rsid w:val="00073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rticle-excerpt">
    <w:name w:val="article-excerpt"/>
    <w:basedOn w:val="Normal"/>
    <w:rsid w:val="00073D82"/>
    <w:pPr>
      <w:spacing w:before="100" w:beforeAutospacing="1" w:after="100" w:afterAutospacing="1"/>
    </w:pPr>
  </w:style>
  <w:style w:type="paragraph" w:customStyle="1" w:styleId="ai-e">
    <w:name w:val="ai-e"/>
    <w:basedOn w:val="Normal"/>
    <w:rsid w:val="00073D82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073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E400"/>
            <w:right w:val="none" w:sz="0" w:space="0" w:color="auto"/>
          </w:divBdr>
        </w:div>
        <w:div w:id="10326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352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Valentin</dc:creator>
  <cp:keywords/>
  <dc:description/>
  <cp:lastModifiedBy>Véronique Valentin</cp:lastModifiedBy>
  <cp:revision>42</cp:revision>
  <dcterms:created xsi:type="dcterms:W3CDTF">2020-06-27T17:02:00Z</dcterms:created>
  <dcterms:modified xsi:type="dcterms:W3CDTF">2022-01-15T17:12:00Z</dcterms:modified>
</cp:coreProperties>
</file>