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BA3B" w14:textId="0F39168D" w:rsidR="00436C3C" w:rsidRPr="0005687B" w:rsidRDefault="00436C3C" w:rsidP="00436C3C">
      <w:pPr>
        <w:pStyle w:val="Titre3"/>
        <w:spacing w:before="0"/>
        <w:rPr>
          <w:rFonts w:asciiTheme="minorHAnsi" w:hAnsiTheme="minorHAnsi" w:cstheme="minorHAnsi"/>
          <w:caps/>
          <w:color w:val="84999C"/>
        </w:rPr>
      </w:pPr>
      <w:r w:rsidRPr="0005687B">
        <w:rPr>
          <w:rFonts w:asciiTheme="minorHAnsi" w:hAnsiTheme="minorHAnsi" w:cstheme="minorHAnsi"/>
          <w:b/>
          <w:bCs/>
          <w:caps/>
          <w:color w:val="84999C"/>
        </w:rPr>
        <w:t xml:space="preserve">QU'EST-CE QUE </w:t>
      </w:r>
      <w:proofErr w:type="gramStart"/>
      <w:r w:rsidRPr="005B4298">
        <w:rPr>
          <w:rFonts w:asciiTheme="minorHAnsi" w:hAnsiTheme="minorHAnsi" w:cstheme="minorHAnsi"/>
          <w:b/>
          <w:bCs/>
          <w:i/>
          <w:iCs/>
          <w:caps/>
          <w:color w:val="84999C"/>
        </w:rPr>
        <w:t>L' EMDR</w:t>
      </w:r>
      <w:proofErr w:type="gramEnd"/>
      <w:r w:rsidR="000F199C">
        <w:rPr>
          <w:rFonts w:asciiTheme="minorHAnsi" w:hAnsiTheme="minorHAnsi" w:cstheme="minorHAnsi"/>
          <w:b/>
          <w:bCs/>
          <w:caps/>
          <w:color w:val="84999C"/>
        </w:rPr>
        <w:t xml:space="preserve"> </w:t>
      </w:r>
      <w:r w:rsidRPr="0005687B">
        <w:rPr>
          <w:rFonts w:asciiTheme="minorHAnsi" w:hAnsiTheme="minorHAnsi" w:cstheme="minorHAnsi"/>
          <w:b/>
          <w:bCs/>
          <w:caps/>
          <w:color w:val="84999C"/>
        </w:rPr>
        <w:t>?</w:t>
      </w:r>
    </w:p>
    <w:p w14:paraId="58AB1906" w14:textId="5FB21A85" w:rsidR="006B3C65" w:rsidRPr="006B3C65" w:rsidRDefault="00436C3C" w:rsidP="006B3C65">
      <w:pPr>
        <w:rPr>
          <w:rFonts w:ascii="Times New Roman" w:eastAsia="Times New Roman" w:hAnsi="Times New Roman" w:cs="Times New Roman"/>
          <w:lang w:eastAsia="fr-FR"/>
        </w:rPr>
      </w:pPr>
      <w:r w:rsidRPr="0005687B">
        <w:rPr>
          <w:rFonts w:cstheme="minorHAnsi"/>
          <w:color w:val="253D43"/>
        </w:rPr>
        <w:fldChar w:fldCharType="begin"/>
      </w:r>
      <w:r w:rsidRPr="0005687B">
        <w:rPr>
          <w:rFonts w:cstheme="minorHAnsi"/>
          <w:color w:val="253D43"/>
        </w:rPr>
        <w:instrText xml:space="preserve"> INCLUDEPICTURE "https://image.jimcdn.com/app/cms/image/transf/dimension=167x1024:format=jpg/path/s67d5a323d1aed16b/image/i6e185035a00370a0/version/1433929915/image.jpg" \* MERGEFORMATINET </w:instrText>
      </w:r>
      <w:r w:rsidRPr="0005687B">
        <w:rPr>
          <w:rFonts w:cstheme="minorHAnsi"/>
          <w:color w:val="253D43"/>
        </w:rPr>
        <w:fldChar w:fldCharType="separate"/>
      </w:r>
      <w:r w:rsidRPr="0005687B">
        <w:rPr>
          <w:rFonts w:cstheme="minorHAnsi"/>
          <w:noProof/>
          <w:color w:val="253D43"/>
        </w:rPr>
        <w:drawing>
          <wp:inline distT="0" distB="0" distL="0" distR="0" wp14:anchorId="31A16960" wp14:editId="18544997">
            <wp:extent cx="2123440" cy="14122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textwithimage-image-122140802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3440" cy="1412240"/>
                    </a:xfrm>
                    <a:prstGeom prst="rect">
                      <a:avLst/>
                    </a:prstGeom>
                    <a:noFill/>
                    <a:ln>
                      <a:noFill/>
                    </a:ln>
                  </pic:spPr>
                </pic:pic>
              </a:graphicData>
            </a:graphic>
          </wp:inline>
        </w:drawing>
      </w:r>
      <w:r w:rsidRPr="0005687B">
        <w:rPr>
          <w:rFonts w:cstheme="minorHAnsi"/>
          <w:color w:val="253D43"/>
        </w:rPr>
        <w:fldChar w:fldCharType="end"/>
      </w:r>
      <w:r w:rsidR="006B3C65" w:rsidRPr="006B3C65">
        <w:rPr>
          <w:rFonts w:ascii="Open Sans" w:hAnsi="Open Sans"/>
          <w:color w:val="646464"/>
          <w:sz w:val="21"/>
          <w:szCs w:val="21"/>
        </w:rPr>
        <w:t xml:space="preserve"> </w:t>
      </w:r>
    </w:p>
    <w:p w14:paraId="340516C4" w14:textId="36EBE5F4" w:rsidR="00436C3C" w:rsidRPr="0005687B" w:rsidRDefault="00436C3C" w:rsidP="00436C3C">
      <w:pPr>
        <w:rPr>
          <w:rFonts w:cstheme="minorHAnsi"/>
          <w:color w:val="253D43"/>
        </w:rPr>
      </w:pPr>
    </w:p>
    <w:p w14:paraId="424732EC" w14:textId="183019AE" w:rsidR="00436C3C" w:rsidRPr="000F199C" w:rsidRDefault="00436C3C" w:rsidP="00436C3C">
      <w:pPr>
        <w:pStyle w:val="NormalWeb"/>
        <w:spacing w:before="0" w:beforeAutospacing="0" w:after="0" w:afterAutospacing="0"/>
        <w:jc w:val="both"/>
        <w:rPr>
          <w:rFonts w:ascii="Calibri" w:hAnsi="Calibri" w:cs="Calibri"/>
        </w:rPr>
      </w:pPr>
      <w:r w:rsidRPr="000F199C">
        <w:rPr>
          <w:rFonts w:ascii="Calibri" w:hAnsi="Calibri" w:cs="Calibri"/>
        </w:rPr>
        <w:t>Les initiales</w:t>
      </w:r>
      <w:r w:rsidR="005B4298">
        <w:rPr>
          <w:rFonts w:ascii="Calibri" w:hAnsi="Calibri" w:cs="Calibri"/>
        </w:rPr>
        <w:t xml:space="preserve"> </w:t>
      </w:r>
      <w:r w:rsidRPr="005B4298">
        <w:rPr>
          <w:rFonts w:ascii="Calibri" w:hAnsi="Calibri" w:cs="Calibri"/>
          <w:i/>
          <w:iCs/>
        </w:rPr>
        <w:t>EMDR</w:t>
      </w:r>
      <w:r w:rsidR="000F199C">
        <w:rPr>
          <w:rFonts w:ascii="Calibri" w:hAnsi="Calibri" w:cs="Calibri"/>
        </w:rPr>
        <w:t xml:space="preserve"> </w:t>
      </w:r>
      <w:r w:rsidR="0048675D">
        <w:rPr>
          <w:rFonts w:ascii="Calibri" w:hAnsi="Calibri" w:cs="Calibri"/>
        </w:rPr>
        <w:t>« </w:t>
      </w:r>
      <w:r w:rsidRPr="000F199C">
        <w:rPr>
          <w:rFonts w:ascii="Calibri" w:hAnsi="Calibri" w:cs="Calibri"/>
        </w:rPr>
        <w:t>Eye</w:t>
      </w:r>
      <w:r w:rsidR="000F199C" w:rsidRPr="000F199C">
        <w:rPr>
          <w:rFonts w:ascii="Calibri" w:hAnsi="Calibri" w:cs="Calibri"/>
        </w:rPr>
        <w:t xml:space="preserve"> </w:t>
      </w:r>
      <w:proofErr w:type="spellStart"/>
      <w:r w:rsidRPr="000F199C">
        <w:rPr>
          <w:rFonts w:ascii="Calibri" w:hAnsi="Calibri" w:cs="Calibri"/>
        </w:rPr>
        <w:t>Movement</w:t>
      </w:r>
      <w:proofErr w:type="spellEnd"/>
      <w:r w:rsidRPr="000F199C">
        <w:rPr>
          <w:rFonts w:ascii="Calibri" w:hAnsi="Calibri" w:cs="Calibri"/>
        </w:rPr>
        <w:t xml:space="preserve"> </w:t>
      </w:r>
      <w:proofErr w:type="spellStart"/>
      <w:r w:rsidRPr="000F199C">
        <w:rPr>
          <w:rFonts w:ascii="Calibri" w:hAnsi="Calibri" w:cs="Calibri"/>
        </w:rPr>
        <w:t>Desensitization</w:t>
      </w:r>
      <w:proofErr w:type="spellEnd"/>
      <w:r w:rsidR="0048675D">
        <w:rPr>
          <w:rFonts w:ascii="Calibri" w:hAnsi="Calibri" w:cs="Calibri"/>
        </w:rPr>
        <w:t xml:space="preserve"> </w:t>
      </w:r>
      <w:r w:rsidRPr="000F199C">
        <w:rPr>
          <w:rFonts w:ascii="Calibri" w:hAnsi="Calibri" w:cs="Calibri"/>
        </w:rPr>
        <w:t xml:space="preserve">and </w:t>
      </w:r>
      <w:proofErr w:type="spellStart"/>
      <w:r w:rsidRPr="000F199C">
        <w:rPr>
          <w:rFonts w:ascii="Calibri" w:hAnsi="Calibri" w:cs="Calibri"/>
        </w:rPr>
        <w:t>Reprocessing</w:t>
      </w:r>
      <w:proofErr w:type="spellEnd"/>
      <w:r w:rsidR="0048675D">
        <w:rPr>
          <w:rFonts w:ascii="Calibri" w:hAnsi="Calibri" w:cs="Calibri"/>
        </w:rPr>
        <w:t> »</w:t>
      </w:r>
      <w:r w:rsidRPr="000F199C">
        <w:rPr>
          <w:rFonts w:ascii="Calibri" w:hAnsi="Calibri" w:cs="Calibri"/>
        </w:rPr>
        <w:t xml:space="preserve"> </w:t>
      </w:r>
      <w:proofErr w:type="gramStart"/>
      <w:r w:rsidRPr="000F199C">
        <w:rPr>
          <w:rFonts w:ascii="Calibri" w:hAnsi="Calibri" w:cs="Calibri"/>
        </w:rPr>
        <w:t>signifie</w:t>
      </w:r>
      <w:r w:rsidR="0048675D">
        <w:rPr>
          <w:rFonts w:ascii="Calibri" w:hAnsi="Calibri" w:cs="Calibri"/>
        </w:rPr>
        <w:t>nt</w:t>
      </w:r>
      <w:r w:rsidRPr="000F199C">
        <w:rPr>
          <w:rFonts w:ascii="Calibri" w:hAnsi="Calibri" w:cs="Calibri"/>
        </w:rPr>
        <w:t xml:space="preserve">  Désensibilisation</w:t>
      </w:r>
      <w:proofErr w:type="gramEnd"/>
      <w:r w:rsidRPr="000F199C">
        <w:rPr>
          <w:rFonts w:ascii="Calibri" w:hAnsi="Calibri" w:cs="Calibri"/>
        </w:rPr>
        <w:t xml:space="preserve"> et Retraitement par les Mouvements Oculaires.</w:t>
      </w:r>
    </w:p>
    <w:p w14:paraId="7BB4F101" w14:textId="4212444F" w:rsidR="007E199A" w:rsidRPr="000F199C" w:rsidRDefault="000F199C" w:rsidP="007E199A">
      <w:pPr>
        <w:rPr>
          <w:rFonts w:ascii="Calibri" w:eastAsia="Times New Roman" w:hAnsi="Calibri" w:cs="Calibri"/>
          <w:lang w:eastAsia="fr-FR"/>
        </w:rPr>
      </w:pPr>
      <w:r w:rsidRPr="000F199C">
        <w:rPr>
          <w:rFonts w:ascii="Calibri" w:hAnsi="Calibri" w:cs="Calibri"/>
        </w:rPr>
        <w:t xml:space="preserve">La thérapie </w:t>
      </w:r>
      <w:r w:rsidRPr="005B4298">
        <w:rPr>
          <w:rFonts w:ascii="Calibri" w:hAnsi="Calibri" w:cs="Calibri"/>
          <w:i/>
          <w:iCs/>
        </w:rPr>
        <w:t>EMDR</w:t>
      </w:r>
      <w:r w:rsidRPr="000F199C">
        <w:rPr>
          <w:rFonts w:ascii="Calibri" w:hAnsi="Calibri" w:cs="Calibri"/>
        </w:rPr>
        <w:t xml:space="preserve"> </w:t>
      </w:r>
      <w:r w:rsidR="007E199A" w:rsidRPr="000F199C">
        <w:rPr>
          <w:rFonts w:ascii="Calibri" w:eastAsia="Times New Roman" w:hAnsi="Calibri" w:cs="Calibri"/>
          <w:shd w:val="clear" w:color="auto" w:fill="FFFFFF"/>
          <w:lang w:eastAsia="fr-FR"/>
        </w:rPr>
        <w:t>utilise</w:t>
      </w:r>
      <w:r w:rsidRPr="000F199C">
        <w:rPr>
          <w:rFonts w:ascii="Calibri" w:eastAsia="Times New Roman" w:hAnsi="Calibri" w:cs="Calibri"/>
          <w:shd w:val="clear" w:color="auto" w:fill="FFFFFF"/>
          <w:lang w:eastAsia="fr-FR"/>
        </w:rPr>
        <w:t xml:space="preserve"> en effet,</w:t>
      </w:r>
      <w:r w:rsidR="007E199A" w:rsidRPr="000F199C">
        <w:rPr>
          <w:rFonts w:ascii="Calibri" w:eastAsia="Times New Roman" w:hAnsi="Calibri" w:cs="Calibri"/>
          <w:shd w:val="clear" w:color="auto" w:fill="FFFFFF"/>
          <w:lang w:eastAsia="fr-FR"/>
        </w:rPr>
        <w:t xml:space="preserve"> une stimulation sensorielle bilatérale alternée (droite-gauche) des lobes du cerveau, par mouvements oculaires</w:t>
      </w:r>
      <w:r w:rsidRPr="000F199C">
        <w:rPr>
          <w:rFonts w:ascii="Calibri" w:eastAsia="Times New Roman" w:hAnsi="Calibri" w:cs="Calibri"/>
          <w:shd w:val="clear" w:color="auto" w:fill="FFFFFF"/>
          <w:lang w:eastAsia="fr-FR"/>
        </w:rPr>
        <w:t xml:space="preserve"> bi-alternés,</w:t>
      </w:r>
      <w:r w:rsidR="007E199A" w:rsidRPr="000F199C">
        <w:rPr>
          <w:rFonts w:ascii="Calibri" w:eastAsia="Times New Roman" w:hAnsi="Calibri" w:cs="Calibri"/>
          <w:shd w:val="clear" w:color="auto" w:fill="FFFFFF"/>
          <w:lang w:eastAsia="fr-FR"/>
        </w:rPr>
        <w:t xml:space="preserve"> tapotements ou sons alternatifs. </w:t>
      </w:r>
    </w:p>
    <w:p w14:paraId="678EBFED" w14:textId="77777777" w:rsidR="007E199A" w:rsidRPr="000F199C" w:rsidRDefault="007E199A" w:rsidP="007E199A">
      <w:pPr>
        <w:pStyle w:val="NormalWeb"/>
        <w:spacing w:before="0" w:beforeAutospacing="0" w:after="0" w:afterAutospacing="0"/>
        <w:jc w:val="both"/>
        <w:rPr>
          <w:rFonts w:ascii="Calibri" w:hAnsi="Calibri" w:cs="Calibri"/>
        </w:rPr>
      </w:pPr>
    </w:p>
    <w:p w14:paraId="5B572471" w14:textId="5F9C2C73" w:rsidR="000F199C" w:rsidRPr="000F199C" w:rsidRDefault="000F199C" w:rsidP="000F199C">
      <w:pPr>
        <w:rPr>
          <w:rFonts w:ascii="Calibri" w:hAnsi="Calibri" w:cs="Calibri"/>
        </w:rPr>
      </w:pPr>
      <w:r w:rsidRPr="000F199C">
        <w:rPr>
          <w:rFonts w:ascii="Calibri" w:hAnsi="Calibri" w:cs="Calibri"/>
        </w:rPr>
        <w:t xml:space="preserve">Cette thérapie a été découverte en 1987 de manière fortuite et mise au point par Francine SHAPIRO. </w:t>
      </w:r>
    </w:p>
    <w:p w14:paraId="1BD6AD71" w14:textId="69BEA7A9" w:rsidR="007E199A" w:rsidRDefault="007E199A" w:rsidP="007E199A">
      <w:pPr>
        <w:pStyle w:val="NormalWeb"/>
        <w:spacing w:before="0" w:beforeAutospacing="0" w:after="0" w:afterAutospacing="0"/>
        <w:textAlignment w:val="baseline"/>
        <w:rPr>
          <w:rFonts w:ascii="Calibri" w:hAnsi="Calibri" w:cs="Calibri"/>
          <w:sz w:val="22"/>
          <w:szCs w:val="22"/>
        </w:rPr>
      </w:pPr>
      <w:r w:rsidRPr="000F199C">
        <w:rPr>
          <w:rFonts w:ascii="Calibri" w:hAnsi="Calibri" w:cs="Calibri"/>
        </w:rPr>
        <w:t>Cette psychologue américaine a trouvé ce moyen très simple de stimuler un mécanisme neuropsychologique complexe, présent en chacun de nous</w:t>
      </w:r>
      <w:r w:rsidR="001851C1">
        <w:rPr>
          <w:rFonts w:ascii="Calibri" w:hAnsi="Calibri" w:cs="Calibri"/>
        </w:rPr>
        <w:t xml:space="preserve">, </w:t>
      </w:r>
      <w:r w:rsidRPr="000F199C">
        <w:rPr>
          <w:rStyle w:val="lev"/>
          <w:rFonts w:ascii="Calibri" w:hAnsi="Calibri" w:cs="Calibri"/>
          <w:sz w:val="22"/>
          <w:szCs w:val="22"/>
          <w:bdr w:val="none" w:sz="0" w:space="0" w:color="auto" w:frame="1"/>
        </w:rPr>
        <w:t>qui permet de retraiter des vécus   traumatiques non digérés à l’origine de divers symptômes, parfois très invalidants.</w:t>
      </w:r>
      <w:r w:rsidRPr="000F199C">
        <w:rPr>
          <w:rFonts w:ascii="Calibri" w:hAnsi="Calibri" w:cs="Calibri"/>
          <w:sz w:val="22"/>
          <w:szCs w:val="22"/>
        </w:rPr>
        <w:t> </w:t>
      </w:r>
    </w:p>
    <w:p w14:paraId="053C7C74" w14:textId="4CFA5AB6" w:rsidR="00D51822" w:rsidRPr="00F250F9" w:rsidRDefault="001851C1" w:rsidP="00F250F9">
      <w:pPr>
        <w:shd w:val="clear" w:color="auto" w:fill="FFFFFF"/>
        <w:spacing w:after="300"/>
        <w:rPr>
          <w:rFonts w:eastAsia="Times New Roman" w:cstheme="minorHAnsi"/>
          <w:color w:val="000000" w:themeColor="text1"/>
          <w:lang w:eastAsia="fr-FR"/>
        </w:rPr>
      </w:pPr>
      <w:r w:rsidRPr="000F199C">
        <w:rPr>
          <w:rFonts w:eastAsia="Times New Roman" w:cstheme="minorHAnsi"/>
          <w:color w:val="000000" w:themeColor="text1"/>
          <w:lang w:eastAsia="fr-FR"/>
        </w:rPr>
        <w:t>Il peut s’agir de traumatismes tels les violences physiques et psychologiques, les abus sexuels, les accidents graves, les décès, maladies graves, incendies, catastrophes naturelles, les situations de guerre et attentats … Il peut s’agir aussi d’événements de vie difficiles, sources de fortes émotions ou de comportements inadaptés ou excessifs dans la vie quotidienne, une enfance perturbée, les séparations, interruptions de grossesse, deuils, difficultés professionnelles ...) Des symptômes peuvent alors appara</w:t>
      </w:r>
      <w:r w:rsidR="00F250F9">
        <w:rPr>
          <w:rFonts w:eastAsia="Times New Roman" w:cstheme="minorHAnsi"/>
          <w:color w:val="000000" w:themeColor="text1"/>
          <w:lang w:eastAsia="fr-FR"/>
        </w:rPr>
        <w:t>î</w:t>
      </w:r>
      <w:r w:rsidRPr="000F199C">
        <w:rPr>
          <w:rFonts w:eastAsia="Times New Roman" w:cstheme="minorHAnsi"/>
          <w:color w:val="000000" w:themeColor="text1"/>
          <w:lang w:eastAsia="fr-FR"/>
        </w:rPr>
        <w:t xml:space="preserve">tre tels que des </w:t>
      </w:r>
      <w:r w:rsidRPr="000F199C">
        <w:rPr>
          <w:rFonts w:cstheme="minorHAnsi"/>
          <w:color w:val="000000" w:themeColor="text1"/>
        </w:rPr>
        <w:t>troubles anxieux (</w:t>
      </w:r>
      <w:r w:rsidRPr="000F199C">
        <w:rPr>
          <w:rStyle w:val="lev"/>
          <w:rFonts w:cstheme="minorHAnsi"/>
          <w:b w:val="0"/>
          <w:bCs w:val="0"/>
          <w:color w:val="000000" w:themeColor="text1"/>
          <w:bdr w:val="none" w:sz="0" w:space="0" w:color="auto" w:frame="1"/>
        </w:rPr>
        <w:t>angoisses</w:t>
      </w:r>
      <w:r w:rsidR="00AC5052">
        <w:rPr>
          <w:rStyle w:val="lev"/>
          <w:rFonts w:cstheme="minorHAnsi"/>
          <w:b w:val="0"/>
          <w:bCs w:val="0"/>
          <w:color w:val="000000" w:themeColor="text1"/>
          <w:bdr w:val="none" w:sz="0" w:space="0" w:color="auto" w:frame="1"/>
        </w:rPr>
        <w:t>,</w:t>
      </w:r>
      <w:r w:rsidR="00F250F9">
        <w:rPr>
          <w:rStyle w:val="lev"/>
          <w:rFonts w:cstheme="minorHAnsi"/>
          <w:b w:val="0"/>
          <w:bCs w:val="0"/>
          <w:color w:val="000000" w:themeColor="text1"/>
          <w:bdr w:val="none" w:sz="0" w:space="0" w:color="auto" w:frame="1"/>
        </w:rPr>
        <w:t xml:space="preserve"> </w:t>
      </w:r>
      <w:r w:rsidR="00AC5052">
        <w:rPr>
          <w:rStyle w:val="lev"/>
          <w:rFonts w:cstheme="minorHAnsi"/>
          <w:b w:val="0"/>
          <w:bCs w:val="0"/>
          <w:color w:val="000000" w:themeColor="text1"/>
          <w:bdr w:val="none" w:sz="0" w:space="0" w:color="auto" w:frame="1"/>
        </w:rPr>
        <w:t>cauchem</w:t>
      </w:r>
      <w:r w:rsidR="00F250F9">
        <w:rPr>
          <w:rStyle w:val="lev"/>
          <w:rFonts w:cstheme="minorHAnsi"/>
          <w:b w:val="0"/>
          <w:bCs w:val="0"/>
          <w:color w:val="000000" w:themeColor="text1"/>
          <w:bdr w:val="none" w:sz="0" w:space="0" w:color="auto" w:frame="1"/>
        </w:rPr>
        <w:t>a</w:t>
      </w:r>
      <w:r w:rsidR="00AC5052">
        <w:rPr>
          <w:rStyle w:val="lev"/>
          <w:rFonts w:cstheme="minorHAnsi"/>
          <w:b w:val="0"/>
          <w:bCs w:val="0"/>
          <w:color w:val="000000" w:themeColor="text1"/>
          <w:bdr w:val="none" w:sz="0" w:space="0" w:color="auto" w:frame="1"/>
        </w:rPr>
        <w:t>rs…</w:t>
      </w:r>
      <w:r w:rsidRPr="000F199C">
        <w:rPr>
          <w:rFonts w:cstheme="minorHAnsi"/>
          <w:color w:val="000000" w:themeColor="text1"/>
        </w:rPr>
        <w:t>), de l’humeur, des comportements alimentaires (</w:t>
      </w:r>
      <w:r w:rsidRPr="000F199C">
        <w:rPr>
          <w:rStyle w:val="lev"/>
          <w:rFonts w:cstheme="minorHAnsi"/>
          <w:b w:val="0"/>
          <w:bCs w:val="0"/>
          <w:color w:val="000000" w:themeColor="text1"/>
          <w:bdr w:val="none" w:sz="0" w:space="0" w:color="auto" w:frame="1"/>
        </w:rPr>
        <w:t>TCA</w:t>
      </w:r>
      <w:r w:rsidRPr="000F199C">
        <w:rPr>
          <w:rFonts w:cstheme="minorHAnsi"/>
          <w:color w:val="000000" w:themeColor="text1"/>
        </w:rPr>
        <w:t>), troubles sexuels, addictions, </w:t>
      </w:r>
      <w:r w:rsidRPr="000F199C">
        <w:rPr>
          <w:rStyle w:val="lev"/>
          <w:rFonts w:cstheme="minorHAnsi"/>
          <w:b w:val="0"/>
          <w:bCs w:val="0"/>
          <w:color w:val="000000" w:themeColor="text1"/>
          <w:bdr w:val="none" w:sz="0" w:space="0" w:color="auto" w:frame="1"/>
        </w:rPr>
        <w:t>phobies</w:t>
      </w:r>
      <w:r w:rsidRPr="000F199C">
        <w:rPr>
          <w:rFonts w:cstheme="minorHAnsi"/>
          <w:color w:val="000000" w:themeColor="text1"/>
        </w:rPr>
        <w:t>, maladies chroniques, </w:t>
      </w:r>
      <w:r w:rsidRPr="000F199C">
        <w:rPr>
          <w:rStyle w:val="lev"/>
          <w:rFonts w:cstheme="minorHAnsi"/>
          <w:b w:val="0"/>
          <w:bCs w:val="0"/>
          <w:color w:val="000000" w:themeColor="text1"/>
          <w:bdr w:val="none" w:sz="0" w:space="0" w:color="auto" w:frame="1"/>
        </w:rPr>
        <w:t>TOC</w:t>
      </w:r>
      <w:r w:rsidRPr="000F199C">
        <w:rPr>
          <w:rFonts w:cstheme="minorHAnsi"/>
          <w:color w:val="000000" w:themeColor="text1"/>
        </w:rPr>
        <w:t>, </w:t>
      </w:r>
      <w:r w:rsidRPr="000F199C">
        <w:rPr>
          <w:rStyle w:val="lev"/>
          <w:rFonts w:cstheme="minorHAnsi"/>
          <w:b w:val="0"/>
          <w:bCs w:val="0"/>
          <w:color w:val="000000" w:themeColor="text1"/>
          <w:bdr w:val="none" w:sz="0" w:space="0" w:color="auto" w:frame="1"/>
        </w:rPr>
        <w:t>douleurs</w:t>
      </w:r>
      <w:r w:rsidRPr="000F199C">
        <w:rPr>
          <w:rFonts w:cstheme="minorHAnsi"/>
          <w:color w:val="000000" w:themeColor="text1"/>
        </w:rPr>
        <w:t>, états dissociatifs …</w:t>
      </w:r>
      <w:r w:rsidR="00D51822" w:rsidRPr="000F199C">
        <w:rPr>
          <w:rFonts w:cstheme="minorHAnsi"/>
          <w:color w:val="000000" w:themeColor="text1"/>
        </w:rPr>
        <w:t xml:space="preserve">Le processus psychique de traitement activé par cette méthode est un </w:t>
      </w:r>
      <w:r w:rsidR="00D51822" w:rsidRPr="000F199C">
        <w:rPr>
          <w:rFonts w:cstheme="minorHAnsi"/>
          <w:b/>
          <w:bCs/>
          <w:color w:val="000000" w:themeColor="text1"/>
        </w:rPr>
        <w:t xml:space="preserve">processus conscient </w:t>
      </w:r>
      <w:r w:rsidR="00D51822" w:rsidRPr="000F199C">
        <w:rPr>
          <w:rFonts w:cstheme="minorHAnsi"/>
          <w:color w:val="000000" w:themeColor="text1"/>
        </w:rPr>
        <w:t>qui diminue la charge émotionnelle associée à un souvenir.</w:t>
      </w:r>
    </w:p>
    <w:p w14:paraId="4C70C22C" w14:textId="2AD3A222" w:rsidR="0048675D" w:rsidRPr="0048675D" w:rsidRDefault="00436C3C" w:rsidP="0048675D">
      <w:pPr>
        <w:shd w:val="clear" w:color="auto" w:fill="FFFFFF"/>
        <w:spacing w:after="300"/>
        <w:rPr>
          <w:rFonts w:eastAsia="Times New Roman" w:cstheme="minorHAnsi"/>
          <w:color w:val="000000" w:themeColor="text1"/>
          <w:lang w:eastAsia="fr-FR"/>
        </w:rPr>
      </w:pPr>
      <w:r w:rsidRPr="000F199C">
        <w:rPr>
          <w:rFonts w:eastAsia="Times New Roman" w:cstheme="minorHAnsi"/>
          <w:color w:val="000000" w:themeColor="text1"/>
          <w:lang w:eastAsia="fr-FR"/>
        </w:rPr>
        <w:t xml:space="preserve">La thérapie </w:t>
      </w:r>
      <w:r w:rsidRPr="005B4298">
        <w:rPr>
          <w:rFonts w:eastAsia="Times New Roman" w:cstheme="minorHAnsi"/>
          <w:i/>
          <w:iCs/>
          <w:color w:val="000000" w:themeColor="text1"/>
          <w:lang w:eastAsia="fr-FR"/>
        </w:rPr>
        <w:t>EMDR</w:t>
      </w:r>
      <w:r w:rsidRPr="000F199C">
        <w:rPr>
          <w:rFonts w:eastAsia="Times New Roman" w:cstheme="minorHAnsi"/>
          <w:color w:val="000000" w:themeColor="text1"/>
          <w:lang w:eastAsia="fr-FR"/>
        </w:rPr>
        <w:t xml:space="preserve"> s’adresse </w:t>
      </w:r>
      <w:r w:rsidRPr="000F199C">
        <w:rPr>
          <w:rFonts w:eastAsia="Times New Roman" w:cstheme="minorHAnsi"/>
          <w:b/>
          <w:bCs/>
          <w:color w:val="000000" w:themeColor="text1"/>
          <w:lang w:eastAsia="fr-FR"/>
        </w:rPr>
        <w:t>à toute personne</w:t>
      </w:r>
      <w:r w:rsidR="00AC5052">
        <w:rPr>
          <w:rFonts w:eastAsia="Times New Roman" w:cstheme="minorHAnsi"/>
          <w:b/>
          <w:bCs/>
          <w:color w:val="000000" w:themeColor="text1"/>
          <w:lang w:eastAsia="fr-FR"/>
        </w:rPr>
        <w:t xml:space="preserve"> de tout âge</w:t>
      </w:r>
      <w:r w:rsidRPr="000F199C">
        <w:rPr>
          <w:rFonts w:eastAsia="Times New Roman" w:cstheme="minorHAnsi"/>
          <w:b/>
          <w:bCs/>
          <w:color w:val="000000" w:themeColor="text1"/>
          <w:lang w:eastAsia="fr-FR"/>
        </w:rPr>
        <w:t xml:space="preserve"> (du bébé à l’adulte) souffrant de perturbations émotionnelles généralement liées à</w:t>
      </w:r>
      <w:r w:rsidR="003B6002" w:rsidRPr="000F199C">
        <w:rPr>
          <w:rFonts w:eastAsia="Times New Roman" w:cstheme="minorHAnsi"/>
          <w:b/>
          <w:bCs/>
          <w:color w:val="000000" w:themeColor="text1"/>
          <w:lang w:eastAsia="fr-FR"/>
        </w:rPr>
        <w:t xml:space="preserve"> des </w:t>
      </w:r>
      <w:r w:rsidRPr="000F199C">
        <w:rPr>
          <w:rFonts w:eastAsia="Times New Roman" w:cstheme="minorHAnsi"/>
          <w:b/>
          <w:bCs/>
          <w:color w:val="000000" w:themeColor="text1"/>
          <w:lang w:eastAsia="fr-FR"/>
        </w:rPr>
        <w:t>situations perturbantes émotionnellement ou des traumatismes psychologiques</w:t>
      </w:r>
      <w:r w:rsidRPr="000F199C">
        <w:rPr>
          <w:rFonts w:eastAsia="Times New Roman" w:cstheme="minorHAnsi"/>
          <w:color w:val="000000" w:themeColor="text1"/>
          <w:lang w:eastAsia="fr-FR"/>
        </w:rPr>
        <w:t xml:space="preserve">. </w:t>
      </w:r>
    </w:p>
    <w:p w14:paraId="71844278" w14:textId="77777777" w:rsidR="00EF2B70" w:rsidRDefault="0048675D" w:rsidP="001851C1">
      <w:pPr>
        <w:spacing w:after="300"/>
        <w:rPr>
          <w:rFonts w:ascii="Calibri" w:eastAsia="Times New Roman" w:hAnsi="Calibri" w:cs="Calibri"/>
          <w:color w:val="4C4C4C"/>
          <w:lang w:eastAsia="fr-FR"/>
        </w:rPr>
      </w:pPr>
      <w:r w:rsidRPr="000F199C">
        <w:rPr>
          <w:rFonts w:ascii="Calibri" w:eastAsia="Times New Roman" w:hAnsi="Calibri" w:cs="Calibri"/>
          <w:color w:val="4C4C4C"/>
          <w:lang w:eastAsia="fr-FR"/>
        </w:rPr>
        <w:t>Une séance d’EMDR dure 60 minutes environ, parfois plus.</w:t>
      </w:r>
    </w:p>
    <w:p w14:paraId="3AE4FCB3" w14:textId="59A52383" w:rsidR="00436C3C" w:rsidRPr="000F199C" w:rsidRDefault="00436C3C" w:rsidP="001851C1">
      <w:pPr>
        <w:spacing w:after="300"/>
        <w:rPr>
          <w:rFonts w:ascii="Calibri" w:eastAsia="Times New Roman" w:hAnsi="Calibri" w:cs="Calibri"/>
          <w:color w:val="4C4C4C"/>
          <w:lang w:eastAsia="fr-FR"/>
        </w:rPr>
      </w:pPr>
      <w:r w:rsidRPr="000F199C">
        <w:rPr>
          <w:rFonts w:ascii="Calibri" w:eastAsia="Times New Roman" w:hAnsi="Calibri" w:cs="Calibri"/>
          <w:color w:val="4C4C4C"/>
          <w:lang w:eastAsia="fr-FR"/>
        </w:rPr>
        <w:t xml:space="preserve">Du fait de l’effet puissant de cette thérapie sur le psychisme du </w:t>
      </w:r>
      <w:proofErr w:type="spellStart"/>
      <w:r w:rsidRPr="000F199C">
        <w:rPr>
          <w:rFonts w:ascii="Calibri" w:eastAsia="Times New Roman" w:hAnsi="Calibri" w:cs="Calibri"/>
          <w:color w:val="4C4C4C"/>
          <w:lang w:eastAsia="fr-FR"/>
        </w:rPr>
        <w:t>patient,</w:t>
      </w:r>
      <w:r w:rsidR="00EF2B70">
        <w:rPr>
          <w:rFonts w:ascii="Calibri" w:eastAsia="Times New Roman" w:hAnsi="Calibri" w:cs="Calibri"/>
          <w:color w:val="4C4C4C"/>
          <w:lang w:eastAsia="fr-FR"/>
        </w:rPr>
        <w:t>d</w:t>
      </w:r>
      <w:r w:rsidRPr="000F199C">
        <w:rPr>
          <w:rFonts w:ascii="Calibri" w:eastAsia="Times New Roman" w:hAnsi="Calibri" w:cs="Calibri"/>
          <w:color w:val="4C4C4C"/>
          <w:lang w:eastAsia="fr-FR"/>
        </w:rPr>
        <w:t>es</w:t>
      </w:r>
      <w:proofErr w:type="spellEnd"/>
      <w:r w:rsidRPr="000F199C">
        <w:rPr>
          <w:rFonts w:ascii="Calibri" w:eastAsia="Times New Roman" w:hAnsi="Calibri" w:cs="Calibri"/>
          <w:color w:val="4C4C4C"/>
          <w:lang w:eastAsia="fr-FR"/>
        </w:rPr>
        <w:t xml:space="preserve"> entretiens préliminaires </w:t>
      </w:r>
      <w:r w:rsidR="00EF2B70">
        <w:rPr>
          <w:rFonts w:ascii="Calibri" w:eastAsia="Times New Roman" w:hAnsi="Calibri" w:cs="Calibri"/>
          <w:color w:val="4C4C4C"/>
          <w:lang w:eastAsia="fr-FR"/>
        </w:rPr>
        <w:t>sont en effet nécessaires pour</w:t>
      </w:r>
      <w:r w:rsidRPr="000F199C">
        <w:rPr>
          <w:rFonts w:ascii="Calibri" w:eastAsia="Times New Roman" w:hAnsi="Calibri" w:cs="Calibri"/>
          <w:color w:val="4C4C4C"/>
          <w:lang w:eastAsia="fr-FR"/>
        </w:rPr>
        <w:t xml:space="preserve"> :</w:t>
      </w:r>
      <w:r w:rsidRPr="000F199C">
        <w:rPr>
          <w:rFonts w:ascii="Calibri" w:eastAsia="Times New Roman" w:hAnsi="Calibri" w:cs="Calibri"/>
          <w:color w:val="4C4C4C"/>
          <w:lang w:eastAsia="fr-FR"/>
        </w:rPr>
        <w:br/>
        <w:t xml:space="preserve">–    construire une relation thérapeutique de confiance </w:t>
      </w:r>
      <w:r w:rsidR="00F75C37" w:rsidRPr="000F199C">
        <w:rPr>
          <w:rFonts w:ascii="Calibri" w:eastAsia="Times New Roman" w:hAnsi="Calibri" w:cs="Calibri"/>
          <w:color w:val="4C4C4C"/>
          <w:lang w:eastAsia="fr-FR"/>
        </w:rPr>
        <w:t>.</w:t>
      </w:r>
      <w:r w:rsidRPr="000F199C">
        <w:rPr>
          <w:rFonts w:ascii="Calibri" w:eastAsia="Times New Roman" w:hAnsi="Calibri" w:cs="Calibri"/>
          <w:color w:val="4C4C4C"/>
          <w:lang w:eastAsia="fr-FR"/>
        </w:rPr>
        <w:br/>
        <w:t>–    identifier  une problématique actuelle susceptible d’être traitée en EMDR, puis les souvenirs traumatiques à l’origine de ces difficultés</w:t>
      </w:r>
      <w:r w:rsidR="00F75C37" w:rsidRPr="000F199C">
        <w:rPr>
          <w:rFonts w:ascii="Calibri" w:eastAsia="Times New Roman" w:hAnsi="Calibri" w:cs="Calibri"/>
          <w:color w:val="4C4C4C"/>
          <w:lang w:eastAsia="fr-FR"/>
        </w:rPr>
        <w:t>.</w:t>
      </w:r>
      <w:r w:rsidRPr="000F199C">
        <w:rPr>
          <w:rFonts w:ascii="Calibri" w:eastAsia="Times New Roman" w:hAnsi="Calibri" w:cs="Calibri"/>
          <w:color w:val="4C4C4C"/>
          <w:lang w:eastAsia="fr-FR"/>
        </w:rPr>
        <w:br/>
        <w:t>–    et enfin</w:t>
      </w:r>
      <w:r w:rsidR="00EF2B70">
        <w:rPr>
          <w:rFonts w:ascii="Calibri" w:eastAsia="Times New Roman" w:hAnsi="Calibri" w:cs="Calibri"/>
          <w:color w:val="4C4C4C"/>
          <w:lang w:eastAsia="fr-FR"/>
        </w:rPr>
        <w:t xml:space="preserve"> </w:t>
      </w:r>
      <w:r w:rsidRPr="000F199C">
        <w:rPr>
          <w:rFonts w:ascii="Calibri" w:eastAsia="Times New Roman" w:hAnsi="Calibri" w:cs="Calibri"/>
          <w:color w:val="4C4C4C"/>
          <w:lang w:eastAsia="fr-FR"/>
        </w:rPr>
        <w:t xml:space="preserve">mettre en place des outils psychocorporels de stabilisation émotionnelle qui peuvent être utilisés en cours de séance </w:t>
      </w:r>
      <w:r w:rsidR="000F199C" w:rsidRPr="000F199C">
        <w:rPr>
          <w:rFonts w:ascii="Calibri" w:eastAsia="Times New Roman" w:hAnsi="Calibri" w:cs="Calibri"/>
          <w:color w:val="4C4C4C"/>
          <w:lang w:eastAsia="fr-FR"/>
        </w:rPr>
        <w:t xml:space="preserve">mais aussi </w:t>
      </w:r>
      <w:r w:rsidRPr="000F199C">
        <w:rPr>
          <w:rFonts w:ascii="Calibri" w:eastAsia="Times New Roman" w:hAnsi="Calibri" w:cs="Calibri"/>
          <w:color w:val="4C4C4C"/>
          <w:lang w:eastAsia="fr-FR"/>
        </w:rPr>
        <w:t>en pratique autonome entre les séances.</w:t>
      </w:r>
    </w:p>
    <w:p w14:paraId="12B2FFFD" w14:textId="40CEE45D" w:rsidR="00E03B59" w:rsidRDefault="00E03B59"/>
    <w:sectPr w:rsidR="00E03B59" w:rsidSect="001B093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54A8C"/>
    <w:multiLevelType w:val="multilevel"/>
    <w:tmpl w:val="2EB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3C"/>
    <w:rsid w:val="000F199C"/>
    <w:rsid w:val="00136023"/>
    <w:rsid w:val="00162175"/>
    <w:rsid w:val="001851C1"/>
    <w:rsid w:val="001B0937"/>
    <w:rsid w:val="003B6002"/>
    <w:rsid w:val="00436C3C"/>
    <w:rsid w:val="0048675D"/>
    <w:rsid w:val="005B4298"/>
    <w:rsid w:val="006B3C65"/>
    <w:rsid w:val="007C1F3E"/>
    <w:rsid w:val="007E199A"/>
    <w:rsid w:val="00A47541"/>
    <w:rsid w:val="00AC5052"/>
    <w:rsid w:val="00C51465"/>
    <w:rsid w:val="00D51822"/>
    <w:rsid w:val="00E03B59"/>
    <w:rsid w:val="00E96827"/>
    <w:rsid w:val="00EF2B70"/>
    <w:rsid w:val="00F250F9"/>
    <w:rsid w:val="00F75C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90C57F"/>
  <w15:chartTrackingRefBased/>
  <w15:docId w15:val="{687357FC-CB85-754A-B2FB-5D2B60DA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C3C"/>
  </w:style>
  <w:style w:type="paragraph" w:styleId="Titre3">
    <w:name w:val="heading 3"/>
    <w:basedOn w:val="Normal"/>
    <w:next w:val="Normal"/>
    <w:link w:val="Titre3Car"/>
    <w:uiPriority w:val="9"/>
    <w:semiHidden/>
    <w:unhideWhenUsed/>
    <w:qFormat/>
    <w:rsid w:val="00436C3C"/>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436C3C"/>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436C3C"/>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436C3C"/>
    <w:rPr>
      <w:b/>
      <w:bCs/>
    </w:rPr>
  </w:style>
  <w:style w:type="character" w:customStyle="1" w:styleId="has-inline-color">
    <w:name w:val="has-inline-color"/>
    <w:basedOn w:val="Policepardfaut"/>
    <w:rsid w:val="007E199A"/>
  </w:style>
  <w:style w:type="character" w:customStyle="1" w:styleId="apple-converted-space">
    <w:name w:val="apple-converted-space"/>
    <w:basedOn w:val="Policepardfaut"/>
    <w:rsid w:val="007E199A"/>
  </w:style>
  <w:style w:type="paragraph" w:customStyle="1" w:styleId="has-text-align-left">
    <w:name w:val="has-text-align-left"/>
    <w:basedOn w:val="Normal"/>
    <w:rsid w:val="007E199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25825">
      <w:bodyDiv w:val="1"/>
      <w:marLeft w:val="0"/>
      <w:marRight w:val="0"/>
      <w:marTop w:val="0"/>
      <w:marBottom w:val="0"/>
      <w:divBdr>
        <w:top w:val="none" w:sz="0" w:space="0" w:color="auto"/>
        <w:left w:val="none" w:sz="0" w:space="0" w:color="auto"/>
        <w:bottom w:val="none" w:sz="0" w:space="0" w:color="auto"/>
        <w:right w:val="none" w:sz="0" w:space="0" w:color="auto"/>
      </w:divBdr>
      <w:divsChild>
        <w:div w:id="599604660">
          <w:marLeft w:val="0"/>
          <w:marRight w:val="0"/>
          <w:marTop w:val="0"/>
          <w:marBottom w:val="240"/>
          <w:divBdr>
            <w:top w:val="none" w:sz="0" w:space="0" w:color="auto"/>
            <w:left w:val="none" w:sz="0" w:space="0" w:color="auto"/>
            <w:bottom w:val="none" w:sz="0" w:space="0" w:color="auto"/>
            <w:right w:val="none" w:sz="0" w:space="0" w:color="auto"/>
          </w:divBdr>
        </w:div>
        <w:div w:id="821041791">
          <w:marLeft w:val="0"/>
          <w:marRight w:val="0"/>
          <w:marTop w:val="0"/>
          <w:marBottom w:val="240"/>
          <w:divBdr>
            <w:top w:val="none" w:sz="0" w:space="0" w:color="auto"/>
            <w:left w:val="none" w:sz="0" w:space="0" w:color="auto"/>
            <w:bottom w:val="none" w:sz="0" w:space="0" w:color="auto"/>
            <w:right w:val="none" w:sz="0" w:space="0" w:color="auto"/>
          </w:divBdr>
        </w:div>
      </w:divsChild>
    </w:div>
    <w:div w:id="585698263">
      <w:bodyDiv w:val="1"/>
      <w:marLeft w:val="0"/>
      <w:marRight w:val="0"/>
      <w:marTop w:val="0"/>
      <w:marBottom w:val="0"/>
      <w:divBdr>
        <w:top w:val="none" w:sz="0" w:space="0" w:color="auto"/>
        <w:left w:val="none" w:sz="0" w:space="0" w:color="auto"/>
        <w:bottom w:val="none" w:sz="0" w:space="0" w:color="auto"/>
        <w:right w:val="none" w:sz="0" w:space="0" w:color="auto"/>
      </w:divBdr>
    </w:div>
    <w:div w:id="160996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398</Words>
  <Characters>2192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Valentin</dc:creator>
  <cp:keywords/>
  <dc:description/>
  <cp:lastModifiedBy>Véronique Valentin</cp:lastModifiedBy>
  <cp:revision>13</cp:revision>
  <dcterms:created xsi:type="dcterms:W3CDTF">2021-01-24T12:21:00Z</dcterms:created>
  <dcterms:modified xsi:type="dcterms:W3CDTF">2022-01-15T17:20:00Z</dcterms:modified>
</cp:coreProperties>
</file>