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03</w:t>
      </w:r>
    </w:p>
    <w:p>
      <w:r>
        <w:rPr>
          <w:b/>
        </w:rPr>
        <w:t>Titulo:</w:t>
      </w:r>
      <w:r>
        <w:t xml:space="preserve"> Historial y Seguimiento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Clientes y Contactos / Historial y Seguimiento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Historial y Seguimiento dentro del módulo Clientes y Contactos. Su objetivo principal es registrar y mantener un histórico completo de todas las interacciones con los clientes. Específicamente, este sub-módulo se encarga de rastrear y documentar cada punto de contacto, ya sean llamadas, correos electrónicos, reuniones o notas. Su función es proporcionar a los colaboradores una visión cronológica y detallada de la relación con el cliente, lo que facilita el seguimiento de las ventas, la resolución de problemas y la personalización de futuras interacciones para optimizar las estrategias de engagement y el servicio al cliente.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Historial y Seguimiento</w:t>
      </w:r>
    </w:p>
    <w:p>
      <w:r>
        <w:t>Registro y documentación del histórico de interacciones con clientes (llamadas, correos, reuniones, notas).</w:t>
      </w:r>
    </w:p>
    <w:p>
      <w:r>
        <w:t>2. Gestión de Datos</w:t>
      </w:r>
    </w:p>
    <w:p>
      <w:r>
        <w:t>El sistema deberá almacenar, rastrear y mantener un registro cronológico de todas las interacciones con el cliente.</w:t>
      </w:r>
    </w:p>
    <w:p>
      <w:r>
        <w:t>3. Trazabilidad</w:t>
      </w:r>
    </w:p>
    <w:p>
      <w:r>
        <w:t>El sistema deberá permitir la visualización detallada del historial de interacciones del cliente para facilitar el seguimiento de ventas, la resolución de problemas y la personalización de futuras comunicaciones.</w:t>
      </w:r>
    </w:p>
    <w:p>
      <w:r>
        <w:t>4. Integración</w:t>
      </w:r>
    </w:p>
    <w:p>
      <w:r>
        <w:t>El historial de interacciones deberá estar vinculado directamente al registro del cliente o contacto.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