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52</w:t>
      </w:r>
    </w:p>
    <w:p>
      <w:r>
        <w:rPr>
          <w:b/>
        </w:rPr>
        <w:t>Titulo:</w:t>
      </w:r>
      <w:r>
        <w:t xml:space="preserve"> Analítica y Métricas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Reportes y Analítica / Analítica y Métricas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Analítica y Métricas dentro del módulo Reportes y Analítica. Su objetivo principal es evaluar el rendimiento de las estrategias de marketing y asegurar la optimización de las campañas. Específicamente, este sub-módulo se encarga de registrar y analizar el historial de campañas enviadas, proporcionando métricas clave sobre su efectividad. Permite a los usuarios medir el impacto real de las campañas para tomar decisiones informadas y mejorar el retorno de inversión.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Historial y efectividad de campañas</w:t>
      </w:r>
    </w:p>
    <w:p>
      <w:r>
        <w:t>2. Gestión de Datos</w:t>
      </w:r>
    </w:p>
    <w:p>
      <w:r>
        <w:t>El sistema deberá registrar y analizar el historial de campañas enviadas, proporcionando métricas clave sobre su efectividad.</w:t>
      </w:r>
    </w:p>
    <w:p>
      <w:r>
        <w:t>3. Evaluación de Rendimiento</w:t>
      </w:r>
    </w:p>
    <w:p>
      <w:r>
        <w:t>El sistema deberá permitir a los usuarios medir el impacto real de las campañas para tomar decisiones informadas.</w:t>
      </w:r>
    </w:p>
    <w:p>
      <w:r>
        <w:t>4. Optimización</w:t>
      </w:r>
    </w:p>
    <w:p>
      <w:r>
        <w:t>El sistema deberá asegurar la optimización de las campañas para mejorar el retorno de inversión.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