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54</w:t>
      </w:r>
    </w:p>
    <w:p>
      <w:r>
        <w:rPr>
          <w:b/>
        </w:rPr>
        <w:t>Titulo:</w:t>
      </w:r>
      <w:r>
        <w:t xml:space="preserve"> Analítica y Métricas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Reportes y Analítica / Analítica y Métricas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dentro del módulo Reportes y Analítica permite gestionar la funcionalidad de Exportación de Datos. Su objetivo principal es facilitar la extracción de información del CRM para análisis o reportes externos. Específicamente, este sub-módulo se encarga de permitir la exportación de datos en formatos comunes como Excel, PDF, o a herramientas de Business Intelligence (BI Tools). Su función es asegurar que los usuarios puedan utilizar los datos fuera del sistema para análisis avanzado, presentación de informes o cumplimiento.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Exportación de Datos</w:t>
      </w:r>
    </w:p>
    <w:p>
      <w:r>
        <w:t>Exportación a Excel, PDF o BI Tools</w:t>
      </w:r>
    </w:p>
    <w:p>
      <w:r>
        <w:t>2. Gestión de Datos</w:t>
      </w:r>
    </w:p>
    <w:p>
      <w:r>
        <w:t>El sistema deberá permitir la extracción de datos del CRM para análisis o reportes externos.</w:t>
      </w:r>
    </w:p>
    <w:p>
      <w:r>
        <w:t>3. Formatos de Exportación</w:t>
      </w:r>
    </w:p>
    <w:p>
      <w:r>
        <w:t>El sistema debe permitir la exportación de datos en formatos comunes como Excel, PDF, o a herramientas de Business Intelligence (BI Tools).</w:t>
      </w:r>
    </w:p>
    <w:p>
      <w:r>
        <w:t>4. Utilización de Datos</w:t>
      </w:r>
    </w:p>
    <w:p>
      <w:r>
        <w:t>El sistema deberá asegurar que los usuarios puedan utilizar los datos fuera del sistema para análisis avanzado, presentación de informes o cumplimiento.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