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80</w:t>
      </w:r>
    </w:p>
    <w:p>
      <w:r>
        <w:rPr>
          <w:b/>
        </w:rPr>
        <w:t>Titulo:</w:t>
      </w:r>
      <w:r>
        <w:t xml:space="preserve"> Seguridad y Accesos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Seguridad y Accesos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Parámetros de seguridad (políticas de contraseña, sesiones)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