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84</w:t>
      </w:r>
    </w:p>
    <w:p>
      <w:r>
        <w:rPr>
          <w:b/>
        </w:rPr>
        <w:t>Titulo:</w:t>
      </w:r>
      <w:r>
        <w:t xml:space="preserve"> Cumplimiento Legal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Cumplimiento Legal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Cumplimiento normativo (GDPR, consentimiento, privacidad)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