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06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Integraciones dentro del módulo Clientes y Contactos. Su objetivo principal es optimizar el flujo operativo y mejorar la interacción con el cliente. Específicamente, este sub-módulo se encarga de vincular la información de clientes y contactos con herramientas externas como la agenda, servicios de envío de correos y plataformas de marketing. Su función es asegurar la sincronización de datos y automatizar las comunicaciones, creando una experiencia unificada y eficiente para el equipo comercial y de marketing.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Vinculación con agenda, envío de correos y marketing</w:t>
      </w:r>
    </w:p>
    <w:p>
      <w:r>
        <w:t>2. Objetivo Operativo</w:t>
      </w:r>
    </w:p>
    <w:p>
      <w:r>
        <w:t>El sistema deberá optimizar el flujo operativo y mejorar la interacción con el cliente mediante la conexión de datos con herramientas externas.</w:t>
      </w:r>
    </w:p>
    <w:p>
      <w:r>
        <w:t>3. Sincronización y Comunicación</w:t>
      </w:r>
    </w:p>
    <w:p>
      <w:r>
        <w:t>El sistema se encargará de vincular la información de clientes y contactos con herramientas externas (agenda, servicios de envío de correos y plataformas de marketing) para asegurar la sincronización de datos y automatizar las comunicaciones.</w:t>
      </w:r>
    </w:p>
    <w:p>
      <w:r>
        <w:t>4. Experiencia Unificada</w:t>
      </w:r>
    </w:p>
    <w:p>
      <w:r>
        <w:t>El sistema deberá crear una experiencia unificada y eficiente para el equipo comercial y de marketing.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