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49</w:t>
      </w:r>
    </w:p>
    <w:p>
      <w:r>
        <w:rPr>
          <w:b/>
        </w:rPr>
        <w:t>Titulo:</w:t>
      </w:r>
      <w:r>
        <w:t xml:space="preserve"> Integraciones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Automatización de Marketing / Integraciones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permite gestionar la funcionalidad de Analítica y Métricas dentro del módulo Automatización de Marketing. Su objetivo principal es evaluar el rendimiento de las estrategias de marketing. Específicamente, el sub-módulo se encarga de generar reportes detallados sobre las métricas de las campañas, proporcionando datos clave sobre su efectividad. Su función es medir el retorno de inversión y optimizar las acciones futuras de automatización de marketing.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Analítica y Métricas</w:t>
      </w:r>
    </w:p>
    <w:p>
      <w:r>
        <w:t>Reporte de métricas de campaña</w:t>
      </w:r>
    </w:p>
    <w:p>
      <w:r>
        <w:t>2. Objetivo Principal</w:t>
      </w:r>
    </w:p>
    <w:p>
      <w:r>
        <w:t>Evaluar el rendimiento de las estrategias de marketing.</w:t>
      </w:r>
    </w:p>
    <w:p>
      <w:r>
        <w:t>3. Reportes Detallados</w:t>
      </w:r>
    </w:p>
    <w:p>
      <w:r>
        <w:t>El sistema deberá generar reportes detallados sobre las métricas de las campañas para proporcionar datos clave sobre su efectividad.</w:t>
      </w:r>
    </w:p>
    <w:p>
      <w:r>
        <w:t>4. Medición y Optimización</w:t>
      </w:r>
    </w:p>
    <w:p>
      <w:r>
        <w:t>El sistema deberá medir el retorno de inversión y optimizar las acciones futuras de automatización de marketing.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