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765AB" w:rsidP="00F56EAD" w:rsidRDefault="00000000" w14:paraId="6CBDEFE4" w14:textId="77777777">
      <w:pPr>
        <w:spacing w:before="240" w:after="240"/>
        <w:jc w:val="center"/>
        <w:rPr>
          <w:rFonts w:ascii="Arial" w:hAnsi="Arial" w:eastAsia="Arial" w:cs="Arial"/>
          <w:b/>
          <w:color w:val="000000"/>
          <w:u w:val="single"/>
        </w:rPr>
      </w:pPr>
      <w:r>
        <w:rPr>
          <w:rFonts w:ascii="Arial" w:hAnsi="Arial" w:eastAsia="Arial" w:cs="Arial"/>
          <w:b/>
          <w:color w:val="000000"/>
          <w:u w:val="single"/>
        </w:rPr>
        <w:t>Trabajo Práctico: Emociones</w:t>
      </w:r>
    </w:p>
    <w:p w:rsidR="00A765AB" w:rsidP="00F56EAD" w:rsidRDefault="00A765AB" w14:paraId="4DA8EE4C" w14:textId="77777777">
      <w:pPr>
        <w:spacing w:before="240" w:after="240"/>
        <w:jc w:val="center"/>
        <w:rPr>
          <w:b/>
          <w:color w:val="000000"/>
          <w:sz w:val="6"/>
          <w:szCs w:val="6"/>
          <w:u w:val="single"/>
        </w:rPr>
      </w:pPr>
    </w:p>
    <w:p w:rsidR="00A765AB" w:rsidP="00B27E64" w:rsidRDefault="00000000" w14:paraId="64CAA5CF" w14:textId="31C789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6" w:right="-567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¿Cuáles son los principales componentes de la emoción? Explicar cada uno de ellos</w:t>
      </w:r>
      <w:r w:rsidR="00B27E64">
        <w:rPr>
          <w:rFonts w:ascii="Arial" w:hAnsi="Arial" w:eastAsia="Arial" w:cs="Arial"/>
          <w:b/>
          <w:color w:val="000000"/>
        </w:rPr>
        <w:t>.</w:t>
      </w:r>
    </w:p>
    <w:p w:rsidR="00A765AB" w:rsidP="00F56EAD" w:rsidRDefault="00F56EAD" w14:paraId="4D47EBFC" w14:textId="69EC6D9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  <w:u w:val="single"/>
        </w:rPr>
        <w:t>Comportamiento Emocional</w:t>
      </w:r>
      <w:r w:rsidRPr="00F56EAD">
        <w:rPr>
          <w:rFonts w:ascii="Arial" w:hAnsi="Arial" w:eastAsia="Arial" w:cs="Arial"/>
          <w:bCs/>
          <w:color w:val="000000"/>
        </w:rPr>
        <w:t>:</w:t>
      </w:r>
    </w:p>
    <w:p w:rsidRPr="00F56EAD" w:rsidR="00F56EAD" w:rsidP="00F56EAD" w:rsidRDefault="00F56EAD" w14:paraId="29B8CA02" w14:textId="412AD8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Comportamiento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en sí y los cambios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autonómicos</w:t>
      </w:r>
      <w:r w:rsidR="00B27E64">
        <w:rPr>
          <w:rFonts w:ascii="Arial" w:hAnsi="Arial" w:eastAsia="Arial" w:cs="Arial"/>
          <w:bCs/>
          <w:color w:val="000000"/>
        </w:rPr>
        <w:t>.</w:t>
      </w:r>
    </w:p>
    <w:p w:rsidRPr="00F56EAD" w:rsidR="00F56EAD" w:rsidP="00F56EAD" w:rsidRDefault="00F56EAD" w14:paraId="5832C16F" w14:textId="27A00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Cambios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fisiológicos</w:t>
      </w:r>
      <w:r w:rsidR="00B27E64">
        <w:rPr>
          <w:rFonts w:ascii="Arial" w:hAnsi="Arial" w:eastAsia="Arial" w:cs="Arial"/>
          <w:bCs/>
          <w:color w:val="000000"/>
        </w:rPr>
        <w:t>.</w:t>
      </w:r>
    </w:p>
    <w:p w:rsidR="00F56EAD" w:rsidP="00F56EAD" w:rsidRDefault="00F56EAD" w14:paraId="724DDE7A" w14:textId="68F1400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  <w:u w:val="single"/>
        </w:rPr>
        <w:t>Comunicación Emocional</w:t>
      </w:r>
      <w:r>
        <w:rPr>
          <w:rFonts w:ascii="Arial" w:hAnsi="Arial" w:eastAsia="Arial" w:cs="Arial"/>
          <w:bCs/>
          <w:color w:val="000000"/>
        </w:rPr>
        <w:t>:</w:t>
      </w:r>
    </w:p>
    <w:p w:rsidRPr="00F56EAD" w:rsidR="00F56EAD" w:rsidP="00F56EAD" w:rsidRDefault="00F56EAD" w14:paraId="5467E1EE" w14:textId="67C264C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Palabras, tono de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voz (prosodia) y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gestos (incluyendo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expresiones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faciales)</w:t>
      </w:r>
      <w:r w:rsidR="00B27E64">
        <w:rPr>
          <w:rFonts w:ascii="Arial" w:hAnsi="Arial" w:eastAsia="Arial" w:cs="Arial"/>
          <w:bCs/>
          <w:color w:val="000000"/>
        </w:rPr>
        <w:t>.</w:t>
      </w:r>
    </w:p>
    <w:p w:rsidR="00F56EAD" w:rsidP="00F56EAD" w:rsidRDefault="00F56EAD" w14:paraId="3AD8B5C2" w14:textId="230E332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  <w:u w:val="single"/>
        </w:rPr>
        <w:t>Experiencia Emocional</w:t>
      </w:r>
      <w:r>
        <w:rPr>
          <w:rFonts w:ascii="Arial" w:hAnsi="Arial" w:eastAsia="Arial" w:cs="Arial"/>
          <w:bCs/>
          <w:color w:val="000000"/>
        </w:rPr>
        <w:t>:</w:t>
      </w:r>
    </w:p>
    <w:p w:rsidRPr="00F56EAD" w:rsidR="00F56EAD" w:rsidP="00F56EAD" w:rsidRDefault="00F56EAD" w14:paraId="7766A091" w14:textId="20EAB8D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Sentimientos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emocionales</w:t>
      </w:r>
      <w:r w:rsidR="00B27E64">
        <w:rPr>
          <w:rFonts w:ascii="Arial" w:hAnsi="Arial" w:eastAsia="Arial" w:cs="Arial"/>
          <w:bCs/>
          <w:color w:val="000000"/>
        </w:rPr>
        <w:t>.</w:t>
      </w:r>
    </w:p>
    <w:p w:rsidRPr="00F56EAD" w:rsidR="00F56EAD" w:rsidP="00F56EAD" w:rsidRDefault="00F56EAD" w14:paraId="1BBA8E5E" w14:textId="403A8AC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Componente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subjetivo/cognitivo</w:t>
      </w:r>
      <w:r w:rsidRPr="00F56EAD">
        <w:rPr>
          <w:rFonts w:ascii="Arial" w:hAnsi="Arial" w:eastAsia="Arial" w:cs="Arial"/>
          <w:bCs/>
          <w:color w:val="000000"/>
        </w:rPr>
        <w:t xml:space="preserve"> </w:t>
      </w:r>
      <w:r w:rsidRPr="00F56EAD">
        <w:rPr>
          <w:rFonts w:ascii="Arial" w:hAnsi="Arial" w:eastAsia="Arial" w:cs="Arial"/>
          <w:bCs/>
          <w:color w:val="000000"/>
        </w:rPr>
        <w:t>de la emoción</w:t>
      </w:r>
      <w:r w:rsidR="00B27E64">
        <w:rPr>
          <w:rFonts w:ascii="Arial" w:hAnsi="Arial" w:eastAsia="Arial" w:cs="Arial"/>
          <w:bCs/>
          <w:color w:val="000000"/>
        </w:rPr>
        <w:t>.</w:t>
      </w:r>
    </w:p>
    <w:p w:rsidR="00A765AB" w:rsidP="00B27E64" w:rsidRDefault="00000000" w14:paraId="5B351111" w14:textId="23C75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6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Según William James, ¿Qué es una emoción? D</w:t>
      </w:r>
      <w:r>
        <w:rPr>
          <w:rFonts w:ascii="Arial" w:hAnsi="Arial" w:eastAsia="Arial" w:cs="Arial"/>
          <w:b/>
        </w:rPr>
        <w:t>é</w:t>
      </w:r>
      <w:r>
        <w:rPr>
          <w:rFonts w:ascii="Arial" w:hAnsi="Arial" w:eastAsia="Arial" w:cs="Arial"/>
          <w:b/>
          <w:color w:val="000000"/>
        </w:rPr>
        <w:t xml:space="preserve"> un ejemplo</w:t>
      </w:r>
      <w:r w:rsidR="00B27E64">
        <w:rPr>
          <w:rFonts w:ascii="Arial" w:hAnsi="Arial" w:eastAsia="Arial" w:cs="Arial"/>
          <w:b/>
          <w:color w:val="000000"/>
        </w:rPr>
        <w:t>.</w:t>
      </w:r>
    </w:p>
    <w:p w:rsidR="00B27E64" w:rsidP="00B27E64" w:rsidRDefault="00B27E64" w14:paraId="56397C44" w14:textId="28E7F49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r w:rsidRPr="00B27E64">
        <w:rPr>
          <w:rFonts w:ascii="Arial" w:hAnsi="Arial" w:eastAsia="Arial" w:cs="Arial"/>
          <w:bCs/>
          <w:color w:val="000000"/>
        </w:rPr>
        <w:t>James explica las emociones como la experiencia de los cambios corporales en respuesta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a un estímulo emotivo, y</w:t>
      </w:r>
      <w:r>
        <w:rPr>
          <w:rFonts w:ascii="Arial" w:hAnsi="Arial" w:eastAsia="Arial" w:cs="Arial"/>
          <w:bCs/>
          <w:color w:val="000000"/>
        </w:rPr>
        <w:t xml:space="preserve">, a su vez, </w:t>
      </w:r>
      <w:r w:rsidRPr="00B27E64">
        <w:rPr>
          <w:rFonts w:ascii="Arial" w:hAnsi="Arial" w:eastAsia="Arial" w:cs="Arial"/>
          <w:bCs/>
          <w:color w:val="000000"/>
        </w:rPr>
        <w:t>estos patrones de activación corporal nos hacen dar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 xml:space="preserve">cuenta de las emociones. </w:t>
      </w:r>
      <w:r>
        <w:rPr>
          <w:rFonts w:ascii="Arial" w:hAnsi="Arial" w:eastAsia="Arial" w:cs="Arial"/>
          <w:bCs/>
          <w:color w:val="000000"/>
        </w:rPr>
        <w:t>P</w:t>
      </w:r>
      <w:r w:rsidRPr="00B27E64">
        <w:rPr>
          <w:rFonts w:ascii="Arial" w:hAnsi="Arial" w:eastAsia="Arial" w:cs="Arial"/>
          <w:bCs/>
          <w:color w:val="000000"/>
        </w:rPr>
        <w:t>rimero percibimos un estímulo externo,</w:t>
      </w:r>
      <w:r>
        <w:rPr>
          <w:rFonts w:ascii="Arial" w:hAnsi="Arial" w:eastAsia="Arial" w:cs="Arial"/>
          <w:bCs/>
          <w:color w:val="000000"/>
        </w:rPr>
        <w:t xml:space="preserve"> luego</w:t>
      </w:r>
      <w:r w:rsidRPr="00B27E64">
        <w:rPr>
          <w:rFonts w:ascii="Arial" w:hAnsi="Arial" w:eastAsia="Arial" w:cs="Arial"/>
          <w:bCs/>
          <w:color w:val="000000"/>
        </w:rPr>
        <w:t xml:space="preserve"> suceden cambios anatómicos como consecuencia del estímulo, y por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último</w:t>
      </w:r>
      <w:r w:rsidRPr="00B27E64">
        <w:rPr>
          <w:rFonts w:ascii="Arial" w:hAnsi="Arial" w:eastAsia="Arial" w:cs="Arial"/>
          <w:bCs/>
          <w:color w:val="000000"/>
        </w:rPr>
        <w:t xml:space="preserve"> se produce o percibe la emoción.</w:t>
      </w:r>
    </w:p>
    <w:p w:rsidRPr="00B27E64" w:rsidR="00A765AB" w:rsidP="00B27E64" w:rsidRDefault="00965AFC" w14:paraId="1DDC8FF2" w14:textId="31D0F09F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r>
        <w:rPr>
          <w:rFonts w:ascii="Arial" w:hAnsi="Arial" w:eastAsia="Arial" w:cs="Arial"/>
          <w:bCs/>
          <w:color w:val="000000"/>
        </w:rPr>
        <w:t>Por ejemplo, s</w:t>
      </w:r>
      <w:r w:rsidRPr="00B27E64" w:rsidR="00B27E64">
        <w:rPr>
          <w:rFonts w:ascii="Arial" w:hAnsi="Arial" w:eastAsia="Arial" w:cs="Arial"/>
          <w:bCs/>
          <w:color w:val="000000"/>
        </w:rPr>
        <w:t>i vemos un oso, primero</w:t>
      </w:r>
      <w:r w:rsidR="00B27E64">
        <w:rPr>
          <w:rFonts w:ascii="Arial" w:hAnsi="Arial" w:eastAsia="Arial" w:cs="Arial"/>
          <w:bCs/>
          <w:color w:val="000000"/>
        </w:rPr>
        <w:t xml:space="preserve"> </w:t>
      </w:r>
      <w:r w:rsidRPr="00B27E64" w:rsidR="00B27E64">
        <w:rPr>
          <w:rFonts w:ascii="Arial" w:hAnsi="Arial" w:eastAsia="Arial" w:cs="Arial"/>
          <w:bCs/>
          <w:color w:val="000000"/>
        </w:rPr>
        <w:t xml:space="preserve">percibimos el </w:t>
      </w:r>
      <w:r w:rsidRPr="00B27E64" w:rsidR="00B27E64">
        <w:rPr>
          <w:rFonts w:ascii="Arial" w:hAnsi="Arial" w:eastAsia="Arial" w:cs="Arial"/>
          <w:bCs/>
          <w:color w:val="000000"/>
        </w:rPr>
        <w:t>estímulo</w:t>
      </w:r>
      <w:r w:rsidRPr="00B27E64" w:rsidR="00B27E64">
        <w:rPr>
          <w:rFonts w:ascii="Arial" w:hAnsi="Arial" w:eastAsia="Arial" w:cs="Arial"/>
          <w:bCs/>
          <w:color w:val="000000"/>
        </w:rPr>
        <w:t xml:space="preserve"> visual, posteriormente corremos</w:t>
      </w:r>
      <w:r w:rsidR="00B27E64">
        <w:rPr>
          <w:rFonts w:ascii="Arial" w:hAnsi="Arial" w:eastAsia="Arial" w:cs="Arial"/>
          <w:bCs/>
          <w:color w:val="000000"/>
        </w:rPr>
        <w:t>,</w:t>
      </w:r>
      <w:r w:rsidRPr="00B27E64" w:rsidR="00B27E64">
        <w:rPr>
          <w:rFonts w:ascii="Arial" w:hAnsi="Arial" w:eastAsia="Arial" w:cs="Arial"/>
          <w:bCs/>
          <w:color w:val="000000"/>
        </w:rPr>
        <w:t xml:space="preserve"> luchamos o quedamos</w:t>
      </w:r>
      <w:r w:rsidR="00B27E64">
        <w:rPr>
          <w:rFonts w:ascii="Arial" w:hAnsi="Arial" w:eastAsia="Arial" w:cs="Arial"/>
          <w:bCs/>
          <w:color w:val="000000"/>
        </w:rPr>
        <w:t xml:space="preserve"> </w:t>
      </w:r>
      <w:r w:rsidRPr="00B27E64" w:rsidR="00B27E64">
        <w:rPr>
          <w:rFonts w:ascii="Arial" w:hAnsi="Arial" w:eastAsia="Arial" w:cs="Arial"/>
          <w:bCs/>
          <w:color w:val="000000"/>
        </w:rPr>
        <w:t>congelados</w:t>
      </w:r>
      <w:r w:rsidR="00B27E64">
        <w:rPr>
          <w:rFonts w:ascii="Arial" w:hAnsi="Arial" w:eastAsia="Arial" w:cs="Arial"/>
          <w:bCs/>
          <w:color w:val="000000"/>
        </w:rPr>
        <w:t xml:space="preserve"> (alguna de estas tres opciones), </w:t>
      </w:r>
      <w:r w:rsidRPr="00B27E64" w:rsidR="00B27E64">
        <w:rPr>
          <w:rFonts w:ascii="Arial" w:hAnsi="Arial" w:eastAsia="Arial" w:cs="Arial"/>
          <w:bCs/>
          <w:color w:val="000000"/>
        </w:rPr>
        <w:t>y luego nos “damos cuenta” que tenemos miedo</w:t>
      </w:r>
      <w:r w:rsidR="00B27E64">
        <w:rPr>
          <w:rFonts w:ascii="Arial" w:hAnsi="Arial" w:eastAsia="Arial" w:cs="Arial"/>
          <w:bCs/>
          <w:color w:val="000000"/>
        </w:rPr>
        <w:t xml:space="preserve">. </w:t>
      </w:r>
      <w:r w:rsidRPr="00B27E64" w:rsidR="00B27E64">
        <w:rPr>
          <w:rFonts w:ascii="Arial" w:hAnsi="Arial" w:eastAsia="Arial" w:cs="Arial"/>
          <w:bCs/>
          <w:color w:val="000000"/>
        </w:rPr>
        <w:t>James plantea el siguiente postulado “No corremos porque tenemos miedo, tenemos</w:t>
      </w:r>
      <w:r w:rsidR="00B27E64">
        <w:rPr>
          <w:rFonts w:ascii="Arial" w:hAnsi="Arial" w:eastAsia="Arial" w:cs="Arial"/>
          <w:bCs/>
          <w:color w:val="000000"/>
        </w:rPr>
        <w:t xml:space="preserve"> </w:t>
      </w:r>
      <w:r w:rsidRPr="00B27E64" w:rsidR="00B27E64">
        <w:rPr>
          <w:rFonts w:ascii="Arial" w:hAnsi="Arial" w:eastAsia="Arial" w:cs="Arial"/>
          <w:bCs/>
          <w:color w:val="000000"/>
        </w:rPr>
        <w:t>miedo porque corremos”</w:t>
      </w:r>
      <w:r w:rsidR="00B27E64">
        <w:rPr>
          <w:rFonts w:ascii="Arial" w:hAnsi="Arial" w:eastAsia="Arial" w:cs="Arial"/>
          <w:bCs/>
          <w:color w:val="000000"/>
        </w:rPr>
        <w:t>.</w:t>
      </w:r>
    </w:p>
    <w:p w:rsidR="00A765AB" w:rsidP="00B27E64" w:rsidRDefault="00000000" w14:paraId="318AF76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426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Describa el modelo de Cannon respecto a qu</w:t>
      </w:r>
      <w:r>
        <w:rPr>
          <w:rFonts w:ascii="Arial" w:hAnsi="Arial" w:eastAsia="Arial" w:cs="Arial"/>
          <w:b/>
        </w:rPr>
        <w:t>é</w:t>
      </w:r>
      <w:r>
        <w:rPr>
          <w:rFonts w:ascii="Arial" w:hAnsi="Arial" w:eastAsia="Arial" w:cs="Arial"/>
          <w:b/>
          <w:color w:val="000000"/>
        </w:rPr>
        <w:t xml:space="preserve"> es una emoción. </w:t>
      </w:r>
    </w:p>
    <w:p w:rsidR="00965AFC" w:rsidP="00965AFC" w:rsidRDefault="00B27E64" w14:paraId="2C705501" w14:textId="4DDFC3B8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hAnsi="Arial" w:eastAsia="Arial" w:cs="Arial"/>
          <w:bCs/>
          <w:color w:val="000000"/>
        </w:rPr>
      </w:pPr>
      <w:r w:rsidRPr="00B27E64">
        <w:rPr>
          <w:rFonts w:ascii="Arial" w:hAnsi="Arial" w:eastAsia="Arial" w:cs="Arial"/>
          <w:bCs/>
          <w:color w:val="000000"/>
        </w:rPr>
        <w:t>Cannon plantea que la activación autonómica artificial es insuficiente para generar una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emoción (si yo empiezo a respirar rápido, no voy a activar la emoción de miedo). Por lo tanto, confirma que los fenómenos corporales no difieren una emoción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de otra, sino que es un proceso que sucede en simult</w:t>
      </w:r>
      <w:r w:rsidR="00965AFC">
        <w:rPr>
          <w:rFonts w:ascii="Arial" w:hAnsi="Arial" w:eastAsia="Arial" w:cs="Arial"/>
          <w:bCs/>
          <w:color w:val="000000"/>
        </w:rPr>
        <w:t>á</w:t>
      </w:r>
      <w:r w:rsidRPr="00B27E64">
        <w:rPr>
          <w:rFonts w:ascii="Arial" w:hAnsi="Arial" w:eastAsia="Arial" w:cs="Arial"/>
          <w:bCs/>
          <w:color w:val="000000"/>
        </w:rPr>
        <w:t>neo y debe basarse en el contexto</w:t>
      </w:r>
      <w:r>
        <w:rPr>
          <w:rFonts w:ascii="Arial" w:hAnsi="Arial" w:eastAsia="Arial" w:cs="Arial"/>
          <w:bCs/>
          <w:color w:val="000000"/>
        </w:rPr>
        <w:t xml:space="preserve">. </w:t>
      </w:r>
      <w:r w:rsidRPr="00B27E64" w:rsidR="00965AFC">
        <w:rPr>
          <w:rFonts w:ascii="Arial" w:hAnsi="Arial" w:eastAsia="Arial" w:cs="Arial"/>
          <w:bCs/>
          <w:color w:val="000000"/>
        </w:rPr>
        <w:t>No puede provocarse una emoción</w:t>
      </w:r>
      <w:r w:rsidR="00965AFC">
        <w:rPr>
          <w:rFonts w:ascii="Arial" w:hAnsi="Arial" w:eastAsia="Arial" w:cs="Arial"/>
          <w:bCs/>
          <w:color w:val="000000"/>
        </w:rPr>
        <w:t xml:space="preserve"> </w:t>
      </w:r>
      <w:r w:rsidRPr="00B27E64" w:rsidR="00965AFC">
        <w:rPr>
          <w:rFonts w:ascii="Arial" w:hAnsi="Arial" w:eastAsia="Arial" w:cs="Arial"/>
          <w:bCs/>
          <w:color w:val="000000"/>
        </w:rPr>
        <w:t xml:space="preserve">simplemente por </w:t>
      </w:r>
      <w:r w:rsidR="00965AFC">
        <w:rPr>
          <w:rFonts w:ascii="Arial" w:hAnsi="Arial" w:eastAsia="Arial" w:cs="Arial"/>
          <w:bCs/>
          <w:color w:val="000000"/>
        </w:rPr>
        <w:t>un cambio</w:t>
      </w:r>
      <w:r w:rsidRPr="00B27E64" w:rsidR="00965AFC">
        <w:rPr>
          <w:rFonts w:ascii="Arial" w:hAnsi="Arial" w:eastAsia="Arial" w:cs="Arial"/>
          <w:bCs/>
          <w:color w:val="000000"/>
        </w:rPr>
        <w:t xml:space="preserve"> fisiol</w:t>
      </w:r>
      <w:r w:rsidR="00965AFC">
        <w:rPr>
          <w:rFonts w:ascii="Arial" w:hAnsi="Arial" w:eastAsia="Arial" w:cs="Arial"/>
          <w:bCs/>
          <w:color w:val="000000"/>
        </w:rPr>
        <w:t>ógico</w:t>
      </w:r>
      <w:r w:rsidRPr="00B27E64" w:rsidR="00965AFC">
        <w:rPr>
          <w:rFonts w:ascii="Arial" w:hAnsi="Arial" w:eastAsia="Arial" w:cs="Arial"/>
          <w:bCs/>
          <w:color w:val="000000"/>
        </w:rPr>
        <w:t xml:space="preserve"> de nuestro cuerpo.</w:t>
      </w:r>
    </w:p>
    <w:p w:rsidR="00A765AB" w:rsidP="00B27E64" w:rsidRDefault="00000000" w14:paraId="136A625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426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¿Cómo se podrían clasificar las emociones?</w:t>
      </w:r>
    </w:p>
    <w:p w:rsidRPr="00B27E64" w:rsidR="0076099C" w:rsidP="6E25A64C" w:rsidRDefault="0076099C" w14:paraId="276E39CA" w14:textId="14AEA71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40" w:line="276" w:lineRule="auto"/>
        <w:jc w:val="both"/>
        <w:rPr>
          <w:rFonts w:ascii="Arial" w:hAnsi="Arial" w:eastAsia="Arial" w:cs="Arial"/>
          <w:color w:val="000000"/>
        </w:rPr>
      </w:pPr>
      <w:r w:rsidRPr="6E25A64C" w:rsidR="00B27E64">
        <w:rPr>
          <w:rFonts w:ascii="Arial" w:hAnsi="Arial" w:eastAsia="Arial" w:cs="Arial"/>
          <w:color w:val="000000" w:themeColor="text1" w:themeTint="FF" w:themeShade="FF"/>
        </w:rPr>
        <w:t>Ekman plantea la existencia de 6 emociones básicas: Alegría, tristeza, miedo,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 xml:space="preserve">ira, sorpresa y asco. 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>Basándose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 xml:space="preserve"> también en que las 6 están asociadas a expresiones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>faciales distintivas unas de otras, las cuales son universales</w:t>
      </w:r>
      <w:r w:rsidRPr="6E25A64C" w:rsidR="00B27E64">
        <w:rPr>
          <w:rFonts w:ascii="Arial" w:hAnsi="Arial" w:eastAsia="Arial" w:cs="Arial"/>
          <w:color w:val="000000" w:themeColor="text1" w:themeTint="FF" w:themeShade="FF"/>
        </w:rPr>
        <w:t>.</w:t>
      </w:r>
    </w:p>
    <w:p w:rsidRPr="00F56EAD" w:rsidR="00F56EAD" w:rsidP="00B27E64" w:rsidRDefault="00000000" w14:paraId="2E30B3FE" w14:textId="01E72B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240" w:line="276" w:lineRule="auto"/>
        <w:ind w:left="426" w:right="141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lastRenderedPageBreak/>
        <w:t>¿Qué áreas están involucradas en el miedo, el asco y la</w:t>
      </w:r>
      <w:r w:rsidR="00B27E64">
        <w:rPr>
          <w:rFonts w:ascii="Arial" w:hAnsi="Arial" w:eastAsia="Arial" w:cs="Arial"/>
          <w:b/>
          <w:color w:val="000000"/>
        </w:rPr>
        <w:t xml:space="preserve"> </w:t>
      </w:r>
      <w:r>
        <w:rPr>
          <w:rFonts w:ascii="Arial" w:hAnsi="Arial" w:eastAsia="Arial" w:cs="Arial"/>
          <w:b/>
          <w:color w:val="000000"/>
        </w:rPr>
        <w:t>ira?</w:t>
      </w:r>
    </w:p>
    <w:p w:rsidRPr="00F56EAD" w:rsidR="00F56EAD" w:rsidP="00F56EAD" w:rsidRDefault="00F56EAD" w14:paraId="19BB05AC" w14:textId="5DABD2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Amígdala</w:t>
      </w:r>
      <w:r w:rsidRPr="00F56EAD">
        <w:rPr>
          <w:rFonts w:ascii="Arial" w:hAnsi="Arial" w:eastAsia="Arial" w:cs="Arial"/>
          <w:bCs/>
          <w:color w:val="000000"/>
        </w:rPr>
        <w:t>:</w:t>
      </w:r>
      <w:r w:rsidRPr="00F56EAD">
        <w:rPr>
          <w:rFonts w:ascii="Arial" w:hAnsi="Arial" w:eastAsia="Arial" w:cs="Arial"/>
          <w:bCs/>
          <w:color w:val="000000"/>
        </w:rPr>
        <w:t xml:space="preserve"> Miedo</w:t>
      </w:r>
    </w:p>
    <w:p w:rsidRPr="00F56EAD" w:rsidR="00F56EAD" w:rsidP="00F56EAD" w:rsidRDefault="00F56EAD" w14:paraId="33ABC2DF" w14:textId="453814D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Ínsula</w:t>
      </w:r>
      <w:r w:rsidRPr="00F56EAD">
        <w:rPr>
          <w:rFonts w:ascii="Arial" w:hAnsi="Arial" w:eastAsia="Arial" w:cs="Arial"/>
          <w:bCs/>
          <w:color w:val="000000"/>
        </w:rPr>
        <w:t>:</w:t>
      </w:r>
      <w:r w:rsidRPr="00F56EAD">
        <w:rPr>
          <w:rFonts w:ascii="Arial" w:hAnsi="Arial" w:eastAsia="Arial" w:cs="Arial"/>
          <w:bCs/>
          <w:color w:val="000000"/>
        </w:rPr>
        <w:t xml:space="preserve"> Asco</w:t>
      </w:r>
    </w:p>
    <w:p w:rsidRPr="00F56EAD" w:rsidR="00F56EAD" w:rsidP="00F56EAD" w:rsidRDefault="00F56EAD" w14:paraId="424D6537" w14:textId="515F046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hAnsi="Arial" w:eastAsia="Arial" w:cs="Arial"/>
          <w:bCs/>
          <w:color w:val="000000"/>
        </w:rPr>
      </w:pPr>
      <w:r w:rsidRPr="00F56EAD">
        <w:rPr>
          <w:rFonts w:ascii="Arial" w:hAnsi="Arial" w:eastAsia="Arial" w:cs="Arial"/>
          <w:bCs/>
          <w:color w:val="000000"/>
        </w:rPr>
        <w:t>Estriado ventral</w:t>
      </w:r>
      <w:r w:rsidRPr="00F56EAD">
        <w:rPr>
          <w:rFonts w:ascii="Arial" w:hAnsi="Arial" w:eastAsia="Arial" w:cs="Arial"/>
          <w:bCs/>
          <w:color w:val="000000"/>
        </w:rPr>
        <w:t>:</w:t>
      </w:r>
      <w:r w:rsidRPr="00F56EAD">
        <w:rPr>
          <w:rFonts w:ascii="Arial" w:hAnsi="Arial" w:eastAsia="Arial" w:cs="Arial"/>
          <w:bCs/>
          <w:color w:val="000000"/>
        </w:rPr>
        <w:t xml:space="preserve"> Ira</w:t>
      </w:r>
    </w:p>
    <w:p w:rsidR="00A765AB" w:rsidP="00B27E64" w:rsidRDefault="00000000" w14:paraId="2891DD6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426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Describa brevemente qué pruebas neuropsicológicas se utilizan como parte de una batería para evaluar emociones. </w:t>
      </w:r>
    </w:p>
    <w:p w:rsidR="00A765AB" w:rsidP="00B27E64" w:rsidRDefault="00B27E64" w14:paraId="77610E69" w14:textId="36DC7451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proofErr w:type="spellStart"/>
      <w:r w:rsidRPr="00B27E64">
        <w:rPr>
          <w:rFonts w:ascii="Arial" w:hAnsi="Arial" w:eastAsia="Arial" w:cs="Arial"/>
          <w:b/>
          <w:color w:val="000000"/>
        </w:rPr>
        <w:t>Face</w:t>
      </w:r>
      <w:proofErr w:type="spellEnd"/>
      <w:r w:rsidRPr="00B27E64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B27E64">
        <w:rPr>
          <w:rFonts w:ascii="Arial" w:hAnsi="Arial" w:eastAsia="Arial" w:cs="Arial"/>
          <w:b/>
          <w:color w:val="000000"/>
        </w:rPr>
        <w:t>task</w:t>
      </w:r>
      <w:proofErr w:type="spellEnd"/>
      <w:r w:rsidRPr="00B27E64">
        <w:rPr>
          <w:rFonts w:ascii="Arial" w:hAnsi="Arial" w:eastAsia="Arial" w:cs="Arial"/>
          <w:b/>
          <w:color w:val="000000"/>
        </w:rPr>
        <w:t>:</w:t>
      </w:r>
      <w:r w:rsidRPr="00B27E64">
        <w:rPr>
          <w:rFonts w:ascii="Arial" w:hAnsi="Arial" w:eastAsia="Arial" w:cs="Arial"/>
          <w:bCs/>
          <w:color w:val="000000"/>
        </w:rPr>
        <w:t xml:space="preserve"> Se presenta un rostro y cuatro opciones de emociones, el paciente debe elegir la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opción que considere corresponde a la emoción que representa ese rostro</w:t>
      </w:r>
      <w:r>
        <w:rPr>
          <w:rFonts w:ascii="Arial" w:hAnsi="Arial" w:eastAsia="Arial" w:cs="Arial"/>
          <w:bCs/>
          <w:color w:val="000000"/>
        </w:rPr>
        <w:t>.</w:t>
      </w:r>
    </w:p>
    <w:p w:rsidR="0076099C" w:rsidP="0076099C" w:rsidRDefault="0076099C" w14:paraId="3A8C7C50" w14:textId="6164A28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proofErr w:type="spellStart"/>
      <w:r w:rsidRPr="0076099C">
        <w:rPr>
          <w:rFonts w:ascii="Arial" w:hAnsi="Arial" w:eastAsia="Arial" w:cs="Arial"/>
          <w:b/>
          <w:color w:val="000000"/>
        </w:rPr>
        <w:t>Emotion</w:t>
      </w:r>
      <w:proofErr w:type="spellEnd"/>
      <w:r w:rsidRPr="0076099C">
        <w:rPr>
          <w:rFonts w:ascii="Arial" w:hAnsi="Arial" w:eastAsia="Arial" w:cs="Arial"/>
          <w:b/>
          <w:color w:val="000000"/>
        </w:rPr>
        <w:t xml:space="preserve"> </w:t>
      </w:r>
      <w:proofErr w:type="spellStart"/>
      <w:r w:rsidRPr="0076099C">
        <w:rPr>
          <w:rFonts w:ascii="Arial" w:hAnsi="Arial" w:eastAsia="Arial" w:cs="Arial"/>
          <w:b/>
          <w:color w:val="000000"/>
        </w:rPr>
        <w:t>Hexagon</w:t>
      </w:r>
      <w:proofErr w:type="spellEnd"/>
      <w:r w:rsidRPr="0076099C">
        <w:rPr>
          <w:rFonts w:ascii="Arial" w:hAnsi="Arial" w:eastAsia="Arial" w:cs="Arial"/>
          <w:b/>
          <w:color w:val="000000"/>
        </w:rPr>
        <w:t>:</w:t>
      </w:r>
      <w:r>
        <w:rPr>
          <w:rFonts w:ascii="Arial" w:hAnsi="Arial" w:eastAsia="Arial" w:cs="Arial"/>
          <w:bCs/>
          <w:color w:val="000000"/>
        </w:rPr>
        <w:t xml:space="preserve"> Se presentan un conjunto de fotos con expresiones faciales transformadas </w:t>
      </w:r>
      <w:proofErr w:type="gramStart"/>
      <w:r>
        <w:rPr>
          <w:rFonts w:ascii="Arial" w:hAnsi="Arial" w:eastAsia="Arial" w:cs="Arial"/>
          <w:bCs/>
          <w:color w:val="000000"/>
        </w:rPr>
        <w:t>del test</w:t>
      </w:r>
      <w:proofErr w:type="gramEnd"/>
      <w:r>
        <w:rPr>
          <w:rFonts w:ascii="Arial" w:hAnsi="Arial" w:eastAsia="Arial" w:cs="Arial"/>
          <w:bCs/>
          <w:color w:val="000000"/>
        </w:rPr>
        <w:t xml:space="preserve"> de </w:t>
      </w:r>
      <w:proofErr w:type="spellStart"/>
      <w:r>
        <w:rPr>
          <w:rFonts w:ascii="Arial" w:hAnsi="Arial" w:eastAsia="Arial" w:cs="Arial"/>
          <w:bCs/>
          <w:color w:val="000000"/>
        </w:rPr>
        <w:t>Eckman</w:t>
      </w:r>
      <w:proofErr w:type="spellEnd"/>
      <w:r w:rsidRPr="0076099C">
        <w:rPr>
          <w:rFonts w:ascii="Arial" w:hAnsi="Arial" w:eastAsia="Arial" w:cs="Arial"/>
          <w:bCs/>
          <w:color w:val="000000"/>
        </w:rPr>
        <w:t xml:space="preserve"> representando un continuo entre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76099C">
        <w:rPr>
          <w:rFonts w:ascii="Arial" w:hAnsi="Arial" w:eastAsia="Arial" w:cs="Arial"/>
          <w:bCs/>
          <w:color w:val="000000"/>
        </w:rPr>
        <w:t>pares de las 6 emociones</w:t>
      </w:r>
      <w:r>
        <w:rPr>
          <w:rFonts w:ascii="Arial" w:hAnsi="Arial" w:eastAsia="Arial" w:cs="Arial"/>
          <w:bCs/>
          <w:color w:val="000000"/>
        </w:rPr>
        <w:t xml:space="preserve">. </w:t>
      </w:r>
      <w:r w:rsidRPr="0076099C">
        <w:rPr>
          <w:rFonts w:ascii="Arial" w:hAnsi="Arial" w:eastAsia="Arial" w:cs="Arial"/>
          <w:bCs/>
          <w:color w:val="000000"/>
        </w:rPr>
        <w:t>Cada continuo consiste en la presentación de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76099C">
        <w:rPr>
          <w:rFonts w:ascii="Arial" w:hAnsi="Arial" w:eastAsia="Arial" w:cs="Arial"/>
          <w:bCs/>
          <w:color w:val="000000"/>
        </w:rPr>
        <w:t>imágenes combinando las emociones en las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76099C">
        <w:rPr>
          <w:rFonts w:ascii="Arial" w:hAnsi="Arial" w:eastAsia="Arial" w:cs="Arial"/>
          <w:bCs/>
          <w:color w:val="000000"/>
        </w:rPr>
        <w:t>siguientes proporciones:</w:t>
      </w:r>
    </w:p>
    <w:p w:rsidR="0076099C" w:rsidP="6E25A64C" w:rsidRDefault="0076099C" w14:paraId="5CA8E5D0" w14:textId="521C1200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40"/>
        <w:jc w:val="center"/>
        <w:rPr>
          <w:rFonts w:ascii="Arial" w:hAnsi="Arial" w:eastAsia="Arial" w:cs="Arial"/>
          <w:color w:val="000000"/>
        </w:rPr>
      </w:pPr>
      <w:r w:rsidR="0076099C">
        <w:drawing>
          <wp:inline wp14:editId="0D97B147" wp14:anchorId="19EB6BEF">
            <wp:extent cx="5634536" cy="1892208"/>
            <wp:effectExtent l="0" t="0" r="0" b="0"/>
            <wp:docPr id="747818550" name="Picture 1" descr="A collage of a person's fac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818550" name="Picture 1" descr="A collage of a person's face&#10;&#10;AI-generated content may be incorrect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4536" cy="18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64" w:rsidP="00B27E64" w:rsidRDefault="00B27E64" w14:paraId="1577FAC7" w14:textId="52B2987D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proofErr w:type="spellStart"/>
      <w:r w:rsidRPr="00B27E64">
        <w:rPr>
          <w:rFonts w:ascii="Arial" w:hAnsi="Arial" w:eastAsia="Arial" w:cs="Arial"/>
          <w:b/>
          <w:color w:val="000000"/>
        </w:rPr>
        <w:t>Tasit</w:t>
      </w:r>
      <w:proofErr w:type="spellEnd"/>
      <w:r w:rsidRPr="00B27E64">
        <w:rPr>
          <w:rFonts w:ascii="Arial" w:hAnsi="Arial" w:eastAsia="Arial" w:cs="Arial"/>
          <w:b/>
          <w:color w:val="000000"/>
        </w:rPr>
        <w:t>: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Evalúa la capacidad para interpretar situaciones sociales y estados emocionales a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partir de expresiones faciales, movimientos corporales, gestos y prosodia</w:t>
      </w:r>
      <w:r>
        <w:rPr>
          <w:rFonts w:ascii="Arial" w:hAnsi="Arial" w:eastAsia="Arial" w:cs="Arial"/>
          <w:bCs/>
          <w:color w:val="000000"/>
        </w:rPr>
        <w:t>.</w:t>
      </w:r>
      <w:r w:rsidRPr="00B27E64">
        <w:rPr>
          <w:rFonts w:ascii="Arial" w:hAnsi="Arial" w:eastAsia="Arial" w:cs="Arial"/>
          <w:bCs/>
          <w:color w:val="000000"/>
        </w:rPr>
        <w:t xml:space="preserve"> Se muestran videos en los cuales se representan escenas de diferentes situaciones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sociales. Después de cada video se le brindan 5 opciones de emociones al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participante y debe elegir la que le pareció que mejor se representa en el video</w:t>
      </w:r>
      <w:r>
        <w:rPr>
          <w:rFonts w:ascii="Arial" w:hAnsi="Arial" w:eastAsia="Arial" w:cs="Arial"/>
          <w:bCs/>
          <w:color w:val="000000"/>
        </w:rPr>
        <w:t>.</w:t>
      </w:r>
    </w:p>
    <w:p w:rsidR="00B27E64" w:rsidP="00B27E64" w:rsidRDefault="00B27E64" w14:paraId="164A3DB6" w14:textId="77777777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proofErr w:type="spellStart"/>
      <w:r w:rsidRPr="00B27E64">
        <w:rPr>
          <w:rFonts w:ascii="Arial" w:hAnsi="Arial" w:eastAsia="Arial" w:cs="Arial"/>
          <w:b/>
          <w:color w:val="000000"/>
        </w:rPr>
        <w:t>Minisea</w:t>
      </w:r>
      <w:proofErr w:type="spellEnd"/>
      <w:r w:rsidRPr="00B27E64">
        <w:rPr>
          <w:rFonts w:ascii="Arial" w:hAnsi="Arial" w:eastAsia="Arial" w:cs="Arial"/>
          <w:bCs/>
          <w:color w:val="000000"/>
        </w:rPr>
        <w:t>: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Consiste en 2 test:</w:t>
      </w:r>
    </w:p>
    <w:p w:rsidRPr="00B27E64" w:rsidR="00B27E64" w:rsidP="00B27E64" w:rsidRDefault="00B27E64" w14:paraId="3C4DAEBC" w14:textId="4FBDD25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r w:rsidRPr="00B27E64">
        <w:rPr>
          <w:rFonts w:ascii="Arial" w:hAnsi="Arial" w:eastAsia="Arial" w:cs="Arial"/>
          <w:b/>
          <w:color w:val="000000"/>
        </w:rPr>
        <w:t>Reconocimiento de emociones faciales:</w:t>
      </w:r>
      <w:r w:rsidRPr="00B27E64">
        <w:rPr>
          <w:rFonts w:ascii="Arial" w:hAnsi="Arial" w:eastAsia="Arial" w:cs="Arial"/>
          <w:bCs/>
          <w:color w:val="000000"/>
        </w:rPr>
        <w:t xml:space="preserve"> Se presentan imágenes del siguiente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estilo y el participante debe seleccionar qué emoción considera que se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representa en la misma</w:t>
      </w:r>
      <w:r>
        <w:rPr>
          <w:rFonts w:ascii="Arial" w:hAnsi="Arial" w:eastAsia="Arial" w:cs="Arial"/>
          <w:bCs/>
          <w:color w:val="000000"/>
        </w:rPr>
        <w:t>.</w:t>
      </w:r>
    </w:p>
    <w:p w:rsidRPr="00B27E64" w:rsidR="00B27E64" w:rsidP="00B27E64" w:rsidRDefault="00B27E64" w14:paraId="59215644" w14:textId="0559AE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hAnsi="Arial" w:eastAsia="Arial" w:cs="Arial"/>
          <w:bCs/>
          <w:color w:val="000000"/>
        </w:rPr>
      </w:pPr>
      <w:proofErr w:type="spellStart"/>
      <w:r w:rsidRPr="00B27E64">
        <w:rPr>
          <w:rFonts w:ascii="Arial" w:hAnsi="Arial" w:eastAsia="Arial" w:cs="Arial"/>
          <w:b/>
          <w:color w:val="000000"/>
        </w:rPr>
        <w:t>Faux</w:t>
      </w:r>
      <w:proofErr w:type="spellEnd"/>
      <w:r w:rsidRPr="00B27E64">
        <w:rPr>
          <w:rFonts w:ascii="Arial" w:hAnsi="Arial" w:eastAsia="Arial" w:cs="Arial"/>
          <w:b/>
          <w:color w:val="000000"/>
        </w:rPr>
        <w:t xml:space="preserve"> Pas (teoría de la mente):</w:t>
      </w:r>
      <w:r w:rsidRPr="00B27E64">
        <w:rPr>
          <w:rFonts w:ascii="Arial" w:hAnsi="Arial" w:eastAsia="Arial" w:cs="Arial"/>
          <w:bCs/>
          <w:color w:val="000000"/>
        </w:rPr>
        <w:t xml:space="preserve"> Presenta historias en las que el personaje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principal tiene una creencia falsa o diferente de la realidad. El paciente debe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inferir lo que el personaje piensa, siente o hará. Evalúa la capacidad de atribuir</w:t>
      </w:r>
      <w:r>
        <w:rPr>
          <w:rFonts w:ascii="Arial" w:hAnsi="Arial" w:eastAsia="Arial" w:cs="Arial"/>
          <w:bCs/>
          <w:color w:val="000000"/>
        </w:rPr>
        <w:t xml:space="preserve"> </w:t>
      </w:r>
      <w:r w:rsidRPr="00B27E64">
        <w:rPr>
          <w:rFonts w:ascii="Arial" w:hAnsi="Arial" w:eastAsia="Arial" w:cs="Arial"/>
          <w:bCs/>
          <w:color w:val="000000"/>
        </w:rPr>
        <w:t>estados mentales a otros y comprender perspectivas distintas a la propia.</w:t>
      </w:r>
    </w:p>
    <w:sectPr w:rsidRPr="00B27E64" w:rsidR="00B27E64" w:rsidSect="00965AFC">
      <w:headerReference w:type="default" r:id="rId9"/>
      <w:pgSz w:w="11900" w:h="16840" w:orient="portrait"/>
      <w:pgMar w:top="1418" w:right="1127" w:bottom="1417" w:left="1134" w:header="708" w:footer="708" w:gutter="0"/>
      <w:pgNumType w:start="1"/>
      <w:cols w:space="720"/>
      <w:footerReference w:type="default" r:id="R50b5a7f91a2741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CE0" w:rsidRDefault="00B90CE0" w14:paraId="5E7041CC" w14:textId="77777777">
      <w:r>
        <w:separator/>
      </w:r>
    </w:p>
  </w:endnote>
  <w:endnote w:type="continuationSeparator" w:id="0">
    <w:p w:rsidR="00B90CE0" w:rsidRDefault="00B90CE0" w14:paraId="716C1EC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E25A64C" w:rsidTr="6E25A64C" w14:paraId="73F2E917">
      <w:trPr>
        <w:trHeight w:val="300"/>
      </w:trPr>
      <w:tc>
        <w:tcPr>
          <w:tcW w:w="3210" w:type="dxa"/>
          <w:tcMar/>
        </w:tcPr>
        <w:p w:rsidR="6E25A64C" w:rsidP="6E25A64C" w:rsidRDefault="6E25A64C" w14:paraId="6F65A0FB" w14:textId="1E981B04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E25A64C" w:rsidP="6E25A64C" w:rsidRDefault="6E25A64C" w14:paraId="62F2909D" w14:textId="10097481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E25A64C" w:rsidP="6E25A64C" w:rsidRDefault="6E25A64C" w14:paraId="715ADD45" w14:textId="2253EA22">
          <w:pPr>
            <w:pStyle w:val="Header"/>
            <w:bidi w:val="0"/>
            <w:ind w:right="-115"/>
            <w:jc w:val="right"/>
          </w:pPr>
        </w:p>
      </w:tc>
    </w:tr>
  </w:tbl>
  <w:p w:rsidR="6E25A64C" w:rsidP="6E25A64C" w:rsidRDefault="6E25A64C" w14:paraId="3D94AA1A" w14:textId="3E7C742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CE0" w:rsidRDefault="00B90CE0" w14:paraId="1E00E44F" w14:textId="77777777">
      <w:r>
        <w:separator/>
      </w:r>
    </w:p>
  </w:footnote>
  <w:footnote w:type="continuationSeparator" w:id="0">
    <w:p w:rsidR="00B90CE0" w:rsidRDefault="00B90CE0" w14:paraId="6BCB47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765AB" w:rsidRDefault="00000000" w14:paraId="18707593" w14:noSpellErr="1" w14:textId="2CBED0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6ED8"/>
    <w:multiLevelType w:val="hybridMultilevel"/>
    <w:tmpl w:val="2A4AD2E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926030"/>
    <w:multiLevelType w:val="hybridMultilevel"/>
    <w:tmpl w:val="3C282864"/>
    <w:lvl w:ilvl="0" w:tplc="CFACAF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44962"/>
    <w:multiLevelType w:val="multilevel"/>
    <w:tmpl w:val="F38E246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14A07"/>
    <w:multiLevelType w:val="hybridMultilevel"/>
    <w:tmpl w:val="C584E1C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72179EF"/>
    <w:multiLevelType w:val="hybridMultilevel"/>
    <w:tmpl w:val="1FFC6B1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118647">
    <w:abstractNumId w:val="2"/>
  </w:num>
  <w:num w:numId="2" w16cid:durableId="1265187993">
    <w:abstractNumId w:val="4"/>
  </w:num>
  <w:num w:numId="3" w16cid:durableId="2089381824">
    <w:abstractNumId w:val="3"/>
  </w:num>
  <w:num w:numId="4" w16cid:durableId="458764441">
    <w:abstractNumId w:val="0"/>
  </w:num>
  <w:num w:numId="5" w16cid:durableId="99045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5AB"/>
    <w:rsid w:val="00000000"/>
    <w:rsid w:val="0076099C"/>
    <w:rsid w:val="00965AFC"/>
    <w:rsid w:val="00A765AB"/>
    <w:rsid w:val="00B27E64"/>
    <w:rsid w:val="00B90CE0"/>
    <w:rsid w:val="00D8272F"/>
    <w:rsid w:val="00F56EAD"/>
    <w:rsid w:val="3F1EB672"/>
    <w:rsid w:val="6A0B3456"/>
    <w:rsid w:val="6E25A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4360"/>
  <w15:docId w15:val="{4BF94446-E7FA-46DD-A32F-B13587EE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es-E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CB9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es-ES_tradnl" w:eastAsia="es-ES_tradnl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F34CB9"/>
    <w:rPr>
      <w:rFonts w:ascii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F34CB9"/>
    <w:pPr>
      <w:spacing w:before="100" w:beforeAutospacing="1" w:after="100" w:afterAutospacing="1"/>
    </w:pPr>
    <w:rPr>
      <w:rFonts w:ascii="Times New Roman" w:hAnsi="Times New Roman" w:cs="Times New Roman"/>
      <w:lang w:val="es-ES_tradnl" w:eastAsia="es-ES_tradnl"/>
    </w:rPr>
  </w:style>
  <w:style w:type="paragraph" w:styleId="ListParagraph">
    <w:name w:val="List Paragraph"/>
    <w:basedOn w:val="Normal"/>
    <w:uiPriority w:val="34"/>
    <w:qFormat/>
    <w:rsid w:val="00F34CB9"/>
    <w:pPr>
      <w:ind w:left="720"/>
      <w:contextualSpacing/>
    </w:pPr>
  </w:style>
  <w:style w:type="paragraph" w:styleId="Normal1" w:customStyle="1">
    <w:name w:val="Normal1"/>
    <w:rsid w:val="00B97E67"/>
    <w:pPr>
      <w:spacing w:after="160" w:line="259" w:lineRule="auto"/>
    </w:pPr>
    <w:rPr>
      <w:sz w:val="22"/>
      <w:szCs w:val="22"/>
      <w:lang w:eastAsia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uiPriority w:val="99"/>
    <w:name w:val="header"/>
    <w:basedOn w:val="Normal"/>
    <w:unhideWhenUsed/>
    <w:rsid w:val="6E25A6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25A64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.xml" Id="R50b5a7f91a27412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LBOjswHucTYViNfxgq1963U65Q==">CgMxLjA4AHIhMUxsRGZNT2lJYUVhbmZROE43YkpES0RqcUFpTFJQbWQy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María Goldfeder</dc:creator>
  <lastModifiedBy>Franco Mendez Casariego</lastModifiedBy>
  <revision>4</revision>
  <dcterms:created xsi:type="dcterms:W3CDTF">2021-08-03T00:33:00.0000000Z</dcterms:created>
  <dcterms:modified xsi:type="dcterms:W3CDTF">2025-09-09T02:43:05.4138669Z</dcterms:modified>
</coreProperties>
</file>