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CF161" w14:textId="08BA0346" w:rsidR="001C30A9" w:rsidRPr="00641D31" w:rsidRDefault="00EF6402" w:rsidP="000F2DFD">
      <w:pPr>
        <w:pStyle w:val="TtuloTDC"/>
        <w:rPr>
          <w:lang w:val="es-AR"/>
        </w:rPr>
      </w:pPr>
      <w:sdt>
        <w:sdtPr>
          <w:rPr>
            <w:rFonts w:ascii="Calibri" w:eastAsiaTheme="minorHAnsi" w:hAnsi="Calibri" w:cstheme="minorBidi"/>
            <w:color w:val="14202B"/>
            <w:sz w:val="22"/>
            <w:szCs w:val="24"/>
          </w:rPr>
          <w:id w:val="498773148"/>
          <w:docPartObj>
            <w:docPartGallery w:val="Table of Contents"/>
            <w:docPartUnique/>
          </w:docPartObj>
        </w:sdtPr>
        <w:sdtEndPr>
          <w:rPr>
            <w:rFonts w:asciiTheme="majorHAnsi" w:eastAsiaTheme="majorEastAsia" w:hAnsiTheme="majorHAnsi" w:cstheme="majorBidi"/>
            <w:color w:val="365F91" w:themeColor="accent1" w:themeShade="BF"/>
            <w:sz w:val="36"/>
            <w:szCs w:val="32"/>
          </w:rPr>
        </w:sdtEndPr>
        <w:sdtContent>
          <w:r>
            <w:fldChar w:fldCharType="begin"/>
          </w:r>
          <w:r w:rsidRPr="00641D31">
            <w:rPr>
              <w:lang w:val="es-AR"/>
            </w:rPr>
            <w:instrText>TOC \o "1-2" \h \z \u</w:instrText>
          </w:r>
          <w:r>
            <w:fldChar w:fldCharType="separate"/>
          </w:r>
          <w:r>
            <w:fldChar w:fldCharType="end"/>
          </w:r>
        </w:sdtContent>
      </w:sdt>
      <w:bookmarkStart w:id="0" w:name="c16-la-perversión-en-freud-y-lacan"/>
      <w:r w:rsidRPr="000F2DFD">
        <w:rPr>
          <w:lang w:val="es-AR"/>
        </w:rPr>
        <w:t>C16 — La perversión en Freud y Lacan</w:t>
      </w:r>
    </w:p>
    <w:p w14:paraId="737CF162" w14:textId="77777777" w:rsidR="001C30A9" w:rsidRPr="000F2DFD" w:rsidRDefault="00EF6402">
      <w:pPr>
        <w:pStyle w:val="RecuadroFuente"/>
        <w:rPr>
          <w:lang w:val="es-AR"/>
        </w:rPr>
      </w:pPr>
      <w:r w:rsidRPr="000F2DFD">
        <w:rPr>
          <w:b/>
          <w:bCs/>
          <w:lang w:val="es-AR"/>
        </w:rPr>
        <w:t>F</w:t>
      </w:r>
      <w:r w:rsidRPr="000F2DFD">
        <w:rPr>
          <w:b/>
          <w:bCs/>
          <w:lang w:val="es-AR"/>
        </w:rPr>
        <w:t>uentes</w:t>
      </w:r>
      <w:r w:rsidRPr="000F2DFD">
        <w:rPr>
          <w:lang w:val="es-AR"/>
        </w:rPr>
        <w:t xml:space="preserve"> (normas APA 7):</w:t>
      </w:r>
    </w:p>
    <w:p w14:paraId="737CF163" w14:textId="77777777" w:rsidR="001C30A9" w:rsidRPr="000F2DFD" w:rsidRDefault="00EF6402">
      <w:pPr>
        <w:pStyle w:val="RecuadroFuente"/>
        <w:rPr>
          <w:lang w:val="es-AR"/>
        </w:rPr>
      </w:pPr>
      <w:r w:rsidRPr="000F2DFD">
        <w:rPr>
          <w:lang w:val="es-AR"/>
        </w:rPr>
        <w:t xml:space="preserve">• 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 xml:space="preserve">, G. (s. f.-c). </w:t>
      </w:r>
      <w:r w:rsidRPr="000F2DFD">
        <w:rPr>
          <w:i/>
          <w:iCs/>
          <w:lang w:val="es-AR"/>
        </w:rPr>
        <w:t>Sobre el concepto de defensa</w:t>
      </w:r>
      <w:r w:rsidRPr="000F2DFD">
        <w:rPr>
          <w:lang w:val="es-AR"/>
        </w:rPr>
        <w:t xml:space="preserve"> </w:t>
      </w:r>
      <w:r w:rsidRPr="000F2DFD">
        <w:rPr>
          <w:lang w:val="es-AR"/>
        </w:rPr>
        <w:t>[Ficha de cátedra]. Universidad Favaloro. [Texto T03 del programa]</w:t>
      </w:r>
    </w:p>
    <w:p w14:paraId="737CF164" w14:textId="77777777" w:rsidR="001C30A9" w:rsidRPr="000F2DFD" w:rsidRDefault="00EF6402">
      <w:pPr>
        <w:pStyle w:val="RecuadroFuente"/>
        <w:rPr>
          <w:lang w:val="es-AR"/>
        </w:rPr>
      </w:pPr>
      <w:r w:rsidRPr="000F2DFD">
        <w:rPr>
          <w:lang w:val="es-AR"/>
        </w:rPr>
        <w:t xml:space="preserve">• 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 xml:space="preserve">, G. (2014a). </w:t>
      </w:r>
      <w:r w:rsidRPr="000F2DFD">
        <w:rPr>
          <w:i/>
          <w:iCs/>
          <w:lang w:val="es-AR"/>
        </w:rPr>
        <w:t>Clínica de la estructura, clínica de lo singular</w:t>
      </w:r>
      <w:r w:rsidRPr="000F2DFD">
        <w:rPr>
          <w:lang w:val="es-AR"/>
        </w:rPr>
        <w:t xml:space="preserve"> [Seminario dictado en UCES, versión parcial]. [Texto T14 del programa]</w:t>
      </w:r>
    </w:p>
    <w:p w14:paraId="737CF165" w14:textId="77777777" w:rsidR="001C30A9" w:rsidRPr="000F2DFD" w:rsidRDefault="00EF6402">
      <w:pPr>
        <w:pStyle w:val="RecuadroFuente"/>
        <w:rPr>
          <w:lang w:val="es-AR"/>
        </w:rPr>
      </w:pPr>
      <w:r w:rsidRPr="000F2DFD">
        <w:rPr>
          <w:lang w:val="es-AR"/>
        </w:rPr>
        <w:t xml:space="preserve">• 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 xml:space="preserve">, G. (2014b). </w:t>
      </w:r>
      <w:r w:rsidRPr="000F2DFD">
        <w:rPr>
          <w:i/>
          <w:iCs/>
          <w:lang w:val="es-AR"/>
        </w:rPr>
        <w:t>Introducción al diagnós</w:t>
      </w:r>
      <w:r w:rsidRPr="000F2DFD">
        <w:rPr>
          <w:i/>
          <w:iCs/>
          <w:lang w:val="es-AR"/>
        </w:rPr>
        <w:t>tico de estructura</w:t>
      </w:r>
      <w:r w:rsidRPr="000F2DFD">
        <w:rPr>
          <w:lang w:val="es-AR"/>
        </w:rPr>
        <w:t xml:space="preserve"> [Ficha de cátedra]. Universidad Favaloro. [Texto T01 del programa]</w:t>
      </w:r>
    </w:p>
    <w:p w14:paraId="737CF166" w14:textId="77777777" w:rsidR="001C30A9" w:rsidRPr="000F2DFD" w:rsidRDefault="00EF6402">
      <w:pPr>
        <w:pStyle w:val="RecuadroFuente"/>
        <w:rPr>
          <w:lang w:val="es-AR"/>
        </w:rPr>
      </w:pPr>
      <w:r w:rsidRPr="000F2DFD">
        <w:rPr>
          <w:lang w:val="es-AR"/>
        </w:rPr>
        <w:t xml:space="preserve">• Freud, S. (s. f.). </w:t>
      </w:r>
      <w:r w:rsidRPr="000F2DFD">
        <w:rPr>
          <w:i/>
          <w:iCs/>
          <w:lang w:val="es-AR"/>
        </w:rPr>
        <w:t>Textos sobre histeria</w:t>
      </w:r>
      <w:r w:rsidRPr="000F2DFD">
        <w:rPr>
          <w:lang w:val="es-AR"/>
        </w:rPr>
        <w:t xml:space="preserve"> [Selección de la cátedra de Psicoanálisis]. Universidad Favaloro. [Texto T10 del programa]</w:t>
      </w:r>
    </w:p>
    <w:p w14:paraId="737CF167" w14:textId="77777777" w:rsidR="001C30A9" w:rsidRPr="000F2DFD" w:rsidRDefault="00EF6402">
      <w:pPr>
        <w:pStyle w:val="RecuadroFuente"/>
        <w:rPr>
          <w:lang w:val="es-AR"/>
        </w:rPr>
      </w:pPr>
      <w:r w:rsidRPr="000F2DFD">
        <w:rPr>
          <w:lang w:val="es-AR"/>
        </w:rPr>
        <w:t>• Freud, S. (1996). Fetichismo. En J</w:t>
      </w:r>
      <w:r w:rsidRPr="000F2DFD">
        <w:rPr>
          <w:lang w:val="es-AR"/>
        </w:rPr>
        <w:t xml:space="preserve">. </w:t>
      </w:r>
      <w:proofErr w:type="spellStart"/>
      <w:r w:rsidRPr="000F2DFD">
        <w:rPr>
          <w:lang w:val="es-AR"/>
        </w:rPr>
        <w:t>Strachey</w:t>
      </w:r>
      <w:proofErr w:type="spellEnd"/>
      <w:r w:rsidRPr="000F2DFD">
        <w:rPr>
          <w:lang w:val="es-AR"/>
        </w:rPr>
        <w:t xml:space="preserve"> (Ed.), </w:t>
      </w:r>
      <w:r w:rsidRPr="000F2DFD">
        <w:rPr>
          <w:i/>
          <w:iCs/>
          <w:lang w:val="es-AR"/>
        </w:rPr>
        <w:t>Obras completas</w:t>
      </w:r>
      <w:r w:rsidRPr="000F2DFD">
        <w:rPr>
          <w:lang w:val="es-AR"/>
        </w:rPr>
        <w:t xml:space="preserve"> (J. L. Etcheverry, Trad., Vol. 21). Amorrortu. (Obra original publicada en 1927) [Texto T12 del programa]</w:t>
      </w:r>
    </w:p>
    <w:p w14:paraId="737CF168" w14:textId="77777777" w:rsidR="001C30A9" w:rsidRPr="000F2DFD" w:rsidRDefault="00EF6402">
      <w:pPr>
        <w:pStyle w:val="RecuadroFuente"/>
        <w:rPr>
          <w:lang w:val="es-AR"/>
        </w:rPr>
      </w:pPr>
      <w:r w:rsidRPr="000F2DFD">
        <w:rPr>
          <w:b/>
          <w:bCs/>
          <w:lang w:val="es-AR"/>
        </w:rPr>
        <w:t>Materia:</w:t>
      </w:r>
      <w:r w:rsidRPr="000F2DFD">
        <w:rPr>
          <w:lang w:val="es-AR"/>
        </w:rPr>
        <w:t xml:space="preserve"> Psicoanálisis, 2.º año, Favaloro. </w:t>
      </w:r>
      <w:r w:rsidRPr="000F2DFD">
        <w:rPr>
          <w:b/>
          <w:bCs/>
          <w:lang w:val="es-AR"/>
        </w:rPr>
        <w:t>Apuntes de clase:</w:t>
      </w:r>
      <w:r w:rsidRPr="000F2DFD">
        <w:rPr>
          <w:lang w:val="es-AR"/>
        </w:rPr>
        <w:t xml:space="preserve"> apuntes propios de la clase 16 (31/8/2026).</w:t>
      </w:r>
    </w:p>
    <w:p w14:paraId="737CF169" w14:textId="77777777" w:rsidR="001C30A9" w:rsidRPr="000F2DFD" w:rsidRDefault="00EF6402">
      <w:pPr>
        <w:pStyle w:val="RecuadroAtencion"/>
        <w:rPr>
          <w:lang w:val="es-AR"/>
        </w:rPr>
      </w:pPr>
      <w:r w:rsidRPr="000F2DFD">
        <w:rPr>
          <w:b/>
          <w:bCs/>
          <w:lang w:val="es-AR"/>
        </w:rPr>
        <w:t>Aviso sobre</w:t>
      </w:r>
      <w:r w:rsidRPr="000F2DFD">
        <w:rPr>
          <w:b/>
          <w:bCs/>
          <w:lang w:val="es-AR"/>
        </w:rPr>
        <w:t xml:space="preserve"> las fuentes:</w:t>
      </w:r>
      <w:r w:rsidRPr="000F2DFD">
        <w:rPr>
          <w:lang w:val="es-AR"/>
        </w:rPr>
        <w:t xml:space="preserve"> tus apuntes asignan a esta clase Freud (1927/1996) y 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 xml:space="preserve"> (2014a). </w:t>
      </w:r>
      <w:r w:rsidRPr="000F2DFD">
        <w:rPr>
          <w:b/>
          <w:bCs/>
          <w:lang w:val="es-AR"/>
        </w:rPr>
        <w:t>Freud (1927/1996) sí es central.</w:t>
      </w:r>
      <w:r w:rsidRPr="000F2DFD">
        <w:rPr>
          <w:lang w:val="es-AR"/>
        </w:rPr>
        <w:t xml:space="preserve"> </w:t>
      </w:r>
      <w:proofErr w:type="spellStart"/>
      <w:r w:rsidRPr="000F2DFD">
        <w:rPr>
          <w:b/>
          <w:bCs/>
          <w:lang w:val="es-AR"/>
        </w:rPr>
        <w:t>Belucci</w:t>
      </w:r>
      <w:proofErr w:type="spellEnd"/>
      <w:r w:rsidRPr="000F2DFD">
        <w:rPr>
          <w:b/>
          <w:bCs/>
          <w:lang w:val="es-AR"/>
        </w:rPr>
        <w:t xml:space="preserve"> (2014a) casi no trata la perversión</w:t>
      </w:r>
      <w:r w:rsidRPr="000F2DFD">
        <w:rPr>
          <w:lang w:val="es-AR"/>
        </w:rPr>
        <w:t xml:space="preserve"> (es un seminario sobre estructura y singularidad: ciencia, Padre, deseo del analista, Joyce/Rou</w:t>
      </w:r>
      <w:r w:rsidRPr="000F2DFD">
        <w:rPr>
          <w:lang w:val="es-AR"/>
        </w:rPr>
        <w:t xml:space="preserve">sseau, nudos); de él solo se usa la idea de que </w:t>
      </w:r>
      <w:r w:rsidRPr="000F2DFD">
        <w:rPr>
          <w:b/>
          <w:bCs/>
          <w:lang w:val="es-AR"/>
        </w:rPr>
        <w:t>neurosis y perversión son respuestas «religiosas» a lo real, sostenidas en la garantía del padre</w:t>
      </w:r>
      <w:r w:rsidRPr="000F2DFD">
        <w:rPr>
          <w:lang w:val="es-AR"/>
        </w:rPr>
        <w:t xml:space="preserve">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 xml:space="preserve">, 2014a, pp. 4-5). </w:t>
      </w:r>
      <w:r w:rsidRPr="000F2DFD">
        <w:rPr>
          <w:b/>
          <w:bCs/>
          <w:lang w:val="es-AR"/>
        </w:rPr>
        <w:t>La exposición completa de la perversión (los tres momentos freudianos y los dos laca</w:t>
      </w:r>
      <w:r w:rsidRPr="000F2DFD">
        <w:rPr>
          <w:b/>
          <w:bCs/>
          <w:lang w:val="es-AR"/>
        </w:rPr>
        <w:t xml:space="preserve">nianos) está en </w:t>
      </w:r>
      <w:proofErr w:type="spellStart"/>
      <w:r w:rsidRPr="000F2DFD">
        <w:rPr>
          <w:b/>
          <w:bCs/>
          <w:lang w:val="es-AR"/>
        </w:rPr>
        <w:t>Belucci</w:t>
      </w:r>
      <w:proofErr w:type="spellEnd"/>
      <w:r w:rsidRPr="000F2DFD">
        <w:rPr>
          <w:b/>
          <w:bCs/>
          <w:lang w:val="es-AR"/>
        </w:rPr>
        <w:t xml:space="preserve"> (2014b, pp. 9-15)</w:t>
      </w:r>
      <w:r w:rsidRPr="000F2DFD">
        <w:rPr>
          <w:lang w:val="es-AR"/>
        </w:rPr>
        <w:t>, que es lo que de verdad responde las tres preguntas.</w:t>
      </w:r>
    </w:p>
    <w:p w14:paraId="737CF16A" w14:textId="77777777" w:rsidR="001C30A9" w:rsidRPr="000F2DFD" w:rsidRDefault="00EF6402">
      <w:pPr>
        <w:pStyle w:val="RecuadroIdea"/>
        <w:rPr>
          <w:lang w:val="es-AR"/>
        </w:rPr>
      </w:pPr>
      <w:r w:rsidRPr="000F2DFD">
        <w:rPr>
          <w:b/>
          <w:bCs/>
          <w:lang w:val="es-AR"/>
        </w:rPr>
        <w:t>Idea-fuerza:</w:t>
      </w:r>
      <w:r w:rsidRPr="000F2DFD">
        <w:rPr>
          <w:lang w:val="es-AR"/>
        </w:rPr>
        <w:t xml:space="preserve"> la perversión no es un «déficit moral»: es una </w:t>
      </w:r>
      <w:r w:rsidRPr="000F2DFD">
        <w:rPr>
          <w:b/>
          <w:bCs/>
          <w:lang w:val="es-AR"/>
        </w:rPr>
        <w:t>condición de estructura</w:t>
      </w:r>
      <w:r w:rsidRPr="000F2DFD">
        <w:rPr>
          <w:lang w:val="es-AR"/>
        </w:rPr>
        <w:t xml:space="preserve"> definida por una operación, la </w:t>
      </w:r>
      <w:r w:rsidRPr="000F2DFD">
        <w:rPr>
          <w:b/>
          <w:bCs/>
          <w:lang w:val="es-AR"/>
        </w:rPr>
        <w:t>renegación/desmentida</w:t>
      </w:r>
      <w:r w:rsidRPr="000F2DFD">
        <w:rPr>
          <w:lang w:val="es-AR"/>
        </w:rPr>
        <w:t xml:space="preserve"> (</w:t>
      </w:r>
      <w:proofErr w:type="spellStart"/>
      <w:r w:rsidRPr="000F2DFD">
        <w:rPr>
          <w:i/>
          <w:iCs/>
          <w:lang w:val="es-AR"/>
        </w:rPr>
        <w:t>Verleugnung</w:t>
      </w:r>
      <w:proofErr w:type="spellEnd"/>
      <w:r w:rsidRPr="000F2DFD">
        <w:rPr>
          <w:lang w:val="es-AR"/>
        </w:rPr>
        <w:t>) de la cas</w:t>
      </w:r>
      <w:r w:rsidRPr="000F2DFD">
        <w:rPr>
          <w:lang w:val="es-AR"/>
        </w:rPr>
        <w:t xml:space="preserve">tración (en Lacan, de la falta en el Otro). La neurosis es su </w:t>
      </w:r>
      <w:r w:rsidRPr="000F2DFD">
        <w:rPr>
          <w:b/>
          <w:bCs/>
          <w:lang w:val="es-AR"/>
        </w:rPr>
        <w:t>negativo</w:t>
      </w:r>
      <w:r w:rsidRPr="000F2DFD">
        <w:rPr>
          <w:lang w:val="es-AR"/>
        </w:rPr>
        <w:t xml:space="preserve"> (misma materia pulsional, signo invertido): la neurosis </w:t>
      </w:r>
      <w:r w:rsidRPr="000F2DFD">
        <w:rPr>
          <w:b/>
          <w:bCs/>
          <w:lang w:val="es-AR"/>
        </w:rPr>
        <w:t>limita</w:t>
      </w:r>
      <w:r w:rsidRPr="000F2DFD">
        <w:rPr>
          <w:lang w:val="es-AR"/>
        </w:rPr>
        <w:t xml:space="preserve"> la satisfacción por la represión; la perversión la </w:t>
      </w:r>
      <w:r w:rsidRPr="000F2DFD">
        <w:rPr>
          <w:b/>
          <w:bCs/>
          <w:lang w:val="es-AR"/>
        </w:rPr>
        <w:t>facilita</w:t>
      </w:r>
      <w:r w:rsidRPr="000F2DFD">
        <w:rPr>
          <w:lang w:val="es-AR"/>
        </w:rPr>
        <w:t xml:space="preserve"> y pretende un goce sin la marca de la castración. Freud la pie</w:t>
      </w:r>
      <w:r w:rsidRPr="000F2DFD">
        <w:rPr>
          <w:lang w:val="es-AR"/>
        </w:rPr>
        <w:t xml:space="preserve">nsa en </w:t>
      </w:r>
      <w:r w:rsidRPr="000F2DFD">
        <w:rPr>
          <w:b/>
          <w:bCs/>
          <w:lang w:val="es-AR"/>
        </w:rPr>
        <w:t>tres momentos</w:t>
      </w:r>
      <w:r w:rsidRPr="000F2DFD">
        <w:rPr>
          <w:lang w:val="es-AR"/>
        </w:rPr>
        <w:t xml:space="preserve"> (pulsión parcial → Edipo y padre → castración y desmentida), Lacan en </w:t>
      </w:r>
      <w:r w:rsidRPr="000F2DFD">
        <w:rPr>
          <w:b/>
          <w:bCs/>
          <w:lang w:val="es-AR"/>
        </w:rPr>
        <w:t>dos</w:t>
      </w:r>
      <w:r w:rsidRPr="000F2DFD">
        <w:rPr>
          <w:lang w:val="es-AR"/>
        </w:rPr>
        <w:t xml:space="preserve"> (falo imaginario y fetichismo; objeto </w:t>
      </w:r>
      <w:r w:rsidRPr="000F2DFD">
        <w:rPr>
          <w:i/>
          <w:iCs/>
          <w:lang w:val="es-AR"/>
        </w:rPr>
        <w:t>a</w:t>
      </w:r>
      <w:r w:rsidRPr="000F2DFD">
        <w:rPr>
          <w:lang w:val="es-AR"/>
        </w:rPr>
        <w:t xml:space="preserve">, goce y masoquismo): el perverso de Freud es «egoísta», el de Lacan «altruista»: </w:t>
      </w:r>
      <w:r w:rsidRPr="000F2DFD">
        <w:rPr>
          <w:b/>
          <w:bCs/>
          <w:lang w:val="es-AR"/>
        </w:rPr>
        <w:t>instrumento del goce del Otro</w:t>
      </w:r>
      <w:r w:rsidRPr="000F2DFD">
        <w:rPr>
          <w:lang w:val="es-AR"/>
        </w:rPr>
        <w:t>.</w:t>
      </w:r>
    </w:p>
    <w:p w14:paraId="737CF16B" w14:textId="77777777" w:rsidR="001C30A9" w:rsidRPr="000F2DFD" w:rsidRDefault="00EF6402">
      <w:pPr>
        <w:pStyle w:val="Ttulo2"/>
        <w:rPr>
          <w:lang w:val="es-AR"/>
        </w:rPr>
      </w:pPr>
      <w:bookmarkStart w:id="1" w:name="Xebe78a99765903a6a585a2843142a551a43737b"/>
      <w:r w:rsidRPr="000F2DFD">
        <w:rPr>
          <w:lang w:val="es-AR"/>
        </w:rPr>
        <w:t>Hilo cond</w:t>
      </w:r>
      <w:r w:rsidRPr="000F2DFD">
        <w:rPr>
          <w:lang w:val="es-AR"/>
        </w:rPr>
        <w:t>uctor: cómo se conectan los temas de esta guía</w:t>
      </w:r>
    </w:p>
    <w:p w14:paraId="737CF16C" w14:textId="77777777" w:rsidR="001C30A9" w:rsidRPr="000F2DFD" w:rsidRDefault="00EF6402">
      <w:pPr>
        <w:pStyle w:val="FirstParagraph"/>
        <w:rPr>
          <w:lang w:val="es-AR"/>
        </w:rPr>
      </w:pPr>
      <w:r w:rsidRPr="000F2DFD">
        <w:rPr>
          <w:lang w:val="es-AR"/>
        </w:rPr>
        <w:t xml:space="preserve">La clase explica la perversión como </w:t>
      </w:r>
      <w:r w:rsidRPr="000F2DFD">
        <w:rPr>
          <w:b/>
          <w:bCs/>
          <w:lang w:val="es-AR"/>
        </w:rPr>
        <w:t>condición de estructura</w:t>
      </w:r>
      <w:r w:rsidRPr="000F2DFD">
        <w:rPr>
          <w:lang w:val="es-AR"/>
        </w:rPr>
        <w:t xml:space="preserve"> y no como déficit moral, y lo hace en tres pasos que se encadenan.</w:t>
      </w:r>
    </w:p>
    <w:p w14:paraId="737CF16D" w14:textId="77777777" w:rsidR="001C30A9" w:rsidRPr="000F2DFD" w:rsidRDefault="00EF6402">
      <w:pPr>
        <w:pStyle w:val="Textoindependiente"/>
        <w:rPr>
          <w:lang w:val="es-AR"/>
        </w:rPr>
      </w:pPr>
      <w:r w:rsidRPr="000F2DFD">
        <w:rPr>
          <w:b/>
          <w:bCs/>
          <w:lang w:val="es-AR"/>
        </w:rPr>
        <w:t>Primero</w:t>
      </w:r>
      <w:r w:rsidRPr="000F2DFD">
        <w:rPr>
          <w:lang w:val="es-AR"/>
        </w:rPr>
        <w:t xml:space="preserve"> (pregunta 1), se define por contraste con la neurosis: la neurosis es el </w:t>
      </w:r>
      <w:r w:rsidRPr="000F2DFD">
        <w:rPr>
          <w:b/>
          <w:bCs/>
          <w:lang w:val="es-AR"/>
        </w:rPr>
        <w:t>n</w:t>
      </w:r>
      <w:r w:rsidRPr="000F2DFD">
        <w:rPr>
          <w:b/>
          <w:bCs/>
          <w:lang w:val="es-AR"/>
        </w:rPr>
        <w:t>egativo</w:t>
      </w:r>
      <w:r w:rsidRPr="000F2DFD">
        <w:rPr>
          <w:lang w:val="es-AR"/>
        </w:rPr>
        <w:t xml:space="preserve"> de la perversión (Freud, </w:t>
      </w:r>
      <w:r w:rsidRPr="000F2DFD">
        <w:rPr>
          <w:i/>
          <w:iCs/>
          <w:lang w:val="es-AR"/>
        </w:rPr>
        <w:t>Tres ensayos</w:t>
      </w:r>
      <w:r w:rsidRPr="000F2DFD">
        <w:rPr>
          <w:lang w:val="es-AR"/>
        </w:rPr>
        <w:t xml:space="preserve">: la misma materia pulsional con el signo invertido). Lo que en la neurosis </w:t>
      </w:r>
      <w:r w:rsidRPr="000F2DFD">
        <w:rPr>
          <w:b/>
          <w:bCs/>
          <w:lang w:val="es-AR"/>
        </w:rPr>
        <w:t>limita</w:t>
      </w:r>
      <w:r w:rsidRPr="000F2DFD">
        <w:rPr>
          <w:lang w:val="es-AR"/>
        </w:rPr>
        <w:t xml:space="preserve"> </w:t>
      </w:r>
      <w:r w:rsidRPr="000F2DFD">
        <w:rPr>
          <w:lang w:val="es-AR"/>
        </w:rPr>
        <w:t xml:space="preserve">la satisfacción (la represión, la idealización) en la perversión la </w:t>
      </w:r>
      <w:r w:rsidRPr="000F2DFD">
        <w:rPr>
          <w:b/>
          <w:bCs/>
          <w:lang w:val="es-AR"/>
        </w:rPr>
        <w:t>facilita</w:t>
      </w:r>
      <w:r w:rsidRPr="000F2DFD">
        <w:rPr>
          <w:lang w:val="es-AR"/>
        </w:rPr>
        <w:t>. De esa inversión sale la pregunta de la clase: ¿qué operación hace que la perversión pretenda un goce sin la marca de la castración?</w:t>
      </w:r>
    </w:p>
    <w:p w14:paraId="737CF16E" w14:textId="77777777" w:rsidR="001C30A9" w:rsidRPr="000F2DFD" w:rsidRDefault="00EF6402">
      <w:pPr>
        <w:pStyle w:val="Textoindependiente"/>
        <w:rPr>
          <w:lang w:val="es-AR"/>
        </w:rPr>
      </w:pPr>
      <w:r w:rsidRPr="000F2DFD">
        <w:rPr>
          <w:b/>
          <w:bCs/>
          <w:lang w:val="es-AR"/>
        </w:rPr>
        <w:t>Segundo</w:t>
      </w:r>
      <w:r w:rsidRPr="000F2DFD">
        <w:rPr>
          <w:lang w:val="es-AR"/>
        </w:rPr>
        <w:t xml:space="preserve"> (pregunta 2), Freud lo responde en </w:t>
      </w:r>
      <w:r w:rsidRPr="000F2DFD">
        <w:rPr>
          <w:b/>
          <w:bCs/>
          <w:lang w:val="es-AR"/>
        </w:rPr>
        <w:t>tr</w:t>
      </w:r>
      <w:r w:rsidRPr="000F2DFD">
        <w:rPr>
          <w:b/>
          <w:bCs/>
          <w:lang w:val="es-AR"/>
        </w:rPr>
        <w:t>es momentos</w:t>
      </w:r>
      <w:r w:rsidRPr="000F2DFD">
        <w:rPr>
          <w:lang w:val="es-AR"/>
        </w:rPr>
        <w:t xml:space="preserve">: la </w:t>
      </w:r>
      <w:r w:rsidRPr="000F2DFD">
        <w:rPr>
          <w:b/>
          <w:bCs/>
          <w:lang w:val="es-AR"/>
        </w:rPr>
        <w:t>pulsión parcial</w:t>
      </w:r>
      <w:r w:rsidRPr="000F2DFD">
        <w:rPr>
          <w:lang w:val="es-AR"/>
        </w:rPr>
        <w:t xml:space="preserve"> (los </w:t>
      </w:r>
      <w:r w:rsidRPr="000F2DFD">
        <w:rPr>
          <w:i/>
          <w:iCs/>
          <w:lang w:val="es-AR"/>
        </w:rPr>
        <w:t>Tres ensayos</w:t>
      </w:r>
      <w:r w:rsidRPr="000F2DFD">
        <w:rPr>
          <w:lang w:val="es-AR"/>
        </w:rPr>
        <w:t xml:space="preserve">: la perversión como fijación y desvío de la pulsión), el </w:t>
      </w:r>
      <w:r w:rsidRPr="000F2DFD">
        <w:rPr>
          <w:b/>
          <w:bCs/>
          <w:lang w:val="es-AR"/>
        </w:rPr>
        <w:t>padre y el Edipo</w:t>
      </w:r>
      <w:r w:rsidRPr="000F2DFD">
        <w:rPr>
          <w:lang w:val="es-AR"/>
        </w:rPr>
        <w:t xml:space="preserve"> (</w:t>
      </w:r>
      <w:r w:rsidRPr="000F2DFD">
        <w:rPr>
          <w:i/>
          <w:iCs/>
          <w:lang w:val="es-AR"/>
        </w:rPr>
        <w:t>Pegan a un niño</w:t>
      </w:r>
      <w:r w:rsidRPr="000F2DFD">
        <w:rPr>
          <w:lang w:val="es-AR"/>
        </w:rPr>
        <w:t xml:space="preserve"> y el masoquismo), y la </w:t>
      </w:r>
      <w:r w:rsidRPr="000F2DFD">
        <w:rPr>
          <w:b/>
          <w:bCs/>
          <w:lang w:val="es-AR"/>
        </w:rPr>
        <w:t>castración</w:t>
      </w:r>
      <w:r w:rsidRPr="000F2DFD">
        <w:rPr>
          <w:lang w:val="es-AR"/>
        </w:rPr>
        <w:t xml:space="preserve">, donde aparece la operación específica: la </w:t>
      </w:r>
      <w:r w:rsidRPr="000F2DFD">
        <w:rPr>
          <w:b/>
          <w:bCs/>
          <w:lang w:val="es-AR"/>
        </w:rPr>
        <w:t>renegación o desmentida</w:t>
      </w:r>
      <w:r w:rsidRPr="000F2DFD">
        <w:rPr>
          <w:lang w:val="es-AR"/>
        </w:rPr>
        <w:t xml:space="preserve"> (</w:t>
      </w:r>
      <w:proofErr w:type="spellStart"/>
      <w:r w:rsidRPr="000F2DFD">
        <w:rPr>
          <w:i/>
          <w:iCs/>
          <w:lang w:val="es-AR"/>
        </w:rPr>
        <w:t>Verleugnung</w:t>
      </w:r>
      <w:proofErr w:type="spellEnd"/>
      <w:r w:rsidRPr="000F2DFD">
        <w:rPr>
          <w:lang w:val="es-AR"/>
        </w:rPr>
        <w:t>),</w:t>
      </w:r>
      <w:r w:rsidRPr="000F2DFD">
        <w:rPr>
          <w:lang w:val="es-AR"/>
        </w:rPr>
        <w:t xml:space="preserve"> que registra la castración materna y a la vez pretende que no concierne al sujeto, con la consecuente </w:t>
      </w:r>
      <w:r w:rsidRPr="000F2DFD">
        <w:rPr>
          <w:b/>
          <w:bCs/>
          <w:lang w:val="es-AR"/>
        </w:rPr>
        <w:t>escisión del yo</w:t>
      </w:r>
      <w:r w:rsidRPr="000F2DFD">
        <w:rPr>
          <w:lang w:val="es-AR"/>
        </w:rPr>
        <w:t>. Ese último momento es el que le da nombre a la estructura.</w:t>
      </w:r>
    </w:p>
    <w:p w14:paraId="737CF16F" w14:textId="77777777" w:rsidR="001C30A9" w:rsidRPr="000F2DFD" w:rsidRDefault="00EF6402">
      <w:pPr>
        <w:pStyle w:val="Textoindependiente"/>
        <w:rPr>
          <w:lang w:val="es-AR"/>
        </w:rPr>
      </w:pPr>
      <w:r w:rsidRPr="000F2DFD">
        <w:rPr>
          <w:b/>
          <w:bCs/>
          <w:lang w:val="es-AR"/>
        </w:rPr>
        <w:t>Tercero</w:t>
      </w:r>
      <w:r w:rsidRPr="000F2DFD">
        <w:rPr>
          <w:lang w:val="es-AR"/>
        </w:rPr>
        <w:t xml:space="preserve"> (pregunta 3), Lacan relee esa operación en </w:t>
      </w:r>
      <w:r w:rsidRPr="000F2DFD">
        <w:rPr>
          <w:b/>
          <w:bCs/>
          <w:lang w:val="es-AR"/>
        </w:rPr>
        <w:t>dos momentos</w:t>
      </w:r>
      <w:r w:rsidRPr="000F2DFD">
        <w:rPr>
          <w:lang w:val="es-AR"/>
        </w:rPr>
        <w:t xml:space="preserve">: el primero, </w:t>
      </w:r>
      <w:r w:rsidRPr="000F2DFD">
        <w:rPr>
          <w:lang w:val="es-AR"/>
        </w:rPr>
        <w:t xml:space="preserve">hacia fines de los ’50, gira alrededor del </w:t>
      </w:r>
      <w:r w:rsidRPr="000F2DFD">
        <w:rPr>
          <w:b/>
          <w:bCs/>
          <w:lang w:val="es-AR"/>
        </w:rPr>
        <w:t>falo imaginario</w:t>
      </w:r>
      <w:r w:rsidRPr="000F2DFD">
        <w:rPr>
          <w:lang w:val="es-AR"/>
        </w:rPr>
        <w:t xml:space="preserve"> y el </w:t>
      </w:r>
      <w:r w:rsidRPr="000F2DFD">
        <w:rPr>
          <w:b/>
          <w:bCs/>
          <w:lang w:val="es-AR"/>
        </w:rPr>
        <w:t>fetichismo</w:t>
      </w:r>
      <w:r w:rsidRPr="000F2DFD">
        <w:rPr>
          <w:lang w:val="es-AR"/>
        </w:rPr>
        <w:t xml:space="preserve">; el segundo (Seminario 16) alrededor del </w:t>
      </w:r>
      <w:r w:rsidRPr="000F2DFD">
        <w:rPr>
          <w:b/>
          <w:bCs/>
          <w:lang w:val="es-AR"/>
        </w:rPr>
        <w:t xml:space="preserve">objeto </w:t>
      </w:r>
      <w:r w:rsidRPr="000F2DFD">
        <w:rPr>
          <w:b/>
          <w:bCs/>
          <w:i/>
          <w:iCs/>
          <w:lang w:val="es-AR"/>
        </w:rPr>
        <w:t>a</w:t>
      </w:r>
      <w:r w:rsidRPr="000F2DFD">
        <w:rPr>
          <w:lang w:val="es-AR"/>
        </w:rPr>
        <w:t xml:space="preserve">, el </w:t>
      </w:r>
      <w:r w:rsidRPr="000F2DFD">
        <w:rPr>
          <w:b/>
          <w:bCs/>
          <w:lang w:val="es-AR"/>
        </w:rPr>
        <w:t>goce</w:t>
      </w:r>
      <w:r w:rsidRPr="000F2DFD">
        <w:rPr>
          <w:lang w:val="es-AR"/>
        </w:rPr>
        <w:t xml:space="preserve"> y el </w:t>
      </w:r>
      <w:r w:rsidRPr="000F2DFD">
        <w:rPr>
          <w:b/>
          <w:bCs/>
          <w:lang w:val="es-AR"/>
        </w:rPr>
        <w:t>masoquismo</w:t>
      </w:r>
      <w:r w:rsidRPr="000F2DFD">
        <w:rPr>
          <w:lang w:val="es-AR"/>
        </w:rPr>
        <w:t xml:space="preserve">. Aquí el perverso deja de ser el «egoísta» de Freud y pasa a ser el «altruista»: </w:t>
      </w:r>
      <w:r w:rsidRPr="000F2DFD">
        <w:rPr>
          <w:b/>
          <w:bCs/>
          <w:lang w:val="es-AR"/>
        </w:rPr>
        <w:t xml:space="preserve">instrumento del goce del </w:t>
      </w:r>
      <w:r w:rsidRPr="000F2DFD">
        <w:rPr>
          <w:b/>
          <w:bCs/>
          <w:lang w:val="es-AR"/>
        </w:rPr>
        <w:t>Otro</w:t>
      </w:r>
      <w:r w:rsidRPr="000F2DFD">
        <w:rPr>
          <w:lang w:val="es-AR"/>
        </w:rPr>
        <w:t xml:space="preserve">, que le restituye algo que sabe perdido. El hilo con la pregunta 1 se cierra con el </w:t>
      </w:r>
      <w:r w:rsidRPr="000F2DFD">
        <w:rPr>
          <w:b/>
          <w:bCs/>
          <w:lang w:val="es-AR"/>
        </w:rPr>
        <w:t>partenaire neurótico</w:t>
      </w:r>
      <w:r w:rsidRPr="000F2DFD">
        <w:rPr>
          <w:lang w:val="es-AR"/>
        </w:rPr>
        <w:t xml:space="preserve"> y la </w:t>
      </w:r>
      <w:r w:rsidRPr="000F2DFD">
        <w:rPr>
          <w:b/>
          <w:bCs/>
          <w:lang w:val="es-AR"/>
        </w:rPr>
        <w:t>angustia</w:t>
      </w:r>
      <w:r w:rsidRPr="000F2DFD">
        <w:rPr>
          <w:lang w:val="es-AR"/>
        </w:rPr>
        <w:t>: la perversión y la neurosis se necesitan mutuamente porque son dos tratamientos opuestos de la misma falta.</w:t>
      </w:r>
    </w:p>
    <w:p w14:paraId="737CF170" w14:textId="77777777" w:rsidR="001C30A9" w:rsidRPr="000F2DFD" w:rsidRDefault="00EF6402">
      <w:pPr>
        <w:pStyle w:val="RecuadroParcial"/>
        <w:rPr>
          <w:lang w:val="es-AR"/>
        </w:rPr>
      </w:pPr>
      <w:r>
        <w:lastRenderedPageBreak/>
        <w:t>🎯</w:t>
      </w:r>
      <w:r w:rsidRPr="000F2DFD">
        <w:rPr>
          <w:lang w:val="es-AR"/>
        </w:rPr>
        <w:t xml:space="preserve"> </w:t>
      </w:r>
      <w:r w:rsidRPr="000F2DFD">
        <w:rPr>
          <w:b/>
          <w:bCs/>
          <w:lang w:val="es-AR"/>
        </w:rPr>
        <w:t>Para el parcial:</w:t>
      </w:r>
      <w:r w:rsidRPr="000F2DFD">
        <w:rPr>
          <w:lang w:val="es-AR"/>
        </w:rPr>
        <w:t xml:space="preserve"> abr</w:t>
      </w:r>
      <w:r w:rsidRPr="000F2DFD">
        <w:rPr>
          <w:lang w:val="es-AR"/>
        </w:rPr>
        <w:t xml:space="preserve">í con la </w:t>
      </w:r>
      <w:r w:rsidRPr="000F2DFD">
        <w:rPr>
          <w:b/>
          <w:bCs/>
          <w:lang w:val="es-AR"/>
        </w:rPr>
        <w:t>inversión</w:t>
      </w:r>
      <w:r w:rsidRPr="000F2DFD">
        <w:rPr>
          <w:lang w:val="es-AR"/>
        </w:rPr>
        <w:t xml:space="preserve"> (neurosis como negativo), </w:t>
      </w:r>
      <w:proofErr w:type="spellStart"/>
      <w:r w:rsidRPr="000F2DFD">
        <w:rPr>
          <w:lang w:val="es-AR"/>
        </w:rPr>
        <w:t>pasá</w:t>
      </w:r>
      <w:proofErr w:type="spellEnd"/>
      <w:r w:rsidRPr="000F2DFD">
        <w:rPr>
          <w:lang w:val="es-AR"/>
        </w:rPr>
        <w:t xml:space="preserve"> por la </w:t>
      </w:r>
      <w:r w:rsidRPr="000F2DFD">
        <w:rPr>
          <w:b/>
          <w:bCs/>
          <w:lang w:val="es-AR"/>
        </w:rPr>
        <w:t>operación</w:t>
      </w:r>
      <w:r w:rsidRPr="000F2DFD">
        <w:rPr>
          <w:lang w:val="es-AR"/>
        </w:rPr>
        <w:t xml:space="preserve"> (desmentida/escisión del yo) y </w:t>
      </w:r>
      <w:proofErr w:type="spellStart"/>
      <w:r w:rsidRPr="000F2DFD">
        <w:rPr>
          <w:lang w:val="es-AR"/>
        </w:rPr>
        <w:t>terminá</w:t>
      </w:r>
      <w:proofErr w:type="spellEnd"/>
      <w:r w:rsidRPr="000F2DFD">
        <w:rPr>
          <w:lang w:val="es-AR"/>
        </w:rPr>
        <w:t xml:space="preserve"> con el desplazamiento de Freud a Lacan (</w:t>
      </w:r>
      <w:r w:rsidRPr="000F2DFD">
        <w:rPr>
          <w:b/>
          <w:bCs/>
          <w:lang w:val="es-AR"/>
        </w:rPr>
        <w:t xml:space="preserve">de la pulsión y la castración al objeto </w:t>
      </w:r>
      <w:r w:rsidRPr="000F2DFD">
        <w:rPr>
          <w:b/>
          <w:bCs/>
          <w:i/>
          <w:iCs/>
          <w:lang w:val="es-AR"/>
        </w:rPr>
        <w:t>a</w:t>
      </w:r>
      <w:r w:rsidRPr="000F2DFD">
        <w:rPr>
          <w:b/>
          <w:bCs/>
          <w:lang w:val="es-AR"/>
        </w:rPr>
        <w:t xml:space="preserve"> y al goce del Otro</w:t>
      </w:r>
      <w:r w:rsidRPr="000F2DFD">
        <w:rPr>
          <w:lang w:val="es-AR"/>
        </w:rPr>
        <w:t xml:space="preserve">). Si piden un solo momento, </w:t>
      </w:r>
      <w:proofErr w:type="spellStart"/>
      <w:r w:rsidRPr="000F2DFD">
        <w:rPr>
          <w:lang w:val="es-AR"/>
        </w:rPr>
        <w:t>ubicalo</w:t>
      </w:r>
      <w:proofErr w:type="spellEnd"/>
      <w:r w:rsidRPr="000F2DFD">
        <w:rPr>
          <w:lang w:val="es-AR"/>
        </w:rPr>
        <w:t xml:space="preserve"> igual dentro </w:t>
      </w:r>
      <w:r w:rsidRPr="000F2DFD">
        <w:rPr>
          <w:lang w:val="es-AR"/>
        </w:rPr>
        <w:t>de ese recorrido.</w:t>
      </w:r>
    </w:p>
    <w:p w14:paraId="737CF171" w14:textId="77777777" w:rsidR="001C30A9" w:rsidRPr="000F2DFD" w:rsidRDefault="00EF6402">
      <w:pPr>
        <w:pStyle w:val="Textoindependiente"/>
        <w:rPr>
          <w:lang w:val="es-AR"/>
        </w:rPr>
      </w:pPr>
      <w:r w:rsidRPr="000F2DFD">
        <w:rPr>
          <w:b/>
          <w:bCs/>
          <w:lang w:val="es-AR"/>
        </w:rPr>
        <w:t>En una sola oración:</w:t>
      </w:r>
      <w:r w:rsidRPr="000F2DFD">
        <w:rPr>
          <w:lang w:val="es-AR"/>
        </w:rPr>
        <w:t xml:space="preserve"> la perversión es el negativo de la neurosis, se define por la desmentida de la castración y, para Lacan, consiste en hacerse instrumento del goce del Otro.</w:t>
      </w:r>
    </w:p>
    <w:p w14:paraId="737CF172" w14:textId="77777777" w:rsidR="001C30A9" w:rsidRDefault="00EF6402">
      <w:pPr>
        <w:pStyle w:val="Ttulo2"/>
      </w:pPr>
      <w:bookmarkStart w:id="2" w:name="hoja-de-ruta"/>
      <w:bookmarkEnd w:id="1"/>
      <w:r>
        <w:t>0. Hoja de ruta</w:t>
      </w:r>
    </w:p>
    <w:p w14:paraId="737CF173" w14:textId="77777777" w:rsidR="001C30A9" w:rsidRPr="000F2DFD" w:rsidRDefault="00EF6402">
      <w:pPr>
        <w:pStyle w:val="Compact"/>
        <w:numPr>
          <w:ilvl w:val="0"/>
          <w:numId w:val="2"/>
        </w:numPr>
        <w:rPr>
          <w:lang w:val="es-AR"/>
        </w:rPr>
      </w:pPr>
      <w:r w:rsidRPr="000F2DFD">
        <w:rPr>
          <w:b/>
          <w:bCs/>
          <w:lang w:val="es-AR"/>
        </w:rPr>
        <w:t>Perversión y neurosis:</w:t>
      </w:r>
      <w:r w:rsidRPr="000F2DFD">
        <w:rPr>
          <w:lang w:val="es-AR"/>
        </w:rPr>
        <w:t xml:space="preserve"> el negativo y la inver</w:t>
      </w:r>
      <w:r w:rsidRPr="000F2DFD">
        <w:rPr>
          <w:lang w:val="es-AR"/>
        </w:rPr>
        <w:t>sión.</w:t>
      </w:r>
    </w:p>
    <w:p w14:paraId="737CF174" w14:textId="77777777" w:rsidR="001C30A9" w:rsidRPr="000F2DFD" w:rsidRDefault="00EF6402">
      <w:pPr>
        <w:pStyle w:val="Compact"/>
        <w:numPr>
          <w:ilvl w:val="0"/>
          <w:numId w:val="2"/>
        </w:numPr>
        <w:rPr>
          <w:lang w:val="es-AR"/>
        </w:rPr>
      </w:pPr>
      <w:r w:rsidRPr="000F2DFD">
        <w:rPr>
          <w:b/>
          <w:bCs/>
          <w:lang w:val="es-AR"/>
        </w:rPr>
        <w:t>Freud, tres momentos:</w:t>
      </w:r>
      <w:r w:rsidRPr="000F2DFD">
        <w:rPr>
          <w:lang w:val="es-AR"/>
        </w:rPr>
        <w:t xml:space="preserve"> pulsión (1905), Edipo y padre (1919-24), castración y desmentida (1927-38).</w:t>
      </w:r>
    </w:p>
    <w:p w14:paraId="737CF175" w14:textId="77777777" w:rsidR="001C30A9" w:rsidRPr="000F2DFD" w:rsidRDefault="00EF6402">
      <w:pPr>
        <w:pStyle w:val="Compact"/>
        <w:numPr>
          <w:ilvl w:val="0"/>
          <w:numId w:val="2"/>
        </w:numPr>
        <w:rPr>
          <w:lang w:val="es-AR"/>
        </w:rPr>
      </w:pPr>
      <w:r w:rsidRPr="000F2DFD">
        <w:rPr>
          <w:b/>
          <w:bCs/>
          <w:lang w:val="es-AR"/>
        </w:rPr>
        <w:t>Lacan, dos momentos:</w:t>
      </w:r>
      <w:r w:rsidRPr="000F2DFD">
        <w:rPr>
          <w:lang w:val="es-AR"/>
        </w:rPr>
        <w:t xml:space="preserve"> falo imaginario y fetichismo (</w:t>
      </w:r>
      <w:proofErr w:type="spellStart"/>
      <w:r w:rsidRPr="000F2DFD">
        <w:rPr>
          <w:lang w:val="es-AR"/>
        </w:rPr>
        <w:t>Sem</w:t>
      </w:r>
      <w:proofErr w:type="spellEnd"/>
      <w:r w:rsidRPr="000F2DFD">
        <w:rPr>
          <w:lang w:val="es-AR"/>
        </w:rPr>
        <w:t xml:space="preserve">. 4-6); objeto </w:t>
      </w:r>
      <w:r w:rsidRPr="000F2DFD">
        <w:rPr>
          <w:i/>
          <w:iCs/>
          <w:lang w:val="es-AR"/>
        </w:rPr>
        <w:t>a</w:t>
      </w:r>
      <w:r w:rsidRPr="000F2DFD">
        <w:rPr>
          <w:lang w:val="es-AR"/>
        </w:rPr>
        <w:t>, goce y masoquismo (</w:t>
      </w:r>
      <w:proofErr w:type="spellStart"/>
      <w:r w:rsidRPr="000F2DFD">
        <w:rPr>
          <w:lang w:val="es-AR"/>
        </w:rPr>
        <w:t>Sem</w:t>
      </w:r>
      <w:proofErr w:type="spellEnd"/>
      <w:r w:rsidRPr="000F2DFD">
        <w:rPr>
          <w:lang w:val="es-AR"/>
        </w:rPr>
        <w:t xml:space="preserve">. 16, </w:t>
      </w:r>
      <w:r w:rsidRPr="000F2DFD">
        <w:rPr>
          <w:i/>
          <w:iCs/>
          <w:lang w:val="es-AR"/>
        </w:rPr>
        <w:t>Kant con Sade</w:t>
      </w:r>
      <w:r w:rsidRPr="000F2DFD">
        <w:rPr>
          <w:lang w:val="es-AR"/>
        </w:rPr>
        <w:t>).</w:t>
      </w:r>
    </w:p>
    <w:p w14:paraId="737CF176" w14:textId="77777777" w:rsidR="001C30A9" w:rsidRPr="000F2DFD" w:rsidRDefault="00EF6402">
      <w:pPr>
        <w:pStyle w:val="Ttulo2"/>
        <w:rPr>
          <w:lang w:val="es-AR"/>
        </w:rPr>
      </w:pPr>
      <w:bookmarkStart w:id="3" w:name="lo-que-entra-sí-o-sí"/>
      <w:bookmarkEnd w:id="2"/>
      <w:r>
        <w:t>🎯</w:t>
      </w:r>
      <w:r w:rsidRPr="000F2DFD">
        <w:rPr>
          <w:lang w:val="es-AR"/>
        </w:rPr>
        <w:t xml:space="preserve"> Lo que entra sí o sí</w:t>
      </w:r>
    </w:p>
    <w:p w14:paraId="737CF177" w14:textId="77777777" w:rsidR="001C30A9" w:rsidRPr="000F2DFD" w:rsidRDefault="00EF6402">
      <w:pPr>
        <w:pStyle w:val="Compact"/>
        <w:numPr>
          <w:ilvl w:val="0"/>
          <w:numId w:val="3"/>
        </w:numPr>
        <w:rPr>
          <w:lang w:val="es-AR"/>
        </w:rPr>
      </w:pPr>
      <w:r w:rsidRPr="000F2DFD">
        <w:rPr>
          <w:b/>
          <w:bCs/>
          <w:lang w:val="es-AR"/>
        </w:rPr>
        <w:t xml:space="preserve">La neurosis </w:t>
      </w:r>
      <w:r w:rsidRPr="000F2DFD">
        <w:rPr>
          <w:b/>
          <w:bCs/>
          <w:lang w:val="es-AR"/>
        </w:rPr>
        <w:t>es el negativo de la perversión</w:t>
      </w:r>
      <w:r w:rsidRPr="000F2DFD">
        <w:rPr>
          <w:lang w:val="es-AR"/>
        </w:rPr>
        <w:t xml:space="preserve"> (metáfora fotográfica) y hay una </w:t>
      </w:r>
      <w:r w:rsidRPr="000F2DFD">
        <w:rPr>
          <w:b/>
          <w:bCs/>
          <w:lang w:val="es-AR"/>
        </w:rPr>
        <w:t>inversión</w:t>
      </w:r>
      <w:r w:rsidRPr="000F2DFD">
        <w:rPr>
          <w:lang w:val="es-AR"/>
        </w:rPr>
        <w:t xml:space="preserve">: lo que en la neurosis es menos, en la </w:t>
      </w:r>
      <w:proofErr w:type="gramStart"/>
      <w:r w:rsidRPr="000F2DFD">
        <w:rPr>
          <w:lang w:val="es-AR"/>
        </w:rPr>
        <w:t>perversión</w:t>
      </w:r>
      <w:proofErr w:type="gramEnd"/>
      <w:r w:rsidRPr="000F2DFD">
        <w:rPr>
          <w:lang w:val="es-AR"/>
        </w:rPr>
        <w:t xml:space="preserve"> es más; la </w:t>
      </w:r>
      <w:r w:rsidRPr="000F2DFD">
        <w:rPr>
          <w:b/>
          <w:bCs/>
          <w:lang w:val="es-AR"/>
        </w:rPr>
        <w:t>idealización</w:t>
      </w:r>
      <w:r w:rsidRPr="000F2DFD">
        <w:rPr>
          <w:lang w:val="es-AR"/>
        </w:rPr>
        <w:t xml:space="preserve"> (que limita en la neurosis, facilita en la perversión); el </w:t>
      </w:r>
      <w:r w:rsidRPr="000F2DFD">
        <w:rPr>
          <w:b/>
          <w:bCs/>
          <w:lang w:val="es-AR"/>
        </w:rPr>
        <w:t>fantasma</w:t>
      </w:r>
      <w:r w:rsidRPr="000F2DFD">
        <w:rPr>
          <w:lang w:val="es-AR"/>
        </w:rPr>
        <w:t xml:space="preserve"> invertido.</w:t>
      </w:r>
    </w:p>
    <w:p w14:paraId="737CF178" w14:textId="77777777" w:rsidR="001C30A9" w:rsidRPr="000F2DFD" w:rsidRDefault="00EF6402">
      <w:pPr>
        <w:pStyle w:val="Compact"/>
        <w:numPr>
          <w:ilvl w:val="0"/>
          <w:numId w:val="3"/>
        </w:numPr>
        <w:rPr>
          <w:lang w:val="es-AR"/>
        </w:rPr>
      </w:pPr>
      <w:r w:rsidRPr="000F2DFD">
        <w:rPr>
          <w:b/>
          <w:bCs/>
          <w:lang w:val="es-AR"/>
        </w:rPr>
        <w:t>Tres momentos freudianos y s</w:t>
      </w:r>
      <w:r w:rsidRPr="000F2DFD">
        <w:rPr>
          <w:b/>
          <w:bCs/>
          <w:lang w:val="es-AR"/>
        </w:rPr>
        <w:t>u articulador:</w:t>
      </w:r>
      <w:r w:rsidRPr="000F2DFD">
        <w:rPr>
          <w:lang w:val="es-AR"/>
        </w:rPr>
        <w:t xml:space="preserve"> pulsión parcial (</w:t>
      </w:r>
      <w:r w:rsidRPr="000F2DFD">
        <w:rPr>
          <w:i/>
          <w:iCs/>
          <w:lang w:val="es-AR"/>
        </w:rPr>
        <w:t>Tres ensayos</w:t>
      </w:r>
      <w:r w:rsidRPr="000F2DFD">
        <w:rPr>
          <w:lang w:val="es-AR"/>
        </w:rPr>
        <w:t>) → padre y Edipo (</w:t>
      </w:r>
      <w:r w:rsidRPr="000F2DFD">
        <w:rPr>
          <w:i/>
          <w:iCs/>
          <w:lang w:val="es-AR"/>
        </w:rPr>
        <w:t>Pegan a un niño</w:t>
      </w:r>
      <w:r w:rsidRPr="000F2DFD">
        <w:rPr>
          <w:lang w:val="es-AR"/>
        </w:rPr>
        <w:t xml:space="preserve">; masoquismo) → </w:t>
      </w:r>
      <w:r w:rsidRPr="000F2DFD">
        <w:rPr>
          <w:b/>
          <w:bCs/>
          <w:lang w:val="es-AR"/>
        </w:rPr>
        <w:t>castración</w:t>
      </w:r>
      <w:r w:rsidRPr="000F2DFD">
        <w:rPr>
          <w:lang w:val="es-AR"/>
        </w:rPr>
        <w:t xml:space="preserve"> y </w:t>
      </w:r>
      <w:r w:rsidRPr="000F2DFD">
        <w:rPr>
          <w:b/>
          <w:bCs/>
          <w:lang w:val="es-AR"/>
        </w:rPr>
        <w:t>desmentida</w:t>
      </w:r>
      <w:r w:rsidRPr="000F2DFD">
        <w:rPr>
          <w:lang w:val="es-AR"/>
        </w:rPr>
        <w:t xml:space="preserve"> (</w:t>
      </w:r>
      <w:r w:rsidRPr="000F2DFD">
        <w:rPr>
          <w:i/>
          <w:iCs/>
          <w:lang w:val="es-AR"/>
        </w:rPr>
        <w:t>Fetichismo</w:t>
      </w:r>
      <w:r w:rsidRPr="000F2DFD">
        <w:rPr>
          <w:lang w:val="es-AR"/>
        </w:rPr>
        <w:t>).</w:t>
      </w:r>
    </w:p>
    <w:p w14:paraId="737CF179" w14:textId="77777777" w:rsidR="001C30A9" w:rsidRPr="000F2DFD" w:rsidRDefault="00EF6402">
      <w:pPr>
        <w:pStyle w:val="Compact"/>
        <w:numPr>
          <w:ilvl w:val="0"/>
          <w:numId w:val="3"/>
        </w:numPr>
        <w:rPr>
          <w:lang w:val="es-AR"/>
        </w:rPr>
      </w:pPr>
      <w:r w:rsidRPr="000F2DFD">
        <w:rPr>
          <w:b/>
          <w:bCs/>
          <w:lang w:val="es-AR"/>
        </w:rPr>
        <w:t>La operación específica:</w:t>
      </w:r>
      <w:r w:rsidRPr="000F2DFD">
        <w:rPr>
          <w:lang w:val="es-AR"/>
        </w:rPr>
        <w:t xml:space="preserve"> la </w:t>
      </w:r>
      <w:r w:rsidRPr="000F2DFD">
        <w:rPr>
          <w:b/>
          <w:bCs/>
          <w:lang w:val="es-AR"/>
        </w:rPr>
        <w:t>renegación/desmentida</w:t>
      </w:r>
      <w:r w:rsidRPr="000F2DFD">
        <w:rPr>
          <w:lang w:val="es-AR"/>
        </w:rPr>
        <w:t xml:space="preserve"> (</w:t>
      </w:r>
      <w:proofErr w:type="spellStart"/>
      <w:r w:rsidRPr="000F2DFD">
        <w:rPr>
          <w:i/>
          <w:iCs/>
          <w:lang w:val="es-AR"/>
        </w:rPr>
        <w:t>Verleugnung</w:t>
      </w:r>
      <w:proofErr w:type="spellEnd"/>
      <w:r w:rsidRPr="000F2DFD">
        <w:rPr>
          <w:lang w:val="es-AR"/>
        </w:rPr>
        <w:t xml:space="preserve">): registrar la castración materna y a la vez pretender que no concierne al sujeto; </w:t>
      </w:r>
      <w:r w:rsidRPr="000F2DFD">
        <w:rPr>
          <w:b/>
          <w:bCs/>
          <w:lang w:val="es-AR"/>
        </w:rPr>
        <w:t>escisión del yo</w:t>
      </w:r>
      <w:r w:rsidRPr="000F2DFD">
        <w:rPr>
          <w:lang w:val="es-AR"/>
        </w:rPr>
        <w:t>.</w:t>
      </w:r>
    </w:p>
    <w:p w14:paraId="737CF17A" w14:textId="77777777" w:rsidR="001C30A9" w:rsidRDefault="00EF6402">
      <w:pPr>
        <w:pStyle w:val="Compact"/>
        <w:numPr>
          <w:ilvl w:val="0"/>
          <w:numId w:val="3"/>
        </w:numPr>
      </w:pPr>
      <w:r w:rsidRPr="000F2DFD">
        <w:rPr>
          <w:b/>
          <w:bCs/>
          <w:lang w:val="es-AR"/>
        </w:rPr>
        <w:t>Lacan, primer momento</w:t>
      </w:r>
      <w:r w:rsidRPr="000F2DFD">
        <w:rPr>
          <w:lang w:val="es-AR"/>
        </w:rPr>
        <w:t xml:space="preserve"> (fines de los ’50, </w:t>
      </w:r>
      <w:proofErr w:type="spellStart"/>
      <w:r w:rsidRPr="000F2DFD">
        <w:rPr>
          <w:lang w:val="es-AR"/>
        </w:rPr>
        <w:t>Sem</w:t>
      </w:r>
      <w:proofErr w:type="spellEnd"/>
      <w:r w:rsidRPr="000F2DFD">
        <w:rPr>
          <w:lang w:val="es-AR"/>
        </w:rPr>
        <w:t xml:space="preserve">. 4-6): </w:t>
      </w:r>
      <w:r w:rsidRPr="000F2DFD">
        <w:rPr>
          <w:b/>
          <w:bCs/>
          <w:lang w:val="es-AR"/>
        </w:rPr>
        <w:t>falo imaginario</w:t>
      </w:r>
      <w:r w:rsidRPr="000F2DFD">
        <w:rPr>
          <w:lang w:val="es-AR"/>
        </w:rPr>
        <w:t xml:space="preserve">, </w:t>
      </w:r>
      <w:r w:rsidRPr="000F2DFD">
        <w:rPr>
          <w:b/>
          <w:bCs/>
          <w:lang w:val="es-AR"/>
        </w:rPr>
        <w:t>fetichismo</w:t>
      </w:r>
      <w:r w:rsidRPr="000F2DFD">
        <w:rPr>
          <w:lang w:val="es-AR"/>
        </w:rPr>
        <w:t xml:space="preserve">, «teoría normalizadora», tres soluciones atípicas. </w:t>
      </w:r>
      <w:r>
        <w:rPr>
          <w:b/>
          <w:bCs/>
        </w:rPr>
        <w:t xml:space="preserve">Segundo </w:t>
      </w:r>
      <w:proofErr w:type="spellStart"/>
      <w:r>
        <w:rPr>
          <w:b/>
          <w:bCs/>
        </w:rPr>
        <w:t>momento</w:t>
      </w:r>
      <w:proofErr w:type="spellEnd"/>
      <w:r>
        <w:t xml:space="preserve"> (Sem. 16</w:t>
      </w:r>
      <w:r>
        <w:t xml:space="preserve">): </w:t>
      </w:r>
      <w:r>
        <w:rPr>
          <w:b/>
          <w:bCs/>
        </w:rPr>
        <w:t xml:space="preserve">objeto </w:t>
      </w:r>
      <w:r>
        <w:rPr>
          <w:b/>
          <w:bCs/>
          <w:i/>
          <w:iCs/>
        </w:rPr>
        <w:t>a</w:t>
      </w:r>
      <w:r>
        <w:t xml:space="preserve">, </w:t>
      </w:r>
      <w:r>
        <w:rPr>
          <w:b/>
          <w:bCs/>
        </w:rPr>
        <w:t>goce</w:t>
      </w:r>
      <w:r>
        <w:t xml:space="preserve">, </w:t>
      </w:r>
      <w:r>
        <w:rPr>
          <w:b/>
          <w:bCs/>
        </w:rPr>
        <w:t>masoquismo</w:t>
      </w:r>
      <w:r>
        <w:t>.</w:t>
      </w:r>
    </w:p>
    <w:p w14:paraId="737CF17B" w14:textId="77777777" w:rsidR="001C30A9" w:rsidRPr="000F2DFD" w:rsidRDefault="00EF6402">
      <w:pPr>
        <w:pStyle w:val="Compact"/>
        <w:numPr>
          <w:ilvl w:val="0"/>
          <w:numId w:val="3"/>
        </w:numPr>
        <w:rPr>
          <w:lang w:val="es-AR"/>
        </w:rPr>
      </w:pPr>
      <w:r w:rsidRPr="000F2DFD">
        <w:rPr>
          <w:b/>
          <w:bCs/>
          <w:lang w:val="es-AR"/>
        </w:rPr>
        <w:t>Invariante:</w:t>
      </w:r>
      <w:r w:rsidRPr="000F2DFD">
        <w:rPr>
          <w:lang w:val="es-AR"/>
        </w:rPr>
        <w:t xml:space="preserve"> restituir al Otro algo que se sabe perdido; </w:t>
      </w:r>
      <w:r w:rsidRPr="000F2DFD">
        <w:rPr>
          <w:b/>
          <w:bCs/>
          <w:lang w:val="es-AR"/>
        </w:rPr>
        <w:t>perverso altruista</w:t>
      </w:r>
      <w:r w:rsidRPr="000F2DFD">
        <w:rPr>
          <w:lang w:val="es-AR"/>
        </w:rPr>
        <w:t xml:space="preserve"> (Lacan) vs. </w:t>
      </w:r>
      <w:r w:rsidRPr="000F2DFD">
        <w:rPr>
          <w:b/>
          <w:bCs/>
          <w:lang w:val="es-AR"/>
        </w:rPr>
        <w:t>egoísta</w:t>
      </w:r>
      <w:r w:rsidRPr="000F2DFD">
        <w:rPr>
          <w:lang w:val="es-AR"/>
        </w:rPr>
        <w:t xml:space="preserve"> (Freud); </w:t>
      </w:r>
      <w:r w:rsidRPr="000F2DFD">
        <w:rPr>
          <w:b/>
          <w:bCs/>
          <w:lang w:val="es-AR"/>
        </w:rPr>
        <w:t>partenaire neurótico</w:t>
      </w:r>
      <w:r w:rsidRPr="000F2DFD">
        <w:rPr>
          <w:lang w:val="es-AR"/>
        </w:rPr>
        <w:t>; angustia como signo.</w:t>
      </w:r>
    </w:p>
    <w:p w14:paraId="737CF17C" w14:textId="77777777" w:rsidR="001C30A9" w:rsidRDefault="00EF6402">
      <w:r>
        <w:pict w14:anchorId="737CF27F">
          <v:rect id="_x0000_i2721" style="width:0;height:1.5pt" o:hralign="center" o:hrstd="t" o:hr="t"/>
        </w:pict>
      </w:r>
    </w:p>
    <w:p w14:paraId="737CF17D" w14:textId="26DDE9D1" w:rsidR="001C30A9" w:rsidRPr="000F2DFD" w:rsidRDefault="00EF6402">
      <w:pPr>
        <w:pStyle w:val="Ttulo2"/>
        <w:pageBreakBefore/>
        <w:rPr>
          <w:lang w:val="es-AR"/>
        </w:rPr>
      </w:pPr>
      <w:bookmarkStart w:id="4" w:name="Xdfa92d52546a8416a2f0fffa56d76533ebe072e"/>
      <w:bookmarkEnd w:id="3"/>
      <w:r w:rsidRPr="000F2DFD">
        <w:rPr>
          <w:lang w:val="es-AR"/>
        </w:rPr>
        <w:lastRenderedPageBreak/>
        <w:t>1.</w:t>
      </w:r>
      <w:r w:rsidRPr="000F2DFD">
        <w:rPr>
          <w:lang w:val="es-AR"/>
        </w:rPr>
        <w:t xml:space="preserve"> Perversión y neurosis: la inversión</w:t>
      </w:r>
    </w:p>
    <w:p w14:paraId="737CF17E" w14:textId="77777777" w:rsidR="001C30A9" w:rsidRPr="000F2DFD" w:rsidRDefault="00EF6402" w:rsidP="00641D31">
      <w:pPr>
        <w:pStyle w:val="Textodebloque"/>
        <w:ind w:right="-1005"/>
        <w:rPr>
          <w:lang w:val="es-AR"/>
        </w:rPr>
      </w:pPr>
      <w:r w:rsidRPr="000F2DFD">
        <w:rPr>
          <w:i/>
          <w:iCs/>
          <w:lang w:val="es-AR"/>
        </w:rPr>
        <w:t>¿Cómo puede pensar</w:t>
      </w:r>
      <w:r w:rsidRPr="000F2DFD">
        <w:rPr>
          <w:i/>
          <w:iCs/>
          <w:lang w:val="es-AR"/>
        </w:rPr>
        <w:t>se la relación entre perversión y neurosis? Enfatice en su respuesta la referencia a la inversión.</w:t>
      </w:r>
    </w:p>
    <w:p w14:paraId="737CF17F" w14:textId="77777777" w:rsidR="001C30A9" w:rsidRPr="000F2DFD" w:rsidRDefault="00EF6402">
      <w:pPr>
        <w:pStyle w:val="Ttulo3"/>
        <w:rPr>
          <w:lang w:val="es-AR"/>
        </w:rPr>
      </w:pPr>
      <w:bookmarkStart w:id="5" w:name="respuesta-modelo"/>
      <w:r w:rsidRPr="000F2DFD">
        <w:rPr>
          <w:lang w:val="es-AR"/>
        </w:rPr>
        <w:t>1.1 Respuesta modelo</w:t>
      </w:r>
    </w:p>
    <w:p w14:paraId="737CF180" w14:textId="77777777" w:rsidR="001C30A9" w:rsidRPr="000F2DFD" w:rsidRDefault="00EF6402" w:rsidP="00B96EB0">
      <w:pPr>
        <w:pStyle w:val="RecuadroEsqueleto"/>
        <w:ind w:right="-1288"/>
        <w:rPr>
          <w:lang w:val="es-AR"/>
        </w:rPr>
      </w:pPr>
      <w:r w:rsidRPr="000F2DFD">
        <w:rPr>
          <w:b/>
          <w:bCs/>
          <w:lang w:val="es-AR"/>
        </w:rPr>
        <w:t>Esqueleto de la respuesta:</w:t>
      </w:r>
    </w:p>
    <w:p w14:paraId="737CF181" w14:textId="77777777" w:rsidR="001C30A9" w:rsidRPr="000F2DFD" w:rsidRDefault="00EF6402" w:rsidP="00B96EB0">
      <w:pPr>
        <w:pStyle w:val="RecuadroEsqueleto"/>
        <w:ind w:right="-1288"/>
        <w:rPr>
          <w:lang w:val="es-AR"/>
        </w:rPr>
      </w:pPr>
      <w:r w:rsidRPr="000F2DFD">
        <w:rPr>
          <w:lang w:val="es-AR"/>
        </w:rPr>
        <w:t xml:space="preserve">1. </w:t>
      </w:r>
      <w:r w:rsidRPr="000F2DFD">
        <w:rPr>
          <w:b/>
          <w:bCs/>
          <w:lang w:val="es-AR"/>
        </w:rPr>
        <w:t>Tesis:</w:t>
      </w:r>
      <w:r w:rsidRPr="000F2DFD">
        <w:rPr>
          <w:lang w:val="es-AR"/>
        </w:rPr>
        <w:t xml:space="preserve"> «la neurosis es el negativo de la perversión»: la relación es de inversión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p. 9).</w:t>
      </w:r>
    </w:p>
    <w:p w14:paraId="737CF182" w14:textId="77777777" w:rsidR="001C30A9" w:rsidRPr="000F2DFD" w:rsidRDefault="00EF6402" w:rsidP="00B96EB0">
      <w:pPr>
        <w:pStyle w:val="RecuadroEsqueleto"/>
        <w:ind w:right="-1288"/>
        <w:rPr>
          <w:lang w:val="es-AR"/>
        </w:rPr>
      </w:pPr>
      <w:r w:rsidRPr="000F2DFD">
        <w:rPr>
          <w:lang w:val="es-AR"/>
        </w:rPr>
        <w:t xml:space="preserve">2. </w:t>
      </w:r>
      <w:r w:rsidRPr="000F2DFD">
        <w:rPr>
          <w:b/>
          <w:bCs/>
          <w:lang w:val="es-AR"/>
        </w:rPr>
        <w:t>Metáfora fotográfica:</w:t>
      </w:r>
      <w:r w:rsidRPr="000F2DFD">
        <w:rPr>
          <w:lang w:val="es-AR"/>
        </w:rPr>
        <w:t xml:space="preserve"> lo que en la neurosis está velado, en la perversión se revela (Freud, s. f., p. 4).</w:t>
      </w:r>
    </w:p>
    <w:p w14:paraId="737CF183" w14:textId="77777777" w:rsidR="001C30A9" w:rsidRPr="000F2DFD" w:rsidRDefault="00EF6402" w:rsidP="00B96EB0">
      <w:pPr>
        <w:pStyle w:val="RecuadroEsqueleto"/>
        <w:ind w:right="-1288"/>
        <w:rPr>
          <w:lang w:val="es-AR"/>
        </w:rPr>
      </w:pPr>
      <w:r w:rsidRPr="000F2DFD">
        <w:rPr>
          <w:lang w:val="es-AR"/>
        </w:rPr>
        <w:t xml:space="preserve">3. </w:t>
      </w:r>
      <w:r w:rsidRPr="000F2DFD">
        <w:rPr>
          <w:b/>
          <w:bCs/>
          <w:lang w:val="es-AR"/>
        </w:rPr>
        <w:t>Sentido matemático:</w:t>
      </w:r>
      <w:r w:rsidRPr="000F2DFD">
        <w:rPr>
          <w:lang w:val="es-AR"/>
        </w:rPr>
        <w:t xml:space="preserve"> lo que en la neurosis es un menos, en la perversión es un más.</w:t>
      </w:r>
    </w:p>
    <w:p w14:paraId="737CF184" w14:textId="77777777" w:rsidR="001C30A9" w:rsidRPr="000F2DFD" w:rsidRDefault="00EF6402" w:rsidP="00B96EB0">
      <w:pPr>
        <w:pStyle w:val="RecuadroEsqueleto"/>
        <w:ind w:right="-1288"/>
        <w:rPr>
          <w:lang w:val="es-AR"/>
        </w:rPr>
      </w:pPr>
      <w:r w:rsidRPr="000F2DFD">
        <w:rPr>
          <w:lang w:val="es-AR"/>
        </w:rPr>
        <w:t xml:space="preserve">4. </w:t>
      </w:r>
      <w:r w:rsidRPr="000F2DFD">
        <w:rPr>
          <w:b/>
          <w:bCs/>
          <w:lang w:val="es-AR"/>
        </w:rPr>
        <w:t>Inversión 1, idealización:</w:t>
      </w:r>
      <w:r w:rsidRPr="000F2DFD">
        <w:rPr>
          <w:lang w:val="es-AR"/>
        </w:rPr>
        <w:t xml:space="preserve"> facilita la satisfacción en vez</w:t>
      </w:r>
      <w:r w:rsidRPr="000F2DFD">
        <w:rPr>
          <w:lang w:val="es-AR"/>
        </w:rPr>
        <w:t xml:space="preserve"> de restringirla.</w:t>
      </w:r>
    </w:p>
    <w:p w14:paraId="737CF185" w14:textId="77777777" w:rsidR="001C30A9" w:rsidRPr="000F2DFD" w:rsidRDefault="00EF6402" w:rsidP="00B96EB0">
      <w:pPr>
        <w:pStyle w:val="RecuadroEsqueleto"/>
        <w:ind w:right="-1288"/>
        <w:rPr>
          <w:lang w:val="es-AR"/>
        </w:rPr>
      </w:pPr>
      <w:r w:rsidRPr="000F2DFD">
        <w:rPr>
          <w:lang w:val="es-AR"/>
        </w:rPr>
        <w:t xml:space="preserve">5. </w:t>
      </w:r>
      <w:r w:rsidRPr="000F2DFD">
        <w:rPr>
          <w:b/>
          <w:bCs/>
          <w:lang w:val="es-AR"/>
        </w:rPr>
        <w:t>Inversión 2, fantasma:</w:t>
      </w:r>
      <w:r w:rsidRPr="000F2DFD">
        <w:rPr>
          <w:lang w:val="es-AR"/>
        </w:rPr>
        <w:t xml:space="preserve"> ($◊a) en la neurosis, (a◊$) en la perversión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pp. 14-15).</w:t>
      </w:r>
    </w:p>
    <w:p w14:paraId="737CF186" w14:textId="77777777" w:rsidR="001C30A9" w:rsidRPr="000F2DFD" w:rsidRDefault="00EF6402" w:rsidP="00B96EB0">
      <w:pPr>
        <w:pStyle w:val="RecuadroEsqueleto"/>
        <w:ind w:right="-1288"/>
        <w:rPr>
          <w:lang w:val="es-AR"/>
        </w:rPr>
      </w:pPr>
      <w:r w:rsidRPr="000F2DFD">
        <w:rPr>
          <w:lang w:val="es-AR"/>
        </w:rPr>
        <w:t xml:space="preserve">6. </w:t>
      </w:r>
      <w:r w:rsidRPr="000F2DFD">
        <w:rPr>
          <w:b/>
          <w:bCs/>
          <w:lang w:val="es-AR"/>
        </w:rPr>
        <w:t>Cierre:</w:t>
      </w:r>
      <w:r w:rsidRPr="000F2DFD">
        <w:rPr>
          <w:lang w:val="es-AR"/>
        </w:rPr>
        <w:t xml:space="preserve"> operaciones inversas: el neurótico no quiere saber (represión); el perverso sabe y reniega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p. 11).</w:t>
      </w:r>
    </w:p>
    <w:p w14:paraId="737CF187" w14:textId="77777777" w:rsidR="001C30A9" w:rsidRPr="000F2DFD" w:rsidRDefault="00EF6402" w:rsidP="00B96EB0">
      <w:pPr>
        <w:pStyle w:val="Textoindependiente"/>
        <w:ind w:right="-1147"/>
        <w:rPr>
          <w:lang w:val="es-AR"/>
        </w:rPr>
      </w:pPr>
      <w:r w:rsidRPr="000F2DFD">
        <w:rPr>
          <w:lang w:val="es-AR"/>
        </w:rPr>
        <w:t>La relación</w:t>
      </w:r>
      <w:r w:rsidRPr="000F2DFD">
        <w:rPr>
          <w:lang w:val="es-AR"/>
        </w:rPr>
        <w:t xml:space="preserve"> parte de la formulación freudiana de los </w:t>
      </w:r>
      <w:r w:rsidRPr="000F2DFD">
        <w:rPr>
          <w:i/>
          <w:iCs/>
          <w:lang w:val="es-AR"/>
        </w:rPr>
        <w:t>Tres ensayos</w:t>
      </w:r>
      <w:r w:rsidRPr="000F2DFD">
        <w:rPr>
          <w:lang w:val="es-AR"/>
        </w:rPr>
        <w:t>: «</w:t>
      </w:r>
      <w:r w:rsidRPr="000F2DFD">
        <w:rPr>
          <w:b/>
          <w:bCs/>
          <w:lang w:val="es-AR"/>
        </w:rPr>
        <w:t>la neurosis es el negativo de la perversión</w:t>
      </w:r>
      <w:r w:rsidRPr="000F2DFD">
        <w:rPr>
          <w:lang w:val="es-AR"/>
        </w:rPr>
        <w:t>»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 xml:space="preserve">, 2014b, p. 9). Es una </w:t>
      </w:r>
      <w:r w:rsidRPr="000F2DFD">
        <w:rPr>
          <w:b/>
          <w:bCs/>
          <w:lang w:val="es-AR"/>
        </w:rPr>
        <w:t>metáfora fotográfica</w:t>
      </w:r>
      <w:r w:rsidRPr="000F2DFD">
        <w:rPr>
          <w:lang w:val="es-AR"/>
        </w:rPr>
        <w:t xml:space="preserve">: en la neurosis aparece </w:t>
      </w:r>
      <w:r w:rsidRPr="000F2DFD">
        <w:rPr>
          <w:b/>
          <w:bCs/>
          <w:lang w:val="es-AR"/>
        </w:rPr>
        <w:t>velado</w:t>
      </w:r>
      <w:r w:rsidRPr="000F2DFD">
        <w:rPr>
          <w:lang w:val="es-AR"/>
        </w:rPr>
        <w:t xml:space="preserve">, como en el negativo, lo mismo que en la perversión se </w:t>
      </w:r>
      <w:r w:rsidRPr="000F2DFD">
        <w:rPr>
          <w:b/>
          <w:bCs/>
          <w:lang w:val="es-AR"/>
        </w:rPr>
        <w:t>exterioriza abie</w:t>
      </w:r>
      <w:r w:rsidRPr="000F2DFD">
        <w:rPr>
          <w:b/>
          <w:bCs/>
          <w:lang w:val="es-AR"/>
        </w:rPr>
        <w:t>rtamente</w:t>
      </w:r>
      <w:r w:rsidRPr="000F2DFD">
        <w:rPr>
          <w:lang w:val="es-AR"/>
        </w:rPr>
        <w:t xml:space="preserve">, se «revela»; los síntomas se sostienen en las </w:t>
      </w:r>
      <w:r w:rsidRPr="000F2DFD">
        <w:rPr>
          <w:b/>
          <w:bCs/>
          <w:lang w:val="es-AR"/>
        </w:rPr>
        <w:t>mismas fuerzas pulsionales</w:t>
      </w:r>
      <w:r w:rsidRPr="000F2DFD">
        <w:rPr>
          <w:lang w:val="es-AR"/>
        </w:rPr>
        <w:t xml:space="preserve"> </w:t>
      </w:r>
      <w:r w:rsidRPr="000F2DFD">
        <w:rPr>
          <w:lang w:val="es-AR"/>
        </w:rPr>
        <w:t xml:space="preserve">que las perversiones («todos los psiconeuróticos son personas con inclinaciones perversas muy marcadas, pero reprimidas y devenidas inconscientes», Freud, s. f., p. 4). 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 xml:space="preserve"> propone leerla también en sentido matemático: «</w:t>
      </w:r>
      <w:r w:rsidRPr="000F2DFD">
        <w:rPr>
          <w:b/>
          <w:bCs/>
          <w:lang w:val="es-AR"/>
        </w:rPr>
        <w:t>lo que del lado de la neurosis e</w:t>
      </w:r>
      <w:r w:rsidRPr="000F2DFD">
        <w:rPr>
          <w:b/>
          <w:bCs/>
          <w:lang w:val="es-AR"/>
        </w:rPr>
        <w:t>s un menos, del lado de la perversión es un más</w:t>
      </w:r>
      <w:r w:rsidRPr="000F2DFD">
        <w:rPr>
          <w:lang w:val="es-AR"/>
        </w:rPr>
        <w:t>»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 xml:space="preserve">, 2014b, p. 9). La relación es entonces de </w:t>
      </w:r>
      <w:r w:rsidRPr="000F2DFD">
        <w:rPr>
          <w:b/>
          <w:bCs/>
          <w:lang w:val="es-AR"/>
        </w:rPr>
        <w:t>inversión</w:t>
      </w:r>
      <w:r w:rsidRPr="000F2DFD">
        <w:rPr>
          <w:lang w:val="es-AR"/>
        </w:rPr>
        <w:t xml:space="preserve">: los mismos elementos con funciones invertidas. Tres referencias muestran esa inversión. </w:t>
      </w:r>
      <w:r w:rsidRPr="000F2DFD">
        <w:rPr>
          <w:b/>
          <w:bCs/>
          <w:lang w:val="es-AR"/>
        </w:rPr>
        <w:t>(1) La idealización:</w:t>
      </w:r>
      <w:r w:rsidRPr="000F2DFD">
        <w:rPr>
          <w:lang w:val="es-AR"/>
        </w:rPr>
        <w:t xml:space="preserve"> Freud nota, a propósito de perversio</w:t>
      </w:r>
      <w:r w:rsidRPr="000F2DFD">
        <w:rPr>
          <w:lang w:val="es-AR"/>
        </w:rPr>
        <w:t xml:space="preserve">nes como la necrofilia, que la idealización —que en la sexualidad normal funciona como </w:t>
      </w:r>
      <w:r w:rsidRPr="000F2DFD">
        <w:rPr>
          <w:b/>
          <w:bCs/>
          <w:lang w:val="es-AR"/>
        </w:rPr>
        <w:t>condición restrictiva</w:t>
      </w:r>
      <w:r w:rsidRPr="000F2DFD">
        <w:rPr>
          <w:lang w:val="es-AR"/>
        </w:rPr>
        <w:t xml:space="preserve"> de la satisfacción— opera allí como </w:t>
      </w:r>
      <w:r w:rsidRPr="000F2DFD">
        <w:rPr>
          <w:b/>
          <w:bCs/>
          <w:lang w:val="es-AR"/>
        </w:rPr>
        <w:t>condición facilitadora</w:t>
      </w:r>
      <w:r w:rsidRPr="000F2DFD">
        <w:rPr>
          <w:lang w:val="es-AR"/>
        </w:rPr>
        <w:t>: no es que no haya ideal (como dirá cierta lectura posterior), sino que su posición está</w:t>
      </w:r>
      <w:r w:rsidRPr="000F2DFD">
        <w:rPr>
          <w:lang w:val="es-AR"/>
        </w:rPr>
        <w:t xml:space="preserve"> </w:t>
      </w:r>
      <w:r w:rsidRPr="000F2DFD">
        <w:rPr>
          <w:b/>
          <w:bCs/>
          <w:lang w:val="es-AR"/>
        </w:rPr>
        <w:t>invertida</w:t>
      </w:r>
      <w:r w:rsidRPr="000F2DFD">
        <w:rPr>
          <w:lang w:val="es-AR"/>
        </w:rPr>
        <w:t xml:space="preserve"> (en lugar de limitar, facilita)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 xml:space="preserve">, 2014b, p. 9). </w:t>
      </w:r>
      <w:r w:rsidRPr="000F2DFD">
        <w:rPr>
          <w:b/>
          <w:bCs/>
          <w:lang w:val="es-AR"/>
        </w:rPr>
        <w:t>(2) La satisfacción y la ley:</w:t>
      </w:r>
      <w:r w:rsidRPr="000F2DFD">
        <w:rPr>
          <w:lang w:val="es-AR"/>
        </w:rPr>
        <w:t xml:space="preserve"> la neurosis </w:t>
      </w:r>
      <w:r w:rsidRPr="000F2DFD">
        <w:rPr>
          <w:b/>
          <w:bCs/>
          <w:lang w:val="es-AR"/>
        </w:rPr>
        <w:t>limita</w:t>
      </w:r>
      <w:r w:rsidRPr="000F2DFD">
        <w:rPr>
          <w:lang w:val="es-AR"/>
        </w:rPr>
        <w:t xml:space="preserve"> la satisfacción por la represión, con una sexualidad de «marca negativa»; la perversión </w:t>
      </w:r>
      <w:r w:rsidRPr="000F2DFD">
        <w:rPr>
          <w:b/>
          <w:bCs/>
          <w:lang w:val="es-AR"/>
        </w:rPr>
        <w:t>facilita</w:t>
      </w:r>
      <w:r w:rsidRPr="000F2DFD">
        <w:rPr>
          <w:lang w:val="es-AR"/>
        </w:rPr>
        <w:t xml:space="preserve"> la satisfacción, pretende acceder a ella </w:t>
      </w:r>
      <w:r w:rsidRPr="000F2DFD">
        <w:rPr>
          <w:b/>
          <w:bCs/>
          <w:lang w:val="es-AR"/>
        </w:rPr>
        <w:t>si</w:t>
      </w:r>
      <w:r w:rsidRPr="000F2DFD">
        <w:rPr>
          <w:b/>
          <w:bCs/>
          <w:lang w:val="es-AR"/>
        </w:rPr>
        <w:t>n la marca negativa de la castración</w:t>
      </w:r>
      <w:r w:rsidRPr="000F2DFD">
        <w:rPr>
          <w:lang w:val="es-AR"/>
        </w:rPr>
        <w:t xml:space="preserve"> (apuntes). </w:t>
      </w:r>
      <w:r w:rsidRPr="000F2DFD">
        <w:rPr>
          <w:b/>
          <w:bCs/>
          <w:lang w:val="es-AR"/>
        </w:rPr>
        <w:t>(3) El fantasma:</w:t>
      </w:r>
      <w:r w:rsidRPr="000F2DFD">
        <w:rPr>
          <w:lang w:val="es-AR"/>
        </w:rPr>
        <w:t xml:space="preserve"> Lacan resuelve lo que Freud no resolvió (qué diferencia el fantasma neurótico del perverso): los </w:t>
      </w:r>
      <w:r w:rsidRPr="000F2DFD">
        <w:rPr>
          <w:b/>
          <w:bCs/>
          <w:lang w:val="es-AR"/>
        </w:rPr>
        <w:t>elementos son los mismos pero estructurados en orden inverso</w:t>
      </w:r>
      <w:r w:rsidRPr="000F2DFD">
        <w:rPr>
          <w:lang w:val="es-AR"/>
        </w:rPr>
        <w:t xml:space="preserve">: en la neurosis, </w:t>
      </w:r>
      <w:r w:rsidRPr="000F2DFD">
        <w:rPr>
          <w:b/>
          <w:bCs/>
          <w:lang w:val="es-AR"/>
        </w:rPr>
        <w:t>($◊a)</w:t>
      </w:r>
      <w:r w:rsidRPr="000F2DFD">
        <w:rPr>
          <w:lang w:val="es-AR"/>
        </w:rPr>
        <w:t xml:space="preserve"> (el sujeto</w:t>
      </w:r>
      <w:r w:rsidRPr="000F2DFD">
        <w:rPr>
          <w:lang w:val="es-AR"/>
        </w:rPr>
        <w:t xml:space="preserve"> resuelve su división conjugándose con un objeto); en la perversión, </w:t>
      </w:r>
      <w:r w:rsidRPr="000F2DFD">
        <w:rPr>
          <w:b/>
          <w:bCs/>
          <w:lang w:val="es-AR"/>
        </w:rPr>
        <w:t>(a◊$)</w:t>
      </w:r>
      <w:r w:rsidRPr="000F2DFD">
        <w:rPr>
          <w:lang w:val="es-AR"/>
        </w:rPr>
        <w:t xml:space="preserve">: el perverso se sitúa en el lugar del </w:t>
      </w:r>
      <w:r w:rsidRPr="000F2DFD">
        <w:rPr>
          <w:b/>
          <w:bCs/>
          <w:lang w:val="es-AR"/>
        </w:rPr>
        <w:t>objeto</w:t>
      </w:r>
      <w:r w:rsidRPr="000F2DFD">
        <w:rPr>
          <w:lang w:val="es-AR"/>
        </w:rPr>
        <w:t xml:space="preserve"> y desde ahí promueve la </w:t>
      </w:r>
      <w:r w:rsidRPr="000F2DFD">
        <w:rPr>
          <w:b/>
          <w:bCs/>
          <w:lang w:val="es-AR"/>
        </w:rPr>
        <w:t>división del sujeto (su partenaire)</w:t>
      </w:r>
      <w:r w:rsidRPr="000F2DFD">
        <w:rPr>
          <w:lang w:val="es-AR"/>
        </w:rPr>
        <w:t xml:space="preserve">, buscando producir la </w:t>
      </w:r>
      <w:r w:rsidRPr="000F2DFD">
        <w:rPr>
          <w:b/>
          <w:bCs/>
          <w:lang w:val="es-AR"/>
        </w:rPr>
        <w:t>angustia</w:t>
      </w:r>
      <w:r w:rsidRPr="000F2DFD">
        <w:rPr>
          <w:lang w:val="es-AR"/>
        </w:rPr>
        <w:t xml:space="preserve"> como signo de esa división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</w:t>
      </w:r>
      <w:r w:rsidRPr="000F2DFD">
        <w:rPr>
          <w:lang w:val="es-AR"/>
        </w:rPr>
        <w:t xml:space="preserve">p. 14-15). Además, </w:t>
      </w:r>
      <w:r w:rsidRPr="000F2DFD">
        <w:rPr>
          <w:b/>
          <w:bCs/>
          <w:lang w:val="es-AR"/>
        </w:rPr>
        <w:t>las operaciones defensivas son inversas</w:t>
      </w:r>
      <w:r w:rsidRPr="000F2DFD">
        <w:rPr>
          <w:lang w:val="es-AR"/>
        </w:rPr>
        <w:t xml:space="preserve">: la neurosis «no quiere saber» (represión); el perverso </w:t>
      </w:r>
      <w:r w:rsidRPr="000F2DFD">
        <w:rPr>
          <w:b/>
          <w:bCs/>
          <w:lang w:val="es-AR"/>
        </w:rPr>
        <w:t>sabe</w:t>
      </w:r>
      <w:r w:rsidRPr="000F2DFD">
        <w:rPr>
          <w:lang w:val="es-AR"/>
        </w:rPr>
        <w:t xml:space="preserve"> de la castración y </w:t>
      </w:r>
      <w:r w:rsidRPr="000F2DFD">
        <w:rPr>
          <w:b/>
          <w:bCs/>
          <w:lang w:val="es-AR"/>
        </w:rPr>
        <w:t>pretende no ser afectado</w:t>
      </w:r>
      <w:r w:rsidRPr="000F2DFD">
        <w:rPr>
          <w:lang w:val="es-AR"/>
        </w:rPr>
        <w:t xml:space="preserve"> (renegación)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p. 11).</w:t>
      </w:r>
    </w:p>
    <w:p w14:paraId="737CF188" w14:textId="77777777" w:rsidR="001C30A9" w:rsidRPr="000F2DFD" w:rsidRDefault="00EF6402">
      <w:pPr>
        <w:pStyle w:val="RecuadroAtencion"/>
        <w:rPr>
          <w:lang w:val="es-AR"/>
        </w:rPr>
      </w:pPr>
      <w:r w:rsidRPr="000F2DFD">
        <w:rPr>
          <w:lang w:val="es-AR"/>
        </w:rPr>
        <w:t>⚠</w:t>
      </w:r>
      <w:r w:rsidRPr="000F2DFD">
        <w:rPr>
          <w:lang w:val="es-AR"/>
        </w:rPr>
        <w:t xml:space="preserve"> </w:t>
      </w:r>
      <w:r w:rsidRPr="000F2DFD">
        <w:rPr>
          <w:b/>
          <w:bCs/>
          <w:lang w:val="es-AR"/>
        </w:rPr>
        <w:t>No confundir:</w:t>
      </w:r>
      <w:r w:rsidRPr="000F2DFD">
        <w:rPr>
          <w:lang w:val="es-AR"/>
        </w:rPr>
        <w:t xml:space="preserve"> en la perversión </w:t>
      </w:r>
      <w:r w:rsidRPr="000F2DFD">
        <w:rPr>
          <w:b/>
          <w:bCs/>
          <w:lang w:val="es-AR"/>
        </w:rPr>
        <w:t>hay</w:t>
      </w:r>
      <w:r w:rsidRPr="000F2DFD">
        <w:rPr>
          <w:lang w:val="es-AR"/>
        </w:rPr>
        <w:t xml:space="preserve"> ideal y ley: no f</w:t>
      </w:r>
      <w:r w:rsidRPr="000F2DFD">
        <w:rPr>
          <w:lang w:val="es-AR"/>
        </w:rPr>
        <w:t xml:space="preserve">altan, están </w:t>
      </w:r>
      <w:r w:rsidRPr="000F2DFD">
        <w:rPr>
          <w:b/>
          <w:bCs/>
          <w:lang w:val="es-AR"/>
        </w:rPr>
        <w:t>invertidos</w:t>
      </w:r>
      <w:r w:rsidRPr="000F2DFD">
        <w:rPr>
          <w:lang w:val="es-AR"/>
        </w:rPr>
        <w:t>.</w:t>
      </w:r>
    </w:p>
    <w:p w14:paraId="737CF189" w14:textId="77777777" w:rsidR="001C30A9" w:rsidRPr="000F2DFD" w:rsidRDefault="00EF6402">
      <w:pPr>
        <w:pStyle w:val="Ttulo3"/>
        <w:rPr>
          <w:lang w:val="es-AR"/>
        </w:rPr>
      </w:pPr>
      <w:bookmarkStart w:id="6" w:name="desarrollo-ampliado"/>
      <w:bookmarkEnd w:id="5"/>
      <w:r w:rsidRPr="000F2DFD">
        <w:rPr>
          <w:lang w:val="es-AR"/>
        </w:rPr>
        <w:t>1.2 Desarrollo ampliado</w:t>
      </w:r>
    </w:p>
    <w:p w14:paraId="737CF18A" w14:textId="77777777" w:rsidR="001C30A9" w:rsidRPr="000F2DFD" w:rsidRDefault="00EF6402">
      <w:pPr>
        <w:pStyle w:val="Ttulo4"/>
        <w:rPr>
          <w:lang w:val="es-AR"/>
        </w:rPr>
      </w:pPr>
      <w:bookmarkStart w:id="7" w:name="Xa4399801945bcd70280cba6820b06a1fb39e314"/>
      <w:r w:rsidRPr="000F2DFD">
        <w:rPr>
          <w:lang w:val="es-AR"/>
        </w:rPr>
        <w:t xml:space="preserve">a) El giro de Freud sobre las aberraciones (apuntes; 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p. 9)</w:t>
      </w:r>
    </w:p>
    <w:p w14:paraId="737CF18B" w14:textId="77777777" w:rsidR="001C30A9" w:rsidRPr="000F2DFD" w:rsidRDefault="00EF6402" w:rsidP="00B96EB0">
      <w:pPr>
        <w:pStyle w:val="Compact"/>
        <w:numPr>
          <w:ilvl w:val="0"/>
          <w:numId w:val="4"/>
        </w:numPr>
        <w:ind w:right="-863"/>
        <w:rPr>
          <w:lang w:val="es-AR"/>
        </w:rPr>
      </w:pPr>
      <w:proofErr w:type="spellStart"/>
      <w:r w:rsidRPr="000F2DFD">
        <w:rPr>
          <w:b/>
          <w:bCs/>
          <w:lang w:val="es-AR"/>
        </w:rPr>
        <w:t>Krafft-Ebing</w:t>
      </w:r>
      <w:proofErr w:type="spellEnd"/>
      <w:r w:rsidRPr="000F2DFD">
        <w:rPr>
          <w:lang w:val="es-AR"/>
        </w:rPr>
        <w:t xml:space="preserve"> (</w:t>
      </w:r>
      <w:proofErr w:type="spellStart"/>
      <w:r w:rsidRPr="000F2DFD">
        <w:rPr>
          <w:i/>
          <w:iCs/>
          <w:lang w:val="es-AR"/>
        </w:rPr>
        <w:t>Psychopathia</w:t>
      </w:r>
      <w:proofErr w:type="spellEnd"/>
      <w:r w:rsidRPr="000F2DFD">
        <w:rPr>
          <w:i/>
          <w:iCs/>
          <w:lang w:val="es-AR"/>
        </w:rPr>
        <w:t xml:space="preserve"> </w:t>
      </w:r>
      <w:proofErr w:type="spellStart"/>
      <w:r w:rsidRPr="000F2DFD">
        <w:rPr>
          <w:i/>
          <w:iCs/>
          <w:lang w:val="es-AR"/>
        </w:rPr>
        <w:t>sexualis</w:t>
      </w:r>
      <w:proofErr w:type="spellEnd"/>
      <w:r w:rsidRPr="000F2DFD">
        <w:rPr>
          <w:lang w:val="es-AR"/>
        </w:rPr>
        <w:t xml:space="preserve">): intento de catalogar las prácticas que se desviaban de la </w:t>
      </w:r>
      <w:r w:rsidRPr="000F2DFD">
        <w:rPr>
          <w:b/>
          <w:bCs/>
          <w:lang w:val="es-AR"/>
        </w:rPr>
        <w:t>norma victoriana</w:t>
      </w:r>
      <w:r w:rsidRPr="000F2DFD">
        <w:rPr>
          <w:lang w:val="es-AR"/>
        </w:rPr>
        <w:t xml:space="preserve"> (unión hombre-mujer</w:t>
      </w:r>
      <w:r w:rsidRPr="000F2DFD">
        <w:rPr>
          <w:lang w:val="es-AR"/>
        </w:rPr>
        <w:t xml:space="preserve"> en la pubertad-adolescencia con fines reproductivos y primacía genital; cualquier otro objeto sería aberrante). </w:t>
      </w:r>
      <w:r w:rsidRPr="000F2DFD">
        <w:rPr>
          <w:b/>
          <w:bCs/>
          <w:lang w:val="es-AR"/>
        </w:rPr>
        <w:t>Giro copernicano de Freud:</w:t>
      </w:r>
      <w:r w:rsidRPr="000F2DFD">
        <w:rPr>
          <w:lang w:val="es-AR"/>
        </w:rPr>
        <w:t xml:space="preserve"> «la aberración es la sexualidad en sí (la sexualidad misma es perversa)»: fundamento en el cuerpo, zonas erógenas, f</w:t>
      </w:r>
      <w:r w:rsidRPr="000F2DFD">
        <w:rPr>
          <w:lang w:val="es-AR"/>
        </w:rPr>
        <w:t xml:space="preserve">undamento pulsional. ¿Cómo se delimitan entonces perversión y neurosis? Como </w:t>
      </w:r>
      <w:r w:rsidRPr="000F2DFD">
        <w:rPr>
          <w:b/>
          <w:bCs/>
          <w:lang w:val="es-AR"/>
        </w:rPr>
        <w:t>modos de relación con la pulsión y la sexualidad</w:t>
      </w:r>
      <w:r w:rsidRPr="000F2DFD">
        <w:rPr>
          <w:lang w:val="es-AR"/>
        </w:rPr>
        <w:t xml:space="preserve"> (apuntes).</w:t>
      </w:r>
    </w:p>
    <w:p w14:paraId="737CF18C" w14:textId="77777777" w:rsidR="001C30A9" w:rsidRPr="000F2DFD" w:rsidRDefault="00EF6402" w:rsidP="00B96EB0">
      <w:pPr>
        <w:pStyle w:val="Compact"/>
        <w:numPr>
          <w:ilvl w:val="0"/>
          <w:numId w:val="4"/>
        </w:numPr>
        <w:ind w:right="-863"/>
        <w:rPr>
          <w:lang w:val="es-AR"/>
        </w:rPr>
      </w:pPr>
      <w:r w:rsidRPr="000F2DFD">
        <w:rPr>
          <w:b/>
          <w:bCs/>
          <w:lang w:val="es-AR"/>
        </w:rPr>
        <w:t>Neurosis → limita la satisfacción → represión. Perversión → facilita la satisfacción. Perversión = imperativo de goce</w:t>
      </w:r>
      <w:r w:rsidRPr="000F2DFD">
        <w:rPr>
          <w:lang w:val="es-AR"/>
        </w:rPr>
        <w:t xml:space="preserve">, </w:t>
      </w:r>
      <w:r w:rsidRPr="000F2DFD">
        <w:rPr>
          <w:lang w:val="es-AR"/>
        </w:rPr>
        <w:t>«absolutamente sujeto a un superyó que lo obliga a gozar» (apuntes).</w:t>
      </w:r>
    </w:p>
    <w:p w14:paraId="737CF18D" w14:textId="77777777" w:rsidR="001C30A9" w:rsidRPr="000F2DFD" w:rsidRDefault="00EF6402" w:rsidP="00B96EB0">
      <w:pPr>
        <w:pStyle w:val="Compact"/>
        <w:numPr>
          <w:ilvl w:val="0"/>
          <w:numId w:val="4"/>
        </w:numPr>
        <w:ind w:right="-863"/>
        <w:rPr>
          <w:lang w:val="es-AR"/>
        </w:rPr>
      </w:pPr>
      <w:r w:rsidRPr="000F2DFD">
        <w:rPr>
          <w:b/>
          <w:bCs/>
          <w:lang w:val="es-AR"/>
        </w:rPr>
        <w:t>Neurosis y perversión como respuestas «religiosas» a lo real (</w:t>
      </w:r>
      <w:proofErr w:type="spellStart"/>
      <w:r w:rsidRPr="000F2DFD">
        <w:rPr>
          <w:b/>
          <w:bCs/>
          <w:lang w:val="es-AR"/>
        </w:rPr>
        <w:t>Belucci</w:t>
      </w:r>
      <w:proofErr w:type="spellEnd"/>
      <w:r w:rsidRPr="000F2DFD">
        <w:rPr>
          <w:b/>
          <w:bCs/>
          <w:lang w:val="es-AR"/>
        </w:rPr>
        <w:t>, 2014a, pp. 4-5):</w:t>
      </w:r>
      <w:r w:rsidRPr="000F2DFD">
        <w:rPr>
          <w:lang w:val="es-AR"/>
        </w:rPr>
        <w:t xml:space="preserve"> «La neurosis y la perversión podríamos pensarlas como respuestas religiosas a lo real, en tanto se </w:t>
      </w:r>
      <w:r w:rsidRPr="000F2DFD">
        <w:rPr>
          <w:lang w:val="es-AR"/>
        </w:rPr>
        <w:t xml:space="preserve">sostienen en el padre.» Freud, en </w:t>
      </w:r>
      <w:r w:rsidRPr="000F2DFD">
        <w:rPr>
          <w:i/>
          <w:iCs/>
          <w:lang w:val="es-AR"/>
        </w:rPr>
        <w:t>Acciones obsesivas y prácticas religiosas</w:t>
      </w:r>
      <w:r w:rsidRPr="000F2DFD">
        <w:rPr>
          <w:lang w:val="es-AR"/>
        </w:rPr>
        <w:t xml:space="preserve"> (1907), sitúa la neurosis obsesiva como </w:t>
      </w:r>
      <w:r w:rsidRPr="000F2DFD">
        <w:rPr>
          <w:b/>
          <w:bCs/>
          <w:lang w:val="es-AR"/>
        </w:rPr>
        <w:t>religión individual</w:t>
      </w:r>
      <w:r w:rsidRPr="000F2DFD">
        <w:rPr>
          <w:lang w:val="es-AR"/>
        </w:rPr>
        <w:t xml:space="preserve">; también la perversión se sostiene en la </w:t>
      </w:r>
      <w:r w:rsidRPr="000F2DFD">
        <w:rPr>
          <w:b/>
          <w:bCs/>
          <w:lang w:val="es-AR"/>
        </w:rPr>
        <w:t>garantía del padre</w:t>
      </w:r>
      <w:r w:rsidRPr="000F2DFD">
        <w:rPr>
          <w:lang w:val="es-AR"/>
        </w:rPr>
        <w:t xml:space="preserve">. «¿Qué es lo que permite el padre? </w:t>
      </w:r>
      <w:r w:rsidRPr="000F2DFD">
        <w:rPr>
          <w:lang w:val="es-AR"/>
        </w:rPr>
        <w:lastRenderedPageBreak/>
        <w:t>Ante todo, responder a lo</w:t>
      </w:r>
      <w:r w:rsidRPr="000F2DFD">
        <w:rPr>
          <w:lang w:val="es-AR"/>
        </w:rPr>
        <w:t xml:space="preserve"> real»: el momento de la turbulencia en el avión «en el que los ateos rezan»; la angustia es la traducción más inmediata de lo real. </w:t>
      </w:r>
      <w:r w:rsidRPr="000F2DFD">
        <w:rPr>
          <w:b/>
          <w:bCs/>
          <w:lang w:val="es-AR"/>
        </w:rPr>
        <w:t>El clisé</w:t>
      </w:r>
      <w:r w:rsidRPr="000F2DFD">
        <w:rPr>
          <w:lang w:val="es-AR"/>
        </w:rPr>
        <w:t xml:space="preserve"> (Freud): la neurosis transforma el encuentro (lo real; «No busco, encuentro», Picasso) en un término más de la ser</w:t>
      </w:r>
      <w:r w:rsidRPr="000F2DFD">
        <w:rPr>
          <w:lang w:val="es-AR"/>
        </w:rPr>
        <w:t>ie («otra vez…»): el fantasma, garantía del padre, «liga —religiosamente— lo real».</w:t>
      </w:r>
    </w:p>
    <w:p w14:paraId="737CF18E" w14:textId="77777777" w:rsidR="001C30A9" w:rsidRPr="000F2DFD" w:rsidRDefault="00EF6402">
      <w:pPr>
        <w:pStyle w:val="Ttulo4"/>
        <w:rPr>
          <w:lang w:val="es-AR"/>
        </w:rPr>
      </w:pPr>
      <w:bookmarkStart w:id="8" w:name="Xa10f4be4480b17e7bba50ae12b26b0af6bb0f11"/>
      <w:bookmarkEnd w:id="7"/>
      <w:r w:rsidRPr="000F2DFD">
        <w:rPr>
          <w:lang w:val="es-AR"/>
        </w:rPr>
        <w:t>b) La inversión del ideal y de la satisfacción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p. 9)</w:t>
      </w:r>
    </w:p>
    <w:p w14:paraId="737CF18F" w14:textId="77777777" w:rsidR="001C30A9" w:rsidRPr="000F2DFD" w:rsidRDefault="00EF6402" w:rsidP="005865A2">
      <w:pPr>
        <w:pStyle w:val="Compact"/>
        <w:numPr>
          <w:ilvl w:val="0"/>
          <w:numId w:val="5"/>
        </w:numPr>
        <w:ind w:right="-863"/>
        <w:rPr>
          <w:lang w:val="es-AR"/>
        </w:rPr>
      </w:pPr>
      <w:r w:rsidRPr="000F2DFD">
        <w:rPr>
          <w:lang w:val="es-AR"/>
        </w:rPr>
        <w:t xml:space="preserve">La </w:t>
      </w:r>
      <w:r w:rsidRPr="000F2DFD">
        <w:rPr>
          <w:b/>
          <w:bCs/>
          <w:lang w:val="es-AR"/>
        </w:rPr>
        <w:t>paradoja</w:t>
      </w:r>
      <w:r w:rsidRPr="000F2DFD">
        <w:rPr>
          <w:lang w:val="es-AR"/>
        </w:rPr>
        <w:t xml:space="preserve"> que Freud localiza en los </w:t>
      </w:r>
      <w:r w:rsidRPr="000F2DFD">
        <w:rPr>
          <w:i/>
          <w:iCs/>
          <w:lang w:val="es-AR"/>
        </w:rPr>
        <w:t>Tres ensayos</w:t>
      </w:r>
      <w:r w:rsidRPr="000F2DFD">
        <w:rPr>
          <w:lang w:val="es-AR"/>
        </w:rPr>
        <w:t>: en perversiones como la necrofilia parece desempeñ</w:t>
      </w:r>
      <w:r w:rsidRPr="000F2DFD">
        <w:rPr>
          <w:lang w:val="es-AR"/>
        </w:rPr>
        <w:t>ar un papel fundamental algo que nombra como «</w:t>
      </w:r>
      <w:r w:rsidRPr="000F2DFD">
        <w:rPr>
          <w:b/>
          <w:bCs/>
          <w:lang w:val="es-AR"/>
        </w:rPr>
        <w:t>idealización</w:t>
      </w:r>
      <w:r w:rsidRPr="000F2DFD">
        <w:rPr>
          <w:lang w:val="es-AR"/>
        </w:rPr>
        <w:t xml:space="preserve">», que funciona también en la sexualidad normal; lo que en circunstancias ordinarias funcionaría como condición restrictiva de la satisfacción, aquí funciona como </w:t>
      </w:r>
      <w:r w:rsidRPr="000F2DFD">
        <w:rPr>
          <w:b/>
          <w:bCs/>
          <w:lang w:val="es-AR"/>
        </w:rPr>
        <w:t>condición facilitadora</w:t>
      </w:r>
      <w:r w:rsidRPr="000F2DFD">
        <w:rPr>
          <w:lang w:val="es-AR"/>
        </w:rPr>
        <w:t>: la idealiza</w:t>
      </w:r>
      <w:r w:rsidRPr="000F2DFD">
        <w:rPr>
          <w:lang w:val="es-AR"/>
        </w:rPr>
        <w:t>ción hace posibles e incluso agradables acciones que en otros casos serían rechazadas. «Con respecto a la neurosis, entonces, existe una inversión que es preciso pensar.»</w:t>
      </w:r>
    </w:p>
    <w:p w14:paraId="737CF190" w14:textId="77777777" w:rsidR="001C30A9" w:rsidRPr="000F2DFD" w:rsidRDefault="00EF6402" w:rsidP="005865A2">
      <w:pPr>
        <w:pStyle w:val="Compact"/>
        <w:numPr>
          <w:ilvl w:val="0"/>
          <w:numId w:val="5"/>
        </w:numPr>
        <w:ind w:right="-863"/>
        <w:rPr>
          <w:lang w:val="es-AR"/>
        </w:rPr>
      </w:pPr>
      <w:r w:rsidRPr="000F2DFD">
        <w:rPr>
          <w:b/>
          <w:bCs/>
          <w:lang w:val="es-AR"/>
        </w:rPr>
        <w:t>Criterios de definición de la perversión en Freud (</w:t>
      </w:r>
      <w:proofErr w:type="spellStart"/>
      <w:r w:rsidRPr="000F2DFD">
        <w:rPr>
          <w:b/>
          <w:bCs/>
          <w:lang w:val="es-AR"/>
        </w:rPr>
        <w:t>Belucci</w:t>
      </w:r>
      <w:proofErr w:type="spellEnd"/>
      <w:r w:rsidRPr="000F2DFD">
        <w:rPr>
          <w:b/>
          <w:bCs/>
          <w:lang w:val="es-AR"/>
        </w:rPr>
        <w:t>, 2014b, p. 9):</w:t>
      </w:r>
      <w:r w:rsidRPr="000F2DFD">
        <w:rPr>
          <w:lang w:val="es-AR"/>
        </w:rPr>
        <w:t xml:space="preserve"> la </w:t>
      </w:r>
      <w:r w:rsidRPr="000F2DFD">
        <w:rPr>
          <w:b/>
          <w:bCs/>
          <w:lang w:val="es-AR"/>
        </w:rPr>
        <w:t>exclusiv</w:t>
      </w:r>
      <w:r w:rsidRPr="000F2DFD">
        <w:rPr>
          <w:b/>
          <w:bCs/>
          <w:lang w:val="es-AR"/>
        </w:rPr>
        <w:t>idad y la fijeza</w:t>
      </w:r>
      <w:r w:rsidRPr="000F2DFD">
        <w:rPr>
          <w:lang w:val="es-AR"/>
        </w:rPr>
        <w:t xml:space="preserve">: una cosa es que cierta ropa interior sea un aditamento del encuentro y otra que </w:t>
      </w:r>
      <w:r w:rsidRPr="000F2DFD">
        <w:rPr>
          <w:b/>
          <w:bCs/>
          <w:lang w:val="es-AR"/>
        </w:rPr>
        <w:t>sin ese elemento no haya encuentro ni satisfacción posible</w:t>
      </w:r>
      <w:r w:rsidRPr="000F2DFD">
        <w:rPr>
          <w:lang w:val="es-AR"/>
        </w:rPr>
        <w:t xml:space="preserve"> (fetichismo).</w:t>
      </w:r>
    </w:p>
    <w:p w14:paraId="737CF191" w14:textId="77777777" w:rsidR="001C30A9" w:rsidRPr="000F2DFD" w:rsidRDefault="00EF6402" w:rsidP="005865A2">
      <w:pPr>
        <w:pStyle w:val="Compact"/>
        <w:numPr>
          <w:ilvl w:val="0"/>
          <w:numId w:val="5"/>
        </w:numPr>
        <w:ind w:right="-863"/>
        <w:rPr>
          <w:lang w:val="es-AR"/>
        </w:rPr>
      </w:pPr>
      <w:r w:rsidRPr="000F2DFD">
        <w:rPr>
          <w:b/>
          <w:bCs/>
          <w:lang w:val="es-AR"/>
        </w:rPr>
        <w:t>Apuntes:</w:t>
      </w:r>
      <w:r w:rsidRPr="000F2DFD">
        <w:rPr>
          <w:lang w:val="es-AR"/>
        </w:rPr>
        <w:t xml:space="preserve"> </w:t>
      </w:r>
      <w:r w:rsidRPr="000F2DFD">
        <w:rPr>
          <w:lang w:val="es-AR"/>
        </w:rPr>
        <w:t>«Perversión: sexualidad con “marca positiva”, pretende acceder a satisfacción sin la marca negativa de la castración (desmentida).» «Placer vs. goce: el placer da medida al goce. Donde el neurótico alcanza el sufrimiento (dejando el placer) es donde el per</w:t>
      </w:r>
      <w:r w:rsidRPr="000F2DFD">
        <w:rPr>
          <w:lang w:val="es-AR"/>
        </w:rPr>
        <w:t>verso/sádico encuentra goce, y busca que el neurótico goce de eso.»</w:t>
      </w:r>
    </w:p>
    <w:p w14:paraId="737CF192" w14:textId="77777777" w:rsidR="001C30A9" w:rsidRPr="000F2DFD" w:rsidRDefault="00EF6402" w:rsidP="005865A2">
      <w:pPr>
        <w:pStyle w:val="Ttulo4"/>
        <w:ind w:right="-863"/>
        <w:rPr>
          <w:lang w:val="es-AR"/>
        </w:rPr>
      </w:pPr>
      <w:bookmarkStart w:id="9" w:name="Xfc1ba37f2d46a62e2d4cbf65dd9b2b8f0317a0d"/>
      <w:bookmarkEnd w:id="8"/>
      <w:r w:rsidRPr="000F2DFD">
        <w:rPr>
          <w:lang w:val="es-AR"/>
        </w:rPr>
        <w:t>c) El fantasma invertido y el partenaire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pp. 14-15; apuntes)</w:t>
      </w:r>
    </w:p>
    <w:p w14:paraId="737CF193" w14:textId="77777777" w:rsidR="001C30A9" w:rsidRPr="000F2DFD" w:rsidRDefault="00EF6402" w:rsidP="005865A2">
      <w:pPr>
        <w:pStyle w:val="Compact"/>
        <w:numPr>
          <w:ilvl w:val="0"/>
          <w:numId w:val="6"/>
        </w:numPr>
        <w:ind w:right="-863"/>
        <w:rPr>
          <w:lang w:val="es-AR"/>
        </w:rPr>
      </w:pPr>
      <w:r w:rsidRPr="000F2DFD">
        <w:rPr>
          <w:b/>
          <w:bCs/>
          <w:lang w:val="es-AR"/>
        </w:rPr>
        <w:t>Fantasma neurótico:</w:t>
      </w:r>
      <w:r w:rsidRPr="000F2DFD">
        <w:rPr>
          <w:lang w:val="es-AR"/>
        </w:rPr>
        <w:t xml:space="preserve"> </w:t>
      </w:r>
      <w:r w:rsidRPr="000F2DFD">
        <w:rPr>
          <w:lang w:val="es-AR"/>
        </w:rPr>
        <w:t xml:space="preserve">($◊a): el sujeto resuelve su división conjugándose con un objeto parcial; y en otro nivel el yo encuentra en el otro su supuesto complemento, su «media naranja». </w:t>
      </w:r>
      <w:r w:rsidRPr="000F2DFD">
        <w:rPr>
          <w:b/>
          <w:bCs/>
          <w:lang w:val="es-AR"/>
        </w:rPr>
        <w:t>Fantasma perverso:</w:t>
      </w:r>
      <w:r w:rsidRPr="000F2DFD">
        <w:rPr>
          <w:lang w:val="es-AR"/>
        </w:rPr>
        <w:t xml:space="preserve"> los mismos elementos en </w:t>
      </w:r>
      <w:r w:rsidRPr="000F2DFD">
        <w:rPr>
          <w:b/>
          <w:bCs/>
          <w:lang w:val="es-AR"/>
        </w:rPr>
        <w:t>orden inverso</w:t>
      </w:r>
      <w:r w:rsidRPr="000F2DFD">
        <w:rPr>
          <w:lang w:val="es-AR"/>
        </w:rPr>
        <w:t xml:space="preserve">: el perverso se sitúa en el </w:t>
      </w:r>
      <w:r w:rsidRPr="000F2DFD">
        <w:rPr>
          <w:b/>
          <w:bCs/>
          <w:lang w:val="es-AR"/>
        </w:rPr>
        <w:t>lugar del</w:t>
      </w:r>
      <w:r w:rsidRPr="000F2DFD">
        <w:rPr>
          <w:b/>
          <w:bCs/>
          <w:lang w:val="es-AR"/>
        </w:rPr>
        <w:t xml:space="preserve"> objeto</w:t>
      </w:r>
      <w:r w:rsidRPr="000F2DFD">
        <w:rPr>
          <w:lang w:val="es-AR"/>
        </w:rPr>
        <w:t xml:space="preserve"> y desde ahí produce la </w:t>
      </w:r>
      <w:r w:rsidRPr="000F2DFD">
        <w:rPr>
          <w:b/>
          <w:bCs/>
          <w:lang w:val="es-AR"/>
        </w:rPr>
        <w:t>división del sujeto (su partenaire)</w:t>
      </w:r>
      <w:r w:rsidRPr="000F2DFD">
        <w:rPr>
          <w:lang w:val="es-AR"/>
        </w:rPr>
        <w:t xml:space="preserve"> y la </w:t>
      </w:r>
      <w:r w:rsidRPr="000F2DFD">
        <w:rPr>
          <w:b/>
          <w:bCs/>
          <w:lang w:val="es-AR"/>
        </w:rPr>
        <w:t>angustia</w:t>
      </w:r>
      <w:r w:rsidRPr="000F2DFD">
        <w:rPr>
          <w:lang w:val="es-AR"/>
        </w:rPr>
        <w:t xml:space="preserve"> como signo.</w:t>
      </w:r>
    </w:p>
    <w:p w14:paraId="737CF194" w14:textId="77777777" w:rsidR="001C30A9" w:rsidRPr="000F2DFD" w:rsidRDefault="00EF6402" w:rsidP="005865A2">
      <w:pPr>
        <w:pStyle w:val="Compact"/>
        <w:numPr>
          <w:ilvl w:val="0"/>
          <w:numId w:val="6"/>
        </w:numPr>
        <w:ind w:right="-863"/>
        <w:rPr>
          <w:lang w:val="es-AR"/>
        </w:rPr>
      </w:pPr>
      <w:r w:rsidRPr="000F2DFD">
        <w:rPr>
          <w:b/>
          <w:bCs/>
          <w:lang w:val="es-AR"/>
        </w:rPr>
        <w:t>Puesta en escena masoquista:</w:t>
      </w:r>
      <w:r w:rsidRPr="000F2DFD">
        <w:rPr>
          <w:lang w:val="es-AR"/>
        </w:rPr>
        <w:t xml:space="preserve"> </w:t>
      </w:r>
      <w:proofErr w:type="spellStart"/>
      <w:r w:rsidRPr="000F2DFD">
        <w:rPr>
          <w:lang w:val="es-AR"/>
        </w:rPr>
        <w:t>Sacher-Masoch</w:t>
      </w:r>
      <w:proofErr w:type="spellEnd"/>
      <w:r w:rsidRPr="000F2DFD">
        <w:rPr>
          <w:lang w:val="es-AR"/>
        </w:rPr>
        <w:t xml:space="preserve"> y </w:t>
      </w:r>
      <w:r w:rsidRPr="000F2DFD">
        <w:rPr>
          <w:b/>
          <w:bCs/>
          <w:lang w:val="es-AR"/>
        </w:rPr>
        <w:t>Wanda</w:t>
      </w:r>
      <w:r w:rsidRPr="000F2DFD">
        <w:rPr>
          <w:lang w:val="es-AR"/>
        </w:rPr>
        <w:t xml:space="preserve">: mediante minuciosos </w:t>
      </w:r>
      <w:r w:rsidRPr="000F2DFD">
        <w:rPr>
          <w:b/>
          <w:bCs/>
          <w:lang w:val="es-AR"/>
        </w:rPr>
        <w:t>contratos</w:t>
      </w:r>
      <w:r w:rsidRPr="000F2DFD">
        <w:rPr>
          <w:lang w:val="es-AR"/>
        </w:rPr>
        <w:t xml:space="preserve"> («la lógica del masoquista, a diferencia del sádico, es contractual»), el escrito</w:t>
      </w:r>
      <w:r w:rsidRPr="000F2DFD">
        <w:rPr>
          <w:lang w:val="es-AR"/>
        </w:rPr>
        <w:t>r en apariencia se sometía a sus amas, pero eran ellas las sometidas a sus requerimientos y sentían fuerte incomodidad. La escena del perverso masoquista con su mujer (llorando, pidiéndole que no le haga hacer eso).</w:t>
      </w:r>
    </w:p>
    <w:p w14:paraId="737CF195" w14:textId="77777777" w:rsidR="001C30A9" w:rsidRPr="000F2DFD" w:rsidRDefault="00EF6402" w:rsidP="005865A2">
      <w:pPr>
        <w:pStyle w:val="Compact"/>
        <w:numPr>
          <w:ilvl w:val="0"/>
          <w:numId w:val="6"/>
        </w:numPr>
        <w:ind w:right="-863"/>
        <w:rPr>
          <w:lang w:val="es-AR"/>
        </w:rPr>
      </w:pPr>
      <w:r w:rsidRPr="000F2DFD">
        <w:rPr>
          <w:b/>
          <w:bCs/>
          <w:lang w:val="es-AR"/>
        </w:rPr>
        <w:t xml:space="preserve">El fantasma perverso sostiene fortaleza </w:t>
      </w:r>
      <w:r w:rsidRPr="000F2DFD">
        <w:rPr>
          <w:b/>
          <w:bCs/>
          <w:lang w:val="es-AR"/>
        </w:rPr>
        <w:t>yoica</w:t>
      </w:r>
      <w:r w:rsidRPr="000F2DFD">
        <w:rPr>
          <w:lang w:val="es-AR"/>
        </w:rPr>
        <w:t xml:space="preserve"> (seguridad, cierta prepotencia) y pretende borrar la distancia con lo real reduciéndolo a lo posible; «el arte del perverso consiste en hacer verosímil el goce al que la castración obliga a renunciar»; </w:t>
      </w:r>
      <w:r w:rsidRPr="000F2DFD">
        <w:rPr>
          <w:b/>
          <w:bCs/>
          <w:lang w:val="es-AR"/>
        </w:rPr>
        <w:t>tentador para el neurótico, en particular para e</w:t>
      </w:r>
      <w:r w:rsidRPr="000F2DFD">
        <w:rPr>
          <w:b/>
          <w:bCs/>
          <w:lang w:val="es-AR"/>
        </w:rPr>
        <w:t>l histérico</w:t>
      </w:r>
      <w:r w:rsidRPr="000F2DFD">
        <w:rPr>
          <w:lang w:val="es-AR"/>
        </w:rPr>
        <w:t xml:space="preserve">. Su </w:t>
      </w:r>
      <w:r w:rsidRPr="000F2DFD">
        <w:rPr>
          <w:b/>
          <w:bCs/>
          <w:lang w:val="es-AR"/>
        </w:rPr>
        <w:t>interés y talento por la ficción</w:t>
      </w:r>
      <w:r w:rsidRPr="000F2DFD">
        <w:rPr>
          <w:lang w:val="es-AR"/>
        </w:rPr>
        <w:t xml:space="preserve">: Sade y </w:t>
      </w:r>
      <w:proofErr w:type="spellStart"/>
      <w:r w:rsidRPr="000F2DFD">
        <w:rPr>
          <w:lang w:val="es-AR"/>
        </w:rPr>
        <w:t>Sacher-Masoch</w:t>
      </w:r>
      <w:proofErr w:type="spellEnd"/>
      <w:r w:rsidRPr="000F2DFD">
        <w:rPr>
          <w:lang w:val="es-AR"/>
        </w:rPr>
        <w:t xml:space="preserve"> dieron nombre a dos perversiones; escritores, dramaturgos, cineastas. </w:t>
      </w:r>
      <w:r w:rsidRPr="000F2DFD">
        <w:rPr>
          <w:b/>
          <w:bCs/>
          <w:lang w:val="es-AR"/>
        </w:rPr>
        <w:t>Orientación clínica:</w:t>
      </w:r>
      <w:r w:rsidRPr="000F2DFD">
        <w:rPr>
          <w:lang w:val="es-AR"/>
        </w:rPr>
        <w:t xml:space="preserve"> no es lo mismo poner en acto la condición perversa que jugarla en la ficción.</w:t>
      </w:r>
    </w:p>
    <w:p w14:paraId="737CF196" w14:textId="77777777" w:rsidR="001C30A9" w:rsidRPr="000F2DFD" w:rsidRDefault="00EF6402" w:rsidP="005865A2">
      <w:pPr>
        <w:pStyle w:val="Compact"/>
        <w:numPr>
          <w:ilvl w:val="0"/>
          <w:numId w:val="6"/>
        </w:numPr>
        <w:ind w:right="-863"/>
        <w:rPr>
          <w:lang w:val="es-AR"/>
        </w:rPr>
      </w:pPr>
      <w:r w:rsidRPr="000F2DFD">
        <w:rPr>
          <w:b/>
          <w:bCs/>
          <w:lang w:val="es-AR"/>
        </w:rPr>
        <w:t xml:space="preserve">No se distingue </w:t>
      </w:r>
      <w:r w:rsidRPr="000F2DFD">
        <w:rPr>
          <w:b/>
          <w:bCs/>
          <w:lang w:val="es-AR"/>
        </w:rPr>
        <w:t>por acto/fantasía:</w:t>
      </w:r>
      <w:r w:rsidRPr="000F2DFD">
        <w:rPr>
          <w:lang w:val="es-AR"/>
        </w:rPr>
        <w:t xml:space="preserve"> «no es del todo correcto que el perverso actúe su fantasma mientras el neurótico se limita al fantaseo»; muchos perversos lo juegan en la ficción y no pocos neuróticos lo llevan a la acción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p. 14).</w:t>
      </w:r>
    </w:p>
    <w:p w14:paraId="737CF197" w14:textId="77777777" w:rsidR="001C30A9" w:rsidRPr="000F2DFD" w:rsidRDefault="00EF6402" w:rsidP="005865A2">
      <w:pPr>
        <w:pStyle w:val="Compact"/>
        <w:numPr>
          <w:ilvl w:val="0"/>
          <w:numId w:val="6"/>
        </w:numPr>
        <w:ind w:right="-863"/>
        <w:rPr>
          <w:lang w:val="es-AR"/>
        </w:rPr>
      </w:pPr>
      <w:r w:rsidRPr="000F2DFD">
        <w:rPr>
          <w:b/>
          <w:bCs/>
          <w:lang w:val="es-AR"/>
        </w:rPr>
        <w:t>Fantasma neurótico per</w:t>
      </w:r>
      <w:r w:rsidRPr="000F2DFD">
        <w:rPr>
          <w:b/>
          <w:bCs/>
          <w:lang w:val="es-AR"/>
        </w:rPr>
        <w:t>verso en la neurosis:</w:t>
      </w:r>
      <w:r w:rsidRPr="000F2DFD">
        <w:rPr>
          <w:lang w:val="es-AR"/>
        </w:rPr>
        <w:t xml:space="preserve"> la fantasía de paliza tiene carácter perverso aun operando en la neurosis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 xml:space="preserve">, 2014b, p. 10) → </w:t>
      </w:r>
      <w:r w:rsidRPr="000F2DFD">
        <w:rPr>
          <w:rStyle w:val="VerbatimChar"/>
          <w:lang w:val="es-AR"/>
        </w:rPr>
        <w:t>C14 §1</w:t>
      </w:r>
      <w:r w:rsidRPr="000F2DFD">
        <w:rPr>
          <w:lang w:val="es-AR"/>
        </w:rPr>
        <w:t>.</w:t>
      </w:r>
    </w:p>
    <w:p w14:paraId="737CF198" w14:textId="77777777" w:rsidR="001C30A9" w:rsidRPr="000F2DFD" w:rsidRDefault="00EF6402" w:rsidP="005865A2">
      <w:pPr>
        <w:pStyle w:val="Compact"/>
        <w:numPr>
          <w:ilvl w:val="0"/>
          <w:numId w:val="6"/>
        </w:numPr>
        <w:ind w:right="-863"/>
        <w:rPr>
          <w:lang w:val="es-AR"/>
        </w:rPr>
      </w:pPr>
      <w:r w:rsidRPr="000F2DFD">
        <w:rPr>
          <w:b/>
          <w:bCs/>
          <w:lang w:val="es-AR"/>
        </w:rPr>
        <w:t>Apuntes:</w:t>
      </w:r>
      <w:r w:rsidRPr="000F2DFD">
        <w:rPr>
          <w:lang w:val="es-AR"/>
        </w:rPr>
        <w:t xml:space="preserve"> «Fantasía neurótico/perverso: inversión: sujeto sobre objeto (neurótico) vs. objeto sobre sujeto (perverso: quiere se</w:t>
      </w:r>
      <w:r w:rsidRPr="000F2DFD">
        <w:rPr>
          <w:lang w:val="es-AR"/>
        </w:rPr>
        <w:t>rvir como objeto/instrumento de goce del otro).» «Es imposible la complementariedad entre dos perversos (masoquista y sádico). Por lo general, la pareja de los perversos son neuróticas histéricas.»</w:t>
      </w:r>
    </w:p>
    <w:p w14:paraId="737CF199" w14:textId="77777777" w:rsidR="001C30A9" w:rsidRPr="000F2DFD" w:rsidRDefault="00EF6402">
      <w:pPr>
        <w:pStyle w:val="RecuadroClave"/>
        <w:rPr>
          <w:lang w:val="es-AR"/>
        </w:rPr>
      </w:pPr>
      <w:r>
        <w:t>🔑</w:t>
      </w:r>
      <w:r w:rsidRPr="000F2DFD">
        <w:rPr>
          <w:lang w:val="es-AR"/>
        </w:rPr>
        <w:t xml:space="preserve"> </w:t>
      </w:r>
      <w:r w:rsidRPr="000F2DFD">
        <w:rPr>
          <w:b/>
          <w:bCs/>
          <w:lang w:val="es-AR"/>
        </w:rPr>
        <w:t>Punto clave:</w:t>
      </w:r>
      <w:r w:rsidRPr="000F2DFD">
        <w:rPr>
          <w:lang w:val="es-AR"/>
        </w:rPr>
        <w:t xml:space="preserve"> negativo = </w:t>
      </w:r>
      <w:r w:rsidRPr="000F2DFD">
        <w:rPr>
          <w:b/>
          <w:bCs/>
          <w:lang w:val="es-AR"/>
        </w:rPr>
        <w:t>mismos elementos, función inver</w:t>
      </w:r>
      <w:r w:rsidRPr="000F2DFD">
        <w:rPr>
          <w:b/>
          <w:bCs/>
          <w:lang w:val="es-AR"/>
        </w:rPr>
        <w:t>tida</w:t>
      </w:r>
      <w:r w:rsidRPr="000F2DFD">
        <w:rPr>
          <w:lang w:val="es-AR"/>
        </w:rPr>
        <w:t>: limita/facilita; ideal que restringe/que facilita; $◊a / a◊$; «no querer saber» / «saber pero pretender que no concierne».</w:t>
      </w:r>
    </w:p>
    <w:p w14:paraId="737CF19A" w14:textId="77777777" w:rsidR="001C30A9" w:rsidRDefault="00EF6402">
      <w:r>
        <w:pict w14:anchorId="737CF280">
          <v:rect id="_x0000_i2722" style="width:0;height:1.5pt" o:hralign="center" o:hrstd="t" o:hr="t"/>
        </w:pict>
      </w:r>
    </w:p>
    <w:p w14:paraId="737CF19B" w14:textId="6E3A8AE0" w:rsidR="001C30A9" w:rsidRPr="000F2DFD" w:rsidRDefault="00EF6402">
      <w:pPr>
        <w:pStyle w:val="Ttulo2"/>
        <w:pageBreakBefore/>
        <w:rPr>
          <w:lang w:val="es-AR"/>
        </w:rPr>
      </w:pPr>
      <w:bookmarkStart w:id="10" w:name="Xb9d467bd1abd88a21d40c32587cd90eeeb4c165"/>
      <w:bookmarkEnd w:id="4"/>
      <w:bookmarkEnd w:id="6"/>
      <w:bookmarkEnd w:id="9"/>
      <w:r w:rsidRPr="000F2DFD">
        <w:rPr>
          <w:lang w:val="es-AR"/>
        </w:rPr>
        <w:lastRenderedPageBreak/>
        <w:t>2.</w:t>
      </w:r>
      <w:r w:rsidRPr="000F2DFD">
        <w:rPr>
          <w:lang w:val="es-AR"/>
        </w:rPr>
        <w:t xml:space="preserve"> Los tres momentos freudianos de la perversión y la operación específica</w:t>
      </w:r>
    </w:p>
    <w:p w14:paraId="737CF19C" w14:textId="77777777" w:rsidR="001C30A9" w:rsidRPr="000F2DFD" w:rsidRDefault="00EF6402">
      <w:pPr>
        <w:pStyle w:val="Textodebloque"/>
        <w:rPr>
          <w:lang w:val="es-AR"/>
        </w:rPr>
      </w:pPr>
      <w:r w:rsidRPr="000F2DFD">
        <w:rPr>
          <w:i/>
          <w:iCs/>
          <w:lang w:val="es-AR"/>
        </w:rPr>
        <w:t>Refiérase a los tres momentos e</w:t>
      </w:r>
      <w:r w:rsidRPr="000F2DFD">
        <w:rPr>
          <w:i/>
          <w:iCs/>
          <w:lang w:val="es-AR"/>
        </w:rPr>
        <w:t>n la conceptualización freudiana de la perversión. ¿Cuál es la operación específica que Freud postula como constitutiva de la posición perversa?</w:t>
      </w:r>
    </w:p>
    <w:p w14:paraId="737CF19D" w14:textId="77777777" w:rsidR="001C30A9" w:rsidRPr="000F2DFD" w:rsidRDefault="00EF6402">
      <w:pPr>
        <w:pStyle w:val="Ttulo3"/>
        <w:rPr>
          <w:lang w:val="es-AR"/>
        </w:rPr>
      </w:pPr>
      <w:bookmarkStart w:id="11" w:name="respuesta-modelo-1"/>
      <w:r w:rsidRPr="000F2DFD">
        <w:rPr>
          <w:lang w:val="es-AR"/>
        </w:rPr>
        <w:t>2.1 Respuesta modelo</w:t>
      </w:r>
    </w:p>
    <w:p w14:paraId="737CF19E" w14:textId="77777777" w:rsidR="001C30A9" w:rsidRPr="000F2DFD" w:rsidRDefault="00EF6402" w:rsidP="005865A2">
      <w:pPr>
        <w:pStyle w:val="RecuadroEsqueleto"/>
        <w:ind w:right="-1147"/>
        <w:rPr>
          <w:lang w:val="es-AR"/>
        </w:rPr>
      </w:pPr>
      <w:r w:rsidRPr="000F2DFD">
        <w:rPr>
          <w:b/>
          <w:bCs/>
          <w:lang w:val="es-AR"/>
        </w:rPr>
        <w:t>Esqueleto de la respuesta:</w:t>
      </w:r>
    </w:p>
    <w:p w14:paraId="737CF19F" w14:textId="77777777" w:rsidR="001C30A9" w:rsidRPr="000F2DFD" w:rsidRDefault="00EF6402" w:rsidP="005865A2">
      <w:pPr>
        <w:pStyle w:val="RecuadroEsqueleto"/>
        <w:ind w:right="-1147"/>
        <w:rPr>
          <w:lang w:val="es-AR"/>
        </w:rPr>
      </w:pPr>
      <w:r w:rsidRPr="000F2DFD">
        <w:rPr>
          <w:lang w:val="es-AR"/>
        </w:rPr>
        <w:t xml:space="preserve">1. </w:t>
      </w:r>
      <w:r w:rsidRPr="000F2DFD">
        <w:rPr>
          <w:b/>
          <w:bCs/>
          <w:lang w:val="es-AR"/>
        </w:rPr>
        <w:t>Tesis:</w:t>
      </w:r>
      <w:r w:rsidRPr="000F2DFD">
        <w:rPr>
          <w:lang w:val="es-AR"/>
        </w:rPr>
        <w:t xml:space="preserve"> Freud piensa la perversión en tres momentos, cada uno</w:t>
      </w:r>
      <w:r w:rsidRPr="000F2DFD">
        <w:rPr>
          <w:lang w:val="es-AR"/>
        </w:rPr>
        <w:t xml:space="preserve"> con un articulador distinto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p. 9).</w:t>
      </w:r>
    </w:p>
    <w:p w14:paraId="737CF1A0" w14:textId="77777777" w:rsidR="001C30A9" w:rsidRPr="000F2DFD" w:rsidRDefault="00EF6402" w:rsidP="005865A2">
      <w:pPr>
        <w:pStyle w:val="RecuadroEsqueleto"/>
        <w:ind w:right="-1147"/>
        <w:rPr>
          <w:lang w:val="es-AR"/>
        </w:rPr>
      </w:pPr>
      <w:r w:rsidRPr="000F2DFD">
        <w:rPr>
          <w:lang w:val="es-AR"/>
        </w:rPr>
        <w:t xml:space="preserve">2. </w:t>
      </w:r>
      <w:r w:rsidRPr="000F2DFD">
        <w:rPr>
          <w:b/>
          <w:bCs/>
          <w:lang w:val="es-AR"/>
        </w:rPr>
        <w:t>1905, pulsión parcial (</w:t>
      </w:r>
      <w:r w:rsidRPr="000F2DFD">
        <w:rPr>
          <w:b/>
          <w:bCs/>
          <w:i/>
          <w:iCs/>
          <w:lang w:val="es-AR"/>
        </w:rPr>
        <w:t>Tres ensayos</w:t>
      </w:r>
      <w:r w:rsidRPr="000F2DFD">
        <w:rPr>
          <w:b/>
          <w:bCs/>
          <w:lang w:val="es-AR"/>
        </w:rPr>
        <w:t>):</w:t>
      </w:r>
      <w:r w:rsidRPr="000F2DFD">
        <w:rPr>
          <w:lang w:val="es-AR"/>
        </w:rPr>
        <w:t xml:space="preserve"> perversión como déficit (diques, represión, síntesis genital); exclusividad y fijeza.</w:t>
      </w:r>
    </w:p>
    <w:p w14:paraId="737CF1A1" w14:textId="77777777" w:rsidR="001C30A9" w:rsidRPr="000F2DFD" w:rsidRDefault="00EF6402" w:rsidP="005865A2">
      <w:pPr>
        <w:pStyle w:val="RecuadroEsqueleto"/>
        <w:ind w:right="-1147"/>
        <w:rPr>
          <w:lang w:val="es-AR"/>
        </w:rPr>
      </w:pPr>
      <w:r w:rsidRPr="000F2DFD">
        <w:rPr>
          <w:lang w:val="es-AR"/>
        </w:rPr>
        <w:t xml:space="preserve">3. </w:t>
      </w:r>
      <w:r w:rsidRPr="000F2DFD">
        <w:rPr>
          <w:b/>
          <w:bCs/>
          <w:lang w:val="es-AR"/>
        </w:rPr>
        <w:t>1919-1924, Edipo y padre:</w:t>
      </w:r>
      <w:r w:rsidRPr="000F2DFD">
        <w:rPr>
          <w:lang w:val="es-AR"/>
        </w:rPr>
        <w:t xml:space="preserve"> </w:t>
      </w:r>
      <w:r w:rsidRPr="000F2DFD">
        <w:rPr>
          <w:i/>
          <w:iCs/>
          <w:lang w:val="es-AR"/>
        </w:rPr>
        <w:t>Pegan a un niño</w:t>
      </w:r>
      <w:r w:rsidRPr="000F2DFD">
        <w:rPr>
          <w:lang w:val="es-AR"/>
        </w:rPr>
        <w:t xml:space="preserve"> y el masoquismo (primario, mora</w:t>
      </w:r>
      <w:r w:rsidRPr="000F2DFD">
        <w:rPr>
          <w:lang w:val="es-AR"/>
        </w:rPr>
        <w:t>l, femenino).</w:t>
      </w:r>
    </w:p>
    <w:p w14:paraId="737CF1A2" w14:textId="77777777" w:rsidR="001C30A9" w:rsidRPr="000F2DFD" w:rsidRDefault="00EF6402" w:rsidP="005865A2">
      <w:pPr>
        <w:pStyle w:val="RecuadroEsqueleto"/>
        <w:ind w:right="-1147"/>
        <w:rPr>
          <w:lang w:val="es-AR"/>
        </w:rPr>
      </w:pPr>
      <w:r w:rsidRPr="000F2DFD">
        <w:rPr>
          <w:lang w:val="es-AR"/>
        </w:rPr>
        <w:t xml:space="preserve">4. </w:t>
      </w:r>
      <w:r w:rsidRPr="000F2DFD">
        <w:rPr>
          <w:b/>
          <w:bCs/>
          <w:lang w:val="es-AR"/>
        </w:rPr>
        <w:t>Límite:</w:t>
      </w:r>
      <w:r w:rsidRPr="000F2DFD">
        <w:rPr>
          <w:lang w:val="es-AR"/>
        </w:rPr>
        <w:t xml:space="preserve"> Freud no distingue el fantasma perverso del neurótico.</w:t>
      </w:r>
    </w:p>
    <w:p w14:paraId="737CF1A3" w14:textId="77777777" w:rsidR="001C30A9" w:rsidRPr="000F2DFD" w:rsidRDefault="00EF6402" w:rsidP="005865A2">
      <w:pPr>
        <w:pStyle w:val="RecuadroEsqueleto"/>
        <w:ind w:right="-1147"/>
        <w:rPr>
          <w:lang w:val="es-AR"/>
        </w:rPr>
      </w:pPr>
      <w:r w:rsidRPr="000F2DFD">
        <w:rPr>
          <w:lang w:val="es-AR"/>
        </w:rPr>
        <w:t xml:space="preserve">5. </w:t>
      </w:r>
      <w:r w:rsidRPr="000F2DFD">
        <w:rPr>
          <w:b/>
          <w:bCs/>
          <w:lang w:val="es-AR"/>
        </w:rPr>
        <w:t>1927-1938, castración:</w:t>
      </w:r>
      <w:r w:rsidRPr="000F2DFD">
        <w:rPr>
          <w:lang w:val="es-AR"/>
        </w:rPr>
        <w:t xml:space="preserve"> </w:t>
      </w:r>
      <w:r w:rsidRPr="000F2DFD">
        <w:rPr>
          <w:i/>
          <w:iCs/>
          <w:lang w:val="es-AR"/>
        </w:rPr>
        <w:t>Fetichismo</w:t>
      </w:r>
      <w:r w:rsidRPr="000F2DFD">
        <w:rPr>
          <w:lang w:val="es-AR"/>
        </w:rPr>
        <w:t xml:space="preserve"> y la escisión del yo (Freud, 1927/1996).</w:t>
      </w:r>
    </w:p>
    <w:p w14:paraId="737CF1A4" w14:textId="77777777" w:rsidR="001C30A9" w:rsidRPr="000F2DFD" w:rsidRDefault="00EF6402" w:rsidP="005865A2">
      <w:pPr>
        <w:pStyle w:val="RecuadroEsqueleto"/>
        <w:ind w:right="-1147"/>
        <w:rPr>
          <w:lang w:val="es-AR"/>
        </w:rPr>
      </w:pPr>
      <w:r w:rsidRPr="000F2DFD">
        <w:rPr>
          <w:lang w:val="es-AR"/>
        </w:rPr>
        <w:t xml:space="preserve">6. </w:t>
      </w:r>
      <w:r w:rsidRPr="000F2DFD">
        <w:rPr>
          <w:b/>
          <w:bCs/>
          <w:lang w:val="es-AR"/>
        </w:rPr>
        <w:t>Cierre:</w:t>
      </w:r>
      <w:r w:rsidRPr="000F2DFD">
        <w:rPr>
          <w:lang w:val="es-AR"/>
        </w:rPr>
        <w:t xml:space="preserve"> la operación específica es la renegación (</w:t>
      </w:r>
      <w:proofErr w:type="spellStart"/>
      <w:r w:rsidRPr="000F2DFD">
        <w:rPr>
          <w:i/>
          <w:iCs/>
          <w:lang w:val="es-AR"/>
        </w:rPr>
        <w:t>Verleugnung</w:t>
      </w:r>
      <w:proofErr w:type="spellEnd"/>
      <w:r w:rsidRPr="000F2DFD">
        <w:rPr>
          <w:lang w:val="es-AR"/>
        </w:rPr>
        <w:t>) ante la castración materna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p. 11).</w:t>
      </w:r>
    </w:p>
    <w:p w14:paraId="737CF1A5" w14:textId="77777777" w:rsidR="001C30A9" w:rsidRPr="000F2DFD" w:rsidRDefault="00EF6402" w:rsidP="005865A2">
      <w:pPr>
        <w:pStyle w:val="Textoindependiente"/>
        <w:ind w:right="-1005"/>
        <w:rPr>
          <w:lang w:val="es-AR"/>
        </w:rPr>
      </w:pP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 xml:space="preserve"> sostiene que la perversión </w:t>
      </w:r>
      <w:r w:rsidRPr="000F2DFD">
        <w:rPr>
          <w:b/>
          <w:bCs/>
          <w:lang w:val="es-AR"/>
        </w:rPr>
        <w:t>no está delimitada al comienzo en Freud</w:t>
      </w:r>
      <w:r w:rsidRPr="000F2DFD">
        <w:rPr>
          <w:lang w:val="es-AR"/>
        </w:rPr>
        <w:t xml:space="preserve">, pero que hay, </w:t>
      </w:r>
      <w:r w:rsidRPr="000F2DFD">
        <w:rPr>
          <w:b/>
          <w:bCs/>
          <w:lang w:val="es-AR"/>
        </w:rPr>
        <w:t>al final de su recorrido, una definición muy precisa de la posición perversa</w:t>
      </w:r>
      <w:r w:rsidRPr="000F2DFD">
        <w:rPr>
          <w:lang w:val="es-AR"/>
        </w:rPr>
        <w:t>, retomada por Lacan; y que cada mom</w:t>
      </w:r>
      <w:r w:rsidRPr="000F2DFD">
        <w:rPr>
          <w:lang w:val="es-AR"/>
        </w:rPr>
        <w:t xml:space="preserve">ento está centrado en un </w:t>
      </w:r>
      <w:r w:rsidRPr="000F2DFD">
        <w:rPr>
          <w:b/>
          <w:bCs/>
          <w:lang w:val="es-AR"/>
        </w:rPr>
        <w:t>articulador distinto</w:t>
      </w:r>
      <w:r w:rsidRPr="000F2DFD">
        <w:rPr>
          <w:lang w:val="es-AR"/>
        </w:rPr>
        <w:t xml:space="preserve">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 xml:space="preserve">, 2014b, p. 9): un primer movimiento en la </w:t>
      </w:r>
      <w:r w:rsidRPr="000F2DFD">
        <w:rPr>
          <w:b/>
          <w:bCs/>
          <w:lang w:val="es-AR"/>
        </w:rPr>
        <w:t>pulsión parcial</w:t>
      </w:r>
      <w:r w:rsidRPr="000F2DFD">
        <w:rPr>
          <w:lang w:val="es-AR"/>
        </w:rPr>
        <w:t xml:space="preserve">, un segundo en el </w:t>
      </w:r>
      <w:r w:rsidRPr="000F2DFD">
        <w:rPr>
          <w:b/>
          <w:bCs/>
          <w:lang w:val="es-AR"/>
        </w:rPr>
        <w:t>padre y el complejo de Edipo</w:t>
      </w:r>
      <w:r w:rsidRPr="000F2DFD">
        <w:rPr>
          <w:lang w:val="es-AR"/>
        </w:rPr>
        <w:t xml:space="preserve">, y un último en el </w:t>
      </w:r>
      <w:r w:rsidRPr="000F2DFD">
        <w:rPr>
          <w:b/>
          <w:bCs/>
          <w:lang w:val="es-AR"/>
        </w:rPr>
        <w:t>complejo de castración</w:t>
      </w:r>
      <w:r w:rsidRPr="000F2DFD">
        <w:rPr>
          <w:lang w:val="es-AR"/>
        </w:rPr>
        <w:t xml:space="preserve"> y en la delimitación de una operatoria específica. </w:t>
      </w:r>
      <w:r w:rsidRPr="000F2DFD">
        <w:rPr>
          <w:b/>
          <w:bCs/>
          <w:lang w:val="es-AR"/>
        </w:rPr>
        <w:t>Pri</w:t>
      </w:r>
      <w:r w:rsidRPr="000F2DFD">
        <w:rPr>
          <w:b/>
          <w:bCs/>
          <w:lang w:val="es-AR"/>
        </w:rPr>
        <w:t xml:space="preserve">mer momento: </w:t>
      </w:r>
      <w:r w:rsidRPr="000F2DFD">
        <w:rPr>
          <w:b/>
          <w:bCs/>
          <w:i/>
          <w:iCs/>
          <w:lang w:val="es-AR"/>
        </w:rPr>
        <w:t>Tres ensayos</w:t>
      </w:r>
      <w:r w:rsidRPr="000F2DFD">
        <w:rPr>
          <w:b/>
          <w:bCs/>
          <w:lang w:val="es-AR"/>
        </w:rPr>
        <w:t xml:space="preserve"> (1905).</w:t>
      </w:r>
      <w:r w:rsidRPr="000F2DFD">
        <w:rPr>
          <w:lang w:val="es-AR"/>
        </w:rPr>
        <w:t xml:space="preserve"> El articulador es la </w:t>
      </w:r>
      <w:r w:rsidRPr="000F2DFD">
        <w:rPr>
          <w:b/>
          <w:bCs/>
          <w:lang w:val="es-AR"/>
        </w:rPr>
        <w:t>pulsión</w:t>
      </w:r>
      <w:r w:rsidRPr="000F2DFD">
        <w:rPr>
          <w:lang w:val="es-AR"/>
        </w:rPr>
        <w:t xml:space="preserve">: las perversiones aparecen como una relación particular a la pulsión, pensada como </w:t>
      </w:r>
      <w:r w:rsidRPr="000F2DFD">
        <w:rPr>
          <w:b/>
          <w:bCs/>
          <w:lang w:val="es-AR"/>
        </w:rPr>
        <w:t>déficit</w:t>
      </w:r>
      <w:r w:rsidRPr="000F2DFD">
        <w:rPr>
          <w:lang w:val="es-AR"/>
        </w:rPr>
        <w:t xml:space="preserve"> respecto de la «normalidad» o la neurosis: déficit de los </w:t>
      </w:r>
      <w:r w:rsidRPr="000F2DFD">
        <w:rPr>
          <w:b/>
          <w:bCs/>
          <w:lang w:val="es-AR"/>
        </w:rPr>
        <w:t>diques</w:t>
      </w:r>
      <w:r w:rsidRPr="000F2DFD">
        <w:rPr>
          <w:lang w:val="es-AR"/>
        </w:rPr>
        <w:t xml:space="preserve">, de la </w:t>
      </w:r>
      <w:r w:rsidRPr="000F2DFD">
        <w:rPr>
          <w:b/>
          <w:bCs/>
          <w:lang w:val="es-AR"/>
        </w:rPr>
        <w:t>represión</w:t>
      </w:r>
      <w:r w:rsidRPr="000F2DFD">
        <w:rPr>
          <w:lang w:val="es-AR"/>
        </w:rPr>
        <w:t xml:space="preserve">, de la </w:t>
      </w:r>
      <w:r w:rsidRPr="000F2DFD">
        <w:rPr>
          <w:b/>
          <w:bCs/>
          <w:lang w:val="es-AR"/>
        </w:rPr>
        <w:t>síntesis geni</w:t>
      </w:r>
      <w:r w:rsidRPr="000F2DFD">
        <w:rPr>
          <w:b/>
          <w:bCs/>
          <w:lang w:val="es-AR"/>
        </w:rPr>
        <w:t>tal</w:t>
      </w:r>
      <w:r w:rsidRPr="000F2DFD">
        <w:rPr>
          <w:lang w:val="es-AR"/>
        </w:rPr>
        <w:t xml:space="preserve">; algún componente pulsional destinado a ser sofocado o integrado al acto sexual con fines genitales (como el mirar) </w:t>
      </w:r>
      <w:r w:rsidRPr="000F2DFD">
        <w:rPr>
          <w:b/>
          <w:bCs/>
          <w:lang w:val="es-AR"/>
        </w:rPr>
        <w:t>cobra autonomía</w:t>
      </w:r>
      <w:r w:rsidRPr="000F2DFD">
        <w:rPr>
          <w:lang w:val="es-AR"/>
        </w:rPr>
        <w:t xml:space="preserve"> y se desarrolla como perversión plena (el </w:t>
      </w:r>
      <w:proofErr w:type="spellStart"/>
      <w:r w:rsidRPr="000F2DFD">
        <w:rPr>
          <w:lang w:val="es-AR"/>
        </w:rPr>
        <w:t>voyeurismo</w:t>
      </w:r>
      <w:proofErr w:type="spellEnd"/>
      <w:r w:rsidRPr="000F2DFD">
        <w:rPr>
          <w:lang w:val="es-AR"/>
        </w:rPr>
        <w:t xml:space="preserve">). Advertido de los límites, Freud agrega la </w:t>
      </w:r>
      <w:r w:rsidRPr="000F2DFD">
        <w:rPr>
          <w:b/>
          <w:bCs/>
          <w:lang w:val="es-AR"/>
        </w:rPr>
        <w:t>exclusividad y fijeza</w:t>
      </w:r>
      <w:r w:rsidRPr="000F2DFD">
        <w:rPr>
          <w:lang w:val="es-AR"/>
        </w:rPr>
        <w:t xml:space="preserve">, </w:t>
      </w:r>
      <w:r w:rsidRPr="000F2DFD">
        <w:rPr>
          <w:lang w:val="es-AR"/>
        </w:rPr>
        <w:t xml:space="preserve">la fórmula del </w:t>
      </w:r>
      <w:r w:rsidRPr="000F2DFD">
        <w:rPr>
          <w:b/>
          <w:bCs/>
          <w:lang w:val="es-AR"/>
        </w:rPr>
        <w:t>negativo</w:t>
      </w:r>
      <w:r w:rsidRPr="000F2DFD">
        <w:rPr>
          <w:lang w:val="es-AR"/>
        </w:rPr>
        <w:t xml:space="preserve"> y la </w:t>
      </w:r>
      <w:r w:rsidRPr="000F2DFD">
        <w:rPr>
          <w:b/>
          <w:bCs/>
          <w:lang w:val="es-AR"/>
        </w:rPr>
        <w:t>idealización</w:t>
      </w:r>
      <w:r w:rsidRPr="000F2DFD">
        <w:rPr>
          <w:lang w:val="es-AR"/>
        </w:rPr>
        <w:t xml:space="preserve">. </w:t>
      </w:r>
      <w:r w:rsidRPr="000F2DFD">
        <w:rPr>
          <w:b/>
          <w:bCs/>
          <w:lang w:val="es-AR"/>
        </w:rPr>
        <w:t xml:space="preserve">Segundo momento: </w:t>
      </w:r>
      <w:r w:rsidRPr="000F2DFD">
        <w:rPr>
          <w:b/>
          <w:bCs/>
          <w:i/>
          <w:iCs/>
          <w:lang w:val="es-AR"/>
        </w:rPr>
        <w:t>Pegan a un niño</w:t>
      </w:r>
      <w:r w:rsidRPr="000F2DFD">
        <w:rPr>
          <w:b/>
          <w:bCs/>
          <w:lang w:val="es-AR"/>
        </w:rPr>
        <w:t xml:space="preserve"> (1919) y </w:t>
      </w:r>
      <w:r w:rsidRPr="000F2DFD">
        <w:rPr>
          <w:b/>
          <w:bCs/>
          <w:i/>
          <w:iCs/>
          <w:lang w:val="es-AR"/>
        </w:rPr>
        <w:t>El problema económico del masoquismo</w:t>
      </w:r>
      <w:r w:rsidRPr="000F2DFD">
        <w:rPr>
          <w:b/>
          <w:bCs/>
          <w:lang w:val="es-AR"/>
        </w:rPr>
        <w:t xml:space="preserve"> (1924).</w:t>
      </w:r>
      <w:r w:rsidRPr="000F2DFD">
        <w:rPr>
          <w:lang w:val="es-AR"/>
        </w:rPr>
        <w:t xml:space="preserve"> El articulador es el </w:t>
      </w:r>
      <w:r w:rsidRPr="000F2DFD">
        <w:rPr>
          <w:b/>
          <w:bCs/>
          <w:lang w:val="es-AR"/>
        </w:rPr>
        <w:t>complejo de Edipo</w:t>
      </w:r>
      <w:r w:rsidRPr="000F2DFD">
        <w:rPr>
          <w:lang w:val="es-AR"/>
        </w:rPr>
        <w:t xml:space="preserve"> y el </w:t>
      </w:r>
      <w:r w:rsidRPr="000F2DFD">
        <w:rPr>
          <w:b/>
          <w:bCs/>
          <w:lang w:val="es-AR"/>
        </w:rPr>
        <w:t>padre</w:t>
      </w:r>
      <w:r w:rsidRPr="000F2DFD">
        <w:rPr>
          <w:lang w:val="es-AR"/>
        </w:rPr>
        <w:t xml:space="preserve">: las fantasías de paliza reconducen a una </w:t>
      </w:r>
      <w:r w:rsidRPr="000F2DFD">
        <w:rPr>
          <w:b/>
          <w:bCs/>
          <w:lang w:val="es-AR"/>
        </w:rPr>
        <w:t>ligazón incestuosa con el padre</w:t>
      </w:r>
      <w:r w:rsidRPr="000F2DFD">
        <w:rPr>
          <w:lang w:val="es-AR"/>
        </w:rPr>
        <w:t>; «</w:t>
      </w:r>
      <w:r w:rsidRPr="000F2DFD">
        <w:rPr>
          <w:lang w:val="es-AR"/>
        </w:rPr>
        <w:t>la perversión ya no se encuentra más aislada en la vida sexual del niño, sino acogida dentro de la trama de los procesos de desarrollo familiares»: referida al amor incestuoso de objeto, nace sobre el terreno del Edipo y, quebrantado este, permanece como s</w:t>
      </w:r>
      <w:r w:rsidRPr="000F2DFD">
        <w:rPr>
          <w:lang w:val="es-AR"/>
        </w:rPr>
        <w:t xml:space="preserve">ecuela «con la conciencia de culpa que lleva adherida»; pero la fantasía tendría la misma estructura en neurosis y perversión: </w:t>
      </w:r>
      <w:r w:rsidRPr="000F2DFD">
        <w:rPr>
          <w:b/>
          <w:bCs/>
          <w:lang w:val="es-AR"/>
        </w:rPr>
        <w:t>Freud no resuelve la particularidad del fantasma perverso</w:t>
      </w:r>
      <w:r w:rsidRPr="000F2DFD">
        <w:rPr>
          <w:lang w:val="es-AR"/>
        </w:rPr>
        <w:t xml:space="preserve"> (lo hará Lacan). En 1924, el </w:t>
      </w:r>
      <w:r w:rsidRPr="000F2DFD">
        <w:rPr>
          <w:b/>
          <w:bCs/>
          <w:lang w:val="es-AR"/>
        </w:rPr>
        <w:t>masoquismo primario o erógeno</w:t>
      </w:r>
      <w:r w:rsidRPr="000F2DFD">
        <w:rPr>
          <w:lang w:val="es-AR"/>
        </w:rPr>
        <w:t xml:space="preserve"> (estructural</w:t>
      </w:r>
      <w:r w:rsidRPr="000F2DFD">
        <w:rPr>
          <w:lang w:val="es-AR"/>
        </w:rPr>
        <w:t xml:space="preserve">) y dos </w:t>
      </w:r>
      <w:r w:rsidRPr="000F2DFD">
        <w:rPr>
          <w:b/>
          <w:bCs/>
          <w:lang w:val="es-AR"/>
        </w:rPr>
        <w:t>masoquismos secundarios</w:t>
      </w:r>
      <w:r w:rsidRPr="000F2DFD">
        <w:rPr>
          <w:lang w:val="es-AR"/>
        </w:rPr>
        <w:t xml:space="preserve"> (moral y femenino); la </w:t>
      </w:r>
      <w:r w:rsidRPr="000F2DFD">
        <w:rPr>
          <w:b/>
          <w:bCs/>
          <w:lang w:val="es-AR"/>
        </w:rPr>
        <w:t>disimetría entre sadismo y masoquismo</w:t>
      </w:r>
      <w:r w:rsidRPr="000F2DFD">
        <w:rPr>
          <w:lang w:val="es-AR"/>
        </w:rPr>
        <w:t xml:space="preserve">. </w:t>
      </w:r>
      <w:r w:rsidRPr="000F2DFD">
        <w:rPr>
          <w:b/>
          <w:bCs/>
          <w:lang w:val="es-AR"/>
        </w:rPr>
        <w:t xml:space="preserve">Tercer momento: </w:t>
      </w:r>
      <w:r w:rsidRPr="000F2DFD">
        <w:rPr>
          <w:b/>
          <w:bCs/>
          <w:i/>
          <w:iCs/>
          <w:lang w:val="es-AR"/>
        </w:rPr>
        <w:t>Fetichismo</w:t>
      </w:r>
      <w:r w:rsidRPr="000F2DFD">
        <w:rPr>
          <w:b/>
          <w:bCs/>
          <w:lang w:val="es-AR"/>
        </w:rPr>
        <w:t xml:space="preserve"> (1927) y </w:t>
      </w:r>
      <w:r w:rsidRPr="000F2DFD">
        <w:rPr>
          <w:b/>
          <w:bCs/>
          <w:i/>
          <w:iCs/>
          <w:lang w:val="es-AR"/>
        </w:rPr>
        <w:t>La escisión del yo en el proceso de defensa</w:t>
      </w:r>
      <w:r w:rsidRPr="000F2DFD">
        <w:rPr>
          <w:b/>
          <w:bCs/>
          <w:lang w:val="es-AR"/>
        </w:rPr>
        <w:t xml:space="preserve"> (1938).</w:t>
      </w:r>
      <w:r w:rsidRPr="000F2DFD">
        <w:rPr>
          <w:lang w:val="es-AR"/>
        </w:rPr>
        <w:t xml:space="preserve"> El articulador es la </w:t>
      </w:r>
      <w:r w:rsidRPr="000F2DFD">
        <w:rPr>
          <w:b/>
          <w:bCs/>
          <w:lang w:val="es-AR"/>
        </w:rPr>
        <w:t>castración</w:t>
      </w:r>
      <w:r w:rsidRPr="000F2DFD">
        <w:rPr>
          <w:lang w:val="es-AR"/>
        </w:rPr>
        <w:t xml:space="preserve"> y el postulado de un </w:t>
      </w:r>
      <w:r w:rsidRPr="000F2DFD">
        <w:rPr>
          <w:b/>
          <w:bCs/>
          <w:lang w:val="es-AR"/>
        </w:rPr>
        <w:t>mecanismo específico</w:t>
      </w:r>
      <w:r w:rsidRPr="000F2DFD">
        <w:rPr>
          <w:lang w:val="es-AR"/>
        </w:rPr>
        <w:t xml:space="preserve"> </w:t>
      </w:r>
      <w:r w:rsidRPr="000F2DFD">
        <w:rPr>
          <w:lang w:val="es-AR"/>
        </w:rPr>
        <w:t xml:space="preserve">que diferencia perversión y neurosis: la </w:t>
      </w:r>
      <w:r w:rsidRPr="000F2DFD">
        <w:rPr>
          <w:b/>
          <w:bCs/>
          <w:lang w:val="es-AR"/>
        </w:rPr>
        <w:t>renegación o desmentida (</w:t>
      </w:r>
      <w:proofErr w:type="spellStart"/>
      <w:r w:rsidRPr="000F2DFD">
        <w:rPr>
          <w:b/>
          <w:bCs/>
          <w:i/>
          <w:iCs/>
          <w:lang w:val="es-AR"/>
        </w:rPr>
        <w:t>Verleugnung</w:t>
      </w:r>
      <w:proofErr w:type="spellEnd"/>
      <w:r w:rsidRPr="000F2DFD">
        <w:rPr>
          <w:b/>
          <w:bCs/>
          <w:lang w:val="es-AR"/>
        </w:rPr>
        <w:t>)</w:t>
      </w:r>
      <w:r w:rsidRPr="000F2DFD">
        <w:rPr>
          <w:lang w:val="es-AR"/>
        </w:rPr>
        <w:t xml:space="preserve">: el niño reconoce la castración materna y a la vez pretende que sus consecuencias no lo conciernen; consecuencia: la </w:t>
      </w:r>
      <w:r w:rsidRPr="000F2DFD">
        <w:rPr>
          <w:b/>
          <w:bCs/>
          <w:lang w:val="es-AR"/>
        </w:rPr>
        <w:t>escisión del yo</w:t>
      </w:r>
      <w:r w:rsidRPr="000F2DFD">
        <w:rPr>
          <w:lang w:val="es-AR"/>
        </w:rPr>
        <w:t xml:space="preserve">. La operación específica es, por tanto, la </w:t>
      </w:r>
      <w:proofErr w:type="spellStart"/>
      <w:r w:rsidRPr="000F2DFD">
        <w:rPr>
          <w:b/>
          <w:bCs/>
          <w:i/>
          <w:iCs/>
          <w:lang w:val="es-AR"/>
        </w:rPr>
        <w:t>V</w:t>
      </w:r>
      <w:r w:rsidRPr="000F2DFD">
        <w:rPr>
          <w:b/>
          <w:bCs/>
          <w:i/>
          <w:iCs/>
          <w:lang w:val="es-AR"/>
        </w:rPr>
        <w:t>erleugnung</w:t>
      </w:r>
      <w:proofErr w:type="spellEnd"/>
      <w:r w:rsidRPr="000F2DFD">
        <w:rPr>
          <w:lang w:val="es-AR"/>
        </w:rPr>
        <w:t>, constitutiva de la perversión «en la medida en que es respuesta al encuentro con la castración en la madre»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p. 11).</w:t>
      </w:r>
    </w:p>
    <w:p w14:paraId="737CF1A6" w14:textId="77777777" w:rsidR="001C30A9" w:rsidRPr="000F2DFD" w:rsidRDefault="00EF6402" w:rsidP="005865A2">
      <w:pPr>
        <w:pStyle w:val="RecuadroAtencion"/>
        <w:ind w:right="-296"/>
        <w:rPr>
          <w:lang w:val="es-AR"/>
        </w:rPr>
      </w:pPr>
      <w:r w:rsidRPr="000F2DFD">
        <w:rPr>
          <w:lang w:val="es-AR"/>
        </w:rPr>
        <w:t>⚠</w:t>
      </w:r>
      <w:r w:rsidRPr="000F2DFD">
        <w:rPr>
          <w:lang w:val="es-AR"/>
        </w:rPr>
        <w:t xml:space="preserve"> </w:t>
      </w:r>
      <w:r w:rsidRPr="000F2DFD">
        <w:rPr>
          <w:b/>
          <w:bCs/>
          <w:lang w:val="es-AR"/>
        </w:rPr>
        <w:t>No confundir:</w:t>
      </w:r>
      <w:r w:rsidRPr="000F2DFD">
        <w:rPr>
          <w:lang w:val="es-AR"/>
        </w:rPr>
        <w:t xml:space="preserve"> renegación ≠ represión ≠ forclusión: el perverso </w:t>
      </w:r>
      <w:r w:rsidRPr="000F2DFD">
        <w:rPr>
          <w:b/>
          <w:bCs/>
          <w:lang w:val="es-AR"/>
        </w:rPr>
        <w:t>reconoce y a la vez desmiente</w:t>
      </w:r>
      <w:r w:rsidRPr="000F2DFD">
        <w:rPr>
          <w:lang w:val="es-AR"/>
        </w:rPr>
        <w:t xml:space="preserve"> la castración; d</w:t>
      </w:r>
      <w:r w:rsidRPr="000F2DFD">
        <w:rPr>
          <w:lang w:val="es-AR"/>
        </w:rPr>
        <w:t>e ahí la escisión del yo.</w:t>
      </w:r>
    </w:p>
    <w:p w14:paraId="1B4E3F60" w14:textId="77777777" w:rsidR="005865A2" w:rsidRDefault="005865A2" w:rsidP="005865A2">
      <w:bookmarkStart w:id="12" w:name="desarrollo-ampliado-1"/>
      <w:bookmarkEnd w:id="11"/>
    </w:p>
    <w:p w14:paraId="32FBF745" w14:textId="77777777" w:rsidR="005865A2" w:rsidRDefault="005865A2" w:rsidP="005865A2"/>
    <w:p w14:paraId="363A3F81" w14:textId="77777777" w:rsidR="005865A2" w:rsidRDefault="005865A2" w:rsidP="005865A2"/>
    <w:p w14:paraId="1A509E71" w14:textId="77777777" w:rsidR="005865A2" w:rsidRDefault="005865A2" w:rsidP="005865A2"/>
    <w:p w14:paraId="6AF9F3AE" w14:textId="77777777" w:rsidR="005865A2" w:rsidRDefault="005865A2" w:rsidP="005865A2"/>
    <w:p w14:paraId="13C55FF0" w14:textId="77777777" w:rsidR="005865A2" w:rsidRDefault="005865A2" w:rsidP="005865A2"/>
    <w:p w14:paraId="53A07F20" w14:textId="77777777" w:rsidR="005865A2" w:rsidRDefault="005865A2" w:rsidP="005865A2"/>
    <w:p w14:paraId="2F21CA8E" w14:textId="77777777" w:rsidR="005865A2" w:rsidRPr="005865A2" w:rsidRDefault="005865A2" w:rsidP="005865A2"/>
    <w:p w14:paraId="737CF1A7" w14:textId="577E173C" w:rsidR="001C30A9" w:rsidRPr="000F2DFD" w:rsidRDefault="00EF6402">
      <w:pPr>
        <w:pStyle w:val="Ttulo3"/>
        <w:rPr>
          <w:lang w:val="es-AR"/>
        </w:rPr>
      </w:pPr>
      <w:r w:rsidRPr="000F2DFD">
        <w:rPr>
          <w:lang w:val="es-AR"/>
        </w:rPr>
        <w:lastRenderedPageBreak/>
        <w:t>2.2 Desarrollo ampliado</w:t>
      </w:r>
    </w:p>
    <w:p w14:paraId="737CF1A8" w14:textId="77777777" w:rsidR="001C30A9" w:rsidRPr="000F2DFD" w:rsidRDefault="00EF6402">
      <w:pPr>
        <w:pStyle w:val="Ttulo4"/>
        <w:rPr>
          <w:lang w:val="es-AR"/>
        </w:rPr>
      </w:pPr>
      <w:bookmarkStart w:id="13" w:name="Xf676e967eae5f9366a97f9977e49923851a1cc0"/>
      <w:r w:rsidRPr="000F2DFD">
        <w:rPr>
          <w:lang w:val="es-AR"/>
        </w:rPr>
        <w:t xml:space="preserve">a) Primer momento: </w:t>
      </w:r>
      <w:r w:rsidRPr="000F2DFD">
        <w:rPr>
          <w:iCs/>
          <w:lang w:val="es-AR"/>
        </w:rPr>
        <w:t>Tres ensayos</w:t>
      </w:r>
      <w:r w:rsidRPr="000F2DFD">
        <w:rPr>
          <w:lang w:val="es-AR"/>
        </w:rPr>
        <w:t>, 1905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p. 9)</w:t>
      </w:r>
    </w:p>
    <w:p w14:paraId="737CF1A9" w14:textId="77777777" w:rsidR="001C30A9" w:rsidRPr="000F2DFD" w:rsidRDefault="00EF6402" w:rsidP="005865A2">
      <w:pPr>
        <w:pStyle w:val="Compact"/>
        <w:numPr>
          <w:ilvl w:val="0"/>
          <w:numId w:val="7"/>
        </w:numPr>
        <w:ind w:right="-1005"/>
        <w:rPr>
          <w:lang w:val="es-AR"/>
        </w:rPr>
      </w:pPr>
      <w:r w:rsidRPr="000F2DFD">
        <w:rPr>
          <w:b/>
          <w:bCs/>
          <w:lang w:val="es-AR"/>
        </w:rPr>
        <w:t>Articulador: la pulsión parcial.</w:t>
      </w:r>
      <w:r w:rsidRPr="000F2DFD">
        <w:rPr>
          <w:lang w:val="es-AR"/>
        </w:rPr>
        <w:t xml:space="preserve"> </w:t>
      </w:r>
      <w:r w:rsidRPr="000F2DFD">
        <w:rPr>
          <w:lang w:val="es-AR"/>
        </w:rPr>
        <w:t xml:space="preserve">La perversión como particular relación a la pulsión, concebida «en principio como un </w:t>
      </w:r>
      <w:r w:rsidRPr="000F2DFD">
        <w:rPr>
          <w:b/>
          <w:bCs/>
          <w:lang w:val="es-AR"/>
        </w:rPr>
        <w:t>déficit</w:t>
      </w:r>
      <w:r w:rsidRPr="000F2DFD">
        <w:rPr>
          <w:lang w:val="es-AR"/>
        </w:rPr>
        <w:t xml:space="preserve"> con respecto a la “normalidad” o la neurosis: déficit de los diques, déficit de la represión, déficit con respecto a la “síntesis genital”». </w:t>
      </w:r>
      <w:r w:rsidRPr="000F2DFD">
        <w:rPr>
          <w:b/>
          <w:bCs/>
          <w:lang w:val="es-AR"/>
        </w:rPr>
        <w:t>Consecuencia:</w:t>
      </w:r>
      <w:r w:rsidRPr="000F2DFD">
        <w:rPr>
          <w:lang w:val="es-AR"/>
        </w:rPr>
        <w:t xml:space="preserve"> un compo</w:t>
      </w:r>
      <w:r w:rsidRPr="000F2DFD">
        <w:rPr>
          <w:lang w:val="es-AR"/>
        </w:rPr>
        <w:t xml:space="preserve">nente pulsional destinado a ser sofocado o integrado al acto sexual genital, como el mirar, </w:t>
      </w:r>
      <w:r w:rsidRPr="000F2DFD">
        <w:rPr>
          <w:b/>
          <w:bCs/>
          <w:lang w:val="es-AR"/>
        </w:rPr>
        <w:t>cobra autonomía</w:t>
      </w:r>
      <w:r w:rsidRPr="000F2DFD">
        <w:rPr>
          <w:lang w:val="es-AR"/>
        </w:rPr>
        <w:t xml:space="preserve"> y se desarrolla como perversión plena: el </w:t>
      </w:r>
      <w:proofErr w:type="spellStart"/>
      <w:r w:rsidRPr="000F2DFD">
        <w:rPr>
          <w:b/>
          <w:bCs/>
          <w:lang w:val="es-AR"/>
        </w:rPr>
        <w:t>voyeurismo</w:t>
      </w:r>
      <w:proofErr w:type="spellEnd"/>
      <w:r w:rsidRPr="000F2DFD">
        <w:rPr>
          <w:lang w:val="es-AR"/>
        </w:rPr>
        <w:t>.</w:t>
      </w:r>
    </w:p>
    <w:p w14:paraId="737CF1AA" w14:textId="77777777" w:rsidR="001C30A9" w:rsidRDefault="00EF6402" w:rsidP="005865A2">
      <w:pPr>
        <w:pStyle w:val="Compact"/>
        <w:numPr>
          <w:ilvl w:val="0"/>
          <w:numId w:val="7"/>
        </w:numPr>
        <w:ind w:right="-1005"/>
      </w:pPr>
      <w:r w:rsidRPr="000F2DFD">
        <w:rPr>
          <w:b/>
          <w:bCs/>
          <w:lang w:val="es-AR"/>
        </w:rPr>
        <w:t>Coordenadas adicionales:</w:t>
      </w:r>
      <w:r w:rsidRPr="000F2DFD">
        <w:rPr>
          <w:lang w:val="es-AR"/>
        </w:rPr>
        <w:t xml:space="preserve"> (1) </w:t>
      </w:r>
      <w:r w:rsidRPr="000F2DFD">
        <w:rPr>
          <w:b/>
          <w:bCs/>
          <w:lang w:val="es-AR"/>
        </w:rPr>
        <w:t>exclusividad y fijeza</w:t>
      </w:r>
      <w:r w:rsidRPr="000F2DFD">
        <w:rPr>
          <w:lang w:val="es-AR"/>
        </w:rPr>
        <w:t xml:space="preserve"> (el fetiche como condición sin la cual no h</w:t>
      </w:r>
      <w:r w:rsidRPr="000F2DFD">
        <w:rPr>
          <w:lang w:val="es-AR"/>
        </w:rPr>
        <w:t>ay encuentro); (2) «</w:t>
      </w:r>
      <w:r w:rsidRPr="000F2DFD">
        <w:rPr>
          <w:b/>
          <w:bCs/>
          <w:lang w:val="es-AR"/>
        </w:rPr>
        <w:t>la neurosis es el negativo de la perversión</w:t>
      </w:r>
      <w:r w:rsidRPr="000F2DFD">
        <w:rPr>
          <w:lang w:val="es-AR"/>
        </w:rPr>
        <w:t xml:space="preserve">» (metáfora fotográfica; sentido matemático); (3) la </w:t>
      </w:r>
      <w:r w:rsidRPr="000F2DFD">
        <w:rPr>
          <w:b/>
          <w:bCs/>
          <w:lang w:val="es-AR"/>
        </w:rPr>
        <w:t>paradoja de la idealización</w:t>
      </w:r>
      <w:r w:rsidRPr="000F2DFD">
        <w:rPr>
          <w:lang w:val="es-AR"/>
        </w:rPr>
        <w:t xml:space="preserve"> (necrofilia). </w:t>
      </w:r>
      <w:r>
        <w:t>→ §1.</w:t>
      </w:r>
    </w:p>
    <w:p w14:paraId="737CF1AB" w14:textId="77777777" w:rsidR="001C30A9" w:rsidRPr="000F2DFD" w:rsidRDefault="00EF6402" w:rsidP="005865A2">
      <w:pPr>
        <w:pStyle w:val="Compact"/>
        <w:numPr>
          <w:ilvl w:val="0"/>
          <w:numId w:val="7"/>
        </w:numPr>
        <w:ind w:right="-1005"/>
        <w:rPr>
          <w:lang w:val="es-AR"/>
        </w:rPr>
      </w:pPr>
      <w:r w:rsidRPr="000F2DFD">
        <w:rPr>
          <w:b/>
          <w:bCs/>
          <w:lang w:val="es-AR"/>
        </w:rPr>
        <w:t>Complemento con Freud (s. f., p. 4-5):</w:t>
      </w:r>
      <w:r w:rsidRPr="000F2DFD">
        <w:rPr>
          <w:lang w:val="es-AR"/>
        </w:rPr>
        <w:t xml:space="preserve"> «Todos los psiconeuróticos son personas con inclinaci</w:t>
      </w:r>
      <w:r w:rsidRPr="000F2DFD">
        <w:rPr>
          <w:lang w:val="es-AR"/>
        </w:rPr>
        <w:t>ones perversas muy marcadas»; las fantasías inconscientes exhiben idéntico contenido que las acciones de los perversos; «las psiconeurosis son el negativo de las perversiones»; las fuerzas impulsoras del síntoma provienen también de mociones perversas inco</w:t>
      </w:r>
      <w:r w:rsidRPr="000F2DFD">
        <w:rPr>
          <w:lang w:val="es-AR"/>
        </w:rPr>
        <w:t xml:space="preserve">nscientes; la constitución sexual coopera con influencias accidentales; la </w:t>
      </w:r>
      <w:r w:rsidRPr="000F2DFD">
        <w:rPr>
          <w:b/>
          <w:bCs/>
          <w:lang w:val="es-AR"/>
        </w:rPr>
        <w:t>disposición perversa polimorfa</w:t>
      </w:r>
      <w:r w:rsidRPr="000F2DFD">
        <w:rPr>
          <w:lang w:val="es-AR"/>
        </w:rPr>
        <w:t xml:space="preserve"> del niño (→ </w:t>
      </w:r>
      <w:r w:rsidRPr="000F2DFD">
        <w:rPr>
          <w:rStyle w:val="VerbatimChar"/>
          <w:lang w:val="es-AR"/>
        </w:rPr>
        <w:t>C06</w:t>
      </w:r>
      <w:r w:rsidRPr="000F2DFD">
        <w:rPr>
          <w:lang w:val="es-AR"/>
        </w:rPr>
        <w:t>).</w:t>
      </w:r>
    </w:p>
    <w:p w14:paraId="737CF1AC" w14:textId="77777777" w:rsidR="001C30A9" w:rsidRPr="000F2DFD" w:rsidRDefault="00EF6402">
      <w:pPr>
        <w:pStyle w:val="Ttulo4"/>
        <w:rPr>
          <w:lang w:val="es-AR"/>
        </w:rPr>
      </w:pPr>
      <w:bookmarkStart w:id="14" w:name="Xad1ecce62233e98a77d7b5bbb64be60aaf50ad5"/>
      <w:bookmarkEnd w:id="13"/>
      <w:r w:rsidRPr="000F2DFD">
        <w:rPr>
          <w:lang w:val="es-AR"/>
        </w:rPr>
        <w:t xml:space="preserve">b) Segundo momento: </w:t>
      </w:r>
      <w:r w:rsidRPr="000F2DFD">
        <w:rPr>
          <w:iCs/>
          <w:lang w:val="es-AR"/>
        </w:rPr>
        <w:t>Pegan a un niño</w:t>
      </w:r>
      <w:r w:rsidRPr="000F2DFD">
        <w:rPr>
          <w:lang w:val="es-AR"/>
        </w:rPr>
        <w:t xml:space="preserve"> (1919) y </w:t>
      </w:r>
      <w:r w:rsidRPr="000F2DFD">
        <w:rPr>
          <w:iCs/>
          <w:lang w:val="es-AR"/>
        </w:rPr>
        <w:t>El problema económico del masoquismo</w:t>
      </w:r>
      <w:r w:rsidRPr="000F2DFD">
        <w:rPr>
          <w:lang w:val="es-AR"/>
        </w:rPr>
        <w:t xml:space="preserve"> (1924)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p. 10)</w:t>
      </w:r>
    </w:p>
    <w:p w14:paraId="737CF1AD" w14:textId="77777777" w:rsidR="001C30A9" w:rsidRDefault="00EF6402" w:rsidP="005865A2">
      <w:pPr>
        <w:pStyle w:val="Compact"/>
        <w:numPr>
          <w:ilvl w:val="0"/>
          <w:numId w:val="8"/>
        </w:numPr>
        <w:ind w:right="-1005"/>
      </w:pPr>
      <w:r w:rsidRPr="000F2DFD">
        <w:rPr>
          <w:b/>
          <w:bCs/>
          <w:lang w:val="es-AR"/>
        </w:rPr>
        <w:t>Articulador: el Edipo y el padre.</w:t>
      </w:r>
      <w:r w:rsidRPr="000F2DFD">
        <w:rPr>
          <w:lang w:val="es-AR"/>
        </w:rPr>
        <w:t xml:space="preserve"> Las fantasías de paliza reconducen al Edipo y dan cuenta de una </w:t>
      </w:r>
      <w:r w:rsidRPr="000F2DFD">
        <w:rPr>
          <w:b/>
          <w:bCs/>
          <w:lang w:val="es-AR"/>
        </w:rPr>
        <w:t>ligazón incestuosa con el padre</w:t>
      </w:r>
      <w:r w:rsidRPr="000F2DFD">
        <w:rPr>
          <w:lang w:val="es-AR"/>
        </w:rPr>
        <w:t xml:space="preserve">; el padre, que representa la Ley, es </w:t>
      </w:r>
      <w:r w:rsidRPr="000F2DFD">
        <w:rPr>
          <w:b/>
          <w:bCs/>
          <w:lang w:val="es-AR"/>
        </w:rPr>
        <w:t>instrumentado como medio</w:t>
      </w:r>
      <w:r w:rsidRPr="000F2DFD">
        <w:rPr>
          <w:lang w:val="es-AR"/>
        </w:rPr>
        <w:t xml:space="preserve"> para obtener la satisfacción incestuosa a la que se debió renunc</w:t>
      </w:r>
      <w:r w:rsidRPr="000F2DFD">
        <w:rPr>
          <w:lang w:val="es-AR"/>
        </w:rPr>
        <w:t xml:space="preserve">iar → carácter perverso de la fantasía </w:t>
      </w:r>
      <w:r w:rsidRPr="000F2DFD">
        <w:rPr>
          <w:b/>
          <w:bCs/>
          <w:lang w:val="es-AR"/>
        </w:rPr>
        <w:t>aun cuando opere en la neurosis</w:t>
      </w:r>
      <w:r w:rsidRPr="000F2DFD">
        <w:rPr>
          <w:lang w:val="es-AR"/>
        </w:rPr>
        <w:t>. Cita de Freud (1919): «La perversión ya no se encuentra más aislada en la vida sexual del niño, sino que es acogida dentro de la trama de los procesos de desarrollo familiares para nos</w:t>
      </w:r>
      <w:r w:rsidRPr="000F2DFD">
        <w:rPr>
          <w:lang w:val="es-AR"/>
        </w:rPr>
        <w:t>otros en su calidad de típicos —para no decir “normales”—. Es referida al amor incestuoso de objeto, al complejo de Edipo del niño; surge primero sobre el terreno de este complejo, y luego de ser quebrantado permanece, a menudo solitaria, como secuela de é</w:t>
      </w:r>
      <w:r w:rsidRPr="000F2DFD">
        <w:rPr>
          <w:lang w:val="es-AR"/>
        </w:rPr>
        <w:t xml:space="preserve">l, como heredera de su carga libidinosa y gravada con la conciencia de culpa que lleva adherida.» </w:t>
      </w:r>
      <w:r>
        <w:t xml:space="preserve">→ </w:t>
      </w:r>
      <w:r>
        <w:rPr>
          <w:rStyle w:val="VerbatimChar"/>
        </w:rPr>
        <w:t>C14 §1</w:t>
      </w:r>
      <w:r>
        <w:t>.</w:t>
      </w:r>
    </w:p>
    <w:p w14:paraId="737CF1AE" w14:textId="77777777" w:rsidR="001C30A9" w:rsidRPr="000F2DFD" w:rsidRDefault="00EF6402" w:rsidP="005865A2">
      <w:pPr>
        <w:pStyle w:val="Compact"/>
        <w:numPr>
          <w:ilvl w:val="0"/>
          <w:numId w:val="8"/>
        </w:numPr>
        <w:ind w:right="-1005"/>
        <w:rPr>
          <w:lang w:val="es-AR"/>
        </w:rPr>
      </w:pPr>
      <w:r w:rsidRPr="000F2DFD">
        <w:rPr>
          <w:b/>
          <w:bCs/>
          <w:lang w:val="es-AR"/>
        </w:rPr>
        <w:t>Límite:</w:t>
      </w:r>
      <w:r w:rsidRPr="000F2DFD">
        <w:rPr>
          <w:lang w:val="es-AR"/>
        </w:rPr>
        <w:t xml:space="preserve"> esta fantasía tiene en principio la misma estructura en neurosis y perversión; una de las pocas diferencias es la mayor facilidad con que el</w:t>
      </w:r>
      <w:r w:rsidRPr="000F2DFD">
        <w:rPr>
          <w:lang w:val="es-AR"/>
        </w:rPr>
        <w:t xml:space="preserve"> perverso </w:t>
      </w:r>
      <w:r w:rsidRPr="000F2DFD">
        <w:rPr>
          <w:b/>
          <w:bCs/>
          <w:lang w:val="es-AR"/>
        </w:rPr>
        <w:t>pondría en acto</w:t>
      </w:r>
      <w:r w:rsidRPr="000F2DFD">
        <w:rPr>
          <w:lang w:val="es-AR"/>
        </w:rPr>
        <w:t xml:space="preserve"> la fantasía masoquista. «En Freud no se resuelve la particularidad del fantasma perverso, algo que solo con Lacan se podrá despejar.»</w:t>
      </w:r>
    </w:p>
    <w:p w14:paraId="737CF1AF" w14:textId="77777777" w:rsidR="001C30A9" w:rsidRPr="000F2DFD" w:rsidRDefault="00EF6402" w:rsidP="005865A2">
      <w:pPr>
        <w:pStyle w:val="Compact"/>
        <w:numPr>
          <w:ilvl w:val="0"/>
          <w:numId w:val="8"/>
        </w:numPr>
        <w:ind w:right="-1005"/>
        <w:rPr>
          <w:lang w:val="es-AR"/>
        </w:rPr>
      </w:pPr>
      <w:r w:rsidRPr="000F2DFD">
        <w:rPr>
          <w:b/>
          <w:bCs/>
          <w:lang w:val="es-AR"/>
        </w:rPr>
        <w:t xml:space="preserve">1924: </w:t>
      </w:r>
      <w:r w:rsidRPr="000F2DFD">
        <w:rPr>
          <w:b/>
          <w:bCs/>
          <w:i/>
          <w:iCs/>
          <w:lang w:val="es-AR"/>
        </w:rPr>
        <w:t>El problema económico del masoquismo</w:t>
      </w:r>
      <w:r w:rsidRPr="000F2DFD">
        <w:rPr>
          <w:lang w:val="es-AR"/>
        </w:rPr>
        <w:t xml:space="preserve">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 xml:space="preserve">, 2014b, p. 10): el </w:t>
      </w:r>
      <w:r w:rsidRPr="000F2DFD">
        <w:rPr>
          <w:b/>
          <w:bCs/>
          <w:lang w:val="es-AR"/>
        </w:rPr>
        <w:t>masoquismo erógeno o prim</w:t>
      </w:r>
      <w:r w:rsidRPr="000F2DFD">
        <w:rPr>
          <w:b/>
          <w:bCs/>
          <w:lang w:val="es-AR"/>
        </w:rPr>
        <w:t>ario</w:t>
      </w:r>
      <w:r w:rsidRPr="000F2DFD">
        <w:rPr>
          <w:lang w:val="es-AR"/>
        </w:rPr>
        <w:t xml:space="preserve">, «la satisfacción en el padecimiento a la que ahora Freud piensa como estructural» (apuntes: «ligadura entre Eros y pulsión de muerte; ya en la constitución del aparato psíquico está el masoquismo primario; inferencia de la teoría»). Dos </w:t>
      </w:r>
      <w:r w:rsidRPr="000F2DFD">
        <w:rPr>
          <w:b/>
          <w:bCs/>
          <w:lang w:val="es-AR"/>
        </w:rPr>
        <w:t>masoquismos s</w:t>
      </w:r>
      <w:r w:rsidRPr="000F2DFD">
        <w:rPr>
          <w:b/>
          <w:bCs/>
          <w:lang w:val="es-AR"/>
        </w:rPr>
        <w:t>ecundarios</w:t>
      </w:r>
      <w:r w:rsidRPr="000F2DFD">
        <w:rPr>
          <w:lang w:val="es-AR"/>
        </w:rPr>
        <w:t>, modos de inscripción y «revestimientos psíquicos» del primario:</w:t>
      </w:r>
    </w:p>
    <w:p w14:paraId="737CF1B0" w14:textId="77777777" w:rsidR="001C30A9" w:rsidRPr="000F2DFD" w:rsidRDefault="00EF6402" w:rsidP="005865A2">
      <w:pPr>
        <w:pStyle w:val="Compact"/>
        <w:numPr>
          <w:ilvl w:val="1"/>
          <w:numId w:val="9"/>
        </w:numPr>
        <w:ind w:right="-1005"/>
        <w:rPr>
          <w:lang w:val="es-AR"/>
        </w:rPr>
      </w:pPr>
      <w:r w:rsidRPr="000F2DFD">
        <w:rPr>
          <w:b/>
          <w:bCs/>
          <w:lang w:val="es-AR"/>
        </w:rPr>
        <w:t>Masoquismo moral:</w:t>
      </w:r>
      <w:r w:rsidRPr="000F2DFD">
        <w:rPr>
          <w:lang w:val="es-AR"/>
        </w:rPr>
        <w:t xml:space="preserve"> efecto de una </w:t>
      </w:r>
      <w:proofErr w:type="spellStart"/>
      <w:r w:rsidRPr="000F2DFD">
        <w:rPr>
          <w:b/>
          <w:bCs/>
          <w:lang w:val="es-AR"/>
        </w:rPr>
        <w:t>deserotización</w:t>
      </w:r>
      <w:proofErr w:type="spellEnd"/>
      <w:r w:rsidRPr="000F2DFD">
        <w:rPr>
          <w:lang w:val="es-AR"/>
        </w:rPr>
        <w:t xml:space="preserve"> del masoquismo: solo cuenta el padecimiento y el castigo; referente clínico más claro: la </w:t>
      </w:r>
      <w:r w:rsidRPr="000F2DFD">
        <w:rPr>
          <w:b/>
          <w:bCs/>
          <w:lang w:val="es-AR"/>
        </w:rPr>
        <w:t>neurosis obsesiva</w:t>
      </w:r>
      <w:r w:rsidRPr="000F2DFD">
        <w:rPr>
          <w:lang w:val="es-AR"/>
        </w:rPr>
        <w:t xml:space="preserve"> (también la melancolía) (</w:t>
      </w:r>
      <w:r w:rsidRPr="000F2DFD">
        <w:rPr>
          <w:lang w:val="es-AR"/>
        </w:rPr>
        <w:t>apuntes: «placer en padecimiento y castigo (neurosis obsesiva, melancolía (narcisista))»).</w:t>
      </w:r>
    </w:p>
    <w:p w14:paraId="737CF1B1" w14:textId="77777777" w:rsidR="001C30A9" w:rsidRPr="000F2DFD" w:rsidRDefault="00EF6402" w:rsidP="005865A2">
      <w:pPr>
        <w:pStyle w:val="Compact"/>
        <w:numPr>
          <w:ilvl w:val="1"/>
          <w:numId w:val="9"/>
        </w:numPr>
        <w:ind w:right="-1005"/>
        <w:rPr>
          <w:lang w:val="es-AR"/>
        </w:rPr>
      </w:pPr>
      <w:r w:rsidRPr="000F2DFD">
        <w:rPr>
          <w:b/>
          <w:bCs/>
          <w:lang w:val="es-AR"/>
        </w:rPr>
        <w:t>Masoquismo femenino:</w:t>
      </w:r>
      <w:r w:rsidRPr="000F2DFD">
        <w:rPr>
          <w:lang w:val="es-AR"/>
        </w:rPr>
        <w:t xml:space="preserve"> el modo de satisfacción de los </w:t>
      </w:r>
      <w:r w:rsidRPr="000F2DFD">
        <w:rPr>
          <w:b/>
          <w:bCs/>
          <w:lang w:val="es-AR"/>
        </w:rPr>
        <w:t>perversos masoquistas</w:t>
      </w:r>
      <w:r w:rsidRPr="000F2DFD">
        <w:rPr>
          <w:lang w:val="es-AR"/>
        </w:rPr>
        <w:t xml:space="preserve">; características: la </w:t>
      </w:r>
      <w:r w:rsidRPr="000F2DFD">
        <w:rPr>
          <w:b/>
          <w:bCs/>
          <w:lang w:val="es-AR"/>
        </w:rPr>
        <w:t>puesta en escena</w:t>
      </w:r>
      <w:r w:rsidRPr="000F2DFD">
        <w:rPr>
          <w:lang w:val="es-AR"/>
        </w:rPr>
        <w:t xml:space="preserve"> (carácter de escenificación), una significación ligad</w:t>
      </w:r>
      <w:r w:rsidRPr="000F2DFD">
        <w:rPr>
          <w:lang w:val="es-AR"/>
        </w:rPr>
        <w:t xml:space="preserve">a a la </w:t>
      </w:r>
      <w:r w:rsidRPr="000F2DFD">
        <w:rPr>
          <w:b/>
          <w:bCs/>
          <w:lang w:val="es-AR"/>
        </w:rPr>
        <w:t>feminidad</w:t>
      </w:r>
      <w:r w:rsidRPr="000F2DFD">
        <w:rPr>
          <w:lang w:val="es-AR"/>
        </w:rPr>
        <w:t xml:space="preserve"> (equivalente a posición </w:t>
      </w:r>
      <w:r w:rsidRPr="000F2DFD">
        <w:rPr>
          <w:b/>
          <w:bCs/>
          <w:lang w:val="es-AR"/>
        </w:rPr>
        <w:t>pasiva</w:t>
      </w:r>
      <w:r w:rsidRPr="000F2DFD">
        <w:rPr>
          <w:lang w:val="es-AR"/>
        </w:rPr>
        <w:t xml:space="preserve">) y una </w:t>
      </w:r>
      <w:r w:rsidRPr="000F2DFD">
        <w:rPr>
          <w:b/>
          <w:bCs/>
          <w:lang w:val="es-AR"/>
        </w:rPr>
        <w:t>severa limitación de las mutilaciones, en especial de los genitales</w:t>
      </w:r>
      <w:r w:rsidRPr="000F2DFD">
        <w:rPr>
          <w:lang w:val="es-AR"/>
        </w:rPr>
        <w:t xml:space="preserve">. «Es interesante pensar cómo la fantasía perversa equipara lo femenino con lo pasivo (de ahí que Lacan afirme que </w:t>
      </w:r>
      <w:r w:rsidRPr="000F2DFD">
        <w:rPr>
          <w:b/>
          <w:bCs/>
          <w:lang w:val="es-AR"/>
        </w:rPr>
        <w:t>el masoquismo femen</w:t>
      </w:r>
      <w:r w:rsidRPr="000F2DFD">
        <w:rPr>
          <w:b/>
          <w:bCs/>
          <w:lang w:val="es-AR"/>
        </w:rPr>
        <w:t>ino es un fantasma masculino</w:t>
      </w:r>
      <w:r w:rsidRPr="000F2DFD">
        <w:rPr>
          <w:lang w:val="es-AR"/>
        </w:rPr>
        <w:t xml:space="preserve">), y apunta a que </w:t>
      </w:r>
      <w:r w:rsidRPr="000F2DFD">
        <w:rPr>
          <w:b/>
          <w:bCs/>
          <w:lang w:val="es-AR"/>
        </w:rPr>
        <w:t>no se realice la castración</w:t>
      </w:r>
      <w:r w:rsidRPr="000F2DFD">
        <w:rPr>
          <w:lang w:val="es-AR"/>
        </w:rPr>
        <w:t>»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p. 10). Apuntes: «cuando se interrogan la interpretación, siempre es la sumisión (como niño-</w:t>
      </w:r>
      <w:proofErr w:type="gramStart"/>
      <w:r w:rsidRPr="000F2DFD">
        <w:rPr>
          <w:lang w:val="es-AR"/>
        </w:rPr>
        <w:t>adulto)…</w:t>
      </w:r>
      <w:proofErr w:type="gramEnd"/>
      <w:r w:rsidRPr="000F2DFD">
        <w:rPr>
          <w:lang w:val="es-AR"/>
        </w:rPr>
        <w:t xml:space="preserve"> todo este montaje que lo ubica como pasivo tiene como objetivo </w:t>
      </w:r>
      <w:r w:rsidRPr="000F2DFD">
        <w:rPr>
          <w:lang w:val="es-AR"/>
        </w:rPr>
        <w:t>la no-mutilación de los genitales (protección frente a la castración)».</w:t>
      </w:r>
    </w:p>
    <w:p w14:paraId="737CF1B2" w14:textId="77777777" w:rsidR="001C30A9" w:rsidRPr="000F2DFD" w:rsidRDefault="00EF6402">
      <w:pPr>
        <w:pStyle w:val="Compact"/>
        <w:numPr>
          <w:ilvl w:val="0"/>
          <w:numId w:val="8"/>
        </w:numPr>
        <w:rPr>
          <w:lang w:val="es-AR"/>
        </w:rPr>
      </w:pPr>
      <w:r w:rsidRPr="000F2DFD">
        <w:rPr>
          <w:b/>
          <w:bCs/>
          <w:lang w:val="es-AR"/>
        </w:rPr>
        <w:lastRenderedPageBreak/>
        <w:t>Disimetría sadismo/masoquismo:</w:t>
      </w:r>
      <w:r w:rsidRPr="000F2DFD">
        <w:rPr>
          <w:lang w:val="es-AR"/>
        </w:rPr>
        <w:t xml:space="preserve"> ya no se piensan como perversiones </w:t>
      </w:r>
      <w:r w:rsidRPr="000F2DFD">
        <w:rPr>
          <w:b/>
          <w:bCs/>
          <w:lang w:val="es-AR"/>
        </w:rPr>
        <w:t>complementarias</w:t>
      </w:r>
      <w:r w:rsidRPr="000F2DFD">
        <w:rPr>
          <w:lang w:val="es-AR"/>
        </w:rPr>
        <w:t xml:space="preserve"> (retomado por Deleuze y por Lacan: el partenaire de un perverso nunca es otro perverso sino un neuróti</w:t>
      </w:r>
      <w:r w:rsidRPr="000F2DFD">
        <w:rPr>
          <w:lang w:val="es-AR"/>
        </w:rPr>
        <w:t>co)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p. 10).</w:t>
      </w:r>
    </w:p>
    <w:p w14:paraId="737CF1B3" w14:textId="77777777" w:rsidR="001C30A9" w:rsidRPr="000F2DFD" w:rsidRDefault="00EF6402">
      <w:pPr>
        <w:pStyle w:val="Compact"/>
        <w:numPr>
          <w:ilvl w:val="0"/>
          <w:numId w:val="8"/>
        </w:numPr>
        <w:rPr>
          <w:lang w:val="es-AR"/>
        </w:rPr>
      </w:pPr>
      <w:r w:rsidRPr="000F2DFD">
        <w:rPr>
          <w:b/>
          <w:bCs/>
          <w:lang w:val="es-AR"/>
        </w:rPr>
        <w:t>Apuntes:</w:t>
      </w:r>
      <w:r w:rsidRPr="000F2DFD">
        <w:rPr>
          <w:lang w:val="es-AR"/>
        </w:rPr>
        <w:t xml:space="preserve"> «Los perversos no están fuera de la relación al padre y complejo de Edipo (¿contradicción?)», que Freud justifica con el masoquismo primario.</w:t>
      </w:r>
    </w:p>
    <w:p w14:paraId="737CF1B4" w14:textId="77777777" w:rsidR="001C30A9" w:rsidRPr="000F2DFD" w:rsidRDefault="00EF6402">
      <w:pPr>
        <w:pStyle w:val="Ttulo4"/>
        <w:rPr>
          <w:lang w:val="es-AR"/>
        </w:rPr>
      </w:pPr>
      <w:bookmarkStart w:id="15" w:name="Xb6eef8e3313aab7df2d66b3fae94c53569b08a9"/>
      <w:bookmarkEnd w:id="14"/>
      <w:r w:rsidRPr="000F2DFD">
        <w:rPr>
          <w:lang w:val="es-AR"/>
        </w:rPr>
        <w:t xml:space="preserve">c) Tercer momento: </w:t>
      </w:r>
      <w:r w:rsidRPr="000F2DFD">
        <w:rPr>
          <w:iCs/>
          <w:lang w:val="es-AR"/>
        </w:rPr>
        <w:t>Fetichismo</w:t>
      </w:r>
      <w:r w:rsidRPr="000F2DFD">
        <w:rPr>
          <w:lang w:val="es-AR"/>
        </w:rPr>
        <w:t xml:space="preserve"> (1927) y la escisión del yo (1938)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</w:t>
      </w:r>
      <w:r w:rsidRPr="000F2DFD">
        <w:rPr>
          <w:lang w:val="es-AR"/>
        </w:rPr>
        <w:t xml:space="preserve">014b, pp. 10-12; Freud, 1927/1996; 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s. f.-c, pp. 7-8)</w:t>
      </w:r>
    </w:p>
    <w:p w14:paraId="737CF1B5" w14:textId="77777777" w:rsidR="001C30A9" w:rsidRPr="000F2DFD" w:rsidRDefault="00EF6402">
      <w:pPr>
        <w:pStyle w:val="Compact"/>
        <w:numPr>
          <w:ilvl w:val="0"/>
          <w:numId w:val="10"/>
        </w:numPr>
        <w:rPr>
          <w:lang w:val="es-AR"/>
        </w:rPr>
      </w:pPr>
      <w:r w:rsidRPr="000F2DFD">
        <w:rPr>
          <w:b/>
          <w:bCs/>
          <w:lang w:val="es-AR"/>
        </w:rPr>
        <w:t>Articulador: la castración y un mecanismo específico</w:t>
      </w:r>
      <w:r w:rsidRPr="000F2DFD">
        <w:rPr>
          <w:lang w:val="es-AR"/>
        </w:rPr>
        <w:t xml:space="preserve">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p. 10).</w:t>
      </w:r>
    </w:p>
    <w:p w14:paraId="737CF1B6" w14:textId="77777777" w:rsidR="001C30A9" w:rsidRPr="000F2DFD" w:rsidRDefault="00EF6402">
      <w:pPr>
        <w:pStyle w:val="Compact"/>
        <w:numPr>
          <w:ilvl w:val="0"/>
          <w:numId w:val="10"/>
        </w:numPr>
        <w:rPr>
          <w:lang w:val="es-AR"/>
        </w:rPr>
      </w:pPr>
      <w:r w:rsidRPr="000F2DFD">
        <w:rPr>
          <w:b/>
          <w:bCs/>
          <w:lang w:val="es-AR"/>
        </w:rPr>
        <w:t xml:space="preserve">Fetiche y síntoma (Freud, 1927/1996; </w:t>
      </w:r>
      <w:proofErr w:type="spellStart"/>
      <w:r w:rsidRPr="000F2DFD">
        <w:rPr>
          <w:b/>
          <w:bCs/>
          <w:lang w:val="es-AR"/>
        </w:rPr>
        <w:t>Belucci</w:t>
      </w:r>
      <w:proofErr w:type="spellEnd"/>
      <w:r w:rsidRPr="000F2DFD">
        <w:rPr>
          <w:b/>
          <w:bCs/>
          <w:lang w:val="es-AR"/>
        </w:rPr>
        <w:t>, 2014b, p. 11):</w:t>
      </w:r>
      <w:r w:rsidRPr="000F2DFD">
        <w:rPr>
          <w:lang w:val="es-AR"/>
        </w:rPr>
        <w:t xml:space="preserve"> los fetichistas rara vez consultan por el fetiche, que </w:t>
      </w:r>
      <w:r w:rsidRPr="000F2DFD">
        <w:rPr>
          <w:b/>
          <w:bCs/>
          <w:lang w:val="es-AR"/>
        </w:rPr>
        <w:t>no es sentido como síntoma que provoque padecimiento</w:t>
      </w:r>
      <w:r w:rsidRPr="000F2DFD">
        <w:rPr>
          <w:lang w:val="es-AR"/>
        </w:rPr>
        <w:t>: «las más de las veces están muy contentos con él y hasta alaban las facilidades que le</w:t>
      </w:r>
      <w:r w:rsidRPr="000F2DFD">
        <w:rPr>
          <w:lang w:val="es-AR"/>
        </w:rPr>
        <w:t xml:space="preserve">s brinda en su vida amorosa»; «el fetiche desempeñó el papel de un diagnóstico subsidiario». </w:t>
      </w:r>
      <w:r w:rsidRPr="000F2DFD">
        <w:rPr>
          <w:b/>
          <w:bCs/>
          <w:lang w:val="es-AR"/>
        </w:rPr>
        <w:t>No hay demanda de análisis a partir del fetiche</w:t>
      </w:r>
      <w:r w:rsidRPr="000F2DFD">
        <w:rPr>
          <w:lang w:val="es-AR"/>
        </w:rPr>
        <w:t xml:space="preserve"> y no se recorta una pregunta sino una </w:t>
      </w:r>
      <w:r w:rsidRPr="000F2DFD">
        <w:rPr>
          <w:b/>
          <w:bCs/>
          <w:lang w:val="es-AR"/>
        </w:rPr>
        <w:t>posición demostrativa</w:t>
      </w:r>
      <w:r w:rsidRPr="000F2DFD">
        <w:rPr>
          <w:lang w:val="es-AR"/>
        </w:rPr>
        <w:t xml:space="preserve"> acerca de sus ventajas: el perverso como «educador» o «</w:t>
      </w:r>
      <w:r w:rsidRPr="000F2DFD">
        <w:rPr>
          <w:lang w:val="es-AR"/>
        </w:rPr>
        <w:t>predicador»; «pretende saber acerca de los medios para una satisfacción eficaz y busca demostrarlo»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p. 11).</w:t>
      </w:r>
    </w:p>
    <w:p w14:paraId="737CF1B7" w14:textId="77777777" w:rsidR="001C30A9" w:rsidRPr="000F2DFD" w:rsidRDefault="00EF6402">
      <w:pPr>
        <w:pStyle w:val="Compact"/>
        <w:numPr>
          <w:ilvl w:val="0"/>
          <w:numId w:val="10"/>
        </w:numPr>
        <w:rPr>
          <w:lang w:val="es-AR"/>
        </w:rPr>
      </w:pPr>
      <w:r w:rsidRPr="000F2DFD">
        <w:rPr>
          <w:b/>
          <w:bCs/>
          <w:lang w:val="es-AR"/>
        </w:rPr>
        <w:t>El caso del «brillo en la nariz» (Freud, 1927/1996):</w:t>
      </w:r>
      <w:r w:rsidRPr="000F2DFD">
        <w:rPr>
          <w:lang w:val="es-AR"/>
        </w:rPr>
        <w:t xml:space="preserve"> un joven criado en Inglaterra que luego se estableció en Alemania y olvidó cas</w:t>
      </w:r>
      <w:r w:rsidRPr="000F2DFD">
        <w:rPr>
          <w:lang w:val="es-AR"/>
        </w:rPr>
        <w:t xml:space="preserve">i su lengua materna: el fetiche no debía leerse en alemán sino en </w:t>
      </w:r>
      <w:r w:rsidRPr="000F2DFD">
        <w:rPr>
          <w:b/>
          <w:bCs/>
          <w:lang w:val="es-AR"/>
        </w:rPr>
        <w:t>inglés</w:t>
      </w:r>
      <w:r w:rsidRPr="000F2DFD">
        <w:rPr>
          <w:lang w:val="es-AR"/>
        </w:rPr>
        <w:t>: el «brillo (</w:t>
      </w:r>
      <w:proofErr w:type="spellStart"/>
      <w:r w:rsidRPr="000F2DFD">
        <w:rPr>
          <w:i/>
          <w:iCs/>
          <w:lang w:val="es-AR"/>
        </w:rPr>
        <w:t>Glanz</w:t>
      </w:r>
      <w:proofErr w:type="spellEnd"/>
      <w:r w:rsidRPr="000F2DFD">
        <w:rPr>
          <w:lang w:val="es-AR"/>
        </w:rPr>
        <w:t>) en la nariz» era una «</w:t>
      </w:r>
      <w:r w:rsidRPr="000F2DFD">
        <w:rPr>
          <w:b/>
          <w:bCs/>
          <w:lang w:val="es-AR"/>
        </w:rPr>
        <w:t>mirada</w:t>
      </w:r>
      <w:r w:rsidRPr="000F2DFD">
        <w:rPr>
          <w:lang w:val="es-AR"/>
        </w:rPr>
        <w:t xml:space="preserve"> en la nariz» (</w:t>
      </w:r>
      <w:proofErr w:type="spellStart"/>
      <w:r w:rsidRPr="000F2DFD">
        <w:rPr>
          <w:i/>
          <w:iCs/>
          <w:lang w:val="es-AR"/>
        </w:rPr>
        <w:t>glance</w:t>
      </w:r>
      <w:proofErr w:type="spellEnd"/>
      <w:r w:rsidRPr="000F2DFD">
        <w:rPr>
          <w:lang w:val="es-AR"/>
        </w:rPr>
        <w:t>): el fetiche era la nariz, a la que él prestaba a voluntad esa luz que otros no veían. Ejemplo de cómo las circun</w:t>
      </w:r>
      <w:r w:rsidRPr="000F2DFD">
        <w:rPr>
          <w:lang w:val="es-AR"/>
        </w:rPr>
        <w:t>stancias contingentes de la infancia determinan la elección.</w:t>
      </w:r>
    </w:p>
    <w:p w14:paraId="737CF1B8" w14:textId="77777777" w:rsidR="001C30A9" w:rsidRPr="000F2DFD" w:rsidRDefault="00EF6402">
      <w:pPr>
        <w:pStyle w:val="Compact"/>
        <w:numPr>
          <w:ilvl w:val="0"/>
          <w:numId w:val="10"/>
        </w:numPr>
        <w:rPr>
          <w:lang w:val="es-AR"/>
        </w:rPr>
      </w:pPr>
      <w:r w:rsidRPr="000F2DFD">
        <w:rPr>
          <w:b/>
          <w:bCs/>
          <w:lang w:val="es-AR"/>
        </w:rPr>
        <w:t xml:space="preserve">El sentido del fetiche (Freud, 1927/1996; </w:t>
      </w:r>
      <w:proofErr w:type="spellStart"/>
      <w:r w:rsidRPr="000F2DFD">
        <w:rPr>
          <w:b/>
          <w:bCs/>
          <w:lang w:val="es-AR"/>
        </w:rPr>
        <w:t>Belucci</w:t>
      </w:r>
      <w:proofErr w:type="spellEnd"/>
      <w:r w:rsidRPr="000F2DFD">
        <w:rPr>
          <w:b/>
          <w:bCs/>
          <w:lang w:val="es-AR"/>
        </w:rPr>
        <w:t>, 2014b, p. 11):</w:t>
      </w:r>
      <w:r w:rsidRPr="000F2DFD">
        <w:rPr>
          <w:lang w:val="es-AR"/>
        </w:rPr>
        <w:t xml:space="preserve"> la respuesta del análisis fue siempre la misma: el fetiche es un </w:t>
      </w:r>
      <w:r w:rsidRPr="000F2DFD">
        <w:rPr>
          <w:b/>
          <w:bCs/>
          <w:lang w:val="es-AR"/>
        </w:rPr>
        <w:t>sustituto del pene</w:t>
      </w:r>
      <w:r w:rsidRPr="000F2DFD">
        <w:rPr>
          <w:lang w:val="es-AR"/>
        </w:rPr>
        <w:t xml:space="preserve">, pero «no de uno cualquiera, sino de un pene </w:t>
      </w:r>
      <w:r w:rsidRPr="000F2DFD">
        <w:rPr>
          <w:lang w:val="es-AR"/>
        </w:rPr>
        <w:t xml:space="preserve">determinado, muy particular, que ha tenido gran significatividad en la primera infancia, pero se perdió más tarde»: </w:t>
      </w:r>
      <w:r w:rsidRPr="000F2DFD">
        <w:rPr>
          <w:b/>
          <w:bCs/>
          <w:lang w:val="es-AR"/>
        </w:rPr>
        <w:t>el fetiche es el sustituto del falo de la mujer (de la madre) en que el varoncito ha creído y al que no quiere renunciar</w:t>
      </w:r>
      <w:r w:rsidRPr="000F2DFD">
        <w:rPr>
          <w:lang w:val="es-AR"/>
        </w:rPr>
        <w:t>; «normalmente debie</w:t>
      </w:r>
      <w:r w:rsidRPr="000F2DFD">
        <w:rPr>
          <w:lang w:val="es-AR"/>
        </w:rPr>
        <w:t>ra ser resignado, pero justamente el fetiche está destinado a preservarlo de su sepultamiento (</w:t>
      </w:r>
      <w:proofErr w:type="spellStart"/>
      <w:r w:rsidRPr="000F2DFD">
        <w:rPr>
          <w:i/>
          <w:iCs/>
          <w:lang w:val="es-AR"/>
        </w:rPr>
        <w:t>Untergang</w:t>
      </w:r>
      <w:proofErr w:type="spellEnd"/>
      <w:r w:rsidRPr="000F2DFD">
        <w:rPr>
          <w:lang w:val="es-AR"/>
        </w:rPr>
        <w:t>)».</w:t>
      </w:r>
    </w:p>
    <w:p w14:paraId="737CF1B9" w14:textId="77777777" w:rsidR="001C30A9" w:rsidRPr="000F2DFD" w:rsidRDefault="00EF6402">
      <w:pPr>
        <w:pStyle w:val="Compact"/>
        <w:numPr>
          <w:ilvl w:val="0"/>
          <w:numId w:val="10"/>
        </w:numPr>
        <w:rPr>
          <w:lang w:val="es-AR"/>
        </w:rPr>
      </w:pPr>
      <w:r w:rsidRPr="000F2DFD">
        <w:rPr>
          <w:b/>
          <w:bCs/>
          <w:lang w:val="es-AR"/>
        </w:rPr>
        <w:t>El proceso (Freud, 1927/1996):</w:t>
      </w:r>
      <w:r w:rsidRPr="000F2DFD">
        <w:rPr>
          <w:lang w:val="es-AR"/>
        </w:rPr>
        <w:t xml:space="preserve"> «el varoncito </w:t>
      </w:r>
      <w:r w:rsidRPr="000F2DFD">
        <w:rPr>
          <w:b/>
          <w:bCs/>
          <w:lang w:val="es-AR"/>
        </w:rPr>
        <w:t>rehusó darse por enterado</w:t>
      </w:r>
      <w:r w:rsidRPr="000F2DFD">
        <w:rPr>
          <w:lang w:val="es-AR"/>
        </w:rPr>
        <w:t xml:space="preserve"> de un hecho de su percepción, a saber, que la mujer no posee pene. No, eso no</w:t>
      </w:r>
      <w:r w:rsidRPr="000F2DFD">
        <w:rPr>
          <w:lang w:val="es-AR"/>
        </w:rPr>
        <w:t xml:space="preserve"> puede ser cierto, pues si la mujer está castrada, </w:t>
      </w:r>
      <w:r w:rsidRPr="000F2DFD">
        <w:rPr>
          <w:b/>
          <w:bCs/>
          <w:lang w:val="es-AR"/>
        </w:rPr>
        <w:t>su propia posesión de pene corre peligro</w:t>
      </w:r>
      <w:r w:rsidRPr="000F2DFD">
        <w:rPr>
          <w:lang w:val="es-AR"/>
        </w:rPr>
        <w:t>, y en contra de ello se revuelve la porción de narcisismo con que la naturaleza ha dotado justamente a ese órgano». (Comparación: el adulto vivencia pánico semejant</w:t>
      </w:r>
      <w:r w:rsidRPr="000F2DFD">
        <w:rPr>
          <w:lang w:val="es-AR"/>
        </w:rPr>
        <w:t>e si se proclama que «el trono y el altar peligran».) Admitir la castración materna plantea la propia y la renuncia a ciertas satisfacciones, y eso es lo que el perverso no acepta renunciar: «</w:t>
      </w:r>
      <w:r w:rsidRPr="000F2DFD">
        <w:rPr>
          <w:b/>
          <w:bCs/>
          <w:lang w:val="es-AR"/>
        </w:rPr>
        <w:t>un perverso “egoísta”</w:t>
      </w:r>
      <w:r w:rsidRPr="000F2DFD">
        <w:rPr>
          <w:lang w:val="es-AR"/>
        </w:rPr>
        <w:t>»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p. 11).</w:t>
      </w:r>
    </w:p>
    <w:p w14:paraId="737CF1BA" w14:textId="77777777" w:rsidR="001C30A9" w:rsidRDefault="00EF6402">
      <w:pPr>
        <w:pStyle w:val="Compact"/>
        <w:numPr>
          <w:ilvl w:val="0"/>
          <w:numId w:val="10"/>
        </w:numPr>
        <w:rPr>
          <w:lang w:val="es-AR"/>
        </w:rPr>
      </w:pPr>
      <w:r w:rsidRPr="000F2DFD">
        <w:rPr>
          <w:b/>
          <w:bCs/>
          <w:lang w:val="es-AR"/>
        </w:rPr>
        <w:t>Desmentida vs. </w:t>
      </w:r>
      <w:proofErr w:type="spellStart"/>
      <w:r w:rsidRPr="000F2DFD">
        <w:rPr>
          <w:b/>
          <w:bCs/>
          <w:lang w:val="es-AR"/>
        </w:rPr>
        <w:t>e</w:t>
      </w:r>
      <w:r w:rsidRPr="000F2DFD">
        <w:rPr>
          <w:b/>
          <w:bCs/>
          <w:lang w:val="es-AR"/>
        </w:rPr>
        <w:t>scotomización</w:t>
      </w:r>
      <w:proofErr w:type="spellEnd"/>
      <w:r w:rsidRPr="000F2DFD">
        <w:rPr>
          <w:b/>
          <w:bCs/>
          <w:lang w:val="es-AR"/>
        </w:rPr>
        <w:t xml:space="preserve"> vs. represión (Freud, 1927/1996):</w:t>
      </w:r>
      <w:r w:rsidRPr="000F2DFD">
        <w:rPr>
          <w:lang w:val="es-AR"/>
        </w:rPr>
        <w:t xml:space="preserve"> </w:t>
      </w:r>
      <w:proofErr w:type="spellStart"/>
      <w:r w:rsidRPr="000F2DFD">
        <w:rPr>
          <w:lang w:val="es-AR"/>
        </w:rPr>
        <w:t>Laforgue</w:t>
      </w:r>
      <w:proofErr w:type="spellEnd"/>
      <w:r w:rsidRPr="000F2DFD">
        <w:rPr>
          <w:lang w:val="es-AR"/>
        </w:rPr>
        <w:t xml:space="preserve"> diría que el muchacho </w:t>
      </w:r>
      <w:r w:rsidRPr="000F2DFD">
        <w:rPr>
          <w:b/>
          <w:bCs/>
          <w:lang w:val="es-AR"/>
        </w:rPr>
        <w:t>«</w:t>
      </w:r>
      <w:proofErr w:type="spellStart"/>
      <w:r w:rsidRPr="000F2DFD">
        <w:rPr>
          <w:b/>
          <w:bCs/>
          <w:lang w:val="es-AR"/>
        </w:rPr>
        <w:t>escotomiza</w:t>
      </w:r>
      <w:proofErr w:type="spellEnd"/>
      <w:r w:rsidRPr="000F2DFD">
        <w:rPr>
          <w:b/>
          <w:bCs/>
          <w:lang w:val="es-AR"/>
        </w:rPr>
        <w:t>»</w:t>
      </w:r>
      <w:r w:rsidRPr="000F2DFD">
        <w:rPr>
          <w:lang w:val="es-AR"/>
        </w:rPr>
        <w:t xml:space="preserve"> la percepción; Freud lo rechaza: «un término nuevo se justifica cuando describe una nueva relación»; la pieza más antigua, «</w:t>
      </w:r>
      <w:r w:rsidRPr="000F2DFD">
        <w:rPr>
          <w:b/>
          <w:bCs/>
          <w:lang w:val="es-AR"/>
        </w:rPr>
        <w:t>represión</w:t>
      </w:r>
      <w:r w:rsidRPr="000F2DFD">
        <w:rPr>
          <w:lang w:val="es-AR"/>
        </w:rPr>
        <w:t>», ya se refiere a este proceso</w:t>
      </w:r>
      <w:r w:rsidRPr="000F2DFD">
        <w:rPr>
          <w:lang w:val="es-AR"/>
        </w:rPr>
        <w:t xml:space="preserve">; si se quiere separar el destino de la </w:t>
      </w:r>
      <w:r w:rsidRPr="000F2DFD">
        <w:rPr>
          <w:b/>
          <w:bCs/>
          <w:lang w:val="es-AR"/>
        </w:rPr>
        <w:t>representación</w:t>
      </w:r>
      <w:r w:rsidRPr="000F2DFD">
        <w:rPr>
          <w:lang w:val="es-AR"/>
        </w:rPr>
        <w:t xml:space="preserve"> y el del </w:t>
      </w:r>
      <w:r w:rsidRPr="000F2DFD">
        <w:rPr>
          <w:b/>
          <w:bCs/>
          <w:lang w:val="es-AR"/>
        </w:rPr>
        <w:t>afecto</w:t>
      </w:r>
      <w:r w:rsidRPr="000F2DFD">
        <w:rPr>
          <w:lang w:val="es-AR"/>
        </w:rPr>
        <w:t>, y reservar «represión» para el afecto, «</w:t>
      </w:r>
      <w:r w:rsidRPr="000F2DFD">
        <w:rPr>
          <w:b/>
          <w:bCs/>
          <w:lang w:val="es-AR"/>
        </w:rPr>
        <w:t>desmentida (</w:t>
      </w:r>
      <w:proofErr w:type="spellStart"/>
      <w:r w:rsidRPr="000F2DFD">
        <w:rPr>
          <w:b/>
          <w:bCs/>
          <w:i/>
          <w:iCs/>
          <w:lang w:val="es-AR"/>
        </w:rPr>
        <w:t>Verleugnung</w:t>
      </w:r>
      <w:proofErr w:type="spellEnd"/>
      <w:r w:rsidRPr="000F2DFD">
        <w:rPr>
          <w:b/>
          <w:bCs/>
          <w:lang w:val="es-AR"/>
        </w:rPr>
        <w:t>)</w:t>
      </w:r>
      <w:r w:rsidRPr="000F2DFD">
        <w:rPr>
          <w:lang w:val="es-AR"/>
        </w:rPr>
        <w:t xml:space="preserve"> sería la designación alemana correcta para el destino de la representación». «</w:t>
      </w:r>
      <w:proofErr w:type="spellStart"/>
      <w:r w:rsidRPr="000F2DFD">
        <w:rPr>
          <w:lang w:val="es-AR"/>
        </w:rPr>
        <w:t>Escotomización</w:t>
      </w:r>
      <w:proofErr w:type="spellEnd"/>
      <w:r w:rsidRPr="000F2DFD">
        <w:rPr>
          <w:lang w:val="es-AR"/>
        </w:rPr>
        <w:t xml:space="preserve">» evoca que la percepción </w:t>
      </w:r>
      <w:r w:rsidRPr="000F2DFD">
        <w:rPr>
          <w:b/>
          <w:bCs/>
          <w:lang w:val="es-AR"/>
        </w:rPr>
        <w:t>s</w:t>
      </w:r>
      <w:r w:rsidRPr="000F2DFD">
        <w:rPr>
          <w:b/>
          <w:bCs/>
          <w:lang w:val="es-AR"/>
        </w:rPr>
        <w:t>e borraría</w:t>
      </w:r>
      <w:r w:rsidRPr="000F2DFD">
        <w:rPr>
          <w:lang w:val="es-AR"/>
        </w:rPr>
        <w:t xml:space="preserve"> como si cayera en el punto ciego, pero aquí la percepción </w:t>
      </w:r>
      <w:r w:rsidRPr="000F2DFD">
        <w:rPr>
          <w:b/>
          <w:bCs/>
          <w:lang w:val="es-AR"/>
        </w:rPr>
        <w:t>permanece</w:t>
      </w:r>
      <w:r w:rsidRPr="000F2DFD">
        <w:rPr>
          <w:lang w:val="es-AR"/>
        </w:rPr>
        <w:t xml:space="preserve"> y se emprende una acción muy enérgica para sustentar su desmentida.</w:t>
      </w:r>
    </w:p>
    <w:p w14:paraId="4F58DCC4" w14:textId="77777777" w:rsidR="005865A2" w:rsidRDefault="005865A2" w:rsidP="005865A2">
      <w:pPr>
        <w:pStyle w:val="Compact"/>
        <w:rPr>
          <w:lang w:val="es-AR"/>
        </w:rPr>
      </w:pPr>
    </w:p>
    <w:p w14:paraId="495F44EB" w14:textId="77777777" w:rsidR="005865A2" w:rsidRDefault="005865A2" w:rsidP="005865A2">
      <w:pPr>
        <w:pStyle w:val="Compact"/>
        <w:rPr>
          <w:lang w:val="es-AR"/>
        </w:rPr>
      </w:pPr>
    </w:p>
    <w:p w14:paraId="07D3E87B" w14:textId="77777777" w:rsidR="005865A2" w:rsidRPr="000F2DFD" w:rsidRDefault="005865A2" w:rsidP="005865A2">
      <w:pPr>
        <w:pStyle w:val="Compact"/>
        <w:rPr>
          <w:lang w:val="es-AR"/>
        </w:rPr>
      </w:pPr>
    </w:p>
    <w:p w14:paraId="737CF1BB" w14:textId="77777777" w:rsidR="001C30A9" w:rsidRPr="000F2DFD" w:rsidRDefault="00EF6402" w:rsidP="005865A2">
      <w:pPr>
        <w:pStyle w:val="Compact"/>
        <w:numPr>
          <w:ilvl w:val="0"/>
          <w:numId w:val="10"/>
        </w:numPr>
        <w:ind w:right="-154"/>
        <w:rPr>
          <w:lang w:val="es-AR"/>
        </w:rPr>
      </w:pPr>
      <w:r w:rsidRPr="000F2DFD">
        <w:rPr>
          <w:b/>
          <w:bCs/>
          <w:lang w:val="es-AR"/>
        </w:rPr>
        <w:lastRenderedPageBreak/>
        <w:t>Compromiso (Freud, 1927/1996):</w:t>
      </w:r>
      <w:r w:rsidRPr="000F2DFD">
        <w:rPr>
          <w:lang w:val="es-AR"/>
        </w:rPr>
        <w:t xml:space="preserve"> «no es correcto que el niño haya salvado, incólume, su creencia en el falo de </w:t>
      </w:r>
      <w:r w:rsidRPr="000F2DFD">
        <w:rPr>
          <w:lang w:val="es-AR"/>
        </w:rPr>
        <w:t xml:space="preserve">aquella. </w:t>
      </w:r>
      <w:r w:rsidRPr="000F2DFD">
        <w:rPr>
          <w:b/>
          <w:bCs/>
          <w:lang w:val="es-AR"/>
        </w:rPr>
        <w:t>La ha conservado, pero también la ha resignado</w:t>
      </w:r>
      <w:r w:rsidRPr="000F2DFD">
        <w:rPr>
          <w:lang w:val="es-AR"/>
        </w:rPr>
        <w:t xml:space="preserve">»: en el conflicto entre el peso de la percepción indeseada y la intensidad del deseo contrario se llega a un </w:t>
      </w:r>
      <w:r w:rsidRPr="000F2DFD">
        <w:rPr>
          <w:b/>
          <w:bCs/>
          <w:lang w:val="es-AR"/>
        </w:rPr>
        <w:t>compromiso</w:t>
      </w:r>
      <w:r w:rsidRPr="000F2DFD">
        <w:rPr>
          <w:lang w:val="es-AR"/>
        </w:rPr>
        <w:t>, como solo es posible bajo las leyes del pensamiento inconsciente (proceso prima</w:t>
      </w:r>
      <w:r w:rsidRPr="000F2DFD">
        <w:rPr>
          <w:lang w:val="es-AR"/>
        </w:rPr>
        <w:t xml:space="preserve">rio): la mujer sigue teniendo un pene, pero ya no es el mismo: algo otro lo ha remplazado, el </w:t>
      </w:r>
      <w:r w:rsidRPr="000F2DFD">
        <w:rPr>
          <w:b/>
          <w:bCs/>
          <w:lang w:val="es-AR"/>
        </w:rPr>
        <w:t>fetiche</w:t>
      </w:r>
      <w:r w:rsidRPr="000F2DFD">
        <w:rPr>
          <w:lang w:val="es-AR"/>
        </w:rPr>
        <w:t xml:space="preserve">, que hereda el interés dirigido al primero. </w:t>
      </w:r>
      <w:r w:rsidRPr="000F2DFD">
        <w:rPr>
          <w:b/>
          <w:bCs/>
          <w:lang w:val="es-AR"/>
        </w:rPr>
        <w:t>Doble función:</w:t>
      </w:r>
      <w:r w:rsidRPr="000F2DFD">
        <w:rPr>
          <w:lang w:val="es-AR"/>
        </w:rPr>
        <w:t xml:space="preserve"> el fetiche es </w:t>
      </w:r>
      <w:r w:rsidRPr="000F2DFD">
        <w:rPr>
          <w:b/>
          <w:bCs/>
          <w:lang w:val="es-AR"/>
        </w:rPr>
        <w:t>monumento recordatorio</w:t>
      </w:r>
      <w:r w:rsidRPr="000F2DFD">
        <w:rPr>
          <w:lang w:val="es-AR"/>
        </w:rPr>
        <w:t xml:space="preserve"> del horror a la castración y </w:t>
      </w:r>
      <w:r w:rsidRPr="000F2DFD">
        <w:rPr>
          <w:b/>
          <w:bCs/>
          <w:lang w:val="es-AR"/>
        </w:rPr>
        <w:t>signo del triunfo sobre la am</w:t>
      </w:r>
      <w:r w:rsidRPr="000F2DFD">
        <w:rPr>
          <w:b/>
          <w:bCs/>
          <w:lang w:val="es-AR"/>
        </w:rPr>
        <w:t>enaza</w:t>
      </w:r>
      <w:r w:rsidRPr="000F2DFD">
        <w:rPr>
          <w:lang w:val="es-AR"/>
        </w:rPr>
        <w:t xml:space="preserve">; permanece, como «estigma indeleble de la represión», la </w:t>
      </w:r>
      <w:r w:rsidRPr="000F2DFD">
        <w:rPr>
          <w:b/>
          <w:bCs/>
          <w:lang w:val="es-AR"/>
        </w:rPr>
        <w:t>enajenación respecto de los genitales femeninos reales</w:t>
      </w:r>
      <w:r w:rsidRPr="000F2DFD">
        <w:rPr>
          <w:lang w:val="es-AR"/>
        </w:rPr>
        <w:t xml:space="preserve">. </w:t>
      </w:r>
      <w:r w:rsidRPr="000F2DFD">
        <w:rPr>
          <w:b/>
          <w:bCs/>
          <w:lang w:val="es-AR"/>
        </w:rPr>
        <w:t>Ventaja práctica:</w:t>
      </w:r>
      <w:r w:rsidRPr="000F2DFD">
        <w:rPr>
          <w:lang w:val="es-AR"/>
        </w:rPr>
        <w:t xml:space="preserve"> los otros no disciernen su significación y por eso no lo rehúsan; es de acceso fácil; la satisfacción es cómoda: «lo qu</w:t>
      </w:r>
      <w:r w:rsidRPr="000F2DFD">
        <w:rPr>
          <w:lang w:val="es-AR"/>
        </w:rPr>
        <w:t>e otros varones deben empeñarse en conseguir, no depara al fetichista trabajo alguno».</w:t>
      </w:r>
    </w:p>
    <w:p w14:paraId="737CF1BC" w14:textId="77777777" w:rsidR="001C30A9" w:rsidRPr="000F2DFD" w:rsidRDefault="00EF6402" w:rsidP="005865A2">
      <w:pPr>
        <w:pStyle w:val="Compact"/>
        <w:numPr>
          <w:ilvl w:val="0"/>
          <w:numId w:val="10"/>
        </w:numPr>
        <w:ind w:right="-154"/>
        <w:rPr>
          <w:lang w:val="es-AR"/>
        </w:rPr>
      </w:pPr>
      <w:r w:rsidRPr="000F2DFD">
        <w:rPr>
          <w:b/>
          <w:bCs/>
          <w:lang w:val="es-AR"/>
        </w:rPr>
        <w:t>Otros destinos del terror a la castración (Freud, 1927/1996):</w:t>
      </w:r>
      <w:r w:rsidRPr="000F2DFD">
        <w:rPr>
          <w:lang w:val="es-AR"/>
        </w:rPr>
        <w:t xml:space="preserve"> algunos se vuelven homosexuales, otros crean un fetiche y la inmensa mayoría la supera: «he ahí algo que no</w:t>
      </w:r>
      <w:r w:rsidRPr="000F2DFD">
        <w:rPr>
          <w:lang w:val="es-AR"/>
        </w:rPr>
        <w:t xml:space="preserve"> sabemos explicar».</w:t>
      </w:r>
    </w:p>
    <w:p w14:paraId="737CF1BD" w14:textId="77777777" w:rsidR="001C30A9" w:rsidRPr="000F2DFD" w:rsidRDefault="00EF6402" w:rsidP="005865A2">
      <w:pPr>
        <w:pStyle w:val="Compact"/>
        <w:numPr>
          <w:ilvl w:val="0"/>
          <w:numId w:val="10"/>
        </w:numPr>
        <w:ind w:right="-154"/>
        <w:rPr>
          <w:lang w:val="es-AR"/>
        </w:rPr>
      </w:pPr>
      <w:r w:rsidRPr="000F2DFD">
        <w:rPr>
          <w:b/>
          <w:bCs/>
          <w:lang w:val="es-AR"/>
        </w:rPr>
        <w:t>Determinación del fetiche (Freud, 1927/1996):</w:t>
      </w:r>
      <w:r w:rsidRPr="000F2DFD">
        <w:rPr>
          <w:lang w:val="es-AR"/>
        </w:rPr>
        <w:t xml:space="preserve"> la elección no depende solo del simbolismo del pene; lo decisivo parece ser la </w:t>
      </w:r>
      <w:r w:rsidRPr="000F2DFD">
        <w:rPr>
          <w:b/>
          <w:bCs/>
          <w:lang w:val="es-AR"/>
        </w:rPr>
        <w:t>suspensión de un proceso, semejante a la detención del recuerdo en la amnesia traumática</w:t>
      </w:r>
      <w:r w:rsidRPr="000F2DFD">
        <w:rPr>
          <w:lang w:val="es-AR"/>
        </w:rPr>
        <w:t>: se retiene como fetic</w:t>
      </w:r>
      <w:r w:rsidRPr="000F2DFD">
        <w:rPr>
          <w:lang w:val="es-AR"/>
        </w:rPr>
        <w:t xml:space="preserve">he la </w:t>
      </w:r>
      <w:r w:rsidRPr="000F2DFD">
        <w:rPr>
          <w:b/>
          <w:bCs/>
          <w:lang w:val="es-AR"/>
        </w:rPr>
        <w:t>última impresión anterior al trauma</w:t>
      </w:r>
      <w:r w:rsidRPr="000F2DFD">
        <w:rPr>
          <w:lang w:val="es-AR"/>
        </w:rPr>
        <w:t>: el pie o el zapato (curiosidad infantil desde abajo, desde las piernas), pieles y terciopelo (fijan la visión del vello pubiano), las prendas interiores (detienen el momento del desvestido en que aún se podía cons</w:t>
      </w:r>
      <w:r w:rsidRPr="000F2DFD">
        <w:rPr>
          <w:lang w:val="es-AR"/>
        </w:rPr>
        <w:t>iderar fálica a la mujer). Apuntes: «Congela el avance de la castración y retorna al último momento donde fetichizaba algo erótico antes de enterarse de la castración.» Freud recomienda la indagación del fetichismo a quienes dudan del complejo de castració</w:t>
      </w:r>
      <w:r w:rsidRPr="000F2DFD">
        <w:rPr>
          <w:lang w:val="es-AR"/>
        </w:rPr>
        <w:t>n o creen que el terror ante los genitales femeninos deriva del trauma del nacimiento.</w:t>
      </w:r>
    </w:p>
    <w:p w14:paraId="737CF1BE" w14:textId="77777777" w:rsidR="001C30A9" w:rsidRDefault="00EF6402" w:rsidP="005865A2">
      <w:pPr>
        <w:pStyle w:val="Compact"/>
        <w:numPr>
          <w:ilvl w:val="0"/>
          <w:numId w:val="10"/>
        </w:numPr>
        <w:ind w:right="-154"/>
      </w:pPr>
      <w:r w:rsidRPr="000F2DFD">
        <w:rPr>
          <w:b/>
          <w:bCs/>
          <w:lang w:val="es-AR"/>
        </w:rPr>
        <w:t>Neurosis y psicosis (Freud, 1927/1996):</w:t>
      </w:r>
      <w:r w:rsidRPr="000F2DFD">
        <w:rPr>
          <w:lang w:val="es-AR"/>
        </w:rPr>
        <w:t xml:space="preserve"> Freud había enunciado que en la neurosis el yo sofoca, al servicio de la realidad, un fragmento del ello, y en la psicosis se dej</w:t>
      </w:r>
      <w:r w:rsidRPr="000F2DFD">
        <w:rPr>
          <w:lang w:val="es-AR"/>
        </w:rPr>
        <w:t xml:space="preserve">a arrastrar por el ello a desasirse de un fragmento de la realidad; pero el análisis de </w:t>
      </w:r>
      <w:r w:rsidRPr="000F2DFD">
        <w:rPr>
          <w:b/>
          <w:bCs/>
          <w:lang w:val="es-AR"/>
        </w:rPr>
        <w:t>dos jóvenes que no se habían dado por enterados de la muerte de su padre</w:t>
      </w:r>
      <w:r w:rsidRPr="000F2DFD">
        <w:rPr>
          <w:lang w:val="es-AR"/>
        </w:rPr>
        <w:t xml:space="preserve"> (a los 2 y a los 10 años) mostró que </w:t>
      </w:r>
      <w:r w:rsidRPr="000F2DFD">
        <w:rPr>
          <w:b/>
          <w:bCs/>
          <w:lang w:val="es-AR"/>
        </w:rPr>
        <w:t>no habían desarrollado psicosis</w:t>
      </w:r>
      <w:r w:rsidRPr="000F2DFD">
        <w:rPr>
          <w:lang w:val="es-AR"/>
        </w:rPr>
        <w:t xml:space="preserve">: el yo había desmentido un fragmento sustantivo de la realidad, como el del fetichista con la castración. Resolución: </w:t>
      </w:r>
      <w:r w:rsidRPr="000F2DFD">
        <w:rPr>
          <w:b/>
          <w:bCs/>
          <w:lang w:val="es-AR"/>
        </w:rPr>
        <w:t>coexistían dos corrientes</w:t>
      </w:r>
      <w:r w:rsidRPr="000F2DFD">
        <w:rPr>
          <w:lang w:val="es-AR"/>
        </w:rPr>
        <w:t>, la acorde al deseo y la acorde a la realidad; en uno la escisión fue base de una neurosis obsesiva (oscilaba e</w:t>
      </w:r>
      <w:r w:rsidRPr="000F2DFD">
        <w:rPr>
          <w:lang w:val="es-AR"/>
        </w:rPr>
        <w:t xml:space="preserve">ntre «el padre sigue vivo y estorba» y «soy el heredero del padre fallecido»); en la psicosis faltaría efectivamente la corriente acorde a la realidad. </w:t>
      </w:r>
      <w:r>
        <w:t xml:space="preserve">→ </w:t>
      </w:r>
      <w:r>
        <w:rPr>
          <w:rStyle w:val="VerbatimChar"/>
        </w:rPr>
        <w:t>C17_18</w:t>
      </w:r>
      <w:r>
        <w:t>.</w:t>
      </w:r>
    </w:p>
    <w:p w14:paraId="737CF1BF" w14:textId="77777777" w:rsidR="001C30A9" w:rsidRPr="000F2DFD" w:rsidRDefault="00EF6402" w:rsidP="005865A2">
      <w:pPr>
        <w:pStyle w:val="Compact"/>
        <w:numPr>
          <w:ilvl w:val="0"/>
          <w:numId w:val="10"/>
        </w:numPr>
        <w:ind w:right="-154"/>
        <w:rPr>
          <w:lang w:val="es-AR"/>
        </w:rPr>
      </w:pPr>
      <w:r w:rsidRPr="000F2DFD">
        <w:rPr>
          <w:b/>
          <w:bCs/>
          <w:lang w:val="es-AR"/>
        </w:rPr>
        <w:t xml:space="preserve">La </w:t>
      </w:r>
      <w:proofErr w:type="spellStart"/>
      <w:r w:rsidRPr="000F2DFD">
        <w:rPr>
          <w:b/>
          <w:bCs/>
          <w:lang w:val="es-AR"/>
        </w:rPr>
        <w:t>bi-escisión</w:t>
      </w:r>
      <w:proofErr w:type="spellEnd"/>
      <w:r w:rsidRPr="000F2DFD">
        <w:rPr>
          <w:b/>
          <w:bCs/>
          <w:lang w:val="es-AR"/>
        </w:rPr>
        <w:t xml:space="preserve"> (Freud, 1927/1996):</w:t>
      </w:r>
      <w:r w:rsidRPr="000F2DFD">
        <w:rPr>
          <w:lang w:val="es-AR"/>
        </w:rPr>
        <w:t xml:space="preserve"> pruebas en la construcción del fetiche (las </w:t>
      </w:r>
      <w:r w:rsidRPr="000F2DFD">
        <w:rPr>
          <w:b/>
          <w:bCs/>
          <w:lang w:val="es-AR"/>
        </w:rPr>
        <w:t>bragas</w:t>
      </w:r>
      <w:r w:rsidRPr="000F2DFD">
        <w:rPr>
          <w:lang w:val="es-AR"/>
        </w:rPr>
        <w:t xml:space="preserve"> íntimas </w:t>
      </w:r>
      <w:r w:rsidRPr="000F2DFD">
        <w:rPr>
          <w:lang w:val="es-AR"/>
        </w:rPr>
        <w:t>que ocultan los genitales y la diferencia: significaban que la mujer está castrada y que no lo está, y permitían la hipótesis de la castración del varón; primer esbozo infantil: la hoja de higuera de una estatua) y en lo que el fetichista hace con el fetic</w:t>
      </w:r>
      <w:r w:rsidRPr="000F2DFD">
        <w:rPr>
          <w:lang w:val="es-AR"/>
        </w:rPr>
        <w:t>he (</w:t>
      </w:r>
      <w:r w:rsidRPr="000F2DFD">
        <w:rPr>
          <w:b/>
          <w:bCs/>
          <w:lang w:val="es-AR"/>
        </w:rPr>
        <w:t>ternura y hostilidad</w:t>
      </w:r>
      <w:r w:rsidRPr="000F2DFD">
        <w:rPr>
          <w:lang w:val="es-AR"/>
        </w:rPr>
        <w:t xml:space="preserve">, a veces una figuración de la castración; identificación con el padre que castró a la mujer): «la mujer ha conservado su pene y el padre ha castrado a la mujer». La costumbre china de mutilar el pie femenino y luego venerarlo como </w:t>
      </w:r>
      <w:r w:rsidRPr="000F2DFD">
        <w:rPr>
          <w:lang w:val="es-AR"/>
        </w:rPr>
        <w:t xml:space="preserve">fetiche («agradecer a la mujer haberse sometido a la castración»). </w:t>
      </w:r>
      <w:r w:rsidRPr="000F2DFD">
        <w:rPr>
          <w:b/>
          <w:bCs/>
          <w:lang w:val="es-AR"/>
        </w:rPr>
        <w:t>Conclusión:</w:t>
      </w:r>
      <w:r w:rsidRPr="000F2DFD">
        <w:rPr>
          <w:lang w:val="es-AR"/>
        </w:rPr>
        <w:t xml:space="preserve"> «el modelo normal del fetiche es el </w:t>
      </w:r>
      <w:r w:rsidRPr="000F2DFD">
        <w:rPr>
          <w:b/>
          <w:bCs/>
          <w:lang w:val="es-AR"/>
        </w:rPr>
        <w:t>pene del varón</w:t>
      </w:r>
      <w:r w:rsidRPr="000F2DFD">
        <w:rPr>
          <w:lang w:val="es-AR"/>
        </w:rPr>
        <w:t>» (cierre de Freud, 1927/1996; la frase continúa con una comparación sobre el «órgano inferior» que el texto extraído deja ileg</w:t>
      </w:r>
      <w:r w:rsidRPr="000F2DFD">
        <w:rPr>
          <w:lang w:val="es-AR"/>
        </w:rPr>
        <w:t>ible).</w:t>
      </w:r>
    </w:p>
    <w:p w14:paraId="737CF1C0" w14:textId="77777777" w:rsidR="001C30A9" w:rsidRPr="000F2DFD" w:rsidRDefault="00EF6402" w:rsidP="005865A2">
      <w:pPr>
        <w:pStyle w:val="Compact"/>
        <w:numPr>
          <w:ilvl w:val="0"/>
          <w:numId w:val="10"/>
        </w:numPr>
        <w:ind w:right="-154"/>
        <w:rPr>
          <w:lang w:val="es-AR"/>
        </w:rPr>
      </w:pPr>
      <w:proofErr w:type="spellStart"/>
      <w:r w:rsidRPr="000F2DFD">
        <w:rPr>
          <w:b/>
          <w:bCs/>
          <w:lang w:val="es-AR"/>
        </w:rPr>
        <w:t>Verleugnung</w:t>
      </w:r>
      <w:proofErr w:type="spellEnd"/>
      <w:r w:rsidRPr="000F2DFD">
        <w:rPr>
          <w:b/>
          <w:bCs/>
          <w:lang w:val="es-AR"/>
        </w:rPr>
        <w:t xml:space="preserve"> (</w:t>
      </w:r>
      <w:proofErr w:type="spellStart"/>
      <w:r w:rsidRPr="000F2DFD">
        <w:rPr>
          <w:b/>
          <w:bCs/>
          <w:lang w:val="es-AR"/>
        </w:rPr>
        <w:t>Belucci</w:t>
      </w:r>
      <w:proofErr w:type="spellEnd"/>
      <w:r w:rsidRPr="000F2DFD">
        <w:rPr>
          <w:b/>
          <w:bCs/>
          <w:lang w:val="es-AR"/>
        </w:rPr>
        <w:t>, 2014b, p. 11):</w:t>
      </w:r>
      <w:r w:rsidRPr="000F2DFD">
        <w:rPr>
          <w:lang w:val="es-AR"/>
        </w:rPr>
        <w:t xml:space="preserve"> «La operación que le permite asumir esta posición Freud la denomina </w:t>
      </w:r>
      <w:proofErr w:type="spellStart"/>
      <w:r w:rsidRPr="000F2DFD">
        <w:rPr>
          <w:i/>
          <w:iCs/>
          <w:lang w:val="es-AR"/>
        </w:rPr>
        <w:t>Verleugnung</w:t>
      </w:r>
      <w:proofErr w:type="spellEnd"/>
      <w:r w:rsidRPr="000F2DFD">
        <w:rPr>
          <w:lang w:val="es-AR"/>
        </w:rPr>
        <w:t xml:space="preserve">, que se traduce como “renegación” o “desmentida”. Si bien la encontramos también en la neurosis, </w:t>
      </w:r>
      <w:r w:rsidRPr="000F2DFD">
        <w:rPr>
          <w:b/>
          <w:bCs/>
          <w:lang w:val="es-AR"/>
        </w:rPr>
        <w:t>es constitutiva de la perversión en</w:t>
      </w:r>
      <w:r w:rsidRPr="000F2DFD">
        <w:rPr>
          <w:b/>
          <w:bCs/>
          <w:lang w:val="es-AR"/>
        </w:rPr>
        <w:t xml:space="preserve"> la medida en que es respuesta al encuentro con la castración en la madre</w:t>
      </w:r>
      <w:r w:rsidRPr="000F2DFD">
        <w:rPr>
          <w:lang w:val="es-AR"/>
        </w:rPr>
        <w:t xml:space="preserve">. La </w:t>
      </w:r>
      <w:proofErr w:type="spellStart"/>
      <w:r w:rsidRPr="000F2DFD">
        <w:rPr>
          <w:i/>
          <w:iCs/>
          <w:lang w:val="es-AR"/>
        </w:rPr>
        <w:t>Verleugnung</w:t>
      </w:r>
      <w:proofErr w:type="spellEnd"/>
      <w:r w:rsidRPr="000F2DFD">
        <w:rPr>
          <w:lang w:val="es-AR"/>
        </w:rPr>
        <w:t xml:space="preserve"> supone una </w:t>
      </w:r>
      <w:r w:rsidRPr="000F2DFD">
        <w:rPr>
          <w:b/>
          <w:bCs/>
          <w:lang w:val="es-AR"/>
        </w:rPr>
        <w:t>doble corriente</w:t>
      </w:r>
      <w:r w:rsidRPr="000F2DFD">
        <w:rPr>
          <w:lang w:val="es-AR"/>
        </w:rPr>
        <w:t>: por un lado, el reconocimiento de la castración materna, y al mismo tiempo la pretensión de que las consecuencias de esa castración no con</w:t>
      </w:r>
      <w:r w:rsidRPr="000F2DFD">
        <w:rPr>
          <w:lang w:val="es-AR"/>
        </w:rPr>
        <w:t xml:space="preserve">ciernen al sujeto. Los perversos serían entonces seres que, </w:t>
      </w:r>
      <w:r w:rsidRPr="000F2DFD">
        <w:rPr>
          <w:b/>
          <w:bCs/>
          <w:lang w:val="es-AR"/>
        </w:rPr>
        <w:t>sabiendo de la castración, pretenden no ser afectados por ella</w:t>
      </w:r>
      <w:r w:rsidRPr="000F2DFD">
        <w:rPr>
          <w:lang w:val="es-AR"/>
        </w:rPr>
        <w:t xml:space="preserve">, mientras que los neuróticos se limitan a </w:t>
      </w:r>
      <w:r w:rsidRPr="000F2DFD">
        <w:rPr>
          <w:b/>
          <w:bCs/>
          <w:lang w:val="es-AR"/>
        </w:rPr>
        <w:t>no querer saber de eso</w:t>
      </w:r>
      <w:r w:rsidRPr="000F2DFD">
        <w:rPr>
          <w:lang w:val="es-AR"/>
        </w:rPr>
        <w:t>, en el sentido de la represión.»</w:t>
      </w:r>
    </w:p>
    <w:p w14:paraId="737CF1C1" w14:textId="77777777" w:rsidR="001C30A9" w:rsidRDefault="00EF6402">
      <w:pPr>
        <w:pStyle w:val="Compact"/>
        <w:numPr>
          <w:ilvl w:val="0"/>
          <w:numId w:val="10"/>
        </w:numPr>
      </w:pPr>
      <w:r w:rsidRPr="000F2DFD">
        <w:rPr>
          <w:b/>
          <w:bCs/>
          <w:lang w:val="es-AR"/>
        </w:rPr>
        <w:lastRenderedPageBreak/>
        <w:t>Escisión del yo (1938) (</w:t>
      </w:r>
      <w:proofErr w:type="spellStart"/>
      <w:r w:rsidRPr="000F2DFD">
        <w:rPr>
          <w:b/>
          <w:bCs/>
          <w:lang w:val="es-AR"/>
        </w:rPr>
        <w:t>Belucci</w:t>
      </w:r>
      <w:proofErr w:type="spellEnd"/>
      <w:r w:rsidRPr="000F2DFD">
        <w:rPr>
          <w:b/>
          <w:bCs/>
          <w:lang w:val="es-AR"/>
        </w:rPr>
        <w:t>, 20</w:t>
      </w:r>
      <w:r w:rsidRPr="000F2DFD">
        <w:rPr>
          <w:b/>
          <w:bCs/>
          <w:lang w:val="es-AR"/>
        </w:rPr>
        <w:t>14b, pp. 11-12):</w:t>
      </w:r>
      <w:r w:rsidRPr="000F2DFD">
        <w:rPr>
          <w:lang w:val="es-AR"/>
        </w:rPr>
        <w:t xml:space="preserve"> el yo queda </w:t>
      </w:r>
      <w:r w:rsidRPr="000F2DFD">
        <w:rPr>
          <w:b/>
          <w:bCs/>
          <w:lang w:val="es-AR"/>
        </w:rPr>
        <w:t>desgarrado en dos zonas</w:t>
      </w:r>
      <w:r w:rsidRPr="000F2DFD">
        <w:rPr>
          <w:lang w:val="es-AR"/>
        </w:rPr>
        <w:t xml:space="preserve"> que permanecen separadas: una donde rige el saber sobre la realidad penosa (la castración) y otra donde no se hace lugar a sus consecuencias. Los perversos «funcionan </w:t>
      </w:r>
      <w:r w:rsidRPr="000F2DFD">
        <w:rPr>
          <w:b/>
          <w:bCs/>
          <w:lang w:val="es-AR"/>
        </w:rPr>
        <w:t>a modo neurótico en todo lo que no p</w:t>
      </w:r>
      <w:r w:rsidRPr="000F2DFD">
        <w:rPr>
          <w:b/>
          <w:bCs/>
          <w:lang w:val="es-AR"/>
        </w:rPr>
        <w:t>onga en juego su posición ante la castración</w:t>
      </w:r>
      <w:r w:rsidRPr="000F2DFD">
        <w:rPr>
          <w:lang w:val="es-AR"/>
        </w:rPr>
        <w:t xml:space="preserve">», e incluso analistas experimentados pueden tomarlos por neuróticos hasta que eso no ocurra; vida </w:t>
      </w:r>
      <w:r w:rsidRPr="000F2DFD">
        <w:rPr>
          <w:b/>
          <w:bCs/>
          <w:lang w:val="es-AR"/>
        </w:rPr>
        <w:t>escindida</w:t>
      </w:r>
      <w:r w:rsidRPr="000F2DFD">
        <w:rPr>
          <w:lang w:val="es-AR"/>
        </w:rPr>
        <w:t xml:space="preserve"> entre un funcionamiento «normal» o neurótico y la puesta en acto de la perversión, por lo general restr</w:t>
      </w:r>
      <w:r w:rsidRPr="000F2DFD">
        <w:rPr>
          <w:lang w:val="es-AR"/>
        </w:rPr>
        <w:t xml:space="preserve">ingida al ámbito sexual. </w:t>
      </w:r>
      <w:proofErr w:type="spellStart"/>
      <w:r w:rsidRPr="000F2DFD">
        <w:rPr>
          <w:b/>
          <w:bCs/>
          <w:lang w:val="es-AR"/>
        </w:rPr>
        <w:t>Belucci</w:t>
      </w:r>
      <w:proofErr w:type="spellEnd"/>
      <w:r w:rsidRPr="000F2DFD">
        <w:rPr>
          <w:b/>
          <w:bCs/>
          <w:lang w:val="es-AR"/>
        </w:rPr>
        <w:t xml:space="preserve"> (s. f.-c, p. 8):</w:t>
      </w:r>
      <w:r w:rsidRPr="000F2DFD">
        <w:rPr>
          <w:lang w:val="es-AR"/>
        </w:rPr>
        <w:t xml:space="preserve"> consecuencia principal de la desmentida: una </w:t>
      </w:r>
      <w:r w:rsidRPr="000F2DFD">
        <w:rPr>
          <w:b/>
          <w:bCs/>
          <w:lang w:val="es-AR"/>
        </w:rPr>
        <w:t>escisión del yo</w:t>
      </w:r>
      <w:r w:rsidRPr="000F2DFD">
        <w:rPr>
          <w:lang w:val="es-AR"/>
        </w:rPr>
        <w:t xml:space="preserve">, distinta de la separación consciente/inconsciente, porque ambas corrientes corresponden al yo. </w:t>
      </w:r>
      <w:r w:rsidRPr="000F2DFD">
        <w:rPr>
          <w:b/>
          <w:bCs/>
          <w:lang w:val="es-AR"/>
        </w:rPr>
        <w:t>Ejemplos cotidianos</w:t>
      </w:r>
      <w:r w:rsidRPr="000F2DFD">
        <w:rPr>
          <w:lang w:val="es-AR"/>
        </w:rPr>
        <w:t xml:space="preserve"> de renegación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s. f.</w:t>
      </w:r>
      <w:r w:rsidRPr="000F2DFD">
        <w:rPr>
          <w:lang w:val="es-AR"/>
        </w:rPr>
        <w:t xml:space="preserve">-c, p. 8): el familiar de un adicto, la crisis financiera, el semáforo en rojo. </w:t>
      </w:r>
      <w:proofErr w:type="spellStart"/>
      <w:r>
        <w:rPr>
          <w:b/>
          <w:bCs/>
        </w:rPr>
        <w:t>Negación</w:t>
      </w:r>
      <w:proofErr w:type="spellEnd"/>
      <w:r>
        <w:rPr>
          <w:b/>
          <w:bCs/>
        </w:rPr>
        <w:t xml:space="preserve"> ≠ </w:t>
      </w:r>
      <w:proofErr w:type="spellStart"/>
      <w:r>
        <w:rPr>
          <w:b/>
          <w:bCs/>
        </w:rPr>
        <w:t>renegación</w:t>
      </w:r>
      <w:proofErr w:type="spellEnd"/>
      <w:r>
        <w:t xml:space="preserve"> (</w:t>
      </w:r>
      <w:proofErr w:type="spellStart"/>
      <w:r>
        <w:t>Belucci</w:t>
      </w:r>
      <w:proofErr w:type="spellEnd"/>
      <w:r>
        <w:t>, s. f.-c, pp. 7-8).</w:t>
      </w:r>
    </w:p>
    <w:p w14:paraId="737CF1C2" w14:textId="77777777" w:rsidR="001C30A9" w:rsidRPr="000F2DFD" w:rsidRDefault="00EF6402">
      <w:pPr>
        <w:pStyle w:val="Compact"/>
        <w:numPr>
          <w:ilvl w:val="0"/>
          <w:numId w:val="10"/>
        </w:numPr>
        <w:rPr>
          <w:lang w:val="es-AR"/>
        </w:rPr>
      </w:pPr>
      <w:r w:rsidRPr="000F2DFD">
        <w:rPr>
          <w:b/>
          <w:bCs/>
          <w:lang w:val="es-AR"/>
        </w:rPr>
        <w:t xml:space="preserve">Definición de </w:t>
      </w:r>
      <w:proofErr w:type="spellStart"/>
      <w:r w:rsidRPr="000F2DFD">
        <w:rPr>
          <w:b/>
          <w:bCs/>
          <w:lang w:val="es-AR"/>
        </w:rPr>
        <w:t>Belucci</w:t>
      </w:r>
      <w:proofErr w:type="spellEnd"/>
      <w:r w:rsidRPr="000F2DFD">
        <w:rPr>
          <w:lang w:val="es-AR"/>
        </w:rPr>
        <w:t xml:space="preserve"> (2014b, p. 12): «La perversión se define como aquella condición que consiste en </w:t>
      </w:r>
      <w:r w:rsidRPr="000F2DFD">
        <w:rPr>
          <w:b/>
          <w:bCs/>
          <w:lang w:val="es-AR"/>
        </w:rPr>
        <w:t>saber de la falta en el</w:t>
      </w:r>
      <w:r w:rsidRPr="000F2DFD">
        <w:rPr>
          <w:b/>
          <w:bCs/>
          <w:lang w:val="es-AR"/>
        </w:rPr>
        <w:t xml:space="preserve"> Otro, pero apuntando a colmar esa falta</w:t>
      </w:r>
      <w:r w:rsidRPr="000F2DFD">
        <w:rPr>
          <w:lang w:val="es-AR"/>
        </w:rPr>
        <w:t>.» Es una «</w:t>
      </w:r>
      <w:r w:rsidRPr="000F2DFD">
        <w:rPr>
          <w:b/>
          <w:bCs/>
          <w:lang w:val="es-AR"/>
        </w:rPr>
        <w:t>clínica de la demostración</w:t>
      </w:r>
      <w:r w:rsidRPr="000F2DFD">
        <w:rPr>
          <w:lang w:val="es-AR"/>
        </w:rPr>
        <w:t xml:space="preserve">» (la neurosis, «clínica de la pregunta»; las psicosis, «de la respuesta anticipada»): «en las psicosis es el Otro el que sabe, y el neurótico no sabe (duda); </w:t>
      </w:r>
      <w:r w:rsidRPr="000F2DFD">
        <w:rPr>
          <w:b/>
          <w:bCs/>
          <w:lang w:val="es-AR"/>
        </w:rPr>
        <w:t>el perverso sabe</w:t>
      </w:r>
      <w:r w:rsidRPr="000F2DFD">
        <w:rPr>
          <w:lang w:val="es-AR"/>
        </w:rPr>
        <w:t>». S</w:t>
      </w:r>
      <w:r w:rsidRPr="000F2DFD">
        <w:rPr>
          <w:lang w:val="es-AR"/>
        </w:rPr>
        <w:t xml:space="preserve">u saber deja por fuera «una ignorancia que no se deja sustituir» (Freud): </w:t>
      </w:r>
      <w:r w:rsidRPr="000F2DFD">
        <w:rPr>
          <w:b/>
          <w:bCs/>
          <w:lang w:val="es-AR"/>
        </w:rPr>
        <w:t>lo femenino</w:t>
      </w:r>
      <w:r w:rsidRPr="000F2DFD">
        <w:rPr>
          <w:lang w:val="es-AR"/>
        </w:rPr>
        <w:t xml:space="preserve">, y la «no relación sexual»: «toda perversión es masculina, aunque se trate de una mujer perversa». </w:t>
      </w:r>
      <w:r w:rsidRPr="000F2DFD">
        <w:rPr>
          <w:b/>
          <w:bCs/>
          <w:lang w:val="es-AR"/>
        </w:rPr>
        <w:t>Sade</w:t>
      </w:r>
      <w:r w:rsidRPr="000F2DFD">
        <w:rPr>
          <w:lang w:val="es-AR"/>
        </w:rPr>
        <w:t xml:space="preserve"> como saber enciclopédico del goce; Lacan lo sindica como antecesor</w:t>
      </w:r>
      <w:r w:rsidRPr="000F2DFD">
        <w:rPr>
          <w:lang w:val="es-AR"/>
        </w:rPr>
        <w:t xml:space="preserve"> de Freud en el «más allá del principio de placer».</w:t>
      </w:r>
    </w:p>
    <w:p w14:paraId="737CF1C3" w14:textId="77777777" w:rsidR="001C30A9" w:rsidRPr="000F2DFD" w:rsidRDefault="00EF6402">
      <w:pPr>
        <w:pStyle w:val="Compact"/>
        <w:numPr>
          <w:ilvl w:val="0"/>
          <w:numId w:val="10"/>
        </w:numPr>
        <w:rPr>
          <w:lang w:val="es-AR"/>
        </w:rPr>
      </w:pPr>
      <w:r w:rsidRPr="000F2DFD">
        <w:rPr>
          <w:b/>
          <w:bCs/>
          <w:lang w:val="es-AR"/>
        </w:rPr>
        <w:t>Apuntes (clase 16):</w:t>
      </w:r>
      <w:r w:rsidRPr="000F2DFD">
        <w:rPr>
          <w:lang w:val="es-AR"/>
        </w:rPr>
        <w:t xml:space="preserve"> «Desmentida en Freud: respuesta a condiciones de la realidad que al sujeto le resulta penosa. Modo privilegiado de responder la castración de la madre. La castración de la madre propon</w:t>
      </w:r>
      <w:r w:rsidRPr="000F2DFD">
        <w:rPr>
          <w:lang w:val="es-AR"/>
        </w:rPr>
        <w:t>e la posible castración de uno. El perverso sabe, no ignora la castración… pero actúa como si no lo afectara.» «Fetiche: objeto de goce (ropa o parte del cuerpo), sustituto del falo materno, que le permite creer que la madre no está castrada… Si el fetiche</w:t>
      </w:r>
      <w:r w:rsidRPr="000F2DFD">
        <w:rPr>
          <w:lang w:val="es-AR"/>
        </w:rPr>
        <w:t xml:space="preserve"> no está, la escena perversa no se puede dar… Es una posición demostrativa.» «En el perverso, cuando algo convoca la relación a la castración, surge la “cara” fetichista. El perverso es prácticamente indistinguible del neurótico hasta que algo pone en jueg</w:t>
      </w:r>
      <w:r w:rsidRPr="000F2DFD">
        <w:rPr>
          <w:lang w:val="es-AR"/>
        </w:rPr>
        <w:t>o su relación con la castración.»</w:t>
      </w:r>
    </w:p>
    <w:p w14:paraId="737CF1C4" w14:textId="77777777" w:rsidR="001C30A9" w:rsidRDefault="00EF6402">
      <w:pPr>
        <w:pStyle w:val="RecuadroClave"/>
      </w:pPr>
      <w:r>
        <w:t>🔑</w:t>
      </w:r>
      <w:r w:rsidRPr="000F2DFD">
        <w:rPr>
          <w:lang w:val="es-AR"/>
        </w:rPr>
        <w:t xml:space="preserve"> </w:t>
      </w:r>
      <w:r w:rsidRPr="000F2DFD">
        <w:rPr>
          <w:b/>
          <w:bCs/>
          <w:lang w:val="es-AR"/>
        </w:rPr>
        <w:t>Punto clave:</w:t>
      </w:r>
      <w:r w:rsidRPr="000F2DFD">
        <w:rPr>
          <w:lang w:val="es-AR"/>
        </w:rPr>
        <w:t xml:space="preserve"> tres articuladores: </w:t>
      </w:r>
      <w:r w:rsidRPr="000F2DFD">
        <w:rPr>
          <w:b/>
          <w:bCs/>
          <w:lang w:val="es-AR"/>
        </w:rPr>
        <w:t>pulsión parcial → padre/Edipo (masoquismo) → castración (</w:t>
      </w:r>
      <w:proofErr w:type="spellStart"/>
      <w:r w:rsidRPr="000F2DFD">
        <w:rPr>
          <w:b/>
          <w:bCs/>
          <w:lang w:val="es-AR"/>
        </w:rPr>
        <w:t>Verleugnung</w:t>
      </w:r>
      <w:proofErr w:type="spellEnd"/>
      <w:r w:rsidRPr="000F2DFD">
        <w:rPr>
          <w:b/>
          <w:bCs/>
          <w:lang w:val="es-AR"/>
        </w:rPr>
        <w:t xml:space="preserve"> + escisión del yo)</w:t>
      </w:r>
      <w:r w:rsidRPr="000F2DFD">
        <w:rPr>
          <w:lang w:val="es-AR"/>
        </w:rPr>
        <w:t xml:space="preserve">. </w:t>
      </w:r>
      <w:r>
        <w:t xml:space="preserve">La </w:t>
      </w:r>
      <w:r>
        <w:rPr>
          <w:b/>
          <w:bCs/>
        </w:rPr>
        <w:t>operación específica</w:t>
      </w:r>
      <w:r>
        <w:t xml:space="preserve"> es la </w:t>
      </w:r>
      <w:r>
        <w:rPr>
          <w:b/>
          <w:bCs/>
        </w:rPr>
        <w:t>desmentida</w:t>
      </w:r>
      <w:r>
        <w:t>.</w:t>
      </w:r>
    </w:p>
    <w:p w14:paraId="737CF1C5" w14:textId="77777777" w:rsidR="001C30A9" w:rsidRDefault="00EF6402">
      <w:r>
        <w:pict w14:anchorId="737CF281">
          <v:rect id="_x0000_i2723" style="width:0;height:1.5pt" o:hralign="center" o:hrstd="t" o:hr="t"/>
        </w:pict>
      </w:r>
    </w:p>
    <w:p w14:paraId="737CF1C6" w14:textId="105E73C6" w:rsidR="001C30A9" w:rsidRPr="000F2DFD" w:rsidRDefault="00EF6402">
      <w:pPr>
        <w:pStyle w:val="Ttulo2"/>
        <w:pageBreakBefore/>
        <w:rPr>
          <w:lang w:val="es-AR"/>
        </w:rPr>
      </w:pPr>
      <w:bookmarkStart w:id="16" w:name="X09ae5cdebad6ad6f8ab06dd9bb6f111e4d9ebce"/>
      <w:bookmarkEnd w:id="10"/>
      <w:bookmarkEnd w:id="12"/>
      <w:bookmarkEnd w:id="15"/>
      <w:r w:rsidRPr="000F2DFD">
        <w:rPr>
          <w:lang w:val="es-AR"/>
        </w:rPr>
        <w:lastRenderedPageBreak/>
        <w:t>3.</w:t>
      </w:r>
      <w:r w:rsidRPr="000F2DFD">
        <w:rPr>
          <w:lang w:val="es-AR"/>
        </w:rPr>
        <w:t xml:space="preserve"> Los dos momentos lacanianos y s</w:t>
      </w:r>
      <w:r w:rsidRPr="000F2DFD">
        <w:rPr>
          <w:lang w:val="es-AR"/>
        </w:rPr>
        <w:t>us articuladores</w:t>
      </w:r>
    </w:p>
    <w:p w14:paraId="737CF1C7" w14:textId="77777777" w:rsidR="001C30A9" w:rsidRPr="000F2DFD" w:rsidRDefault="00EF6402">
      <w:pPr>
        <w:pStyle w:val="Textodebloque"/>
        <w:rPr>
          <w:lang w:val="es-AR"/>
        </w:rPr>
      </w:pPr>
      <w:r w:rsidRPr="000F2DFD">
        <w:rPr>
          <w:i/>
          <w:iCs/>
          <w:lang w:val="es-AR"/>
        </w:rPr>
        <w:t>Desarrolle los dos momentos de la conceptualización lacaniana de la perversión. ¿Cuáles son los articuladores fundamentales en cada momento?</w:t>
      </w:r>
    </w:p>
    <w:p w14:paraId="737CF1C8" w14:textId="77777777" w:rsidR="001C30A9" w:rsidRPr="000F2DFD" w:rsidRDefault="00EF6402">
      <w:pPr>
        <w:pStyle w:val="Ttulo3"/>
        <w:rPr>
          <w:lang w:val="es-AR"/>
        </w:rPr>
      </w:pPr>
      <w:bookmarkStart w:id="17" w:name="respuesta-modelo-2"/>
      <w:r w:rsidRPr="000F2DFD">
        <w:rPr>
          <w:lang w:val="es-AR"/>
        </w:rPr>
        <w:t>3.1 Respuesta modelo</w:t>
      </w:r>
    </w:p>
    <w:p w14:paraId="737CF1C9" w14:textId="77777777" w:rsidR="001C30A9" w:rsidRPr="000F2DFD" w:rsidRDefault="00EF6402" w:rsidP="005865A2">
      <w:pPr>
        <w:pStyle w:val="RecuadroEsqueleto"/>
        <w:ind w:right="-1288"/>
        <w:rPr>
          <w:lang w:val="es-AR"/>
        </w:rPr>
      </w:pPr>
      <w:r w:rsidRPr="000F2DFD">
        <w:rPr>
          <w:b/>
          <w:bCs/>
          <w:lang w:val="es-AR"/>
        </w:rPr>
        <w:t>Esqueleto de la respuesta:</w:t>
      </w:r>
    </w:p>
    <w:p w14:paraId="737CF1CA" w14:textId="77777777" w:rsidR="001C30A9" w:rsidRPr="000F2DFD" w:rsidRDefault="00EF6402" w:rsidP="005865A2">
      <w:pPr>
        <w:pStyle w:val="RecuadroEsqueleto"/>
        <w:ind w:right="-1288"/>
        <w:rPr>
          <w:lang w:val="es-AR"/>
        </w:rPr>
      </w:pPr>
      <w:r w:rsidRPr="000F2DFD">
        <w:rPr>
          <w:lang w:val="es-AR"/>
        </w:rPr>
        <w:t xml:space="preserve">1. </w:t>
      </w:r>
      <w:r w:rsidRPr="000F2DFD">
        <w:rPr>
          <w:b/>
          <w:bCs/>
          <w:lang w:val="es-AR"/>
        </w:rPr>
        <w:t>Tesis:</w:t>
      </w:r>
      <w:r w:rsidRPr="000F2DFD">
        <w:rPr>
          <w:lang w:val="es-AR"/>
        </w:rPr>
        <w:t xml:space="preserve"> para Lacan la operación perversa es la desmentida de la f</w:t>
      </w:r>
      <w:r w:rsidRPr="000F2DFD">
        <w:rPr>
          <w:lang w:val="es-AR"/>
        </w:rPr>
        <w:t>alta en el Otro, en dos momentos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p. 12).</w:t>
      </w:r>
    </w:p>
    <w:p w14:paraId="737CF1CB" w14:textId="77777777" w:rsidR="001C30A9" w:rsidRPr="000F2DFD" w:rsidRDefault="00EF6402" w:rsidP="005865A2">
      <w:pPr>
        <w:pStyle w:val="RecuadroEsqueleto"/>
        <w:ind w:right="-1288"/>
        <w:rPr>
          <w:lang w:val="es-AR"/>
        </w:rPr>
      </w:pPr>
      <w:r w:rsidRPr="000F2DFD">
        <w:rPr>
          <w:lang w:val="es-AR"/>
        </w:rPr>
        <w:t xml:space="preserve">2. </w:t>
      </w:r>
      <w:r w:rsidRPr="000F2DFD">
        <w:rPr>
          <w:b/>
          <w:bCs/>
          <w:lang w:val="es-AR"/>
        </w:rPr>
        <w:t>Invariante:</w:t>
      </w:r>
      <w:r w:rsidRPr="000F2DFD">
        <w:rPr>
          <w:lang w:val="es-AR"/>
        </w:rPr>
        <w:t xml:space="preserve"> restituir al Otro algo que se sabe perdido; perverso «altruista».</w:t>
      </w:r>
    </w:p>
    <w:p w14:paraId="737CF1CC" w14:textId="77777777" w:rsidR="001C30A9" w:rsidRPr="000F2DFD" w:rsidRDefault="00EF6402" w:rsidP="005865A2">
      <w:pPr>
        <w:pStyle w:val="RecuadroEsqueleto"/>
        <w:ind w:right="-1288"/>
        <w:rPr>
          <w:lang w:val="es-AR"/>
        </w:rPr>
      </w:pPr>
      <w:r w:rsidRPr="000F2DFD">
        <w:rPr>
          <w:lang w:val="es-AR"/>
        </w:rPr>
        <w:t xml:space="preserve">3. </w:t>
      </w:r>
      <w:r w:rsidRPr="000F2DFD">
        <w:rPr>
          <w:b/>
          <w:bCs/>
          <w:lang w:val="es-AR"/>
        </w:rPr>
        <w:t>Primer momento (Seminarios 4 a 6):</w:t>
      </w:r>
      <w:r w:rsidRPr="000F2DFD">
        <w:rPr>
          <w:lang w:val="es-AR"/>
        </w:rPr>
        <w:t xml:space="preserve"> </w:t>
      </w:r>
      <w:r w:rsidRPr="000F2DFD">
        <w:rPr>
          <w:lang w:val="es-AR"/>
        </w:rPr>
        <w:t>falo imaginario; tiempos del Edipo; detención en el segundo tiempo.</w:t>
      </w:r>
    </w:p>
    <w:p w14:paraId="737CF1CD" w14:textId="77777777" w:rsidR="001C30A9" w:rsidRPr="000F2DFD" w:rsidRDefault="00EF6402" w:rsidP="005865A2">
      <w:pPr>
        <w:pStyle w:val="RecuadroEsqueleto"/>
        <w:ind w:right="-1288"/>
        <w:rPr>
          <w:lang w:val="es-AR"/>
        </w:rPr>
      </w:pPr>
      <w:r w:rsidRPr="000F2DFD">
        <w:rPr>
          <w:lang w:val="es-AR"/>
        </w:rPr>
        <w:t xml:space="preserve">4. </w:t>
      </w:r>
      <w:r w:rsidRPr="000F2DFD">
        <w:rPr>
          <w:b/>
          <w:bCs/>
          <w:lang w:val="es-AR"/>
        </w:rPr>
        <w:t>Salidas atípicas:</w:t>
      </w:r>
      <w:r w:rsidRPr="000F2DFD">
        <w:rPr>
          <w:lang w:val="es-AR"/>
        </w:rPr>
        <w:t xml:space="preserve"> fetichismo, travestismo, homosexualidad.</w:t>
      </w:r>
    </w:p>
    <w:p w14:paraId="737CF1CE" w14:textId="77777777" w:rsidR="001C30A9" w:rsidRPr="000F2DFD" w:rsidRDefault="00EF6402" w:rsidP="005865A2">
      <w:pPr>
        <w:pStyle w:val="RecuadroEsqueleto"/>
        <w:ind w:right="-1288"/>
        <w:rPr>
          <w:lang w:val="es-AR"/>
        </w:rPr>
      </w:pPr>
      <w:r w:rsidRPr="000F2DFD">
        <w:rPr>
          <w:lang w:val="es-AR"/>
        </w:rPr>
        <w:t xml:space="preserve">5. </w:t>
      </w:r>
      <w:r w:rsidRPr="000F2DFD">
        <w:rPr>
          <w:b/>
          <w:bCs/>
          <w:lang w:val="es-AR"/>
        </w:rPr>
        <w:t>Segundo momento (Seminario 16):</w:t>
      </w:r>
      <w:r w:rsidRPr="000F2DFD">
        <w:rPr>
          <w:lang w:val="es-AR"/>
        </w:rPr>
        <w:t xml:space="preserve"> objeto </w:t>
      </w:r>
      <w:r w:rsidRPr="000F2DFD">
        <w:rPr>
          <w:i/>
          <w:iCs/>
          <w:lang w:val="es-AR"/>
        </w:rPr>
        <w:t>a</w:t>
      </w:r>
      <w:r w:rsidRPr="000F2DFD">
        <w:rPr>
          <w:lang w:val="es-AR"/>
        </w:rPr>
        <w:t>; masoquismo; voluntad de goce; instrumento del goce del Otro.</w:t>
      </w:r>
    </w:p>
    <w:p w14:paraId="737CF1CF" w14:textId="77777777" w:rsidR="001C30A9" w:rsidRPr="000F2DFD" w:rsidRDefault="00EF6402" w:rsidP="005865A2">
      <w:pPr>
        <w:pStyle w:val="RecuadroEsqueleto"/>
        <w:ind w:right="-1288"/>
        <w:rPr>
          <w:lang w:val="es-AR"/>
        </w:rPr>
      </w:pPr>
      <w:r w:rsidRPr="000F2DFD">
        <w:rPr>
          <w:lang w:val="es-AR"/>
        </w:rPr>
        <w:t xml:space="preserve">6. </w:t>
      </w:r>
      <w:r w:rsidRPr="000F2DFD">
        <w:rPr>
          <w:b/>
          <w:bCs/>
          <w:lang w:val="es-AR"/>
        </w:rPr>
        <w:t>Cierre:</w:t>
      </w:r>
      <w:r w:rsidRPr="000F2DFD">
        <w:rPr>
          <w:lang w:val="es-AR"/>
        </w:rPr>
        <w:t xml:space="preserve"> divide al</w:t>
      </w:r>
      <w:r w:rsidRPr="000F2DFD">
        <w:rPr>
          <w:lang w:val="es-AR"/>
        </w:rPr>
        <w:t xml:space="preserve"> partenaire y produce angustia; fantasma invertido (a◊$).</w:t>
      </w:r>
    </w:p>
    <w:p w14:paraId="737CF1D0" w14:textId="77777777" w:rsidR="001C30A9" w:rsidRPr="000F2DFD" w:rsidRDefault="00EF6402">
      <w:pPr>
        <w:pStyle w:val="Textoindependiente"/>
        <w:rPr>
          <w:lang w:val="es-AR"/>
        </w:rPr>
      </w:pPr>
      <w:r w:rsidRPr="000F2DFD">
        <w:rPr>
          <w:lang w:val="es-AR"/>
        </w:rPr>
        <w:t xml:space="preserve">Lacan va más allá del plano imaginario de la relación a la madre: plantea que la operación fundamental del perverso es una </w:t>
      </w:r>
      <w:r w:rsidRPr="000F2DFD">
        <w:rPr>
          <w:b/>
          <w:bCs/>
          <w:lang w:val="es-AR"/>
        </w:rPr>
        <w:t>desmentida (</w:t>
      </w:r>
      <w:proofErr w:type="spellStart"/>
      <w:r w:rsidRPr="000F2DFD">
        <w:rPr>
          <w:b/>
          <w:bCs/>
          <w:i/>
          <w:iCs/>
          <w:lang w:val="es-AR"/>
        </w:rPr>
        <w:t>Verleugnung</w:t>
      </w:r>
      <w:proofErr w:type="spellEnd"/>
      <w:r w:rsidRPr="000F2DFD">
        <w:rPr>
          <w:b/>
          <w:bCs/>
          <w:lang w:val="es-AR"/>
        </w:rPr>
        <w:t>) de la falta en el Otro</w:t>
      </w:r>
      <w:r w:rsidRPr="000F2DFD">
        <w:rPr>
          <w:lang w:val="es-AR"/>
        </w:rPr>
        <w:t xml:space="preserve">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p. 12). Re</w:t>
      </w:r>
      <w:r w:rsidRPr="000F2DFD">
        <w:rPr>
          <w:lang w:val="es-AR"/>
        </w:rPr>
        <w:t xml:space="preserve">conoce </w:t>
      </w:r>
      <w:r w:rsidRPr="000F2DFD">
        <w:rPr>
          <w:b/>
          <w:bCs/>
          <w:lang w:val="es-AR"/>
        </w:rPr>
        <w:t>dos grandes momentos</w:t>
      </w:r>
      <w:r w:rsidRPr="000F2DFD">
        <w:rPr>
          <w:lang w:val="es-AR"/>
        </w:rPr>
        <w:t xml:space="preserve">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 xml:space="preserve">, 2014b, p. 12): </w:t>
      </w:r>
      <w:r w:rsidRPr="000F2DFD">
        <w:rPr>
          <w:b/>
          <w:bCs/>
          <w:lang w:val="es-AR"/>
        </w:rPr>
        <w:t>el primero</w:t>
      </w:r>
      <w:r w:rsidRPr="000F2DFD">
        <w:rPr>
          <w:lang w:val="es-AR"/>
        </w:rPr>
        <w:t xml:space="preserve">, a fines de los años ’50, </w:t>
      </w:r>
      <w:r w:rsidRPr="000F2DFD">
        <w:rPr>
          <w:b/>
          <w:bCs/>
          <w:lang w:val="es-AR"/>
        </w:rPr>
        <w:t>entre los Seminarios 4 y 6</w:t>
      </w:r>
      <w:r w:rsidRPr="000F2DFD">
        <w:rPr>
          <w:lang w:val="es-AR"/>
        </w:rPr>
        <w:t xml:space="preserve">, articulado alrededor del </w:t>
      </w:r>
      <w:r w:rsidRPr="000F2DFD">
        <w:rPr>
          <w:b/>
          <w:bCs/>
          <w:lang w:val="es-AR"/>
        </w:rPr>
        <w:t>falo imaginario</w:t>
      </w:r>
      <w:r w:rsidRPr="000F2DFD">
        <w:rPr>
          <w:lang w:val="es-AR"/>
        </w:rPr>
        <w:t xml:space="preserve"> y con el </w:t>
      </w:r>
      <w:r w:rsidRPr="000F2DFD">
        <w:rPr>
          <w:b/>
          <w:bCs/>
          <w:lang w:val="es-AR"/>
        </w:rPr>
        <w:t>fetichismo como paradigma</w:t>
      </w:r>
      <w:r w:rsidRPr="000F2DFD">
        <w:rPr>
          <w:lang w:val="es-AR"/>
        </w:rPr>
        <w:t xml:space="preserve">; </w:t>
      </w:r>
      <w:r w:rsidRPr="000F2DFD">
        <w:rPr>
          <w:b/>
          <w:bCs/>
          <w:lang w:val="es-AR"/>
        </w:rPr>
        <w:t>el segundo</w:t>
      </w:r>
      <w:r w:rsidRPr="000F2DFD">
        <w:rPr>
          <w:lang w:val="es-AR"/>
        </w:rPr>
        <w:t xml:space="preserve">, una década más tarde, en la época del </w:t>
      </w:r>
      <w:r w:rsidRPr="000F2DFD">
        <w:rPr>
          <w:b/>
          <w:bCs/>
          <w:lang w:val="es-AR"/>
        </w:rPr>
        <w:t>Seminario 1</w:t>
      </w:r>
      <w:r w:rsidRPr="000F2DFD">
        <w:rPr>
          <w:b/>
          <w:bCs/>
          <w:lang w:val="es-AR"/>
        </w:rPr>
        <w:t>6</w:t>
      </w:r>
      <w:r w:rsidRPr="000F2DFD">
        <w:rPr>
          <w:lang w:val="es-AR"/>
        </w:rPr>
        <w:t xml:space="preserve">, </w:t>
      </w:r>
      <w:r w:rsidRPr="000F2DFD">
        <w:rPr>
          <w:b/>
          <w:bCs/>
          <w:lang w:val="es-AR"/>
        </w:rPr>
        <w:t xml:space="preserve">centrado en el objeto </w:t>
      </w:r>
      <w:r w:rsidRPr="000F2DFD">
        <w:rPr>
          <w:b/>
          <w:bCs/>
          <w:i/>
          <w:iCs/>
          <w:lang w:val="es-AR"/>
        </w:rPr>
        <w:t>a</w:t>
      </w:r>
      <w:r w:rsidRPr="000F2DFD">
        <w:rPr>
          <w:lang w:val="es-AR"/>
        </w:rPr>
        <w:t xml:space="preserve"> y tomando el </w:t>
      </w:r>
      <w:r w:rsidRPr="000F2DFD">
        <w:rPr>
          <w:b/>
          <w:bCs/>
          <w:lang w:val="es-AR"/>
        </w:rPr>
        <w:t>masoquismo</w:t>
      </w:r>
      <w:r w:rsidRPr="000F2DFD">
        <w:rPr>
          <w:lang w:val="es-AR"/>
        </w:rPr>
        <w:t xml:space="preserve"> como perversión paradigmática. Hay una </w:t>
      </w:r>
      <w:r w:rsidRPr="000F2DFD">
        <w:rPr>
          <w:b/>
          <w:bCs/>
          <w:lang w:val="es-AR"/>
        </w:rPr>
        <w:t>invariante</w:t>
      </w:r>
      <w:r w:rsidRPr="000F2DFD">
        <w:rPr>
          <w:lang w:val="es-AR"/>
        </w:rPr>
        <w:t xml:space="preserve">: en ambos casos se trata de </w:t>
      </w:r>
      <w:r w:rsidRPr="000F2DFD">
        <w:rPr>
          <w:b/>
          <w:bCs/>
          <w:lang w:val="es-AR"/>
        </w:rPr>
        <w:t>restituir al Otro algo que se sabe perdido</w:t>
      </w:r>
      <w:r w:rsidRPr="000F2DFD">
        <w:rPr>
          <w:lang w:val="es-AR"/>
        </w:rPr>
        <w:t xml:space="preserve"> (el falo imaginario, el goce). A diferencia de la versión freudiana, la lacaniana es</w:t>
      </w:r>
      <w:r w:rsidRPr="000F2DFD">
        <w:rPr>
          <w:lang w:val="es-AR"/>
        </w:rPr>
        <w:t xml:space="preserve"> la de un perverso «</w:t>
      </w:r>
      <w:r w:rsidRPr="000F2DFD">
        <w:rPr>
          <w:b/>
          <w:bCs/>
          <w:lang w:val="es-AR"/>
        </w:rPr>
        <w:t>altruista</w:t>
      </w:r>
      <w:r w:rsidRPr="000F2DFD">
        <w:rPr>
          <w:lang w:val="es-AR"/>
        </w:rPr>
        <w:t xml:space="preserve">»: se orienta enteramente </w:t>
      </w:r>
      <w:proofErr w:type="gramStart"/>
      <w:r w:rsidRPr="000F2DFD">
        <w:rPr>
          <w:lang w:val="es-AR"/>
        </w:rPr>
        <w:t>en relación al</w:t>
      </w:r>
      <w:proofErr w:type="gramEnd"/>
      <w:r w:rsidRPr="000F2DFD">
        <w:rPr>
          <w:lang w:val="es-AR"/>
        </w:rPr>
        <w:t xml:space="preserve"> Otro; su goce se da «por añadidura». </w:t>
      </w:r>
      <w:r w:rsidRPr="000F2DFD">
        <w:rPr>
          <w:b/>
          <w:bCs/>
          <w:lang w:val="es-AR"/>
        </w:rPr>
        <w:t>Primer momento («teoría normalizadora»):</w:t>
      </w:r>
      <w:r w:rsidRPr="000F2DFD">
        <w:rPr>
          <w:lang w:val="es-AR"/>
        </w:rPr>
        <w:t xml:space="preserve"> parte de los </w:t>
      </w:r>
      <w:r w:rsidRPr="000F2DFD">
        <w:rPr>
          <w:b/>
          <w:bCs/>
          <w:lang w:val="es-AR"/>
        </w:rPr>
        <w:t>tiempos del Edipo</w:t>
      </w:r>
      <w:r w:rsidRPr="000F2DFD">
        <w:rPr>
          <w:lang w:val="es-AR"/>
        </w:rPr>
        <w:t xml:space="preserve"> y de su resolución típica: en el primer tiempo el niño se identifica al </w:t>
      </w:r>
      <w:r w:rsidRPr="000F2DFD">
        <w:rPr>
          <w:b/>
          <w:bCs/>
          <w:lang w:val="es-AR"/>
        </w:rPr>
        <w:t xml:space="preserve">falo </w:t>
      </w:r>
      <w:r w:rsidRPr="000F2DFD">
        <w:rPr>
          <w:b/>
          <w:bCs/>
          <w:lang w:val="es-AR"/>
        </w:rPr>
        <w:t>materno</w:t>
      </w:r>
      <w:r w:rsidRPr="000F2DFD">
        <w:rPr>
          <w:lang w:val="es-AR"/>
        </w:rPr>
        <w:t xml:space="preserve">, objeto que viene al lugar de la falta de la madre; el padre introduce en el segundo tiempo la </w:t>
      </w:r>
      <w:r w:rsidRPr="000F2DFD">
        <w:rPr>
          <w:b/>
          <w:bCs/>
          <w:lang w:val="es-AR"/>
        </w:rPr>
        <w:t>interdicción</w:t>
      </w:r>
      <w:r w:rsidRPr="000F2DFD">
        <w:rPr>
          <w:lang w:val="es-AR"/>
        </w:rPr>
        <w:t xml:space="preserve"> (privación para la madre); el tercero, mediante la </w:t>
      </w:r>
      <w:r w:rsidRPr="000F2DFD">
        <w:rPr>
          <w:b/>
          <w:bCs/>
          <w:lang w:val="es-AR"/>
        </w:rPr>
        <w:t>función del don</w:t>
      </w:r>
      <w:r w:rsidRPr="000F2DFD">
        <w:rPr>
          <w:lang w:val="es-AR"/>
        </w:rPr>
        <w:t xml:space="preserve">, transmite las herramientas para la salida (la exogamia). La </w:t>
      </w:r>
      <w:r w:rsidRPr="000F2DFD">
        <w:rPr>
          <w:b/>
          <w:bCs/>
          <w:lang w:val="es-AR"/>
        </w:rPr>
        <w:t>salida típic</w:t>
      </w:r>
      <w:r w:rsidRPr="000F2DFD">
        <w:rPr>
          <w:b/>
          <w:bCs/>
          <w:lang w:val="es-AR"/>
        </w:rPr>
        <w:t>a</w:t>
      </w:r>
      <w:r w:rsidRPr="000F2DFD">
        <w:rPr>
          <w:lang w:val="es-AR"/>
        </w:rPr>
        <w:t xml:space="preserve"> en el varón implica la </w:t>
      </w:r>
      <w:r w:rsidRPr="000F2DFD">
        <w:rPr>
          <w:b/>
          <w:bCs/>
          <w:lang w:val="es-AR"/>
        </w:rPr>
        <w:t>identificación con el padre y la recepción de la potencia fálica</w:t>
      </w:r>
      <w:r w:rsidRPr="000F2DFD">
        <w:rPr>
          <w:lang w:val="es-AR"/>
        </w:rPr>
        <w:t xml:space="preserve">; las mujeres «saben dónde ir a buscar eso». La perversión es una </w:t>
      </w:r>
      <w:r w:rsidRPr="000F2DFD">
        <w:rPr>
          <w:b/>
          <w:bCs/>
          <w:lang w:val="es-AR"/>
        </w:rPr>
        <w:t>salida atípica</w:t>
      </w:r>
      <w:r w:rsidRPr="000F2DFD">
        <w:rPr>
          <w:lang w:val="es-AR"/>
        </w:rPr>
        <w:t xml:space="preserve">: dificultad en el </w:t>
      </w:r>
      <w:r w:rsidRPr="000F2DFD">
        <w:rPr>
          <w:b/>
          <w:bCs/>
          <w:lang w:val="es-AR"/>
        </w:rPr>
        <w:t>segundo tiempo</w:t>
      </w:r>
      <w:r w:rsidRPr="000F2DFD">
        <w:rPr>
          <w:lang w:val="es-AR"/>
        </w:rPr>
        <w:t>, renuencia a dejar de funcionar como falo materno; co</w:t>
      </w:r>
      <w:r w:rsidRPr="000F2DFD">
        <w:rPr>
          <w:lang w:val="es-AR"/>
        </w:rPr>
        <w:t xml:space="preserve">n tres soluciones atípicas: el </w:t>
      </w:r>
      <w:r w:rsidRPr="000F2DFD">
        <w:rPr>
          <w:b/>
          <w:bCs/>
          <w:lang w:val="es-AR"/>
        </w:rPr>
        <w:t>fetichismo</w:t>
      </w:r>
      <w:r w:rsidRPr="000F2DFD">
        <w:rPr>
          <w:lang w:val="es-AR"/>
        </w:rPr>
        <w:t xml:space="preserve">, el </w:t>
      </w:r>
      <w:r w:rsidRPr="000F2DFD">
        <w:rPr>
          <w:b/>
          <w:bCs/>
          <w:lang w:val="es-AR"/>
        </w:rPr>
        <w:t>travestismo</w:t>
      </w:r>
      <w:r w:rsidRPr="000F2DFD">
        <w:rPr>
          <w:lang w:val="es-AR"/>
        </w:rPr>
        <w:t xml:space="preserve"> y la </w:t>
      </w:r>
      <w:r w:rsidRPr="000F2DFD">
        <w:rPr>
          <w:b/>
          <w:bCs/>
          <w:lang w:val="es-AR"/>
        </w:rPr>
        <w:t>homosexualidad</w:t>
      </w:r>
      <w:r w:rsidRPr="000F2DFD">
        <w:rPr>
          <w:lang w:val="es-AR"/>
        </w:rPr>
        <w:t xml:space="preserve">. </w:t>
      </w:r>
      <w:r w:rsidRPr="000F2DFD">
        <w:rPr>
          <w:b/>
          <w:bCs/>
          <w:lang w:val="es-AR"/>
        </w:rPr>
        <w:t>Segundo momento:</w:t>
      </w:r>
      <w:r w:rsidRPr="000F2DFD">
        <w:rPr>
          <w:lang w:val="es-AR"/>
        </w:rPr>
        <w:t xml:space="preserve"> el acento está en la </w:t>
      </w:r>
      <w:r w:rsidRPr="000F2DFD">
        <w:rPr>
          <w:b/>
          <w:bCs/>
          <w:lang w:val="es-AR"/>
        </w:rPr>
        <w:t>relación al goce</w:t>
      </w:r>
      <w:r w:rsidRPr="000F2DFD">
        <w:rPr>
          <w:lang w:val="es-AR"/>
        </w:rPr>
        <w:t xml:space="preserve">; el perverso se posiciona </w:t>
      </w:r>
      <w:r w:rsidRPr="000F2DFD">
        <w:rPr>
          <w:b/>
          <w:bCs/>
          <w:lang w:val="es-AR"/>
        </w:rPr>
        <w:t>inversamente al neurótico</w:t>
      </w:r>
      <w:r w:rsidRPr="000F2DFD">
        <w:rPr>
          <w:lang w:val="es-AR"/>
        </w:rPr>
        <w:t xml:space="preserve">: tiene una </w:t>
      </w:r>
      <w:r w:rsidRPr="000F2DFD">
        <w:rPr>
          <w:b/>
          <w:bCs/>
          <w:lang w:val="es-AR"/>
        </w:rPr>
        <w:t>voluntad de goce</w:t>
      </w:r>
      <w:r w:rsidRPr="000F2DFD">
        <w:rPr>
          <w:lang w:val="es-AR"/>
        </w:rPr>
        <w:t xml:space="preserve"> que apunta a recuperar el goce perdido y d</w:t>
      </w:r>
      <w:r w:rsidRPr="000F2DFD">
        <w:rPr>
          <w:lang w:val="es-AR"/>
        </w:rPr>
        <w:t xml:space="preserve">evolverlo al Otro; se hace </w:t>
      </w:r>
      <w:r w:rsidRPr="000F2DFD">
        <w:rPr>
          <w:b/>
          <w:bCs/>
          <w:lang w:val="es-AR"/>
        </w:rPr>
        <w:t>instrumento del goce del Otro</w:t>
      </w:r>
      <w:r w:rsidRPr="000F2DFD">
        <w:rPr>
          <w:lang w:val="es-AR"/>
        </w:rPr>
        <w:t xml:space="preserve">; busca </w:t>
      </w:r>
      <w:r w:rsidRPr="000F2DFD">
        <w:rPr>
          <w:b/>
          <w:bCs/>
          <w:lang w:val="es-AR"/>
        </w:rPr>
        <w:t>dividir al partenaire</w:t>
      </w:r>
      <w:r w:rsidRPr="000F2DFD">
        <w:rPr>
          <w:lang w:val="es-AR"/>
        </w:rPr>
        <w:t xml:space="preserve"> (neurótico) y </w:t>
      </w:r>
      <w:r w:rsidRPr="000F2DFD">
        <w:rPr>
          <w:b/>
          <w:bCs/>
          <w:lang w:val="es-AR"/>
        </w:rPr>
        <w:t>producir angustia</w:t>
      </w:r>
      <w:r w:rsidRPr="000F2DFD">
        <w:rPr>
          <w:lang w:val="es-AR"/>
        </w:rPr>
        <w:t xml:space="preserve">; su fantasma es el </w:t>
      </w:r>
      <w:r w:rsidRPr="000F2DFD">
        <w:rPr>
          <w:b/>
          <w:bCs/>
          <w:lang w:val="es-AR"/>
        </w:rPr>
        <w:t>inverso</w:t>
      </w:r>
      <w:r w:rsidRPr="000F2DFD">
        <w:rPr>
          <w:lang w:val="es-AR"/>
        </w:rPr>
        <w:t xml:space="preserve"> (a◊$).</w:t>
      </w:r>
    </w:p>
    <w:p w14:paraId="737CF1D1" w14:textId="77777777" w:rsidR="001C30A9" w:rsidRPr="000F2DFD" w:rsidRDefault="00EF6402">
      <w:pPr>
        <w:pStyle w:val="RecuadroAtencion"/>
        <w:rPr>
          <w:lang w:val="es-AR"/>
        </w:rPr>
      </w:pPr>
      <w:r w:rsidRPr="000F2DFD">
        <w:rPr>
          <w:lang w:val="es-AR"/>
        </w:rPr>
        <w:t>⚠</w:t>
      </w:r>
      <w:r w:rsidRPr="000F2DFD">
        <w:rPr>
          <w:lang w:val="es-AR"/>
        </w:rPr>
        <w:t xml:space="preserve"> </w:t>
      </w:r>
      <w:r w:rsidRPr="000F2DFD">
        <w:rPr>
          <w:b/>
          <w:bCs/>
          <w:lang w:val="es-AR"/>
        </w:rPr>
        <w:t>No confundir:</w:t>
      </w:r>
      <w:r w:rsidRPr="000F2DFD">
        <w:rPr>
          <w:lang w:val="es-AR"/>
        </w:rPr>
        <w:t xml:space="preserve"> articulador del primer momento = </w:t>
      </w:r>
      <w:r w:rsidRPr="000F2DFD">
        <w:rPr>
          <w:b/>
          <w:bCs/>
          <w:lang w:val="es-AR"/>
        </w:rPr>
        <w:t>falo imaginario</w:t>
      </w:r>
      <w:r w:rsidRPr="000F2DFD">
        <w:rPr>
          <w:lang w:val="es-AR"/>
        </w:rPr>
        <w:t xml:space="preserve"> </w:t>
      </w:r>
      <w:r w:rsidRPr="000F2DFD">
        <w:rPr>
          <w:lang w:val="es-AR"/>
        </w:rPr>
        <w:t xml:space="preserve">(fetichismo); del segundo = </w:t>
      </w:r>
      <w:r w:rsidRPr="000F2DFD">
        <w:rPr>
          <w:b/>
          <w:bCs/>
          <w:lang w:val="es-AR"/>
        </w:rPr>
        <w:t xml:space="preserve">objeto </w:t>
      </w:r>
      <w:r w:rsidRPr="000F2DFD">
        <w:rPr>
          <w:b/>
          <w:bCs/>
          <w:i/>
          <w:iCs/>
          <w:lang w:val="es-AR"/>
        </w:rPr>
        <w:t>a</w:t>
      </w:r>
      <w:r w:rsidRPr="000F2DFD">
        <w:rPr>
          <w:lang w:val="es-AR"/>
        </w:rPr>
        <w:t xml:space="preserve"> (masoquismo).</w:t>
      </w:r>
    </w:p>
    <w:p w14:paraId="737CF1D2" w14:textId="77777777" w:rsidR="001C30A9" w:rsidRPr="000F2DFD" w:rsidRDefault="00EF6402">
      <w:pPr>
        <w:pStyle w:val="Ttulo3"/>
        <w:rPr>
          <w:lang w:val="es-AR"/>
        </w:rPr>
      </w:pPr>
      <w:bookmarkStart w:id="18" w:name="Xfb9a5b21876fcbca53a15cfc4b61278b822bbd5"/>
      <w:bookmarkEnd w:id="17"/>
      <w:r w:rsidRPr="000F2DFD">
        <w:rPr>
          <w:lang w:val="es-AR"/>
        </w:rPr>
        <w:t>3.2 Desarrollo ampliado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pp. 12-15; apuntes)</w:t>
      </w:r>
    </w:p>
    <w:p w14:paraId="737CF1D3" w14:textId="77777777" w:rsidR="001C30A9" w:rsidRPr="000F2DFD" w:rsidRDefault="00EF6402">
      <w:pPr>
        <w:pStyle w:val="Ttulo4"/>
        <w:rPr>
          <w:lang w:val="es-AR"/>
        </w:rPr>
      </w:pPr>
      <w:bookmarkStart w:id="19" w:name="Xb283ba6ca55cbb440ca3b9a373737566681e8b0"/>
      <w:r w:rsidRPr="000F2DFD">
        <w:rPr>
          <w:lang w:val="es-AR"/>
        </w:rPr>
        <w:t>a) Primer momento: falo imaginario y fetichismo (Seminarios 4 a 6)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pp. 12-13)</w:t>
      </w:r>
    </w:p>
    <w:p w14:paraId="737CF1D4" w14:textId="77777777" w:rsidR="001C30A9" w:rsidRPr="000F2DFD" w:rsidRDefault="00EF6402">
      <w:pPr>
        <w:pStyle w:val="Compact"/>
        <w:numPr>
          <w:ilvl w:val="0"/>
          <w:numId w:val="11"/>
        </w:numPr>
        <w:rPr>
          <w:lang w:val="es-AR"/>
        </w:rPr>
      </w:pPr>
      <w:r w:rsidRPr="000F2DFD">
        <w:rPr>
          <w:b/>
          <w:bCs/>
          <w:lang w:val="es-AR"/>
        </w:rPr>
        <w:t>Articuladores:</w:t>
      </w:r>
      <w:r w:rsidRPr="000F2DFD">
        <w:rPr>
          <w:lang w:val="es-AR"/>
        </w:rPr>
        <w:t xml:space="preserve"> el </w:t>
      </w:r>
      <w:r w:rsidRPr="000F2DFD">
        <w:rPr>
          <w:b/>
          <w:bCs/>
          <w:lang w:val="es-AR"/>
        </w:rPr>
        <w:t>falo imaginario</w:t>
      </w:r>
      <w:r w:rsidRPr="000F2DFD">
        <w:rPr>
          <w:lang w:val="es-AR"/>
        </w:rPr>
        <w:t xml:space="preserve">, el </w:t>
      </w:r>
      <w:r w:rsidRPr="000F2DFD">
        <w:rPr>
          <w:b/>
          <w:bCs/>
          <w:lang w:val="es-AR"/>
        </w:rPr>
        <w:t xml:space="preserve">Edipo (sus </w:t>
      </w:r>
      <w:r w:rsidRPr="000F2DFD">
        <w:rPr>
          <w:b/>
          <w:bCs/>
          <w:lang w:val="es-AR"/>
        </w:rPr>
        <w:t>tres tiempos)</w:t>
      </w:r>
      <w:r w:rsidRPr="000F2DFD">
        <w:rPr>
          <w:lang w:val="es-AR"/>
        </w:rPr>
        <w:t xml:space="preserve">, el </w:t>
      </w:r>
      <w:r w:rsidRPr="000F2DFD">
        <w:rPr>
          <w:b/>
          <w:bCs/>
          <w:lang w:val="es-AR"/>
        </w:rPr>
        <w:t>fetichismo</w:t>
      </w:r>
      <w:r w:rsidRPr="000F2DFD">
        <w:rPr>
          <w:lang w:val="es-AR"/>
        </w:rPr>
        <w:t xml:space="preserve"> como paradigma.</w:t>
      </w:r>
    </w:p>
    <w:p w14:paraId="737CF1D5" w14:textId="77777777" w:rsidR="001C30A9" w:rsidRDefault="00EF6402">
      <w:pPr>
        <w:pStyle w:val="Compact"/>
        <w:numPr>
          <w:ilvl w:val="0"/>
          <w:numId w:val="11"/>
        </w:numPr>
      </w:pPr>
      <w:r w:rsidRPr="000F2DFD">
        <w:rPr>
          <w:b/>
          <w:bCs/>
          <w:lang w:val="es-AR"/>
        </w:rPr>
        <w:t>«Teoría normalizadora de la perversión»:</w:t>
      </w:r>
      <w:r w:rsidRPr="000F2DFD">
        <w:rPr>
          <w:lang w:val="es-AR"/>
        </w:rPr>
        <w:t xml:space="preserve"> porque parte de los tiempos del Edipo y de la resolución «típica» o «</w:t>
      </w:r>
      <w:proofErr w:type="spellStart"/>
      <w:r w:rsidRPr="000F2DFD">
        <w:rPr>
          <w:lang w:val="es-AR"/>
        </w:rPr>
        <w:t>normalizante</w:t>
      </w:r>
      <w:proofErr w:type="spellEnd"/>
      <w:r w:rsidRPr="000F2DFD">
        <w:rPr>
          <w:lang w:val="es-AR"/>
        </w:rPr>
        <w:t xml:space="preserve">». </w:t>
      </w:r>
      <w:r w:rsidRPr="000F2DFD">
        <w:rPr>
          <w:b/>
          <w:bCs/>
          <w:lang w:val="es-AR"/>
        </w:rPr>
        <w:t>Primer tiempo:</w:t>
      </w:r>
      <w:r w:rsidRPr="000F2DFD">
        <w:rPr>
          <w:lang w:val="es-AR"/>
        </w:rPr>
        <w:t xml:space="preserve"> identificación del niño al </w:t>
      </w:r>
      <w:r w:rsidRPr="000F2DFD">
        <w:rPr>
          <w:b/>
          <w:bCs/>
          <w:lang w:val="es-AR"/>
        </w:rPr>
        <w:t>falo materno</w:t>
      </w:r>
      <w:r w:rsidRPr="000F2DFD">
        <w:rPr>
          <w:lang w:val="es-AR"/>
        </w:rPr>
        <w:t xml:space="preserve"> («el objeto que viene al lugar </w:t>
      </w:r>
      <w:r w:rsidRPr="000F2DFD">
        <w:rPr>
          <w:lang w:val="es-AR"/>
        </w:rPr>
        <w:t xml:space="preserve">de su falta, del deseo de la madre»); posición de proveer al Otro materno algo que lo colme; «el niño se complace en ese juego imaginario con la madre». </w:t>
      </w:r>
      <w:r w:rsidRPr="000F2DFD">
        <w:rPr>
          <w:b/>
          <w:bCs/>
          <w:lang w:val="es-AR"/>
        </w:rPr>
        <w:t>Segundo tiempo:</w:t>
      </w:r>
      <w:r w:rsidRPr="000F2DFD">
        <w:rPr>
          <w:lang w:val="es-AR"/>
        </w:rPr>
        <w:t xml:space="preserve"> el padre introduce la </w:t>
      </w:r>
      <w:r w:rsidRPr="000F2DFD">
        <w:rPr>
          <w:b/>
          <w:bCs/>
          <w:lang w:val="es-AR"/>
        </w:rPr>
        <w:t>interdicción</w:t>
      </w:r>
      <w:r w:rsidRPr="000F2DFD">
        <w:rPr>
          <w:lang w:val="es-AR"/>
        </w:rPr>
        <w:t xml:space="preserve">, que vale como </w:t>
      </w:r>
      <w:r w:rsidRPr="000F2DFD">
        <w:rPr>
          <w:b/>
          <w:bCs/>
          <w:lang w:val="es-AR"/>
        </w:rPr>
        <w:t>privación para la madre</w:t>
      </w:r>
      <w:r w:rsidRPr="000F2DFD">
        <w:rPr>
          <w:lang w:val="es-AR"/>
        </w:rPr>
        <w:t xml:space="preserve">. </w:t>
      </w:r>
      <w:r w:rsidRPr="000F2DFD">
        <w:rPr>
          <w:b/>
          <w:bCs/>
          <w:lang w:val="es-AR"/>
        </w:rPr>
        <w:t>Tercer tiemp</w:t>
      </w:r>
      <w:r w:rsidRPr="000F2DFD">
        <w:rPr>
          <w:b/>
          <w:bCs/>
          <w:lang w:val="es-AR"/>
        </w:rPr>
        <w:t>o:</w:t>
      </w:r>
      <w:r w:rsidRPr="000F2DFD">
        <w:rPr>
          <w:lang w:val="es-AR"/>
        </w:rPr>
        <w:t xml:space="preserve"> vía la </w:t>
      </w:r>
      <w:r w:rsidRPr="000F2DFD">
        <w:rPr>
          <w:b/>
          <w:bCs/>
          <w:lang w:val="es-AR"/>
        </w:rPr>
        <w:t>función del don</w:t>
      </w:r>
      <w:r w:rsidRPr="000F2DFD">
        <w:rPr>
          <w:lang w:val="es-AR"/>
        </w:rPr>
        <w:t xml:space="preserve">, la transmisión de las herramientas que hagan efectiva la </w:t>
      </w:r>
      <w:r w:rsidRPr="000F2DFD">
        <w:rPr>
          <w:b/>
          <w:bCs/>
          <w:lang w:val="es-AR"/>
        </w:rPr>
        <w:t>exogamia</w:t>
      </w:r>
      <w:r w:rsidRPr="000F2DFD">
        <w:rPr>
          <w:lang w:val="es-AR"/>
        </w:rPr>
        <w:t xml:space="preserve">. </w:t>
      </w:r>
      <w:r>
        <w:t xml:space="preserve">→ </w:t>
      </w:r>
      <w:r>
        <w:rPr>
          <w:rStyle w:val="VerbatimChar"/>
        </w:rPr>
        <w:t>C07_PulsionEdipoYMetaforaPaternaEnLacan_Guia.md</w:t>
      </w:r>
      <w:r>
        <w:t>.</w:t>
      </w:r>
    </w:p>
    <w:p w14:paraId="737CF1D6" w14:textId="77777777" w:rsidR="001C30A9" w:rsidRPr="000F2DFD" w:rsidRDefault="00EF6402">
      <w:pPr>
        <w:pStyle w:val="Compact"/>
        <w:numPr>
          <w:ilvl w:val="0"/>
          <w:numId w:val="11"/>
        </w:numPr>
        <w:rPr>
          <w:lang w:val="es-AR"/>
        </w:rPr>
      </w:pPr>
      <w:r w:rsidRPr="000F2DFD">
        <w:rPr>
          <w:b/>
          <w:bCs/>
          <w:lang w:val="es-AR"/>
        </w:rPr>
        <w:lastRenderedPageBreak/>
        <w:t>El descubrimiento de la madre como privada de falo convoca una solución, típica o atípica.</w:t>
      </w:r>
      <w:r w:rsidRPr="000F2DFD">
        <w:rPr>
          <w:lang w:val="es-AR"/>
        </w:rPr>
        <w:t xml:space="preserve"> </w:t>
      </w:r>
      <w:r w:rsidRPr="000F2DFD">
        <w:rPr>
          <w:b/>
          <w:bCs/>
          <w:lang w:val="es-AR"/>
        </w:rPr>
        <w:t>Típica («normal»):</w:t>
      </w:r>
      <w:r w:rsidRPr="000F2DFD">
        <w:rPr>
          <w:lang w:val="es-AR"/>
        </w:rPr>
        <w:t xml:space="preserve"> </w:t>
      </w:r>
      <w:r w:rsidRPr="000F2DFD">
        <w:rPr>
          <w:b/>
          <w:bCs/>
          <w:lang w:val="es-AR"/>
        </w:rPr>
        <w:t>e</w:t>
      </w:r>
      <w:r w:rsidRPr="000F2DFD">
        <w:rPr>
          <w:b/>
          <w:bCs/>
          <w:lang w:val="es-AR"/>
        </w:rPr>
        <w:t>n los varones</w:t>
      </w:r>
      <w:r w:rsidRPr="000F2DFD">
        <w:rPr>
          <w:lang w:val="es-AR"/>
        </w:rPr>
        <w:t xml:space="preserve">, la identificación con el padre y la recepción simbólica de la potencia fálica, para usarla a su debido tiempo luego de la latencia y las «metamorfosis de la pubertad»; </w:t>
      </w:r>
      <w:r w:rsidRPr="000F2DFD">
        <w:rPr>
          <w:b/>
          <w:bCs/>
          <w:lang w:val="es-AR"/>
        </w:rPr>
        <w:t>las mujeres</w:t>
      </w:r>
      <w:r w:rsidRPr="000F2DFD">
        <w:rPr>
          <w:lang w:val="es-AR"/>
        </w:rPr>
        <w:t xml:space="preserve"> «saben dónde ir a buscar eso» y cómo hacer de ellas mismas el</w:t>
      </w:r>
      <w:r w:rsidRPr="000F2DFD">
        <w:rPr>
          <w:lang w:val="es-AR"/>
        </w:rPr>
        <w:t xml:space="preserve"> equivalente de lo que les falta. </w:t>
      </w:r>
      <w:r w:rsidRPr="000F2DFD">
        <w:rPr>
          <w:b/>
          <w:bCs/>
          <w:lang w:val="es-AR"/>
        </w:rPr>
        <w:t>Atípica («perversión»):</w:t>
      </w:r>
      <w:r w:rsidRPr="000F2DFD">
        <w:rPr>
          <w:lang w:val="es-AR"/>
        </w:rPr>
        <w:t xml:space="preserve"> dificultad en el </w:t>
      </w:r>
      <w:r w:rsidRPr="000F2DFD">
        <w:rPr>
          <w:b/>
          <w:bCs/>
          <w:lang w:val="es-AR"/>
        </w:rPr>
        <w:t>segundo tiempo</w:t>
      </w:r>
      <w:r w:rsidRPr="000F2DFD">
        <w:rPr>
          <w:lang w:val="es-AR"/>
        </w:rPr>
        <w:t xml:space="preserve">, </w:t>
      </w:r>
      <w:r w:rsidRPr="000F2DFD">
        <w:rPr>
          <w:b/>
          <w:bCs/>
          <w:lang w:val="es-AR"/>
        </w:rPr>
        <w:t>renuencia a dejar de funcionar como falo materno</w:t>
      </w:r>
      <w:r w:rsidRPr="000F2DFD">
        <w:rPr>
          <w:lang w:val="es-AR"/>
        </w:rPr>
        <w:t>.</w:t>
      </w:r>
    </w:p>
    <w:p w14:paraId="737CF1D7" w14:textId="77777777" w:rsidR="001C30A9" w:rsidRPr="000F2DFD" w:rsidRDefault="00EF6402">
      <w:pPr>
        <w:pStyle w:val="Compact"/>
        <w:numPr>
          <w:ilvl w:val="0"/>
          <w:numId w:val="11"/>
        </w:numPr>
        <w:rPr>
          <w:lang w:val="es-AR"/>
        </w:rPr>
      </w:pPr>
      <w:r w:rsidRPr="000F2DFD">
        <w:rPr>
          <w:b/>
          <w:bCs/>
          <w:lang w:val="es-AR"/>
        </w:rPr>
        <w:t xml:space="preserve">Objeción de </w:t>
      </w:r>
      <w:proofErr w:type="spellStart"/>
      <w:r w:rsidRPr="000F2DFD">
        <w:rPr>
          <w:b/>
          <w:bCs/>
          <w:lang w:val="es-AR"/>
        </w:rPr>
        <w:t>Belucci</w:t>
      </w:r>
      <w:proofErr w:type="spellEnd"/>
      <w:r w:rsidRPr="000F2DFD">
        <w:rPr>
          <w:b/>
          <w:bCs/>
          <w:lang w:val="es-AR"/>
        </w:rPr>
        <w:t>:</w:t>
      </w:r>
      <w:r w:rsidRPr="000F2DFD">
        <w:rPr>
          <w:lang w:val="es-AR"/>
        </w:rPr>
        <w:t xml:space="preserve"> algo similar ocurre en las </w:t>
      </w:r>
      <w:r w:rsidRPr="000F2DFD">
        <w:rPr>
          <w:b/>
          <w:bCs/>
          <w:lang w:val="es-AR"/>
        </w:rPr>
        <w:t>neurosis</w:t>
      </w:r>
      <w:r w:rsidRPr="000F2DFD">
        <w:rPr>
          <w:lang w:val="es-AR"/>
        </w:rPr>
        <w:t xml:space="preserve"> (claramente en las fobias), de modo que no podría ser ese </w:t>
      </w:r>
      <w:r w:rsidRPr="000F2DFD">
        <w:rPr>
          <w:lang w:val="es-AR"/>
        </w:rPr>
        <w:t>el criterio diferencial.</w:t>
      </w:r>
    </w:p>
    <w:p w14:paraId="737CF1D8" w14:textId="77777777" w:rsidR="001C30A9" w:rsidRPr="000F2DFD" w:rsidRDefault="00EF6402">
      <w:pPr>
        <w:pStyle w:val="Compact"/>
        <w:numPr>
          <w:ilvl w:val="0"/>
          <w:numId w:val="11"/>
        </w:numPr>
        <w:rPr>
          <w:lang w:val="es-AR"/>
        </w:rPr>
      </w:pPr>
      <w:r w:rsidRPr="000F2DFD">
        <w:rPr>
          <w:b/>
          <w:bCs/>
          <w:lang w:val="es-AR"/>
        </w:rPr>
        <w:t>Tres soluciones atípicas</w:t>
      </w:r>
      <w:r w:rsidRPr="000F2DFD">
        <w:rPr>
          <w:lang w:val="es-AR"/>
        </w:rPr>
        <w:t xml:space="preserve">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p. 13; excepto la primera, es difícil afirmar si son estrictamente perversas):</w:t>
      </w:r>
    </w:p>
    <w:p w14:paraId="737CF1D9" w14:textId="77777777" w:rsidR="001C30A9" w:rsidRPr="000F2DFD" w:rsidRDefault="00EF6402">
      <w:pPr>
        <w:pStyle w:val="Compact"/>
        <w:numPr>
          <w:ilvl w:val="1"/>
          <w:numId w:val="12"/>
        </w:numPr>
        <w:rPr>
          <w:lang w:val="es-AR"/>
        </w:rPr>
      </w:pPr>
      <w:r w:rsidRPr="000F2DFD">
        <w:rPr>
          <w:b/>
          <w:bCs/>
          <w:lang w:val="es-AR"/>
        </w:rPr>
        <w:t>Fetichismo:</w:t>
      </w:r>
      <w:r w:rsidRPr="000F2DFD">
        <w:rPr>
          <w:lang w:val="es-AR"/>
        </w:rPr>
        <w:t xml:space="preserve"> alternancia entre dos posiciones: el sujeto se identifica con la </w:t>
      </w:r>
      <w:r w:rsidRPr="000F2DFD">
        <w:rPr>
          <w:b/>
          <w:bCs/>
          <w:lang w:val="es-AR"/>
        </w:rPr>
        <w:t>madre</w:t>
      </w:r>
      <w:r w:rsidRPr="000F2DFD">
        <w:rPr>
          <w:lang w:val="es-AR"/>
        </w:rPr>
        <w:t>, en el punto de su añoranza</w:t>
      </w:r>
      <w:r w:rsidRPr="000F2DFD">
        <w:rPr>
          <w:lang w:val="es-AR"/>
        </w:rPr>
        <w:t xml:space="preserve"> del falo, y luego con el </w:t>
      </w:r>
      <w:r w:rsidRPr="000F2DFD">
        <w:rPr>
          <w:b/>
          <w:bCs/>
          <w:lang w:val="es-AR"/>
        </w:rPr>
        <w:t>falo mismo</w:t>
      </w:r>
      <w:r w:rsidRPr="000F2DFD">
        <w:rPr>
          <w:lang w:val="es-AR"/>
        </w:rPr>
        <w:t>, como el objeto que podría colmar el deseo materno.</w:t>
      </w:r>
    </w:p>
    <w:p w14:paraId="737CF1DA" w14:textId="77777777" w:rsidR="001C30A9" w:rsidRPr="000F2DFD" w:rsidRDefault="00EF6402">
      <w:pPr>
        <w:pStyle w:val="Compact"/>
        <w:numPr>
          <w:ilvl w:val="1"/>
          <w:numId w:val="12"/>
        </w:numPr>
        <w:rPr>
          <w:lang w:val="es-AR"/>
        </w:rPr>
      </w:pPr>
      <w:r w:rsidRPr="000F2DFD">
        <w:rPr>
          <w:b/>
          <w:bCs/>
          <w:lang w:val="es-AR"/>
        </w:rPr>
        <w:t>Travestismo:</w:t>
      </w:r>
      <w:r w:rsidRPr="000F2DFD">
        <w:rPr>
          <w:lang w:val="es-AR"/>
        </w:rPr>
        <w:t xml:space="preserve"> identificación con una </w:t>
      </w:r>
      <w:r w:rsidRPr="000F2DFD">
        <w:rPr>
          <w:b/>
          <w:bCs/>
          <w:lang w:val="es-AR"/>
        </w:rPr>
        <w:t xml:space="preserve">mujer con </w:t>
      </w:r>
      <w:proofErr w:type="gramStart"/>
      <w:r w:rsidRPr="000F2DFD">
        <w:rPr>
          <w:b/>
          <w:bCs/>
          <w:lang w:val="es-AR"/>
        </w:rPr>
        <w:t>falo</w:t>
      </w:r>
      <w:proofErr w:type="gramEnd"/>
      <w:r w:rsidRPr="000F2DFD">
        <w:rPr>
          <w:lang w:val="es-AR"/>
        </w:rPr>
        <w:t xml:space="preserve"> pero a título de </w:t>
      </w:r>
      <w:r w:rsidRPr="000F2DFD">
        <w:rPr>
          <w:b/>
          <w:bCs/>
          <w:lang w:val="es-AR"/>
        </w:rPr>
        <w:t>falo escondido</w:t>
      </w:r>
      <w:r w:rsidRPr="000F2DFD">
        <w:rPr>
          <w:lang w:val="es-AR"/>
        </w:rPr>
        <w:t>: «Aunque el objeto real esté presente, se ha de poder creer que no está, y ha de cab</w:t>
      </w:r>
      <w:r w:rsidRPr="000F2DFD">
        <w:rPr>
          <w:lang w:val="es-AR"/>
        </w:rPr>
        <w:t>er la posibilidad de creer que está precisamente donde no está» (Seminario 4).</w:t>
      </w:r>
    </w:p>
    <w:p w14:paraId="737CF1DB" w14:textId="77777777" w:rsidR="001C30A9" w:rsidRPr="000F2DFD" w:rsidRDefault="00EF6402">
      <w:pPr>
        <w:pStyle w:val="Compact"/>
        <w:numPr>
          <w:ilvl w:val="1"/>
          <w:numId w:val="12"/>
        </w:numPr>
        <w:rPr>
          <w:lang w:val="es-AR"/>
        </w:rPr>
      </w:pPr>
      <w:r w:rsidRPr="000F2DFD">
        <w:rPr>
          <w:b/>
          <w:bCs/>
          <w:lang w:val="es-AR"/>
        </w:rPr>
        <w:t>Homosexualidad:</w:t>
      </w:r>
      <w:r w:rsidRPr="000F2DFD">
        <w:rPr>
          <w:lang w:val="es-AR"/>
        </w:rPr>
        <w:t xml:space="preserve"> según Lacan, una relación </w:t>
      </w:r>
      <w:r w:rsidRPr="000F2DFD">
        <w:rPr>
          <w:b/>
          <w:bCs/>
          <w:lang w:val="es-AR"/>
        </w:rPr>
        <w:t>perpetua y profunda con la madre</w:t>
      </w:r>
      <w:r w:rsidRPr="000F2DFD">
        <w:rPr>
          <w:lang w:val="es-AR"/>
        </w:rPr>
        <w:t xml:space="preserve"> y la importancia del objeto pene exigible al partenaire (la fórmula deja fuera la homosexualidad en la</w:t>
      </w:r>
      <w:r w:rsidRPr="000F2DFD">
        <w:rPr>
          <w:lang w:val="es-AR"/>
        </w:rPr>
        <w:t xml:space="preserve">s mujeres). </w:t>
      </w:r>
      <w:r w:rsidRPr="000F2DFD">
        <w:rPr>
          <w:b/>
          <w:bCs/>
          <w:lang w:val="es-AR"/>
        </w:rPr>
        <w:t>Tres constelaciones familiares</w:t>
      </w:r>
      <w:r w:rsidRPr="000F2DFD">
        <w:rPr>
          <w:lang w:val="es-AR"/>
        </w:rPr>
        <w:t xml:space="preserve"> (Seminario 5): madre que «le dicta su ley al padre»; padre que ama demasiado a la madre y queda del lado del que no tiene («amar es dar lo que no se tiene»); padre distante cuyos mensajes llegan por la madre. Iden</w:t>
      </w:r>
      <w:r w:rsidRPr="000F2DFD">
        <w:rPr>
          <w:lang w:val="es-AR"/>
        </w:rPr>
        <w:t xml:space="preserve">tificación con la madre «que no se deja conmover por el padre»; el partenaire como sustituto del personaje paterno, a quien el sujeto apunta a </w:t>
      </w:r>
      <w:r w:rsidRPr="000F2DFD">
        <w:rPr>
          <w:b/>
          <w:bCs/>
          <w:lang w:val="es-AR"/>
        </w:rPr>
        <w:t>desarmar</w:t>
      </w:r>
      <w:r w:rsidRPr="000F2DFD">
        <w:rPr>
          <w:lang w:val="es-AR"/>
        </w:rPr>
        <w:t>, dejar incapaz.</w:t>
      </w:r>
    </w:p>
    <w:p w14:paraId="737CF1DC" w14:textId="77777777" w:rsidR="001C30A9" w:rsidRPr="000F2DFD" w:rsidRDefault="00EF6402">
      <w:pPr>
        <w:pStyle w:val="Compact"/>
        <w:numPr>
          <w:ilvl w:val="0"/>
          <w:numId w:val="11"/>
        </w:numPr>
        <w:rPr>
          <w:lang w:val="es-AR"/>
        </w:rPr>
      </w:pPr>
      <w:r w:rsidRPr="000F2DFD">
        <w:rPr>
          <w:b/>
          <w:bCs/>
          <w:lang w:val="es-AR"/>
        </w:rPr>
        <w:t>Apuntes:</w:t>
      </w:r>
      <w:r w:rsidRPr="000F2DFD">
        <w:rPr>
          <w:lang w:val="es-AR"/>
        </w:rPr>
        <w:t xml:space="preserve"> «Perverso en Freud: no se privará nunca de su propio goce, posición egoísta. Pe</w:t>
      </w:r>
      <w:r w:rsidRPr="000F2DFD">
        <w:rPr>
          <w:lang w:val="es-AR"/>
        </w:rPr>
        <w:t>rverso en Lacan: su prioridad es ser objeto de goce para el Otro.»</w:t>
      </w:r>
    </w:p>
    <w:p w14:paraId="737CF1DD" w14:textId="77777777" w:rsidR="001C30A9" w:rsidRPr="000F2DFD" w:rsidRDefault="00EF6402">
      <w:pPr>
        <w:pStyle w:val="Ttulo4"/>
        <w:rPr>
          <w:lang w:val="es-AR"/>
        </w:rPr>
      </w:pPr>
      <w:bookmarkStart w:id="20" w:name="Xb4fc36b61e2193f712c66213b046d3d4ed7c2ae"/>
      <w:bookmarkEnd w:id="19"/>
      <w:r w:rsidRPr="000F2DFD">
        <w:rPr>
          <w:lang w:val="es-AR"/>
        </w:rPr>
        <w:t xml:space="preserve">b) Segundo momento: objeto </w:t>
      </w:r>
      <w:r w:rsidRPr="000F2DFD">
        <w:rPr>
          <w:iCs/>
          <w:lang w:val="es-AR"/>
        </w:rPr>
        <w:t>a</w:t>
      </w:r>
      <w:r w:rsidRPr="000F2DFD">
        <w:rPr>
          <w:lang w:val="es-AR"/>
        </w:rPr>
        <w:t xml:space="preserve">, goce, masoquismo (Seminario 16; </w:t>
      </w:r>
      <w:r w:rsidRPr="000F2DFD">
        <w:rPr>
          <w:iCs/>
          <w:lang w:val="es-AR"/>
        </w:rPr>
        <w:t>Kant con Sade</w:t>
      </w:r>
      <w:r w:rsidRPr="000F2DFD">
        <w:rPr>
          <w:lang w:val="es-AR"/>
        </w:rPr>
        <w:t>)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pp. 13-15)</w:t>
      </w:r>
    </w:p>
    <w:p w14:paraId="737CF1DE" w14:textId="77777777" w:rsidR="001C30A9" w:rsidRPr="000F2DFD" w:rsidRDefault="00EF6402">
      <w:pPr>
        <w:pStyle w:val="Compact"/>
        <w:numPr>
          <w:ilvl w:val="0"/>
          <w:numId w:val="13"/>
        </w:numPr>
        <w:rPr>
          <w:lang w:val="es-AR"/>
        </w:rPr>
      </w:pPr>
      <w:r w:rsidRPr="000F2DFD">
        <w:rPr>
          <w:b/>
          <w:bCs/>
          <w:lang w:val="es-AR"/>
        </w:rPr>
        <w:t>Articuladores:</w:t>
      </w:r>
      <w:r w:rsidRPr="000F2DFD">
        <w:rPr>
          <w:lang w:val="es-AR"/>
        </w:rPr>
        <w:t xml:space="preserve"> el </w:t>
      </w:r>
      <w:r w:rsidRPr="000F2DFD">
        <w:rPr>
          <w:b/>
          <w:bCs/>
          <w:lang w:val="es-AR"/>
        </w:rPr>
        <w:t>goce</w:t>
      </w:r>
      <w:r w:rsidRPr="000F2DFD">
        <w:rPr>
          <w:lang w:val="es-AR"/>
        </w:rPr>
        <w:t xml:space="preserve">, el </w:t>
      </w:r>
      <w:r w:rsidRPr="000F2DFD">
        <w:rPr>
          <w:b/>
          <w:bCs/>
          <w:lang w:val="es-AR"/>
        </w:rPr>
        <w:t xml:space="preserve">objeto </w:t>
      </w:r>
      <w:r w:rsidRPr="000F2DFD">
        <w:rPr>
          <w:b/>
          <w:bCs/>
          <w:i/>
          <w:iCs/>
          <w:lang w:val="es-AR"/>
        </w:rPr>
        <w:t>a</w:t>
      </w:r>
      <w:r w:rsidRPr="000F2DFD">
        <w:rPr>
          <w:lang w:val="es-AR"/>
        </w:rPr>
        <w:t xml:space="preserve">, el </w:t>
      </w:r>
      <w:r w:rsidRPr="000F2DFD">
        <w:rPr>
          <w:b/>
          <w:bCs/>
          <w:lang w:val="es-AR"/>
        </w:rPr>
        <w:t>fantasma</w:t>
      </w:r>
      <w:r w:rsidRPr="000F2DFD">
        <w:rPr>
          <w:lang w:val="es-AR"/>
        </w:rPr>
        <w:t xml:space="preserve"> invertido, el </w:t>
      </w:r>
      <w:r w:rsidRPr="000F2DFD">
        <w:rPr>
          <w:b/>
          <w:bCs/>
          <w:lang w:val="es-AR"/>
        </w:rPr>
        <w:t>masoquismo</w:t>
      </w:r>
      <w:r w:rsidRPr="000F2DFD">
        <w:rPr>
          <w:lang w:val="es-AR"/>
        </w:rPr>
        <w:t xml:space="preserve"> </w:t>
      </w:r>
      <w:r w:rsidRPr="000F2DFD">
        <w:rPr>
          <w:lang w:val="es-AR"/>
        </w:rPr>
        <w:t xml:space="preserve">como paradigma, la </w:t>
      </w:r>
      <w:r w:rsidRPr="000F2DFD">
        <w:rPr>
          <w:b/>
          <w:bCs/>
          <w:lang w:val="es-AR"/>
        </w:rPr>
        <w:t>voluntad de goce</w:t>
      </w:r>
      <w:r w:rsidRPr="000F2DFD">
        <w:rPr>
          <w:lang w:val="es-AR"/>
        </w:rPr>
        <w:t xml:space="preserve"> y el </w:t>
      </w:r>
      <w:r w:rsidRPr="000F2DFD">
        <w:rPr>
          <w:b/>
          <w:bCs/>
          <w:lang w:val="es-AR"/>
        </w:rPr>
        <w:t>Otro</w:t>
      </w:r>
      <w:r w:rsidRPr="000F2DFD">
        <w:rPr>
          <w:lang w:val="es-AR"/>
        </w:rPr>
        <w:t>.</w:t>
      </w:r>
    </w:p>
    <w:p w14:paraId="737CF1DF" w14:textId="77777777" w:rsidR="001C30A9" w:rsidRPr="000F2DFD" w:rsidRDefault="00EF6402">
      <w:pPr>
        <w:pStyle w:val="Compact"/>
        <w:numPr>
          <w:ilvl w:val="0"/>
          <w:numId w:val="13"/>
        </w:numPr>
        <w:rPr>
          <w:lang w:val="es-AR"/>
        </w:rPr>
      </w:pPr>
      <w:r w:rsidRPr="000F2DFD">
        <w:rPr>
          <w:b/>
          <w:bCs/>
          <w:lang w:val="es-AR"/>
        </w:rPr>
        <w:t>El goce perdido en el origen:</w:t>
      </w:r>
      <w:r w:rsidRPr="000F2DFD">
        <w:rPr>
          <w:lang w:val="es-AR"/>
        </w:rPr>
        <w:t xml:space="preserve"> si en las psicosis adquiere existencia el </w:t>
      </w:r>
      <w:r w:rsidRPr="000F2DFD">
        <w:rPr>
          <w:b/>
          <w:bCs/>
          <w:lang w:val="es-AR"/>
        </w:rPr>
        <w:t>goce del Otro</w:t>
      </w:r>
      <w:r w:rsidRPr="000F2DFD">
        <w:rPr>
          <w:lang w:val="es-AR"/>
        </w:rPr>
        <w:t xml:space="preserve"> como goce potencialmente ilimitado, </w:t>
      </w:r>
      <w:r w:rsidRPr="000F2DFD">
        <w:rPr>
          <w:b/>
          <w:bCs/>
          <w:lang w:val="es-AR"/>
        </w:rPr>
        <w:t>tanto en la neurosis como en la perversión el goce está perdido en el origen</w:t>
      </w:r>
      <w:r w:rsidRPr="000F2DFD">
        <w:rPr>
          <w:lang w:val="es-AR"/>
        </w:rPr>
        <w:t xml:space="preserve"> por la Ley</w:t>
      </w:r>
      <w:r w:rsidRPr="000F2DFD">
        <w:rPr>
          <w:lang w:val="es-AR"/>
        </w:rPr>
        <w:t xml:space="preserve"> del Padre; pero </w:t>
      </w:r>
      <w:r w:rsidRPr="000F2DFD">
        <w:rPr>
          <w:b/>
          <w:bCs/>
          <w:lang w:val="es-AR"/>
        </w:rPr>
        <w:t>se posicionan de manera inversa</w:t>
      </w:r>
      <w:r w:rsidRPr="000F2DFD">
        <w:rPr>
          <w:lang w:val="es-AR"/>
        </w:rPr>
        <w:t xml:space="preserve">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 xml:space="preserve">, 2014b, p. 13). </w:t>
      </w:r>
      <w:r w:rsidRPr="000F2DFD">
        <w:rPr>
          <w:b/>
          <w:bCs/>
          <w:lang w:val="es-AR"/>
        </w:rPr>
        <w:t>Neurosis:</w:t>
      </w:r>
      <w:r w:rsidRPr="000F2DFD">
        <w:rPr>
          <w:lang w:val="es-AR"/>
        </w:rPr>
        <w:t xml:space="preserve"> el goce se traduce en </w:t>
      </w:r>
      <w:r w:rsidRPr="000F2DFD">
        <w:rPr>
          <w:b/>
          <w:bCs/>
          <w:lang w:val="es-AR"/>
        </w:rPr>
        <w:t>sufrimiento o síntoma</w:t>
      </w:r>
      <w:r w:rsidRPr="000F2DFD">
        <w:rPr>
          <w:lang w:val="es-AR"/>
        </w:rPr>
        <w:t xml:space="preserve">, es un </w:t>
      </w:r>
      <w:r w:rsidRPr="000F2DFD">
        <w:rPr>
          <w:b/>
          <w:bCs/>
          <w:lang w:val="es-AR"/>
        </w:rPr>
        <w:t>goce marcado por la castración</w:t>
      </w:r>
      <w:r w:rsidRPr="000F2DFD">
        <w:rPr>
          <w:lang w:val="es-AR"/>
        </w:rPr>
        <w:t xml:space="preserve">, </w:t>
      </w:r>
      <w:r w:rsidRPr="000F2DFD">
        <w:rPr>
          <w:b/>
          <w:bCs/>
          <w:lang w:val="es-AR"/>
        </w:rPr>
        <w:t>no reconocible como tal</w:t>
      </w:r>
      <w:r w:rsidRPr="000F2DFD">
        <w:rPr>
          <w:lang w:val="es-AR"/>
        </w:rPr>
        <w:t xml:space="preserve"> («el neurótico goza sin saberlo»), con la suposición de que los o</w:t>
      </w:r>
      <w:r w:rsidRPr="000F2DFD">
        <w:rPr>
          <w:lang w:val="es-AR"/>
        </w:rPr>
        <w:t xml:space="preserve">tros gozan. </w:t>
      </w:r>
      <w:r w:rsidRPr="000F2DFD">
        <w:rPr>
          <w:b/>
          <w:bCs/>
          <w:lang w:val="es-AR"/>
        </w:rPr>
        <w:t>Perversión:</w:t>
      </w:r>
      <w:r w:rsidRPr="000F2DFD">
        <w:rPr>
          <w:lang w:val="es-AR"/>
        </w:rPr>
        <w:t xml:space="preserve"> hay una </w:t>
      </w:r>
      <w:r w:rsidRPr="000F2DFD">
        <w:rPr>
          <w:b/>
          <w:bCs/>
          <w:lang w:val="es-AR"/>
        </w:rPr>
        <w:t>voluntad de goce</w:t>
      </w:r>
      <w:r w:rsidRPr="000F2DFD">
        <w:rPr>
          <w:lang w:val="es-AR"/>
        </w:rPr>
        <w:t xml:space="preserve"> (</w:t>
      </w:r>
      <w:r w:rsidRPr="000F2DFD">
        <w:rPr>
          <w:i/>
          <w:iCs/>
          <w:lang w:val="es-AR"/>
        </w:rPr>
        <w:t>Kant con Sade</w:t>
      </w:r>
      <w:r w:rsidRPr="000F2DFD">
        <w:rPr>
          <w:lang w:val="es-AR"/>
        </w:rPr>
        <w:t xml:space="preserve">) que apunta a </w:t>
      </w:r>
      <w:r w:rsidRPr="000F2DFD">
        <w:rPr>
          <w:b/>
          <w:bCs/>
          <w:lang w:val="es-AR"/>
        </w:rPr>
        <w:t>recuperar el goce perdido y devolverlo al Otro</w:t>
      </w:r>
      <w:r w:rsidRPr="000F2DFD">
        <w:rPr>
          <w:lang w:val="es-AR"/>
        </w:rPr>
        <w:t>.</w:t>
      </w:r>
    </w:p>
    <w:p w14:paraId="737CF1E0" w14:textId="77777777" w:rsidR="001C30A9" w:rsidRPr="000F2DFD" w:rsidRDefault="00EF6402">
      <w:pPr>
        <w:pStyle w:val="Compact"/>
        <w:numPr>
          <w:ilvl w:val="0"/>
          <w:numId w:val="13"/>
        </w:numPr>
        <w:rPr>
          <w:lang w:val="es-AR"/>
        </w:rPr>
      </w:pPr>
      <w:r w:rsidRPr="000F2DFD">
        <w:rPr>
          <w:b/>
          <w:bCs/>
          <w:lang w:val="es-AR"/>
        </w:rPr>
        <w:t>Sade, reverso del imperativo kantiano (</w:t>
      </w:r>
      <w:proofErr w:type="spellStart"/>
      <w:r w:rsidRPr="000F2DFD">
        <w:rPr>
          <w:b/>
          <w:bCs/>
          <w:lang w:val="es-AR"/>
        </w:rPr>
        <w:t>Belucci</w:t>
      </w:r>
      <w:proofErr w:type="spellEnd"/>
      <w:r w:rsidRPr="000F2DFD">
        <w:rPr>
          <w:b/>
          <w:bCs/>
          <w:lang w:val="es-AR"/>
        </w:rPr>
        <w:t>, 2014b, p. 13):</w:t>
      </w:r>
      <w:r w:rsidRPr="000F2DFD">
        <w:rPr>
          <w:lang w:val="es-AR"/>
        </w:rPr>
        <w:t xml:space="preserve"> Sade denuncia como falsa la libertad moral de los libertinos («se p</w:t>
      </w:r>
      <w:r w:rsidRPr="000F2DFD">
        <w:rPr>
          <w:lang w:val="es-AR"/>
        </w:rPr>
        <w:t xml:space="preserve">uede obtener placer, no está prohibido»): la moral </w:t>
      </w:r>
      <w:proofErr w:type="spellStart"/>
      <w:r w:rsidRPr="000F2DFD">
        <w:rPr>
          <w:lang w:val="es-AR"/>
        </w:rPr>
        <w:t>sadiana</w:t>
      </w:r>
      <w:proofErr w:type="spellEnd"/>
      <w:r w:rsidRPr="000F2DFD">
        <w:rPr>
          <w:lang w:val="es-AR"/>
        </w:rPr>
        <w:t xml:space="preserve"> es «</w:t>
      </w:r>
      <w:r w:rsidRPr="000F2DFD">
        <w:rPr>
          <w:b/>
          <w:bCs/>
          <w:lang w:val="es-AR"/>
        </w:rPr>
        <w:t>hay que gozar, es una obligación</w:t>
      </w:r>
      <w:r w:rsidRPr="000F2DFD">
        <w:rPr>
          <w:lang w:val="es-AR"/>
        </w:rPr>
        <w:t xml:space="preserve">»; Lacan lo ubica como el </w:t>
      </w:r>
      <w:r w:rsidRPr="000F2DFD">
        <w:rPr>
          <w:b/>
          <w:bCs/>
          <w:lang w:val="es-AR"/>
        </w:rPr>
        <w:t>reverso del imperativo categórico de Kant</w:t>
      </w:r>
      <w:r w:rsidRPr="000F2DFD">
        <w:rPr>
          <w:lang w:val="es-AR"/>
        </w:rPr>
        <w:t xml:space="preserve">: el goce se presenta como </w:t>
      </w:r>
      <w:r w:rsidRPr="000F2DFD">
        <w:rPr>
          <w:b/>
          <w:bCs/>
          <w:lang w:val="es-AR"/>
        </w:rPr>
        <w:t>imperativo</w:t>
      </w:r>
      <w:r w:rsidRPr="000F2DFD">
        <w:rPr>
          <w:lang w:val="es-AR"/>
        </w:rPr>
        <w:t>, sin libertad; el perverso no experimenta su modo de goz</w:t>
      </w:r>
      <w:r w:rsidRPr="000F2DFD">
        <w:rPr>
          <w:lang w:val="es-AR"/>
        </w:rPr>
        <w:t xml:space="preserve">ar como una elección sino como algo a lo que está </w:t>
      </w:r>
      <w:r w:rsidRPr="000F2DFD">
        <w:rPr>
          <w:b/>
          <w:bCs/>
          <w:lang w:val="es-AR"/>
        </w:rPr>
        <w:t>compelido</w:t>
      </w:r>
      <w:r w:rsidRPr="000F2DFD">
        <w:rPr>
          <w:lang w:val="es-AR"/>
        </w:rPr>
        <w:t xml:space="preserve">. </w:t>
      </w:r>
      <w:r w:rsidRPr="000F2DFD">
        <w:rPr>
          <w:b/>
          <w:bCs/>
          <w:lang w:val="es-AR"/>
        </w:rPr>
        <w:t>Apuntes:</w:t>
      </w:r>
      <w:r w:rsidRPr="000F2DFD">
        <w:rPr>
          <w:lang w:val="es-AR"/>
        </w:rPr>
        <w:t xml:space="preserve"> «</w:t>
      </w:r>
      <w:proofErr w:type="spellStart"/>
      <w:r w:rsidRPr="000F2DFD">
        <w:rPr>
          <w:lang w:val="es-AR"/>
        </w:rPr>
        <w:t>SuperYo</w:t>
      </w:r>
      <w:proofErr w:type="spellEnd"/>
      <w:r w:rsidRPr="000F2DFD">
        <w:rPr>
          <w:lang w:val="es-AR"/>
        </w:rPr>
        <w:t>: imperativo que obliga a gozar. Elaboran secuencia de pasos para cumplir ese goce obligatorio.» «Sade: no existe libertad de goce (libertinaje) porque el goce no es libre y elec</w:t>
      </w:r>
      <w:r w:rsidRPr="000F2DFD">
        <w:rPr>
          <w:lang w:val="es-AR"/>
        </w:rPr>
        <w:t>tivo, sino una obligación.»</w:t>
      </w:r>
    </w:p>
    <w:p w14:paraId="737CF1E1" w14:textId="77777777" w:rsidR="001C30A9" w:rsidRPr="000F2DFD" w:rsidRDefault="00EF6402" w:rsidP="00A21ACF">
      <w:pPr>
        <w:pStyle w:val="Compact"/>
        <w:numPr>
          <w:ilvl w:val="0"/>
          <w:numId w:val="13"/>
        </w:numPr>
        <w:ind w:right="-580"/>
        <w:rPr>
          <w:lang w:val="es-AR"/>
        </w:rPr>
      </w:pPr>
      <w:r w:rsidRPr="000F2DFD">
        <w:rPr>
          <w:b/>
          <w:bCs/>
          <w:lang w:val="es-AR"/>
        </w:rPr>
        <w:lastRenderedPageBreak/>
        <w:t>El cruzado (</w:t>
      </w:r>
      <w:proofErr w:type="spellStart"/>
      <w:r w:rsidRPr="000F2DFD">
        <w:rPr>
          <w:b/>
          <w:bCs/>
          <w:lang w:val="es-AR"/>
        </w:rPr>
        <w:t>Belucci</w:t>
      </w:r>
      <w:proofErr w:type="spellEnd"/>
      <w:r w:rsidRPr="000F2DFD">
        <w:rPr>
          <w:b/>
          <w:bCs/>
          <w:lang w:val="es-AR"/>
        </w:rPr>
        <w:t>, 2014b, pp. 13-14):</w:t>
      </w:r>
      <w:r w:rsidRPr="000F2DFD">
        <w:rPr>
          <w:lang w:val="es-AR"/>
        </w:rPr>
        <w:t xml:space="preserve"> el perverso </w:t>
      </w:r>
      <w:r w:rsidRPr="000F2DFD">
        <w:rPr>
          <w:b/>
          <w:bCs/>
          <w:lang w:val="es-AR"/>
        </w:rPr>
        <w:t>tiene fe</w:t>
      </w:r>
      <w:r w:rsidRPr="000F2DFD">
        <w:rPr>
          <w:lang w:val="es-AR"/>
        </w:rPr>
        <w:t xml:space="preserve"> </w:t>
      </w:r>
      <w:r w:rsidRPr="000F2DFD">
        <w:rPr>
          <w:lang w:val="es-AR"/>
        </w:rPr>
        <w:t xml:space="preserve">en la posibilidad de recuperar el goce perdido y restituirlo al Otro: Lacan lo compara con el </w:t>
      </w:r>
      <w:r w:rsidRPr="000F2DFD">
        <w:rPr>
          <w:b/>
          <w:bCs/>
          <w:lang w:val="es-AR"/>
        </w:rPr>
        <w:t>cruzado</w:t>
      </w:r>
      <w:r w:rsidRPr="000F2DFD">
        <w:rPr>
          <w:lang w:val="es-AR"/>
        </w:rPr>
        <w:t xml:space="preserve">; el asesino serial de </w:t>
      </w:r>
      <w:proofErr w:type="spellStart"/>
      <w:r w:rsidRPr="000F2DFD">
        <w:rPr>
          <w:i/>
          <w:iCs/>
          <w:lang w:val="es-AR"/>
        </w:rPr>
        <w:t>Seven</w:t>
      </w:r>
      <w:proofErr w:type="spellEnd"/>
      <w:r w:rsidRPr="000F2DFD">
        <w:rPr>
          <w:lang w:val="es-AR"/>
        </w:rPr>
        <w:t xml:space="preserve"> mata para lavar los pecados del mundo y devolverle pureza a Dios; que él goce es secundario. Sade: practicar el mal y la destr</w:t>
      </w:r>
      <w:r w:rsidRPr="000F2DFD">
        <w:rPr>
          <w:lang w:val="es-AR"/>
        </w:rPr>
        <w:t>ucción como contribución a la obra regeneradora de la Naturaleza.</w:t>
      </w:r>
    </w:p>
    <w:p w14:paraId="737CF1E2" w14:textId="77777777" w:rsidR="001C30A9" w:rsidRPr="000F2DFD" w:rsidRDefault="00EF6402" w:rsidP="00A21ACF">
      <w:pPr>
        <w:pStyle w:val="Compact"/>
        <w:numPr>
          <w:ilvl w:val="0"/>
          <w:numId w:val="13"/>
        </w:numPr>
        <w:ind w:right="-580"/>
        <w:rPr>
          <w:lang w:val="es-AR"/>
        </w:rPr>
      </w:pPr>
      <w:r w:rsidRPr="000F2DFD">
        <w:rPr>
          <w:b/>
          <w:bCs/>
          <w:lang w:val="es-AR"/>
        </w:rPr>
        <w:t>Instrumento del goce del Otro (</w:t>
      </w:r>
      <w:proofErr w:type="spellStart"/>
      <w:r w:rsidRPr="000F2DFD">
        <w:rPr>
          <w:b/>
          <w:bCs/>
          <w:lang w:val="es-AR"/>
        </w:rPr>
        <w:t>Belucci</w:t>
      </w:r>
      <w:proofErr w:type="spellEnd"/>
      <w:r w:rsidRPr="000F2DFD">
        <w:rPr>
          <w:b/>
          <w:bCs/>
          <w:lang w:val="es-AR"/>
        </w:rPr>
        <w:t>, 2014b, p. 14):</w:t>
      </w:r>
      <w:r w:rsidRPr="000F2DFD">
        <w:rPr>
          <w:lang w:val="es-AR"/>
        </w:rPr>
        <w:t xml:space="preserve"> «en esta época Lacan lo va a ubicar como </w:t>
      </w:r>
      <w:r w:rsidRPr="000F2DFD">
        <w:rPr>
          <w:b/>
          <w:bCs/>
          <w:lang w:val="es-AR"/>
        </w:rPr>
        <w:t>instrumento del goce del Otro</w:t>
      </w:r>
      <w:r w:rsidRPr="000F2DFD">
        <w:rPr>
          <w:lang w:val="es-AR"/>
        </w:rPr>
        <w:t>» (</w:t>
      </w:r>
      <w:r w:rsidRPr="000F2DFD">
        <w:rPr>
          <w:i/>
          <w:iCs/>
          <w:lang w:val="es-AR"/>
        </w:rPr>
        <w:t>Subversión del sujeto</w:t>
      </w:r>
      <w:r w:rsidRPr="000F2DFD">
        <w:rPr>
          <w:lang w:val="es-AR"/>
        </w:rPr>
        <w:t>): el Otro (Dios, Naturaleza, la comunida</w:t>
      </w:r>
      <w:r w:rsidRPr="000F2DFD">
        <w:rPr>
          <w:lang w:val="es-AR"/>
        </w:rPr>
        <w:t xml:space="preserve">d) y el otro (el partenaire). </w:t>
      </w:r>
      <w:r w:rsidRPr="000F2DFD">
        <w:rPr>
          <w:b/>
          <w:bCs/>
          <w:lang w:val="es-AR"/>
        </w:rPr>
        <w:t>Sade:</w:t>
      </w:r>
      <w:r w:rsidRPr="000F2DFD">
        <w:rPr>
          <w:lang w:val="es-AR"/>
        </w:rPr>
        <w:t xml:space="preserve"> sus verdugos no ejecutan sus actos para sí sino para la obra destructora y regeneradora de la Naturaleza; la figura de Dios como </w:t>
      </w:r>
      <w:r w:rsidRPr="000F2DFD">
        <w:rPr>
          <w:b/>
          <w:bCs/>
          <w:lang w:val="es-AR"/>
        </w:rPr>
        <w:t>ser supremo en maldad</w:t>
      </w:r>
      <w:r w:rsidRPr="000F2DFD">
        <w:rPr>
          <w:lang w:val="es-AR"/>
        </w:rPr>
        <w:t xml:space="preserve"> (apuntes: «los verdugos cometen esta maldad en nombre del Dios»; «la </w:t>
      </w:r>
      <w:r w:rsidRPr="000F2DFD">
        <w:rPr>
          <w:lang w:val="es-AR"/>
        </w:rPr>
        <w:t>madre naturaleza»: primero destruye para luego crear). Quienes ejecutan actos sacrílegos (profanación de tumbas, necrofilia) los dedican a una instancia superior (Dios, la comunidad). Apuntes: «en muchos actos perversos también se dirigen al Otro (y no sol</w:t>
      </w:r>
      <w:r w:rsidRPr="000F2DFD">
        <w:rPr>
          <w:lang w:val="es-AR"/>
        </w:rPr>
        <w:t>o al otro), y atenta el “pudor público”.»</w:t>
      </w:r>
    </w:p>
    <w:p w14:paraId="737CF1E3" w14:textId="77777777" w:rsidR="001C30A9" w:rsidRPr="000F2DFD" w:rsidRDefault="00EF6402" w:rsidP="00A21ACF">
      <w:pPr>
        <w:pStyle w:val="Compact"/>
        <w:numPr>
          <w:ilvl w:val="0"/>
          <w:numId w:val="13"/>
        </w:numPr>
        <w:ind w:right="-580"/>
        <w:rPr>
          <w:lang w:val="es-AR"/>
        </w:rPr>
      </w:pPr>
      <w:r w:rsidRPr="000F2DFD">
        <w:rPr>
          <w:b/>
          <w:bCs/>
          <w:lang w:val="es-AR"/>
        </w:rPr>
        <w:t>El partenaire y la angustia (</w:t>
      </w:r>
      <w:proofErr w:type="spellStart"/>
      <w:r w:rsidRPr="000F2DFD">
        <w:rPr>
          <w:b/>
          <w:bCs/>
          <w:lang w:val="es-AR"/>
        </w:rPr>
        <w:t>Belucci</w:t>
      </w:r>
      <w:proofErr w:type="spellEnd"/>
      <w:r w:rsidRPr="000F2DFD">
        <w:rPr>
          <w:b/>
          <w:bCs/>
          <w:lang w:val="es-AR"/>
        </w:rPr>
        <w:t>, 2014b, p. 14):</w:t>
      </w:r>
      <w:r w:rsidRPr="000F2DFD">
        <w:rPr>
          <w:lang w:val="es-AR"/>
        </w:rPr>
        <w:t xml:space="preserve"> el perverso busca </w:t>
      </w:r>
      <w:r w:rsidRPr="000F2DFD">
        <w:rPr>
          <w:b/>
          <w:bCs/>
          <w:lang w:val="es-AR"/>
        </w:rPr>
        <w:t>conmover al partenaire, dividirlo</w:t>
      </w:r>
      <w:r w:rsidRPr="000F2DFD">
        <w:rPr>
          <w:lang w:val="es-AR"/>
        </w:rPr>
        <w:t xml:space="preserve">: sabe que hay un goce </w:t>
      </w:r>
      <w:r w:rsidRPr="000F2DFD">
        <w:rPr>
          <w:b/>
          <w:bCs/>
          <w:lang w:val="es-AR"/>
        </w:rPr>
        <w:t>más allá del principio de placer</w:t>
      </w:r>
      <w:r w:rsidRPr="000F2DFD">
        <w:rPr>
          <w:lang w:val="es-AR"/>
        </w:rPr>
        <w:t xml:space="preserve"> que el partenaire ignora; por eso es indispensable que</w:t>
      </w:r>
      <w:r w:rsidRPr="000F2DFD">
        <w:rPr>
          <w:lang w:val="es-AR"/>
        </w:rPr>
        <w:t xml:space="preserve"> sea </w:t>
      </w:r>
      <w:r w:rsidRPr="000F2DFD">
        <w:rPr>
          <w:b/>
          <w:bCs/>
          <w:lang w:val="es-AR"/>
        </w:rPr>
        <w:t>neurótico</w:t>
      </w:r>
      <w:r w:rsidRPr="000F2DFD">
        <w:rPr>
          <w:lang w:val="es-AR"/>
        </w:rPr>
        <w:t xml:space="preserve">: queda dividido entre la ley del placer y un goce desconocido que no querría alcanzar, y el perverso lo empuja adonde el neurótico querría detenerse. </w:t>
      </w:r>
      <w:r w:rsidRPr="000F2DFD">
        <w:rPr>
          <w:b/>
          <w:bCs/>
          <w:lang w:val="es-AR"/>
        </w:rPr>
        <w:t>El signo de ese goce ignorado, y de la división, es la angustia</w:t>
      </w:r>
      <w:r w:rsidRPr="000F2DFD">
        <w:rPr>
          <w:lang w:val="es-AR"/>
        </w:rPr>
        <w:t>: la del partenaire es indis</w:t>
      </w:r>
      <w:r w:rsidRPr="000F2DFD">
        <w:rPr>
          <w:lang w:val="es-AR"/>
        </w:rPr>
        <w:t>pensable para que la escena se sostenga. Ejemplos: el estrangulador de la serie americana («</w:t>
      </w:r>
      <w:proofErr w:type="spellStart"/>
      <w:r w:rsidRPr="000F2DFD">
        <w:rPr>
          <w:lang w:val="es-AR"/>
        </w:rPr>
        <w:t>Relajate</w:t>
      </w:r>
      <w:proofErr w:type="spellEnd"/>
      <w:r w:rsidRPr="000F2DFD">
        <w:rPr>
          <w:lang w:val="es-AR"/>
        </w:rPr>
        <w:t xml:space="preserve">, que yo sé que lo vas a disfrutar»: «Sé de tu goce ignorado»); el verdugo de </w:t>
      </w:r>
      <w:r w:rsidRPr="000F2DFD">
        <w:rPr>
          <w:i/>
          <w:iCs/>
          <w:lang w:val="es-AR"/>
        </w:rPr>
        <w:t>8 mm</w:t>
      </w:r>
      <w:r w:rsidRPr="000F2DFD">
        <w:rPr>
          <w:lang w:val="es-AR"/>
        </w:rPr>
        <w:t xml:space="preserve"> (gozaba cuando la mirada de las víctimas le permitía advertir que sabían </w:t>
      </w:r>
      <w:r w:rsidRPr="000F2DFD">
        <w:rPr>
          <w:lang w:val="es-AR"/>
        </w:rPr>
        <w:t xml:space="preserve">que iban a morir); el perverso masoquista que demandaba a su mujer que lo lastimara; el exhibicionista y el consejo de las madres de reírse en su cara. </w:t>
      </w:r>
      <w:r w:rsidRPr="000F2DFD">
        <w:rPr>
          <w:b/>
          <w:bCs/>
          <w:lang w:val="es-AR"/>
        </w:rPr>
        <w:t>Nota:</w:t>
      </w:r>
      <w:r w:rsidRPr="000F2DFD">
        <w:rPr>
          <w:lang w:val="es-AR"/>
        </w:rPr>
        <w:t xml:space="preserve"> la perversión </w:t>
      </w:r>
      <w:r w:rsidRPr="000F2DFD">
        <w:rPr>
          <w:b/>
          <w:bCs/>
          <w:lang w:val="es-AR"/>
        </w:rPr>
        <w:t>no se infiere del acto</w:t>
      </w:r>
      <w:r w:rsidRPr="000F2DFD">
        <w:rPr>
          <w:lang w:val="es-AR"/>
        </w:rPr>
        <w:t xml:space="preserve"> sino de la </w:t>
      </w:r>
      <w:r w:rsidRPr="000F2DFD">
        <w:rPr>
          <w:b/>
          <w:bCs/>
          <w:lang w:val="es-AR"/>
        </w:rPr>
        <w:t>posición que se desprende del discurso</w:t>
      </w:r>
      <w:r w:rsidRPr="000F2DFD">
        <w:rPr>
          <w:lang w:val="es-AR"/>
        </w:rPr>
        <w:t xml:space="preserve"> </w:t>
      </w:r>
      <w:r w:rsidRPr="000F2DFD">
        <w:rPr>
          <w:lang w:val="es-AR"/>
        </w:rPr>
        <w:t>(hay muchos motivos para una acción criminal).</w:t>
      </w:r>
    </w:p>
    <w:p w14:paraId="737CF1E4" w14:textId="77777777" w:rsidR="001C30A9" w:rsidRDefault="00EF6402" w:rsidP="00A21ACF">
      <w:pPr>
        <w:pStyle w:val="Compact"/>
        <w:numPr>
          <w:ilvl w:val="0"/>
          <w:numId w:val="13"/>
        </w:numPr>
        <w:ind w:right="-580"/>
      </w:pPr>
      <w:r w:rsidRPr="000F2DFD">
        <w:rPr>
          <w:b/>
          <w:bCs/>
          <w:lang w:val="es-AR"/>
        </w:rPr>
        <w:t>Goce como puesta en escena y fantasma (</w:t>
      </w:r>
      <w:proofErr w:type="spellStart"/>
      <w:r w:rsidRPr="000F2DFD">
        <w:rPr>
          <w:b/>
          <w:bCs/>
          <w:lang w:val="es-AR"/>
        </w:rPr>
        <w:t>Belucci</w:t>
      </w:r>
      <w:proofErr w:type="spellEnd"/>
      <w:r w:rsidRPr="000F2DFD">
        <w:rPr>
          <w:b/>
          <w:bCs/>
          <w:lang w:val="es-AR"/>
        </w:rPr>
        <w:t>, 2014b, pp. 14-15):</w:t>
      </w:r>
      <w:r w:rsidRPr="000F2DFD">
        <w:rPr>
          <w:lang w:val="es-AR"/>
        </w:rPr>
        <w:t xml:space="preserve"> el goce del perverso se revela como una </w:t>
      </w:r>
      <w:r w:rsidRPr="000F2DFD">
        <w:rPr>
          <w:b/>
          <w:bCs/>
          <w:lang w:val="es-AR"/>
        </w:rPr>
        <w:t>mera puesta en escena, reducida a su fantasma</w:t>
      </w:r>
      <w:r w:rsidRPr="000F2DFD">
        <w:rPr>
          <w:lang w:val="es-AR"/>
        </w:rPr>
        <w:t>; el problema que Freud no resolvió se despeja con los el</w:t>
      </w:r>
      <w:r w:rsidRPr="000F2DFD">
        <w:rPr>
          <w:lang w:val="es-AR"/>
        </w:rPr>
        <w:t xml:space="preserve">ementos estructurales del fantasma: </w:t>
      </w:r>
      <w:r w:rsidRPr="000F2DFD">
        <w:rPr>
          <w:b/>
          <w:bCs/>
          <w:lang w:val="es-AR"/>
        </w:rPr>
        <w:t>($◊a) en la neurosis; (a◊$) en la perversión</w:t>
      </w:r>
      <w:r w:rsidRPr="000F2DFD">
        <w:rPr>
          <w:lang w:val="es-AR"/>
        </w:rPr>
        <w:t xml:space="preserve">. </w:t>
      </w:r>
      <w:r>
        <w:t>→ §1.</w:t>
      </w:r>
    </w:p>
    <w:p w14:paraId="737CF1E5" w14:textId="77777777" w:rsidR="001C30A9" w:rsidRPr="000F2DFD" w:rsidRDefault="00EF6402" w:rsidP="00A21ACF">
      <w:pPr>
        <w:pStyle w:val="Compact"/>
        <w:numPr>
          <w:ilvl w:val="0"/>
          <w:numId w:val="13"/>
        </w:numPr>
        <w:ind w:right="-580"/>
        <w:rPr>
          <w:lang w:val="es-AR"/>
        </w:rPr>
      </w:pPr>
      <w:r w:rsidRPr="000F2DFD">
        <w:rPr>
          <w:b/>
          <w:bCs/>
          <w:lang w:val="es-AR"/>
        </w:rPr>
        <w:t>Apuntes (clase 16):</w:t>
      </w:r>
      <w:r w:rsidRPr="000F2DFD">
        <w:rPr>
          <w:lang w:val="es-AR"/>
        </w:rPr>
        <w:t xml:space="preserve"> «Perversión como estructura (masoquismo y sadismo). </w:t>
      </w:r>
      <w:r w:rsidRPr="000F2DFD">
        <w:rPr>
          <w:b/>
          <w:bCs/>
          <w:lang w:val="es-AR"/>
        </w:rPr>
        <w:t>Masoquismo paradigma de la posición perversa.</w:t>
      </w:r>
      <w:r w:rsidRPr="000F2DFD">
        <w:rPr>
          <w:lang w:val="es-AR"/>
        </w:rPr>
        <w:t xml:space="preserve"> Fórmula 1: perverso se hace instrumento del goce d</w:t>
      </w:r>
      <w:r w:rsidRPr="000F2DFD">
        <w:rPr>
          <w:lang w:val="es-AR"/>
        </w:rPr>
        <w:t xml:space="preserve">el otro. </w:t>
      </w:r>
      <w:proofErr w:type="gramStart"/>
      <w:r w:rsidRPr="000F2DFD">
        <w:rPr>
          <w:lang w:val="es-AR"/>
        </w:rPr>
        <w:t>Fantasía neurótico</w:t>
      </w:r>
      <w:proofErr w:type="gramEnd"/>
      <w:r w:rsidRPr="000F2DFD">
        <w:rPr>
          <w:lang w:val="es-AR"/>
        </w:rPr>
        <w:t>/perverso: inversión. Ese goce está más allá del principio del placer, genera angustia en el neurótico. Es imposible la complementariedad entre dos perversos. Fórmula 2: el perverso está sometido a una voluntad de goce.»</w:t>
      </w:r>
    </w:p>
    <w:p w14:paraId="737CF1E6" w14:textId="77777777" w:rsidR="001C30A9" w:rsidRDefault="00EF6402" w:rsidP="00A21ACF">
      <w:pPr>
        <w:pStyle w:val="Compact"/>
        <w:numPr>
          <w:ilvl w:val="0"/>
          <w:numId w:val="13"/>
        </w:numPr>
        <w:ind w:right="-580"/>
      </w:pPr>
      <w:r w:rsidRPr="000F2DFD">
        <w:rPr>
          <w:b/>
          <w:bCs/>
          <w:lang w:val="es-AR"/>
        </w:rPr>
        <w:t>Lacan en</w:t>
      </w:r>
      <w:r w:rsidRPr="000F2DFD">
        <w:rPr>
          <w:b/>
          <w:bCs/>
          <w:lang w:val="es-AR"/>
        </w:rPr>
        <w:t xml:space="preserve"> los ’70: </w:t>
      </w:r>
      <w:proofErr w:type="spellStart"/>
      <w:r w:rsidRPr="000F2DFD">
        <w:rPr>
          <w:b/>
          <w:bCs/>
          <w:i/>
          <w:iCs/>
          <w:lang w:val="es-AR"/>
        </w:rPr>
        <w:t>père-version</w:t>
      </w:r>
      <w:proofErr w:type="spellEnd"/>
      <w:r w:rsidRPr="000F2DFD">
        <w:rPr>
          <w:b/>
          <w:bCs/>
          <w:lang w:val="es-AR"/>
        </w:rPr>
        <w:t xml:space="preserve"> (</w:t>
      </w:r>
      <w:proofErr w:type="spellStart"/>
      <w:r w:rsidRPr="000F2DFD">
        <w:rPr>
          <w:b/>
          <w:bCs/>
          <w:lang w:val="es-AR"/>
        </w:rPr>
        <w:t>Belucci</w:t>
      </w:r>
      <w:proofErr w:type="spellEnd"/>
      <w:r w:rsidRPr="000F2DFD">
        <w:rPr>
          <w:b/>
          <w:bCs/>
          <w:lang w:val="es-AR"/>
        </w:rPr>
        <w:t>, 2014b no lo trata; apuntes):</w:t>
      </w:r>
      <w:r w:rsidRPr="000F2DFD">
        <w:rPr>
          <w:lang w:val="es-AR"/>
        </w:rPr>
        <w:t xml:space="preserve"> «propone la figura de la </w:t>
      </w:r>
      <w:proofErr w:type="spellStart"/>
      <w:r w:rsidRPr="000F2DFD">
        <w:rPr>
          <w:lang w:val="es-AR"/>
        </w:rPr>
        <w:t>père</w:t>
      </w:r>
      <w:proofErr w:type="spellEnd"/>
      <w:r w:rsidRPr="000F2DFD">
        <w:rPr>
          <w:lang w:val="es-AR"/>
        </w:rPr>
        <w:t xml:space="preserve">-versión (versión del Padre): neurosis: histeria (amo castrado) y obsesión (perturbador del erotismo), versiones que se sostienen en el fantasma. ¿Para el perverso? </w:t>
      </w:r>
      <w:r w:rsidRPr="000F2DFD">
        <w:rPr>
          <w:lang w:val="es-AR"/>
        </w:rPr>
        <w:t xml:space="preserve">Padre propone </w:t>
      </w:r>
      <w:r w:rsidRPr="000F2DFD">
        <w:rPr>
          <w:b/>
          <w:bCs/>
          <w:lang w:val="es-AR"/>
        </w:rPr>
        <w:t>incesto como ley</w:t>
      </w:r>
      <w:r w:rsidRPr="000F2DFD">
        <w:rPr>
          <w:lang w:val="es-AR"/>
        </w:rPr>
        <w:t xml:space="preserve">. Allí donde el adulto debe poner un límite al goce, lo impone (pedofilia).» </w:t>
      </w:r>
      <w:r>
        <w:t xml:space="preserve">(▸ </w:t>
      </w:r>
      <w:proofErr w:type="spellStart"/>
      <w:r>
        <w:t>Complemento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>; no está en Belucci, 2014b.)</w:t>
      </w:r>
    </w:p>
    <w:p w14:paraId="737CF1E7" w14:textId="77777777" w:rsidR="001C30A9" w:rsidRPr="000F2DFD" w:rsidRDefault="00EF6402" w:rsidP="00A21ACF">
      <w:pPr>
        <w:pStyle w:val="Compact"/>
        <w:numPr>
          <w:ilvl w:val="0"/>
          <w:numId w:val="13"/>
        </w:numPr>
        <w:ind w:right="-580"/>
        <w:rPr>
          <w:lang w:val="es-AR"/>
        </w:rPr>
      </w:pPr>
      <w:r w:rsidRPr="000F2DFD">
        <w:rPr>
          <w:b/>
          <w:bCs/>
          <w:lang w:val="es-AR"/>
        </w:rPr>
        <w:t>Invariante (</w:t>
      </w:r>
      <w:proofErr w:type="spellStart"/>
      <w:r w:rsidRPr="000F2DFD">
        <w:rPr>
          <w:b/>
          <w:bCs/>
          <w:lang w:val="es-AR"/>
        </w:rPr>
        <w:t>Belucci</w:t>
      </w:r>
      <w:proofErr w:type="spellEnd"/>
      <w:r w:rsidRPr="000F2DFD">
        <w:rPr>
          <w:b/>
          <w:bCs/>
          <w:lang w:val="es-AR"/>
        </w:rPr>
        <w:t>, 2014b, p. 12):</w:t>
      </w:r>
      <w:r w:rsidRPr="000F2DFD">
        <w:rPr>
          <w:lang w:val="es-AR"/>
        </w:rPr>
        <w:t xml:space="preserve"> «en ambos casos se trata de restituir al Otro algo que se sa</w:t>
      </w:r>
      <w:r w:rsidRPr="000F2DFD">
        <w:rPr>
          <w:lang w:val="es-AR"/>
        </w:rPr>
        <w:t xml:space="preserve">be perdido (el falo imaginario, el goce). A diferencia de la de Freud, la versión lacaniana es la de un perverso “altruista”, lo cual no significa que quiera el bien de los demás, sino que se orienta enteramente </w:t>
      </w:r>
      <w:proofErr w:type="gramStart"/>
      <w:r w:rsidRPr="000F2DFD">
        <w:rPr>
          <w:lang w:val="es-AR"/>
        </w:rPr>
        <w:t>en relación al</w:t>
      </w:r>
      <w:proofErr w:type="gramEnd"/>
      <w:r w:rsidRPr="000F2DFD">
        <w:rPr>
          <w:lang w:val="es-AR"/>
        </w:rPr>
        <w:t xml:space="preserve"> Otro. Si bien el perverso se </w:t>
      </w:r>
      <w:r w:rsidRPr="000F2DFD">
        <w:rPr>
          <w:lang w:val="es-AR"/>
        </w:rPr>
        <w:t xml:space="preserve">procura también un goce propio, ese goce se da </w:t>
      </w:r>
      <w:r w:rsidRPr="000F2DFD">
        <w:rPr>
          <w:b/>
          <w:bCs/>
          <w:lang w:val="es-AR"/>
        </w:rPr>
        <w:t>“por añadidura”</w:t>
      </w:r>
      <w:r w:rsidRPr="000F2DFD">
        <w:rPr>
          <w:lang w:val="es-AR"/>
        </w:rPr>
        <w:t>, como un efecto secundario de la maniobra dirigida al Otro.»</w:t>
      </w:r>
    </w:p>
    <w:p w14:paraId="737CF1E8" w14:textId="77777777" w:rsidR="001C30A9" w:rsidRDefault="00EF6402">
      <w:pPr>
        <w:pStyle w:val="RecuadroClave"/>
      </w:pPr>
      <w:r>
        <w:t>🔑</w:t>
      </w:r>
      <w:r w:rsidRPr="000F2DFD">
        <w:rPr>
          <w:lang w:val="es-AR"/>
        </w:rPr>
        <w:t xml:space="preserve"> </w:t>
      </w:r>
      <w:r w:rsidRPr="000F2DFD">
        <w:rPr>
          <w:b/>
          <w:bCs/>
          <w:lang w:val="es-AR"/>
        </w:rPr>
        <w:t>Punto clave:</w:t>
      </w:r>
      <w:r w:rsidRPr="000F2DFD">
        <w:rPr>
          <w:lang w:val="es-AR"/>
        </w:rPr>
        <w:t xml:space="preserve"> </w:t>
      </w:r>
      <w:r w:rsidRPr="000F2DFD">
        <w:rPr>
          <w:b/>
          <w:bCs/>
          <w:lang w:val="es-AR"/>
        </w:rPr>
        <w:t>1.er momento:</w:t>
      </w:r>
      <w:r w:rsidRPr="000F2DFD">
        <w:rPr>
          <w:lang w:val="es-AR"/>
        </w:rPr>
        <w:t xml:space="preserve"> falo imaginario + tiempos del Edipo + fetichismo (salida atípica: renuencia a dejar de ser falo matern</w:t>
      </w:r>
      <w:r w:rsidRPr="000F2DFD">
        <w:rPr>
          <w:lang w:val="es-AR"/>
        </w:rPr>
        <w:t xml:space="preserve">o; fetichismo, travestismo, homosexualidad). </w:t>
      </w:r>
      <w:r w:rsidRPr="000F2DFD">
        <w:rPr>
          <w:b/>
          <w:bCs/>
          <w:lang w:val="es-AR"/>
        </w:rPr>
        <w:t>2.º momento:</w:t>
      </w:r>
      <w:r w:rsidRPr="000F2DFD">
        <w:rPr>
          <w:lang w:val="es-AR"/>
        </w:rPr>
        <w:t xml:space="preserve"> goce + objeto </w:t>
      </w:r>
      <w:r w:rsidRPr="000F2DFD">
        <w:rPr>
          <w:i/>
          <w:iCs/>
          <w:lang w:val="es-AR"/>
        </w:rPr>
        <w:t>a</w:t>
      </w:r>
      <w:r w:rsidRPr="000F2DFD">
        <w:rPr>
          <w:lang w:val="es-AR"/>
        </w:rPr>
        <w:t xml:space="preserve"> + masoquismo (voluntad de goce; instrumento del goce del Otro; partenaire neurótico dividido; angustia). </w:t>
      </w:r>
      <w:proofErr w:type="spellStart"/>
      <w:r>
        <w:t>Invariante</w:t>
      </w:r>
      <w:proofErr w:type="spellEnd"/>
      <w:r>
        <w:t xml:space="preserve">: </w:t>
      </w:r>
      <w:proofErr w:type="spellStart"/>
      <w:r>
        <w:rPr>
          <w:b/>
          <w:bCs/>
        </w:rPr>
        <w:t>restituir</w:t>
      </w:r>
      <w:proofErr w:type="spellEnd"/>
      <w:r>
        <w:rPr>
          <w:b/>
          <w:bCs/>
        </w:rPr>
        <w:t xml:space="preserve"> al </w:t>
      </w:r>
      <w:proofErr w:type="spellStart"/>
      <w:r>
        <w:rPr>
          <w:b/>
          <w:bCs/>
        </w:rPr>
        <w:t>Otro</w:t>
      </w:r>
      <w:proofErr w:type="spellEnd"/>
      <w:r>
        <w:rPr>
          <w:b/>
          <w:bCs/>
        </w:rPr>
        <w:t xml:space="preserve"> lo perdido</w:t>
      </w:r>
      <w:r>
        <w:t xml:space="preserve">; perverso </w:t>
      </w:r>
      <w:r>
        <w:rPr>
          <w:b/>
          <w:bCs/>
        </w:rPr>
        <w:t>altruista</w:t>
      </w:r>
      <w:r>
        <w:t>.</w:t>
      </w:r>
    </w:p>
    <w:p w14:paraId="737CF1E9" w14:textId="77777777" w:rsidR="001C30A9" w:rsidRDefault="00EF6402">
      <w:r>
        <w:pict w14:anchorId="737CF282">
          <v:rect id="_x0000_i2724" style="width:0;height:1.5pt" o:hralign="center" o:hrstd="t" o:hr="t"/>
        </w:pict>
      </w:r>
    </w:p>
    <w:p w14:paraId="737CF1EA" w14:textId="77777777" w:rsidR="001C30A9" w:rsidRDefault="00EF6402">
      <w:pPr>
        <w:pStyle w:val="Ttulo2"/>
        <w:pageBreakBefore/>
      </w:pPr>
      <w:bookmarkStart w:id="21" w:name="tabla-de-distinciones"/>
      <w:bookmarkEnd w:id="16"/>
      <w:bookmarkEnd w:id="18"/>
      <w:bookmarkEnd w:id="20"/>
      <w:r>
        <w:lastRenderedPageBreak/>
        <w:t>Tabla de dist</w:t>
      </w:r>
      <w:r>
        <w:t>inciones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68"/>
        <w:gridCol w:w="4252"/>
        <w:gridCol w:w="3781"/>
      </w:tblGrid>
      <w:tr w:rsidR="001C30A9" w14:paraId="737CF1EE" w14:textId="77777777" w:rsidTr="00A21A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  <w:tcBorders>
              <w:bottom w:val="none" w:sz="0" w:space="0" w:color="auto"/>
            </w:tcBorders>
          </w:tcPr>
          <w:p w14:paraId="737CF1EB" w14:textId="77777777" w:rsidR="001C30A9" w:rsidRDefault="001C30A9">
            <w:pPr>
              <w:pStyle w:val="Compact"/>
              <w:jc w:val="left"/>
            </w:pPr>
          </w:p>
        </w:tc>
        <w:tc>
          <w:tcPr>
            <w:tcW w:w="4252" w:type="dxa"/>
            <w:tcBorders>
              <w:bottom w:val="none" w:sz="0" w:space="0" w:color="auto"/>
            </w:tcBorders>
          </w:tcPr>
          <w:p w14:paraId="737CF1EC" w14:textId="77777777" w:rsidR="001C30A9" w:rsidRDefault="00EF6402">
            <w:pPr>
              <w:pStyle w:val="Compact"/>
              <w:jc w:val="left"/>
            </w:pPr>
            <w:r>
              <w:rPr>
                <w:b/>
                <w:bCs/>
              </w:rPr>
              <w:t>Freud</w:t>
            </w:r>
          </w:p>
        </w:tc>
        <w:tc>
          <w:tcPr>
            <w:tcW w:w="3781" w:type="dxa"/>
            <w:tcBorders>
              <w:bottom w:val="none" w:sz="0" w:space="0" w:color="auto"/>
            </w:tcBorders>
          </w:tcPr>
          <w:p w14:paraId="737CF1ED" w14:textId="77777777" w:rsidR="001C30A9" w:rsidRDefault="00EF6402">
            <w:pPr>
              <w:pStyle w:val="Compact"/>
              <w:jc w:val="left"/>
            </w:pPr>
            <w:r>
              <w:rPr>
                <w:b/>
                <w:bCs/>
              </w:rPr>
              <w:t>Lacan</w:t>
            </w:r>
          </w:p>
        </w:tc>
      </w:tr>
      <w:tr w:rsidR="001C30A9" w:rsidRPr="000F2DFD" w14:paraId="737CF1F2" w14:textId="77777777" w:rsidTr="00A21ACF">
        <w:tc>
          <w:tcPr>
            <w:tcW w:w="1668" w:type="dxa"/>
          </w:tcPr>
          <w:p w14:paraId="737CF1EF" w14:textId="77777777" w:rsidR="001C30A9" w:rsidRDefault="00EF6402">
            <w:pPr>
              <w:pStyle w:val="Compact"/>
              <w:jc w:val="left"/>
            </w:pPr>
            <w:proofErr w:type="spellStart"/>
            <w:r>
              <w:t>Articulador</w:t>
            </w:r>
            <w:proofErr w:type="spellEnd"/>
          </w:p>
        </w:tc>
        <w:tc>
          <w:tcPr>
            <w:tcW w:w="4252" w:type="dxa"/>
          </w:tcPr>
          <w:p w14:paraId="737CF1F0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1905: pulsión parcial · 1919/24: padre, Edipo, masoquismo · 1927/38: castración</w:t>
            </w:r>
          </w:p>
        </w:tc>
        <w:tc>
          <w:tcPr>
            <w:tcW w:w="3781" w:type="dxa"/>
          </w:tcPr>
          <w:p w14:paraId="737CF1F1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proofErr w:type="spellStart"/>
            <w:r w:rsidRPr="000F2DFD">
              <w:rPr>
                <w:lang w:val="es-AR"/>
              </w:rPr>
              <w:t>Sem</w:t>
            </w:r>
            <w:proofErr w:type="spellEnd"/>
            <w:r w:rsidRPr="000F2DFD">
              <w:rPr>
                <w:lang w:val="es-AR"/>
              </w:rPr>
              <w:t xml:space="preserve">. 4-6: falo imaginario, Edipo · </w:t>
            </w:r>
            <w:proofErr w:type="spellStart"/>
            <w:r w:rsidRPr="000F2DFD">
              <w:rPr>
                <w:lang w:val="es-AR"/>
              </w:rPr>
              <w:t>Sem</w:t>
            </w:r>
            <w:proofErr w:type="spellEnd"/>
            <w:r w:rsidRPr="000F2DFD">
              <w:rPr>
                <w:lang w:val="es-AR"/>
              </w:rPr>
              <w:t xml:space="preserve">. 16: objeto </w:t>
            </w:r>
            <w:r w:rsidRPr="000F2DFD">
              <w:rPr>
                <w:i/>
                <w:iCs/>
                <w:lang w:val="es-AR"/>
              </w:rPr>
              <w:t>a</w:t>
            </w:r>
            <w:r w:rsidRPr="000F2DFD">
              <w:rPr>
                <w:lang w:val="es-AR"/>
              </w:rPr>
              <w:t>, goce</w:t>
            </w:r>
          </w:p>
        </w:tc>
      </w:tr>
      <w:tr w:rsidR="001C30A9" w:rsidRPr="000F2DFD" w14:paraId="737CF1F6" w14:textId="77777777" w:rsidTr="00A21ACF">
        <w:tc>
          <w:tcPr>
            <w:tcW w:w="1668" w:type="dxa"/>
          </w:tcPr>
          <w:p w14:paraId="737CF1F3" w14:textId="77777777" w:rsidR="001C30A9" w:rsidRDefault="00EF6402">
            <w:pPr>
              <w:pStyle w:val="Compact"/>
              <w:jc w:val="left"/>
            </w:pPr>
            <w:proofErr w:type="spellStart"/>
            <w:r>
              <w:t>Operación</w:t>
            </w:r>
            <w:proofErr w:type="spellEnd"/>
          </w:p>
        </w:tc>
        <w:tc>
          <w:tcPr>
            <w:tcW w:w="4252" w:type="dxa"/>
          </w:tcPr>
          <w:p w14:paraId="737CF1F4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proofErr w:type="spellStart"/>
            <w:r w:rsidRPr="000F2DFD">
              <w:rPr>
                <w:i/>
                <w:iCs/>
                <w:lang w:val="es-AR"/>
              </w:rPr>
              <w:t>Verleugnung</w:t>
            </w:r>
            <w:proofErr w:type="spellEnd"/>
            <w:r w:rsidRPr="000F2DFD">
              <w:rPr>
                <w:lang w:val="es-AR"/>
              </w:rPr>
              <w:t xml:space="preserve"> de la castración </w:t>
            </w:r>
            <w:r w:rsidRPr="000F2DFD">
              <w:rPr>
                <w:b/>
                <w:bCs/>
                <w:lang w:val="es-AR"/>
              </w:rPr>
              <w:t>materna</w:t>
            </w:r>
          </w:p>
        </w:tc>
        <w:tc>
          <w:tcPr>
            <w:tcW w:w="3781" w:type="dxa"/>
          </w:tcPr>
          <w:p w14:paraId="737CF1F5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proofErr w:type="spellStart"/>
            <w:r w:rsidRPr="000F2DFD">
              <w:rPr>
                <w:i/>
                <w:iCs/>
                <w:lang w:val="es-AR"/>
              </w:rPr>
              <w:t>Verleugnung</w:t>
            </w:r>
            <w:proofErr w:type="spellEnd"/>
            <w:r w:rsidRPr="000F2DFD">
              <w:rPr>
                <w:lang w:val="es-AR"/>
              </w:rPr>
              <w:t xml:space="preserve"> de la </w:t>
            </w:r>
            <w:r w:rsidRPr="000F2DFD">
              <w:rPr>
                <w:b/>
                <w:bCs/>
                <w:lang w:val="es-AR"/>
              </w:rPr>
              <w:t>falta en el Otro</w:t>
            </w:r>
          </w:p>
        </w:tc>
      </w:tr>
      <w:tr w:rsidR="001C30A9" w:rsidRPr="000F2DFD" w14:paraId="737CF1FA" w14:textId="77777777" w:rsidTr="00A21ACF">
        <w:tc>
          <w:tcPr>
            <w:tcW w:w="1668" w:type="dxa"/>
          </w:tcPr>
          <w:p w14:paraId="737CF1F7" w14:textId="77777777" w:rsidR="001C30A9" w:rsidRDefault="00EF6402">
            <w:pPr>
              <w:pStyle w:val="Compact"/>
              <w:jc w:val="left"/>
            </w:pPr>
            <w:proofErr w:type="spellStart"/>
            <w:r>
              <w:t>Perverso</w:t>
            </w:r>
            <w:proofErr w:type="spellEnd"/>
          </w:p>
        </w:tc>
        <w:tc>
          <w:tcPr>
            <w:tcW w:w="4252" w:type="dxa"/>
          </w:tcPr>
          <w:p w14:paraId="737CF1F8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«</w:t>
            </w:r>
            <w:r w:rsidRPr="000F2DFD">
              <w:rPr>
                <w:b/>
                <w:bCs/>
                <w:lang w:val="es-AR"/>
              </w:rPr>
              <w:t>Egoísta</w:t>
            </w:r>
            <w:r w:rsidRPr="000F2DFD">
              <w:rPr>
                <w:lang w:val="es-AR"/>
              </w:rPr>
              <w:t>»: no renuncia a su satisfacción</w:t>
            </w:r>
          </w:p>
        </w:tc>
        <w:tc>
          <w:tcPr>
            <w:tcW w:w="3781" w:type="dxa"/>
          </w:tcPr>
          <w:p w14:paraId="737CF1F9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«</w:t>
            </w:r>
            <w:r w:rsidRPr="000F2DFD">
              <w:rPr>
                <w:b/>
                <w:bCs/>
                <w:lang w:val="es-AR"/>
              </w:rPr>
              <w:t>Altruista</w:t>
            </w:r>
            <w:r w:rsidRPr="000F2DFD">
              <w:rPr>
                <w:lang w:val="es-AR"/>
              </w:rPr>
              <w:t>»: instrumento del goce del Otro</w:t>
            </w:r>
          </w:p>
        </w:tc>
      </w:tr>
      <w:tr w:rsidR="001C30A9" w14:paraId="737CF1FE" w14:textId="77777777" w:rsidTr="00A21ACF">
        <w:tc>
          <w:tcPr>
            <w:tcW w:w="1668" w:type="dxa"/>
          </w:tcPr>
          <w:p w14:paraId="737CF1FB" w14:textId="77777777" w:rsidR="001C30A9" w:rsidRDefault="00EF6402">
            <w:pPr>
              <w:pStyle w:val="Compact"/>
              <w:jc w:val="left"/>
            </w:pPr>
            <w:proofErr w:type="spellStart"/>
            <w:r>
              <w:t>Paradigma</w:t>
            </w:r>
            <w:proofErr w:type="spellEnd"/>
          </w:p>
        </w:tc>
        <w:tc>
          <w:tcPr>
            <w:tcW w:w="4252" w:type="dxa"/>
          </w:tcPr>
          <w:p w14:paraId="737CF1FC" w14:textId="77777777" w:rsidR="001C30A9" w:rsidRDefault="00EF6402">
            <w:pPr>
              <w:pStyle w:val="Compact"/>
              <w:jc w:val="left"/>
            </w:pPr>
            <w:r>
              <w:t>Fetichismo</w:t>
            </w:r>
          </w:p>
        </w:tc>
        <w:tc>
          <w:tcPr>
            <w:tcW w:w="3781" w:type="dxa"/>
          </w:tcPr>
          <w:p w14:paraId="737CF1FD" w14:textId="77777777" w:rsidR="001C30A9" w:rsidRDefault="00EF6402">
            <w:pPr>
              <w:pStyle w:val="Compact"/>
              <w:jc w:val="left"/>
            </w:pPr>
            <w:r>
              <w:t xml:space="preserve">Fetichismo (1.º) / </w:t>
            </w:r>
            <w:r>
              <w:rPr>
                <w:b/>
                <w:bCs/>
              </w:rPr>
              <w:t>Masoquismo</w:t>
            </w:r>
            <w:r>
              <w:t xml:space="preserve"> (2.º)</w:t>
            </w:r>
          </w:p>
        </w:tc>
      </w:tr>
      <w:tr w:rsidR="001C30A9" w:rsidRPr="000F2DFD" w14:paraId="737CF202" w14:textId="77777777" w:rsidTr="00A21ACF">
        <w:tc>
          <w:tcPr>
            <w:tcW w:w="1668" w:type="dxa"/>
          </w:tcPr>
          <w:p w14:paraId="737CF1FF" w14:textId="77777777" w:rsidR="001C30A9" w:rsidRDefault="00EF6402">
            <w:pPr>
              <w:pStyle w:val="Compact"/>
              <w:jc w:val="left"/>
            </w:pPr>
            <w:r>
              <w:t>Consecuencia</w:t>
            </w:r>
          </w:p>
        </w:tc>
        <w:tc>
          <w:tcPr>
            <w:tcW w:w="4252" w:type="dxa"/>
          </w:tcPr>
          <w:p w14:paraId="737CF200" w14:textId="77777777" w:rsidR="001C30A9" w:rsidRDefault="00EF6402">
            <w:pPr>
              <w:pStyle w:val="Compact"/>
              <w:jc w:val="left"/>
            </w:pPr>
            <w:r>
              <w:rPr>
                <w:b/>
                <w:bCs/>
              </w:rPr>
              <w:t>Escisión del yo</w:t>
            </w:r>
          </w:p>
        </w:tc>
        <w:tc>
          <w:tcPr>
            <w:tcW w:w="3781" w:type="dxa"/>
          </w:tcPr>
          <w:p w14:paraId="737CF201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Fantasma invertido (a◊$); partenaire dividido; angustia</w:t>
            </w:r>
          </w:p>
        </w:tc>
      </w:tr>
      <w:tr w:rsidR="001C30A9" w:rsidRPr="000F2DFD" w14:paraId="737CF206" w14:textId="77777777" w:rsidTr="00A21ACF">
        <w:tc>
          <w:tcPr>
            <w:tcW w:w="1668" w:type="dxa"/>
          </w:tcPr>
          <w:p w14:paraId="737CF203" w14:textId="77777777" w:rsidR="001C30A9" w:rsidRDefault="00EF6402">
            <w:pPr>
              <w:pStyle w:val="Compact"/>
              <w:jc w:val="left"/>
            </w:pPr>
            <w:proofErr w:type="spellStart"/>
            <w:r>
              <w:t>Rasgo</w:t>
            </w:r>
            <w:proofErr w:type="spellEnd"/>
          </w:p>
        </w:tc>
        <w:tc>
          <w:tcPr>
            <w:tcW w:w="4252" w:type="dxa"/>
          </w:tcPr>
          <w:p w14:paraId="737CF204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Déficit de los diques → perversión plena</w:t>
            </w:r>
          </w:p>
        </w:tc>
        <w:tc>
          <w:tcPr>
            <w:tcW w:w="3781" w:type="dxa"/>
          </w:tcPr>
          <w:p w14:paraId="737CF205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Voluntad de goce; fe del cruzado</w:t>
            </w:r>
          </w:p>
        </w:tc>
      </w:tr>
    </w:tbl>
    <w:p w14:paraId="737CF207" w14:textId="77777777" w:rsidR="001C30A9" w:rsidRPr="000F2DFD" w:rsidRDefault="001C30A9">
      <w:pPr>
        <w:rPr>
          <w:lang w:val="es-AR"/>
        </w:rPr>
      </w:pPr>
    </w:p>
    <w:tbl>
      <w:tblPr>
        <w:tblStyle w:val="Table"/>
        <w:tblW w:w="50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26"/>
        <w:gridCol w:w="2077"/>
        <w:gridCol w:w="2773"/>
        <w:gridCol w:w="2613"/>
      </w:tblGrid>
      <w:tr w:rsidR="001C30A9" w14:paraId="737CF20C" w14:textId="77777777" w:rsidTr="00925A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26" w:type="dxa"/>
            <w:tcBorders>
              <w:bottom w:val="none" w:sz="0" w:space="0" w:color="auto"/>
            </w:tcBorders>
          </w:tcPr>
          <w:p w14:paraId="737CF208" w14:textId="77777777" w:rsidR="001C30A9" w:rsidRPr="000F2DFD" w:rsidRDefault="001C30A9">
            <w:pPr>
              <w:pStyle w:val="Compact"/>
              <w:jc w:val="left"/>
              <w:rPr>
                <w:lang w:val="es-AR"/>
              </w:rPr>
            </w:pPr>
          </w:p>
        </w:tc>
        <w:tc>
          <w:tcPr>
            <w:tcW w:w="2077" w:type="dxa"/>
            <w:tcBorders>
              <w:bottom w:val="none" w:sz="0" w:space="0" w:color="auto"/>
            </w:tcBorders>
          </w:tcPr>
          <w:p w14:paraId="737CF209" w14:textId="77777777" w:rsidR="001C30A9" w:rsidRDefault="00EF6402">
            <w:pPr>
              <w:pStyle w:val="Compact"/>
              <w:jc w:val="left"/>
            </w:pPr>
            <w:r>
              <w:rPr>
                <w:b/>
                <w:bCs/>
              </w:rPr>
              <w:t>Neurosis</w:t>
            </w:r>
          </w:p>
        </w:tc>
        <w:tc>
          <w:tcPr>
            <w:tcW w:w="2773" w:type="dxa"/>
            <w:tcBorders>
              <w:bottom w:val="none" w:sz="0" w:space="0" w:color="auto"/>
            </w:tcBorders>
          </w:tcPr>
          <w:p w14:paraId="737CF20A" w14:textId="77777777" w:rsidR="001C30A9" w:rsidRDefault="00EF6402">
            <w:pPr>
              <w:pStyle w:val="Compact"/>
              <w:jc w:val="left"/>
            </w:pPr>
            <w:r>
              <w:rPr>
                <w:b/>
                <w:bCs/>
              </w:rPr>
              <w:t>Perversión</w:t>
            </w:r>
          </w:p>
        </w:tc>
        <w:tc>
          <w:tcPr>
            <w:tcW w:w="2613" w:type="dxa"/>
            <w:tcBorders>
              <w:bottom w:val="none" w:sz="0" w:space="0" w:color="auto"/>
            </w:tcBorders>
          </w:tcPr>
          <w:p w14:paraId="737CF20B" w14:textId="77777777" w:rsidR="001C30A9" w:rsidRDefault="00EF6402">
            <w:pPr>
              <w:pStyle w:val="Compact"/>
              <w:jc w:val="left"/>
            </w:pPr>
            <w:r>
              <w:rPr>
                <w:b/>
                <w:bCs/>
              </w:rPr>
              <w:t>Psicosis</w:t>
            </w:r>
          </w:p>
        </w:tc>
      </w:tr>
      <w:tr w:rsidR="001C30A9" w14:paraId="737CF211" w14:textId="77777777" w:rsidTr="00925A15">
        <w:tc>
          <w:tcPr>
            <w:tcW w:w="2426" w:type="dxa"/>
          </w:tcPr>
          <w:p w14:paraId="737CF20D" w14:textId="77777777" w:rsidR="001C30A9" w:rsidRDefault="00EF6402">
            <w:pPr>
              <w:pStyle w:val="Compact"/>
              <w:jc w:val="left"/>
            </w:pPr>
            <w:r>
              <w:t>Frente a la castración</w:t>
            </w:r>
          </w:p>
        </w:tc>
        <w:tc>
          <w:tcPr>
            <w:tcW w:w="2077" w:type="dxa"/>
          </w:tcPr>
          <w:p w14:paraId="737CF20E" w14:textId="77777777" w:rsidR="001C30A9" w:rsidRDefault="00EF6402">
            <w:pPr>
              <w:pStyle w:val="Compact"/>
              <w:jc w:val="left"/>
            </w:pPr>
            <w:r>
              <w:t>No quiere saber (represión)</w:t>
            </w:r>
          </w:p>
        </w:tc>
        <w:tc>
          <w:tcPr>
            <w:tcW w:w="2773" w:type="dxa"/>
          </w:tcPr>
          <w:p w14:paraId="737CF20F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Sabe, pero pretende no ser afectado (renegación)</w:t>
            </w:r>
          </w:p>
        </w:tc>
        <w:tc>
          <w:tcPr>
            <w:tcW w:w="2613" w:type="dxa"/>
          </w:tcPr>
          <w:p w14:paraId="737CF210" w14:textId="77777777" w:rsidR="001C30A9" w:rsidRDefault="00EF6402">
            <w:pPr>
              <w:pStyle w:val="Compact"/>
              <w:jc w:val="left"/>
            </w:pPr>
            <w:r>
              <w:t xml:space="preserve">No </w:t>
            </w:r>
            <w:proofErr w:type="spellStart"/>
            <w:r>
              <w:t>inscripta</w:t>
            </w:r>
            <w:proofErr w:type="spellEnd"/>
            <w:r>
              <w:t xml:space="preserve"> (</w:t>
            </w:r>
            <w:proofErr w:type="spellStart"/>
            <w:r>
              <w:t>forclusión</w:t>
            </w:r>
            <w:proofErr w:type="spellEnd"/>
            <w:r>
              <w:t>)</w:t>
            </w:r>
          </w:p>
        </w:tc>
      </w:tr>
      <w:tr w:rsidR="001C30A9" w14:paraId="737CF216" w14:textId="77777777" w:rsidTr="00925A15">
        <w:tc>
          <w:tcPr>
            <w:tcW w:w="2426" w:type="dxa"/>
          </w:tcPr>
          <w:p w14:paraId="737CF212" w14:textId="77777777" w:rsidR="001C30A9" w:rsidRDefault="00EF6402">
            <w:pPr>
              <w:pStyle w:val="Compact"/>
              <w:jc w:val="left"/>
            </w:pPr>
            <w:r>
              <w:t>Clínica</w:t>
            </w:r>
          </w:p>
        </w:tc>
        <w:tc>
          <w:tcPr>
            <w:tcW w:w="2077" w:type="dxa"/>
          </w:tcPr>
          <w:p w14:paraId="737CF213" w14:textId="77777777" w:rsidR="001C30A9" w:rsidRDefault="00EF6402">
            <w:pPr>
              <w:pStyle w:val="Compact"/>
              <w:jc w:val="left"/>
            </w:pPr>
            <w:r>
              <w:t>De la pregunta</w:t>
            </w:r>
          </w:p>
        </w:tc>
        <w:tc>
          <w:tcPr>
            <w:tcW w:w="2773" w:type="dxa"/>
          </w:tcPr>
          <w:p w14:paraId="737CF214" w14:textId="77777777" w:rsidR="001C30A9" w:rsidRDefault="00EF6402">
            <w:pPr>
              <w:pStyle w:val="Compact"/>
              <w:jc w:val="left"/>
            </w:pPr>
            <w:r>
              <w:t>De la demostración</w:t>
            </w:r>
          </w:p>
        </w:tc>
        <w:tc>
          <w:tcPr>
            <w:tcW w:w="2613" w:type="dxa"/>
          </w:tcPr>
          <w:p w14:paraId="737CF215" w14:textId="77777777" w:rsidR="001C30A9" w:rsidRDefault="00EF6402">
            <w:pPr>
              <w:pStyle w:val="Compact"/>
              <w:jc w:val="left"/>
            </w:pPr>
            <w:r>
              <w:t>De la respuesta anticipada</w:t>
            </w:r>
          </w:p>
        </w:tc>
      </w:tr>
      <w:tr w:rsidR="001C30A9" w:rsidRPr="000F2DFD" w14:paraId="737CF21B" w14:textId="77777777" w:rsidTr="00925A15">
        <w:tc>
          <w:tcPr>
            <w:tcW w:w="2426" w:type="dxa"/>
          </w:tcPr>
          <w:p w14:paraId="737CF217" w14:textId="77777777" w:rsidR="001C30A9" w:rsidRDefault="00EF6402">
            <w:pPr>
              <w:pStyle w:val="Compact"/>
              <w:jc w:val="left"/>
            </w:pPr>
            <w:r>
              <w:t>Goce</w:t>
            </w:r>
          </w:p>
        </w:tc>
        <w:tc>
          <w:tcPr>
            <w:tcW w:w="2077" w:type="dxa"/>
          </w:tcPr>
          <w:p w14:paraId="737CF218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Marcado por la castración; sufrimiento/síntoma</w:t>
            </w:r>
          </w:p>
        </w:tc>
        <w:tc>
          <w:tcPr>
            <w:tcW w:w="2773" w:type="dxa"/>
          </w:tcPr>
          <w:p w14:paraId="737CF219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Voluntad de goce; recuperar el goce perdido</w:t>
            </w:r>
          </w:p>
        </w:tc>
        <w:tc>
          <w:tcPr>
            <w:tcW w:w="2613" w:type="dxa"/>
          </w:tcPr>
          <w:p w14:paraId="737CF21A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 xml:space="preserve">Goce del Otro </w:t>
            </w:r>
            <w:r w:rsidRPr="000F2DFD">
              <w:rPr>
                <w:lang w:val="es-AR"/>
              </w:rPr>
              <w:t>sin límite</w:t>
            </w:r>
          </w:p>
        </w:tc>
      </w:tr>
      <w:tr w:rsidR="001C30A9" w14:paraId="737CF220" w14:textId="77777777" w:rsidTr="00925A15">
        <w:tc>
          <w:tcPr>
            <w:tcW w:w="2426" w:type="dxa"/>
          </w:tcPr>
          <w:p w14:paraId="737CF21C" w14:textId="77777777" w:rsidR="001C30A9" w:rsidRDefault="00EF6402">
            <w:pPr>
              <w:pStyle w:val="Compact"/>
              <w:jc w:val="left"/>
            </w:pPr>
            <w:proofErr w:type="spellStart"/>
            <w:r>
              <w:t>Fantasma</w:t>
            </w:r>
            <w:proofErr w:type="spellEnd"/>
          </w:p>
        </w:tc>
        <w:tc>
          <w:tcPr>
            <w:tcW w:w="2077" w:type="dxa"/>
          </w:tcPr>
          <w:p w14:paraId="737CF21D" w14:textId="77777777" w:rsidR="001C30A9" w:rsidRDefault="00EF6402">
            <w:pPr>
              <w:pStyle w:val="Compact"/>
              <w:jc w:val="left"/>
            </w:pPr>
            <w:r>
              <w:t>($◊a)</w:t>
            </w:r>
          </w:p>
        </w:tc>
        <w:tc>
          <w:tcPr>
            <w:tcW w:w="2773" w:type="dxa"/>
          </w:tcPr>
          <w:p w14:paraId="737CF21E" w14:textId="77777777" w:rsidR="001C30A9" w:rsidRDefault="00EF6402">
            <w:pPr>
              <w:pStyle w:val="Compact"/>
              <w:jc w:val="left"/>
            </w:pPr>
            <w:r>
              <w:t>(a◊$)</w:t>
            </w:r>
          </w:p>
        </w:tc>
        <w:tc>
          <w:tcPr>
            <w:tcW w:w="2613" w:type="dxa"/>
          </w:tcPr>
          <w:p w14:paraId="737CF21F" w14:textId="77777777" w:rsidR="001C30A9" w:rsidRDefault="00EF6402">
            <w:pPr>
              <w:pStyle w:val="Compact"/>
              <w:jc w:val="left"/>
            </w:pPr>
            <w:r>
              <w:t>Fracaso radical</w:t>
            </w:r>
          </w:p>
        </w:tc>
      </w:tr>
    </w:tbl>
    <w:p w14:paraId="737CF221" w14:textId="77777777" w:rsidR="001C30A9" w:rsidRDefault="00EF6402">
      <w:pPr>
        <w:pStyle w:val="Ttulo2"/>
      </w:pPr>
      <w:bookmarkStart w:id="22" w:name="diagrama"/>
      <w:bookmarkEnd w:id="21"/>
      <w:r>
        <w:lastRenderedPageBreak/>
        <w:t>Diagrama</w:t>
      </w:r>
    </w:p>
    <w:p w14:paraId="737CF222" w14:textId="77777777" w:rsidR="001C30A9" w:rsidRDefault="00EF6402">
      <w:pPr>
        <w:pStyle w:val="FirstParagraph"/>
      </w:pPr>
      <w:r>
        <w:rPr>
          <w:noProof/>
        </w:rPr>
        <w:drawing>
          <wp:inline distT="0" distB="0" distL="0" distR="0" wp14:anchorId="737CF283" wp14:editId="1A395A41">
            <wp:extent cx="5037667" cy="7894968"/>
            <wp:effectExtent l="0" t="0" r="0" b="0"/>
            <wp:docPr id="31" name="Picture" descr="Diagrama 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C:/Users/Fmendezcasariego/OneDrive/Carpetas/Educación/Universidad/Favaloro/Psicología/2do%20Año/Psicoanálisis/3_Guias_de_Estudio/_media/C16_LaPerversionEnFreudYLacan_0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098" cy="7919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405D7C" w14:textId="77777777" w:rsidR="00925A15" w:rsidRDefault="00925A15" w:rsidP="00925A15">
      <w:pPr>
        <w:pStyle w:val="Textoindependiente"/>
      </w:pPr>
    </w:p>
    <w:p w14:paraId="2D4AEF33" w14:textId="77777777" w:rsidR="00925A15" w:rsidRDefault="00925A15" w:rsidP="00925A15">
      <w:pPr>
        <w:pStyle w:val="Textoindependiente"/>
      </w:pPr>
    </w:p>
    <w:p w14:paraId="540551C1" w14:textId="77777777" w:rsidR="00925A15" w:rsidRDefault="00925A15" w:rsidP="00925A15">
      <w:pPr>
        <w:pStyle w:val="Textoindependiente"/>
      </w:pPr>
    </w:p>
    <w:p w14:paraId="0EC183F2" w14:textId="77777777" w:rsidR="00925A15" w:rsidRPr="00925A15" w:rsidRDefault="00925A15" w:rsidP="00925A15">
      <w:pPr>
        <w:pStyle w:val="Textoindependiente"/>
      </w:pPr>
    </w:p>
    <w:p w14:paraId="737CF223" w14:textId="77777777" w:rsidR="001C30A9" w:rsidRPr="000F2DFD" w:rsidRDefault="00EF6402">
      <w:pPr>
        <w:pStyle w:val="Ttulo2"/>
        <w:rPr>
          <w:lang w:val="es-AR"/>
        </w:rPr>
      </w:pPr>
      <w:bookmarkStart w:id="23" w:name="errores-típicos-y-trampas-de-examen"/>
      <w:bookmarkEnd w:id="22"/>
      <w:r>
        <w:lastRenderedPageBreak/>
        <w:t>🚩</w:t>
      </w:r>
      <w:r w:rsidRPr="000F2DFD">
        <w:rPr>
          <w:lang w:val="es-AR"/>
        </w:rPr>
        <w:t xml:space="preserve"> Errores típicos y trampas de examen</w:t>
      </w:r>
    </w:p>
    <w:p w14:paraId="737CF224" w14:textId="77777777" w:rsidR="001C30A9" w:rsidRPr="000F2DFD" w:rsidRDefault="00EF6402">
      <w:pPr>
        <w:pStyle w:val="Compact"/>
        <w:numPr>
          <w:ilvl w:val="0"/>
          <w:numId w:val="14"/>
        </w:numPr>
        <w:rPr>
          <w:lang w:val="es-AR"/>
        </w:rPr>
      </w:pPr>
      <w:proofErr w:type="gramStart"/>
      <w:r w:rsidRPr="000F2DFD">
        <w:rPr>
          <w:b/>
          <w:bCs/>
          <w:lang w:val="es-AR"/>
        </w:rPr>
        <w:t>Decir</w:t>
      </w:r>
      <w:proofErr w:type="gramEnd"/>
      <w:r w:rsidRPr="000F2DFD">
        <w:rPr>
          <w:b/>
          <w:bCs/>
          <w:lang w:val="es-AR"/>
        </w:rPr>
        <w:t xml:space="preserve"> que «el perverso no tiene ley o ideal»</w:t>
      </w:r>
      <w:r w:rsidRPr="000F2DFD">
        <w:rPr>
          <w:lang w:val="es-AR"/>
        </w:rPr>
        <w:t xml:space="preserve">: el ideal está </w:t>
      </w:r>
      <w:r w:rsidRPr="000F2DFD">
        <w:rPr>
          <w:b/>
          <w:bCs/>
          <w:lang w:val="es-AR"/>
        </w:rPr>
        <w:t>invertido</w:t>
      </w:r>
      <w:r w:rsidRPr="000F2DFD">
        <w:rPr>
          <w:lang w:val="es-AR"/>
        </w:rPr>
        <w:t xml:space="preserve"> (facilita) y el perverso </w:t>
      </w:r>
      <w:r w:rsidRPr="000F2DFD">
        <w:rPr>
          <w:b/>
          <w:bCs/>
          <w:lang w:val="es-AR"/>
        </w:rPr>
        <w:t>no está fuera del Edipo ni del padre</w:t>
      </w:r>
      <w:r w:rsidRPr="000F2DFD">
        <w:rPr>
          <w:lang w:val="es-AR"/>
        </w:rPr>
        <w:t xml:space="preserve"> (</w:t>
      </w:r>
      <w:proofErr w:type="spellStart"/>
      <w:r w:rsidRPr="000F2DFD">
        <w:rPr>
          <w:lang w:val="es-AR"/>
        </w:rPr>
        <w:t>Belucci</w:t>
      </w:r>
      <w:proofErr w:type="spellEnd"/>
      <w:r w:rsidRPr="000F2DFD">
        <w:rPr>
          <w:lang w:val="es-AR"/>
        </w:rPr>
        <w:t>, 2014b, pp. 9-10).</w:t>
      </w:r>
    </w:p>
    <w:p w14:paraId="737CF225" w14:textId="77777777" w:rsidR="001C30A9" w:rsidRPr="000F2DFD" w:rsidRDefault="00EF6402">
      <w:pPr>
        <w:pStyle w:val="Compact"/>
        <w:numPr>
          <w:ilvl w:val="0"/>
          <w:numId w:val="14"/>
        </w:numPr>
        <w:rPr>
          <w:lang w:val="es-AR"/>
        </w:rPr>
      </w:pPr>
      <w:r w:rsidRPr="000F2DFD">
        <w:rPr>
          <w:b/>
          <w:bCs/>
          <w:lang w:val="es-AR"/>
        </w:rPr>
        <w:t>Confundir negación (</w:t>
      </w:r>
      <w:proofErr w:type="spellStart"/>
      <w:r w:rsidRPr="000F2DFD">
        <w:rPr>
          <w:b/>
          <w:bCs/>
          <w:i/>
          <w:iCs/>
          <w:lang w:val="es-AR"/>
        </w:rPr>
        <w:t>Verneinung</w:t>
      </w:r>
      <w:proofErr w:type="spellEnd"/>
      <w:r w:rsidRPr="000F2DFD">
        <w:rPr>
          <w:b/>
          <w:bCs/>
          <w:lang w:val="es-AR"/>
        </w:rPr>
        <w:t xml:space="preserve">), </w:t>
      </w:r>
      <w:proofErr w:type="spellStart"/>
      <w:r w:rsidRPr="000F2DFD">
        <w:rPr>
          <w:b/>
          <w:bCs/>
          <w:lang w:val="es-AR"/>
        </w:rPr>
        <w:t>escotomización</w:t>
      </w:r>
      <w:proofErr w:type="spellEnd"/>
      <w:r w:rsidRPr="000F2DFD">
        <w:rPr>
          <w:b/>
          <w:bCs/>
          <w:lang w:val="es-AR"/>
        </w:rPr>
        <w:t xml:space="preserve"> y desmentida (</w:t>
      </w:r>
      <w:proofErr w:type="spellStart"/>
      <w:r w:rsidRPr="000F2DFD">
        <w:rPr>
          <w:b/>
          <w:bCs/>
          <w:i/>
          <w:iCs/>
          <w:lang w:val="es-AR"/>
        </w:rPr>
        <w:t>Verleugnung</w:t>
      </w:r>
      <w:proofErr w:type="spellEnd"/>
      <w:r w:rsidRPr="000F2DFD">
        <w:rPr>
          <w:b/>
          <w:bCs/>
          <w:lang w:val="es-AR"/>
        </w:rPr>
        <w:t>)</w:t>
      </w:r>
      <w:r w:rsidRPr="000F2DFD">
        <w:rPr>
          <w:lang w:val="es-AR"/>
        </w:rPr>
        <w:t>: Freud rechaza «</w:t>
      </w:r>
      <w:proofErr w:type="spellStart"/>
      <w:r w:rsidRPr="000F2DFD">
        <w:rPr>
          <w:lang w:val="es-AR"/>
        </w:rPr>
        <w:t>escotomización</w:t>
      </w:r>
      <w:proofErr w:type="spellEnd"/>
      <w:r w:rsidRPr="000F2DFD">
        <w:rPr>
          <w:lang w:val="es-AR"/>
        </w:rPr>
        <w:t xml:space="preserve">»; la percepción </w:t>
      </w:r>
      <w:r w:rsidRPr="000F2DFD">
        <w:rPr>
          <w:b/>
          <w:bCs/>
          <w:lang w:val="es-AR"/>
        </w:rPr>
        <w:t>no se borra</w:t>
      </w:r>
      <w:r w:rsidRPr="000F2DFD">
        <w:rPr>
          <w:lang w:val="es-AR"/>
        </w:rPr>
        <w:t xml:space="preserve">, se la </w:t>
      </w:r>
      <w:r w:rsidRPr="000F2DFD">
        <w:rPr>
          <w:b/>
          <w:bCs/>
          <w:lang w:val="es-AR"/>
        </w:rPr>
        <w:t>desmiente</w:t>
      </w:r>
      <w:r w:rsidRPr="000F2DFD">
        <w:rPr>
          <w:lang w:val="es-AR"/>
        </w:rPr>
        <w:t>.</w:t>
      </w:r>
    </w:p>
    <w:p w14:paraId="737CF226" w14:textId="77777777" w:rsidR="001C30A9" w:rsidRPr="000F2DFD" w:rsidRDefault="00EF6402">
      <w:pPr>
        <w:pStyle w:val="Compact"/>
        <w:numPr>
          <w:ilvl w:val="0"/>
          <w:numId w:val="14"/>
        </w:numPr>
        <w:rPr>
          <w:lang w:val="es-AR"/>
        </w:rPr>
      </w:pPr>
      <w:proofErr w:type="gramStart"/>
      <w:r w:rsidRPr="000F2DFD">
        <w:rPr>
          <w:b/>
          <w:bCs/>
          <w:lang w:val="es-AR"/>
        </w:rPr>
        <w:t>Decir</w:t>
      </w:r>
      <w:proofErr w:type="gramEnd"/>
      <w:r w:rsidRPr="000F2DFD">
        <w:rPr>
          <w:b/>
          <w:bCs/>
          <w:lang w:val="es-AR"/>
        </w:rPr>
        <w:t xml:space="preserve"> que el perverso «no sabe» de la c</w:t>
      </w:r>
      <w:r w:rsidRPr="000F2DFD">
        <w:rPr>
          <w:b/>
          <w:bCs/>
          <w:lang w:val="es-AR"/>
        </w:rPr>
        <w:t>astración</w:t>
      </w:r>
      <w:r w:rsidRPr="000F2DFD">
        <w:rPr>
          <w:lang w:val="es-AR"/>
        </w:rPr>
        <w:t xml:space="preserve">: </w:t>
      </w:r>
      <w:r w:rsidRPr="000F2DFD">
        <w:rPr>
          <w:b/>
          <w:bCs/>
          <w:lang w:val="es-AR"/>
        </w:rPr>
        <w:t>sabe</w:t>
      </w:r>
      <w:r w:rsidRPr="000F2DFD">
        <w:rPr>
          <w:lang w:val="es-AR"/>
        </w:rPr>
        <w:t xml:space="preserve"> y pretende no ser afectado.</w:t>
      </w:r>
    </w:p>
    <w:p w14:paraId="737CF227" w14:textId="77777777" w:rsidR="001C30A9" w:rsidRPr="000F2DFD" w:rsidRDefault="00EF6402">
      <w:pPr>
        <w:pStyle w:val="Compact"/>
        <w:numPr>
          <w:ilvl w:val="0"/>
          <w:numId w:val="14"/>
        </w:numPr>
        <w:rPr>
          <w:lang w:val="es-AR"/>
        </w:rPr>
      </w:pPr>
      <w:r w:rsidRPr="000F2DFD">
        <w:rPr>
          <w:b/>
          <w:bCs/>
          <w:lang w:val="es-AR"/>
        </w:rPr>
        <w:t>Decir que la desmentida es exclusiva de la perversión</w:t>
      </w:r>
      <w:r w:rsidRPr="000F2DFD">
        <w:rPr>
          <w:lang w:val="es-AR"/>
        </w:rPr>
        <w:t xml:space="preserve">: la usan también los neuróticos; es </w:t>
      </w:r>
      <w:r w:rsidRPr="000F2DFD">
        <w:rPr>
          <w:b/>
          <w:bCs/>
          <w:lang w:val="es-AR"/>
        </w:rPr>
        <w:t>constitutiva</w:t>
      </w:r>
      <w:r w:rsidRPr="000F2DFD">
        <w:rPr>
          <w:lang w:val="es-AR"/>
        </w:rPr>
        <w:t xml:space="preserve"> de la perversión.</w:t>
      </w:r>
    </w:p>
    <w:p w14:paraId="737CF228" w14:textId="77777777" w:rsidR="001C30A9" w:rsidRPr="000F2DFD" w:rsidRDefault="00EF6402">
      <w:pPr>
        <w:pStyle w:val="Compact"/>
        <w:numPr>
          <w:ilvl w:val="0"/>
          <w:numId w:val="14"/>
        </w:numPr>
        <w:rPr>
          <w:lang w:val="es-AR"/>
        </w:rPr>
      </w:pPr>
      <w:r w:rsidRPr="000F2DFD">
        <w:rPr>
          <w:b/>
          <w:bCs/>
          <w:lang w:val="es-AR"/>
        </w:rPr>
        <w:t>Atribuir a Freud la solución del fantasma perverso</w:t>
      </w:r>
      <w:r w:rsidRPr="000F2DFD">
        <w:rPr>
          <w:lang w:val="es-AR"/>
        </w:rPr>
        <w:t xml:space="preserve">: no la resolvió; </w:t>
      </w:r>
      <w:r w:rsidRPr="000F2DFD">
        <w:rPr>
          <w:b/>
          <w:bCs/>
          <w:lang w:val="es-AR"/>
        </w:rPr>
        <w:t>lo hace Lacan</w:t>
      </w:r>
      <w:r w:rsidRPr="000F2DFD">
        <w:rPr>
          <w:lang w:val="es-AR"/>
        </w:rPr>
        <w:t xml:space="preserve"> con la in</w:t>
      </w:r>
      <w:r w:rsidRPr="000F2DFD">
        <w:rPr>
          <w:lang w:val="es-AR"/>
        </w:rPr>
        <w:t>versión (a◊$).</w:t>
      </w:r>
    </w:p>
    <w:p w14:paraId="737CF229" w14:textId="77777777" w:rsidR="001C30A9" w:rsidRPr="000F2DFD" w:rsidRDefault="00EF6402">
      <w:pPr>
        <w:pStyle w:val="Compact"/>
        <w:numPr>
          <w:ilvl w:val="0"/>
          <w:numId w:val="14"/>
        </w:numPr>
        <w:rPr>
          <w:lang w:val="es-AR"/>
        </w:rPr>
      </w:pPr>
      <w:r w:rsidRPr="000F2DFD">
        <w:rPr>
          <w:b/>
          <w:bCs/>
          <w:lang w:val="es-AR"/>
        </w:rPr>
        <w:t>Pensar que sádico y masoquista se complementan</w:t>
      </w:r>
      <w:r w:rsidRPr="000F2DFD">
        <w:rPr>
          <w:lang w:val="es-AR"/>
        </w:rPr>
        <w:t xml:space="preserve">: la </w:t>
      </w:r>
      <w:r w:rsidRPr="000F2DFD">
        <w:rPr>
          <w:b/>
          <w:bCs/>
          <w:lang w:val="es-AR"/>
        </w:rPr>
        <w:t>disimetría</w:t>
      </w:r>
      <w:r w:rsidRPr="000F2DFD">
        <w:rPr>
          <w:lang w:val="es-AR"/>
        </w:rPr>
        <w:t xml:space="preserve">; el partenaire de un perverso es </w:t>
      </w:r>
      <w:r w:rsidRPr="000F2DFD">
        <w:rPr>
          <w:b/>
          <w:bCs/>
          <w:lang w:val="es-AR"/>
        </w:rPr>
        <w:t>neurótico</w:t>
      </w:r>
      <w:r w:rsidRPr="000F2DFD">
        <w:rPr>
          <w:lang w:val="es-AR"/>
        </w:rPr>
        <w:t>.</w:t>
      </w:r>
    </w:p>
    <w:p w14:paraId="737CF22A" w14:textId="77777777" w:rsidR="001C30A9" w:rsidRPr="000F2DFD" w:rsidRDefault="00EF6402">
      <w:pPr>
        <w:pStyle w:val="Compact"/>
        <w:numPr>
          <w:ilvl w:val="0"/>
          <w:numId w:val="14"/>
        </w:numPr>
        <w:rPr>
          <w:lang w:val="es-AR"/>
        </w:rPr>
      </w:pPr>
      <w:r w:rsidRPr="000F2DFD">
        <w:rPr>
          <w:b/>
          <w:bCs/>
          <w:lang w:val="es-AR"/>
        </w:rPr>
        <w:t>Equiparar perversión con acto o conducta</w:t>
      </w:r>
      <w:r w:rsidRPr="000F2DFD">
        <w:rPr>
          <w:lang w:val="es-AR"/>
        </w:rPr>
        <w:t xml:space="preserve">: se infiere de la </w:t>
      </w:r>
      <w:r w:rsidRPr="000F2DFD">
        <w:rPr>
          <w:b/>
          <w:bCs/>
          <w:lang w:val="es-AR"/>
        </w:rPr>
        <w:t>posición en el discurso</w:t>
      </w:r>
      <w:r w:rsidRPr="000F2DFD">
        <w:rPr>
          <w:lang w:val="es-AR"/>
        </w:rPr>
        <w:t>; hay perversos que juegan el fantasma en la ficción y neuróticos que lo actúan.</w:t>
      </w:r>
    </w:p>
    <w:p w14:paraId="737CF22B" w14:textId="77777777" w:rsidR="001C30A9" w:rsidRPr="000F2DFD" w:rsidRDefault="00EF6402">
      <w:pPr>
        <w:pStyle w:val="Compact"/>
        <w:numPr>
          <w:ilvl w:val="0"/>
          <w:numId w:val="14"/>
        </w:numPr>
        <w:rPr>
          <w:lang w:val="es-AR"/>
        </w:rPr>
      </w:pPr>
      <w:r w:rsidRPr="000F2DFD">
        <w:rPr>
          <w:b/>
          <w:bCs/>
          <w:lang w:val="es-AR"/>
        </w:rPr>
        <w:t>Olvidar la invariante lacaniana</w:t>
      </w:r>
      <w:r w:rsidRPr="000F2DFD">
        <w:rPr>
          <w:lang w:val="es-AR"/>
        </w:rPr>
        <w:t xml:space="preserve"> (restituir al Otro lo perdido) y la diferencia egoísta/altruista.</w:t>
      </w:r>
    </w:p>
    <w:p w14:paraId="737CF22C" w14:textId="77777777" w:rsidR="001C30A9" w:rsidRPr="000F2DFD" w:rsidRDefault="00EF6402">
      <w:pPr>
        <w:pStyle w:val="Compact"/>
        <w:numPr>
          <w:ilvl w:val="0"/>
          <w:numId w:val="14"/>
        </w:numPr>
        <w:rPr>
          <w:lang w:val="es-AR"/>
        </w:rPr>
      </w:pPr>
      <w:r w:rsidRPr="000F2DFD">
        <w:rPr>
          <w:b/>
          <w:bCs/>
          <w:lang w:val="es-AR"/>
        </w:rPr>
        <w:t xml:space="preserve">Usar </w:t>
      </w:r>
      <w:proofErr w:type="spellStart"/>
      <w:r w:rsidRPr="000F2DFD">
        <w:rPr>
          <w:b/>
          <w:bCs/>
          <w:lang w:val="es-AR"/>
        </w:rPr>
        <w:t>Belucci</w:t>
      </w:r>
      <w:proofErr w:type="spellEnd"/>
      <w:r w:rsidRPr="000F2DFD">
        <w:rPr>
          <w:b/>
          <w:bCs/>
          <w:lang w:val="es-AR"/>
        </w:rPr>
        <w:t xml:space="preserve"> (2014a) como fuente de perversión</w:t>
      </w:r>
      <w:r w:rsidRPr="000F2DFD">
        <w:rPr>
          <w:lang w:val="es-AR"/>
        </w:rPr>
        <w:t>: solo aporta neurosis/perversi</w:t>
      </w:r>
      <w:r w:rsidRPr="000F2DFD">
        <w:rPr>
          <w:lang w:val="es-AR"/>
        </w:rPr>
        <w:t>ón como respuestas religiosas al real.</w:t>
      </w:r>
    </w:p>
    <w:p w14:paraId="737CF22D" w14:textId="77777777" w:rsidR="001C30A9" w:rsidRPr="000F2DFD" w:rsidRDefault="00EF6402">
      <w:pPr>
        <w:pStyle w:val="Ttulo2"/>
        <w:rPr>
          <w:lang w:val="es-AR"/>
        </w:rPr>
      </w:pPr>
      <w:bookmarkStart w:id="24" w:name="articulación-con-el-resto-de-la-materia"/>
      <w:bookmarkEnd w:id="23"/>
      <w:r w:rsidRPr="000F2DFD">
        <w:rPr>
          <w:lang w:val="es-AR"/>
        </w:rPr>
        <w:t>Articulación con el resto de la materia</w:t>
      </w:r>
    </w:p>
    <w:tbl>
      <w:tblPr>
        <w:tblStyle w:val="Table"/>
        <w:tblW w:w="560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850"/>
        <w:gridCol w:w="6031"/>
      </w:tblGrid>
      <w:tr w:rsidR="001C30A9" w14:paraId="737CF230" w14:textId="77777777" w:rsidTr="00925A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50" w:type="dxa"/>
            <w:tcBorders>
              <w:bottom w:val="none" w:sz="0" w:space="0" w:color="auto"/>
            </w:tcBorders>
          </w:tcPr>
          <w:p w14:paraId="737CF22E" w14:textId="77777777" w:rsidR="001C30A9" w:rsidRDefault="00EF6402">
            <w:pPr>
              <w:pStyle w:val="Compact"/>
              <w:jc w:val="left"/>
            </w:pP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hacia</w:t>
            </w:r>
            <w:proofErr w:type="spellEnd"/>
            <w:r>
              <w:t xml:space="preserve"> / </w:t>
            </w:r>
            <w:proofErr w:type="spellStart"/>
            <w:r>
              <w:t>viene</w:t>
            </w:r>
            <w:proofErr w:type="spellEnd"/>
            <w:r>
              <w:t xml:space="preserve"> de</w:t>
            </w:r>
          </w:p>
        </w:tc>
        <w:tc>
          <w:tcPr>
            <w:tcW w:w="6031" w:type="dxa"/>
            <w:tcBorders>
              <w:bottom w:val="none" w:sz="0" w:space="0" w:color="auto"/>
            </w:tcBorders>
          </w:tcPr>
          <w:p w14:paraId="737CF22F" w14:textId="77777777" w:rsidR="001C30A9" w:rsidRDefault="00EF6402">
            <w:pPr>
              <w:pStyle w:val="Compact"/>
              <w:jc w:val="left"/>
            </w:pPr>
            <w:r>
              <w:t>Cómo se conecta</w:t>
            </w:r>
          </w:p>
        </w:tc>
      </w:tr>
      <w:tr w:rsidR="001C30A9" w:rsidRPr="000F2DFD" w14:paraId="737CF233" w14:textId="77777777" w:rsidTr="00925A15">
        <w:tc>
          <w:tcPr>
            <w:tcW w:w="4850" w:type="dxa"/>
          </w:tcPr>
          <w:p w14:paraId="737CF231" w14:textId="77777777" w:rsidR="001C30A9" w:rsidRDefault="00EF6402">
            <w:pPr>
              <w:pStyle w:val="Compact"/>
              <w:jc w:val="left"/>
            </w:pPr>
            <w:r>
              <w:rPr>
                <w:rStyle w:val="VerbatimChar"/>
              </w:rPr>
              <w:t>C14_SintomaFantasmaYAngustia_Guia.md</w:t>
            </w:r>
          </w:p>
        </w:tc>
        <w:tc>
          <w:tcPr>
            <w:tcW w:w="6031" w:type="dxa"/>
          </w:tcPr>
          <w:p w14:paraId="737CF232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i/>
                <w:iCs/>
                <w:lang w:val="es-AR"/>
              </w:rPr>
              <w:t>Pegan a un niño</w:t>
            </w:r>
            <w:r w:rsidRPr="000F2DFD">
              <w:rPr>
                <w:lang w:val="es-AR"/>
              </w:rPr>
              <w:t xml:space="preserve">, fantasma perverso (a◊$), objeto </w:t>
            </w:r>
            <w:r w:rsidRPr="000F2DFD">
              <w:rPr>
                <w:i/>
                <w:iCs/>
                <w:lang w:val="es-AR"/>
              </w:rPr>
              <w:t>a</w:t>
            </w:r>
            <w:r w:rsidRPr="000F2DFD">
              <w:rPr>
                <w:lang w:val="es-AR"/>
              </w:rPr>
              <w:t>, angustia</w:t>
            </w:r>
          </w:p>
        </w:tc>
      </w:tr>
      <w:tr w:rsidR="001C30A9" w:rsidRPr="000F2DFD" w14:paraId="737CF236" w14:textId="77777777" w:rsidTr="00925A15">
        <w:tc>
          <w:tcPr>
            <w:tcW w:w="4850" w:type="dxa"/>
          </w:tcPr>
          <w:p w14:paraId="737CF234" w14:textId="77777777" w:rsidR="001C30A9" w:rsidRDefault="00EF6402">
            <w:pPr>
              <w:pStyle w:val="Compact"/>
              <w:jc w:val="left"/>
            </w:pPr>
            <w:r>
              <w:rPr>
                <w:rStyle w:val="VerbatimChar"/>
              </w:rPr>
              <w:t>Transversal_ConceptoDeDefensa_Guia.md</w:t>
            </w:r>
          </w:p>
        </w:tc>
        <w:tc>
          <w:tcPr>
            <w:tcW w:w="6031" w:type="dxa"/>
          </w:tcPr>
          <w:p w14:paraId="737CF235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Renegación y escisión del yo</w:t>
            </w:r>
          </w:p>
        </w:tc>
      </w:tr>
      <w:tr w:rsidR="001C30A9" w:rsidRPr="000F2DFD" w14:paraId="737CF239" w14:textId="77777777" w:rsidTr="00925A15">
        <w:tc>
          <w:tcPr>
            <w:tcW w:w="4850" w:type="dxa"/>
          </w:tcPr>
          <w:p w14:paraId="737CF237" w14:textId="77777777" w:rsidR="001C30A9" w:rsidRDefault="00EF6402">
            <w:pPr>
              <w:pStyle w:val="Compact"/>
              <w:jc w:val="left"/>
            </w:pPr>
            <w:r>
              <w:rPr>
                <w:rStyle w:val="VerbatimChar"/>
              </w:rPr>
              <w:t>C06_TeoriaSexualEnFreudPulsionYFantasia_Guia.md</w:t>
            </w:r>
          </w:p>
        </w:tc>
        <w:tc>
          <w:tcPr>
            <w:tcW w:w="6031" w:type="dxa"/>
          </w:tcPr>
          <w:p w14:paraId="737CF238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Pulsión parcial, disposición perversa polimorfa</w:t>
            </w:r>
          </w:p>
        </w:tc>
      </w:tr>
      <w:tr w:rsidR="001C30A9" w:rsidRPr="000F2DFD" w14:paraId="737CF23C" w14:textId="77777777" w:rsidTr="00925A15">
        <w:tc>
          <w:tcPr>
            <w:tcW w:w="4850" w:type="dxa"/>
          </w:tcPr>
          <w:p w14:paraId="737CF23A" w14:textId="77777777" w:rsidR="001C30A9" w:rsidRDefault="00EF6402">
            <w:pPr>
              <w:pStyle w:val="Compact"/>
              <w:jc w:val="left"/>
            </w:pPr>
            <w:r>
              <w:rPr>
                <w:rStyle w:val="VerbatimChar"/>
              </w:rPr>
              <w:t>C07_PulsionEdipoYMetaforaPaternaEnLacan_Guia.md</w:t>
            </w:r>
          </w:p>
        </w:tc>
        <w:tc>
          <w:tcPr>
            <w:tcW w:w="6031" w:type="dxa"/>
          </w:tcPr>
          <w:p w14:paraId="737CF23B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Los tres tiempos del Edipo, falo, metáfora paterna</w:t>
            </w:r>
          </w:p>
        </w:tc>
      </w:tr>
      <w:tr w:rsidR="001C30A9" w14:paraId="737CF23F" w14:textId="77777777" w:rsidTr="00925A15">
        <w:tc>
          <w:tcPr>
            <w:tcW w:w="4850" w:type="dxa"/>
          </w:tcPr>
          <w:p w14:paraId="737CF23D" w14:textId="77777777" w:rsidR="001C30A9" w:rsidRDefault="00EF6402">
            <w:pPr>
              <w:pStyle w:val="Compact"/>
              <w:jc w:val="left"/>
            </w:pPr>
            <w:r>
              <w:rPr>
                <w:rStyle w:val="VerbatimChar"/>
              </w:rPr>
              <w:t>C05_TeoriaSexualEnFreudComple</w:t>
            </w:r>
            <w:r>
              <w:rPr>
                <w:rStyle w:val="VerbatimChar"/>
              </w:rPr>
              <w:t>joNuclear_Guia.md</w:t>
            </w:r>
          </w:p>
        </w:tc>
        <w:tc>
          <w:tcPr>
            <w:tcW w:w="6031" w:type="dxa"/>
          </w:tcPr>
          <w:p w14:paraId="737CF23E" w14:textId="77777777" w:rsidR="001C30A9" w:rsidRDefault="00EF6402">
            <w:pPr>
              <w:pStyle w:val="Compact"/>
              <w:jc w:val="left"/>
            </w:pPr>
            <w:r>
              <w:t>Complejo de castración</w:t>
            </w:r>
          </w:p>
        </w:tc>
      </w:tr>
      <w:tr w:rsidR="001C30A9" w:rsidRPr="000F2DFD" w14:paraId="737CF242" w14:textId="77777777" w:rsidTr="00925A15">
        <w:tc>
          <w:tcPr>
            <w:tcW w:w="4850" w:type="dxa"/>
          </w:tcPr>
          <w:p w14:paraId="737CF240" w14:textId="77777777" w:rsidR="001C30A9" w:rsidRDefault="00EF6402">
            <w:pPr>
              <w:pStyle w:val="Compact"/>
              <w:jc w:val="left"/>
            </w:pPr>
            <w:r>
              <w:rPr>
                <w:rStyle w:val="VerbatimChar"/>
              </w:rPr>
              <w:t>C17_18_PsicosisYForclusionDelNombreDelPadre_Guia.md</w:t>
            </w:r>
          </w:p>
        </w:tc>
        <w:tc>
          <w:tcPr>
            <w:tcW w:w="6031" w:type="dxa"/>
          </w:tcPr>
          <w:p w14:paraId="737CF241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Desmentida vs. forclusión; las dos corrientes (Freud, 1927/1996)</w:t>
            </w:r>
          </w:p>
        </w:tc>
      </w:tr>
    </w:tbl>
    <w:p w14:paraId="0DCD325E" w14:textId="77777777" w:rsidR="00925A15" w:rsidRDefault="00925A15" w:rsidP="00925A15">
      <w:bookmarkStart w:id="25" w:name="glosario"/>
      <w:bookmarkEnd w:id="24"/>
    </w:p>
    <w:p w14:paraId="0E3DC400" w14:textId="77777777" w:rsidR="00925A15" w:rsidRDefault="00925A15" w:rsidP="00925A15"/>
    <w:p w14:paraId="571652C2" w14:textId="77777777" w:rsidR="00925A15" w:rsidRDefault="00925A15" w:rsidP="00925A15"/>
    <w:p w14:paraId="7DBF02F5" w14:textId="77777777" w:rsidR="00925A15" w:rsidRDefault="00925A15" w:rsidP="00925A15"/>
    <w:p w14:paraId="1A9E518E" w14:textId="77777777" w:rsidR="00925A15" w:rsidRDefault="00925A15" w:rsidP="00925A15"/>
    <w:p w14:paraId="3B678118" w14:textId="77777777" w:rsidR="00925A15" w:rsidRDefault="00925A15" w:rsidP="00925A15"/>
    <w:p w14:paraId="2D106390" w14:textId="77777777" w:rsidR="00925A15" w:rsidRDefault="00925A15" w:rsidP="00925A15"/>
    <w:p w14:paraId="0A8063A7" w14:textId="77777777" w:rsidR="00925A15" w:rsidRPr="00925A15" w:rsidRDefault="00925A15" w:rsidP="00925A15"/>
    <w:p w14:paraId="737CF243" w14:textId="5257CFD6" w:rsidR="001C30A9" w:rsidRDefault="00EF6402">
      <w:pPr>
        <w:pStyle w:val="Ttulo2"/>
      </w:pPr>
      <w:proofErr w:type="spellStart"/>
      <w:r>
        <w:lastRenderedPageBreak/>
        <w:t>Glosario</w:t>
      </w:r>
      <w:proofErr w:type="spellEnd"/>
    </w:p>
    <w:tbl>
      <w:tblPr>
        <w:tblStyle w:val="Table"/>
        <w:tblW w:w="546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077"/>
        <w:gridCol w:w="6520"/>
      </w:tblGrid>
      <w:tr w:rsidR="001C30A9" w14:paraId="737CF246" w14:textId="77777777" w:rsidTr="006B25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77" w:type="dxa"/>
            <w:tcBorders>
              <w:bottom w:val="none" w:sz="0" w:space="0" w:color="auto"/>
            </w:tcBorders>
          </w:tcPr>
          <w:p w14:paraId="737CF244" w14:textId="77777777" w:rsidR="001C30A9" w:rsidRDefault="00EF6402">
            <w:pPr>
              <w:pStyle w:val="Compact"/>
              <w:jc w:val="left"/>
            </w:pPr>
            <w:r>
              <w:t>Término</w:t>
            </w:r>
          </w:p>
        </w:tc>
        <w:tc>
          <w:tcPr>
            <w:tcW w:w="6521" w:type="dxa"/>
            <w:tcBorders>
              <w:bottom w:val="none" w:sz="0" w:space="0" w:color="auto"/>
            </w:tcBorders>
          </w:tcPr>
          <w:p w14:paraId="737CF245" w14:textId="77777777" w:rsidR="001C30A9" w:rsidRDefault="00EF6402">
            <w:pPr>
              <w:pStyle w:val="Compact"/>
              <w:jc w:val="left"/>
            </w:pPr>
            <w:r>
              <w:t>Definición breve</w:t>
            </w:r>
          </w:p>
        </w:tc>
      </w:tr>
      <w:tr w:rsidR="001C30A9" w:rsidRPr="000F2DFD" w14:paraId="737CF249" w14:textId="77777777" w:rsidTr="006B2551">
        <w:tc>
          <w:tcPr>
            <w:tcW w:w="4077" w:type="dxa"/>
          </w:tcPr>
          <w:p w14:paraId="737CF247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b/>
                <w:bCs/>
                <w:lang w:val="es-AR"/>
              </w:rPr>
              <w:t>Neurosis = negativo de la perversión</w:t>
            </w:r>
          </w:p>
        </w:tc>
        <w:tc>
          <w:tcPr>
            <w:tcW w:w="6521" w:type="dxa"/>
          </w:tcPr>
          <w:p w14:paraId="737CF248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Mismas fuerzas pulsional</w:t>
            </w:r>
            <w:r w:rsidRPr="000F2DFD">
              <w:rPr>
                <w:lang w:val="es-AR"/>
              </w:rPr>
              <w:t>es; velado vs. revelado (</w:t>
            </w:r>
            <w:proofErr w:type="spellStart"/>
            <w:r w:rsidRPr="000F2DFD">
              <w:rPr>
                <w:lang w:val="es-AR"/>
              </w:rPr>
              <w:t>Belucci</w:t>
            </w:r>
            <w:proofErr w:type="spellEnd"/>
            <w:r w:rsidRPr="000F2DFD">
              <w:rPr>
                <w:lang w:val="es-AR"/>
              </w:rPr>
              <w:t>, 2014b, p. 9)</w:t>
            </w:r>
          </w:p>
        </w:tc>
      </w:tr>
      <w:tr w:rsidR="001C30A9" w:rsidRPr="000F2DFD" w14:paraId="737CF24C" w14:textId="77777777" w:rsidTr="006B2551">
        <w:tc>
          <w:tcPr>
            <w:tcW w:w="4077" w:type="dxa"/>
          </w:tcPr>
          <w:p w14:paraId="737CF24A" w14:textId="77777777" w:rsidR="001C30A9" w:rsidRDefault="00EF6402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Déficit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los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diques</w:t>
            </w:r>
            <w:proofErr w:type="spellEnd"/>
          </w:p>
        </w:tc>
        <w:tc>
          <w:tcPr>
            <w:tcW w:w="6521" w:type="dxa"/>
          </w:tcPr>
          <w:p w14:paraId="737CF24B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Primera concepción freudiana: la perversión como falla de represión/síntesis genital (</w:t>
            </w:r>
            <w:proofErr w:type="spellStart"/>
            <w:r w:rsidRPr="000F2DFD">
              <w:rPr>
                <w:lang w:val="es-AR"/>
              </w:rPr>
              <w:t>Belucci</w:t>
            </w:r>
            <w:proofErr w:type="spellEnd"/>
            <w:r w:rsidRPr="000F2DFD">
              <w:rPr>
                <w:lang w:val="es-AR"/>
              </w:rPr>
              <w:t>, 2014b, p. 9)</w:t>
            </w:r>
          </w:p>
        </w:tc>
      </w:tr>
      <w:tr w:rsidR="001C30A9" w:rsidRPr="000F2DFD" w14:paraId="737CF24F" w14:textId="77777777" w:rsidTr="006B2551">
        <w:tc>
          <w:tcPr>
            <w:tcW w:w="4077" w:type="dxa"/>
          </w:tcPr>
          <w:p w14:paraId="737CF24D" w14:textId="77777777" w:rsidR="001C30A9" w:rsidRDefault="00EF6402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Exclusividad</w:t>
            </w:r>
            <w:proofErr w:type="spellEnd"/>
            <w:r>
              <w:rPr>
                <w:b/>
                <w:bCs/>
              </w:rPr>
              <w:t xml:space="preserve"> y </w:t>
            </w:r>
            <w:proofErr w:type="spellStart"/>
            <w:r>
              <w:rPr>
                <w:b/>
                <w:bCs/>
              </w:rPr>
              <w:t>fijeza</w:t>
            </w:r>
            <w:proofErr w:type="spellEnd"/>
          </w:p>
        </w:tc>
        <w:tc>
          <w:tcPr>
            <w:tcW w:w="6521" w:type="dxa"/>
          </w:tcPr>
          <w:p w14:paraId="737CF24E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Criterio freudiano: sin el elemento no hay satisfacción (</w:t>
            </w:r>
            <w:proofErr w:type="spellStart"/>
            <w:r w:rsidRPr="000F2DFD">
              <w:rPr>
                <w:lang w:val="es-AR"/>
              </w:rPr>
              <w:t>Belucci</w:t>
            </w:r>
            <w:proofErr w:type="spellEnd"/>
            <w:r w:rsidRPr="000F2DFD">
              <w:rPr>
                <w:lang w:val="es-AR"/>
              </w:rPr>
              <w:t>, 2014b, p. 9)</w:t>
            </w:r>
          </w:p>
        </w:tc>
      </w:tr>
      <w:tr w:rsidR="001C30A9" w:rsidRPr="000F2DFD" w14:paraId="737CF252" w14:textId="77777777" w:rsidTr="006B2551">
        <w:tc>
          <w:tcPr>
            <w:tcW w:w="4077" w:type="dxa"/>
          </w:tcPr>
          <w:p w14:paraId="737CF250" w14:textId="77777777" w:rsidR="001C30A9" w:rsidRDefault="00EF6402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Idealización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invertida</w:t>
            </w:r>
            <w:proofErr w:type="spellEnd"/>
          </w:p>
        </w:tc>
        <w:tc>
          <w:tcPr>
            <w:tcW w:w="6521" w:type="dxa"/>
          </w:tcPr>
          <w:p w14:paraId="737CF251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 xml:space="preserve">Ideal que facilita la </w:t>
            </w:r>
            <w:r w:rsidRPr="000F2DFD">
              <w:rPr>
                <w:lang w:val="es-AR"/>
              </w:rPr>
              <w:t>satisfacción (</w:t>
            </w:r>
            <w:proofErr w:type="spellStart"/>
            <w:r w:rsidRPr="000F2DFD">
              <w:rPr>
                <w:lang w:val="es-AR"/>
              </w:rPr>
              <w:t>Belucci</w:t>
            </w:r>
            <w:proofErr w:type="spellEnd"/>
            <w:r w:rsidRPr="000F2DFD">
              <w:rPr>
                <w:lang w:val="es-AR"/>
              </w:rPr>
              <w:t>, 2014b, p. 9)</w:t>
            </w:r>
          </w:p>
        </w:tc>
      </w:tr>
      <w:tr w:rsidR="001C30A9" w:rsidRPr="000F2DFD" w14:paraId="737CF255" w14:textId="77777777" w:rsidTr="006B2551">
        <w:tc>
          <w:tcPr>
            <w:tcW w:w="4077" w:type="dxa"/>
          </w:tcPr>
          <w:p w14:paraId="737CF253" w14:textId="77777777" w:rsidR="001C30A9" w:rsidRDefault="00EF6402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Masoquismo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erógeno</w:t>
            </w:r>
            <w:proofErr w:type="spellEnd"/>
            <w:r>
              <w:rPr>
                <w:b/>
                <w:bCs/>
              </w:rPr>
              <w:t xml:space="preserve"> / moral / femenino</w:t>
            </w:r>
          </w:p>
        </w:tc>
        <w:tc>
          <w:tcPr>
            <w:tcW w:w="6521" w:type="dxa"/>
          </w:tcPr>
          <w:p w14:paraId="737CF254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 xml:space="preserve">Primario, estructural / </w:t>
            </w:r>
            <w:proofErr w:type="spellStart"/>
            <w:r w:rsidRPr="000F2DFD">
              <w:rPr>
                <w:lang w:val="es-AR"/>
              </w:rPr>
              <w:t>deserotizado</w:t>
            </w:r>
            <w:proofErr w:type="spellEnd"/>
            <w:r w:rsidRPr="000F2DFD">
              <w:rPr>
                <w:lang w:val="es-AR"/>
              </w:rPr>
              <w:t xml:space="preserve"> (obsesión) / de los perversos masoquistas (</w:t>
            </w:r>
            <w:proofErr w:type="spellStart"/>
            <w:r w:rsidRPr="000F2DFD">
              <w:rPr>
                <w:lang w:val="es-AR"/>
              </w:rPr>
              <w:t>Belucci</w:t>
            </w:r>
            <w:proofErr w:type="spellEnd"/>
            <w:r w:rsidRPr="000F2DFD">
              <w:rPr>
                <w:lang w:val="es-AR"/>
              </w:rPr>
              <w:t>, 2014b, p. 10)</w:t>
            </w:r>
          </w:p>
        </w:tc>
      </w:tr>
      <w:tr w:rsidR="001C30A9" w:rsidRPr="000F2DFD" w14:paraId="737CF258" w14:textId="77777777" w:rsidTr="006B2551">
        <w:tc>
          <w:tcPr>
            <w:tcW w:w="4077" w:type="dxa"/>
          </w:tcPr>
          <w:p w14:paraId="737CF256" w14:textId="77777777" w:rsidR="001C30A9" w:rsidRDefault="00EF6402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Fetiche</w:t>
            </w:r>
            <w:proofErr w:type="spellEnd"/>
          </w:p>
        </w:tc>
        <w:tc>
          <w:tcPr>
            <w:tcW w:w="6521" w:type="dxa"/>
          </w:tcPr>
          <w:p w14:paraId="737CF257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 xml:space="preserve">Sustituto del falo materno que preserva del </w:t>
            </w:r>
            <w:proofErr w:type="spellStart"/>
            <w:r w:rsidRPr="000F2DFD">
              <w:rPr>
                <w:i/>
                <w:iCs/>
                <w:lang w:val="es-AR"/>
              </w:rPr>
              <w:t>Untergang</w:t>
            </w:r>
            <w:proofErr w:type="spellEnd"/>
            <w:r w:rsidRPr="000F2DFD">
              <w:rPr>
                <w:lang w:val="es-AR"/>
              </w:rPr>
              <w:t xml:space="preserve"> (Freud, 1927/19</w:t>
            </w:r>
            <w:r w:rsidRPr="000F2DFD">
              <w:rPr>
                <w:lang w:val="es-AR"/>
              </w:rPr>
              <w:t>96)</w:t>
            </w:r>
          </w:p>
        </w:tc>
      </w:tr>
      <w:tr w:rsidR="001C30A9" w:rsidRPr="000F2DFD" w14:paraId="737CF25B" w14:textId="77777777" w:rsidTr="006B2551">
        <w:tc>
          <w:tcPr>
            <w:tcW w:w="4077" w:type="dxa"/>
          </w:tcPr>
          <w:p w14:paraId="737CF259" w14:textId="77777777" w:rsidR="001C30A9" w:rsidRDefault="00EF6402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Verleugnung</w:t>
            </w:r>
            <w:proofErr w:type="spellEnd"/>
          </w:p>
        </w:tc>
        <w:tc>
          <w:tcPr>
            <w:tcW w:w="6521" w:type="dxa"/>
          </w:tcPr>
          <w:p w14:paraId="737CF25A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Renegación/desmentida: reconocer y pretender que no concierne (</w:t>
            </w:r>
            <w:proofErr w:type="spellStart"/>
            <w:r w:rsidRPr="000F2DFD">
              <w:rPr>
                <w:lang w:val="es-AR"/>
              </w:rPr>
              <w:t>Belucci</w:t>
            </w:r>
            <w:proofErr w:type="spellEnd"/>
            <w:r w:rsidRPr="000F2DFD">
              <w:rPr>
                <w:lang w:val="es-AR"/>
              </w:rPr>
              <w:t>, 2014b, p. 11)</w:t>
            </w:r>
          </w:p>
        </w:tc>
      </w:tr>
      <w:tr w:rsidR="001C30A9" w:rsidRPr="000F2DFD" w14:paraId="737CF25E" w14:textId="77777777" w:rsidTr="006B2551">
        <w:tc>
          <w:tcPr>
            <w:tcW w:w="4077" w:type="dxa"/>
          </w:tcPr>
          <w:p w14:paraId="737CF25C" w14:textId="77777777" w:rsidR="001C30A9" w:rsidRDefault="00EF6402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Escisión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yo</w:t>
            </w:r>
            <w:proofErr w:type="spellEnd"/>
          </w:p>
        </w:tc>
        <w:tc>
          <w:tcPr>
            <w:tcW w:w="6521" w:type="dxa"/>
          </w:tcPr>
          <w:p w14:paraId="737CF25D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Dos zonas del yo: saber sobre la castración y rechazo de sus consecuencias (</w:t>
            </w:r>
            <w:proofErr w:type="spellStart"/>
            <w:r w:rsidRPr="000F2DFD">
              <w:rPr>
                <w:lang w:val="es-AR"/>
              </w:rPr>
              <w:t>Belucci</w:t>
            </w:r>
            <w:proofErr w:type="spellEnd"/>
            <w:r w:rsidRPr="000F2DFD">
              <w:rPr>
                <w:lang w:val="es-AR"/>
              </w:rPr>
              <w:t>, 2014b, p. 11)</w:t>
            </w:r>
          </w:p>
        </w:tc>
      </w:tr>
      <w:tr w:rsidR="001C30A9" w:rsidRPr="000F2DFD" w14:paraId="737CF261" w14:textId="77777777" w:rsidTr="006B2551">
        <w:tc>
          <w:tcPr>
            <w:tcW w:w="4077" w:type="dxa"/>
          </w:tcPr>
          <w:p w14:paraId="737CF25F" w14:textId="77777777" w:rsidR="001C30A9" w:rsidRDefault="00EF6402">
            <w:pPr>
              <w:pStyle w:val="Compact"/>
              <w:jc w:val="left"/>
            </w:pPr>
            <w:r>
              <w:rPr>
                <w:b/>
                <w:bCs/>
              </w:rPr>
              <w:t xml:space="preserve">Falo </w:t>
            </w:r>
            <w:proofErr w:type="spellStart"/>
            <w:r>
              <w:rPr>
                <w:b/>
                <w:bCs/>
              </w:rPr>
              <w:t>imaginario</w:t>
            </w:r>
            <w:proofErr w:type="spellEnd"/>
          </w:p>
        </w:tc>
        <w:tc>
          <w:tcPr>
            <w:tcW w:w="6521" w:type="dxa"/>
          </w:tcPr>
          <w:p w14:paraId="737CF260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Articulador del prim</w:t>
            </w:r>
            <w:r w:rsidRPr="000F2DFD">
              <w:rPr>
                <w:lang w:val="es-AR"/>
              </w:rPr>
              <w:t>er momento lacaniano (</w:t>
            </w:r>
            <w:proofErr w:type="spellStart"/>
            <w:r w:rsidRPr="000F2DFD">
              <w:rPr>
                <w:lang w:val="es-AR"/>
              </w:rPr>
              <w:t>Belucci</w:t>
            </w:r>
            <w:proofErr w:type="spellEnd"/>
            <w:r w:rsidRPr="000F2DFD">
              <w:rPr>
                <w:lang w:val="es-AR"/>
              </w:rPr>
              <w:t>, 2014b, p. 12)</w:t>
            </w:r>
          </w:p>
        </w:tc>
      </w:tr>
      <w:tr w:rsidR="001C30A9" w:rsidRPr="000F2DFD" w14:paraId="737CF264" w14:textId="77777777" w:rsidTr="006B2551">
        <w:tc>
          <w:tcPr>
            <w:tcW w:w="4077" w:type="dxa"/>
          </w:tcPr>
          <w:p w14:paraId="737CF262" w14:textId="77777777" w:rsidR="001C30A9" w:rsidRDefault="00EF6402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Teoría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normalizadora</w:t>
            </w:r>
            <w:proofErr w:type="spellEnd"/>
          </w:p>
        </w:tc>
        <w:tc>
          <w:tcPr>
            <w:tcW w:w="6521" w:type="dxa"/>
          </w:tcPr>
          <w:p w14:paraId="737CF263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Primer momento: parte de los tiempos del Edipo (</w:t>
            </w:r>
            <w:proofErr w:type="spellStart"/>
            <w:r w:rsidRPr="000F2DFD">
              <w:rPr>
                <w:lang w:val="es-AR"/>
              </w:rPr>
              <w:t>Belucci</w:t>
            </w:r>
            <w:proofErr w:type="spellEnd"/>
            <w:r w:rsidRPr="000F2DFD">
              <w:rPr>
                <w:lang w:val="es-AR"/>
              </w:rPr>
              <w:t>, 2014b, p. 12)</w:t>
            </w:r>
          </w:p>
        </w:tc>
      </w:tr>
      <w:tr w:rsidR="001C30A9" w:rsidRPr="000F2DFD" w14:paraId="737CF267" w14:textId="77777777" w:rsidTr="006B2551">
        <w:tc>
          <w:tcPr>
            <w:tcW w:w="4077" w:type="dxa"/>
          </w:tcPr>
          <w:p w14:paraId="737CF265" w14:textId="77777777" w:rsidR="001C30A9" w:rsidRDefault="00EF6402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Voluntad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goce</w:t>
            </w:r>
            <w:proofErr w:type="spellEnd"/>
          </w:p>
        </w:tc>
        <w:tc>
          <w:tcPr>
            <w:tcW w:w="6521" w:type="dxa"/>
          </w:tcPr>
          <w:p w14:paraId="737CF266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 xml:space="preserve">Imperativo </w:t>
            </w:r>
            <w:proofErr w:type="spellStart"/>
            <w:r w:rsidRPr="000F2DFD">
              <w:rPr>
                <w:lang w:val="es-AR"/>
              </w:rPr>
              <w:t>sadiano</w:t>
            </w:r>
            <w:proofErr w:type="spellEnd"/>
            <w:r w:rsidRPr="000F2DFD">
              <w:rPr>
                <w:lang w:val="es-AR"/>
              </w:rPr>
              <w:t xml:space="preserve"> (</w:t>
            </w:r>
            <w:proofErr w:type="spellStart"/>
            <w:r w:rsidRPr="000F2DFD">
              <w:rPr>
                <w:lang w:val="es-AR"/>
              </w:rPr>
              <w:t>Belucci</w:t>
            </w:r>
            <w:proofErr w:type="spellEnd"/>
            <w:r w:rsidRPr="000F2DFD">
              <w:rPr>
                <w:lang w:val="es-AR"/>
              </w:rPr>
              <w:t>, 2014b, p. 13)</w:t>
            </w:r>
          </w:p>
        </w:tc>
      </w:tr>
      <w:tr w:rsidR="001C30A9" w:rsidRPr="000F2DFD" w14:paraId="737CF26A" w14:textId="77777777" w:rsidTr="006B2551">
        <w:tc>
          <w:tcPr>
            <w:tcW w:w="4077" w:type="dxa"/>
          </w:tcPr>
          <w:p w14:paraId="737CF268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b/>
                <w:bCs/>
                <w:lang w:val="es-AR"/>
              </w:rPr>
              <w:t>Instrumento del goce del Otro</w:t>
            </w:r>
          </w:p>
        </w:tc>
        <w:tc>
          <w:tcPr>
            <w:tcW w:w="6521" w:type="dxa"/>
          </w:tcPr>
          <w:p w14:paraId="737CF269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Posición del perverso lacaniano (</w:t>
            </w:r>
            <w:proofErr w:type="spellStart"/>
            <w:r w:rsidRPr="000F2DFD">
              <w:rPr>
                <w:lang w:val="es-AR"/>
              </w:rPr>
              <w:t>Belucci</w:t>
            </w:r>
            <w:proofErr w:type="spellEnd"/>
            <w:r w:rsidRPr="000F2DFD">
              <w:rPr>
                <w:lang w:val="es-AR"/>
              </w:rPr>
              <w:t>, 2014b, p. 14)</w:t>
            </w:r>
          </w:p>
        </w:tc>
      </w:tr>
      <w:tr w:rsidR="001C30A9" w:rsidRPr="000F2DFD" w14:paraId="737CF26D" w14:textId="77777777" w:rsidTr="006B2551">
        <w:tc>
          <w:tcPr>
            <w:tcW w:w="4077" w:type="dxa"/>
          </w:tcPr>
          <w:p w14:paraId="737CF26B" w14:textId="77777777" w:rsidR="001C30A9" w:rsidRDefault="00EF6402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Fantasma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perverso</w:t>
            </w:r>
            <w:proofErr w:type="spellEnd"/>
            <w:r>
              <w:rPr>
                <w:b/>
                <w:bCs/>
              </w:rPr>
              <w:t xml:space="preserve"> (a◊$)</w:t>
            </w:r>
          </w:p>
        </w:tc>
        <w:tc>
          <w:tcPr>
            <w:tcW w:w="6521" w:type="dxa"/>
          </w:tcPr>
          <w:p w14:paraId="737CF26C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Inversión del fantasma neurótico (</w:t>
            </w:r>
            <w:proofErr w:type="spellStart"/>
            <w:r w:rsidRPr="000F2DFD">
              <w:rPr>
                <w:lang w:val="es-AR"/>
              </w:rPr>
              <w:t>Belucci</w:t>
            </w:r>
            <w:proofErr w:type="spellEnd"/>
            <w:r w:rsidRPr="000F2DFD">
              <w:rPr>
                <w:lang w:val="es-AR"/>
              </w:rPr>
              <w:t>, 2014b, p. 15)</w:t>
            </w:r>
          </w:p>
        </w:tc>
      </w:tr>
      <w:tr w:rsidR="001C30A9" w:rsidRPr="000F2DFD" w14:paraId="737CF270" w14:textId="77777777" w:rsidTr="006B2551">
        <w:tc>
          <w:tcPr>
            <w:tcW w:w="4077" w:type="dxa"/>
          </w:tcPr>
          <w:p w14:paraId="737CF26E" w14:textId="77777777" w:rsidR="001C30A9" w:rsidRDefault="00EF6402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Clínica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demostración</w:t>
            </w:r>
            <w:proofErr w:type="spellEnd"/>
          </w:p>
        </w:tc>
        <w:tc>
          <w:tcPr>
            <w:tcW w:w="6521" w:type="dxa"/>
          </w:tcPr>
          <w:p w14:paraId="737CF26F" w14:textId="77777777" w:rsidR="001C30A9" w:rsidRPr="000F2DFD" w:rsidRDefault="00EF6402">
            <w:pPr>
              <w:pStyle w:val="Compact"/>
              <w:jc w:val="left"/>
              <w:rPr>
                <w:lang w:val="es-AR"/>
              </w:rPr>
            </w:pPr>
            <w:r w:rsidRPr="000F2DFD">
              <w:rPr>
                <w:lang w:val="es-AR"/>
              </w:rPr>
              <w:t>Posición demostrativa del perverso (</w:t>
            </w:r>
            <w:proofErr w:type="spellStart"/>
            <w:r w:rsidRPr="000F2DFD">
              <w:rPr>
                <w:lang w:val="es-AR"/>
              </w:rPr>
              <w:t>Belucci</w:t>
            </w:r>
            <w:proofErr w:type="spellEnd"/>
            <w:r w:rsidRPr="000F2DFD">
              <w:rPr>
                <w:lang w:val="es-AR"/>
              </w:rPr>
              <w:t>, 2014b, p. 12)</w:t>
            </w:r>
          </w:p>
        </w:tc>
      </w:tr>
      <w:tr w:rsidR="001C30A9" w14:paraId="737CF273" w14:textId="77777777" w:rsidTr="006B2551">
        <w:tc>
          <w:tcPr>
            <w:tcW w:w="4077" w:type="dxa"/>
          </w:tcPr>
          <w:p w14:paraId="737CF271" w14:textId="77777777" w:rsidR="001C30A9" w:rsidRDefault="00EF6402">
            <w:pPr>
              <w:pStyle w:val="Compact"/>
              <w:jc w:val="left"/>
            </w:pPr>
            <w:r>
              <w:rPr>
                <w:b/>
                <w:bCs/>
              </w:rPr>
              <w:t>Père-</w:t>
            </w:r>
            <w:proofErr w:type="spellStart"/>
            <w:r>
              <w:rPr>
                <w:b/>
                <w:bCs/>
              </w:rPr>
              <w:t>versión</w:t>
            </w:r>
            <w:proofErr w:type="spellEnd"/>
          </w:p>
        </w:tc>
        <w:tc>
          <w:tcPr>
            <w:tcW w:w="6521" w:type="dxa"/>
          </w:tcPr>
          <w:p w14:paraId="737CF272" w14:textId="77777777" w:rsidR="001C30A9" w:rsidRDefault="00EF6402">
            <w:pPr>
              <w:pStyle w:val="Compact"/>
              <w:jc w:val="left"/>
            </w:pPr>
            <w:r>
              <w:t>Versión del padre (apuntes)</w:t>
            </w:r>
          </w:p>
        </w:tc>
      </w:tr>
      <w:bookmarkEnd w:id="0"/>
      <w:bookmarkEnd w:id="25"/>
    </w:tbl>
    <w:p w14:paraId="737CF27E" w14:textId="3100E101" w:rsidR="001C30A9" w:rsidRPr="000F2DFD" w:rsidRDefault="001C30A9" w:rsidP="00925A15">
      <w:pPr>
        <w:pStyle w:val="Compact"/>
        <w:rPr>
          <w:lang w:val="es-AR"/>
        </w:rPr>
      </w:pPr>
    </w:p>
    <w:sectPr w:rsidR="001C30A9" w:rsidRPr="000F2DFD">
      <w:headerReference w:type="default" r:id="rId8"/>
      <w:footerReference w:type="default" r:id="rId9"/>
      <w:pgSz w:w="11906" w:h="16838"/>
      <w:pgMar w:top="720" w:right="1701" w:bottom="720" w:left="720" w:header="39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79EDA" w14:textId="77777777" w:rsidR="00EF6402" w:rsidRDefault="00EF6402">
      <w:pPr>
        <w:spacing w:after="0" w:line="240" w:lineRule="auto"/>
      </w:pPr>
      <w:r>
        <w:separator/>
      </w:r>
    </w:p>
  </w:endnote>
  <w:endnote w:type="continuationSeparator" w:id="0">
    <w:p w14:paraId="05AC6F1F" w14:textId="77777777" w:rsidR="00EF6402" w:rsidRDefault="00EF6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CF286" w14:textId="77777777" w:rsidR="001C30A9" w:rsidRDefault="00EF6402"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ABA49" w14:textId="77777777" w:rsidR="00EF6402" w:rsidRDefault="00EF6402">
      <w:pPr>
        <w:spacing w:after="0" w:line="240" w:lineRule="auto"/>
      </w:pPr>
      <w:r>
        <w:separator/>
      </w:r>
    </w:p>
  </w:footnote>
  <w:footnote w:type="continuationSeparator" w:id="0">
    <w:p w14:paraId="46A38DD2" w14:textId="77777777" w:rsidR="00EF6402" w:rsidRDefault="00EF6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CF285" w14:textId="77777777" w:rsidR="001C30A9" w:rsidRPr="000F2DFD" w:rsidRDefault="00EF6402">
    <w:pPr>
      <w:pStyle w:val="Encabezadoguia"/>
      <w:rPr>
        <w:lang w:val="es-AR"/>
      </w:rPr>
    </w:pPr>
    <w:r w:rsidRPr="000F2DFD">
      <w:rPr>
        <w:lang w:val="es-AR"/>
      </w:rPr>
      <w:t>C16 — La perversión en Freud y Lacan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68870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EA61E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228B6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0998873">
    <w:abstractNumId w:val="0"/>
  </w:num>
  <w:num w:numId="2" w16cid:durableId="18355327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73881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11574245">
    <w:abstractNumId w:val="1"/>
  </w:num>
  <w:num w:numId="5" w16cid:durableId="1461266155">
    <w:abstractNumId w:val="1"/>
  </w:num>
  <w:num w:numId="6" w16cid:durableId="685400077">
    <w:abstractNumId w:val="1"/>
  </w:num>
  <w:num w:numId="7" w16cid:durableId="414472989">
    <w:abstractNumId w:val="1"/>
  </w:num>
  <w:num w:numId="8" w16cid:durableId="577253369">
    <w:abstractNumId w:val="1"/>
  </w:num>
  <w:num w:numId="9" w16cid:durableId="436489461">
    <w:abstractNumId w:val="1"/>
  </w:num>
  <w:num w:numId="10" w16cid:durableId="1940871207">
    <w:abstractNumId w:val="1"/>
  </w:num>
  <w:num w:numId="11" w16cid:durableId="1499034277">
    <w:abstractNumId w:val="1"/>
  </w:num>
  <w:num w:numId="12" w16cid:durableId="16114007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86645001">
    <w:abstractNumId w:val="1"/>
  </w:num>
  <w:num w:numId="14" w16cid:durableId="527909124">
    <w:abstractNumId w:val="1"/>
  </w:num>
  <w:num w:numId="15" w16cid:durableId="2488070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30A9"/>
    <w:rsid w:val="000F2DFD"/>
    <w:rsid w:val="001C30A9"/>
    <w:rsid w:val="00401085"/>
    <w:rsid w:val="005865A2"/>
    <w:rsid w:val="00641D31"/>
    <w:rsid w:val="006B2551"/>
    <w:rsid w:val="00925A15"/>
    <w:rsid w:val="00A21ACF"/>
    <w:rsid w:val="00B96EB0"/>
    <w:rsid w:val="00EF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CF15F"/>
  <w15:docId w15:val="{316DEEAA-C7F9-497E-A055-FF5B8F0BA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b/>
      <w:bCs/>
      <w:color w:val="0F6B66"/>
      <w:sz w:val="36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/>
      <w:b/>
      <w:bCs/>
      <w:color w:val="0F6B66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/>
      <w:b/>
      <w:bCs/>
      <w:color w:val="0F6B66"/>
      <w:sz w:val="24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80"/>
      <w:jc w:val="left"/>
      <w:outlineLvl w:val="3"/>
    </w:pPr>
    <w:rPr>
      <w:rFonts w:asciiTheme="majorHAnsi" w:eastAsiaTheme="majorEastAsia" w:hAnsiTheme="majorHAnsi" w:cstheme="majorBidi"/>
      <w:b/>
      <w:bCs/>
      <w:i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jc w:val="left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jc w:val="left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jc w:val="left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jc w:val="left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jc w:val="left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200" w:after="80"/>
      <w:jc w:val="left"/>
    </w:pPr>
    <w:rPr>
      <w:rFonts w:asciiTheme="majorHAnsi" w:eastAsiaTheme="majorEastAsia" w:hAnsiTheme="majorHAnsi" w:cstheme="majorBidi"/>
      <w:b/>
      <w:bCs/>
      <w:color w:val="0F6B66"/>
      <w:sz w:val="44"/>
      <w:szCs w:val="36"/>
    </w:rPr>
  </w:style>
  <w:style w:type="paragraph" w:styleId="Subttulo">
    <w:name w:val="Subtitle"/>
    <w:basedOn w:val="Ttulo"/>
    <w:next w:val="Textoindependiente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</w:pPr>
  </w:style>
  <w:style w:type="paragraph" w:styleId="Fecha">
    <w:name w:val="Date"/>
    <w:next w:val="Textoindependiente"/>
    <w:qFormat/>
    <w:pPr>
      <w:keepNext/>
      <w:keepLines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left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pBdr>
        <w:left w:val="single" w:sz="12" w:space="8" w:color="C9D1D9"/>
      </w:pBdr>
      <w:spacing w:before="100" w:after="100"/>
      <w:ind w:left="454" w:right="480"/>
    </w:pPr>
    <w:rPr>
      <w:color w:val="5D6B78"/>
      <w:sz w:val="21"/>
    </w:r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jc w:val="left"/>
    </w:pPr>
    <w:rPr>
      <w:i/>
      <w:color w:val="5D6B78"/>
      <w:sz w:val="18"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RecuadroIdea">
    <w:name w:val="Recuadro Idea"/>
    <w:basedOn w:val="Textoindependiente"/>
    <w:uiPriority w:val="10"/>
    <w:qFormat/>
    <w:pPr>
      <w:pBdr>
        <w:top w:val="single" w:sz="4" w:space="4" w:color="EAF2FC"/>
        <w:left w:val="single" w:sz="24" w:space="8" w:color="2F6DB5"/>
        <w:bottom w:val="single" w:sz="4" w:space="4" w:color="EAF2FC"/>
        <w:right w:val="single" w:sz="4" w:space="8" w:color="EAF2FC"/>
      </w:pBdr>
      <w:shd w:val="clear" w:color="auto" w:fill="EAF2FC"/>
      <w:spacing w:before="40" w:after="40" w:line="264" w:lineRule="auto"/>
      <w:ind w:left="227" w:right="227"/>
    </w:pPr>
    <w:rPr>
      <w:sz w:val="21"/>
      <w:szCs w:val="21"/>
    </w:rPr>
  </w:style>
  <w:style w:type="paragraph" w:customStyle="1" w:styleId="RecuadroClave">
    <w:name w:val="Recuadro Clave"/>
    <w:basedOn w:val="Textoindependiente"/>
    <w:uiPriority w:val="10"/>
    <w:qFormat/>
    <w:pPr>
      <w:pBdr>
        <w:top w:val="single" w:sz="4" w:space="4" w:color="FFF6DC"/>
        <w:left w:val="single" w:sz="24" w:space="8" w:color="D9A21B"/>
        <w:bottom w:val="single" w:sz="4" w:space="4" w:color="FFF6DC"/>
        <w:right w:val="single" w:sz="4" w:space="8" w:color="FFF6DC"/>
      </w:pBdr>
      <w:shd w:val="clear" w:color="auto" w:fill="FFF6DC"/>
      <w:spacing w:before="40" w:after="40" w:line="264" w:lineRule="auto"/>
      <w:ind w:left="227" w:right="227"/>
    </w:pPr>
    <w:rPr>
      <w:sz w:val="21"/>
      <w:szCs w:val="21"/>
    </w:rPr>
  </w:style>
  <w:style w:type="paragraph" w:customStyle="1" w:styleId="RecuadroParcial">
    <w:name w:val="Recuadro Parcial"/>
    <w:basedOn w:val="Textoindependiente"/>
    <w:uiPriority w:val="10"/>
    <w:qFormat/>
    <w:pPr>
      <w:pBdr>
        <w:top w:val="single" w:sz="4" w:space="4" w:color="E8F5EC"/>
        <w:left w:val="single" w:sz="24" w:space="8" w:color="2E8B57"/>
        <w:bottom w:val="single" w:sz="4" w:space="4" w:color="E8F5EC"/>
        <w:right w:val="single" w:sz="4" w:space="8" w:color="E8F5EC"/>
      </w:pBdr>
      <w:shd w:val="clear" w:color="auto" w:fill="E8F5EC"/>
      <w:spacing w:before="40" w:after="40" w:line="264" w:lineRule="auto"/>
      <w:ind w:left="227" w:right="227"/>
    </w:pPr>
    <w:rPr>
      <w:sz w:val="21"/>
      <w:szCs w:val="21"/>
    </w:rPr>
  </w:style>
  <w:style w:type="paragraph" w:customStyle="1" w:styleId="RecuadroEsqueleto">
    <w:name w:val="Recuadro Esqueleto"/>
    <w:basedOn w:val="Textoindependiente"/>
    <w:uiPriority w:val="10"/>
    <w:qFormat/>
    <w:pPr>
      <w:pBdr>
        <w:top w:val="single" w:sz="4" w:space="4" w:color="E3F2F1"/>
        <w:left w:val="single" w:sz="24" w:space="8" w:color="0F6B66"/>
        <w:bottom w:val="single" w:sz="4" w:space="4" w:color="E3F2F1"/>
        <w:right w:val="single" w:sz="4" w:space="8" w:color="E3F2F1"/>
      </w:pBdr>
      <w:shd w:val="clear" w:color="auto" w:fill="E3F2F1"/>
      <w:spacing w:before="40" w:after="40" w:line="264" w:lineRule="auto"/>
      <w:ind w:left="227" w:right="227"/>
    </w:pPr>
    <w:rPr>
      <w:sz w:val="21"/>
      <w:szCs w:val="21"/>
    </w:rPr>
  </w:style>
  <w:style w:type="paragraph" w:customStyle="1" w:styleId="RecuadroAtencion">
    <w:name w:val="Recuadro Atencion"/>
    <w:basedOn w:val="Textoindependiente"/>
    <w:uiPriority w:val="10"/>
    <w:qFormat/>
    <w:pPr>
      <w:pBdr>
        <w:top w:val="single" w:sz="4" w:space="4" w:color="FDECEA"/>
        <w:left w:val="single" w:sz="24" w:space="8" w:color="C0392B"/>
        <w:bottom w:val="single" w:sz="4" w:space="4" w:color="FDECEA"/>
        <w:right w:val="single" w:sz="4" w:space="8" w:color="FDECEA"/>
      </w:pBdr>
      <w:shd w:val="clear" w:color="auto" w:fill="FDECEA"/>
      <w:spacing w:before="40" w:after="40" w:line="264" w:lineRule="auto"/>
      <w:ind w:left="227" w:right="227"/>
    </w:pPr>
    <w:rPr>
      <w:sz w:val="21"/>
      <w:szCs w:val="21"/>
    </w:rPr>
  </w:style>
  <w:style w:type="paragraph" w:customStyle="1" w:styleId="RecuadroComplemento">
    <w:name w:val="Recuadro Complemento"/>
    <w:basedOn w:val="Textoindependiente"/>
    <w:uiPriority w:val="10"/>
    <w:qFormat/>
    <w:pPr>
      <w:pBdr>
        <w:top w:val="single" w:sz="4" w:space="4" w:color="F2F4F6"/>
        <w:left w:val="single" w:sz="24" w:space="8" w:color="8A96A3"/>
        <w:bottom w:val="single" w:sz="4" w:space="4" w:color="F2F4F6"/>
        <w:right w:val="single" w:sz="4" w:space="8" w:color="F2F4F6"/>
      </w:pBdr>
      <w:shd w:val="clear" w:color="auto" w:fill="F2F4F6"/>
      <w:spacing w:before="40" w:after="40" w:line="264" w:lineRule="auto"/>
      <w:ind w:left="227" w:right="227"/>
    </w:pPr>
    <w:rPr>
      <w:color w:val="3D4A57"/>
      <w:sz w:val="21"/>
      <w:szCs w:val="21"/>
    </w:rPr>
  </w:style>
  <w:style w:type="paragraph" w:customStyle="1" w:styleId="RecuadroFuente">
    <w:name w:val="Recuadro Fuente"/>
    <w:basedOn w:val="Textoindependiente"/>
    <w:uiPriority w:val="10"/>
    <w:qFormat/>
    <w:pPr>
      <w:pBdr>
        <w:top w:val="single" w:sz="4" w:space="4" w:color="F7F8FA"/>
        <w:left w:val="single" w:sz="24" w:space="8" w:color="C9D1D9"/>
        <w:bottom w:val="single" w:sz="4" w:space="4" w:color="F7F8FA"/>
        <w:right w:val="single" w:sz="4" w:space="8" w:color="F7F8FA"/>
      </w:pBdr>
      <w:shd w:val="clear" w:color="auto" w:fill="F7F8FA"/>
      <w:spacing w:before="40" w:after="40" w:line="264" w:lineRule="auto"/>
      <w:ind w:left="227" w:right="227"/>
    </w:pPr>
    <w:rPr>
      <w:color w:val="3D4A57"/>
      <w:sz w:val="19"/>
      <w:szCs w:val="19"/>
    </w:rPr>
  </w:style>
  <w:style w:type="paragraph" w:customStyle="1" w:styleId="Encabezadoguia">
    <w:name w:val="Encabezado guia"/>
    <w:basedOn w:val="Normal"/>
    <w:pPr>
      <w:pBdr>
        <w:bottom w:val="single" w:sz="4" w:space="2" w:color="C9D1D9"/>
      </w:pBdr>
      <w:spacing w:after="0"/>
      <w:jc w:val="right"/>
    </w:pPr>
    <w:rPr>
      <w:color w:val="5D6B78"/>
      <w:sz w:val="17"/>
    </w:rPr>
  </w:style>
  <w:style w:type="paragraph" w:customStyle="1" w:styleId="Pieguia">
    <w:name w:val="Pie guia"/>
    <w:basedOn w:val="Normal"/>
    <w:pPr>
      <w:spacing w:after="0"/>
      <w:jc w:val="center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16</Pages>
  <Words>7221</Words>
  <Characters>39720</Characters>
  <Application>Microsoft Office Word</Application>
  <DocSecurity>0</DocSecurity>
  <Lines>331</Lines>
  <Paragraphs>93</Paragraphs>
  <ScaleCrop>false</ScaleCrop>
  <Company/>
  <LinksUpToDate>false</LinksUpToDate>
  <CharactersWithSpaces>46848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Franco Mendez Casariego</cp:lastModifiedBy>
  <cp:revision>9</cp:revision>
  <cp:lastPrinted>2026-10-12T17:19:00Z</cp:lastPrinted>
  <dcterms:created xsi:type="dcterms:W3CDTF">2026-10-07T01:06:00Z</dcterms:created>
  <dcterms:modified xsi:type="dcterms:W3CDTF">2026-10-12T17:19:00Z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Índice</vt:lpwstr>
  </property>
</Properties>
</file>