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97F44" w14:textId="33FA6109" w:rsidR="008D31CF" w:rsidRPr="00EC5448" w:rsidRDefault="00EB6831" w:rsidP="00D15326">
      <w:pPr>
        <w:pStyle w:val="TtuloTDC"/>
        <w:rPr>
          <w:lang w:val="es-AR"/>
        </w:rPr>
      </w:pPr>
      <w:sdt>
        <w:sdtPr>
          <w:rPr>
            <w:rFonts w:ascii="Calibri" w:eastAsiaTheme="minorHAnsi" w:hAnsi="Calibri" w:cstheme="minorBidi"/>
            <w:color w:val="14202B"/>
            <w:sz w:val="22"/>
            <w:szCs w:val="24"/>
          </w:rPr>
          <w:id w:val="777995142"/>
          <w:docPartObj>
            <w:docPartGallery w:val="Table of Contents"/>
            <w:docPartUnique/>
          </w:docPartObj>
        </w:sdtPr>
        <w:sdtEndPr>
          <w:rPr>
            <w:rFonts w:asciiTheme="majorHAnsi" w:eastAsiaTheme="majorEastAsia" w:hAnsiTheme="majorHAnsi" w:cstheme="majorBidi"/>
            <w:color w:val="365F91" w:themeColor="accent1" w:themeShade="BF"/>
            <w:sz w:val="36"/>
            <w:szCs w:val="32"/>
          </w:rPr>
        </w:sdtEndPr>
        <w:sdtContent>
          <w:r>
            <w:fldChar w:fldCharType="begin"/>
          </w:r>
          <w:r w:rsidRPr="00EC5448">
            <w:rPr>
              <w:lang w:val="es-AR"/>
            </w:rPr>
            <w:instrText>TOC \o "1-2" \h \z \u</w:instrText>
          </w:r>
          <w:r>
            <w:fldChar w:fldCharType="separate"/>
          </w:r>
          <w:r>
            <w:fldChar w:fldCharType="end"/>
          </w:r>
        </w:sdtContent>
      </w:sdt>
      <w:bookmarkStart w:id="0" w:name="X6150a3b684f2a33871a991a1ead36ff2a37db08"/>
      <w:r w:rsidRPr="00D15326">
        <w:rPr>
          <w:lang w:val="es-AR"/>
        </w:rPr>
        <w:t>C21_23 — Dirección de la cura, intervenciones y fin de análisis (el dispositivo analítico)</w:t>
      </w:r>
    </w:p>
    <w:p w14:paraId="71B97F45" w14:textId="77777777" w:rsidR="008D31CF" w:rsidRPr="00D15326" w:rsidRDefault="00EB6831" w:rsidP="00EC5448">
      <w:pPr>
        <w:pStyle w:val="RecuadroFuente"/>
        <w:ind w:right="-580"/>
        <w:rPr>
          <w:lang w:val="es-AR"/>
        </w:rPr>
      </w:pPr>
      <w:r w:rsidRPr="00D15326">
        <w:rPr>
          <w:b/>
          <w:bCs/>
          <w:lang w:val="es-AR"/>
        </w:rPr>
        <w:t>F</w:t>
      </w:r>
      <w:r w:rsidRPr="00D15326">
        <w:rPr>
          <w:b/>
          <w:bCs/>
          <w:lang w:val="es-AR"/>
        </w:rPr>
        <w:t>uentes</w:t>
      </w:r>
      <w:r w:rsidRPr="00D15326">
        <w:rPr>
          <w:lang w:val="es-AR"/>
        </w:rPr>
        <w:t xml:space="preserve"> (normas APA 7):</w:t>
      </w:r>
    </w:p>
    <w:p w14:paraId="71B97F46" w14:textId="77777777" w:rsidR="008D31CF" w:rsidRPr="00D15326" w:rsidRDefault="00EB6831" w:rsidP="00EC5448">
      <w:pPr>
        <w:pStyle w:val="RecuadroFuente"/>
        <w:ind w:right="-580"/>
        <w:rPr>
          <w:lang w:val="es-AR"/>
        </w:rPr>
      </w:pPr>
      <w:r w:rsidRPr="00D15326">
        <w:rPr>
          <w:lang w:val="es-AR"/>
        </w:rPr>
        <w:t xml:space="preserve">• 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, G. (2015). </w:t>
      </w:r>
      <w:r w:rsidRPr="00D15326">
        <w:rPr>
          <w:i/>
          <w:iCs/>
          <w:lang w:val="es-AR"/>
        </w:rPr>
        <w:t>Las intervenciones del analista</w:t>
      </w:r>
      <w:r w:rsidRPr="00D15326">
        <w:rPr>
          <w:lang w:val="es-AR"/>
        </w:rPr>
        <w:t xml:space="preserve"> </w:t>
      </w:r>
      <w:r w:rsidRPr="00D15326">
        <w:rPr>
          <w:lang w:val="es-AR"/>
        </w:rPr>
        <w:t>[Ficha de cátedra]. Universidad Favaloro. [Texto T27 del programa]</w:t>
      </w:r>
    </w:p>
    <w:p w14:paraId="71B97F47" w14:textId="77777777" w:rsidR="008D31CF" w:rsidRPr="00D15326" w:rsidRDefault="00EB6831" w:rsidP="00EC5448">
      <w:pPr>
        <w:pStyle w:val="RecuadroFuente"/>
        <w:ind w:right="-580"/>
        <w:rPr>
          <w:lang w:val="es-AR"/>
        </w:rPr>
      </w:pPr>
      <w:r w:rsidRPr="00D15326">
        <w:rPr>
          <w:lang w:val="es-AR"/>
        </w:rPr>
        <w:t xml:space="preserve">• 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, G. (2016). </w:t>
      </w:r>
      <w:r w:rsidRPr="00D15326">
        <w:rPr>
          <w:i/>
          <w:iCs/>
          <w:lang w:val="es-AR"/>
        </w:rPr>
        <w:t>Versiones del fin de análisis</w:t>
      </w:r>
      <w:r w:rsidRPr="00D15326">
        <w:rPr>
          <w:lang w:val="es-AR"/>
        </w:rPr>
        <w:t xml:space="preserve"> [Ficha de cátedra]. Universidad Favaloro. [Texto T30 del programa]</w:t>
      </w:r>
    </w:p>
    <w:p w14:paraId="71B97F48" w14:textId="77777777" w:rsidR="008D31CF" w:rsidRPr="00D15326" w:rsidRDefault="00EB6831" w:rsidP="00EC5448">
      <w:pPr>
        <w:pStyle w:val="RecuadroFuente"/>
        <w:ind w:right="-580"/>
        <w:rPr>
          <w:lang w:val="es-AR"/>
        </w:rPr>
      </w:pPr>
      <w:r w:rsidRPr="00D15326">
        <w:rPr>
          <w:lang w:val="es-AR"/>
        </w:rPr>
        <w:t xml:space="preserve">• Freud, S. (1996). Sobre la dinámica de la trasferencia. En J. </w:t>
      </w:r>
      <w:proofErr w:type="spellStart"/>
      <w:r w:rsidRPr="00D15326">
        <w:rPr>
          <w:lang w:val="es-AR"/>
        </w:rPr>
        <w:t>Strach</w:t>
      </w:r>
      <w:r w:rsidRPr="00D15326">
        <w:rPr>
          <w:lang w:val="es-AR"/>
        </w:rPr>
        <w:t>ey</w:t>
      </w:r>
      <w:proofErr w:type="spellEnd"/>
      <w:r w:rsidRPr="00D15326">
        <w:rPr>
          <w:lang w:val="es-AR"/>
        </w:rPr>
        <w:t xml:space="preserve"> (Ed.), </w:t>
      </w:r>
      <w:r w:rsidRPr="00D15326">
        <w:rPr>
          <w:i/>
          <w:iCs/>
          <w:lang w:val="es-AR"/>
        </w:rPr>
        <w:t>Obras completas</w:t>
      </w:r>
      <w:r w:rsidRPr="00D15326">
        <w:rPr>
          <w:lang w:val="es-AR"/>
        </w:rPr>
        <w:t xml:space="preserve"> (J. L. Etcheverry, Trad., Vol. 12). Amorrortu. (Obra original publicada en 1912) [Texto T24 del programa]</w:t>
      </w:r>
    </w:p>
    <w:p w14:paraId="71B97F49" w14:textId="77777777" w:rsidR="008D31CF" w:rsidRPr="00D15326" w:rsidRDefault="00EB6831" w:rsidP="00EC5448">
      <w:pPr>
        <w:pStyle w:val="RecuadroFuente"/>
        <w:ind w:right="-580"/>
        <w:rPr>
          <w:lang w:val="es-AR"/>
        </w:rPr>
      </w:pPr>
      <w:r w:rsidRPr="00D15326">
        <w:rPr>
          <w:lang w:val="es-AR"/>
        </w:rPr>
        <w:t xml:space="preserve">• Freud, S. (1996). Sobre la iniciación del tratamiento. En J. </w:t>
      </w:r>
      <w:proofErr w:type="spellStart"/>
      <w:r w:rsidRPr="00D15326">
        <w:rPr>
          <w:lang w:val="es-AR"/>
        </w:rPr>
        <w:t>Strachey</w:t>
      </w:r>
      <w:proofErr w:type="spellEnd"/>
      <w:r w:rsidRPr="00D15326">
        <w:rPr>
          <w:lang w:val="es-AR"/>
        </w:rPr>
        <w:t xml:space="preserve"> (Ed.), </w:t>
      </w:r>
      <w:r w:rsidRPr="00D15326">
        <w:rPr>
          <w:i/>
          <w:iCs/>
          <w:lang w:val="es-AR"/>
        </w:rPr>
        <w:t>Obras completas</w:t>
      </w:r>
      <w:r w:rsidRPr="00D15326">
        <w:rPr>
          <w:lang w:val="es-AR"/>
        </w:rPr>
        <w:t xml:space="preserve"> (J. L. Etcheverry, Trad., Vol</w:t>
      </w:r>
      <w:r w:rsidRPr="00D15326">
        <w:rPr>
          <w:lang w:val="es-AR"/>
        </w:rPr>
        <w:t>. 12). Amorrortu. (Obra original publicada en 1913) [Texto T23 del programa]</w:t>
      </w:r>
    </w:p>
    <w:p w14:paraId="71B97F4A" w14:textId="77777777" w:rsidR="008D31CF" w:rsidRPr="00D15326" w:rsidRDefault="00EB6831" w:rsidP="00EC5448">
      <w:pPr>
        <w:pStyle w:val="RecuadroFuente"/>
        <w:ind w:right="-580"/>
        <w:rPr>
          <w:lang w:val="es-AR"/>
        </w:rPr>
      </w:pPr>
      <w:r w:rsidRPr="00D15326">
        <w:rPr>
          <w:lang w:val="es-AR"/>
        </w:rPr>
        <w:t xml:space="preserve">• Freud, S. (1996). Puntualizaciones sobre el amor de trasferencia. En J. </w:t>
      </w:r>
      <w:proofErr w:type="spellStart"/>
      <w:r w:rsidRPr="00D15326">
        <w:rPr>
          <w:lang w:val="es-AR"/>
        </w:rPr>
        <w:t>Strachey</w:t>
      </w:r>
      <w:proofErr w:type="spellEnd"/>
      <w:r w:rsidRPr="00D15326">
        <w:rPr>
          <w:lang w:val="es-AR"/>
        </w:rPr>
        <w:t xml:space="preserve"> (Ed.), </w:t>
      </w:r>
      <w:r w:rsidRPr="00D15326">
        <w:rPr>
          <w:i/>
          <w:iCs/>
          <w:lang w:val="es-AR"/>
        </w:rPr>
        <w:t>Obras completas</w:t>
      </w:r>
      <w:r w:rsidRPr="00D15326">
        <w:rPr>
          <w:lang w:val="es-AR"/>
        </w:rPr>
        <w:t xml:space="preserve"> (J. L. Etcheverry, Trad., Vol. 12). Amorrortu. (Obra original publicada e</w:t>
      </w:r>
      <w:r w:rsidRPr="00D15326">
        <w:rPr>
          <w:lang w:val="es-AR"/>
        </w:rPr>
        <w:t>n 1915) [Texto T25 del programa]</w:t>
      </w:r>
    </w:p>
    <w:p w14:paraId="71B97F4B" w14:textId="77777777" w:rsidR="008D31CF" w:rsidRPr="00D15326" w:rsidRDefault="00EB6831" w:rsidP="00EC5448">
      <w:pPr>
        <w:pStyle w:val="RecuadroFuente"/>
        <w:ind w:right="-580"/>
        <w:rPr>
          <w:lang w:val="es-AR"/>
        </w:rPr>
      </w:pPr>
      <w:r w:rsidRPr="00D15326">
        <w:rPr>
          <w:lang w:val="es-AR"/>
        </w:rPr>
        <w:t xml:space="preserve">• Freud, S. (1996). Inhibición, síntoma y angustia. En J. </w:t>
      </w:r>
      <w:proofErr w:type="spellStart"/>
      <w:r w:rsidRPr="00D15326">
        <w:rPr>
          <w:lang w:val="es-AR"/>
        </w:rPr>
        <w:t>Strachey</w:t>
      </w:r>
      <w:proofErr w:type="spellEnd"/>
      <w:r w:rsidRPr="00D15326">
        <w:rPr>
          <w:lang w:val="es-AR"/>
        </w:rPr>
        <w:t xml:space="preserve"> (Ed.), </w:t>
      </w:r>
      <w:r w:rsidRPr="00D15326">
        <w:rPr>
          <w:i/>
          <w:iCs/>
          <w:lang w:val="es-AR"/>
        </w:rPr>
        <w:t>Obras completas</w:t>
      </w:r>
      <w:r w:rsidRPr="00D15326">
        <w:rPr>
          <w:lang w:val="es-AR"/>
        </w:rPr>
        <w:t xml:space="preserve"> (J. L. Etcheverry, Trad., Vol. 20). Amorrortu. (Obra original publicada en 1926) [Textos T08 (caps. I-VIII) y T28 (cap. XI) del progr</w:t>
      </w:r>
      <w:r w:rsidRPr="00D15326">
        <w:rPr>
          <w:lang w:val="es-AR"/>
        </w:rPr>
        <w:t>ama]</w:t>
      </w:r>
    </w:p>
    <w:p w14:paraId="71B97F4C" w14:textId="77777777" w:rsidR="008D31CF" w:rsidRPr="00D15326" w:rsidRDefault="00EB6831" w:rsidP="00EC5448">
      <w:pPr>
        <w:pStyle w:val="RecuadroFuente"/>
        <w:ind w:right="-580"/>
        <w:rPr>
          <w:lang w:val="es-AR"/>
        </w:rPr>
      </w:pPr>
      <w:r w:rsidRPr="00D15326">
        <w:rPr>
          <w:lang w:val="es-AR"/>
        </w:rPr>
        <w:t xml:space="preserve">• </w:t>
      </w:r>
      <w:proofErr w:type="spellStart"/>
      <w:r w:rsidRPr="00D15326">
        <w:rPr>
          <w:lang w:val="es-AR"/>
        </w:rPr>
        <w:t>Iunger</w:t>
      </w:r>
      <w:proofErr w:type="spellEnd"/>
      <w:r w:rsidRPr="00D15326">
        <w:rPr>
          <w:lang w:val="es-AR"/>
        </w:rPr>
        <w:t xml:space="preserve">, V. (1998). </w:t>
      </w:r>
      <w:r w:rsidRPr="00D15326">
        <w:rPr>
          <w:i/>
          <w:iCs/>
          <w:lang w:val="es-AR"/>
        </w:rPr>
        <w:t>Contratransferencia, ¿resistencia del analista?</w:t>
      </w:r>
      <w:r w:rsidRPr="00D15326">
        <w:rPr>
          <w:lang w:val="es-AR"/>
        </w:rPr>
        <w:t xml:space="preserve"> [Conferencia]. Buenos Aires. [Texto T29 del programa]</w:t>
      </w:r>
    </w:p>
    <w:p w14:paraId="71B97F4D" w14:textId="77777777" w:rsidR="008D31CF" w:rsidRPr="00D15326" w:rsidRDefault="00EB6831" w:rsidP="00EC5448">
      <w:pPr>
        <w:pStyle w:val="RecuadroFuente"/>
        <w:ind w:right="-580"/>
        <w:rPr>
          <w:lang w:val="es-AR"/>
        </w:rPr>
      </w:pPr>
      <w:r w:rsidRPr="00D15326">
        <w:rPr>
          <w:lang w:val="es-AR"/>
        </w:rPr>
        <w:t xml:space="preserve">• Lacan, J. (2009). La dirección de la cura y los principios de su poder. En </w:t>
      </w:r>
      <w:r w:rsidRPr="00D15326">
        <w:rPr>
          <w:i/>
          <w:iCs/>
          <w:lang w:val="es-AR"/>
        </w:rPr>
        <w:t>Escritos 2</w:t>
      </w:r>
      <w:r w:rsidRPr="00D15326">
        <w:rPr>
          <w:lang w:val="es-AR"/>
        </w:rPr>
        <w:t xml:space="preserve">. Siglo XXI. (Obra original publicada en </w:t>
      </w:r>
      <w:r w:rsidRPr="00D15326">
        <w:rPr>
          <w:lang w:val="es-AR"/>
        </w:rPr>
        <w:t>1958) [Texto T22 del programa]</w:t>
      </w:r>
    </w:p>
    <w:p w14:paraId="71B97F4E" w14:textId="77777777" w:rsidR="008D31CF" w:rsidRPr="00D15326" w:rsidRDefault="00EB6831" w:rsidP="00EC5448">
      <w:pPr>
        <w:pStyle w:val="RecuadroFuente"/>
        <w:ind w:right="-580"/>
        <w:rPr>
          <w:lang w:val="es-AR"/>
        </w:rPr>
      </w:pPr>
      <w:r w:rsidRPr="00D15326">
        <w:rPr>
          <w:lang w:val="es-AR"/>
        </w:rPr>
        <w:t xml:space="preserve">• Lacan, J. (1993). Del sujeto al que se supone saber, de la primera díada, y del bien. En </w:t>
      </w:r>
      <w:r w:rsidRPr="00D15326">
        <w:rPr>
          <w:i/>
          <w:iCs/>
          <w:lang w:val="es-AR"/>
        </w:rPr>
        <w:t>El Seminario, libro 11: Los cuatro conceptos fundamentales del psicoanálisis</w:t>
      </w:r>
      <w:r w:rsidRPr="00D15326">
        <w:rPr>
          <w:lang w:val="es-AR"/>
        </w:rPr>
        <w:t xml:space="preserve"> (cap. XVIII). Paidós. (Seminario dictado en 1964) [Texto </w:t>
      </w:r>
      <w:r w:rsidRPr="00D15326">
        <w:rPr>
          <w:lang w:val="es-AR"/>
        </w:rPr>
        <w:t>T26 del programa]</w:t>
      </w:r>
    </w:p>
    <w:p w14:paraId="71B97F4F" w14:textId="77777777" w:rsidR="008D31CF" w:rsidRPr="00D15326" w:rsidRDefault="00EB6831" w:rsidP="00EC5448">
      <w:pPr>
        <w:pStyle w:val="RecuadroFuente"/>
        <w:ind w:right="-580"/>
        <w:rPr>
          <w:lang w:val="es-AR"/>
        </w:rPr>
      </w:pPr>
      <w:r w:rsidRPr="00D15326">
        <w:rPr>
          <w:b/>
          <w:bCs/>
          <w:lang w:val="es-AR"/>
        </w:rPr>
        <w:t>Materia:</w:t>
      </w:r>
      <w:r w:rsidRPr="00D15326">
        <w:rPr>
          <w:lang w:val="es-AR"/>
        </w:rPr>
        <w:t xml:space="preserve"> Psicoanálisis, 2.º año, Universidad Favaloro.</w:t>
      </w:r>
    </w:p>
    <w:p w14:paraId="71B97F50" w14:textId="77777777" w:rsidR="008D31CF" w:rsidRPr="00D15326" w:rsidRDefault="00EB6831" w:rsidP="00EC5448">
      <w:pPr>
        <w:pStyle w:val="RecuadroAtencion"/>
        <w:ind w:right="-580"/>
        <w:rPr>
          <w:lang w:val="es-AR"/>
        </w:rPr>
      </w:pPr>
      <w:r w:rsidRPr="00D15326">
        <w:rPr>
          <w:b/>
          <w:bCs/>
          <w:lang w:val="es-AR"/>
        </w:rPr>
        <w:t>Avisos sobre las fuentes (</w:t>
      </w:r>
      <w:proofErr w:type="spellStart"/>
      <w:r w:rsidRPr="00D15326">
        <w:rPr>
          <w:b/>
          <w:bCs/>
          <w:lang w:val="es-AR"/>
        </w:rPr>
        <w:t>leélos</w:t>
      </w:r>
      <w:proofErr w:type="spellEnd"/>
      <w:r w:rsidRPr="00D15326">
        <w:rPr>
          <w:b/>
          <w:bCs/>
          <w:lang w:val="es-AR"/>
        </w:rPr>
        <w:t xml:space="preserve"> antes de estudiar):</w:t>
      </w:r>
    </w:p>
    <w:p w14:paraId="71B97F51" w14:textId="77777777" w:rsidR="008D31CF" w:rsidRPr="00D15326" w:rsidRDefault="00EB6831" w:rsidP="00EC5448">
      <w:pPr>
        <w:pStyle w:val="RecuadroAtencion"/>
        <w:ind w:right="-580"/>
        <w:rPr>
          <w:lang w:val="es-AR"/>
        </w:rPr>
      </w:pPr>
      <w:r w:rsidRPr="00D15326">
        <w:rPr>
          <w:lang w:val="es-AR"/>
        </w:rPr>
        <w:t xml:space="preserve">1. </w:t>
      </w:r>
      <w:r w:rsidRPr="00D15326">
        <w:rPr>
          <w:b/>
          <w:bCs/>
          <w:lang w:val="es-AR"/>
        </w:rPr>
        <w:t>Freud (1926/1996)</w:t>
      </w:r>
      <w:r w:rsidRPr="00D15326">
        <w:rPr>
          <w:lang w:val="es-AR"/>
        </w:rPr>
        <w:t xml:space="preserve"> (</w:t>
      </w:r>
      <w:r w:rsidRPr="00D15326">
        <w:rPr>
          <w:i/>
          <w:iCs/>
          <w:lang w:val="es-AR"/>
        </w:rPr>
        <w:t>Inhibición, síntoma y angustia</w:t>
      </w:r>
      <w:r w:rsidRPr="00D15326">
        <w:rPr>
          <w:lang w:val="es-AR"/>
        </w:rPr>
        <w:t xml:space="preserve">, cap. XI) </w:t>
      </w:r>
      <w:r w:rsidRPr="00D15326">
        <w:rPr>
          <w:b/>
          <w:bCs/>
          <w:lang w:val="es-AR"/>
        </w:rPr>
        <w:t>no figura asignado</w:t>
      </w:r>
      <w:r w:rsidRPr="00D15326">
        <w:rPr>
          <w:lang w:val="es-AR"/>
        </w:rPr>
        <w:t xml:space="preserve"> en tus apuntes de la cátedra; está en el reposit</w:t>
      </w:r>
      <w:r w:rsidRPr="00D15326">
        <w:rPr>
          <w:lang w:val="es-AR"/>
        </w:rPr>
        <w:t xml:space="preserve">orio y es el único texto freudiano que ordena las </w:t>
      </w:r>
      <w:r w:rsidRPr="00D15326">
        <w:rPr>
          <w:b/>
          <w:bCs/>
          <w:lang w:val="es-AR"/>
        </w:rPr>
        <w:t>cinco clases de resistencia</w:t>
      </w:r>
      <w:r w:rsidRPr="00D15326">
        <w:rPr>
          <w:lang w:val="es-AR"/>
        </w:rPr>
        <w:t>, por eso se usa en la pregunta 5. Su extracto se corta en la quinta resistencia (la del superyó).</w:t>
      </w:r>
    </w:p>
    <w:p w14:paraId="71B97F52" w14:textId="77777777" w:rsidR="008D31CF" w:rsidRPr="00D15326" w:rsidRDefault="00EB6831" w:rsidP="00EC5448">
      <w:pPr>
        <w:pStyle w:val="RecuadroAtencion"/>
        <w:ind w:right="-580"/>
        <w:rPr>
          <w:lang w:val="es-AR"/>
        </w:rPr>
      </w:pPr>
      <w:r w:rsidRPr="00D15326">
        <w:rPr>
          <w:lang w:val="es-AR"/>
        </w:rPr>
        <w:t xml:space="preserve">2. </w:t>
      </w:r>
      <w:r w:rsidRPr="00D15326">
        <w:rPr>
          <w:b/>
          <w:bCs/>
          <w:lang w:val="es-AR"/>
        </w:rPr>
        <w:t>Freud (1913/1996)</w:t>
      </w:r>
      <w:r w:rsidRPr="00D15326">
        <w:rPr>
          <w:lang w:val="es-AR"/>
        </w:rPr>
        <w:t xml:space="preserve"> es un </w:t>
      </w:r>
      <w:r w:rsidRPr="00D15326">
        <w:rPr>
          <w:b/>
          <w:bCs/>
          <w:lang w:val="es-AR"/>
        </w:rPr>
        <w:t>fragmento</w:t>
      </w:r>
      <w:r w:rsidRPr="00D15326">
        <w:rPr>
          <w:lang w:val="es-AR"/>
        </w:rPr>
        <w:t>: llega hasta la regla de no comunicar tradu</w:t>
      </w:r>
      <w:r w:rsidRPr="00D15326">
        <w:rPr>
          <w:lang w:val="es-AR"/>
        </w:rPr>
        <w:t xml:space="preserve">cciones antes de que haya «transferencia operativa»; se corta antes del </w:t>
      </w:r>
      <w:proofErr w:type="spellStart"/>
      <w:r w:rsidRPr="00D15326">
        <w:rPr>
          <w:lang w:val="es-AR"/>
        </w:rPr>
        <w:t>excursus</w:t>
      </w:r>
      <w:proofErr w:type="spellEnd"/>
      <w:r w:rsidRPr="00D15326">
        <w:rPr>
          <w:lang w:val="es-AR"/>
        </w:rPr>
        <w:t xml:space="preserve"> sobre el saber y el mecanismo de la cura.</w:t>
      </w:r>
    </w:p>
    <w:p w14:paraId="71B97F53" w14:textId="77777777" w:rsidR="008D31CF" w:rsidRPr="00D15326" w:rsidRDefault="00EB6831" w:rsidP="00EC5448">
      <w:pPr>
        <w:pStyle w:val="RecuadroAtencion"/>
        <w:ind w:right="-580"/>
        <w:rPr>
          <w:lang w:val="es-AR"/>
        </w:rPr>
      </w:pPr>
      <w:r w:rsidRPr="00D15326">
        <w:rPr>
          <w:lang w:val="es-AR"/>
        </w:rPr>
        <w:t xml:space="preserve">3. </w:t>
      </w:r>
      <w:proofErr w:type="spellStart"/>
      <w:r w:rsidRPr="00D15326">
        <w:rPr>
          <w:b/>
          <w:bCs/>
          <w:lang w:val="es-AR"/>
        </w:rPr>
        <w:t>Iunger</w:t>
      </w:r>
      <w:proofErr w:type="spellEnd"/>
      <w:r w:rsidRPr="00D15326">
        <w:rPr>
          <w:b/>
          <w:bCs/>
          <w:lang w:val="es-AR"/>
        </w:rPr>
        <w:t xml:space="preserve"> (1998)</w:t>
      </w:r>
      <w:r w:rsidRPr="00D15326">
        <w:rPr>
          <w:lang w:val="es-AR"/>
        </w:rPr>
        <w:t xml:space="preserve"> es la </w:t>
      </w:r>
      <w:r w:rsidRPr="00D15326">
        <w:rPr>
          <w:b/>
          <w:bCs/>
          <w:lang w:val="es-AR"/>
        </w:rPr>
        <w:t>transcripción de una exposición oral</w:t>
      </w:r>
      <w:r w:rsidRPr="00D15326">
        <w:rPr>
          <w:lang w:val="es-AR"/>
        </w:rPr>
        <w:t xml:space="preserve"> (1998) con ruido de OCR; el sentido se recupera bien, pero las citas text</w:t>
      </w:r>
      <w:r w:rsidRPr="00D15326">
        <w:rPr>
          <w:lang w:val="es-AR"/>
        </w:rPr>
        <w:t>uales son aproximadas.</w:t>
      </w:r>
    </w:p>
    <w:p w14:paraId="71B97F54" w14:textId="77777777" w:rsidR="008D31CF" w:rsidRPr="00D15326" w:rsidRDefault="00EB6831" w:rsidP="00EC5448">
      <w:pPr>
        <w:pStyle w:val="RecuadroAtencion"/>
        <w:ind w:right="-580"/>
        <w:rPr>
          <w:lang w:val="es-AR"/>
        </w:rPr>
      </w:pPr>
      <w:r w:rsidRPr="00D15326">
        <w:rPr>
          <w:lang w:val="es-AR"/>
        </w:rPr>
        <w:t xml:space="preserve">4. </w:t>
      </w:r>
      <w:r w:rsidRPr="00D15326">
        <w:rPr>
          <w:b/>
          <w:bCs/>
          <w:lang w:val="es-AR"/>
        </w:rPr>
        <w:t>Lacan (1958/2009)</w:t>
      </w:r>
      <w:r w:rsidRPr="00D15326">
        <w:rPr>
          <w:lang w:val="es-AR"/>
        </w:rPr>
        <w:t xml:space="preserve"> es un </w:t>
      </w:r>
      <w:r w:rsidRPr="00D15326">
        <w:rPr>
          <w:b/>
          <w:bCs/>
          <w:lang w:val="es-AR"/>
        </w:rPr>
        <w:t>extracto</w:t>
      </w:r>
      <w:r w:rsidRPr="00D15326">
        <w:rPr>
          <w:lang w:val="es-AR"/>
        </w:rPr>
        <w:t xml:space="preserve"> del escrito de Lacan (capítulos I a V, sin las secciones finales sobre el deseo del analista como tal). </w:t>
      </w:r>
      <w:r w:rsidRPr="00D15326">
        <w:rPr>
          <w:b/>
          <w:bCs/>
          <w:lang w:val="es-AR"/>
        </w:rPr>
        <w:t xml:space="preserve">No nombra a </w:t>
      </w:r>
      <w:proofErr w:type="spellStart"/>
      <w:r w:rsidRPr="00D15326">
        <w:rPr>
          <w:b/>
          <w:bCs/>
          <w:lang w:val="es-AR"/>
        </w:rPr>
        <w:t>Von</w:t>
      </w:r>
      <w:proofErr w:type="spellEnd"/>
      <w:r w:rsidRPr="00D15326">
        <w:rPr>
          <w:b/>
          <w:bCs/>
          <w:lang w:val="es-AR"/>
        </w:rPr>
        <w:t xml:space="preserve"> Clausewitz</w:t>
      </w:r>
      <w:r w:rsidRPr="00D15326">
        <w:rPr>
          <w:lang w:val="es-AR"/>
        </w:rPr>
        <w:t xml:space="preserve"> en el extracto: la lectura «política / estrategia / táctica» la in</w:t>
      </w:r>
      <w:r w:rsidRPr="00D15326">
        <w:rPr>
          <w:lang w:val="es-AR"/>
        </w:rPr>
        <w:t xml:space="preserve">troduce </w:t>
      </w:r>
      <w:proofErr w:type="spellStart"/>
      <w:r w:rsidRPr="00D15326">
        <w:rPr>
          <w:b/>
          <w:bCs/>
          <w:lang w:val="es-AR"/>
        </w:rPr>
        <w:t>Belucci</w:t>
      </w:r>
      <w:proofErr w:type="spellEnd"/>
      <w:r w:rsidRPr="00D15326">
        <w:rPr>
          <w:b/>
          <w:bCs/>
          <w:lang w:val="es-AR"/>
        </w:rPr>
        <w:t xml:space="preserve"> (2015, pp. 2-3)</w:t>
      </w:r>
      <w:r w:rsidRPr="00D15326">
        <w:rPr>
          <w:lang w:val="es-AR"/>
        </w:rPr>
        <w:t xml:space="preserve"> apoyándose en el texto de Lacan.</w:t>
      </w:r>
    </w:p>
    <w:p w14:paraId="71B97F55" w14:textId="77777777" w:rsidR="008D31CF" w:rsidRPr="00D15326" w:rsidRDefault="00EB6831" w:rsidP="00EC5448">
      <w:pPr>
        <w:pStyle w:val="RecuadroAtencion"/>
        <w:ind w:right="-580"/>
        <w:rPr>
          <w:lang w:val="es-AR"/>
        </w:rPr>
      </w:pPr>
      <w:r w:rsidRPr="00D15326">
        <w:rPr>
          <w:lang w:val="es-AR"/>
        </w:rPr>
        <w:t xml:space="preserve">5. El </w:t>
      </w:r>
      <w:r w:rsidRPr="00D15326">
        <w:rPr>
          <w:b/>
          <w:bCs/>
          <w:lang w:val="es-AR"/>
        </w:rPr>
        <w:t>programa 2026</w:t>
      </w:r>
      <w:r w:rsidRPr="00D15326">
        <w:rPr>
          <w:lang w:val="es-AR"/>
        </w:rPr>
        <w:t xml:space="preserve"> de la materia lista, además, otros textos de la unidad 5 que </w:t>
      </w:r>
      <w:r w:rsidRPr="00D15326">
        <w:rPr>
          <w:b/>
          <w:bCs/>
          <w:lang w:val="es-AR"/>
        </w:rPr>
        <w:t>no están extraídos</w:t>
      </w:r>
      <w:r w:rsidRPr="00D15326">
        <w:rPr>
          <w:lang w:val="es-AR"/>
        </w:rPr>
        <w:t xml:space="preserve"> en el repositorio (por ejemplo, Freud, </w:t>
      </w:r>
      <w:r w:rsidRPr="00D15326">
        <w:rPr>
          <w:i/>
          <w:iCs/>
          <w:lang w:val="es-AR"/>
        </w:rPr>
        <w:t>Consejos al médico</w:t>
      </w:r>
      <w:r w:rsidRPr="00D15326">
        <w:rPr>
          <w:lang w:val="es-AR"/>
        </w:rPr>
        <w:t xml:space="preserve"> y </w:t>
      </w:r>
      <w:r w:rsidRPr="00D15326">
        <w:rPr>
          <w:i/>
          <w:iCs/>
          <w:lang w:val="es-AR"/>
        </w:rPr>
        <w:t>El problema económico del masoquismo</w:t>
      </w:r>
      <w:r w:rsidRPr="00D15326">
        <w:rPr>
          <w:lang w:val="es-AR"/>
        </w:rPr>
        <w:t xml:space="preserve">). Esta guía responde con lo que sí tenemos; lo que va más allá figura como </w:t>
      </w:r>
      <w:r w:rsidRPr="00D15326">
        <w:rPr>
          <w:b/>
          <w:bCs/>
          <w:lang w:val="es-AR"/>
        </w:rPr>
        <w:t>▸</w:t>
      </w:r>
      <w:r w:rsidRPr="00D15326">
        <w:rPr>
          <w:b/>
          <w:bCs/>
          <w:lang w:val="es-AR"/>
        </w:rPr>
        <w:t xml:space="preserve"> Complemento</w:t>
      </w:r>
      <w:r w:rsidRPr="00D15326">
        <w:rPr>
          <w:lang w:val="es-AR"/>
        </w:rPr>
        <w:t>.</w:t>
      </w:r>
    </w:p>
    <w:p w14:paraId="71B97F56" w14:textId="77777777" w:rsidR="008D31CF" w:rsidRPr="00D15326" w:rsidRDefault="00EB6831" w:rsidP="00EC5448">
      <w:pPr>
        <w:pStyle w:val="RecuadroAtencion"/>
        <w:ind w:right="-580"/>
        <w:rPr>
          <w:lang w:val="es-AR"/>
        </w:rPr>
      </w:pPr>
      <w:r w:rsidRPr="00D15326">
        <w:rPr>
          <w:lang w:val="es-AR"/>
        </w:rPr>
        <w:t xml:space="preserve">6. </w:t>
      </w:r>
      <w:r w:rsidRPr="00D15326">
        <w:rPr>
          <w:b/>
          <w:bCs/>
          <w:lang w:val="es-AR"/>
        </w:rPr>
        <w:t>No hay apuntes de clase 21 ni 23</w:t>
      </w:r>
      <w:r w:rsidRPr="00D15326">
        <w:rPr>
          <w:lang w:val="es-AR"/>
        </w:rPr>
        <w:t xml:space="preserve"> (todavía no se dieron al 06/10/2026): el orden de los temas y los acentos de la cátedra se in</w:t>
      </w:r>
      <w:r w:rsidRPr="00D15326">
        <w:rPr>
          <w:lang w:val="es-AR"/>
        </w:rPr>
        <w:t xml:space="preserve">fieren de las preguntas y de los textos de 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 (que está a cargo de la cátedra, 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>, 2015, p. 1).</w:t>
      </w:r>
    </w:p>
    <w:p w14:paraId="71B97F57" w14:textId="77777777" w:rsidR="008D31CF" w:rsidRPr="00D15326" w:rsidRDefault="00EB6831" w:rsidP="00EC5448">
      <w:pPr>
        <w:pStyle w:val="RecuadroIdea"/>
        <w:ind w:right="-580"/>
        <w:rPr>
          <w:lang w:val="es-AR"/>
        </w:rPr>
      </w:pPr>
      <w:r w:rsidRPr="00D15326">
        <w:rPr>
          <w:b/>
          <w:bCs/>
          <w:lang w:val="es-AR"/>
        </w:rPr>
        <w:t>Idea-fuerza:</w:t>
      </w:r>
      <w:r w:rsidRPr="00D15326">
        <w:rPr>
          <w:lang w:val="es-AR"/>
        </w:rPr>
        <w:t xml:space="preserve"> un análisis es la posibilidad de </w:t>
      </w:r>
      <w:r w:rsidRPr="00D15326">
        <w:rPr>
          <w:b/>
          <w:bCs/>
          <w:lang w:val="es-AR"/>
        </w:rPr>
        <w:t>escribir una respuesta a lo real que no sea la respuesta religiosa de la neurosis</w:t>
      </w:r>
      <w:r w:rsidRPr="00D15326">
        <w:rPr>
          <w:lang w:val="es-AR"/>
        </w:rPr>
        <w:t xml:space="preserve"> (la sostenida en el pa</w:t>
      </w:r>
      <w:r w:rsidRPr="00D15326">
        <w:rPr>
          <w:lang w:val="es-AR"/>
        </w:rPr>
        <w:t xml:space="preserve">dre). Para que eso pase hay que </w:t>
      </w:r>
      <w:r w:rsidRPr="00D15326">
        <w:rPr>
          <w:b/>
          <w:bCs/>
          <w:lang w:val="es-AR"/>
        </w:rPr>
        <w:t>distinguir transferencia y repetición</w:t>
      </w:r>
      <w:r w:rsidRPr="00D15326">
        <w:rPr>
          <w:lang w:val="es-AR"/>
        </w:rPr>
        <w:t xml:space="preserve">: la transferencia es la </w:t>
      </w:r>
      <w:r w:rsidRPr="00D15326">
        <w:rPr>
          <w:b/>
          <w:bCs/>
          <w:lang w:val="es-AR"/>
        </w:rPr>
        <w:t>condición de posibilidad</w:t>
      </w:r>
      <w:r w:rsidRPr="00D15326">
        <w:rPr>
          <w:lang w:val="es-AR"/>
        </w:rPr>
        <w:t xml:space="preserve"> de que, en el circuito de la repetición, se </w:t>
      </w:r>
      <w:r w:rsidRPr="00D15326">
        <w:rPr>
          <w:b/>
          <w:bCs/>
          <w:lang w:val="es-AR"/>
        </w:rPr>
        <w:t>inscriba la diferencia</w:t>
      </w:r>
      <w:r w:rsidRPr="00D15326">
        <w:rPr>
          <w:lang w:val="es-AR"/>
        </w:rPr>
        <w:t xml:space="preserve">; y la </w:t>
      </w:r>
      <w:r w:rsidRPr="00D15326">
        <w:rPr>
          <w:b/>
          <w:bCs/>
          <w:lang w:val="es-AR"/>
        </w:rPr>
        <w:t>función</w:t>
      </w:r>
      <w:r w:rsidRPr="00D15326">
        <w:rPr>
          <w:lang w:val="es-AR"/>
        </w:rPr>
        <w:t xml:space="preserve"> que lo hace posible es el </w:t>
      </w:r>
      <w:r w:rsidRPr="00D15326">
        <w:rPr>
          <w:b/>
          <w:bCs/>
          <w:lang w:val="es-AR"/>
        </w:rPr>
        <w:t>deseo del analista</w:t>
      </w:r>
      <w:r w:rsidRPr="00D15326">
        <w:rPr>
          <w:lang w:val="es-AR"/>
        </w:rPr>
        <w:t>. Lacan orde</w:t>
      </w:r>
      <w:r w:rsidRPr="00D15326">
        <w:rPr>
          <w:lang w:val="es-AR"/>
        </w:rPr>
        <w:t xml:space="preserve">na la práctica en tres niveles tomados de </w:t>
      </w:r>
      <w:proofErr w:type="spellStart"/>
      <w:r w:rsidRPr="00D15326">
        <w:rPr>
          <w:lang w:val="es-AR"/>
        </w:rPr>
        <w:t>Von</w:t>
      </w:r>
      <w:proofErr w:type="spellEnd"/>
      <w:r w:rsidRPr="00D15326">
        <w:rPr>
          <w:lang w:val="es-AR"/>
        </w:rPr>
        <w:t xml:space="preserve"> Clausewitz: </w:t>
      </w:r>
      <w:r w:rsidRPr="00D15326">
        <w:rPr>
          <w:b/>
          <w:bCs/>
          <w:lang w:val="es-AR"/>
        </w:rPr>
        <w:t>política</w:t>
      </w:r>
      <w:r w:rsidRPr="00D15326">
        <w:rPr>
          <w:lang w:val="es-AR"/>
        </w:rPr>
        <w:t xml:space="preserve"> (el deseo del analista), </w:t>
      </w:r>
      <w:r w:rsidRPr="00D15326">
        <w:rPr>
          <w:b/>
          <w:bCs/>
          <w:lang w:val="es-AR"/>
        </w:rPr>
        <w:t>estrategia</w:t>
      </w:r>
      <w:r w:rsidRPr="00D15326">
        <w:rPr>
          <w:lang w:val="es-AR"/>
        </w:rPr>
        <w:t xml:space="preserve"> (el manejo de la transferencia) y </w:t>
      </w:r>
      <w:r w:rsidRPr="00D15326">
        <w:rPr>
          <w:b/>
          <w:bCs/>
          <w:lang w:val="es-AR"/>
        </w:rPr>
        <w:t>táctica</w:t>
      </w:r>
      <w:r w:rsidRPr="00D15326">
        <w:rPr>
          <w:lang w:val="es-AR"/>
        </w:rPr>
        <w:t xml:space="preserve"> (las intervenciones: </w:t>
      </w:r>
      <w:r w:rsidRPr="00D15326">
        <w:rPr>
          <w:b/>
          <w:bCs/>
          <w:lang w:val="es-AR"/>
        </w:rPr>
        <w:t>interpretación, construcción y acto</w:t>
      </w:r>
      <w:r w:rsidRPr="00D15326">
        <w:rPr>
          <w:lang w:val="es-AR"/>
        </w:rPr>
        <w:t xml:space="preserve">). La </w:t>
      </w:r>
      <w:r w:rsidRPr="00D15326">
        <w:rPr>
          <w:b/>
          <w:bCs/>
          <w:lang w:val="es-AR"/>
        </w:rPr>
        <w:t>resistencia</w:t>
      </w:r>
      <w:r w:rsidRPr="00D15326">
        <w:rPr>
          <w:lang w:val="es-AR"/>
        </w:rPr>
        <w:t xml:space="preserve"> es inmanente a la estructura del suje</w:t>
      </w:r>
      <w:r w:rsidRPr="00D15326">
        <w:rPr>
          <w:lang w:val="es-AR"/>
        </w:rPr>
        <w:t xml:space="preserve">to y, para Lacan, «no hay otra resistencia al análisis sino la del analista»; la </w:t>
      </w:r>
      <w:r w:rsidRPr="00D15326">
        <w:rPr>
          <w:b/>
          <w:bCs/>
          <w:lang w:val="es-AR"/>
        </w:rPr>
        <w:t>contratransferencia</w:t>
      </w:r>
      <w:r w:rsidRPr="00D15326">
        <w:rPr>
          <w:lang w:val="es-AR"/>
        </w:rPr>
        <w:t xml:space="preserve"> es lo que el deseo del analista no alcanza a barrer. Los desenlaces posibles son </w:t>
      </w:r>
      <w:r w:rsidRPr="00D15326">
        <w:rPr>
          <w:b/>
          <w:bCs/>
          <w:lang w:val="es-AR"/>
        </w:rPr>
        <w:t>interrupción</w:t>
      </w:r>
      <w:r w:rsidRPr="00D15326">
        <w:rPr>
          <w:lang w:val="es-AR"/>
        </w:rPr>
        <w:t xml:space="preserve"> (fracaso de una escritura), </w:t>
      </w:r>
      <w:r w:rsidRPr="00D15326">
        <w:rPr>
          <w:b/>
          <w:bCs/>
          <w:lang w:val="es-AR"/>
        </w:rPr>
        <w:t>conclusión</w:t>
      </w:r>
      <w:r w:rsidRPr="00D15326">
        <w:rPr>
          <w:lang w:val="es-AR"/>
        </w:rPr>
        <w:t xml:space="preserve"> (algo se escribe) y </w:t>
      </w:r>
      <w:r w:rsidRPr="00D15326">
        <w:rPr>
          <w:b/>
          <w:bCs/>
          <w:lang w:val="es-AR"/>
        </w:rPr>
        <w:t>fi</w:t>
      </w:r>
      <w:r w:rsidRPr="00D15326">
        <w:rPr>
          <w:b/>
          <w:bCs/>
          <w:lang w:val="es-AR"/>
        </w:rPr>
        <w:t>n de análisis</w:t>
      </w:r>
      <w:r w:rsidRPr="00D15326">
        <w:rPr>
          <w:lang w:val="es-AR"/>
        </w:rPr>
        <w:t xml:space="preserve"> (versión freudiana y tres versiones lacanianas: falo, fantasma, </w:t>
      </w:r>
      <w:proofErr w:type="spellStart"/>
      <w:r w:rsidRPr="00D15326">
        <w:rPr>
          <w:lang w:val="es-AR"/>
        </w:rPr>
        <w:t>sinthome</w:t>
      </w:r>
      <w:proofErr w:type="spellEnd"/>
      <w:r w:rsidRPr="00D15326">
        <w:rPr>
          <w:lang w:val="es-AR"/>
        </w:rPr>
        <w:t>).</w:t>
      </w:r>
    </w:p>
    <w:p w14:paraId="3160255B" w14:textId="77777777" w:rsidR="00EC5448" w:rsidRDefault="00EC5448" w:rsidP="00EC5448">
      <w:bookmarkStart w:id="1" w:name="Xebe78a99765903a6a585a2843142a551a43737b"/>
    </w:p>
    <w:p w14:paraId="3C57E9FD" w14:textId="77777777" w:rsidR="00EC5448" w:rsidRDefault="00EC5448" w:rsidP="00EC5448"/>
    <w:p w14:paraId="646A6C8C" w14:textId="77777777" w:rsidR="00EC5448" w:rsidRPr="00EC5448" w:rsidRDefault="00EC5448" w:rsidP="00EC5448"/>
    <w:p w14:paraId="71B97F58" w14:textId="2BF35712" w:rsidR="008D31CF" w:rsidRPr="00D15326" w:rsidRDefault="00EB6831">
      <w:pPr>
        <w:pStyle w:val="Ttulo2"/>
        <w:rPr>
          <w:lang w:val="es-AR"/>
        </w:rPr>
      </w:pPr>
      <w:r w:rsidRPr="00D15326">
        <w:rPr>
          <w:lang w:val="es-AR"/>
        </w:rPr>
        <w:lastRenderedPageBreak/>
        <w:t>Hilo conductor: cómo se conectan los temas de esta guía</w:t>
      </w:r>
    </w:p>
    <w:p w14:paraId="71B97F59" w14:textId="77777777" w:rsidR="008D31CF" w:rsidRPr="00D15326" w:rsidRDefault="00EB6831" w:rsidP="00EC5448">
      <w:pPr>
        <w:pStyle w:val="FirstParagraph"/>
        <w:ind w:right="-721"/>
        <w:rPr>
          <w:lang w:val="es-AR"/>
        </w:rPr>
      </w:pPr>
      <w:r w:rsidRPr="00D15326">
        <w:rPr>
          <w:lang w:val="es-AR"/>
        </w:rPr>
        <w:t xml:space="preserve">La clase pregunta </w:t>
      </w:r>
      <w:r w:rsidRPr="00D15326">
        <w:rPr>
          <w:b/>
          <w:bCs/>
          <w:lang w:val="es-AR"/>
        </w:rPr>
        <w:t>cómo funciona el dispositivo analítico</w:t>
      </w:r>
      <w:r w:rsidRPr="00D15326">
        <w:rPr>
          <w:lang w:val="es-AR"/>
        </w:rPr>
        <w:t>: qué hace el analista, con qué, y hasta dónde. Las sie</w:t>
      </w:r>
      <w:r w:rsidRPr="00D15326">
        <w:rPr>
          <w:lang w:val="es-AR"/>
        </w:rPr>
        <w:t xml:space="preserve">te preguntas son siete piezas de una misma cadena, que se entiende mejor si se empieza por el final de la idea-fuerza: </w:t>
      </w:r>
      <w:r w:rsidRPr="00D15326">
        <w:rPr>
          <w:b/>
          <w:bCs/>
          <w:lang w:val="es-AR"/>
        </w:rPr>
        <w:t>un análisis es la posibilidad de escribir una respuesta a lo real que no sea la respuesta religiosa de la neurosis</w:t>
      </w:r>
      <w:r w:rsidRPr="00D15326">
        <w:rPr>
          <w:lang w:val="es-AR"/>
        </w:rPr>
        <w:t>, la sostenida en el pa</w:t>
      </w:r>
      <w:r w:rsidRPr="00D15326">
        <w:rPr>
          <w:lang w:val="es-AR"/>
        </w:rPr>
        <w:t>dre.</w:t>
      </w:r>
    </w:p>
    <w:p w14:paraId="71B97F5A" w14:textId="77777777" w:rsidR="008D31CF" w:rsidRPr="00D15326" w:rsidRDefault="00EB6831" w:rsidP="00EC5448">
      <w:pPr>
        <w:pStyle w:val="Textoindependiente"/>
        <w:ind w:right="-721"/>
        <w:rPr>
          <w:lang w:val="es-AR"/>
        </w:rPr>
      </w:pPr>
      <w:r w:rsidRPr="00D15326">
        <w:rPr>
          <w:lang w:val="es-AR"/>
        </w:rPr>
        <w:t xml:space="preserve">Para que eso sea posible hay que </w:t>
      </w:r>
      <w:r w:rsidRPr="00D15326">
        <w:rPr>
          <w:b/>
          <w:bCs/>
          <w:lang w:val="es-AR"/>
        </w:rPr>
        <w:t>distinguir transferencia y repetición</w:t>
      </w:r>
      <w:r w:rsidRPr="00D15326">
        <w:rPr>
          <w:lang w:val="es-AR"/>
        </w:rPr>
        <w:t xml:space="preserve"> (pregunta 3). Freud ubica la repetición </w:t>
      </w:r>
      <w:r w:rsidRPr="00D15326">
        <w:rPr>
          <w:b/>
          <w:bCs/>
          <w:lang w:val="es-AR"/>
        </w:rPr>
        <w:t>dentro</w:t>
      </w:r>
      <w:r w:rsidRPr="00D15326">
        <w:rPr>
          <w:lang w:val="es-AR"/>
        </w:rPr>
        <w:t xml:space="preserve"> de la transferencia: el clisé infantil se reedita en el analista y el paciente </w:t>
      </w:r>
      <w:r w:rsidRPr="00D15326">
        <w:rPr>
          <w:b/>
          <w:bCs/>
          <w:lang w:val="es-AR"/>
        </w:rPr>
        <w:t>actúa</w:t>
      </w:r>
      <w:r w:rsidRPr="00D15326">
        <w:rPr>
          <w:lang w:val="es-AR"/>
        </w:rPr>
        <w:t xml:space="preserve"> en lugar de recordar. Lacan, en 1964, afirma que</w:t>
      </w:r>
      <w:r w:rsidRPr="00D15326">
        <w:rPr>
          <w:lang w:val="es-AR"/>
        </w:rPr>
        <w:t xml:space="preserve"> </w:t>
      </w:r>
      <w:r w:rsidRPr="00D15326">
        <w:rPr>
          <w:b/>
          <w:bCs/>
          <w:lang w:val="es-AR"/>
        </w:rPr>
        <w:t>no son lo mismo</w:t>
      </w:r>
      <w:r w:rsidRPr="00D15326">
        <w:rPr>
          <w:lang w:val="es-AR"/>
        </w:rPr>
        <w:t xml:space="preserve">: la transferencia es la </w:t>
      </w:r>
      <w:r w:rsidRPr="00D15326">
        <w:rPr>
          <w:b/>
          <w:bCs/>
          <w:lang w:val="es-AR"/>
        </w:rPr>
        <w:t>condición de posibilidad de que se inscriba la diferencia</w:t>
      </w:r>
      <w:r w:rsidRPr="00D15326">
        <w:rPr>
          <w:lang w:val="es-AR"/>
        </w:rPr>
        <w:t xml:space="preserve">. Y la </w:t>
      </w:r>
      <w:r w:rsidRPr="00D15326">
        <w:rPr>
          <w:b/>
          <w:bCs/>
          <w:lang w:val="es-AR"/>
        </w:rPr>
        <w:t>función</w:t>
      </w:r>
      <w:r w:rsidRPr="00D15326">
        <w:rPr>
          <w:lang w:val="es-AR"/>
        </w:rPr>
        <w:t xml:space="preserve"> que lo hace posible es el </w:t>
      </w:r>
      <w:r w:rsidRPr="00D15326">
        <w:rPr>
          <w:b/>
          <w:bCs/>
          <w:lang w:val="es-AR"/>
        </w:rPr>
        <w:t>deseo del analista</w:t>
      </w:r>
      <w:r w:rsidRPr="00D15326">
        <w:rPr>
          <w:lang w:val="es-AR"/>
        </w:rPr>
        <w:t xml:space="preserve"> (pregunta 2): no un deseo de la persona, sino una </w:t>
      </w:r>
      <w:r w:rsidRPr="00D15326">
        <w:rPr>
          <w:b/>
          <w:bCs/>
          <w:lang w:val="es-AR"/>
        </w:rPr>
        <w:t>función</w:t>
      </w:r>
      <w:r w:rsidRPr="00D15326">
        <w:rPr>
          <w:lang w:val="es-AR"/>
        </w:rPr>
        <w:t xml:space="preserve">, un «punto axial», una </w:t>
      </w:r>
      <w:r w:rsidRPr="00D15326">
        <w:rPr>
          <w:b/>
          <w:bCs/>
          <w:lang w:val="es-AR"/>
        </w:rPr>
        <w:t>x</w:t>
      </w:r>
      <w:r w:rsidRPr="00D15326">
        <w:rPr>
          <w:lang w:val="es-AR"/>
        </w:rPr>
        <w:t xml:space="preserve"> que funda y sos</w:t>
      </w:r>
      <w:r w:rsidRPr="00D15326">
        <w:rPr>
          <w:lang w:val="es-AR"/>
        </w:rPr>
        <w:t xml:space="preserve">tiene la transferencia, que </w:t>
      </w:r>
      <w:r w:rsidRPr="00D15326">
        <w:rPr>
          <w:b/>
          <w:bCs/>
          <w:lang w:val="es-AR"/>
        </w:rPr>
        <w:t>no es pura</w:t>
      </w:r>
      <w:r w:rsidRPr="00D15326">
        <w:rPr>
          <w:lang w:val="es-AR"/>
        </w:rPr>
        <w:t xml:space="preserve"> (alguien le da cuerpo) y que </w:t>
      </w:r>
      <w:r w:rsidRPr="00D15326">
        <w:rPr>
          <w:b/>
          <w:bCs/>
          <w:lang w:val="es-AR"/>
        </w:rPr>
        <w:t>no puede ser un imperativo</w:t>
      </w:r>
      <w:r w:rsidRPr="00D15326">
        <w:rPr>
          <w:lang w:val="es-AR"/>
        </w:rPr>
        <w:t xml:space="preserve"> (sería </w:t>
      </w:r>
      <w:r w:rsidRPr="00D15326">
        <w:rPr>
          <w:i/>
          <w:iCs/>
          <w:lang w:val="es-AR"/>
        </w:rPr>
        <w:t xml:space="preserve">furor </w:t>
      </w:r>
      <w:proofErr w:type="spellStart"/>
      <w:r w:rsidRPr="00D15326">
        <w:rPr>
          <w:i/>
          <w:iCs/>
          <w:lang w:val="es-AR"/>
        </w:rPr>
        <w:t>curandi</w:t>
      </w:r>
      <w:proofErr w:type="spellEnd"/>
      <w:r w:rsidRPr="00D15326">
        <w:rPr>
          <w:lang w:val="es-AR"/>
        </w:rPr>
        <w:t>).</w:t>
      </w:r>
    </w:p>
    <w:p w14:paraId="71B97F5B" w14:textId="77777777" w:rsidR="008D31CF" w:rsidRPr="00D15326" w:rsidRDefault="00EB6831" w:rsidP="00EC5448">
      <w:pPr>
        <w:pStyle w:val="Textoindependiente"/>
        <w:ind w:right="-721"/>
        <w:rPr>
          <w:lang w:val="es-AR"/>
        </w:rPr>
      </w:pPr>
      <w:r w:rsidRPr="00D15326">
        <w:rPr>
          <w:lang w:val="es-AR"/>
        </w:rPr>
        <w:t xml:space="preserve">Lacan </w:t>
      </w:r>
      <w:r w:rsidRPr="00D15326">
        <w:rPr>
          <w:b/>
          <w:bCs/>
          <w:lang w:val="es-AR"/>
        </w:rPr>
        <w:t>ordena</w:t>
      </w:r>
      <w:r w:rsidRPr="00D15326">
        <w:rPr>
          <w:lang w:val="es-AR"/>
        </w:rPr>
        <w:t xml:space="preserve"> estas piezas con la lectura de </w:t>
      </w:r>
      <w:proofErr w:type="spellStart"/>
      <w:r w:rsidRPr="00D15326">
        <w:rPr>
          <w:lang w:val="es-AR"/>
        </w:rPr>
        <w:t>Von</w:t>
      </w:r>
      <w:proofErr w:type="spellEnd"/>
      <w:r w:rsidRPr="00D15326">
        <w:rPr>
          <w:lang w:val="es-AR"/>
        </w:rPr>
        <w:t xml:space="preserve"> Clausewitz (pregunta 1): la </w:t>
      </w:r>
      <w:r w:rsidRPr="00D15326">
        <w:rPr>
          <w:b/>
          <w:bCs/>
          <w:lang w:val="es-AR"/>
        </w:rPr>
        <w:t>política</w:t>
      </w:r>
      <w:r w:rsidRPr="00D15326">
        <w:rPr>
          <w:lang w:val="es-AR"/>
        </w:rPr>
        <w:t xml:space="preserve"> es el </w:t>
      </w:r>
      <w:r w:rsidRPr="00D15326">
        <w:rPr>
          <w:b/>
          <w:bCs/>
          <w:lang w:val="es-AR"/>
        </w:rPr>
        <w:t>deseo del analista</w:t>
      </w:r>
      <w:r w:rsidRPr="00D15326">
        <w:rPr>
          <w:lang w:val="es-AR"/>
        </w:rPr>
        <w:t xml:space="preserve">; la </w:t>
      </w:r>
      <w:r w:rsidRPr="00D15326">
        <w:rPr>
          <w:b/>
          <w:bCs/>
          <w:lang w:val="es-AR"/>
        </w:rPr>
        <w:t>estrategia</w:t>
      </w:r>
      <w:r w:rsidRPr="00D15326">
        <w:rPr>
          <w:lang w:val="es-AR"/>
        </w:rPr>
        <w:t xml:space="preserve">, el </w:t>
      </w:r>
      <w:r w:rsidRPr="00D15326">
        <w:rPr>
          <w:b/>
          <w:bCs/>
          <w:lang w:val="es-AR"/>
        </w:rPr>
        <w:t>manejo de</w:t>
      </w:r>
      <w:r w:rsidRPr="00D15326">
        <w:rPr>
          <w:b/>
          <w:bCs/>
          <w:lang w:val="es-AR"/>
        </w:rPr>
        <w:t xml:space="preserve"> la transferencia</w:t>
      </w:r>
      <w:r w:rsidRPr="00D15326">
        <w:rPr>
          <w:lang w:val="es-AR"/>
        </w:rPr>
        <w:t xml:space="preserve">; la </w:t>
      </w:r>
      <w:r w:rsidRPr="00D15326">
        <w:rPr>
          <w:b/>
          <w:bCs/>
          <w:lang w:val="es-AR"/>
        </w:rPr>
        <w:t>táctica</w:t>
      </w:r>
      <w:r w:rsidRPr="00D15326">
        <w:rPr>
          <w:lang w:val="es-AR"/>
        </w:rPr>
        <w:t xml:space="preserve">, las </w:t>
      </w:r>
      <w:r w:rsidRPr="00D15326">
        <w:rPr>
          <w:b/>
          <w:bCs/>
          <w:lang w:val="es-AR"/>
        </w:rPr>
        <w:t>intervenciones</w:t>
      </w:r>
      <w:r w:rsidRPr="00D15326">
        <w:rPr>
          <w:lang w:val="es-AR"/>
        </w:rPr>
        <w:t xml:space="preserve">. La subordinación va de abajo hacia arriba, y por eso la libertad del analista decrece: es más libre en la táctica, está alienado en la estrategia y lo es aún menos en la política. La </w:t>
      </w:r>
      <w:r w:rsidRPr="00D15326">
        <w:rPr>
          <w:b/>
          <w:bCs/>
          <w:lang w:val="es-AR"/>
        </w:rPr>
        <w:t>táctica</w:t>
      </w:r>
      <w:r w:rsidRPr="00D15326">
        <w:rPr>
          <w:lang w:val="es-AR"/>
        </w:rPr>
        <w:t xml:space="preserve"> (pregunta 4) tiene tres modalidades: la </w:t>
      </w:r>
      <w:r w:rsidRPr="00D15326">
        <w:rPr>
          <w:b/>
          <w:bCs/>
          <w:lang w:val="es-AR"/>
        </w:rPr>
        <w:t>interpretación</w:t>
      </w:r>
      <w:r w:rsidRPr="00D15326">
        <w:rPr>
          <w:lang w:val="es-AR"/>
        </w:rPr>
        <w:t xml:space="preserve"> (se mide</w:t>
      </w:r>
      <w:r w:rsidRPr="00D15326">
        <w:rPr>
          <w:lang w:val="es-AR"/>
        </w:rPr>
        <w:t xml:space="preserve"> por la </w:t>
      </w:r>
      <w:r w:rsidRPr="00D15326">
        <w:rPr>
          <w:b/>
          <w:bCs/>
          <w:lang w:val="es-AR"/>
        </w:rPr>
        <w:t>apertura del inconsciente</w:t>
      </w:r>
      <w:r w:rsidRPr="00D15326">
        <w:rPr>
          <w:lang w:val="es-AR"/>
        </w:rPr>
        <w:t xml:space="preserve">), la </w:t>
      </w:r>
      <w:r w:rsidRPr="00D15326">
        <w:rPr>
          <w:b/>
          <w:bCs/>
          <w:lang w:val="es-AR"/>
        </w:rPr>
        <w:t>construcción</w:t>
      </w:r>
      <w:r w:rsidRPr="00D15326">
        <w:rPr>
          <w:lang w:val="es-AR"/>
        </w:rPr>
        <w:t xml:space="preserve"> (cuando la interpretación no alcanza: pulsión, fobia, restos) y el </w:t>
      </w:r>
      <w:r w:rsidRPr="00D15326">
        <w:rPr>
          <w:b/>
          <w:bCs/>
          <w:lang w:val="es-AR"/>
        </w:rPr>
        <w:t>acto</w:t>
      </w:r>
      <w:r w:rsidRPr="00D15326">
        <w:rPr>
          <w:lang w:val="es-AR"/>
        </w:rPr>
        <w:t xml:space="preserve"> (pone en juego </w:t>
      </w:r>
      <w:r w:rsidRPr="00D15326">
        <w:rPr>
          <w:b/>
          <w:bCs/>
          <w:lang w:val="es-AR"/>
        </w:rPr>
        <w:t>lo real</w:t>
      </w:r>
      <w:r w:rsidRPr="00D15326">
        <w:rPr>
          <w:lang w:val="es-AR"/>
        </w:rPr>
        <w:t xml:space="preserve">, se liga al </w:t>
      </w:r>
      <w:r w:rsidRPr="00D15326">
        <w:rPr>
          <w:b/>
          <w:bCs/>
          <w:lang w:val="es-AR"/>
        </w:rPr>
        <w:t>semblante</w:t>
      </w:r>
      <w:r w:rsidRPr="00D15326">
        <w:rPr>
          <w:lang w:val="es-AR"/>
        </w:rPr>
        <w:t xml:space="preserve"> y a la </w:t>
      </w:r>
      <w:r w:rsidRPr="00D15326">
        <w:rPr>
          <w:b/>
          <w:bCs/>
          <w:lang w:val="es-AR"/>
        </w:rPr>
        <w:t>abstinencia</w:t>
      </w:r>
      <w:r w:rsidRPr="00D15326">
        <w:rPr>
          <w:lang w:val="es-AR"/>
        </w:rPr>
        <w:t xml:space="preserve">, funda la transferencia y frena el </w:t>
      </w:r>
      <w:proofErr w:type="spellStart"/>
      <w:r w:rsidRPr="00D15326">
        <w:rPr>
          <w:lang w:val="es-AR"/>
        </w:rPr>
        <w:t>acting</w:t>
      </w:r>
      <w:proofErr w:type="spellEnd"/>
      <w:r w:rsidRPr="00D15326">
        <w:rPr>
          <w:lang w:val="es-AR"/>
        </w:rPr>
        <w:t xml:space="preserve"> </w:t>
      </w:r>
      <w:proofErr w:type="spellStart"/>
      <w:r w:rsidRPr="00D15326">
        <w:rPr>
          <w:lang w:val="es-AR"/>
        </w:rPr>
        <w:t>out</w:t>
      </w:r>
      <w:proofErr w:type="spellEnd"/>
      <w:r w:rsidRPr="00D15326">
        <w:rPr>
          <w:lang w:val="es-AR"/>
        </w:rPr>
        <w:t>).</w:t>
      </w:r>
    </w:p>
    <w:p w14:paraId="71B97F5C" w14:textId="77777777" w:rsidR="008D31CF" w:rsidRPr="00D15326" w:rsidRDefault="00EB6831" w:rsidP="00EC5448">
      <w:pPr>
        <w:pStyle w:val="Textoindependiente"/>
        <w:ind w:right="-721"/>
        <w:rPr>
          <w:lang w:val="es-AR"/>
        </w:rPr>
      </w:pPr>
      <w:r w:rsidRPr="00D15326">
        <w:rPr>
          <w:lang w:val="es-AR"/>
        </w:rPr>
        <w:t xml:space="preserve">¿Qué se opone a esa </w:t>
      </w:r>
      <w:r w:rsidRPr="00D15326">
        <w:rPr>
          <w:lang w:val="es-AR"/>
        </w:rPr>
        <w:t xml:space="preserve">cadena? La </w:t>
      </w:r>
      <w:r w:rsidRPr="00D15326">
        <w:rPr>
          <w:b/>
          <w:bCs/>
          <w:lang w:val="es-AR"/>
        </w:rPr>
        <w:t>resistencia</w:t>
      </w:r>
      <w:r w:rsidRPr="00D15326">
        <w:rPr>
          <w:lang w:val="es-AR"/>
        </w:rPr>
        <w:t xml:space="preserve"> (pregunta 5). Freud la ubica en el analizante (</w:t>
      </w:r>
      <w:r w:rsidRPr="00D15326">
        <w:rPr>
          <w:b/>
          <w:bCs/>
          <w:lang w:val="es-AR"/>
        </w:rPr>
        <w:t>cinco clases</w:t>
      </w:r>
      <w:r w:rsidRPr="00D15326">
        <w:rPr>
          <w:lang w:val="es-AR"/>
        </w:rPr>
        <w:t xml:space="preserve">; la transferencia es la mayor) y Lacan la </w:t>
      </w:r>
      <w:r w:rsidRPr="00D15326">
        <w:rPr>
          <w:b/>
          <w:bCs/>
          <w:lang w:val="es-AR"/>
        </w:rPr>
        <w:t>desplaza</w:t>
      </w:r>
      <w:r w:rsidRPr="00D15326">
        <w:rPr>
          <w:lang w:val="es-AR"/>
        </w:rPr>
        <w:t xml:space="preserve"> hacia el analista: «no hay otra resistencia al análisis sino la del analista». Esa resistencia del analista tiene nombre c</w:t>
      </w:r>
      <w:r w:rsidRPr="00D15326">
        <w:rPr>
          <w:lang w:val="es-AR"/>
        </w:rPr>
        <w:t xml:space="preserve">línico: la </w:t>
      </w:r>
      <w:r w:rsidRPr="00D15326">
        <w:rPr>
          <w:b/>
          <w:bCs/>
          <w:lang w:val="es-AR"/>
        </w:rPr>
        <w:t>contratransferencia</w:t>
      </w:r>
      <w:r w:rsidRPr="00D15326">
        <w:rPr>
          <w:lang w:val="es-AR"/>
        </w:rPr>
        <w:t xml:space="preserve"> (pregunta 6), lo que le pasa al analista como sujeto y su deseo </w:t>
      </w:r>
      <w:r w:rsidRPr="00D15326">
        <w:rPr>
          <w:b/>
          <w:bCs/>
          <w:lang w:val="es-AR"/>
        </w:rPr>
        <w:t>no alcanza a resolver</w:t>
      </w:r>
      <w:r w:rsidRPr="00D15326">
        <w:rPr>
          <w:lang w:val="es-AR"/>
        </w:rPr>
        <w:t xml:space="preserve">. La relación es inversa: </w:t>
      </w:r>
      <w:r w:rsidRPr="00D15326">
        <w:rPr>
          <w:b/>
          <w:bCs/>
          <w:lang w:val="es-AR"/>
        </w:rPr>
        <w:t>a mayor deseo del analista, menor contratransferencia</w:t>
      </w:r>
      <w:r w:rsidRPr="00D15326">
        <w:rPr>
          <w:lang w:val="es-AR"/>
        </w:rPr>
        <w:t>; analizarse es la condición para que el deseo del analista p</w:t>
      </w:r>
      <w:r w:rsidRPr="00D15326">
        <w:rPr>
          <w:lang w:val="es-AR"/>
        </w:rPr>
        <w:t>ueda barrerla (y hasta servirse de ella como indicador).</w:t>
      </w:r>
    </w:p>
    <w:p w14:paraId="71B97F5D" w14:textId="77777777" w:rsidR="008D31CF" w:rsidRPr="00D15326" w:rsidRDefault="00EB6831" w:rsidP="00EC5448">
      <w:pPr>
        <w:pStyle w:val="Textoindependiente"/>
        <w:ind w:right="-721"/>
        <w:rPr>
          <w:lang w:val="es-AR"/>
        </w:rPr>
      </w:pPr>
      <w:r w:rsidRPr="00D15326">
        <w:rPr>
          <w:lang w:val="es-AR"/>
        </w:rPr>
        <w:t xml:space="preserve">Por último, todo el recorrido tiene </w:t>
      </w:r>
      <w:r w:rsidRPr="00D15326">
        <w:rPr>
          <w:b/>
          <w:bCs/>
          <w:lang w:val="es-AR"/>
        </w:rPr>
        <w:t>desenlaces</w:t>
      </w:r>
      <w:r w:rsidRPr="00D15326">
        <w:rPr>
          <w:lang w:val="es-AR"/>
        </w:rPr>
        <w:t xml:space="preserve"> (pregunta 7), que dependen de que esa función haya podido sostenerse: la </w:t>
      </w:r>
      <w:r w:rsidRPr="00D15326">
        <w:rPr>
          <w:b/>
          <w:bCs/>
          <w:lang w:val="es-AR"/>
        </w:rPr>
        <w:t>interrupción</w:t>
      </w:r>
      <w:r w:rsidRPr="00D15326">
        <w:rPr>
          <w:lang w:val="es-AR"/>
        </w:rPr>
        <w:t xml:space="preserve"> </w:t>
      </w:r>
      <w:r w:rsidRPr="00D15326">
        <w:rPr>
          <w:lang w:val="es-AR"/>
        </w:rPr>
        <w:t xml:space="preserve">(fracaso de una escritura, con estructura de pasaje al acto; puede deberse a una mala posición del analista, a un refugio en la neurosis o a la puesta en transferencia de una pregunta), la </w:t>
      </w:r>
      <w:r w:rsidRPr="00D15326">
        <w:rPr>
          <w:b/>
          <w:bCs/>
          <w:lang w:val="es-AR"/>
        </w:rPr>
        <w:t>conclusión</w:t>
      </w:r>
      <w:r w:rsidRPr="00D15326">
        <w:rPr>
          <w:lang w:val="es-AR"/>
        </w:rPr>
        <w:t xml:space="preserve"> (algo se escribe; hay sanción del analista) y el </w:t>
      </w:r>
      <w:r w:rsidRPr="00D15326">
        <w:rPr>
          <w:b/>
          <w:bCs/>
          <w:lang w:val="es-AR"/>
        </w:rPr>
        <w:t xml:space="preserve">fin de </w:t>
      </w:r>
      <w:r w:rsidRPr="00D15326">
        <w:rPr>
          <w:b/>
          <w:bCs/>
          <w:lang w:val="es-AR"/>
        </w:rPr>
        <w:t>análisis</w:t>
      </w:r>
      <w:r w:rsidRPr="00D15326">
        <w:rPr>
          <w:lang w:val="es-AR"/>
        </w:rPr>
        <w:t xml:space="preserve"> (cuatro versiones: la «roca viva de la castración» de Freud; y en Lacan, el duelo por ser el falo, el atravesamiento del fantasma y el </w:t>
      </w:r>
      <w:proofErr w:type="spellStart"/>
      <w:r w:rsidRPr="00D15326">
        <w:rPr>
          <w:lang w:val="es-AR"/>
        </w:rPr>
        <w:t>sinthome</w:t>
      </w:r>
      <w:proofErr w:type="spellEnd"/>
      <w:r w:rsidRPr="00D15326">
        <w:rPr>
          <w:lang w:val="es-AR"/>
        </w:rPr>
        <w:t>).</w:t>
      </w:r>
    </w:p>
    <w:p w14:paraId="71B97F5E" w14:textId="77777777" w:rsidR="008D31CF" w:rsidRPr="00D15326" w:rsidRDefault="00EB6831" w:rsidP="00C7510D">
      <w:pPr>
        <w:pStyle w:val="RecuadroParcial"/>
        <w:ind w:right="-580"/>
        <w:rPr>
          <w:lang w:val="es-AR"/>
        </w:rPr>
      </w:pPr>
      <w:r>
        <w:t>🎯</w:t>
      </w:r>
      <w:r w:rsidRPr="00D15326">
        <w:rPr>
          <w:lang w:val="es-AR"/>
        </w:rPr>
        <w:t xml:space="preserve"> </w:t>
      </w:r>
      <w:r w:rsidRPr="00D15326">
        <w:rPr>
          <w:b/>
          <w:bCs/>
          <w:lang w:val="es-AR"/>
        </w:rPr>
        <w:t>Para el parcial:</w:t>
      </w:r>
      <w:r w:rsidRPr="00D15326">
        <w:rPr>
          <w:lang w:val="es-AR"/>
        </w:rPr>
        <w:t xml:space="preserve"> una buena respuesta de cualquiera de las siete preguntas debería poder </w:t>
      </w:r>
      <w:r w:rsidRPr="00D15326">
        <w:rPr>
          <w:b/>
          <w:bCs/>
          <w:lang w:val="es-AR"/>
        </w:rPr>
        <w:t>enganchars</w:t>
      </w:r>
      <w:r w:rsidRPr="00D15326">
        <w:rPr>
          <w:b/>
          <w:bCs/>
          <w:lang w:val="es-AR"/>
        </w:rPr>
        <w:t>e</w:t>
      </w:r>
      <w:r w:rsidRPr="00D15326">
        <w:rPr>
          <w:lang w:val="es-AR"/>
        </w:rPr>
        <w:t xml:space="preserve"> con la anterior y la siguiente: transferencia ≠ repetición → deseo del analista → política/estrategia/táctica → intervenciones → resistencia → contratransferencia → desenlaces. Si te piden solo un punto, </w:t>
      </w:r>
      <w:proofErr w:type="spellStart"/>
      <w:r w:rsidRPr="00D15326">
        <w:rPr>
          <w:lang w:val="es-AR"/>
        </w:rPr>
        <w:t>empezá</w:t>
      </w:r>
      <w:proofErr w:type="spellEnd"/>
      <w:r w:rsidRPr="00D15326">
        <w:rPr>
          <w:lang w:val="es-AR"/>
        </w:rPr>
        <w:t xml:space="preserve"> nombrando </w:t>
      </w:r>
      <w:r w:rsidRPr="00D15326">
        <w:rPr>
          <w:b/>
          <w:bCs/>
          <w:lang w:val="es-AR"/>
        </w:rPr>
        <w:t>el deseo del analista como funció</w:t>
      </w:r>
      <w:r w:rsidRPr="00D15326">
        <w:rPr>
          <w:b/>
          <w:bCs/>
          <w:lang w:val="es-AR"/>
        </w:rPr>
        <w:t>n</w:t>
      </w:r>
      <w:r w:rsidRPr="00D15326">
        <w:rPr>
          <w:lang w:val="es-AR"/>
        </w:rPr>
        <w:t>: es el eje al que vuelven todos los demás.</w:t>
      </w:r>
    </w:p>
    <w:p w14:paraId="71B97F5F" w14:textId="77777777" w:rsidR="008D31CF" w:rsidRPr="00D15326" w:rsidRDefault="00EB6831" w:rsidP="00C7510D">
      <w:pPr>
        <w:pStyle w:val="Textoindependiente"/>
        <w:ind w:right="-721"/>
        <w:rPr>
          <w:lang w:val="es-AR"/>
        </w:rPr>
      </w:pPr>
      <w:r w:rsidRPr="00D15326">
        <w:rPr>
          <w:b/>
          <w:bCs/>
          <w:lang w:val="es-AR"/>
        </w:rPr>
        <w:t>En una sola oración:</w:t>
      </w:r>
      <w:r w:rsidRPr="00D15326">
        <w:rPr>
          <w:lang w:val="es-AR"/>
        </w:rPr>
        <w:t xml:space="preserve"> el deseo del analista hace que la transferencia deje de ser repetición y permita escribir una respuesta nueva a lo real; las intervenciones son su puesta en acto, la resistencia y la contrat</w:t>
      </w:r>
      <w:r w:rsidRPr="00D15326">
        <w:rPr>
          <w:lang w:val="es-AR"/>
        </w:rPr>
        <w:t>ransferencia su obstáculo, y la interrupción, la conclusión y el fin son los desenlaces posibles.</w:t>
      </w:r>
    </w:p>
    <w:p w14:paraId="71B97F60" w14:textId="77777777" w:rsidR="008D31CF" w:rsidRDefault="00EB6831">
      <w:pPr>
        <w:pStyle w:val="Ttulo2"/>
      </w:pPr>
      <w:bookmarkStart w:id="2" w:name="hoja-de-ruta"/>
      <w:bookmarkEnd w:id="1"/>
      <w:r>
        <w:t>0. Hoja de ruta</w:t>
      </w:r>
    </w:p>
    <w:p w14:paraId="71B97F61" w14:textId="77777777" w:rsidR="008D31CF" w:rsidRPr="00D15326" w:rsidRDefault="00EB6831" w:rsidP="00EB6831">
      <w:pPr>
        <w:pStyle w:val="Compact"/>
        <w:numPr>
          <w:ilvl w:val="0"/>
          <w:numId w:val="1"/>
        </w:numPr>
        <w:spacing w:after="0"/>
        <w:rPr>
          <w:lang w:val="es-AR"/>
        </w:rPr>
      </w:pPr>
      <w:r w:rsidRPr="00D15326">
        <w:rPr>
          <w:b/>
          <w:bCs/>
          <w:lang w:val="es-AR"/>
        </w:rPr>
        <w:t>Las tres dimensiones de la práctica analítica</w:t>
      </w:r>
      <w:r w:rsidRPr="00D15326">
        <w:rPr>
          <w:lang w:val="es-AR"/>
        </w:rPr>
        <w:t xml:space="preserve"> (Clausewitz → política, estrategia, táctica).</w:t>
      </w:r>
    </w:p>
    <w:p w14:paraId="71B97F62" w14:textId="77777777" w:rsidR="008D31CF" w:rsidRPr="00D15326" w:rsidRDefault="00EB6831" w:rsidP="00EB6831">
      <w:pPr>
        <w:pStyle w:val="Compact"/>
        <w:numPr>
          <w:ilvl w:val="0"/>
          <w:numId w:val="1"/>
        </w:numPr>
        <w:spacing w:after="0"/>
        <w:rPr>
          <w:lang w:val="es-AR"/>
        </w:rPr>
      </w:pPr>
      <w:r w:rsidRPr="00D15326">
        <w:rPr>
          <w:b/>
          <w:bCs/>
          <w:lang w:val="es-AR"/>
        </w:rPr>
        <w:t>El deseo del analista:</w:t>
      </w:r>
      <w:r w:rsidRPr="00D15326">
        <w:rPr>
          <w:lang w:val="es-AR"/>
        </w:rPr>
        <w:t xml:space="preserve"> función, relación con la es</w:t>
      </w:r>
      <w:r w:rsidRPr="00D15326">
        <w:rPr>
          <w:lang w:val="es-AR"/>
        </w:rPr>
        <w:t>tructura y efectos.</w:t>
      </w:r>
    </w:p>
    <w:p w14:paraId="71B97F63" w14:textId="77777777" w:rsidR="008D31CF" w:rsidRPr="00D15326" w:rsidRDefault="00EB6831" w:rsidP="00EB6831">
      <w:pPr>
        <w:pStyle w:val="Compact"/>
        <w:numPr>
          <w:ilvl w:val="0"/>
          <w:numId w:val="1"/>
        </w:numPr>
        <w:spacing w:after="0"/>
        <w:rPr>
          <w:lang w:val="es-AR"/>
        </w:rPr>
      </w:pPr>
      <w:r w:rsidRPr="00D15326">
        <w:rPr>
          <w:b/>
          <w:bCs/>
          <w:lang w:val="es-AR"/>
        </w:rPr>
        <w:t>Estructura de la transferencia</w:t>
      </w:r>
      <w:r w:rsidRPr="00D15326">
        <w:rPr>
          <w:lang w:val="es-AR"/>
        </w:rPr>
        <w:t xml:space="preserve"> en Freud y en Lacan; </w:t>
      </w:r>
      <w:r w:rsidRPr="00D15326">
        <w:rPr>
          <w:b/>
          <w:bCs/>
          <w:lang w:val="es-AR"/>
        </w:rPr>
        <w:t>transferencia y repetición</w:t>
      </w:r>
      <w:r w:rsidRPr="00D15326">
        <w:rPr>
          <w:lang w:val="es-AR"/>
        </w:rPr>
        <w:t>.</w:t>
      </w:r>
    </w:p>
    <w:p w14:paraId="71B97F64" w14:textId="77777777" w:rsidR="008D31CF" w:rsidRPr="00D15326" w:rsidRDefault="00EB6831" w:rsidP="00EB6831">
      <w:pPr>
        <w:pStyle w:val="Compact"/>
        <w:numPr>
          <w:ilvl w:val="0"/>
          <w:numId w:val="1"/>
        </w:numPr>
        <w:spacing w:after="0"/>
        <w:rPr>
          <w:lang w:val="es-AR"/>
        </w:rPr>
      </w:pPr>
      <w:r w:rsidRPr="00D15326">
        <w:rPr>
          <w:b/>
          <w:bCs/>
          <w:lang w:val="es-AR"/>
        </w:rPr>
        <w:t>La intervención analítica</w:t>
      </w:r>
      <w:r w:rsidRPr="00D15326">
        <w:rPr>
          <w:lang w:val="es-AR"/>
        </w:rPr>
        <w:t xml:space="preserve"> y sus modalidades (interpretación, construcción, acto).</w:t>
      </w:r>
    </w:p>
    <w:p w14:paraId="71B97F65" w14:textId="77777777" w:rsidR="008D31CF" w:rsidRPr="00D15326" w:rsidRDefault="00EB6831" w:rsidP="00EB6831">
      <w:pPr>
        <w:pStyle w:val="Compact"/>
        <w:numPr>
          <w:ilvl w:val="0"/>
          <w:numId w:val="1"/>
        </w:numPr>
        <w:spacing w:after="0"/>
        <w:rPr>
          <w:lang w:val="es-AR"/>
        </w:rPr>
      </w:pPr>
      <w:r w:rsidRPr="00D15326">
        <w:rPr>
          <w:b/>
          <w:bCs/>
          <w:lang w:val="es-AR"/>
        </w:rPr>
        <w:t>La resistencia:</w:t>
      </w:r>
      <w:r w:rsidRPr="00D15326">
        <w:rPr>
          <w:lang w:val="es-AR"/>
        </w:rPr>
        <w:t xml:space="preserve"> concepto, modalidades y novedad lacaniana.</w:t>
      </w:r>
    </w:p>
    <w:p w14:paraId="71B97F66" w14:textId="77777777" w:rsidR="008D31CF" w:rsidRPr="00D15326" w:rsidRDefault="00EB6831" w:rsidP="00EB6831">
      <w:pPr>
        <w:pStyle w:val="Compact"/>
        <w:numPr>
          <w:ilvl w:val="0"/>
          <w:numId w:val="1"/>
        </w:numPr>
        <w:spacing w:after="0"/>
        <w:rPr>
          <w:lang w:val="es-AR"/>
        </w:rPr>
      </w:pPr>
      <w:r w:rsidRPr="00D15326">
        <w:rPr>
          <w:b/>
          <w:bCs/>
          <w:lang w:val="es-AR"/>
        </w:rPr>
        <w:t>La contratransf</w:t>
      </w:r>
      <w:r w:rsidRPr="00D15326">
        <w:rPr>
          <w:b/>
          <w:bCs/>
          <w:lang w:val="es-AR"/>
        </w:rPr>
        <w:t>erencia</w:t>
      </w:r>
      <w:r w:rsidRPr="00D15326">
        <w:rPr>
          <w:lang w:val="es-AR"/>
        </w:rPr>
        <w:t xml:space="preserve"> y su relación con el deseo del analista.</w:t>
      </w:r>
    </w:p>
    <w:p w14:paraId="71B97F67" w14:textId="77777777" w:rsidR="008D31CF" w:rsidRPr="00D15326" w:rsidRDefault="00EB6831" w:rsidP="00EB6831">
      <w:pPr>
        <w:pStyle w:val="Compact"/>
        <w:numPr>
          <w:ilvl w:val="0"/>
          <w:numId w:val="1"/>
        </w:numPr>
        <w:rPr>
          <w:lang w:val="es-AR"/>
        </w:rPr>
      </w:pPr>
      <w:r w:rsidRPr="00D15326">
        <w:rPr>
          <w:b/>
          <w:bCs/>
          <w:lang w:val="es-AR"/>
        </w:rPr>
        <w:t>Los desenlaces de un análisis</w:t>
      </w:r>
      <w:r w:rsidRPr="00D15326">
        <w:rPr>
          <w:lang w:val="es-AR"/>
        </w:rPr>
        <w:t xml:space="preserve"> (interrupción, conclusión, fin) y los </w:t>
      </w:r>
      <w:r w:rsidRPr="00D15326">
        <w:rPr>
          <w:b/>
          <w:bCs/>
          <w:lang w:val="es-AR"/>
        </w:rPr>
        <w:t>efectos de escritura</w:t>
      </w:r>
      <w:r w:rsidRPr="00D15326">
        <w:rPr>
          <w:lang w:val="es-AR"/>
        </w:rPr>
        <w:t>.</w:t>
      </w:r>
    </w:p>
    <w:p w14:paraId="71B97F68" w14:textId="77777777" w:rsidR="008D31CF" w:rsidRPr="00D15326" w:rsidRDefault="00EB6831">
      <w:pPr>
        <w:pStyle w:val="Ttulo2"/>
        <w:rPr>
          <w:lang w:val="es-AR"/>
        </w:rPr>
      </w:pPr>
      <w:bookmarkStart w:id="3" w:name="lo-que-entra-sí-o-sí"/>
      <w:bookmarkEnd w:id="2"/>
      <w:r>
        <w:lastRenderedPageBreak/>
        <w:t>🎯</w:t>
      </w:r>
      <w:r w:rsidRPr="00D15326">
        <w:rPr>
          <w:lang w:val="es-AR"/>
        </w:rPr>
        <w:t xml:space="preserve"> Lo que entra sí o sí</w:t>
      </w:r>
    </w:p>
    <w:p w14:paraId="71B97F69" w14:textId="77777777" w:rsidR="008D31CF" w:rsidRPr="00D15326" w:rsidRDefault="00EB6831" w:rsidP="00EB6831">
      <w:pPr>
        <w:pStyle w:val="Compact"/>
        <w:numPr>
          <w:ilvl w:val="0"/>
          <w:numId w:val="2"/>
        </w:numPr>
        <w:rPr>
          <w:lang w:val="es-AR"/>
        </w:rPr>
      </w:pPr>
      <w:r w:rsidRPr="00D15326">
        <w:rPr>
          <w:b/>
          <w:bCs/>
          <w:lang w:val="es-AR"/>
        </w:rPr>
        <w:t>Clausewitz–Lacan:</w:t>
      </w:r>
      <w:r w:rsidRPr="00D15326">
        <w:rPr>
          <w:lang w:val="es-AR"/>
        </w:rPr>
        <w:t xml:space="preserve"> táctica (intervenciones; «menos libre en su estrategia que en su táctica» y</w:t>
      </w:r>
      <w:r w:rsidRPr="00D15326">
        <w:rPr>
          <w:lang w:val="es-AR"/>
        </w:rPr>
        <w:t xml:space="preserve"> menos aún en su </w:t>
      </w:r>
      <w:r w:rsidRPr="00D15326">
        <w:rPr>
          <w:b/>
          <w:bCs/>
          <w:lang w:val="es-AR"/>
        </w:rPr>
        <w:t>política</w:t>
      </w:r>
      <w:r w:rsidRPr="00D15326">
        <w:rPr>
          <w:lang w:val="es-AR"/>
        </w:rPr>
        <w:t>), estrategia (</w:t>
      </w:r>
      <w:r w:rsidRPr="00D15326">
        <w:rPr>
          <w:b/>
          <w:bCs/>
          <w:lang w:val="es-AR"/>
        </w:rPr>
        <w:t>transferencia</w:t>
      </w:r>
      <w:r w:rsidRPr="00D15326">
        <w:rPr>
          <w:lang w:val="es-AR"/>
        </w:rPr>
        <w:t>, «el mapa»), política (</w:t>
      </w:r>
      <w:r w:rsidRPr="00D15326">
        <w:rPr>
          <w:b/>
          <w:bCs/>
          <w:lang w:val="es-AR"/>
        </w:rPr>
        <w:t>deseo del analista</w:t>
      </w:r>
      <w:r w:rsidRPr="00D15326">
        <w:rPr>
          <w:lang w:val="es-AR"/>
        </w:rPr>
        <w:t xml:space="preserve">, «falta-en-ser antes que ser»). Para Freud: </w:t>
      </w:r>
      <w:r w:rsidRPr="00D15326">
        <w:rPr>
          <w:b/>
          <w:bCs/>
          <w:lang w:val="es-AR"/>
        </w:rPr>
        <w:t>no se interpreta antes de que haya transferencia</w:t>
      </w:r>
      <w:r w:rsidRPr="00D15326">
        <w:rPr>
          <w:lang w:val="es-AR"/>
        </w:rPr>
        <w:t xml:space="preserve"> (Freud, 1913/1996).</w:t>
      </w:r>
    </w:p>
    <w:p w14:paraId="71B97F6A" w14:textId="77777777" w:rsidR="008D31CF" w:rsidRPr="00D15326" w:rsidRDefault="00EB6831" w:rsidP="00EB6831">
      <w:pPr>
        <w:pStyle w:val="Compact"/>
        <w:numPr>
          <w:ilvl w:val="0"/>
          <w:numId w:val="2"/>
        </w:numPr>
        <w:rPr>
          <w:lang w:val="es-AR"/>
        </w:rPr>
      </w:pPr>
      <w:r w:rsidRPr="00D15326">
        <w:rPr>
          <w:b/>
          <w:bCs/>
          <w:lang w:val="es-AR"/>
        </w:rPr>
        <w:t>Deseo del analista:</w:t>
      </w:r>
      <w:r w:rsidRPr="00D15326">
        <w:rPr>
          <w:lang w:val="es-AR"/>
        </w:rPr>
        <w:t xml:space="preserve"> </w:t>
      </w:r>
      <w:r w:rsidRPr="00D15326">
        <w:rPr>
          <w:lang w:val="es-AR"/>
        </w:rPr>
        <w:t xml:space="preserve">«punto axial» de la formación (Lacan, </w:t>
      </w:r>
      <w:proofErr w:type="spellStart"/>
      <w:r w:rsidRPr="00D15326">
        <w:rPr>
          <w:lang w:val="es-AR"/>
        </w:rPr>
        <w:t>Sem</w:t>
      </w:r>
      <w:proofErr w:type="spellEnd"/>
      <w:r w:rsidRPr="00D15326">
        <w:rPr>
          <w:lang w:val="es-AR"/>
        </w:rPr>
        <w:t xml:space="preserve">. 11); </w:t>
      </w:r>
      <w:r w:rsidRPr="00D15326">
        <w:rPr>
          <w:b/>
          <w:bCs/>
          <w:lang w:val="es-AR"/>
        </w:rPr>
        <w:t>función</w:t>
      </w:r>
      <w:r w:rsidRPr="00D15326">
        <w:rPr>
          <w:lang w:val="es-AR"/>
        </w:rPr>
        <w:t xml:space="preserve"> (no persona) que permite que la transferencia </w:t>
      </w:r>
      <w:r w:rsidRPr="00D15326">
        <w:rPr>
          <w:b/>
          <w:bCs/>
          <w:lang w:val="es-AR"/>
        </w:rPr>
        <w:t>escriba una diferencia</w:t>
      </w:r>
      <w:r w:rsidRPr="00D15326">
        <w:rPr>
          <w:lang w:val="es-AR"/>
        </w:rPr>
        <w:t xml:space="preserve"> en la repetición; </w:t>
      </w:r>
      <w:r w:rsidRPr="00D15326">
        <w:rPr>
          <w:b/>
          <w:bCs/>
          <w:lang w:val="es-AR"/>
        </w:rPr>
        <w:t>no es un deseo puro</w:t>
      </w:r>
      <w:r w:rsidRPr="00D15326">
        <w:rPr>
          <w:lang w:val="es-AR"/>
        </w:rPr>
        <w:t xml:space="preserve">; es una </w:t>
      </w:r>
      <w:r w:rsidRPr="00D15326">
        <w:rPr>
          <w:b/>
          <w:bCs/>
          <w:lang w:val="es-AR"/>
        </w:rPr>
        <w:t>x/enigma</w:t>
      </w:r>
      <w:r w:rsidRPr="00D15326">
        <w:rPr>
          <w:lang w:val="es-AR"/>
        </w:rPr>
        <w:t xml:space="preserve"> que apunta al deseo del Otro; efecto: </w:t>
      </w:r>
      <w:r w:rsidRPr="00D15326">
        <w:rPr>
          <w:b/>
          <w:bCs/>
          <w:lang w:val="es-AR"/>
        </w:rPr>
        <w:t>funda y sostiene la transferencia</w:t>
      </w:r>
      <w:r w:rsidRPr="00D15326">
        <w:rPr>
          <w:lang w:val="es-AR"/>
        </w:rPr>
        <w:t xml:space="preserve"> y ll</w:t>
      </w:r>
      <w:r w:rsidRPr="00D15326">
        <w:rPr>
          <w:lang w:val="es-AR"/>
        </w:rPr>
        <w:t xml:space="preserve">eva la cura «tan lejos como sea posible» sin </w:t>
      </w:r>
      <w:r w:rsidRPr="00D15326">
        <w:rPr>
          <w:b/>
          <w:bCs/>
          <w:lang w:val="es-AR"/>
        </w:rPr>
        <w:t xml:space="preserve">furor </w:t>
      </w:r>
      <w:proofErr w:type="spellStart"/>
      <w:r w:rsidRPr="00D15326">
        <w:rPr>
          <w:b/>
          <w:bCs/>
          <w:lang w:val="es-AR"/>
        </w:rPr>
        <w:t>curandi</w:t>
      </w:r>
      <w:proofErr w:type="spellEnd"/>
      <w:r w:rsidRPr="00D15326">
        <w:rPr>
          <w:lang w:val="es-AR"/>
        </w:rPr>
        <w:t>.</w:t>
      </w:r>
    </w:p>
    <w:p w14:paraId="71B97F6B" w14:textId="77777777" w:rsidR="008D31CF" w:rsidRPr="00D15326" w:rsidRDefault="00EB6831" w:rsidP="00EB6831">
      <w:pPr>
        <w:pStyle w:val="Compact"/>
        <w:numPr>
          <w:ilvl w:val="0"/>
          <w:numId w:val="2"/>
        </w:numPr>
        <w:rPr>
          <w:lang w:val="es-AR"/>
        </w:rPr>
      </w:pPr>
      <w:r w:rsidRPr="00D15326">
        <w:rPr>
          <w:b/>
          <w:bCs/>
          <w:lang w:val="es-AR"/>
        </w:rPr>
        <w:t>Transferencia:</w:t>
      </w:r>
      <w:r w:rsidRPr="00D15326">
        <w:rPr>
          <w:lang w:val="es-AR"/>
        </w:rPr>
        <w:t xml:space="preserve"> Freud (1912) = </w:t>
      </w:r>
      <w:r w:rsidRPr="00D15326">
        <w:rPr>
          <w:b/>
          <w:bCs/>
          <w:lang w:val="es-AR"/>
        </w:rPr>
        <w:t>clisé/serie psíquica</w:t>
      </w:r>
      <w:r w:rsidRPr="00D15326">
        <w:rPr>
          <w:lang w:val="es-AR"/>
        </w:rPr>
        <w:t xml:space="preserve">, </w:t>
      </w:r>
      <w:proofErr w:type="gramStart"/>
      <w:r w:rsidRPr="00D15326">
        <w:rPr>
          <w:b/>
          <w:bCs/>
          <w:lang w:val="es-AR"/>
        </w:rPr>
        <w:t>imago paterna</w:t>
      </w:r>
      <w:proofErr w:type="gramEnd"/>
      <w:r w:rsidRPr="00D15326">
        <w:rPr>
          <w:lang w:val="es-AR"/>
        </w:rPr>
        <w:t xml:space="preserve">, </w:t>
      </w:r>
      <w:r w:rsidRPr="00D15326">
        <w:rPr>
          <w:b/>
          <w:bCs/>
          <w:lang w:val="es-AR"/>
        </w:rPr>
        <w:t>reedición</w:t>
      </w:r>
      <w:r w:rsidRPr="00D15326">
        <w:rPr>
          <w:lang w:val="es-AR"/>
        </w:rPr>
        <w:t xml:space="preserve"> (repetición) → </w:t>
      </w:r>
      <w:r w:rsidRPr="00D15326">
        <w:rPr>
          <w:b/>
          <w:bCs/>
          <w:lang w:val="es-AR"/>
        </w:rPr>
        <w:t>resistencia</w:t>
      </w:r>
      <w:r w:rsidRPr="00D15326">
        <w:rPr>
          <w:lang w:val="es-AR"/>
        </w:rPr>
        <w:t xml:space="preserve"> (negativa o erótica reprimida) y a la vez </w:t>
      </w:r>
      <w:r w:rsidRPr="00D15326">
        <w:rPr>
          <w:b/>
          <w:bCs/>
          <w:lang w:val="es-AR"/>
        </w:rPr>
        <w:t>palanca del éxito</w:t>
      </w:r>
      <w:r w:rsidRPr="00D15326">
        <w:rPr>
          <w:lang w:val="es-AR"/>
        </w:rPr>
        <w:t xml:space="preserve"> (la positiva susceptible de conc</w:t>
      </w:r>
      <w:r w:rsidRPr="00D15326">
        <w:rPr>
          <w:lang w:val="es-AR"/>
        </w:rPr>
        <w:t xml:space="preserve">iencia); </w:t>
      </w:r>
      <w:r w:rsidRPr="00D15326">
        <w:rPr>
          <w:b/>
          <w:bCs/>
          <w:lang w:val="es-AR"/>
        </w:rPr>
        <w:t>amor de transferencia</w:t>
      </w:r>
      <w:r w:rsidRPr="00D15326">
        <w:rPr>
          <w:lang w:val="es-AR"/>
        </w:rPr>
        <w:t xml:space="preserve"> (genuino, no se gratifica ni se sofoca: </w:t>
      </w:r>
      <w:r w:rsidRPr="00D15326">
        <w:rPr>
          <w:b/>
          <w:bCs/>
          <w:lang w:val="es-AR"/>
        </w:rPr>
        <w:t>abstinencia</w:t>
      </w:r>
      <w:r w:rsidRPr="00D15326">
        <w:rPr>
          <w:lang w:val="es-AR"/>
        </w:rPr>
        <w:t xml:space="preserve">). Lacan (1964) = </w:t>
      </w:r>
      <w:r w:rsidRPr="00D15326">
        <w:rPr>
          <w:b/>
          <w:bCs/>
          <w:lang w:val="es-AR"/>
        </w:rPr>
        <w:t>sujeto supuesto saber</w:t>
      </w:r>
      <w:r w:rsidRPr="00D15326">
        <w:rPr>
          <w:lang w:val="es-AR"/>
        </w:rPr>
        <w:t xml:space="preserve">; transferencia </w:t>
      </w:r>
      <w:r w:rsidRPr="00D15326">
        <w:rPr>
          <w:b/>
          <w:bCs/>
          <w:lang w:val="es-AR"/>
        </w:rPr>
        <w:t>incluye a los dos</w:t>
      </w:r>
      <w:r w:rsidRPr="00D15326">
        <w:rPr>
          <w:lang w:val="es-AR"/>
        </w:rPr>
        <w:t xml:space="preserve">, ≠ repetición; es </w:t>
      </w:r>
      <w:r w:rsidRPr="00D15326">
        <w:rPr>
          <w:b/>
          <w:bCs/>
          <w:lang w:val="es-AR"/>
        </w:rPr>
        <w:t>sugestión desde la demanda de amor</w:t>
      </w:r>
      <w:r w:rsidRPr="00D15326">
        <w:rPr>
          <w:lang w:val="es-AR"/>
        </w:rPr>
        <w:t xml:space="preserve"> y a la vez </w:t>
      </w:r>
      <w:r w:rsidRPr="00D15326">
        <w:rPr>
          <w:b/>
          <w:bCs/>
          <w:lang w:val="es-AR"/>
        </w:rPr>
        <w:t>análisis de la sugestión</w:t>
      </w:r>
      <w:r w:rsidRPr="00D15326">
        <w:rPr>
          <w:lang w:val="es-AR"/>
        </w:rPr>
        <w:t>.</w:t>
      </w:r>
    </w:p>
    <w:p w14:paraId="71B97F6C" w14:textId="77777777" w:rsidR="008D31CF" w:rsidRPr="00D15326" w:rsidRDefault="00EB6831" w:rsidP="00EB6831">
      <w:pPr>
        <w:pStyle w:val="Compact"/>
        <w:numPr>
          <w:ilvl w:val="0"/>
          <w:numId w:val="2"/>
        </w:numPr>
        <w:rPr>
          <w:lang w:val="es-AR"/>
        </w:rPr>
      </w:pPr>
      <w:r w:rsidRPr="00D15326">
        <w:rPr>
          <w:b/>
          <w:bCs/>
          <w:lang w:val="es-AR"/>
        </w:rPr>
        <w:t>Intervenció</w:t>
      </w:r>
      <w:r w:rsidRPr="00D15326">
        <w:rPr>
          <w:b/>
          <w:bCs/>
          <w:lang w:val="es-AR"/>
        </w:rPr>
        <w:t>n</w:t>
      </w:r>
      <w:r w:rsidRPr="00D15326">
        <w:rPr>
          <w:lang w:val="es-AR"/>
        </w:rPr>
        <w:t xml:space="preserve"> = </w:t>
      </w:r>
      <w:r w:rsidRPr="00D15326">
        <w:rPr>
          <w:b/>
          <w:bCs/>
          <w:lang w:val="es-AR"/>
        </w:rPr>
        <w:t>puesta en acto del deseo del analista</w:t>
      </w:r>
      <w:r w:rsidRPr="00D15326">
        <w:rPr>
          <w:lang w:val="es-AR"/>
        </w:rPr>
        <w:t xml:space="preserve">; </w:t>
      </w:r>
      <w:r w:rsidRPr="00D15326">
        <w:rPr>
          <w:b/>
          <w:bCs/>
          <w:lang w:val="es-AR"/>
        </w:rPr>
        <w:t>tres modalidades</w:t>
      </w:r>
      <w:r w:rsidRPr="00D15326">
        <w:rPr>
          <w:lang w:val="es-AR"/>
        </w:rPr>
        <w:t xml:space="preserve">: </w:t>
      </w:r>
      <w:r w:rsidRPr="00D15326">
        <w:rPr>
          <w:b/>
          <w:bCs/>
          <w:lang w:val="es-AR"/>
        </w:rPr>
        <w:t>interpretación</w:t>
      </w:r>
      <w:r w:rsidRPr="00D15326">
        <w:rPr>
          <w:lang w:val="es-AR"/>
        </w:rPr>
        <w:t xml:space="preserve"> (efecto: </w:t>
      </w:r>
      <w:r w:rsidRPr="00D15326">
        <w:rPr>
          <w:b/>
          <w:bCs/>
          <w:lang w:val="es-AR"/>
        </w:rPr>
        <w:t>apertura del inconsciente</w:t>
      </w:r>
      <w:r w:rsidRPr="00D15326">
        <w:rPr>
          <w:lang w:val="es-AR"/>
        </w:rPr>
        <w:t xml:space="preserve">; «entre el enigma y la cita»), </w:t>
      </w:r>
      <w:r w:rsidRPr="00D15326">
        <w:rPr>
          <w:b/>
          <w:bCs/>
          <w:lang w:val="es-AR"/>
        </w:rPr>
        <w:t>construcción</w:t>
      </w:r>
      <w:r w:rsidRPr="00D15326">
        <w:rPr>
          <w:lang w:val="es-AR"/>
        </w:rPr>
        <w:t xml:space="preserve"> (límites de la interpretación: pulsión, fobia, resto; </w:t>
      </w:r>
      <w:r w:rsidRPr="00D15326">
        <w:rPr>
          <w:b/>
          <w:bCs/>
          <w:lang w:val="es-AR"/>
        </w:rPr>
        <w:t>articulación lógica + escena</w:t>
      </w:r>
      <w:r w:rsidRPr="00D15326">
        <w:rPr>
          <w:lang w:val="es-AR"/>
        </w:rPr>
        <w:t xml:space="preserve">; modalización) y </w:t>
      </w:r>
      <w:r w:rsidRPr="00D15326">
        <w:rPr>
          <w:b/>
          <w:bCs/>
          <w:lang w:val="es-AR"/>
        </w:rPr>
        <w:t>a</w:t>
      </w:r>
      <w:r w:rsidRPr="00D15326">
        <w:rPr>
          <w:b/>
          <w:bCs/>
          <w:lang w:val="es-AR"/>
        </w:rPr>
        <w:t>cto</w:t>
      </w:r>
      <w:r w:rsidRPr="00D15326">
        <w:rPr>
          <w:lang w:val="es-AR"/>
        </w:rPr>
        <w:t xml:space="preserve"> (no es interpretación ni construcción; </w:t>
      </w:r>
      <w:r w:rsidRPr="00D15326">
        <w:rPr>
          <w:b/>
          <w:bCs/>
          <w:lang w:val="es-AR"/>
        </w:rPr>
        <w:t>semblante</w:t>
      </w:r>
      <w:r w:rsidRPr="00D15326">
        <w:rPr>
          <w:lang w:val="es-AR"/>
        </w:rPr>
        <w:t xml:space="preserve">, </w:t>
      </w:r>
      <w:r w:rsidRPr="00D15326">
        <w:rPr>
          <w:b/>
          <w:bCs/>
          <w:lang w:val="es-AR"/>
        </w:rPr>
        <w:t>abstinencia</w:t>
      </w:r>
      <w:r w:rsidRPr="00D15326">
        <w:rPr>
          <w:lang w:val="es-AR"/>
        </w:rPr>
        <w:t xml:space="preserve">, «vacilación calculada de la neutralidad»; el </w:t>
      </w:r>
      <w:proofErr w:type="spellStart"/>
      <w:r w:rsidRPr="00D15326">
        <w:rPr>
          <w:lang w:val="es-AR"/>
        </w:rPr>
        <w:t>acting</w:t>
      </w:r>
      <w:proofErr w:type="spellEnd"/>
      <w:r w:rsidRPr="00D15326">
        <w:rPr>
          <w:lang w:val="es-AR"/>
        </w:rPr>
        <w:t xml:space="preserve"> se frena con el acto).</w:t>
      </w:r>
    </w:p>
    <w:p w14:paraId="71B97F6D" w14:textId="77777777" w:rsidR="008D31CF" w:rsidRPr="00D15326" w:rsidRDefault="00EB6831" w:rsidP="00EB6831">
      <w:pPr>
        <w:pStyle w:val="Compact"/>
        <w:numPr>
          <w:ilvl w:val="0"/>
          <w:numId w:val="2"/>
        </w:numPr>
        <w:rPr>
          <w:lang w:val="es-AR"/>
        </w:rPr>
      </w:pPr>
      <w:r w:rsidRPr="00D15326">
        <w:rPr>
          <w:b/>
          <w:bCs/>
          <w:lang w:val="es-AR"/>
        </w:rPr>
        <w:t>Resistencia:</w:t>
      </w:r>
      <w:r w:rsidRPr="00D15326">
        <w:rPr>
          <w:lang w:val="es-AR"/>
        </w:rPr>
        <w:t xml:space="preserve"> compromiso y obstáculo de toda ocurrencia; </w:t>
      </w:r>
      <w:r w:rsidRPr="00D15326">
        <w:rPr>
          <w:b/>
          <w:bCs/>
          <w:lang w:val="es-AR"/>
        </w:rPr>
        <w:t>cinco clases</w:t>
      </w:r>
      <w:r w:rsidRPr="00D15326">
        <w:rPr>
          <w:lang w:val="es-AR"/>
        </w:rPr>
        <w:t xml:space="preserve"> (yo: represión, transferencia, ganancia de la</w:t>
      </w:r>
      <w:r w:rsidRPr="00D15326">
        <w:rPr>
          <w:lang w:val="es-AR"/>
        </w:rPr>
        <w:t xml:space="preserve"> enfermedad; ello: compulsión de repetición; superyó); </w:t>
      </w:r>
      <w:r w:rsidRPr="00D15326">
        <w:rPr>
          <w:b/>
          <w:bCs/>
          <w:lang w:val="es-AR"/>
        </w:rPr>
        <w:t>novedad lacaniana</w:t>
      </w:r>
      <w:r w:rsidRPr="00D15326">
        <w:rPr>
          <w:lang w:val="es-AR"/>
        </w:rPr>
        <w:t xml:space="preserve">: «no hay otra resistencia al análisis sino la del analista»; resistencia = </w:t>
      </w:r>
      <w:r w:rsidRPr="00D15326">
        <w:rPr>
          <w:b/>
          <w:bCs/>
          <w:lang w:val="es-AR"/>
        </w:rPr>
        <w:t>deseo de mantener el deseo</w:t>
      </w:r>
      <w:r w:rsidRPr="00D15326">
        <w:rPr>
          <w:lang w:val="es-AR"/>
        </w:rPr>
        <w:t>/</w:t>
      </w:r>
      <w:r w:rsidRPr="00D15326">
        <w:rPr>
          <w:b/>
          <w:bCs/>
          <w:lang w:val="es-AR"/>
        </w:rPr>
        <w:t>incompatibilidad del deseo con la palabra</w:t>
      </w:r>
      <w:r w:rsidRPr="00D15326">
        <w:rPr>
          <w:lang w:val="es-AR"/>
        </w:rPr>
        <w:t xml:space="preserve">; </w:t>
      </w:r>
      <w:proofErr w:type="spellStart"/>
      <w:r w:rsidRPr="00D15326">
        <w:rPr>
          <w:lang w:val="es-AR"/>
        </w:rPr>
        <w:t>Iunger</w:t>
      </w:r>
      <w:proofErr w:type="spellEnd"/>
      <w:r w:rsidRPr="00D15326">
        <w:rPr>
          <w:lang w:val="es-AR"/>
        </w:rPr>
        <w:t>: la resistencia es del analista</w:t>
      </w:r>
      <w:r w:rsidRPr="00D15326">
        <w:rPr>
          <w:lang w:val="es-AR"/>
        </w:rPr>
        <w:t xml:space="preserve"> porque es </w:t>
      </w:r>
      <w:r w:rsidRPr="00D15326">
        <w:rPr>
          <w:b/>
          <w:bCs/>
          <w:lang w:val="es-AR"/>
        </w:rPr>
        <w:t>quien debe enfrentarla</w:t>
      </w:r>
      <w:r w:rsidRPr="00D15326">
        <w:rPr>
          <w:lang w:val="es-AR"/>
        </w:rPr>
        <w:t>.</w:t>
      </w:r>
    </w:p>
    <w:p w14:paraId="71B97F6E" w14:textId="77777777" w:rsidR="008D31CF" w:rsidRPr="00D15326" w:rsidRDefault="00EB6831" w:rsidP="00EB6831">
      <w:pPr>
        <w:pStyle w:val="Compact"/>
        <w:numPr>
          <w:ilvl w:val="0"/>
          <w:numId w:val="2"/>
        </w:numPr>
        <w:rPr>
          <w:lang w:val="es-AR"/>
        </w:rPr>
      </w:pPr>
      <w:r w:rsidRPr="00D15326">
        <w:rPr>
          <w:b/>
          <w:bCs/>
          <w:lang w:val="es-AR"/>
        </w:rPr>
        <w:t>Contratransferencia:</w:t>
      </w:r>
      <w:r w:rsidRPr="00D15326">
        <w:rPr>
          <w:lang w:val="es-AR"/>
        </w:rPr>
        <w:t xml:space="preserve"> concepto «impropio» para Lacan (no cabe dividir la transferencia); </w:t>
      </w:r>
      <w:proofErr w:type="spellStart"/>
      <w:r w:rsidRPr="00D15326">
        <w:rPr>
          <w:lang w:val="es-AR"/>
        </w:rPr>
        <w:t>Iunger</w:t>
      </w:r>
      <w:proofErr w:type="spellEnd"/>
      <w:r w:rsidRPr="00D15326">
        <w:rPr>
          <w:lang w:val="es-AR"/>
        </w:rPr>
        <w:t xml:space="preserve"> la conserva: </w:t>
      </w:r>
      <w:r w:rsidRPr="00D15326">
        <w:rPr>
          <w:b/>
          <w:bCs/>
          <w:lang w:val="es-AR"/>
        </w:rPr>
        <w:t>lo que le pasa al analista como sujeto</w:t>
      </w:r>
      <w:r w:rsidRPr="00D15326">
        <w:rPr>
          <w:lang w:val="es-AR"/>
        </w:rPr>
        <w:t xml:space="preserve"> y </w:t>
      </w:r>
      <w:r w:rsidRPr="00D15326">
        <w:rPr>
          <w:b/>
          <w:bCs/>
          <w:lang w:val="es-AR"/>
        </w:rPr>
        <w:t>su deseo no alcanza a resolver</w:t>
      </w:r>
      <w:r w:rsidRPr="00D15326">
        <w:rPr>
          <w:lang w:val="es-AR"/>
        </w:rPr>
        <w:t>; «</w:t>
      </w:r>
      <w:r w:rsidRPr="00D15326">
        <w:rPr>
          <w:b/>
          <w:bCs/>
          <w:lang w:val="es-AR"/>
        </w:rPr>
        <w:t>a mayor deseo del analista, menor contr</w:t>
      </w:r>
      <w:r w:rsidRPr="00D15326">
        <w:rPr>
          <w:b/>
          <w:bCs/>
          <w:lang w:val="es-AR"/>
        </w:rPr>
        <w:t>atransferencia</w:t>
      </w:r>
      <w:r w:rsidRPr="00D15326">
        <w:rPr>
          <w:lang w:val="es-AR"/>
        </w:rPr>
        <w:t xml:space="preserve">»; solo se </w:t>
      </w:r>
      <w:r w:rsidRPr="00D15326">
        <w:rPr>
          <w:b/>
          <w:bCs/>
          <w:lang w:val="es-AR"/>
        </w:rPr>
        <w:t>barre</w:t>
      </w:r>
      <w:r w:rsidRPr="00D15326">
        <w:rPr>
          <w:lang w:val="es-AR"/>
        </w:rPr>
        <w:t xml:space="preserve"> (y puede servir de indicador) si el analista está </w:t>
      </w:r>
      <w:r w:rsidRPr="00D15326">
        <w:rPr>
          <w:b/>
          <w:bCs/>
          <w:lang w:val="es-AR"/>
        </w:rPr>
        <w:t>analizado</w:t>
      </w:r>
      <w:r w:rsidRPr="00D15326">
        <w:rPr>
          <w:lang w:val="es-AR"/>
        </w:rPr>
        <w:t xml:space="preserve">; prohibido </w:t>
      </w:r>
      <w:r w:rsidRPr="00D15326">
        <w:rPr>
          <w:b/>
          <w:bCs/>
          <w:lang w:val="es-AR"/>
        </w:rPr>
        <w:t>gozar al analizante</w:t>
      </w:r>
      <w:r w:rsidRPr="00D15326">
        <w:rPr>
          <w:lang w:val="es-AR"/>
        </w:rPr>
        <w:t>.</w:t>
      </w:r>
    </w:p>
    <w:p w14:paraId="71B97F6F" w14:textId="77777777" w:rsidR="008D31CF" w:rsidRPr="00D15326" w:rsidRDefault="00EB6831" w:rsidP="00EB6831">
      <w:pPr>
        <w:pStyle w:val="Compact"/>
        <w:numPr>
          <w:ilvl w:val="0"/>
          <w:numId w:val="2"/>
        </w:numPr>
        <w:rPr>
          <w:lang w:val="es-AR"/>
        </w:rPr>
      </w:pPr>
      <w:r w:rsidRPr="00D15326">
        <w:rPr>
          <w:b/>
          <w:bCs/>
          <w:lang w:val="es-AR"/>
        </w:rPr>
        <w:t>Desenlaces:</w:t>
      </w:r>
      <w:r w:rsidRPr="00D15326">
        <w:rPr>
          <w:lang w:val="es-AR"/>
        </w:rPr>
        <w:t xml:space="preserve"> </w:t>
      </w:r>
      <w:r w:rsidRPr="00D15326">
        <w:rPr>
          <w:b/>
          <w:bCs/>
          <w:lang w:val="es-AR"/>
        </w:rPr>
        <w:t>interrupción</w:t>
      </w:r>
      <w:r w:rsidRPr="00D15326">
        <w:rPr>
          <w:lang w:val="es-AR"/>
        </w:rPr>
        <w:t xml:space="preserve"> (estructura de </w:t>
      </w:r>
      <w:r w:rsidRPr="00D15326">
        <w:rPr>
          <w:b/>
          <w:bCs/>
          <w:lang w:val="es-AR"/>
        </w:rPr>
        <w:t>pasaje al acto</w:t>
      </w:r>
      <w:r w:rsidRPr="00D15326">
        <w:rPr>
          <w:lang w:val="es-AR"/>
        </w:rPr>
        <w:t xml:space="preserve">, fracaso de la escritura), </w:t>
      </w:r>
      <w:r w:rsidRPr="00D15326">
        <w:rPr>
          <w:b/>
          <w:bCs/>
          <w:lang w:val="es-AR"/>
        </w:rPr>
        <w:t>conclusión</w:t>
      </w:r>
      <w:r w:rsidRPr="00D15326">
        <w:rPr>
          <w:lang w:val="es-AR"/>
        </w:rPr>
        <w:t xml:space="preserve"> (sanción/aval del analista; </w:t>
      </w:r>
      <w:r w:rsidRPr="00D15326">
        <w:rPr>
          <w:b/>
          <w:bCs/>
          <w:lang w:val="es-AR"/>
        </w:rPr>
        <w:t>conclusión p</w:t>
      </w:r>
      <w:r w:rsidRPr="00D15326">
        <w:rPr>
          <w:b/>
          <w:bCs/>
          <w:lang w:val="es-AR"/>
        </w:rPr>
        <w:t>ráctica</w:t>
      </w:r>
      <w:r w:rsidRPr="00D15326">
        <w:rPr>
          <w:lang w:val="es-AR"/>
        </w:rPr>
        <w:t xml:space="preserve">: síntomas, inhibiciones, angustia; fórmulas de Freud y de Lacan) y </w:t>
      </w:r>
      <w:r w:rsidRPr="00D15326">
        <w:rPr>
          <w:b/>
          <w:bCs/>
          <w:lang w:val="es-AR"/>
        </w:rPr>
        <w:t>fin de análisis</w:t>
      </w:r>
      <w:r w:rsidRPr="00D15326">
        <w:rPr>
          <w:lang w:val="es-AR"/>
        </w:rPr>
        <w:t xml:space="preserve"> (lógico): </w:t>
      </w:r>
      <w:r w:rsidRPr="00D15326">
        <w:rPr>
          <w:b/>
          <w:bCs/>
          <w:lang w:val="es-AR"/>
        </w:rPr>
        <w:t>Freud 1937</w:t>
      </w:r>
      <w:r w:rsidRPr="00D15326">
        <w:rPr>
          <w:lang w:val="es-AR"/>
        </w:rPr>
        <w:t xml:space="preserve"> </w:t>
      </w:r>
      <w:r w:rsidRPr="00D15326">
        <w:rPr>
          <w:lang w:val="es-AR"/>
        </w:rPr>
        <w:t xml:space="preserve">(roca viva de la castración + rectificación de las represiones primordiales), </w:t>
      </w:r>
      <w:r w:rsidRPr="00D15326">
        <w:rPr>
          <w:b/>
          <w:bCs/>
          <w:lang w:val="es-AR"/>
        </w:rPr>
        <w:t>Lacan</w:t>
      </w:r>
      <w:r w:rsidRPr="00D15326">
        <w:rPr>
          <w:lang w:val="es-AR"/>
        </w:rPr>
        <w:t xml:space="preserve"> (falo/duelo; </w:t>
      </w:r>
      <w:r w:rsidRPr="00D15326">
        <w:rPr>
          <w:b/>
          <w:bCs/>
          <w:lang w:val="es-AR"/>
        </w:rPr>
        <w:t>atravesamiento del fantasma</w:t>
      </w:r>
      <w:r w:rsidRPr="00D15326">
        <w:rPr>
          <w:lang w:val="es-AR"/>
        </w:rPr>
        <w:t xml:space="preserve">; </w:t>
      </w:r>
      <w:proofErr w:type="spellStart"/>
      <w:r w:rsidRPr="00D15326">
        <w:rPr>
          <w:b/>
          <w:bCs/>
          <w:lang w:val="es-AR"/>
        </w:rPr>
        <w:t>sinthome</w:t>
      </w:r>
      <w:proofErr w:type="spellEnd"/>
      <w:r w:rsidRPr="00D15326">
        <w:rPr>
          <w:lang w:val="es-AR"/>
        </w:rPr>
        <w:t xml:space="preserve">, </w:t>
      </w:r>
      <w:r w:rsidRPr="00D15326">
        <w:rPr>
          <w:b/>
          <w:bCs/>
          <w:lang w:val="es-AR"/>
        </w:rPr>
        <w:t>saber-hacer</w:t>
      </w:r>
      <w:r w:rsidRPr="00D15326">
        <w:rPr>
          <w:lang w:val="es-AR"/>
        </w:rPr>
        <w:t xml:space="preserve">, </w:t>
      </w:r>
      <w:r w:rsidRPr="00D15326">
        <w:rPr>
          <w:b/>
          <w:bCs/>
          <w:lang w:val="es-AR"/>
        </w:rPr>
        <w:t>invención</w:t>
      </w:r>
      <w:r w:rsidRPr="00D15326">
        <w:rPr>
          <w:lang w:val="es-AR"/>
        </w:rPr>
        <w:t>).</w:t>
      </w:r>
    </w:p>
    <w:p w14:paraId="71B97F70" w14:textId="77777777" w:rsidR="008D31CF" w:rsidRDefault="00EB6831">
      <w:r>
        <w:pict w14:anchorId="71B9824E">
          <v:rect id="_x0000_i15297" style="width:0;height:1.5pt" o:hralign="center" o:hrstd="t" o:hr="t"/>
        </w:pict>
      </w:r>
    </w:p>
    <w:p w14:paraId="71B97F71" w14:textId="42FAC42E" w:rsidR="008D31CF" w:rsidRPr="00D15326" w:rsidRDefault="00EB6831">
      <w:pPr>
        <w:pStyle w:val="Ttulo2"/>
        <w:pageBreakBefore/>
        <w:rPr>
          <w:lang w:val="es-AR"/>
        </w:rPr>
      </w:pPr>
      <w:bookmarkStart w:id="4" w:name="X923d734e98a5d3cc2172ea2bdb631f249ac9ae3"/>
      <w:bookmarkEnd w:id="3"/>
      <w:r w:rsidRPr="00D15326">
        <w:rPr>
          <w:lang w:val="es-AR"/>
        </w:rPr>
        <w:lastRenderedPageBreak/>
        <w:t>1.</w:t>
      </w:r>
      <w:r w:rsidRPr="00D15326">
        <w:rPr>
          <w:lang w:val="es-AR"/>
        </w:rPr>
        <w:t xml:space="preserve"> Las tres dimensiones de la práctica analítica (Lacan a partir de </w:t>
      </w:r>
      <w:proofErr w:type="spellStart"/>
      <w:r w:rsidRPr="00D15326">
        <w:rPr>
          <w:lang w:val="es-AR"/>
        </w:rPr>
        <w:t>Von</w:t>
      </w:r>
      <w:proofErr w:type="spellEnd"/>
      <w:r w:rsidRPr="00D15326">
        <w:rPr>
          <w:lang w:val="es-AR"/>
        </w:rPr>
        <w:t xml:space="preserve"> Cl</w:t>
      </w:r>
      <w:r w:rsidRPr="00D15326">
        <w:rPr>
          <w:lang w:val="es-AR"/>
        </w:rPr>
        <w:t>ausewitz)</w:t>
      </w:r>
    </w:p>
    <w:p w14:paraId="71B97F72" w14:textId="77777777" w:rsidR="008D31CF" w:rsidRPr="00D15326" w:rsidRDefault="00EB6831" w:rsidP="006509F4">
      <w:pPr>
        <w:pStyle w:val="Textodebloque"/>
        <w:ind w:right="-1005"/>
        <w:rPr>
          <w:lang w:val="es-AR"/>
        </w:rPr>
      </w:pPr>
      <w:r w:rsidRPr="00D15326">
        <w:rPr>
          <w:i/>
          <w:iCs/>
          <w:lang w:val="es-AR"/>
        </w:rPr>
        <w:t xml:space="preserve">Desarrolle las tres dimensiones de la práctica analítica que Lacan introduce a partir de su lectura de </w:t>
      </w:r>
      <w:proofErr w:type="spellStart"/>
      <w:r w:rsidRPr="00D15326">
        <w:rPr>
          <w:i/>
          <w:iCs/>
          <w:lang w:val="es-AR"/>
        </w:rPr>
        <w:t>Von</w:t>
      </w:r>
      <w:proofErr w:type="spellEnd"/>
      <w:r w:rsidRPr="00D15326">
        <w:rPr>
          <w:i/>
          <w:iCs/>
          <w:lang w:val="es-AR"/>
        </w:rPr>
        <w:t xml:space="preserve"> Clausewitz.</w:t>
      </w:r>
    </w:p>
    <w:p w14:paraId="71B97F73" w14:textId="77777777" w:rsidR="008D31CF" w:rsidRPr="00D15326" w:rsidRDefault="00EB6831">
      <w:pPr>
        <w:pStyle w:val="Ttulo3"/>
        <w:rPr>
          <w:lang w:val="es-AR"/>
        </w:rPr>
      </w:pPr>
      <w:bookmarkStart w:id="5" w:name="respuesta-modelo"/>
      <w:r w:rsidRPr="00D15326">
        <w:rPr>
          <w:lang w:val="es-AR"/>
        </w:rPr>
        <w:t>1.1 Respuesta modelo</w:t>
      </w:r>
    </w:p>
    <w:p w14:paraId="71B97F74" w14:textId="77777777" w:rsidR="008D31CF" w:rsidRPr="00D15326" w:rsidRDefault="00EB6831" w:rsidP="000972C8">
      <w:pPr>
        <w:pStyle w:val="RecuadroEsqueleto"/>
        <w:ind w:right="-438"/>
        <w:rPr>
          <w:lang w:val="es-AR"/>
        </w:rPr>
      </w:pPr>
      <w:r w:rsidRPr="00D15326">
        <w:rPr>
          <w:b/>
          <w:bCs/>
          <w:lang w:val="es-AR"/>
        </w:rPr>
        <w:t>Esqueleto de la respuesta:</w:t>
      </w:r>
    </w:p>
    <w:p w14:paraId="71B97F75" w14:textId="66BA10BE" w:rsidR="008D31CF" w:rsidRPr="00D15326" w:rsidRDefault="00EB6831" w:rsidP="000972C8">
      <w:pPr>
        <w:pStyle w:val="RecuadroEsqueleto"/>
        <w:ind w:right="-438"/>
        <w:rPr>
          <w:lang w:val="es-AR"/>
        </w:rPr>
      </w:pPr>
      <w:r w:rsidRPr="00D15326">
        <w:rPr>
          <w:lang w:val="es-AR"/>
        </w:rPr>
        <w:t xml:space="preserve">1. </w:t>
      </w:r>
      <w:r w:rsidRPr="00D15326">
        <w:rPr>
          <w:b/>
          <w:bCs/>
          <w:lang w:val="es-AR"/>
        </w:rPr>
        <w:t>Tesis:</w:t>
      </w:r>
      <w:r w:rsidRPr="00D15326">
        <w:rPr>
          <w:lang w:val="es-AR"/>
        </w:rPr>
        <w:t xml:space="preserve"> Lacan ordena la práctica en tres niveles que 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 lee desde </w:t>
      </w:r>
      <w:proofErr w:type="spellStart"/>
      <w:r w:rsidRPr="00D15326">
        <w:rPr>
          <w:lang w:val="es-AR"/>
        </w:rPr>
        <w:t>Von</w:t>
      </w:r>
      <w:proofErr w:type="spellEnd"/>
      <w:r w:rsidRPr="00D15326">
        <w:rPr>
          <w:lang w:val="es-AR"/>
        </w:rPr>
        <w:t xml:space="preserve"> Cl</w:t>
      </w:r>
      <w:r w:rsidRPr="00D15326">
        <w:rPr>
          <w:lang w:val="es-AR"/>
        </w:rPr>
        <w:t>ausewitz (Lacan</w:t>
      </w:r>
      <w:r w:rsidRPr="00D15326">
        <w:rPr>
          <w:lang w:val="es-AR"/>
        </w:rPr>
        <w:t xml:space="preserve">; 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>, 2015, p. 2).</w:t>
      </w:r>
    </w:p>
    <w:p w14:paraId="71B97F76" w14:textId="77777777" w:rsidR="008D31CF" w:rsidRPr="00D15326" w:rsidRDefault="00EB6831" w:rsidP="000972C8">
      <w:pPr>
        <w:pStyle w:val="RecuadroEsqueleto"/>
        <w:ind w:right="-438"/>
        <w:rPr>
          <w:lang w:val="es-AR"/>
        </w:rPr>
      </w:pPr>
      <w:r w:rsidRPr="00D15326">
        <w:rPr>
          <w:lang w:val="es-AR"/>
        </w:rPr>
        <w:t xml:space="preserve">2. </w:t>
      </w:r>
      <w:r w:rsidRPr="00D15326">
        <w:rPr>
          <w:b/>
          <w:bCs/>
          <w:lang w:val="es-AR"/>
        </w:rPr>
        <w:t>Clausewitz:</w:t>
      </w:r>
      <w:r w:rsidRPr="00D15326">
        <w:rPr>
          <w:lang w:val="es-AR"/>
        </w:rPr>
        <w:t xml:space="preserve"> la táctica se subordina a la estrategia y </w:t>
      </w:r>
      <w:proofErr w:type="spellStart"/>
      <w:r w:rsidRPr="00D15326">
        <w:rPr>
          <w:lang w:val="es-AR"/>
        </w:rPr>
        <w:t>esta</w:t>
      </w:r>
      <w:proofErr w:type="spellEnd"/>
      <w:r w:rsidRPr="00D15326">
        <w:rPr>
          <w:lang w:val="es-AR"/>
        </w:rPr>
        <w:t xml:space="preserve"> a la política.</w:t>
      </w:r>
    </w:p>
    <w:p w14:paraId="71B97F77" w14:textId="77777777" w:rsidR="008D31CF" w:rsidRPr="00D15326" w:rsidRDefault="00EB6831" w:rsidP="000972C8">
      <w:pPr>
        <w:pStyle w:val="RecuadroEsqueleto"/>
        <w:ind w:right="-438"/>
        <w:rPr>
          <w:lang w:val="es-AR"/>
        </w:rPr>
      </w:pPr>
      <w:r w:rsidRPr="00D15326">
        <w:rPr>
          <w:lang w:val="es-AR"/>
        </w:rPr>
        <w:t xml:space="preserve">3. </w:t>
      </w:r>
      <w:r w:rsidRPr="00D15326">
        <w:rPr>
          <w:b/>
          <w:bCs/>
          <w:lang w:val="es-AR"/>
        </w:rPr>
        <w:t>Táctica = intervenciones:</w:t>
      </w:r>
      <w:r w:rsidRPr="00D15326">
        <w:rPr>
          <w:lang w:val="es-AR"/>
        </w:rPr>
        <w:t xml:space="preserve"> </w:t>
      </w:r>
      <w:r w:rsidRPr="00D15326">
        <w:rPr>
          <w:lang w:val="es-AR"/>
        </w:rPr>
        <w:t>interpretación, construcción, acto; relativa libertad (Lacan, 1958/2009, p. 1).</w:t>
      </w:r>
    </w:p>
    <w:p w14:paraId="71B97F78" w14:textId="77777777" w:rsidR="008D31CF" w:rsidRPr="00D15326" w:rsidRDefault="00EB6831" w:rsidP="000972C8">
      <w:pPr>
        <w:pStyle w:val="RecuadroEsqueleto"/>
        <w:ind w:right="-438"/>
        <w:rPr>
          <w:lang w:val="es-AR"/>
        </w:rPr>
      </w:pPr>
      <w:r w:rsidRPr="00D15326">
        <w:rPr>
          <w:lang w:val="es-AR"/>
        </w:rPr>
        <w:t xml:space="preserve">4. </w:t>
      </w:r>
      <w:r w:rsidRPr="00D15326">
        <w:rPr>
          <w:b/>
          <w:bCs/>
          <w:lang w:val="es-AR"/>
        </w:rPr>
        <w:t>Estrategia = manejo de la transferencia:</w:t>
      </w:r>
      <w:r w:rsidRPr="00D15326">
        <w:rPr>
          <w:lang w:val="es-AR"/>
        </w:rPr>
        <w:t xml:space="preserve"> condición para interpretar (Freud, 1913/1996); libertad alienada.</w:t>
      </w:r>
    </w:p>
    <w:p w14:paraId="71B97F79" w14:textId="77777777" w:rsidR="008D31CF" w:rsidRPr="00D15326" w:rsidRDefault="00EB6831" w:rsidP="000972C8">
      <w:pPr>
        <w:pStyle w:val="RecuadroEsqueleto"/>
        <w:ind w:right="-438"/>
        <w:rPr>
          <w:lang w:val="es-AR"/>
        </w:rPr>
      </w:pPr>
      <w:r w:rsidRPr="00D15326">
        <w:rPr>
          <w:lang w:val="es-AR"/>
        </w:rPr>
        <w:t xml:space="preserve">5. </w:t>
      </w:r>
      <w:r w:rsidRPr="00D15326">
        <w:rPr>
          <w:b/>
          <w:bCs/>
          <w:lang w:val="es-AR"/>
        </w:rPr>
        <w:t>Política = deseo del analista:</w:t>
      </w:r>
      <w:r w:rsidRPr="00D15326">
        <w:rPr>
          <w:lang w:val="es-AR"/>
        </w:rPr>
        <w:t xml:space="preserve"> ubicado por su falta-en-ser (Lac</w:t>
      </w:r>
      <w:r w:rsidRPr="00D15326">
        <w:rPr>
          <w:lang w:val="es-AR"/>
        </w:rPr>
        <w:t>an, 1958/2009, p. 2).</w:t>
      </w:r>
    </w:p>
    <w:p w14:paraId="71B97F7A" w14:textId="77777777" w:rsidR="008D31CF" w:rsidRPr="00D15326" w:rsidRDefault="00EB6831" w:rsidP="000972C8">
      <w:pPr>
        <w:pStyle w:val="RecuadroEsqueleto"/>
        <w:ind w:right="-438"/>
        <w:rPr>
          <w:lang w:val="es-AR"/>
        </w:rPr>
      </w:pPr>
      <w:r w:rsidRPr="00D15326">
        <w:rPr>
          <w:lang w:val="es-AR"/>
        </w:rPr>
        <w:t xml:space="preserve">6. </w:t>
      </w:r>
      <w:r w:rsidRPr="00D15326">
        <w:rPr>
          <w:b/>
          <w:bCs/>
          <w:lang w:val="es-AR"/>
        </w:rPr>
        <w:t>Cierre:</w:t>
      </w:r>
      <w:r w:rsidRPr="00D15326">
        <w:rPr>
          <w:lang w:val="es-AR"/>
        </w:rPr>
        <w:t xml:space="preserve"> el analista es menos libre en su estrategia que en su táctica, y menos aún en su política.</w:t>
      </w:r>
    </w:p>
    <w:p w14:paraId="71B97F7B" w14:textId="77777777" w:rsidR="008D31CF" w:rsidRPr="00D15326" w:rsidRDefault="00EB6831" w:rsidP="000972C8">
      <w:pPr>
        <w:pStyle w:val="Textoindependiente"/>
        <w:ind w:right="-721"/>
        <w:rPr>
          <w:lang w:val="es-AR"/>
        </w:rPr>
      </w:pPr>
      <w:r w:rsidRPr="00D15326">
        <w:rPr>
          <w:lang w:val="es-AR"/>
        </w:rPr>
        <w:t xml:space="preserve">En </w:t>
      </w:r>
      <w:r w:rsidRPr="00D15326">
        <w:rPr>
          <w:i/>
          <w:iCs/>
          <w:lang w:val="es-AR"/>
        </w:rPr>
        <w:t>La dirección de la cura y los principios de su poder</w:t>
      </w:r>
      <w:r w:rsidRPr="00D15326">
        <w:rPr>
          <w:lang w:val="es-AR"/>
        </w:rPr>
        <w:t xml:space="preserve"> (1958) Lacan ordena la práctica analítica en </w:t>
      </w:r>
      <w:r w:rsidRPr="00D15326">
        <w:rPr>
          <w:b/>
          <w:bCs/>
          <w:lang w:val="es-AR"/>
        </w:rPr>
        <w:t>tres niveles</w:t>
      </w:r>
      <w:r w:rsidRPr="00D15326">
        <w:rPr>
          <w:lang w:val="es-AR"/>
        </w:rPr>
        <w:t xml:space="preserve"> que toma de </w:t>
      </w:r>
      <w:proofErr w:type="spellStart"/>
      <w:r w:rsidRPr="00D15326">
        <w:rPr>
          <w:b/>
          <w:bCs/>
          <w:lang w:val="es-AR"/>
        </w:rPr>
        <w:t>Von</w:t>
      </w:r>
      <w:proofErr w:type="spellEnd"/>
      <w:r w:rsidRPr="00D15326">
        <w:rPr>
          <w:b/>
          <w:bCs/>
          <w:lang w:val="es-AR"/>
        </w:rPr>
        <w:t xml:space="preserve"> Cl</w:t>
      </w:r>
      <w:r w:rsidRPr="00D15326">
        <w:rPr>
          <w:b/>
          <w:bCs/>
          <w:lang w:val="es-AR"/>
        </w:rPr>
        <w:t>ausewitz</w:t>
      </w:r>
      <w:r w:rsidRPr="00D15326">
        <w:rPr>
          <w:lang w:val="es-AR"/>
        </w:rPr>
        <w:t xml:space="preserve">, general prusiano contemporáneo de las guerras napoleónicas, para quien la </w:t>
      </w:r>
      <w:r w:rsidRPr="00D15326">
        <w:rPr>
          <w:b/>
          <w:bCs/>
          <w:lang w:val="es-AR"/>
        </w:rPr>
        <w:t>táctica</w:t>
      </w:r>
      <w:r w:rsidRPr="00D15326">
        <w:rPr>
          <w:lang w:val="es-AR"/>
        </w:rPr>
        <w:t xml:space="preserve"> —lo que se decide en el terreno, frente al enemigo, y no puede calcularse del todo de antemano— se </w:t>
      </w:r>
      <w:r w:rsidRPr="00D15326">
        <w:rPr>
          <w:b/>
          <w:bCs/>
          <w:lang w:val="es-AR"/>
        </w:rPr>
        <w:t>subordina a la estrategia</w:t>
      </w:r>
      <w:r w:rsidRPr="00D15326">
        <w:rPr>
          <w:lang w:val="es-AR"/>
        </w:rPr>
        <w:t xml:space="preserve"> —el cálculo que se hace «en el mapa»—, </w:t>
      </w:r>
      <w:r w:rsidRPr="00D15326">
        <w:rPr>
          <w:lang w:val="es-AR"/>
        </w:rPr>
        <w:t xml:space="preserve">y esta, a su vez, a la </w:t>
      </w:r>
      <w:r w:rsidRPr="00D15326">
        <w:rPr>
          <w:b/>
          <w:bCs/>
          <w:lang w:val="es-AR"/>
        </w:rPr>
        <w:t>política</w:t>
      </w:r>
      <w:r w:rsidRPr="00D15326">
        <w:rPr>
          <w:lang w:val="es-AR"/>
        </w:rPr>
        <w:t>, porque «la guerra es la continuación de la política por otros medios»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, 2015, p. 2). 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 traduce los tres niveles a la cura. La </w:t>
      </w:r>
      <w:r w:rsidRPr="00D15326">
        <w:rPr>
          <w:b/>
          <w:bCs/>
          <w:lang w:val="es-AR"/>
        </w:rPr>
        <w:t>táctica</w:t>
      </w:r>
      <w:r w:rsidRPr="00D15326">
        <w:rPr>
          <w:lang w:val="es-AR"/>
        </w:rPr>
        <w:t xml:space="preserve"> son las </w:t>
      </w:r>
      <w:r w:rsidRPr="00D15326">
        <w:rPr>
          <w:b/>
          <w:bCs/>
          <w:lang w:val="es-AR"/>
        </w:rPr>
        <w:t>intervenciones</w:t>
      </w:r>
      <w:r w:rsidRPr="00D15326">
        <w:rPr>
          <w:lang w:val="es-AR"/>
        </w:rPr>
        <w:t xml:space="preserve"> (interpretación, construcción, acto), lo que se hace</w:t>
      </w:r>
      <w:r w:rsidRPr="00D15326">
        <w:rPr>
          <w:lang w:val="es-AR"/>
        </w:rPr>
        <w:t xml:space="preserve"> en cada sesión: el analista no puede anticipar con exactitud qué dirá o callará, y en eso es relativamente libre (Lacan, 1958/2009, p. 1). La </w:t>
      </w:r>
      <w:r w:rsidRPr="00D15326">
        <w:rPr>
          <w:b/>
          <w:bCs/>
          <w:lang w:val="es-AR"/>
        </w:rPr>
        <w:t>estrategia</w:t>
      </w:r>
      <w:r w:rsidRPr="00D15326">
        <w:rPr>
          <w:lang w:val="es-AR"/>
        </w:rPr>
        <w:t xml:space="preserve"> es el </w:t>
      </w:r>
      <w:r w:rsidRPr="00D15326">
        <w:rPr>
          <w:b/>
          <w:bCs/>
          <w:lang w:val="es-AR"/>
        </w:rPr>
        <w:t>manejo de la transferencia</w:t>
      </w:r>
      <w:r w:rsidRPr="00D15326">
        <w:rPr>
          <w:lang w:val="es-AR"/>
        </w:rPr>
        <w:t>: es la condición para poder interpretar —Freud lo fija en los escrito</w:t>
      </w:r>
      <w:r w:rsidRPr="00D15326">
        <w:rPr>
          <w:lang w:val="es-AR"/>
        </w:rPr>
        <w:t>s técnicos: no se interpreta antes de que la transferencia esté establecida (Freud, 1913/1996)—, y es «nuestro mapa»: según dónde quedemos ubicados en él, las intervenciones se vuelven eficaces o «miopes»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>, 2015, p. 3); aquí la libertad del analist</w:t>
      </w:r>
      <w:r w:rsidRPr="00D15326">
        <w:rPr>
          <w:lang w:val="es-AR"/>
        </w:rPr>
        <w:t xml:space="preserve">a está </w:t>
      </w:r>
      <w:r w:rsidRPr="00D15326">
        <w:rPr>
          <w:b/>
          <w:bCs/>
          <w:lang w:val="es-AR"/>
        </w:rPr>
        <w:t>alienada</w:t>
      </w:r>
      <w:r w:rsidRPr="00D15326">
        <w:rPr>
          <w:lang w:val="es-AR"/>
        </w:rPr>
        <w:t xml:space="preserve"> por el desdoblamiento de su persona (Lacan, 1958/2009, pp. 1-2). La </w:t>
      </w:r>
      <w:r w:rsidRPr="00D15326">
        <w:rPr>
          <w:b/>
          <w:bCs/>
          <w:lang w:val="es-AR"/>
        </w:rPr>
        <w:t>política</w:t>
      </w:r>
      <w:r w:rsidRPr="00D15326">
        <w:rPr>
          <w:lang w:val="es-AR"/>
        </w:rPr>
        <w:t xml:space="preserve"> es el </w:t>
      </w:r>
      <w:r w:rsidRPr="00D15326">
        <w:rPr>
          <w:b/>
          <w:bCs/>
          <w:lang w:val="es-AR"/>
        </w:rPr>
        <w:t>deseo del analista</w:t>
      </w:r>
      <w:r w:rsidRPr="00D15326">
        <w:rPr>
          <w:lang w:val="es-AR"/>
        </w:rPr>
        <w:t xml:space="preserve">, que Lacan invita a ubicar por su </w:t>
      </w:r>
      <w:r w:rsidRPr="00D15326">
        <w:rPr>
          <w:b/>
          <w:bCs/>
          <w:lang w:val="es-AR"/>
        </w:rPr>
        <w:t>falta-en-ser</w:t>
      </w:r>
      <w:r w:rsidRPr="00D15326">
        <w:rPr>
          <w:lang w:val="es-AR"/>
        </w:rPr>
        <w:t xml:space="preserve"> y no por su ser (Lacan, 1958/2009, p. 2): es lo que ordena a la transferencia y a las inter</w:t>
      </w:r>
      <w:r w:rsidRPr="00D15326">
        <w:rPr>
          <w:lang w:val="es-AR"/>
        </w:rPr>
        <w:t>venciones, de modo que, para algunos autores, «el dispositivo es el deseo del analista»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, 2015, p. 3). De ahí la fórmula de Lacan: el analista es </w:t>
      </w:r>
      <w:r w:rsidRPr="00D15326">
        <w:rPr>
          <w:b/>
          <w:bCs/>
          <w:lang w:val="es-AR"/>
        </w:rPr>
        <w:t>menos libre en su estrategia que en su táctica</w:t>
      </w:r>
      <w:r w:rsidRPr="00D15326">
        <w:rPr>
          <w:lang w:val="es-AR"/>
        </w:rPr>
        <w:t xml:space="preserve"> y </w:t>
      </w:r>
      <w:r w:rsidRPr="00D15326">
        <w:rPr>
          <w:b/>
          <w:bCs/>
          <w:lang w:val="es-AR"/>
        </w:rPr>
        <w:t>menos libre aún en su política</w:t>
      </w:r>
      <w:r w:rsidRPr="00D15326">
        <w:rPr>
          <w:lang w:val="es-AR"/>
        </w:rPr>
        <w:t xml:space="preserve"> (Lacan, 1958/2009, p. </w:t>
      </w:r>
      <w:r w:rsidRPr="00D15326">
        <w:rPr>
          <w:lang w:val="es-AR"/>
        </w:rPr>
        <w:t>2).</w:t>
      </w:r>
    </w:p>
    <w:p w14:paraId="71B97F7C" w14:textId="77777777" w:rsidR="008D31CF" w:rsidRPr="00D15326" w:rsidRDefault="00EB6831">
      <w:pPr>
        <w:pStyle w:val="RecuadroAtencion"/>
        <w:rPr>
          <w:lang w:val="es-AR"/>
        </w:rPr>
      </w:pPr>
      <w:r w:rsidRPr="00D15326">
        <w:rPr>
          <w:lang w:val="es-AR"/>
        </w:rPr>
        <w:t>⚠</w:t>
      </w:r>
      <w:r w:rsidRPr="00D15326">
        <w:rPr>
          <w:lang w:val="es-AR"/>
        </w:rPr>
        <w:t xml:space="preserve"> </w:t>
      </w:r>
      <w:r w:rsidRPr="00D15326">
        <w:rPr>
          <w:b/>
          <w:bCs/>
          <w:lang w:val="es-AR"/>
        </w:rPr>
        <w:t>No confundir:</w:t>
      </w:r>
      <w:r w:rsidRPr="00D15326">
        <w:rPr>
          <w:lang w:val="es-AR"/>
        </w:rPr>
        <w:t xml:space="preserve"> la libertad del analista </w:t>
      </w:r>
      <w:r w:rsidRPr="00D15326">
        <w:rPr>
          <w:b/>
          <w:bCs/>
          <w:lang w:val="es-AR"/>
        </w:rPr>
        <w:t>disminuye</w:t>
      </w:r>
      <w:r w:rsidRPr="00D15326">
        <w:rPr>
          <w:lang w:val="es-AR"/>
        </w:rPr>
        <w:t xml:space="preserve"> de la táctica a la política, no al revés. Y el extracto de Lacan no nombra a Clausewitz: esa lectura es de 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>.</w:t>
      </w:r>
    </w:p>
    <w:p w14:paraId="71B97F7D" w14:textId="77777777" w:rsidR="008D31CF" w:rsidRPr="00D15326" w:rsidRDefault="00EB6831">
      <w:pPr>
        <w:pStyle w:val="Ttulo3"/>
        <w:rPr>
          <w:lang w:val="es-AR"/>
        </w:rPr>
      </w:pPr>
      <w:bookmarkStart w:id="6" w:name="desarrollo-ampliado"/>
      <w:bookmarkEnd w:id="5"/>
      <w:r w:rsidRPr="00D15326">
        <w:rPr>
          <w:lang w:val="es-AR"/>
        </w:rPr>
        <w:t>1.2 Desarrollo ampliado</w:t>
      </w:r>
    </w:p>
    <w:p w14:paraId="71B97F7E" w14:textId="77777777" w:rsidR="008D31CF" w:rsidRPr="00D15326" w:rsidRDefault="00EB6831">
      <w:pPr>
        <w:pStyle w:val="Ttulo4"/>
        <w:rPr>
          <w:lang w:val="es-AR"/>
        </w:rPr>
      </w:pPr>
      <w:bookmarkStart w:id="7" w:name="X83acc9376cb21f449b4ff0036a07a0d311afc0d"/>
      <w:r w:rsidRPr="00D15326">
        <w:rPr>
          <w:lang w:val="es-AR"/>
        </w:rPr>
        <w:t>a) El contexto del escrito de Lacan (1958/2009, secciones I y</w:t>
      </w:r>
      <w:r w:rsidRPr="00D15326">
        <w:rPr>
          <w:lang w:val="es-AR"/>
        </w:rPr>
        <w:t xml:space="preserve"> II)</w:t>
      </w:r>
    </w:p>
    <w:p w14:paraId="71B97F7F" w14:textId="77777777" w:rsidR="008D31CF" w:rsidRPr="00D15326" w:rsidRDefault="00EB6831" w:rsidP="008D3222">
      <w:pPr>
        <w:pStyle w:val="FirstParagraph"/>
        <w:ind w:right="-863"/>
        <w:rPr>
          <w:lang w:val="es-AR"/>
        </w:rPr>
      </w:pPr>
      <w:r w:rsidRPr="00D15326">
        <w:rPr>
          <w:i/>
          <w:iCs/>
          <w:lang w:val="es-AR"/>
        </w:rPr>
        <w:t>La dirección de la cura</w:t>
      </w:r>
      <w:r w:rsidRPr="00D15326">
        <w:rPr>
          <w:lang w:val="es-AR"/>
        </w:rPr>
        <w:t xml:space="preserve"> </w:t>
      </w:r>
      <w:r w:rsidRPr="00D15326">
        <w:rPr>
          <w:lang w:val="es-AR"/>
        </w:rPr>
        <w:t xml:space="preserve">se abre con una pregunta: «¿quién analiza hoy?» (Lacan, 1958/2009, p. 1). Lacan critica a los analistas de su época que recurren a la </w:t>
      </w:r>
      <w:r w:rsidRPr="00D15326">
        <w:rPr>
          <w:b/>
          <w:bCs/>
          <w:lang w:val="es-AR"/>
        </w:rPr>
        <w:t>contratransferencia</w:t>
      </w:r>
      <w:r w:rsidRPr="00D15326">
        <w:rPr>
          <w:lang w:val="es-AR"/>
        </w:rPr>
        <w:t xml:space="preserve"> («expresiones de moda» que enmascaran su «impropiedad conceptual») y a un psicoanálisis concebido como</w:t>
      </w:r>
      <w:r w:rsidRPr="00D15326">
        <w:rPr>
          <w:lang w:val="es-AR"/>
        </w:rPr>
        <w:t xml:space="preserve"> </w:t>
      </w:r>
      <w:r w:rsidRPr="00D15326">
        <w:rPr>
          <w:b/>
          <w:bCs/>
          <w:lang w:val="es-AR"/>
        </w:rPr>
        <w:t>situación entre dos</w:t>
      </w:r>
      <w:r w:rsidRPr="00D15326">
        <w:rPr>
          <w:lang w:val="es-AR"/>
        </w:rPr>
        <w:t xml:space="preserve">, y sostiene que esa impotencia para </w:t>
      </w:r>
      <w:r w:rsidRPr="00D15326">
        <w:rPr>
          <w:b/>
          <w:bCs/>
          <w:lang w:val="es-AR"/>
        </w:rPr>
        <w:t>sostener una praxis</w:t>
      </w:r>
      <w:r w:rsidRPr="00D15326">
        <w:rPr>
          <w:lang w:val="es-AR"/>
        </w:rPr>
        <w:t xml:space="preserve"> se reduce, «como es corriente en la historia de los hombres, al ejercicio de un </w:t>
      </w:r>
      <w:r w:rsidRPr="00D15326">
        <w:rPr>
          <w:b/>
          <w:bCs/>
          <w:lang w:val="es-AR"/>
        </w:rPr>
        <w:t>poder</w:t>
      </w:r>
      <w:r w:rsidRPr="00D15326">
        <w:rPr>
          <w:lang w:val="es-AR"/>
        </w:rPr>
        <w:t xml:space="preserve">» (p. 1). Su respuesta es desplazar la mirada </w:t>
      </w:r>
      <w:r w:rsidRPr="00D15326">
        <w:rPr>
          <w:b/>
          <w:bCs/>
          <w:lang w:val="es-AR"/>
        </w:rPr>
        <w:t>hacia el analista</w:t>
      </w:r>
      <w:r w:rsidRPr="00D15326">
        <w:rPr>
          <w:lang w:val="es-AR"/>
        </w:rPr>
        <w:t>: no hacia su persona, sino hac</w:t>
      </w:r>
      <w:r w:rsidRPr="00D15326">
        <w:rPr>
          <w:lang w:val="es-AR"/>
        </w:rPr>
        <w:t xml:space="preserve">ia lo que </w:t>
      </w:r>
      <w:r w:rsidRPr="00D15326">
        <w:rPr>
          <w:b/>
          <w:bCs/>
          <w:lang w:val="es-AR"/>
        </w:rPr>
        <w:t>paga</w:t>
      </w:r>
      <w:r w:rsidRPr="00D15326">
        <w:rPr>
          <w:lang w:val="es-AR"/>
        </w:rPr>
        <w:t xml:space="preserve"> en la cura.</w:t>
      </w:r>
    </w:p>
    <w:p w14:paraId="71B97F80" w14:textId="77777777" w:rsidR="008D31CF" w:rsidRPr="00D15326" w:rsidRDefault="00EB6831" w:rsidP="00EB6831">
      <w:pPr>
        <w:pStyle w:val="Compact"/>
        <w:numPr>
          <w:ilvl w:val="0"/>
          <w:numId w:val="3"/>
        </w:numPr>
        <w:ind w:right="-863"/>
        <w:rPr>
          <w:lang w:val="es-AR"/>
        </w:rPr>
      </w:pPr>
      <w:r w:rsidRPr="00D15326">
        <w:rPr>
          <w:b/>
          <w:bCs/>
          <w:lang w:val="es-AR"/>
        </w:rPr>
        <w:t>«El primer principio de esta cura es que no debe dirigir al paciente.»</w:t>
      </w:r>
      <w:r w:rsidRPr="00D15326">
        <w:rPr>
          <w:lang w:val="es-AR"/>
        </w:rPr>
        <w:t xml:space="preserve"> Dirigir la cura consiste, en primer lugar, en </w:t>
      </w:r>
      <w:r w:rsidRPr="00D15326">
        <w:rPr>
          <w:b/>
          <w:bCs/>
          <w:lang w:val="es-AR"/>
        </w:rPr>
        <w:t>hacer aplicar por el sujeto la regla analítica</w:t>
      </w:r>
      <w:r w:rsidRPr="00D15326">
        <w:rPr>
          <w:lang w:val="es-AR"/>
        </w:rPr>
        <w:t xml:space="preserve"> (Lacan, 1958/2009, p. 1): se dirige la </w:t>
      </w:r>
      <w:r w:rsidRPr="00D15326">
        <w:rPr>
          <w:b/>
          <w:bCs/>
          <w:lang w:val="es-AR"/>
        </w:rPr>
        <w:t>cura</w:t>
      </w:r>
      <w:r w:rsidRPr="00D15326">
        <w:rPr>
          <w:lang w:val="es-AR"/>
        </w:rPr>
        <w:t xml:space="preserve">, no al </w:t>
      </w:r>
      <w:r w:rsidRPr="00D15326">
        <w:rPr>
          <w:b/>
          <w:bCs/>
          <w:lang w:val="es-AR"/>
        </w:rPr>
        <w:t>paciente</w:t>
      </w:r>
      <w:r w:rsidRPr="00D15326">
        <w:rPr>
          <w:lang w:val="es-AR"/>
        </w:rPr>
        <w:t>.</w:t>
      </w:r>
    </w:p>
    <w:p w14:paraId="71B97F81" w14:textId="77777777" w:rsidR="008D31CF" w:rsidRPr="00D15326" w:rsidRDefault="00EB6831" w:rsidP="00EB6831">
      <w:pPr>
        <w:pStyle w:val="Compact"/>
        <w:numPr>
          <w:ilvl w:val="0"/>
          <w:numId w:val="3"/>
        </w:numPr>
        <w:ind w:right="-863"/>
        <w:rPr>
          <w:lang w:val="es-AR"/>
        </w:rPr>
      </w:pPr>
      <w:r w:rsidRPr="00D15326">
        <w:rPr>
          <w:b/>
          <w:bCs/>
          <w:lang w:val="es-AR"/>
        </w:rPr>
        <w:t>El a</w:t>
      </w:r>
      <w:r w:rsidRPr="00D15326">
        <w:rPr>
          <w:b/>
          <w:bCs/>
          <w:lang w:val="es-AR"/>
        </w:rPr>
        <w:t>nalista también paga</w:t>
      </w:r>
      <w:r w:rsidRPr="00D15326">
        <w:rPr>
          <w:lang w:val="es-AR"/>
        </w:rPr>
        <w:t xml:space="preserve"> (p. 1): </w:t>
      </w:r>
      <w:r w:rsidRPr="00D15326">
        <w:rPr>
          <w:b/>
          <w:bCs/>
          <w:lang w:val="es-AR"/>
        </w:rPr>
        <w:t>con palabras</w:t>
      </w:r>
      <w:r w:rsidRPr="00D15326">
        <w:rPr>
          <w:lang w:val="es-AR"/>
        </w:rPr>
        <w:t xml:space="preserve"> (si la operación analítica las eleva al efecto de interpretación), </w:t>
      </w:r>
      <w:r w:rsidRPr="00D15326">
        <w:rPr>
          <w:b/>
          <w:bCs/>
          <w:lang w:val="es-AR"/>
        </w:rPr>
        <w:t>con su persona</w:t>
      </w:r>
      <w:r w:rsidRPr="00D15326">
        <w:rPr>
          <w:lang w:val="es-AR"/>
        </w:rPr>
        <w:t xml:space="preserve"> (porque la presta como soporte de los fenómenos de la transferencia) y </w:t>
      </w:r>
      <w:r w:rsidRPr="00D15326">
        <w:rPr>
          <w:b/>
          <w:bCs/>
          <w:lang w:val="es-AR"/>
        </w:rPr>
        <w:t>con lo esencial de su juicio más íntimo</w:t>
      </w:r>
      <w:r w:rsidRPr="00D15326">
        <w:rPr>
          <w:lang w:val="es-AR"/>
        </w:rPr>
        <w:t xml:space="preserve"> (no queda «fuera de j</w:t>
      </w:r>
      <w:r w:rsidRPr="00D15326">
        <w:rPr>
          <w:lang w:val="es-AR"/>
        </w:rPr>
        <w:t>uego»).</w:t>
      </w:r>
    </w:p>
    <w:p w14:paraId="71B97F82" w14:textId="77777777" w:rsidR="008D31CF" w:rsidRPr="00D15326" w:rsidRDefault="00EB6831" w:rsidP="00EB6831">
      <w:pPr>
        <w:pStyle w:val="Compact"/>
        <w:numPr>
          <w:ilvl w:val="0"/>
          <w:numId w:val="3"/>
        </w:numPr>
        <w:ind w:right="-863"/>
        <w:rPr>
          <w:lang w:val="es-AR"/>
        </w:rPr>
      </w:pPr>
      <w:r w:rsidRPr="00D15326">
        <w:rPr>
          <w:b/>
          <w:bCs/>
          <w:lang w:val="es-AR"/>
        </w:rPr>
        <w:t>Menos seguro cuanto más interesado en su ser:</w:t>
      </w:r>
      <w:r w:rsidRPr="00D15326">
        <w:rPr>
          <w:lang w:val="es-AR"/>
        </w:rPr>
        <w:t xml:space="preserve"> el analista duda de su acción en la medida en que está implicado en ella con su ser (p. 1).</w:t>
      </w:r>
    </w:p>
    <w:p w14:paraId="71B97F83" w14:textId="77777777" w:rsidR="008D31CF" w:rsidRPr="00D15326" w:rsidRDefault="00EB6831" w:rsidP="002623B3">
      <w:pPr>
        <w:pStyle w:val="Ttulo4"/>
        <w:ind w:right="-580"/>
        <w:rPr>
          <w:lang w:val="es-AR"/>
        </w:rPr>
      </w:pPr>
      <w:bookmarkStart w:id="8" w:name="Xaf104266961465120a81e2cf124d55b15ab9998"/>
      <w:bookmarkEnd w:id="7"/>
      <w:r w:rsidRPr="00D15326">
        <w:rPr>
          <w:lang w:val="es-AR"/>
        </w:rPr>
        <w:lastRenderedPageBreak/>
        <w:t>b) Táctica, estrategia y política en el texto de Lacan (1958/2009, I.4–I.6, pp. 1-2)</w:t>
      </w:r>
    </w:p>
    <w:p w14:paraId="71B97F84" w14:textId="77777777" w:rsidR="008D31CF" w:rsidRPr="00D15326" w:rsidRDefault="00EB6831" w:rsidP="002623B3">
      <w:pPr>
        <w:pStyle w:val="FirstParagraph"/>
        <w:ind w:right="-580"/>
        <w:rPr>
          <w:lang w:val="es-AR"/>
        </w:rPr>
      </w:pPr>
      <w:r w:rsidRPr="00D15326">
        <w:rPr>
          <w:lang w:val="es-AR"/>
        </w:rPr>
        <w:t xml:space="preserve">Lacan </w:t>
      </w:r>
      <w:r w:rsidRPr="00D15326">
        <w:rPr>
          <w:b/>
          <w:bCs/>
          <w:lang w:val="es-AR"/>
        </w:rPr>
        <w:t>no usa la expresión</w:t>
      </w:r>
      <w:r w:rsidRPr="00D15326">
        <w:rPr>
          <w:b/>
          <w:bCs/>
          <w:lang w:val="es-AR"/>
        </w:rPr>
        <w:t xml:space="preserve"> «Clausewitz» en el extracto asignado</w:t>
      </w:r>
      <w:r w:rsidRPr="00D15326">
        <w:rPr>
          <w:lang w:val="es-AR"/>
        </w:rPr>
        <w:t xml:space="preserve">, pero la </w:t>
      </w:r>
      <w:r w:rsidRPr="00D15326">
        <w:rPr>
          <w:b/>
          <w:bCs/>
          <w:lang w:val="es-AR"/>
        </w:rPr>
        <w:t>gradación de libertad</w:t>
      </w:r>
      <w:r w:rsidRPr="00D15326">
        <w:rPr>
          <w:lang w:val="es-AR"/>
        </w:rPr>
        <w:t xml:space="preserve"> que establece (táctica &gt; estrategia &gt; política) es la que 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 lee en clave </w:t>
      </w:r>
      <w:proofErr w:type="spellStart"/>
      <w:r w:rsidRPr="00D15326">
        <w:rPr>
          <w:lang w:val="es-AR"/>
        </w:rPr>
        <w:t>clausewitziana</w:t>
      </w:r>
      <w:proofErr w:type="spellEnd"/>
      <w:r w:rsidRPr="00D15326">
        <w:rPr>
          <w:lang w:val="es-AR"/>
        </w:rPr>
        <w:t>:</w:t>
      </w:r>
    </w:p>
    <w:p w14:paraId="71B97F85" w14:textId="77777777" w:rsidR="008D31CF" w:rsidRPr="00D15326" w:rsidRDefault="00EB6831" w:rsidP="00EB6831">
      <w:pPr>
        <w:pStyle w:val="Compact"/>
        <w:numPr>
          <w:ilvl w:val="0"/>
          <w:numId w:val="4"/>
        </w:numPr>
        <w:ind w:right="-580"/>
        <w:rPr>
          <w:lang w:val="es-AR"/>
        </w:rPr>
      </w:pPr>
      <w:r w:rsidRPr="00D15326">
        <w:rPr>
          <w:b/>
          <w:bCs/>
          <w:lang w:val="es-AR"/>
        </w:rPr>
        <w:t>Táctica (la interpretación): el analista es libre.</w:t>
      </w:r>
      <w:r w:rsidRPr="00D15326">
        <w:rPr>
          <w:lang w:val="es-AR"/>
        </w:rPr>
        <w:t xml:space="preserve"> Es «intérprete de lo que me es presentado</w:t>
      </w:r>
      <w:r w:rsidRPr="00D15326">
        <w:rPr>
          <w:lang w:val="es-AR"/>
        </w:rPr>
        <w:t xml:space="preserve"> en afirmaciones o en actos»; decide su «oráculo» y lo articula «a mi capricho, </w:t>
      </w:r>
      <w:r w:rsidRPr="00D15326">
        <w:rPr>
          <w:b/>
          <w:bCs/>
          <w:lang w:val="es-AR"/>
        </w:rPr>
        <w:t>único amo en mi barco después de Dios</w:t>
      </w:r>
      <w:r w:rsidRPr="00D15326">
        <w:rPr>
          <w:lang w:val="es-AR"/>
        </w:rPr>
        <w:t>»; es libre «del momento y del número, tanto como de la elección de mis intervenciones»; la regla fundamental parece hecha para no estorbar</w:t>
      </w:r>
      <w:r w:rsidRPr="00D15326">
        <w:rPr>
          <w:lang w:val="es-AR"/>
        </w:rPr>
        <w:t xml:space="preserve"> su quehacer de ejecutante (Lacan, 1958/2009, p. 1). Lo único que no domina son los </w:t>
      </w:r>
      <w:r w:rsidRPr="00D15326">
        <w:rPr>
          <w:b/>
          <w:bCs/>
          <w:lang w:val="es-AR"/>
        </w:rPr>
        <w:t>efectos</w:t>
      </w:r>
      <w:r w:rsidRPr="00D15326">
        <w:rPr>
          <w:lang w:val="es-AR"/>
        </w:rPr>
        <w:t xml:space="preserve"> de sus palabras.</w:t>
      </w:r>
    </w:p>
    <w:p w14:paraId="71B97F86" w14:textId="77777777" w:rsidR="008D31CF" w:rsidRPr="00D15326" w:rsidRDefault="00EB6831" w:rsidP="00EB6831">
      <w:pPr>
        <w:pStyle w:val="Compact"/>
        <w:numPr>
          <w:ilvl w:val="0"/>
          <w:numId w:val="4"/>
        </w:numPr>
        <w:ind w:right="-580"/>
        <w:rPr>
          <w:lang w:val="es-AR"/>
        </w:rPr>
      </w:pPr>
      <w:r w:rsidRPr="00D15326">
        <w:rPr>
          <w:b/>
          <w:bCs/>
          <w:lang w:val="es-AR"/>
        </w:rPr>
        <w:t>Estrategia (el manejo de la transferencia): la libertad se aliena.</w:t>
      </w:r>
      <w:r w:rsidRPr="00D15326">
        <w:rPr>
          <w:lang w:val="es-AR"/>
        </w:rPr>
        <w:t xml:space="preserve"> «En cuanto al manejo de la transferencia, mi libertad en ella se encuentra por e</w:t>
      </w:r>
      <w:r w:rsidRPr="00D15326">
        <w:rPr>
          <w:lang w:val="es-AR"/>
        </w:rPr>
        <w:t xml:space="preserve">l contrario alienada por el </w:t>
      </w:r>
      <w:r w:rsidRPr="00D15326">
        <w:rPr>
          <w:b/>
          <w:bCs/>
          <w:lang w:val="es-AR"/>
        </w:rPr>
        <w:t>desdoblamiento que sufre allí mi persona</w:t>
      </w:r>
      <w:r w:rsidRPr="00D15326">
        <w:rPr>
          <w:lang w:val="es-AR"/>
        </w:rPr>
        <w:t xml:space="preserve">» (p. 1-2): el analista es, a la vez, quien es y la persona que la transferencia supone que es. Lacan rechaza la </w:t>
      </w:r>
      <w:r w:rsidRPr="00D15326">
        <w:rPr>
          <w:b/>
          <w:bCs/>
          <w:lang w:val="es-AR"/>
        </w:rPr>
        <w:t>«situación entre dos»</w:t>
      </w:r>
      <w:r w:rsidRPr="00D15326">
        <w:rPr>
          <w:lang w:val="es-AR"/>
        </w:rPr>
        <w:t xml:space="preserve"> y la metáfora del </w:t>
      </w:r>
      <w:r w:rsidRPr="00D15326">
        <w:rPr>
          <w:b/>
          <w:bCs/>
          <w:lang w:val="es-AR"/>
        </w:rPr>
        <w:t>espejo</w:t>
      </w:r>
      <w:r w:rsidRPr="00D15326">
        <w:rPr>
          <w:lang w:val="es-AR"/>
        </w:rPr>
        <w:t xml:space="preserve">, y propone la imagen del </w:t>
      </w:r>
      <w:r w:rsidRPr="00D15326">
        <w:rPr>
          <w:b/>
          <w:bCs/>
          <w:lang w:val="es-AR"/>
        </w:rPr>
        <w:t>bri</w:t>
      </w:r>
      <w:r w:rsidRPr="00D15326">
        <w:rPr>
          <w:b/>
          <w:bCs/>
          <w:lang w:val="es-AR"/>
        </w:rPr>
        <w:t>dge</w:t>
      </w:r>
      <w:r w:rsidRPr="00D15326">
        <w:rPr>
          <w:lang w:val="es-AR"/>
        </w:rPr>
        <w:t xml:space="preserve">: el analista </w:t>
      </w:r>
      <w:r w:rsidRPr="00D15326">
        <w:rPr>
          <w:b/>
          <w:bCs/>
          <w:lang w:val="es-AR"/>
        </w:rPr>
        <w:t>se adjudica el «muerto»</w:t>
      </w:r>
      <w:r w:rsidRPr="00D15326">
        <w:rPr>
          <w:lang w:val="es-AR"/>
        </w:rPr>
        <w:t xml:space="preserve"> para hacer surgir al </w:t>
      </w:r>
      <w:r w:rsidRPr="00D15326">
        <w:rPr>
          <w:b/>
          <w:bCs/>
          <w:lang w:val="es-AR"/>
        </w:rPr>
        <w:t>cuarto</w:t>
      </w:r>
      <w:r w:rsidRPr="00D15326">
        <w:rPr>
          <w:lang w:val="es-AR"/>
        </w:rPr>
        <w:t xml:space="preserve"> —que será la «pareja» del analizado— y esforzarse, por medio de sus bazas, en hacerle adivinar la mano (p. 2). </w:t>
      </w:r>
      <w:r w:rsidRPr="00D15326">
        <w:rPr>
          <w:b/>
          <w:bCs/>
          <w:lang w:val="es-AR"/>
        </w:rPr>
        <w:t>Los sentimientos del analista solo tienen un lugar posible: el del muerto</w:t>
      </w:r>
      <w:r w:rsidRPr="00D15326">
        <w:rPr>
          <w:lang w:val="es-AR"/>
        </w:rPr>
        <w:t>; «</w:t>
      </w:r>
      <w:r w:rsidRPr="00D15326">
        <w:rPr>
          <w:lang w:val="es-AR"/>
        </w:rPr>
        <w:t xml:space="preserve">si se lo reanima, el juego se prosigue sin que se sepa quién lo conduce» (p. 2). De ahí: «el analista es </w:t>
      </w:r>
      <w:r w:rsidRPr="00D15326">
        <w:rPr>
          <w:b/>
          <w:bCs/>
          <w:lang w:val="es-AR"/>
        </w:rPr>
        <w:t>menos libre en su estrategia que en su táctica</w:t>
      </w:r>
      <w:r w:rsidRPr="00D15326">
        <w:rPr>
          <w:lang w:val="es-AR"/>
        </w:rPr>
        <w:t>» (p. 2).</w:t>
      </w:r>
    </w:p>
    <w:p w14:paraId="71B97F87" w14:textId="77777777" w:rsidR="008D31CF" w:rsidRPr="00D15326" w:rsidRDefault="00EB6831" w:rsidP="00EB6831">
      <w:pPr>
        <w:pStyle w:val="Compact"/>
        <w:numPr>
          <w:ilvl w:val="0"/>
          <w:numId w:val="4"/>
        </w:numPr>
        <w:ind w:right="-580"/>
        <w:rPr>
          <w:lang w:val="es-AR"/>
        </w:rPr>
      </w:pPr>
      <w:r w:rsidRPr="00D15326">
        <w:rPr>
          <w:b/>
          <w:bCs/>
          <w:lang w:val="es-AR"/>
        </w:rPr>
        <w:t>Política: menos libre aún.</w:t>
      </w:r>
      <w:r w:rsidRPr="00D15326">
        <w:rPr>
          <w:lang w:val="es-AR"/>
        </w:rPr>
        <w:t xml:space="preserve"> «El analista es aún menos libre en aquello que domina estrategia y t</w:t>
      </w:r>
      <w:r w:rsidRPr="00D15326">
        <w:rPr>
          <w:lang w:val="es-AR"/>
        </w:rPr>
        <w:t xml:space="preserve">áctica: a saber, su </w:t>
      </w:r>
      <w:r w:rsidRPr="00D15326">
        <w:rPr>
          <w:b/>
          <w:bCs/>
          <w:lang w:val="es-AR"/>
        </w:rPr>
        <w:t>política</w:t>
      </w:r>
      <w:r w:rsidRPr="00D15326">
        <w:rPr>
          <w:lang w:val="es-AR"/>
        </w:rPr>
        <w:t xml:space="preserve">, en la cual haría mejor en ubicarse por su </w:t>
      </w:r>
      <w:r w:rsidRPr="00D15326">
        <w:rPr>
          <w:b/>
          <w:bCs/>
          <w:lang w:val="es-AR"/>
        </w:rPr>
        <w:t>falta-en-ser</w:t>
      </w:r>
      <w:r w:rsidRPr="00D15326">
        <w:rPr>
          <w:lang w:val="es-AR"/>
        </w:rPr>
        <w:t xml:space="preserve"> que por su ser» (p. 2). La política no es una decisión de la persona del analista: se ordena por su </w:t>
      </w:r>
      <w:r w:rsidRPr="00D15326">
        <w:rPr>
          <w:b/>
          <w:bCs/>
          <w:lang w:val="es-AR"/>
        </w:rPr>
        <w:t>falta</w:t>
      </w:r>
      <w:r w:rsidRPr="00D15326">
        <w:rPr>
          <w:lang w:val="es-AR"/>
        </w:rPr>
        <w:t xml:space="preserve">, es decir, por el </w:t>
      </w:r>
      <w:r w:rsidRPr="00D15326">
        <w:rPr>
          <w:b/>
          <w:bCs/>
          <w:lang w:val="es-AR"/>
        </w:rPr>
        <w:t>deseo del analista</w:t>
      </w:r>
      <w:r w:rsidRPr="00D15326">
        <w:rPr>
          <w:lang w:val="es-AR"/>
        </w:rPr>
        <w:t xml:space="preserve"> como función (ver pregunta 2</w:t>
      </w:r>
      <w:r w:rsidRPr="00D15326">
        <w:rPr>
          <w:lang w:val="es-AR"/>
        </w:rPr>
        <w:t>).</w:t>
      </w:r>
    </w:p>
    <w:p w14:paraId="71B97F88" w14:textId="77777777" w:rsidR="008D31CF" w:rsidRPr="00D15326" w:rsidRDefault="00EB6831" w:rsidP="002623B3">
      <w:pPr>
        <w:pStyle w:val="Ttulo4"/>
        <w:ind w:right="-580"/>
        <w:rPr>
          <w:lang w:val="es-AR"/>
        </w:rPr>
      </w:pPr>
      <w:bookmarkStart w:id="9" w:name="c-la-lectura-de-belucci-2015-pp.-2-3"/>
      <w:bookmarkEnd w:id="8"/>
      <w:r w:rsidRPr="00D15326">
        <w:rPr>
          <w:lang w:val="es-AR"/>
        </w:rPr>
        <w:t xml:space="preserve">c) La lectura de 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 (2015, pp. 2-3)</w:t>
      </w:r>
    </w:p>
    <w:p w14:paraId="71B97F89" w14:textId="77777777" w:rsidR="008D31CF" w:rsidRPr="00D15326" w:rsidRDefault="00EB6831" w:rsidP="002623B3">
      <w:pPr>
        <w:pStyle w:val="FirstParagraph"/>
        <w:ind w:right="-580"/>
        <w:rPr>
          <w:lang w:val="es-AR"/>
        </w:rPr>
      </w:pP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 presenta el esquema en tres pasos:</w:t>
      </w:r>
    </w:p>
    <w:p w14:paraId="71B97F8A" w14:textId="77777777" w:rsidR="008D31CF" w:rsidRPr="00D15326" w:rsidRDefault="00EB6831" w:rsidP="00EB6831">
      <w:pPr>
        <w:pStyle w:val="Compact"/>
        <w:numPr>
          <w:ilvl w:val="0"/>
          <w:numId w:val="5"/>
        </w:numPr>
        <w:ind w:right="-580"/>
        <w:rPr>
          <w:lang w:val="es-AR"/>
        </w:rPr>
      </w:pPr>
      <w:proofErr w:type="spellStart"/>
      <w:r w:rsidRPr="00D15326">
        <w:rPr>
          <w:b/>
          <w:bCs/>
          <w:lang w:val="es-AR"/>
        </w:rPr>
        <w:t>Von</w:t>
      </w:r>
      <w:proofErr w:type="spellEnd"/>
      <w:r w:rsidRPr="00D15326">
        <w:rPr>
          <w:b/>
          <w:bCs/>
          <w:lang w:val="es-AR"/>
        </w:rPr>
        <w:t xml:space="preserve"> Clausewitz.</w:t>
      </w:r>
      <w:r w:rsidRPr="00D15326">
        <w:rPr>
          <w:lang w:val="es-AR"/>
        </w:rPr>
        <w:t xml:space="preserve"> General prusiano de principios del siglo XIX, autor de un tratado sobre el arte de la guerra. Los teóricos militares anteriores distinguían </w:t>
      </w:r>
      <w:r w:rsidRPr="00D15326">
        <w:rPr>
          <w:b/>
          <w:bCs/>
          <w:lang w:val="es-AR"/>
        </w:rPr>
        <w:t>táctica</w:t>
      </w:r>
      <w:r w:rsidRPr="00D15326">
        <w:rPr>
          <w:lang w:val="es-AR"/>
        </w:rPr>
        <w:t xml:space="preserve"> (oper</w:t>
      </w:r>
      <w:r w:rsidRPr="00D15326">
        <w:rPr>
          <w:lang w:val="es-AR"/>
        </w:rPr>
        <w:t xml:space="preserve">aciones en el terreno, «depende de las circunstancias que se van dando a lo largo de la batalla», nadie sabe de antemano qué va a pasar) y </w:t>
      </w:r>
      <w:r w:rsidRPr="00D15326">
        <w:rPr>
          <w:b/>
          <w:bCs/>
          <w:lang w:val="es-AR"/>
        </w:rPr>
        <w:t>estrategia</w:t>
      </w:r>
      <w:r w:rsidRPr="00D15326">
        <w:rPr>
          <w:lang w:val="es-AR"/>
        </w:rPr>
        <w:t xml:space="preserve"> (el cálculo en el mapa; la táctica se subordina a él). Clausewitz agrega un </w:t>
      </w:r>
      <w:r w:rsidRPr="00D15326">
        <w:rPr>
          <w:b/>
          <w:bCs/>
          <w:lang w:val="es-AR"/>
        </w:rPr>
        <w:t>tercer nivel</w:t>
      </w:r>
      <w:r w:rsidRPr="00D15326">
        <w:rPr>
          <w:lang w:val="es-AR"/>
        </w:rPr>
        <w:t xml:space="preserve">, la </w:t>
      </w:r>
      <w:r w:rsidRPr="00D15326">
        <w:rPr>
          <w:b/>
          <w:bCs/>
          <w:lang w:val="es-AR"/>
        </w:rPr>
        <w:t>política</w:t>
      </w:r>
      <w:r w:rsidRPr="00D15326">
        <w:rPr>
          <w:lang w:val="es-AR"/>
        </w:rPr>
        <w:t>, que</w:t>
      </w:r>
      <w:r w:rsidRPr="00D15326">
        <w:rPr>
          <w:lang w:val="es-AR"/>
        </w:rPr>
        <w:t xml:space="preserve"> subordina a la estrategia: «</w:t>
      </w:r>
      <w:r w:rsidRPr="00D15326">
        <w:rPr>
          <w:b/>
          <w:bCs/>
          <w:lang w:val="es-AR"/>
        </w:rPr>
        <w:t>La guerra es la continuación de la política por otros medios</w:t>
      </w:r>
      <w:r w:rsidRPr="00D15326">
        <w:rPr>
          <w:lang w:val="es-AR"/>
        </w:rPr>
        <w:t>»; la guerra es «una traducción de una posición política» (p. 2).</w:t>
      </w:r>
    </w:p>
    <w:p w14:paraId="71B97F8B" w14:textId="77777777" w:rsidR="008D31CF" w:rsidRDefault="00EB6831" w:rsidP="00EB6831">
      <w:pPr>
        <w:pStyle w:val="Compact"/>
        <w:numPr>
          <w:ilvl w:val="0"/>
          <w:numId w:val="5"/>
        </w:numPr>
        <w:ind w:right="-580"/>
      </w:pPr>
      <w:proofErr w:type="spellStart"/>
      <w:r>
        <w:rPr>
          <w:b/>
          <w:bCs/>
        </w:rPr>
        <w:t>Equivalencias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cura</w:t>
      </w:r>
      <w:proofErr w:type="spellEnd"/>
      <w:r>
        <w:rPr>
          <w:b/>
          <w:bCs/>
        </w:rPr>
        <w:t>.</w:t>
      </w:r>
    </w:p>
    <w:p w14:paraId="71B97F8C" w14:textId="77777777" w:rsidR="008D31CF" w:rsidRPr="00D15326" w:rsidRDefault="00EB6831" w:rsidP="00EB6831">
      <w:pPr>
        <w:pStyle w:val="Compact"/>
        <w:numPr>
          <w:ilvl w:val="1"/>
          <w:numId w:val="6"/>
        </w:numPr>
        <w:ind w:right="-580"/>
        <w:rPr>
          <w:lang w:val="es-AR"/>
        </w:rPr>
      </w:pPr>
      <w:r w:rsidRPr="00D15326">
        <w:rPr>
          <w:b/>
          <w:bCs/>
          <w:lang w:val="es-AR"/>
        </w:rPr>
        <w:t>Táctica = las intervenciones</w:t>
      </w:r>
      <w:r w:rsidRPr="00D15326">
        <w:rPr>
          <w:lang w:val="es-AR"/>
        </w:rPr>
        <w:t>: «lo que se decide en el terreno»; el analista no puede calcular más allá de cierto punto qué hará o dirá, o no hará ni dirá (p. 2).</w:t>
      </w:r>
    </w:p>
    <w:p w14:paraId="71B97F8D" w14:textId="77777777" w:rsidR="008D31CF" w:rsidRPr="00D15326" w:rsidRDefault="00EB6831" w:rsidP="00EB6831">
      <w:pPr>
        <w:pStyle w:val="Compact"/>
        <w:numPr>
          <w:ilvl w:val="1"/>
          <w:numId w:val="6"/>
        </w:numPr>
        <w:ind w:right="-580"/>
        <w:rPr>
          <w:lang w:val="es-AR"/>
        </w:rPr>
      </w:pPr>
      <w:r w:rsidRPr="00D15326">
        <w:rPr>
          <w:b/>
          <w:bCs/>
          <w:lang w:val="es-AR"/>
        </w:rPr>
        <w:t>Estrategia = la transferencia</w:t>
      </w:r>
      <w:r w:rsidRPr="00D15326">
        <w:rPr>
          <w:lang w:val="es-AR"/>
        </w:rPr>
        <w:t>: «¿Las intervenciones se subordinan a qué? ¿Cuál es la condición de posibilidad para interve</w:t>
      </w:r>
      <w:r w:rsidRPr="00D15326">
        <w:rPr>
          <w:lang w:val="es-AR"/>
        </w:rPr>
        <w:t xml:space="preserve">nir?». Freud lo dice con claridad en los escritos técnicos: </w:t>
      </w:r>
      <w:r w:rsidRPr="00D15326">
        <w:rPr>
          <w:b/>
          <w:bCs/>
          <w:lang w:val="es-AR"/>
        </w:rPr>
        <w:t>para poder interpretar es preciso que se haya establecido la transferencia</w:t>
      </w:r>
      <w:r w:rsidRPr="00D15326">
        <w:rPr>
          <w:lang w:val="es-AR"/>
        </w:rPr>
        <w:t xml:space="preserve"> (pp. 2-3). «La transferencia es nuestro </w:t>
      </w:r>
      <w:r w:rsidRPr="00D15326">
        <w:rPr>
          <w:b/>
          <w:bCs/>
          <w:lang w:val="es-AR"/>
        </w:rPr>
        <w:t>mapa</w:t>
      </w:r>
      <w:r w:rsidRPr="00D15326">
        <w:rPr>
          <w:lang w:val="es-AR"/>
        </w:rPr>
        <w:t xml:space="preserve">»; una de las coordenadas que se ubican en una </w:t>
      </w:r>
      <w:r w:rsidRPr="00D15326">
        <w:rPr>
          <w:b/>
          <w:bCs/>
          <w:lang w:val="es-AR"/>
        </w:rPr>
        <w:t>supervisión</w:t>
      </w:r>
      <w:r w:rsidRPr="00D15326">
        <w:rPr>
          <w:lang w:val="es-AR"/>
        </w:rPr>
        <w:t xml:space="preserve"> es cómo está situa</w:t>
      </w:r>
      <w:r w:rsidRPr="00D15326">
        <w:rPr>
          <w:lang w:val="es-AR"/>
        </w:rPr>
        <w:t xml:space="preserve">do el analista en ese mapa; si no se lee, «la intervención se vuelve en algún sentido </w:t>
      </w:r>
      <w:r w:rsidRPr="00D15326">
        <w:rPr>
          <w:b/>
          <w:bCs/>
          <w:lang w:val="es-AR"/>
        </w:rPr>
        <w:t>miope</w:t>
      </w:r>
      <w:r w:rsidRPr="00D15326">
        <w:rPr>
          <w:lang w:val="es-AR"/>
        </w:rPr>
        <w:t>» (p. 3).</w:t>
      </w:r>
    </w:p>
    <w:p w14:paraId="71B97F8E" w14:textId="77777777" w:rsidR="008D31CF" w:rsidRPr="00D15326" w:rsidRDefault="00EB6831" w:rsidP="00EB6831">
      <w:pPr>
        <w:pStyle w:val="Compact"/>
        <w:numPr>
          <w:ilvl w:val="1"/>
          <w:numId w:val="6"/>
        </w:numPr>
        <w:ind w:right="-580"/>
        <w:rPr>
          <w:lang w:val="es-AR"/>
        </w:rPr>
      </w:pPr>
      <w:r w:rsidRPr="00D15326">
        <w:rPr>
          <w:b/>
          <w:bCs/>
          <w:lang w:val="es-AR"/>
        </w:rPr>
        <w:t>Política = el deseo del analista</w:t>
      </w:r>
      <w:r w:rsidRPr="00D15326">
        <w:rPr>
          <w:lang w:val="es-AR"/>
        </w:rPr>
        <w:t xml:space="preserve"> (p. 3). 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 cita a Adriana </w:t>
      </w:r>
      <w:proofErr w:type="spellStart"/>
      <w:r w:rsidRPr="00D15326">
        <w:rPr>
          <w:lang w:val="es-AR"/>
        </w:rPr>
        <w:t>Rubistein</w:t>
      </w:r>
      <w:proofErr w:type="spellEnd"/>
      <w:r w:rsidRPr="00D15326">
        <w:rPr>
          <w:lang w:val="es-AR"/>
        </w:rPr>
        <w:t xml:space="preserve">: </w:t>
      </w:r>
      <w:r w:rsidRPr="00D15326">
        <w:rPr>
          <w:b/>
          <w:bCs/>
          <w:lang w:val="es-AR"/>
        </w:rPr>
        <w:t>«el dispositivo es el deseo del analista»</w:t>
      </w:r>
      <w:r w:rsidRPr="00D15326">
        <w:rPr>
          <w:lang w:val="es-AR"/>
        </w:rPr>
        <w:t>; si hubiera que reducir el dispositivo</w:t>
      </w:r>
      <w:r w:rsidRPr="00D15326">
        <w:rPr>
          <w:lang w:val="es-AR"/>
        </w:rPr>
        <w:t xml:space="preserve"> analítico a un elemento fundamental, sería ese, porque la transferencia y las intervenciones se </w:t>
      </w:r>
      <w:r w:rsidRPr="00D15326">
        <w:rPr>
          <w:b/>
          <w:bCs/>
          <w:lang w:val="es-AR"/>
        </w:rPr>
        <w:t>ordenan en función de él</w:t>
      </w:r>
      <w:r w:rsidRPr="00D15326">
        <w:rPr>
          <w:lang w:val="es-AR"/>
        </w:rPr>
        <w:t>.</w:t>
      </w:r>
    </w:p>
    <w:p w14:paraId="71B97F8F" w14:textId="77777777" w:rsidR="008D31CF" w:rsidRPr="00D15326" w:rsidRDefault="00EB6831" w:rsidP="00EB6831">
      <w:pPr>
        <w:pStyle w:val="Compact"/>
        <w:numPr>
          <w:ilvl w:val="0"/>
          <w:numId w:val="5"/>
        </w:numPr>
        <w:ind w:right="-580"/>
        <w:rPr>
          <w:lang w:val="es-AR"/>
        </w:rPr>
      </w:pPr>
      <w:r w:rsidRPr="00D15326">
        <w:rPr>
          <w:b/>
          <w:bCs/>
          <w:lang w:val="es-AR"/>
        </w:rPr>
        <w:t>Orientación práctica.</w:t>
      </w:r>
      <w:r w:rsidRPr="00D15326">
        <w:rPr>
          <w:lang w:val="es-AR"/>
        </w:rPr>
        <w:t xml:space="preserve"> Cada vez que el analista esté desorientado, dos preguntas: </w:t>
      </w:r>
      <w:r w:rsidRPr="00D15326">
        <w:rPr>
          <w:b/>
          <w:bCs/>
          <w:lang w:val="es-AR"/>
        </w:rPr>
        <w:t>¿cuál es el real?</w:t>
      </w:r>
      <w:r w:rsidRPr="00D15326">
        <w:rPr>
          <w:lang w:val="es-AR"/>
        </w:rPr>
        <w:t xml:space="preserve"> (porque la repetición tiene que ve</w:t>
      </w:r>
      <w:r w:rsidRPr="00D15326">
        <w:rPr>
          <w:lang w:val="es-AR"/>
        </w:rPr>
        <w:t xml:space="preserve">r con eso) y </w:t>
      </w:r>
      <w:r w:rsidRPr="00D15326">
        <w:rPr>
          <w:b/>
          <w:bCs/>
          <w:lang w:val="es-AR"/>
        </w:rPr>
        <w:t xml:space="preserve">¿qué se escribió </w:t>
      </w:r>
      <w:proofErr w:type="gramStart"/>
      <w:r w:rsidRPr="00D15326">
        <w:rPr>
          <w:b/>
          <w:bCs/>
          <w:lang w:val="es-AR"/>
        </w:rPr>
        <w:t>en relación a</w:t>
      </w:r>
      <w:proofErr w:type="gramEnd"/>
      <w:r w:rsidRPr="00D15326">
        <w:rPr>
          <w:b/>
          <w:bCs/>
          <w:lang w:val="es-AR"/>
        </w:rPr>
        <w:t xml:space="preserve"> ese real?</w:t>
      </w:r>
      <w:r w:rsidRPr="00D15326">
        <w:rPr>
          <w:lang w:val="es-AR"/>
        </w:rPr>
        <w:t xml:space="preserve"> (p. 3). La demanda de análisis misma tiene que ver con un real «que se volvió imposible de tramitar», lo que Freud llamó </w:t>
      </w:r>
      <w:proofErr w:type="spellStart"/>
      <w:r w:rsidRPr="00D15326">
        <w:rPr>
          <w:b/>
          <w:bCs/>
          <w:i/>
          <w:iCs/>
          <w:lang w:val="es-AR"/>
        </w:rPr>
        <w:t>Versagung</w:t>
      </w:r>
      <w:proofErr w:type="spellEnd"/>
      <w:r w:rsidRPr="00D15326">
        <w:rPr>
          <w:lang w:val="es-AR"/>
        </w:rPr>
        <w:t>, «lo que no anda» (p. 3; ver también C13).</w:t>
      </w:r>
    </w:p>
    <w:p w14:paraId="71B97F90" w14:textId="77777777" w:rsidR="008D31CF" w:rsidRPr="00D15326" w:rsidRDefault="00EB6831">
      <w:pPr>
        <w:pStyle w:val="Ttulo4"/>
        <w:rPr>
          <w:lang w:val="es-AR"/>
        </w:rPr>
      </w:pPr>
      <w:bookmarkStart w:id="10" w:name="Xf1054ddd1d054a37b0b5245bb75834854fea2af"/>
      <w:bookmarkEnd w:id="9"/>
      <w:r w:rsidRPr="00D15326">
        <w:rPr>
          <w:lang w:val="es-AR"/>
        </w:rPr>
        <w:lastRenderedPageBreak/>
        <w:t>d) Cómo se relacionan los tr</w:t>
      </w:r>
      <w:r w:rsidRPr="00D15326">
        <w:rPr>
          <w:lang w:val="es-AR"/>
        </w:rPr>
        <w:t>es niveles (la «subordinación»)</w:t>
      </w:r>
    </w:p>
    <w:p w14:paraId="71B97F91" w14:textId="77777777" w:rsidR="008D31CF" w:rsidRPr="00D15326" w:rsidRDefault="00EB6831" w:rsidP="00EB6831">
      <w:pPr>
        <w:pStyle w:val="Compact"/>
        <w:numPr>
          <w:ilvl w:val="0"/>
          <w:numId w:val="7"/>
        </w:numPr>
        <w:rPr>
          <w:lang w:val="es-AR"/>
        </w:rPr>
      </w:pPr>
      <w:r w:rsidRPr="00D15326">
        <w:rPr>
          <w:b/>
          <w:bCs/>
          <w:lang w:val="es-AR"/>
        </w:rPr>
        <w:t>De abajo hacia arriba:</w:t>
      </w:r>
      <w:r w:rsidRPr="00D15326">
        <w:rPr>
          <w:lang w:val="es-AR"/>
        </w:rPr>
        <w:t xml:space="preserve"> cada intervención (táctica) debe poder justificarse por la </w:t>
      </w:r>
      <w:r w:rsidRPr="00D15326">
        <w:rPr>
          <w:b/>
          <w:bCs/>
          <w:lang w:val="es-AR"/>
        </w:rPr>
        <w:t>posición en la transferencia</w:t>
      </w:r>
      <w:r w:rsidRPr="00D15326">
        <w:rPr>
          <w:lang w:val="es-AR"/>
        </w:rPr>
        <w:t xml:space="preserve"> (estrategia), y esta por la </w:t>
      </w:r>
      <w:r w:rsidRPr="00D15326">
        <w:rPr>
          <w:b/>
          <w:bCs/>
          <w:lang w:val="es-AR"/>
        </w:rPr>
        <w:t>política</w:t>
      </w:r>
      <w:r w:rsidRPr="00D15326">
        <w:rPr>
          <w:lang w:val="es-AR"/>
        </w:rPr>
        <w:t xml:space="preserve"> </w:t>
      </w:r>
      <w:r w:rsidRPr="00D15326">
        <w:rPr>
          <w:lang w:val="es-AR"/>
        </w:rPr>
        <w:t>(el deseo del analista): «no podemos decir o hacer cualquier cosa en cualquier momento, porque eso está subordinado al nivel de la estrategia»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>, 2015, p. 2).</w:t>
      </w:r>
    </w:p>
    <w:p w14:paraId="71B97F92" w14:textId="77777777" w:rsidR="008D31CF" w:rsidRPr="00D15326" w:rsidRDefault="00EB6831" w:rsidP="00EB6831">
      <w:pPr>
        <w:pStyle w:val="Compact"/>
        <w:numPr>
          <w:ilvl w:val="0"/>
          <w:numId w:val="7"/>
        </w:numPr>
        <w:rPr>
          <w:lang w:val="es-AR"/>
        </w:rPr>
      </w:pPr>
      <w:r w:rsidRPr="00D15326">
        <w:rPr>
          <w:b/>
          <w:bCs/>
          <w:lang w:val="es-AR"/>
        </w:rPr>
        <w:t xml:space="preserve">Un ejemplo de </w:t>
      </w:r>
      <w:proofErr w:type="spellStart"/>
      <w:r w:rsidRPr="00D15326">
        <w:rPr>
          <w:b/>
          <w:bCs/>
          <w:lang w:val="es-AR"/>
        </w:rPr>
        <w:t>Belucci</w:t>
      </w:r>
      <w:proofErr w:type="spellEnd"/>
      <w:r w:rsidRPr="00D15326">
        <w:rPr>
          <w:b/>
          <w:bCs/>
          <w:lang w:val="es-AR"/>
        </w:rPr>
        <w:t xml:space="preserve"> de falla estratégica:</w:t>
      </w:r>
      <w:r w:rsidRPr="00D15326">
        <w:rPr>
          <w:lang w:val="es-AR"/>
        </w:rPr>
        <w:t xml:space="preserve"> </w:t>
      </w:r>
      <w:r w:rsidRPr="00D15326">
        <w:rPr>
          <w:b/>
          <w:bCs/>
          <w:lang w:val="es-AR"/>
        </w:rPr>
        <w:t>Dora</w:t>
      </w:r>
      <w:r w:rsidRPr="00D15326">
        <w:rPr>
          <w:lang w:val="es-AR"/>
        </w:rPr>
        <w:t xml:space="preserve">. Freud, en su análisis, </w:t>
      </w:r>
      <w:r w:rsidRPr="00D15326">
        <w:rPr>
          <w:b/>
          <w:bCs/>
          <w:lang w:val="es-AR"/>
        </w:rPr>
        <w:t>«queda muy tomado</w:t>
      </w:r>
      <w:r w:rsidRPr="00D15326">
        <w:rPr>
          <w:b/>
          <w:bCs/>
          <w:lang w:val="es-AR"/>
        </w:rPr>
        <w:t xml:space="preserve"> por esa posición paterna»</w:t>
      </w:r>
      <w:r w:rsidRPr="00D15326">
        <w:rPr>
          <w:lang w:val="es-AR"/>
        </w:rPr>
        <w:t xml:space="preserve"> que ocupa en la transferencia; esa posición le permite leer el Edipo y el amor al padre, pero le </w:t>
      </w:r>
      <w:r w:rsidRPr="00D15326">
        <w:rPr>
          <w:b/>
          <w:bCs/>
          <w:lang w:val="es-AR"/>
        </w:rPr>
        <w:t>obtura</w:t>
      </w:r>
      <w:r w:rsidRPr="00D15326">
        <w:rPr>
          <w:lang w:val="es-AR"/>
        </w:rPr>
        <w:t xml:space="preserve"> leer otra dimensión de la neurosis (la pregunta por lo femenino y el lugar de la Sra. K.), y su insistencia en orientar a Dor</w:t>
      </w:r>
      <w:r w:rsidRPr="00D15326">
        <w:rPr>
          <w:lang w:val="es-AR"/>
        </w:rPr>
        <w:t xml:space="preserve">a hacia el supuesto amor por el Sr. K. hace que </w:t>
      </w:r>
      <w:r w:rsidRPr="00D15326">
        <w:rPr>
          <w:b/>
          <w:bCs/>
          <w:lang w:val="es-AR"/>
        </w:rPr>
        <w:t>la transferencia caiga</w:t>
      </w:r>
      <w:r w:rsidRPr="00D15326">
        <w:rPr>
          <w:lang w:val="es-AR"/>
        </w:rPr>
        <w:t xml:space="preserve">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>, 2016, p. 2): la táctica falló porque estaba mal ubicado el analista en el mapa de la transferencia.</w:t>
      </w:r>
    </w:p>
    <w:p w14:paraId="71B97F93" w14:textId="77777777" w:rsidR="008D31CF" w:rsidRPr="00D15326" w:rsidRDefault="00EB6831" w:rsidP="00EB6831">
      <w:pPr>
        <w:pStyle w:val="Compact"/>
        <w:numPr>
          <w:ilvl w:val="0"/>
          <w:numId w:val="7"/>
        </w:numPr>
        <w:rPr>
          <w:lang w:val="es-AR"/>
        </w:rPr>
      </w:pPr>
      <w:r w:rsidRPr="00D15326">
        <w:rPr>
          <w:b/>
          <w:bCs/>
          <w:lang w:val="es-AR"/>
        </w:rPr>
        <w:t>La frase de Lacan de 1958 como crítica a la época:</w:t>
      </w:r>
      <w:r w:rsidRPr="00D15326">
        <w:rPr>
          <w:lang w:val="es-AR"/>
        </w:rPr>
        <w:t xml:space="preserve"> Lacan señala que los ana</w:t>
      </w:r>
      <w:r w:rsidRPr="00D15326">
        <w:rPr>
          <w:lang w:val="es-AR"/>
        </w:rPr>
        <w:t>listas «de hoy» invierten el orden freudiano: posponen la interpretación hasta consolidar la transferencia, que se convierte en «la seguridad del analista»; la relación con lo real pasa a ser «el terreno donde se decide el combate»; y la interpretación que</w:t>
      </w:r>
      <w:r w:rsidRPr="00D15326">
        <w:rPr>
          <w:lang w:val="es-AR"/>
        </w:rPr>
        <w:t xml:space="preserve">da subordinada a la </w:t>
      </w:r>
      <w:r w:rsidRPr="00D15326">
        <w:rPr>
          <w:b/>
          <w:bCs/>
          <w:lang w:val="es-AR"/>
        </w:rPr>
        <w:t>reducción de la transferencia</w:t>
      </w:r>
      <w:r w:rsidRPr="00D15326">
        <w:rPr>
          <w:lang w:val="es-AR"/>
        </w:rPr>
        <w:t xml:space="preserve"> (Lacan, 1958/2009, p. 4). Freud, en cambio (Hombre de las Ratas, Dora), procedía «en orden inverso»: </w:t>
      </w:r>
      <w:r w:rsidRPr="00D15326">
        <w:rPr>
          <w:b/>
          <w:bCs/>
          <w:lang w:val="es-AR"/>
        </w:rPr>
        <w:t>rectificación de las relaciones del sujeto con lo real → desarrollo de la transferencia → interpretación</w:t>
      </w:r>
      <w:r w:rsidRPr="00D15326">
        <w:rPr>
          <w:lang w:val="es-AR"/>
        </w:rPr>
        <w:t xml:space="preserve"> </w:t>
      </w:r>
      <w:r w:rsidRPr="00D15326">
        <w:rPr>
          <w:lang w:val="es-AR"/>
        </w:rPr>
        <w:t>(p. 4, II.8). Lo que Lacan llama «</w:t>
      </w:r>
      <w:r w:rsidRPr="00D15326">
        <w:rPr>
          <w:b/>
          <w:bCs/>
          <w:lang w:val="es-AR"/>
        </w:rPr>
        <w:t>rectificación subjetiva</w:t>
      </w:r>
      <w:r w:rsidRPr="00D15326">
        <w:rPr>
          <w:lang w:val="es-AR"/>
        </w:rPr>
        <w:t>» es dialéctica y parte de los decires del sujeto.</w:t>
      </w:r>
    </w:p>
    <w:p w14:paraId="71B97F94" w14:textId="77777777" w:rsidR="008D31CF" w:rsidRDefault="00EB6831">
      <w:pPr>
        <w:pStyle w:val="Ttulo4"/>
      </w:pPr>
      <w:bookmarkStart w:id="11" w:name="e-tabla-resumen"/>
      <w:bookmarkEnd w:id="10"/>
      <w:r>
        <w:t xml:space="preserve">e)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resumen</w:t>
      </w:r>
      <w:proofErr w:type="spellEnd"/>
    </w:p>
    <w:tbl>
      <w:tblPr>
        <w:tblStyle w:val="Table"/>
        <w:tblW w:w="553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10"/>
        <w:gridCol w:w="3042"/>
        <w:gridCol w:w="2912"/>
        <w:gridCol w:w="2977"/>
      </w:tblGrid>
      <w:tr w:rsidR="008D31CF" w14:paraId="71B97F99" w14:textId="77777777" w:rsidTr="002623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9" w:type="dxa"/>
            <w:tcBorders>
              <w:bottom w:val="none" w:sz="0" w:space="0" w:color="auto"/>
            </w:tcBorders>
          </w:tcPr>
          <w:p w14:paraId="71B97F95" w14:textId="77777777" w:rsidR="008D31CF" w:rsidRDefault="00EB6831">
            <w:pPr>
              <w:pStyle w:val="Compact"/>
              <w:jc w:val="left"/>
            </w:pPr>
            <w:r>
              <w:t>Nivel (Clausewitz)</w:t>
            </w:r>
          </w:p>
        </w:tc>
        <w:tc>
          <w:tcPr>
            <w:tcW w:w="3042" w:type="dxa"/>
            <w:tcBorders>
              <w:bottom w:val="none" w:sz="0" w:space="0" w:color="auto"/>
            </w:tcBorders>
          </w:tcPr>
          <w:p w14:paraId="71B97F96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En la cura (Lacan–</w:t>
            </w:r>
            <w:proofErr w:type="spellStart"/>
            <w:r w:rsidRPr="00D15326">
              <w:rPr>
                <w:lang w:val="es-AR"/>
              </w:rPr>
              <w:t>Belucci</w:t>
            </w:r>
            <w:proofErr w:type="spellEnd"/>
            <w:r w:rsidRPr="00D15326">
              <w:rPr>
                <w:lang w:val="es-AR"/>
              </w:rPr>
              <w:t>)</w:t>
            </w:r>
          </w:p>
        </w:tc>
        <w:tc>
          <w:tcPr>
            <w:tcW w:w="2912" w:type="dxa"/>
            <w:tcBorders>
              <w:bottom w:val="none" w:sz="0" w:space="0" w:color="auto"/>
            </w:tcBorders>
          </w:tcPr>
          <w:p w14:paraId="71B97F97" w14:textId="77777777" w:rsidR="008D31CF" w:rsidRDefault="00EB6831">
            <w:pPr>
              <w:pStyle w:val="Compact"/>
              <w:jc w:val="left"/>
            </w:pPr>
            <w:proofErr w:type="spellStart"/>
            <w:r>
              <w:t>Rasgo</w:t>
            </w:r>
            <w:proofErr w:type="spellEnd"/>
            <w:r>
              <w:t xml:space="preserve"> clave</w:t>
            </w:r>
          </w:p>
        </w:tc>
        <w:tc>
          <w:tcPr>
            <w:tcW w:w="2977" w:type="dxa"/>
            <w:tcBorders>
              <w:bottom w:val="none" w:sz="0" w:space="0" w:color="auto"/>
            </w:tcBorders>
          </w:tcPr>
          <w:p w14:paraId="71B97F98" w14:textId="77777777" w:rsidR="008D31CF" w:rsidRDefault="00EB6831">
            <w:pPr>
              <w:pStyle w:val="Compact"/>
              <w:jc w:val="left"/>
            </w:pPr>
            <w:r>
              <w:t>Libertad del analista</w:t>
            </w:r>
          </w:p>
        </w:tc>
      </w:tr>
      <w:tr w:rsidR="008D31CF" w:rsidRPr="00D15326" w14:paraId="71B97F9E" w14:textId="77777777" w:rsidTr="002623B3">
        <w:tc>
          <w:tcPr>
            <w:tcW w:w="1809" w:type="dxa"/>
          </w:tcPr>
          <w:p w14:paraId="71B97F9A" w14:textId="77777777" w:rsidR="008D31CF" w:rsidRDefault="00EB6831">
            <w:pPr>
              <w:pStyle w:val="Compact"/>
              <w:jc w:val="left"/>
            </w:pPr>
            <w:r>
              <w:rPr>
                <w:b/>
                <w:bCs/>
              </w:rPr>
              <w:t>Táctica</w:t>
            </w:r>
          </w:p>
        </w:tc>
        <w:tc>
          <w:tcPr>
            <w:tcW w:w="3042" w:type="dxa"/>
          </w:tcPr>
          <w:p w14:paraId="71B97F9B" w14:textId="77777777" w:rsidR="008D31CF" w:rsidRDefault="00EB6831">
            <w:pPr>
              <w:pStyle w:val="Compact"/>
              <w:jc w:val="left"/>
            </w:pPr>
            <w:r>
              <w:rPr>
                <w:b/>
                <w:bCs/>
              </w:rPr>
              <w:t>Intervenciones</w:t>
            </w:r>
            <w:r>
              <w:t xml:space="preserve"> (interpretación, construcci</w:t>
            </w:r>
            <w:r>
              <w:t>ón, acto)</w:t>
            </w:r>
          </w:p>
        </w:tc>
        <w:tc>
          <w:tcPr>
            <w:tcW w:w="2912" w:type="dxa"/>
          </w:tcPr>
          <w:p w14:paraId="71B97F9C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 xml:space="preserve">Se decide en el terreno, en cada sesión; no es </w:t>
            </w:r>
            <w:proofErr w:type="spellStart"/>
            <w:r w:rsidRPr="00D15326">
              <w:rPr>
                <w:lang w:val="es-AR"/>
              </w:rPr>
              <w:t>anticipable</w:t>
            </w:r>
            <w:proofErr w:type="spellEnd"/>
          </w:p>
        </w:tc>
        <w:tc>
          <w:tcPr>
            <w:tcW w:w="2977" w:type="dxa"/>
          </w:tcPr>
          <w:p w14:paraId="71B97F9D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 xml:space="preserve">Es donde es </w:t>
            </w:r>
            <w:r w:rsidRPr="00D15326">
              <w:rPr>
                <w:b/>
                <w:bCs/>
                <w:lang w:val="es-AR"/>
              </w:rPr>
              <w:t>más libre</w:t>
            </w:r>
            <w:r w:rsidRPr="00D15326">
              <w:rPr>
                <w:lang w:val="es-AR"/>
              </w:rPr>
              <w:t xml:space="preserve"> (aunque no domina los efectos)</w:t>
            </w:r>
          </w:p>
        </w:tc>
      </w:tr>
      <w:tr w:rsidR="008D31CF" w:rsidRPr="00D15326" w14:paraId="71B97FA3" w14:textId="77777777" w:rsidTr="002623B3">
        <w:tc>
          <w:tcPr>
            <w:tcW w:w="1809" w:type="dxa"/>
          </w:tcPr>
          <w:p w14:paraId="71B97F9F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Estrategia</w:t>
            </w:r>
            <w:proofErr w:type="spellEnd"/>
          </w:p>
        </w:tc>
        <w:tc>
          <w:tcPr>
            <w:tcW w:w="3042" w:type="dxa"/>
          </w:tcPr>
          <w:p w14:paraId="71B97FA0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b/>
                <w:bCs/>
                <w:lang w:val="es-AR"/>
              </w:rPr>
              <w:t>Manejo de la transferencia</w:t>
            </w:r>
            <w:r w:rsidRPr="00D15326">
              <w:rPr>
                <w:lang w:val="es-AR"/>
              </w:rPr>
              <w:t xml:space="preserve"> («el mapa»)</w:t>
            </w:r>
          </w:p>
        </w:tc>
        <w:tc>
          <w:tcPr>
            <w:tcW w:w="2912" w:type="dxa"/>
          </w:tcPr>
          <w:p w14:paraId="71B97FA1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Condición para poder interpretar; se funda, no es espontánea</w:t>
            </w:r>
          </w:p>
        </w:tc>
        <w:tc>
          <w:tcPr>
            <w:tcW w:w="2977" w:type="dxa"/>
          </w:tcPr>
          <w:p w14:paraId="71B97FA2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b/>
                <w:bCs/>
                <w:lang w:val="es-AR"/>
              </w:rPr>
              <w:t>Alienada</w:t>
            </w:r>
            <w:r w:rsidRPr="00D15326">
              <w:rPr>
                <w:lang w:val="es-AR"/>
              </w:rPr>
              <w:t xml:space="preserve"> por el desdob</w:t>
            </w:r>
            <w:r w:rsidRPr="00D15326">
              <w:rPr>
                <w:lang w:val="es-AR"/>
              </w:rPr>
              <w:t>lamiento de su persona</w:t>
            </w:r>
          </w:p>
        </w:tc>
      </w:tr>
      <w:tr w:rsidR="008D31CF" w:rsidRPr="00D15326" w14:paraId="71B97FA8" w14:textId="77777777" w:rsidTr="002623B3">
        <w:tc>
          <w:tcPr>
            <w:tcW w:w="1809" w:type="dxa"/>
          </w:tcPr>
          <w:p w14:paraId="71B97FA4" w14:textId="77777777" w:rsidR="008D31CF" w:rsidRDefault="00EB6831">
            <w:pPr>
              <w:pStyle w:val="Compact"/>
              <w:jc w:val="left"/>
            </w:pPr>
            <w:r>
              <w:rPr>
                <w:b/>
                <w:bCs/>
              </w:rPr>
              <w:t>Política</w:t>
            </w:r>
          </w:p>
        </w:tc>
        <w:tc>
          <w:tcPr>
            <w:tcW w:w="3042" w:type="dxa"/>
          </w:tcPr>
          <w:p w14:paraId="71B97FA5" w14:textId="77777777" w:rsidR="008D31CF" w:rsidRDefault="00EB6831">
            <w:pPr>
              <w:pStyle w:val="Compact"/>
              <w:jc w:val="left"/>
            </w:pPr>
            <w:r>
              <w:rPr>
                <w:b/>
                <w:bCs/>
              </w:rPr>
              <w:t>Deseo del analista</w:t>
            </w:r>
          </w:p>
        </w:tc>
        <w:tc>
          <w:tcPr>
            <w:tcW w:w="2912" w:type="dxa"/>
          </w:tcPr>
          <w:p w14:paraId="71B97FA6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 xml:space="preserve">Se ubica por la </w:t>
            </w:r>
            <w:r w:rsidRPr="00D15326">
              <w:rPr>
                <w:b/>
                <w:bCs/>
                <w:lang w:val="es-AR"/>
              </w:rPr>
              <w:t>falta-en-ser</w:t>
            </w:r>
            <w:r w:rsidRPr="00D15326">
              <w:rPr>
                <w:lang w:val="es-AR"/>
              </w:rPr>
              <w:t>; ordena a las otras dos</w:t>
            </w:r>
          </w:p>
        </w:tc>
        <w:tc>
          <w:tcPr>
            <w:tcW w:w="2977" w:type="dxa"/>
          </w:tcPr>
          <w:p w14:paraId="71B97FA7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b/>
                <w:bCs/>
                <w:lang w:val="es-AR"/>
              </w:rPr>
              <w:t>Menos libre aún</w:t>
            </w:r>
            <w:r w:rsidRPr="00D15326">
              <w:rPr>
                <w:lang w:val="es-AR"/>
              </w:rPr>
              <w:t>: no es un deseo de la persona</w:t>
            </w:r>
          </w:p>
        </w:tc>
      </w:tr>
    </w:tbl>
    <w:p w14:paraId="71B97FA9" w14:textId="77777777" w:rsidR="008D31CF" w:rsidRPr="00D15326" w:rsidRDefault="00EB6831">
      <w:pPr>
        <w:pStyle w:val="Ttulo4"/>
        <w:rPr>
          <w:lang w:val="es-AR"/>
        </w:rPr>
      </w:pPr>
      <w:bookmarkStart w:id="12" w:name="X94ce9ca915d0db5e9cea61c31d01f6dd1da92a0"/>
      <w:bookmarkEnd w:id="11"/>
      <w:r w:rsidRPr="00D15326">
        <w:rPr>
          <w:lang w:val="es-AR"/>
        </w:rPr>
        <w:t>f) Matices que suelen tomarse en el examen</w:t>
      </w:r>
    </w:p>
    <w:p w14:paraId="71B97FAA" w14:textId="77777777" w:rsidR="008D31CF" w:rsidRPr="00D15326" w:rsidRDefault="00EB6831" w:rsidP="00EB6831">
      <w:pPr>
        <w:pStyle w:val="Compact"/>
        <w:numPr>
          <w:ilvl w:val="0"/>
          <w:numId w:val="8"/>
        </w:numPr>
        <w:rPr>
          <w:lang w:val="es-AR"/>
        </w:rPr>
      </w:pPr>
      <w:r w:rsidRPr="00D15326">
        <w:rPr>
          <w:b/>
          <w:bCs/>
          <w:lang w:val="es-AR"/>
        </w:rPr>
        <w:t>«Táctica» no es «técnica»</w:t>
      </w:r>
      <w:r w:rsidRPr="00D15326">
        <w:rPr>
          <w:lang w:val="es-AR"/>
        </w:rPr>
        <w:t xml:space="preserve">: es el nivel de la </w:t>
      </w:r>
      <w:r w:rsidRPr="00D15326">
        <w:rPr>
          <w:b/>
          <w:bCs/>
          <w:lang w:val="es-AR"/>
        </w:rPr>
        <w:t>acción en el terreno</w:t>
      </w:r>
      <w:r w:rsidRPr="00D15326">
        <w:rPr>
          <w:lang w:val="es-AR"/>
        </w:rPr>
        <w:t xml:space="preserve">, no un repertorio de recetas; </w:t>
      </w:r>
      <w:proofErr w:type="spellStart"/>
      <w:r w:rsidRPr="00D15326">
        <w:rPr>
          <w:lang w:val="es-AR"/>
        </w:rPr>
        <w:t>Iunger</w:t>
      </w:r>
      <w:proofErr w:type="spellEnd"/>
      <w:r w:rsidRPr="00D15326">
        <w:rPr>
          <w:lang w:val="es-AR"/>
        </w:rPr>
        <w:t xml:space="preserve"> recuerda que «no hay recetas para la práctica del psicoanálisis, hay pocas» (la interpretación de los sueños y las grandes cosas que enseñó Freud; </w:t>
      </w:r>
      <w:proofErr w:type="spellStart"/>
      <w:r w:rsidRPr="00D15326">
        <w:rPr>
          <w:lang w:val="es-AR"/>
        </w:rPr>
        <w:t>Iunger</w:t>
      </w:r>
      <w:proofErr w:type="spellEnd"/>
      <w:r w:rsidRPr="00D15326">
        <w:rPr>
          <w:lang w:val="es-AR"/>
        </w:rPr>
        <w:t>, 1998).</w:t>
      </w:r>
    </w:p>
    <w:p w14:paraId="71B97FAB" w14:textId="77777777" w:rsidR="008D31CF" w:rsidRPr="00D15326" w:rsidRDefault="00EB6831" w:rsidP="00EB6831">
      <w:pPr>
        <w:pStyle w:val="Compact"/>
        <w:numPr>
          <w:ilvl w:val="0"/>
          <w:numId w:val="8"/>
        </w:numPr>
        <w:rPr>
          <w:lang w:val="es-AR"/>
        </w:rPr>
      </w:pPr>
      <w:r w:rsidRPr="00D15326">
        <w:rPr>
          <w:b/>
          <w:bCs/>
          <w:lang w:val="es-AR"/>
        </w:rPr>
        <w:t>El analista no «</w:t>
      </w:r>
      <w:r w:rsidRPr="00D15326">
        <w:rPr>
          <w:b/>
          <w:bCs/>
          <w:lang w:val="es-AR"/>
        </w:rPr>
        <w:t>dirige al paciente»</w:t>
      </w:r>
      <w:r w:rsidRPr="00D15326">
        <w:rPr>
          <w:lang w:val="es-AR"/>
        </w:rPr>
        <w:t xml:space="preserve">, dirige la </w:t>
      </w:r>
      <w:r w:rsidRPr="00D15326">
        <w:rPr>
          <w:b/>
          <w:bCs/>
          <w:lang w:val="es-AR"/>
        </w:rPr>
        <w:t>cura</w:t>
      </w:r>
      <w:r w:rsidRPr="00D15326">
        <w:rPr>
          <w:lang w:val="es-AR"/>
        </w:rPr>
        <w:t>; la regla fundamental es lo que se hace aplicar al sujeto (Lacan, 1958/2009, p. 1).</w:t>
      </w:r>
    </w:p>
    <w:p w14:paraId="71B97FAC" w14:textId="77777777" w:rsidR="008D31CF" w:rsidRPr="00D15326" w:rsidRDefault="00EB6831" w:rsidP="00EB6831">
      <w:pPr>
        <w:pStyle w:val="Compact"/>
        <w:numPr>
          <w:ilvl w:val="0"/>
          <w:numId w:val="8"/>
        </w:numPr>
        <w:rPr>
          <w:lang w:val="es-AR"/>
        </w:rPr>
      </w:pPr>
      <w:r w:rsidRPr="00D15326">
        <w:rPr>
          <w:lang w:val="es-AR"/>
        </w:rPr>
        <w:t xml:space="preserve">La «política» es un </w:t>
      </w:r>
      <w:r w:rsidRPr="00D15326">
        <w:rPr>
          <w:b/>
          <w:bCs/>
          <w:lang w:val="es-AR"/>
        </w:rPr>
        <w:t>nivel lógico</w:t>
      </w:r>
      <w:r w:rsidRPr="00D15326">
        <w:rPr>
          <w:lang w:val="es-AR"/>
        </w:rPr>
        <w:t xml:space="preserve">, no una «política institucional»: Lacan la liga a la </w:t>
      </w:r>
      <w:r w:rsidRPr="00D15326">
        <w:rPr>
          <w:b/>
          <w:bCs/>
          <w:lang w:val="es-AR"/>
        </w:rPr>
        <w:t>falta-en-ser</w:t>
      </w:r>
      <w:r w:rsidRPr="00D15326">
        <w:rPr>
          <w:lang w:val="es-AR"/>
        </w:rPr>
        <w:t>.</w:t>
      </w:r>
    </w:p>
    <w:p w14:paraId="71B97FAD" w14:textId="77777777" w:rsidR="008D31CF" w:rsidRPr="00D15326" w:rsidRDefault="00EB6831" w:rsidP="00EB6831">
      <w:pPr>
        <w:pStyle w:val="Compact"/>
        <w:numPr>
          <w:ilvl w:val="0"/>
          <w:numId w:val="8"/>
        </w:numPr>
        <w:rPr>
          <w:lang w:val="es-AR"/>
        </w:rPr>
      </w:pPr>
      <w:r w:rsidRPr="00D15326">
        <w:rPr>
          <w:b/>
          <w:bCs/>
          <w:lang w:val="es-AR"/>
        </w:rPr>
        <w:t>▸</w:t>
      </w:r>
      <w:r w:rsidRPr="00D15326">
        <w:rPr>
          <w:b/>
          <w:bCs/>
          <w:lang w:val="es-AR"/>
        </w:rPr>
        <w:t xml:space="preserve"> Complemento:</w:t>
      </w:r>
      <w:r w:rsidRPr="00D15326">
        <w:rPr>
          <w:lang w:val="es-AR"/>
        </w:rPr>
        <w:t xml:space="preserve"> en el texto completo </w:t>
      </w:r>
      <w:r w:rsidRPr="00D15326">
        <w:rPr>
          <w:lang w:val="es-AR"/>
        </w:rPr>
        <w:t xml:space="preserve">de Lacan estos tres niveles aparecen con esas palabras («táctica», «estrategia», «política») y se anudan con la </w:t>
      </w:r>
      <w:r w:rsidRPr="00D15326">
        <w:rPr>
          <w:b/>
          <w:bCs/>
          <w:lang w:val="es-AR"/>
        </w:rPr>
        <w:t>interpretación</w:t>
      </w:r>
      <w:r w:rsidRPr="00D15326">
        <w:rPr>
          <w:lang w:val="es-AR"/>
        </w:rPr>
        <w:t xml:space="preserve"> (táctica), la </w:t>
      </w:r>
      <w:r w:rsidRPr="00D15326">
        <w:rPr>
          <w:b/>
          <w:bCs/>
          <w:lang w:val="es-AR"/>
        </w:rPr>
        <w:t>transferencia</w:t>
      </w:r>
      <w:r w:rsidRPr="00D15326">
        <w:rPr>
          <w:lang w:val="es-AR"/>
        </w:rPr>
        <w:t xml:space="preserve"> (estrategia) y el </w:t>
      </w:r>
      <w:r w:rsidRPr="00D15326">
        <w:rPr>
          <w:b/>
          <w:bCs/>
          <w:lang w:val="es-AR"/>
        </w:rPr>
        <w:t>deseo del analista / falta-en-ser</w:t>
      </w:r>
      <w:r w:rsidRPr="00D15326">
        <w:rPr>
          <w:lang w:val="es-AR"/>
        </w:rPr>
        <w:t xml:space="preserve"> (política). El extracto asignado conserva la idea</w:t>
      </w:r>
      <w:r w:rsidRPr="00D15326">
        <w:rPr>
          <w:lang w:val="es-AR"/>
        </w:rPr>
        <w:t xml:space="preserve"> sin el vocabulario completo; en el examen alcanza con la lectura de 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>.</w:t>
      </w:r>
    </w:p>
    <w:p w14:paraId="71B97FAE" w14:textId="77777777" w:rsidR="008D31CF" w:rsidRDefault="00EB6831">
      <w:r>
        <w:pict w14:anchorId="71B9824F">
          <v:rect id="_x0000_i15298" style="width:0;height:1.5pt" o:hralign="center" o:hrstd="t" o:hr="t"/>
        </w:pict>
      </w:r>
    </w:p>
    <w:p w14:paraId="71B97FAF" w14:textId="47A33471" w:rsidR="008D31CF" w:rsidRPr="00D15326" w:rsidRDefault="00EB6831" w:rsidP="00C41218">
      <w:pPr>
        <w:pStyle w:val="Ttulo2"/>
        <w:pageBreakBefore/>
        <w:ind w:right="-721"/>
        <w:rPr>
          <w:lang w:val="es-AR"/>
        </w:rPr>
      </w:pPr>
      <w:bookmarkStart w:id="13" w:name="Xe39b6948c2551352c1e5f537cd393d616cd39bd"/>
      <w:bookmarkEnd w:id="4"/>
      <w:bookmarkEnd w:id="6"/>
      <w:bookmarkEnd w:id="12"/>
      <w:r w:rsidRPr="00D15326">
        <w:rPr>
          <w:lang w:val="es-AR"/>
        </w:rPr>
        <w:lastRenderedPageBreak/>
        <w:t>2.</w:t>
      </w:r>
      <w:r w:rsidRPr="00D15326">
        <w:rPr>
          <w:lang w:val="es-AR"/>
        </w:rPr>
        <w:t xml:space="preserve"> La función deseo del analista, su relación con la estructura y sus efectos en el análisis</w:t>
      </w:r>
    </w:p>
    <w:p w14:paraId="71B97FB0" w14:textId="77777777" w:rsidR="008D31CF" w:rsidRPr="00D15326" w:rsidRDefault="00EB6831" w:rsidP="00C41218">
      <w:pPr>
        <w:pStyle w:val="Textodebloque"/>
        <w:ind w:right="-438"/>
        <w:rPr>
          <w:lang w:val="es-AR"/>
        </w:rPr>
      </w:pPr>
      <w:r w:rsidRPr="00D15326">
        <w:rPr>
          <w:i/>
          <w:iCs/>
          <w:lang w:val="es-AR"/>
        </w:rPr>
        <w:t>¿Cómo plantea Lacan la función deseo del analista, su relación c</w:t>
      </w:r>
      <w:r w:rsidRPr="00D15326">
        <w:rPr>
          <w:i/>
          <w:iCs/>
          <w:lang w:val="es-AR"/>
        </w:rPr>
        <w:t>on la estructura y sus efectos en el análisis?</w:t>
      </w:r>
    </w:p>
    <w:p w14:paraId="71B97FB1" w14:textId="77777777" w:rsidR="008D31CF" w:rsidRPr="00D15326" w:rsidRDefault="00EB6831">
      <w:pPr>
        <w:pStyle w:val="Ttulo3"/>
        <w:rPr>
          <w:lang w:val="es-AR"/>
        </w:rPr>
      </w:pPr>
      <w:bookmarkStart w:id="14" w:name="respuesta-modelo-1"/>
      <w:r w:rsidRPr="00D15326">
        <w:rPr>
          <w:lang w:val="es-AR"/>
        </w:rPr>
        <w:t>2.1 Respuesta modelo</w:t>
      </w:r>
    </w:p>
    <w:p w14:paraId="71B97FB2" w14:textId="77777777" w:rsidR="008D31CF" w:rsidRPr="00D15326" w:rsidRDefault="00EB6831" w:rsidP="00C41218">
      <w:pPr>
        <w:pStyle w:val="RecuadroEsqueleto"/>
        <w:ind w:right="-721"/>
        <w:rPr>
          <w:lang w:val="es-AR"/>
        </w:rPr>
      </w:pPr>
      <w:r w:rsidRPr="00D15326">
        <w:rPr>
          <w:b/>
          <w:bCs/>
          <w:lang w:val="es-AR"/>
        </w:rPr>
        <w:t>Esqueleto de la respuesta:</w:t>
      </w:r>
    </w:p>
    <w:p w14:paraId="71B97FB3" w14:textId="77777777" w:rsidR="008D31CF" w:rsidRPr="00D15326" w:rsidRDefault="00EB6831" w:rsidP="00C41218">
      <w:pPr>
        <w:pStyle w:val="RecuadroEsqueleto"/>
        <w:ind w:right="-721"/>
        <w:rPr>
          <w:lang w:val="es-AR"/>
        </w:rPr>
      </w:pPr>
      <w:r w:rsidRPr="00D15326">
        <w:rPr>
          <w:lang w:val="es-AR"/>
        </w:rPr>
        <w:t xml:space="preserve">1. </w:t>
      </w:r>
      <w:r w:rsidRPr="00D15326">
        <w:rPr>
          <w:b/>
          <w:bCs/>
          <w:lang w:val="es-AR"/>
        </w:rPr>
        <w:t>Tesis:</w:t>
      </w:r>
      <w:r w:rsidRPr="00D15326">
        <w:rPr>
          <w:lang w:val="es-AR"/>
        </w:rPr>
        <w:t xml:space="preserve"> el deseo del analista es una función, el eje en torno al cual gira la cura (Lacan, 1964/1993).</w:t>
      </w:r>
    </w:p>
    <w:p w14:paraId="71B97FB4" w14:textId="77777777" w:rsidR="008D31CF" w:rsidRPr="00D15326" w:rsidRDefault="00EB6831" w:rsidP="00C41218">
      <w:pPr>
        <w:pStyle w:val="RecuadroEsqueleto"/>
        <w:ind w:right="-721"/>
        <w:rPr>
          <w:lang w:val="es-AR"/>
        </w:rPr>
      </w:pPr>
      <w:r w:rsidRPr="00D15326">
        <w:rPr>
          <w:lang w:val="es-AR"/>
        </w:rPr>
        <w:t xml:space="preserve">2. </w:t>
      </w:r>
      <w:r w:rsidRPr="00D15326">
        <w:rPr>
          <w:b/>
          <w:bCs/>
          <w:lang w:val="es-AR"/>
        </w:rPr>
        <w:t>Función:</w:t>
      </w:r>
      <w:r w:rsidRPr="00D15326">
        <w:rPr>
          <w:lang w:val="es-AR"/>
        </w:rPr>
        <w:t xml:space="preserve"> el mango del hacha: aplica la fuerza de la t</w:t>
      </w:r>
      <w:r w:rsidRPr="00D15326">
        <w:rPr>
          <w:lang w:val="es-AR"/>
        </w:rPr>
        <w:t>ransferencia sobre la demanda.</w:t>
      </w:r>
    </w:p>
    <w:p w14:paraId="71B97FB5" w14:textId="77777777" w:rsidR="008D31CF" w:rsidRPr="00D15326" w:rsidRDefault="00EB6831" w:rsidP="00C41218">
      <w:pPr>
        <w:pStyle w:val="RecuadroEsqueleto"/>
        <w:ind w:right="-721"/>
        <w:rPr>
          <w:lang w:val="es-AR"/>
        </w:rPr>
      </w:pPr>
      <w:r w:rsidRPr="00D15326">
        <w:rPr>
          <w:lang w:val="es-AR"/>
        </w:rPr>
        <w:t xml:space="preserve">3. </w:t>
      </w:r>
      <w:r w:rsidRPr="00D15326">
        <w:rPr>
          <w:b/>
          <w:bCs/>
          <w:lang w:val="es-AR"/>
        </w:rPr>
        <w:t>Definición operativa:</w:t>
      </w:r>
      <w:r w:rsidRPr="00D15326">
        <w:rPr>
          <w:lang w:val="es-AR"/>
        </w:rPr>
        <w:t xml:space="preserve"> permite que en la repetición se escriba la diferencia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>, 2015, p. 2).</w:t>
      </w:r>
    </w:p>
    <w:p w14:paraId="71B97FB6" w14:textId="77777777" w:rsidR="008D31CF" w:rsidRPr="00D15326" w:rsidRDefault="00EB6831" w:rsidP="00C41218">
      <w:pPr>
        <w:pStyle w:val="RecuadroEsqueleto"/>
        <w:ind w:right="-721"/>
        <w:rPr>
          <w:lang w:val="es-AR"/>
        </w:rPr>
      </w:pPr>
      <w:r w:rsidRPr="00D15326">
        <w:rPr>
          <w:lang w:val="es-AR"/>
        </w:rPr>
        <w:t xml:space="preserve">4. </w:t>
      </w:r>
      <w:r w:rsidRPr="00D15326">
        <w:rPr>
          <w:b/>
          <w:bCs/>
          <w:lang w:val="es-AR"/>
        </w:rPr>
        <w:t>Relación con la estructura:</w:t>
      </w:r>
      <w:r w:rsidRPr="00D15326">
        <w:rPr>
          <w:lang w:val="es-AR"/>
        </w:rPr>
        <w:t xml:space="preserve"> el deseo es deseo del Otro (falta-en-ser) (Lacan, 1958/2009, pp. 11-12); no es puro, alguien</w:t>
      </w:r>
      <w:r w:rsidRPr="00D15326">
        <w:rPr>
          <w:lang w:val="es-AR"/>
        </w:rPr>
        <w:t xml:space="preserve"> le da cuerpo (</w:t>
      </w:r>
      <w:proofErr w:type="spellStart"/>
      <w:r w:rsidRPr="00D15326">
        <w:rPr>
          <w:lang w:val="es-AR"/>
        </w:rPr>
        <w:t>Iunger</w:t>
      </w:r>
      <w:proofErr w:type="spellEnd"/>
      <w:r w:rsidRPr="00D15326">
        <w:rPr>
          <w:lang w:val="es-AR"/>
        </w:rPr>
        <w:t>, 1998).</w:t>
      </w:r>
    </w:p>
    <w:p w14:paraId="71B97FB7" w14:textId="77777777" w:rsidR="008D31CF" w:rsidRPr="00D15326" w:rsidRDefault="00EB6831" w:rsidP="00C41218">
      <w:pPr>
        <w:pStyle w:val="RecuadroEsqueleto"/>
        <w:ind w:right="-721"/>
        <w:rPr>
          <w:lang w:val="es-AR"/>
        </w:rPr>
      </w:pPr>
      <w:r w:rsidRPr="00D15326">
        <w:rPr>
          <w:lang w:val="es-AR"/>
        </w:rPr>
        <w:t xml:space="preserve">5. </w:t>
      </w:r>
      <w:r w:rsidRPr="00D15326">
        <w:rPr>
          <w:b/>
          <w:bCs/>
          <w:lang w:val="es-AR"/>
        </w:rPr>
        <w:t>Opera sobre el analizante:</w:t>
      </w:r>
      <w:r w:rsidRPr="00D15326">
        <w:rPr>
          <w:lang w:val="es-AR"/>
        </w:rPr>
        <w:t xml:space="preserve"> acto, semblante y abstinencia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>, 2015, pp. 4-5).</w:t>
      </w:r>
    </w:p>
    <w:p w14:paraId="71B97FB8" w14:textId="77777777" w:rsidR="008D31CF" w:rsidRPr="00D15326" w:rsidRDefault="00EB6831" w:rsidP="00C41218">
      <w:pPr>
        <w:pStyle w:val="RecuadroEsqueleto"/>
        <w:ind w:right="-721"/>
        <w:rPr>
          <w:lang w:val="es-AR"/>
        </w:rPr>
      </w:pPr>
      <w:r w:rsidRPr="00D15326">
        <w:rPr>
          <w:lang w:val="es-AR"/>
        </w:rPr>
        <w:t xml:space="preserve">6. </w:t>
      </w:r>
      <w:r w:rsidRPr="00D15326">
        <w:rPr>
          <w:b/>
          <w:bCs/>
          <w:lang w:val="es-AR"/>
        </w:rPr>
        <w:t>Cierre (efectos):</w:t>
      </w:r>
      <w:r w:rsidRPr="00D15326">
        <w:rPr>
          <w:lang w:val="es-AR"/>
        </w:rPr>
        <w:t xml:space="preserve"> funda la transferencia, permite otra respuesta a lo real, evita el </w:t>
      </w:r>
      <w:r w:rsidRPr="00D15326">
        <w:rPr>
          <w:i/>
          <w:iCs/>
          <w:lang w:val="es-AR"/>
        </w:rPr>
        <w:t xml:space="preserve">furor </w:t>
      </w:r>
      <w:proofErr w:type="spellStart"/>
      <w:r w:rsidRPr="00D15326">
        <w:rPr>
          <w:i/>
          <w:iCs/>
          <w:lang w:val="es-AR"/>
        </w:rPr>
        <w:t>curandi</w:t>
      </w:r>
      <w:proofErr w:type="spellEnd"/>
      <w:r w:rsidRPr="00D15326">
        <w:rPr>
          <w:lang w:val="es-AR"/>
        </w:rPr>
        <w:t xml:space="preserve">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>, 2016, p. 1).</w:t>
      </w:r>
    </w:p>
    <w:p w14:paraId="71B97FB9" w14:textId="77777777" w:rsidR="008D31CF" w:rsidRPr="00D15326" w:rsidRDefault="00EB6831" w:rsidP="00D22850">
      <w:pPr>
        <w:pStyle w:val="Textoindependiente"/>
        <w:ind w:right="-863"/>
        <w:rPr>
          <w:lang w:val="es-AR"/>
        </w:rPr>
      </w:pPr>
      <w:r w:rsidRPr="00D15326">
        <w:rPr>
          <w:lang w:val="es-AR"/>
        </w:rPr>
        <w:t>Lacan introduce</w:t>
      </w:r>
      <w:r w:rsidRPr="00D15326">
        <w:rPr>
          <w:lang w:val="es-AR"/>
        </w:rPr>
        <w:t xml:space="preserve"> el </w:t>
      </w:r>
      <w:r w:rsidRPr="00D15326">
        <w:rPr>
          <w:b/>
          <w:bCs/>
          <w:lang w:val="es-AR"/>
        </w:rPr>
        <w:t>deseo del analista</w:t>
      </w:r>
      <w:r w:rsidRPr="00D15326">
        <w:rPr>
          <w:lang w:val="es-AR"/>
        </w:rPr>
        <w:t xml:space="preserve"> como el </w:t>
      </w:r>
      <w:r w:rsidRPr="00D15326">
        <w:rPr>
          <w:b/>
          <w:bCs/>
          <w:lang w:val="es-AR"/>
        </w:rPr>
        <w:t>punto axial</w:t>
      </w:r>
      <w:r w:rsidRPr="00D15326">
        <w:rPr>
          <w:lang w:val="es-AR"/>
        </w:rPr>
        <w:t xml:space="preserve"> de la formación y de la experiencia: lo que el psicoanalista debe poder saber es </w:t>
      </w:r>
      <w:r w:rsidRPr="00D15326">
        <w:rPr>
          <w:b/>
          <w:bCs/>
          <w:lang w:val="es-AR"/>
        </w:rPr>
        <w:t>en torno a qué gira</w:t>
      </w:r>
      <w:r w:rsidRPr="00D15326">
        <w:rPr>
          <w:lang w:val="es-AR"/>
        </w:rPr>
        <w:t xml:space="preserve"> el movimiento de la cura (</w:t>
      </w:r>
      <w:r w:rsidRPr="00D15326">
        <w:rPr>
          <w:i/>
          <w:iCs/>
          <w:lang w:val="es-AR"/>
        </w:rPr>
        <w:t>Seminario 11</w:t>
      </w:r>
      <w:r w:rsidRPr="00D15326">
        <w:rPr>
          <w:lang w:val="es-AR"/>
        </w:rPr>
        <w:t xml:space="preserve">, cap. XVIII, Lacan, 1964/1993). No es el deseo de una persona sino una </w:t>
      </w:r>
      <w:r w:rsidRPr="00D15326">
        <w:rPr>
          <w:b/>
          <w:bCs/>
          <w:lang w:val="es-AR"/>
        </w:rPr>
        <w:t>fu</w:t>
      </w:r>
      <w:r w:rsidRPr="00D15326">
        <w:rPr>
          <w:b/>
          <w:bCs/>
          <w:lang w:val="es-AR"/>
        </w:rPr>
        <w:t>nción</w:t>
      </w:r>
      <w:r w:rsidRPr="00D15326">
        <w:rPr>
          <w:lang w:val="es-AR"/>
        </w:rPr>
        <w:t xml:space="preserve">: Lacan la compara con el </w:t>
      </w:r>
      <w:r w:rsidRPr="00D15326">
        <w:rPr>
          <w:b/>
          <w:bCs/>
          <w:lang w:val="es-AR"/>
        </w:rPr>
        <w:t>eje o mango del hacha de doble filo</w:t>
      </w:r>
      <w:r w:rsidRPr="00D15326">
        <w:rPr>
          <w:lang w:val="es-AR"/>
        </w:rPr>
        <w:t xml:space="preserve"> gracias al cual se aplica la fuerza de la transferencia sobre lo que el paciente formula como demanda; el deseo es «el eje, el pivote» y por eso la relación del </w:t>
      </w:r>
      <w:r w:rsidRPr="00D15326">
        <w:rPr>
          <w:b/>
          <w:bCs/>
          <w:lang w:val="es-AR"/>
        </w:rPr>
        <w:t>deseo con el deseo</w:t>
      </w:r>
      <w:r w:rsidRPr="00D15326">
        <w:rPr>
          <w:lang w:val="es-AR"/>
        </w:rPr>
        <w:t xml:space="preserve"> es «inter</w:t>
      </w:r>
      <w:r w:rsidRPr="00D15326">
        <w:rPr>
          <w:lang w:val="es-AR"/>
        </w:rPr>
        <w:t xml:space="preserve">na» (Lacan, 1964/1993). 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 lo define de manera accesible como </w:t>
      </w:r>
      <w:r w:rsidRPr="00D15326">
        <w:rPr>
          <w:b/>
          <w:bCs/>
          <w:lang w:val="es-AR"/>
        </w:rPr>
        <w:t>la función que permite que, en el circuito de la repetición, se escriba la diferencia</w:t>
      </w:r>
      <w:r w:rsidRPr="00D15326">
        <w:rPr>
          <w:lang w:val="es-AR"/>
        </w:rPr>
        <w:t xml:space="preserve">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, 2015, p. 2). En relación con la </w:t>
      </w:r>
      <w:r w:rsidRPr="00D15326">
        <w:rPr>
          <w:b/>
          <w:bCs/>
          <w:lang w:val="es-AR"/>
        </w:rPr>
        <w:t>estructura</w:t>
      </w:r>
      <w:r w:rsidRPr="00D15326">
        <w:rPr>
          <w:lang w:val="es-AR"/>
        </w:rPr>
        <w:t xml:space="preserve">, lo hace en tres planos: se apoya en la estructura del </w:t>
      </w:r>
      <w:r w:rsidRPr="00D15326">
        <w:rPr>
          <w:b/>
          <w:bCs/>
          <w:lang w:val="es-AR"/>
        </w:rPr>
        <w:t>deseo</w:t>
      </w:r>
      <w:r w:rsidRPr="00D15326">
        <w:rPr>
          <w:lang w:val="es-AR"/>
        </w:rPr>
        <w:t xml:space="preserve"> mismo (el deseo del hombre es el </w:t>
      </w:r>
      <w:r w:rsidRPr="00D15326">
        <w:rPr>
          <w:b/>
          <w:bCs/>
          <w:lang w:val="es-AR"/>
        </w:rPr>
        <w:t>deseo del Otro</w:t>
      </w:r>
      <w:r w:rsidRPr="00D15326">
        <w:rPr>
          <w:lang w:val="es-AR"/>
        </w:rPr>
        <w:t xml:space="preserve">, la metonimia de la </w:t>
      </w:r>
      <w:r w:rsidRPr="00D15326">
        <w:rPr>
          <w:b/>
          <w:bCs/>
          <w:lang w:val="es-AR"/>
        </w:rPr>
        <w:t>falta-en-ser</w:t>
      </w:r>
      <w:r w:rsidRPr="00D15326">
        <w:rPr>
          <w:lang w:val="es-AR"/>
        </w:rPr>
        <w:t xml:space="preserve">, Lacan, 1958/2009, pp. 11-12); no es un deseo </w:t>
      </w:r>
      <w:r w:rsidRPr="00D15326">
        <w:rPr>
          <w:b/>
          <w:bCs/>
          <w:lang w:val="es-AR"/>
        </w:rPr>
        <w:t>puro</w:t>
      </w:r>
      <w:r w:rsidRPr="00D15326">
        <w:rPr>
          <w:lang w:val="es-AR"/>
        </w:rPr>
        <w:t xml:space="preserve">, sino que alguien le </w:t>
      </w:r>
      <w:r w:rsidRPr="00D15326">
        <w:rPr>
          <w:b/>
          <w:bCs/>
          <w:lang w:val="es-AR"/>
        </w:rPr>
        <w:t>da cuerpo</w:t>
      </w:r>
      <w:r w:rsidRPr="00D15326">
        <w:rPr>
          <w:lang w:val="es-AR"/>
        </w:rPr>
        <w:t xml:space="preserve"> (</w:t>
      </w:r>
      <w:proofErr w:type="spellStart"/>
      <w:r w:rsidRPr="00D15326">
        <w:rPr>
          <w:lang w:val="es-AR"/>
        </w:rPr>
        <w:t>Iunger</w:t>
      </w:r>
      <w:proofErr w:type="spellEnd"/>
      <w:r w:rsidRPr="00D15326">
        <w:rPr>
          <w:lang w:val="es-AR"/>
        </w:rPr>
        <w:t xml:space="preserve">, </w:t>
      </w:r>
      <w:proofErr w:type="spellStart"/>
      <w:r w:rsidRPr="00D15326">
        <w:rPr>
          <w:lang w:val="es-AR"/>
        </w:rPr>
        <w:t>Iunger</w:t>
      </w:r>
      <w:proofErr w:type="spellEnd"/>
      <w:r w:rsidRPr="00D15326">
        <w:rPr>
          <w:lang w:val="es-AR"/>
        </w:rPr>
        <w:t xml:space="preserve">, 1998; 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>,</w:t>
      </w:r>
      <w:r w:rsidRPr="00D15326">
        <w:rPr>
          <w:lang w:val="es-AR"/>
        </w:rPr>
        <w:t xml:space="preserve"> 2015, p. 3); y opera sobre la </w:t>
      </w:r>
      <w:r w:rsidRPr="00D15326">
        <w:rPr>
          <w:b/>
          <w:bCs/>
          <w:lang w:val="es-AR"/>
        </w:rPr>
        <w:t>estructura del analizante</w:t>
      </w:r>
      <w:r w:rsidRPr="00D15326">
        <w:rPr>
          <w:lang w:val="es-AR"/>
        </w:rPr>
        <w:t xml:space="preserve"> (en la neurosis, una respuesta religiosa a lo real, sostenida en el padre) mediante el </w:t>
      </w:r>
      <w:r w:rsidRPr="00D15326">
        <w:rPr>
          <w:b/>
          <w:bCs/>
          <w:lang w:val="es-AR"/>
        </w:rPr>
        <w:t>acto</w:t>
      </w:r>
      <w:r w:rsidRPr="00D15326">
        <w:rPr>
          <w:lang w:val="es-AR"/>
        </w:rPr>
        <w:t xml:space="preserve"> y el </w:t>
      </w:r>
      <w:r w:rsidRPr="00D15326">
        <w:rPr>
          <w:b/>
          <w:bCs/>
          <w:lang w:val="es-AR"/>
        </w:rPr>
        <w:t>semblante</w:t>
      </w:r>
      <w:r w:rsidRPr="00D15326">
        <w:rPr>
          <w:lang w:val="es-AR"/>
        </w:rPr>
        <w:t xml:space="preserve">, con la </w:t>
      </w:r>
      <w:r w:rsidRPr="00D15326">
        <w:rPr>
          <w:b/>
          <w:bCs/>
          <w:lang w:val="es-AR"/>
        </w:rPr>
        <w:t>abstinencia</w:t>
      </w:r>
      <w:r w:rsidRPr="00D15326">
        <w:rPr>
          <w:lang w:val="es-AR"/>
        </w:rPr>
        <w:t xml:space="preserve"> que impide que lo real se diluya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, 2015, pp. 4-5). Sus </w:t>
      </w:r>
      <w:r w:rsidRPr="00D15326">
        <w:rPr>
          <w:b/>
          <w:bCs/>
          <w:lang w:val="es-AR"/>
        </w:rPr>
        <w:t>efectos</w:t>
      </w:r>
      <w:r w:rsidRPr="00D15326">
        <w:rPr>
          <w:lang w:val="es-AR"/>
        </w:rPr>
        <w:t xml:space="preserve">: </w:t>
      </w:r>
      <w:r w:rsidRPr="00D15326">
        <w:rPr>
          <w:b/>
          <w:bCs/>
          <w:lang w:val="es-AR"/>
        </w:rPr>
        <w:t>funda y sostiene la transferencia</w:t>
      </w:r>
      <w:r w:rsidRPr="00D15326">
        <w:rPr>
          <w:lang w:val="es-AR"/>
        </w:rPr>
        <w:t xml:space="preserve">, hace posible una </w:t>
      </w:r>
      <w:r w:rsidRPr="00D15326">
        <w:rPr>
          <w:b/>
          <w:bCs/>
          <w:lang w:val="es-AR"/>
        </w:rPr>
        <w:t>respuesta a lo real que no sea la neurótica</w:t>
      </w:r>
      <w:r w:rsidRPr="00D15326">
        <w:rPr>
          <w:lang w:val="es-AR"/>
        </w:rPr>
        <w:t xml:space="preserve">, lleva la cura «tan lejos como sea posible» —pero no a toda costa: sería </w:t>
      </w:r>
      <w:r w:rsidRPr="00D15326">
        <w:rPr>
          <w:b/>
          <w:bCs/>
          <w:i/>
          <w:iCs/>
          <w:lang w:val="es-AR"/>
        </w:rPr>
        <w:t xml:space="preserve">furor </w:t>
      </w:r>
      <w:proofErr w:type="spellStart"/>
      <w:r w:rsidRPr="00D15326">
        <w:rPr>
          <w:b/>
          <w:bCs/>
          <w:i/>
          <w:iCs/>
          <w:lang w:val="es-AR"/>
        </w:rPr>
        <w:t>curandi</w:t>
      </w:r>
      <w:proofErr w:type="spellEnd"/>
      <w:r w:rsidRPr="00D15326">
        <w:rPr>
          <w:lang w:val="es-AR"/>
        </w:rPr>
        <w:t xml:space="preserve">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, 2015, p. 3; 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, 2016, p. 1)— y promueve la </w:t>
      </w:r>
      <w:r w:rsidRPr="00D15326">
        <w:rPr>
          <w:b/>
          <w:bCs/>
          <w:lang w:val="es-AR"/>
        </w:rPr>
        <w:t xml:space="preserve">caída del goce </w:t>
      </w:r>
      <w:proofErr w:type="spellStart"/>
      <w:r w:rsidRPr="00D15326">
        <w:rPr>
          <w:b/>
          <w:bCs/>
          <w:lang w:val="es-AR"/>
        </w:rPr>
        <w:t>contratransferencial</w:t>
      </w:r>
      <w:proofErr w:type="spellEnd"/>
      <w:r w:rsidRPr="00D15326">
        <w:rPr>
          <w:lang w:val="es-AR"/>
        </w:rPr>
        <w:t xml:space="preserve"> (</w:t>
      </w:r>
      <w:proofErr w:type="spellStart"/>
      <w:r w:rsidRPr="00D15326">
        <w:rPr>
          <w:lang w:val="es-AR"/>
        </w:rPr>
        <w:t>Iunger</w:t>
      </w:r>
      <w:proofErr w:type="spellEnd"/>
      <w:r w:rsidRPr="00D15326">
        <w:rPr>
          <w:lang w:val="es-AR"/>
        </w:rPr>
        <w:t>, 1998).</w:t>
      </w:r>
    </w:p>
    <w:p w14:paraId="71B97FBA" w14:textId="77777777" w:rsidR="008D31CF" w:rsidRPr="00D15326" w:rsidRDefault="00EB6831" w:rsidP="00D22850">
      <w:pPr>
        <w:pStyle w:val="RecuadroAtencion"/>
        <w:ind w:right="-721"/>
        <w:rPr>
          <w:lang w:val="es-AR"/>
        </w:rPr>
      </w:pPr>
      <w:r w:rsidRPr="00D15326">
        <w:rPr>
          <w:lang w:val="es-AR"/>
        </w:rPr>
        <w:t>⚠</w:t>
      </w:r>
      <w:r w:rsidRPr="00D15326">
        <w:rPr>
          <w:lang w:val="es-AR"/>
        </w:rPr>
        <w:t xml:space="preserve"> </w:t>
      </w:r>
      <w:r w:rsidRPr="00D15326">
        <w:rPr>
          <w:b/>
          <w:bCs/>
          <w:lang w:val="es-AR"/>
        </w:rPr>
        <w:t>No confundir:</w:t>
      </w:r>
      <w:r w:rsidRPr="00D15326">
        <w:rPr>
          <w:lang w:val="es-AR"/>
        </w:rPr>
        <w:t xml:space="preserve"> deseo </w:t>
      </w:r>
      <w:r w:rsidRPr="00D15326">
        <w:rPr>
          <w:b/>
          <w:bCs/>
          <w:lang w:val="es-AR"/>
        </w:rPr>
        <w:t>del analista</w:t>
      </w:r>
      <w:r w:rsidRPr="00D15326">
        <w:rPr>
          <w:lang w:val="es-AR"/>
        </w:rPr>
        <w:t xml:space="preserve"> (función) ≠ deseo </w:t>
      </w:r>
      <w:r w:rsidRPr="00D15326">
        <w:rPr>
          <w:b/>
          <w:bCs/>
          <w:lang w:val="es-AR"/>
        </w:rPr>
        <w:t>de la persona</w:t>
      </w:r>
      <w:r w:rsidRPr="00D15326">
        <w:rPr>
          <w:lang w:val="es-AR"/>
        </w:rPr>
        <w:t xml:space="preserve"> del analista. Y no es un deseo puro.</w:t>
      </w:r>
    </w:p>
    <w:p w14:paraId="71B97FBB" w14:textId="77777777" w:rsidR="008D31CF" w:rsidRPr="00D15326" w:rsidRDefault="00EB6831">
      <w:pPr>
        <w:pStyle w:val="Ttulo3"/>
        <w:rPr>
          <w:lang w:val="es-AR"/>
        </w:rPr>
      </w:pPr>
      <w:bookmarkStart w:id="15" w:name="desarrollo-ampliado-1"/>
      <w:bookmarkEnd w:id="14"/>
      <w:r w:rsidRPr="00D15326">
        <w:rPr>
          <w:lang w:val="es-AR"/>
        </w:rPr>
        <w:t>2.2 Desarrollo ampliado</w:t>
      </w:r>
    </w:p>
    <w:p w14:paraId="71B97FBC" w14:textId="77777777" w:rsidR="008D31CF" w:rsidRPr="00D15326" w:rsidRDefault="00EB6831" w:rsidP="00367BC0">
      <w:pPr>
        <w:pStyle w:val="Ttulo4"/>
        <w:ind w:right="-863"/>
        <w:rPr>
          <w:lang w:val="es-AR"/>
        </w:rPr>
      </w:pPr>
      <w:bookmarkStart w:id="16" w:name="X7cf1efc0a8381259907ee0ba9074b1e233cbb8c"/>
      <w:r w:rsidRPr="00D15326">
        <w:rPr>
          <w:lang w:val="es-AR"/>
        </w:rPr>
        <w:t>a) Lacan: el «punto axial» (Lacan, 1964/1993, Seminario 11, cap. XVIII, 10/06/1964)</w:t>
      </w:r>
    </w:p>
    <w:p w14:paraId="71B97FBD" w14:textId="77777777" w:rsidR="008D31CF" w:rsidRPr="00D15326" w:rsidRDefault="00EB6831" w:rsidP="00367BC0">
      <w:pPr>
        <w:pStyle w:val="FirstParagraph"/>
        <w:ind w:right="-863"/>
        <w:rPr>
          <w:lang w:val="es-AR"/>
        </w:rPr>
      </w:pPr>
      <w:r w:rsidRPr="00D15326">
        <w:rPr>
          <w:lang w:val="es-AR"/>
        </w:rPr>
        <w:t>El capítulo abre con la frase: «</w:t>
      </w:r>
      <w:r w:rsidRPr="00D15326">
        <w:rPr>
          <w:b/>
          <w:bCs/>
          <w:lang w:val="es-AR"/>
        </w:rPr>
        <w:t>Formar analistas ha sido, y sigue siendo, la meta de mi enseñanza.</w:t>
      </w:r>
      <w:r w:rsidRPr="00D15326">
        <w:rPr>
          <w:lang w:val="es-AR"/>
        </w:rPr>
        <w:t>» Lacan señala que en la literatura analítica «no hay manera de dar con lo</w:t>
      </w:r>
      <w:r w:rsidRPr="00D15326">
        <w:rPr>
          <w:lang w:val="es-AR"/>
        </w:rPr>
        <w:t xml:space="preserve">s principios» de esa formación, por lo que los criterios son sustituidos por algo «del orden de la </w:t>
      </w:r>
      <w:r w:rsidRPr="00D15326">
        <w:rPr>
          <w:b/>
          <w:bCs/>
          <w:lang w:val="es-AR"/>
        </w:rPr>
        <w:t>ceremonia</w:t>
      </w:r>
      <w:r w:rsidRPr="00D15326">
        <w:rPr>
          <w:lang w:val="es-AR"/>
        </w:rPr>
        <w:t xml:space="preserve">», que en el caso del analista solo se traduce en la </w:t>
      </w:r>
      <w:r w:rsidRPr="00D15326">
        <w:rPr>
          <w:b/>
          <w:bCs/>
          <w:lang w:val="es-AR"/>
        </w:rPr>
        <w:t>simulación</w:t>
      </w:r>
      <w:r w:rsidRPr="00D15326">
        <w:rPr>
          <w:lang w:val="es-AR"/>
        </w:rPr>
        <w:t xml:space="preserve">. Pero el valor de lo que el analista obtiene es inestimable: </w:t>
      </w:r>
      <w:r w:rsidRPr="00D15326">
        <w:rPr>
          <w:b/>
          <w:bCs/>
          <w:lang w:val="es-AR"/>
        </w:rPr>
        <w:t>la confianza de un suje</w:t>
      </w:r>
      <w:r w:rsidRPr="00D15326">
        <w:rPr>
          <w:b/>
          <w:bCs/>
          <w:lang w:val="es-AR"/>
        </w:rPr>
        <w:t>to</w:t>
      </w:r>
      <w:r w:rsidRPr="00D15326">
        <w:rPr>
          <w:lang w:val="es-AR"/>
        </w:rPr>
        <w:t xml:space="preserve">. Esa confianza, sin embargo, no hace del analista un dios; la pregunta es </w:t>
      </w:r>
      <w:r w:rsidRPr="00D15326">
        <w:rPr>
          <w:b/>
          <w:bCs/>
          <w:lang w:val="es-AR"/>
        </w:rPr>
        <w:t>en torno a qué gira</w:t>
      </w:r>
      <w:r w:rsidRPr="00D15326">
        <w:rPr>
          <w:lang w:val="es-AR"/>
        </w:rPr>
        <w:t xml:space="preserve">. Lacan: «Este punto axial lo designo con el nombre de </w:t>
      </w:r>
      <w:r w:rsidRPr="00D15326">
        <w:rPr>
          <w:b/>
          <w:bCs/>
          <w:lang w:val="es-AR"/>
        </w:rPr>
        <w:t>deseo del psicoanalista</w:t>
      </w:r>
      <w:r w:rsidRPr="00D15326">
        <w:rPr>
          <w:lang w:val="es-AR"/>
        </w:rPr>
        <w:t>» (Lacan, 1964/1993).</w:t>
      </w:r>
    </w:p>
    <w:p w14:paraId="71B97FBE" w14:textId="77777777" w:rsidR="008D31CF" w:rsidRPr="00D15326" w:rsidRDefault="00EB6831" w:rsidP="00367BC0">
      <w:pPr>
        <w:pStyle w:val="Textoindependiente"/>
        <w:ind w:right="-863"/>
        <w:rPr>
          <w:lang w:val="es-AR"/>
        </w:rPr>
      </w:pPr>
      <w:r w:rsidRPr="00D15326">
        <w:rPr>
          <w:lang w:val="es-AR"/>
        </w:rPr>
        <w:t>Ideas del capítulo que sostienen la noción:</w:t>
      </w:r>
    </w:p>
    <w:p w14:paraId="71B97FBF" w14:textId="77777777" w:rsidR="008D31CF" w:rsidRPr="00D15326" w:rsidRDefault="00EB6831" w:rsidP="00EB6831">
      <w:pPr>
        <w:pStyle w:val="Compact"/>
        <w:numPr>
          <w:ilvl w:val="0"/>
          <w:numId w:val="9"/>
        </w:numPr>
        <w:ind w:right="-863"/>
        <w:rPr>
          <w:lang w:val="es-AR"/>
        </w:rPr>
      </w:pPr>
      <w:r w:rsidRPr="00D15326">
        <w:rPr>
          <w:b/>
          <w:bCs/>
          <w:lang w:val="es-AR"/>
        </w:rPr>
        <w:t xml:space="preserve">Sujeto supuesto </w:t>
      </w:r>
      <w:r w:rsidRPr="00D15326">
        <w:rPr>
          <w:b/>
          <w:bCs/>
          <w:lang w:val="es-AR"/>
        </w:rPr>
        <w:t>saber (</w:t>
      </w:r>
      <w:proofErr w:type="spellStart"/>
      <w:r w:rsidRPr="00D15326">
        <w:rPr>
          <w:b/>
          <w:bCs/>
          <w:lang w:val="es-AR"/>
        </w:rPr>
        <w:t>S.s.S.</w:t>
      </w:r>
      <w:proofErr w:type="spellEnd"/>
      <w:r w:rsidRPr="00D15326">
        <w:rPr>
          <w:b/>
          <w:bCs/>
          <w:lang w:val="es-AR"/>
        </w:rPr>
        <w:t>).</w:t>
      </w:r>
      <w:r w:rsidRPr="00D15326">
        <w:rPr>
          <w:lang w:val="es-AR"/>
        </w:rPr>
        <w:t xml:space="preserve"> «En cuanto hay, en algún lugar, el sujeto que se supone saber, hay transferencia.» Lo que organiza la transferencia no es el saber del analista sino la </w:t>
      </w:r>
      <w:r w:rsidRPr="00D15326">
        <w:rPr>
          <w:b/>
          <w:bCs/>
          <w:lang w:val="es-AR"/>
        </w:rPr>
        <w:t>suposición</w:t>
      </w:r>
      <w:r w:rsidRPr="00D15326">
        <w:rPr>
          <w:lang w:val="es-AR"/>
        </w:rPr>
        <w:t xml:space="preserve"> de que sabe. </w:t>
      </w:r>
      <w:r w:rsidRPr="00D15326">
        <w:rPr>
          <w:b/>
          <w:bCs/>
          <w:lang w:val="es-AR"/>
        </w:rPr>
        <w:t>Freud</w:t>
      </w:r>
      <w:r w:rsidRPr="00D15326">
        <w:rPr>
          <w:lang w:val="es-AR"/>
        </w:rPr>
        <w:t xml:space="preserve"> fue, «en vida», el único legítimamente sujeto supuesto sab</w:t>
      </w:r>
      <w:r w:rsidRPr="00D15326">
        <w:rPr>
          <w:lang w:val="es-AR"/>
        </w:rPr>
        <w:t>er (Lacan, 1964/1993).</w:t>
      </w:r>
    </w:p>
    <w:p w14:paraId="71B97FC0" w14:textId="77777777" w:rsidR="008D31CF" w:rsidRPr="00D15326" w:rsidRDefault="00EB6831" w:rsidP="00EB6831">
      <w:pPr>
        <w:pStyle w:val="Compact"/>
        <w:numPr>
          <w:ilvl w:val="0"/>
          <w:numId w:val="9"/>
        </w:numPr>
        <w:ind w:right="-863"/>
        <w:rPr>
          <w:lang w:val="es-AR"/>
        </w:rPr>
      </w:pPr>
      <w:r w:rsidRPr="00D15326">
        <w:rPr>
          <w:b/>
          <w:bCs/>
          <w:lang w:val="es-AR"/>
        </w:rPr>
        <w:t>La transferencia incluye juntos al sujeto y al psicoanalista:</w:t>
      </w:r>
      <w:r w:rsidRPr="00D15326">
        <w:rPr>
          <w:lang w:val="es-AR"/>
        </w:rPr>
        <w:t xml:space="preserve"> dividirla en «transferencia» y «contratransferencia» es </w:t>
      </w:r>
      <w:r w:rsidRPr="00D15326">
        <w:rPr>
          <w:b/>
          <w:bCs/>
          <w:lang w:val="es-AR"/>
        </w:rPr>
        <w:t>una manera de eludir el meollo del asunto</w:t>
      </w:r>
      <w:r w:rsidRPr="00D15326">
        <w:rPr>
          <w:lang w:val="es-AR"/>
        </w:rPr>
        <w:t xml:space="preserve"> (Lacan, 1964/1993).</w:t>
      </w:r>
    </w:p>
    <w:p w14:paraId="71B97FC1" w14:textId="77777777" w:rsidR="008D31CF" w:rsidRPr="00D15326" w:rsidRDefault="00EB6831" w:rsidP="00EB6831">
      <w:pPr>
        <w:pStyle w:val="Compact"/>
        <w:numPr>
          <w:ilvl w:val="0"/>
          <w:numId w:val="9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lastRenderedPageBreak/>
        <w:t>El deseo como «el eje del hacha de doble filo»:</w:t>
      </w:r>
      <w:r w:rsidRPr="00D15326">
        <w:rPr>
          <w:lang w:val="es-AR"/>
        </w:rPr>
        <w:t xml:space="preserve"> «el d</w:t>
      </w:r>
      <w:r w:rsidRPr="00D15326">
        <w:rPr>
          <w:lang w:val="es-AR"/>
        </w:rPr>
        <w:t xml:space="preserve">eseo es el eje, el pivote, el mango, el martillo, gracias al cual se aplica el </w:t>
      </w:r>
      <w:r w:rsidRPr="00D15326">
        <w:rPr>
          <w:b/>
          <w:bCs/>
          <w:lang w:val="es-AR"/>
        </w:rPr>
        <w:t>elemento-fuerza</w:t>
      </w:r>
      <w:r w:rsidRPr="00D15326">
        <w:rPr>
          <w:lang w:val="es-AR"/>
        </w:rPr>
        <w:t xml:space="preserve">, la inercia, que hay tras lo que se formula primero, en el discurso del paciente, como </w:t>
      </w:r>
      <w:r w:rsidRPr="00D15326">
        <w:rPr>
          <w:b/>
          <w:bCs/>
          <w:lang w:val="es-AR"/>
        </w:rPr>
        <w:t>demanda</w:t>
      </w:r>
      <w:r w:rsidRPr="00D15326">
        <w:rPr>
          <w:lang w:val="es-AR"/>
        </w:rPr>
        <w:t xml:space="preserve">, o sea, la </w:t>
      </w:r>
      <w:r w:rsidRPr="00D15326">
        <w:rPr>
          <w:b/>
          <w:bCs/>
          <w:lang w:val="es-AR"/>
        </w:rPr>
        <w:t>transferencia</w:t>
      </w:r>
      <w:r w:rsidRPr="00D15326">
        <w:rPr>
          <w:lang w:val="es-AR"/>
        </w:rPr>
        <w:t xml:space="preserve">. El eje, el punto común de esta hacha de </w:t>
      </w:r>
      <w:r w:rsidRPr="00D15326">
        <w:rPr>
          <w:lang w:val="es-AR"/>
        </w:rPr>
        <w:t xml:space="preserve">doble filo, es el </w:t>
      </w:r>
      <w:r w:rsidRPr="00D15326">
        <w:rPr>
          <w:b/>
          <w:bCs/>
          <w:lang w:val="es-AR"/>
        </w:rPr>
        <w:t>deseo del analista</w:t>
      </w:r>
      <w:r w:rsidRPr="00D15326">
        <w:rPr>
          <w:lang w:val="es-AR"/>
        </w:rPr>
        <w:t xml:space="preserve">, que designo aquí como una </w:t>
      </w:r>
      <w:r w:rsidRPr="00D15326">
        <w:rPr>
          <w:b/>
          <w:bCs/>
          <w:lang w:val="es-AR"/>
        </w:rPr>
        <w:t>función esencial</w:t>
      </w:r>
      <w:r w:rsidRPr="00D15326">
        <w:rPr>
          <w:lang w:val="es-AR"/>
        </w:rPr>
        <w:t>» (Lacan, 1964/1993).</w:t>
      </w:r>
    </w:p>
    <w:p w14:paraId="71B97FC2" w14:textId="77777777" w:rsidR="008D31CF" w:rsidRPr="00D15326" w:rsidRDefault="00EB6831" w:rsidP="00EB6831">
      <w:pPr>
        <w:pStyle w:val="Compact"/>
        <w:numPr>
          <w:ilvl w:val="0"/>
          <w:numId w:val="9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«El deseo del hombre es el deseo del Otro»</w:t>
      </w:r>
      <w:r w:rsidRPr="00D15326">
        <w:rPr>
          <w:lang w:val="es-AR"/>
        </w:rPr>
        <w:t>: el deseo del sujeto se constituye cuando ve el juego de una cadena significante a nivel del deseo del Otro; po</w:t>
      </w:r>
      <w:r w:rsidRPr="00D15326">
        <w:rPr>
          <w:lang w:val="es-AR"/>
        </w:rPr>
        <w:t xml:space="preserve">r eso la relación entre el deseo del analista y el del analizante es «una relación del deseo con el deseo», que </w:t>
      </w:r>
      <w:r w:rsidRPr="00D15326">
        <w:rPr>
          <w:b/>
          <w:bCs/>
          <w:lang w:val="es-AR"/>
        </w:rPr>
        <w:t>conserva algo de la alienación</w:t>
      </w:r>
      <w:r w:rsidRPr="00D15326">
        <w:rPr>
          <w:lang w:val="es-AR"/>
        </w:rPr>
        <w:t xml:space="preserve"> (Lacan, 1964/1993).</w:t>
      </w:r>
    </w:p>
    <w:p w14:paraId="71B97FC3" w14:textId="77777777" w:rsidR="008D31CF" w:rsidRPr="00D15326" w:rsidRDefault="00EB6831" w:rsidP="00EB6831">
      <w:pPr>
        <w:pStyle w:val="Compact"/>
        <w:numPr>
          <w:ilvl w:val="0"/>
          <w:numId w:val="9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«No querer desear»</w:t>
      </w:r>
      <w:r w:rsidRPr="00D15326">
        <w:rPr>
          <w:lang w:val="es-AR"/>
        </w:rPr>
        <w:t>: «toda la experiencia analítica da fe de que no querer desear y desear son</w:t>
      </w:r>
      <w:r w:rsidRPr="00D15326">
        <w:rPr>
          <w:lang w:val="es-AR"/>
        </w:rPr>
        <w:t xml:space="preserve"> la misma cosa» (Lacan, 1964/1993): el deseo entraña una fase de prohibición. El analista está «citado» ahí: </w:t>
      </w:r>
      <w:r w:rsidRPr="00D15326">
        <w:rPr>
          <w:b/>
          <w:bCs/>
          <w:lang w:val="es-AR"/>
        </w:rPr>
        <w:t>en la medida en que se supone que sabe, se supone que irá al encuentro del deseo inconsciente</w:t>
      </w:r>
      <w:r w:rsidRPr="00D15326">
        <w:rPr>
          <w:lang w:val="es-AR"/>
        </w:rPr>
        <w:t>.</w:t>
      </w:r>
    </w:p>
    <w:p w14:paraId="71B97FC4" w14:textId="77777777" w:rsidR="008D31CF" w:rsidRPr="00D15326" w:rsidRDefault="00EB6831" w:rsidP="004875DF">
      <w:pPr>
        <w:pStyle w:val="Ttulo4"/>
        <w:ind w:right="-1005"/>
        <w:rPr>
          <w:lang w:val="es-AR"/>
        </w:rPr>
      </w:pPr>
      <w:bookmarkStart w:id="17" w:name="Xe582eac4638671cdef6675f025dedd8a5372753"/>
      <w:bookmarkEnd w:id="16"/>
      <w:r w:rsidRPr="00D15326">
        <w:rPr>
          <w:lang w:val="es-AR"/>
        </w:rPr>
        <w:t xml:space="preserve">b) Lacan en </w:t>
      </w:r>
      <w:r w:rsidRPr="00D15326">
        <w:rPr>
          <w:iCs/>
          <w:lang w:val="es-AR"/>
        </w:rPr>
        <w:t>La dirección de la cura</w:t>
      </w:r>
      <w:r w:rsidRPr="00D15326">
        <w:rPr>
          <w:lang w:val="es-AR"/>
        </w:rPr>
        <w:t>: el deseo, la falta-en-ser y la ética (Lacan, 1958/2009)</w:t>
      </w:r>
    </w:p>
    <w:p w14:paraId="71B97FC5" w14:textId="77777777" w:rsidR="008D31CF" w:rsidRPr="00D15326" w:rsidRDefault="00EB6831" w:rsidP="00EB6831">
      <w:pPr>
        <w:pStyle w:val="Compact"/>
        <w:numPr>
          <w:ilvl w:val="0"/>
          <w:numId w:val="10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La pregunta por el ser del analista</w:t>
      </w:r>
      <w:r w:rsidRPr="00D15326">
        <w:rPr>
          <w:lang w:val="es-AR"/>
        </w:rPr>
        <w:t xml:space="preserve"> (Lacan, 1958/2009, IV, p. 7): «¿Cómo actuar con el propio ser?». Lacan rechaza que el fin de análisis sea la </w:t>
      </w:r>
      <w:r w:rsidRPr="00D15326">
        <w:rPr>
          <w:b/>
          <w:bCs/>
          <w:lang w:val="es-AR"/>
        </w:rPr>
        <w:t>identificación con el analista</w:t>
      </w:r>
      <w:r w:rsidRPr="00D15326">
        <w:rPr>
          <w:lang w:val="es-AR"/>
        </w:rPr>
        <w:t xml:space="preserve"> (p. 8) y cierra con: «</w:t>
      </w:r>
      <w:r w:rsidRPr="00D15326">
        <w:rPr>
          <w:b/>
          <w:bCs/>
          <w:lang w:val="es-AR"/>
        </w:rPr>
        <w:t>Está por formularse una ética que integre las conquistas freudianas sobre el deseo: para poner en su cúspide la cuestión del deseo del analista</w:t>
      </w:r>
      <w:r w:rsidRPr="00D15326">
        <w:rPr>
          <w:lang w:val="es-AR"/>
        </w:rPr>
        <w:t>» (p. 8).</w:t>
      </w:r>
    </w:p>
    <w:p w14:paraId="71B97FC6" w14:textId="77777777" w:rsidR="008D31CF" w:rsidRPr="00D15326" w:rsidRDefault="00EB6831" w:rsidP="00EB6831">
      <w:pPr>
        <w:pStyle w:val="Compact"/>
        <w:numPr>
          <w:ilvl w:val="0"/>
          <w:numId w:val="10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El analista soporta la demanda</w:t>
      </w:r>
      <w:r w:rsidRPr="00D15326">
        <w:rPr>
          <w:lang w:val="es-AR"/>
        </w:rPr>
        <w:t>, «no, como suele decirse, para frustrar al sujeto, sino para que reapare</w:t>
      </w:r>
      <w:r w:rsidRPr="00D15326">
        <w:rPr>
          <w:lang w:val="es-AR"/>
        </w:rPr>
        <w:t xml:space="preserve">zcan los </w:t>
      </w:r>
      <w:r w:rsidRPr="00D15326">
        <w:rPr>
          <w:b/>
          <w:bCs/>
          <w:lang w:val="es-AR"/>
        </w:rPr>
        <w:t>significantes</w:t>
      </w:r>
      <w:r w:rsidRPr="00D15326">
        <w:rPr>
          <w:lang w:val="es-AR"/>
        </w:rPr>
        <w:t xml:space="preserve"> en que su frustración está retenida» (p. 9). El sujeto, al hablar, formula una </w:t>
      </w:r>
      <w:r w:rsidRPr="00D15326">
        <w:rPr>
          <w:b/>
          <w:bCs/>
          <w:lang w:val="es-AR"/>
        </w:rPr>
        <w:t>demanda «intransitiva»</w:t>
      </w:r>
      <w:r w:rsidRPr="00D15326">
        <w:rPr>
          <w:lang w:val="es-AR"/>
        </w:rPr>
        <w:t xml:space="preserve">: «con oferta, he creado demanda» (p. 9); la regla analítica </w:t>
      </w:r>
      <w:r w:rsidRPr="00D15326">
        <w:rPr>
          <w:i/>
          <w:iCs/>
          <w:lang w:val="es-AR"/>
        </w:rPr>
        <w:t>crea</w:t>
      </w:r>
      <w:r w:rsidRPr="00D15326">
        <w:rPr>
          <w:lang w:val="es-AR"/>
        </w:rPr>
        <w:t xml:space="preserve"> la demanda; el analista no la satisface: </w:t>
      </w:r>
      <w:r w:rsidRPr="00D15326">
        <w:rPr>
          <w:b/>
          <w:bCs/>
          <w:lang w:val="es-AR"/>
        </w:rPr>
        <w:t>la pone «entre paréntesis</w:t>
      </w:r>
      <w:r w:rsidRPr="00D15326">
        <w:rPr>
          <w:b/>
          <w:bCs/>
          <w:lang w:val="es-AR"/>
        </w:rPr>
        <w:t>»</w:t>
      </w:r>
      <w:r w:rsidRPr="00D15326">
        <w:rPr>
          <w:lang w:val="es-AR"/>
        </w:rPr>
        <w:t xml:space="preserve"> (p. 14).</w:t>
      </w:r>
    </w:p>
    <w:p w14:paraId="71B97FC7" w14:textId="77777777" w:rsidR="008D31CF" w:rsidRPr="00D15326" w:rsidRDefault="00EB6831" w:rsidP="00EB6831">
      <w:pPr>
        <w:pStyle w:val="Compact"/>
        <w:numPr>
          <w:ilvl w:val="0"/>
          <w:numId w:val="10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«Hay que tomar el deseo a la letra»</w:t>
      </w:r>
      <w:r w:rsidRPr="00D15326">
        <w:rPr>
          <w:lang w:val="es-AR"/>
        </w:rPr>
        <w:t xml:space="preserve"> (V, pp. 10-15): el </w:t>
      </w:r>
      <w:r w:rsidRPr="00D15326">
        <w:rPr>
          <w:b/>
          <w:bCs/>
          <w:lang w:val="es-AR"/>
        </w:rPr>
        <w:t>deseo</w:t>
      </w:r>
      <w:r w:rsidRPr="00D15326">
        <w:rPr>
          <w:lang w:val="es-AR"/>
        </w:rPr>
        <w:t xml:space="preserve"> es </w:t>
      </w:r>
      <w:r w:rsidRPr="00D15326">
        <w:rPr>
          <w:b/>
          <w:bCs/>
          <w:lang w:val="es-AR"/>
        </w:rPr>
        <w:t>metonimia de la falta-en-ser</w:t>
      </w:r>
      <w:r w:rsidRPr="00D15326">
        <w:rPr>
          <w:lang w:val="es-AR"/>
        </w:rPr>
        <w:t xml:space="preserve"> (p. 11); se manifiesta «en el intervalo que cava la demanda más acá de sí misma» (p. 11); «el deseo del hombre es el </w:t>
      </w:r>
      <w:r w:rsidRPr="00D15326">
        <w:rPr>
          <w:b/>
          <w:bCs/>
          <w:lang w:val="es-AR"/>
        </w:rPr>
        <w:t>deseo del Otro</w:t>
      </w:r>
      <w:r w:rsidRPr="00D15326">
        <w:rPr>
          <w:lang w:val="es-AR"/>
        </w:rPr>
        <w:t>» (p. 12); el deseo «</w:t>
      </w:r>
      <w:r w:rsidRPr="00D15326">
        <w:rPr>
          <w:lang w:val="es-AR"/>
        </w:rPr>
        <w:t xml:space="preserve">es la imposibilidad» de una palabra que levantara la marca que el sujeto recibe de su expresión (p. 12; $). Detrás está el </w:t>
      </w:r>
      <w:r w:rsidRPr="00D15326">
        <w:rPr>
          <w:b/>
          <w:bCs/>
          <w:lang w:val="es-AR"/>
        </w:rPr>
        <w:t>falo perdido</w:t>
      </w:r>
      <w:r w:rsidRPr="00D15326">
        <w:rPr>
          <w:lang w:val="es-AR"/>
        </w:rPr>
        <w:t xml:space="preserve">, «el significante de los significantes», «clave de lo que hay que saber para </w:t>
      </w:r>
      <w:r w:rsidRPr="00D15326">
        <w:rPr>
          <w:b/>
          <w:bCs/>
          <w:lang w:val="es-AR"/>
        </w:rPr>
        <w:t>terminar los análisis</w:t>
      </w:r>
      <w:r w:rsidRPr="00D15326">
        <w:rPr>
          <w:lang w:val="es-AR"/>
        </w:rPr>
        <w:t>» (p. 12).</w:t>
      </w:r>
    </w:p>
    <w:p w14:paraId="71B97FC8" w14:textId="77777777" w:rsidR="008D31CF" w:rsidRPr="00D15326" w:rsidRDefault="00EB6831" w:rsidP="00EB6831">
      <w:pPr>
        <w:pStyle w:val="Compact"/>
        <w:numPr>
          <w:ilvl w:val="0"/>
          <w:numId w:val="10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Qué hacer c</w:t>
      </w:r>
      <w:r w:rsidRPr="00D15326">
        <w:rPr>
          <w:b/>
          <w:bCs/>
          <w:lang w:val="es-AR"/>
        </w:rPr>
        <w:t>on la demanda y el deseo:</w:t>
      </w:r>
      <w:r w:rsidRPr="00D15326">
        <w:rPr>
          <w:lang w:val="es-AR"/>
        </w:rPr>
        <w:t xml:space="preserve"> toda </w:t>
      </w:r>
      <w:r w:rsidRPr="00D15326">
        <w:rPr>
          <w:b/>
          <w:bCs/>
          <w:lang w:val="es-AR"/>
        </w:rPr>
        <w:t xml:space="preserve">respuesta a la </w:t>
      </w:r>
      <w:proofErr w:type="gramStart"/>
      <w:r w:rsidRPr="00D15326">
        <w:rPr>
          <w:b/>
          <w:bCs/>
          <w:lang w:val="es-AR"/>
        </w:rPr>
        <w:t>demanda</w:t>
      </w:r>
      <w:r w:rsidRPr="00D15326">
        <w:rPr>
          <w:lang w:val="es-AR"/>
        </w:rPr>
        <w:t>,</w:t>
      </w:r>
      <w:proofErr w:type="gramEnd"/>
      <w:r w:rsidRPr="00D15326">
        <w:rPr>
          <w:lang w:val="es-AR"/>
        </w:rPr>
        <w:t xml:space="preserve"> ya sea frustrante o gratificante, </w:t>
      </w:r>
      <w:r w:rsidRPr="00D15326">
        <w:rPr>
          <w:b/>
          <w:bCs/>
          <w:lang w:val="es-AR"/>
        </w:rPr>
        <w:t>reduce la transferencia a la sugestión</w:t>
      </w:r>
      <w:r w:rsidRPr="00D15326">
        <w:rPr>
          <w:lang w:val="es-AR"/>
        </w:rPr>
        <w:t xml:space="preserve"> (p. 13); la frustración debe prevalecer sobre la gratificación </w:t>
      </w:r>
      <w:r w:rsidRPr="00D15326">
        <w:rPr>
          <w:b/>
          <w:bCs/>
          <w:lang w:val="es-AR"/>
        </w:rPr>
        <w:t>solo para mantener el cuadro de la transferencia</w:t>
      </w:r>
      <w:r w:rsidRPr="00D15326">
        <w:rPr>
          <w:lang w:val="es-AR"/>
        </w:rPr>
        <w:t xml:space="preserve">. Se trata de </w:t>
      </w:r>
      <w:r w:rsidRPr="00D15326">
        <w:rPr>
          <w:b/>
          <w:bCs/>
          <w:lang w:val="es-AR"/>
        </w:rPr>
        <w:t>pre</w:t>
      </w:r>
      <w:r w:rsidRPr="00D15326">
        <w:rPr>
          <w:b/>
          <w:bCs/>
          <w:lang w:val="es-AR"/>
        </w:rPr>
        <w:t>servar el lugar del deseo</w:t>
      </w:r>
      <w:r w:rsidRPr="00D15326">
        <w:rPr>
          <w:lang w:val="es-AR"/>
        </w:rPr>
        <w:t xml:space="preserve"> (p. 12, «la importancia de preservar el lugar del deseo en la dirección de la cura»).</w:t>
      </w:r>
    </w:p>
    <w:p w14:paraId="71B97FC9" w14:textId="77777777" w:rsidR="008D31CF" w:rsidRPr="00D15326" w:rsidRDefault="00EB6831" w:rsidP="00EB6831">
      <w:pPr>
        <w:pStyle w:val="Compact"/>
        <w:numPr>
          <w:ilvl w:val="0"/>
          <w:numId w:val="10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Cierre del texto (p. 15):</w:t>
      </w:r>
      <w:r w:rsidRPr="00D15326">
        <w:rPr>
          <w:lang w:val="es-AR"/>
        </w:rPr>
        <w:t xml:space="preserve"> «Interroguemos lo que ha de ser del analista (del «ser» del analista), en cuanto a su propio deseo». Freud, «hombre de</w:t>
      </w:r>
      <w:r w:rsidRPr="00D15326">
        <w:rPr>
          <w:lang w:val="es-AR"/>
        </w:rPr>
        <w:t xml:space="preserve"> deseo», reveló «el significante impar»: el </w:t>
      </w:r>
      <w:r w:rsidRPr="00D15326">
        <w:rPr>
          <w:b/>
          <w:bCs/>
          <w:lang w:val="es-AR"/>
        </w:rPr>
        <w:t>falo</w:t>
      </w:r>
      <w:r w:rsidRPr="00D15326">
        <w:rPr>
          <w:lang w:val="es-AR"/>
        </w:rPr>
        <w:t xml:space="preserve">, cuya recepción y don son igualmente imposibles para el neurótico; el hombre «masculino o femenino» debe aceptar </w:t>
      </w:r>
      <w:r w:rsidRPr="00D15326">
        <w:rPr>
          <w:b/>
          <w:bCs/>
          <w:lang w:val="es-AR"/>
        </w:rPr>
        <w:t>tenerlo y no tenerlo</w:t>
      </w:r>
      <w:r w:rsidRPr="00D15326">
        <w:rPr>
          <w:lang w:val="es-AR"/>
        </w:rPr>
        <w:t xml:space="preserve"> a partir del descubrimiento de que </w:t>
      </w:r>
      <w:r w:rsidRPr="00D15326">
        <w:rPr>
          <w:b/>
          <w:bCs/>
          <w:lang w:val="es-AR"/>
        </w:rPr>
        <w:t>no lo es</w:t>
      </w:r>
      <w:r w:rsidRPr="00D15326">
        <w:rPr>
          <w:lang w:val="es-AR"/>
        </w:rPr>
        <w:t>.</w:t>
      </w:r>
    </w:p>
    <w:p w14:paraId="71B97FCA" w14:textId="77777777" w:rsidR="008D31CF" w:rsidRPr="00D15326" w:rsidRDefault="00EB6831" w:rsidP="004875DF">
      <w:pPr>
        <w:pStyle w:val="Ttulo4"/>
        <w:ind w:right="-1005"/>
        <w:rPr>
          <w:lang w:val="es-AR"/>
        </w:rPr>
      </w:pPr>
      <w:bookmarkStart w:id="18" w:name="X91f3847a5b2b6c3ac72e082bedf6f53a17bff71"/>
      <w:bookmarkEnd w:id="17"/>
      <w:r w:rsidRPr="00D15326">
        <w:rPr>
          <w:lang w:val="es-AR"/>
        </w:rPr>
        <w:t xml:space="preserve">c) 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>: función, diferen</w:t>
      </w:r>
      <w:r w:rsidRPr="00D15326">
        <w:rPr>
          <w:lang w:val="es-AR"/>
        </w:rPr>
        <w:t>cia y real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>, 2015, pp. 2-3)</w:t>
      </w:r>
    </w:p>
    <w:p w14:paraId="71B97FCB" w14:textId="77777777" w:rsidR="008D31CF" w:rsidRPr="00D15326" w:rsidRDefault="00EB6831" w:rsidP="00EB6831">
      <w:pPr>
        <w:pStyle w:val="Compact"/>
        <w:numPr>
          <w:ilvl w:val="0"/>
          <w:numId w:val="11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Definición operativa:</w:t>
      </w:r>
      <w:r w:rsidRPr="00D15326">
        <w:rPr>
          <w:lang w:val="es-AR"/>
        </w:rPr>
        <w:t xml:space="preserve"> «Lacan introdujo un concepto también central para pensar la clínica […] el </w:t>
      </w:r>
      <w:r w:rsidRPr="00D15326">
        <w:rPr>
          <w:b/>
          <w:bCs/>
          <w:lang w:val="es-AR"/>
        </w:rPr>
        <w:t>deseo del analista</w:t>
      </w:r>
      <w:r w:rsidRPr="00D15326">
        <w:rPr>
          <w:lang w:val="es-AR"/>
        </w:rPr>
        <w:t xml:space="preserve">. Podríamos definirlo como </w:t>
      </w:r>
      <w:r w:rsidRPr="00D15326">
        <w:rPr>
          <w:b/>
          <w:bCs/>
          <w:lang w:val="es-AR"/>
        </w:rPr>
        <w:t xml:space="preserve">la función que permite que se escriba la diferencia </w:t>
      </w:r>
      <w:proofErr w:type="gramStart"/>
      <w:r w:rsidRPr="00D15326">
        <w:rPr>
          <w:b/>
          <w:bCs/>
          <w:lang w:val="es-AR"/>
        </w:rPr>
        <w:t>en relación a</w:t>
      </w:r>
      <w:proofErr w:type="gramEnd"/>
      <w:r w:rsidRPr="00D15326">
        <w:rPr>
          <w:b/>
          <w:bCs/>
          <w:lang w:val="es-AR"/>
        </w:rPr>
        <w:t xml:space="preserve"> la repetició</w:t>
      </w:r>
      <w:r w:rsidRPr="00D15326">
        <w:rPr>
          <w:b/>
          <w:bCs/>
          <w:lang w:val="es-AR"/>
        </w:rPr>
        <w:t>n</w:t>
      </w:r>
      <w:r w:rsidRPr="00D15326">
        <w:rPr>
          <w:lang w:val="es-AR"/>
        </w:rPr>
        <w:t>» (p. 2).</w:t>
      </w:r>
    </w:p>
    <w:p w14:paraId="71B97FCC" w14:textId="77777777" w:rsidR="008D31CF" w:rsidRPr="00D15326" w:rsidRDefault="00EB6831" w:rsidP="00EB6831">
      <w:pPr>
        <w:pStyle w:val="Compact"/>
        <w:numPr>
          <w:ilvl w:val="0"/>
          <w:numId w:val="11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Desde la perspectiva del real:</w:t>
      </w:r>
      <w:r w:rsidRPr="00D15326">
        <w:rPr>
          <w:lang w:val="es-AR"/>
        </w:rPr>
        <w:t xml:space="preserve"> ante la desorientación, dos preguntas: </w:t>
      </w:r>
      <w:r w:rsidRPr="00D15326">
        <w:rPr>
          <w:b/>
          <w:bCs/>
          <w:lang w:val="es-AR"/>
        </w:rPr>
        <w:t>¿cuál es el real?</w:t>
      </w:r>
      <w:r w:rsidRPr="00D15326">
        <w:rPr>
          <w:lang w:val="es-AR"/>
        </w:rPr>
        <w:t xml:space="preserve"> y </w:t>
      </w:r>
      <w:r w:rsidRPr="00D15326">
        <w:rPr>
          <w:b/>
          <w:bCs/>
          <w:lang w:val="es-AR"/>
        </w:rPr>
        <w:t xml:space="preserve">¿qué se escribió </w:t>
      </w:r>
      <w:proofErr w:type="gramStart"/>
      <w:r w:rsidRPr="00D15326">
        <w:rPr>
          <w:b/>
          <w:bCs/>
          <w:lang w:val="es-AR"/>
        </w:rPr>
        <w:t>en relación a</w:t>
      </w:r>
      <w:proofErr w:type="gramEnd"/>
      <w:r w:rsidRPr="00D15326">
        <w:rPr>
          <w:b/>
          <w:bCs/>
          <w:lang w:val="es-AR"/>
        </w:rPr>
        <w:t xml:space="preserve"> ese real?</w:t>
      </w:r>
      <w:r w:rsidRPr="00D15326">
        <w:rPr>
          <w:lang w:val="es-AR"/>
        </w:rPr>
        <w:t xml:space="preserve"> (p. 3). La demanda de análisis tiene que ver con un real que se volvió imposible de tramitar (la </w:t>
      </w:r>
      <w:proofErr w:type="spellStart"/>
      <w:r w:rsidRPr="00D15326">
        <w:rPr>
          <w:b/>
          <w:bCs/>
          <w:i/>
          <w:iCs/>
          <w:lang w:val="es-AR"/>
        </w:rPr>
        <w:t>Versagung</w:t>
      </w:r>
      <w:proofErr w:type="spellEnd"/>
      <w:r w:rsidRPr="00D15326">
        <w:rPr>
          <w:lang w:val="es-AR"/>
        </w:rPr>
        <w:t>).</w:t>
      </w:r>
    </w:p>
    <w:p w14:paraId="71B97FCD" w14:textId="77777777" w:rsidR="008D31CF" w:rsidRPr="00D15326" w:rsidRDefault="00EB6831" w:rsidP="00EB6831">
      <w:pPr>
        <w:pStyle w:val="Compact"/>
        <w:numPr>
          <w:ilvl w:val="0"/>
          <w:numId w:val="11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Qué f</w:t>
      </w:r>
      <w:r w:rsidRPr="00D15326">
        <w:rPr>
          <w:b/>
          <w:bCs/>
          <w:lang w:val="es-AR"/>
        </w:rPr>
        <w:t>unda y qué sostiene:</w:t>
      </w:r>
      <w:r w:rsidRPr="00D15326">
        <w:rPr>
          <w:lang w:val="es-AR"/>
        </w:rPr>
        <w:t xml:space="preserve"> el deseo del analista es lo que </w:t>
      </w:r>
      <w:r w:rsidRPr="00D15326">
        <w:rPr>
          <w:b/>
          <w:bCs/>
          <w:lang w:val="es-AR"/>
        </w:rPr>
        <w:t>funda y sostiene el campo de la transferencia</w:t>
      </w:r>
      <w:r w:rsidRPr="00D15326">
        <w:rPr>
          <w:lang w:val="es-AR"/>
        </w:rPr>
        <w:t xml:space="preserve"> y apunta «a llevar una cura tan lejos como sea posible», es decir, a un final, </w:t>
      </w:r>
      <w:r w:rsidRPr="00D15326">
        <w:rPr>
          <w:b/>
          <w:bCs/>
          <w:lang w:val="es-AR"/>
        </w:rPr>
        <w:t>pero no de cualquier modo ni siempre</w:t>
      </w:r>
      <w:r w:rsidRPr="00D15326">
        <w:rPr>
          <w:lang w:val="es-AR"/>
        </w:rPr>
        <w:t>: llevar la cura «hasta el final como sea»</w:t>
      </w:r>
      <w:r w:rsidRPr="00D15326">
        <w:rPr>
          <w:lang w:val="es-AR"/>
        </w:rPr>
        <w:t xml:space="preserve"> es lo que Freud llamó </w:t>
      </w:r>
      <w:r w:rsidRPr="00D15326">
        <w:rPr>
          <w:b/>
          <w:bCs/>
          <w:i/>
          <w:iCs/>
          <w:lang w:val="es-AR"/>
        </w:rPr>
        <w:t xml:space="preserve">furor </w:t>
      </w:r>
      <w:proofErr w:type="spellStart"/>
      <w:r w:rsidRPr="00D15326">
        <w:rPr>
          <w:b/>
          <w:bCs/>
          <w:i/>
          <w:iCs/>
          <w:lang w:val="es-AR"/>
        </w:rPr>
        <w:t>curandi</w:t>
      </w:r>
      <w:proofErr w:type="spellEnd"/>
      <w:r w:rsidRPr="00D15326">
        <w:rPr>
          <w:lang w:val="es-AR"/>
        </w:rPr>
        <w:t xml:space="preserve">. «El deseo del analista, como todo deseo, está sujeto a </w:t>
      </w:r>
      <w:r w:rsidRPr="00D15326">
        <w:rPr>
          <w:b/>
          <w:bCs/>
          <w:lang w:val="es-AR"/>
        </w:rPr>
        <w:t>condiciones</w:t>
      </w:r>
      <w:r w:rsidRPr="00D15326">
        <w:rPr>
          <w:lang w:val="es-AR"/>
        </w:rPr>
        <w:t>» (p. 3).</w:t>
      </w:r>
    </w:p>
    <w:p w14:paraId="71B97FCE" w14:textId="77777777" w:rsidR="008D31CF" w:rsidRPr="00D15326" w:rsidRDefault="00EB6831" w:rsidP="00EB6831">
      <w:pPr>
        <w:pStyle w:val="Compact"/>
        <w:numPr>
          <w:ilvl w:val="0"/>
          <w:numId w:val="11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lastRenderedPageBreak/>
        <w:t>No es un deseo puro:</w:t>
      </w:r>
      <w:r w:rsidRPr="00D15326">
        <w:rPr>
          <w:lang w:val="es-AR"/>
        </w:rPr>
        <w:t xml:space="preserve"> es una función «a la que necesariamente alguien le da cuerpo». </w:t>
      </w:r>
      <w:proofErr w:type="spellStart"/>
      <w:r w:rsidRPr="00D15326">
        <w:rPr>
          <w:lang w:val="es-AR"/>
        </w:rPr>
        <w:t>Iunger</w:t>
      </w:r>
      <w:proofErr w:type="spellEnd"/>
      <w:r w:rsidRPr="00D15326">
        <w:rPr>
          <w:lang w:val="es-AR"/>
        </w:rPr>
        <w:t xml:space="preserve">: no hay manera de «limpiar completamente» el deseo </w:t>
      </w:r>
      <w:r w:rsidRPr="00D15326">
        <w:rPr>
          <w:lang w:val="es-AR"/>
        </w:rPr>
        <w:t xml:space="preserve">del analista del sujeto que ocupa el lugar. </w:t>
      </w:r>
      <w:r w:rsidRPr="00D15326">
        <w:rPr>
          <w:b/>
          <w:bCs/>
          <w:lang w:val="es-AR"/>
        </w:rPr>
        <w:t>La contratransferencia es eso.</w:t>
      </w:r>
      <w:r w:rsidRPr="00D15326">
        <w:rPr>
          <w:lang w:val="es-AR"/>
        </w:rPr>
        <w:t xml:space="preserve"> Si el deseo del analista no está suficientemente despejado, «uno podría dirigir la cura desde su neurosis», y eso lleva «inevitablemente» al </w:t>
      </w:r>
      <w:r w:rsidRPr="00D15326">
        <w:rPr>
          <w:b/>
          <w:bCs/>
          <w:lang w:val="es-AR"/>
        </w:rPr>
        <w:t>análisis interminable</w:t>
      </w:r>
      <w:r w:rsidRPr="00D15326">
        <w:rPr>
          <w:lang w:val="es-AR"/>
        </w:rPr>
        <w:t>. «No hay otro modo</w:t>
      </w:r>
      <w:r w:rsidRPr="00D15326">
        <w:rPr>
          <w:lang w:val="es-AR"/>
        </w:rPr>
        <w:t xml:space="preserve"> de ocupar de una buena manera ese lugar que </w:t>
      </w:r>
      <w:r w:rsidRPr="00D15326">
        <w:rPr>
          <w:b/>
          <w:bCs/>
          <w:lang w:val="es-AR"/>
        </w:rPr>
        <w:t>analizarse</w:t>
      </w:r>
      <w:r w:rsidRPr="00D15326">
        <w:rPr>
          <w:lang w:val="es-AR"/>
        </w:rPr>
        <w:t>» (p. 3).</w:t>
      </w:r>
    </w:p>
    <w:p w14:paraId="71B97FCF" w14:textId="77777777" w:rsidR="008D31CF" w:rsidRPr="00D15326" w:rsidRDefault="00EB6831" w:rsidP="004875DF">
      <w:pPr>
        <w:pStyle w:val="Ttulo4"/>
        <w:ind w:right="-1005"/>
        <w:rPr>
          <w:lang w:val="es-AR"/>
        </w:rPr>
      </w:pPr>
      <w:bookmarkStart w:id="19" w:name="Xf2e5fe3e8bbed728001adc969674f0bab38288f"/>
      <w:bookmarkEnd w:id="18"/>
      <w:r w:rsidRPr="00D15326">
        <w:rPr>
          <w:lang w:val="es-AR"/>
        </w:rPr>
        <w:t xml:space="preserve">d) </w:t>
      </w:r>
      <w:proofErr w:type="spellStart"/>
      <w:r w:rsidRPr="00D15326">
        <w:rPr>
          <w:lang w:val="es-AR"/>
        </w:rPr>
        <w:t>Iunger</w:t>
      </w:r>
      <w:proofErr w:type="spellEnd"/>
      <w:r w:rsidRPr="00D15326">
        <w:rPr>
          <w:lang w:val="es-AR"/>
        </w:rPr>
        <w:t>: fórmulas del deseo del analista (</w:t>
      </w:r>
      <w:proofErr w:type="spellStart"/>
      <w:r w:rsidRPr="00D15326">
        <w:rPr>
          <w:lang w:val="es-AR"/>
        </w:rPr>
        <w:t>Iunger</w:t>
      </w:r>
      <w:proofErr w:type="spellEnd"/>
      <w:r w:rsidRPr="00D15326">
        <w:rPr>
          <w:lang w:val="es-AR"/>
        </w:rPr>
        <w:t>, 1998)</w:t>
      </w:r>
    </w:p>
    <w:p w14:paraId="71B97FD0" w14:textId="77777777" w:rsidR="008D31CF" w:rsidRPr="00D15326" w:rsidRDefault="00EB6831" w:rsidP="004875DF">
      <w:pPr>
        <w:pStyle w:val="FirstParagraph"/>
        <w:ind w:right="-1005"/>
        <w:rPr>
          <w:lang w:val="es-AR"/>
        </w:rPr>
      </w:pPr>
      <w:proofErr w:type="spellStart"/>
      <w:r w:rsidRPr="00D15326">
        <w:rPr>
          <w:lang w:val="es-AR"/>
        </w:rPr>
        <w:t>Iunger</w:t>
      </w:r>
      <w:proofErr w:type="spellEnd"/>
      <w:r w:rsidRPr="00D15326">
        <w:rPr>
          <w:lang w:val="es-AR"/>
        </w:rPr>
        <w:t xml:space="preserve"> sistematiza varias fórmulas «que quizá ustedes conocen»:</w:t>
      </w:r>
    </w:p>
    <w:p w14:paraId="71B97FD1" w14:textId="77777777" w:rsidR="008D31CF" w:rsidRPr="00D15326" w:rsidRDefault="00EB6831" w:rsidP="00EB6831">
      <w:pPr>
        <w:pStyle w:val="Compact"/>
        <w:numPr>
          <w:ilvl w:val="0"/>
          <w:numId w:val="12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Algo que adviene al analista en su análisis</w:t>
      </w:r>
      <w:r w:rsidRPr="00D15326">
        <w:rPr>
          <w:lang w:val="es-AR"/>
        </w:rPr>
        <w:t>: el deseo del analista se adquiere en el análisis de cada uno.</w:t>
      </w:r>
    </w:p>
    <w:p w14:paraId="71B97FD2" w14:textId="77777777" w:rsidR="008D31CF" w:rsidRPr="00D15326" w:rsidRDefault="00EB6831" w:rsidP="00EB6831">
      <w:pPr>
        <w:pStyle w:val="Compact"/>
        <w:numPr>
          <w:ilvl w:val="0"/>
          <w:numId w:val="12"/>
        </w:numPr>
        <w:ind w:right="-1005"/>
        <w:rPr>
          <w:lang w:val="es-AR"/>
        </w:rPr>
      </w:pPr>
      <w:r w:rsidRPr="00D15326">
        <w:rPr>
          <w:lang w:val="es-AR"/>
        </w:rPr>
        <w:t xml:space="preserve">Es </w:t>
      </w:r>
      <w:r w:rsidRPr="00D15326">
        <w:rPr>
          <w:b/>
          <w:bCs/>
          <w:lang w:val="es-AR"/>
        </w:rPr>
        <w:t>un deseo que apunta al deseo del Otro</w:t>
      </w:r>
      <w:r w:rsidRPr="00D15326">
        <w:rPr>
          <w:lang w:val="es-AR"/>
        </w:rPr>
        <w:t xml:space="preserve"> (siempre el deseo apunta al deseo del Otro, pero de un modo particular); apunta a la </w:t>
      </w:r>
      <w:r w:rsidRPr="00D15326">
        <w:rPr>
          <w:b/>
          <w:bCs/>
          <w:lang w:val="es-AR"/>
        </w:rPr>
        <w:t>verdad</w:t>
      </w:r>
      <w:r w:rsidRPr="00D15326">
        <w:rPr>
          <w:lang w:val="es-AR"/>
        </w:rPr>
        <w:t xml:space="preserve"> y a la </w:t>
      </w:r>
      <w:r w:rsidRPr="00D15326">
        <w:rPr>
          <w:b/>
          <w:bCs/>
          <w:lang w:val="es-AR"/>
        </w:rPr>
        <w:t>subjetivi</w:t>
      </w:r>
      <w:r w:rsidRPr="00D15326">
        <w:rPr>
          <w:b/>
          <w:bCs/>
          <w:lang w:val="es-AR"/>
        </w:rPr>
        <w:t>dad</w:t>
      </w:r>
      <w:r w:rsidRPr="00D15326">
        <w:rPr>
          <w:lang w:val="es-AR"/>
        </w:rPr>
        <w:t xml:space="preserve"> del Otro; apunta a </w:t>
      </w:r>
      <w:r w:rsidRPr="00D15326">
        <w:rPr>
          <w:b/>
          <w:bCs/>
          <w:lang w:val="es-AR"/>
        </w:rPr>
        <w:t>romper todas las instancias en que se tiende a confundir el objeto con el ideal</w:t>
      </w:r>
      <w:r w:rsidRPr="00D15326">
        <w:rPr>
          <w:lang w:val="es-AR"/>
        </w:rPr>
        <w:t xml:space="preserve">; Lacan lo dice </w:t>
      </w:r>
      <w:r w:rsidRPr="00D15326">
        <w:rPr>
          <w:b/>
          <w:bCs/>
          <w:lang w:val="es-AR"/>
        </w:rPr>
        <w:t>«deseo absoluto», «deseo de máxima diferencia»</w:t>
      </w:r>
      <w:r w:rsidRPr="00D15326">
        <w:rPr>
          <w:lang w:val="es-AR"/>
        </w:rPr>
        <w:t>.</w:t>
      </w:r>
    </w:p>
    <w:p w14:paraId="71B97FD3" w14:textId="77777777" w:rsidR="008D31CF" w:rsidRPr="00D15326" w:rsidRDefault="00EB6831" w:rsidP="00EB6831">
      <w:pPr>
        <w:pStyle w:val="Compact"/>
        <w:numPr>
          <w:ilvl w:val="0"/>
          <w:numId w:val="12"/>
        </w:numPr>
        <w:ind w:right="-1005"/>
        <w:rPr>
          <w:lang w:val="es-AR"/>
        </w:rPr>
      </w:pPr>
      <w:r w:rsidRPr="00D15326">
        <w:rPr>
          <w:lang w:val="es-AR"/>
        </w:rPr>
        <w:t xml:space="preserve">Es </w:t>
      </w:r>
      <w:r w:rsidRPr="00D15326">
        <w:rPr>
          <w:b/>
          <w:bCs/>
          <w:lang w:val="es-AR"/>
        </w:rPr>
        <w:t>una x</w:t>
      </w:r>
      <w:r w:rsidRPr="00D15326">
        <w:rPr>
          <w:lang w:val="es-AR"/>
        </w:rPr>
        <w:t xml:space="preserve">: algo que el analista </w:t>
      </w:r>
      <w:r w:rsidRPr="00D15326">
        <w:rPr>
          <w:b/>
          <w:bCs/>
          <w:lang w:val="es-AR"/>
        </w:rPr>
        <w:t>propone al analizante como un enigma</w:t>
      </w:r>
      <w:r w:rsidRPr="00D15326">
        <w:rPr>
          <w:lang w:val="es-AR"/>
        </w:rPr>
        <w:t xml:space="preserve"> para que este se pregu</w:t>
      </w:r>
      <w:r w:rsidRPr="00D15326">
        <w:rPr>
          <w:lang w:val="es-AR"/>
        </w:rPr>
        <w:t>nte por el deseo del Otro.</w:t>
      </w:r>
    </w:p>
    <w:p w14:paraId="71B97FD4" w14:textId="77777777" w:rsidR="008D31CF" w:rsidRPr="00D15326" w:rsidRDefault="00EB6831" w:rsidP="00EB6831">
      <w:pPr>
        <w:pStyle w:val="Compact"/>
        <w:numPr>
          <w:ilvl w:val="0"/>
          <w:numId w:val="12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Relación con la contratransferencia (ecuación):</w:t>
      </w:r>
      <w:r w:rsidRPr="00D15326">
        <w:rPr>
          <w:lang w:val="es-AR"/>
        </w:rPr>
        <w:t xml:space="preserve"> «a mayor deseo del analista, menor contratransferencia; a mayor contratransferencia, menor deseo del analista».</w:t>
      </w:r>
    </w:p>
    <w:p w14:paraId="71B97FD5" w14:textId="77777777" w:rsidR="008D31CF" w:rsidRPr="00D15326" w:rsidRDefault="00EB6831" w:rsidP="00EB6831">
      <w:pPr>
        <w:pStyle w:val="Compact"/>
        <w:numPr>
          <w:ilvl w:val="0"/>
          <w:numId w:val="12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Efecto sobre el goce:</w:t>
      </w:r>
      <w:r w:rsidRPr="00D15326">
        <w:rPr>
          <w:lang w:val="es-AR"/>
        </w:rPr>
        <w:t xml:space="preserve"> </w:t>
      </w:r>
      <w:r w:rsidRPr="00D15326">
        <w:rPr>
          <w:lang w:val="es-AR"/>
        </w:rPr>
        <w:t xml:space="preserve">el acto analítico «hace caer» el goce </w:t>
      </w:r>
      <w:proofErr w:type="spellStart"/>
      <w:r w:rsidRPr="00D15326">
        <w:rPr>
          <w:lang w:val="es-AR"/>
        </w:rPr>
        <w:t>contratransferencial</w:t>
      </w:r>
      <w:proofErr w:type="spellEnd"/>
      <w:r w:rsidRPr="00D15326">
        <w:rPr>
          <w:lang w:val="es-AR"/>
        </w:rPr>
        <w:t xml:space="preserve">, y la </w:t>
      </w:r>
      <w:r w:rsidRPr="00D15326">
        <w:rPr>
          <w:b/>
          <w:bCs/>
          <w:lang w:val="es-AR"/>
        </w:rPr>
        <w:t>interrupción de goce produce deseo</w:t>
      </w:r>
      <w:r w:rsidRPr="00D15326">
        <w:rPr>
          <w:lang w:val="es-AR"/>
        </w:rPr>
        <w:t>, del lado del analizante y del analista (por la «</w:t>
      </w:r>
      <w:proofErr w:type="spellStart"/>
      <w:r w:rsidRPr="00D15326">
        <w:rPr>
          <w:lang w:val="es-AR"/>
        </w:rPr>
        <w:t>desobturación</w:t>
      </w:r>
      <w:proofErr w:type="spellEnd"/>
      <w:r w:rsidRPr="00D15326">
        <w:rPr>
          <w:lang w:val="es-AR"/>
        </w:rPr>
        <w:t xml:space="preserve"> de la falta»).</w:t>
      </w:r>
    </w:p>
    <w:p w14:paraId="71B97FD6" w14:textId="77777777" w:rsidR="008D31CF" w:rsidRPr="00D15326" w:rsidRDefault="00EB6831" w:rsidP="00EB6831">
      <w:pPr>
        <w:pStyle w:val="Compact"/>
        <w:numPr>
          <w:ilvl w:val="0"/>
          <w:numId w:val="12"/>
        </w:numPr>
        <w:ind w:right="-1005"/>
        <w:rPr>
          <w:lang w:val="es-AR"/>
        </w:rPr>
      </w:pPr>
      <w:r w:rsidRPr="00D15326">
        <w:rPr>
          <w:lang w:val="es-AR"/>
        </w:rPr>
        <w:t xml:space="preserve">Incluye una </w:t>
      </w:r>
      <w:r w:rsidRPr="00D15326">
        <w:rPr>
          <w:b/>
          <w:bCs/>
          <w:lang w:val="es-AR"/>
        </w:rPr>
        <w:t>ética</w:t>
      </w:r>
      <w:r w:rsidRPr="00D15326">
        <w:rPr>
          <w:lang w:val="es-AR"/>
        </w:rPr>
        <w:t>: el analista «sigue siendo un analizante al que se agrega un</w:t>
      </w:r>
      <w:r w:rsidRPr="00D15326">
        <w:rPr>
          <w:lang w:val="es-AR"/>
        </w:rPr>
        <w:t xml:space="preserve">a condición»; la </w:t>
      </w:r>
      <w:r w:rsidRPr="00D15326">
        <w:rPr>
          <w:b/>
          <w:bCs/>
          <w:lang w:val="es-AR"/>
        </w:rPr>
        <w:t>ética analítica</w:t>
      </w:r>
      <w:r w:rsidRPr="00D15326">
        <w:rPr>
          <w:lang w:val="es-AR"/>
        </w:rPr>
        <w:t xml:space="preserve"> es «un escalón de la ética analizante».</w:t>
      </w:r>
    </w:p>
    <w:p w14:paraId="71B97FD7" w14:textId="77777777" w:rsidR="008D31CF" w:rsidRPr="00D15326" w:rsidRDefault="00EB6831" w:rsidP="004875DF">
      <w:pPr>
        <w:pStyle w:val="Ttulo4"/>
        <w:ind w:right="-1005"/>
        <w:rPr>
          <w:lang w:val="es-AR"/>
        </w:rPr>
      </w:pPr>
      <w:bookmarkStart w:id="20" w:name="e-la-relación-con-la-estructura"/>
      <w:bookmarkEnd w:id="19"/>
      <w:r w:rsidRPr="00D15326">
        <w:rPr>
          <w:lang w:val="es-AR"/>
        </w:rPr>
        <w:t>e) La relación con la estructura</w:t>
      </w:r>
    </w:p>
    <w:p w14:paraId="71B97FD8" w14:textId="77777777" w:rsidR="008D31CF" w:rsidRPr="00D15326" w:rsidRDefault="00EB6831" w:rsidP="004875DF">
      <w:pPr>
        <w:pStyle w:val="FirstParagraph"/>
        <w:ind w:right="-1005"/>
        <w:rPr>
          <w:lang w:val="es-AR"/>
        </w:rPr>
      </w:pPr>
      <w:r w:rsidRPr="00D15326">
        <w:rPr>
          <w:lang w:val="es-AR"/>
        </w:rPr>
        <w:t xml:space="preserve">Conviene distinguir </w:t>
      </w:r>
      <w:r w:rsidRPr="00D15326">
        <w:rPr>
          <w:b/>
          <w:bCs/>
          <w:lang w:val="es-AR"/>
        </w:rPr>
        <w:t>tres sentidos</w:t>
      </w:r>
      <w:r w:rsidRPr="00D15326">
        <w:rPr>
          <w:lang w:val="es-AR"/>
        </w:rPr>
        <w:t xml:space="preserve"> de «relación con la estructura»; el examen puede apuntar a cualquiera:</w:t>
      </w:r>
    </w:p>
    <w:p w14:paraId="71B97FD9" w14:textId="77777777" w:rsidR="008D31CF" w:rsidRPr="00D15326" w:rsidRDefault="00EB6831" w:rsidP="00EB6831">
      <w:pPr>
        <w:pStyle w:val="Compact"/>
        <w:numPr>
          <w:ilvl w:val="0"/>
          <w:numId w:val="13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Con la estructura del deseo (la estructura su</w:t>
      </w:r>
      <w:r w:rsidRPr="00D15326">
        <w:rPr>
          <w:b/>
          <w:bCs/>
          <w:lang w:val="es-AR"/>
        </w:rPr>
        <w:t>bjetiva universal).</w:t>
      </w:r>
      <w:r w:rsidRPr="00D15326">
        <w:rPr>
          <w:lang w:val="es-AR"/>
        </w:rPr>
        <w:t xml:space="preserve"> El deseo del analista no es ajeno a la estructura: es una </w:t>
      </w:r>
      <w:r w:rsidRPr="00D15326">
        <w:rPr>
          <w:b/>
          <w:bCs/>
          <w:lang w:val="es-AR"/>
        </w:rPr>
        <w:t>respuesta de estructura a la falta-en-ser</w:t>
      </w:r>
      <w:r w:rsidRPr="00D15326">
        <w:rPr>
          <w:lang w:val="es-AR"/>
        </w:rPr>
        <w:t xml:space="preserve">; el analista se ubica por su </w:t>
      </w:r>
      <w:r w:rsidRPr="00D15326">
        <w:rPr>
          <w:b/>
          <w:bCs/>
          <w:lang w:val="es-AR"/>
        </w:rPr>
        <w:t>falta-en-ser</w:t>
      </w:r>
      <w:r w:rsidRPr="00D15326">
        <w:rPr>
          <w:lang w:val="es-AR"/>
        </w:rPr>
        <w:t xml:space="preserve"> (Lacan, 1958/2009, p. 2); no se trata de un «deseo de analizar» sino de un deseo </w:t>
      </w:r>
      <w:r w:rsidRPr="00D15326">
        <w:rPr>
          <w:b/>
          <w:bCs/>
          <w:lang w:val="es-AR"/>
        </w:rPr>
        <w:t xml:space="preserve">decantado en </w:t>
      </w:r>
      <w:r w:rsidRPr="00D15326">
        <w:rPr>
          <w:b/>
          <w:bCs/>
          <w:lang w:val="es-AR"/>
        </w:rPr>
        <w:t>su propio análisis</w:t>
      </w:r>
      <w:r w:rsidRPr="00D15326">
        <w:rPr>
          <w:lang w:val="es-AR"/>
        </w:rPr>
        <w:t xml:space="preserve"> (</w:t>
      </w:r>
      <w:proofErr w:type="spellStart"/>
      <w:r w:rsidRPr="00D15326">
        <w:rPr>
          <w:lang w:val="es-AR"/>
        </w:rPr>
        <w:t>Iunger</w:t>
      </w:r>
      <w:proofErr w:type="spellEnd"/>
      <w:r w:rsidRPr="00D15326">
        <w:rPr>
          <w:lang w:val="es-AR"/>
        </w:rPr>
        <w:t>, 1998). Como función, ocupa —sin identificarse con él— el lugar del sujeto supuesto saber, «en la medida en que es objeto de la transferencia» (Lacan, 1964/1993).</w:t>
      </w:r>
    </w:p>
    <w:p w14:paraId="71B97FDA" w14:textId="77777777" w:rsidR="008D31CF" w:rsidRPr="00D15326" w:rsidRDefault="00EB6831" w:rsidP="00EB6831">
      <w:pPr>
        <w:pStyle w:val="Compact"/>
        <w:numPr>
          <w:ilvl w:val="0"/>
          <w:numId w:val="13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Con la estructura de quien lo encarna (la «impureza»).</w:t>
      </w:r>
      <w:r w:rsidRPr="00D15326">
        <w:rPr>
          <w:lang w:val="es-AR"/>
        </w:rPr>
        <w:t xml:space="preserve"> El deseo de</w:t>
      </w:r>
      <w:r w:rsidRPr="00D15326">
        <w:rPr>
          <w:lang w:val="es-AR"/>
        </w:rPr>
        <w:t xml:space="preserve">l analista </w:t>
      </w:r>
      <w:r w:rsidRPr="00D15326">
        <w:rPr>
          <w:b/>
          <w:bCs/>
          <w:lang w:val="es-AR"/>
        </w:rPr>
        <w:t>no es puro</w:t>
      </w:r>
      <w:r w:rsidRPr="00D15326">
        <w:rPr>
          <w:lang w:val="es-AR"/>
        </w:rPr>
        <w:t xml:space="preserve">: lo encarna un sujeto con su neurosis, y esa </w:t>
      </w:r>
      <w:r w:rsidRPr="00D15326">
        <w:rPr>
          <w:b/>
          <w:bCs/>
          <w:lang w:val="es-AR"/>
        </w:rPr>
        <w:t>estructura del analista</w:t>
      </w:r>
      <w:r w:rsidRPr="00D15326">
        <w:rPr>
          <w:lang w:val="es-AR"/>
        </w:rPr>
        <w:t xml:space="preserve"> es el límite posible de la cura (análisis interminable, 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, 2015, p. 3) o el origen de la </w:t>
      </w:r>
      <w:r w:rsidRPr="00D15326">
        <w:rPr>
          <w:b/>
          <w:bCs/>
          <w:lang w:val="es-AR"/>
        </w:rPr>
        <w:t>contratransferencia</w:t>
      </w:r>
      <w:r w:rsidRPr="00D15326">
        <w:rPr>
          <w:lang w:val="es-AR"/>
        </w:rPr>
        <w:t xml:space="preserve"> (</w:t>
      </w:r>
      <w:proofErr w:type="spellStart"/>
      <w:r w:rsidRPr="00D15326">
        <w:rPr>
          <w:lang w:val="es-AR"/>
        </w:rPr>
        <w:t>Iunger</w:t>
      </w:r>
      <w:proofErr w:type="spellEnd"/>
      <w:r w:rsidRPr="00D15326">
        <w:rPr>
          <w:lang w:val="es-AR"/>
        </w:rPr>
        <w:t>, 1998).</w:t>
      </w:r>
    </w:p>
    <w:p w14:paraId="71B97FDB" w14:textId="77777777" w:rsidR="008D31CF" w:rsidRPr="00D15326" w:rsidRDefault="00EB6831" w:rsidP="00EB6831">
      <w:pPr>
        <w:pStyle w:val="Compact"/>
        <w:numPr>
          <w:ilvl w:val="0"/>
          <w:numId w:val="13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Con la estructura del analizante (</w:t>
      </w:r>
      <w:r w:rsidRPr="00D15326">
        <w:rPr>
          <w:b/>
          <w:bCs/>
          <w:lang w:val="es-AR"/>
        </w:rPr>
        <w:t>la neurosis como respuesta religiosa).</w:t>
      </w:r>
      <w:r w:rsidRPr="00D15326">
        <w:rPr>
          <w:lang w:val="es-AR"/>
        </w:rPr>
        <w:t xml:space="preserve"> En la neurosis, la respuesta a lo real es «</w:t>
      </w:r>
      <w:r w:rsidRPr="00D15326">
        <w:rPr>
          <w:b/>
          <w:bCs/>
          <w:lang w:val="es-AR"/>
        </w:rPr>
        <w:t>religiosa</w:t>
      </w:r>
      <w:r w:rsidRPr="00D15326">
        <w:rPr>
          <w:lang w:val="es-AR"/>
        </w:rPr>
        <w:t xml:space="preserve">», </w:t>
      </w:r>
      <w:r w:rsidRPr="00D15326">
        <w:rPr>
          <w:b/>
          <w:bCs/>
          <w:lang w:val="es-AR"/>
        </w:rPr>
        <w:t>sostenida en el padre</w:t>
      </w:r>
      <w:r w:rsidRPr="00D15326">
        <w:rPr>
          <w:lang w:val="es-AR"/>
        </w:rPr>
        <w:t xml:space="preserve">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, 2015, p. 1). El deseo del analista </w:t>
      </w:r>
      <w:r w:rsidRPr="00D15326">
        <w:rPr>
          <w:b/>
          <w:bCs/>
          <w:lang w:val="es-AR"/>
        </w:rPr>
        <w:t>hace trama con esa estructura mediante el semblante</w:t>
      </w:r>
      <w:r w:rsidRPr="00D15326">
        <w:rPr>
          <w:lang w:val="es-AR"/>
        </w:rPr>
        <w:t xml:space="preserve"> (como un </w:t>
      </w:r>
      <w:r w:rsidRPr="00D15326">
        <w:rPr>
          <w:b/>
          <w:bCs/>
          <w:lang w:val="es-AR"/>
        </w:rPr>
        <w:t>caballo de Troya</w:t>
      </w:r>
      <w:r w:rsidRPr="00D15326">
        <w:rPr>
          <w:lang w:val="es-AR"/>
        </w:rPr>
        <w:t>: «no para redupli</w:t>
      </w:r>
      <w:r w:rsidRPr="00D15326">
        <w:rPr>
          <w:lang w:val="es-AR"/>
        </w:rPr>
        <w:t xml:space="preserve">car la estructura de la neurosis, sino para introducir, a partir de allí, </w:t>
      </w:r>
      <w:r w:rsidRPr="00D15326">
        <w:rPr>
          <w:b/>
          <w:bCs/>
          <w:lang w:val="es-AR"/>
        </w:rPr>
        <w:t>lo real</w:t>
      </w:r>
      <w:r w:rsidRPr="00D15326">
        <w:rPr>
          <w:lang w:val="es-AR"/>
        </w:rPr>
        <w:t xml:space="preserve">, aquello a lo que la neurosis responde, para que se pueda escribir en ese punto una respuesta distinta», 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, 2015, p. 5) y se sostiene en la </w:t>
      </w:r>
      <w:r w:rsidRPr="00D15326">
        <w:rPr>
          <w:b/>
          <w:bCs/>
          <w:lang w:val="es-AR"/>
        </w:rPr>
        <w:t>abstinencia</w:t>
      </w:r>
      <w:r w:rsidRPr="00D15326">
        <w:rPr>
          <w:lang w:val="es-AR"/>
        </w:rPr>
        <w:t>: no ser complaci</w:t>
      </w:r>
      <w:r w:rsidRPr="00D15326">
        <w:rPr>
          <w:lang w:val="es-AR"/>
        </w:rPr>
        <w:t xml:space="preserve">ente con la neurosis, dejar subsistir la </w:t>
      </w:r>
      <w:proofErr w:type="spellStart"/>
      <w:r w:rsidRPr="00D15326">
        <w:rPr>
          <w:b/>
          <w:bCs/>
          <w:i/>
          <w:iCs/>
          <w:lang w:val="es-AR"/>
        </w:rPr>
        <w:t>Versagung</w:t>
      </w:r>
      <w:proofErr w:type="spellEnd"/>
      <w:r w:rsidRPr="00D15326">
        <w:rPr>
          <w:lang w:val="es-AR"/>
        </w:rPr>
        <w:t xml:space="preserve"> (p. 5). Ejemplo: severidad de Freud con el Hombre de las Ratas (el semblante «hace trama» con la serie padre militar → capitán cruel → Freud, p. 4), con la salvedad «no tengo inclinación alguna por la crue</w:t>
      </w:r>
      <w:r w:rsidRPr="00D15326">
        <w:rPr>
          <w:lang w:val="es-AR"/>
        </w:rPr>
        <w:t xml:space="preserve">ldad» para </w:t>
      </w:r>
      <w:r w:rsidRPr="00D15326">
        <w:rPr>
          <w:b/>
          <w:bCs/>
          <w:lang w:val="es-AR"/>
        </w:rPr>
        <w:t>no gozar sádicamente</w:t>
      </w:r>
      <w:r w:rsidRPr="00D15326">
        <w:rPr>
          <w:lang w:val="es-AR"/>
        </w:rPr>
        <w:t xml:space="preserve"> de la neurosis (p. 16).</w:t>
      </w:r>
    </w:p>
    <w:p w14:paraId="71B97FDC" w14:textId="77777777" w:rsidR="008D31CF" w:rsidRPr="00D15326" w:rsidRDefault="00EB6831" w:rsidP="004875DF">
      <w:pPr>
        <w:pStyle w:val="FirstParagraph"/>
        <w:ind w:right="-1005"/>
        <w:rPr>
          <w:lang w:val="es-AR"/>
        </w:rPr>
      </w:pPr>
      <w:r w:rsidRPr="00D15326">
        <w:rPr>
          <w:lang w:val="es-AR"/>
        </w:rPr>
        <w:t xml:space="preserve">Una consecuencia clínica: el deseo del analista es lo que permite pensar la </w:t>
      </w:r>
      <w:r w:rsidRPr="00D15326">
        <w:rPr>
          <w:b/>
          <w:bCs/>
          <w:lang w:val="es-AR"/>
        </w:rPr>
        <w:t>diferencia entre estructuras en la maniobra</w:t>
      </w:r>
      <w:r w:rsidRPr="00D15326">
        <w:rPr>
          <w:lang w:val="es-AR"/>
        </w:rPr>
        <w:t xml:space="preserve"> (qué semblante cuadra a qué escena transferencial). 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>: el semblante se ade</w:t>
      </w:r>
      <w:r w:rsidRPr="00D15326">
        <w:rPr>
          <w:lang w:val="es-AR"/>
        </w:rPr>
        <w:t>cúa a la escena, y «cuanto más haya avanzado alguien en el recorrido de su análisis y más recorrido tenga como analista, mejor funciona» (p. 5).</w:t>
      </w:r>
    </w:p>
    <w:p w14:paraId="71B97FDD" w14:textId="77777777" w:rsidR="008D31CF" w:rsidRPr="00D15326" w:rsidRDefault="00EB6831" w:rsidP="004875DF">
      <w:pPr>
        <w:pStyle w:val="Ttulo4"/>
        <w:ind w:right="-1005"/>
        <w:rPr>
          <w:lang w:val="es-AR"/>
        </w:rPr>
      </w:pPr>
      <w:bookmarkStart w:id="21" w:name="X2bada7c85ac4a9115e1395ade1be361bdf8564a"/>
      <w:bookmarkEnd w:id="20"/>
      <w:r w:rsidRPr="00D15326">
        <w:rPr>
          <w:lang w:val="es-AR"/>
        </w:rPr>
        <w:lastRenderedPageBreak/>
        <w:t>f) Efectos del deseo del analista en el análisis</w:t>
      </w:r>
    </w:p>
    <w:p w14:paraId="71B97FDE" w14:textId="77777777" w:rsidR="008D31CF" w:rsidRDefault="00EB6831" w:rsidP="00EB6831">
      <w:pPr>
        <w:pStyle w:val="Compact"/>
        <w:numPr>
          <w:ilvl w:val="0"/>
          <w:numId w:val="14"/>
        </w:numPr>
        <w:ind w:right="-1005"/>
      </w:pPr>
      <w:r w:rsidRPr="00D15326">
        <w:rPr>
          <w:b/>
          <w:bCs/>
          <w:lang w:val="es-AR"/>
        </w:rPr>
        <w:t>Funda la transferencia.</w:t>
      </w:r>
      <w:r w:rsidRPr="00D15326">
        <w:rPr>
          <w:lang w:val="es-AR"/>
        </w:rPr>
        <w:t xml:space="preserve"> «La transferencia no existe espontánea</w:t>
      </w:r>
      <w:r w:rsidRPr="00D15326">
        <w:rPr>
          <w:lang w:val="es-AR"/>
        </w:rPr>
        <w:t xml:space="preserve">mente, es una respuesta al deseo del analista, y más específicamente a su </w:t>
      </w:r>
      <w:r w:rsidRPr="00D15326">
        <w:rPr>
          <w:b/>
          <w:bCs/>
          <w:lang w:val="es-AR"/>
        </w:rPr>
        <w:t>acto</w:t>
      </w:r>
      <w:r w:rsidRPr="00D15326">
        <w:rPr>
          <w:lang w:val="es-AR"/>
        </w:rPr>
        <w:t xml:space="preserve">. </w:t>
      </w:r>
      <w:r>
        <w:t xml:space="preserve">La </w:t>
      </w:r>
      <w:proofErr w:type="spellStart"/>
      <w:r>
        <w:t>transferencia</w:t>
      </w:r>
      <w:proofErr w:type="spellEnd"/>
      <w:r>
        <w:t xml:space="preserve"> hay que fundarla» (Belucci, 2015, p. 16).</w:t>
      </w:r>
    </w:p>
    <w:p w14:paraId="71B97FDF" w14:textId="77777777" w:rsidR="008D31CF" w:rsidRPr="00D15326" w:rsidRDefault="00EB6831" w:rsidP="00EB6831">
      <w:pPr>
        <w:pStyle w:val="Compact"/>
        <w:numPr>
          <w:ilvl w:val="0"/>
          <w:numId w:val="14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Sostiene el campo transferencial</w:t>
      </w:r>
      <w:r w:rsidRPr="00D15326">
        <w:rPr>
          <w:lang w:val="es-AR"/>
        </w:rPr>
        <w:t xml:space="preserve"> y permite </w:t>
      </w:r>
      <w:r w:rsidRPr="00D15326">
        <w:rPr>
          <w:b/>
          <w:bCs/>
          <w:lang w:val="es-AR"/>
        </w:rPr>
        <w:t>atravesar la angustia</w:t>
      </w:r>
      <w:r w:rsidRPr="00D15326">
        <w:rPr>
          <w:lang w:val="es-AR"/>
        </w:rPr>
        <w:t>: «La experiencia de la angustia, que fuera del análi</w:t>
      </w:r>
      <w:r w:rsidRPr="00D15326">
        <w:rPr>
          <w:lang w:val="es-AR"/>
        </w:rPr>
        <w:t>sis puede tornarse insoportable, en el análisis se puede soportar, primero porque se da la transferencia, y más específicamente porque hay actos» (p. 16).</w:t>
      </w:r>
    </w:p>
    <w:p w14:paraId="71B97FE0" w14:textId="77777777" w:rsidR="008D31CF" w:rsidRPr="00D15326" w:rsidRDefault="00EB6831" w:rsidP="00EB6831">
      <w:pPr>
        <w:pStyle w:val="Compact"/>
        <w:numPr>
          <w:ilvl w:val="0"/>
          <w:numId w:val="14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Hace posible la escritura de la diferencia</w:t>
      </w:r>
      <w:r w:rsidRPr="00D15326">
        <w:rPr>
          <w:lang w:val="es-AR"/>
        </w:rPr>
        <w:t xml:space="preserve"> </w:t>
      </w:r>
      <w:r w:rsidRPr="00D15326">
        <w:rPr>
          <w:lang w:val="es-AR"/>
        </w:rPr>
        <w:t>respecto de la repetición (p. 2): sin deseo del analista, la transferencia sería «una pieza de la repetición».</w:t>
      </w:r>
    </w:p>
    <w:p w14:paraId="71B97FE1" w14:textId="77777777" w:rsidR="008D31CF" w:rsidRPr="00D15326" w:rsidRDefault="00EB6831" w:rsidP="00EB6831">
      <w:pPr>
        <w:pStyle w:val="Compact"/>
        <w:numPr>
          <w:ilvl w:val="0"/>
          <w:numId w:val="14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Apunta a frenar la precipitación:</w:t>
      </w:r>
      <w:r w:rsidRPr="00D15326">
        <w:rPr>
          <w:lang w:val="es-AR"/>
        </w:rPr>
        <w:t xml:space="preserve"> frente al </w:t>
      </w:r>
      <w:proofErr w:type="spellStart"/>
      <w:r w:rsidRPr="00D15326">
        <w:rPr>
          <w:lang w:val="es-AR"/>
        </w:rPr>
        <w:t>acting</w:t>
      </w:r>
      <w:proofErr w:type="spellEnd"/>
      <w:r w:rsidRPr="00D15326">
        <w:rPr>
          <w:lang w:val="es-AR"/>
        </w:rPr>
        <w:t xml:space="preserve"> </w:t>
      </w:r>
      <w:proofErr w:type="spellStart"/>
      <w:r w:rsidRPr="00D15326">
        <w:rPr>
          <w:lang w:val="es-AR"/>
        </w:rPr>
        <w:t>out</w:t>
      </w:r>
      <w:proofErr w:type="spellEnd"/>
      <w:r w:rsidRPr="00D15326">
        <w:rPr>
          <w:lang w:val="es-AR"/>
        </w:rPr>
        <w:t xml:space="preserve"> o al pasaje al acto, que son «conclusiones precipitadas» (sin tiempo para comprender), el </w:t>
      </w:r>
      <w:r w:rsidRPr="00D15326">
        <w:rPr>
          <w:lang w:val="es-AR"/>
        </w:rPr>
        <w:t xml:space="preserve">deseo del analista </w:t>
      </w:r>
      <w:r w:rsidRPr="00D15326">
        <w:rPr>
          <w:b/>
          <w:bCs/>
          <w:lang w:val="es-AR"/>
        </w:rPr>
        <w:t>frena</w:t>
      </w:r>
      <w:r w:rsidRPr="00D15326">
        <w:rPr>
          <w:lang w:val="es-AR"/>
        </w:rPr>
        <w:t xml:space="preserve"> (p. 15; ver pregunta 4).</w:t>
      </w:r>
    </w:p>
    <w:p w14:paraId="71B97FE2" w14:textId="77777777" w:rsidR="008D31CF" w:rsidRPr="00D15326" w:rsidRDefault="00EB6831" w:rsidP="00EB6831">
      <w:pPr>
        <w:pStyle w:val="Compact"/>
        <w:numPr>
          <w:ilvl w:val="0"/>
          <w:numId w:val="14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Mantiene lo real en juego:</w:t>
      </w:r>
      <w:r w:rsidRPr="00D15326">
        <w:rPr>
          <w:lang w:val="es-AR"/>
        </w:rPr>
        <w:t xml:space="preserve"> la </w:t>
      </w:r>
      <w:r w:rsidRPr="00D15326">
        <w:rPr>
          <w:b/>
          <w:bCs/>
          <w:lang w:val="es-AR"/>
        </w:rPr>
        <w:t>abstinencia</w:t>
      </w:r>
      <w:r w:rsidRPr="00D15326">
        <w:rPr>
          <w:lang w:val="es-AR"/>
        </w:rPr>
        <w:t xml:space="preserve"> (no complacer, dejar subsistir la </w:t>
      </w:r>
      <w:proofErr w:type="spellStart"/>
      <w:r w:rsidRPr="00D15326">
        <w:rPr>
          <w:i/>
          <w:iCs/>
          <w:lang w:val="es-AR"/>
        </w:rPr>
        <w:t>Versagung</w:t>
      </w:r>
      <w:proofErr w:type="spellEnd"/>
      <w:r w:rsidRPr="00D15326">
        <w:rPr>
          <w:lang w:val="es-AR"/>
        </w:rPr>
        <w:t xml:space="preserve">) es la forma en que el deseo del analista impide que «el real de </w:t>
      </w:r>
      <w:proofErr w:type="gramStart"/>
      <w:r w:rsidRPr="00D15326">
        <w:rPr>
          <w:lang w:val="es-AR"/>
        </w:rPr>
        <w:t>cada quien</w:t>
      </w:r>
      <w:proofErr w:type="gramEnd"/>
      <w:r w:rsidRPr="00D15326">
        <w:rPr>
          <w:lang w:val="es-AR"/>
        </w:rPr>
        <w:t xml:space="preserve"> se diluya» (p. 5).</w:t>
      </w:r>
    </w:p>
    <w:p w14:paraId="71B97FE3" w14:textId="77777777" w:rsidR="008D31CF" w:rsidRPr="00D15326" w:rsidRDefault="00EB6831" w:rsidP="00EB6831">
      <w:pPr>
        <w:pStyle w:val="Compact"/>
        <w:numPr>
          <w:ilvl w:val="0"/>
          <w:numId w:val="14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Determina las condiciones</w:t>
      </w:r>
      <w:r w:rsidRPr="00D15326">
        <w:rPr>
          <w:b/>
          <w:bCs/>
          <w:lang w:val="es-AR"/>
        </w:rPr>
        <w:t xml:space="preserve"> del final:</w:t>
      </w:r>
      <w:r w:rsidRPr="00D15326">
        <w:rPr>
          <w:lang w:val="es-AR"/>
        </w:rPr>
        <w:t xml:space="preserve"> el deseo del analista está sujeto a </w:t>
      </w:r>
      <w:r w:rsidRPr="00D15326">
        <w:rPr>
          <w:b/>
          <w:bCs/>
          <w:lang w:val="es-AR"/>
        </w:rPr>
        <w:t>condiciones</w:t>
      </w:r>
      <w:r w:rsidRPr="00D15326">
        <w:rPr>
          <w:lang w:val="es-AR"/>
        </w:rPr>
        <w:t xml:space="preserve"> (del lado del analizante y de la estructura de cada transferencia); por eso un análisis puede no llegar a un final «con ese analista en ese momento»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, 2016, p. 1). </w:t>
      </w:r>
      <w:r w:rsidRPr="00D15326">
        <w:rPr>
          <w:b/>
          <w:bCs/>
          <w:lang w:val="es-AR"/>
        </w:rPr>
        <w:t>No puede coincidir con u</w:t>
      </w:r>
      <w:r w:rsidRPr="00D15326">
        <w:rPr>
          <w:b/>
          <w:bCs/>
          <w:lang w:val="es-AR"/>
        </w:rPr>
        <w:t>n imperativo</w:t>
      </w:r>
      <w:r w:rsidRPr="00D15326">
        <w:rPr>
          <w:lang w:val="es-AR"/>
        </w:rPr>
        <w:t xml:space="preserve">: si el analista quiere llevar el análisis a toda costa, deja de ser deseo del analista y pasa a ser un </w:t>
      </w:r>
      <w:r w:rsidRPr="00D15326">
        <w:rPr>
          <w:b/>
          <w:bCs/>
          <w:lang w:val="es-AR"/>
        </w:rPr>
        <w:t xml:space="preserve">imperativo </w:t>
      </w:r>
      <w:proofErr w:type="spellStart"/>
      <w:r w:rsidRPr="00D15326">
        <w:rPr>
          <w:b/>
          <w:bCs/>
          <w:lang w:val="es-AR"/>
        </w:rPr>
        <w:t>superyoico</w:t>
      </w:r>
      <w:proofErr w:type="spellEnd"/>
      <w:r w:rsidRPr="00D15326">
        <w:rPr>
          <w:lang w:val="es-AR"/>
        </w:rPr>
        <w:t xml:space="preserve">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>, 2016, p. 1).</w:t>
      </w:r>
    </w:p>
    <w:p w14:paraId="71B97FE4" w14:textId="77777777" w:rsidR="008D31CF" w:rsidRPr="00D15326" w:rsidRDefault="00EB6831" w:rsidP="00EB6831">
      <w:pPr>
        <w:pStyle w:val="Compact"/>
        <w:numPr>
          <w:ilvl w:val="0"/>
          <w:numId w:val="14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Produce un analista:</w:t>
      </w:r>
      <w:r w:rsidRPr="00D15326">
        <w:rPr>
          <w:lang w:val="es-AR"/>
        </w:rPr>
        <w:t xml:space="preserve"> «lo que produce el recorrido de un análisis no es otra cosa que un analist</w:t>
      </w:r>
      <w:r w:rsidRPr="00D15326">
        <w:rPr>
          <w:lang w:val="es-AR"/>
        </w:rPr>
        <w:t>a»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>, 2015, p. 20).</w:t>
      </w:r>
    </w:p>
    <w:p w14:paraId="71B97FE5" w14:textId="77777777" w:rsidR="008D31CF" w:rsidRPr="00D15326" w:rsidRDefault="00EB6831" w:rsidP="00D65D7D">
      <w:pPr>
        <w:pStyle w:val="Ttulo4"/>
        <w:ind w:right="-1005"/>
        <w:rPr>
          <w:lang w:val="es-AR"/>
        </w:rPr>
      </w:pPr>
      <w:bookmarkStart w:id="22" w:name="g-errores-frecuentes-en-esta-pregunta"/>
      <w:bookmarkEnd w:id="21"/>
      <w:r w:rsidRPr="00D15326">
        <w:rPr>
          <w:lang w:val="es-AR"/>
        </w:rPr>
        <w:t>g) Errores frecuentes en esta pregunta</w:t>
      </w:r>
    </w:p>
    <w:p w14:paraId="71B97FE6" w14:textId="77777777" w:rsidR="008D31CF" w:rsidRPr="00D15326" w:rsidRDefault="00EB6831" w:rsidP="00EB6831">
      <w:pPr>
        <w:pStyle w:val="Compact"/>
        <w:numPr>
          <w:ilvl w:val="0"/>
          <w:numId w:val="15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Confundir deseo del analista con «deseo de ser analista» / «deseo de curar»</w:t>
      </w:r>
      <w:r w:rsidRPr="00D15326">
        <w:rPr>
          <w:lang w:val="es-AR"/>
        </w:rPr>
        <w:t xml:space="preserve">: el segundo es </w:t>
      </w:r>
      <w:r w:rsidRPr="00D15326">
        <w:rPr>
          <w:i/>
          <w:iCs/>
          <w:lang w:val="es-AR"/>
        </w:rPr>
        <w:t xml:space="preserve">furor </w:t>
      </w:r>
      <w:proofErr w:type="spellStart"/>
      <w:r w:rsidRPr="00D15326">
        <w:rPr>
          <w:i/>
          <w:iCs/>
          <w:lang w:val="es-AR"/>
        </w:rPr>
        <w:t>curandi</w:t>
      </w:r>
      <w:proofErr w:type="spellEnd"/>
      <w:r w:rsidRPr="00D15326">
        <w:rPr>
          <w:lang w:val="es-AR"/>
        </w:rPr>
        <w:t xml:space="preserve">, un imperativo </w:t>
      </w:r>
      <w:proofErr w:type="spellStart"/>
      <w:r w:rsidRPr="00D15326">
        <w:rPr>
          <w:lang w:val="es-AR"/>
        </w:rPr>
        <w:t>superyoico</w:t>
      </w:r>
      <w:proofErr w:type="spellEnd"/>
      <w:r w:rsidRPr="00D15326">
        <w:rPr>
          <w:lang w:val="es-AR"/>
        </w:rPr>
        <w:t>.</w:t>
      </w:r>
    </w:p>
    <w:p w14:paraId="71B97FE7" w14:textId="77777777" w:rsidR="008D31CF" w:rsidRPr="00D15326" w:rsidRDefault="00EB6831" w:rsidP="00EB6831">
      <w:pPr>
        <w:pStyle w:val="Compact"/>
        <w:numPr>
          <w:ilvl w:val="0"/>
          <w:numId w:val="15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Decir que es un deseo puro o neutro</w:t>
      </w:r>
      <w:r w:rsidRPr="00D15326">
        <w:rPr>
          <w:lang w:val="es-AR"/>
        </w:rPr>
        <w:t>: es el deseo de un suj</w:t>
      </w:r>
      <w:r w:rsidRPr="00D15326">
        <w:rPr>
          <w:lang w:val="es-AR"/>
        </w:rPr>
        <w:t>eto que «da cuerpo» a la función; por eso es necesario el análisis personal.</w:t>
      </w:r>
    </w:p>
    <w:p w14:paraId="71B97FE8" w14:textId="77777777" w:rsidR="008D31CF" w:rsidRPr="00D15326" w:rsidRDefault="00EB6831" w:rsidP="00EB6831">
      <w:pPr>
        <w:pStyle w:val="Compact"/>
        <w:numPr>
          <w:ilvl w:val="0"/>
          <w:numId w:val="15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Decir que el deseo del analista «es la contratransferencia»</w:t>
      </w:r>
      <w:r w:rsidRPr="00D15326">
        <w:rPr>
          <w:lang w:val="es-AR"/>
        </w:rPr>
        <w:t xml:space="preserve">: son términos </w:t>
      </w:r>
      <w:r w:rsidRPr="00D15326">
        <w:rPr>
          <w:b/>
          <w:bCs/>
          <w:lang w:val="es-AR"/>
        </w:rPr>
        <w:t>opuestos</w:t>
      </w:r>
      <w:r w:rsidRPr="00D15326">
        <w:rPr>
          <w:lang w:val="es-AR"/>
        </w:rPr>
        <w:t xml:space="preserve"> (</w:t>
      </w:r>
      <w:proofErr w:type="spellStart"/>
      <w:r w:rsidRPr="00D15326">
        <w:rPr>
          <w:lang w:val="es-AR"/>
        </w:rPr>
        <w:t>Iunger</w:t>
      </w:r>
      <w:proofErr w:type="spellEnd"/>
      <w:r w:rsidRPr="00D15326">
        <w:rPr>
          <w:lang w:val="es-AR"/>
        </w:rPr>
        <w:t>: a mayor uno, menor el otro).</w:t>
      </w:r>
    </w:p>
    <w:p w14:paraId="71B97FE9" w14:textId="77777777" w:rsidR="008D31CF" w:rsidRPr="00D15326" w:rsidRDefault="00EB6831" w:rsidP="00EB6831">
      <w:pPr>
        <w:pStyle w:val="Compact"/>
        <w:numPr>
          <w:ilvl w:val="0"/>
          <w:numId w:val="15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Olvidar que apunta a la diferencia (escritura), no a la co</w:t>
      </w:r>
      <w:r w:rsidRPr="00D15326">
        <w:rPr>
          <w:b/>
          <w:bCs/>
          <w:lang w:val="es-AR"/>
        </w:rPr>
        <w:t>mprensión ni a la adaptación.</w:t>
      </w:r>
    </w:p>
    <w:p w14:paraId="71B97FEA" w14:textId="77777777" w:rsidR="008D31CF" w:rsidRDefault="00EB6831">
      <w:r>
        <w:pict w14:anchorId="71B98250">
          <v:rect id="_x0000_i15299" style="width:0;height:1.5pt" o:hralign="center" o:hrstd="t" o:hr="t"/>
        </w:pict>
      </w:r>
    </w:p>
    <w:p w14:paraId="71B97FEB" w14:textId="01197620" w:rsidR="008D31CF" w:rsidRPr="00D15326" w:rsidRDefault="00EB6831">
      <w:pPr>
        <w:pStyle w:val="Ttulo2"/>
        <w:pageBreakBefore/>
        <w:rPr>
          <w:lang w:val="es-AR"/>
        </w:rPr>
      </w:pPr>
      <w:bookmarkStart w:id="23" w:name="X81db71f9d7673aa5e991539348920d9183feac7"/>
      <w:bookmarkEnd w:id="13"/>
      <w:bookmarkEnd w:id="15"/>
      <w:bookmarkEnd w:id="22"/>
      <w:r w:rsidRPr="00D15326">
        <w:rPr>
          <w:lang w:val="es-AR"/>
        </w:rPr>
        <w:lastRenderedPageBreak/>
        <w:t>3.</w:t>
      </w:r>
      <w:r w:rsidRPr="00D15326">
        <w:rPr>
          <w:lang w:val="es-AR"/>
        </w:rPr>
        <w:t xml:space="preserve"> La estructura de la transferencia en Freud y Lacan; transferencia y repetición</w:t>
      </w:r>
    </w:p>
    <w:p w14:paraId="71B97FEC" w14:textId="77777777" w:rsidR="008D31CF" w:rsidRPr="00D15326" w:rsidRDefault="00EB6831" w:rsidP="00C872A8">
      <w:pPr>
        <w:pStyle w:val="Textodebloque"/>
        <w:ind w:right="-13"/>
        <w:rPr>
          <w:lang w:val="es-AR"/>
        </w:rPr>
      </w:pPr>
      <w:r w:rsidRPr="00D15326">
        <w:rPr>
          <w:i/>
          <w:iCs/>
          <w:lang w:val="es-AR"/>
        </w:rPr>
        <w:t>¿Qué aportan Freud y Lacan para pensar la estructura de la transferencia? ¿Cuál es la relación entre transferencia y repeti</w:t>
      </w:r>
      <w:r w:rsidRPr="00D15326">
        <w:rPr>
          <w:i/>
          <w:iCs/>
          <w:lang w:val="es-AR"/>
        </w:rPr>
        <w:t>ción?</w:t>
      </w:r>
    </w:p>
    <w:p w14:paraId="71B97FED" w14:textId="77777777" w:rsidR="008D31CF" w:rsidRPr="00D15326" w:rsidRDefault="00EB6831">
      <w:pPr>
        <w:pStyle w:val="Ttulo3"/>
        <w:rPr>
          <w:lang w:val="es-AR"/>
        </w:rPr>
      </w:pPr>
      <w:bookmarkStart w:id="24" w:name="respuesta-modelo-2"/>
      <w:r w:rsidRPr="00D15326">
        <w:rPr>
          <w:lang w:val="es-AR"/>
        </w:rPr>
        <w:t>3.1 Respuesta modelo</w:t>
      </w:r>
    </w:p>
    <w:p w14:paraId="71B97FEE" w14:textId="77777777" w:rsidR="008D31CF" w:rsidRPr="00D15326" w:rsidRDefault="00EB6831" w:rsidP="003E3C37">
      <w:pPr>
        <w:pStyle w:val="RecuadroEsqueleto"/>
        <w:ind w:right="-296"/>
        <w:rPr>
          <w:lang w:val="es-AR"/>
        </w:rPr>
      </w:pPr>
      <w:r w:rsidRPr="00D15326">
        <w:rPr>
          <w:b/>
          <w:bCs/>
          <w:lang w:val="es-AR"/>
        </w:rPr>
        <w:t>Esqueleto de la respuesta:</w:t>
      </w:r>
    </w:p>
    <w:p w14:paraId="71B97FEF" w14:textId="77777777" w:rsidR="008D31CF" w:rsidRPr="00D15326" w:rsidRDefault="00EB6831" w:rsidP="003E3C37">
      <w:pPr>
        <w:pStyle w:val="RecuadroEsqueleto"/>
        <w:ind w:right="-296"/>
        <w:rPr>
          <w:lang w:val="es-AR"/>
        </w:rPr>
      </w:pPr>
      <w:r w:rsidRPr="00D15326">
        <w:rPr>
          <w:lang w:val="es-AR"/>
        </w:rPr>
        <w:t xml:space="preserve">1. </w:t>
      </w:r>
      <w:r w:rsidRPr="00D15326">
        <w:rPr>
          <w:b/>
          <w:bCs/>
          <w:lang w:val="es-AR"/>
        </w:rPr>
        <w:t>Tesis:</w:t>
      </w:r>
      <w:r w:rsidRPr="00D15326">
        <w:rPr>
          <w:lang w:val="es-AR"/>
        </w:rPr>
        <w:t xml:space="preserve"> Freud piensa la transferencia como reedición; Lacan, como efecto del sujeto supuesto saber.</w:t>
      </w:r>
    </w:p>
    <w:p w14:paraId="71B97FF0" w14:textId="77777777" w:rsidR="008D31CF" w:rsidRPr="00D15326" w:rsidRDefault="00EB6831" w:rsidP="003E3C37">
      <w:pPr>
        <w:pStyle w:val="RecuadroEsqueleto"/>
        <w:ind w:right="-296"/>
        <w:rPr>
          <w:lang w:val="es-AR"/>
        </w:rPr>
      </w:pPr>
      <w:r w:rsidRPr="00D15326">
        <w:rPr>
          <w:lang w:val="es-AR"/>
        </w:rPr>
        <w:t xml:space="preserve">2. </w:t>
      </w:r>
      <w:r w:rsidRPr="00D15326">
        <w:rPr>
          <w:b/>
          <w:bCs/>
          <w:lang w:val="es-AR"/>
        </w:rPr>
        <w:t>Freud:</w:t>
      </w:r>
      <w:r w:rsidRPr="00D15326">
        <w:rPr>
          <w:lang w:val="es-AR"/>
        </w:rPr>
        <w:t xml:space="preserve"> </w:t>
      </w:r>
      <w:r w:rsidRPr="00D15326">
        <w:rPr>
          <w:lang w:val="es-AR"/>
        </w:rPr>
        <w:t>clisés que se reimprimen; el analista entra en una serie psíquica (Freud, 1912/1996).</w:t>
      </w:r>
    </w:p>
    <w:p w14:paraId="71B97FF1" w14:textId="77777777" w:rsidR="008D31CF" w:rsidRPr="00D15326" w:rsidRDefault="00EB6831" w:rsidP="003E3C37">
      <w:pPr>
        <w:pStyle w:val="RecuadroEsqueleto"/>
        <w:ind w:right="-296"/>
        <w:rPr>
          <w:lang w:val="es-AR"/>
        </w:rPr>
      </w:pPr>
      <w:r w:rsidRPr="00D15326">
        <w:rPr>
          <w:lang w:val="es-AR"/>
        </w:rPr>
        <w:t xml:space="preserve">3. </w:t>
      </w:r>
      <w:r w:rsidRPr="00D15326">
        <w:rPr>
          <w:b/>
          <w:bCs/>
          <w:lang w:val="es-AR"/>
        </w:rPr>
        <w:t>Doble cara en Freud:</w:t>
      </w:r>
      <w:r w:rsidRPr="00D15326">
        <w:rPr>
          <w:lang w:val="es-AR"/>
        </w:rPr>
        <w:t xml:space="preserve"> positiva tierna (motor del éxito) y erótica u hostil (resistencia): palanca y obstáculo.</w:t>
      </w:r>
    </w:p>
    <w:p w14:paraId="71B97FF2" w14:textId="61DA89C3" w:rsidR="008D31CF" w:rsidRPr="00D15326" w:rsidRDefault="00EB6831" w:rsidP="003E3C37">
      <w:pPr>
        <w:pStyle w:val="RecuadroEsqueleto"/>
        <w:ind w:right="-296"/>
        <w:rPr>
          <w:lang w:val="es-AR"/>
        </w:rPr>
      </w:pPr>
      <w:r w:rsidRPr="00D15326">
        <w:rPr>
          <w:lang w:val="es-AR"/>
        </w:rPr>
        <w:t xml:space="preserve">4. </w:t>
      </w:r>
      <w:r w:rsidRPr="00D15326">
        <w:rPr>
          <w:b/>
          <w:bCs/>
          <w:lang w:val="es-AR"/>
        </w:rPr>
        <w:t>Lacan:</w:t>
      </w:r>
      <w:r w:rsidRPr="00D15326">
        <w:rPr>
          <w:lang w:val="es-AR"/>
        </w:rPr>
        <w:t xml:space="preserve"> incluye juntos al analista y al sujeto; hay tra</w:t>
      </w:r>
      <w:r w:rsidRPr="00D15326">
        <w:rPr>
          <w:lang w:val="es-AR"/>
        </w:rPr>
        <w:t>nsferencia en cuanto hay sujeto supuesto saber (Lacan</w:t>
      </w:r>
      <w:r w:rsidRPr="00D15326">
        <w:rPr>
          <w:lang w:val="es-AR"/>
        </w:rPr>
        <w:t>).</w:t>
      </w:r>
    </w:p>
    <w:p w14:paraId="71B97FF3" w14:textId="3A91A156" w:rsidR="008D31CF" w:rsidRPr="00D15326" w:rsidRDefault="00EB6831" w:rsidP="003E3C37">
      <w:pPr>
        <w:pStyle w:val="RecuadroEsqueleto"/>
        <w:ind w:right="-296"/>
        <w:rPr>
          <w:lang w:val="es-AR"/>
        </w:rPr>
      </w:pPr>
      <w:r w:rsidRPr="00D15326">
        <w:rPr>
          <w:lang w:val="es-AR"/>
        </w:rPr>
        <w:t xml:space="preserve">5. </w:t>
      </w:r>
      <w:r w:rsidRPr="00D15326">
        <w:rPr>
          <w:b/>
          <w:bCs/>
          <w:lang w:val="es-AR"/>
        </w:rPr>
        <w:t>Sugestión:</w:t>
      </w:r>
      <w:r w:rsidRPr="00D15326">
        <w:rPr>
          <w:lang w:val="es-AR"/>
        </w:rPr>
        <w:t xml:space="preserve"> es sugestión a partir de la demanda de amor, pero también análisis de la sugestión (Lacan</w:t>
      </w:r>
      <w:r w:rsidRPr="00D15326">
        <w:rPr>
          <w:lang w:val="es-AR"/>
        </w:rPr>
        <w:t>, p. 13).</w:t>
      </w:r>
    </w:p>
    <w:p w14:paraId="71B97FF4" w14:textId="77777777" w:rsidR="008D31CF" w:rsidRPr="00D15326" w:rsidRDefault="00EB6831" w:rsidP="003E3C37">
      <w:pPr>
        <w:pStyle w:val="RecuadroEsqueleto"/>
        <w:ind w:right="-296"/>
        <w:rPr>
          <w:lang w:val="es-AR"/>
        </w:rPr>
      </w:pPr>
      <w:r w:rsidRPr="00D15326">
        <w:rPr>
          <w:lang w:val="es-AR"/>
        </w:rPr>
        <w:t xml:space="preserve">6. </w:t>
      </w:r>
      <w:r w:rsidRPr="00D15326">
        <w:rPr>
          <w:b/>
          <w:bCs/>
          <w:lang w:val="es-AR"/>
        </w:rPr>
        <w:t>Cierre (repetición):</w:t>
      </w:r>
      <w:r w:rsidRPr="00D15326">
        <w:rPr>
          <w:lang w:val="es-AR"/>
        </w:rPr>
        <w:t xml:space="preserve"> Freud las acerca; Lacan las distingue: la</w:t>
      </w:r>
      <w:r w:rsidRPr="00D15326">
        <w:rPr>
          <w:lang w:val="es-AR"/>
        </w:rPr>
        <w:t xml:space="preserve"> transferencia es la condición para que en la repetición se inscriba la diferencia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>, 2015, pp. 1-2).</w:t>
      </w:r>
    </w:p>
    <w:p w14:paraId="71B97FF5" w14:textId="77777777" w:rsidR="008D31CF" w:rsidRPr="00D15326" w:rsidRDefault="00EB6831" w:rsidP="002032A1">
      <w:pPr>
        <w:pStyle w:val="Textoindependiente"/>
        <w:ind w:right="-721"/>
        <w:rPr>
          <w:lang w:val="es-AR"/>
        </w:rPr>
      </w:pPr>
      <w:r w:rsidRPr="00D15326">
        <w:rPr>
          <w:b/>
          <w:bCs/>
          <w:lang w:val="es-AR"/>
        </w:rPr>
        <w:t>Freud</w:t>
      </w:r>
      <w:r w:rsidRPr="00D15326">
        <w:rPr>
          <w:lang w:val="es-AR"/>
        </w:rPr>
        <w:t xml:space="preserve"> (</w:t>
      </w:r>
      <w:r w:rsidRPr="00D15326">
        <w:rPr>
          <w:i/>
          <w:iCs/>
          <w:lang w:val="es-AR"/>
        </w:rPr>
        <w:t>Sobre la dinámica de la transferencia</w:t>
      </w:r>
      <w:r w:rsidRPr="00D15326">
        <w:rPr>
          <w:lang w:val="es-AR"/>
        </w:rPr>
        <w:t xml:space="preserve">, 1912) piensa la transferencia como una </w:t>
      </w:r>
      <w:r w:rsidRPr="00D15326">
        <w:rPr>
          <w:b/>
          <w:bCs/>
          <w:lang w:val="es-AR"/>
        </w:rPr>
        <w:t>reedición</w:t>
      </w:r>
      <w:r w:rsidRPr="00D15326">
        <w:rPr>
          <w:lang w:val="es-AR"/>
        </w:rPr>
        <w:t>: cada persona adquiere, por sus disposiciones innata</w:t>
      </w:r>
      <w:r w:rsidRPr="00D15326">
        <w:rPr>
          <w:lang w:val="es-AR"/>
        </w:rPr>
        <w:t xml:space="preserve">s y las influencias de la infancia, uno o varios </w:t>
      </w:r>
      <w:r w:rsidRPr="00D15326">
        <w:rPr>
          <w:b/>
          <w:bCs/>
          <w:lang w:val="es-AR"/>
        </w:rPr>
        <w:t>clisés</w:t>
      </w:r>
      <w:r w:rsidRPr="00D15326">
        <w:rPr>
          <w:lang w:val="es-AR"/>
        </w:rPr>
        <w:t xml:space="preserve"> para su vida amorosa que se </w:t>
      </w:r>
      <w:r w:rsidRPr="00D15326">
        <w:rPr>
          <w:b/>
          <w:bCs/>
          <w:lang w:val="es-AR"/>
        </w:rPr>
        <w:t>reimprimen</w:t>
      </w:r>
      <w:r w:rsidRPr="00D15326">
        <w:rPr>
          <w:lang w:val="es-AR"/>
        </w:rPr>
        <w:t xml:space="preserve"> a lo largo de la vida; la parte de la libido que quedó demorada o inconsciente se vuelca, ante cada persona nueva, con </w:t>
      </w:r>
      <w:r w:rsidRPr="00D15326">
        <w:rPr>
          <w:b/>
          <w:bCs/>
          <w:lang w:val="es-AR"/>
        </w:rPr>
        <w:t>representaciones-expectativa</w:t>
      </w:r>
      <w:r w:rsidRPr="00D15326">
        <w:rPr>
          <w:lang w:val="es-AR"/>
        </w:rPr>
        <w:t>, y así el ana</w:t>
      </w:r>
      <w:r w:rsidRPr="00D15326">
        <w:rPr>
          <w:lang w:val="es-AR"/>
        </w:rPr>
        <w:t xml:space="preserve">lista queda </w:t>
      </w:r>
      <w:r w:rsidRPr="00D15326">
        <w:rPr>
          <w:b/>
          <w:bCs/>
          <w:lang w:val="es-AR"/>
        </w:rPr>
        <w:t>insertado en una «serie» psíquica</w:t>
      </w:r>
      <w:r w:rsidRPr="00D15326">
        <w:rPr>
          <w:lang w:val="es-AR"/>
        </w:rPr>
        <w:t xml:space="preserve"> (típicamente, la </w:t>
      </w:r>
      <w:r w:rsidRPr="00D15326">
        <w:rPr>
          <w:b/>
          <w:bCs/>
          <w:lang w:val="es-AR"/>
        </w:rPr>
        <w:t>imago paterna</w:t>
      </w:r>
      <w:r w:rsidRPr="00D15326">
        <w:rPr>
          <w:lang w:val="es-AR"/>
        </w:rPr>
        <w:t xml:space="preserve">, pero también la materna o la del hermano). Su estructura es </w:t>
      </w:r>
      <w:r w:rsidRPr="00D15326">
        <w:rPr>
          <w:b/>
          <w:bCs/>
          <w:lang w:val="es-AR"/>
        </w:rPr>
        <w:t>doble</w:t>
      </w:r>
      <w:r w:rsidRPr="00D15326">
        <w:rPr>
          <w:lang w:val="es-AR"/>
        </w:rPr>
        <w:t xml:space="preserve">: una transferencia </w:t>
      </w:r>
      <w:r w:rsidRPr="00D15326">
        <w:rPr>
          <w:b/>
          <w:bCs/>
          <w:lang w:val="es-AR"/>
        </w:rPr>
        <w:t>positiva</w:t>
      </w:r>
      <w:r w:rsidRPr="00D15326">
        <w:rPr>
          <w:lang w:val="es-AR"/>
        </w:rPr>
        <w:t xml:space="preserve"> </w:t>
      </w:r>
      <w:r w:rsidRPr="00D15326">
        <w:rPr>
          <w:lang w:val="es-AR"/>
        </w:rPr>
        <w:t xml:space="preserve">—de sentimientos tiernos susceptibles de conciencia, que es </w:t>
      </w:r>
      <w:r w:rsidRPr="00D15326">
        <w:rPr>
          <w:b/>
          <w:bCs/>
          <w:lang w:val="es-AR"/>
        </w:rPr>
        <w:t>el portador del éxito</w:t>
      </w:r>
      <w:r w:rsidRPr="00D15326">
        <w:rPr>
          <w:lang w:val="es-AR"/>
        </w:rPr>
        <w:t xml:space="preserve">, y de sus prolongaciones eróticas inconscientes— y una </w:t>
      </w:r>
      <w:r w:rsidRPr="00D15326">
        <w:rPr>
          <w:b/>
          <w:bCs/>
          <w:lang w:val="es-AR"/>
        </w:rPr>
        <w:t>negativa</w:t>
      </w:r>
      <w:r w:rsidRPr="00D15326">
        <w:rPr>
          <w:lang w:val="es-AR"/>
        </w:rPr>
        <w:t xml:space="preserve"> (hostil); estas dos últimas </w:t>
      </w:r>
      <w:r w:rsidRPr="00D15326">
        <w:rPr>
          <w:b/>
          <w:bCs/>
          <w:lang w:val="es-AR"/>
        </w:rPr>
        <w:t>sirven a la resistencia</w:t>
      </w:r>
      <w:r w:rsidRPr="00D15326">
        <w:rPr>
          <w:lang w:val="es-AR"/>
        </w:rPr>
        <w:t xml:space="preserve">, de modo que la transferencia es, a la vez, la </w:t>
      </w:r>
      <w:r w:rsidRPr="00D15326">
        <w:rPr>
          <w:b/>
          <w:bCs/>
          <w:lang w:val="es-AR"/>
        </w:rPr>
        <w:t>mayor resis</w:t>
      </w:r>
      <w:r w:rsidRPr="00D15326">
        <w:rPr>
          <w:b/>
          <w:bCs/>
          <w:lang w:val="es-AR"/>
        </w:rPr>
        <w:t>tencia</w:t>
      </w:r>
      <w:r w:rsidRPr="00D15326">
        <w:rPr>
          <w:lang w:val="es-AR"/>
        </w:rPr>
        <w:t xml:space="preserve"> y la </w:t>
      </w:r>
      <w:r w:rsidRPr="00D15326">
        <w:rPr>
          <w:b/>
          <w:bCs/>
          <w:lang w:val="es-AR"/>
        </w:rPr>
        <w:t>palanca de la cura</w:t>
      </w:r>
      <w:r w:rsidRPr="00D15326">
        <w:rPr>
          <w:lang w:val="es-AR"/>
        </w:rPr>
        <w:t xml:space="preserve">. </w:t>
      </w:r>
      <w:r w:rsidRPr="00D15326">
        <w:rPr>
          <w:b/>
          <w:bCs/>
          <w:lang w:val="es-AR"/>
        </w:rPr>
        <w:t>Lacan</w:t>
      </w:r>
      <w:r w:rsidRPr="00D15326">
        <w:rPr>
          <w:lang w:val="es-AR"/>
        </w:rPr>
        <w:t xml:space="preserve"> (</w:t>
      </w:r>
      <w:r w:rsidRPr="00D15326">
        <w:rPr>
          <w:i/>
          <w:iCs/>
          <w:lang w:val="es-AR"/>
        </w:rPr>
        <w:t>Seminario 11</w:t>
      </w:r>
      <w:r w:rsidRPr="00D15326">
        <w:rPr>
          <w:lang w:val="es-AR"/>
        </w:rPr>
        <w:t xml:space="preserve">, 1964) la reformula: la transferencia es un fenómeno que </w:t>
      </w:r>
      <w:r w:rsidRPr="00D15326">
        <w:rPr>
          <w:b/>
          <w:bCs/>
          <w:lang w:val="es-AR"/>
        </w:rPr>
        <w:t>incluye juntos al sujeto y al analista</w:t>
      </w:r>
      <w:r w:rsidRPr="00D15326">
        <w:rPr>
          <w:lang w:val="es-AR"/>
        </w:rPr>
        <w:t xml:space="preserve"> y se instala </w:t>
      </w:r>
      <w:r w:rsidRPr="00D15326">
        <w:rPr>
          <w:b/>
          <w:bCs/>
          <w:lang w:val="es-AR"/>
        </w:rPr>
        <w:t>en cuanto hay sujeto al que se supone saber</w:t>
      </w:r>
      <w:r w:rsidRPr="00D15326">
        <w:rPr>
          <w:lang w:val="es-AR"/>
        </w:rPr>
        <w:t>; no es la suma de sentimientos positivos y negativo</w:t>
      </w:r>
      <w:r w:rsidRPr="00D15326">
        <w:rPr>
          <w:lang w:val="es-AR"/>
        </w:rPr>
        <w:t>s (Lacan, 1958/2009, p. 5) ni una relación dual, y es «</w:t>
      </w:r>
      <w:r w:rsidRPr="00D15326">
        <w:rPr>
          <w:b/>
          <w:bCs/>
          <w:lang w:val="es-AR"/>
        </w:rPr>
        <w:t>sugestión</w:t>
      </w:r>
      <w:r w:rsidRPr="00D15326">
        <w:rPr>
          <w:lang w:val="es-AR"/>
        </w:rPr>
        <w:t xml:space="preserve"> a partir de la </w:t>
      </w:r>
      <w:r w:rsidRPr="00D15326">
        <w:rPr>
          <w:b/>
          <w:bCs/>
          <w:lang w:val="es-AR"/>
        </w:rPr>
        <w:t>demanda de amor</w:t>
      </w:r>
      <w:r w:rsidRPr="00D15326">
        <w:rPr>
          <w:lang w:val="es-AR"/>
        </w:rPr>
        <w:t xml:space="preserve">» pero a la vez </w:t>
      </w:r>
      <w:r w:rsidRPr="00D15326">
        <w:rPr>
          <w:b/>
          <w:bCs/>
          <w:lang w:val="es-AR"/>
        </w:rPr>
        <w:t>«análisis de la sugestión»</w:t>
      </w:r>
      <w:r w:rsidRPr="00D15326">
        <w:rPr>
          <w:lang w:val="es-AR"/>
        </w:rPr>
        <w:t xml:space="preserve"> (Lacan, 1958/2009, p. 13). Sobre la </w:t>
      </w:r>
      <w:r w:rsidRPr="00D15326">
        <w:rPr>
          <w:b/>
          <w:bCs/>
          <w:lang w:val="es-AR"/>
        </w:rPr>
        <w:t>repetición</w:t>
      </w:r>
      <w:r w:rsidRPr="00D15326">
        <w:rPr>
          <w:lang w:val="es-AR"/>
        </w:rPr>
        <w:t xml:space="preserve">: Freud la ubica </w:t>
      </w:r>
      <w:r w:rsidRPr="00D15326">
        <w:rPr>
          <w:b/>
          <w:bCs/>
          <w:lang w:val="es-AR"/>
        </w:rPr>
        <w:t>dentro</w:t>
      </w:r>
      <w:r w:rsidRPr="00D15326">
        <w:rPr>
          <w:lang w:val="es-AR"/>
        </w:rPr>
        <w:t xml:space="preserve"> de la transferencia (el paciente no recuerda, </w:t>
      </w:r>
      <w:r w:rsidRPr="00D15326">
        <w:rPr>
          <w:b/>
          <w:bCs/>
          <w:lang w:val="es-AR"/>
        </w:rPr>
        <w:t>ac</w:t>
      </w:r>
      <w:r w:rsidRPr="00D15326">
        <w:rPr>
          <w:b/>
          <w:bCs/>
          <w:lang w:val="es-AR"/>
        </w:rPr>
        <w:t>túa</w:t>
      </w:r>
      <w:r w:rsidRPr="00D15326">
        <w:rPr>
          <w:lang w:val="es-AR"/>
        </w:rPr>
        <w:t xml:space="preserve">), y por momentos las equipara; </w:t>
      </w:r>
      <w:r w:rsidRPr="00D15326">
        <w:rPr>
          <w:b/>
          <w:bCs/>
          <w:lang w:val="es-AR"/>
        </w:rPr>
        <w:t>Lacan</w:t>
      </w:r>
      <w:r w:rsidRPr="00D15326">
        <w:rPr>
          <w:lang w:val="es-AR"/>
        </w:rPr>
        <w:t xml:space="preserve">, tres años después del Seminario 8, afirma que </w:t>
      </w:r>
      <w:r w:rsidRPr="00D15326">
        <w:rPr>
          <w:b/>
          <w:bCs/>
          <w:lang w:val="es-AR"/>
        </w:rPr>
        <w:t>transferencia y repetición no son lo mismo</w:t>
      </w:r>
      <w:r w:rsidRPr="00D15326">
        <w:rPr>
          <w:lang w:val="es-AR"/>
        </w:rPr>
        <w:t xml:space="preserve">: la transferencia es la </w:t>
      </w:r>
      <w:r w:rsidRPr="00D15326">
        <w:rPr>
          <w:b/>
          <w:bCs/>
          <w:lang w:val="es-AR"/>
        </w:rPr>
        <w:t>condición de posibilidad</w:t>
      </w:r>
      <w:r w:rsidRPr="00D15326">
        <w:rPr>
          <w:lang w:val="es-AR"/>
        </w:rPr>
        <w:t xml:space="preserve"> de que en el circuito de la repetición se </w:t>
      </w:r>
      <w:r w:rsidRPr="00D15326">
        <w:rPr>
          <w:b/>
          <w:bCs/>
          <w:lang w:val="es-AR"/>
        </w:rPr>
        <w:t>inscriba la diferencia</w:t>
      </w:r>
      <w:r w:rsidRPr="00D15326">
        <w:rPr>
          <w:lang w:val="es-AR"/>
        </w:rPr>
        <w:t>, y ese es e</w:t>
      </w:r>
      <w:r w:rsidRPr="00D15326">
        <w:rPr>
          <w:lang w:val="es-AR"/>
        </w:rPr>
        <w:t xml:space="preserve">l efecto del </w:t>
      </w:r>
      <w:r w:rsidRPr="00D15326">
        <w:rPr>
          <w:b/>
          <w:bCs/>
          <w:lang w:val="es-AR"/>
        </w:rPr>
        <w:t>deseo del analista</w:t>
      </w:r>
      <w:r w:rsidRPr="00D15326">
        <w:rPr>
          <w:lang w:val="es-AR"/>
        </w:rPr>
        <w:t xml:space="preserve">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>, 2015, pp. 1-2).</w:t>
      </w:r>
    </w:p>
    <w:p w14:paraId="71B97FF6" w14:textId="77777777" w:rsidR="008D31CF" w:rsidRPr="00D15326" w:rsidRDefault="00EB6831">
      <w:pPr>
        <w:pStyle w:val="RecuadroAtencion"/>
        <w:rPr>
          <w:lang w:val="es-AR"/>
        </w:rPr>
      </w:pPr>
      <w:r w:rsidRPr="00D15326">
        <w:rPr>
          <w:lang w:val="es-AR"/>
        </w:rPr>
        <w:t>⚠</w:t>
      </w:r>
      <w:r w:rsidRPr="00D15326">
        <w:rPr>
          <w:lang w:val="es-AR"/>
        </w:rPr>
        <w:t xml:space="preserve"> </w:t>
      </w:r>
      <w:r w:rsidRPr="00D15326">
        <w:rPr>
          <w:b/>
          <w:bCs/>
          <w:lang w:val="es-AR"/>
        </w:rPr>
        <w:t>No confundir:</w:t>
      </w:r>
      <w:r w:rsidRPr="00D15326">
        <w:rPr>
          <w:lang w:val="es-AR"/>
        </w:rPr>
        <w:t xml:space="preserve"> transferencia ≠ repetición (Lacan). Y transferencia positiva ≠ «buena»: la erótica reprimida también es resistencia.</w:t>
      </w:r>
    </w:p>
    <w:p w14:paraId="71B97FF7" w14:textId="77777777" w:rsidR="008D31CF" w:rsidRPr="00D15326" w:rsidRDefault="00EB6831">
      <w:pPr>
        <w:pStyle w:val="Ttulo3"/>
        <w:rPr>
          <w:lang w:val="es-AR"/>
        </w:rPr>
      </w:pPr>
      <w:bookmarkStart w:id="25" w:name="desarrollo-ampliado-2"/>
      <w:bookmarkEnd w:id="24"/>
      <w:r w:rsidRPr="00D15326">
        <w:rPr>
          <w:lang w:val="es-AR"/>
        </w:rPr>
        <w:t>3.2 Desarrollo ampliado</w:t>
      </w:r>
    </w:p>
    <w:p w14:paraId="71B97FF8" w14:textId="77777777" w:rsidR="008D31CF" w:rsidRPr="00D15326" w:rsidRDefault="00EB6831">
      <w:pPr>
        <w:pStyle w:val="Ttulo4"/>
        <w:rPr>
          <w:lang w:val="es-AR"/>
        </w:rPr>
      </w:pPr>
      <w:bookmarkStart w:id="26" w:name="X32b5c663aa97d310d516dacb9a447147322be29"/>
      <w:r w:rsidRPr="00D15326">
        <w:rPr>
          <w:lang w:val="es-AR"/>
        </w:rPr>
        <w:t xml:space="preserve">a) Freud, </w:t>
      </w:r>
      <w:r w:rsidRPr="00D15326">
        <w:rPr>
          <w:iCs/>
          <w:lang w:val="es-AR"/>
        </w:rPr>
        <w:t>Sobre la dinámica de la transfe</w:t>
      </w:r>
      <w:r w:rsidRPr="00D15326">
        <w:rPr>
          <w:iCs/>
          <w:lang w:val="es-AR"/>
        </w:rPr>
        <w:t>rencia</w:t>
      </w:r>
      <w:r w:rsidRPr="00D15326">
        <w:rPr>
          <w:lang w:val="es-AR"/>
        </w:rPr>
        <w:t xml:space="preserve"> (Freud, 1912/1996)</w:t>
      </w:r>
    </w:p>
    <w:p w14:paraId="71B97FF9" w14:textId="77777777" w:rsidR="008D31CF" w:rsidRPr="00D15326" w:rsidRDefault="00EB6831">
      <w:pPr>
        <w:pStyle w:val="FirstParagraph"/>
        <w:rPr>
          <w:lang w:val="es-AR"/>
        </w:rPr>
      </w:pPr>
      <w:r w:rsidRPr="00D15326">
        <w:rPr>
          <w:b/>
          <w:bCs/>
          <w:lang w:val="es-AR"/>
        </w:rPr>
        <w:t>1. El mecanismo: clisé, serie e imago.</w:t>
      </w:r>
    </w:p>
    <w:p w14:paraId="71B97FFA" w14:textId="77777777" w:rsidR="008D31CF" w:rsidRPr="00D15326" w:rsidRDefault="00EB6831" w:rsidP="00EB6831">
      <w:pPr>
        <w:pStyle w:val="Compact"/>
        <w:numPr>
          <w:ilvl w:val="0"/>
          <w:numId w:val="16"/>
        </w:numPr>
        <w:rPr>
          <w:lang w:val="es-AR"/>
        </w:rPr>
      </w:pPr>
      <w:r w:rsidRPr="00D15326">
        <w:rPr>
          <w:lang w:val="es-AR"/>
        </w:rPr>
        <w:t xml:space="preserve">«Todo ser humano, por efecto conjugado de sus disposiciones innatas y de los influjos que recibe en su infancia, adquiere una </w:t>
      </w:r>
      <w:r w:rsidRPr="00D15326">
        <w:rPr>
          <w:b/>
          <w:bCs/>
          <w:lang w:val="es-AR"/>
        </w:rPr>
        <w:t>especificidad determinada para el ejercicio de su vida amorosa</w:t>
      </w:r>
      <w:r w:rsidRPr="00D15326">
        <w:rPr>
          <w:lang w:val="es-AR"/>
        </w:rPr>
        <w:t>» (</w:t>
      </w:r>
      <w:r w:rsidRPr="00D15326">
        <w:rPr>
          <w:lang w:val="es-AR"/>
        </w:rPr>
        <w:t xml:space="preserve">condiciones de amor, pulsiones que satisface, metas). Eso da por resultado </w:t>
      </w:r>
      <w:r w:rsidRPr="00D15326">
        <w:rPr>
          <w:b/>
          <w:bCs/>
          <w:lang w:val="es-AR"/>
        </w:rPr>
        <w:t>un clisé (o varios)</w:t>
      </w:r>
      <w:r w:rsidRPr="00D15326">
        <w:rPr>
          <w:lang w:val="es-AR"/>
        </w:rPr>
        <w:t xml:space="preserve"> que </w:t>
      </w:r>
      <w:r w:rsidRPr="00D15326">
        <w:rPr>
          <w:b/>
          <w:bCs/>
          <w:lang w:val="es-AR"/>
        </w:rPr>
        <w:t>se repite —es reimpreso— regularmente</w:t>
      </w:r>
      <w:r w:rsidRPr="00D15326">
        <w:rPr>
          <w:lang w:val="es-AR"/>
        </w:rPr>
        <w:t xml:space="preserve"> a lo largo de la vida, en la medida en que lo consientan las circunstancias y la naturaleza de los objetos asequibles, </w:t>
      </w:r>
      <w:r w:rsidRPr="00D15326">
        <w:rPr>
          <w:lang w:val="es-AR"/>
        </w:rPr>
        <w:t>aunque no queda del todo inmutable frente a impresiones recientes (Freud, 1912/1996).</w:t>
      </w:r>
    </w:p>
    <w:p w14:paraId="71B97FFB" w14:textId="77777777" w:rsidR="008D31CF" w:rsidRPr="00D15326" w:rsidRDefault="00EB6831" w:rsidP="00EB6831">
      <w:pPr>
        <w:pStyle w:val="Compact"/>
        <w:numPr>
          <w:ilvl w:val="0"/>
          <w:numId w:val="16"/>
        </w:numPr>
        <w:rPr>
          <w:lang w:val="es-AR"/>
        </w:rPr>
      </w:pPr>
      <w:r w:rsidRPr="00D15326">
        <w:rPr>
          <w:lang w:val="es-AR"/>
        </w:rPr>
        <w:t xml:space="preserve">Solo un </w:t>
      </w:r>
      <w:r w:rsidRPr="00D15326">
        <w:rPr>
          <w:b/>
          <w:bCs/>
          <w:lang w:val="es-AR"/>
        </w:rPr>
        <w:t>sector</w:t>
      </w:r>
      <w:r w:rsidRPr="00D15326">
        <w:rPr>
          <w:lang w:val="es-AR"/>
        </w:rPr>
        <w:t xml:space="preserve"> de esas mociones libidinosas ha recorrido el pleno desarrollo psíquico, está vuelto hacia la realidad y es parte de la personalidad </w:t>
      </w:r>
      <w:r w:rsidRPr="00D15326">
        <w:rPr>
          <w:b/>
          <w:bCs/>
          <w:lang w:val="es-AR"/>
        </w:rPr>
        <w:t>consciente</w:t>
      </w:r>
      <w:r w:rsidRPr="00D15326">
        <w:rPr>
          <w:lang w:val="es-AR"/>
        </w:rPr>
        <w:t xml:space="preserve">; </w:t>
      </w:r>
      <w:r w:rsidRPr="00D15326">
        <w:rPr>
          <w:b/>
          <w:bCs/>
          <w:lang w:val="es-AR"/>
        </w:rPr>
        <w:t>otra parte</w:t>
      </w:r>
      <w:r w:rsidRPr="00D15326">
        <w:rPr>
          <w:lang w:val="es-AR"/>
        </w:rPr>
        <w:t xml:space="preserve"> </w:t>
      </w:r>
      <w:r w:rsidRPr="00D15326">
        <w:rPr>
          <w:lang w:val="es-AR"/>
        </w:rPr>
        <w:t xml:space="preserve">quedó </w:t>
      </w:r>
      <w:r w:rsidRPr="00D15326">
        <w:rPr>
          <w:b/>
          <w:bCs/>
          <w:lang w:val="es-AR"/>
        </w:rPr>
        <w:t>demorada</w:t>
      </w:r>
      <w:r w:rsidRPr="00D15326">
        <w:rPr>
          <w:lang w:val="es-AR"/>
        </w:rPr>
        <w:t xml:space="preserve">, apartada de la conciencia y de la realidad: solo pudo desplegarse en la </w:t>
      </w:r>
      <w:r w:rsidRPr="00D15326">
        <w:rPr>
          <w:b/>
          <w:bCs/>
          <w:lang w:val="es-AR"/>
        </w:rPr>
        <w:t>fantasía</w:t>
      </w:r>
      <w:r w:rsidRPr="00D15326">
        <w:rPr>
          <w:lang w:val="es-AR"/>
        </w:rPr>
        <w:t xml:space="preserve"> o permaneció </w:t>
      </w:r>
      <w:r w:rsidRPr="00D15326">
        <w:rPr>
          <w:b/>
          <w:bCs/>
          <w:lang w:val="es-AR"/>
        </w:rPr>
        <w:t>inconsciente</w:t>
      </w:r>
      <w:r w:rsidRPr="00D15326">
        <w:rPr>
          <w:lang w:val="es-AR"/>
        </w:rPr>
        <w:t xml:space="preserve"> (Freud, 1912/1996).</w:t>
      </w:r>
    </w:p>
    <w:p w14:paraId="71B97FFC" w14:textId="77777777" w:rsidR="008D31CF" w:rsidRPr="00D15326" w:rsidRDefault="00EB6831" w:rsidP="00EB6831">
      <w:pPr>
        <w:pStyle w:val="Compact"/>
        <w:numPr>
          <w:ilvl w:val="0"/>
          <w:numId w:val="16"/>
        </w:numPr>
        <w:ind w:right="-438"/>
        <w:rPr>
          <w:lang w:val="es-AR"/>
        </w:rPr>
      </w:pPr>
      <w:r w:rsidRPr="00D15326">
        <w:rPr>
          <w:lang w:val="es-AR"/>
        </w:rPr>
        <w:lastRenderedPageBreak/>
        <w:t xml:space="preserve">Si la necesidad de amor no está satisfecha por la realidad, la persona se verá precisada a volcar </w:t>
      </w:r>
      <w:r w:rsidRPr="00D15326">
        <w:rPr>
          <w:b/>
          <w:bCs/>
          <w:lang w:val="es-AR"/>
        </w:rPr>
        <w:t>representacione</w:t>
      </w:r>
      <w:r w:rsidRPr="00D15326">
        <w:rPr>
          <w:b/>
          <w:bCs/>
          <w:lang w:val="es-AR"/>
        </w:rPr>
        <w:t>s-expectativa libidinosas</w:t>
      </w:r>
      <w:r w:rsidRPr="00D15326">
        <w:rPr>
          <w:lang w:val="es-AR"/>
        </w:rPr>
        <w:t xml:space="preserve"> hacia cada nueva persona; es «del todo normal e inteligible» que la investidura se vuelva hacia </w:t>
      </w:r>
      <w:r w:rsidRPr="00D15326">
        <w:rPr>
          <w:b/>
          <w:bCs/>
          <w:lang w:val="es-AR"/>
        </w:rPr>
        <w:t>el médico</w:t>
      </w:r>
      <w:r w:rsidRPr="00D15326">
        <w:rPr>
          <w:lang w:val="es-AR"/>
        </w:rPr>
        <w:t xml:space="preserve">, </w:t>
      </w:r>
      <w:r w:rsidRPr="00D15326">
        <w:rPr>
          <w:b/>
          <w:bCs/>
          <w:lang w:val="es-AR"/>
        </w:rPr>
        <w:t>inserte al médico en una de las «series» psíquicas</w:t>
      </w:r>
      <w:r w:rsidRPr="00D15326">
        <w:rPr>
          <w:lang w:val="es-AR"/>
        </w:rPr>
        <w:t xml:space="preserve"> que el paciente ha formado hasta ese momento. Por los vínculos reales co</w:t>
      </w:r>
      <w:r w:rsidRPr="00D15326">
        <w:rPr>
          <w:lang w:val="es-AR"/>
        </w:rPr>
        <w:t xml:space="preserve">n el médico suele volverse decisiva la </w:t>
      </w:r>
      <w:r w:rsidRPr="00D15326">
        <w:rPr>
          <w:b/>
          <w:bCs/>
          <w:lang w:val="es-AR"/>
        </w:rPr>
        <w:t>«</w:t>
      </w:r>
      <w:proofErr w:type="gramStart"/>
      <w:r w:rsidRPr="00D15326">
        <w:rPr>
          <w:b/>
          <w:bCs/>
          <w:lang w:val="es-AR"/>
        </w:rPr>
        <w:t>imago paterna</w:t>
      </w:r>
      <w:proofErr w:type="gramEnd"/>
      <w:r w:rsidRPr="00D15326">
        <w:rPr>
          <w:b/>
          <w:bCs/>
          <w:lang w:val="es-AR"/>
        </w:rPr>
        <w:t>»</w:t>
      </w:r>
      <w:r w:rsidRPr="00D15326">
        <w:rPr>
          <w:lang w:val="es-AR"/>
        </w:rPr>
        <w:t xml:space="preserve"> (Jung), pero la transferencia </w:t>
      </w:r>
      <w:r w:rsidRPr="00D15326">
        <w:rPr>
          <w:b/>
          <w:bCs/>
          <w:lang w:val="es-AR"/>
        </w:rPr>
        <w:t>no está atada</w:t>
      </w:r>
      <w:r w:rsidRPr="00D15326">
        <w:rPr>
          <w:lang w:val="es-AR"/>
        </w:rPr>
        <w:t xml:space="preserve"> a ese modelo: puede seguir la </w:t>
      </w:r>
      <w:r w:rsidRPr="00D15326">
        <w:rPr>
          <w:b/>
          <w:bCs/>
          <w:lang w:val="es-AR"/>
        </w:rPr>
        <w:t>imago materna</w:t>
      </w:r>
      <w:r w:rsidRPr="00D15326">
        <w:rPr>
          <w:lang w:val="es-AR"/>
        </w:rPr>
        <w:t xml:space="preserve"> o la de un </w:t>
      </w:r>
      <w:r w:rsidRPr="00D15326">
        <w:rPr>
          <w:b/>
          <w:bCs/>
          <w:lang w:val="es-AR"/>
        </w:rPr>
        <w:t>hermano varón</w:t>
      </w:r>
      <w:r w:rsidRPr="00D15326">
        <w:rPr>
          <w:lang w:val="es-AR"/>
        </w:rPr>
        <w:t xml:space="preserve"> (Freud, 1912/1996).</w:t>
      </w:r>
    </w:p>
    <w:p w14:paraId="71B97FFD" w14:textId="77777777" w:rsidR="008D31CF" w:rsidRPr="00D15326" w:rsidRDefault="00EB6831" w:rsidP="00EB6831">
      <w:pPr>
        <w:pStyle w:val="Compact"/>
        <w:numPr>
          <w:ilvl w:val="0"/>
          <w:numId w:val="16"/>
        </w:numPr>
        <w:ind w:right="-438"/>
        <w:rPr>
          <w:lang w:val="es-AR"/>
        </w:rPr>
      </w:pPr>
      <w:r w:rsidRPr="00D15326">
        <w:rPr>
          <w:lang w:val="es-AR"/>
        </w:rPr>
        <w:t xml:space="preserve">Las particularidades de la transferencia (lo que </w:t>
      </w:r>
      <w:r w:rsidRPr="00D15326">
        <w:rPr>
          <w:b/>
          <w:bCs/>
          <w:lang w:val="es-AR"/>
        </w:rPr>
        <w:t>desborda</w:t>
      </w:r>
      <w:r w:rsidRPr="00D15326">
        <w:rPr>
          <w:lang w:val="es-AR"/>
        </w:rPr>
        <w:t xml:space="preserve"> la medida de lo «razonable») se comprenden porque </w:t>
      </w:r>
      <w:r w:rsidRPr="00D15326">
        <w:rPr>
          <w:b/>
          <w:bCs/>
          <w:lang w:val="es-AR"/>
        </w:rPr>
        <w:t>no solo las expectativas conscientes sino también las inconscientes</w:t>
      </w:r>
      <w:r w:rsidRPr="00D15326">
        <w:rPr>
          <w:lang w:val="es-AR"/>
        </w:rPr>
        <w:t xml:space="preserve"> la producen (Freud, 1912/1996).</w:t>
      </w:r>
    </w:p>
    <w:p w14:paraId="71B97FFE" w14:textId="77777777" w:rsidR="008D31CF" w:rsidRPr="00D15326" w:rsidRDefault="00EB6831" w:rsidP="002032A1">
      <w:pPr>
        <w:pStyle w:val="FirstParagraph"/>
        <w:ind w:right="-438"/>
        <w:rPr>
          <w:lang w:val="es-AR"/>
        </w:rPr>
      </w:pPr>
      <w:r w:rsidRPr="00D15326">
        <w:rPr>
          <w:b/>
          <w:bCs/>
          <w:lang w:val="es-AR"/>
        </w:rPr>
        <w:t>2. Los dos «enigmas».</w:t>
      </w:r>
      <w:r w:rsidRPr="00D15326">
        <w:rPr>
          <w:lang w:val="es-AR"/>
        </w:rPr>
        <w:t xml:space="preserve"> Freud plantea dos puntos d</w:t>
      </w:r>
      <w:r w:rsidRPr="00D15326">
        <w:rPr>
          <w:lang w:val="es-AR"/>
        </w:rPr>
        <w:t xml:space="preserve">e especial interés: (i) por qué la transferencia es más intensa en neuróticos </w:t>
      </w:r>
      <w:r w:rsidRPr="00D15326">
        <w:rPr>
          <w:b/>
          <w:bCs/>
          <w:lang w:val="es-AR"/>
        </w:rPr>
        <w:t>bajo análisis</w:t>
      </w:r>
      <w:r w:rsidRPr="00D15326">
        <w:rPr>
          <w:lang w:val="es-AR"/>
        </w:rPr>
        <w:t>, y (</w:t>
      </w:r>
      <w:proofErr w:type="spellStart"/>
      <w:r w:rsidRPr="00D15326">
        <w:rPr>
          <w:lang w:val="es-AR"/>
        </w:rPr>
        <w:t>ii</w:t>
      </w:r>
      <w:proofErr w:type="spellEnd"/>
      <w:r w:rsidRPr="00D15326">
        <w:rPr>
          <w:lang w:val="es-AR"/>
        </w:rPr>
        <w:t xml:space="preserve">) por qué en el análisis la transferencia es </w:t>
      </w:r>
      <w:r w:rsidRPr="00D15326">
        <w:rPr>
          <w:b/>
          <w:bCs/>
          <w:lang w:val="es-AR"/>
        </w:rPr>
        <w:t>la más fuerte resistencia al tratamiento</w:t>
      </w:r>
      <w:r w:rsidRPr="00D15326">
        <w:rPr>
          <w:lang w:val="es-AR"/>
        </w:rPr>
        <w:t xml:space="preserve">, siendo que fuera del análisis es el </w:t>
      </w:r>
      <w:r w:rsidRPr="00D15326">
        <w:rPr>
          <w:b/>
          <w:bCs/>
          <w:lang w:val="es-AR"/>
        </w:rPr>
        <w:t>portador del efecto salutífero</w:t>
      </w:r>
      <w:r w:rsidRPr="00D15326">
        <w:rPr>
          <w:lang w:val="es-AR"/>
        </w:rPr>
        <w:t>. Res</w:t>
      </w:r>
      <w:r w:rsidRPr="00D15326">
        <w:rPr>
          <w:lang w:val="es-AR"/>
        </w:rPr>
        <w:t xml:space="preserve">puesta al primero: </w:t>
      </w:r>
      <w:r w:rsidRPr="00D15326">
        <w:rPr>
          <w:b/>
          <w:bCs/>
          <w:lang w:val="es-AR"/>
        </w:rPr>
        <w:t>no es más intensa en el análisis</w:t>
      </w:r>
      <w:r w:rsidRPr="00D15326">
        <w:rPr>
          <w:lang w:val="es-AR"/>
        </w:rPr>
        <w:t xml:space="preserve">; en institutos donde los enfermos no son tratados analíticamente se ven las intensidades máximas, incluso con sometimiento y coloración erótica; esos caracteres </w:t>
      </w:r>
      <w:r w:rsidRPr="00D15326">
        <w:rPr>
          <w:b/>
          <w:bCs/>
          <w:lang w:val="es-AR"/>
        </w:rPr>
        <w:t>se atribuyen a la neurosis</w:t>
      </w:r>
      <w:r w:rsidRPr="00D15326">
        <w:rPr>
          <w:lang w:val="es-AR"/>
        </w:rPr>
        <w:t>, no al psicoanál</w:t>
      </w:r>
      <w:r w:rsidRPr="00D15326">
        <w:rPr>
          <w:lang w:val="es-AR"/>
        </w:rPr>
        <w:t>isis (Freud, 1912/1996).</w:t>
      </w:r>
    </w:p>
    <w:p w14:paraId="71B97FFF" w14:textId="77777777" w:rsidR="008D31CF" w:rsidRPr="00D15326" w:rsidRDefault="00EB6831" w:rsidP="002032A1">
      <w:pPr>
        <w:pStyle w:val="Textoindependiente"/>
        <w:ind w:right="-438"/>
        <w:rPr>
          <w:lang w:val="es-AR"/>
        </w:rPr>
      </w:pPr>
      <w:r w:rsidRPr="00D15326">
        <w:rPr>
          <w:b/>
          <w:bCs/>
          <w:lang w:val="es-AR"/>
        </w:rPr>
        <w:t>3. Por qué la transferencia es resistencia (el segundo enigma).</w:t>
      </w:r>
    </w:p>
    <w:p w14:paraId="71B98000" w14:textId="77777777" w:rsidR="008D31CF" w:rsidRPr="00D15326" w:rsidRDefault="00EB6831" w:rsidP="00EB6831">
      <w:pPr>
        <w:pStyle w:val="Compact"/>
        <w:numPr>
          <w:ilvl w:val="0"/>
          <w:numId w:val="17"/>
        </w:numPr>
        <w:ind w:right="-438"/>
        <w:rPr>
          <w:lang w:val="es-AR"/>
        </w:rPr>
      </w:pPr>
      <w:r w:rsidRPr="00D15326">
        <w:rPr>
          <w:b/>
          <w:bCs/>
          <w:lang w:val="es-AR"/>
        </w:rPr>
        <w:t>Introversión de la libido:</w:t>
      </w:r>
      <w:r w:rsidRPr="00D15326">
        <w:rPr>
          <w:lang w:val="es-AR"/>
        </w:rPr>
        <w:t xml:space="preserve"> condición previa de toda psiconeurosis; la libido, en regresión, </w:t>
      </w:r>
      <w:r w:rsidRPr="00D15326">
        <w:rPr>
          <w:b/>
          <w:bCs/>
          <w:lang w:val="es-AR"/>
        </w:rPr>
        <w:t xml:space="preserve">reanima </w:t>
      </w:r>
      <w:proofErr w:type="gramStart"/>
      <w:r w:rsidRPr="00D15326">
        <w:rPr>
          <w:b/>
          <w:bCs/>
          <w:lang w:val="es-AR"/>
        </w:rPr>
        <w:t>las imagos infantiles</w:t>
      </w:r>
      <w:proofErr w:type="gramEnd"/>
      <w:r w:rsidRPr="00D15326">
        <w:rPr>
          <w:lang w:val="es-AR"/>
        </w:rPr>
        <w:t>. La cura la persigue hasta sus escondrijos; e</w:t>
      </w:r>
      <w:r w:rsidRPr="00D15326">
        <w:rPr>
          <w:lang w:val="es-AR"/>
        </w:rPr>
        <w:t xml:space="preserve">ntonces </w:t>
      </w:r>
      <w:r w:rsidRPr="00D15326">
        <w:rPr>
          <w:b/>
          <w:bCs/>
          <w:lang w:val="es-AR"/>
        </w:rPr>
        <w:t>estalla el combate</w:t>
      </w:r>
      <w:r w:rsidRPr="00D15326">
        <w:rPr>
          <w:lang w:val="es-AR"/>
        </w:rPr>
        <w:t xml:space="preserve">: todas las fuerzas que causaron la regresión se elevan como </w:t>
      </w:r>
      <w:r w:rsidRPr="00D15326">
        <w:rPr>
          <w:b/>
          <w:bCs/>
          <w:lang w:val="es-AR"/>
        </w:rPr>
        <w:t>resistencias</w:t>
      </w:r>
      <w:r w:rsidRPr="00D15326">
        <w:rPr>
          <w:lang w:val="es-AR"/>
        </w:rPr>
        <w:t xml:space="preserve"> (Freud, 1912/1996). Las resistencias vienen de dos fuentes: la </w:t>
      </w:r>
      <w:r w:rsidRPr="00D15326">
        <w:rPr>
          <w:b/>
          <w:bCs/>
          <w:lang w:val="es-AR"/>
        </w:rPr>
        <w:t>frustración</w:t>
      </w:r>
      <w:r w:rsidRPr="00D15326">
        <w:rPr>
          <w:lang w:val="es-AR"/>
        </w:rPr>
        <w:t xml:space="preserve"> que justificó la regresión y, sobre todo, la </w:t>
      </w:r>
      <w:r w:rsidRPr="00D15326">
        <w:rPr>
          <w:b/>
          <w:bCs/>
          <w:lang w:val="es-AR"/>
        </w:rPr>
        <w:t>atracción de lo inconsciente</w:t>
      </w:r>
      <w:r w:rsidRPr="00D15326">
        <w:rPr>
          <w:lang w:val="es-AR"/>
        </w:rPr>
        <w:t xml:space="preserve"> (la rep</w:t>
      </w:r>
      <w:r w:rsidRPr="00D15326">
        <w:rPr>
          <w:lang w:val="es-AR"/>
        </w:rPr>
        <w:t>resión).</w:t>
      </w:r>
    </w:p>
    <w:p w14:paraId="71B98001" w14:textId="77777777" w:rsidR="008D31CF" w:rsidRPr="00D15326" w:rsidRDefault="00EB6831" w:rsidP="00EB6831">
      <w:pPr>
        <w:pStyle w:val="Compact"/>
        <w:numPr>
          <w:ilvl w:val="0"/>
          <w:numId w:val="17"/>
        </w:numPr>
        <w:ind w:right="-438"/>
        <w:rPr>
          <w:lang w:val="es-AR"/>
        </w:rPr>
      </w:pPr>
      <w:r w:rsidRPr="00D15326">
        <w:rPr>
          <w:b/>
          <w:bCs/>
          <w:lang w:val="es-AR"/>
        </w:rPr>
        <w:t>La transferencia aparece cuando el análisis se acerca a un complejo patógeno:</w:t>
      </w:r>
      <w:r w:rsidRPr="00D15326">
        <w:rPr>
          <w:lang w:val="es-AR"/>
        </w:rPr>
        <w:t xml:space="preserve"> si algo del material del complejo es apropiado para ser trasferido sobre el médico, «esta transferencia se produce, da por resultado la </w:t>
      </w:r>
      <w:r w:rsidRPr="00D15326">
        <w:rPr>
          <w:b/>
          <w:bCs/>
          <w:lang w:val="es-AR"/>
        </w:rPr>
        <w:t>ocurrencia inmediata</w:t>
      </w:r>
      <w:r w:rsidRPr="00D15326">
        <w:rPr>
          <w:lang w:val="es-AR"/>
        </w:rPr>
        <w:t xml:space="preserve"> y se anuncia</w:t>
      </w:r>
      <w:r w:rsidRPr="00D15326">
        <w:rPr>
          <w:lang w:val="es-AR"/>
        </w:rPr>
        <w:t xml:space="preserve"> mediante los indicios de una resistencia —p. ej., una </w:t>
      </w:r>
      <w:r w:rsidRPr="00D15326">
        <w:rPr>
          <w:b/>
          <w:bCs/>
          <w:lang w:val="es-AR"/>
        </w:rPr>
        <w:t>detención de las ocurrencias</w:t>
      </w:r>
      <w:r w:rsidRPr="00D15326">
        <w:rPr>
          <w:lang w:val="es-AR"/>
        </w:rPr>
        <w:t xml:space="preserve">». La idea transferencial </w:t>
      </w:r>
      <w:r w:rsidRPr="00D15326">
        <w:rPr>
          <w:b/>
          <w:bCs/>
          <w:lang w:val="es-AR"/>
        </w:rPr>
        <w:t>irrumpe en la conciencia a expensas de otras posibilidades</w:t>
      </w:r>
      <w:r w:rsidRPr="00D15326">
        <w:rPr>
          <w:lang w:val="es-AR"/>
        </w:rPr>
        <w:t xml:space="preserve"> porque «presta acatamiento también a la resistencia». Cuanto más avanza la cura, más usa</w:t>
      </w:r>
      <w:r w:rsidRPr="00D15326">
        <w:rPr>
          <w:lang w:val="es-AR"/>
        </w:rPr>
        <w:t xml:space="preserve"> el paciente esa </w:t>
      </w:r>
      <w:r w:rsidRPr="00D15326">
        <w:rPr>
          <w:b/>
          <w:bCs/>
          <w:lang w:val="es-AR"/>
        </w:rPr>
        <w:t>«desfiguración por transferencia»</w:t>
      </w:r>
      <w:r w:rsidRPr="00D15326">
        <w:rPr>
          <w:lang w:val="es-AR"/>
        </w:rPr>
        <w:t>; los conflictos terminan librándose en el terreno de la transferencia (Freud, 1912/1996).</w:t>
      </w:r>
    </w:p>
    <w:p w14:paraId="71B98002" w14:textId="77777777" w:rsidR="008D31CF" w:rsidRPr="00D15326" w:rsidRDefault="00EB6831" w:rsidP="00EB6831">
      <w:pPr>
        <w:pStyle w:val="Compact"/>
        <w:numPr>
          <w:ilvl w:val="0"/>
          <w:numId w:val="17"/>
        </w:numPr>
        <w:ind w:right="-438"/>
        <w:rPr>
          <w:lang w:val="es-AR"/>
        </w:rPr>
      </w:pPr>
      <w:r w:rsidRPr="00D15326">
        <w:rPr>
          <w:b/>
          <w:bCs/>
          <w:lang w:val="es-AR"/>
        </w:rPr>
        <w:t>Experiencia clínica:</w:t>
      </w:r>
      <w:r w:rsidRPr="00D15326">
        <w:rPr>
          <w:lang w:val="es-AR"/>
        </w:rPr>
        <w:t xml:space="preserve"> cuando las asociaciones libres se deniegan, siempre se las puede destrabar diciéndole al pacie</w:t>
      </w:r>
      <w:r w:rsidRPr="00D15326">
        <w:rPr>
          <w:lang w:val="es-AR"/>
        </w:rPr>
        <w:t>nte que está bajo el imperio de una ocurrencia relativa al médico (Freud, 1912/1996).</w:t>
      </w:r>
    </w:p>
    <w:p w14:paraId="71B98003" w14:textId="77777777" w:rsidR="008D31CF" w:rsidRPr="00D15326" w:rsidRDefault="00EB6831" w:rsidP="002032A1">
      <w:pPr>
        <w:pStyle w:val="FirstParagraph"/>
        <w:ind w:right="-438"/>
        <w:rPr>
          <w:lang w:val="es-AR"/>
        </w:rPr>
      </w:pPr>
      <w:r w:rsidRPr="00D15326">
        <w:rPr>
          <w:b/>
          <w:bCs/>
          <w:lang w:val="es-AR"/>
        </w:rPr>
        <w:t>4. Positiva, negativa y el «componente que sirve a la cura».</w:t>
      </w:r>
      <w:r w:rsidRPr="00D15326">
        <w:rPr>
          <w:lang w:val="es-AR"/>
        </w:rPr>
        <w:t xml:space="preserve"> La clave para entender el uso de la transferencia como resistencia es </w:t>
      </w:r>
      <w:r w:rsidRPr="00D15326">
        <w:rPr>
          <w:b/>
          <w:bCs/>
          <w:lang w:val="es-AR"/>
        </w:rPr>
        <w:t>dividir</w:t>
      </w:r>
      <w:r w:rsidRPr="00D15326">
        <w:rPr>
          <w:lang w:val="es-AR"/>
        </w:rPr>
        <w:t xml:space="preserve">: transferencia </w:t>
      </w:r>
      <w:r w:rsidRPr="00D15326">
        <w:rPr>
          <w:b/>
          <w:bCs/>
          <w:lang w:val="es-AR"/>
        </w:rPr>
        <w:t>positiva</w:t>
      </w:r>
      <w:r w:rsidRPr="00D15326">
        <w:rPr>
          <w:lang w:val="es-AR"/>
        </w:rPr>
        <w:t xml:space="preserve"> (sentim</w:t>
      </w:r>
      <w:r w:rsidRPr="00D15326">
        <w:rPr>
          <w:lang w:val="es-AR"/>
        </w:rPr>
        <w:t xml:space="preserve">ientos tiernos, amistosos) y </w:t>
      </w:r>
      <w:r w:rsidRPr="00D15326">
        <w:rPr>
          <w:b/>
          <w:bCs/>
          <w:lang w:val="es-AR"/>
        </w:rPr>
        <w:t>negativa</w:t>
      </w:r>
      <w:r w:rsidRPr="00D15326">
        <w:rPr>
          <w:lang w:val="es-AR"/>
        </w:rPr>
        <w:t xml:space="preserve"> (hostiles). La positiva se descompone en la de sentimientos </w:t>
      </w:r>
      <w:r w:rsidRPr="00D15326">
        <w:rPr>
          <w:b/>
          <w:bCs/>
          <w:lang w:val="es-AR"/>
        </w:rPr>
        <w:t>susceptibles de conciencia</w:t>
      </w:r>
      <w:r w:rsidRPr="00D15326">
        <w:rPr>
          <w:lang w:val="es-AR"/>
        </w:rPr>
        <w:t xml:space="preserve"> y la de sus </w:t>
      </w:r>
      <w:r w:rsidRPr="00D15326">
        <w:rPr>
          <w:b/>
          <w:bCs/>
          <w:lang w:val="es-AR"/>
        </w:rPr>
        <w:t>prolongaciones inconscientes</w:t>
      </w:r>
      <w:r w:rsidRPr="00D15326">
        <w:rPr>
          <w:lang w:val="es-AR"/>
        </w:rPr>
        <w:t xml:space="preserve">, que el análisis muestra que </w:t>
      </w:r>
      <w:r w:rsidRPr="00D15326">
        <w:rPr>
          <w:b/>
          <w:bCs/>
          <w:lang w:val="es-AR"/>
        </w:rPr>
        <w:t>de manera regular se remontan a fuentes eróticas</w:t>
      </w:r>
      <w:r w:rsidRPr="00D15326">
        <w:rPr>
          <w:lang w:val="es-AR"/>
        </w:rPr>
        <w:t>. Solución de</w:t>
      </w:r>
      <w:r w:rsidRPr="00D15326">
        <w:rPr>
          <w:lang w:val="es-AR"/>
        </w:rPr>
        <w:t xml:space="preserve">l enigma: la transferencia es resistencia </w:t>
      </w:r>
      <w:r w:rsidRPr="00D15326">
        <w:rPr>
          <w:b/>
          <w:bCs/>
          <w:lang w:val="es-AR"/>
        </w:rPr>
        <w:t>cuando es negativa o es positiva de mociones eróticas reprimidas</w:t>
      </w:r>
      <w:r w:rsidRPr="00D15326">
        <w:rPr>
          <w:lang w:val="es-AR"/>
        </w:rPr>
        <w:t xml:space="preserve">; al hacerla consciente se las desprende de la persona del médico; el componente consciente y no chocante </w:t>
      </w:r>
      <w:r w:rsidRPr="00D15326">
        <w:rPr>
          <w:b/>
          <w:bCs/>
          <w:lang w:val="es-AR"/>
        </w:rPr>
        <w:t>subsiste</w:t>
      </w:r>
      <w:r w:rsidRPr="00D15326">
        <w:rPr>
          <w:lang w:val="es-AR"/>
        </w:rPr>
        <w:t xml:space="preserve"> y «es, en el psicoanálisis como en </w:t>
      </w:r>
      <w:r w:rsidRPr="00D15326">
        <w:rPr>
          <w:lang w:val="es-AR"/>
        </w:rPr>
        <w:t xml:space="preserve">los otros métodos de tratamiento, </w:t>
      </w:r>
      <w:r w:rsidRPr="00D15326">
        <w:rPr>
          <w:b/>
          <w:bCs/>
          <w:lang w:val="es-AR"/>
        </w:rPr>
        <w:t>el portador del éxito</w:t>
      </w:r>
      <w:r w:rsidRPr="00D15326">
        <w:rPr>
          <w:lang w:val="es-AR"/>
        </w:rPr>
        <w:t xml:space="preserve">». Freud admite que los resultados del psicoanálisis </w:t>
      </w:r>
      <w:r w:rsidRPr="00D15326">
        <w:rPr>
          <w:b/>
          <w:bCs/>
          <w:lang w:val="es-AR"/>
        </w:rPr>
        <w:t>se basan en una sugestión</w:t>
      </w:r>
      <w:r w:rsidRPr="00D15326">
        <w:rPr>
          <w:lang w:val="es-AR"/>
        </w:rPr>
        <w:t>, entendida —con Ferenczi— como «el influjo sobre un ser humano por medio de los fenómenos trasferenciales posibles con él»</w:t>
      </w:r>
      <w:r w:rsidRPr="00D15326">
        <w:rPr>
          <w:lang w:val="es-AR"/>
        </w:rPr>
        <w:t xml:space="preserve">, y velando por la </w:t>
      </w:r>
      <w:r w:rsidRPr="00D15326">
        <w:rPr>
          <w:b/>
          <w:bCs/>
          <w:lang w:val="es-AR"/>
        </w:rPr>
        <w:t>autonomía</w:t>
      </w:r>
      <w:r w:rsidRPr="00D15326">
        <w:rPr>
          <w:lang w:val="es-AR"/>
        </w:rPr>
        <w:t xml:space="preserve"> del enfermo (Freud, 1912/1996).</w:t>
      </w:r>
    </w:p>
    <w:p w14:paraId="71B98004" w14:textId="77777777" w:rsidR="008D31CF" w:rsidRPr="00D15326" w:rsidRDefault="00EB6831" w:rsidP="002032A1">
      <w:pPr>
        <w:pStyle w:val="Textoindependiente"/>
        <w:ind w:right="-438"/>
        <w:rPr>
          <w:lang w:val="es-AR"/>
        </w:rPr>
      </w:pPr>
      <w:r w:rsidRPr="00D15326">
        <w:rPr>
          <w:b/>
          <w:bCs/>
          <w:lang w:val="es-AR"/>
        </w:rPr>
        <w:t>5. Ambivalencia (Bleuler).</w:t>
      </w:r>
      <w:r w:rsidRPr="00D15326">
        <w:rPr>
          <w:lang w:val="es-AR"/>
        </w:rPr>
        <w:t xml:space="preserve"> En las formas curables, la transferencia negativa se encuentra junto a la tierna, dirigida a menudo a la misma persona. La </w:t>
      </w:r>
      <w:r w:rsidRPr="00D15326">
        <w:rPr>
          <w:b/>
          <w:bCs/>
          <w:lang w:val="es-AR"/>
        </w:rPr>
        <w:t>ambivalencia</w:t>
      </w:r>
      <w:r w:rsidRPr="00D15326">
        <w:rPr>
          <w:lang w:val="es-AR"/>
        </w:rPr>
        <w:t xml:space="preserve"> explica la aptitud de los neurót</w:t>
      </w:r>
      <w:r w:rsidRPr="00D15326">
        <w:rPr>
          <w:lang w:val="es-AR"/>
        </w:rPr>
        <w:t xml:space="preserve">icos para poner sus transferencias al servicio de la resistencia; donde la capacidad de transferir se ha vuelto esencialmente </w:t>
      </w:r>
      <w:r w:rsidRPr="00D15326">
        <w:rPr>
          <w:b/>
          <w:bCs/>
          <w:lang w:val="es-AR"/>
        </w:rPr>
        <w:t>negativa</w:t>
      </w:r>
      <w:r w:rsidRPr="00D15326">
        <w:rPr>
          <w:lang w:val="es-AR"/>
        </w:rPr>
        <w:t xml:space="preserve">, como en los </w:t>
      </w:r>
      <w:r w:rsidRPr="00D15326">
        <w:rPr>
          <w:b/>
          <w:bCs/>
          <w:lang w:val="es-AR"/>
        </w:rPr>
        <w:t>paranoicos</w:t>
      </w:r>
      <w:r w:rsidRPr="00D15326">
        <w:rPr>
          <w:lang w:val="es-AR"/>
        </w:rPr>
        <w:t>, «cesa también la posibilidad de influir y de curar» (Freud, 1912/1996).</w:t>
      </w:r>
    </w:p>
    <w:p w14:paraId="71B98005" w14:textId="77777777" w:rsidR="008D31CF" w:rsidRPr="00D15326" w:rsidRDefault="00EB6831" w:rsidP="002032A1">
      <w:pPr>
        <w:pStyle w:val="Textoindependiente"/>
        <w:ind w:right="-721"/>
        <w:rPr>
          <w:lang w:val="es-AR"/>
        </w:rPr>
      </w:pPr>
      <w:r w:rsidRPr="00D15326">
        <w:rPr>
          <w:b/>
          <w:bCs/>
          <w:lang w:val="es-AR"/>
        </w:rPr>
        <w:lastRenderedPageBreak/>
        <w:t xml:space="preserve">6. Cierre: </w:t>
      </w:r>
      <w:r w:rsidRPr="00D15326">
        <w:rPr>
          <w:b/>
          <w:bCs/>
          <w:i/>
          <w:iCs/>
          <w:lang w:val="es-AR"/>
        </w:rPr>
        <w:t>actuar</w:t>
      </w:r>
      <w:r w:rsidRPr="00D15326">
        <w:rPr>
          <w:b/>
          <w:bCs/>
          <w:lang w:val="es-AR"/>
        </w:rPr>
        <w:t xml:space="preserve"> en vez</w:t>
      </w:r>
      <w:r w:rsidRPr="00D15326">
        <w:rPr>
          <w:b/>
          <w:bCs/>
          <w:lang w:val="es-AR"/>
        </w:rPr>
        <w:t xml:space="preserve"> de recordar.</w:t>
      </w:r>
      <w:r w:rsidRPr="00D15326">
        <w:rPr>
          <w:lang w:val="es-AR"/>
        </w:rPr>
        <w:t xml:space="preserve"> Las mociones inconscientes </w:t>
      </w:r>
      <w:r w:rsidRPr="00D15326">
        <w:rPr>
          <w:b/>
          <w:bCs/>
          <w:lang w:val="es-AR"/>
        </w:rPr>
        <w:t>no quieren ser recordadas</w:t>
      </w:r>
      <w:r w:rsidRPr="00D15326">
        <w:rPr>
          <w:lang w:val="es-AR"/>
        </w:rPr>
        <w:t xml:space="preserve"> sino </w:t>
      </w:r>
      <w:r w:rsidRPr="00D15326">
        <w:rPr>
          <w:b/>
          <w:bCs/>
          <w:lang w:val="es-AR"/>
        </w:rPr>
        <w:t>reproducirse</w:t>
      </w:r>
      <w:r w:rsidRPr="00D15326">
        <w:rPr>
          <w:lang w:val="es-AR"/>
        </w:rPr>
        <w:t xml:space="preserve"> (atemporalidad, capacidad de alucinación): el enfermo atribuye condición presente y realidad a esas mociones y quiere </w:t>
      </w:r>
      <w:r w:rsidRPr="00D15326">
        <w:rPr>
          <w:b/>
          <w:bCs/>
          <w:lang w:val="es-AR"/>
        </w:rPr>
        <w:t>actuarlas</w:t>
      </w:r>
      <w:r w:rsidRPr="00D15326">
        <w:rPr>
          <w:lang w:val="es-AR"/>
        </w:rPr>
        <w:t xml:space="preserve"> (</w:t>
      </w:r>
      <w:proofErr w:type="spellStart"/>
      <w:r w:rsidRPr="00D15326">
        <w:rPr>
          <w:i/>
          <w:iCs/>
          <w:lang w:val="es-AR"/>
        </w:rPr>
        <w:t>agieren</w:t>
      </w:r>
      <w:proofErr w:type="spellEnd"/>
      <w:r w:rsidRPr="00D15326">
        <w:rPr>
          <w:lang w:val="es-AR"/>
        </w:rPr>
        <w:t xml:space="preserve">) sin atender a la situación real. La lucha entre médico y paciente, «entre intelecto y vida pulsional, entre discernir y querer actuar», se desenvuelve </w:t>
      </w:r>
      <w:r w:rsidRPr="00D15326">
        <w:rPr>
          <w:b/>
          <w:bCs/>
          <w:lang w:val="es-AR"/>
        </w:rPr>
        <w:t>casi exclusivamente en torno de los fenómenos transferenciales</w:t>
      </w:r>
      <w:r w:rsidRPr="00D15326">
        <w:rPr>
          <w:lang w:val="es-AR"/>
        </w:rPr>
        <w:t>. Dominarlos es la mayor dificultad, pero</w:t>
      </w:r>
      <w:r w:rsidRPr="00D15326">
        <w:rPr>
          <w:lang w:val="es-AR"/>
        </w:rPr>
        <w:t xml:space="preserve"> su servicio es inapreciable: vuelven </w:t>
      </w:r>
      <w:r w:rsidRPr="00D15326">
        <w:rPr>
          <w:b/>
          <w:bCs/>
          <w:lang w:val="es-AR"/>
        </w:rPr>
        <w:t>actuales y manifiestas</w:t>
      </w:r>
      <w:r w:rsidRPr="00D15326">
        <w:rPr>
          <w:lang w:val="es-AR"/>
        </w:rPr>
        <w:t xml:space="preserve"> las mociones de amor escondidas, «pues, en definitiva, nadie puede ser ajusticiado </w:t>
      </w:r>
      <w:r w:rsidRPr="00D15326">
        <w:rPr>
          <w:i/>
          <w:iCs/>
          <w:lang w:val="es-AR"/>
        </w:rPr>
        <w:t xml:space="preserve">in </w:t>
      </w:r>
      <w:proofErr w:type="spellStart"/>
      <w:r w:rsidRPr="00D15326">
        <w:rPr>
          <w:i/>
          <w:iCs/>
          <w:lang w:val="es-AR"/>
        </w:rPr>
        <w:t>absentia</w:t>
      </w:r>
      <w:proofErr w:type="spellEnd"/>
      <w:r w:rsidRPr="00D15326">
        <w:rPr>
          <w:lang w:val="es-AR"/>
        </w:rPr>
        <w:t xml:space="preserve"> o </w:t>
      </w:r>
      <w:r w:rsidRPr="00D15326">
        <w:rPr>
          <w:i/>
          <w:iCs/>
          <w:lang w:val="es-AR"/>
        </w:rPr>
        <w:t xml:space="preserve">in </w:t>
      </w:r>
      <w:proofErr w:type="spellStart"/>
      <w:r w:rsidRPr="00D15326">
        <w:rPr>
          <w:i/>
          <w:iCs/>
          <w:lang w:val="es-AR"/>
        </w:rPr>
        <w:t>effigie</w:t>
      </w:r>
      <w:proofErr w:type="spellEnd"/>
      <w:r w:rsidRPr="00D15326">
        <w:rPr>
          <w:lang w:val="es-AR"/>
        </w:rPr>
        <w:t>» (Freud, 1912/1996).</w:t>
      </w:r>
    </w:p>
    <w:p w14:paraId="71B98006" w14:textId="77777777" w:rsidR="008D31CF" w:rsidRPr="00D15326" w:rsidRDefault="00EB6831" w:rsidP="002032A1">
      <w:pPr>
        <w:pStyle w:val="Ttulo4"/>
        <w:ind w:right="-721"/>
        <w:rPr>
          <w:lang w:val="es-AR"/>
        </w:rPr>
      </w:pPr>
      <w:bookmarkStart w:id="27" w:name="Xd9c0cf6701eb8ae1b084b518425dbc5c9af634f"/>
      <w:bookmarkEnd w:id="26"/>
      <w:r w:rsidRPr="00D15326">
        <w:rPr>
          <w:lang w:val="es-AR"/>
        </w:rPr>
        <w:t>b) Freud: iniciar el tratamiento y el amor de transferencia (Freud</w:t>
      </w:r>
      <w:r w:rsidRPr="00D15326">
        <w:rPr>
          <w:lang w:val="es-AR"/>
        </w:rPr>
        <w:t>, 1913/1996; Freud, 1915/1996)</w:t>
      </w:r>
    </w:p>
    <w:p w14:paraId="71B98007" w14:textId="77777777" w:rsidR="008D31CF" w:rsidRPr="00D15326" w:rsidRDefault="00EB6831" w:rsidP="00EB6831">
      <w:pPr>
        <w:pStyle w:val="Compact"/>
        <w:numPr>
          <w:ilvl w:val="0"/>
          <w:numId w:val="18"/>
        </w:numPr>
        <w:ind w:right="-721"/>
        <w:rPr>
          <w:lang w:val="es-AR"/>
        </w:rPr>
      </w:pPr>
      <w:r w:rsidRPr="00D15326">
        <w:rPr>
          <w:b/>
          <w:bCs/>
          <w:lang w:val="es-AR"/>
        </w:rPr>
        <w:t>Freud (1913/1996): la transferencia operativa.</w:t>
      </w:r>
      <w:r w:rsidRPr="00D15326">
        <w:rPr>
          <w:lang w:val="es-AR"/>
        </w:rPr>
        <w:t xml:space="preserve"> La primera meta del tratamiento es </w:t>
      </w:r>
      <w:r w:rsidRPr="00D15326">
        <w:rPr>
          <w:b/>
          <w:bCs/>
          <w:lang w:val="es-AR"/>
        </w:rPr>
        <w:t>allegar al paciente al médico</w:t>
      </w:r>
      <w:r w:rsidRPr="00D15326">
        <w:rPr>
          <w:lang w:val="es-AR"/>
        </w:rPr>
        <w:t xml:space="preserve"> («</w:t>
      </w:r>
      <w:proofErr w:type="spellStart"/>
      <w:r w:rsidRPr="00D15326">
        <w:rPr>
          <w:lang w:val="es-AR"/>
        </w:rPr>
        <w:t>rapport</w:t>
      </w:r>
      <w:proofErr w:type="spellEnd"/>
      <w:r w:rsidRPr="00D15326">
        <w:rPr>
          <w:lang w:val="es-AR"/>
        </w:rPr>
        <w:t xml:space="preserve">»). Para ello no se necesita más que </w:t>
      </w:r>
      <w:r w:rsidRPr="00D15326">
        <w:rPr>
          <w:b/>
          <w:bCs/>
          <w:lang w:val="es-AR"/>
        </w:rPr>
        <w:t>tiempo</w:t>
      </w:r>
      <w:r w:rsidRPr="00D15326">
        <w:rPr>
          <w:lang w:val="es-AR"/>
        </w:rPr>
        <w:t xml:space="preserve">, un interés serio, eliminar las resistencias que afloran al </w:t>
      </w:r>
      <w:r w:rsidRPr="00D15326">
        <w:rPr>
          <w:lang w:val="es-AR"/>
        </w:rPr>
        <w:t xml:space="preserve">comienzo y evitar ciertos yerros (el punto de vista moralizante, actuar de mandatario de un tercero). Solo entonces se puede </w:t>
      </w:r>
      <w:r w:rsidRPr="00D15326">
        <w:rPr>
          <w:b/>
          <w:bCs/>
          <w:lang w:val="es-AR"/>
        </w:rPr>
        <w:t>comunicar</w:t>
      </w:r>
      <w:r w:rsidRPr="00D15326">
        <w:rPr>
          <w:lang w:val="es-AR"/>
        </w:rPr>
        <w:t xml:space="preserve"> el significado de las ocurrencias: «</w:t>
      </w:r>
      <w:r w:rsidRPr="00D15326">
        <w:rPr>
          <w:b/>
          <w:bCs/>
          <w:lang w:val="es-AR"/>
        </w:rPr>
        <w:t>No antes de que se haya establecido en el paciente una transferencia operativa</w:t>
      </w:r>
      <w:r w:rsidRPr="00D15326">
        <w:rPr>
          <w:lang w:val="es-AR"/>
        </w:rPr>
        <w:t>». Comu</w:t>
      </w:r>
      <w:r w:rsidRPr="00D15326">
        <w:rPr>
          <w:lang w:val="es-AR"/>
        </w:rPr>
        <w:t xml:space="preserve">nicar prematuramente la traducción de un síntoma pone fin a la cura «tanto por las resistencias que así se despiertan de repente como por el alivio que va de consuno con la solución» (Freud, 1913/1996). Mientras las ocurrencias fluyan, </w:t>
      </w:r>
      <w:r w:rsidRPr="00D15326">
        <w:rPr>
          <w:b/>
          <w:bCs/>
          <w:lang w:val="es-AR"/>
        </w:rPr>
        <w:t xml:space="preserve">no hay que tocar el </w:t>
      </w:r>
      <w:r w:rsidRPr="00D15326">
        <w:rPr>
          <w:b/>
          <w:bCs/>
          <w:lang w:val="es-AR"/>
        </w:rPr>
        <w:t>tema de la transferencia</w:t>
      </w:r>
      <w:r w:rsidRPr="00D15326">
        <w:rPr>
          <w:lang w:val="es-AR"/>
        </w:rPr>
        <w:t xml:space="preserve">: «hay que aguardar para este, el más espinoso de todos los procedimientos, hasta que la </w:t>
      </w:r>
      <w:r w:rsidRPr="00D15326">
        <w:rPr>
          <w:b/>
          <w:bCs/>
          <w:lang w:val="es-AR"/>
        </w:rPr>
        <w:t>transferencia haya devenido resistencia</w:t>
      </w:r>
      <w:r w:rsidRPr="00D15326">
        <w:rPr>
          <w:lang w:val="es-AR"/>
        </w:rPr>
        <w:t>» (Freud, 1913/1996).</w:t>
      </w:r>
    </w:p>
    <w:p w14:paraId="71B98008" w14:textId="77777777" w:rsidR="008D31CF" w:rsidRPr="00D15326" w:rsidRDefault="00EB6831" w:rsidP="00EB6831">
      <w:pPr>
        <w:pStyle w:val="Compact"/>
        <w:numPr>
          <w:ilvl w:val="0"/>
          <w:numId w:val="18"/>
        </w:numPr>
        <w:ind w:right="-721"/>
        <w:rPr>
          <w:lang w:val="es-AR"/>
        </w:rPr>
      </w:pPr>
      <w:r w:rsidRPr="00D15326">
        <w:rPr>
          <w:b/>
          <w:bCs/>
          <w:lang w:val="es-AR"/>
        </w:rPr>
        <w:t>Freud (1915/1996): el amor de transferencia.</w:t>
      </w:r>
      <w:r w:rsidRPr="00D15326">
        <w:rPr>
          <w:lang w:val="es-AR"/>
        </w:rPr>
        <w:t xml:space="preserve"> Cuando una paciente se enamora del médico, el analista debe discernir que </w:t>
      </w:r>
      <w:r w:rsidRPr="00D15326">
        <w:rPr>
          <w:b/>
          <w:bCs/>
          <w:lang w:val="es-AR"/>
        </w:rPr>
        <w:t>el enamoramiento le ha sido impuesto por la situación analítica</w:t>
      </w:r>
      <w:r w:rsidRPr="00D15326">
        <w:rPr>
          <w:lang w:val="es-AR"/>
        </w:rPr>
        <w:t xml:space="preserve"> y no por «las excelencias de su persona» (prevención de la contratransfer</w:t>
      </w:r>
      <w:r w:rsidRPr="00D15326">
        <w:rPr>
          <w:lang w:val="es-AR"/>
        </w:rPr>
        <w:t xml:space="preserve">encia). Ese amor tiene </w:t>
      </w:r>
      <w:r w:rsidRPr="00D15326">
        <w:rPr>
          <w:b/>
          <w:bCs/>
          <w:lang w:val="es-AR"/>
        </w:rPr>
        <w:t>tres rasgos</w:t>
      </w:r>
      <w:r w:rsidRPr="00D15326">
        <w:rPr>
          <w:lang w:val="es-AR"/>
        </w:rPr>
        <w:t xml:space="preserve">: lo provoca la situación analítica, lo empuja hacia arriba la </w:t>
      </w:r>
      <w:r w:rsidRPr="00D15326">
        <w:rPr>
          <w:b/>
          <w:bCs/>
          <w:lang w:val="es-AR"/>
        </w:rPr>
        <w:t>resistencia</w:t>
      </w:r>
      <w:r w:rsidRPr="00D15326">
        <w:rPr>
          <w:lang w:val="es-AR"/>
        </w:rPr>
        <w:t xml:space="preserve"> que gobierna esa situación (es «</w:t>
      </w:r>
      <w:proofErr w:type="spellStart"/>
      <w:r w:rsidRPr="00D15326">
        <w:rPr>
          <w:b/>
          <w:bCs/>
          <w:lang w:val="es-AR"/>
        </w:rPr>
        <w:t>agent</w:t>
      </w:r>
      <w:proofErr w:type="spellEnd"/>
      <w:r w:rsidRPr="00D15326">
        <w:rPr>
          <w:b/>
          <w:bCs/>
          <w:lang w:val="es-AR"/>
        </w:rPr>
        <w:t xml:space="preserve"> </w:t>
      </w:r>
      <w:proofErr w:type="spellStart"/>
      <w:r w:rsidRPr="00D15326">
        <w:rPr>
          <w:b/>
          <w:bCs/>
          <w:lang w:val="es-AR"/>
        </w:rPr>
        <w:t>provocateur</w:t>
      </w:r>
      <w:proofErr w:type="spellEnd"/>
      <w:r w:rsidRPr="00D15326">
        <w:rPr>
          <w:lang w:val="es-AR"/>
        </w:rPr>
        <w:t>»: acrecienta el enamoramiento para justificar la represión) y carece de miramiento por la realida</w:t>
      </w:r>
      <w:r w:rsidRPr="00D15326">
        <w:rPr>
          <w:lang w:val="es-AR"/>
        </w:rPr>
        <w:t xml:space="preserve">d. Pero </w:t>
      </w:r>
      <w:r w:rsidRPr="00D15326">
        <w:rPr>
          <w:b/>
          <w:bCs/>
          <w:lang w:val="es-AR"/>
        </w:rPr>
        <w:t>no es lícito negarle el carácter de amor «genuino»</w:t>
      </w:r>
      <w:r w:rsidRPr="00D15326">
        <w:rPr>
          <w:lang w:val="es-AR"/>
        </w:rPr>
        <w:t xml:space="preserve">: todo enamoramiento repite modelos infantiles; «justamente lo que constituye su carácter compulsivo procede de su condicionamiento infantil»; en su productividad no le va en zaga a ningún otro. </w:t>
      </w:r>
      <w:r w:rsidRPr="00D15326">
        <w:rPr>
          <w:b/>
          <w:bCs/>
          <w:lang w:val="es-AR"/>
        </w:rPr>
        <w:t>Qué</w:t>
      </w:r>
      <w:r w:rsidRPr="00D15326">
        <w:rPr>
          <w:b/>
          <w:bCs/>
          <w:lang w:val="es-AR"/>
        </w:rPr>
        <w:t xml:space="preserve"> hacer:</w:t>
      </w:r>
      <w:r w:rsidRPr="00D15326">
        <w:rPr>
          <w:lang w:val="es-AR"/>
        </w:rPr>
        <w:t xml:space="preserve"> ni </w:t>
      </w:r>
      <w:r w:rsidRPr="00D15326">
        <w:rPr>
          <w:b/>
          <w:bCs/>
          <w:lang w:val="es-AR"/>
        </w:rPr>
        <w:t>corresponder</w:t>
      </w:r>
      <w:r w:rsidRPr="00D15326">
        <w:rPr>
          <w:lang w:val="es-AR"/>
        </w:rPr>
        <w:t xml:space="preserve"> (la paciente «habría conseguido aquello a lo cual todos los enfermos aspiran: </w:t>
      </w:r>
      <w:r w:rsidRPr="00D15326">
        <w:rPr>
          <w:b/>
          <w:bCs/>
          <w:lang w:val="es-AR"/>
        </w:rPr>
        <w:t>actuar, repetir en la vida</w:t>
      </w:r>
      <w:r w:rsidRPr="00D15326">
        <w:rPr>
          <w:lang w:val="es-AR"/>
        </w:rPr>
        <w:t xml:space="preserve"> algo que solo deben recordar»; «una total derrota para la cura») ni </w:t>
      </w:r>
      <w:r w:rsidRPr="00D15326">
        <w:rPr>
          <w:b/>
          <w:bCs/>
          <w:lang w:val="es-AR"/>
        </w:rPr>
        <w:t>sofocar/exhortar a la renuncia</w:t>
      </w:r>
      <w:r w:rsidRPr="00D15326">
        <w:rPr>
          <w:lang w:val="es-AR"/>
        </w:rPr>
        <w:t xml:space="preserve"> (sería «hacer subir un espír</w:t>
      </w:r>
      <w:r w:rsidRPr="00D15326">
        <w:rPr>
          <w:lang w:val="es-AR"/>
        </w:rPr>
        <w:t xml:space="preserve">itu del mundo subterráneo para enviarlo de nuevo ahí abajo sin inquirirle nada»): hay que </w:t>
      </w:r>
      <w:r w:rsidRPr="00D15326">
        <w:rPr>
          <w:b/>
          <w:bCs/>
          <w:lang w:val="es-AR"/>
        </w:rPr>
        <w:t>retener la transferencia de amor pero tratarla como algo no real</w:t>
      </w:r>
      <w:r w:rsidRPr="00D15326">
        <w:rPr>
          <w:lang w:val="es-AR"/>
        </w:rPr>
        <w:t xml:space="preserve">, como una situación por la que se atraviesa en la cura y que debe ser reorientada hacia sus orígenes </w:t>
      </w:r>
      <w:r w:rsidRPr="00D15326">
        <w:rPr>
          <w:lang w:val="es-AR"/>
        </w:rPr>
        <w:t xml:space="preserve">inconscientes. Principio: la </w:t>
      </w:r>
      <w:r w:rsidRPr="00D15326">
        <w:rPr>
          <w:b/>
          <w:bCs/>
          <w:lang w:val="es-AR"/>
        </w:rPr>
        <w:t>abstinencia</w:t>
      </w:r>
      <w:r w:rsidRPr="00D15326">
        <w:rPr>
          <w:lang w:val="es-AR"/>
        </w:rPr>
        <w:t xml:space="preserve"> (no privación corporal ni de todo cuanto se apetece, sino «dejar subsistir en el enfermo necesidad y añoranza como fuerzas </w:t>
      </w:r>
      <w:proofErr w:type="spellStart"/>
      <w:r w:rsidRPr="00D15326">
        <w:rPr>
          <w:lang w:val="es-AR"/>
        </w:rPr>
        <w:t>pulsionantes</w:t>
      </w:r>
      <w:proofErr w:type="spellEnd"/>
      <w:r w:rsidRPr="00D15326">
        <w:rPr>
          <w:lang w:val="es-AR"/>
        </w:rPr>
        <w:t xml:space="preserve"> del trabajo y la alteración» y no apaciguarlas con subrogados). Además, el </w:t>
      </w:r>
      <w:r w:rsidRPr="00D15326">
        <w:rPr>
          <w:b/>
          <w:bCs/>
          <w:lang w:val="es-AR"/>
        </w:rPr>
        <w:t>anál</w:t>
      </w:r>
      <w:r w:rsidRPr="00D15326">
        <w:rPr>
          <w:b/>
          <w:bCs/>
          <w:lang w:val="es-AR"/>
        </w:rPr>
        <w:t>isis se edifica sobre la veracidad</w:t>
      </w:r>
      <w:r w:rsidRPr="00D15326">
        <w:rPr>
          <w:lang w:val="es-AR"/>
        </w:rPr>
        <w:t>: no cabe el fingimiento (Freud, 1915/1996).</w:t>
      </w:r>
    </w:p>
    <w:p w14:paraId="71B98009" w14:textId="77777777" w:rsidR="008D31CF" w:rsidRPr="00D15326" w:rsidRDefault="00EB6831" w:rsidP="002032A1">
      <w:pPr>
        <w:pStyle w:val="Ttulo4"/>
        <w:ind w:right="-721"/>
        <w:rPr>
          <w:lang w:val="es-AR"/>
        </w:rPr>
      </w:pPr>
      <w:bookmarkStart w:id="28" w:name="Xdca8ad618edecb22bc2c5b53f991d363ff0440f"/>
      <w:bookmarkEnd w:id="27"/>
      <w:r w:rsidRPr="00D15326">
        <w:rPr>
          <w:lang w:val="es-AR"/>
        </w:rPr>
        <w:t>c) Lacan: transferencia y sujeto supuesto saber (Lacan, 1964/1993; Lacan, 1958/2009)</w:t>
      </w:r>
    </w:p>
    <w:p w14:paraId="71B9800A" w14:textId="77777777" w:rsidR="008D31CF" w:rsidRDefault="00EB6831" w:rsidP="002032A1">
      <w:pPr>
        <w:pStyle w:val="FirstParagraph"/>
        <w:ind w:right="-721"/>
      </w:pPr>
      <w:r>
        <w:rPr>
          <w:b/>
          <w:bCs/>
        </w:rPr>
        <w:t>1. Seminario 11, cap. XVIII (Lacan, 1964/1993).</w:t>
      </w:r>
    </w:p>
    <w:p w14:paraId="71B9800B" w14:textId="77777777" w:rsidR="008D31CF" w:rsidRPr="00D15326" w:rsidRDefault="00EB6831" w:rsidP="00EB6831">
      <w:pPr>
        <w:pStyle w:val="Compact"/>
        <w:numPr>
          <w:ilvl w:val="0"/>
          <w:numId w:val="19"/>
        </w:numPr>
        <w:ind w:right="-721"/>
        <w:rPr>
          <w:lang w:val="es-AR"/>
        </w:rPr>
      </w:pPr>
      <w:r w:rsidRPr="00D15326">
        <w:rPr>
          <w:lang w:val="es-AR"/>
        </w:rPr>
        <w:t xml:space="preserve">«La transferencia es un fenómeno que </w:t>
      </w:r>
      <w:r w:rsidRPr="00D15326">
        <w:rPr>
          <w:b/>
          <w:bCs/>
          <w:lang w:val="es-AR"/>
        </w:rPr>
        <w:t>incluye</w:t>
      </w:r>
      <w:r w:rsidRPr="00D15326">
        <w:rPr>
          <w:b/>
          <w:bCs/>
          <w:lang w:val="es-AR"/>
        </w:rPr>
        <w:t xml:space="preserve"> juntos al sujeto y al psicoanalista</w:t>
      </w:r>
      <w:r w:rsidRPr="00D15326">
        <w:rPr>
          <w:lang w:val="es-AR"/>
        </w:rPr>
        <w:t xml:space="preserve">. Dividirlo mediante los términos de transferencia y contratransferencia […] nunca pasa de ser </w:t>
      </w:r>
      <w:r w:rsidRPr="00D15326">
        <w:rPr>
          <w:b/>
          <w:bCs/>
          <w:lang w:val="es-AR"/>
        </w:rPr>
        <w:t>una manera de eludir el meollo del asunto</w:t>
      </w:r>
      <w:r w:rsidRPr="00D15326">
        <w:rPr>
          <w:lang w:val="es-AR"/>
        </w:rPr>
        <w:t>.»</w:t>
      </w:r>
    </w:p>
    <w:p w14:paraId="71B9800C" w14:textId="77777777" w:rsidR="008D31CF" w:rsidRPr="00D15326" w:rsidRDefault="00EB6831" w:rsidP="00EB6831">
      <w:pPr>
        <w:pStyle w:val="Compact"/>
        <w:numPr>
          <w:ilvl w:val="0"/>
          <w:numId w:val="19"/>
        </w:numPr>
        <w:ind w:right="-721"/>
        <w:rPr>
          <w:lang w:val="es-AR"/>
        </w:rPr>
      </w:pPr>
      <w:r w:rsidRPr="00D15326">
        <w:rPr>
          <w:lang w:val="es-AR"/>
        </w:rPr>
        <w:t xml:space="preserve">Es «un fenómeno esencial, </w:t>
      </w:r>
      <w:r w:rsidRPr="00D15326">
        <w:rPr>
          <w:b/>
          <w:bCs/>
          <w:lang w:val="es-AR"/>
        </w:rPr>
        <w:t>ligado al deseo</w:t>
      </w:r>
      <w:r w:rsidRPr="00D15326">
        <w:rPr>
          <w:lang w:val="es-AR"/>
        </w:rPr>
        <w:t xml:space="preserve"> como fenómeno nodal del ser humano, y q</w:t>
      </w:r>
      <w:r w:rsidRPr="00D15326">
        <w:rPr>
          <w:lang w:val="es-AR"/>
        </w:rPr>
        <w:t xml:space="preserve">ue fue </w:t>
      </w:r>
      <w:r w:rsidRPr="00D15326">
        <w:rPr>
          <w:b/>
          <w:bCs/>
          <w:lang w:val="es-AR"/>
        </w:rPr>
        <w:t>descubierto antes de Freud</w:t>
      </w:r>
      <w:r w:rsidRPr="00D15326">
        <w:rPr>
          <w:lang w:val="es-AR"/>
        </w:rPr>
        <w:t xml:space="preserve">»: ya está articulado en </w:t>
      </w:r>
      <w:r w:rsidRPr="00D15326">
        <w:rPr>
          <w:i/>
          <w:iCs/>
          <w:lang w:val="es-AR"/>
        </w:rPr>
        <w:t>El banquete</w:t>
      </w:r>
      <w:r w:rsidRPr="00D15326">
        <w:rPr>
          <w:lang w:val="es-AR"/>
        </w:rPr>
        <w:t xml:space="preserve"> de Platón (Sócrates solo pretende saber sobre </w:t>
      </w:r>
      <w:r w:rsidRPr="00D15326">
        <w:rPr>
          <w:b/>
          <w:bCs/>
          <w:lang w:val="es-AR"/>
        </w:rPr>
        <w:t>Eros</w:t>
      </w:r>
      <w:r w:rsidRPr="00D15326">
        <w:rPr>
          <w:lang w:val="es-AR"/>
        </w:rPr>
        <w:t>, el deseo).</w:t>
      </w:r>
    </w:p>
    <w:p w14:paraId="71B9800D" w14:textId="77777777" w:rsidR="008D31CF" w:rsidRPr="00D15326" w:rsidRDefault="00EB6831" w:rsidP="00EB6831">
      <w:pPr>
        <w:pStyle w:val="Compact"/>
        <w:numPr>
          <w:ilvl w:val="0"/>
          <w:numId w:val="19"/>
        </w:numPr>
        <w:ind w:right="-721"/>
        <w:rPr>
          <w:lang w:val="es-AR"/>
        </w:rPr>
      </w:pPr>
      <w:r w:rsidRPr="00D15326">
        <w:rPr>
          <w:b/>
          <w:bCs/>
          <w:lang w:val="es-AR"/>
        </w:rPr>
        <w:t>Sujeto supuesto saber (</w:t>
      </w:r>
      <w:proofErr w:type="spellStart"/>
      <w:r w:rsidRPr="00D15326">
        <w:rPr>
          <w:b/>
          <w:bCs/>
          <w:lang w:val="es-AR"/>
        </w:rPr>
        <w:t>S.s.S.</w:t>
      </w:r>
      <w:proofErr w:type="spellEnd"/>
      <w:r w:rsidRPr="00D15326">
        <w:rPr>
          <w:b/>
          <w:bCs/>
          <w:lang w:val="es-AR"/>
        </w:rPr>
        <w:t>):</w:t>
      </w:r>
      <w:r w:rsidRPr="00D15326">
        <w:rPr>
          <w:lang w:val="es-AR"/>
        </w:rPr>
        <w:t xml:space="preserve"> «En cuanto hay, en algún lugar, el sujeto que se supone saber, </w:t>
      </w:r>
      <w:r w:rsidRPr="00D15326">
        <w:rPr>
          <w:b/>
          <w:bCs/>
          <w:lang w:val="es-AR"/>
        </w:rPr>
        <w:t>hay transferencia</w:t>
      </w:r>
      <w:r w:rsidRPr="00D15326">
        <w:rPr>
          <w:lang w:val="es-AR"/>
        </w:rPr>
        <w:t>.» Cada vez</w:t>
      </w:r>
      <w:r w:rsidRPr="00D15326">
        <w:rPr>
          <w:lang w:val="es-AR"/>
        </w:rPr>
        <w:t xml:space="preserve"> que esa función sea encarnada para el sujeto por quienquiera que fuese, la transferencia queda fundada. El analista </w:t>
      </w:r>
      <w:r w:rsidRPr="00D15326">
        <w:rPr>
          <w:b/>
          <w:bCs/>
          <w:lang w:val="es-AR"/>
        </w:rPr>
        <w:t>ocupa ese lugar en la medida en que es objeto de la transferencia</w:t>
      </w:r>
      <w:r w:rsidRPr="00D15326">
        <w:rPr>
          <w:lang w:val="es-AR"/>
        </w:rPr>
        <w:t>; el sujeto, al entrar en análisis, no se lo concede «ni mucho menos» (tem</w:t>
      </w:r>
      <w:r w:rsidRPr="00D15326">
        <w:rPr>
          <w:lang w:val="es-AR"/>
        </w:rPr>
        <w:t>e que el analista se deje engañar o que se engañe) (Lacan, 1964/1993).</w:t>
      </w:r>
    </w:p>
    <w:p w14:paraId="71B9800E" w14:textId="77777777" w:rsidR="008D31CF" w:rsidRPr="00D15326" w:rsidRDefault="00EB6831" w:rsidP="00EB6831">
      <w:pPr>
        <w:pStyle w:val="Compact"/>
        <w:numPr>
          <w:ilvl w:val="0"/>
          <w:numId w:val="19"/>
        </w:numPr>
        <w:ind w:right="-721"/>
        <w:rPr>
          <w:lang w:val="es-AR"/>
        </w:rPr>
      </w:pPr>
      <w:r w:rsidRPr="00D15326">
        <w:rPr>
          <w:b/>
          <w:bCs/>
          <w:lang w:val="es-AR"/>
        </w:rPr>
        <w:lastRenderedPageBreak/>
        <w:t>Lo que se supone que sabe el analista es el deseo inconsciente:</w:t>
      </w:r>
      <w:r w:rsidRPr="00D15326">
        <w:rPr>
          <w:lang w:val="es-AR"/>
        </w:rPr>
        <w:t xml:space="preserve"> «en la medida en que se supone que el analista sabe, se supone también que irá al encuentro del </w:t>
      </w:r>
      <w:r w:rsidRPr="00D15326">
        <w:rPr>
          <w:b/>
          <w:bCs/>
          <w:lang w:val="es-AR"/>
        </w:rPr>
        <w:t>deseo inconsciente</w:t>
      </w:r>
      <w:r w:rsidRPr="00D15326">
        <w:rPr>
          <w:lang w:val="es-AR"/>
        </w:rPr>
        <w:t>» (Laca</w:t>
      </w:r>
      <w:r w:rsidRPr="00D15326">
        <w:rPr>
          <w:lang w:val="es-AR"/>
        </w:rPr>
        <w:t xml:space="preserve">n, 1964/1993). El </w:t>
      </w:r>
      <w:r w:rsidRPr="00D15326">
        <w:rPr>
          <w:b/>
          <w:bCs/>
          <w:lang w:val="es-AR"/>
        </w:rPr>
        <w:t>deseo del analista</w:t>
      </w:r>
      <w:r w:rsidRPr="00D15326">
        <w:rPr>
          <w:lang w:val="es-AR"/>
        </w:rPr>
        <w:t xml:space="preserve"> es el eje que aplica la fuerza de la transferencia (ver pregunta 2).</w:t>
      </w:r>
    </w:p>
    <w:p w14:paraId="71B9800F" w14:textId="77777777" w:rsidR="008D31CF" w:rsidRPr="00D15326" w:rsidRDefault="00EB6831" w:rsidP="002032A1">
      <w:pPr>
        <w:pStyle w:val="FirstParagraph"/>
        <w:ind w:right="-721"/>
        <w:rPr>
          <w:lang w:val="es-AR"/>
        </w:rPr>
      </w:pPr>
      <w:r w:rsidRPr="00D15326">
        <w:rPr>
          <w:b/>
          <w:bCs/>
          <w:lang w:val="es-AR"/>
        </w:rPr>
        <w:t>2. «La dirección de la cura» (Lacan, 1958/2009).</w:t>
      </w:r>
    </w:p>
    <w:p w14:paraId="71B98010" w14:textId="77777777" w:rsidR="008D31CF" w:rsidRPr="00D15326" w:rsidRDefault="00EB6831" w:rsidP="00EB6831">
      <w:pPr>
        <w:pStyle w:val="Compact"/>
        <w:numPr>
          <w:ilvl w:val="0"/>
          <w:numId w:val="20"/>
        </w:numPr>
        <w:ind w:right="-721"/>
        <w:rPr>
          <w:lang w:val="es-AR"/>
        </w:rPr>
      </w:pPr>
      <w:r w:rsidRPr="00D15326">
        <w:rPr>
          <w:b/>
          <w:bCs/>
          <w:lang w:val="es-AR"/>
        </w:rPr>
        <w:t>Crítica de las teorías «parciales» de la transferencia</w:t>
      </w:r>
      <w:r w:rsidRPr="00D15326">
        <w:rPr>
          <w:lang w:val="es-AR"/>
        </w:rPr>
        <w:t xml:space="preserve"> (III, pp. 5-7): Lacan reprocha que el uso ordi</w:t>
      </w:r>
      <w:r w:rsidRPr="00D15326">
        <w:rPr>
          <w:lang w:val="es-AR"/>
        </w:rPr>
        <w:t xml:space="preserve">nario del término siga adherido a la manera «más vulgar»: hacer de la transferencia </w:t>
      </w:r>
      <w:r w:rsidRPr="00D15326">
        <w:rPr>
          <w:b/>
          <w:bCs/>
          <w:lang w:val="es-AR"/>
        </w:rPr>
        <w:t>la suma o sucesión de sentimientos positivos o negativos</w:t>
      </w:r>
      <w:r w:rsidRPr="00D15326">
        <w:rPr>
          <w:lang w:val="es-AR"/>
        </w:rPr>
        <w:t xml:space="preserve"> del paciente (p. 5). Reduce los defectos de las teorías a </w:t>
      </w:r>
      <w:r w:rsidRPr="00D15326">
        <w:rPr>
          <w:b/>
          <w:bCs/>
          <w:lang w:val="es-AR"/>
        </w:rPr>
        <w:t>tres</w:t>
      </w:r>
      <w:r w:rsidRPr="00D15326">
        <w:rPr>
          <w:lang w:val="es-AR"/>
        </w:rPr>
        <w:t xml:space="preserve">: el </w:t>
      </w:r>
      <w:proofErr w:type="spellStart"/>
      <w:r w:rsidRPr="00D15326">
        <w:rPr>
          <w:b/>
          <w:bCs/>
          <w:lang w:val="es-AR"/>
        </w:rPr>
        <w:t>genetismo</w:t>
      </w:r>
      <w:proofErr w:type="spellEnd"/>
      <w:r w:rsidRPr="00D15326">
        <w:rPr>
          <w:lang w:val="es-AR"/>
        </w:rPr>
        <w:t xml:space="preserve"> </w:t>
      </w:r>
      <w:r w:rsidRPr="00D15326">
        <w:rPr>
          <w:lang w:val="es-AR"/>
        </w:rPr>
        <w:t xml:space="preserve">(fundar los fenómenos en momentos del desarrollo; análisis de las </w:t>
      </w:r>
      <w:r w:rsidRPr="00D15326">
        <w:rPr>
          <w:b/>
          <w:bCs/>
          <w:lang w:val="es-AR"/>
        </w:rPr>
        <w:t>defensas</w:t>
      </w:r>
      <w:r w:rsidRPr="00D15326">
        <w:rPr>
          <w:lang w:val="es-AR"/>
        </w:rPr>
        <w:t xml:space="preserve">; Anna Freud), la </w:t>
      </w:r>
      <w:r w:rsidRPr="00D15326">
        <w:rPr>
          <w:b/>
          <w:bCs/>
          <w:lang w:val="es-AR"/>
        </w:rPr>
        <w:t>relación de objeto</w:t>
      </w:r>
      <w:r w:rsidRPr="00D15326">
        <w:rPr>
          <w:lang w:val="es-AR"/>
        </w:rPr>
        <w:t xml:space="preserve"> (Abraham; la «capacidad de amar» como medida de curabilidad) y la </w:t>
      </w:r>
      <w:r w:rsidRPr="00D15326">
        <w:rPr>
          <w:b/>
          <w:bCs/>
          <w:lang w:val="es-AR"/>
        </w:rPr>
        <w:t>introyección intersubjetiva</w:t>
      </w:r>
      <w:r w:rsidRPr="00D15326">
        <w:rPr>
          <w:lang w:val="es-AR"/>
        </w:rPr>
        <w:t xml:space="preserve"> (Ferenczi; identificación con el Superyó del analis</w:t>
      </w:r>
      <w:r w:rsidRPr="00D15326">
        <w:rPr>
          <w:lang w:val="es-AR"/>
        </w:rPr>
        <w:t xml:space="preserve">ta en </w:t>
      </w:r>
      <w:proofErr w:type="spellStart"/>
      <w:r w:rsidRPr="00D15326">
        <w:rPr>
          <w:lang w:val="es-AR"/>
        </w:rPr>
        <w:t>Strachey</w:t>
      </w:r>
      <w:proofErr w:type="spellEnd"/>
      <w:r w:rsidRPr="00D15326">
        <w:rPr>
          <w:lang w:val="es-AR"/>
        </w:rPr>
        <w:t xml:space="preserve">; «trance narcisista terminal» en </w:t>
      </w:r>
      <w:proofErr w:type="spellStart"/>
      <w:r w:rsidRPr="00D15326">
        <w:rPr>
          <w:lang w:val="es-AR"/>
        </w:rPr>
        <w:t>Balint</w:t>
      </w:r>
      <w:proofErr w:type="spellEnd"/>
      <w:r w:rsidRPr="00D15326">
        <w:rPr>
          <w:lang w:val="es-AR"/>
        </w:rPr>
        <w:t xml:space="preserve">), que se instala en una </w:t>
      </w:r>
      <w:r w:rsidRPr="00D15326">
        <w:rPr>
          <w:b/>
          <w:bCs/>
          <w:lang w:val="es-AR"/>
        </w:rPr>
        <w:t>relación dual</w:t>
      </w:r>
      <w:r w:rsidRPr="00D15326">
        <w:rPr>
          <w:lang w:val="es-AR"/>
        </w:rPr>
        <w:t xml:space="preserve">. La consecuencia es una técnica de </w:t>
      </w:r>
      <w:r w:rsidRPr="00D15326">
        <w:rPr>
          <w:b/>
          <w:bCs/>
          <w:lang w:val="es-AR"/>
        </w:rPr>
        <w:t>reeducación</w:t>
      </w:r>
      <w:r w:rsidRPr="00D15326">
        <w:rPr>
          <w:lang w:val="es-AR"/>
        </w:rPr>
        <w:t xml:space="preserve"> y un «análisis salvaje» (pp. 5-7).</w:t>
      </w:r>
    </w:p>
    <w:p w14:paraId="71B98011" w14:textId="77777777" w:rsidR="008D31CF" w:rsidRPr="00D15326" w:rsidRDefault="00EB6831" w:rsidP="00EB6831">
      <w:pPr>
        <w:pStyle w:val="Compact"/>
        <w:numPr>
          <w:ilvl w:val="0"/>
          <w:numId w:val="20"/>
        </w:numPr>
        <w:ind w:right="-721"/>
        <w:rPr>
          <w:lang w:val="es-AR"/>
        </w:rPr>
      </w:pPr>
      <w:r w:rsidRPr="00D15326">
        <w:rPr>
          <w:b/>
          <w:bCs/>
          <w:lang w:val="es-AR"/>
        </w:rPr>
        <w:t>Transferencia y sugestión</w:t>
      </w:r>
      <w:r w:rsidRPr="00D15326">
        <w:rPr>
          <w:lang w:val="es-AR"/>
        </w:rPr>
        <w:t xml:space="preserve"> (V, p. 13): «Hay entre transferencia y sugestión, éste </w:t>
      </w:r>
      <w:r w:rsidRPr="00D15326">
        <w:rPr>
          <w:lang w:val="es-AR"/>
        </w:rPr>
        <w:t xml:space="preserve">es el descubrimiento de Freud, una relación, y es que la </w:t>
      </w:r>
      <w:r w:rsidRPr="00D15326">
        <w:rPr>
          <w:b/>
          <w:bCs/>
          <w:lang w:val="es-AR"/>
        </w:rPr>
        <w:t>transferencia es también una sugestión; pero una sugestión que no se ejerce sino a partir de la demanda de amor</w:t>
      </w:r>
      <w:r w:rsidRPr="00D15326">
        <w:rPr>
          <w:lang w:val="es-AR"/>
        </w:rPr>
        <w:t>, que no es demanda de ninguna necesidad.» Toda respuesta a la demanda en el análisis, f</w:t>
      </w:r>
      <w:r w:rsidRPr="00D15326">
        <w:rPr>
          <w:lang w:val="es-AR"/>
        </w:rPr>
        <w:t xml:space="preserve">rustrante o gratificante, </w:t>
      </w:r>
      <w:r w:rsidRPr="00D15326">
        <w:rPr>
          <w:b/>
          <w:bCs/>
          <w:lang w:val="es-AR"/>
        </w:rPr>
        <w:t>reduce la transferencia a la sugestión</w:t>
      </w:r>
      <w:r w:rsidRPr="00D15326">
        <w:rPr>
          <w:lang w:val="es-AR"/>
        </w:rPr>
        <w:t xml:space="preserve">. Y, a la vez, «la transferencia en sí misma es ya </w:t>
      </w:r>
      <w:r w:rsidRPr="00D15326">
        <w:rPr>
          <w:b/>
          <w:bCs/>
          <w:lang w:val="es-AR"/>
        </w:rPr>
        <w:t>análisis de la sugestión</w:t>
      </w:r>
      <w:r w:rsidRPr="00D15326">
        <w:rPr>
          <w:lang w:val="es-AR"/>
        </w:rPr>
        <w:t>, en la medida en que coloca al sujeto respecto de su demanda en una posición que no recibe sino de su deseo» (p. 13)</w:t>
      </w:r>
      <w:r w:rsidRPr="00D15326">
        <w:rPr>
          <w:lang w:val="es-AR"/>
        </w:rPr>
        <w:t>.</w:t>
      </w:r>
    </w:p>
    <w:p w14:paraId="71B98012" w14:textId="77777777" w:rsidR="008D31CF" w:rsidRPr="00D15326" w:rsidRDefault="00EB6831" w:rsidP="00EB6831">
      <w:pPr>
        <w:pStyle w:val="Compact"/>
        <w:numPr>
          <w:ilvl w:val="0"/>
          <w:numId w:val="20"/>
        </w:numPr>
        <w:ind w:right="-721"/>
        <w:rPr>
          <w:lang w:val="es-AR"/>
        </w:rPr>
      </w:pPr>
      <w:r w:rsidRPr="00D15326">
        <w:rPr>
          <w:b/>
          <w:bCs/>
          <w:lang w:val="es-AR"/>
        </w:rPr>
        <w:t>Identificación y transferencia:</w:t>
      </w:r>
      <w:r w:rsidRPr="00D15326">
        <w:rPr>
          <w:lang w:val="es-AR"/>
        </w:rPr>
        <w:t xml:space="preserve"> no hay que confundir la identificación con el </w:t>
      </w:r>
      <w:r w:rsidRPr="00D15326">
        <w:rPr>
          <w:b/>
          <w:bCs/>
          <w:lang w:val="es-AR"/>
        </w:rPr>
        <w:t>significante todopoderoso de la demanda</w:t>
      </w:r>
      <w:r w:rsidRPr="00D15326">
        <w:rPr>
          <w:lang w:val="es-AR"/>
        </w:rPr>
        <w:t xml:space="preserve"> y la identificación con el </w:t>
      </w:r>
      <w:r w:rsidRPr="00D15326">
        <w:rPr>
          <w:b/>
          <w:bCs/>
          <w:lang w:val="es-AR"/>
        </w:rPr>
        <w:t>objeto de la demanda de amor</w:t>
      </w:r>
      <w:r w:rsidRPr="00D15326">
        <w:rPr>
          <w:lang w:val="es-AR"/>
        </w:rPr>
        <w:t>; esta última «abre la secuencia de la transferencia (</w:t>
      </w:r>
      <w:r w:rsidRPr="00D15326">
        <w:rPr>
          <w:b/>
          <w:bCs/>
          <w:lang w:val="es-AR"/>
        </w:rPr>
        <w:t>la abre, y no la cierra</w:t>
      </w:r>
      <w:r w:rsidRPr="00D15326">
        <w:rPr>
          <w:lang w:val="es-AR"/>
        </w:rPr>
        <w:t xml:space="preserve">)», </w:t>
      </w:r>
      <w:r w:rsidRPr="00D15326">
        <w:rPr>
          <w:lang w:val="es-AR"/>
        </w:rPr>
        <w:t>es decir, el camino donde podrán denunciarse las identificaciones que le marcan el paso (p. 13).</w:t>
      </w:r>
    </w:p>
    <w:p w14:paraId="71B98013" w14:textId="77777777" w:rsidR="008D31CF" w:rsidRPr="00D15326" w:rsidRDefault="00EB6831" w:rsidP="00EB6831">
      <w:pPr>
        <w:pStyle w:val="Compact"/>
        <w:numPr>
          <w:ilvl w:val="0"/>
          <w:numId w:val="20"/>
        </w:numPr>
        <w:ind w:right="-721"/>
        <w:rPr>
          <w:lang w:val="es-AR"/>
        </w:rPr>
      </w:pPr>
      <w:r w:rsidRPr="00D15326">
        <w:rPr>
          <w:b/>
          <w:bCs/>
          <w:lang w:val="es-AR"/>
        </w:rPr>
        <w:t>Interpretación y transferencia:</w:t>
      </w:r>
      <w:r w:rsidRPr="00D15326">
        <w:rPr>
          <w:lang w:val="es-AR"/>
        </w:rPr>
        <w:t xml:space="preserve"> la interpretación es recibida «como proveniente de la persona que la transferencia supone que es» el analista; la «moral del an</w:t>
      </w:r>
      <w:r w:rsidRPr="00D15326">
        <w:rPr>
          <w:lang w:val="es-AR"/>
        </w:rPr>
        <w:t xml:space="preserve">álisis» lo admite </w:t>
      </w:r>
      <w:r w:rsidRPr="00D15326">
        <w:rPr>
          <w:b/>
          <w:bCs/>
          <w:lang w:val="es-AR"/>
        </w:rPr>
        <w:t>a condición de que se interprete ese efecto</w:t>
      </w:r>
      <w:r w:rsidRPr="00D15326">
        <w:rPr>
          <w:lang w:val="es-AR"/>
        </w:rPr>
        <w:t>, de lo contrario el análisis queda en «</w:t>
      </w:r>
      <w:r w:rsidRPr="00D15326">
        <w:rPr>
          <w:b/>
          <w:bCs/>
          <w:lang w:val="es-AR"/>
        </w:rPr>
        <w:t>sugestión grosera</w:t>
      </w:r>
      <w:r w:rsidRPr="00D15326">
        <w:rPr>
          <w:lang w:val="es-AR"/>
        </w:rPr>
        <w:t>» (p. 2).</w:t>
      </w:r>
    </w:p>
    <w:p w14:paraId="71B98014" w14:textId="77777777" w:rsidR="008D31CF" w:rsidRPr="00D15326" w:rsidRDefault="00EB6831" w:rsidP="002032A1">
      <w:pPr>
        <w:pStyle w:val="FirstParagraph"/>
        <w:ind w:right="-721"/>
        <w:rPr>
          <w:lang w:val="es-AR"/>
        </w:rPr>
      </w:pPr>
      <w:r w:rsidRPr="00D15326">
        <w:rPr>
          <w:b/>
          <w:bCs/>
          <w:lang w:val="es-AR"/>
        </w:rPr>
        <w:t xml:space="preserve">3. </w:t>
      </w:r>
      <w:proofErr w:type="spellStart"/>
      <w:r w:rsidRPr="00D15326">
        <w:rPr>
          <w:b/>
          <w:bCs/>
          <w:lang w:val="es-AR"/>
        </w:rPr>
        <w:t>Belucci</w:t>
      </w:r>
      <w:proofErr w:type="spellEnd"/>
      <w:r w:rsidRPr="00D15326">
        <w:rPr>
          <w:b/>
          <w:bCs/>
          <w:lang w:val="es-AR"/>
        </w:rPr>
        <w:t xml:space="preserve"> sobre el lugar de la transferencia (</w:t>
      </w:r>
      <w:proofErr w:type="spellStart"/>
      <w:r w:rsidRPr="00D15326">
        <w:rPr>
          <w:b/>
          <w:bCs/>
          <w:lang w:val="es-AR"/>
        </w:rPr>
        <w:t>Belucci</w:t>
      </w:r>
      <w:proofErr w:type="spellEnd"/>
      <w:r w:rsidRPr="00D15326">
        <w:rPr>
          <w:b/>
          <w:bCs/>
          <w:lang w:val="es-AR"/>
        </w:rPr>
        <w:t>, 2015).</w:t>
      </w:r>
    </w:p>
    <w:p w14:paraId="71B98015" w14:textId="77777777" w:rsidR="008D31CF" w:rsidRDefault="00EB6831" w:rsidP="00EB6831">
      <w:pPr>
        <w:pStyle w:val="Compact"/>
        <w:numPr>
          <w:ilvl w:val="0"/>
          <w:numId w:val="21"/>
        </w:numPr>
        <w:ind w:right="-721"/>
      </w:pPr>
      <w:r w:rsidRPr="00D15326">
        <w:rPr>
          <w:b/>
          <w:bCs/>
          <w:lang w:val="es-AR"/>
        </w:rPr>
        <w:t xml:space="preserve">«La transferencia no existe espontáneamente, es una respuesta al </w:t>
      </w:r>
      <w:r w:rsidRPr="00D15326">
        <w:rPr>
          <w:b/>
          <w:bCs/>
          <w:lang w:val="es-AR"/>
        </w:rPr>
        <w:t xml:space="preserve">deseo del analista, y más específicamente a su acto. </w:t>
      </w:r>
      <w:r>
        <w:rPr>
          <w:b/>
          <w:bCs/>
        </w:rPr>
        <w:t xml:space="preserve">La </w:t>
      </w:r>
      <w:proofErr w:type="spellStart"/>
      <w:r>
        <w:rPr>
          <w:b/>
          <w:bCs/>
        </w:rPr>
        <w:t>transferencia</w:t>
      </w:r>
      <w:proofErr w:type="spellEnd"/>
      <w:r>
        <w:rPr>
          <w:b/>
          <w:bCs/>
        </w:rPr>
        <w:t xml:space="preserve"> hay que fundarla»</w:t>
      </w:r>
      <w:r>
        <w:t xml:space="preserve"> (p. 16).</w:t>
      </w:r>
    </w:p>
    <w:p w14:paraId="71B98016" w14:textId="77777777" w:rsidR="008D31CF" w:rsidRPr="00D15326" w:rsidRDefault="00EB6831" w:rsidP="00EB6831">
      <w:pPr>
        <w:pStyle w:val="Compact"/>
        <w:numPr>
          <w:ilvl w:val="0"/>
          <w:numId w:val="21"/>
        </w:numPr>
        <w:ind w:right="-721"/>
        <w:rPr>
          <w:lang w:val="es-AR"/>
        </w:rPr>
      </w:pPr>
      <w:r w:rsidRPr="00D15326">
        <w:rPr>
          <w:b/>
          <w:bCs/>
          <w:lang w:val="es-AR"/>
        </w:rPr>
        <w:t>La transferencia, cuando se manifiesta como obstáculo, no es interpretable</w:t>
      </w:r>
      <w:r w:rsidRPr="00D15326">
        <w:rPr>
          <w:lang w:val="es-AR"/>
        </w:rPr>
        <w:t xml:space="preserve">: los </w:t>
      </w:r>
      <w:proofErr w:type="spellStart"/>
      <w:r w:rsidRPr="00D15326">
        <w:rPr>
          <w:lang w:val="es-AR"/>
        </w:rPr>
        <w:t>posfreudianos</w:t>
      </w:r>
      <w:proofErr w:type="spellEnd"/>
      <w:r w:rsidRPr="00D15326">
        <w:rPr>
          <w:lang w:val="es-AR"/>
        </w:rPr>
        <w:t xml:space="preserve"> (sobre todo </w:t>
      </w:r>
      <w:proofErr w:type="spellStart"/>
      <w:r w:rsidRPr="00D15326">
        <w:rPr>
          <w:lang w:val="es-AR"/>
        </w:rPr>
        <w:t>kleinianos</w:t>
      </w:r>
      <w:proofErr w:type="spellEnd"/>
      <w:r w:rsidRPr="00D15326">
        <w:rPr>
          <w:lang w:val="es-AR"/>
        </w:rPr>
        <w:t>) la interpretaban todo el tiempo, y eso «n</w:t>
      </w:r>
      <w:r w:rsidRPr="00D15326">
        <w:rPr>
          <w:lang w:val="es-AR"/>
        </w:rPr>
        <w:t xml:space="preserve">o lleva a nada o, lo que es peor, lleva no pocas veces al </w:t>
      </w:r>
      <w:proofErr w:type="spellStart"/>
      <w:r w:rsidRPr="00D15326">
        <w:rPr>
          <w:i/>
          <w:iCs/>
          <w:lang w:val="es-AR"/>
        </w:rPr>
        <w:t>acting-out</w:t>
      </w:r>
      <w:proofErr w:type="spellEnd"/>
      <w:r w:rsidRPr="00D15326">
        <w:rPr>
          <w:lang w:val="es-AR"/>
        </w:rPr>
        <w:t>». Lacan habla de «</w:t>
      </w:r>
      <w:r w:rsidRPr="00D15326">
        <w:rPr>
          <w:b/>
          <w:bCs/>
          <w:lang w:val="es-AR"/>
        </w:rPr>
        <w:t>maniobra con la transferencia</w:t>
      </w:r>
      <w:r w:rsidRPr="00D15326">
        <w:rPr>
          <w:lang w:val="es-AR"/>
        </w:rPr>
        <w:t xml:space="preserve">», y ahí el </w:t>
      </w:r>
      <w:r w:rsidRPr="00D15326">
        <w:rPr>
          <w:b/>
          <w:bCs/>
          <w:lang w:val="es-AR"/>
        </w:rPr>
        <w:t>acto</w:t>
      </w:r>
      <w:r w:rsidRPr="00D15326">
        <w:rPr>
          <w:lang w:val="es-AR"/>
        </w:rPr>
        <w:t xml:space="preserve"> toma su lugar (p. 16).</w:t>
      </w:r>
    </w:p>
    <w:p w14:paraId="71B98017" w14:textId="77777777" w:rsidR="008D31CF" w:rsidRDefault="00EB6831" w:rsidP="00EB6831">
      <w:pPr>
        <w:pStyle w:val="Compact"/>
        <w:numPr>
          <w:ilvl w:val="0"/>
          <w:numId w:val="21"/>
        </w:numPr>
        <w:ind w:right="-721"/>
        <w:rPr>
          <w:lang w:val="es-AR"/>
        </w:rPr>
      </w:pPr>
      <w:proofErr w:type="spellStart"/>
      <w:r w:rsidRPr="00D15326">
        <w:rPr>
          <w:b/>
          <w:bCs/>
          <w:lang w:val="es-AR"/>
        </w:rPr>
        <w:t>Iunger</w:t>
      </w:r>
      <w:proofErr w:type="spellEnd"/>
      <w:r w:rsidRPr="00D15326">
        <w:rPr>
          <w:b/>
          <w:bCs/>
          <w:lang w:val="es-AR"/>
        </w:rPr>
        <w:t xml:space="preserve"> (1998):</w:t>
      </w:r>
      <w:r w:rsidRPr="00D15326">
        <w:rPr>
          <w:lang w:val="es-AR"/>
        </w:rPr>
        <w:t xml:space="preserve"> «La transferencia es, de hecho, la </w:t>
      </w:r>
      <w:r w:rsidRPr="00D15326">
        <w:rPr>
          <w:b/>
          <w:bCs/>
          <w:lang w:val="es-AR"/>
        </w:rPr>
        <w:t>ubicación, en el marco del análisis, de toda la es</w:t>
      </w:r>
      <w:r w:rsidRPr="00D15326">
        <w:rPr>
          <w:b/>
          <w:bCs/>
          <w:lang w:val="es-AR"/>
        </w:rPr>
        <w:t>tructura subjetiva</w:t>
      </w:r>
      <w:r w:rsidRPr="00D15326">
        <w:rPr>
          <w:lang w:val="es-AR"/>
        </w:rPr>
        <w:t xml:space="preserve">»; se sabe que está instalada «cuando ustedes se dan cuenta de que están en el mismo registro que el analizante»; es el «fenómeno un poco artificial» de la </w:t>
      </w:r>
      <w:r w:rsidRPr="00D15326">
        <w:rPr>
          <w:b/>
          <w:bCs/>
          <w:lang w:val="es-AR"/>
        </w:rPr>
        <w:t>instalación del analista en el centro de la estructura del analizante</w:t>
      </w:r>
      <w:r w:rsidRPr="00D15326">
        <w:rPr>
          <w:lang w:val="es-AR"/>
        </w:rPr>
        <w:t>.</w:t>
      </w:r>
    </w:p>
    <w:p w14:paraId="55EE81A3" w14:textId="77777777" w:rsidR="00D35611" w:rsidRDefault="00D35611" w:rsidP="00D35611">
      <w:pPr>
        <w:pStyle w:val="Compact"/>
        <w:ind w:right="-721"/>
        <w:rPr>
          <w:lang w:val="es-AR"/>
        </w:rPr>
      </w:pPr>
    </w:p>
    <w:p w14:paraId="22CBC1D7" w14:textId="77777777" w:rsidR="00D35611" w:rsidRDefault="00D35611" w:rsidP="00D35611">
      <w:pPr>
        <w:pStyle w:val="Compact"/>
        <w:ind w:right="-721"/>
        <w:rPr>
          <w:lang w:val="es-AR"/>
        </w:rPr>
      </w:pPr>
    </w:p>
    <w:p w14:paraId="48C93765" w14:textId="77777777" w:rsidR="00D35611" w:rsidRDefault="00D35611" w:rsidP="00D35611">
      <w:pPr>
        <w:pStyle w:val="Compact"/>
        <w:ind w:right="-721"/>
        <w:rPr>
          <w:lang w:val="es-AR"/>
        </w:rPr>
      </w:pPr>
    </w:p>
    <w:p w14:paraId="7F16A8C6" w14:textId="77777777" w:rsidR="00D35611" w:rsidRDefault="00D35611" w:rsidP="00D35611">
      <w:pPr>
        <w:pStyle w:val="Compact"/>
        <w:ind w:right="-721"/>
        <w:rPr>
          <w:lang w:val="es-AR"/>
        </w:rPr>
      </w:pPr>
    </w:p>
    <w:p w14:paraId="5F7E3888" w14:textId="77777777" w:rsidR="00D35611" w:rsidRDefault="00D35611" w:rsidP="00D35611">
      <w:pPr>
        <w:pStyle w:val="Compact"/>
        <w:ind w:right="-721"/>
        <w:rPr>
          <w:lang w:val="es-AR"/>
        </w:rPr>
      </w:pPr>
    </w:p>
    <w:p w14:paraId="5B721B2A" w14:textId="77777777" w:rsidR="00D35611" w:rsidRDefault="00D35611" w:rsidP="00D35611">
      <w:pPr>
        <w:pStyle w:val="Compact"/>
        <w:ind w:right="-721"/>
        <w:rPr>
          <w:lang w:val="es-AR"/>
        </w:rPr>
      </w:pPr>
    </w:p>
    <w:p w14:paraId="5404A34E" w14:textId="77777777" w:rsidR="00D35611" w:rsidRPr="00D15326" w:rsidRDefault="00D35611" w:rsidP="00D35611">
      <w:pPr>
        <w:pStyle w:val="Compact"/>
        <w:ind w:right="-721"/>
        <w:rPr>
          <w:lang w:val="es-AR"/>
        </w:rPr>
      </w:pPr>
    </w:p>
    <w:p w14:paraId="71B98018" w14:textId="77777777" w:rsidR="008D31CF" w:rsidRDefault="00EB6831" w:rsidP="002032A1">
      <w:pPr>
        <w:pStyle w:val="Ttulo4"/>
        <w:ind w:right="-721"/>
      </w:pPr>
      <w:bookmarkStart w:id="29" w:name="d-transferencia-y-repetición"/>
      <w:bookmarkEnd w:id="28"/>
      <w:r>
        <w:lastRenderedPageBreak/>
        <w:t xml:space="preserve">d) </w:t>
      </w:r>
      <w:proofErr w:type="spellStart"/>
      <w:r>
        <w:t>Transfer</w:t>
      </w:r>
      <w:r>
        <w:t>encia</w:t>
      </w:r>
      <w:proofErr w:type="spellEnd"/>
      <w:r>
        <w:t xml:space="preserve"> y </w:t>
      </w:r>
      <w:proofErr w:type="spellStart"/>
      <w:r>
        <w:t>repetición</w:t>
      </w:r>
      <w:proofErr w:type="spellEnd"/>
    </w:p>
    <w:p w14:paraId="71B98019" w14:textId="77777777" w:rsidR="008D31CF" w:rsidRPr="00D15326" w:rsidRDefault="00EB6831" w:rsidP="00EB6831">
      <w:pPr>
        <w:pStyle w:val="Compact"/>
        <w:numPr>
          <w:ilvl w:val="0"/>
          <w:numId w:val="22"/>
        </w:numPr>
        <w:ind w:right="-863"/>
        <w:rPr>
          <w:lang w:val="es-AR"/>
        </w:rPr>
      </w:pPr>
      <w:r w:rsidRPr="00D15326">
        <w:rPr>
          <w:b/>
          <w:bCs/>
          <w:lang w:val="es-AR"/>
        </w:rPr>
        <w:t xml:space="preserve">Freud: la repetición está </w:t>
      </w:r>
      <w:r w:rsidRPr="00D15326">
        <w:rPr>
          <w:b/>
          <w:bCs/>
          <w:i/>
          <w:iCs/>
          <w:lang w:val="es-AR"/>
        </w:rPr>
        <w:t>en</w:t>
      </w:r>
      <w:r w:rsidRPr="00D15326">
        <w:rPr>
          <w:b/>
          <w:bCs/>
          <w:lang w:val="es-AR"/>
        </w:rPr>
        <w:t xml:space="preserve"> la transferencia.</w:t>
      </w:r>
      <w:r w:rsidRPr="00D15326">
        <w:rPr>
          <w:lang w:val="es-AR"/>
        </w:rPr>
        <w:t xml:space="preserve"> Freud «descubrió la repetición en la experiencia del análisis», la articuló como concepto en los escritos técnicos —puntualmente en 1914, en </w:t>
      </w:r>
      <w:r w:rsidRPr="00D15326">
        <w:rPr>
          <w:i/>
          <w:iCs/>
          <w:lang w:val="es-AR"/>
        </w:rPr>
        <w:t>Recordar, repetir, reelaborar</w:t>
      </w:r>
      <w:r w:rsidRPr="00D15326">
        <w:rPr>
          <w:lang w:val="es-AR"/>
        </w:rPr>
        <w:t xml:space="preserve">— y </w:t>
      </w:r>
      <w:r w:rsidRPr="00D15326">
        <w:rPr>
          <w:b/>
          <w:bCs/>
          <w:lang w:val="es-AR"/>
        </w:rPr>
        <w:t>ubicó la repetic</w:t>
      </w:r>
      <w:r w:rsidRPr="00D15326">
        <w:rPr>
          <w:b/>
          <w:bCs/>
          <w:lang w:val="es-AR"/>
        </w:rPr>
        <w:t>ión en el campo de la transferencia</w:t>
      </w:r>
      <w:r w:rsidRPr="00D15326">
        <w:rPr>
          <w:lang w:val="es-AR"/>
        </w:rPr>
        <w:t xml:space="preserve">; por eso «el propio Freud se desliza» </w:t>
      </w:r>
      <w:proofErr w:type="spellStart"/>
      <w:r w:rsidRPr="00D15326">
        <w:rPr>
          <w:lang w:val="es-AR"/>
        </w:rPr>
        <w:t>hacia</w:t>
      </w:r>
      <w:proofErr w:type="spellEnd"/>
      <w:r w:rsidRPr="00D15326">
        <w:rPr>
          <w:lang w:val="es-AR"/>
        </w:rPr>
        <w:t xml:space="preserve"> pensar que la transferencia es «una pieza de la repetición», es decir, que </w:t>
      </w:r>
      <w:r w:rsidRPr="00D15326">
        <w:rPr>
          <w:b/>
          <w:bCs/>
          <w:lang w:val="es-AR"/>
        </w:rPr>
        <w:t>son lo mismo</w:t>
      </w:r>
      <w:r w:rsidRPr="00D15326">
        <w:rPr>
          <w:lang w:val="es-AR"/>
        </w:rPr>
        <w:t xml:space="preserve">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, 2015, p. 1). En Freud (1912/1996) se ve: el clisé que se reimprime, el </w:t>
      </w:r>
      <w:proofErr w:type="spellStart"/>
      <w:r w:rsidRPr="00D15326">
        <w:rPr>
          <w:i/>
          <w:iCs/>
          <w:lang w:val="es-AR"/>
        </w:rPr>
        <w:t>agieren</w:t>
      </w:r>
      <w:proofErr w:type="spellEnd"/>
      <w:r w:rsidRPr="00D15326">
        <w:rPr>
          <w:lang w:val="es-AR"/>
        </w:rPr>
        <w:t xml:space="preserve"> («repetir en vez de recordar»), el amor de transferencia como «reediciones» y «calcos» de reacciones infantiles (Freud, 1915/1996). </w:t>
      </w:r>
      <w:r w:rsidRPr="00D15326">
        <w:rPr>
          <w:b/>
          <w:bCs/>
          <w:lang w:val="es-AR"/>
        </w:rPr>
        <w:t>▸</w:t>
      </w:r>
      <w:r w:rsidRPr="00D15326">
        <w:rPr>
          <w:b/>
          <w:bCs/>
          <w:lang w:val="es-AR"/>
        </w:rPr>
        <w:t xml:space="preserve"> Complemento:</w:t>
      </w:r>
      <w:r w:rsidRPr="00D15326">
        <w:rPr>
          <w:lang w:val="es-AR"/>
        </w:rPr>
        <w:t xml:space="preserve"> </w:t>
      </w:r>
      <w:r w:rsidRPr="00D15326">
        <w:rPr>
          <w:i/>
          <w:iCs/>
          <w:lang w:val="es-AR"/>
        </w:rPr>
        <w:t>Recordar, repetir y reelaborar</w:t>
      </w:r>
      <w:r w:rsidRPr="00D15326">
        <w:rPr>
          <w:lang w:val="es-AR"/>
        </w:rPr>
        <w:t xml:space="preserve"> (1914) no está extraído en el repositorio; la idea central es que el analizan</w:t>
      </w:r>
      <w:r w:rsidRPr="00D15326">
        <w:rPr>
          <w:lang w:val="es-AR"/>
        </w:rPr>
        <w:t xml:space="preserve">te </w:t>
      </w:r>
      <w:r w:rsidRPr="00D15326">
        <w:rPr>
          <w:b/>
          <w:bCs/>
          <w:lang w:val="es-AR"/>
        </w:rPr>
        <w:t>repite en acto</w:t>
      </w:r>
      <w:r w:rsidRPr="00D15326">
        <w:rPr>
          <w:lang w:val="es-AR"/>
        </w:rPr>
        <w:t xml:space="preserve"> lo que no recuerda.</w:t>
      </w:r>
    </w:p>
    <w:p w14:paraId="71B9801A" w14:textId="77777777" w:rsidR="008D31CF" w:rsidRPr="00D15326" w:rsidRDefault="00EB6831" w:rsidP="00EB6831">
      <w:pPr>
        <w:pStyle w:val="Compact"/>
        <w:numPr>
          <w:ilvl w:val="0"/>
          <w:numId w:val="22"/>
        </w:numPr>
        <w:ind w:right="-863"/>
        <w:rPr>
          <w:lang w:val="es-AR"/>
        </w:rPr>
      </w:pPr>
      <w:r w:rsidRPr="00D15326">
        <w:rPr>
          <w:b/>
          <w:bCs/>
          <w:lang w:val="es-AR"/>
        </w:rPr>
        <w:t>Lacan hasta el Seminario 8 se desliza en el mismo sentido</w:t>
      </w:r>
      <w:r w:rsidRPr="00D15326">
        <w:rPr>
          <w:lang w:val="es-AR"/>
        </w:rPr>
        <w:t xml:space="preserve">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>, 2015, p. 1).</w:t>
      </w:r>
    </w:p>
    <w:p w14:paraId="71B9801B" w14:textId="77777777" w:rsidR="008D31CF" w:rsidRPr="00D15326" w:rsidRDefault="00EB6831" w:rsidP="00EB6831">
      <w:pPr>
        <w:pStyle w:val="Compact"/>
        <w:numPr>
          <w:ilvl w:val="0"/>
          <w:numId w:val="22"/>
        </w:numPr>
        <w:ind w:right="-863"/>
        <w:rPr>
          <w:lang w:val="es-AR"/>
        </w:rPr>
      </w:pPr>
      <w:r w:rsidRPr="00D15326">
        <w:rPr>
          <w:b/>
          <w:bCs/>
          <w:lang w:val="es-AR"/>
        </w:rPr>
        <w:t>El giro de 1964 (Seminario 11):</w:t>
      </w:r>
      <w:r w:rsidRPr="00D15326">
        <w:rPr>
          <w:lang w:val="es-AR"/>
        </w:rPr>
        <w:t xml:space="preserve"> Lacan introduce «un cambio fundamental»: </w:t>
      </w:r>
      <w:r w:rsidRPr="00D15326">
        <w:rPr>
          <w:b/>
          <w:bCs/>
          <w:lang w:val="es-AR"/>
        </w:rPr>
        <w:t>transferencia y repetición no son lo mismo; hay que diferenciarl</w:t>
      </w:r>
      <w:r w:rsidRPr="00D15326">
        <w:rPr>
          <w:b/>
          <w:bCs/>
          <w:lang w:val="es-AR"/>
        </w:rPr>
        <w:t>as</w:t>
      </w:r>
      <w:r w:rsidRPr="00D15326">
        <w:rPr>
          <w:lang w:val="es-AR"/>
        </w:rPr>
        <w:t xml:space="preserve">, porque </w:t>
      </w:r>
      <w:r w:rsidRPr="00D15326">
        <w:rPr>
          <w:b/>
          <w:bCs/>
          <w:lang w:val="es-AR"/>
        </w:rPr>
        <w:t>es precisamente la transferencia la condición de posibilidad para que, en ese circuito de la repetición, se pueda inscribir la diferencia</w:t>
      </w:r>
      <w:r w:rsidRPr="00D15326">
        <w:rPr>
          <w:lang w:val="es-AR"/>
        </w:rPr>
        <w:t xml:space="preserve">. No es solo que no sean lo mismo: </w:t>
      </w:r>
      <w:r w:rsidRPr="00D15326">
        <w:rPr>
          <w:b/>
          <w:bCs/>
          <w:lang w:val="es-AR"/>
        </w:rPr>
        <w:t>la transferencia escribe la diferencia</w:t>
      </w:r>
      <w:r w:rsidRPr="00D15326">
        <w:rPr>
          <w:lang w:val="es-AR"/>
        </w:rPr>
        <w:t xml:space="preserve">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, 2015, p. 2). 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 sit</w:t>
      </w:r>
      <w:r w:rsidRPr="00D15326">
        <w:rPr>
          <w:lang w:val="es-AR"/>
        </w:rPr>
        <w:t>úa ahí el comienzo de «la clínica lacaniana» (1964: año de su «excomunión» de la IPA).</w:t>
      </w:r>
    </w:p>
    <w:p w14:paraId="71B9801C" w14:textId="77777777" w:rsidR="008D31CF" w:rsidRPr="00D15326" w:rsidRDefault="00EB6831" w:rsidP="00EB6831">
      <w:pPr>
        <w:pStyle w:val="Compact"/>
        <w:numPr>
          <w:ilvl w:val="0"/>
          <w:numId w:val="22"/>
        </w:numPr>
        <w:ind w:right="-863"/>
        <w:rPr>
          <w:lang w:val="es-AR"/>
        </w:rPr>
      </w:pPr>
      <w:r w:rsidRPr="00D15326">
        <w:rPr>
          <w:b/>
          <w:bCs/>
          <w:lang w:val="es-AR"/>
        </w:rPr>
        <w:t>Quién lo hace posible:</w:t>
      </w:r>
      <w:r w:rsidRPr="00D15326">
        <w:rPr>
          <w:lang w:val="es-AR"/>
        </w:rPr>
        <w:t xml:space="preserve"> la </w:t>
      </w:r>
      <w:r w:rsidRPr="00D15326">
        <w:rPr>
          <w:b/>
          <w:bCs/>
          <w:lang w:val="es-AR"/>
        </w:rPr>
        <w:t>función deseo del analista</w:t>
      </w:r>
      <w:r w:rsidRPr="00D15326">
        <w:rPr>
          <w:lang w:val="es-AR"/>
        </w:rPr>
        <w:t xml:space="preserve"> </w:t>
      </w:r>
      <w:r w:rsidRPr="00D15326">
        <w:rPr>
          <w:lang w:val="es-AR"/>
        </w:rPr>
        <w:t>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, 2015, p. 2). Sin ella, la transferencia no sería más que repetición (la neurosis como respuesta religiosa sostenida en el padre, 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, 2015, p. 1). Por eso 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 insiste en distinguir las dos dimensiones «que durante mucho tiempo se superpus</w:t>
      </w:r>
      <w:r w:rsidRPr="00D15326">
        <w:rPr>
          <w:lang w:val="es-AR"/>
        </w:rPr>
        <w:t>ieron» (p. 1): ese es el requisito para «que se escriba una respuesta que no sea la respuesta religiosa de la neurosis».</w:t>
      </w:r>
    </w:p>
    <w:p w14:paraId="71B9801D" w14:textId="77777777" w:rsidR="008D31CF" w:rsidRPr="00D15326" w:rsidRDefault="00EB6831" w:rsidP="00EB6831">
      <w:pPr>
        <w:pStyle w:val="Compact"/>
        <w:numPr>
          <w:ilvl w:val="0"/>
          <w:numId w:val="22"/>
        </w:numPr>
        <w:ind w:right="-863"/>
        <w:rPr>
          <w:lang w:val="es-AR"/>
        </w:rPr>
      </w:pPr>
      <w:r w:rsidRPr="00D15326">
        <w:rPr>
          <w:b/>
          <w:bCs/>
          <w:lang w:val="es-AR"/>
        </w:rPr>
        <w:t>Reelaboración y compulsión de repetición (Freud, 1926/1996).</w:t>
      </w:r>
      <w:r w:rsidRPr="00D15326">
        <w:rPr>
          <w:lang w:val="es-AR"/>
        </w:rPr>
        <w:t xml:space="preserve"> Freud, en </w:t>
      </w:r>
      <w:r w:rsidRPr="00D15326">
        <w:rPr>
          <w:i/>
          <w:iCs/>
          <w:lang w:val="es-AR"/>
        </w:rPr>
        <w:t>Inhibición, síntoma y angustia</w:t>
      </w:r>
      <w:r w:rsidRPr="00D15326">
        <w:rPr>
          <w:lang w:val="es-AR"/>
        </w:rPr>
        <w:t>, reconoce que, cancelada la resis</w:t>
      </w:r>
      <w:r w:rsidRPr="00D15326">
        <w:rPr>
          <w:lang w:val="es-AR"/>
        </w:rPr>
        <w:t xml:space="preserve">tencia yoica, «es preciso superar todavía </w:t>
      </w:r>
      <w:r w:rsidRPr="00D15326">
        <w:rPr>
          <w:b/>
          <w:bCs/>
          <w:lang w:val="es-AR"/>
        </w:rPr>
        <w:t>el poder de la compulsión de repetición</w:t>
      </w:r>
      <w:r w:rsidRPr="00D15326">
        <w:rPr>
          <w:lang w:val="es-AR"/>
        </w:rPr>
        <w:t>, la atracción de los arquetipos inconscientes sobre el proceso pulsional reprimido»; a ese factor se lo puede llamar «</w:t>
      </w:r>
      <w:r w:rsidRPr="00D15326">
        <w:rPr>
          <w:b/>
          <w:bCs/>
          <w:lang w:val="es-AR"/>
        </w:rPr>
        <w:t>resistencia de lo inconsciente</w:t>
      </w:r>
      <w:r w:rsidRPr="00D15326">
        <w:rPr>
          <w:lang w:val="es-AR"/>
        </w:rPr>
        <w:t>» (resistencia del ello) y</w:t>
      </w:r>
      <w:r w:rsidRPr="00D15326">
        <w:rPr>
          <w:lang w:val="es-AR"/>
        </w:rPr>
        <w:t xml:space="preserve"> es lo que vuelve necesaria la </w:t>
      </w:r>
      <w:r w:rsidRPr="00D15326">
        <w:rPr>
          <w:b/>
          <w:bCs/>
          <w:lang w:val="es-AR"/>
        </w:rPr>
        <w:t>reelaboración</w:t>
      </w:r>
      <w:r w:rsidRPr="00D15326">
        <w:rPr>
          <w:lang w:val="es-AR"/>
        </w:rPr>
        <w:t xml:space="preserve"> (</w:t>
      </w:r>
      <w:proofErr w:type="spellStart"/>
      <w:r w:rsidRPr="00D15326">
        <w:rPr>
          <w:i/>
          <w:iCs/>
          <w:lang w:val="es-AR"/>
        </w:rPr>
        <w:t>Durcharbeiten</w:t>
      </w:r>
      <w:proofErr w:type="spellEnd"/>
      <w:r w:rsidRPr="00D15326">
        <w:rPr>
          <w:lang w:val="es-AR"/>
        </w:rPr>
        <w:t>) (Freud, 1926/1996).</w:t>
      </w:r>
    </w:p>
    <w:p w14:paraId="71B9801E" w14:textId="77777777" w:rsidR="008D31CF" w:rsidRPr="00D15326" w:rsidRDefault="00EB6831" w:rsidP="00EB6831">
      <w:pPr>
        <w:pStyle w:val="Compact"/>
        <w:numPr>
          <w:ilvl w:val="0"/>
          <w:numId w:val="22"/>
        </w:numPr>
        <w:ind w:right="-863"/>
        <w:rPr>
          <w:lang w:val="es-AR"/>
        </w:rPr>
      </w:pPr>
      <w:r w:rsidRPr="00D15326">
        <w:rPr>
          <w:b/>
          <w:bCs/>
          <w:lang w:val="es-AR"/>
        </w:rPr>
        <w:t>«Repetición» en Lacan en clave de significante:</w:t>
      </w:r>
      <w:r w:rsidRPr="00D15326">
        <w:rPr>
          <w:lang w:val="es-AR"/>
        </w:rPr>
        <w:t xml:space="preserve"> la interpretación debe «</w:t>
      </w:r>
      <w:r w:rsidRPr="00D15326">
        <w:rPr>
          <w:b/>
          <w:bCs/>
          <w:lang w:val="es-AR"/>
        </w:rPr>
        <w:t>descifrar la diacronía de las repeticiones inconscientes</w:t>
      </w:r>
      <w:r w:rsidRPr="00D15326">
        <w:rPr>
          <w:lang w:val="es-AR"/>
        </w:rPr>
        <w:t>» e introducir «en la sincronía de los signific</w:t>
      </w:r>
      <w:r w:rsidRPr="00D15326">
        <w:rPr>
          <w:lang w:val="es-AR"/>
        </w:rPr>
        <w:t xml:space="preserve">antes que allí se componen algo que bruscamente haga posible su traducción» (Lacan, 1958/2009, p. 3): lo que la repetición insiste en no decir, la interpretación </w:t>
      </w:r>
      <w:r w:rsidRPr="00D15326">
        <w:rPr>
          <w:b/>
          <w:bCs/>
          <w:lang w:val="es-AR"/>
        </w:rPr>
        <w:t>lo hace pasar por el Otro</w:t>
      </w:r>
      <w:r w:rsidRPr="00D15326">
        <w:rPr>
          <w:lang w:val="es-AR"/>
        </w:rPr>
        <w:t xml:space="preserve"> (ver pregunta 4).</w:t>
      </w:r>
    </w:p>
    <w:p w14:paraId="71B9801F" w14:textId="77777777" w:rsidR="008D31CF" w:rsidRDefault="00EB6831">
      <w:pPr>
        <w:pStyle w:val="Ttulo4"/>
      </w:pPr>
      <w:bookmarkStart w:id="30" w:name="e-cuadro-comparativo"/>
      <w:bookmarkEnd w:id="29"/>
      <w:r>
        <w:t xml:space="preserve">e) Cuadro </w:t>
      </w:r>
      <w:proofErr w:type="spellStart"/>
      <w:r>
        <w:t>comparativo</w:t>
      </w:r>
      <w:proofErr w:type="spellEnd"/>
    </w:p>
    <w:tbl>
      <w:tblPr>
        <w:tblStyle w:val="Table"/>
        <w:tblW w:w="524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08"/>
        <w:gridCol w:w="3686"/>
        <w:gridCol w:w="4678"/>
      </w:tblGrid>
      <w:tr w:rsidR="008D31CF" w14:paraId="71B98023" w14:textId="77777777" w:rsidTr="00E661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9" w:type="dxa"/>
            <w:tcBorders>
              <w:bottom w:val="none" w:sz="0" w:space="0" w:color="auto"/>
            </w:tcBorders>
          </w:tcPr>
          <w:p w14:paraId="71B98020" w14:textId="77777777" w:rsidR="008D31CF" w:rsidRDefault="008D31CF">
            <w:pPr>
              <w:pStyle w:val="Compact"/>
              <w:jc w:val="left"/>
            </w:pPr>
          </w:p>
        </w:tc>
        <w:tc>
          <w:tcPr>
            <w:tcW w:w="3686" w:type="dxa"/>
            <w:tcBorders>
              <w:bottom w:val="none" w:sz="0" w:space="0" w:color="auto"/>
            </w:tcBorders>
          </w:tcPr>
          <w:p w14:paraId="71B98021" w14:textId="77777777" w:rsidR="008D31CF" w:rsidRDefault="00EB6831">
            <w:pPr>
              <w:pStyle w:val="Compact"/>
              <w:jc w:val="left"/>
            </w:pPr>
            <w:r>
              <w:rPr>
                <w:b/>
                <w:bCs/>
              </w:rPr>
              <w:t>Freud</w:t>
            </w:r>
          </w:p>
        </w:tc>
        <w:tc>
          <w:tcPr>
            <w:tcW w:w="4678" w:type="dxa"/>
            <w:tcBorders>
              <w:bottom w:val="none" w:sz="0" w:space="0" w:color="auto"/>
            </w:tcBorders>
          </w:tcPr>
          <w:p w14:paraId="71B98022" w14:textId="77777777" w:rsidR="008D31CF" w:rsidRDefault="00EB6831">
            <w:pPr>
              <w:pStyle w:val="Compact"/>
              <w:jc w:val="left"/>
            </w:pPr>
            <w:r>
              <w:rPr>
                <w:b/>
                <w:bCs/>
              </w:rPr>
              <w:t>Lacan</w:t>
            </w:r>
          </w:p>
        </w:tc>
      </w:tr>
      <w:tr w:rsidR="008D31CF" w:rsidRPr="00D15326" w14:paraId="71B98027" w14:textId="77777777" w:rsidTr="00E6614C">
        <w:tc>
          <w:tcPr>
            <w:tcW w:w="1809" w:type="dxa"/>
          </w:tcPr>
          <w:p w14:paraId="71B98024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Qué</w:t>
            </w:r>
            <w:proofErr w:type="spellEnd"/>
            <w:r>
              <w:rPr>
                <w:b/>
                <w:bCs/>
              </w:rPr>
              <w:t xml:space="preserve"> es la </w:t>
            </w:r>
            <w:proofErr w:type="spellStart"/>
            <w:r>
              <w:rPr>
                <w:b/>
                <w:bCs/>
              </w:rPr>
              <w:t>transferencia</w:t>
            </w:r>
            <w:proofErr w:type="spellEnd"/>
          </w:p>
        </w:tc>
        <w:tc>
          <w:tcPr>
            <w:tcW w:w="3686" w:type="dxa"/>
          </w:tcPr>
          <w:p w14:paraId="71B98025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b/>
                <w:bCs/>
                <w:lang w:val="es-AR"/>
              </w:rPr>
              <w:t>Reedición</w:t>
            </w:r>
            <w:r w:rsidRPr="00D15326">
              <w:rPr>
                <w:lang w:val="es-AR"/>
              </w:rPr>
              <w:t xml:space="preserve"> de clisés/imagos infantiles; el médico entra en una </w:t>
            </w:r>
            <w:r w:rsidRPr="00D15326">
              <w:rPr>
                <w:b/>
                <w:bCs/>
                <w:lang w:val="es-AR"/>
              </w:rPr>
              <w:t>serie</w:t>
            </w:r>
          </w:p>
        </w:tc>
        <w:tc>
          <w:tcPr>
            <w:tcW w:w="4678" w:type="dxa"/>
          </w:tcPr>
          <w:p w14:paraId="71B98026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 xml:space="preserve">Fenómeno que </w:t>
            </w:r>
            <w:r w:rsidRPr="00D15326">
              <w:rPr>
                <w:b/>
                <w:bCs/>
                <w:lang w:val="es-AR"/>
              </w:rPr>
              <w:t>incluye juntos</w:t>
            </w:r>
            <w:r w:rsidRPr="00D15326">
              <w:rPr>
                <w:lang w:val="es-AR"/>
              </w:rPr>
              <w:t xml:space="preserve"> al analizante y al analista; efecto de la </w:t>
            </w:r>
            <w:r w:rsidRPr="00D15326">
              <w:rPr>
                <w:b/>
                <w:bCs/>
                <w:lang w:val="es-AR"/>
              </w:rPr>
              <w:t>suposición de saber</w:t>
            </w:r>
            <w:r w:rsidRPr="00D15326">
              <w:rPr>
                <w:lang w:val="es-AR"/>
              </w:rPr>
              <w:t xml:space="preserve"> (</w:t>
            </w:r>
            <w:proofErr w:type="spellStart"/>
            <w:r w:rsidRPr="00D15326">
              <w:rPr>
                <w:lang w:val="es-AR"/>
              </w:rPr>
              <w:t>S.s.S.</w:t>
            </w:r>
            <w:proofErr w:type="spellEnd"/>
            <w:r w:rsidRPr="00D15326">
              <w:rPr>
                <w:lang w:val="es-AR"/>
              </w:rPr>
              <w:t>)</w:t>
            </w:r>
          </w:p>
        </w:tc>
      </w:tr>
      <w:tr w:rsidR="008D31CF" w:rsidRPr="00D15326" w14:paraId="71B9802B" w14:textId="77777777" w:rsidTr="00E6614C">
        <w:tc>
          <w:tcPr>
            <w:tcW w:w="1809" w:type="dxa"/>
          </w:tcPr>
          <w:p w14:paraId="71B98028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Componentes</w:t>
            </w:r>
            <w:proofErr w:type="spellEnd"/>
          </w:p>
        </w:tc>
        <w:tc>
          <w:tcPr>
            <w:tcW w:w="3686" w:type="dxa"/>
          </w:tcPr>
          <w:p w14:paraId="71B98029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 xml:space="preserve">Positiva (consciente/tierna + erótica reprimida) y </w:t>
            </w:r>
            <w:r w:rsidRPr="00D15326">
              <w:rPr>
                <w:b/>
                <w:bCs/>
                <w:lang w:val="es-AR"/>
              </w:rPr>
              <w:t>n</w:t>
            </w:r>
            <w:r w:rsidRPr="00D15326">
              <w:rPr>
                <w:b/>
                <w:bCs/>
                <w:lang w:val="es-AR"/>
              </w:rPr>
              <w:t>egativa</w:t>
            </w:r>
            <w:r w:rsidRPr="00D15326">
              <w:rPr>
                <w:lang w:val="es-AR"/>
              </w:rPr>
              <w:t xml:space="preserve">; </w:t>
            </w:r>
            <w:r w:rsidRPr="00D15326">
              <w:rPr>
                <w:b/>
                <w:bCs/>
                <w:lang w:val="es-AR"/>
              </w:rPr>
              <w:t>ambivalencia</w:t>
            </w:r>
          </w:p>
        </w:tc>
        <w:tc>
          <w:tcPr>
            <w:tcW w:w="4678" w:type="dxa"/>
          </w:tcPr>
          <w:p w14:paraId="71B9802A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 xml:space="preserve">No es suma de afectos; es </w:t>
            </w:r>
            <w:r w:rsidRPr="00D15326">
              <w:rPr>
                <w:b/>
                <w:bCs/>
                <w:lang w:val="es-AR"/>
              </w:rPr>
              <w:t>sugestión desde la demanda de amor</w:t>
            </w:r>
            <w:r w:rsidRPr="00D15326">
              <w:rPr>
                <w:lang w:val="es-AR"/>
              </w:rPr>
              <w:t xml:space="preserve"> y </w:t>
            </w:r>
            <w:r w:rsidRPr="00D15326">
              <w:rPr>
                <w:b/>
                <w:bCs/>
                <w:lang w:val="es-AR"/>
              </w:rPr>
              <w:t>análisis de la sugestión</w:t>
            </w:r>
          </w:p>
        </w:tc>
      </w:tr>
      <w:tr w:rsidR="008D31CF" w:rsidRPr="00D15326" w14:paraId="71B9802F" w14:textId="77777777" w:rsidTr="00E6614C">
        <w:tc>
          <w:tcPr>
            <w:tcW w:w="1809" w:type="dxa"/>
          </w:tcPr>
          <w:p w14:paraId="71B9802C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Función</w:t>
            </w:r>
            <w:proofErr w:type="spellEnd"/>
          </w:p>
        </w:tc>
        <w:tc>
          <w:tcPr>
            <w:tcW w:w="3686" w:type="dxa"/>
          </w:tcPr>
          <w:p w14:paraId="71B9802D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b/>
                <w:bCs/>
                <w:lang w:val="es-AR"/>
              </w:rPr>
              <w:t>Palanca del éxito</w:t>
            </w:r>
            <w:r w:rsidRPr="00D15326">
              <w:rPr>
                <w:lang w:val="es-AR"/>
              </w:rPr>
              <w:t xml:space="preserve"> y </w:t>
            </w:r>
            <w:r w:rsidRPr="00D15326">
              <w:rPr>
                <w:b/>
                <w:bCs/>
                <w:lang w:val="es-AR"/>
              </w:rPr>
              <w:t>mayor resistencia</w:t>
            </w:r>
          </w:p>
        </w:tc>
        <w:tc>
          <w:tcPr>
            <w:tcW w:w="4678" w:type="dxa"/>
          </w:tcPr>
          <w:p w14:paraId="71B9802E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 xml:space="preserve">Condición de posibilidad de la </w:t>
            </w:r>
            <w:r w:rsidRPr="00D15326">
              <w:rPr>
                <w:b/>
                <w:bCs/>
                <w:lang w:val="es-AR"/>
              </w:rPr>
              <w:t>diferencia</w:t>
            </w:r>
            <w:r w:rsidRPr="00D15326">
              <w:rPr>
                <w:lang w:val="es-AR"/>
              </w:rPr>
              <w:t xml:space="preserve">; </w:t>
            </w:r>
            <w:r w:rsidRPr="00D15326">
              <w:rPr>
                <w:b/>
                <w:bCs/>
                <w:lang w:val="es-AR"/>
              </w:rPr>
              <w:t>objeto: el deseo</w:t>
            </w:r>
          </w:p>
        </w:tc>
      </w:tr>
      <w:tr w:rsidR="008D31CF" w:rsidRPr="00D15326" w14:paraId="71B98033" w14:textId="77777777" w:rsidTr="00E6614C">
        <w:tc>
          <w:tcPr>
            <w:tcW w:w="1809" w:type="dxa"/>
          </w:tcPr>
          <w:p w14:paraId="71B98030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b/>
                <w:bCs/>
                <w:lang w:val="es-AR"/>
              </w:rPr>
              <w:t>Qué se hace con ella</w:t>
            </w:r>
          </w:p>
        </w:tc>
        <w:tc>
          <w:tcPr>
            <w:tcW w:w="3686" w:type="dxa"/>
          </w:tcPr>
          <w:p w14:paraId="71B98031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Interpretar cuand</w:t>
            </w:r>
            <w:r w:rsidRPr="00D15326">
              <w:rPr>
                <w:lang w:val="es-AR"/>
              </w:rPr>
              <w:t xml:space="preserve">o está establecida; hacerla consciente; </w:t>
            </w:r>
            <w:r w:rsidRPr="00D15326">
              <w:rPr>
                <w:b/>
                <w:bCs/>
                <w:lang w:val="es-AR"/>
              </w:rPr>
              <w:t>abstinencia</w:t>
            </w:r>
          </w:p>
        </w:tc>
        <w:tc>
          <w:tcPr>
            <w:tcW w:w="4678" w:type="dxa"/>
          </w:tcPr>
          <w:p w14:paraId="71B98032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b/>
                <w:bCs/>
                <w:lang w:val="es-AR"/>
              </w:rPr>
              <w:t>Fundarla</w:t>
            </w:r>
            <w:r w:rsidRPr="00D15326">
              <w:rPr>
                <w:lang w:val="es-AR"/>
              </w:rPr>
              <w:t xml:space="preserve"> con el </w:t>
            </w:r>
            <w:r w:rsidRPr="00D15326">
              <w:rPr>
                <w:b/>
                <w:bCs/>
                <w:lang w:val="es-AR"/>
              </w:rPr>
              <w:t>acto</w:t>
            </w:r>
            <w:r w:rsidRPr="00D15326">
              <w:rPr>
                <w:lang w:val="es-AR"/>
              </w:rPr>
              <w:t xml:space="preserve">; </w:t>
            </w:r>
            <w:r w:rsidRPr="00D15326">
              <w:rPr>
                <w:b/>
                <w:bCs/>
                <w:lang w:val="es-AR"/>
              </w:rPr>
              <w:t>maniobra</w:t>
            </w:r>
            <w:r w:rsidRPr="00D15326">
              <w:rPr>
                <w:lang w:val="es-AR"/>
              </w:rPr>
              <w:t>, no se interpreta como obstáculo</w:t>
            </w:r>
          </w:p>
        </w:tc>
      </w:tr>
      <w:tr w:rsidR="008D31CF" w:rsidRPr="00D15326" w14:paraId="71B98037" w14:textId="77777777" w:rsidTr="00E6614C">
        <w:tc>
          <w:tcPr>
            <w:tcW w:w="1809" w:type="dxa"/>
          </w:tcPr>
          <w:p w14:paraId="71B98034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Relación</w:t>
            </w:r>
            <w:proofErr w:type="spellEnd"/>
            <w:r>
              <w:rPr>
                <w:b/>
                <w:bCs/>
              </w:rPr>
              <w:t xml:space="preserve"> con la </w:t>
            </w:r>
            <w:proofErr w:type="spellStart"/>
            <w:r>
              <w:rPr>
                <w:b/>
                <w:bCs/>
              </w:rPr>
              <w:t>repetición</w:t>
            </w:r>
            <w:proofErr w:type="spellEnd"/>
          </w:p>
        </w:tc>
        <w:tc>
          <w:tcPr>
            <w:tcW w:w="3686" w:type="dxa"/>
          </w:tcPr>
          <w:p w14:paraId="71B98035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b/>
                <w:bCs/>
                <w:lang w:val="es-AR"/>
              </w:rPr>
              <w:t>Repetición en acto en la transferencia</w:t>
            </w:r>
            <w:r w:rsidRPr="00D15326">
              <w:rPr>
                <w:lang w:val="es-AR"/>
              </w:rPr>
              <w:t xml:space="preserve"> (≈ lo mismo)</w:t>
            </w:r>
          </w:p>
        </w:tc>
        <w:tc>
          <w:tcPr>
            <w:tcW w:w="4678" w:type="dxa"/>
          </w:tcPr>
          <w:p w14:paraId="71B98036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b/>
                <w:bCs/>
                <w:lang w:val="es-AR"/>
              </w:rPr>
              <w:t>No son lo mismo</w:t>
            </w:r>
            <w:r w:rsidRPr="00D15326">
              <w:rPr>
                <w:lang w:val="es-AR"/>
              </w:rPr>
              <w:t xml:space="preserve">: la transferencia hace posible </w:t>
            </w:r>
            <w:r w:rsidRPr="00D15326">
              <w:rPr>
                <w:b/>
                <w:bCs/>
                <w:lang w:val="es-AR"/>
              </w:rPr>
              <w:t>escribir la diferencia</w:t>
            </w:r>
          </w:p>
        </w:tc>
      </w:tr>
      <w:tr w:rsidR="008D31CF" w:rsidRPr="00D15326" w14:paraId="71B9803B" w14:textId="77777777" w:rsidTr="00E6614C">
        <w:tc>
          <w:tcPr>
            <w:tcW w:w="1809" w:type="dxa"/>
          </w:tcPr>
          <w:p w14:paraId="71B98038" w14:textId="77777777" w:rsidR="008D31CF" w:rsidRDefault="00EB6831">
            <w:pPr>
              <w:pStyle w:val="Compact"/>
              <w:jc w:val="left"/>
            </w:pPr>
            <w:r>
              <w:rPr>
                <w:b/>
                <w:bCs/>
              </w:rPr>
              <w:t>Riesgo</w:t>
            </w:r>
          </w:p>
        </w:tc>
        <w:tc>
          <w:tcPr>
            <w:tcW w:w="3686" w:type="dxa"/>
          </w:tcPr>
          <w:p w14:paraId="71B98039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Dejarse llevar por el «amor» (corresponder o sofocar)</w:t>
            </w:r>
          </w:p>
        </w:tc>
        <w:tc>
          <w:tcPr>
            <w:tcW w:w="4678" w:type="dxa"/>
          </w:tcPr>
          <w:p w14:paraId="71B9803A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 xml:space="preserve">Reducirla a </w:t>
            </w:r>
            <w:r w:rsidRPr="00D15326">
              <w:rPr>
                <w:b/>
                <w:bCs/>
                <w:lang w:val="es-AR"/>
              </w:rPr>
              <w:t>sugestión / relación dual / reeducación</w:t>
            </w:r>
          </w:p>
        </w:tc>
      </w:tr>
    </w:tbl>
    <w:p w14:paraId="71B9803C" w14:textId="77777777" w:rsidR="008D31CF" w:rsidRDefault="00EB6831">
      <w:r>
        <w:pict w14:anchorId="71B98251">
          <v:rect id="_x0000_i15300" style="width:0;height:1.5pt" o:hralign="center" o:hrstd="t" o:hr="t"/>
        </w:pict>
      </w:r>
    </w:p>
    <w:p w14:paraId="71B9803D" w14:textId="187AB9B1" w:rsidR="008D31CF" w:rsidRPr="00D15326" w:rsidRDefault="00EB6831">
      <w:pPr>
        <w:pStyle w:val="Ttulo2"/>
        <w:pageBreakBefore/>
        <w:rPr>
          <w:lang w:val="es-AR"/>
        </w:rPr>
      </w:pPr>
      <w:bookmarkStart w:id="31" w:name="Xdae32776eb13b7da87f06b889cb677d774d2d1e"/>
      <w:bookmarkEnd w:id="23"/>
      <w:bookmarkEnd w:id="25"/>
      <w:bookmarkEnd w:id="30"/>
      <w:r w:rsidRPr="00D15326">
        <w:rPr>
          <w:lang w:val="es-AR"/>
        </w:rPr>
        <w:lastRenderedPageBreak/>
        <w:t>4.</w:t>
      </w:r>
      <w:r w:rsidRPr="00D15326">
        <w:rPr>
          <w:lang w:val="es-AR"/>
        </w:rPr>
        <w:t xml:space="preserve"> La intervención analítica y sus modalidades</w:t>
      </w:r>
    </w:p>
    <w:p w14:paraId="71B9803E" w14:textId="77777777" w:rsidR="008D31CF" w:rsidRPr="00D15326" w:rsidRDefault="00EB6831">
      <w:pPr>
        <w:pStyle w:val="Textodebloque"/>
        <w:rPr>
          <w:lang w:val="es-AR"/>
        </w:rPr>
      </w:pPr>
      <w:r w:rsidRPr="00D15326">
        <w:rPr>
          <w:i/>
          <w:iCs/>
          <w:lang w:val="es-AR"/>
        </w:rPr>
        <w:t>Caracterice la intervención analítica. Refiérase brevemente a sus distintas modalidades.</w:t>
      </w:r>
    </w:p>
    <w:p w14:paraId="71B9803F" w14:textId="77777777" w:rsidR="008D31CF" w:rsidRPr="00D15326" w:rsidRDefault="00EB6831">
      <w:pPr>
        <w:pStyle w:val="Ttulo3"/>
        <w:rPr>
          <w:lang w:val="es-AR"/>
        </w:rPr>
      </w:pPr>
      <w:bookmarkStart w:id="32" w:name="respuesta-modelo-3"/>
      <w:r w:rsidRPr="00D15326">
        <w:rPr>
          <w:lang w:val="es-AR"/>
        </w:rPr>
        <w:t>4.1 Respuesta modelo</w:t>
      </w:r>
    </w:p>
    <w:p w14:paraId="71B98040" w14:textId="77777777" w:rsidR="008D31CF" w:rsidRPr="00D15326" w:rsidRDefault="00EB6831" w:rsidP="00A94E59">
      <w:pPr>
        <w:pStyle w:val="RecuadroEsqueleto"/>
        <w:ind w:left="-142" w:right="-1005"/>
        <w:rPr>
          <w:lang w:val="es-AR"/>
        </w:rPr>
      </w:pPr>
      <w:r w:rsidRPr="00D15326">
        <w:rPr>
          <w:b/>
          <w:bCs/>
          <w:lang w:val="es-AR"/>
        </w:rPr>
        <w:t>Esqueleto de la respuesta:</w:t>
      </w:r>
    </w:p>
    <w:p w14:paraId="71B98041" w14:textId="77777777" w:rsidR="008D31CF" w:rsidRPr="00D15326" w:rsidRDefault="00EB6831" w:rsidP="00A94E59">
      <w:pPr>
        <w:pStyle w:val="RecuadroEsqueleto"/>
        <w:ind w:left="-142" w:right="-1005"/>
        <w:rPr>
          <w:lang w:val="es-AR"/>
        </w:rPr>
      </w:pPr>
      <w:r w:rsidRPr="00D15326">
        <w:rPr>
          <w:lang w:val="es-AR"/>
        </w:rPr>
        <w:t xml:space="preserve">1. </w:t>
      </w:r>
      <w:r w:rsidRPr="00D15326">
        <w:rPr>
          <w:b/>
          <w:bCs/>
          <w:lang w:val="es-AR"/>
        </w:rPr>
        <w:t>Tesis:</w:t>
      </w:r>
      <w:r w:rsidRPr="00D15326">
        <w:rPr>
          <w:lang w:val="es-AR"/>
        </w:rPr>
        <w:t xml:space="preserve"> una intervención es «la puesta en acto del d</w:t>
      </w:r>
      <w:r w:rsidRPr="00D15326">
        <w:rPr>
          <w:lang w:val="es-AR"/>
        </w:rPr>
        <w:t>eseo del analista»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>, 2015, p. 3).</w:t>
      </w:r>
    </w:p>
    <w:p w14:paraId="71B98042" w14:textId="77777777" w:rsidR="008D31CF" w:rsidRPr="00D15326" w:rsidRDefault="00EB6831" w:rsidP="00A94E59">
      <w:pPr>
        <w:pStyle w:val="RecuadroEsqueleto"/>
        <w:ind w:left="-142" w:right="-1005"/>
        <w:rPr>
          <w:lang w:val="es-AR"/>
        </w:rPr>
      </w:pPr>
      <w:r w:rsidRPr="00D15326">
        <w:rPr>
          <w:lang w:val="es-AR"/>
        </w:rPr>
        <w:t xml:space="preserve">2. </w:t>
      </w:r>
      <w:r w:rsidRPr="00D15326">
        <w:rPr>
          <w:b/>
          <w:bCs/>
          <w:lang w:val="es-AR"/>
        </w:rPr>
        <w:t>Lugar:</w:t>
      </w:r>
      <w:r w:rsidRPr="00D15326">
        <w:rPr>
          <w:lang w:val="es-AR"/>
        </w:rPr>
        <w:t xml:space="preserve"> la táctica, subordinada a la transferencia y al deseo del analista; austeridad y abstinencia.</w:t>
      </w:r>
    </w:p>
    <w:p w14:paraId="71B98043" w14:textId="41A877E8" w:rsidR="008D31CF" w:rsidRPr="00D15326" w:rsidRDefault="00EB6831" w:rsidP="00A94E59">
      <w:pPr>
        <w:pStyle w:val="RecuadroEsqueleto"/>
        <w:ind w:left="-142" w:right="-1005"/>
        <w:rPr>
          <w:lang w:val="es-AR"/>
        </w:rPr>
      </w:pPr>
      <w:r w:rsidRPr="00D15326">
        <w:rPr>
          <w:lang w:val="es-AR"/>
        </w:rPr>
        <w:t xml:space="preserve">3. </w:t>
      </w:r>
      <w:r w:rsidRPr="00D15326">
        <w:rPr>
          <w:b/>
          <w:bCs/>
          <w:lang w:val="es-AR"/>
        </w:rPr>
        <w:t>Interpretación:</w:t>
      </w:r>
      <w:r w:rsidRPr="00D15326">
        <w:rPr>
          <w:lang w:val="es-AR"/>
        </w:rPr>
        <w:t xml:space="preserve"> de lo dicho a lo no dicho; se mide por sus efectos (apertura del inconsciente); «entre el e</w:t>
      </w:r>
      <w:r w:rsidRPr="00D15326">
        <w:rPr>
          <w:lang w:val="es-AR"/>
        </w:rPr>
        <w:t>nigma y la cita»</w:t>
      </w:r>
      <w:r w:rsidRPr="00D15326">
        <w:rPr>
          <w:lang w:val="es-AR"/>
        </w:rPr>
        <w:t>.</w:t>
      </w:r>
    </w:p>
    <w:p w14:paraId="71B98044" w14:textId="77777777" w:rsidR="008D31CF" w:rsidRPr="00D15326" w:rsidRDefault="00EB6831" w:rsidP="00A94E59">
      <w:pPr>
        <w:pStyle w:val="RecuadroEsqueleto"/>
        <w:ind w:left="-142" w:right="-1005"/>
        <w:rPr>
          <w:lang w:val="es-AR"/>
        </w:rPr>
      </w:pPr>
      <w:r w:rsidRPr="00D15326">
        <w:rPr>
          <w:lang w:val="es-AR"/>
        </w:rPr>
        <w:t xml:space="preserve">4. </w:t>
      </w:r>
      <w:r w:rsidRPr="00D15326">
        <w:rPr>
          <w:b/>
          <w:bCs/>
          <w:lang w:val="es-AR"/>
        </w:rPr>
        <w:t>Construcción:</w:t>
      </w:r>
      <w:r w:rsidRPr="00D15326">
        <w:rPr>
          <w:lang w:val="es-AR"/>
        </w:rPr>
        <w:t xml:space="preserve"> responde a los límites de la interpretación; lógica + escena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>, 2015, pp. 10-14).</w:t>
      </w:r>
    </w:p>
    <w:p w14:paraId="71B98045" w14:textId="77777777" w:rsidR="008D31CF" w:rsidRPr="00D15326" w:rsidRDefault="00EB6831" w:rsidP="00A94E59">
      <w:pPr>
        <w:pStyle w:val="RecuadroEsqueleto"/>
        <w:ind w:left="-142" w:right="-1005"/>
        <w:rPr>
          <w:lang w:val="es-AR"/>
        </w:rPr>
      </w:pPr>
      <w:r w:rsidRPr="00D15326">
        <w:rPr>
          <w:lang w:val="es-AR"/>
        </w:rPr>
        <w:t xml:space="preserve">5. </w:t>
      </w:r>
      <w:r w:rsidRPr="00D15326">
        <w:rPr>
          <w:b/>
          <w:bCs/>
          <w:lang w:val="es-AR"/>
        </w:rPr>
        <w:t>Acto:</w:t>
      </w:r>
      <w:r w:rsidRPr="00D15326">
        <w:rPr>
          <w:lang w:val="es-AR"/>
        </w:rPr>
        <w:t xml:space="preserve"> pone en juego lo real; semblante; silencio, pregunta, corte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>, 2015, pp. 14-20).</w:t>
      </w:r>
    </w:p>
    <w:p w14:paraId="71B98046" w14:textId="77777777" w:rsidR="008D31CF" w:rsidRPr="00D15326" w:rsidRDefault="00EB6831" w:rsidP="00A94E59">
      <w:pPr>
        <w:pStyle w:val="RecuadroEsqueleto"/>
        <w:ind w:left="-142" w:right="-1005"/>
        <w:rPr>
          <w:lang w:val="es-AR"/>
        </w:rPr>
      </w:pPr>
      <w:r w:rsidRPr="00D15326">
        <w:rPr>
          <w:lang w:val="es-AR"/>
        </w:rPr>
        <w:t xml:space="preserve">6. </w:t>
      </w:r>
      <w:r w:rsidRPr="00D15326">
        <w:rPr>
          <w:b/>
          <w:bCs/>
          <w:lang w:val="es-AR"/>
        </w:rPr>
        <w:t>Cierre:</w:t>
      </w:r>
      <w:r w:rsidRPr="00D15326">
        <w:rPr>
          <w:lang w:val="es-AR"/>
        </w:rPr>
        <w:t xml:space="preserve"> el acto funda y sostiene la transferencia y frena el </w:t>
      </w:r>
      <w:proofErr w:type="spellStart"/>
      <w:r w:rsidRPr="00D15326">
        <w:rPr>
          <w:i/>
          <w:iCs/>
          <w:lang w:val="es-AR"/>
        </w:rPr>
        <w:t>acting</w:t>
      </w:r>
      <w:proofErr w:type="spellEnd"/>
      <w:r w:rsidRPr="00D15326">
        <w:rPr>
          <w:i/>
          <w:iCs/>
          <w:lang w:val="es-AR"/>
        </w:rPr>
        <w:t xml:space="preserve"> </w:t>
      </w:r>
      <w:proofErr w:type="spellStart"/>
      <w:r w:rsidRPr="00D15326">
        <w:rPr>
          <w:i/>
          <w:iCs/>
          <w:lang w:val="es-AR"/>
        </w:rPr>
        <w:t>out</w:t>
      </w:r>
      <w:proofErr w:type="spellEnd"/>
      <w:r w:rsidRPr="00D15326">
        <w:rPr>
          <w:lang w:val="es-AR"/>
        </w:rPr>
        <w:t xml:space="preserve"> y el pasaje al acto.</w:t>
      </w:r>
    </w:p>
    <w:p w14:paraId="71B98047" w14:textId="77777777" w:rsidR="008D31CF" w:rsidRPr="00D15326" w:rsidRDefault="00EB6831" w:rsidP="00A94E59">
      <w:pPr>
        <w:pStyle w:val="Textoindependiente"/>
        <w:ind w:right="-863"/>
        <w:rPr>
          <w:lang w:val="es-AR"/>
        </w:rPr>
      </w:pP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 señala que no encuentra en Freud ni en Lacan una definición amplia de </w:t>
      </w:r>
      <w:r w:rsidRPr="00D15326">
        <w:rPr>
          <w:b/>
          <w:bCs/>
          <w:lang w:val="es-AR"/>
        </w:rPr>
        <w:t>intervención</w:t>
      </w:r>
      <w:r w:rsidRPr="00D15326">
        <w:rPr>
          <w:lang w:val="es-AR"/>
        </w:rPr>
        <w:t xml:space="preserve"> y propone esta: «</w:t>
      </w:r>
      <w:r w:rsidRPr="00D15326">
        <w:rPr>
          <w:b/>
          <w:bCs/>
          <w:lang w:val="es-AR"/>
        </w:rPr>
        <w:t>una intervención es la puesta en acto del deseo del analista</w:t>
      </w:r>
      <w:r w:rsidRPr="00D15326">
        <w:rPr>
          <w:lang w:val="es-AR"/>
        </w:rPr>
        <w:t xml:space="preserve">» </w:t>
      </w:r>
      <w:r w:rsidRPr="00D15326">
        <w:rPr>
          <w:lang w:val="es-AR"/>
        </w:rPr>
        <w:t>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, 2015, p. 3). Es el nivel de la </w:t>
      </w:r>
      <w:r w:rsidRPr="00D15326">
        <w:rPr>
          <w:b/>
          <w:bCs/>
          <w:lang w:val="es-AR"/>
        </w:rPr>
        <w:t>táctica</w:t>
      </w:r>
      <w:r w:rsidRPr="00D15326">
        <w:rPr>
          <w:lang w:val="es-AR"/>
        </w:rPr>
        <w:t xml:space="preserve">: lo que ocurre en cada sesión, subordinado a la </w:t>
      </w:r>
      <w:r w:rsidRPr="00D15326">
        <w:rPr>
          <w:b/>
          <w:bCs/>
          <w:lang w:val="es-AR"/>
        </w:rPr>
        <w:t>transferencia</w:t>
      </w:r>
      <w:r w:rsidRPr="00D15326">
        <w:rPr>
          <w:lang w:val="es-AR"/>
        </w:rPr>
        <w:t xml:space="preserve"> (estrategia) y al deseo del analista (política). Los analistas somos </w:t>
      </w:r>
      <w:r w:rsidRPr="00D15326">
        <w:rPr>
          <w:b/>
          <w:bCs/>
          <w:lang w:val="es-AR"/>
        </w:rPr>
        <w:t>austeros</w:t>
      </w:r>
      <w:r w:rsidRPr="00D15326">
        <w:rPr>
          <w:lang w:val="es-AR"/>
        </w:rPr>
        <w:t xml:space="preserve"> al intervenir (no se interviene todo el tiempo; es parte de la </w:t>
      </w:r>
      <w:r w:rsidRPr="00D15326">
        <w:rPr>
          <w:b/>
          <w:bCs/>
          <w:lang w:val="es-AR"/>
        </w:rPr>
        <w:t>abst</w:t>
      </w:r>
      <w:r w:rsidRPr="00D15326">
        <w:rPr>
          <w:b/>
          <w:bCs/>
          <w:lang w:val="es-AR"/>
        </w:rPr>
        <w:t>inencia</w:t>
      </w:r>
      <w:r w:rsidRPr="00D15326">
        <w:rPr>
          <w:lang w:val="es-AR"/>
        </w:rPr>
        <w:t xml:space="preserve">), las intervenciones tienen </w:t>
      </w:r>
      <w:r w:rsidRPr="00D15326">
        <w:rPr>
          <w:b/>
          <w:bCs/>
          <w:lang w:val="es-AR"/>
        </w:rPr>
        <w:t>incidencia en la economía de goce</w:t>
      </w:r>
      <w:r w:rsidRPr="00D15326">
        <w:rPr>
          <w:lang w:val="es-AR"/>
        </w:rPr>
        <w:t xml:space="preserve"> del sujeto y, para la orientación </w:t>
      </w:r>
      <w:proofErr w:type="spellStart"/>
      <w:r w:rsidRPr="00D15326">
        <w:rPr>
          <w:lang w:val="es-AR"/>
        </w:rPr>
        <w:t>freudo</w:t>
      </w:r>
      <w:proofErr w:type="spellEnd"/>
      <w:r w:rsidRPr="00D15326">
        <w:rPr>
          <w:lang w:val="es-AR"/>
        </w:rPr>
        <w:t xml:space="preserve">-lacaniana, alcanzan </w:t>
      </w:r>
      <w:r w:rsidRPr="00D15326">
        <w:rPr>
          <w:b/>
          <w:bCs/>
          <w:lang w:val="es-AR"/>
        </w:rPr>
        <w:t>tres modalidades</w:t>
      </w:r>
      <w:r w:rsidRPr="00D15326">
        <w:rPr>
          <w:lang w:val="es-AR"/>
        </w:rPr>
        <w:t xml:space="preserve"> (p. 4). La </w:t>
      </w:r>
      <w:r w:rsidRPr="00D15326">
        <w:rPr>
          <w:b/>
          <w:bCs/>
          <w:lang w:val="es-AR"/>
        </w:rPr>
        <w:t>interpretación</w:t>
      </w:r>
      <w:r w:rsidRPr="00D15326">
        <w:rPr>
          <w:lang w:val="es-AR"/>
        </w:rPr>
        <w:t xml:space="preserve"> es la modalidad por excelencia en Freud: va de lo dicho a lo no dicho, y se mide p</w:t>
      </w:r>
      <w:r w:rsidRPr="00D15326">
        <w:rPr>
          <w:lang w:val="es-AR"/>
        </w:rPr>
        <w:t xml:space="preserve">or sus </w:t>
      </w:r>
      <w:r w:rsidRPr="00D15326">
        <w:rPr>
          <w:b/>
          <w:bCs/>
          <w:lang w:val="es-AR"/>
        </w:rPr>
        <w:t>efectos</w:t>
      </w:r>
      <w:r w:rsidRPr="00D15326">
        <w:rPr>
          <w:lang w:val="es-AR"/>
        </w:rPr>
        <w:t xml:space="preserve"> —tiene lugar cuando produce la </w:t>
      </w:r>
      <w:r w:rsidRPr="00D15326">
        <w:rPr>
          <w:b/>
          <w:bCs/>
          <w:lang w:val="es-AR"/>
        </w:rPr>
        <w:t>apertura del inconsciente</w:t>
      </w:r>
      <w:r w:rsidRPr="00D15326">
        <w:rPr>
          <w:lang w:val="es-AR"/>
        </w:rPr>
        <w:t xml:space="preserve"> (asociaciones, sueños, recuerdos)—; Lacan dice que está «</w:t>
      </w:r>
      <w:r w:rsidRPr="00D15326">
        <w:rPr>
          <w:b/>
          <w:bCs/>
          <w:lang w:val="es-AR"/>
        </w:rPr>
        <w:t>entre el enigma y la cita</w:t>
      </w:r>
      <w:r w:rsidRPr="00D15326">
        <w:rPr>
          <w:lang w:val="es-AR"/>
        </w:rPr>
        <w:t xml:space="preserve">» y solo opera si la </w:t>
      </w:r>
      <w:r w:rsidRPr="00D15326">
        <w:rPr>
          <w:b/>
          <w:bCs/>
          <w:lang w:val="es-AR"/>
        </w:rPr>
        <w:t>transferencia</w:t>
      </w:r>
      <w:r w:rsidRPr="00D15326">
        <w:rPr>
          <w:lang w:val="es-AR"/>
        </w:rPr>
        <w:t xml:space="preserve"> está establecida (pp. 5-6). La </w:t>
      </w:r>
      <w:r w:rsidRPr="00D15326">
        <w:rPr>
          <w:b/>
          <w:bCs/>
          <w:lang w:val="es-AR"/>
        </w:rPr>
        <w:t>construcción</w:t>
      </w:r>
      <w:r w:rsidRPr="00D15326">
        <w:rPr>
          <w:lang w:val="es-AR"/>
        </w:rPr>
        <w:t>, que Freud introduce en</w:t>
      </w:r>
      <w:r w:rsidRPr="00D15326">
        <w:rPr>
          <w:lang w:val="es-AR"/>
        </w:rPr>
        <w:t xml:space="preserve"> 1909 (Hombre de las Ratas, Hans) y conceptualiza en 1937, responde a los </w:t>
      </w:r>
      <w:r w:rsidRPr="00D15326">
        <w:rPr>
          <w:b/>
          <w:bCs/>
          <w:lang w:val="es-AR"/>
        </w:rPr>
        <w:t>límites de la interpretación</w:t>
      </w:r>
      <w:r w:rsidRPr="00D15326">
        <w:rPr>
          <w:lang w:val="es-AR"/>
        </w:rPr>
        <w:t xml:space="preserve"> (la pulsión, lo no interpretable, las fobias) y combina una </w:t>
      </w:r>
      <w:r w:rsidRPr="00D15326">
        <w:rPr>
          <w:b/>
          <w:bCs/>
          <w:lang w:val="es-AR"/>
        </w:rPr>
        <w:t>articulación lógica</w:t>
      </w:r>
      <w:r w:rsidRPr="00D15326">
        <w:rPr>
          <w:lang w:val="es-AR"/>
        </w:rPr>
        <w:t xml:space="preserve"> y una </w:t>
      </w:r>
      <w:r w:rsidRPr="00D15326">
        <w:rPr>
          <w:b/>
          <w:bCs/>
          <w:lang w:val="es-AR"/>
        </w:rPr>
        <w:t>escena</w:t>
      </w:r>
      <w:r w:rsidRPr="00D15326">
        <w:rPr>
          <w:lang w:val="es-AR"/>
        </w:rPr>
        <w:t xml:space="preserve"> (pp. 10-14). El </w:t>
      </w:r>
      <w:r w:rsidRPr="00D15326">
        <w:rPr>
          <w:b/>
          <w:bCs/>
          <w:lang w:val="es-AR"/>
        </w:rPr>
        <w:t>acto</w:t>
      </w:r>
      <w:r w:rsidRPr="00D15326">
        <w:rPr>
          <w:lang w:val="es-AR"/>
        </w:rPr>
        <w:t xml:space="preserve">, categoría de Lacan (Seminario 15), es </w:t>
      </w:r>
      <w:r w:rsidRPr="00D15326">
        <w:rPr>
          <w:lang w:val="es-AR"/>
        </w:rPr>
        <w:t xml:space="preserve">la modalidad que no es ni interpretación ni construcción: pone en juego </w:t>
      </w:r>
      <w:r w:rsidRPr="00D15326">
        <w:rPr>
          <w:b/>
          <w:bCs/>
          <w:lang w:val="es-AR"/>
        </w:rPr>
        <w:t>lo real</w:t>
      </w:r>
      <w:r w:rsidRPr="00D15326">
        <w:rPr>
          <w:lang w:val="es-AR"/>
        </w:rPr>
        <w:t xml:space="preserve"> de modo más directo, se liga al </w:t>
      </w:r>
      <w:r w:rsidRPr="00D15326">
        <w:rPr>
          <w:b/>
          <w:bCs/>
          <w:lang w:val="es-AR"/>
        </w:rPr>
        <w:t>semblante</w:t>
      </w:r>
      <w:r w:rsidRPr="00D15326">
        <w:rPr>
          <w:lang w:val="es-AR"/>
        </w:rPr>
        <w:t xml:space="preserve"> y puede ser un silencio, una pregunta, un corte de sesión; es lo que permite </w:t>
      </w:r>
      <w:r w:rsidRPr="00D15326">
        <w:rPr>
          <w:b/>
          <w:bCs/>
          <w:lang w:val="es-AR"/>
        </w:rPr>
        <w:t>fundar la transferencia</w:t>
      </w:r>
      <w:r w:rsidRPr="00D15326">
        <w:rPr>
          <w:lang w:val="es-AR"/>
        </w:rPr>
        <w:t xml:space="preserve">, sostenerla y frenar el </w:t>
      </w:r>
      <w:proofErr w:type="spellStart"/>
      <w:r w:rsidRPr="00D15326">
        <w:rPr>
          <w:i/>
          <w:iCs/>
          <w:lang w:val="es-AR"/>
        </w:rPr>
        <w:t>acting</w:t>
      </w:r>
      <w:proofErr w:type="spellEnd"/>
      <w:r w:rsidRPr="00D15326">
        <w:rPr>
          <w:i/>
          <w:iCs/>
          <w:lang w:val="es-AR"/>
        </w:rPr>
        <w:t xml:space="preserve"> </w:t>
      </w:r>
      <w:proofErr w:type="spellStart"/>
      <w:r w:rsidRPr="00D15326">
        <w:rPr>
          <w:i/>
          <w:iCs/>
          <w:lang w:val="es-AR"/>
        </w:rPr>
        <w:t>ou</w:t>
      </w:r>
      <w:r w:rsidRPr="00D15326">
        <w:rPr>
          <w:i/>
          <w:iCs/>
          <w:lang w:val="es-AR"/>
        </w:rPr>
        <w:t>t</w:t>
      </w:r>
      <w:proofErr w:type="spellEnd"/>
      <w:r w:rsidRPr="00D15326">
        <w:rPr>
          <w:lang w:val="es-AR"/>
        </w:rPr>
        <w:t xml:space="preserve"> y el pasaje al acto (pp. 14-20).</w:t>
      </w:r>
    </w:p>
    <w:p w14:paraId="71B98048" w14:textId="77777777" w:rsidR="008D31CF" w:rsidRPr="00D15326" w:rsidRDefault="00EB6831">
      <w:pPr>
        <w:pStyle w:val="RecuadroAtencion"/>
        <w:rPr>
          <w:lang w:val="es-AR"/>
        </w:rPr>
      </w:pPr>
      <w:r w:rsidRPr="00D15326">
        <w:rPr>
          <w:lang w:val="es-AR"/>
        </w:rPr>
        <w:t>⚠</w:t>
      </w:r>
      <w:r w:rsidRPr="00D15326">
        <w:rPr>
          <w:lang w:val="es-AR"/>
        </w:rPr>
        <w:t xml:space="preserve"> </w:t>
      </w:r>
      <w:r w:rsidRPr="00D15326">
        <w:rPr>
          <w:b/>
          <w:bCs/>
          <w:lang w:val="es-AR"/>
        </w:rPr>
        <w:t>No confundir:</w:t>
      </w:r>
      <w:r w:rsidRPr="00D15326">
        <w:rPr>
          <w:lang w:val="es-AR"/>
        </w:rPr>
        <w:t xml:space="preserve"> interpretación (va al sentido inconsciente) ≠ construcción (arma lo que no se puede recordar) ≠ acto (no es decir un sentido: es un corte).</w:t>
      </w:r>
    </w:p>
    <w:p w14:paraId="71B98049" w14:textId="77777777" w:rsidR="008D31CF" w:rsidRPr="00D15326" w:rsidRDefault="00EB6831">
      <w:pPr>
        <w:pStyle w:val="Ttulo3"/>
        <w:rPr>
          <w:lang w:val="es-AR"/>
        </w:rPr>
      </w:pPr>
      <w:bookmarkStart w:id="33" w:name="desarrollo-ampliado-3"/>
      <w:bookmarkEnd w:id="32"/>
      <w:r w:rsidRPr="00D15326">
        <w:rPr>
          <w:lang w:val="es-AR"/>
        </w:rPr>
        <w:t>4.2 Desarrollo ampliado</w:t>
      </w:r>
    </w:p>
    <w:p w14:paraId="71B9804A" w14:textId="77777777" w:rsidR="008D31CF" w:rsidRPr="00D15326" w:rsidRDefault="00EB6831" w:rsidP="00A94E59">
      <w:pPr>
        <w:pStyle w:val="Ttulo4"/>
        <w:ind w:right="-1005"/>
        <w:rPr>
          <w:lang w:val="es-AR"/>
        </w:rPr>
      </w:pPr>
      <w:bookmarkStart w:id="34" w:name="Xbbd2e3e332c837323c1e20be35857e10bedd9df"/>
      <w:r w:rsidRPr="00D15326">
        <w:rPr>
          <w:lang w:val="es-AR"/>
        </w:rPr>
        <w:t>a) Qué es una intervención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>, 2015</w:t>
      </w:r>
      <w:r w:rsidRPr="00D15326">
        <w:rPr>
          <w:lang w:val="es-AR"/>
        </w:rPr>
        <w:t>, pp. 3-5; Lacan, 1958/2009)</w:t>
      </w:r>
    </w:p>
    <w:p w14:paraId="71B9804B" w14:textId="77777777" w:rsidR="008D31CF" w:rsidRPr="00D15326" w:rsidRDefault="00EB6831" w:rsidP="00EB6831">
      <w:pPr>
        <w:pStyle w:val="Compact"/>
        <w:numPr>
          <w:ilvl w:val="0"/>
          <w:numId w:val="23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Definición:</w:t>
      </w:r>
      <w:r w:rsidRPr="00D15326">
        <w:rPr>
          <w:lang w:val="es-AR"/>
        </w:rPr>
        <w:t xml:space="preserve"> «puesta en acto del deseo del analista». En sentido amplio, </w:t>
      </w:r>
      <w:r w:rsidRPr="00D15326">
        <w:rPr>
          <w:b/>
          <w:bCs/>
          <w:lang w:val="es-AR"/>
        </w:rPr>
        <w:t>toda intervención tiene carácter de acto de analista</w:t>
      </w:r>
      <w:r w:rsidRPr="00D15326">
        <w:rPr>
          <w:lang w:val="es-AR"/>
        </w:rPr>
        <w:t xml:space="preserve">; en sentido estricto, el acto es </w:t>
      </w:r>
      <w:r w:rsidRPr="00D15326">
        <w:rPr>
          <w:b/>
          <w:bCs/>
          <w:lang w:val="es-AR"/>
        </w:rPr>
        <w:t>una modalidad</w:t>
      </w:r>
      <w:r w:rsidRPr="00D15326">
        <w:rPr>
          <w:lang w:val="es-AR"/>
        </w:rPr>
        <w:t xml:space="preserve"> entre otras (p. 3-4).</w:t>
      </w:r>
    </w:p>
    <w:p w14:paraId="71B9804C" w14:textId="77777777" w:rsidR="008D31CF" w:rsidRPr="00D15326" w:rsidRDefault="00EB6831" w:rsidP="00EB6831">
      <w:pPr>
        <w:pStyle w:val="Compact"/>
        <w:numPr>
          <w:ilvl w:val="0"/>
          <w:numId w:val="23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«Economía de la intervención analítica» (Said), con tres lecturas</w:t>
      </w:r>
      <w:r w:rsidRPr="00D15326">
        <w:rPr>
          <w:lang w:val="es-AR"/>
        </w:rPr>
        <w:t xml:space="preserve"> (p. 4):</w:t>
      </w:r>
    </w:p>
    <w:p w14:paraId="71B9804D" w14:textId="77777777" w:rsidR="008D31CF" w:rsidRPr="00D15326" w:rsidRDefault="00EB6831" w:rsidP="00EB6831">
      <w:pPr>
        <w:pStyle w:val="Compact"/>
        <w:numPr>
          <w:ilvl w:val="1"/>
          <w:numId w:val="24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Austeridad:</w:t>
      </w:r>
      <w:r w:rsidRPr="00D15326">
        <w:rPr>
          <w:lang w:val="es-AR"/>
        </w:rPr>
        <w:t xml:space="preserve"> a diferencia de prácticas «intervencionistas», el analista interviene en momentos puntuales; es un aspecto de la </w:t>
      </w:r>
      <w:r w:rsidRPr="00D15326">
        <w:rPr>
          <w:b/>
          <w:bCs/>
          <w:lang w:val="es-AR"/>
        </w:rPr>
        <w:t>abstinencia</w:t>
      </w:r>
      <w:r w:rsidRPr="00D15326">
        <w:rPr>
          <w:lang w:val="es-AR"/>
        </w:rPr>
        <w:t>.</w:t>
      </w:r>
    </w:p>
    <w:p w14:paraId="71B9804E" w14:textId="77777777" w:rsidR="008D31CF" w:rsidRPr="00D15326" w:rsidRDefault="00EB6831" w:rsidP="00EB6831">
      <w:pPr>
        <w:pStyle w:val="Compact"/>
        <w:numPr>
          <w:ilvl w:val="1"/>
          <w:numId w:val="24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Economía de goce:</w:t>
      </w:r>
      <w:r w:rsidRPr="00D15326">
        <w:rPr>
          <w:lang w:val="es-AR"/>
        </w:rPr>
        <w:t xml:space="preserve"> si una intervención fue ta</w:t>
      </w:r>
      <w:r w:rsidRPr="00D15326">
        <w:rPr>
          <w:lang w:val="es-AR"/>
        </w:rPr>
        <w:t xml:space="preserve">l, tocó la </w:t>
      </w:r>
      <w:r w:rsidRPr="00D15326">
        <w:rPr>
          <w:b/>
          <w:bCs/>
          <w:lang w:val="es-AR"/>
        </w:rPr>
        <w:t>distribución de goce</w:t>
      </w:r>
      <w:r w:rsidRPr="00D15326">
        <w:rPr>
          <w:lang w:val="es-AR"/>
        </w:rPr>
        <w:t xml:space="preserve"> del sujeto.</w:t>
      </w:r>
    </w:p>
    <w:p w14:paraId="71B9804F" w14:textId="77777777" w:rsidR="008D31CF" w:rsidRPr="00D15326" w:rsidRDefault="00EB6831" w:rsidP="00EB6831">
      <w:pPr>
        <w:pStyle w:val="Compact"/>
        <w:numPr>
          <w:ilvl w:val="1"/>
          <w:numId w:val="24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Economía de las modalidades:</w:t>
      </w:r>
      <w:r w:rsidRPr="00D15326">
        <w:rPr>
          <w:lang w:val="es-AR"/>
        </w:rPr>
        <w:t xml:space="preserve"> no sirve multiplicar las categorías (algunas prácticas las multiplican «por decenas»): </w:t>
      </w:r>
      <w:r w:rsidRPr="00D15326">
        <w:rPr>
          <w:b/>
          <w:bCs/>
          <w:lang w:val="es-AR"/>
        </w:rPr>
        <w:t>alcanzan tres</w:t>
      </w:r>
      <w:r w:rsidRPr="00D15326">
        <w:rPr>
          <w:lang w:val="es-AR"/>
        </w:rPr>
        <w:t>.</w:t>
      </w:r>
    </w:p>
    <w:p w14:paraId="71B98050" w14:textId="77777777" w:rsidR="008D31CF" w:rsidRPr="00D15326" w:rsidRDefault="00EB6831" w:rsidP="00EB6831">
      <w:pPr>
        <w:pStyle w:val="Compact"/>
        <w:numPr>
          <w:ilvl w:val="0"/>
          <w:numId w:val="23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Se subordinan a la estrategia (transferencia)</w:t>
      </w:r>
      <w:r w:rsidRPr="00D15326">
        <w:rPr>
          <w:lang w:val="es-AR"/>
        </w:rPr>
        <w:t xml:space="preserve"> y a la política (deseo del analista</w:t>
      </w:r>
      <w:r w:rsidRPr="00D15326">
        <w:rPr>
          <w:lang w:val="es-AR"/>
        </w:rPr>
        <w:t>) (ver pregunta 1).</w:t>
      </w:r>
    </w:p>
    <w:p w14:paraId="71B98051" w14:textId="77777777" w:rsidR="008D31CF" w:rsidRPr="00D15326" w:rsidRDefault="00EB6831" w:rsidP="00EB6831">
      <w:pPr>
        <w:pStyle w:val="Compact"/>
        <w:numPr>
          <w:ilvl w:val="0"/>
          <w:numId w:val="23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Se miden por sus efectos</w:t>
      </w:r>
      <w:r w:rsidRPr="00D15326">
        <w:rPr>
          <w:lang w:val="es-AR"/>
        </w:rPr>
        <w:t xml:space="preserve">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>, 2015, p. 5; Lacan, 1958/2009, p. 3): lo que cuenta «para confirmar lo bien fundado de una interpretación» no es la convicción que acarrea ni el asentimiento del sujeto, sino «el material que irá surgie</w:t>
      </w:r>
      <w:r w:rsidRPr="00D15326">
        <w:rPr>
          <w:lang w:val="es-AR"/>
        </w:rPr>
        <w:t xml:space="preserve">ndo tras ella» (Lacan, 1958/2009, p. 3; Lacan critica la «superstición </w:t>
      </w:r>
      <w:proofErr w:type="spellStart"/>
      <w:r w:rsidRPr="00D15326">
        <w:rPr>
          <w:lang w:val="es-AR"/>
        </w:rPr>
        <w:t>psicologizante</w:t>
      </w:r>
      <w:proofErr w:type="spellEnd"/>
      <w:r w:rsidRPr="00D15326">
        <w:rPr>
          <w:lang w:val="es-AR"/>
        </w:rPr>
        <w:t xml:space="preserve">» que busca el asentimiento y desconoce lo que Freud dice de la </w:t>
      </w:r>
      <w:proofErr w:type="spellStart"/>
      <w:r w:rsidRPr="00D15326">
        <w:rPr>
          <w:b/>
          <w:bCs/>
          <w:i/>
          <w:iCs/>
          <w:lang w:val="es-AR"/>
        </w:rPr>
        <w:t>Verneinung</w:t>
      </w:r>
      <w:proofErr w:type="spellEnd"/>
      <w:r w:rsidRPr="00D15326">
        <w:rPr>
          <w:lang w:val="es-AR"/>
        </w:rPr>
        <w:t xml:space="preserve"> como forma de confesión).</w:t>
      </w:r>
    </w:p>
    <w:p w14:paraId="71B98052" w14:textId="77777777" w:rsidR="008D31CF" w:rsidRPr="00D15326" w:rsidRDefault="00EB6831" w:rsidP="00EB6831">
      <w:pPr>
        <w:pStyle w:val="Compact"/>
        <w:numPr>
          <w:ilvl w:val="0"/>
          <w:numId w:val="23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lastRenderedPageBreak/>
        <w:t>Semblante y abstinencia</w:t>
      </w:r>
      <w:r w:rsidRPr="00D15326">
        <w:rPr>
          <w:lang w:val="es-AR"/>
        </w:rPr>
        <w:t xml:space="preserve">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, 2015, pp. 4-5): el </w:t>
      </w:r>
      <w:r w:rsidRPr="00D15326">
        <w:rPr>
          <w:b/>
          <w:bCs/>
          <w:lang w:val="es-AR"/>
        </w:rPr>
        <w:t>semblante</w:t>
      </w:r>
      <w:r w:rsidRPr="00D15326">
        <w:rPr>
          <w:lang w:val="es-AR"/>
        </w:rPr>
        <w:t xml:space="preserve"> (Semina</w:t>
      </w:r>
      <w:r w:rsidRPr="00D15326">
        <w:rPr>
          <w:lang w:val="es-AR"/>
        </w:rPr>
        <w:t xml:space="preserve">rio 18: </w:t>
      </w:r>
      <w:proofErr w:type="spellStart"/>
      <w:r w:rsidRPr="00D15326">
        <w:rPr>
          <w:i/>
          <w:iCs/>
          <w:lang w:val="es-AR"/>
        </w:rPr>
        <w:t>semblant</w:t>
      </w:r>
      <w:proofErr w:type="spellEnd"/>
      <w:r w:rsidRPr="00D15326">
        <w:rPr>
          <w:lang w:val="es-AR"/>
        </w:rPr>
        <w:t xml:space="preserve"> = «apariencia») es </w:t>
      </w:r>
      <w:r w:rsidRPr="00D15326">
        <w:rPr>
          <w:b/>
          <w:bCs/>
          <w:lang w:val="es-AR"/>
        </w:rPr>
        <w:t>lo que el analista aparece siendo en el campo de la transferencia</w:t>
      </w:r>
      <w:r w:rsidRPr="00D15326">
        <w:rPr>
          <w:lang w:val="es-AR"/>
        </w:rPr>
        <w:t xml:space="preserve">; el deseo del analista se inviste de semblantes para incidir. Hace trama con la neurosis «al modo de un </w:t>
      </w:r>
      <w:r w:rsidRPr="00D15326">
        <w:rPr>
          <w:b/>
          <w:bCs/>
          <w:lang w:val="es-AR"/>
        </w:rPr>
        <w:t>caballo de Troya</w:t>
      </w:r>
      <w:r w:rsidRPr="00D15326">
        <w:rPr>
          <w:lang w:val="es-AR"/>
        </w:rPr>
        <w:t xml:space="preserve">» para introducir lo real. La </w:t>
      </w:r>
      <w:r w:rsidRPr="00D15326">
        <w:rPr>
          <w:b/>
          <w:bCs/>
          <w:lang w:val="es-AR"/>
        </w:rPr>
        <w:t>abst</w:t>
      </w:r>
      <w:r w:rsidRPr="00D15326">
        <w:rPr>
          <w:b/>
          <w:bCs/>
          <w:lang w:val="es-AR"/>
        </w:rPr>
        <w:t>inencia</w:t>
      </w:r>
      <w:r w:rsidRPr="00D15326">
        <w:rPr>
          <w:lang w:val="es-AR"/>
        </w:rPr>
        <w:t xml:space="preserve"> (Freud) es la necesidad de </w:t>
      </w:r>
      <w:r w:rsidRPr="00D15326">
        <w:rPr>
          <w:b/>
          <w:bCs/>
          <w:lang w:val="es-AR"/>
        </w:rPr>
        <w:t xml:space="preserve">no dejar que el real de </w:t>
      </w:r>
      <w:proofErr w:type="gramStart"/>
      <w:r w:rsidRPr="00D15326">
        <w:rPr>
          <w:b/>
          <w:bCs/>
          <w:lang w:val="es-AR"/>
        </w:rPr>
        <w:t>cada quien</w:t>
      </w:r>
      <w:proofErr w:type="gramEnd"/>
      <w:r w:rsidRPr="00D15326">
        <w:rPr>
          <w:b/>
          <w:bCs/>
          <w:lang w:val="es-AR"/>
        </w:rPr>
        <w:t xml:space="preserve"> se diluya</w:t>
      </w:r>
      <w:r w:rsidRPr="00D15326">
        <w:rPr>
          <w:lang w:val="es-AR"/>
        </w:rPr>
        <w:t xml:space="preserve">: «si todo se acomoda muy rápido, el motor del análisis desaparece»; hay que dejar subsistir la </w:t>
      </w:r>
      <w:proofErr w:type="spellStart"/>
      <w:r w:rsidRPr="00D15326">
        <w:rPr>
          <w:b/>
          <w:bCs/>
          <w:i/>
          <w:iCs/>
          <w:lang w:val="es-AR"/>
        </w:rPr>
        <w:t>Versagung</w:t>
      </w:r>
      <w:proofErr w:type="spellEnd"/>
      <w:r w:rsidRPr="00D15326">
        <w:rPr>
          <w:lang w:val="es-AR"/>
        </w:rPr>
        <w:t>; «los analistas no somos complacientes con la neurosis».</w:t>
      </w:r>
    </w:p>
    <w:p w14:paraId="71B98053" w14:textId="77777777" w:rsidR="008D31CF" w:rsidRPr="00D15326" w:rsidRDefault="00EB6831" w:rsidP="00EB6831">
      <w:pPr>
        <w:pStyle w:val="Compact"/>
        <w:numPr>
          <w:ilvl w:val="0"/>
          <w:numId w:val="23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Lo que NO es u</w:t>
      </w:r>
      <w:r w:rsidRPr="00D15326">
        <w:rPr>
          <w:b/>
          <w:bCs/>
          <w:lang w:val="es-AR"/>
        </w:rPr>
        <w:t>na intervención analítica (Lacan, 1958/2009, II, p. 2):</w:t>
      </w:r>
      <w:r w:rsidRPr="00D15326">
        <w:rPr>
          <w:lang w:val="es-AR"/>
        </w:rPr>
        <w:t xml:space="preserve"> Lacan señala que los autores de su época </w:t>
      </w:r>
      <w:r w:rsidRPr="00D15326">
        <w:rPr>
          <w:b/>
          <w:bCs/>
          <w:lang w:val="es-AR"/>
        </w:rPr>
        <w:t>dividen las intervenciones verbales</w:t>
      </w:r>
      <w:r w:rsidRPr="00D15326">
        <w:rPr>
          <w:lang w:val="es-AR"/>
        </w:rPr>
        <w:t xml:space="preserve"> en «explicaciones, gratificaciones, respuestas a la demanda… confrontación» y reservan «interpretación» para lo restante; t</w:t>
      </w:r>
      <w:r w:rsidRPr="00D15326">
        <w:rPr>
          <w:lang w:val="es-AR"/>
        </w:rPr>
        <w:t>ambién critica el «</w:t>
      </w:r>
      <w:proofErr w:type="spellStart"/>
      <w:r w:rsidRPr="00D15326">
        <w:rPr>
          <w:lang w:val="es-AR"/>
        </w:rPr>
        <w:t>working</w:t>
      </w:r>
      <w:proofErr w:type="spellEnd"/>
      <w:r w:rsidRPr="00D15326">
        <w:rPr>
          <w:lang w:val="es-AR"/>
        </w:rPr>
        <w:t xml:space="preserve"> </w:t>
      </w:r>
      <w:proofErr w:type="spellStart"/>
      <w:r w:rsidRPr="00D15326">
        <w:rPr>
          <w:lang w:val="es-AR"/>
        </w:rPr>
        <w:t>through</w:t>
      </w:r>
      <w:proofErr w:type="spellEnd"/>
      <w:r w:rsidRPr="00D15326">
        <w:rPr>
          <w:lang w:val="es-AR"/>
        </w:rPr>
        <w:t xml:space="preserve">» entendido como </w:t>
      </w:r>
      <w:r w:rsidRPr="00D15326">
        <w:rPr>
          <w:b/>
          <w:bCs/>
          <w:lang w:val="es-AR"/>
        </w:rPr>
        <w:t>trabajo de la transferencia</w:t>
      </w:r>
      <w:r w:rsidRPr="00D15326">
        <w:rPr>
          <w:lang w:val="es-AR"/>
        </w:rPr>
        <w:t xml:space="preserve"> que sirve de coartada al </w:t>
      </w:r>
      <w:r w:rsidRPr="00D15326">
        <w:rPr>
          <w:b/>
          <w:bCs/>
          <w:lang w:val="es-AR"/>
        </w:rPr>
        <w:t>reforzamiento del Yo</w:t>
      </w:r>
      <w:r w:rsidRPr="00D15326">
        <w:rPr>
          <w:lang w:val="es-AR"/>
        </w:rPr>
        <w:t xml:space="preserve"> (p. 4) y la </w:t>
      </w:r>
      <w:r w:rsidRPr="00D15326">
        <w:rPr>
          <w:b/>
          <w:bCs/>
          <w:lang w:val="es-AR"/>
        </w:rPr>
        <w:t>reeducación emocional</w:t>
      </w:r>
      <w:r w:rsidRPr="00D15326">
        <w:rPr>
          <w:lang w:val="es-AR"/>
        </w:rPr>
        <w:t xml:space="preserve"> (p. 10).</w:t>
      </w:r>
    </w:p>
    <w:p w14:paraId="71B98054" w14:textId="77777777" w:rsidR="008D31CF" w:rsidRPr="00D15326" w:rsidRDefault="00EB6831" w:rsidP="00EB6831">
      <w:pPr>
        <w:pStyle w:val="Compact"/>
        <w:numPr>
          <w:ilvl w:val="0"/>
          <w:numId w:val="23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Antes de la transferencia:</w:t>
      </w:r>
      <w:r w:rsidRPr="00D15326">
        <w:rPr>
          <w:lang w:val="es-AR"/>
        </w:rPr>
        <w:t xml:space="preserve"> no se interpreta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, 2015, p. 6; Freud, 1913/1996). Lo </w:t>
      </w:r>
      <w:r w:rsidRPr="00D15326">
        <w:rPr>
          <w:lang w:val="es-AR"/>
        </w:rPr>
        <w:t xml:space="preserve">que sí se puede hacer es operar con la </w:t>
      </w:r>
      <w:r w:rsidRPr="00D15326">
        <w:rPr>
          <w:b/>
          <w:bCs/>
          <w:lang w:val="es-AR"/>
        </w:rPr>
        <w:t>cita</w:t>
      </w:r>
      <w:r w:rsidRPr="00D15326">
        <w:rPr>
          <w:lang w:val="es-AR"/>
        </w:rPr>
        <w:t xml:space="preserve"> (devolver fragmentos de lo dicho), que prepara el terreno y produce la </w:t>
      </w:r>
      <w:r w:rsidRPr="00D15326">
        <w:rPr>
          <w:b/>
          <w:bCs/>
          <w:lang w:val="es-AR"/>
        </w:rPr>
        <w:t>rectificación subjetiva</w:t>
      </w:r>
      <w:r w:rsidRPr="00D15326">
        <w:rPr>
          <w:lang w:val="es-AR"/>
        </w:rPr>
        <w:t xml:space="preserve"> en las entrevistas preliminares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, 2015, p. 6). Una interpretación fuera del marco de la transferencia es una </w:t>
      </w:r>
      <w:r w:rsidRPr="00D15326">
        <w:rPr>
          <w:lang w:val="es-AR"/>
        </w:rPr>
        <w:t>«</w:t>
      </w:r>
      <w:r w:rsidRPr="00D15326">
        <w:rPr>
          <w:b/>
          <w:bCs/>
          <w:lang w:val="es-AR"/>
        </w:rPr>
        <w:t>interpretación salvaje</w:t>
      </w:r>
      <w:r w:rsidRPr="00D15326">
        <w:rPr>
          <w:lang w:val="es-AR"/>
        </w:rPr>
        <w:t>» (p. 6).</w:t>
      </w:r>
    </w:p>
    <w:p w14:paraId="71B98055" w14:textId="77777777" w:rsidR="008D31CF" w:rsidRPr="00D15326" w:rsidRDefault="00EB6831" w:rsidP="00A94E59">
      <w:pPr>
        <w:pStyle w:val="Ttulo4"/>
        <w:ind w:right="-1005"/>
        <w:rPr>
          <w:lang w:val="es-AR"/>
        </w:rPr>
      </w:pPr>
      <w:bookmarkStart w:id="35" w:name="X62c02b69f12cba3cd4d4690c11fcaa3969ebc07"/>
      <w:bookmarkEnd w:id="34"/>
      <w:r w:rsidRPr="00D15326">
        <w:rPr>
          <w:lang w:val="es-AR"/>
        </w:rPr>
        <w:t>b) Primera modalidad: la interpretación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>, 2015, pp. 5-10; Lacan, 1958/2009, pp. 2-4)</w:t>
      </w:r>
    </w:p>
    <w:p w14:paraId="71B98056" w14:textId="77777777" w:rsidR="008D31CF" w:rsidRPr="00D15326" w:rsidRDefault="00EB6831" w:rsidP="00EB6831">
      <w:pPr>
        <w:pStyle w:val="Compact"/>
        <w:numPr>
          <w:ilvl w:val="0"/>
          <w:numId w:val="25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Origen e inconsciente:</w:t>
      </w:r>
      <w:r w:rsidRPr="00D15326">
        <w:rPr>
          <w:lang w:val="es-AR"/>
        </w:rPr>
        <w:t xml:space="preserve"> debuta como concepto en 1900 (</w:t>
      </w:r>
      <w:r w:rsidRPr="00D15326">
        <w:rPr>
          <w:i/>
          <w:iCs/>
          <w:lang w:val="es-AR"/>
        </w:rPr>
        <w:t>La interpretación de los sueños</w:t>
      </w:r>
      <w:r w:rsidRPr="00D15326">
        <w:rPr>
          <w:lang w:val="es-AR"/>
        </w:rPr>
        <w:t>); «interpretación e inconsciente son correlat</w:t>
      </w:r>
      <w:r w:rsidRPr="00D15326">
        <w:rPr>
          <w:lang w:val="es-AR"/>
        </w:rPr>
        <w:t>ivos»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, 2015, p. 5). El estilo cambió («hoy no interpretamos como lo hacía Freud»); la </w:t>
      </w:r>
      <w:r w:rsidRPr="00D15326">
        <w:rPr>
          <w:b/>
          <w:bCs/>
          <w:lang w:val="es-AR"/>
        </w:rPr>
        <w:t>común medida</w:t>
      </w:r>
      <w:r w:rsidRPr="00D15326">
        <w:rPr>
          <w:lang w:val="es-AR"/>
        </w:rPr>
        <w:t xml:space="preserve"> es el efecto.</w:t>
      </w:r>
    </w:p>
    <w:p w14:paraId="71B98057" w14:textId="77777777" w:rsidR="008D31CF" w:rsidRPr="00D15326" w:rsidRDefault="00EB6831" w:rsidP="00EB6831">
      <w:pPr>
        <w:pStyle w:val="Compact"/>
        <w:numPr>
          <w:ilvl w:val="0"/>
          <w:numId w:val="25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Definición operativa (por el efecto):</w:t>
      </w:r>
      <w:r w:rsidRPr="00D15326">
        <w:rPr>
          <w:lang w:val="es-AR"/>
        </w:rPr>
        <w:t xml:space="preserve"> «aquella modalidad de intervención que tiene como efecto la </w:t>
      </w:r>
      <w:r w:rsidRPr="00D15326">
        <w:rPr>
          <w:b/>
          <w:bCs/>
          <w:lang w:val="es-AR"/>
        </w:rPr>
        <w:t>apertura del inconsciente</w:t>
      </w:r>
      <w:r w:rsidRPr="00D15326">
        <w:rPr>
          <w:lang w:val="es-AR"/>
        </w:rPr>
        <w:t>»; si una i</w:t>
      </w:r>
      <w:r w:rsidRPr="00D15326">
        <w:rPr>
          <w:lang w:val="es-AR"/>
        </w:rPr>
        <w:t xml:space="preserve">ntervención produce ese efecto, fue una interpretación «aunque no haya sido calculada como tal» (p. 5). Para Freud: hacer consciente lo inconsciente; para Lacan, el inconsciente </w:t>
      </w:r>
      <w:r w:rsidRPr="00D15326">
        <w:rPr>
          <w:b/>
          <w:bCs/>
          <w:lang w:val="es-AR"/>
        </w:rPr>
        <w:t>no preexiste a la operación del analista</w:t>
      </w:r>
      <w:r w:rsidRPr="00D15326">
        <w:rPr>
          <w:lang w:val="es-AR"/>
        </w:rPr>
        <w:t xml:space="preserve">, </w:t>
      </w:r>
      <w:r w:rsidRPr="00D15326">
        <w:rPr>
          <w:b/>
          <w:bCs/>
          <w:lang w:val="es-AR"/>
        </w:rPr>
        <w:t>se produce</w:t>
      </w:r>
      <w:r w:rsidRPr="00D15326">
        <w:rPr>
          <w:lang w:val="es-AR"/>
        </w:rPr>
        <w:t>: «se abre y se cierra, es</w:t>
      </w:r>
      <w:r w:rsidRPr="00D15326">
        <w:rPr>
          <w:lang w:val="es-AR"/>
        </w:rPr>
        <w:t xml:space="preserve"> pulsátil» (p. 5). Efectos típicos: «esto que decís me recuerda a…» → recuerdo infantil, sueño, desarrollo asociativo.</w:t>
      </w:r>
    </w:p>
    <w:p w14:paraId="71B98058" w14:textId="77777777" w:rsidR="008D31CF" w:rsidRPr="00D15326" w:rsidRDefault="00EB6831" w:rsidP="00EB6831">
      <w:pPr>
        <w:pStyle w:val="Compact"/>
        <w:numPr>
          <w:ilvl w:val="0"/>
          <w:numId w:val="25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«Entre el enigma y la cita»</w:t>
      </w:r>
      <w:r w:rsidRPr="00D15326">
        <w:rPr>
          <w:lang w:val="es-AR"/>
        </w:rPr>
        <w:t xml:space="preserve"> (Seminario 17; p. 5-6): se opera en un </w:t>
      </w:r>
      <w:r w:rsidRPr="00D15326">
        <w:rPr>
          <w:b/>
          <w:bCs/>
          <w:lang w:val="es-AR"/>
        </w:rPr>
        <w:t>doble registro</w:t>
      </w:r>
      <w:r w:rsidRPr="00D15326">
        <w:rPr>
          <w:lang w:val="es-AR"/>
        </w:rPr>
        <w:t xml:space="preserve">: lo </w:t>
      </w:r>
      <w:r w:rsidRPr="00D15326">
        <w:rPr>
          <w:b/>
          <w:bCs/>
          <w:lang w:val="es-AR"/>
        </w:rPr>
        <w:t>dicho</w:t>
      </w:r>
      <w:r w:rsidRPr="00D15326">
        <w:rPr>
          <w:lang w:val="es-AR"/>
        </w:rPr>
        <w:t xml:space="preserve"> (el texto que se lee) y lo </w:t>
      </w:r>
      <w:r w:rsidRPr="00D15326">
        <w:rPr>
          <w:b/>
          <w:bCs/>
          <w:lang w:val="es-AR"/>
        </w:rPr>
        <w:t>no dicho</w:t>
      </w:r>
      <w:r w:rsidRPr="00D15326">
        <w:rPr>
          <w:lang w:val="es-AR"/>
        </w:rPr>
        <w:t xml:space="preserve"> (la repre</w:t>
      </w:r>
      <w:r w:rsidRPr="00D15326">
        <w:rPr>
          <w:lang w:val="es-AR"/>
        </w:rPr>
        <w:t xml:space="preserve">sentación-cosa que no pasó a la palabra: Freud, </w:t>
      </w:r>
      <w:r w:rsidRPr="00D15326">
        <w:rPr>
          <w:i/>
          <w:iCs/>
          <w:lang w:val="es-AR"/>
        </w:rPr>
        <w:t>Lo inconsciente</w:t>
      </w:r>
      <w:r w:rsidRPr="00D15326">
        <w:rPr>
          <w:lang w:val="es-AR"/>
        </w:rPr>
        <w:t xml:space="preserve">, cap. VII). La </w:t>
      </w:r>
      <w:r w:rsidRPr="00D15326">
        <w:rPr>
          <w:b/>
          <w:bCs/>
          <w:lang w:val="es-AR"/>
        </w:rPr>
        <w:t>cita</w:t>
      </w:r>
      <w:r w:rsidRPr="00D15326">
        <w:rPr>
          <w:lang w:val="es-AR"/>
        </w:rPr>
        <w:t xml:space="preserve"> es un fragmento de lo dicho: la interpretación </w:t>
      </w:r>
      <w:r w:rsidRPr="00D15326">
        <w:rPr>
          <w:b/>
          <w:bCs/>
          <w:lang w:val="es-AR"/>
        </w:rPr>
        <w:t xml:space="preserve">se apoya en lo </w:t>
      </w:r>
      <w:proofErr w:type="gramStart"/>
      <w:r w:rsidRPr="00D15326">
        <w:rPr>
          <w:b/>
          <w:bCs/>
          <w:lang w:val="es-AR"/>
        </w:rPr>
        <w:t>dicho</w:t>
      </w:r>
      <w:proofErr w:type="gramEnd"/>
      <w:r w:rsidRPr="00D15326">
        <w:rPr>
          <w:lang w:val="es-AR"/>
        </w:rPr>
        <w:t xml:space="preserve"> pero </w:t>
      </w:r>
      <w:r w:rsidRPr="00D15326">
        <w:rPr>
          <w:b/>
          <w:bCs/>
          <w:lang w:val="es-AR"/>
        </w:rPr>
        <w:t>apunta al enigma</w:t>
      </w:r>
      <w:r w:rsidRPr="00D15326">
        <w:rPr>
          <w:lang w:val="es-AR"/>
        </w:rPr>
        <w:t xml:space="preserve">, a que la enunciación o el sentido «está en otra parte». «La enunciación de una interpretación es: </w:t>
      </w:r>
      <w:r w:rsidRPr="00D15326">
        <w:rPr>
          <w:i/>
          <w:iCs/>
          <w:lang w:val="es-AR"/>
        </w:rPr>
        <w:t>en lo que usted dice hay alguna otra cosa</w:t>
      </w:r>
      <w:r w:rsidRPr="00D15326">
        <w:rPr>
          <w:lang w:val="es-AR"/>
        </w:rPr>
        <w:t>» (p. 8).</w:t>
      </w:r>
    </w:p>
    <w:p w14:paraId="71B98059" w14:textId="77777777" w:rsidR="008D31CF" w:rsidRPr="00D15326" w:rsidRDefault="00EB6831" w:rsidP="00EB6831">
      <w:pPr>
        <w:pStyle w:val="Compact"/>
        <w:numPr>
          <w:ilvl w:val="0"/>
          <w:numId w:val="25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Relación estructural con el deseo:</w:t>
      </w:r>
      <w:r w:rsidRPr="00D15326">
        <w:rPr>
          <w:lang w:val="es-AR"/>
        </w:rPr>
        <w:t xml:space="preserve"> Lacan define el deseo como «</w:t>
      </w:r>
      <w:r w:rsidRPr="00D15326">
        <w:rPr>
          <w:b/>
          <w:bCs/>
          <w:lang w:val="es-AR"/>
        </w:rPr>
        <w:t>articulado no articulable</w:t>
      </w:r>
      <w:r w:rsidRPr="00D15326">
        <w:rPr>
          <w:lang w:val="es-AR"/>
        </w:rPr>
        <w:t>»; la única vía d</w:t>
      </w:r>
      <w:r w:rsidRPr="00D15326">
        <w:rPr>
          <w:lang w:val="es-AR"/>
        </w:rPr>
        <w:t>e orientarse es que se despliegue lo que resuena en los dichos, y se lo lee «siempre como un resto» por los efectos de la interpretación (p. 6; el sueño es el modo privilegiado).</w:t>
      </w:r>
    </w:p>
    <w:p w14:paraId="71B9805A" w14:textId="77777777" w:rsidR="008D31CF" w:rsidRPr="00D15326" w:rsidRDefault="00EB6831" w:rsidP="00EB6831">
      <w:pPr>
        <w:pStyle w:val="Compact"/>
        <w:numPr>
          <w:ilvl w:val="0"/>
          <w:numId w:val="25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Qué apunta a ubicar:</w:t>
      </w:r>
      <w:r w:rsidRPr="00D15326">
        <w:rPr>
          <w:lang w:val="es-AR"/>
        </w:rPr>
        <w:t xml:space="preserve"> las </w:t>
      </w:r>
      <w:r w:rsidRPr="00D15326">
        <w:rPr>
          <w:b/>
          <w:bCs/>
          <w:lang w:val="es-AR"/>
        </w:rPr>
        <w:t>marcas determinantes</w:t>
      </w:r>
      <w:r w:rsidRPr="00D15326">
        <w:rPr>
          <w:lang w:val="es-AR"/>
        </w:rPr>
        <w:t xml:space="preserve"> (el inconsciente como «un conju</w:t>
      </w:r>
      <w:r w:rsidRPr="00D15326">
        <w:rPr>
          <w:lang w:val="es-AR"/>
        </w:rPr>
        <w:t xml:space="preserve">nto de marcas que nos determinan», «las cartas que a cada uno le tocaron»); la </w:t>
      </w:r>
      <w:r w:rsidRPr="00D15326">
        <w:rPr>
          <w:b/>
          <w:bCs/>
          <w:lang w:val="es-AR"/>
        </w:rPr>
        <w:t>letra</w:t>
      </w:r>
      <w:r w:rsidRPr="00D15326">
        <w:rPr>
          <w:lang w:val="es-AR"/>
        </w:rPr>
        <w:t xml:space="preserve"> como «</w:t>
      </w:r>
      <w:r w:rsidRPr="00D15326">
        <w:rPr>
          <w:b/>
          <w:bCs/>
          <w:lang w:val="es-AR"/>
        </w:rPr>
        <w:t>el significante desencadenado</w:t>
      </w:r>
      <w:r w:rsidRPr="00D15326">
        <w:rPr>
          <w:lang w:val="es-AR"/>
        </w:rPr>
        <w:t>» (frente a S₁→S₂, el sujeto representado por un significante para otro): se recorta una marca decisiva (p. 6).</w:t>
      </w:r>
    </w:p>
    <w:p w14:paraId="71B9805B" w14:textId="77777777" w:rsidR="008D31CF" w:rsidRPr="00D15326" w:rsidRDefault="00EB6831" w:rsidP="00EB6831">
      <w:pPr>
        <w:pStyle w:val="Compact"/>
        <w:numPr>
          <w:ilvl w:val="0"/>
          <w:numId w:val="25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Lo que hace la interpret</w:t>
      </w:r>
      <w:r w:rsidRPr="00D15326">
        <w:rPr>
          <w:b/>
          <w:bCs/>
          <w:lang w:val="es-AR"/>
        </w:rPr>
        <w:t>ación según Lacan (1958/2009, p. 3):</w:t>
      </w:r>
      <w:r w:rsidRPr="00D15326">
        <w:rPr>
          <w:lang w:val="es-AR"/>
        </w:rPr>
        <w:t xml:space="preserve"> debe «</w:t>
      </w:r>
      <w:r w:rsidRPr="00D15326">
        <w:rPr>
          <w:b/>
          <w:bCs/>
          <w:lang w:val="es-AR"/>
        </w:rPr>
        <w:t>descifrar la diacronía de las repeticiones inconscientes</w:t>
      </w:r>
      <w:r w:rsidRPr="00D15326">
        <w:rPr>
          <w:lang w:val="es-AR"/>
        </w:rPr>
        <w:t>» introduciendo en la sincronía de los significantes «algo que bruscamente haga posible su traducción», lo que permite «la función del Otro», porque ahí apar</w:t>
      </w:r>
      <w:r w:rsidRPr="00D15326">
        <w:rPr>
          <w:lang w:val="es-AR"/>
        </w:rPr>
        <w:t xml:space="preserve">ece el elemento faltante; se funda en que «el inconsciente tiene la estructura radical del lenguaje»; por eso la interpretación puede </w:t>
      </w:r>
      <w:r w:rsidRPr="00D15326">
        <w:rPr>
          <w:b/>
          <w:bCs/>
          <w:lang w:val="es-AR"/>
        </w:rPr>
        <w:t>producir algo nuevo</w:t>
      </w:r>
      <w:r w:rsidRPr="00D15326">
        <w:rPr>
          <w:lang w:val="es-AR"/>
        </w:rPr>
        <w:t>.</w:t>
      </w:r>
    </w:p>
    <w:p w14:paraId="71B9805C" w14:textId="77777777" w:rsidR="008D31CF" w:rsidRPr="00D15326" w:rsidRDefault="00EB6831" w:rsidP="00EB6831">
      <w:pPr>
        <w:pStyle w:val="Compact"/>
        <w:numPr>
          <w:ilvl w:val="0"/>
          <w:numId w:val="25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 xml:space="preserve">Ejemplos de </w:t>
      </w:r>
      <w:proofErr w:type="spellStart"/>
      <w:r w:rsidRPr="00D15326">
        <w:rPr>
          <w:b/>
          <w:bCs/>
          <w:lang w:val="es-AR"/>
        </w:rPr>
        <w:t>Belucci</w:t>
      </w:r>
      <w:proofErr w:type="spellEnd"/>
      <w:r w:rsidRPr="00D15326">
        <w:rPr>
          <w:lang w:val="es-AR"/>
        </w:rPr>
        <w:t xml:space="preserve"> (todos muestran apertura del inconsciente con </w:t>
      </w:r>
      <w:r w:rsidRPr="00D15326">
        <w:rPr>
          <w:b/>
          <w:bCs/>
          <w:lang w:val="es-AR"/>
        </w:rPr>
        <w:t>formas muy distintas</w:t>
      </w:r>
      <w:r w:rsidRPr="00D15326">
        <w:rPr>
          <w:lang w:val="es-AR"/>
        </w:rPr>
        <w:t>; pp. 6-10):</w:t>
      </w:r>
    </w:p>
    <w:p w14:paraId="71B9805D" w14:textId="77777777" w:rsidR="008D31CF" w:rsidRPr="00D15326" w:rsidRDefault="00EB6831" w:rsidP="00EB6831">
      <w:pPr>
        <w:pStyle w:val="Compact"/>
        <w:numPr>
          <w:ilvl w:val="1"/>
          <w:numId w:val="26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«T</w:t>
      </w:r>
      <w:r w:rsidRPr="00D15326">
        <w:rPr>
          <w:b/>
          <w:bCs/>
          <w:lang w:val="es-AR"/>
        </w:rPr>
        <w:t>rabajador» → «</w:t>
      </w:r>
      <w:proofErr w:type="spellStart"/>
      <w:r w:rsidRPr="00D15326">
        <w:rPr>
          <w:b/>
          <w:bCs/>
          <w:lang w:val="es-AR"/>
        </w:rPr>
        <w:t>otium</w:t>
      </w:r>
      <w:proofErr w:type="spellEnd"/>
      <w:r w:rsidRPr="00D15326">
        <w:rPr>
          <w:b/>
          <w:bCs/>
          <w:lang w:val="es-AR"/>
        </w:rPr>
        <w:t>»</w:t>
      </w:r>
      <w:r w:rsidRPr="00D15326">
        <w:rPr>
          <w:lang w:val="es-AR"/>
        </w:rPr>
        <w:t xml:space="preserve"> (analizante obsesivo): el recorte del significante «trabajador» abre el recuerdo de «el que no trabaja es un inútil»; luego «</w:t>
      </w:r>
      <w:proofErr w:type="spellStart"/>
      <w:r w:rsidRPr="00D15326">
        <w:rPr>
          <w:lang w:val="es-AR"/>
        </w:rPr>
        <w:t>otium</w:t>
      </w:r>
      <w:proofErr w:type="spellEnd"/>
      <w:r w:rsidRPr="00D15326">
        <w:rPr>
          <w:lang w:val="es-AR"/>
        </w:rPr>
        <w:t>» como escritura (p. 7).</w:t>
      </w:r>
    </w:p>
    <w:p w14:paraId="71B9805E" w14:textId="77777777" w:rsidR="008D31CF" w:rsidRPr="00D15326" w:rsidRDefault="00EB6831" w:rsidP="00EB6831">
      <w:pPr>
        <w:pStyle w:val="Compact"/>
        <w:numPr>
          <w:ilvl w:val="1"/>
          <w:numId w:val="26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lastRenderedPageBreak/>
        <w:t>Dora:</w:t>
      </w:r>
      <w:r w:rsidRPr="00D15326">
        <w:rPr>
          <w:lang w:val="es-AR"/>
        </w:rPr>
        <w:t xml:space="preserve"> Freud interpreta los </w:t>
      </w:r>
      <w:r w:rsidRPr="00D15326">
        <w:rPr>
          <w:i/>
          <w:iCs/>
          <w:lang w:val="es-AR"/>
        </w:rPr>
        <w:t xml:space="preserve">pensamientos </w:t>
      </w:r>
      <w:proofErr w:type="spellStart"/>
      <w:r w:rsidRPr="00D15326">
        <w:rPr>
          <w:i/>
          <w:iCs/>
          <w:lang w:val="es-AR"/>
        </w:rPr>
        <w:t>hipervalentes</w:t>
      </w:r>
      <w:proofErr w:type="spellEnd"/>
      <w:r w:rsidRPr="00D15326">
        <w:rPr>
          <w:lang w:val="es-AR"/>
        </w:rPr>
        <w:t xml:space="preserve"> (si no deja de pensar en l</w:t>
      </w:r>
      <w:r w:rsidRPr="00D15326">
        <w:rPr>
          <w:lang w:val="es-AR"/>
        </w:rPr>
        <w:t xml:space="preserve">a relación del padre con la Sra. K. es porque no puede dejar de pensar en el padre y porque eso le ahorra pensar en el Sr. K.); </w:t>
      </w:r>
      <w:r w:rsidRPr="00D15326">
        <w:rPr>
          <w:b/>
          <w:bCs/>
          <w:lang w:val="es-AR"/>
        </w:rPr>
        <w:t>Dora sueña</w:t>
      </w:r>
      <w:r w:rsidRPr="00D15326">
        <w:rPr>
          <w:lang w:val="es-AR"/>
        </w:rPr>
        <w:t xml:space="preserve"> («en una casa hay un incendio…») y el sueño verifica la interpretación; queda un </w:t>
      </w:r>
      <w:r w:rsidRPr="00D15326">
        <w:rPr>
          <w:b/>
          <w:bCs/>
          <w:lang w:val="es-AR"/>
        </w:rPr>
        <w:t>resto no interpretado</w:t>
      </w:r>
      <w:r w:rsidRPr="00D15326">
        <w:rPr>
          <w:lang w:val="es-AR"/>
        </w:rPr>
        <w:t xml:space="preserve"> (la Sra. K.) q</w:t>
      </w:r>
      <w:r w:rsidRPr="00D15326">
        <w:rPr>
          <w:lang w:val="es-AR"/>
        </w:rPr>
        <w:t>ue produce el segundo sueño (pp. 7-8).</w:t>
      </w:r>
    </w:p>
    <w:p w14:paraId="71B9805F" w14:textId="77777777" w:rsidR="008D31CF" w:rsidRPr="00D15326" w:rsidRDefault="00EB6831" w:rsidP="00EB6831">
      <w:pPr>
        <w:pStyle w:val="Compact"/>
        <w:numPr>
          <w:ilvl w:val="1"/>
          <w:numId w:val="26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Dora, devolución textual:</w:t>
      </w:r>
      <w:r w:rsidRPr="00D15326">
        <w:rPr>
          <w:lang w:val="es-AR"/>
        </w:rPr>
        <w:t xml:space="preserve"> «Por la noche podría pasar algo que obligara a salir» → recuerda cuándo soñó por primera vez; es la </w:t>
      </w:r>
      <w:r w:rsidRPr="00D15326">
        <w:rPr>
          <w:b/>
          <w:bCs/>
          <w:lang w:val="es-AR"/>
        </w:rPr>
        <w:t>cita</w:t>
      </w:r>
      <w:r w:rsidRPr="00D15326">
        <w:rPr>
          <w:lang w:val="es-AR"/>
        </w:rPr>
        <w:t xml:space="preserve"> (p. 8).</w:t>
      </w:r>
    </w:p>
    <w:p w14:paraId="71B98060" w14:textId="77777777" w:rsidR="008D31CF" w:rsidRPr="00D15326" w:rsidRDefault="00EB6831" w:rsidP="00EB6831">
      <w:pPr>
        <w:pStyle w:val="Compact"/>
        <w:numPr>
          <w:ilvl w:val="1"/>
          <w:numId w:val="26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Hombre de las Ratas:</w:t>
      </w:r>
      <w:r w:rsidRPr="00D15326">
        <w:rPr>
          <w:lang w:val="es-AR"/>
        </w:rPr>
        <w:t xml:space="preserve"> Freud explica la diferencia consciente/inconsciente y «se</w:t>
      </w:r>
      <w:r w:rsidRPr="00D15326">
        <w:rPr>
          <w:lang w:val="es-AR"/>
        </w:rPr>
        <w:t xml:space="preserve"> destraba» la asociación (odio al padre; fantasías de muerte del padre) (p. 9).</w:t>
      </w:r>
    </w:p>
    <w:p w14:paraId="71B98061" w14:textId="77777777" w:rsidR="008D31CF" w:rsidRPr="00D15326" w:rsidRDefault="00EB6831" w:rsidP="00EB6831">
      <w:pPr>
        <w:pStyle w:val="Compact"/>
        <w:numPr>
          <w:ilvl w:val="1"/>
          <w:numId w:val="26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Subrayar el «o»</w:t>
      </w:r>
      <w:r w:rsidRPr="00D15326">
        <w:rPr>
          <w:lang w:val="es-AR"/>
        </w:rPr>
        <w:t xml:space="preserve"> (paciente obsesivo, disyuntiva de firmar o no) abre una escena infantil (primo, «hacerse el dormido»); </w:t>
      </w:r>
      <w:r w:rsidRPr="00D15326">
        <w:rPr>
          <w:b/>
          <w:bCs/>
          <w:lang w:val="es-AR"/>
        </w:rPr>
        <w:t>«¿Pegarle o despegarle?»</w:t>
      </w:r>
      <w:r w:rsidRPr="00D15326">
        <w:rPr>
          <w:lang w:val="es-AR"/>
        </w:rPr>
        <w:t xml:space="preserve"> (analista español) abre la escen</w:t>
      </w:r>
      <w:r w:rsidRPr="00D15326">
        <w:rPr>
          <w:lang w:val="es-AR"/>
        </w:rPr>
        <w:t>a del padre muerto «pegado» a la estufa (pp. 9-10).</w:t>
      </w:r>
    </w:p>
    <w:p w14:paraId="71B98062" w14:textId="77777777" w:rsidR="008D31CF" w:rsidRPr="00D15326" w:rsidRDefault="00EB6831" w:rsidP="00A94E59">
      <w:pPr>
        <w:pStyle w:val="Ttulo4"/>
        <w:ind w:right="-1005"/>
        <w:rPr>
          <w:lang w:val="es-AR"/>
        </w:rPr>
      </w:pPr>
      <w:bookmarkStart w:id="36" w:name="X6d61151168beb91680df93c2f9af71d69c3e62f"/>
      <w:bookmarkEnd w:id="35"/>
      <w:r w:rsidRPr="00D15326">
        <w:rPr>
          <w:lang w:val="es-AR"/>
        </w:rPr>
        <w:t>c) Segunda modalidad: la construcción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>, 2015, pp. 10-14)</w:t>
      </w:r>
    </w:p>
    <w:p w14:paraId="71B98063" w14:textId="77777777" w:rsidR="008D31CF" w:rsidRPr="00D15326" w:rsidRDefault="00EB6831" w:rsidP="00EB6831">
      <w:pPr>
        <w:pStyle w:val="Compact"/>
        <w:numPr>
          <w:ilvl w:val="0"/>
          <w:numId w:val="27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Origen:</w:t>
      </w:r>
      <w:r w:rsidRPr="00D15326">
        <w:rPr>
          <w:lang w:val="es-AR"/>
        </w:rPr>
        <w:t xml:space="preserve"> Freud la introduce en </w:t>
      </w:r>
      <w:r w:rsidRPr="00D15326">
        <w:rPr>
          <w:b/>
          <w:bCs/>
          <w:lang w:val="es-AR"/>
        </w:rPr>
        <w:t>1909</w:t>
      </w:r>
      <w:r w:rsidRPr="00D15326">
        <w:rPr>
          <w:lang w:val="es-AR"/>
        </w:rPr>
        <w:t xml:space="preserve"> (Hombre de las Ratas y pequeño Hans); tardará casi </w:t>
      </w:r>
      <w:r w:rsidRPr="00D15326">
        <w:rPr>
          <w:b/>
          <w:bCs/>
          <w:lang w:val="es-AR"/>
        </w:rPr>
        <w:t>30 años</w:t>
      </w:r>
      <w:r w:rsidRPr="00D15326">
        <w:rPr>
          <w:lang w:val="es-AR"/>
        </w:rPr>
        <w:t xml:space="preserve"> en conceptualizarla (</w:t>
      </w:r>
      <w:r w:rsidRPr="00D15326">
        <w:rPr>
          <w:i/>
          <w:iCs/>
          <w:lang w:val="es-AR"/>
        </w:rPr>
        <w:t>Construcciones en el aná</w:t>
      </w:r>
      <w:r w:rsidRPr="00D15326">
        <w:rPr>
          <w:i/>
          <w:iCs/>
          <w:lang w:val="es-AR"/>
        </w:rPr>
        <w:t>lisis</w:t>
      </w:r>
      <w:r w:rsidRPr="00D15326">
        <w:rPr>
          <w:lang w:val="es-AR"/>
        </w:rPr>
        <w:t xml:space="preserve">, 1937) (p. 4). Surge de que un análisis </w:t>
      </w:r>
      <w:r w:rsidRPr="00D15326">
        <w:rPr>
          <w:b/>
          <w:bCs/>
          <w:lang w:val="es-AR"/>
        </w:rPr>
        <w:t>no se resuelve solo haciendo consciente lo inconsciente</w:t>
      </w:r>
      <w:r w:rsidRPr="00D15326">
        <w:rPr>
          <w:lang w:val="es-AR"/>
        </w:rPr>
        <w:t xml:space="preserve">: hay elementos de otro orden, en particular la </w:t>
      </w:r>
      <w:r w:rsidRPr="00D15326">
        <w:rPr>
          <w:b/>
          <w:bCs/>
          <w:lang w:val="es-AR"/>
        </w:rPr>
        <w:t>pulsión</w:t>
      </w:r>
      <w:r w:rsidRPr="00D15326">
        <w:rPr>
          <w:lang w:val="es-AR"/>
        </w:rPr>
        <w:t xml:space="preserve">, y </w:t>
      </w:r>
      <w:r w:rsidRPr="00D15326">
        <w:rPr>
          <w:b/>
          <w:bCs/>
          <w:lang w:val="es-AR"/>
        </w:rPr>
        <w:t>la construcción responde a los límites de la interpretación</w:t>
      </w:r>
      <w:r w:rsidRPr="00D15326">
        <w:rPr>
          <w:lang w:val="es-AR"/>
        </w:rPr>
        <w:t xml:space="preserve"> (p. 10).</w:t>
      </w:r>
    </w:p>
    <w:p w14:paraId="71B98064" w14:textId="77777777" w:rsidR="008D31CF" w:rsidRDefault="00EB6831" w:rsidP="00EB6831">
      <w:pPr>
        <w:pStyle w:val="Compact"/>
        <w:numPr>
          <w:ilvl w:val="0"/>
          <w:numId w:val="27"/>
        </w:numPr>
        <w:ind w:right="-1005"/>
      </w:pPr>
      <w:r w:rsidRPr="00D15326">
        <w:rPr>
          <w:b/>
          <w:bCs/>
          <w:lang w:val="es-AR"/>
        </w:rPr>
        <w:t>El paradigma: la construcci</w:t>
      </w:r>
      <w:r w:rsidRPr="00D15326">
        <w:rPr>
          <w:b/>
          <w:bCs/>
          <w:lang w:val="es-AR"/>
        </w:rPr>
        <w:t>ón final del Hombre de las Ratas</w:t>
      </w:r>
      <w:r w:rsidRPr="00D15326">
        <w:rPr>
          <w:lang w:val="es-AR"/>
        </w:rPr>
        <w:t xml:space="preserve"> (pp. 10-11). El </w:t>
      </w:r>
      <w:proofErr w:type="spellStart"/>
      <w:r w:rsidRPr="00D15326">
        <w:rPr>
          <w:i/>
          <w:iCs/>
          <w:lang w:val="es-AR"/>
        </w:rPr>
        <w:t>Zwang</w:t>
      </w:r>
      <w:proofErr w:type="spellEnd"/>
      <w:r w:rsidRPr="00D15326">
        <w:rPr>
          <w:lang w:val="es-AR"/>
        </w:rPr>
        <w:t xml:space="preserve"> (obsesión/compulsión</w:t>
      </w:r>
      <w:proofErr w:type="gramStart"/>
      <w:r w:rsidRPr="00D15326">
        <w:rPr>
          <w:lang w:val="es-AR"/>
        </w:rPr>
        <w:t>/«</w:t>
      </w:r>
      <w:proofErr w:type="gramEnd"/>
      <w:r w:rsidRPr="00D15326">
        <w:rPr>
          <w:lang w:val="es-AR"/>
        </w:rPr>
        <w:t xml:space="preserve">trabajo forzado») es lo que </w:t>
      </w:r>
      <w:r w:rsidRPr="00D15326">
        <w:rPr>
          <w:b/>
          <w:bCs/>
          <w:lang w:val="es-AR"/>
        </w:rPr>
        <w:t>permanentemente se desplaza</w:t>
      </w:r>
      <w:r w:rsidRPr="00D15326">
        <w:rPr>
          <w:lang w:val="es-AR"/>
        </w:rPr>
        <w:t xml:space="preserve"> y </w:t>
      </w:r>
      <w:r w:rsidRPr="00D15326">
        <w:rPr>
          <w:b/>
          <w:bCs/>
          <w:lang w:val="es-AR"/>
        </w:rPr>
        <w:t>no se resuelve por la vía de la interpretación</w:t>
      </w:r>
      <w:r w:rsidRPr="00D15326">
        <w:rPr>
          <w:lang w:val="es-AR"/>
        </w:rPr>
        <w:t xml:space="preserve">: es la </w:t>
      </w:r>
      <w:r w:rsidRPr="00D15326">
        <w:rPr>
          <w:b/>
          <w:bCs/>
          <w:lang w:val="es-AR"/>
        </w:rPr>
        <w:t>pulsión sin anclaje corporal</w:t>
      </w:r>
      <w:r w:rsidRPr="00D15326">
        <w:rPr>
          <w:lang w:val="es-AR"/>
        </w:rPr>
        <w:t xml:space="preserve"> (en la histeria, la pulsión está ancla</w:t>
      </w:r>
      <w:r w:rsidRPr="00D15326">
        <w:rPr>
          <w:lang w:val="es-AR"/>
        </w:rPr>
        <w:t xml:space="preserve">da al cuerpo por la «solicitación somática»; en la obsesión el </w:t>
      </w:r>
      <w:r w:rsidRPr="00D15326">
        <w:rPr>
          <w:i/>
          <w:iCs/>
          <w:lang w:val="es-AR"/>
        </w:rPr>
        <w:t>quantum</w:t>
      </w:r>
      <w:r w:rsidRPr="00D15326">
        <w:rPr>
          <w:lang w:val="es-AR"/>
        </w:rPr>
        <w:t xml:space="preserve"> está libre en lo psíquico y se desplaza), lo que da al odio su «fuerza indestructible». </w:t>
      </w:r>
      <w:r>
        <w:t xml:space="preserve">Freud </w:t>
      </w:r>
      <w:proofErr w:type="spellStart"/>
      <w:r>
        <w:t>hace</w:t>
      </w:r>
      <w:proofErr w:type="spellEnd"/>
      <w:r>
        <w:t xml:space="preserve"> </w:t>
      </w:r>
      <w:r>
        <w:rPr>
          <w:b/>
          <w:bCs/>
        </w:rPr>
        <w:t xml:space="preserve">dos </w:t>
      </w:r>
      <w:proofErr w:type="spellStart"/>
      <w:r>
        <w:rPr>
          <w:b/>
          <w:bCs/>
        </w:rPr>
        <w:t>operaciones</w:t>
      </w:r>
      <w:proofErr w:type="spellEnd"/>
      <w:r>
        <w:t>:</w:t>
      </w:r>
    </w:p>
    <w:p w14:paraId="71B98065" w14:textId="77777777" w:rsidR="008D31CF" w:rsidRPr="00D15326" w:rsidRDefault="00EB6831" w:rsidP="00EB6831">
      <w:pPr>
        <w:pStyle w:val="Compact"/>
        <w:numPr>
          <w:ilvl w:val="1"/>
          <w:numId w:val="28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Articulación lógica:</w:t>
      </w:r>
      <w:r w:rsidRPr="00D15326">
        <w:rPr>
          <w:lang w:val="es-AR"/>
        </w:rPr>
        <w:t xml:space="preserve"> </w:t>
      </w:r>
      <w:r w:rsidRPr="00D15326">
        <w:rPr>
          <w:lang w:val="es-AR"/>
        </w:rPr>
        <w:t xml:space="preserve">«la muerte del padre es la </w:t>
      </w:r>
      <w:r w:rsidRPr="00D15326">
        <w:rPr>
          <w:b/>
          <w:bCs/>
          <w:lang w:val="es-AR"/>
        </w:rPr>
        <w:t>condición lógica del erotismo</w:t>
      </w:r>
      <w:r w:rsidRPr="00D15326">
        <w:rPr>
          <w:lang w:val="es-AR"/>
        </w:rPr>
        <w:t>» (si A entonces B).</w:t>
      </w:r>
    </w:p>
    <w:p w14:paraId="71B98066" w14:textId="77777777" w:rsidR="008D31CF" w:rsidRPr="00D15326" w:rsidRDefault="00EB6831" w:rsidP="00EB6831">
      <w:pPr>
        <w:pStyle w:val="Compact"/>
        <w:numPr>
          <w:ilvl w:val="1"/>
          <w:numId w:val="28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Inscripción en una escena:</w:t>
      </w:r>
      <w:r w:rsidRPr="00D15326">
        <w:rPr>
          <w:lang w:val="es-AR"/>
        </w:rPr>
        <w:t xml:space="preserve"> </w:t>
      </w:r>
      <w:r w:rsidRPr="00D15326">
        <w:rPr>
          <w:lang w:val="es-AR"/>
        </w:rPr>
        <w:t>«a los 6 años usted cometió alguna fechoría ligada con lo sexual, a consecuencia de la cual recibió de su padre una sensible reprimenda… y eso fijó de una vez y para siempre su papel como perturbador del goce sexual y dejó una inquina inextinguible hacia s</w:t>
      </w:r>
      <w:r w:rsidRPr="00D15326">
        <w:rPr>
          <w:lang w:val="es-AR"/>
        </w:rPr>
        <w:t xml:space="preserve">u padre»; el paciente recuerda el relato de la madre (la paliza y «¡este niño será un </w:t>
      </w:r>
      <w:proofErr w:type="gramStart"/>
      <w:r w:rsidRPr="00D15326">
        <w:rPr>
          <w:lang w:val="es-AR"/>
        </w:rPr>
        <w:t>gran hombre o un gran criminal</w:t>
      </w:r>
      <w:proofErr w:type="gramEnd"/>
      <w:r w:rsidRPr="00D15326">
        <w:rPr>
          <w:lang w:val="es-AR"/>
        </w:rPr>
        <w:t xml:space="preserve">!»). Eso arma el </w:t>
      </w:r>
      <w:r w:rsidRPr="00D15326">
        <w:rPr>
          <w:b/>
          <w:bCs/>
          <w:lang w:val="es-AR"/>
        </w:rPr>
        <w:t>fantasma fundamental</w:t>
      </w:r>
      <w:r w:rsidRPr="00D15326">
        <w:rPr>
          <w:lang w:val="es-AR"/>
        </w:rPr>
        <w:t xml:space="preserve"> («Pegan a un niño»), da cuenta de la </w:t>
      </w:r>
      <w:r w:rsidRPr="00D15326">
        <w:rPr>
          <w:b/>
          <w:bCs/>
          <w:lang w:val="es-AR"/>
        </w:rPr>
        <w:t>sujeción religiosa al padre</w:t>
      </w:r>
      <w:r w:rsidRPr="00D15326">
        <w:rPr>
          <w:lang w:val="es-AR"/>
        </w:rPr>
        <w:t xml:space="preserve"> y de una versión de la neurosis obses</w:t>
      </w:r>
      <w:r w:rsidRPr="00D15326">
        <w:rPr>
          <w:lang w:val="es-AR"/>
        </w:rPr>
        <w:t xml:space="preserve">iva: el </w:t>
      </w:r>
      <w:r w:rsidRPr="00D15326">
        <w:rPr>
          <w:b/>
          <w:bCs/>
          <w:lang w:val="es-AR"/>
        </w:rPr>
        <w:t>padre potente, perturbador del erotismo</w:t>
      </w:r>
      <w:r w:rsidRPr="00D15326">
        <w:rPr>
          <w:lang w:val="es-AR"/>
        </w:rPr>
        <w:t xml:space="preserve"> (frente a la versión histérica del </w:t>
      </w:r>
      <w:r w:rsidRPr="00D15326">
        <w:rPr>
          <w:b/>
          <w:bCs/>
          <w:lang w:val="es-AR"/>
        </w:rPr>
        <w:t>padre impotente, Amo castrado</w:t>
      </w:r>
      <w:r w:rsidRPr="00D15326">
        <w:rPr>
          <w:lang w:val="es-AR"/>
        </w:rPr>
        <w:t>, la de Dora).</w:t>
      </w:r>
    </w:p>
    <w:p w14:paraId="53A57920" w14:textId="1638DE53" w:rsidR="00787AA2" w:rsidRPr="007816DB" w:rsidRDefault="00EB6831" w:rsidP="00EB6831">
      <w:pPr>
        <w:pStyle w:val="Compact"/>
        <w:numPr>
          <w:ilvl w:val="0"/>
          <w:numId w:val="27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Dos variantes:</w:t>
      </w:r>
      <w:r w:rsidRPr="00D15326">
        <w:rPr>
          <w:lang w:val="es-AR"/>
        </w:rPr>
        <w:t xml:space="preserve"> hay construcciones más </w:t>
      </w:r>
      <w:r w:rsidRPr="00D15326">
        <w:rPr>
          <w:b/>
          <w:bCs/>
          <w:lang w:val="es-AR"/>
        </w:rPr>
        <w:t>lógicas</w:t>
      </w:r>
      <w:r w:rsidRPr="00D15326">
        <w:rPr>
          <w:lang w:val="es-AR"/>
        </w:rPr>
        <w:t xml:space="preserve">, otras más de </w:t>
      </w:r>
      <w:r w:rsidRPr="00D15326">
        <w:rPr>
          <w:b/>
          <w:bCs/>
          <w:lang w:val="es-AR"/>
        </w:rPr>
        <w:t>escena</w:t>
      </w:r>
      <w:r w:rsidRPr="00D15326">
        <w:rPr>
          <w:lang w:val="es-AR"/>
        </w:rPr>
        <w:t xml:space="preserve">; dentro de estas, algunas apuntan al </w:t>
      </w:r>
      <w:r w:rsidRPr="00D15326">
        <w:rPr>
          <w:b/>
          <w:bCs/>
          <w:lang w:val="es-AR"/>
        </w:rPr>
        <w:t>contenido</w:t>
      </w:r>
      <w:r w:rsidRPr="00D15326">
        <w:rPr>
          <w:lang w:val="es-AR"/>
        </w:rPr>
        <w:t xml:space="preserve"> (acontecimiento</w:t>
      </w:r>
      <w:r w:rsidRPr="00D15326">
        <w:rPr>
          <w:lang w:val="es-AR"/>
        </w:rPr>
        <w:t xml:space="preserve">) y otras a las </w:t>
      </w:r>
      <w:r w:rsidRPr="00D15326">
        <w:rPr>
          <w:b/>
          <w:bCs/>
          <w:lang w:val="es-AR"/>
        </w:rPr>
        <w:t>circunstancias</w:t>
      </w:r>
      <w:r w:rsidRPr="00D15326">
        <w:rPr>
          <w:lang w:val="es-AR"/>
        </w:rPr>
        <w:t xml:space="preserve"> (cómo, cuándo, dónde, con quién: «los circunstanciales»). Ante la </w:t>
      </w:r>
      <w:r w:rsidRPr="00D15326">
        <w:rPr>
          <w:b/>
          <w:bCs/>
          <w:lang w:val="es-AR"/>
        </w:rPr>
        <w:t>angustia masiva</w:t>
      </w:r>
      <w:r w:rsidRPr="00D15326">
        <w:rPr>
          <w:lang w:val="es-AR"/>
        </w:rPr>
        <w:t xml:space="preserve">, </w:t>
      </w:r>
      <w:r w:rsidRPr="00D15326">
        <w:rPr>
          <w:b/>
          <w:bCs/>
          <w:lang w:val="es-AR"/>
        </w:rPr>
        <w:t>armar las circunstancias</w:t>
      </w:r>
      <w:r w:rsidRPr="00D15326">
        <w:rPr>
          <w:lang w:val="es-AR"/>
        </w:rPr>
        <w:t xml:space="preserve"> (preguntar por las temporales: «¿cuándo pasó? ¿qué había pasado antes? ¿y después?») </w:t>
      </w:r>
      <w:r w:rsidRPr="00D15326">
        <w:rPr>
          <w:b/>
          <w:bCs/>
          <w:lang w:val="es-AR"/>
        </w:rPr>
        <w:t>acota</w:t>
      </w:r>
      <w:r w:rsidRPr="00D15326">
        <w:rPr>
          <w:lang w:val="es-AR"/>
        </w:rPr>
        <w:t xml:space="preserve"> la angustia: arma «el bord</w:t>
      </w:r>
      <w:r w:rsidRPr="00D15326">
        <w:rPr>
          <w:lang w:val="es-AR"/>
        </w:rPr>
        <w:t>e de una escena posible» (pp. 11-12).</w:t>
      </w:r>
    </w:p>
    <w:p w14:paraId="71B98068" w14:textId="77777777" w:rsidR="008D31CF" w:rsidRPr="00D15326" w:rsidRDefault="00EB6831" w:rsidP="00EB6831">
      <w:pPr>
        <w:pStyle w:val="Compact"/>
        <w:numPr>
          <w:ilvl w:val="0"/>
          <w:numId w:val="27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Tres usos / momentos para la construcción</w:t>
      </w:r>
      <w:r w:rsidRPr="00D15326">
        <w:rPr>
          <w:lang w:val="es-AR"/>
        </w:rPr>
        <w:t xml:space="preserve"> (pp. 12-13):</w:t>
      </w:r>
    </w:p>
    <w:p w14:paraId="71B98069" w14:textId="77777777" w:rsidR="008D31CF" w:rsidRDefault="00EB6831" w:rsidP="00EB6831">
      <w:pPr>
        <w:pStyle w:val="Compact"/>
        <w:numPr>
          <w:ilvl w:val="1"/>
          <w:numId w:val="29"/>
        </w:numPr>
        <w:ind w:right="-1005"/>
      </w:pPr>
      <w:r w:rsidRPr="00D15326">
        <w:rPr>
          <w:b/>
          <w:bCs/>
          <w:lang w:val="es-AR"/>
        </w:rPr>
        <w:t>Por razones de estructura:</w:t>
      </w:r>
      <w:r w:rsidRPr="00D15326">
        <w:rPr>
          <w:lang w:val="es-AR"/>
        </w:rPr>
        <w:t xml:space="preserve"> campo donde </w:t>
      </w:r>
      <w:r w:rsidRPr="00D15326">
        <w:rPr>
          <w:b/>
          <w:bCs/>
          <w:lang w:val="es-AR"/>
        </w:rPr>
        <w:t>no es posible interpretar</w:t>
      </w:r>
      <w:r w:rsidRPr="00D15326">
        <w:rPr>
          <w:lang w:val="es-AR"/>
        </w:rPr>
        <w:t xml:space="preserve">, como la </w:t>
      </w:r>
      <w:r w:rsidRPr="00D15326">
        <w:rPr>
          <w:b/>
          <w:bCs/>
          <w:lang w:val="es-AR"/>
        </w:rPr>
        <w:t>fobia</w:t>
      </w:r>
      <w:r w:rsidRPr="00D15326">
        <w:rPr>
          <w:lang w:val="es-AR"/>
        </w:rPr>
        <w:t xml:space="preserve"> (en los adultos, la «escritura del fantasma es fallida»; la respuesta es la </w:t>
      </w:r>
      <w:r w:rsidRPr="00D15326">
        <w:rPr>
          <w:b/>
          <w:bCs/>
          <w:lang w:val="es-AR"/>
        </w:rPr>
        <w:t>inhibic</w:t>
      </w:r>
      <w:r w:rsidRPr="00D15326">
        <w:rPr>
          <w:b/>
          <w:bCs/>
          <w:lang w:val="es-AR"/>
        </w:rPr>
        <w:t>ión</w:t>
      </w:r>
      <w:r w:rsidRPr="00D15326">
        <w:rPr>
          <w:lang w:val="es-AR"/>
        </w:rPr>
        <w:t xml:space="preserve">, no la formación sintomática; los «parapetos» arman un padre imaginario). </w:t>
      </w:r>
      <w:r>
        <w:t xml:space="preserve">No hay </w:t>
      </w:r>
      <w:proofErr w:type="spellStart"/>
      <w:r>
        <w:t>formación</w:t>
      </w:r>
      <w:proofErr w:type="spellEnd"/>
      <w:r>
        <w:t xml:space="preserve"> del inconsciente interpretable → </w:t>
      </w:r>
      <w:r>
        <w:rPr>
          <w:b/>
          <w:bCs/>
        </w:rPr>
        <w:t>construir</w:t>
      </w:r>
      <w:r>
        <w:t>.</w:t>
      </w:r>
    </w:p>
    <w:p w14:paraId="71B9806A" w14:textId="77777777" w:rsidR="008D31CF" w:rsidRDefault="00EB6831" w:rsidP="00EB6831">
      <w:pPr>
        <w:pStyle w:val="Compact"/>
        <w:numPr>
          <w:ilvl w:val="1"/>
          <w:numId w:val="29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Retomar los restos no interpretables de la interpretación</w:t>
      </w:r>
      <w:r w:rsidRPr="00D15326">
        <w:rPr>
          <w:lang w:val="es-AR"/>
        </w:rPr>
        <w:t xml:space="preserve"> (Hombre de las Ratas: el </w:t>
      </w:r>
      <w:proofErr w:type="spellStart"/>
      <w:r w:rsidRPr="00D15326">
        <w:rPr>
          <w:i/>
          <w:iCs/>
          <w:lang w:val="es-AR"/>
        </w:rPr>
        <w:t>Zwang</w:t>
      </w:r>
      <w:proofErr w:type="spellEnd"/>
      <w:r w:rsidRPr="00D15326">
        <w:rPr>
          <w:lang w:val="es-AR"/>
        </w:rPr>
        <w:t xml:space="preserve"> es el resto que deja la inte</w:t>
      </w:r>
      <w:r w:rsidRPr="00D15326">
        <w:rPr>
          <w:lang w:val="es-AR"/>
        </w:rPr>
        <w:t>rpretación).</w:t>
      </w:r>
    </w:p>
    <w:p w14:paraId="71F38288" w14:textId="77777777" w:rsidR="003F3A98" w:rsidRDefault="003F3A98" w:rsidP="003F3A98">
      <w:pPr>
        <w:pStyle w:val="Compact"/>
        <w:ind w:right="-1005"/>
        <w:rPr>
          <w:lang w:val="es-AR"/>
        </w:rPr>
      </w:pPr>
    </w:p>
    <w:p w14:paraId="2AE9F0FC" w14:textId="77777777" w:rsidR="003F3A98" w:rsidRPr="00D15326" w:rsidRDefault="003F3A98" w:rsidP="003F3A98">
      <w:pPr>
        <w:pStyle w:val="Compact"/>
        <w:ind w:right="-1005"/>
        <w:rPr>
          <w:lang w:val="es-AR"/>
        </w:rPr>
      </w:pPr>
    </w:p>
    <w:p w14:paraId="71B9806B" w14:textId="2C2D4B02" w:rsidR="008D31CF" w:rsidRPr="00D15326" w:rsidRDefault="00EB6831" w:rsidP="00EB6831">
      <w:pPr>
        <w:pStyle w:val="Compact"/>
        <w:numPr>
          <w:ilvl w:val="1"/>
          <w:numId w:val="29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lastRenderedPageBreak/>
        <w:t>Construcción que antecede lógicamente a la interpretación</w:t>
      </w:r>
      <w:r w:rsidRPr="00D15326">
        <w:rPr>
          <w:lang w:val="es-AR"/>
        </w:rPr>
        <w:t xml:space="preserve"> (</w:t>
      </w:r>
      <w:r w:rsidRPr="00D15326">
        <w:rPr>
          <w:b/>
          <w:bCs/>
          <w:lang w:val="es-AR"/>
        </w:rPr>
        <w:t>pequeño Hans</w:t>
      </w:r>
      <w:r w:rsidRPr="00D15326">
        <w:rPr>
          <w:lang w:val="es-AR"/>
        </w:rPr>
        <w:t>): única intervención de Freud: enlaza el caballo al padre (la «cosa negra» en la boca y las anteojeras ↔ bigotes y anteojos del padre) y le dice que «sabía» que vendría un</w:t>
      </w:r>
      <w:r w:rsidRPr="00D15326">
        <w:rPr>
          <w:lang w:val="es-AR"/>
        </w:rPr>
        <w:t xml:space="preserve"> Hans que querría mucho a su madre y</w:t>
      </w:r>
      <w:r w:rsidR="00995BCD">
        <w:rPr>
          <w:lang w:val="es-AR"/>
        </w:rPr>
        <w:t xml:space="preserve"> </w:t>
      </w:r>
      <w:r w:rsidRPr="00D15326">
        <w:rPr>
          <w:lang w:val="es-AR"/>
        </w:rPr>
        <w:t>debería</w:t>
      </w:r>
      <w:r w:rsidR="003F3A98">
        <w:rPr>
          <w:lang w:val="es-AR"/>
        </w:rPr>
        <w:t xml:space="preserve"> </w:t>
      </w:r>
      <w:r w:rsidRPr="00D15326">
        <w:rPr>
          <w:lang w:val="es-AR"/>
        </w:rPr>
        <w:t xml:space="preserve">tenerle miedo al padre, que sin embargo lo ama. Es la </w:t>
      </w:r>
      <w:r w:rsidRPr="00D15326">
        <w:rPr>
          <w:b/>
          <w:bCs/>
          <w:lang w:val="es-AR"/>
        </w:rPr>
        <w:t>estructura del Edipo</w:t>
      </w:r>
      <w:r w:rsidRPr="00D15326">
        <w:rPr>
          <w:lang w:val="es-AR"/>
        </w:rPr>
        <w:t xml:space="preserve"> (no como drama vivido sino como serie de lugares anteriores al sujeto) </w:t>
      </w:r>
      <w:r w:rsidRPr="00D15326">
        <w:rPr>
          <w:b/>
          <w:bCs/>
          <w:lang w:val="es-AR"/>
        </w:rPr>
        <w:t>sostenida en el amor del padre = su ley</w:t>
      </w:r>
      <w:r w:rsidRPr="00D15326">
        <w:rPr>
          <w:lang w:val="es-AR"/>
        </w:rPr>
        <w:t>; a partir de ahí Hans pro</w:t>
      </w:r>
      <w:r w:rsidRPr="00D15326">
        <w:rPr>
          <w:lang w:val="es-AR"/>
        </w:rPr>
        <w:t xml:space="preserve">duce </w:t>
      </w:r>
      <w:r w:rsidRPr="00D15326">
        <w:rPr>
          <w:b/>
          <w:bCs/>
          <w:lang w:val="es-AR"/>
        </w:rPr>
        <w:t>saber inconsciente interpretable</w:t>
      </w:r>
      <w:r w:rsidRPr="00D15326">
        <w:rPr>
          <w:lang w:val="es-AR"/>
        </w:rPr>
        <w:t>.</w:t>
      </w:r>
    </w:p>
    <w:p w14:paraId="71B9806C" w14:textId="77777777" w:rsidR="008D31CF" w:rsidRPr="00D15326" w:rsidRDefault="00EB6831" w:rsidP="00EB6831">
      <w:pPr>
        <w:pStyle w:val="Compact"/>
        <w:numPr>
          <w:ilvl w:val="0"/>
          <w:numId w:val="27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Explicación topológica (grafo del deseo):</w:t>
      </w:r>
      <w:r w:rsidRPr="00D15326">
        <w:rPr>
          <w:lang w:val="es-AR"/>
        </w:rPr>
        <w:t xml:space="preserve"> hay un piso del </w:t>
      </w:r>
      <w:r w:rsidRPr="00D15326">
        <w:rPr>
          <w:b/>
          <w:bCs/>
          <w:lang w:val="es-AR"/>
        </w:rPr>
        <w:t>enunciado</w:t>
      </w:r>
      <w:r w:rsidRPr="00D15326">
        <w:rPr>
          <w:lang w:val="es-AR"/>
        </w:rPr>
        <w:t xml:space="preserve"> y un piso de la </w:t>
      </w:r>
      <w:r w:rsidRPr="00D15326">
        <w:rPr>
          <w:b/>
          <w:bCs/>
          <w:lang w:val="es-AR"/>
        </w:rPr>
        <w:t>enunciación inconsciente</w:t>
      </w:r>
      <w:r w:rsidRPr="00D15326">
        <w:rPr>
          <w:lang w:val="es-AR"/>
        </w:rPr>
        <w:t xml:space="preserve">; interpretar es abrir del primero al segundo; entre ambos, el piso del </w:t>
      </w:r>
      <w:r w:rsidRPr="00D15326">
        <w:rPr>
          <w:b/>
          <w:bCs/>
          <w:lang w:val="es-AR"/>
        </w:rPr>
        <w:t>fantasma</w:t>
      </w:r>
      <w:r w:rsidRPr="00D15326">
        <w:rPr>
          <w:lang w:val="es-AR"/>
        </w:rPr>
        <w:t xml:space="preserve"> y la </w:t>
      </w:r>
      <w:r w:rsidRPr="00D15326">
        <w:rPr>
          <w:i/>
          <w:iCs/>
          <w:lang w:val="es-AR"/>
        </w:rPr>
        <w:t>d</w:t>
      </w:r>
      <w:r w:rsidRPr="00D15326">
        <w:rPr>
          <w:lang w:val="es-AR"/>
        </w:rPr>
        <w:t xml:space="preserve"> del deseo. Para que l</w:t>
      </w:r>
      <w:r w:rsidRPr="00D15326">
        <w:rPr>
          <w:lang w:val="es-AR"/>
        </w:rPr>
        <w:t xml:space="preserve">os dos pisos se mantengan abiertos, el </w:t>
      </w:r>
      <w:r w:rsidRPr="00D15326">
        <w:rPr>
          <w:b/>
          <w:bCs/>
          <w:lang w:val="es-AR"/>
        </w:rPr>
        <w:t>fantasma debe estar en funciones</w:t>
      </w:r>
      <w:r w:rsidRPr="00D15326">
        <w:rPr>
          <w:lang w:val="es-AR"/>
        </w:rPr>
        <w:t xml:space="preserve">; en la fobia (fantasma fallido) los pisos quedan «achatados»: el paciente se </w:t>
      </w:r>
      <w:r w:rsidRPr="00D15326">
        <w:rPr>
          <w:b/>
          <w:bCs/>
          <w:lang w:val="es-AR"/>
        </w:rPr>
        <w:t>angustia</w:t>
      </w:r>
      <w:r w:rsidRPr="00D15326">
        <w:rPr>
          <w:lang w:val="es-AR"/>
        </w:rPr>
        <w:t xml:space="preserve"> o </w:t>
      </w:r>
      <w:r w:rsidRPr="00D15326">
        <w:rPr>
          <w:b/>
          <w:bCs/>
          <w:lang w:val="es-AR"/>
        </w:rPr>
        <w:t>pasa de largo</w:t>
      </w:r>
      <w:r w:rsidRPr="00D15326">
        <w:rPr>
          <w:lang w:val="es-AR"/>
        </w:rPr>
        <w:t xml:space="preserve">. «La construcción funciona como una </w:t>
      </w:r>
      <w:r w:rsidRPr="00D15326">
        <w:rPr>
          <w:b/>
          <w:bCs/>
          <w:lang w:val="es-AR"/>
        </w:rPr>
        <w:t>cuña</w:t>
      </w:r>
      <w:r w:rsidRPr="00D15326">
        <w:rPr>
          <w:lang w:val="es-AR"/>
        </w:rPr>
        <w:t xml:space="preserve"> que vuelve a abrir los dos pisos» (p. 13)</w:t>
      </w:r>
      <w:r w:rsidRPr="00D15326">
        <w:rPr>
          <w:lang w:val="es-AR"/>
        </w:rPr>
        <w:t>.</w:t>
      </w:r>
    </w:p>
    <w:p w14:paraId="71B9806D" w14:textId="77777777" w:rsidR="008D31CF" w:rsidRPr="00D15326" w:rsidRDefault="00EB6831" w:rsidP="00EB6831">
      <w:pPr>
        <w:pStyle w:val="Compact"/>
        <w:numPr>
          <w:ilvl w:val="0"/>
          <w:numId w:val="27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Variante: la modalización</w:t>
      </w:r>
      <w:r w:rsidRPr="00D15326">
        <w:rPr>
          <w:lang w:val="es-AR"/>
        </w:rPr>
        <w:t xml:space="preserve"> (pp. 13-14): introducir términos que </w:t>
      </w:r>
      <w:proofErr w:type="spellStart"/>
      <w:r w:rsidRPr="00D15326">
        <w:rPr>
          <w:b/>
          <w:bCs/>
          <w:lang w:val="es-AR"/>
        </w:rPr>
        <w:t>modalizan</w:t>
      </w:r>
      <w:proofErr w:type="spellEnd"/>
      <w:r w:rsidRPr="00D15326">
        <w:rPr>
          <w:lang w:val="es-AR"/>
        </w:rPr>
        <w:t xml:space="preserve"> el dicho. Ejemplo: paciente fóbica de unos 60 años, «tapón de la falta en el Otro» materno (viaja cada vez que la madre llama): «</w:t>
      </w:r>
      <w:r w:rsidRPr="00D15326">
        <w:rPr>
          <w:b/>
          <w:bCs/>
          <w:lang w:val="es-AR"/>
        </w:rPr>
        <w:t>siempre</w:t>
      </w:r>
      <w:r w:rsidRPr="00D15326">
        <w:rPr>
          <w:lang w:val="es-AR"/>
        </w:rPr>
        <w:t xml:space="preserve"> tenía que ir» → «</w:t>
      </w:r>
      <w:r w:rsidRPr="00D15326">
        <w:rPr>
          <w:b/>
          <w:bCs/>
          <w:lang w:val="es-AR"/>
        </w:rPr>
        <w:t>a veces</w:t>
      </w:r>
      <w:r w:rsidRPr="00D15326">
        <w:rPr>
          <w:lang w:val="es-AR"/>
        </w:rPr>
        <w:t>»; «</w:t>
      </w:r>
      <w:proofErr w:type="spellStart"/>
      <w:r w:rsidRPr="00D15326">
        <w:rPr>
          <w:b/>
          <w:bCs/>
          <w:lang w:val="es-AR"/>
        </w:rPr>
        <w:t>Podés</w:t>
      </w:r>
      <w:proofErr w:type="spellEnd"/>
      <w:r w:rsidRPr="00D15326">
        <w:rPr>
          <w:b/>
          <w:bCs/>
          <w:lang w:val="es-AR"/>
        </w:rPr>
        <w:t xml:space="preserve"> no ir</w:t>
      </w:r>
      <w:r w:rsidRPr="00D15326">
        <w:rPr>
          <w:lang w:val="es-AR"/>
        </w:rPr>
        <w:t>» (lo</w:t>
      </w:r>
      <w:r w:rsidRPr="00D15326">
        <w:rPr>
          <w:lang w:val="es-AR"/>
        </w:rPr>
        <w:t xml:space="preserve"> posible vs. lo necesario; no es una demanda); «</w:t>
      </w:r>
      <w:r w:rsidRPr="00D15326">
        <w:rPr>
          <w:b/>
          <w:bCs/>
          <w:lang w:val="es-AR"/>
        </w:rPr>
        <w:t>No siempre que a tu mamá le pasa algo, eso es grave</w:t>
      </w:r>
      <w:r w:rsidRPr="00D15326">
        <w:rPr>
          <w:lang w:val="es-AR"/>
        </w:rPr>
        <w:t xml:space="preserve">». El fóbico </w:t>
      </w:r>
      <w:r w:rsidRPr="00D15326">
        <w:rPr>
          <w:b/>
          <w:bCs/>
          <w:lang w:val="es-AR"/>
        </w:rPr>
        <w:t>lee la angustia del Otro como demanda</w:t>
      </w:r>
      <w:r w:rsidRPr="00D15326">
        <w:rPr>
          <w:lang w:val="es-AR"/>
        </w:rPr>
        <w:t xml:space="preserve"> y pivotea entre </w:t>
      </w:r>
      <w:r w:rsidRPr="00D15326">
        <w:rPr>
          <w:b/>
          <w:bCs/>
          <w:lang w:val="es-AR"/>
        </w:rPr>
        <w:t>responder y huir</w:t>
      </w:r>
      <w:r w:rsidRPr="00D15326">
        <w:rPr>
          <w:lang w:val="es-AR"/>
        </w:rPr>
        <w:t>.</w:t>
      </w:r>
    </w:p>
    <w:p w14:paraId="71B9806E" w14:textId="77777777" w:rsidR="008D31CF" w:rsidRPr="00D15326" w:rsidRDefault="00EB6831" w:rsidP="00A94E59">
      <w:pPr>
        <w:pStyle w:val="Ttulo4"/>
        <w:ind w:right="-1005"/>
        <w:rPr>
          <w:lang w:val="es-AR"/>
        </w:rPr>
      </w:pPr>
      <w:bookmarkStart w:id="37" w:name="X0195138f196ac4d9e22aa37c719cb62b5b60a8a"/>
      <w:bookmarkEnd w:id="36"/>
      <w:r w:rsidRPr="00D15326">
        <w:rPr>
          <w:lang w:val="es-AR"/>
        </w:rPr>
        <w:t>d) Tercera modalidad: el acto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>, 2015, pp. 14-20)</w:t>
      </w:r>
    </w:p>
    <w:p w14:paraId="71B9806F" w14:textId="77777777" w:rsidR="008D31CF" w:rsidRPr="00D15326" w:rsidRDefault="00EB6831" w:rsidP="00EB6831">
      <w:pPr>
        <w:pStyle w:val="Compact"/>
        <w:numPr>
          <w:ilvl w:val="0"/>
          <w:numId w:val="30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Qué es:</w:t>
      </w:r>
      <w:r w:rsidRPr="00D15326">
        <w:rPr>
          <w:lang w:val="es-AR"/>
        </w:rPr>
        <w:t xml:space="preserve"> </w:t>
      </w:r>
      <w:r w:rsidRPr="00D15326">
        <w:rPr>
          <w:lang w:val="es-AR"/>
        </w:rPr>
        <w:t xml:space="preserve">categoría que </w:t>
      </w:r>
      <w:r w:rsidRPr="00D15326">
        <w:rPr>
          <w:b/>
          <w:bCs/>
          <w:lang w:val="es-AR"/>
        </w:rPr>
        <w:t>no está en Freud</w:t>
      </w:r>
      <w:r w:rsidRPr="00D15326">
        <w:rPr>
          <w:lang w:val="es-AR"/>
        </w:rPr>
        <w:t xml:space="preserve"> (aunque se pueden leer actos en Freud); aparece en los primeros seminarios de Lacan y cobra jerarquía en el </w:t>
      </w:r>
      <w:r w:rsidRPr="00D15326">
        <w:rPr>
          <w:b/>
          <w:bCs/>
          <w:lang w:val="es-AR"/>
        </w:rPr>
        <w:t xml:space="preserve">Seminario 15, </w:t>
      </w:r>
      <w:r w:rsidRPr="00D15326">
        <w:rPr>
          <w:b/>
          <w:bCs/>
          <w:i/>
          <w:iCs/>
          <w:lang w:val="es-AR"/>
        </w:rPr>
        <w:t>El acto psicoanalítico</w:t>
      </w:r>
      <w:r w:rsidRPr="00D15326">
        <w:rPr>
          <w:lang w:val="es-AR"/>
        </w:rPr>
        <w:t xml:space="preserve"> (p. 14). Estrictamente, el acto es la </w:t>
      </w:r>
      <w:r w:rsidRPr="00D15326">
        <w:rPr>
          <w:b/>
          <w:bCs/>
          <w:lang w:val="es-AR"/>
        </w:rPr>
        <w:t>modalidad que no es ni interpretación ni c</w:t>
      </w:r>
      <w:r w:rsidRPr="00D15326">
        <w:rPr>
          <w:b/>
          <w:bCs/>
          <w:lang w:val="es-AR"/>
        </w:rPr>
        <w:t>onstrucción</w:t>
      </w:r>
      <w:r w:rsidRPr="00D15326">
        <w:rPr>
          <w:lang w:val="es-AR"/>
        </w:rPr>
        <w:t xml:space="preserve"> (p. 4).</w:t>
      </w:r>
    </w:p>
    <w:p w14:paraId="71B98070" w14:textId="77777777" w:rsidR="008D31CF" w:rsidRPr="00D15326" w:rsidRDefault="00EB6831" w:rsidP="00EB6831">
      <w:pPr>
        <w:pStyle w:val="Compact"/>
        <w:numPr>
          <w:ilvl w:val="0"/>
          <w:numId w:val="30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Dos dimensiones del acto</w:t>
      </w:r>
      <w:r w:rsidRPr="00D15326">
        <w:rPr>
          <w:lang w:val="es-AR"/>
        </w:rPr>
        <w:t xml:space="preserve"> (p. 14): </w:t>
      </w:r>
      <w:r w:rsidRPr="00D15326">
        <w:rPr>
          <w:b/>
          <w:bCs/>
          <w:lang w:val="es-AR"/>
        </w:rPr>
        <w:t>del lado del sujeto</w:t>
      </w:r>
      <w:r w:rsidRPr="00D15326">
        <w:rPr>
          <w:lang w:val="es-AR"/>
        </w:rPr>
        <w:t xml:space="preserve"> (el acto </w:t>
      </w:r>
      <w:r w:rsidRPr="00D15326">
        <w:rPr>
          <w:b/>
          <w:bCs/>
          <w:lang w:val="es-AR"/>
        </w:rPr>
        <w:t>produce un sujeto</w:t>
      </w:r>
      <w:r w:rsidRPr="00D15326">
        <w:rPr>
          <w:lang w:val="es-AR"/>
        </w:rPr>
        <w:t xml:space="preserve">: «hay un sujeto que deviene del acto», tiene carácter fundante) y </w:t>
      </w:r>
      <w:r w:rsidRPr="00D15326">
        <w:rPr>
          <w:b/>
          <w:bCs/>
          <w:lang w:val="es-AR"/>
        </w:rPr>
        <w:t>operación propia del analista</w:t>
      </w:r>
      <w:r w:rsidRPr="00D15326">
        <w:rPr>
          <w:lang w:val="es-AR"/>
        </w:rPr>
        <w:t xml:space="preserve"> (el acto del analista </w:t>
      </w:r>
      <w:r w:rsidRPr="00D15326">
        <w:rPr>
          <w:b/>
          <w:bCs/>
          <w:lang w:val="es-AR"/>
        </w:rPr>
        <w:t>antecede</w:t>
      </w:r>
      <w:r w:rsidRPr="00D15326">
        <w:rPr>
          <w:lang w:val="es-AR"/>
        </w:rPr>
        <w:t xml:space="preserve"> siempre al del sujeto).</w:t>
      </w:r>
    </w:p>
    <w:p w14:paraId="71B98071" w14:textId="77777777" w:rsidR="008D31CF" w:rsidRPr="00D15326" w:rsidRDefault="00EB6831" w:rsidP="00EB6831">
      <w:pPr>
        <w:pStyle w:val="Compact"/>
        <w:numPr>
          <w:ilvl w:val="0"/>
          <w:numId w:val="30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El a</w:t>
      </w:r>
      <w:r w:rsidRPr="00D15326">
        <w:rPr>
          <w:b/>
          <w:bCs/>
          <w:lang w:val="es-AR"/>
        </w:rPr>
        <w:t>cto del sujeto y el tiempo lógico</w:t>
      </w:r>
      <w:r w:rsidRPr="00D15326">
        <w:rPr>
          <w:lang w:val="es-AR"/>
        </w:rPr>
        <w:t xml:space="preserve"> (pp. 14-15). Lacan (escrito de 1945): el tiempo de la experiencia analítica es </w:t>
      </w:r>
      <w:r w:rsidRPr="00D15326">
        <w:rPr>
          <w:b/>
          <w:bCs/>
          <w:lang w:val="es-AR"/>
        </w:rPr>
        <w:t>discontinuo</w:t>
      </w:r>
      <w:r w:rsidRPr="00D15326">
        <w:rPr>
          <w:lang w:val="es-AR"/>
        </w:rPr>
        <w:t xml:space="preserve"> (</w:t>
      </w:r>
      <w:proofErr w:type="spellStart"/>
      <w:r w:rsidRPr="00D15326">
        <w:rPr>
          <w:i/>
          <w:iCs/>
          <w:lang w:val="es-AR"/>
        </w:rPr>
        <w:t>nachträglich</w:t>
      </w:r>
      <w:proofErr w:type="spellEnd"/>
      <w:r w:rsidRPr="00D15326">
        <w:rPr>
          <w:lang w:val="es-AR"/>
        </w:rPr>
        <w:t xml:space="preserve">; anticipación y retroacción). Tres escansiones, ligadas a tres registros: </w:t>
      </w:r>
      <w:r w:rsidRPr="00D15326">
        <w:rPr>
          <w:b/>
          <w:bCs/>
          <w:lang w:val="es-AR"/>
        </w:rPr>
        <w:t>instante de ver</w:t>
      </w:r>
      <w:r w:rsidRPr="00D15326">
        <w:rPr>
          <w:lang w:val="es-AR"/>
        </w:rPr>
        <w:t xml:space="preserve"> (captación </w:t>
      </w:r>
      <w:r w:rsidRPr="00D15326">
        <w:rPr>
          <w:b/>
          <w:bCs/>
          <w:lang w:val="es-AR"/>
        </w:rPr>
        <w:t>imaginaria</w:t>
      </w:r>
      <w:r w:rsidRPr="00D15326">
        <w:rPr>
          <w:lang w:val="es-AR"/>
        </w:rPr>
        <w:t xml:space="preserve"> del s</w:t>
      </w:r>
      <w:r w:rsidRPr="00D15326">
        <w:rPr>
          <w:lang w:val="es-AR"/>
        </w:rPr>
        <w:t xml:space="preserve">ignificado de una escena), </w:t>
      </w:r>
      <w:r w:rsidRPr="00D15326">
        <w:rPr>
          <w:b/>
          <w:bCs/>
          <w:lang w:val="es-AR"/>
        </w:rPr>
        <w:t>tiempo para comprender</w:t>
      </w:r>
      <w:r w:rsidRPr="00D15326">
        <w:rPr>
          <w:lang w:val="es-AR"/>
        </w:rPr>
        <w:t xml:space="preserve"> (despliegue </w:t>
      </w:r>
      <w:r w:rsidRPr="00D15326">
        <w:rPr>
          <w:b/>
          <w:bCs/>
          <w:lang w:val="es-AR"/>
        </w:rPr>
        <w:t>simbólico</w:t>
      </w:r>
      <w:r w:rsidRPr="00D15326">
        <w:rPr>
          <w:lang w:val="es-AR"/>
        </w:rPr>
        <w:t xml:space="preserve"> de la cadena significante; coordenadas de la posición del sujeto: «trabajador») y </w:t>
      </w:r>
      <w:r w:rsidRPr="00D15326">
        <w:rPr>
          <w:b/>
          <w:bCs/>
          <w:lang w:val="es-AR"/>
        </w:rPr>
        <w:t>momento de concluir</w:t>
      </w:r>
      <w:r w:rsidRPr="00D15326">
        <w:rPr>
          <w:lang w:val="es-AR"/>
        </w:rPr>
        <w:t xml:space="preserve"> (ahí «sólo cabe actuar»: </w:t>
      </w:r>
      <w:r w:rsidRPr="00D15326">
        <w:rPr>
          <w:b/>
          <w:bCs/>
          <w:lang w:val="es-AR"/>
        </w:rPr>
        <w:t>real</w:t>
      </w:r>
      <w:r w:rsidRPr="00D15326">
        <w:rPr>
          <w:lang w:val="es-AR"/>
        </w:rPr>
        <w:t xml:space="preserve">). El acto: sabiendo lo suficiente, se concluye; </w:t>
      </w:r>
      <w:r w:rsidRPr="00D15326">
        <w:rPr>
          <w:b/>
          <w:bCs/>
          <w:lang w:val="es-AR"/>
        </w:rPr>
        <w:t>no h</w:t>
      </w:r>
      <w:r w:rsidRPr="00D15326">
        <w:rPr>
          <w:b/>
          <w:bCs/>
          <w:lang w:val="es-AR"/>
        </w:rPr>
        <w:t>ay garantías</w:t>
      </w:r>
      <w:r w:rsidRPr="00D15326">
        <w:rPr>
          <w:lang w:val="es-AR"/>
        </w:rPr>
        <w:t xml:space="preserve"> (el acto es «</w:t>
      </w:r>
      <w:r w:rsidRPr="00D15326">
        <w:rPr>
          <w:b/>
          <w:bCs/>
          <w:lang w:val="es-AR"/>
        </w:rPr>
        <w:t>sin el Otro</w:t>
      </w:r>
      <w:r w:rsidRPr="00D15326">
        <w:rPr>
          <w:lang w:val="es-AR"/>
        </w:rPr>
        <w:t xml:space="preserve">», máxima soledad; </w:t>
      </w:r>
      <w:proofErr w:type="spellStart"/>
      <w:r w:rsidRPr="00D15326">
        <w:rPr>
          <w:lang w:val="es-AR"/>
        </w:rPr>
        <w:t>Bonavena</w:t>
      </w:r>
      <w:proofErr w:type="spellEnd"/>
      <w:r w:rsidRPr="00D15326">
        <w:rPr>
          <w:lang w:val="es-AR"/>
        </w:rPr>
        <w:t xml:space="preserve">: «le sacan el banquito»); éxito o fracaso externos importan poco, importa que </w:t>
      </w:r>
      <w:r w:rsidRPr="00D15326">
        <w:rPr>
          <w:b/>
          <w:bCs/>
          <w:lang w:val="es-AR"/>
        </w:rPr>
        <w:t>funda un sujeto nuevo</w:t>
      </w:r>
      <w:r w:rsidRPr="00D15326">
        <w:rPr>
          <w:lang w:val="es-AR"/>
        </w:rPr>
        <w:t>; implica un «</w:t>
      </w:r>
      <w:r w:rsidRPr="00D15326">
        <w:rPr>
          <w:b/>
          <w:bCs/>
          <w:lang w:val="es-AR"/>
        </w:rPr>
        <w:t>no</w:t>
      </w:r>
      <w:r w:rsidRPr="00D15326">
        <w:rPr>
          <w:lang w:val="es-AR"/>
        </w:rPr>
        <w:t xml:space="preserve">» al Otro (simbólicamente, «matarlo»): </w:t>
      </w:r>
      <w:r w:rsidRPr="00D15326">
        <w:rPr>
          <w:b/>
          <w:bCs/>
          <w:lang w:val="es-AR"/>
        </w:rPr>
        <w:t>el neurótico suele retroceder</w:t>
      </w:r>
      <w:r w:rsidRPr="00D15326">
        <w:rPr>
          <w:lang w:val="es-AR"/>
        </w:rPr>
        <w:t>.</w:t>
      </w:r>
    </w:p>
    <w:p w14:paraId="71B98072" w14:textId="77777777" w:rsidR="008D31CF" w:rsidRPr="00D15326" w:rsidRDefault="00EB6831" w:rsidP="00EB6831">
      <w:pPr>
        <w:pStyle w:val="Compact"/>
        <w:numPr>
          <w:ilvl w:val="0"/>
          <w:numId w:val="30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Cortoc</w:t>
      </w:r>
      <w:r w:rsidRPr="00D15326">
        <w:rPr>
          <w:b/>
          <w:bCs/>
          <w:lang w:val="es-AR"/>
        </w:rPr>
        <w:t>ircuitos:</w:t>
      </w:r>
      <w:r w:rsidRPr="00D15326">
        <w:rPr>
          <w:lang w:val="es-AR"/>
        </w:rPr>
        <w:t xml:space="preserve"> </w:t>
      </w:r>
      <w:proofErr w:type="spellStart"/>
      <w:r w:rsidRPr="00D15326">
        <w:rPr>
          <w:i/>
          <w:iCs/>
          <w:lang w:val="es-AR"/>
        </w:rPr>
        <w:t>acting</w:t>
      </w:r>
      <w:proofErr w:type="spellEnd"/>
      <w:r w:rsidRPr="00D15326">
        <w:rPr>
          <w:i/>
          <w:iCs/>
          <w:lang w:val="es-AR"/>
        </w:rPr>
        <w:t xml:space="preserve"> </w:t>
      </w:r>
      <w:proofErr w:type="spellStart"/>
      <w:r w:rsidRPr="00D15326">
        <w:rPr>
          <w:i/>
          <w:iCs/>
          <w:lang w:val="es-AR"/>
        </w:rPr>
        <w:t>out</w:t>
      </w:r>
      <w:proofErr w:type="spellEnd"/>
      <w:r w:rsidRPr="00D15326">
        <w:rPr>
          <w:lang w:val="es-AR"/>
        </w:rPr>
        <w:t xml:space="preserve"> y </w:t>
      </w:r>
      <w:r w:rsidRPr="00D15326">
        <w:rPr>
          <w:b/>
          <w:bCs/>
          <w:lang w:val="es-AR"/>
        </w:rPr>
        <w:t>pasaje al acto</w:t>
      </w:r>
      <w:r w:rsidRPr="00D15326">
        <w:rPr>
          <w:lang w:val="es-AR"/>
        </w:rPr>
        <w:t xml:space="preserve"> = </w:t>
      </w:r>
      <w:r w:rsidRPr="00D15326">
        <w:rPr>
          <w:b/>
          <w:bCs/>
          <w:lang w:val="es-AR"/>
        </w:rPr>
        <w:t>conclusión precipitada</w:t>
      </w:r>
      <w:r w:rsidRPr="00D15326">
        <w:rPr>
          <w:lang w:val="es-AR"/>
        </w:rPr>
        <w:t xml:space="preserve">, sin el tiempo para comprender: el deseo del analista apunta a </w:t>
      </w:r>
      <w:r w:rsidRPr="00D15326">
        <w:rPr>
          <w:b/>
          <w:bCs/>
          <w:lang w:val="es-AR"/>
        </w:rPr>
        <w:t>frenarla</w:t>
      </w:r>
      <w:r w:rsidRPr="00D15326">
        <w:rPr>
          <w:lang w:val="es-AR"/>
        </w:rPr>
        <w:t>. Ejemplo: renuncia al trabajo y retorno de «¿qué hice?» (pasaje al acto) (p. 15). «Llevamos al sujeto a las puertas del a</w:t>
      </w:r>
      <w:r w:rsidRPr="00D15326">
        <w:rPr>
          <w:lang w:val="es-AR"/>
        </w:rPr>
        <w:t>cto, pero no lo acompañamos ahí» (p. 15).</w:t>
      </w:r>
    </w:p>
    <w:p w14:paraId="71B98073" w14:textId="77777777" w:rsidR="008D31CF" w:rsidRPr="00D15326" w:rsidRDefault="00EB6831" w:rsidP="00EB6831">
      <w:pPr>
        <w:pStyle w:val="Compact"/>
        <w:numPr>
          <w:ilvl w:val="0"/>
          <w:numId w:val="30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El acto del analista</w:t>
      </w:r>
      <w:r w:rsidRPr="00D15326">
        <w:rPr>
          <w:lang w:val="es-AR"/>
        </w:rPr>
        <w:t xml:space="preserve"> (pp. 15-20):</w:t>
      </w:r>
    </w:p>
    <w:p w14:paraId="71B98074" w14:textId="77777777" w:rsidR="008D31CF" w:rsidRPr="00D15326" w:rsidRDefault="00EB6831" w:rsidP="00EB6831">
      <w:pPr>
        <w:pStyle w:val="Compact"/>
        <w:numPr>
          <w:ilvl w:val="1"/>
          <w:numId w:val="31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No coincide con un hacer:</w:t>
      </w:r>
      <w:r w:rsidRPr="00D15326">
        <w:rPr>
          <w:lang w:val="es-AR"/>
        </w:rPr>
        <w:t xml:space="preserve"> es «aquello que </w:t>
      </w:r>
      <w:r w:rsidRPr="00D15326">
        <w:rPr>
          <w:b/>
          <w:bCs/>
          <w:lang w:val="es-AR"/>
        </w:rPr>
        <w:t>traduce el deseo del analista</w:t>
      </w:r>
      <w:r w:rsidRPr="00D15326">
        <w:rPr>
          <w:lang w:val="es-AR"/>
        </w:rPr>
        <w:t xml:space="preserve">»: puede ser una acción, un </w:t>
      </w:r>
      <w:r w:rsidRPr="00D15326">
        <w:rPr>
          <w:b/>
          <w:bCs/>
          <w:lang w:val="es-AR"/>
        </w:rPr>
        <w:t>silencio</w:t>
      </w:r>
      <w:r w:rsidRPr="00D15326">
        <w:rPr>
          <w:lang w:val="es-AR"/>
        </w:rPr>
        <w:t xml:space="preserve">, una </w:t>
      </w:r>
      <w:r w:rsidRPr="00D15326">
        <w:rPr>
          <w:b/>
          <w:bCs/>
          <w:lang w:val="es-AR"/>
        </w:rPr>
        <w:t>pregunta</w:t>
      </w:r>
      <w:r w:rsidRPr="00D15326">
        <w:rPr>
          <w:lang w:val="es-AR"/>
        </w:rPr>
        <w:t xml:space="preserve">; </w:t>
      </w:r>
      <w:r w:rsidRPr="00D15326">
        <w:rPr>
          <w:b/>
          <w:bCs/>
          <w:lang w:val="es-AR"/>
        </w:rPr>
        <w:t>dejar pasar</w:t>
      </w:r>
      <w:r w:rsidRPr="00D15326">
        <w:rPr>
          <w:lang w:val="es-AR"/>
        </w:rPr>
        <w:t xml:space="preserve"> la palabra vacía («bla, bla, bla») puede toma</w:t>
      </w:r>
      <w:r w:rsidRPr="00D15326">
        <w:rPr>
          <w:lang w:val="es-AR"/>
        </w:rPr>
        <w:t>r valor de acto (p. 16).</w:t>
      </w:r>
    </w:p>
    <w:p w14:paraId="71B98075" w14:textId="77777777" w:rsidR="008D31CF" w:rsidRPr="00D15326" w:rsidRDefault="00EB6831" w:rsidP="00EB6831">
      <w:pPr>
        <w:pStyle w:val="Compact"/>
        <w:numPr>
          <w:ilvl w:val="1"/>
          <w:numId w:val="31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Conmueve la posición neurótica</w:t>
      </w:r>
      <w:r w:rsidRPr="00D15326">
        <w:rPr>
          <w:lang w:val="es-AR"/>
        </w:rPr>
        <w:t xml:space="preserve"> ante lo real cuando no basta la interpretación ni la construcción; hace </w:t>
      </w:r>
      <w:r w:rsidRPr="00D15326">
        <w:rPr>
          <w:b/>
          <w:bCs/>
          <w:lang w:val="es-AR"/>
        </w:rPr>
        <w:t>soportable</w:t>
      </w:r>
      <w:r w:rsidRPr="00D15326">
        <w:rPr>
          <w:lang w:val="es-AR"/>
        </w:rPr>
        <w:t xml:space="preserve"> el real cuando se pone en juego (angustia) (p. 16).</w:t>
      </w:r>
    </w:p>
    <w:p w14:paraId="71B98076" w14:textId="77777777" w:rsidR="008D31CF" w:rsidRDefault="00EB6831" w:rsidP="00EB6831">
      <w:pPr>
        <w:pStyle w:val="Compact"/>
        <w:numPr>
          <w:ilvl w:val="1"/>
          <w:numId w:val="31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La transferencia no se interpreta: se responde con el acto, siemp</w:t>
      </w:r>
      <w:r w:rsidRPr="00D15326">
        <w:rPr>
          <w:b/>
          <w:bCs/>
          <w:lang w:val="es-AR"/>
        </w:rPr>
        <w:t>re ligado a un semblante</w:t>
      </w:r>
      <w:r w:rsidRPr="00D15326">
        <w:rPr>
          <w:lang w:val="es-AR"/>
        </w:rPr>
        <w:t xml:space="preserve"> («maniobra con la transferencia», p. 16).</w:t>
      </w:r>
    </w:p>
    <w:p w14:paraId="48A410F1" w14:textId="77777777" w:rsidR="007816DB" w:rsidRDefault="007816DB" w:rsidP="007816DB">
      <w:pPr>
        <w:pStyle w:val="Compact"/>
        <w:ind w:right="-1005"/>
        <w:rPr>
          <w:lang w:val="es-AR"/>
        </w:rPr>
      </w:pPr>
    </w:p>
    <w:p w14:paraId="6619F0EB" w14:textId="77777777" w:rsidR="007816DB" w:rsidRPr="00D15326" w:rsidRDefault="007816DB" w:rsidP="007816DB">
      <w:pPr>
        <w:pStyle w:val="Compact"/>
        <w:ind w:right="-1005"/>
        <w:rPr>
          <w:lang w:val="es-AR"/>
        </w:rPr>
      </w:pPr>
    </w:p>
    <w:p w14:paraId="71B98077" w14:textId="77777777" w:rsidR="008D31CF" w:rsidRPr="00D15326" w:rsidRDefault="00EB6831" w:rsidP="00EB6831">
      <w:pPr>
        <w:pStyle w:val="Compact"/>
        <w:numPr>
          <w:ilvl w:val="0"/>
          <w:numId w:val="30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lastRenderedPageBreak/>
        <w:t>El acto en distintos momentos del análisis (ejemplos, pp. 16-20):</w:t>
      </w:r>
    </w:p>
    <w:p w14:paraId="71B98078" w14:textId="4CF1E5E2" w:rsidR="008D31CF" w:rsidRPr="00D15326" w:rsidRDefault="00EB6831" w:rsidP="00EB6831">
      <w:pPr>
        <w:pStyle w:val="Compact"/>
        <w:numPr>
          <w:ilvl w:val="1"/>
          <w:numId w:val="32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Al comienzo (fundar la transferencia):</w:t>
      </w:r>
      <w:r w:rsidRPr="00D15326">
        <w:rPr>
          <w:lang w:val="es-AR"/>
        </w:rPr>
        <w:t xml:space="preserve"> Freud a la </w:t>
      </w:r>
      <w:r w:rsidRPr="00D15326">
        <w:rPr>
          <w:b/>
          <w:bCs/>
          <w:lang w:val="es-AR"/>
        </w:rPr>
        <w:t>Rata</w:t>
      </w:r>
      <w:r w:rsidRPr="00D15326">
        <w:rPr>
          <w:lang w:val="es-AR"/>
        </w:rPr>
        <w:t xml:space="preserve">: «Tiene que hablar… </w:t>
      </w:r>
      <w:r w:rsidRPr="00D15326">
        <w:rPr>
          <w:b/>
          <w:bCs/>
          <w:lang w:val="es-AR"/>
        </w:rPr>
        <w:t>No tengo inclinación alguna por la crueldad</w:t>
      </w:r>
      <w:r w:rsidRPr="00D15326">
        <w:rPr>
          <w:lang w:val="es-AR"/>
        </w:rPr>
        <w:t>» (se</w:t>
      </w:r>
      <w:r w:rsidRPr="00D15326">
        <w:rPr>
          <w:lang w:val="es-AR"/>
        </w:rPr>
        <w:t xml:space="preserve">mblante de severidad + salvedad; luego el lapsus «Señor Capitán»: Freud entra en la serie paterna para </w:t>
      </w:r>
      <w:r w:rsidRPr="00D15326">
        <w:rPr>
          <w:b/>
          <w:bCs/>
          <w:lang w:val="es-AR"/>
        </w:rPr>
        <w:t>agujerearla</w:t>
      </w:r>
      <w:r w:rsidRPr="00D15326">
        <w:rPr>
          <w:lang w:val="es-AR"/>
        </w:rPr>
        <w:t xml:space="preserve">); </w:t>
      </w:r>
      <w:r w:rsidRPr="00D15326">
        <w:rPr>
          <w:b/>
          <w:bCs/>
          <w:lang w:val="es-AR"/>
        </w:rPr>
        <w:t>ofrecer un café</w:t>
      </w:r>
      <w:r w:rsidRPr="00D15326">
        <w:rPr>
          <w:lang w:val="es-AR"/>
        </w:rPr>
        <w:t xml:space="preserve"> al ex mozo (vacilación calculada); </w:t>
      </w:r>
      <w:r w:rsidRPr="00D15326">
        <w:rPr>
          <w:b/>
          <w:bCs/>
          <w:lang w:val="es-AR"/>
        </w:rPr>
        <w:t>pasar al diván</w:t>
      </w:r>
      <w:r w:rsidRPr="00D15326">
        <w:rPr>
          <w:lang w:val="es-AR"/>
        </w:rPr>
        <w:t xml:space="preserve"> a la mujer con el tema de la </w:t>
      </w:r>
      <w:r w:rsidRPr="00D15326">
        <w:rPr>
          <w:b/>
          <w:bCs/>
          <w:lang w:val="es-AR"/>
        </w:rPr>
        <w:t>ausencia</w:t>
      </w:r>
      <w:r w:rsidRPr="00D15326">
        <w:rPr>
          <w:lang w:val="es-AR"/>
        </w:rPr>
        <w:t xml:space="preserve"> </w:t>
      </w:r>
      <w:r w:rsidRPr="00D15326">
        <w:rPr>
          <w:lang w:val="es-AR"/>
        </w:rPr>
        <w:t xml:space="preserve">(el analista se ausenta); </w:t>
      </w:r>
      <w:r w:rsidRPr="00D15326">
        <w:rPr>
          <w:b/>
          <w:bCs/>
          <w:lang w:val="es-AR"/>
        </w:rPr>
        <w:t>Lacan va al velorio</w:t>
      </w:r>
      <w:r w:rsidRPr="00D15326">
        <w:rPr>
          <w:lang w:val="es-AR"/>
        </w:rPr>
        <w:t xml:space="preserve"> del</w:t>
      </w:r>
      <w:r w:rsidR="007816DB">
        <w:rPr>
          <w:lang w:val="es-AR"/>
        </w:rPr>
        <w:t xml:space="preserve"> </w:t>
      </w:r>
      <w:r w:rsidRPr="00D15326">
        <w:rPr>
          <w:lang w:val="es-AR"/>
        </w:rPr>
        <w:t xml:space="preserve">analista anterior; </w:t>
      </w:r>
      <w:r w:rsidRPr="00D15326">
        <w:rPr>
          <w:b/>
          <w:bCs/>
          <w:lang w:val="es-AR"/>
        </w:rPr>
        <w:t>Freud a HD</w:t>
      </w:r>
      <w:r w:rsidRPr="00D15326">
        <w:rPr>
          <w:lang w:val="es-AR"/>
        </w:rPr>
        <w:t>: «El problema es que usted cree que soy demasiado viejo para amarme»; la analista que dice «</w:t>
      </w:r>
      <w:r w:rsidRPr="00D15326">
        <w:rPr>
          <w:b/>
          <w:bCs/>
          <w:lang w:val="es-AR"/>
        </w:rPr>
        <w:t>carezco completamente de autoridad para juzgar esto</w:t>
      </w:r>
      <w:r w:rsidRPr="00D15326">
        <w:rPr>
          <w:lang w:val="es-AR"/>
        </w:rPr>
        <w:t>» → tres meses después la pacient</w:t>
      </w:r>
      <w:r w:rsidRPr="00D15326">
        <w:rPr>
          <w:lang w:val="es-AR"/>
        </w:rPr>
        <w:t>e demanda análisis (pp. 16-18).</w:t>
      </w:r>
    </w:p>
    <w:p w14:paraId="71B98079" w14:textId="77777777" w:rsidR="008D31CF" w:rsidRPr="00D15326" w:rsidRDefault="00EB6831" w:rsidP="00EB6831">
      <w:pPr>
        <w:pStyle w:val="Compact"/>
        <w:numPr>
          <w:ilvl w:val="1"/>
          <w:numId w:val="32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Durante el análisis (posición inconmovible del sujeto):</w:t>
      </w:r>
      <w:r w:rsidRPr="00D15326">
        <w:rPr>
          <w:lang w:val="es-AR"/>
        </w:rPr>
        <w:t xml:space="preserve"> «</w:t>
      </w:r>
      <w:proofErr w:type="spellStart"/>
      <w:r w:rsidRPr="00D15326">
        <w:rPr>
          <w:b/>
          <w:bCs/>
          <w:lang w:val="es-AR"/>
        </w:rPr>
        <w:t>Blackberry</w:t>
      </w:r>
      <w:proofErr w:type="spellEnd"/>
      <w:r w:rsidRPr="00D15326">
        <w:rPr>
          <w:lang w:val="es-AR"/>
        </w:rPr>
        <w:t xml:space="preserve">» (las bolas de hierro de los esclavos: el obsesivo-esclavo del Amo); la caricia de Lacan a Suzanne </w:t>
      </w:r>
      <w:proofErr w:type="spellStart"/>
      <w:r w:rsidRPr="00D15326">
        <w:rPr>
          <w:lang w:val="es-AR"/>
        </w:rPr>
        <w:t>Hommel</w:t>
      </w:r>
      <w:proofErr w:type="spellEnd"/>
      <w:r w:rsidRPr="00D15326">
        <w:rPr>
          <w:lang w:val="es-AR"/>
        </w:rPr>
        <w:t xml:space="preserve"> (</w:t>
      </w:r>
      <w:r w:rsidRPr="00D15326">
        <w:rPr>
          <w:i/>
          <w:iCs/>
          <w:lang w:val="es-AR"/>
        </w:rPr>
        <w:t xml:space="preserve">geste à </w:t>
      </w:r>
      <w:proofErr w:type="spellStart"/>
      <w:r w:rsidRPr="00D15326">
        <w:rPr>
          <w:i/>
          <w:iCs/>
          <w:lang w:val="es-AR"/>
        </w:rPr>
        <w:t>peau</w:t>
      </w:r>
      <w:proofErr w:type="spellEnd"/>
      <w:r w:rsidRPr="00D15326">
        <w:rPr>
          <w:lang w:val="es-AR"/>
        </w:rPr>
        <w:t xml:space="preserve">, equívoco con «Gestapo»); </w:t>
      </w:r>
      <w:r w:rsidRPr="00D15326">
        <w:rPr>
          <w:b/>
          <w:bCs/>
          <w:lang w:val="es-AR"/>
        </w:rPr>
        <w:t>dejar pasa</w:t>
      </w:r>
      <w:r w:rsidRPr="00D15326">
        <w:rPr>
          <w:b/>
          <w:bCs/>
          <w:lang w:val="es-AR"/>
        </w:rPr>
        <w:t>r / cortar la sesión</w:t>
      </w:r>
      <w:r w:rsidRPr="00D15326">
        <w:rPr>
          <w:lang w:val="es-AR"/>
        </w:rPr>
        <w:t xml:space="preserve"> (histeria: bla-bla; goce masoquista: el corte); «No decida ahora, porque está angustiado» (abre el «compás de espera»); </w:t>
      </w:r>
      <w:r w:rsidRPr="00D15326">
        <w:rPr>
          <w:b/>
          <w:bCs/>
          <w:lang w:val="es-AR"/>
        </w:rPr>
        <w:t>mostrarse preocupado / llamar</w:t>
      </w:r>
      <w:r w:rsidRPr="00D15326">
        <w:rPr>
          <w:lang w:val="es-AR"/>
        </w:rPr>
        <w:t xml:space="preserve"> (</w:t>
      </w:r>
      <w:proofErr w:type="spellStart"/>
      <w:r w:rsidRPr="00D15326">
        <w:rPr>
          <w:lang w:val="es-AR"/>
        </w:rPr>
        <w:t>Iunger</w:t>
      </w:r>
      <w:proofErr w:type="spellEnd"/>
      <w:r w:rsidRPr="00D15326">
        <w:rPr>
          <w:lang w:val="es-AR"/>
        </w:rPr>
        <w:t>; semblante, no neurosis del analista); Lacan da un papelito con un teléfono a</w:t>
      </w:r>
      <w:r w:rsidRPr="00D15326">
        <w:rPr>
          <w:lang w:val="es-AR"/>
        </w:rPr>
        <w:t xml:space="preserve"> Pierre Rey (pp. 18-20).</w:t>
      </w:r>
    </w:p>
    <w:p w14:paraId="71B9807A" w14:textId="77777777" w:rsidR="008D31CF" w:rsidRPr="00D15326" w:rsidRDefault="00EB6831" w:rsidP="00EB6831">
      <w:pPr>
        <w:pStyle w:val="Compact"/>
        <w:numPr>
          <w:ilvl w:val="1"/>
          <w:numId w:val="32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 xml:space="preserve">Frente al </w:t>
      </w:r>
      <w:proofErr w:type="spellStart"/>
      <w:r w:rsidRPr="00D15326">
        <w:rPr>
          <w:b/>
          <w:bCs/>
          <w:i/>
          <w:iCs/>
          <w:lang w:val="es-AR"/>
        </w:rPr>
        <w:t>acting</w:t>
      </w:r>
      <w:proofErr w:type="spellEnd"/>
      <w:r w:rsidRPr="00D15326">
        <w:rPr>
          <w:b/>
          <w:bCs/>
          <w:i/>
          <w:iCs/>
          <w:lang w:val="es-AR"/>
        </w:rPr>
        <w:t xml:space="preserve"> </w:t>
      </w:r>
      <w:proofErr w:type="spellStart"/>
      <w:r w:rsidRPr="00D15326">
        <w:rPr>
          <w:b/>
          <w:bCs/>
          <w:i/>
          <w:iCs/>
          <w:lang w:val="es-AR"/>
        </w:rPr>
        <w:t>out</w:t>
      </w:r>
      <w:proofErr w:type="spellEnd"/>
      <w:r w:rsidRPr="00D15326">
        <w:rPr>
          <w:b/>
          <w:bCs/>
          <w:lang w:val="es-AR"/>
        </w:rPr>
        <w:t xml:space="preserve"> o al pasaje al acto:</w:t>
      </w:r>
      <w:r w:rsidRPr="00D15326">
        <w:rPr>
          <w:lang w:val="es-AR"/>
        </w:rPr>
        <w:t xml:space="preserve"> la </w:t>
      </w:r>
      <w:r w:rsidRPr="00D15326">
        <w:rPr>
          <w:b/>
          <w:bCs/>
          <w:lang w:val="es-AR"/>
        </w:rPr>
        <w:t>sanción</w:t>
      </w:r>
      <w:r w:rsidRPr="00D15326">
        <w:rPr>
          <w:lang w:val="es-AR"/>
        </w:rPr>
        <w:t xml:space="preserve"> (no moral: «no dejar pasar»; convertir lo mostrado en algo que haya que </w:t>
      </w:r>
      <w:r w:rsidRPr="00D15326">
        <w:rPr>
          <w:b/>
          <w:bCs/>
          <w:lang w:val="es-AR"/>
        </w:rPr>
        <w:t>hablar</w:t>
      </w:r>
      <w:r w:rsidRPr="00D15326">
        <w:rPr>
          <w:lang w:val="es-AR"/>
        </w:rPr>
        <w:t xml:space="preserve">): «el </w:t>
      </w:r>
      <w:proofErr w:type="spellStart"/>
      <w:r w:rsidRPr="00D15326">
        <w:rPr>
          <w:i/>
          <w:iCs/>
          <w:lang w:val="es-AR"/>
        </w:rPr>
        <w:t>acting</w:t>
      </w:r>
      <w:proofErr w:type="spellEnd"/>
      <w:r w:rsidRPr="00D15326">
        <w:rPr>
          <w:lang w:val="es-AR"/>
        </w:rPr>
        <w:t xml:space="preserve"> se frena con el acto del analista» (p. 20).</w:t>
      </w:r>
    </w:p>
    <w:p w14:paraId="71B9807B" w14:textId="77777777" w:rsidR="008D31CF" w:rsidRPr="00D15326" w:rsidRDefault="00EB6831" w:rsidP="00EB6831">
      <w:pPr>
        <w:pStyle w:val="Compact"/>
        <w:numPr>
          <w:ilvl w:val="1"/>
          <w:numId w:val="32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Semblante en el acto:</w:t>
      </w:r>
      <w:r w:rsidRPr="00D15326">
        <w:rPr>
          <w:lang w:val="es-AR"/>
        </w:rPr>
        <w:t xml:space="preserve"> una mujer tras tenta</w:t>
      </w:r>
      <w:r w:rsidRPr="00D15326">
        <w:rPr>
          <w:lang w:val="es-AR"/>
        </w:rPr>
        <w:t xml:space="preserve">tiva de suicidio que se sostiene cuidando a todos («padre del cuidado»): el analista asume una posición de </w:t>
      </w:r>
      <w:r w:rsidRPr="00D15326">
        <w:rPr>
          <w:b/>
          <w:bCs/>
          <w:lang w:val="es-AR"/>
        </w:rPr>
        <w:t>cuidado</w:t>
      </w:r>
      <w:r w:rsidRPr="00D15326">
        <w:rPr>
          <w:lang w:val="es-AR"/>
        </w:rPr>
        <w:t>, la releva y ella puede hablar de ser cuidada (p. 20).</w:t>
      </w:r>
    </w:p>
    <w:p w14:paraId="71B9807C" w14:textId="77777777" w:rsidR="008D31CF" w:rsidRPr="00D15326" w:rsidRDefault="00EB6831" w:rsidP="00EB6831">
      <w:pPr>
        <w:pStyle w:val="Compact"/>
        <w:numPr>
          <w:ilvl w:val="1"/>
          <w:numId w:val="32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Final:</w:t>
      </w:r>
      <w:r w:rsidRPr="00D15326">
        <w:rPr>
          <w:lang w:val="es-AR"/>
        </w:rPr>
        <w:t xml:space="preserve"> el acto queda </w:t>
      </w:r>
      <w:r w:rsidRPr="00D15326">
        <w:rPr>
          <w:b/>
          <w:bCs/>
          <w:lang w:val="es-AR"/>
        </w:rPr>
        <w:t>del lado de quien finaliza</w:t>
      </w:r>
      <w:r w:rsidRPr="00D15326">
        <w:rPr>
          <w:lang w:val="es-AR"/>
        </w:rPr>
        <w:t xml:space="preserve"> (que es ahí </w:t>
      </w:r>
      <w:r w:rsidRPr="00D15326">
        <w:rPr>
          <w:b/>
          <w:bCs/>
          <w:lang w:val="es-AR"/>
        </w:rPr>
        <w:t>analista</w:t>
      </w:r>
      <w:r w:rsidRPr="00D15326">
        <w:rPr>
          <w:lang w:val="es-AR"/>
        </w:rPr>
        <w:t>); al analista sol</w:t>
      </w:r>
      <w:r w:rsidRPr="00D15326">
        <w:rPr>
          <w:lang w:val="es-AR"/>
        </w:rPr>
        <w:t xml:space="preserve">o le compete </w:t>
      </w:r>
      <w:r w:rsidRPr="00D15326">
        <w:rPr>
          <w:b/>
          <w:bCs/>
          <w:lang w:val="es-AR"/>
        </w:rPr>
        <w:t>no obstruir</w:t>
      </w:r>
      <w:r w:rsidRPr="00D15326">
        <w:rPr>
          <w:lang w:val="es-AR"/>
        </w:rPr>
        <w:t xml:space="preserve"> y </w:t>
      </w:r>
      <w:r w:rsidRPr="00D15326">
        <w:rPr>
          <w:b/>
          <w:bCs/>
          <w:lang w:val="es-AR"/>
        </w:rPr>
        <w:t>soportar caer</w:t>
      </w:r>
      <w:r w:rsidRPr="00D15326">
        <w:rPr>
          <w:lang w:val="es-AR"/>
        </w:rPr>
        <w:t xml:space="preserve"> de la posición de amado, convertido en </w:t>
      </w:r>
      <w:r w:rsidRPr="00D15326">
        <w:rPr>
          <w:b/>
          <w:bCs/>
          <w:lang w:val="es-AR"/>
        </w:rPr>
        <w:t>desecho</w:t>
      </w:r>
      <w:r w:rsidRPr="00D15326">
        <w:rPr>
          <w:lang w:val="es-AR"/>
        </w:rPr>
        <w:t xml:space="preserve"> (Rey: Lacan le da la mano y no lo ve más) (p. 20).</w:t>
      </w:r>
    </w:p>
    <w:p w14:paraId="71B9807D" w14:textId="77777777" w:rsidR="008D31CF" w:rsidRPr="00D15326" w:rsidRDefault="00EB6831" w:rsidP="00EB6831">
      <w:pPr>
        <w:pStyle w:val="Compact"/>
        <w:numPr>
          <w:ilvl w:val="0"/>
          <w:numId w:val="30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«Vacilación calculada de la neutralidad»</w:t>
      </w:r>
      <w:r w:rsidRPr="00D15326">
        <w:rPr>
          <w:lang w:val="es-AR"/>
        </w:rPr>
        <w:t xml:space="preserve"> (Lacan, </w:t>
      </w:r>
      <w:r w:rsidRPr="00D15326">
        <w:rPr>
          <w:i/>
          <w:iCs/>
          <w:lang w:val="es-AR"/>
        </w:rPr>
        <w:t>Subversión del sujeto</w:t>
      </w:r>
      <w:r w:rsidRPr="00D15326">
        <w:rPr>
          <w:lang w:val="es-AR"/>
        </w:rPr>
        <w:t xml:space="preserve">; 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>, 2015, p. 17): el analista es neutral</w:t>
      </w:r>
      <w:r w:rsidRPr="00D15326">
        <w:rPr>
          <w:lang w:val="es-AR"/>
        </w:rPr>
        <w:t xml:space="preserve"> respecto de su persona e ideales, no cuando se trata de </w:t>
      </w:r>
      <w:r w:rsidRPr="00D15326">
        <w:rPr>
          <w:b/>
          <w:bCs/>
          <w:lang w:val="es-AR"/>
        </w:rPr>
        <w:t>conmover la neurosis</w:t>
      </w:r>
      <w:r w:rsidRPr="00D15326">
        <w:rPr>
          <w:lang w:val="es-AR"/>
        </w:rPr>
        <w:t xml:space="preserve"> como respuesta a lo real y las fijezas fantasmáticas; es una instancia del deseo del analista, articulada al acto y al semblante.</w:t>
      </w:r>
    </w:p>
    <w:p w14:paraId="71B9807E" w14:textId="77777777" w:rsidR="008D31CF" w:rsidRPr="00D15326" w:rsidRDefault="00EB6831">
      <w:pPr>
        <w:pStyle w:val="Ttulo4"/>
        <w:rPr>
          <w:lang w:val="es-AR"/>
        </w:rPr>
      </w:pPr>
      <w:bookmarkStart w:id="38" w:name="e-cuadro-resumen-de-las-tres-modalidades"/>
      <w:bookmarkEnd w:id="37"/>
      <w:r w:rsidRPr="00D15326">
        <w:rPr>
          <w:lang w:val="es-AR"/>
        </w:rPr>
        <w:t>e) Cuadro resumen de las tres modalidades</w:t>
      </w:r>
    </w:p>
    <w:tbl>
      <w:tblPr>
        <w:tblStyle w:val="Table"/>
        <w:tblW w:w="5772" w:type="pct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986"/>
        <w:gridCol w:w="2976"/>
        <w:gridCol w:w="3261"/>
        <w:gridCol w:w="2976"/>
      </w:tblGrid>
      <w:tr w:rsidR="008D31CF" w14:paraId="71B98083" w14:textId="77777777" w:rsidTr="00995B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6" w:type="dxa"/>
            <w:tcBorders>
              <w:bottom w:val="none" w:sz="0" w:space="0" w:color="auto"/>
            </w:tcBorders>
          </w:tcPr>
          <w:p w14:paraId="71B9807F" w14:textId="77777777" w:rsidR="008D31CF" w:rsidRPr="00D15326" w:rsidRDefault="008D31CF">
            <w:pPr>
              <w:pStyle w:val="Compact"/>
              <w:jc w:val="left"/>
              <w:rPr>
                <w:lang w:val="es-AR"/>
              </w:rPr>
            </w:pPr>
          </w:p>
        </w:tc>
        <w:tc>
          <w:tcPr>
            <w:tcW w:w="2976" w:type="dxa"/>
            <w:tcBorders>
              <w:bottom w:val="none" w:sz="0" w:space="0" w:color="auto"/>
            </w:tcBorders>
          </w:tcPr>
          <w:p w14:paraId="71B98080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Interpretación</w:t>
            </w:r>
            <w:proofErr w:type="spellEnd"/>
          </w:p>
        </w:tc>
        <w:tc>
          <w:tcPr>
            <w:tcW w:w="3261" w:type="dxa"/>
            <w:tcBorders>
              <w:bottom w:val="none" w:sz="0" w:space="0" w:color="auto"/>
            </w:tcBorders>
          </w:tcPr>
          <w:p w14:paraId="71B98081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Construcción</w:t>
            </w:r>
            <w:proofErr w:type="spellEnd"/>
          </w:p>
        </w:tc>
        <w:tc>
          <w:tcPr>
            <w:tcW w:w="2976" w:type="dxa"/>
            <w:tcBorders>
              <w:bottom w:val="none" w:sz="0" w:space="0" w:color="auto"/>
            </w:tcBorders>
          </w:tcPr>
          <w:p w14:paraId="71B98082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Acto</w:t>
            </w:r>
            <w:proofErr w:type="spellEnd"/>
          </w:p>
        </w:tc>
      </w:tr>
      <w:tr w:rsidR="008D31CF" w14:paraId="71B98088" w14:textId="77777777" w:rsidTr="00995BCD">
        <w:tc>
          <w:tcPr>
            <w:tcW w:w="1986" w:type="dxa"/>
          </w:tcPr>
          <w:p w14:paraId="71B98084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Quién</w:t>
            </w:r>
            <w:proofErr w:type="spellEnd"/>
            <w:r>
              <w:rPr>
                <w:b/>
                <w:bCs/>
              </w:rPr>
              <w:t xml:space="preserve"> la </w:t>
            </w:r>
            <w:proofErr w:type="spellStart"/>
            <w:r>
              <w:rPr>
                <w:b/>
                <w:bCs/>
              </w:rPr>
              <w:t>introdujo</w:t>
            </w:r>
            <w:proofErr w:type="spellEnd"/>
          </w:p>
        </w:tc>
        <w:tc>
          <w:tcPr>
            <w:tcW w:w="2976" w:type="dxa"/>
          </w:tcPr>
          <w:p w14:paraId="71B98085" w14:textId="77777777" w:rsidR="008D31CF" w:rsidRDefault="00EB6831">
            <w:pPr>
              <w:pStyle w:val="Compact"/>
              <w:jc w:val="left"/>
            </w:pPr>
            <w:r>
              <w:t>Freud (1900)</w:t>
            </w:r>
          </w:p>
        </w:tc>
        <w:tc>
          <w:tcPr>
            <w:tcW w:w="3261" w:type="dxa"/>
          </w:tcPr>
          <w:p w14:paraId="71B98086" w14:textId="77777777" w:rsidR="008D31CF" w:rsidRDefault="00EB6831">
            <w:pPr>
              <w:pStyle w:val="Compact"/>
              <w:jc w:val="left"/>
            </w:pPr>
            <w:r>
              <w:t>Freud (1909; 1937)</w:t>
            </w:r>
          </w:p>
        </w:tc>
        <w:tc>
          <w:tcPr>
            <w:tcW w:w="2976" w:type="dxa"/>
          </w:tcPr>
          <w:p w14:paraId="71B98087" w14:textId="77777777" w:rsidR="008D31CF" w:rsidRDefault="00EB6831">
            <w:pPr>
              <w:pStyle w:val="Compact"/>
              <w:jc w:val="left"/>
            </w:pPr>
            <w:r>
              <w:t>Lacan (Seminario 15)</w:t>
            </w:r>
          </w:p>
        </w:tc>
      </w:tr>
      <w:tr w:rsidR="008D31CF" w:rsidRPr="00D15326" w14:paraId="71B9808D" w14:textId="77777777" w:rsidTr="00995BCD">
        <w:tc>
          <w:tcPr>
            <w:tcW w:w="1986" w:type="dxa"/>
          </w:tcPr>
          <w:p w14:paraId="71B98089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Qué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hace</w:t>
            </w:r>
            <w:proofErr w:type="spellEnd"/>
          </w:p>
        </w:tc>
        <w:tc>
          <w:tcPr>
            <w:tcW w:w="2976" w:type="dxa"/>
          </w:tcPr>
          <w:p w14:paraId="71B9808A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Va de lo dicho a lo no dicho</w:t>
            </w:r>
          </w:p>
        </w:tc>
        <w:tc>
          <w:tcPr>
            <w:tcW w:w="3261" w:type="dxa"/>
          </w:tcPr>
          <w:p w14:paraId="71B9808B" w14:textId="77777777" w:rsidR="008D31CF" w:rsidRDefault="00EB6831">
            <w:pPr>
              <w:pStyle w:val="Compact"/>
              <w:jc w:val="left"/>
            </w:pPr>
            <w:proofErr w:type="spellStart"/>
            <w:r>
              <w:t>Articula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lógica</w:t>
            </w:r>
            <w:proofErr w:type="spellEnd"/>
            <w:r>
              <w:t xml:space="preserve"> + </w:t>
            </w:r>
            <w:proofErr w:type="spellStart"/>
            <w:r>
              <w:rPr>
                <w:b/>
                <w:bCs/>
              </w:rPr>
              <w:t>escena</w:t>
            </w:r>
            <w:proofErr w:type="spellEnd"/>
            <w:r>
              <w:t xml:space="preserve">; </w:t>
            </w:r>
            <w:proofErr w:type="spellStart"/>
            <w:r>
              <w:t>modaliza</w:t>
            </w:r>
            <w:proofErr w:type="spellEnd"/>
          </w:p>
        </w:tc>
        <w:tc>
          <w:tcPr>
            <w:tcW w:w="2976" w:type="dxa"/>
          </w:tcPr>
          <w:p w14:paraId="71B9808C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 xml:space="preserve">Pone en juego </w:t>
            </w:r>
            <w:r w:rsidRPr="00D15326">
              <w:rPr>
                <w:b/>
                <w:bCs/>
                <w:lang w:val="es-AR"/>
              </w:rPr>
              <w:t>lo real</w:t>
            </w:r>
            <w:r w:rsidRPr="00D15326">
              <w:rPr>
                <w:lang w:val="es-AR"/>
              </w:rPr>
              <w:t>; corta/sostiene</w:t>
            </w:r>
          </w:p>
        </w:tc>
      </w:tr>
      <w:tr w:rsidR="008D31CF" w:rsidRPr="00D15326" w14:paraId="71B98092" w14:textId="77777777" w:rsidTr="00995BCD">
        <w:tc>
          <w:tcPr>
            <w:tcW w:w="1986" w:type="dxa"/>
          </w:tcPr>
          <w:p w14:paraId="71B9808E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Efecto</w:t>
            </w:r>
            <w:proofErr w:type="spellEnd"/>
            <w:r>
              <w:rPr>
                <w:b/>
                <w:bCs/>
              </w:rPr>
              <w:t xml:space="preserve"> que la define</w:t>
            </w:r>
          </w:p>
        </w:tc>
        <w:tc>
          <w:tcPr>
            <w:tcW w:w="2976" w:type="dxa"/>
          </w:tcPr>
          <w:p w14:paraId="71B9808F" w14:textId="77777777" w:rsidR="008D31CF" w:rsidRDefault="00EB6831">
            <w:pPr>
              <w:pStyle w:val="Compact"/>
              <w:jc w:val="left"/>
            </w:pPr>
            <w:r>
              <w:rPr>
                <w:b/>
                <w:bCs/>
              </w:rPr>
              <w:t xml:space="preserve">Apertura del </w:t>
            </w:r>
            <w:proofErr w:type="spellStart"/>
            <w:r>
              <w:rPr>
                <w:b/>
                <w:bCs/>
              </w:rPr>
              <w:t>inc</w:t>
            </w:r>
            <w:r>
              <w:rPr>
                <w:b/>
                <w:bCs/>
              </w:rPr>
              <w:t>onsciente</w:t>
            </w:r>
            <w:proofErr w:type="spellEnd"/>
          </w:p>
        </w:tc>
        <w:tc>
          <w:tcPr>
            <w:tcW w:w="3261" w:type="dxa"/>
          </w:tcPr>
          <w:p w14:paraId="71B98090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Reabre el campo de lo interpretable (cuña); acota angustia</w:t>
            </w:r>
          </w:p>
        </w:tc>
        <w:tc>
          <w:tcPr>
            <w:tcW w:w="2976" w:type="dxa"/>
          </w:tcPr>
          <w:p w14:paraId="71B98091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 xml:space="preserve">Funda/sostiene la transferencia; frena el </w:t>
            </w:r>
            <w:proofErr w:type="spellStart"/>
            <w:r w:rsidRPr="00D15326">
              <w:rPr>
                <w:i/>
                <w:iCs/>
                <w:lang w:val="es-AR"/>
              </w:rPr>
              <w:t>acting</w:t>
            </w:r>
            <w:proofErr w:type="spellEnd"/>
            <w:r w:rsidRPr="00D15326">
              <w:rPr>
                <w:lang w:val="es-AR"/>
              </w:rPr>
              <w:t>; soporta lo real</w:t>
            </w:r>
          </w:p>
        </w:tc>
      </w:tr>
      <w:tr w:rsidR="008D31CF" w:rsidRPr="00D15326" w14:paraId="71B98097" w14:textId="77777777" w:rsidTr="00995BCD">
        <w:tc>
          <w:tcPr>
            <w:tcW w:w="1986" w:type="dxa"/>
          </w:tcPr>
          <w:p w14:paraId="71B98093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Cuándo</w:t>
            </w:r>
            <w:proofErr w:type="spellEnd"/>
          </w:p>
        </w:tc>
        <w:tc>
          <w:tcPr>
            <w:tcW w:w="2976" w:type="dxa"/>
          </w:tcPr>
          <w:p w14:paraId="71B98094" w14:textId="77777777" w:rsidR="008D31CF" w:rsidRDefault="00EB6831">
            <w:pPr>
              <w:pStyle w:val="Compact"/>
              <w:jc w:val="left"/>
            </w:pPr>
            <w:r>
              <w:t>Con transferencia establecida</w:t>
            </w:r>
          </w:p>
        </w:tc>
        <w:tc>
          <w:tcPr>
            <w:tcW w:w="3261" w:type="dxa"/>
          </w:tcPr>
          <w:p w14:paraId="71B98095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 xml:space="preserve">Donde la interpretación </w:t>
            </w:r>
            <w:r w:rsidRPr="00D15326">
              <w:rPr>
                <w:b/>
                <w:bCs/>
                <w:lang w:val="es-AR"/>
              </w:rPr>
              <w:t>no alcanza</w:t>
            </w:r>
            <w:r w:rsidRPr="00D15326">
              <w:rPr>
                <w:lang w:val="es-AR"/>
              </w:rPr>
              <w:t xml:space="preserve"> (pulsión, fobia, restos)</w:t>
            </w:r>
          </w:p>
        </w:tc>
        <w:tc>
          <w:tcPr>
            <w:tcW w:w="2976" w:type="dxa"/>
          </w:tcPr>
          <w:p w14:paraId="71B98096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Inicio, momentos de angustia, posición inconmovible, final</w:t>
            </w:r>
          </w:p>
        </w:tc>
      </w:tr>
      <w:tr w:rsidR="008D31CF" w:rsidRPr="00D15326" w14:paraId="71B9809C" w14:textId="77777777" w:rsidTr="00995BCD">
        <w:tc>
          <w:tcPr>
            <w:tcW w:w="1986" w:type="dxa"/>
          </w:tcPr>
          <w:p w14:paraId="71B98098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Ejemplo</w:t>
            </w:r>
            <w:proofErr w:type="spellEnd"/>
          </w:p>
        </w:tc>
        <w:tc>
          <w:tcPr>
            <w:tcW w:w="2976" w:type="dxa"/>
          </w:tcPr>
          <w:p w14:paraId="71B98099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Dora, «trabajador/</w:t>
            </w:r>
            <w:proofErr w:type="spellStart"/>
            <w:r w:rsidRPr="00D15326">
              <w:rPr>
                <w:lang w:val="es-AR"/>
              </w:rPr>
              <w:t>otium</w:t>
            </w:r>
            <w:proofErr w:type="spellEnd"/>
            <w:r w:rsidRPr="00D15326">
              <w:rPr>
                <w:lang w:val="es-AR"/>
              </w:rPr>
              <w:t>», «¿pegarle o despegarle?»</w:t>
            </w:r>
          </w:p>
        </w:tc>
        <w:tc>
          <w:tcPr>
            <w:tcW w:w="3261" w:type="dxa"/>
          </w:tcPr>
          <w:p w14:paraId="71B9809A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Hombre de las Ratas (muerte del padre + paliza); Hans (padre = ley); «</w:t>
            </w:r>
            <w:proofErr w:type="spellStart"/>
            <w:r w:rsidRPr="00D15326">
              <w:rPr>
                <w:lang w:val="es-AR"/>
              </w:rPr>
              <w:t>podés</w:t>
            </w:r>
            <w:proofErr w:type="spellEnd"/>
            <w:r w:rsidRPr="00D15326">
              <w:rPr>
                <w:lang w:val="es-AR"/>
              </w:rPr>
              <w:t xml:space="preserve"> no ir»</w:t>
            </w:r>
          </w:p>
        </w:tc>
        <w:tc>
          <w:tcPr>
            <w:tcW w:w="2976" w:type="dxa"/>
          </w:tcPr>
          <w:p w14:paraId="71B9809B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 xml:space="preserve">«No tengo inclinación por la crueldad»; </w:t>
            </w:r>
            <w:proofErr w:type="spellStart"/>
            <w:r w:rsidRPr="00D15326">
              <w:rPr>
                <w:lang w:val="es-AR"/>
              </w:rPr>
              <w:t>Blackberry</w:t>
            </w:r>
            <w:proofErr w:type="spellEnd"/>
            <w:r w:rsidRPr="00D15326">
              <w:rPr>
                <w:lang w:val="es-AR"/>
              </w:rPr>
              <w:t>; «n</w:t>
            </w:r>
            <w:r w:rsidRPr="00D15326">
              <w:rPr>
                <w:lang w:val="es-AR"/>
              </w:rPr>
              <w:t>o decida ahora»; corte de sesión</w:t>
            </w:r>
          </w:p>
        </w:tc>
      </w:tr>
    </w:tbl>
    <w:p w14:paraId="71B9809D" w14:textId="77777777" w:rsidR="008D31CF" w:rsidRDefault="00EB6831">
      <w:r>
        <w:pict w14:anchorId="71B98252">
          <v:rect id="_x0000_i15301" style="width:0;height:1.5pt" o:hralign="center" o:hrstd="t" o:hr="t"/>
        </w:pict>
      </w:r>
    </w:p>
    <w:p w14:paraId="71B9809E" w14:textId="25149489" w:rsidR="008D31CF" w:rsidRPr="00D15326" w:rsidRDefault="00EB6831">
      <w:pPr>
        <w:pStyle w:val="Ttulo2"/>
        <w:pageBreakBefore/>
        <w:rPr>
          <w:lang w:val="es-AR"/>
        </w:rPr>
      </w:pPr>
      <w:bookmarkStart w:id="39" w:name="X3034d7b9b77b985b259da82441694e788d4c54c"/>
      <w:bookmarkEnd w:id="31"/>
      <w:bookmarkEnd w:id="33"/>
      <w:bookmarkEnd w:id="38"/>
      <w:r w:rsidRPr="00D15326">
        <w:rPr>
          <w:lang w:val="es-AR"/>
        </w:rPr>
        <w:lastRenderedPageBreak/>
        <w:t>5.</w:t>
      </w:r>
      <w:r w:rsidRPr="00D15326">
        <w:rPr>
          <w:lang w:val="es-AR"/>
        </w:rPr>
        <w:t xml:space="preserve"> La resistencia: concepto, modalidades y novedad de Lacan</w:t>
      </w:r>
    </w:p>
    <w:p w14:paraId="71B9809F" w14:textId="77777777" w:rsidR="008D31CF" w:rsidRPr="00D15326" w:rsidRDefault="00EB6831">
      <w:pPr>
        <w:pStyle w:val="Textodebloque"/>
        <w:rPr>
          <w:lang w:val="es-AR"/>
        </w:rPr>
      </w:pPr>
      <w:r w:rsidRPr="00D15326">
        <w:rPr>
          <w:i/>
          <w:iCs/>
          <w:lang w:val="es-AR"/>
        </w:rPr>
        <w:t xml:space="preserve">Desarrolle el concepto de resistencia. Refiérase a sus distintas modalidades. ¿Qué novedad introduce </w:t>
      </w:r>
      <w:proofErr w:type="gramStart"/>
      <w:r w:rsidRPr="00D15326">
        <w:rPr>
          <w:i/>
          <w:iCs/>
          <w:lang w:val="es-AR"/>
        </w:rPr>
        <w:t>en relación a</w:t>
      </w:r>
      <w:proofErr w:type="gramEnd"/>
      <w:r w:rsidRPr="00D15326">
        <w:rPr>
          <w:i/>
          <w:iCs/>
          <w:lang w:val="es-AR"/>
        </w:rPr>
        <w:t xml:space="preserve"> este concepto la relectura </w:t>
      </w:r>
      <w:r w:rsidRPr="00D15326">
        <w:rPr>
          <w:i/>
          <w:iCs/>
          <w:lang w:val="es-AR"/>
        </w:rPr>
        <w:t>de Lacan?</w:t>
      </w:r>
    </w:p>
    <w:p w14:paraId="71B980A0" w14:textId="77777777" w:rsidR="008D31CF" w:rsidRPr="00D15326" w:rsidRDefault="00EB6831">
      <w:pPr>
        <w:pStyle w:val="Ttulo3"/>
        <w:rPr>
          <w:lang w:val="es-AR"/>
        </w:rPr>
      </w:pPr>
      <w:bookmarkStart w:id="40" w:name="respuesta-modelo-4"/>
      <w:r w:rsidRPr="00D15326">
        <w:rPr>
          <w:lang w:val="es-AR"/>
        </w:rPr>
        <w:t>5.1 Respuesta modelo</w:t>
      </w:r>
    </w:p>
    <w:p w14:paraId="71B980A1" w14:textId="77777777" w:rsidR="008D31CF" w:rsidRPr="00D15326" w:rsidRDefault="00EB6831" w:rsidP="00B214E3">
      <w:pPr>
        <w:pStyle w:val="RecuadroEsqueleto"/>
        <w:ind w:right="-863"/>
        <w:rPr>
          <w:lang w:val="es-AR"/>
        </w:rPr>
      </w:pPr>
      <w:r w:rsidRPr="00D15326">
        <w:rPr>
          <w:b/>
          <w:bCs/>
          <w:lang w:val="es-AR"/>
        </w:rPr>
        <w:t>Esqueleto de la respuesta:</w:t>
      </w:r>
    </w:p>
    <w:p w14:paraId="71B980A2" w14:textId="77777777" w:rsidR="008D31CF" w:rsidRPr="00D15326" w:rsidRDefault="00EB6831" w:rsidP="00B214E3">
      <w:pPr>
        <w:pStyle w:val="RecuadroEsqueleto"/>
        <w:ind w:right="-863"/>
        <w:rPr>
          <w:lang w:val="es-AR"/>
        </w:rPr>
      </w:pPr>
      <w:r w:rsidRPr="00D15326">
        <w:rPr>
          <w:lang w:val="es-AR"/>
        </w:rPr>
        <w:t xml:space="preserve">1. </w:t>
      </w:r>
      <w:r w:rsidRPr="00D15326">
        <w:rPr>
          <w:b/>
          <w:bCs/>
          <w:lang w:val="es-AR"/>
        </w:rPr>
        <w:t>Tesis:</w:t>
      </w:r>
      <w:r w:rsidRPr="00D15326">
        <w:rPr>
          <w:lang w:val="es-AR"/>
        </w:rPr>
        <w:t xml:space="preserve"> para Freud la resistencia es todo lo que se opone al acceso a lo inconsciente; Lacan la ubica del lado del analista.</w:t>
      </w:r>
    </w:p>
    <w:p w14:paraId="71B980A3" w14:textId="77777777" w:rsidR="008D31CF" w:rsidRPr="00D15326" w:rsidRDefault="00EB6831" w:rsidP="00B214E3">
      <w:pPr>
        <w:pStyle w:val="RecuadroEsqueleto"/>
        <w:ind w:right="-863"/>
        <w:rPr>
          <w:lang w:val="es-AR"/>
        </w:rPr>
      </w:pPr>
      <w:r w:rsidRPr="00D15326">
        <w:rPr>
          <w:lang w:val="es-AR"/>
        </w:rPr>
        <w:t xml:space="preserve">2. </w:t>
      </w:r>
      <w:r w:rsidRPr="00D15326">
        <w:rPr>
          <w:b/>
          <w:bCs/>
          <w:lang w:val="es-AR"/>
        </w:rPr>
        <w:t>Freud:</w:t>
      </w:r>
      <w:r w:rsidRPr="00D15326">
        <w:rPr>
          <w:lang w:val="es-AR"/>
        </w:rPr>
        <w:t xml:space="preserve"> defensa del yo que asegura la represión; acompaña cada paso d</w:t>
      </w:r>
      <w:r w:rsidRPr="00D15326">
        <w:rPr>
          <w:lang w:val="es-AR"/>
        </w:rPr>
        <w:t>e la cura (Freud, 1912/1996).</w:t>
      </w:r>
    </w:p>
    <w:p w14:paraId="71B980A4" w14:textId="77777777" w:rsidR="008D31CF" w:rsidRPr="00D15326" w:rsidRDefault="00EB6831" w:rsidP="00B214E3">
      <w:pPr>
        <w:pStyle w:val="RecuadroEsqueleto"/>
        <w:ind w:right="-863"/>
        <w:rPr>
          <w:lang w:val="es-AR"/>
        </w:rPr>
      </w:pPr>
      <w:r w:rsidRPr="00D15326">
        <w:rPr>
          <w:lang w:val="es-AR"/>
        </w:rPr>
        <w:t xml:space="preserve">3. </w:t>
      </w:r>
      <w:r w:rsidRPr="00D15326">
        <w:rPr>
          <w:b/>
          <w:bCs/>
          <w:lang w:val="es-AR"/>
        </w:rPr>
        <w:t>Cinco clases:</w:t>
      </w:r>
      <w:r w:rsidRPr="00D15326">
        <w:rPr>
          <w:lang w:val="es-AR"/>
        </w:rPr>
        <w:t xml:space="preserve"> del yo (represión, transferencia, ganancia de la enfermedad), del ello (repetición) y del superyó (Freud, 1926/1996, cap. XI).</w:t>
      </w:r>
    </w:p>
    <w:p w14:paraId="71B980A5" w14:textId="77777777" w:rsidR="008D31CF" w:rsidRPr="00D15326" w:rsidRDefault="00EB6831" w:rsidP="00B214E3">
      <w:pPr>
        <w:pStyle w:val="RecuadroEsqueleto"/>
        <w:ind w:right="-863"/>
        <w:rPr>
          <w:lang w:val="es-AR"/>
        </w:rPr>
      </w:pPr>
      <w:r w:rsidRPr="00D15326">
        <w:rPr>
          <w:lang w:val="es-AR"/>
        </w:rPr>
        <w:t xml:space="preserve">4. </w:t>
      </w:r>
      <w:r w:rsidRPr="00D15326">
        <w:rPr>
          <w:b/>
          <w:bCs/>
          <w:lang w:val="es-AR"/>
        </w:rPr>
        <w:t>Amor de transferencia:</w:t>
      </w:r>
      <w:r w:rsidRPr="00D15326">
        <w:rPr>
          <w:lang w:val="es-AR"/>
        </w:rPr>
        <w:t xml:space="preserve"> la resistencia como </w:t>
      </w:r>
      <w:proofErr w:type="spellStart"/>
      <w:r w:rsidRPr="00D15326">
        <w:rPr>
          <w:i/>
          <w:iCs/>
          <w:lang w:val="es-AR"/>
        </w:rPr>
        <w:t>agent</w:t>
      </w:r>
      <w:proofErr w:type="spellEnd"/>
      <w:r w:rsidRPr="00D15326">
        <w:rPr>
          <w:i/>
          <w:iCs/>
          <w:lang w:val="es-AR"/>
        </w:rPr>
        <w:t xml:space="preserve"> </w:t>
      </w:r>
      <w:proofErr w:type="spellStart"/>
      <w:r w:rsidRPr="00D15326">
        <w:rPr>
          <w:i/>
          <w:iCs/>
          <w:lang w:val="es-AR"/>
        </w:rPr>
        <w:t>provocateur</w:t>
      </w:r>
      <w:proofErr w:type="spellEnd"/>
      <w:r w:rsidRPr="00D15326">
        <w:rPr>
          <w:lang w:val="es-AR"/>
        </w:rPr>
        <w:t xml:space="preserve"> (Freud, 1915/1996)</w:t>
      </w:r>
      <w:r w:rsidRPr="00D15326">
        <w:rPr>
          <w:lang w:val="es-AR"/>
        </w:rPr>
        <w:t>.</w:t>
      </w:r>
    </w:p>
    <w:p w14:paraId="71B980A6" w14:textId="77777777" w:rsidR="008D31CF" w:rsidRPr="00D15326" w:rsidRDefault="00EB6831" w:rsidP="00B214E3">
      <w:pPr>
        <w:pStyle w:val="RecuadroEsqueleto"/>
        <w:ind w:right="-863"/>
        <w:rPr>
          <w:lang w:val="es-AR"/>
        </w:rPr>
      </w:pPr>
      <w:r w:rsidRPr="00D15326">
        <w:rPr>
          <w:lang w:val="es-AR"/>
        </w:rPr>
        <w:t xml:space="preserve">5. </w:t>
      </w:r>
      <w:r w:rsidRPr="00D15326">
        <w:rPr>
          <w:b/>
          <w:bCs/>
          <w:lang w:val="es-AR"/>
        </w:rPr>
        <w:t>Lacan:</w:t>
      </w:r>
      <w:r w:rsidRPr="00D15326">
        <w:rPr>
          <w:lang w:val="es-AR"/>
        </w:rPr>
        <w:t xml:space="preserve"> «no hay otra resistencia al análisis sino la del analista mismo» (Lacan, 1958/2009, p. 3); la resistencia del sujeto como deseo de mantener el deseo.</w:t>
      </w:r>
    </w:p>
    <w:p w14:paraId="71B980A7" w14:textId="77777777" w:rsidR="008D31CF" w:rsidRPr="00D15326" w:rsidRDefault="00EB6831" w:rsidP="00B214E3">
      <w:pPr>
        <w:pStyle w:val="RecuadroEsqueleto"/>
        <w:ind w:right="-863"/>
        <w:rPr>
          <w:lang w:val="es-AR"/>
        </w:rPr>
      </w:pPr>
      <w:r w:rsidRPr="00D15326">
        <w:rPr>
          <w:lang w:val="es-AR"/>
        </w:rPr>
        <w:t xml:space="preserve">6. </w:t>
      </w:r>
      <w:r w:rsidRPr="00D15326">
        <w:rPr>
          <w:b/>
          <w:bCs/>
          <w:lang w:val="es-AR"/>
        </w:rPr>
        <w:t>Cierre:</w:t>
      </w:r>
      <w:r w:rsidRPr="00D15326">
        <w:rPr>
          <w:lang w:val="es-AR"/>
        </w:rPr>
        <w:t xml:space="preserve"> es inmanente a la estructura y «del analista» porque es quien debe enfrentarla (</w:t>
      </w:r>
      <w:proofErr w:type="spellStart"/>
      <w:r w:rsidRPr="00D15326">
        <w:rPr>
          <w:lang w:val="es-AR"/>
        </w:rPr>
        <w:t>Iun</w:t>
      </w:r>
      <w:r w:rsidRPr="00D15326">
        <w:rPr>
          <w:lang w:val="es-AR"/>
        </w:rPr>
        <w:t>ger</w:t>
      </w:r>
      <w:proofErr w:type="spellEnd"/>
      <w:r w:rsidRPr="00D15326">
        <w:rPr>
          <w:lang w:val="es-AR"/>
        </w:rPr>
        <w:t>, 1998).</w:t>
      </w:r>
    </w:p>
    <w:p w14:paraId="71B980A8" w14:textId="77777777" w:rsidR="008D31CF" w:rsidRPr="00D15326" w:rsidRDefault="00EB6831" w:rsidP="00B214E3">
      <w:pPr>
        <w:pStyle w:val="Textoindependiente"/>
        <w:ind w:right="-1147"/>
        <w:rPr>
          <w:lang w:val="es-AR"/>
        </w:rPr>
      </w:pPr>
      <w:r w:rsidRPr="00D15326">
        <w:rPr>
          <w:lang w:val="es-AR"/>
        </w:rPr>
        <w:t xml:space="preserve">Para </w:t>
      </w:r>
      <w:r w:rsidRPr="00D15326">
        <w:rPr>
          <w:b/>
          <w:bCs/>
          <w:lang w:val="es-AR"/>
        </w:rPr>
        <w:t>Freud</w:t>
      </w:r>
      <w:r w:rsidRPr="00D15326">
        <w:rPr>
          <w:lang w:val="es-AR"/>
        </w:rPr>
        <w:t xml:space="preserve"> la </w:t>
      </w:r>
      <w:r w:rsidRPr="00D15326">
        <w:rPr>
          <w:b/>
          <w:bCs/>
          <w:lang w:val="es-AR"/>
        </w:rPr>
        <w:t>resistencia</w:t>
      </w:r>
      <w:r w:rsidRPr="00D15326">
        <w:rPr>
          <w:lang w:val="es-AR"/>
        </w:rPr>
        <w:t xml:space="preserve"> es todo aquello que, durante el tratamiento, </w:t>
      </w:r>
      <w:r w:rsidRPr="00D15326">
        <w:rPr>
          <w:b/>
          <w:bCs/>
          <w:lang w:val="es-AR"/>
        </w:rPr>
        <w:t>se opone al acceso a lo inconsciente</w:t>
      </w:r>
      <w:r w:rsidRPr="00D15326">
        <w:rPr>
          <w:lang w:val="es-AR"/>
        </w:rPr>
        <w:t xml:space="preserve">: es la acción defensiva del yo que </w:t>
      </w:r>
      <w:r w:rsidRPr="00D15326">
        <w:rPr>
          <w:b/>
          <w:bCs/>
          <w:lang w:val="es-AR"/>
        </w:rPr>
        <w:t>asegura la represión</w:t>
      </w:r>
      <w:r w:rsidRPr="00D15326">
        <w:rPr>
          <w:lang w:val="es-AR"/>
        </w:rPr>
        <w:t xml:space="preserve"> mediante un gasto permanente (</w:t>
      </w:r>
      <w:r w:rsidRPr="00D15326">
        <w:rPr>
          <w:b/>
          <w:bCs/>
          <w:lang w:val="es-AR"/>
        </w:rPr>
        <w:t>contrainvestidura</w:t>
      </w:r>
      <w:r w:rsidRPr="00D15326">
        <w:rPr>
          <w:lang w:val="es-AR"/>
        </w:rPr>
        <w:t xml:space="preserve">), y que el esfuerzo terapéutico </w:t>
      </w:r>
      <w:r w:rsidRPr="00D15326">
        <w:rPr>
          <w:lang w:val="es-AR"/>
        </w:rPr>
        <w:t xml:space="preserve">registra como resistencia; </w:t>
      </w:r>
      <w:r w:rsidRPr="00D15326">
        <w:rPr>
          <w:b/>
          <w:bCs/>
          <w:lang w:val="es-AR"/>
        </w:rPr>
        <w:t>acompaña todos los pasos de la cura</w:t>
      </w:r>
      <w:r w:rsidRPr="00D15326">
        <w:rPr>
          <w:lang w:val="es-AR"/>
        </w:rPr>
        <w:t xml:space="preserve"> y cada ocurrencia es un </w:t>
      </w:r>
      <w:r w:rsidRPr="00D15326">
        <w:rPr>
          <w:b/>
          <w:bCs/>
          <w:lang w:val="es-AR"/>
        </w:rPr>
        <w:t>compromiso</w:t>
      </w:r>
      <w:r w:rsidRPr="00D15326">
        <w:rPr>
          <w:lang w:val="es-AR"/>
        </w:rPr>
        <w:t xml:space="preserve"> entre las fuerzas que buscan la salud y las que la contrarían (Freud, 1912/1996; Freud, 1926/1996). En </w:t>
      </w:r>
      <w:r w:rsidRPr="00D15326">
        <w:rPr>
          <w:i/>
          <w:iCs/>
          <w:lang w:val="es-AR"/>
        </w:rPr>
        <w:t>Inhibición, síntoma y angustia</w:t>
      </w:r>
      <w:r w:rsidRPr="00D15326">
        <w:rPr>
          <w:lang w:val="es-AR"/>
        </w:rPr>
        <w:t xml:space="preserve"> distingue </w:t>
      </w:r>
      <w:r w:rsidRPr="00D15326">
        <w:rPr>
          <w:b/>
          <w:bCs/>
          <w:lang w:val="es-AR"/>
        </w:rPr>
        <w:t>cinco clases</w:t>
      </w:r>
      <w:r w:rsidRPr="00D15326">
        <w:rPr>
          <w:lang w:val="es-AR"/>
        </w:rPr>
        <w:t xml:space="preserve">, </w:t>
      </w:r>
      <w:r w:rsidRPr="00D15326">
        <w:rPr>
          <w:lang w:val="es-AR"/>
        </w:rPr>
        <w:t xml:space="preserve">de </w:t>
      </w:r>
      <w:r w:rsidRPr="00D15326">
        <w:rPr>
          <w:b/>
          <w:bCs/>
          <w:lang w:val="es-AR"/>
        </w:rPr>
        <w:t>tres fuentes</w:t>
      </w:r>
      <w:r w:rsidRPr="00D15326">
        <w:rPr>
          <w:lang w:val="es-AR"/>
        </w:rPr>
        <w:t xml:space="preserve">: del </w:t>
      </w:r>
      <w:r w:rsidRPr="00D15326">
        <w:rPr>
          <w:b/>
          <w:bCs/>
          <w:lang w:val="es-AR"/>
        </w:rPr>
        <w:t>yo</w:t>
      </w:r>
      <w:r w:rsidRPr="00D15326">
        <w:rPr>
          <w:lang w:val="es-AR"/>
        </w:rPr>
        <w:t xml:space="preserve"> (la resistencia de </w:t>
      </w:r>
      <w:r w:rsidRPr="00D15326">
        <w:rPr>
          <w:b/>
          <w:bCs/>
          <w:lang w:val="es-AR"/>
        </w:rPr>
        <w:t>represión</w:t>
      </w:r>
      <w:r w:rsidRPr="00D15326">
        <w:rPr>
          <w:lang w:val="es-AR"/>
        </w:rPr>
        <w:t xml:space="preserve">, la de </w:t>
      </w:r>
      <w:r w:rsidRPr="00D15326">
        <w:rPr>
          <w:b/>
          <w:bCs/>
          <w:lang w:val="es-AR"/>
        </w:rPr>
        <w:t>transferencia</w:t>
      </w:r>
      <w:r w:rsidRPr="00D15326">
        <w:rPr>
          <w:lang w:val="es-AR"/>
        </w:rPr>
        <w:t xml:space="preserve"> y la de la </w:t>
      </w:r>
      <w:r w:rsidRPr="00D15326">
        <w:rPr>
          <w:b/>
          <w:bCs/>
          <w:lang w:val="es-AR"/>
        </w:rPr>
        <w:t>ganancia de la enfermedad</w:t>
      </w:r>
      <w:r w:rsidRPr="00D15326">
        <w:rPr>
          <w:lang w:val="es-AR"/>
        </w:rPr>
        <w:t xml:space="preserve">), del </w:t>
      </w:r>
      <w:r w:rsidRPr="00D15326">
        <w:rPr>
          <w:b/>
          <w:bCs/>
          <w:lang w:val="es-AR"/>
        </w:rPr>
        <w:t>ello</w:t>
      </w:r>
      <w:r w:rsidRPr="00D15326">
        <w:rPr>
          <w:lang w:val="es-AR"/>
        </w:rPr>
        <w:t xml:space="preserve"> (la </w:t>
      </w:r>
      <w:r w:rsidRPr="00D15326">
        <w:rPr>
          <w:b/>
          <w:bCs/>
          <w:lang w:val="es-AR"/>
        </w:rPr>
        <w:t>compulsión de repetición</w:t>
      </w:r>
      <w:r w:rsidRPr="00D15326">
        <w:rPr>
          <w:lang w:val="es-AR"/>
        </w:rPr>
        <w:t xml:space="preserve">, que exige la </w:t>
      </w:r>
      <w:r w:rsidRPr="00D15326">
        <w:rPr>
          <w:b/>
          <w:bCs/>
          <w:lang w:val="es-AR"/>
        </w:rPr>
        <w:t>reelaboración</w:t>
      </w:r>
      <w:r w:rsidRPr="00D15326">
        <w:rPr>
          <w:lang w:val="es-AR"/>
        </w:rPr>
        <w:t xml:space="preserve">) y del </w:t>
      </w:r>
      <w:r w:rsidRPr="00D15326">
        <w:rPr>
          <w:b/>
          <w:bCs/>
          <w:lang w:val="es-AR"/>
        </w:rPr>
        <w:t>superyó</w:t>
      </w:r>
      <w:r w:rsidRPr="00D15326">
        <w:rPr>
          <w:lang w:val="es-AR"/>
        </w:rPr>
        <w:t xml:space="preserve"> </w:t>
      </w:r>
      <w:r w:rsidRPr="00D15326">
        <w:rPr>
          <w:lang w:val="es-AR"/>
        </w:rPr>
        <w:t xml:space="preserve">(la última, la más oscura) (Freud, 1926/1996). La </w:t>
      </w:r>
      <w:r w:rsidRPr="00D15326">
        <w:rPr>
          <w:b/>
          <w:bCs/>
          <w:lang w:val="es-AR"/>
        </w:rPr>
        <w:t>transferencia</w:t>
      </w:r>
      <w:r w:rsidRPr="00D15326">
        <w:rPr>
          <w:lang w:val="es-AR"/>
        </w:rPr>
        <w:t xml:space="preserve"> es el modo privilegiado: aparece cuando la cura se acerca a un complejo patógeno y sirve a la resistencia cuando es </w:t>
      </w:r>
      <w:r w:rsidRPr="00D15326">
        <w:rPr>
          <w:b/>
          <w:bCs/>
          <w:lang w:val="es-AR"/>
        </w:rPr>
        <w:t>negativa</w:t>
      </w:r>
      <w:r w:rsidRPr="00D15326">
        <w:rPr>
          <w:lang w:val="es-AR"/>
        </w:rPr>
        <w:t xml:space="preserve"> o </w:t>
      </w:r>
      <w:r w:rsidRPr="00D15326">
        <w:rPr>
          <w:b/>
          <w:bCs/>
          <w:lang w:val="es-AR"/>
        </w:rPr>
        <w:t>erótica reprimida</w:t>
      </w:r>
      <w:r w:rsidRPr="00D15326">
        <w:rPr>
          <w:lang w:val="es-AR"/>
        </w:rPr>
        <w:t xml:space="preserve"> (Freud, 1912/1996); el </w:t>
      </w:r>
      <w:r w:rsidRPr="00D15326">
        <w:rPr>
          <w:b/>
          <w:bCs/>
          <w:lang w:val="es-AR"/>
        </w:rPr>
        <w:t>amor de transferencia</w:t>
      </w:r>
      <w:r w:rsidRPr="00D15326">
        <w:rPr>
          <w:lang w:val="es-AR"/>
        </w:rPr>
        <w:t xml:space="preserve"> es</w:t>
      </w:r>
      <w:r w:rsidRPr="00D15326">
        <w:rPr>
          <w:lang w:val="es-AR"/>
        </w:rPr>
        <w:t xml:space="preserve"> un caso donde la resistencia actúa como </w:t>
      </w:r>
      <w:proofErr w:type="spellStart"/>
      <w:r w:rsidRPr="00D15326">
        <w:rPr>
          <w:i/>
          <w:iCs/>
          <w:lang w:val="es-AR"/>
        </w:rPr>
        <w:t>agent</w:t>
      </w:r>
      <w:proofErr w:type="spellEnd"/>
      <w:r w:rsidRPr="00D15326">
        <w:rPr>
          <w:i/>
          <w:iCs/>
          <w:lang w:val="es-AR"/>
        </w:rPr>
        <w:t xml:space="preserve"> </w:t>
      </w:r>
      <w:proofErr w:type="spellStart"/>
      <w:r w:rsidRPr="00D15326">
        <w:rPr>
          <w:i/>
          <w:iCs/>
          <w:lang w:val="es-AR"/>
        </w:rPr>
        <w:t>provocateur</w:t>
      </w:r>
      <w:proofErr w:type="spellEnd"/>
      <w:r w:rsidRPr="00D15326">
        <w:rPr>
          <w:lang w:val="es-AR"/>
        </w:rPr>
        <w:t xml:space="preserve"> (Freud, 1915/1996). La </w:t>
      </w:r>
      <w:r w:rsidRPr="00D15326">
        <w:rPr>
          <w:b/>
          <w:bCs/>
          <w:lang w:val="es-AR"/>
        </w:rPr>
        <w:t>novedad de Lacan</w:t>
      </w:r>
      <w:r w:rsidRPr="00D15326">
        <w:rPr>
          <w:lang w:val="es-AR"/>
        </w:rPr>
        <w:t xml:space="preserve"> es doble. Primero, desplaza el eje: «</w:t>
      </w:r>
      <w:r w:rsidRPr="00D15326">
        <w:rPr>
          <w:b/>
          <w:bCs/>
          <w:lang w:val="es-AR"/>
        </w:rPr>
        <w:t>no hay otra resistencia al análisis sino la del analista mismo</w:t>
      </w:r>
      <w:r w:rsidRPr="00D15326">
        <w:rPr>
          <w:lang w:val="es-AR"/>
        </w:rPr>
        <w:t>» (Lacan, 1958/2009, p. 3), es decir, la resistencia se en</w:t>
      </w:r>
      <w:r w:rsidRPr="00D15326">
        <w:rPr>
          <w:lang w:val="es-AR"/>
        </w:rPr>
        <w:t xml:space="preserve">gendra en la práctica y en la teoría del analista (su ser, su contratransferencia, su respuesta a la demanda). Segundo, relee la resistencia del sujeto como </w:t>
      </w:r>
      <w:r w:rsidRPr="00D15326">
        <w:rPr>
          <w:b/>
          <w:bCs/>
          <w:lang w:val="es-AR"/>
        </w:rPr>
        <w:t>deseo de mantener su deseo</w:t>
      </w:r>
      <w:r w:rsidRPr="00D15326">
        <w:rPr>
          <w:lang w:val="es-AR"/>
        </w:rPr>
        <w:t xml:space="preserve"> («habría que ponerla en la columna de la transferencia positiva», p. 13)</w:t>
      </w:r>
      <w:r w:rsidRPr="00D15326">
        <w:rPr>
          <w:lang w:val="es-AR"/>
        </w:rPr>
        <w:t xml:space="preserve"> y como </w:t>
      </w:r>
      <w:r w:rsidRPr="00D15326">
        <w:rPr>
          <w:b/>
          <w:bCs/>
          <w:lang w:val="es-AR"/>
        </w:rPr>
        <w:t>incompatibilidad del deseo con la palabra</w:t>
      </w:r>
      <w:r w:rsidRPr="00D15326">
        <w:rPr>
          <w:lang w:val="es-AR"/>
        </w:rPr>
        <w:t xml:space="preserve"> (p. 14). </w:t>
      </w:r>
      <w:proofErr w:type="spellStart"/>
      <w:r w:rsidRPr="00D15326">
        <w:rPr>
          <w:lang w:val="es-AR"/>
        </w:rPr>
        <w:t>Iunger</w:t>
      </w:r>
      <w:proofErr w:type="spellEnd"/>
      <w:r w:rsidRPr="00D15326">
        <w:rPr>
          <w:lang w:val="es-AR"/>
        </w:rPr>
        <w:t xml:space="preserve"> lo precisa: la resistencia es </w:t>
      </w:r>
      <w:r w:rsidRPr="00D15326">
        <w:rPr>
          <w:b/>
          <w:bCs/>
          <w:lang w:val="es-AR"/>
        </w:rPr>
        <w:t>inmanente a la estructura</w:t>
      </w:r>
      <w:r w:rsidRPr="00D15326">
        <w:rPr>
          <w:lang w:val="es-AR"/>
        </w:rPr>
        <w:t xml:space="preserve"> (sin defensa el goce sería insoportable) y es «del analista» </w:t>
      </w:r>
      <w:r w:rsidRPr="00D15326">
        <w:rPr>
          <w:b/>
          <w:bCs/>
          <w:lang w:val="es-AR"/>
        </w:rPr>
        <w:t>porque es quien debe enfrentarla</w:t>
      </w:r>
      <w:r w:rsidRPr="00D15326">
        <w:rPr>
          <w:lang w:val="es-AR"/>
        </w:rPr>
        <w:t xml:space="preserve"> (</w:t>
      </w:r>
      <w:proofErr w:type="spellStart"/>
      <w:r w:rsidRPr="00D15326">
        <w:rPr>
          <w:lang w:val="es-AR"/>
        </w:rPr>
        <w:t>Iunger</w:t>
      </w:r>
      <w:proofErr w:type="spellEnd"/>
      <w:r w:rsidRPr="00D15326">
        <w:rPr>
          <w:lang w:val="es-AR"/>
        </w:rPr>
        <w:t>, 1998).</w:t>
      </w:r>
    </w:p>
    <w:p w14:paraId="71B980A9" w14:textId="77777777" w:rsidR="008D31CF" w:rsidRPr="00D15326" w:rsidRDefault="00EB6831">
      <w:pPr>
        <w:pStyle w:val="RecuadroAtencion"/>
        <w:rPr>
          <w:lang w:val="es-AR"/>
        </w:rPr>
      </w:pPr>
      <w:r w:rsidRPr="00D15326">
        <w:rPr>
          <w:lang w:val="es-AR"/>
        </w:rPr>
        <w:t>⚠</w:t>
      </w:r>
      <w:r w:rsidRPr="00D15326">
        <w:rPr>
          <w:lang w:val="es-AR"/>
        </w:rPr>
        <w:t xml:space="preserve"> </w:t>
      </w:r>
      <w:r w:rsidRPr="00D15326">
        <w:rPr>
          <w:b/>
          <w:bCs/>
          <w:lang w:val="es-AR"/>
        </w:rPr>
        <w:t>No confundir:</w:t>
      </w:r>
      <w:r w:rsidRPr="00D15326">
        <w:rPr>
          <w:lang w:val="es-AR"/>
        </w:rPr>
        <w:t xml:space="preserve"> la tesis</w:t>
      </w:r>
      <w:r w:rsidRPr="00D15326">
        <w:rPr>
          <w:lang w:val="es-AR"/>
        </w:rPr>
        <w:t xml:space="preserve"> de Lacan no niega la defensa del sujeto: dice que </w:t>
      </w:r>
      <w:r w:rsidRPr="00D15326">
        <w:rPr>
          <w:b/>
          <w:bCs/>
          <w:lang w:val="es-AR"/>
        </w:rPr>
        <w:t>la resistencia en la cura</w:t>
      </w:r>
      <w:r w:rsidRPr="00D15326">
        <w:rPr>
          <w:lang w:val="es-AR"/>
        </w:rPr>
        <w:t xml:space="preserve"> se engendra en el analista.</w:t>
      </w:r>
    </w:p>
    <w:p w14:paraId="71B980AA" w14:textId="77777777" w:rsidR="008D31CF" w:rsidRPr="00D15326" w:rsidRDefault="00EB6831">
      <w:pPr>
        <w:pStyle w:val="Ttulo3"/>
        <w:rPr>
          <w:lang w:val="es-AR"/>
        </w:rPr>
      </w:pPr>
      <w:bookmarkStart w:id="41" w:name="desarrollo-ampliado-4"/>
      <w:bookmarkEnd w:id="40"/>
      <w:r w:rsidRPr="00D15326">
        <w:rPr>
          <w:lang w:val="es-AR"/>
        </w:rPr>
        <w:t>5.2 Desarrollo ampliado</w:t>
      </w:r>
    </w:p>
    <w:p w14:paraId="71B980AB" w14:textId="77777777" w:rsidR="008D31CF" w:rsidRPr="00D15326" w:rsidRDefault="00EB6831">
      <w:pPr>
        <w:pStyle w:val="Ttulo4"/>
        <w:rPr>
          <w:lang w:val="es-AR"/>
        </w:rPr>
      </w:pPr>
      <w:bookmarkStart w:id="42" w:name="Xbb95cf8231e578a89f5042784edff0c3954580c"/>
      <w:r w:rsidRPr="00D15326">
        <w:rPr>
          <w:lang w:val="es-AR"/>
        </w:rPr>
        <w:t>a) El concepto freudiano: resistencia, contrainvestidura y represión (Freud, 1926/1996; Freud, 1912/1996)</w:t>
      </w:r>
    </w:p>
    <w:p w14:paraId="71B980AC" w14:textId="77777777" w:rsidR="008D31CF" w:rsidRPr="00D15326" w:rsidRDefault="00EB6831" w:rsidP="00EB6831">
      <w:pPr>
        <w:pStyle w:val="Compact"/>
        <w:numPr>
          <w:ilvl w:val="0"/>
          <w:numId w:val="33"/>
        </w:numPr>
        <w:rPr>
          <w:lang w:val="es-AR"/>
        </w:rPr>
      </w:pPr>
      <w:r w:rsidRPr="00D15326">
        <w:rPr>
          <w:b/>
          <w:bCs/>
          <w:lang w:val="es-AR"/>
        </w:rPr>
        <w:t>La resistencia como cara terapéutica de la represión (Freud, 1926/1996).</w:t>
      </w:r>
      <w:r w:rsidRPr="00D15326">
        <w:rPr>
          <w:lang w:val="es-AR"/>
        </w:rPr>
        <w:t xml:space="preserve"> «La naturaleza continuada de la pulsión exige al yo asegurar su acción defens</w:t>
      </w:r>
      <w:r w:rsidRPr="00D15326">
        <w:rPr>
          <w:lang w:val="es-AR"/>
        </w:rPr>
        <w:t xml:space="preserve">iva mediante un gasto permanente. Esta acción en resguardo de la represión es lo que en el empeño terapéutico registramos como </w:t>
      </w:r>
      <w:r w:rsidRPr="00D15326">
        <w:rPr>
          <w:b/>
          <w:bCs/>
          <w:lang w:val="es-AR"/>
        </w:rPr>
        <w:t>resistencia</w:t>
      </w:r>
      <w:r w:rsidRPr="00D15326">
        <w:rPr>
          <w:lang w:val="es-AR"/>
        </w:rPr>
        <w:t xml:space="preserve">», y ella presupone la </w:t>
      </w:r>
      <w:r w:rsidRPr="00D15326">
        <w:rPr>
          <w:b/>
          <w:bCs/>
          <w:lang w:val="es-AR"/>
        </w:rPr>
        <w:t>contrainvestidura</w:t>
      </w:r>
      <w:r w:rsidRPr="00D15326">
        <w:rPr>
          <w:lang w:val="es-AR"/>
        </w:rPr>
        <w:t xml:space="preserve">, que se manifiesta como </w:t>
      </w:r>
      <w:r w:rsidRPr="00D15326">
        <w:rPr>
          <w:b/>
          <w:bCs/>
          <w:lang w:val="es-AR"/>
        </w:rPr>
        <w:t>alteración del yo</w:t>
      </w:r>
      <w:r w:rsidRPr="00D15326">
        <w:rPr>
          <w:lang w:val="es-AR"/>
        </w:rPr>
        <w:t xml:space="preserve"> por </w:t>
      </w:r>
      <w:r w:rsidRPr="00D15326">
        <w:rPr>
          <w:b/>
          <w:bCs/>
          <w:lang w:val="es-AR"/>
        </w:rPr>
        <w:t>formación reactiva</w:t>
      </w:r>
      <w:r w:rsidRPr="00D15326">
        <w:rPr>
          <w:lang w:val="es-AR"/>
        </w:rPr>
        <w:t xml:space="preserve">: en la </w:t>
      </w:r>
      <w:r w:rsidRPr="00D15326">
        <w:rPr>
          <w:b/>
          <w:bCs/>
          <w:lang w:val="es-AR"/>
        </w:rPr>
        <w:t>neuro</w:t>
      </w:r>
      <w:r w:rsidRPr="00D15326">
        <w:rPr>
          <w:b/>
          <w:bCs/>
          <w:lang w:val="es-AR"/>
        </w:rPr>
        <w:t>sis obsesiva</w:t>
      </w:r>
      <w:r w:rsidRPr="00D15326">
        <w:rPr>
          <w:lang w:val="es-AR"/>
        </w:rPr>
        <w:t xml:space="preserve"> son exageraciones de rasgos normales (se generalizan, «aflojamiento de los vínculos de objeto»); en la </w:t>
      </w:r>
      <w:r w:rsidRPr="00D15326">
        <w:rPr>
          <w:b/>
          <w:bCs/>
          <w:lang w:val="es-AR"/>
        </w:rPr>
        <w:t>histeria</w:t>
      </w:r>
      <w:r w:rsidRPr="00D15326">
        <w:rPr>
          <w:lang w:val="es-AR"/>
        </w:rPr>
        <w:t xml:space="preserve">, las formaciones reactivas están limitadas a </w:t>
      </w:r>
      <w:r w:rsidRPr="00D15326">
        <w:rPr>
          <w:b/>
          <w:bCs/>
          <w:lang w:val="es-AR"/>
        </w:rPr>
        <w:t>relaciones muy especiales</w:t>
      </w:r>
      <w:r w:rsidRPr="00D15326">
        <w:rPr>
          <w:lang w:val="es-AR"/>
        </w:rPr>
        <w:t xml:space="preserve"> (ejemplo de la histérica </w:t>
      </w:r>
      <w:proofErr w:type="spellStart"/>
      <w:r w:rsidRPr="00D15326">
        <w:rPr>
          <w:lang w:val="es-AR"/>
        </w:rPr>
        <w:t>hipertierna</w:t>
      </w:r>
      <w:proofErr w:type="spellEnd"/>
      <w:r w:rsidRPr="00D15326">
        <w:rPr>
          <w:lang w:val="es-AR"/>
        </w:rPr>
        <w:t xml:space="preserve"> con el hijo al que odia</w:t>
      </w:r>
      <w:r w:rsidRPr="00D15326">
        <w:rPr>
          <w:lang w:val="es-AR"/>
        </w:rPr>
        <w:t xml:space="preserve">), y la contrainvestidura se dirige preferentemente </w:t>
      </w:r>
      <w:r w:rsidRPr="00D15326">
        <w:rPr>
          <w:b/>
          <w:bCs/>
          <w:lang w:val="es-AR"/>
        </w:rPr>
        <w:t>hacia afuera, contra una percepción peligrosa</w:t>
      </w:r>
      <w:r w:rsidRPr="00D15326">
        <w:rPr>
          <w:lang w:val="es-AR"/>
        </w:rPr>
        <w:t xml:space="preserve">: una </w:t>
      </w:r>
      <w:r w:rsidRPr="00D15326">
        <w:rPr>
          <w:b/>
          <w:bCs/>
          <w:lang w:val="es-AR"/>
        </w:rPr>
        <w:t>vigilancia</w:t>
      </w:r>
      <w:r w:rsidRPr="00D15326">
        <w:rPr>
          <w:lang w:val="es-AR"/>
        </w:rPr>
        <w:t xml:space="preserve"> que evita situaciones (</w:t>
      </w:r>
      <w:proofErr w:type="spellStart"/>
      <w:r w:rsidRPr="00D15326">
        <w:rPr>
          <w:i/>
          <w:iCs/>
          <w:lang w:val="es-AR"/>
        </w:rPr>
        <w:t>escotomización</w:t>
      </w:r>
      <w:proofErr w:type="spellEnd"/>
      <w:r w:rsidRPr="00D15326">
        <w:rPr>
          <w:lang w:val="es-AR"/>
        </w:rPr>
        <w:t xml:space="preserve">); en las </w:t>
      </w:r>
      <w:r w:rsidRPr="00D15326">
        <w:rPr>
          <w:b/>
          <w:bCs/>
          <w:lang w:val="es-AR"/>
        </w:rPr>
        <w:t>fobias</w:t>
      </w:r>
      <w:r w:rsidRPr="00D15326">
        <w:rPr>
          <w:lang w:val="es-AR"/>
        </w:rPr>
        <w:t xml:space="preserve"> esa técnica es aún más llamativa (Freud, 1926/1996).</w:t>
      </w:r>
    </w:p>
    <w:p w14:paraId="71B980AD" w14:textId="77777777" w:rsidR="008D31CF" w:rsidRPr="00D15326" w:rsidRDefault="00EB6831" w:rsidP="00EB6831">
      <w:pPr>
        <w:pStyle w:val="Compact"/>
        <w:numPr>
          <w:ilvl w:val="0"/>
          <w:numId w:val="33"/>
        </w:numPr>
        <w:rPr>
          <w:lang w:val="es-AR"/>
        </w:rPr>
      </w:pPr>
      <w:r w:rsidRPr="00D15326">
        <w:rPr>
          <w:b/>
          <w:bCs/>
          <w:lang w:val="es-AR"/>
        </w:rPr>
        <w:lastRenderedPageBreak/>
        <w:t>Resistencia yoica:</w:t>
      </w:r>
      <w:r w:rsidRPr="00D15326">
        <w:rPr>
          <w:lang w:val="es-AR"/>
        </w:rPr>
        <w:t xml:space="preserve"> «es operada por </w:t>
      </w:r>
      <w:r w:rsidRPr="00D15326">
        <w:rPr>
          <w:lang w:val="es-AR"/>
        </w:rPr>
        <w:t xml:space="preserve">el yo, que se afirma en sus contrainvestiduras». Es difícil para el yo dirigir la atención a percepciones y representaciones que había evitado, o reconocer como suyas mociones opuestas a lo que le es familiar. Nuestra técnica: </w:t>
      </w:r>
      <w:r w:rsidRPr="00D15326">
        <w:rPr>
          <w:b/>
          <w:bCs/>
          <w:lang w:val="es-AR"/>
        </w:rPr>
        <w:t>hacer consciente</w:t>
      </w:r>
      <w:r w:rsidRPr="00D15326">
        <w:rPr>
          <w:lang w:val="es-AR"/>
        </w:rPr>
        <w:t xml:space="preserve"> la resistenc</w:t>
      </w:r>
      <w:r w:rsidRPr="00D15326">
        <w:rPr>
          <w:lang w:val="es-AR"/>
        </w:rPr>
        <w:t xml:space="preserve">ia (suele ser inconsciente por su nexo con lo reprimido) y </w:t>
      </w:r>
      <w:r w:rsidRPr="00D15326">
        <w:rPr>
          <w:b/>
          <w:bCs/>
          <w:lang w:val="es-AR"/>
        </w:rPr>
        <w:t>contraponerle argumentos lógicos</w:t>
      </w:r>
      <w:r w:rsidRPr="00D15326">
        <w:rPr>
          <w:lang w:val="es-AR"/>
        </w:rPr>
        <w:t xml:space="preserve"> y prometerle ventajas si la abandona (Freud, 1926/1996).</w:t>
      </w:r>
    </w:p>
    <w:p w14:paraId="71B980AE" w14:textId="77777777" w:rsidR="008D31CF" w:rsidRPr="00D15326" w:rsidRDefault="00EB6831" w:rsidP="00EB6831">
      <w:pPr>
        <w:pStyle w:val="Compact"/>
        <w:numPr>
          <w:ilvl w:val="0"/>
          <w:numId w:val="33"/>
        </w:numPr>
        <w:rPr>
          <w:lang w:val="es-AR"/>
        </w:rPr>
      </w:pPr>
      <w:r w:rsidRPr="00D15326">
        <w:rPr>
          <w:b/>
          <w:bCs/>
          <w:lang w:val="es-AR"/>
        </w:rPr>
        <w:t>Orígenes (Freud, 1912/1996):</w:t>
      </w:r>
      <w:r w:rsidRPr="00D15326">
        <w:rPr>
          <w:lang w:val="es-AR"/>
        </w:rPr>
        <w:t xml:space="preserve"> la resistencia surge porque el análisis sigue a la libido </w:t>
      </w:r>
      <w:proofErr w:type="spellStart"/>
      <w:r w:rsidRPr="00D15326">
        <w:rPr>
          <w:lang w:val="es-AR"/>
        </w:rPr>
        <w:t>regresionada</w:t>
      </w:r>
      <w:proofErr w:type="spellEnd"/>
      <w:r w:rsidRPr="00D15326">
        <w:rPr>
          <w:lang w:val="es-AR"/>
        </w:rPr>
        <w:t xml:space="preserve"> hasta s</w:t>
      </w:r>
      <w:r w:rsidRPr="00D15326">
        <w:rPr>
          <w:lang w:val="es-AR"/>
        </w:rPr>
        <w:t xml:space="preserve">us escondrijos: (i) las fuerzas que causaron la </w:t>
      </w:r>
      <w:r w:rsidRPr="00D15326">
        <w:rPr>
          <w:b/>
          <w:bCs/>
          <w:lang w:val="es-AR"/>
        </w:rPr>
        <w:t>regresión</w:t>
      </w:r>
      <w:r w:rsidRPr="00D15326">
        <w:rPr>
          <w:lang w:val="es-AR"/>
        </w:rPr>
        <w:t xml:space="preserve"> (</w:t>
      </w:r>
      <w:r w:rsidRPr="00D15326">
        <w:rPr>
          <w:b/>
          <w:bCs/>
          <w:lang w:val="es-AR"/>
        </w:rPr>
        <w:t>frustración</w:t>
      </w:r>
      <w:r w:rsidRPr="00D15326">
        <w:rPr>
          <w:lang w:val="es-AR"/>
        </w:rPr>
        <w:t>) y, sobre todo, (</w:t>
      </w:r>
      <w:proofErr w:type="spellStart"/>
      <w:r w:rsidRPr="00D15326">
        <w:rPr>
          <w:lang w:val="es-AR"/>
        </w:rPr>
        <w:t>ii</w:t>
      </w:r>
      <w:proofErr w:type="spellEnd"/>
      <w:r w:rsidRPr="00D15326">
        <w:rPr>
          <w:lang w:val="es-AR"/>
        </w:rPr>
        <w:t xml:space="preserve">) la </w:t>
      </w:r>
      <w:r w:rsidRPr="00D15326">
        <w:rPr>
          <w:b/>
          <w:bCs/>
          <w:lang w:val="es-AR"/>
        </w:rPr>
        <w:t>atracción de los complejos inconscientes</w:t>
      </w:r>
      <w:r w:rsidRPr="00D15326">
        <w:rPr>
          <w:lang w:val="es-AR"/>
        </w:rPr>
        <w:t xml:space="preserve">, es decir, la </w:t>
      </w:r>
      <w:r w:rsidRPr="00D15326">
        <w:rPr>
          <w:b/>
          <w:bCs/>
          <w:lang w:val="es-AR"/>
        </w:rPr>
        <w:t>represión</w:t>
      </w:r>
      <w:r w:rsidRPr="00D15326">
        <w:rPr>
          <w:lang w:val="es-AR"/>
        </w:rPr>
        <w:t>. «La resistencia acompaña todos los pasos del tratamiento; cada ocurrencia singular, cada acto d</w:t>
      </w:r>
      <w:r w:rsidRPr="00D15326">
        <w:rPr>
          <w:lang w:val="es-AR"/>
        </w:rPr>
        <w:t>el paciente, tiene que tomar en cuenta la resistencia, se constituye como un compromiso» (Freud, 1912/1996).</w:t>
      </w:r>
    </w:p>
    <w:p w14:paraId="71B980AF" w14:textId="77777777" w:rsidR="008D31CF" w:rsidRPr="00D15326" w:rsidRDefault="00EB6831">
      <w:pPr>
        <w:pStyle w:val="Ttulo4"/>
        <w:rPr>
          <w:lang w:val="es-AR"/>
        </w:rPr>
      </w:pPr>
      <w:bookmarkStart w:id="43" w:name="X4b51aed8a99d39736a9d71ae8b1460c8ddadc65"/>
      <w:bookmarkEnd w:id="42"/>
      <w:r w:rsidRPr="00D15326">
        <w:rPr>
          <w:lang w:val="es-AR"/>
        </w:rPr>
        <w:t>b) Las cinco clases de resistencia (Freud, 1926/1996)</w:t>
      </w:r>
    </w:p>
    <w:p w14:paraId="71B980B0" w14:textId="77777777" w:rsidR="008D31CF" w:rsidRPr="00D15326" w:rsidRDefault="00EB6831">
      <w:pPr>
        <w:pStyle w:val="FirstParagraph"/>
        <w:rPr>
          <w:lang w:val="es-AR"/>
        </w:rPr>
      </w:pPr>
      <w:r w:rsidRPr="00D15326">
        <w:rPr>
          <w:lang w:val="es-AR"/>
        </w:rPr>
        <w:t>Freud corrige y amplía: tras cancelar la resistencia yoica, «es preciso superar todavía el po</w:t>
      </w:r>
      <w:r w:rsidRPr="00D15326">
        <w:rPr>
          <w:lang w:val="es-AR"/>
        </w:rPr>
        <w:t xml:space="preserve">der de la compulsión de repetición»; y concluye que hay </w:t>
      </w:r>
      <w:r w:rsidRPr="00D15326">
        <w:rPr>
          <w:b/>
          <w:bCs/>
          <w:lang w:val="es-AR"/>
        </w:rPr>
        <w:t>cinco clases de resistencia</w:t>
      </w:r>
      <w:r w:rsidRPr="00D15326">
        <w:rPr>
          <w:lang w:val="es-AR"/>
        </w:rPr>
        <w:t xml:space="preserve">, que provienen de </w:t>
      </w:r>
      <w:r w:rsidRPr="00D15326">
        <w:rPr>
          <w:b/>
          <w:bCs/>
          <w:lang w:val="es-AR"/>
        </w:rPr>
        <w:t>tres lados</w:t>
      </w:r>
      <w:r w:rsidRPr="00D15326">
        <w:rPr>
          <w:lang w:val="es-AR"/>
        </w:rPr>
        <w:t>:</w:t>
      </w:r>
    </w:p>
    <w:tbl>
      <w:tblPr>
        <w:tblStyle w:val="Table"/>
        <w:tblW w:w="560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92"/>
        <w:gridCol w:w="992"/>
        <w:gridCol w:w="2835"/>
        <w:gridCol w:w="6662"/>
      </w:tblGrid>
      <w:tr w:rsidR="008D31CF" w14:paraId="71B980B5" w14:textId="77777777" w:rsidTr="00B214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2" w:type="dxa"/>
            <w:tcBorders>
              <w:bottom w:val="none" w:sz="0" w:space="0" w:color="auto"/>
            </w:tcBorders>
          </w:tcPr>
          <w:p w14:paraId="71B980B1" w14:textId="77777777" w:rsidR="008D31CF" w:rsidRDefault="00EB6831">
            <w:pPr>
              <w:pStyle w:val="Compact"/>
              <w:jc w:val="left"/>
            </w:pPr>
            <w:r>
              <w:t>#</w:t>
            </w:r>
          </w:p>
        </w:tc>
        <w:tc>
          <w:tcPr>
            <w:tcW w:w="992" w:type="dxa"/>
            <w:tcBorders>
              <w:bottom w:val="none" w:sz="0" w:space="0" w:color="auto"/>
            </w:tcBorders>
          </w:tcPr>
          <w:p w14:paraId="71B980B2" w14:textId="77777777" w:rsidR="008D31CF" w:rsidRDefault="00EB6831">
            <w:pPr>
              <w:pStyle w:val="Compact"/>
              <w:jc w:val="left"/>
            </w:pPr>
            <w:r>
              <w:t>Fuente</w:t>
            </w:r>
          </w:p>
        </w:tc>
        <w:tc>
          <w:tcPr>
            <w:tcW w:w="2835" w:type="dxa"/>
            <w:tcBorders>
              <w:bottom w:val="none" w:sz="0" w:space="0" w:color="auto"/>
            </w:tcBorders>
          </w:tcPr>
          <w:p w14:paraId="71B980B3" w14:textId="77777777" w:rsidR="008D31CF" w:rsidRDefault="00EB6831">
            <w:pPr>
              <w:pStyle w:val="Compact"/>
              <w:jc w:val="left"/>
            </w:pPr>
            <w:r>
              <w:t>Clase</w:t>
            </w:r>
          </w:p>
        </w:tc>
        <w:tc>
          <w:tcPr>
            <w:tcW w:w="6662" w:type="dxa"/>
            <w:tcBorders>
              <w:bottom w:val="none" w:sz="0" w:space="0" w:color="auto"/>
            </w:tcBorders>
          </w:tcPr>
          <w:p w14:paraId="71B980B4" w14:textId="77777777" w:rsidR="008D31CF" w:rsidRDefault="00EB6831">
            <w:pPr>
              <w:pStyle w:val="Compact"/>
              <w:jc w:val="left"/>
            </w:pPr>
            <w:r>
              <w:t>Descripción (Freud, 1926/1996)</w:t>
            </w:r>
          </w:p>
        </w:tc>
      </w:tr>
      <w:tr w:rsidR="008D31CF" w:rsidRPr="00D15326" w14:paraId="71B980BA" w14:textId="77777777" w:rsidTr="00B214E3">
        <w:tc>
          <w:tcPr>
            <w:tcW w:w="392" w:type="dxa"/>
          </w:tcPr>
          <w:p w14:paraId="71B980B6" w14:textId="77777777" w:rsidR="008D31CF" w:rsidRDefault="00EB6831">
            <w:pPr>
              <w:pStyle w:val="Compact"/>
              <w:jc w:val="left"/>
            </w:pPr>
            <w:r>
              <w:t>1</w:t>
            </w:r>
          </w:p>
        </w:tc>
        <w:tc>
          <w:tcPr>
            <w:tcW w:w="992" w:type="dxa"/>
          </w:tcPr>
          <w:p w14:paraId="71B980B7" w14:textId="77777777" w:rsidR="008D31CF" w:rsidRDefault="00EB6831">
            <w:pPr>
              <w:pStyle w:val="Compact"/>
              <w:jc w:val="left"/>
            </w:pPr>
            <w:r>
              <w:rPr>
                <w:b/>
                <w:bCs/>
              </w:rPr>
              <w:t>Yo</w:t>
            </w:r>
          </w:p>
        </w:tc>
        <w:tc>
          <w:tcPr>
            <w:tcW w:w="2835" w:type="dxa"/>
          </w:tcPr>
          <w:p w14:paraId="71B980B8" w14:textId="77777777" w:rsidR="008D31CF" w:rsidRDefault="00EB6831">
            <w:pPr>
              <w:pStyle w:val="Compact"/>
              <w:jc w:val="left"/>
            </w:pPr>
            <w:r>
              <w:rPr>
                <w:b/>
                <w:bCs/>
              </w:rPr>
              <w:t>Resistencia de represión</w:t>
            </w:r>
          </w:p>
        </w:tc>
        <w:tc>
          <w:tcPr>
            <w:tcW w:w="6662" w:type="dxa"/>
          </w:tcPr>
          <w:p w14:paraId="71B980B9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La de siempre: oposición del yo a deshacer la represión</w:t>
            </w:r>
          </w:p>
        </w:tc>
      </w:tr>
      <w:tr w:rsidR="008D31CF" w:rsidRPr="00D15326" w14:paraId="71B980BF" w14:textId="77777777" w:rsidTr="00B214E3">
        <w:tc>
          <w:tcPr>
            <w:tcW w:w="392" w:type="dxa"/>
          </w:tcPr>
          <w:p w14:paraId="71B980BB" w14:textId="77777777" w:rsidR="008D31CF" w:rsidRDefault="00EB6831">
            <w:pPr>
              <w:pStyle w:val="Compact"/>
              <w:jc w:val="left"/>
            </w:pPr>
            <w:r>
              <w:t>2</w:t>
            </w:r>
          </w:p>
        </w:tc>
        <w:tc>
          <w:tcPr>
            <w:tcW w:w="992" w:type="dxa"/>
          </w:tcPr>
          <w:p w14:paraId="71B980BC" w14:textId="77777777" w:rsidR="008D31CF" w:rsidRDefault="00EB6831">
            <w:pPr>
              <w:pStyle w:val="Compact"/>
              <w:jc w:val="left"/>
            </w:pPr>
            <w:r>
              <w:rPr>
                <w:b/>
                <w:bCs/>
              </w:rPr>
              <w:t>Yo</w:t>
            </w:r>
          </w:p>
        </w:tc>
        <w:tc>
          <w:tcPr>
            <w:tcW w:w="2835" w:type="dxa"/>
          </w:tcPr>
          <w:p w14:paraId="71B980BD" w14:textId="77777777" w:rsidR="008D31CF" w:rsidRDefault="00EB6831">
            <w:pPr>
              <w:pStyle w:val="Compact"/>
              <w:jc w:val="left"/>
            </w:pPr>
            <w:r>
              <w:rPr>
                <w:b/>
                <w:bCs/>
              </w:rPr>
              <w:t>Resistencia de transferencia</w:t>
            </w:r>
          </w:p>
        </w:tc>
        <w:tc>
          <w:tcPr>
            <w:tcW w:w="6662" w:type="dxa"/>
          </w:tcPr>
          <w:p w14:paraId="71B980BE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 xml:space="preserve">«De naturaleza idéntica» a la anterior, pero «en el análisis crea fenómenos diversos y mucho más nítidos»: vínculo con la situación analítica o la persona del analista; </w:t>
            </w:r>
            <w:r w:rsidRPr="00D15326">
              <w:rPr>
                <w:b/>
                <w:bCs/>
                <w:lang w:val="es-AR"/>
              </w:rPr>
              <w:t>reanima como si fuera fresca una represión que meramente debía ser recordada</w:t>
            </w:r>
          </w:p>
        </w:tc>
      </w:tr>
      <w:tr w:rsidR="008D31CF" w:rsidRPr="00D15326" w14:paraId="71B980C4" w14:textId="77777777" w:rsidTr="00B214E3">
        <w:tc>
          <w:tcPr>
            <w:tcW w:w="392" w:type="dxa"/>
          </w:tcPr>
          <w:p w14:paraId="71B980C0" w14:textId="77777777" w:rsidR="008D31CF" w:rsidRDefault="00EB6831">
            <w:pPr>
              <w:pStyle w:val="Compact"/>
              <w:jc w:val="left"/>
            </w:pPr>
            <w:r>
              <w:t>3</w:t>
            </w:r>
          </w:p>
        </w:tc>
        <w:tc>
          <w:tcPr>
            <w:tcW w:w="992" w:type="dxa"/>
          </w:tcPr>
          <w:p w14:paraId="71B980C1" w14:textId="77777777" w:rsidR="008D31CF" w:rsidRDefault="00EB6831">
            <w:pPr>
              <w:pStyle w:val="Compact"/>
              <w:jc w:val="left"/>
            </w:pPr>
            <w:r>
              <w:rPr>
                <w:b/>
                <w:bCs/>
              </w:rPr>
              <w:t>Yo</w:t>
            </w:r>
          </w:p>
        </w:tc>
        <w:tc>
          <w:tcPr>
            <w:tcW w:w="2835" w:type="dxa"/>
          </w:tcPr>
          <w:p w14:paraId="71B980C2" w14:textId="77777777" w:rsidR="008D31CF" w:rsidRDefault="00EB6831">
            <w:pPr>
              <w:pStyle w:val="Compact"/>
              <w:jc w:val="left"/>
            </w:pPr>
            <w:r>
              <w:rPr>
                <w:b/>
                <w:bCs/>
              </w:rPr>
              <w:t>Gana</w:t>
            </w:r>
            <w:r>
              <w:rPr>
                <w:b/>
                <w:bCs/>
              </w:rPr>
              <w:t>ncia de la enfermedad</w:t>
            </w:r>
          </w:p>
        </w:tc>
        <w:tc>
          <w:tcPr>
            <w:tcW w:w="6662" w:type="dxa"/>
          </w:tcPr>
          <w:p w14:paraId="71B980C3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 xml:space="preserve">Parte de la </w:t>
            </w:r>
            <w:r w:rsidRPr="00D15326">
              <w:rPr>
                <w:b/>
                <w:bCs/>
                <w:lang w:val="es-AR"/>
              </w:rPr>
              <w:t>integración del síntoma en el yo</w:t>
            </w:r>
            <w:r w:rsidRPr="00D15326">
              <w:rPr>
                <w:lang w:val="es-AR"/>
              </w:rPr>
              <w:t xml:space="preserve">; </w:t>
            </w:r>
            <w:r w:rsidRPr="00D15326">
              <w:rPr>
                <w:b/>
                <w:bCs/>
                <w:lang w:val="es-AR"/>
              </w:rPr>
              <w:t>renuencia a renunciar a una satisfacción o a un aligeramiento</w:t>
            </w:r>
          </w:p>
        </w:tc>
      </w:tr>
      <w:tr w:rsidR="008D31CF" w:rsidRPr="00D15326" w14:paraId="71B980C9" w14:textId="77777777" w:rsidTr="00B214E3">
        <w:tc>
          <w:tcPr>
            <w:tcW w:w="392" w:type="dxa"/>
          </w:tcPr>
          <w:p w14:paraId="71B980C5" w14:textId="77777777" w:rsidR="008D31CF" w:rsidRDefault="00EB6831">
            <w:pPr>
              <w:pStyle w:val="Compact"/>
              <w:jc w:val="left"/>
            </w:pPr>
            <w:r>
              <w:t>4</w:t>
            </w:r>
          </w:p>
        </w:tc>
        <w:tc>
          <w:tcPr>
            <w:tcW w:w="992" w:type="dxa"/>
          </w:tcPr>
          <w:p w14:paraId="71B980C6" w14:textId="77777777" w:rsidR="008D31CF" w:rsidRDefault="00EB6831">
            <w:pPr>
              <w:pStyle w:val="Compact"/>
              <w:jc w:val="left"/>
            </w:pPr>
            <w:r>
              <w:rPr>
                <w:b/>
                <w:bCs/>
              </w:rPr>
              <w:t>Ello</w:t>
            </w:r>
          </w:p>
        </w:tc>
        <w:tc>
          <w:tcPr>
            <w:tcW w:w="2835" w:type="dxa"/>
          </w:tcPr>
          <w:p w14:paraId="71B980C7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b/>
                <w:bCs/>
                <w:lang w:val="es-AR"/>
              </w:rPr>
              <w:t>Compulsión de repetición</w:t>
            </w:r>
            <w:r w:rsidRPr="00D15326">
              <w:rPr>
                <w:lang w:val="es-AR"/>
              </w:rPr>
              <w:t xml:space="preserve"> («resistencia de lo inconsciente»)</w:t>
            </w:r>
          </w:p>
        </w:tc>
        <w:tc>
          <w:tcPr>
            <w:tcW w:w="6662" w:type="dxa"/>
          </w:tcPr>
          <w:p w14:paraId="71B980C8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Atracción de los arquetipos inconscientes sobre el proceso</w:t>
            </w:r>
            <w:r w:rsidRPr="00D15326">
              <w:rPr>
                <w:lang w:val="es-AR"/>
              </w:rPr>
              <w:t xml:space="preserve"> pulsional reprimido; </w:t>
            </w:r>
            <w:r w:rsidRPr="00D15326">
              <w:rPr>
                <w:b/>
                <w:bCs/>
                <w:lang w:val="es-AR"/>
              </w:rPr>
              <w:t>vuelve necesaria la reelaboración</w:t>
            </w:r>
            <w:r w:rsidRPr="00D15326">
              <w:rPr>
                <w:lang w:val="es-AR"/>
              </w:rPr>
              <w:t xml:space="preserve"> (</w:t>
            </w:r>
            <w:proofErr w:type="spellStart"/>
            <w:r w:rsidRPr="00D15326">
              <w:rPr>
                <w:i/>
                <w:iCs/>
                <w:lang w:val="es-AR"/>
              </w:rPr>
              <w:t>Durcharbeiten</w:t>
            </w:r>
            <w:proofErr w:type="spellEnd"/>
            <w:r w:rsidRPr="00D15326">
              <w:rPr>
                <w:lang w:val="es-AR"/>
              </w:rPr>
              <w:t>)</w:t>
            </w:r>
          </w:p>
        </w:tc>
      </w:tr>
      <w:tr w:rsidR="008D31CF" w:rsidRPr="00D15326" w14:paraId="71B980CE" w14:textId="77777777" w:rsidTr="00B214E3">
        <w:tc>
          <w:tcPr>
            <w:tcW w:w="392" w:type="dxa"/>
          </w:tcPr>
          <w:p w14:paraId="71B980CA" w14:textId="77777777" w:rsidR="008D31CF" w:rsidRDefault="00EB6831">
            <w:pPr>
              <w:pStyle w:val="Compact"/>
              <w:jc w:val="left"/>
            </w:pPr>
            <w:r>
              <w:t>5</w:t>
            </w:r>
          </w:p>
        </w:tc>
        <w:tc>
          <w:tcPr>
            <w:tcW w:w="992" w:type="dxa"/>
          </w:tcPr>
          <w:p w14:paraId="71B980CB" w14:textId="77777777" w:rsidR="008D31CF" w:rsidRDefault="00EB6831">
            <w:pPr>
              <w:pStyle w:val="Compact"/>
              <w:jc w:val="left"/>
            </w:pPr>
            <w:r>
              <w:rPr>
                <w:b/>
                <w:bCs/>
              </w:rPr>
              <w:t>Superyó</w:t>
            </w:r>
          </w:p>
        </w:tc>
        <w:tc>
          <w:tcPr>
            <w:tcW w:w="2835" w:type="dxa"/>
          </w:tcPr>
          <w:p w14:paraId="71B980CC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La «discernida en último término, la más oscura pero no siempre la más débil»</w:t>
            </w:r>
          </w:p>
        </w:tc>
        <w:tc>
          <w:tcPr>
            <w:tcW w:w="6662" w:type="dxa"/>
          </w:tcPr>
          <w:p w14:paraId="71B980CD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 xml:space="preserve">El extracto se corta aquí. </w:t>
            </w:r>
            <w:r w:rsidRPr="00D15326">
              <w:rPr>
                <w:b/>
                <w:bCs/>
                <w:lang w:val="es-AR"/>
              </w:rPr>
              <w:t>▸</w:t>
            </w:r>
            <w:r w:rsidRPr="00D15326">
              <w:rPr>
                <w:b/>
                <w:bCs/>
                <w:lang w:val="es-AR"/>
              </w:rPr>
              <w:t xml:space="preserve"> Complemento:</w:t>
            </w:r>
            <w:r w:rsidRPr="00D15326">
              <w:rPr>
                <w:lang w:val="es-AR"/>
              </w:rPr>
              <w:t xml:space="preserve"> Freud la liga al </w:t>
            </w:r>
            <w:r w:rsidRPr="00D15326">
              <w:rPr>
                <w:b/>
                <w:bCs/>
                <w:lang w:val="es-AR"/>
              </w:rPr>
              <w:t>sentimiento de culpa</w:t>
            </w:r>
            <w:r w:rsidRPr="00D15326">
              <w:rPr>
                <w:lang w:val="es-AR"/>
              </w:rPr>
              <w:t xml:space="preserve"> y a la </w:t>
            </w:r>
            <w:r w:rsidRPr="00D15326">
              <w:rPr>
                <w:b/>
                <w:bCs/>
                <w:lang w:val="es-AR"/>
              </w:rPr>
              <w:t>necesida</w:t>
            </w:r>
            <w:r w:rsidRPr="00D15326">
              <w:rPr>
                <w:b/>
                <w:bCs/>
                <w:lang w:val="es-AR"/>
              </w:rPr>
              <w:t>d de castigo</w:t>
            </w:r>
            <w:r w:rsidRPr="00D15326">
              <w:rPr>
                <w:lang w:val="es-AR"/>
              </w:rPr>
              <w:t xml:space="preserve"> (base de la reacción terapéutica negativa); no está en el extracto de Freud (1926/1996)</w:t>
            </w:r>
          </w:p>
        </w:tc>
      </w:tr>
    </w:tbl>
    <w:p w14:paraId="71B980CF" w14:textId="77777777" w:rsidR="008D31CF" w:rsidRPr="00D15326" w:rsidRDefault="00EB6831" w:rsidP="003A3F93">
      <w:pPr>
        <w:pStyle w:val="Ttulo4"/>
        <w:ind w:right="-863"/>
        <w:rPr>
          <w:lang w:val="es-AR"/>
        </w:rPr>
      </w:pPr>
      <w:bookmarkStart w:id="44" w:name="Xf1691a296432227bd7fabb5211d6c0ed6b7dcad"/>
      <w:bookmarkEnd w:id="43"/>
      <w:r w:rsidRPr="00D15326">
        <w:rPr>
          <w:lang w:val="es-AR"/>
        </w:rPr>
        <w:t>c) La transferencia como resistencia y las resistencias al comienzo (Freud, 1912/1996; Freud, 1913/1996; Freud, 1915/1996)</w:t>
      </w:r>
    </w:p>
    <w:p w14:paraId="71B980D0" w14:textId="77777777" w:rsidR="008D31CF" w:rsidRPr="00D15326" w:rsidRDefault="00EB6831" w:rsidP="00EB6831">
      <w:pPr>
        <w:pStyle w:val="Compact"/>
        <w:numPr>
          <w:ilvl w:val="0"/>
          <w:numId w:val="34"/>
        </w:numPr>
        <w:ind w:right="-863"/>
        <w:rPr>
          <w:lang w:val="es-AR"/>
        </w:rPr>
      </w:pPr>
      <w:r w:rsidRPr="00D15326">
        <w:rPr>
          <w:b/>
          <w:bCs/>
          <w:lang w:val="es-AR"/>
        </w:rPr>
        <w:t>Transferencia = «el arma más po</w:t>
      </w:r>
      <w:r w:rsidRPr="00D15326">
        <w:rPr>
          <w:b/>
          <w:bCs/>
          <w:lang w:val="es-AR"/>
        </w:rPr>
        <w:t>derosa de la resistencia»</w:t>
      </w:r>
      <w:r w:rsidRPr="00D15326">
        <w:rPr>
          <w:lang w:val="es-AR"/>
        </w:rPr>
        <w:t xml:space="preserve"> (Freud, 1912/1996): la idea transferencial irrumpe a expensas de otras ocurrencias porque presta acatamiento a la resistencia; la </w:t>
      </w:r>
      <w:r w:rsidRPr="00D15326">
        <w:rPr>
          <w:b/>
          <w:bCs/>
          <w:lang w:val="es-AR"/>
        </w:rPr>
        <w:t>detención de las ocurrencias</w:t>
      </w:r>
      <w:r w:rsidRPr="00D15326">
        <w:rPr>
          <w:lang w:val="es-AR"/>
        </w:rPr>
        <w:t xml:space="preserve"> es su indicio. Es resistencia cuando es </w:t>
      </w:r>
      <w:r w:rsidRPr="00D15326">
        <w:rPr>
          <w:b/>
          <w:bCs/>
          <w:lang w:val="es-AR"/>
        </w:rPr>
        <w:t>negativa</w:t>
      </w:r>
      <w:r w:rsidRPr="00D15326">
        <w:rPr>
          <w:lang w:val="es-AR"/>
        </w:rPr>
        <w:t xml:space="preserve"> o </w:t>
      </w:r>
      <w:r w:rsidRPr="00D15326">
        <w:rPr>
          <w:b/>
          <w:bCs/>
          <w:lang w:val="es-AR"/>
        </w:rPr>
        <w:t>positiva de mociones</w:t>
      </w:r>
      <w:r w:rsidRPr="00D15326">
        <w:rPr>
          <w:b/>
          <w:bCs/>
          <w:lang w:val="es-AR"/>
        </w:rPr>
        <w:t xml:space="preserve"> eróticas reprimidas</w:t>
      </w:r>
      <w:r w:rsidRPr="00D15326">
        <w:rPr>
          <w:lang w:val="es-AR"/>
        </w:rPr>
        <w:t xml:space="preserve">; en cambio, el componente consciente y tierno </w:t>
      </w:r>
      <w:r w:rsidRPr="00D15326">
        <w:rPr>
          <w:b/>
          <w:bCs/>
          <w:lang w:val="es-AR"/>
        </w:rPr>
        <w:t>es el portador del éxito</w:t>
      </w:r>
      <w:r w:rsidRPr="00D15326">
        <w:rPr>
          <w:lang w:val="es-AR"/>
        </w:rPr>
        <w:t xml:space="preserve">. </w:t>
      </w:r>
      <w:r w:rsidRPr="00D15326">
        <w:rPr>
          <w:b/>
          <w:bCs/>
          <w:lang w:val="es-AR"/>
        </w:rPr>
        <w:t>Es difícil confesar</w:t>
      </w:r>
      <w:r w:rsidRPr="00D15326">
        <w:rPr>
          <w:lang w:val="es-AR"/>
        </w:rPr>
        <w:t xml:space="preserve"> una moción prohibida ante la persona sobre la que recae, y la </w:t>
      </w:r>
      <w:r w:rsidRPr="00D15326">
        <w:rPr>
          <w:b/>
          <w:bCs/>
          <w:lang w:val="es-AR"/>
        </w:rPr>
        <w:t>ambivalencia</w:t>
      </w:r>
      <w:r w:rsidRPr="00D15326">
        <w:rPr>
          <w:lang w:val="es-AR"/>
        </w:rPr>
        <w:t xml:space="preserve"> facilita esta utilización (Freud, 1912/1996).</w:t>
      </w:r>
    </w:p>
    <w:p w14:paraId="71B980D1" w14:textId="77777777" w:rsidR="008D31CF" w:rsidRPr="00D15326" w:rsidRDefault="00EB6831" w:rsidP="00EB6831">
      <w:pPr>
        <w:pStyle w:val="Compact"/>
        <w:numPr>
          <w:ilvl w:val="0"/>
          <w:numId w:val="34"/>
        </w:numPr>
        <w:ind w:right="-863"/>
        <w:rPr>
          <w:lang w:val="es-AR"/>
        </w:rPr>
      </w:pPr>
      <w:r w:rsidRPr="00D15326">
        <w:rPr>
          <w:b/>
          <w:bCs/>
          <w:lang w:val="es-AR"/>
        </w:rPr>
        <w:t>Resistencias al comien</w:t>
      </w:r>
      <w:r w:rsidRPr="00D15326">
        <w:rPr>
          <w:b/>
          <w:bCs/>
          <w:lang w:val="es-AR"/>
        </w:rPr>
        <w:t>zo (Freud, 1913/1996):</w:t>
      </w:r>
      <w:r w:rsidRPr="00D15326">
        <w:rPr>
          <w:lang w:val="es-AR"/>
        </w:rPr>
        <w:t xml:space="preserve"> (i) </w:t>
      </w:r>
      <w:r w:rsidRPr="00D15326">
        <w:rPr>
          <w:b/>
          <w:bCs/>
          <w:lang w:val="es-AR"/>
        </w:rPr>
        <w:t>preparar el relato</w:t>
      </w:r>
      <w:r w:rsidRPr="00D15326">
        <w:rPr>
          <w:lang w:val="es-AR"/>
        </w:rPr>
        <w:t>: «lo que así se viste de celo es resistencia»; (</w:t>
      </w:r>
      <w:proofErr w:type="spellStart"/>
      <w:r w:rsidRPr="00D15326">
        <w:rPr>
          <w:lang w:val="es-AR"/>
        </w:rPr>
        <w:t>ii</w:t>
      </w:r>
      <w:proofErr w:type="spellEnd"/>
      <w:r w:rsidRPr="00D15326">
        <w:rPr>
          <w:lang w:val="es-AR"/>
        </w:rPr>
        <w:t xml:space="preserve">) </w:t>
      </w:r>
      <w:r w:rsidRPr="00D15326">
        <w:rPr>
          <w:b/>
          <w:bCs/>
          <w:lang w:val="es-AR"/>
        </w:rPr>
        <w:t>hablar de la cura con un amigo</w:t>
      </w:r>
      <w:r w:rsidRPr="00D15326">
        <w:rPr>
          <w:lang w:val="es-AR"/>
        </w:rPr>
        <w:t xml:space="preserve"> (la «avería por la que se escurre lo mejor»); (</w:t>
      </w:r>
      <w:proofErr w:type="spellStart"/>
      <w:r w:rsidRPr="00D15326">
        <w:rPr>
          <w:lang w:val="es-AR"/>
        </w:rPr>
        <w:t>iii</w:t>
      </w:r>
      <w:proofErr w:type="spellEnd"/>
      <w:r w:rsidRPr="00D15326">
        <w:rPr>
          <w:lang w:val="es-AR"/>
        </w:rPr>
        <w:t>) «</w:t>
      </w:r>
      <w:r w:rsidRPr="00D15326">
        <w:rPr>
          <w:b/>
          <w:bCs/>
          <w:lang w:val="es-AR"/>
        </w:rPr>
        <w:t>no se me ocurre nada</w:t>
      </w:r>
      <w:r w:rsidRPr="00D15326">
        <w:rPr>
          <w:lang w:val="es-AR"/>
        </w:rPr>
        <w:t>»: «una fuerte resistencia ha pasado al frente para am</w:t>
      </w:r>
      <w:r w:rsidRPr="00D15326">
        <w:rPr>
          <w:lang w:val="es-AR"/>
        </w:rPr>
        <w:t xml:space="preserve">parar la neurosis»; hay que «recoger el reto» y mostrar que lo que se ocupa en la mente (la habitación, el diván, el analista) son </w:t>
      </w:r>
      <w:r w:rsidRPr="00D15326">
        <w:rPr>
          <w:b/>
          <w:bCs/>
          <w:lang w:val="es-AR"/>
        </w:rPr>
        <w:t>transferencias aptas para la resistencia</w:t>
      </w:r>
      <w:r w:rsidRPr="00D15326">
        <w:rPr>
          <w:lang w:val="es-AR"/>
        </w:rPr>
        <w:t>; (</w:t>
      </w:r>
      <w:proofErr w:type="spellStart"/>
      <w:r w:rsidRPr="00D15326">
        <w:rPr>
          <w:lang w:val="es-AR"/>
        </w:rPr>
        <w:t>iv</w:t>
      </w:r>
      <w:proofErr w:type="spellEnd"/>
      <w:r w:rsidRPr="00D15326">
        <w:rPr>
          <w:lang w:val="es-AR"/>
        </w:rPr>
        <w:t xml:space="preserve">) </w:t>
      </w:r>
      <w:r w:rsidRPr="00D15326">
        <w:rPr>
          <w:b/>
          <w:bCs/>
          <w:lang w:val="es-AR"/>
        </w:rPr>
        <w:t>rebelarse contra la posición yacente</w:t>
      </w:r>
      <w:r w:rsidRPr="00D15326">
        <w:rPr>
          <w:lang w:val="es-AR"/>
        </w:rPr>
        <w:t xml:space="preserve"> y dividir el tratamiento en un tramo «ofi</w:t>
      </w:r>
      <w:r w:rsidRPr="00D15326">
        <w:rPr>
          <w:lang w:val="es-AR"/>
        </w:rPr>
        <w:t xml:space="preserve">cial» (inhibido) y uno «cordial» (donde habla libre): un «biombo» construido con el material de una </w:t>
      </w:r>
      <w:r w:rsidRPr="00D15326">
        <w:rPr>
          <w:b/>
          <w:bCs/>
          <w:lang w:val="es-AR"/>
        </w:rPr>
        <w:t>resistencia transferencial</w:t>
      </w:r>
      <w:r w:rsidRPr="00D15326">
        <w:rPr>
          <w:lang w:val="es-AR"/>
        </w:rPr>
        <w:t xml:space="preserve">; (v) </w:t>
      </w:r>
      <w:r w:rsidRPr="00D15326">
        <w:rPr>
          <w:b/>
          <w:bCs/>
          <w:lang w:val="es-AR"/>
        </w:rPr>
        <w:t>comunicar traducciones</w:t>
      </w:r>
      <w:r w:rsidRPr="00D15326">
        <w:rPr>
          <w:lang w:val="es-AR"/>
        </w:rPr>
        <w:t xml:space="preserve"> antes de tiempo despierta resistencias y pone fin a la cura. Por eso se espera a que la transferencia</w:t>
      </w:r>
      <w:r w:rsidRPr="00D15326">
        <w:rPr>
          <w:lang w:val="es-AR"/>
        </w:rPr>
        <w:t xml:space="preserve"> haya </w:t>
      </w:r>
      <w:r w:rsidRPr="00D15326">
        <w:rPr>
          <w:b/>
          <w:bCs/>
          <w:lang w:val="es-AR"/>
        </w:rPr>
        <w:t>devenido resistencia</w:t>
      </w:r>
      <w:r w:rsidRPr="00D15326">
        <w:rPr>
          <w:lang w:val="es-AR"/>
        </w:rPr>
        <w:t xml:space="preserve"> para tocar el tema.</w:t>
      </w:r>
    </w:p>
    <w:p w14:paraId="71B980D2" w14:textId="77777777" w:rsidR="008D31CF" w:rsidRPr="00D15326" w:rsidRDefault="00EB6831" w:rsidP="00EB6831">
      <w:pPr>
        <w:pStyle w:val="Compact"/>
        <w:numPr>
          <w:ilvl w:val="0"/>
          <w:numId w:val="34"/>
        </w:numPr>
        <w:rPr>
          <w:lang w:val="es-AR"/>
        </w:rPr>
      </w:pPr>
      <w:r w:rsidRPr="00D15326">
        <w:rPr>
          <w:b/>
          <w:bCs/>
          <w:lang w:val="es-AR"/>
        </w:rPr>
        <w:lastRenderedPageBreak/>
        <w:t>Amor de transferencia (Freud, 1915/1996):</w:t>
      </w:r>
      <w:r w:rsidRPr="00D15326">
        <w:rPr>
          <w:lang w:val="es-AR"/>
        </w:rPr>
        <w:t xml:space="preserve"> la declaración de amor sobreviene «con toda regularidad» cuando fue preciso alentar a la paciente a admitir o recordar «un fragmento muy penoso y fuertemente reprimido</w:t>
      </w:r>
      <w:r w:rsidRPr="00D15326">
        <w:rPr>
          <w:lang w:val="es-AR"/>
        </w:rPr>
        <w:t xml:space="preserve">»; la resistencia «se sirve» de ese amor para inhibir la cura y es </w:t>
      </w:r>
      <w:proofErr w:type="spellStart"/>
      <w:r w:rsidRPr="00D15326">
        <w:rPr>
          <w:i/>
          <w:iCs/>
          <w:lang w:val="es-AR"/>
        </w:rPr>
        <w:t>agent</w:t>
      </w:r>
      <w:proofErr w:type="spellEnd"/>
      <w:r w:rsidRPr="00D15326">
        <w:rPr>
          <w:i/>
          <w:iCs/>
          <w:lang w:val="es-AR"/>
        </w:rPr>
        <w:t xml:space="preserve"> </w:t>
      </w:r>
      <w:proofErr w:type="spellStart"/>
      <w:r w:rsidRPr="00D15326">
        <w:rPr>
          <w:i/>
          <w:iCs/>
          <w:lang w:val="es-AR"/>
        </w:rPr>
        <w:t>provocateur</w:t>
      </w:r>
      <w:proofErr w:type="spellEnd"/>
      <w:r w:rsidRPr="00D15326">
        <w:rPr>
          <w:lang w:val="es-AR"/>
        </w:rPr>
        <w:t xml:space="preserve"> </w:t>
      </w:r>
      <w:r w:rsidRPr="00D15326">
        <w:rPr>
          <w:lang w:val="es-AR"/>
        </w:rPr>
        <w:t>(exagera el enamoramiento para justificar la represión). Pero «la resistencia no ha creado este amor; lo encuentra ahí, se sirve de él y exagera sus exteriorizaciones» (Freud, 1915/1996).</w:t>
      </w:r>
    </w:p>
    <w:p w14:paraId="71B980D3" w14:textId="77777777" w:rsidR="008D31CF" w:rsidRPr="00D15326" w:rsidRDefault="00EB6831">
      <w:pPr>
        <w:pStyle w:val="Ttulo4"/>
        <w:rPr>
          <w:lang w:val="es-AR"/>
        </w:rPr>
      </w:pPr>
      <w:bookmarkStart w:id="45" w:name="X227a0eca2f42cb0753f3bbb9c4eec490b0abc5b"/>
      <w:bookmarkEnd w:id="44"/>
      <w:r w:rsidRPr="00D15326">
        <w:rPr>
          <w:lang w:val="es-AR"/>
        </w:rPr>
        <w:t>d) Modalidades clínicas de la resistencia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, 2015; 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>, 2</w:t>
      </w:r>
      <w:r w:rsidRPr="00D15326">
        <w:rPr>
          <w:lang w:val="es-AR"/>
        </w:rPr>
        <w:t>016)</w:t>
      </w:r>
    </w:p>
    <w:p w14:paraId="71B980D4" w14:textId="77777777" w:rsidR="008D31CF" w:rsidRPr="00D15326" w:rsidRDefault="00EB6831" w:rsidP="00EB6831">
      <w:pPr>
        <w:pStyle w:val="Compact"/>
        <w:numPr>
          <w:ilvl w:val="0"/>
          <w:numId w:val="35"/>
        </w:numPr>
        <w:rPr>
          <w:lang w:val="es-AR"/>
        </w:rPr>
      </w:pPr>
      <w:r w:rsidRPr="00D15326">
        <w:rPr>
          <w:b/>
          <w:bCs/>
          <w:lang w:val="es-AR"/>
        </w:rPr>
        <w:t>Histeria: el «bla, bla, bla»</w:t>
      </w:r>
      <w:r w:rsidRPr="00D15326">
        <w:rPr>
          <w:lang w:val="es-AR"/>
        </w:rPr>
        <w:t xml:space="preserve"> («hablar y no decir nada»; palabra vacía) como modo de desentenderse del real; </w:t>
      </w:r>
      <w:r w:rsidRPr="00D15326">
        <w:rPr>
          <w:b/>
          <w:bCs/>
          <w:lang w:val="es-AR"/>
        </w:rPr>
        <w:t>obsesión:</w:t>
      </w:r>
      <w:r w:rsidRPr="00D15326">
        <w:rPr>
          <w:lang w:val="es-AR"/>
        </w:rPr>
        <w:t xml:space="preserve"> el </w:t>
      </w:r>
      <w:r w:rsidRPr="00D15326">
        <w:rPr>
          <w:b/>
          <w:bCs/>
          <w:lang w:val="es-AR"/>
        </w:rPr>
        <w:t>pensamiento estéril</w:t>
      </w:r>
      <w:r w:rsidRPr="00D15326">
        <w:rPr>
          <w:lang w:val="es-AR"/>
        </w:rPr>
        <w:t xml:space="preserve">, la «masturbación mental» («piensa, piensa, </w:t>
      </w:r>
      <w:proofErr w:type="gramStart"/>
      <w:r w:rsidRPr="00D15326">
        <w:rPr>
          <w:lang w:val="es-AR"/>
        </w:rPr>
        <w:t>piensa</w:t>
      </w:r>
      <w:proofErr w:type="gramEnd"/>
      <w:r w:rsidRPr="00D15326">
        <w:rPr>
          <w:lang w:val="es-AR"/>
        </w:rPr>
        <w:t xml:space="preserve"> pero es como masturbarse»)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, 2015, p. 19; 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>, 2016, p. 2).</w:t>
      </w:r>
    </w:p>
    <w:p w14:paraId="71B980D5" w14:textId="77777777" w:rsidR="008D31CF" w:rsidRPr="00D15326" w:rsidRDefault="00EB6831" w:rsidP="00EB6831">
      <w:pPr>
        <w:pStyle w:val="Compact"/>
        <w:numPr>
          <w:ilvl w:val="0"/>
          <w:numId w:val="35"/>
        </w:numPr>
        <w:rPr>
          <w:lang w:val="es-AR"/>
        </w:rPr>
      </w:pPr>
      <w:r w:rsidRPr="00D15326">
        <w:rPr>
          <w:b/>
          <w:bCs/>
          <w:lang w:val="es-AR"/>
        </w:rPr>
        <w:t>Refugio en la neurosis</w:t>
      </w:r>
      <w:r w:rsidRPr="00D15326">
        <w:rPr>
          <w:lang w:val="es-AR"/>
        </w:rPr>
        <w:t xml:space="preserve">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>, 2016, pp. 2-3): decisión no del todo consciente de que «por todo el costo que eso tiene, es mejor n</w:t>
      </w:r>
      <w:r w:rsidRPr="00D15326">
        <w:rPr>
          <w:lang w:val="es-AR"/>
        </w:rPr>
        <w:t xml:space="preserve">o saber de eso»; puede traducirse en bla-bla, pensamiento estéril o decisión de </w:t>
      </w:r>
      <w:r w:rsidRPr="00D15326">
        <w:rPr>
          <w:b/>
          <w:bCs/>
          <w:lang w:val="es-AR"/>
        </w:rPr>
        <w:t>no ir más</w:t>
      </w:r>
      <w:r w:rsidRPr="00D15326">
        <w:rPr>
          <w:lang w:val="es-AR"/>
        </w:rPr>
        <w:t>.</w:t>
      </w:r>
    </w:p>
    <w:p w14:paraId="71B980D6" w14:textId="77777777" w:rsidR="008D31CF" w:rsidRPr="00D15326" w:rsidRDefault="00EB6831" w:rsidP="00EB6831">
      <w:pPr>
        <w:pStyle w:val="Compact"/>
        <w:numPr>
          <w:ilvl w:val="0"/>
          <w:numId w:val="35"/>
        </w:numPr>
        <w:rPr>
          <w:lang w:val="es-AR"/>
        </w:rPr>
      </w:pPr>
      <w:r w:rsidRPr="00D15326">
        <w:rPr>
          <w:b/>
          <w:bCs/>
          <w:lang w:val="es-AR"/>
        </w:rPr>
        <w:t>Modalidades de satisfacción que cierran la pregunta</w:t>
      </w:r>
      <w:r w:rsidRPr="00D15326">
        <w:rPr>
          <w:lang w:val="es-AR"/>
        </w:rPr>
        <w:t xml:space="preserve">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, 2016, p. 3): maternidad («ilusión de </w:t>
      </w:r>
      <w:proofErr w:type="spellStart"/>
      <w:r w:rsidRPr="00D15326">
        <w:rPr>
          <w:lang w:val="es-AR"/>
        </w:rPr>
        <w:t>completud</w:t>
      </w:r>
      <w:proofErr w:type="spellEnd"/>
      <w:r w:rsidRPr="00D15326">
        <w:rPr>
          <w:lang w:val="es-AR"/>
        </w:rPr>
        <w:t>», repliegue libidinal: casi como regla el análisis se in</w:t>
      </w:r>
      <w:r w:rsidRPr="00D15326">
        <w:rPr>
          <w:lang w:val="es-AR"/>
        </w:rPr>
        <w:t>terrumpe) y goces propios que hacen que el sujeto «se baste con su goce».</w:t>
      </w:r>
    </w:p>
    <w:p w14:paraId="71B980D7" w14:textId="77777777" w:rsidR="008D31CF" w:rsidRPr="00D15326" w:rsidRDefault="00EB6831" w:rsidP="00EB6831">
      <w:pPr>
        <w:pStyle w:val="Compact"/>
        <w:numPr>
          <w:ilvl w:val="0"/>
          <w:numId w:val="35"/>
        </w:numPr>
        <w:rPr>
          <w:lang w:val="es-AR"/>
        </w:rPr>
      </w:pPr>
      <w:r w:rsidRPr="00D15326">
        <w:rPr>
          <w:b/>
          <w:bCs/>
          <w:lang w:val="es-AR"/>
        </w:rPr>
        <w:t>Goce masoquista de la neurosis</w:t>
      </w:r>
      <w:r w:rsidRPr="00D15326">
        <w:rPr>
          <w:lang w:val="es-AR"/>
        </w:rPr>
        <w:t xml:space="preserve">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, 2015, p. 19): cuando alguien está detenido en un punto de goce, a veces solo el </w:t>
      </w:r>
      <w:r w:rsidRPr="00D15326">
        <w:rPr>
          <w:b/>
          <w:bCs/>
          <w:lang w:val="es-AR"/>
        </w:rPr>
        <w:t>corte de sesión</w:t>
      </w:r>
      <w:r w:rsidRPr="00D15326">
        <w:rPr>
          <w:lang w:val="es-AR"/>
        </w:rPr>
        <w:t xml:space="preserve"> lo conmueve.</w:t>
      </w:r>
    </w:p>
    <w:p w14:paraId="71B980D8" w14:textId="77777777" w:rsidR="008D31CF" w:rsidRPr="00D15326" w:rsidRDefault="00EB6831" w:rsidP="00EB6831">
      <w:pPr>
        <w:pStyle w:val="Compact"/>
        <w:numPr>
          <w:ilvl w:val="0"/>
          <w:numId w:val="35"/>
        </w:numPr>
        <w:rPr>
          <w:lang w:val="es-AR"/>
        </w:rPr>
      </w:pPr>
      <w:r w:rsidRPr="00D15326">
        <w:rPr>
          <w:b/>
          <w:bCs/>
          <w:lang w:val="es-AR"/>
        </w:rPr>
        <w:t>Transferencia como obstáculo</w:t>
      </w:r>
      <w:r w:rsidRPr="00D15326">
        <w:rPr>
          <w:lang w:val="es-AR"/>
        </w:rPr>
        <w:t xml:space="preserve"> (</w:t>
      </w:r>
      <w:proofErr w:type="spellStart"/>
      <w:r w:rsidRPr="00D15326">
        <w:rPr>
          <w:lang w:val="es-AR"/>
        </w:rPr>
        <w:t>Be</w:t>
      </w:r>
      <w:r w:rsidRPr="00D15326">
        <w:rPr>
          <w:lang w:val="es-AR"/>
        </w:rPr>
        <w:t>lucci</w:t>
      </w:r>
      <w:proofErr w:type="spellEnd"/>
      <w:r w:rsidRPr="00D15326">
        <w:rPr>
          <w:lang w:val="es-AR"/>
        </w:rPr>
        <w:t xml:space="preserve">, 2015, p. 16): </w:t>
      </w:r>
      <w:r w:rsidRPr="00D15326">
        <w:rPr>
          <w:b/>
          <w:bCs/>
          <w:lang w:val="es-AR"/>
        </w:rPr>
        <w:t>no interpretable</w:t>
      </w:r>
      <w:r w:rsidRPr="00D15326">
        <w:rPr>
          <w:lang w:val="es-AR"/>
        </w:rPr>
        <w:t>.</w:t>
      </w:r>
    </w:p>
    <w:p w14:paraId="71B980D9" w14:textId="77777777" w:rsidR="008D31CF" w:rsidRPr="00D15326" w:rsidRDefault="00EB6831" w:rsidP="00EB6831">
      <w:pPr>
        <w:pStyle w:val="Compact"/>
        <w:numPr>
          <w:ilvl w:val="0"/>
          <w:numId w:val="35"/>
        </w:numPr>
        <w:rPr>
          <w:lang w:val="es-AR"/>
        </w:rPr>
      </w:pPr>
      <w:r w:rsidRPr="00D15326">
        <w:rPr>
          <w:b/>
          <w:bCs/>
          <w:lang w:val="es-AR"/>
        </w:rPr>
        <w:t>Prueba de la inscripción en el Otro</w:t>
      </w:r>
      <w:r w:rsidRPr="00D15326">
        <w:rPr>
          <w:lang w:val="es-AR"/>
        </w:rPr>
        <w:t xml:space="preserve">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, 2016, p. 3): a veces la </w:t>
      </w:r>
      <w:r w:rsidRPr="00D15326">
        <w:rPr>
          <w:b/>
          <w:bCs/>
          <w:lang w:val="es-AR"/>
        </w:rPr>
        <w:t>ausencia</w:t>
      </w:r>
      <w:r w:rsidRPr="00D15326">
        <w:rPr>
          <w:lang w:val="es-AR"/>
        </w:rPr>
        <w:t xml:space="preserve"> o la amenaza de interrupción no son resistencia sino la </w:t>
      </w:r>
      <w:r w:rsidRPr="00D15326">
        <w:rPr>
          <w:b/>
          <w:bCs/>
          <w:lang w:val="es-AR"/>
        </w:rPr>
        <w:t>puesta en transferencia</w:t>
      </w:r>
      <w:r w:rsidRPr="00D15326">
        <w:rPr>
          <w:lang w:val="es-AR"/>
        </w:rPr>
        <w:t xml:space="preserve"> de la pregunta «¿puedes perderme?».</w:t>
      </w:r>
    </w:p>
    <w:p w14:paraId="71B980DA" w14:textId="77777777" w:rsidR="008D31CF" w:rsidRDefault="00EB6831">
      <w:pPr>
        <w:pStyle w:val="Ttulo4"/>
      </w:pPr>
      <w:bookmarkStart w:id="46" w:name="e-la-novedad-de-lacan"/>
      <w:bookmarkEnd w:id="45"/>
      <w:r>
        <w:t xml:space="preserve">e) La </w:t>
      </w:r>
      <w:proofErr w:type="spellStart"/>
      <w:r>
        <w:t>novedad</w:t>
      </w:r>
      <w:proofErr w:type="spellEnd"/>
      <w:r>
        <w:t xml:space="preserve"> de Lacan</w:t>
      </w:r>
    </w:p>
    <w:p w14:paraId="71B980DB" w14:textId="77777777" w:rsidR="008D31CF" w:rsidRPr="00D15326" w:rsidRDefault="00EB6831" w:rsidP="00EB6831">
      <w:pPr>
        <w:pStyle w:val="Compact"/>
        <w:numPr>
          <w:ilvl w:val="0"/>
          <w:numId w:val="36"/>
        </w:numPr>
        <w:rPr>
          <w:lang w:val="es-AR"/>
        </w:rPr>
      </w:pPr>
      <w:r w:rsidRPr="00D15326">
        <w:rPr>
          <w:b/>
          <w:bCs/>
          <w:lang w:val="es-AR"/>
        </w:rPr>
        <w:t>«No hay otra resistencia al análisis sino la del analista mismo»</w:t>
      </w:r>
      <w:r w:rsidRPr="00D15326">
        <w:rPr>
          <w:lang w:val="es-AR"/>
        </w:rPr>
        <w:t xml:space="preserve"> (Lacan, 1958/2009, II.4, p. 3). Lacan lo dice después de discutir que, con la interpretación, se busca el </w:t>
      </w:r>
      <w:r w:rsidRPr="00D15326">
        <w:rPr>
          <w:b/>
          <w:bCs/>
          <w:lang w:val="es-AR"/>
        </w:rPr>
        <w:t>asentimiento del sujeto</w:t>
      </w:r>
      <w:r w:rsidRPr="00D15326">
        <w:rPr>
          <w:lang w:val="es-AR"/>
        </w:rPr>
        <w:t xml:space="preserve"> (la «superstición </w:t>
      </w:r>
      <w:proofErr w:type="spellStart"/>
      <w:r w:rsidRPr="00D15326">
        <w:rPr>
          <w:lang w:val="es-AR"/>
        </w:rPr>
        <w:t>psicologizante</w:t>
      </w:r>
      <w:proofErr w:type="spellEnd"/>
      <w:r w:rsidRPr="00D15326">
        <w:rPr>
          <w:lang w:val="es-AR"/>
        </w:rPr>
        <w:t xml:space="preserve">») sin entender la </w:t>
      </w:r>
      <w:proofErr w:type="spellStart"/>
      <w:r w:rsidRPr="00D15326">
        <w:rPr>
          <w:b/>
          <w:bCs/>
          <w:lang w:val="es-AR"/>
        </w:rPr>
        <w:t>Verneinun</w:t>
      </w:r>
      <w:r w:rsidRPr="00D15326">
        <w:rPr>
          <w:b/>
          <w:bCs/>
          <w:lang w:val="es-AR"/>
        </w:rPr>
        <w:t>g</w:t>
      </w:r>
      <w:proofErr w:type="spellEnd"/>
      <w:r w:rsidRPr="00D15326">
        <w:rPr>
          <w:lang w:val="es-AR"/>
        </w:rPr>
        <w:t xml:space="preserve"> como forma de confesión: «así es como la teoría traduce la manera en que la </w:t>
      </w:r>
      <w:r w:rsidRPr="00D15326">
        <w:rPr>
          <w:b/>
          <w:bCs/>
          <w:lang w:val="es-AR"/>
        </w:rPr>
        <w:t>resistencia es engendrada en la práctica</w:t>
      </w:r>
      <w:r w:rsidRPr="00D15326">
        <w:rPr>
          <w:lang w:val="es-AR"/>
        </w:rPr>
        <w:t xml:space="preserve">». La resistencia no es un fenómeno </w:t>
      </w:r>
      <w:r w:rsidRPr="00D15326">
        <w:rPr>
          <w:b/>
          <w:bCs/>
          <w:lang w:val="es-AR"/>
        </w:rPr>
        <w:t>del paciente contra el análisis</w:t>
      </w:r>
      <w:r w:rsidRPr="00D15326">
        <w:rPr>
          <w:lang w:val="es-AR"/>
        </w:rPr>
        <w:t xml:space="preserve">, sino un efecto de la </w:t>
      </w:r>
      <w:r w:rsidRPr="00D15326">
        <w:rPr>
          <w:b/>
          <w:bCs/>
          <w:lang w:val="es-AR"/>
        </w:rPr>
        <w:t>posición del analista</w:t>
      </w:r>
      <w:r w:rsidRPr="00D15326">
        <w:rPr>
          <w:lang w:val="es-AR"/>
        </w:rPr>
        <w:t xml:space="preserve"> (su deseo, su ser, su teor</w:t>
      </w:r>
      <w:r w:rsidRPr="00D15326">
        <w:rPr>
          <w:lang w:val="es-AR"/>
        </w:rPr>
        <w:t>ía, su respuesta a la demanda).</w:t>
      </w:r>
    </w:p>
    <w:p w14:paraId="71B980DC" w14:textId="77777777" w:rsidR="008D31CF" w:rsidRDefault="00EB6831" w:rsidP="00EB6831">
      <w:pPr>
        <w:pStyle w:val="Compact"/>
        <w:numPr>
          <w:ilvl w:val="0"/>
          <w:numId w:val="36"/>
        </w:numPr>
        <w:rPr>
          <w:lang w:val="es-AR"/>
        </w:rPr>
      </w:pPr>
      <w:r w:rsidRPr="00D15326">
        <w:rPr>
          <w:b/>
          <w:bCs/>
          <w:lang w:val="es-AR"/>
        </w:rPr>
        <w:t>La resistencia del sujeto es deseo:</w:t>
      </w:r>
      <w:r w:rsidRPr="00D15326">
        <w:rPr>
          <w:lang w:val="es-AR"/>
        </w:rPr>
        <w:t xml:space="preserve"> «La resistencia del sujeto, cuando se opone a la sugestión, no es sino </w:t>
      </w:r>
      <w:r w:rsidRPr="00D15326">
        <w:rPr>
          <w:b/>
          <w:bCs/>
          <w:lang w:val="es-AR"/>
        </w:rPr>
        <w:t>deseo de mantener su deseo</w:t>
      </w:r>
      <w:r w:rsidRPr="00D15326">
        <w:rPr>
          <w:lang w:val="es-AR"/>
        </w:rPr>
        <w:t xml:space="preserve">. Como tal, habría que ponerla </w:t>
      </w:r>
      <w:r w:rsidRPr="00D15326">
        <w:rPr>
          <w:b/>
          <w:bCs/>
          <w:lang w:val="es-AR"/>
        </w:rPr>
        <w:t>en la columna de la transferencia positiva</w:t>
      </w:r>
      <w:r w:rsidRPr="00D15326">
        <w:rPr>
          <w:lang w:val="es-AR"/>
        </w:rPr>
        <w:t>, puesto que es el</w:t>
      </w:r>
      <w:r w:rsidRPr="00D15326">
        <w:rPr>
          <w:lang w:val="es-AR"/>
        </w:rPr>
        <w:t xml:space="preserve"> deseo el que mantiene la dirección del análisis, fuera de los efectos de la demanda» (Lacan, 1958/2009, p. 13).</w:t>
      </w:r>
    </w:p>
    <w:p w14:paraId="421D0C39" w14:textId="77777777" w:rsidR="00E01B25" w:rsidRDefault="00E01B25" w:rsidP="00E01B25">
      <w:pPr>
        <w:pStyle w:val="Compact"/>
        <w:rPr>
          <w:lang w:val="es-AR"/>
        </w:rPr>
      </w:pPr>
    </w:p>
    <w:p w14:paraId="6B054813" w14:textId="77777777" w:rsidR="00E01B25" w:rsidRDefault="00E01B25" w:rsidP="00E01B25">
      <w:pPr>
        <w:pStyle w:val="Compact"/>
        <w:rPr>
          <w:lang w:val="es-AR"/>
        </w:rPr>
      </w:pPr>
    </w:p>
    <w:p w14:paraId="6E988317" w14:textId="77777777" w:rsidR="00E01B25" w:rsidRDefault="00E01B25" w:rsidP="00E01B25">
      <w:pPr>
        <w:pStyle w:val="Compact"/>
        <w:rPr>
          <w:lang w:val="es-AR"/>
        </w:rPr>
      </w:pPr>
    </w:p>
    <w:p w14:paraId="083C15A4" w14:textId="77777777" w:rsidR="00E01B25" w:rsidRDefault="00E01B25" w:rsidP="00E01B25">
      <w:pPr>
        <w:pStyle w:val="Compact"/>
        <w:rPr>
          <w:lang w:val="es-AR"/>
        </w:rPr>
      </w:pPr>
    </w:p>
    <w:p w14:paraId="7C1C4669" w14:textId="77777777" w:rsidR="00E01B25" w:rsidRDefault="00E01B25" w:rsidP="00E01B25">
      <w:pPr>
        <w:pStyle w:val="Compact"/>
        <w:rPr>
          <w:lang w:val="es-AR"/>
        </w:rPr>
      </w:pPr>
    </w:p>
    <w:p w14:paraId="46251521" w14:textId="77777777" w:rsidR="00E01B25" w:rsidRDefault="00E01B25" w:rsidP="00E01B25">
      <w:pPr>
        <w:pStyle w:val="Compact"/>
        <w:rPr>
          <w:lang w:val="es-AR"/>
        </w:rPr>
      </w:pPr>
    </w:p>
    <w:p w14:paraId="320DC214" w14:textId="77777777" w:rsidR="00E01B25" w:rsidRDefault="00E01B25" w:rsidP="00E01B25">
      <w:pPr>
        <w:pStyle w:val="Compact"/>
        <w:rPr>
          <w:lang w:val="es-AR"/>
        </w:rPr>
      </w:pPr>
    </w:p>
    <w:p w14:paraId="7BBFB39C" w14:textId="77777777" w:rsidR="00E01B25" w:rsidRDefault="00E01B25" w:rsidP="00E01B25">
      <w:pPr>
        <w:pStyle w:val="Compact"/>
        <w:rPr>
          <w:lang w:val="es-AR"/>
        </w:rPr>
      </w:pPr>
    </w:p>
    <w:p w14:paraId="3E0D24F3" w14:textId="77777777" w:rsidR="00E01B25" w:rsidRPr="00D15326" w:rsidRDefault="00E01B25" w:rsidP="00E01B25">
      <w:pPr>
        <w:pStyle w:val="Compact"/>
        <w:rPr>
          <w:lang w:val="es-AR"/>
        </w:rPr>
      </w:pPr>
    </w:p>
    <w:p w14:paraId="71B980DD" w14:textId="77777777" w:rsidR="008D31CF" w:rsidRPr="00D15326" w:rsidRDefault="00EB6831" w:rsidP="00EB6831">
      <w:pPr>
        <w:pStyle w:val="Compact"/>
        <w:numPr>
          <w:ilvl w:val="0"/>
          <w:numId w:val="36"/>
        </w:numPr>
        <w:rPr>
          <w:lang w:val="es-AR"/>
        </w:rPr>
      </w:pPr>
      <w:r w:rsidRPr="00D15326">
        <w:rPr>
          <w:b/>
          <w:bCs/>
          <w:lang w:val="es-AR"/>
        </w:rPr>
        <w:lastRenderedPageBreak/>
        <w:t>Resistencia a la confesión del deseo:</w:t>
      </w:r>
      <w:r w:rsidRPr="00D15326">
        <w:rPr>
          <w:lang w:val="es-AR"/>
        </w:rPr>
        <w:t xml:space="preserve"> «la resistencia a esa confesión, en último análisis, no puede consistir aquí en nada sino en la </w:t>
      </w:r>
      <w:r w:rsidRPr="00D15326">
        <w:rPr>
          <w:b/>
          <w:bCs/>
          <w:lang w:val="es-AR"/>
        </w:rPr>
        <w:t>incompati</w:t>
      </w:r>
      <w:r w:rsidRPr="00D15326">
        <w:rPr>
          <w:b/>
          <w:bCs/>
          <w:lang w:val="es-AR"/>
        </w:rPr>
        <w:t>bilidad del deseo con la palabra</w:t>
      </w:r>
      <w:r w:rsidRPr="00D15326">
        <w:rPr>
          <w:lang w:val="es-AR"/>
        </w:rPr>
        <w:t>» (Lacan, 1958/2009, p. 14), porque el deseo «no es otra cosa que la imposibilidad de esa palabra» (p. 12).</w:t>
      </w:r>
    </w:p>
    <w:p w14:paraId="71B980DE" w14:textId="77777777" w:rsidR="008D31CF" w:rsidRPr="00D15326" w:rsidRDefault="00EB6831" w:rsidP="00EB6831">
      <w:pPr>
        <w:pStyle w:val="Compact"/>
        <w:numPr>
          <w:ilvl w:val="0"/>
          <w:numId w:val="36"/>
        </w:numPr>
        <w:rPr>
          <w:lang w:val="es-AR"/>
        </w:rPr>
      </w:pPr>
      <w:proofErr w:type="spellStart"/>
      <w:r w:rsidRPr="00D15326">
        <w:rPr>
          <w:b/>
          <w:bCs/>
          <w:lang w:val="es-AR"/>
        </w:rPr>
        <w:t>Iunger</w:t>
      </w:r>
      <w:proofErr w:type="spellEnd"/>
      <w:r w:rsidRPr="00D15326">
        <w:rPr>
          <w:b/>
          <w:bCs/>
          <w:lang w:val="es-AR"/>
        </w:rPr>
        <w:t xml:space="preserve"> («La resistencia es la resistencia del analista», </w:t>
      </w:r>
      <w:proofErr w:type="spellStart"/>
      <w:r w:rsidRPr="00D15326">
        <w:rPr>
          <w:b/>
          <w:bCs/>
          <w:lang w:val="es-AR"/>
        </w:rPr>
        <w:t>Iunger</w:t>
      </w:r>
      <w:proofErr w:type="spellEnd"/>
      <w:r w:rsidRPr="00D15326">
        <w:rPr>
          <w:b/>
          <w:bCs/>
          <w:lang w:val="es-AR"/>
        </w:rPr>
        <w:t>, 1998):</w:t>
      </w:r>
      <w:r w:rsidRPr="00D15326">
        <w:rPr>
          <w:lang w:val="es-AR"/>
        </w:rPr>
        <w:t xml:space="preserve"> es una fórmula «provocativa, quizá verdadera</w:t>
      </w:r>
      <w:r w:rsidRPr="00D15326">
        <w:rPr>
          <w:lang w:val="es-AR"/>
        </w:rPr>
        <w:t xml:space="preserve">»: la resistencia </w:t>
      </w:r>
      <w:r w:rsidRPr="00D15326">
        <w:rPr>
          <w:b/>
          <w:bCs/>
          <w:lang w:val="es-AR"/>
        </w:rPr>
        <w:t>es del analista fundamentalmente porque es el que tiene que enfrentarla y resolverla</w:t>
      </w:r>
      <w:r w:rsidRPr="00D15326">
        <w:rPr>
          <w:lang w:val="es-AR"/>
        </w:rPr>
        <w:t xml:space="preserve">; «si él no la enfrenta, la resistencia es la resistencia del analista». El inconsciente </w:t>
      </w:r>
      <w:r w:rsidRPr="00D15326">
        <w:rPr>
          <w:b/>
          <w:bCs/>
          <w:lang w:val="es-AR"/>
        </w:rPr>
        <w:t>se resiste por definición</w:t>
      </w:r>
      <w:r w:rsidRPr="00D15326">
        <w:rPr>
          <w:lang w:val="es-AR"/>
        </w:rPr>
        <w:t xml:space="preserve"> («el inconsciente dice que no por defin</w:t>
      </w:r>
      <w:r w:rsidRPr="00D15326">
        <w:rPr>
          <w:lang w:val="es-AR"/>
        </w:rPr>
        <w:t xml:space="preserve">ición»); el analizante </w:t>
      </w:r>
      <w:r w:rsidRPr="00D15326">
        <w:rPr>
          <w:b/>
          <w:bCs/>
          <w:lang w:val="es-AR"/>
        </w:rPr>
        <w:t>tiene derecho a resistirse</w:t>
      </w:r>
      <w:r w:rsidRPr="00D15326">
        <w:rPr>
          <w:lang w:val="es-AR"/>
        </w:rPr>
        <w:t xml:space="preserve"> («si no se resistiera no se podría analizar»); la resistencia es </w:t>
      </w:r>
      <w:r w:rsidRPr="00D15326">
        <w:rPr>
          <w:b/>
          <w:bCs/>
          <w:lang w:val="es-AR"/>
        </w:rPr>
        <w:t>inmanente a la estructura del sujeto</w:t>
      </w:r>
      <w:r w:rsidRPr="00D15326">
        <w:rPr>
          <w:lang w:val="es-AR"/>
        </w:rPr>
        <w:t>: «no habría estructura subjetiva posible sin la defensa, que es el soporte de la resistencia; el goce se</w:t>
      </w:r>
      <w:r w:rsidRPr="00D15326">
        <w:rPr>
          <w:lang w:val="es-AR"/>
        </w:rPr>
        <w:t xml:space="preserve">ría insoportable». Y, a su vez, la </w:t>
      </w:r>
      <w:r w:rsidRPr="00D15326">
        <w:rPr>
          <w:b/>
          <w:bCs/>
          <w:lang w:val="es-AR"/>
        </w:rPr>
        <w:t>contratransferencia opera como resistencia del analista</w:t>
      </w:r>
      <w:r w:rsidRPr="00D15326">
        <w:rPr>
          <w:lang w:val="es-AR"/>
        </w:rPr>
        <w:t xml:space="preserve"> «en el sentido más brutal del término» (ver pregunta 6).</w:t>
      </w:r>
    </w:p>
    <w:p w14:paraId="71B980DF" w14:textId="77777777" w:rsidR="008D31CF" w:rsidRPr="00D15326" w:rsidRDefault="00EB6831" w:rsidP="00EB6831">
      <w:pPr>
        <w:pStyle w:val="Compact"/>
        <w:numPr>
          <w:ilvl w:val="0"/>
          <w:numId w:val="36"/>
        </w:numPr>
        <w:rPr>
          <w:lang w:val="es-AR"/>
        </w:rPr>
      </w:pPr>
      <w:r w:rsidRPr="00D15326">
        <w:rPr>
          <w:b/>
          <w:bCs/>
          <w:lang w:val="es-AR"/>
        </w:rPr>
        <w:t>La respuesta lacaniana a la resistencia:</w:t>
      </w:r>
      <w:r w:rsidRPr="00D15326">
        <w:rPr>
          <w:lang w:val="es-AR"/>
        </w:rPr>
        <w:t xml:space="preserve"> no es interpretarla sin más ni «reforzar el Yo» (Lacan, 1958/2009, </w:t>
      </w:r>
      <w:r w:rsidRPr="00D15326">
        <w:rPr>
          <w:lang w:val="es-AR"/>
        </w:rPr>
        <w:t xml:space="preserve">p. 4: crítica al </w:t>
      </w:r>
      <w:proofErr w:type="spellStart"/>
      <w:r w:rsidRPr="00D15326">
        <w:rPr>
          <w:i/>
          <w:iCs/>
          <w:lang w:val="es-AR"/>
        </w:rPr>
        <w:t>working</w:t>
      </w:r>
      <w:proofErr w:type="spellEnd"/>
      <w:r w:rsidRPr="00D15326">
        <w:rPr>
          <w:i/>
          <w:iCs/>
          <w:lang w:val="es-AR"/>
        </w:rPr>
        <w:t xml:space="preserve"> </w:t>
      </w:r>
      <w:proofErr w:type="spellStart"/>
      <w:r w:rsidRPr="00D15326">
        <w:rPr>
          <w:i/>
          <w:iCs/>
          <w:lang w:val="es-AR"/>
        </w:rPr>
        <w:t>through</w:t>
      </w:r>
      <w:proofErr w:type="spellEnd"/>
      <w:r w:rsidRPr="00D15326">
        <w:rPr>
          <w:lang w:val="es-AR"/>
        </w:rPr>
        <w:t xml:space="preserve"> como coartada), sino el </w:t>
      </w:r>
      <w:r w:rsidRPr="00D15326">
        <w:rPr>
          <w:b/>
          <w:bCs/>
          <w:lang w:val="es-AR"/>
        </w:rPr>
        <w:t>acto</w:t>
      </w:r>
      <w:r w:rsidRPr="00D15326">
        <w:rPr>
          <w:lang w:val="es-AR"/>
        </w:rPr>
        <w:t xml:space="preserve"> y la maniobra con la transferencia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, 2015, p. 16); mantener la </w:t>
      </w:r>
      <w:r w:rsidRPr="00D15326">
        <w:rPr>
          <w:b/>
          <w:bCs/>
          <w:lang w:val="es-AR"/>
        </w:rPr>
        <w:t>abstinencia/frustración</w:t>
      </w:r>
      <w:r w:rsidRPr="00D15326">
        <w:rPr>
          <w:lang w:val="es-AR"/>
        </w:rPr>
        <w:t xml:space="preserve"> para sostener el cuadro de la transferencia (Lacan, 1958/2009, p. 13); y sostener el </w:t>
      </w:r>
      <w:r w:rsidRPr="00D15326">
        <w:rPr>
          <w:b/>
          <w:bCs/>
          <w:lang w:val="es-AR"/>
        </w:rPr>
        <w:t>deseo del anal</w:t>
      </w:r>
      <w:r w:rsidRPr="00D15326">
        <w:rPr>
          <w:b/>
          <w:bCs/>
          <w:lang w:val="es-AR"/>
        </w:rPr>
        <w:t>ista</w:t>
      </w:r>
      <w:r w:rsidRPr="00D15326">
        <w:rPr>
          <w:lang w:val="es-AR"/>
        </w:rPr>
        <w:t>, que «barre» la contratransferencia (</w:t>
      </w:r>
      <w:proofErr w:type="spellStart"/>
      <w:r w:rsidRPr="00D15326">
        <w:rPr>
          <w:lang w:val="es-AR"/>
        </w:rPr>
        <w:t>Iunger</w:t>
      </w:r>
      <w:proofErr w:type="spellEnd"/>
      <w:r w:rsidRPr="00D15326">
        <w:rPr>
          <w:lang w:val="es-AR"/>
        </w:rPr>
        <w:t>, 1998).</w:t>
      </w:r>
    </w:p>
    <w:p w14:paraId="71B980E0" w14:textId="77777777" w:rsidR="008D31CF" w:rsidRDefault="00EB6831">
      <w:pPr>
        <w:pStyle w:val="Ttulo4"/>
      </w:pPr>
      <w:bookmarkStart w:id="47" w:name="f-cuadro-de-contraste"/>
      <w:bookmarkEnd w:id="46"/>
      <w:r>
        <w:t xml:space="preserve">f) Cuadro de </w:t>
      </w:r>
      <w:proofErr w:type="spellStart"/>
      <w:r>
        <w:t>contraste</w:t>
      </w:r>
      <w:proofErr w:type="spellEnd"/>
    </w:p>
    <w:tbl>
      <w:tblPr>
        <w:tblStyle w:val="Table"/>
        <w:tblW w:w="546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667"/>
        <w:gridCol w:w="3970"/>
        <w:gridCol w:w="4960"/>
      </w:tblGrid>
      <w:tr w:rsidR="008D31CF" w14:paraId="71B980E4" w14:textId="77777777" w:rsidTr="003A3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7" w:type="dxa"/>
            <w:tcBorders>
              <w:bottom w:val="none" w:sz="0" w:space="0" w:color="auto"/>
            </w:tcBorders>
          </w:tcPr>
          <w:p w14:paraId="71B980E1" w14:textId="77777777" w:rsidR="008D31CF" w:rsidRDefault="008D31CF">
            <w:pPr>
              <w:pStyle w:val="Compact"/>
              <w:jc w:val="left"/>
            </w:pPr>
          </w:p>
        </w:tc>
        <w:tc>
          <w:tcPr>
            <w:tcW w:w="3970" w:type="dxa"/>
            <w:tcBorders>
              <w:bottom w:val="none" w:sz="0" w:space="0" w:color="auto"/>
            </w:tcBorders>
          </w:tcPr>
          <w:p w14:paraId="71B980E2" w14:textId="77777777" w:rsidR="008D31CF" w:rsidRDefault="00EB6831">
            <w:pPr>
              <w:pStyle w:val="Compact"/>
              <w:jc w:val="left"/>
            </w:pPr>
            <w:r>
              <w:rPr>
                <w:b/>
                <w:bCs/>
              </w:rPr>
              <w:t>Freud</w:t>
            </w:r>
          </w:p>
        </w:tc>
        <w:tc>
          <w:tcPr>
            <w:tcW w:w="4960" w:type="dxa"/>
            <w:tcBorders>
              <w:bottom w:val="none" w:sz="0" w:space="0" w:color="auto"/>
            </w:tcBorders>
          </w:tcPr>
          <w:p w14:paraId="71B980E3" w14:textId="77777777" w:rsidR="008D31CF" w:rsidRDefault="00EB6831">
            <w:pPr>
              <w:pStyle w:val="Compact"/>
              <w:jc w:val="left"/>
            </w:pPr>
            <w:r>
              <w:rPr>
                <w:b/>
                <w:bCs/>
              </w:rPr>
              <w:t>Lacan</w:t>
            </w:r>
          </w:p>
        </w:tc>
      </w:tr>
      <w:tr w:rsidR="008D31CF" w:rsidRPr="00D15326" w14:paraId="71B980E8" w14:textId="77777777" w:rsidTr="003A3F93">
        <w:tc>
          <w:tcPr>
            <w:tcW w:w="1667" w:type="dxa"/>
          </w:tcPr>
          <w:p w14:paraId="71B980E5" w14:textId="77777777" w:rsidR="008D31CF" w:rsidRDefault="00EB6831">
            <w:pPr>
              <w:pStyle w:val="Compact"/>
              <w:jc w:val="left"/>
            </w:pPr>
            <w:r>
              <w:rPr>
                <w:b/>
                <w:bCs/>
              </w:rPr>
              <w:t>De quién es</w:t>
            </w:r>
          </w:p>
        </w:tc>
        <w:tc>
          <w:tcPr>
            <w:tcW w:w="3970" w:type="dxa"/>
          </w:tcPr>
          <w:p w14:paraId="71B980E6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 xml:space="preserve">Del </w:t>
            </w:r>
            <w:r w:rsidRPr="00D15326">
              <w:rPr>
                <w:b/>
                <w:bCs/>
                <w:lang w:val="es-AR"/>
              </w:rPr>
              <w:t>analizante</w:t>
            </w:r>
            <w:r w:rsidRPr="00D15326">
              <w:rPr>
                <w:lang w:val="es-AR"/>
              </w:rPr>
              <w:t xml:space="preserve"> (yo, ello, superyó)</w:t>
            </w:r>
          </w:p>
        </w:tc>
        <w:tc>
          <w:tcPr>
            <w:tcW w:w="4960" w:type="dxa"/>
          </w:tcPr>
          <w:p w14:paraId="71B980E7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b/>
                <w:bCs/>
                <w:lang w:val="es-AR"/>
              </w:rPr>
              <w:t>Del analista</w:t>
            </w:r>
            <w:r w:rsidRPr="00D15326">
              <w:rPr>
                <w:lang w:val="es-AR"/>
              </w:rPr>
              <w:t xml:space="preserve"> </w:t>
            </w:r>
            <w:r w:rsidRPr="00D15326">
              <w:rPr>
                <w:lang w:val="es-AR"/>
              </w:rPr>
              <w:t xml:space="preserve">(su posición, su deseo, su ser, su teoría); y del sujeto como </w:t>
            </w:r>
            <w:r w:rsidRPr="00D15326">
              <w:rPr>
                <w:b/>
                <w:bCs/>
                <w:lang w:val="es-AR"/>
              </w:rPr>
              <w:t>deseo de mantener su deseo</w:t>
            </w:r>
          </w:p>
        </w:tc>
      </w:tr>
      <w:tr w:rsidR="008D31CF" w:rsidRPr="00D15326" w14:paraId="71B980EC" w14:textId="77777777" w:rsidTr="003A3F93">
        <w:tc>
          <w:tcPr>
            <w:tcW w:w="1667" w:type="dxa"/>
          </w:tcPr>
          <w:p w14:paraId="71B980E9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Qué</w:t>
            </w:r>
            <w:proofErr w:type="spellEnd"/>
            <w:r>
              <w:rPr>
                <w:b/>
                <w:bCs/>
              </w:rPr>
              <w:t xml:space="preserve"> es</w:t>
            </w:r>
          </w:p>
        </w:tc>
        <w:tc>
          <w:tcPr>
            <w:tcW w:w="3970" w:type="dxa"/>
          </w:tcPr>
          <w:p w14:paraId="71B980EA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 xml:space="preserve">Oposición a recordar; </w:t>
            </w:r>
            <w:r w:rsidRPr="00D15326">
              <w:rPr>
                <w:b/>
                <w:bCs/>
                <w:lang w:val="es-AR"/>
              </w:rPr>
              <w:t>contrainvestidura</w:t>
            </w:r>
            <w:r w:rsidRPr="00D15326">
              <w:rPr>
                <w:lang w:val="es-AR"/>
              </w:rPr>
              <w:t>; compromiso en cada ocurrencia</w:t>
            </w:r>
          </w:p>
        </w:tc>
        <w:tc>
          <w:tcPr>
            <w:tcW w:w="4960" w:type="dxa"/>
          </w:tcPr>
          <w:p w14:paraId="71B980EB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b/>
                <w:bCs/>
                <w:lang w:val="es-AR"/>
              </w:rPr>
              <w:t>Incompatibilidad del deseo con la palabra</w:t>
            </w:r>
            <w:r w:rsidRPr="00D15326">
              <w:rPr>
                <w:lang w:val="es-AR"/>
              </w:rPr>
              <w:t>; efecto de la práctica</w:t>
            </w:r>
          </w:p>
        </w:tc>
      </w:tr>
      <w:tr w:rsidR="008D31CF" w:rsidRPr="00D15326" w14:paraId="71B980F0" w14:textId="77777777" w:rsidTr="003A3F93">
        <w:tc>
          <w:tcPr>
            <w:tcW w:w="1667" w:type="dxa"/>
          </w:tcPr>
          <w:p w14:paraId="71B980ED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Modalidades</w:t>
            </w:r>
            <w:proofErr w:type="spellEnd"/>
          </w:p>
        </w:tc>
        <w:tc>
          <w:tcPr>
            <w:tcW w:w="3970" w:type="dxa"/>
          </w:tcPr>
          <w:p w14:paraId="71B980EE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b/>
                <w:bCs/>
                <w:lang w:val="es-AR"/>
              </w:rPr>
              <w:t>Cinco clases</w:t>
            </w:r>
            <w:r w:rsidRPr="00D15326">
              <w:rPr>
                <w:lang w:val="es-AR"/>
              </w:rPr>
              <w:t xml:space="preserve"> (represión, transferencia, ganancia de la enfermedad, repetición, superyó)</w:t>
            </w:r>
          </w:p>
        </w:tc>
        <w:tc>
          <w:tcPr>
            <w:tcW w:w="4960" w:type="dxa"/>
          </w:tcPr>
          <w:p w14:paraId="71B980EF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 xml:space="preserve">Resistencia del </w:t>
            </w:r>
            <w:r w:rsidRPr="00D15326">
              <w:rPr>
                <w:b/>
                <w:bCs/>
                <w:lang w:val="es-AR"/>
              </w:rPr>
              <w:t>analista</w:t>
            </w:r>
            <w:r w:rsidRPr="00D15326">
              <w:rPr>
                <w:lang w:val="es-AR"/>
              </w:rPr>
              <w:t xml:space="preserve"> (contratransferencia) y del </w:t>
            </w:r>
            <w:r w:rsidRPr="00D15326">
              <w:rPr>
                <w:b/>
                <w:bCs/>
                <w:lang w:val="es-AR"/>
              </w:rPr>
              <w:t>sujeto-deseo</w:t>
            </w:r>
          </w:p>
        </w:tc>
      </w:tr>
      <w:tr w:rsidR="008D31CF" w:rsidRPr="00D15326" w14:paraId="71B980F4" w14:textId="77777777" w:rsidTr="003A3F93">
        <w:tc>
          <w:tcPr>
            <w:tcW w:w="1667" w:type="dxa"/>
          </w:tcPr>
          <w:p w14:paraId="71B980F1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Qué</w:t>
            </w:r>
            <w:proofErr w:type="spellEnd"/>
            <w:r>
              <w:rPr>
                <w:b/>
                <w:bCs/>
              </w:rPr>
              <w:t xml:space="preserve"> se </w:t>
            </w:r>
            <w:proofErr w:type="spellStart"/>
            <w:r>
              <w:rPr>
                <w:b/>
                <w:bCs/>
              </w:rPr>
              <w:t>hace</w:t>
            </w:r>
            <w:proofErr w:type="spellEnd"/>
          </w:p>
        </w:tc>
        <w:tc>
          <w:tcPr>
            <w:tcW w:w="3970" w:type="dxa"/>
          </w:tcPr>
          <w:p w14:paraId="71B980F2" w14:textId="77777777" w:rsidR="008D31CF" w:rsidRDefault="00EB6831">
            <w:pPr>
              <w:pStyle w:val="Compact"/>
              <w:jc w:val="left"/>
            </w:pPr>
            <w:r>
              <w:t xml:space="preserve">Hacerla consciente, argumentar; </w:t>
            </w:r>
            <w:r>
              <w:rPr>
                <w:b/>
                <w:bCs/>
              </w:rPr>
              <w:t>reelaborar</w:t>
            </w:r>
          </w:p>
        </w:tc>
        <w:tc>
          <w:tcPr>
            <w:tcW w:w="4960" w:type="dxa"/>
          </w:tcPr>
          <w:p w14:paraId="71B980F3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b/>
                <w:bCs/>
                <w:lang w:val="es-AR"/>
              </w:rPr>
              <w:t>Acto/maniobra</w:t>
            </w:r>
            <w:r w:rsidRPr="00D15326">
              <w:rPr>
                <w:lang w:val="es-AR"/>
              </w:rPr>
              <w:t>, abstinencia, deseo del analista</w:t>
            </w:r>
            <w:r w:rsidRPr="00D15326">
              <w:rPr>
                <w:lang w:val="es-AR"/>
              </w:rPr>
              <w:t xml:space="preserve">; </w:t>
            </w:r>
            <w:r w:rsidRPr="00D15326">
              <w:rPr>
                <w:b/>
                <w:bCs/>
                <w:lang w:val="es-AR"/>
              </w:rPr>
              <w:t>no reforzar el Yo</w:t>
            </w:r>
          </w:p>
        </w:tc>
      </w:tr>
      <w:tr w:rsidR="008D31CF" w:rsidRPr="00D15326" w14:paraId="71B980F8" w14:textId="77777777" w:rsidTr="003A3F93">
        <w:tc>
          <w:tcPr>
            <w:tcW w:w="1667" w:type="dxa"/>
          </w:tcPr>
          <w:p w14:paraId="71B980F5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Relación</w:t>
            </w:r>
            <w:proofErr w:type="spellEnd"/>
            <w:r>
              <w:rPr>
                <w:b/>
                <w:bCs/>
              </w:rPr>
              <w:t xml:space="preserve"> con la </w:t>
            </w:r>
            <w:proofErr w:type="spellStart"/>
            <w:r>
              <w:rPr>
                <w:b/>
                <w:bCs/>
              </w:rPr>
              <w:t>transferencia</w:t>
            </w:r>
            <w:proofErr w:type="spellEnd"/>
          </w:p>
        </w:tc>
        <w:tc>
          <w:tcPr>
            <w:tcW w:w="3970" w:type="dxa"/>
          </w:tcPr>
          <w:p w14:paraId="71B980F6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 xml:space="preserve">La transferencia es </w:t>
            </w:r>
            <w:r w:rsidRPr="00D15326">
              <w:rPr>
                <w:b/>
                <w:bCs/>
                <w:lang w:val="es-AR"/>
              </w:rPr>
              <w:t>la mayor resistencia</w:t>
            </w:r>
            <w:r w:rsidRPr="00D15326">
              <w:rPr>
                <w:lang w:val="es-AR"/>
              </w:rPr>
              <w:t xml:space="preserve"> (y la palanca)</w:t>
            </w:r>
          </w:p>
        </w:tc>
        <w:tc>
          <w:tcPr>
            <w:tcW w:w="4960" w:type="dxa"/>
          </w:tcPr>
          <w:p w14:paraId="71B980F7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 xml:space="preserve">Es </w:t>
            </w:r>
            <w:r w:rsidRPr="00D15326">
              <w:rPr>
                <w:b/>
                <w:bCs/>
                <w:lang w:val="es-AR"/>
              </w:rPr>
              <w:t>sugestión</w:t>
            </w:r>
            <w:r w:rsidRPr="00D15326">
              <w:rPr>
                <w:lang w:val="es-AR"/>
              </w:rPr>
              <w:t xml:space="preserve"> que se analiza; </w:t>
            </w:r>
            <w:r w:rsidRPr="00D15326">
              <w:rPr>
                <w:b/>
                <w:bCs/>
                <w:lang w:val="es-AR"/>
              </w:rPr>
              <w:t>la resistencia del sujeto es transferencia positiva</w:t>
            </w:r>
          </w:p>
        </w:tc>
      </w:tr>
    </w:tbl>
    <w:p w14:paraId="71B980F9" w14:textId="77777777" w:rsidR="008D31CF" w:rsidRDefault="00EB6831">
      <w:r>
        <w:pict w14:anchorId="71B98253">
          <v:rect id="_x0000_i15302" style="width:0;height:1.5pt" o:hralign="center" o:hrstd="t" o:hr="t"/>
        </w:pict>
      </w:r>
    </w:p>
    <w:p w14:paraId="71B980FA" w14:textId="65379AA1" w:rsidR="008D31CF" w:rsidRPr="00D15326" w:rsidRDefault="00EB6831">
      <w:pPr>
        <w:pStyle w:val="Ttulo2"/>
        <w:pageBreakBefore/>
        <w:rPr>
          <w:lang w:val="es-AR"/>
        </w:rPr>
      </w:pPr>
      <w:bookmarkStart w:id="48" w:name="X9cb932f98c635597b80fc5f27dc07ca96823c91"/>
      <w:bookmarkEnd w:id="39"/>
      <w:bookmarkEnd w:id="41"/>
      <w:bookmarkEnd w:id="47"/>
      <w:r w:rsidRPr="00D15326">
        <w:rPr>
          <w:lang w:val="es-AR"/>
        </w:rPr>
        <w:lastRenderedPageBreak/>
        <w:t>6.</w:t>
      </w:r>
      <w:r w:rsidRPr="00D15326">
        <w:rPr>
          <w:lang w:val="es-AR"/>
        </w:rPr>
        <w:t xml:space="preserve"> El problema de la contratransferencia y su re</w:t>
      </w:r>
      <w:r w:rsidRPr="00D15326">
        <w:rPr>
          <w:lang w:val="es-AR"/>
        </w:rPr>
        <w:t>lación con el deseo del analista</w:t>
      </w:r>
    </w:p>
    <w:p w14:paraId="71B980FB" w14:textId="77777777" w:rsidR="008D31CF" w:rsidRPr="00D15326" w:rsidRDefault="00EB6831">
      <w:pPr>
        <w:pStyle w:val="Textodebloque"/>
        <w:rPr>
          <w:lang w:val="es-AR"/>
        </w:rPr>
      </w:pPr>
      <w:r w:rsidRPr="00D15326">
        <w:rPr>
          <w:i/>
          <w:iCs/>
          <w:lang w:val="es-AR"/>
        </w:rPr>
        <w:t>Caracterice el problema de la contratransferencia. ¿Cuál es su relación con el deseo del analista?</w:t>
      </w:r>
    </w:p>
    <w:p w14:paraId="71B980FC" w14:textId="77777777" w:rsidR="008D31CF" w:rsidRPr="00D15326" w:rsidRDefault="00EB6831">
      <w:pPr>
        <w:pStyle w:val="Ttulo3"/>
        <w:rPr>
          <w:lang w:val="es-AR"/>
        </w:rPr>
      </w:pPr>
      <w:bookmarkStart w:id="49" w:name="respuesta-modelo-5"/>
      <w:r w:rsidRPr="00D15326">
        <w:rPr>
          <w:lang w:val="es-AR"/>
        </w:rPr>
        <w:t>6.1 Respuesta modelo</w:t>
      </w:r>
    </w:p>
    <w:p w14:paraId="71B980FD" w14:textId="77777777" w:rsidR="008D31CF" w:rsidRPr="00D15326" w:rsidRDefault="00EB6831" w:rsidP="003A3F93">
      <w:pPr>
        <w:pStyle w:val="RecuadroEsqueleto"/>
        <w:ind w:right="-1147"/>
        <w:rPr>
          <w:lang w:val="es-AR"/>
        </w:rPr>
      </w:pPr>
      <w:r w:rsidRPr="00D15326">
        <w:rPr>
          <w:b/>
          <w:bCs/>
          <w:lang w:val="es-AR"/>
        </w:rPr>
        <w:t>Esqueleto de la respuesta:</w:t>
      </w:r>
    </w:p>
    <w:p w14:paraId="71B980FE" w14:textId="77777777" w:rsidR="008D31CF" w:rsidRPr="00D15326" w:rsidRDefault="00EB6831" w:rsidP="003A3F93">
      <w:pPr>
        <w:pStyle w:val="RecuadroEsqueleto"/>
        <w:ind w:right="-1147"/>
        <w:rPr>
          <w:lang w:val="es-AR"/>
        </w:rPr>
      </w:pPr>
      <w:r w:rsidRPr="00D15326">
        <w:rPr>
          <w:lang w:val="es-AR"/>
        </w:rPr>
        <w:t xml:space="preserve">1. </w:t>
      </w:r>
      <w:r w:rsidRPr="00D15326">
        <w:rPr>
          <w:b/>
          <w:bCs/>
          <w:lang w:val="es-AR"/>
        </w:rPr>
        <w:t>Tesis:</w:t>
      </w:r>
      <w:r w:rsidRPr="00D15326">
        <w:rPr>
          <w:lang w:val="es-AR"/>
        </w:rPr>
        <w:t xml:space="preserve"> la contratransferencia es lo que le pasa al analista; Lacan la rec</w:t>
      </w:r>
      <w:r w:rsidRPr="00D15326">
        <w:rPr>
          <w:lang w:val="es-AR"/>
        </w:rPr>
        <w:t>haza como concepto (Lacan, 1958/2009, p. 1).</w:t>
      </w:r>
    </w:p>
    <w:p w14:paraId="71B980FF" w14:textId="77777777" w:rsidR="008D31CF" w:rsidRPr="00D15326" w:rsidRDefault="00EB6831" w:rsidP="003A3F93">
      <w:pPr>
        <w:pStyle w:val="RecuadroEsqueleto"/>
        <w:ind w:right="-1147"/>
        <w:rPr>
          <w:lang w:val="es-AR"/>
        </w:rPr>
      </w:pPr>
      <w:r w:rsidRPr="00D15326">
        <w:rPr>
          <w:lang w:val="es-AR"/>
        </w:rPr>
        <w:t xml:space="preserve">2. </w:t>
      </w:r>
      <w:r w:rsidRPr="00D15326">
        <w:rPr>
          <w:b/>
          <w:bCs/>
          <w:lang w:val="es-AR"/>
        </w:rPr>
        <w:t>Freud:</w:t>
      </w:r>
      <w:r w:rsidRPr="00D15326">
        <w:rPr>
          <w:lang w:val="es-AR"/>
        </w:rPr>
        <w:t xml:space="preserve"> hay que sofrenarla (Freud, 1915/1996).</w:t>
      </w:r>
    </w:p>
    <w:p w14:paraId="71B98100" w14:textId="77777777" w:rsidR="008D31CF" w:rsidRPr="00D15326" w:rsidRDefault="00EB6831" w:rsidP="003A3F93">
      <w:pPr>
        <w:pStyle w:val="RecuadroEsqueleto"/>
        <w:ind w:right="-1147"/>
        <w:rPr>
          <w:lang w:val="es-AR"/>
        </w:rPr>
      </w:pPr>
      <w:r w:rsidRPr="00D15326">
        <w:rPr>
          <w:lang w:val="es-AR"/>
        </w:rPr>
        <w:t xml:space="preserve">3. </w:t>
      </w:r>
      <w:proofErr w:type="spellStart"/>
      <w:r w:rsidRPr="00D15326">
        <w:rPr>
          <w:b/>
          <w:bCs/>
          <w:lang w:val="es-AR"/>
        </w:rPr>
        <w:t>Posfreudianos</w:t>
      </w:r>
      <w:proofErr w:type="spellEnd"/>
      <w:r w:rsidRPr="00D15326">
        <w:rPr>
          <w:b/>
          <w:bCs/>
          <w:lang w:val="es-AR"/>
        </w:rPr>
        <w:t>:</w:t>
      </w:r>
      <w:r w:rsidRPr="00D15326">
        <w:rPr>
          <w:lang w:val="es-AR"/>
        </w:rPr>
        <w:t xml:space="preserve"> la usan como guía de la cura.</w:t>
      </w:r>
    </w:p>
    <w:p w14:paraId="71B98101" w14:textId="77777777" w:rsidR="008D31CF" w:rsidRPr="00D15326" w:rsidRDefault="00EB6831" w:rsidP="003A3F93">
      <w:pPr>
        <w:pStyle w:val="RecuadroEsqueleto"/>
        <w:ind w:right="-1147"/>
        <w:rPr>
          <w:lang w:val="es-AR"/>
        </w:rPr>
      </w:pPr>
      <w:r w:rsidRPr="00D15326">
        <w:rPr>
          <w:lang w:val="es-AR"/>
        </w:rPr>
        <w:t xml:space="preserve">4. </w:t>
      </w:r>
      <w:r w:rsidRPr="00D15326">
        <w:rPr>
          <w:b/>
          <w:bCs/>
          <w:lang w:val="es-AR"/>
        </w:rPr>
        <w:t>Lacan:</w:t>
      </w:r>
      <w:r w:rsidRPr="00D15326">
        <w:rPr>
          <w:lang w:val="es-AR"/>
        </w:rPr>
        <w:t xml:space="preserve"> </w:t>
      </w:r>
      <w:r w:rsidRPr="00D15326">
        <w:rPr>
          <w:lang w:val="es-AR"/>
        </w:rPr>
        <w:t>la transferencia incluye al analista; dividirla elude el meollo (Lacan, 1964/1993).</w:t>
      </w:r>
    </w:p>
    <w:p w14:paraId="71B98102" w14:textId="77777777" w:rsidR="008D31CF" w:rsidRPr="00D15326" w:rsidRDefault="00EB6831" w:rsidP="003A3F93">
      <w:pPr>
        <w:pStyle w:val="RecuadroEsqueleto"/>
        <w:ind w:right="-1147"/>
        <w:rPr>
          <w:lang w:val="es-AR"/>
        </w:rPr>
      </w:pPr>
      <w:r w:rsidRPr="00D15326">
        <w:rPr>
          <w:lang w:val="es-AR"/>
        </w:rPr>
        <w:t xml:space="preserve">5. </w:t>
      </w:r>
      <w:proofErr w:type="spellStart"/>
      <w:r w:rsidRPr="00D15326">
        <w:rPr>
          <w:b/>
          <w:bCs/>
          <w:lang w:val="es-AR"/>
        </w:rPr>
        <w:t>Iunger</w:t>
      </w:r>
      <w:proofErr w:type="spellEnd"/>
      <w:r w:rsidRPr="00D15326">
        <w:rPr>
          <w:b/>
          <w:bCs/>
          <w:lang w:val="es-AR"/>
        </w:rPr>
        <w:t>:</w:t>
      </w:r>
      <w:r w:rsidRPr="00D15326">
        <w:rPr>
          <w:lang w:val="es-AR"/>
        </w:rPr>
        <w:t xml:space="preserve"> conservar el término para lo que el deseo del analista no resuelve: «a mayor deseo del analista, menor contratransferencia» (</w:t>
      </w:r>
      <w:proofErr w:type="spellStart"/>
      <w:r w:rsidRPr="00D15326">
        <w:rPr>
          <w:lang w:val="es-AR"/>
        </w:rPr>
        <w:t>Iunger</w:t>
      </w:r>
      <w:proofErr w:type="spellEnd"/>
      <w:r w:rsidRPr="00D15326">
        <w:rPr>
          <w:lang w:val="es-AR"/>
        </w:rPr>
        <w:t>, 1998).</w:t>
      </w:r>
    </w:p>
    <w:p w14:paraId="71B98103" w14:textId="748F84D4" w:rsidR="008D31CF" w:rsidRPr="00D15326" w:rsidRDefault="00EB6831" w:rsidP="003A3F93">
      <w:pPr>
        <w:pStyle w:val="RecuadroEsqueleto"/>
        <w:ind w:right="-1147"/>
        <w:rPr>
          <w:lang w:val="es-AR"/>
        </w:rPr>
      </w:pPr>
      <w:r w:rsidRPr="00D15326">
        <w:rPr>
          <w:lang w:val="es-AR"/>
        </w:rPr>
        <w:t xml:space="preserve">6. </w:t>
      </w:r>
      <w:r w:rsidRPr="00D15326">
        <w:rPr>
          <w:b/>
          <w:bCs/>
          <w:lang w:val="es-AR"/>
        </w:rPr>
        <w:t>Cierre:</w:t>
      </w:r>
      <w:r w:rsidRPr="00D15326">
        <w:rPr>
          <w:lang w:val="es-AR"/>
        </w:rPr>
        <w:t xml:space="preserve"> el deseo d</w:t>
      </w:r>
      <w:r w:rsidRPr="00D15326">
        <w:rPr>
          <w:lang w:val="es-AR"/>
        </w:rPr>
        <w:t>el analista no es puro; si no está despejado, se dirige la cura desde la propia neurosis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>, p. 3).</w:t>
      </w:r>
    </w:p>
    <w:p w14:paraId="71B98104" w14:textId="77777777" w:rsidR="008D31CF" w:rsidRPr="00D15326" w:rsidRDefault="00EB6831">
      <w:pPr>
        <w:pStyle w:val="Textoindependiente"/>
        <w:rPr>
          <w:lang w:val="es-AR"/>
        </w:rPr>
      </w:pPr>
      <w:r w:rsidRPr="00D15326">
        <w:rPr>
          <w:lang w:val="es-AR"/>
        </w:rPr>
        <w:t xml:space="preserve">La </w:t>
      </w:r>
      <w:r w:rsidRPr="00D15326">
        <w:rPr>
          <w:b/>
          <w:bCs/>
          <w:lang w:val="es-AR"/>
        </w:rPr>
        <w:t>contratransferencia</w:t>
      </w:r>
      <w:r w:rsidRPr="00D15326">
        <w:rPr>
          <w:lang w:val="es-AR"/>
        </w:rPr>
        <w:t xml:space="preserve"> designa lo que le pasa al analista —sus afectos, deseos, rechazos, simpatías— en la cura. Freud la nombra para </w:t>
      </w:r>
      <w:r w:rsidRPr="00D15326">
        <w:rPr>
          <w:b/>
          <w:bCs/>
          <w:lang w:val="es-AR"/>
        </w:rPr>
        <w:t>prevenirla</w:t>
      </w:r>
      <w:r w:rsidRPr="00D15326">
        <w:rPr>
          <w:lang w:val="es-AR"/>
        </w:rPr>
        <w:t xml:space="preserve"> (Freud, 1915/1996: «</w:t>
      </w:r>
      <w:proofErr w:type="spellStart"/>
      <w:r w:rsidRPr="00D15326">
        <w:rPr>
          <w:lang w:val="es-AR"/>
        </w:rPr>
        <w:t>sofrenamiento</w:t>
      </w:r>
      <w:proofErr w:type="spellEnd"/>
      <w:r w:rsidRPr="00D15326">
        <w:rPr>
          <w:lang w:val="es-AR"/>
        </w:rPr>
        <w:t xml:space="preserve"> de la contratransferencia»), y los </w:t>
      </w:r>
      <w:proofErr w:type="spellStart"/>
      <w:r w:rsidRPr="00D15326">
        <w:rPr>
          <w:lang w:val="es-AR"/>
        </w:rPr>
        <w:t>posfreudianos</w:t>
      </w:r>
      <w:proofErr w:type="spellEnd"/>
      <w:r w:rsidRPr="00D15326">
        <w:rPr>
          <w:lang w:val="es-AR"/>
        </w:rPr>
        <w:t xml:space="preserve"> llegaron a hacer de ella una </w:t>
      </w:r>
      <w:r w:rsidRPr="00D15326">
        <w:rPr>
          <w:b/>
          <w:bCs/>
          <w:lang w:val="es-AR"/>
        </w:rPr>
        <w:t>guía del tratamiento</w:t>
      </w:r>
      <w:r w:rsidRPr="00D15326">
        <w:rPr>
          <w:lang w:val="es-AR"/>
        </w:rPr>
        <w:t xml:space="preserve"> (sectores del </w:t>
      </w:r>
      <w:proofErr w:type="spellStart"/>
      <w:r w:rsidRPr="00D15326">
        <w:rPr>
          <w:lang w:val="es-AR"/>
        </w:rPr>
        <w:t>kleinismo</w:t>
      </w:r>
      <w:proofErr w:type="spellEnd"/>
      <w:r w:rsidRPr="00D15326">
        <w:rPr>
          <w:lang w:val="es-AR"/>
        </w:rPr>
        <w:t xml:space="preserve">). </w:t>
      </w:r>
      <w:r w:rsidRPr="00D15326">
        <w:rPr>
          <w:b/>
          <w:bCs/>
          <w:lang w:val="es-AR"/>
        </w:rPr>
        <w:t>Lacan</w:t>
      </w:r>
      <w:r w:rsidRPr="00D15326">
        <w:rPr>
          <w:lang w:val="es-AR"/>
        </w:rPr>
        <w:t xml:space="preserve"> la rechaza como concepto: en «La dirección de la cura» habla de las «expresiones de moda r</w:t>
      </w:r>
      <w:r w:rsidRPr="00D15326">
        <w:rPr>
          <w:lang w:val="es-AR"/>
        </w:rPr>
        <w:t xml:space="preserve">eferentes a la contratransferencia» que enmascaran «su </w:t>
      </w:r>
      <w:r w:rsidRPr="00D15326">
        <w:rPr>
          <w:b/>
          <w:bCs/>
          <w:lang w:val="es-AR"/>
        </w:rPr>
        <w:t>impropiedad conceptual</w:t>
      </w:r>
      <w:r w:rsidRPr="00D15326">
        <w:rPr>
          <w:lang w:val="es-AR"/>
        </w:rPr>
        <w:t xml:space="preserve">» (Lacan, 1958/2009, p. 1) y en el Seminario 11 sostiene que la transferencia </w:t>
      </w:r>
      <w:r w:rsidRPr="00D15326">
        <w:rPr>
          <w:b/>
          <w:bCs/>
          <w:lang w:val="es-AR"/>
        </w:rPr>
        <w:t>incluye juntos al sujeto y al analista</w:t>
      </w:r>
      <w:r w:rsidRPr="00D15326">
        <w:rPr>
          <w:lang w:val="es-AR"/>
        </w:rPr>
        <w:t xml:space="preserve"> </w:t>
      </w:r>
      <w:r w:rsidRPr="00D15326">
        <w:rPr>
          <w:lang w:val="es-AR"/>
        </w:rPr>
        <w:t xml:space="preserve">y que dividirla en transferencia y contratransferencia es </w:t>
      </w:r>
      <w:r w:rsidRPr="00D15326">
        <w:rPr>
          <w:b/>
          <w:bCs/>
          <w:lang w:val="es-AR"/>
        </w:rPr>
        <w:t>eludir el meollo</w:t>
      </w:r>
      <w:r w:rsidRPr="00D15326">
        <w:rPr>
          <w:lang w:val="es-AR"/>
        </w:rPr>
        <w:t xml:space="preserve"> (Lacan, 1964/1993): lo que se llama contratransferencia es «la </w:t>
      </w:r>
      <w:r w:rsidRPr="00D15326">
        <w:rPr>
          <w:b/>
          <w:bCs/>
          <w:lang w:val="es-AR"/>
        </w:rPr>
        <w:t>implicación necesaria del analista en la situación de la transferencia</w:t>
      </w:r>
      <w:r w:rsidRPr="00D15326">
        <w:rPr>
          <w:lang w:val="es-AR"/>
        </w:rPr>
        <w:t xml:space="preserve">» (Seminario 8, citado por </w:t>
      </w:r>
      <w:proofErr w:type="spellStart"/>
      <w:r w:rsidRPr="00D15326">
        <w:rPr>
          <w:lang w:val="es-AR"/>
        </w:rPr>
        <w:t>Iunger</w:t>
      </w:r>
      <w:proofErr w:type="spellEnd"/>
      <w:r w:rsidRPr="00D15326">
        <w:rPr>
          <w:lang w:val="es-AR"/>
        </w:rPr>
        <w:t xml:space="preserve">). </w:t>
      </w:r>
      <w:proofErr w:type="spellStart"/>
      <w:r w:rsidRPr="00D15326">
        <w:rPr>
          <w:b/>
          <w:bCs/>
          <w:lang w:val="es-AR"/>
        </w:rPr>
        <w:t>Iunger</w:t>
      </w:r>
      <w:proofErr w:type="spellEnd"/>
      <w:r w:rsidRPr="00D15326">
        <w:rPr>
          <w:lang w:val="es-AR"/>
        </w:rPr>
        <w:t xml:space="preserve"> propo</w:t>
      </w:r>
      <w:r w:rsidRPr="00D15326">
        <w:rPr>
          <w:lang w:val="es-AR"/>
        </w:rPr>
        <w:t xml:space="preserve">ne, sin embargo, </w:t>
      </w:r>
      <w:r w:rsidRPr="00D15326">
        <w:rPr>
          <w:b/>
          <w:bCs/>
          <w:lang w:val="es-AR"/>
        </w:rPr>
        <w:t>conservar el término</w:t>
      </w:r>
      <w:r w:rsidRPr="00D15326">
        <w:rPr>
          <w:lang w:val="es-AR"/>
        </w:rPr>
        <w:t xml:space="preserve"> para nombrar lo que se le plantea </w:t>
      </w:r>
      <w:r w:rsidRPr="00D15326">
        <w:rPr>
          <w:b/>
          <w:bCs/>
          <w:lang w:val="es-AR"/>
        </w:rPr>
        <w:t>subjetivamente</w:t>
      </w:r>
      <w:r w:rsidRPr="00D15326">
        <w:rPr>
          <w:lang w:val="es-AR"/>
        </w:rPr>
        <w:t xml:space="preserve"> al analista y </w:t>
      </w:r>
      <w:r w:rsidRPr="00D15326">
        <w:rPr>
          <w:b/>
          <w:bCs/>
          <w:lang w:val="es-AR"/>
        </w:rPr>
        <w:t>no cae bajo su deseo</w:t>
      </w:r>
      <w:r w:rsidRPr="00D15326">
        <w:rPr>
          <w:lang w:val="es-AR"/>
        </w:rPr>
        <w:t xml:space="preserve">: «dentro de los fenómenos de transferencia están aquellos en los cuales el analista queda implicado por su </w:t>
      </w:r>
      <w:r w:rsidRPr="00D15326">
        <w:rPr>
          <w:b/>
          <w:bCs/>
          <w:lang w:val="es-AR"/>
        </w:rPr>
        <w:t>deseo de analista</w:t>
      </w:r>
      <w:r w:rsidRPr="00D15326">
        <w:rPr>
          <w:lang w:val="es-AR"/>
        </w:rPr>
        <w:t xml:space="preserve"> y aquello</w:t>
      </w:r>
      <w:r w:rsidRPr="00D15326">
        <w:rPr>
          <w:lang w:val="es-AR"/>
        </w:rPr>
        <w:t xml:space="preserve">s que su deseo del analista no alcanza a resolver en cuanto a lo que su subjetividad le plantea: esos son los fenómenos de la contratransferencia». De ahí la </w:t>
      </w:r>
      <w:r w:rsidRPr="00D15326">
        <w:rPr>
          <w:b/>
          <w:bCs/>
          <w:lang w:val="es-AR"/>
        </w:rPr>
        <w:t>ecuación</w:t>
      </w:r>
      <w:r w:rsidRPr="00D15326">
        <w:rPr>
          <w:lang w:val="es-AR"/>
        </w:rPr>
        <w:t>: «</w:t>
      </w:r>
      <w:r w:rsidRPr="00D15326">
        <w:rPr>
          <w:b/>
          <w:bCs/>
          <w:lang w:val="es-AR"/>
        </w:rPr>
        <w:t>a mayor deseo del analista, menor contratransferencia; a mayor contratransferencia, men</w:t>
      </w:r>
      <w:r w:rsidRPr="00D15326">
        <w:rPr>
          <w:b/>
          <w:bCs/>
          <w:lang w:val="es-AR"/>
        </w:rPr>
        <w:t>or deseo del analista</w:t>
      </w:r>
      <w:r w:rsidRPr="00D15326">
        <w:rPr>
          <w:lang w:val="es-AR"/>
        </w:rPr>
        <w:t xml:space="preserve">». El deseo del analista, adquirido en su análisis, </w:t>
      </w:r>
      <w:r w:rsidRPr="00D15326">
        <w:rPr>
          <w:b/>
          <w:bCs/>
          <w:lang w:val="es-AR"/>
        </w:rPr>
        <w:t>trabaja permanentemente en contra</w:t>
      </w:r>
      <w:r w:rsidRPr="00D15326">
        <w:rPr>
          <w:lang w:val="es-AR"/>
        </w:rPr>
        <w:t xml:space="preserve"> de la contratransferencia (la mantiene «en un movimiento de caída»); la contratransferencia opera como </w:t>
      </w:r>
      <w:r w:rsidRPr="00D15326">
        <w:rPr>
          <w:b/>
          <w:bCs/>
          <w:lang w:val="es-AR"/>
        </w:rPr>
        <w:t>resistencia del analista</w:t>
      </w:r>
      <w:r w:rsidRPr="00D15326">
        <w:rPr>
          <w:lang w:val="es-AR"/>
        </w:rPr>
        <w:t xml:space="preserve"> cuando lo gobierna (</w:t>
      </w:r>
      <w:proofErr w:type="spellStart"/>
      <w:r w:rsidRPr="00D15326">
        <w:rPr>
          <w:lang w:val="es-AR"/>
        </w:rPr>
        <w:t>I</w:t>
      </w:r>
      <w:r w:rsidRPr="00D15326">
        <w:rPr>
          <w:lang w:val="es-AR"/>
        </w:rPr>
        <w:t>unger</w:t>
      </w:r>
      <w:proofErr w:type="spellEnd"/>
      <w:r w:rsidRPr="00D15326">
        <w:rPr>
          <w:lang w:val="es-AR"/>
        </w:rPr>
        <w:t xml:space="preserve">, 1998). 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 agrega que el deseo del analista </w:t>
      </w:r>
      <w:r w:rsidRPr="00D15326">
        <w:rPr>
          <w:b/>
          <w:bCs/>
          <w:lang w:val="es-AR"/>
        </w:rPr>
        <w:t>no es puro</w:t>
      </w:r>
      <w:r w:rsidRPr="00D15326">
        <w:rPr>
          <w:lang w:val="es-AR"/>
        </w:rPr>
        <w:t xml:space="preserve"> y que, si no está despejado, se dirige la cura «desde la propia neurosis» (análisis interminable)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>, 2015, p. 3).</w:t>
      </w:r>
    </w:p>
    <w:p w14:paraId="71B98105" w14:textId="77777777" w:rsidR="008D31CF" w:rsidRPr="00D15326" w:rsidRDefault="00EB6831">
      <w:pPr>
        <w:pStyle w:val="RecuadroAtencion"/>
        <w:rPr>
          <w:lang w:val="es-AR"/>
        </w:rPr>
      </w:pPr>
      <w:r w:rsidRPr="00D15326">
        <w:rPr>
          <w:lang w:val="es-AR"/>
        </w:rPr>
        <w:t>⚠</w:t>
      </w:r>
      <w:r w:rsidRPr="00D15326">
        <w:rPr>
          <w:lang w:val="es-AR"/>
        </w:rPr>
        <w:t xml:space="preserve"> </w:t>
      </w:r>
      <w:r w:rsidRPr="00D15326">
        <w:rPr>
          <w:b/>
          <w:bCs/>
          <w:lang w:val="es-AR"/>
        </w:rPr>
        <w:t>No confundir:</w:t>
      </w:r>
      <w:r w:rsidRPr="00D15326">
        <w:rPr>
          <w:lang w:val="es-AR"/>
        </w:rPr>
        <w:t xml:space="preserve"> contratransferencia ≠ deseo del analista: se relacion</w:t>
      </w:r>
      <w:r w:rsidRPr="00D15326">
        <w:rPr>
          <w:lang w:val="es-AR"/>
        </w:rPr>
        <w:t xml:space="preserve">an </w:t>
      </w:r>
      <w:r w:rsidRPr="00D15326">
        <w:rPr>
          <w:b/>
          <w:bCs/>
          <w:lang w:val="es-AR"/>
        </w:rPr>
        <w:t>inversamente</w:t>
      </w:r>
      <w:r w:rsidRPr="00D15326">
        <w:rPr>
          <w:lang w:val="es-AR"/>
        </w:rPr>
        <w:t>.</w:t>
      </w:r>
    </w:p>
    <w:p w14:paraId="71B98106" w14:textId="77777777" w:rsidR="008D31CF" w:rsidRPr="00D15326" w:rsidRDefault="00EB6831">
      <w:pPr>
        <w:pStyle w:val="Ttulo3"/>
        <w:rPr>
          <w:lang w:val="es-AR"/>
        </w:rPr>
      </w:pPr>
      <w:bookmarkStart w:id="50" w:name="desarrollo-ampliado-5"/>
      <w:bookmarkEnd w:id="49"/>
      <w:r w:rsidRPr="00D15326">
        <w:rPr>
          <w:lang w:val="es-AR"/>
        </w:rPr>
        <w:t>6.2 Desarrollo ampliado</w:t>
      </w:r>
    </w:p>
    <w:p w14:paraId="71B98107" w14:textId="77777777" w:rsidR="008D31CF" w:rsidRPr="00D15326" w:rsidRDefault="00EB6831">
      <w:pPr>
        <w:pStyle w:val="Ttulo4"/>
        <w:rPr>
          <w:lang w:val="es-AR"/>
        </w:rPr>
      </w:pPr>
      <w:bookmarkStart w:id="51" w:name="Xe947db42eca2b4f50c7b7a18e6abc6ae42732f1"/>
      <w:r w:rsidRPr="00D15326">
        <w:rPr>
          <w:lang w:val="es-AR"/>
        </w:rPr>
        <w:t>a) El problema: tres posiciones frente al concepto</w:t>
      </w:r>
    </w:p>
    <w:p w14:paraId="71B98108" w14:textId="77777777" w:rsidR="008D31CF" w:rsidRPr="00D15326" w:rsidRDefault="00EB6831" w:rsidP="00EB6831">
      <w:pPr>
        <w:pStyle w:val="Compact"/>
        <w:numPr>
          <w:ilvl w:val="0"/>
          <w:numId w:val="37"/>
        </w:numPr>
        <w:rPr>
          <w:lang w:val="es-AR"/>
        </w:rPr>
      </w:pPr>
      <w:r w:rsidRPr="00D15326">
        <w:rPr>
          <w:b/>
          <w:bCs/>
          <w:lang w:val="es-AR"/>
        </w:rPr>
        <w:t>Freud: la contratransferencia como peligro a prevenir (Freud, 1915/1996).</w:t>
      </w:r>
      <w:r w:rsidRPr="00D15326">
        <w:rPr>
          <w:lang w:val="es-AR"/>
        </w:rPr>
        <w:t xml:space="preserve"> Al hablar del amor de transferencia, Freud señala que el hecho de que todas las pacientes </w:t>
      </w:r>
      <w:r w:rsidRPr="00D15326">
        <w:rPr>
          <w:lang w:val="es-AR"/>
        </w:rPr>
        <w:t xml:space="preserve">se enamoren del médico es «un esclarecimiento valioso y una buena </w:t>
      </w:r>
      <w:r w:rsidRPr="00D15326">
        <w:rPr>
          <w:b/>
          <w:bCs/>
          <w:lang w:val="es-AR"/>
        </w:rPr>
        <w:t>prevención de una contratransferencia acaso aprontada en él</w:t>
      </w:r>
      <w:r w:rsidRPr="00D15326">
        <w:rPr>
          <w:lang w:val="es-AR"/>
        </w:rPr>
        <w:t xml:space="preserve">»: el médico debe discernir que ese enamoramiento le ha sido </w:t>
      </w:r>
      <w:r w:rsidRPr="00D15326">
        <w:rPr>
          <w:b/>
          <w:bCs/>
          <w:lang w:val="es-AR"/>
        </w:rPr>
        <w:t>impuesto por la situación analítica</w:t>
      </w:r>
      <w:r w:rsidRPr="00D15326">
        <w:rPr>
          <w:lang w:val="es-AR"/>
        </w:rPr>
        <w:t xml:space="preserve"> y no por «las excelencias de su pe</w:t>
      </w:r>
      <w:r w:rsidRPr="00D15326">
        <w:rPr>
          <w:lang w:val="es-AR"/>
        </w:rPr>
        <w:t>rsona». Habla del «</w:t>
      </w:r>
      <w:proofErr w:type="spellStart"/>
      <w:r w:rsidRPr="00D15326">
        <w:rPr>
          <w:b/>
          <w:bCs/>
          <w:lang w:val="es-AR"/>
        </w:rPr>
        <w:t>sofrenamiento</w:t>
      </w:r>
      <w:proofErr w:type="spellEnd"/>
      <w:r w:rsidRPr="00D15326">
        <w:rPr>
          <w:b/>
          <w:bCs/>
          <w:lang w:val="es-AR"/>
        </w:rPr>
        <w:t xml:space="preserve"> de la contratransferencia</w:t>
      </w:r>
      <w:r w:rsidRPr="00D15326">
        <w:rPr>
          <w:lang w:val="es-AR"/>
        </w:rPr>
        <w:t xml:space="preserve">» con que se adquiere la </w:t>
      </w:r>
      <w:r w:rsidRPr="00D15326">
        <w:rPr>
          <w:b/>
          <w:bCs/>
          <w:lang w:val="es-AR"/>
        </w:rPr>
        <w:t>indiferencia</w:t>
      </w:r>
      <w:r w:rsidRPr="00D15326">
        <w:rPr>
          <w:lang w:val="es-AR"/>
        </w:rPr>
        <w:t>, y advierte que «uno no se gobierna tan bien que de pronto no pueda llegar más lejos de lo que se había propuesto». Para el analista joven puede ser una «dura t</w:t>
      </w:r>
      <w:r w:rsidRPr="00D15326">
        <w:rPr>
          <w:lang w:val="es-AR"/>
        </w:rPr>
        <w:t xml:space="preserve">area», y el peligro está en las mociones «más finas, de meta inhibida». Su regla: </w:t>
      </w:r>
      <w:r w:rsidRPr="00D15326">
        <w:rPr>
          <w:b/>
          <w:bCs/>
          <w:lang w:val="es-AR"/>
        </w:rPr>
        <w:t>abstinencia</w:t>
      </w:r>
      <w:r w:rsidRPr="00D15326">
        <w:rPr>
          <w:lang w:val="es-AR"/>
        </w:rPr>
        <w:t xml:space="preserve"> (no corresponder ni sofocar) y veracidad. </w:t>
      </w:r>
      <w:r w:rsidRPr="00D15326">
        <w:rPr>
          <w:b/>
          <w:bCs/>
          <w:lang w:val="es-AR"/>
        </w:rPr>
        <w:t>▸</w:t>
      </w:r>
      <w:r w:rsidRPr="00D15326">
        <w:rPr>
          <w:b/>
          <w:bCs/>
          <w:lang w:val="es-AR"/>
        </w:rPr>
        <w:t xml:space="preserve"> Complemento:</w:t>
      </w:r>
      <w:r w:rsidRPr="00D15326">
        <w:rPr>
          <w:lang w:val="es-AR"/>
        </w:rPr>
        <w:t xml:space="preserve"> el nombre «contratransferencia» aparece por primera vez en Freud en 1910 (</w:t>
      </w:r>
      <w:r w:rsidRPr="00D15326">
        <w:rPr>
          <w:i/>
          <w:iCs/>
          <w:lang w:val="es-AR"/>
        </w:rPr>
        <w:t>Perspectivas futuras de la tera</w:t>
      </w:r>
      <w:r w:rsidRPr="00D15326">
        <w:rPr>
          <w:i/>
          <w:iCs/>
          <w:lang w:val="es-AR"/>
        </w:rPr>
        <w:t>pia analítica</w:t>
      </w:r>
      <w:r w:rsidRPr="00D15326">
        <w:rPr>
          <w:lang w:val="es-AR"/>
        </w:rPr>
        <w:t>); no está en los textos extraídos.</w:t>
      </w:r>
    </w:p>
    <w:p w14:paraId="71B98109" w14:textId="77777777" w:rsidR="008D31CF" w:rsidRPr="00D15326" w:rsidRDefault="00EB6831" w:rsidP="00EB6831">
      <w:pPr>
        <w:pStyle w:val="Compact"/>
        <w:numPr>
          <w:ilvl w:val="0"/>
          <w:numId w:val="37"/>
        </w:numPr>
        <w:ind w:right="-721"/>
        <w:rPr>
          <w:lang w:val="es-AR"/>
        </w:rPr>
      </w:pPr>
      <w:r w:rsidRPr="00D15326">
        <w:rPr>
          <w:b/>
          <w:bCs/>
          <w:lang w:val="es-AR"/>
        </w:rPr>
        <w:lastRenderedPageBreak/>
        <w:t xml:space="preserve">Los </w:t>
      </w:r>
      <w:proofErr w:type="spellStart"/>
      <w:r w:rsidRPr="00D15326">
        <w:rPr>
          <w:b/>
          <w:bCs/>
          <w:lang w:val="es-AR"/>
        </w:rPr>
        <w:t>posfreudianos</w:t>
      </w:r>
      <w:proofErr w:type="spellEnd"/>
      <w:r w:rsidRPr="00D15326">
        <w:rPr>
          <w:b/>
          <w:bCs/>
          <w:lang w:val="es-AR"/>
        </w:rPr>
        <w:t>:</w:t>
      </w:r>
      <w:r w:rsidRPr="00D15326">
        <w:rPr>
          <w:lang w:val="es-AR"/>
        </w:rPr>
        <w:t xml:space="preserve"> la contratransferencia como </w:t>
      </w:r>
      <w:r w:rsidRPr="00D15326">
        <w:rPr>
          <w:b/>
          <w:bCs/>
          <w:lang w:val="es-AR"/>
        </w:rPr>
        <w:t>impureza</w:t>
      </w:r>
      <w:r w:rsidRPr="00D15326">
        <w:rPr>
          <w:lang w:val="es-AR"/>
        </w:rPr>
        <w:t xml:space="preserve"> del analista o como </w:t>
      </w:r>
      <w:r w:rsidRPr="00D15326">
        <w:rPr>
          <w:b/>
          <w:bCs/>
          <w:lang w:val="es-AR"/>
        </w:rPr>
        <w:t>guía de la cura</w:t>
      </w:r>
      <w:r w:rsidRPr="00D15326">
        <w:rPr>
          <w:lang w:val="es-AR"/>
        </w:rPr>
        <w:t xml:space="preserve">: «hay escuelas enteras, especialmente un sector de la escuela </w:t>
      </w:r>
      <w:proofErr w:type="spellStart"/>
      <w:r w:rsidRPr="00D15326">
        <w:rPr>
          <w:lang w:val="es-AR"/>
        </w:rPr>
        <w:t>kleiniana</w:t>
      </w:r>
      <w:proofErr w:type="spellEnd"/>
      <w:r w:rsidRPr="00D15326">
        <w:rPr>
          <w:lang w:val="es-AR"/>
        </w:rPr>
        <w:t xml:space="preserve">, que plantea que la contratransferencia es </w:t>
      </w:r>
      <w:r w:rsidRPr="00D15326">
        <w:rPr>
          <w:lang w:val="es-AR"/>
        </w:rPr>
        <w:t xml:space="preserve">la </w:t>
      </w:r>
      <w:r w:rsidRPr="00D15326">
        <w:rPr>
          <w:b/>
          <w:bCs/>
          <w:lang w:val="es-AR"/>
        </w:rPr>
        <w:t>guía del tratamiento psicoanalítico</w:t>
      </w:r>
      <w:r w:rsidRPr="00D15326">
        <w:rPr>
          <w:lang w:val="es-AR"/>
        </w:rPr>
        <w:t>» (</w:t>
      </w:r>
      <w:proofErr w:type="spellStart"/>
      <w:r w:rsidRPr="00D15326">
        <w:rPr>
          <w:lang w:val="es-AR"/>
        </w:rPr>
        <w:t>Iunger</w:t>
      </w:r>
      <w:proofErr w:type="spellEnd"/>
      <w:r w:rsidRPr="00D15326">
        <w:rPr>
          <w:lang w:val="es-AR"/>
        </w:rPr>
        <w:t>, 1998).</w:t>
      </w:r>
    </w:p>
    <w:p w14:paraId="71B9810A" w14:textId="77777777" w:rsidR="008D31CF" w:rsidRPr="00D15326" w:rsidRDefault="00EB6831" w:rsidP="00EB6831">
      <w:pPr>
        <w:pStyle w:val="Compact"/>
        <w:numPr>
          <w:ilvl w:val="0"/>
          <w:numId w:val="37"/>
        </w:numPr>
        <w:ind w:right="-721"/>
        <w:rPr>
          <w:lang w:val="es-AR"/>
        </w:rPr>
      </w:pPr>
      <w:r w:rsidRPr="00D15326">
        <w:rPr>
          <w:b/>
          <w:bCs/>
          <w:lang w:val="es-AR"/>
        </w:rPr>
        <w:t>Lacan: concepto impropio, a reformular.</w:t>
      </w:r>
    </w:p>
    <w:p w14:paraId="71B9810B" w14:textId="77777777" w:rsidR="008D31CF" w:rsidRPr="00D15326" w:rsidRDefault="00EB6831" w:rsidP="00EB6831">
      <w:pPr>
        <w:pStyle w:val="Compact"/>
        <w:numPr>
          <w:ilvl w:val="1"/>
          <w:numId w:val="38"/>
        </w:numPr>
        <w:ind w:right="-721"/>
        <w:rPr>
          <w:lang w:val="es-AR"/>
        </w:rPr>
      </w:pPr>
      <w:r w:rsidRPr="00D15326">
        <w:rPr>
          <w:b/>
          <w:bCs/>
          <w:lang w:val="es-AR"/>
        </w:rPr>
        <w:t>«La dirección de la cura» (Lacan, 1958/2009, p. 1):</w:t>
      </w:r>
      <w:r w:rsidRPr="00D15326">
        <w:rPr>
          <w:lang w:val="es-AR"/>
        </w:rPr>
        <w:t xml:space="preserve"> «el estremecimiento que nos recorre ante las expresiones de moda referentes a la contratransferencia, contri</w:t>
      </w:r>
      <w:r w:rsidRPr="00D15326">
        <w:rPr>
          <w:lang w:val="es-AR"/>
        </w:rPr>
        <w:t xml:space="preserve">buyendo sin duda a enmascarar su </w:t>
      </w:r>
      <w:r w:rsidRPr="00D15326">
        <w:rPr>
          <w:b/>
          <w:bCs/>
          <w:lang w:val="es-AR"/>
        </w:rPr>
        <w:t>impropiedad conceptual</w:t>
      </w:r>
      <w:r w:rsidRPr="00D15326">
        <w:rPr>
          <w:lang w:val="es-AR"/>
        </w:rPr>
        <w:t xml:space="preserve">», como si el analista mostrase «elevación de alma» al exhibirse «hecho de la misma arcilla» que sus analizados. En ese texto, el </w:t>
      </w:r>
      <w:r w:rsidRPr="00D15326">
        <w:rPr>
          <w:b/>
          <w:bCs/>
          <w:lang w:val="es-AR"/>
        </w:rPr>
        <w:t>único lugar posible de los sentimientos del analista es el del «muerto»</w:t>
      </w:r>
      <w:r w:rsidRPr="00D15326">
        <w:rPr>
          <w:lang w:val="es-AR"/>
        </w:rPr>
        <w:t xml:space="preserve"> del bridge: «si se lo reanima, el juego se prosigue sin que se sepa quién lo conduce» (p. 2). Además: «no hay otra resistencia al análisis sino la del analista» (p. 3).</w:t>
      </w:r>
    </w:p>
    <w:p w14:paraId="71B9810C" w14:textId="77777777" w:rsidR="008D31CF" w:rsidRPr="00D15326" w:rsidRDefault="00EB6831" w:rsidP="00EB6831">
      <w:pPr>
        <w:pStyle w:val="Compact"/>
        <w:numPr>
          <w:ilvl w:val="1"/>
          <w:numId w:val="38"/>
        </w:numPr>
        <w:ind w:right="-721"/>
        <w:rPr>
          <w:lang w:val="es-AR"/>
        </w:rPr>
      </w:pPr>
      <w:r w:rsidRPr="00D15326">
        <w:rPr>
          <w:b/>
          <w:bCs/>
          <w:lang w:val="es-AR"/>
        </w:rPr>
        <w:t xml:space="preserve">Seminario 8 (citas de </w:t>
      </w:r>
      <w:proofErr w:type="spellStart"/>
      <w:r w:rsidRPr="00D15326">
        <w:rPr>
          <w:b/>
          <w:bCs/>
          <w:lang w:val="es-AR"/>
        </w:rPr>
        <w:t>Iunger</w:t>
      </w:r>
      <w:proofErr w:type="spellEnd"/>
      <w:r w:rsidRPr="00D15326">
        <w:rPr>
          <w:b/>
          <w:bCs/>
          <w:lang w:val="es-AR"/>
        </w:rPr>
        <w:t xml:space="preserve">, </w:t>
      </w:r>
      <w:proofErr w:type="spellStart"/>
      <w:r w:rsidRPr="00D15326">
        <w:rPr>
          <w:b/>
          <w:bCs/>
          <w:lang w:val="es-AR"/>
        </w:rPr>
        <w:t>Iunger</w:t>
      </w:r>
      <w:proofErr w:type="spellEnd"/>
      <w:r w:rsidRPr="00D15326">
        <w:rPr>
          <w:b/>
          <w:bCs/>
          <w:lang w:val="es-AR"/>
        </w:rPr>
        <w:t>, 1998):</w:t>
      </w:r>
      <w:r w:rsidRPr="00D15326">
        <w:rPr>
          <w:lang w:val="es-AR"/>
        </w:rPr>
        <w:t xml:space="preserve"> clase del 8.3.61: «no hay necesidad de ha</w:t>
      </w:r>
      <w:r w:rsidRPr="00D15326">
        <w:rPr>
          <w:lang w:val="es-AR"/>
        </w:rPr>
        <w:t>cer intervenir allí la contratransferencia como si se tratara de algo que sería la parte propia, y más aún la parte errónea del analista»; clase del 15.3.61: la contratransferencia no es «una especie de imperfección de la purificación del analista»; es «la</w:t>
      </w:r>
      <w:r w:rsidRPr="00D15326">
        <w:rPr>
          <w:lang w:val="es-AR"/>
        </w:rPr>
        <w:t xml:space="preserve"> </w:t>
      </w:r>
      <w:r w:rsidRPr="00D15326">
        <w:rPr>
          <w:b/>
          <w:bCs/>
          <w:lang w:val="es-AR"/>
        </w:rPr>
        <w:t>implicación necesaria del analista en la situación de la transferencia</w:t>
      </w:r>
      <w:r w:rsidRPr="00D15326">
        <w:rPr>
          <w:lang w:val="es-AR"/>
        </w:rPr>
        <w:t xml:space="preserve">», es decir, </w:t>
      </w:r>
      <w:r w:rsidRPr="00D15326">
        <w:rPr>
          <w:b/>
          <w:bCs/>
          <w:lang w:val="es-AR"/>
        </w:rPr>
        <w:t>«las consecuencias necesarias del fenómeno en sí de la transferencia si se analiza correctamente»</w:t>
      </w:r>
      <w:r w:rsidRPr="00D15326">
        <w:rPr>
          <w:lang w:val="es-AR"/>
        </w:rPr>
        <w:t xml:space="preserve">. En el Seminario de la angustia, Lacan </w:t>
      </w:r>
      <w:r w:rsidRPr="00D15326">
        <w:rPr>
          <w:b/>
          <w:bCs/>
          <w:lang w:val="es-AR"/>
        </w:rPr>
        <w:t>desgaja</w:t>
      </w:r>
      <w:r w:rsidRPr="00D15326">
        <w:rPr>
          <w:lang w:val="es-AR"/>
        </w:rPr>
        <w:t xml:space="preserve"> el problema del </w:t>
      </w:r>
      <w:r w:rsidRPr="00D15326">
        <w:rPr>
          <w:b/>
          <w:bCs/>
          <w:lang w:val="es-AR"/>
        </w:rPr>
        <w:t>deseo del a</w:t>
      </w:r>
      <w:r w:rsidRPr="00D15326">
        <w:rPr>
          <w:b/>
          <w:bCs/>
          <w:lang w:val="es-AR"/>
        </w:rPr>
        <w:t>nalista</w:t>
      </w:r>
      <w:r w:rsidRPr="00D15326">
        <w:rPr>
          <w:lang w:val="es-AR"/>
        </w:rPr>
        <w:t xml:space="preserve"> del de la contratransferencia (y, con ello, del de la transferencia).</w:t>
      </w:r>
    </w:p>
    <w:p w14:paraId="71B9810D" w14:textId="77777777" w:rsidR="008D31CF" w:rsidRPr="00D15326" w:rsidRDefault="00EB6831" w:rsidP="00EB6831">
      <w:pPr>
        <w:pStyle w:val="Compact"/>
        <w:numPr>
          <w:ilvl w:val="1"/>
          <w:numId w:val="38"/>
        </w:numPr>
        <w:ind w:right="-721"/>
        <w:rPr>
          <w:lang w:val="es-AR"/>
        </w:rPr>
      </w:pPr>
      <w:r w:rsidRPr="00D15326">
        <w:rPr>
          <w:b/>
          <w:bCs/>
          <w:lang w:val="es-AR"/>
        </w:rPr>
        <w:t>Seminario 11 (Lacan, 1964/1993):</w:t>
      </w:r>
      <w:r w:rsidRPr="00D15326">
        <w:rPr>
          <w:lang w:val="es-AR"/>
        </w:rPr>
        <w:t xml:space="preserve"> «la transferencia es un fenómeno que incluye juntos al sujeto y al psicoanalista. </w:t>
      </w:r>
      <w:r w:rsidRPr="00D15326">
        <w:rPr>
          <w:b/>
          <w:bCs/>
          <w:lang w:val="es-AR"/>
        </w:rPr>
        <w:t>Dividirlo</w:t>
      </w:r>
      <w:r w:rsidRPr="00D15326">
        <w:rPr>
          <w:lang w:val="es-AR"/>
        </w:rPr>
        <w:t xml:space="preserve"> mediante los términos de transferencia y contratransf</w:t>
      </w:r>
      <w:r w:rsidRPr="00D15326">
        <w:rPr>
          <w:lang w:val="es-AR"/>
        </w:rPr>
        <w:t xml:space="preserve">erencia […] nunca pasa de ser una </w:t>
      </w:r>
      <w:r w:rsidRPr="00D15326">
        <w:rPr>
          <w:b/>
          <w:bCs/>
          <w:lang w:val="es-AR"/>
        </w:rPr>
        <w:t>manera de eludir el meollo del asunto</w:t>
      </w:r>
      <w:r w:rsidRPr="00D15326">
        <w:rPr>
          <w:lang w:val="es-AR"/>
        </w:rPr>
        <w:t>.»</w:t>
      </w:r>
    </w:p>
    <w:p w14:paraId="71B9810E" w14:textId="77777777" w:rsidR="008D31CF" w:rsidRPr="00D15326" w:rsidRDefault="00EB6831" w:rsidP="003A3F93">
      <w:pPr>
        <w:pStyle w:val="Ttulo4"/>
        <w:ind w:right="-721"/>
        <w:rPr>
          <w:lang w:val="es-AR"/>
        </w:rPr>
      </w:pPr>
      <w:bookmarkStart w:id="52" w:name="b-la-tesis-de-iunger-1998"/>
      <w:bookmarkEnd w:id="51"/>
      <w:r w:rsidRPr="00D15326">
        <w:rPr>
          <w:lang w:val="es-AR"/>
        </w:rPr>
        <w:t xml:space="preserve">b) La tesis de </w:t>
      </w:r>
      <w:proofErr w:type="spellStart"/>
      <w:r w:rsidRPr="00D15326">
        <w:rPr>
          <w:lang w:val="es-AR"/>
        </w:rPr>
        <w:t>Iunger</w:t>
      </w:r>
      <w:proofErr w:type="spellEnd"/>
      <w:r w:rsidRPr="00D15326">
        <w:rPr>
          <w:lang w:val="es-AR"/>
        </w:rPr>
        <w:t xml:space="preserve"> (1998)</w:t>
      </w:r>
    </w:p>
    <w:p w14:paraId="71B9810F" w14:textId="77777777" w:rsidR="008D31CF" w:rsidRPr="00D15326" w:rsidRDefault="00EB6831" w:rsidP="00EB6831">
      <w:pPr>
        <w:pStyle w:val="Compact"/>
        <w:numPr>
          <w:ilvl w:val="0"/>
          <w:numId w:val="39"/>
        </w:numPr>
        <w:ind w:right="-721"/>
        <w:rPr>
          <w:lang w:val="es-AR"/>
        </w:rPr>
      </w:pPr>
      <w:r w:rsidRPr="00D15326">
        <w:rPr>
          <w:b/>
          <w:bCs/>
          <w:lang w:val="es-AR"/>
        </w:rPr>
        <w:t>La pregunta:</w:t>
      </w:r>
      <w:r w:rsidRPr="00D15326">
        <w:rPr>
          <w:lang w:val="es-AR"/>
        </w:rPr>
        <w:t xml:space="preserve"> si el </w:t>
      </w:r>
      <w:r w:rsidRPr="00D15326">
        <w:rPr>
          <w:b/>
          <w:bCs/>
          <w:lang w:val="es-AR"/>
        </w:rPr>
        <w:t>deseo del analista</w:t>
      </w:r>
      <w:r w:rsidRPr="00D15326">
        <w:rPr>
          <w:lang w:val="es-AR"/>
        </w:rPr>
        <w:t xml:space="preserve"> y la </w:t>
      </w:r>
      <w:r w:rsidRPr="00D15326">
        <w:rPr>
          <w:b/>
          <w:bCs/>
          <w:lang w:val="es-AR"/>
        </w:rPr>
        <w:t>transferencia</w:t>
      </w:r>
      <w:r w:rsidRPr="00D15326">
        <w:rPr>
          <w:lang w:val="es-AR"/>
        </w:rPr>
        <w:t xml:space="preserve"> </w:t>
      </w:r>
      <w:r w:rsidRPr="00D15326">
        <w:rPr>
          <w:lang w:val="es-AR"/>
        </w:rPr>
        <w:t>ocupan el lugar teórico que dejó el concepto de contratransferencia al ser desechado, ¿</w:t>
      </w:r>
      <w:r w:rsidRPr="00D15326">
        <w:rPr>
          <w:b/>
          <w:bCs/>
          <w:lang w:val="es-AR"/>
        </w:rPr>
        <w:t>alcanzan</w:t>
      </w:r>
      <w:r w:rsidRPr="00D15326">
        <w:rPr>
          <w:lang w:val="es-AR"/>
        </w:rPr>
        <w:t xml:space="preserve"> para teorizar la </w:t>
      </w:r>
      <w:r w:rsidRPr="00D15326">
        <w:rPr>
          <w:b/>
          <w:bCs/>
          <w:lang w:val="es-AR"/>
        </w:rPr>
        <w:t>subjetividad del que ocupa la posición de analista</w:t>
      </w:r>
      <w:r w:rsidRPr="00D15326">
        <w:rPr>
          <w:lang w:val="es-AR"/>
        </w:rPr>
        <w:t>, la «</w:t>
      </w:r>
      <w:r w:rsidRPr="00D15326">
        <w:rPr>
          <w:b/>
          <w:bCs/>
          <w:lang w:val="es-AR"/>
        </w:rPr>
        <w:t>implicación necesaria</w:t>
      </w:r>
      <w:r w:rsidRPr="00D15326">
        <w:rPr>
          <w:lang w:val="es-AR"/>
        </w:rPr>
        <w:t xml:space="preserve">» del analista como </w:t>
      </w:r>
      <w:r w:rsidRPr="00D15326">
        <w:rPr>
          <w:b/>
          <w:bCs/>
          <w:lang w:val="es-AR"/>
        </w:rPr>
        <w:t xml:space="preserve">soporte del </w:t>
      </w:r>
      <w:proofErr w:type="spellStart"/>
      <w:r w:rsidRPr="00D15326">
        <w:rPr>
          <w:b/>
          <w:bCs/>
          <w:i/>
          <w:iCs/>
          <w:lang w:val="es-AR"/>
        </w:rPr>
        <w:t>agalma</w:t>
      </w:r>
      <w:proofErr w:type="spellEnd"/>
      <w:r w:rsidRPr="00D15326">
        <w:rPr>
          <w:lang w:val="es-AR"/>
        </w:rPr>
        <w:t>?</w:t>
      </w:r>
    </w:p>
    <w:p w14:paraId="71B98110" w14:textId="77777777" w:rsidR="008D31CF" w:rsidRPr="00D15326" w:rsidRDefault="00EB6831" w:rsidP="00EB6831">
      <w:pPr>
        <w:pStyle w:val="Compact"/>
        <w:numPr>
          <w:ilvl w:val="0"/>
          <w:numId w:val="39"/>
        </w:numPr>
        <w:ind w:right="-721"/>
        <w:rPr>
          <w:lang w:val="es-AR"/>
        </w:rPr>
      </w:pPr>
      <w:r w:rsidRPr="00D15326">
        <w:rPr>
          <w:b/>
          <w:bCs/>
          <w:lang w:val="es-AR"/>
        </w:rPr>
        <w:t>La tesis:</w:t>
      </w:r>
      <w:r w:rsidRPr="00D15326">
        <w:rPr>
          <w:lang w:val="es-AR"/>
        </w:rPr>
        <w:t xml:space="preserve"> «el hecho de que</w:t>
      </w:r>
      <w:r w:rsidRPr="00D15326">
        <w:rPr>
          <w:lang w:val="es-AR"/>
        </w:rPr>
        <w:t xml:space="preserve"> desgajemos la cuestión del deseo del analista y de que digamos que la contratransferencia hay que pensarla desde la transferencia, todavía no nos resuelve la cuestión de la subjetividad del analista en su práctica; por lo tanto podemos perfectamente pensa</w:t>
      </w:r>
      <w:r w:rsidRPr="00D15326">
        <w:rPr>
          <w:lang w:val="es-AR"/>
        </w:rPr>
        <w:t xml:space="preserve">r el problema del deseo del analista, pensar la cuestión de la transferencia y </w:t>
      </w:r>
      <w:r w:rsidRPr="00D15326">
        <w:rPr>
          <w:b/>
          <w:bCs/>
          <w:lang w:val="es-AR"/>
        </w:rPr>
        <w:t>seguir usando el concepto de contratransferencia</w:t>
      </w:r>
      <w:r w:rsidRPr="00D15326">
        <w:rPr>
          <w:lang w:val="es-AR"/>
        </w:rPr>
        <w:t xml:space="preserve"> —como subsumido al problema de la transferencia— para nombrar lo que se le plantea subjetivamente al analista y que no cae bajo </w:t>
      </w:r>
      <w:r w:rsidRPr="00D15326">
        <w:rPr>
          <w:lang w:val="es-AR"/>
        </w:rPr>
        <w:t>el deseo del analista.»</w:t>
      </w:r>
    </w:p>
    <w:p w14:paraId="71B98111" w14:textId="77777777" w:rsidR="008D31CF" w:rsidRPr="00D15326" w:rsidRDefault="00EB6831" w:rsidP="00EB6831">
      <w:pPr>
        <w:pStyle w:val="Compact"/>
        <w:numPr>
          <w:ilvl w:val="0"/>
          <w:numId w:val="39"/>
        </w:numPr>
        <w:ind w:right="-721"/>
        <w:rPr>
          <w:lang w:val="es-AR"/>
        </w:rPr>
      </w:pPr>
      <w:r w:rsidRPr="00D15326">
        <w:rPr>
          <w:b/>
          <w:bCs/>
          <w:lang w:val="es-AR"/>
        </w:rPr>
        <w:t>Definiciones</w:t>
      </w:r>
      <w:r w:rsidRPr="00D15326">
        <w:rPr>
          <w:lang w:val="es-AR"/>
        </w:rPr>
        <w:t xml:space="preserve"> (amplia y restringida): </w:t>
      </w:r>
      <w:r w:rsidRPr="00D15326">
        <w:rPr>
          <w:i/>
          <w:iCs/>
          <w:lang w:val="es-AR"/>
        </w:rPr>
        <w:t>amplia</w:t>
      </w:r>
      <w:r w:rsidRPr="00D15326">
        <w:rPr>
          <w:lang w:val="es-AR"/>
        </w:rPr>
        <w:t xml:space="preserve">: «todo lo que le pasa al analista como sujeto»; </w:t>
      </w:r>
      <w:r w:rsidRPr="00D15326">
        <w:rPr>
          <w:i/>
          <w:iCs/>
          <w:lang w:val="es-AR"/>
        </w:rPr>
        <w:t>restringida</w:t>
      </w:r>
      <w:r w:rsidRPr="00D15326">
        <w:rPr>
          <w:lang w:val="es-AR"/>
        </w:rPr>
        <w:t>: «todo lo que le pasa en función de la situación transferencial».</w:t>
      </w:r>
    </w:p>
    <w:p w14:paraId="71B98112" w14:textId="77777777" w:rsidR="008D31CF" w:rsidRPr="00D15326" w:rsidRDefault="00EB6831" w:rsidP="00EB6831">
      <w:pPr>
        <w:pStyle w:val="Compact"/>
        <w:numPr>
          <w:ilvl w:val="0"/>
          <w:numId w:val="39"/>
        </w:numPr>
        <w:ind w:right="-721"/>
        <w:rPr>
          <w:lang w:val="es-AR"/>
        </w:rPr>
      </w:pPr>
      <w:r w:rsidRPr="00D15326">
        <w:rPr>
          <w:b/>
          <w:bCs/>
          <w:lang w:val="es-AR"/>
        </w:rPr>
        <w:t>El analista no es puro:</w:t>
      </w:r>
      <w:r w:rsidRPr="00D15326">
        <w:rPr>
          <w:lang w:val="es-AR"/>
        </w:rPr>
        <w:t xml:space="preserve"> «el analista desea, ama, odia, simpati</w:t>
      </w:r>
      <w:r w:rsidRPr="00D15326">
        <w:rPr>
          <w:lang w:val="es-AR"/>
        </w:rPr>
        <w:t xml:space="preserve">za, rechaza, acepta, admira, desecha; </w:t>
      </w:r>
      <w:proofErr w:type="gramStart"/>
      <w:r w:rsidRPr="00D15326">
        <w:rPr>
          <w:lang w:val="es-AR"/>
        </w:rPr>
        <w:t>todas esas cosas experimenta</w:t>
      </w:r>
      <w:proofErr w:type="gramEnd"/>
      <w:r w:rsidRPr="00D15326">
        <w:rPr>
          <w:lang w:val="es-AR"/>
        </w:rPr>
        <w:t xml:space="preserve"> con los pacientes». </w:t>
      </w:r>
      <w:r w:rsidRPr="00D15326">
        <w:rPr>
          <w:b/>
          <w:bCs/>
          <w:lang w:val="es-AR"/>
        </w:rPr>
        <w:t xml:space="preserve">No le está prohibido sentir, desear, amar, odiar; le está prohibido pactar </w:t>
      </w:r>
      <w:proofErr w:type="spellStart"/>
      <w:r w:rsidRPr="00D15326">
        <w:rPr>
          <w:b/>
          <w:bCs/>
          <w:lang w:val="es-AR"/>
        </w:rPr>
        <w:t>narcisísticamente</w:t>
      </w:r>
      <w:proofErr w:type="spellEnd"/>
      <w:r w:rsidRPr="00D15326">
        <w:rPr>
          <w:b/>
          <w:bCs/>
          <w:lang w:val="es-AR"/>
        </w:rPr>
        <w:t xml:space="preserve"> con el analizante y gozarlo.</w:t>
      </w:r>
    </w:p>
    <w:p w14:paraId="71B98113" w14:textId="77777777" w:rsidR="008D31CF" w:rsidRPr="00D15326" w:rsidRDefault="00EB6831" w:rsidP="00EB6831">
      <w:pPr>
        <w:pStyle w:val="Compact"/>
        <w:numPr>
          <w:ilvl w:val="0"/>
          <w:numId w:val="39"/>
        </w:numPr>
        <w:ind w:right="-721"/>
        <w:rPr>
          <w:lang w:val="es-AR"/>
        </w:rPr>
      </w:pPr>
      <w:r w:rsidRPr="00D15326">
        <w:rPr>
          <w:b/>
          <w:bCs/>
          <w:lang w:val="es-AR"/>
        </w:rPr>
        <w:t>La ecuación:</w:t>
      </w:r>
      <w:r w:rsidRPr="00D15326">
        <w:rPr>
          <w:lang w:val="es-AR"/>
        </w:rPr>
        <w:t xml:space="preserve"> </w:t>
      </w:r>
      <w:r w:rsidRPr="00D15326">
        <w:rPr>
          <w:b/>
          <w:bCs/>
          <w:lang w:val="es-AR"/>
        </w:rPr>
        <w:t xml:space="preserve">a mayor deseo del analista, menor </w:t>
      </w:r>
      <w:r w:rsidRPr="00D15326">
        <w:rPr>
          <w:b/>
          <w:bCs/>
          <w:lang w:val="es-AR"/>
        </w:rPr>
        <w:t>contratransferencia; a mayor contratransferencia, menor deseo del analista</w:t>
      </w:r>
      <w:r w:rsidRPr="00D15326">
        <w:rPr>
          <w:lang w:val="es-AR"/>
        </w:rPr>
        <w:t xml:space="preserve">. El deseo del analista (adquirido en su análisis) </w:t>
      </w:r>
      <w:r w:rsidRPr="00D15326">
        <w:rPr>
          <w:b/>
          <w:bCs/>
          <w:lang w:val="es-AR"/>
        </w:rPr>
        <w:t>trabaja permanentemente</w:t>
      </w:r>
      <w:r w:rsidRPr="00D15326">
        <w:rPr>
          <w:lang w:val="es-AR"/>
        </w:rPr>
        <w:t xml:space="preserve"> en la contratransferencia, casi automáticamente, </w:t>
      </w:r>
      <w:r w:rsidRPr="00D15326">
        <w:rPr>
          <w:b/>
          <w:bCs/>
          <w:lang w:val="es-AR"/>
        </w:rPr>
        <w:t>manteniéndola en un movimiento de caída</w:t>
      </w:r>
      <w:r w:rsidRPr="00D15326">
        <w:rPr>
          <w:lang w:val="es-AR"/>
        </w:rPr>
        <w:t>: «uno todo el tiem</w:t>
      </w:r>
      <w:r w:rsidRPr="00D15326">
        <w:rPr>
          <w:lang w:val="es-AR"/>
        </w:rPr>
        <w:t xml:space="preserve">po está </w:t>
      </w:r>
      <w:r w:rsidRPr="00D15326">
        <w:rPr>
          <w:b/>
          <w:bCs/>
          <w:lang w:val="es-AR"/>
        </w:rPr>
        <w:t>barriendo su subjetividad</w:t>
      </w:r>
      <w:r w:rsidRPr="00D15326">
        <w:rPr>
          <w:lang w:val="es-AR"/>
        </w:rPr>
        <w:t>».</w:t>
      </w:r>
    </w:p>
    <w:p w14:paraId="71B98114" w14:textId="77777777" w:rsidR="008D31CF" w:rsidRPr="00D15326" w:rsidRDefault="00EB6831" w:rsidP="00EB6831">
      <w:pPr>
        <w:pStyle w:val="Compact"/>
        <w:numPr>
          <w:ilvl w:val="0"/>
          <w:numId w:val="39"/>
        </w:numPr>
        <w:ind w:right="-721"/>
        <w:rPr>
          <w:lang w:val="es-AR"/>
        </w:rPr>
      </w:pPr>
      <w:r w:rsidRPr="00D15326">
        <w:rPr>
          <w:b/>
          <w:bCs/>
          <w:lang w:val="es-AR"/>
        </w:rPr>
        <w:t>Cómo opera la contratransferencia: como resistencia.</w:t>
      </w:r>
      <w:r w:rsidRPr="00D15326">
        <w:rPr>
          <w:lang w:val="es-AR"/>
        </w:rPr>
        <w:t xml:space="preserve"> «La contratransferencia opera como una </w:t>
      </w:r>
      <w:r w:rsidRPr="00D15326">
        <w:rPr>
          <w:b/>
          <w:bCs/>
          <w:lang w:val="es-AR"/>
        </w:rPr>
        <w:t>resistencia en el sentido más brutal del término</w:t>
      </w:r>
      <w:r w:rsidRPr="00D15326">
        <w:rPr>
          <w:lang w:val="es-AR"/>
        </w:rPr>
        <w:t xml:space="preserve">, por parte del analista: uno se resiste a ser chupado, amado, odiado, violado, </w:t>
      </w:r>
      <w:r w:rsidRPr="00D15326">
        <w:rPr>
          <w:lang w:val="es-AR"/>
        </w:rPr>
        <w:t>maltratado, idealizado</w:t>
      </w:r>
      <w:proofErr w:type="gramStart"/>
      <w:r w:rsidRPr="00D15326">
        <w:rPr>
          <w:lang w:val="es-AR"/>
        </w:rPr>
        <w:t>… »</w:t>
      </w:r>
      <w:proofErr w:type="gramEnd"/>
      <w:r w:rsidRPr="00D15326">
        <w:rPr>
          <w:lang w:val="es-AR"/>
        </w:rPr>
        <w:t xml:space="preserve"> (</w:t>
      </w:r>
      <w:proofErr w:type="spellStart"/>
      <w:r w:rsidRPr="00D15326">
        <w:rPr>
          <w:lang w:val="es-AR"/>
        </w:rPr>
        <w:t>Iunger</w:t>
      </w:r>
      <w:proofErr w:type="spellEnd"/>
      <w:r w:rsidRPr="00D15326">
        <w:rPr>
          <w:lang w:val="es-AR"/>
        </w:rPr>
        <w:t xml:space="preserve">, 1998). Cuando la contratransferencia </w:t>
      </w:r>
      <w:r w:rsidRPr="00D15326">
        <w:rPr>
          <w:b/>
          <w:bCs/>
          <w:lang w:val="es-AR"/>
        </w:rPr>
        <w:t>gobierna</w:t>
      </w:r>
      <w:r w:rsidRPr="00D15326">
        <w:rPr>
          <w:lang w:val="es-AR"/>
        </w:rPr>
        <w:t xml:space="preserve"> al analista, «está en plena función la </w:t>
      </w:r>
      <w:r w:rsidRPr="00D15326">
        <w:rPr>
          <w:b/>
          <w:bCs/>
          <w:lang w:val="es-AR"/>
        </w:rPr>
        <w:t>resistencia del analista</w:t>
      </w:r>
      <w:r w:rsidRPr="00D15326">
        <w:rPr>
          <w:lang w:val="es-AR"/>
        </w:rPr>
        <w:t xml:space="preserve"> en el peor sentido del término». </w:t>
      </w:r>
      <w:r w:rsidRPr="00D15326">
        <w:rPr>
          <w:b/>
          <w:bCs/>
          <w:lang w:val="es-AR"/>
        </w:rPr>
        <w:t xml:space="preserve">Todo análisis bien llevado debe plantear al analista momentos de callejón sin </w:t>
      </w:r>
      <w:r w:rsidRPr="00D15326">
        <w:rPr>
          <w:b/>
          <w:bCs/>
          <w:lang w:val="es-AR"/>
        </w:rPr>
        <w:t>salida.</w:t>
      </w:r>
    </w:p>
    <w:p w14:paraId="71B98115" w14:textId="77777777" w:rsidR="008D31CF" w:rsidRPr="00D15326" w:rsidRDefault="00EB6831" w:rsidP="00EB6831">
      <w:pPr>
        <w:pStyle w:val="Compact"/>
        <w:numPr>
          <w:ilvl w:val="0"/>
          <w:numId w:val="39"/>
        </w:numPr>
        <w:rPr>
          <w:lang w:val="es-AR"/>
        </w:rPr>
      </w:pPr>
      <w:r w:rsidRPr="00D15326">
        <w:rPr>
          <w:b/>
          <w:bCs/>
          <w:lang w:val="es-AR"/>
        </w:rPr>
        <w:lastRenderedPageBreak/>
        <w:t>Quién la corta:</w:t>
      </w:r>
      <w:r w:rsidRPr="00D15326">
        <w:rPr>
          <w:lang w:val="es-AR"/>
        </w:rPr>
        <w:t xml:space="preserve"> a veces </w:t>
      </w:r>
      <w:r w:rsidRPr="00D15326">
        <w:rPr>
          <w:b/>
          <w:bCs/>
          <w:lang w:val="es-AR"/>
        </w:rPr>
        <w:t>no es el analista</w:t>
      </w:r>
      <w:r w:rsidRPr="00D15326">
        <w:rPr>
          <w:lang w:val="es-AR"/>
        </w:rPr>
        <w:t xml:space="preserve"> sino el </w:t>
      </w:r>
      <w:r w:rsidRPr="00D15326">
        <w:rPr>
          <w:b/>
          <w:bCs/>
          <w:lang w:val="es-AR"/>
        </w:rPr>
        <w:t>analizante</w:t>
      </w:r>
      <w:r w:rsidRPr="00D15326">
        <w:rPr>
          <w:lang w:val="es-AR"/>
        </w:rPr>
        <w:t xml:space="preserve"> quien corta la contratransferencia, y el </w:t>
      </w:r>
      <w:r w:rsidRPr="00D15326">
        <w:rPr>
          <w:b/>
          <w:bCs/>
          <w:lang w:val="es-AR"/>
        </w:rPr>
        <w:t>acto analítico</w:t>
      </w:r>
      <w:r w:rsidRPr="00D15326">
        <w:rPr>
          <w:lang w:val="es-AR"/>
        </w:rPr>
        <w:t xml:space="preserve"> es lo que «rompe estos estados </w:t>
      </w:r>
      <w:proofErr w:type="spellStart"/>
      <w:r w:rsidRPr="00D15326">
        <w:rPr>
          <w:lang w:val="es-AR"/>
        </w:rPr>
        <w:t>resistenciales</w:t>
      </w:r>
      <w:proofErr w:type="spellEnd"/>
      <w:r w:rsidRPr="00D15326">
        <w:rPr>
          <w:lang w:val="es-AR"/>
        </w:rPr>
        <w:t>» (puede ser el analizante el que lo produzca: «cuántos análisis se cortan porque el a</w:t>
      </w:r>
      <w:r w:rsidRPr="00D15326">
        <w:rPr>
          <w:lang w:val="es-AR"/>
        </w:rPr>
        <w:t xml:space="preserve">nalizante siente que tiene una madre o un padre que lo retiene»). El acto analítico tiende a ejercitarse sobre una </w:t>
      </w:r>
      <w:r w:rsidRPr="00D15326">
        <w:rPr>
          <w:b/>
          <w:bCs/>
          <w:lang w:val="es-AR"/>
        </w:rPr>
        <w:t>escena fantasmática</w:t>
      </w:r>
      <w:r w:rsidRPr="00D15326">
        <w:rPr>
          <w:lang w:val="es-AR"/>
        </w:rPr>
        <w:t xml:space="preserve"> que captura la escena del análisis (la «implicación del analista es </w:t>
      </w:r>
      <w:proofErr w:type="spellStart"/>
      <w:r w:rsidRPr="00D15326">
        <w:rPr>
          <w:lang w:val="es-AR"/>
        </w:rPr>
        <w:t>contratransferencial</w:t>
      </w:r>
      <w:proofErr w:type="spellEnd"/>
      <w:r w:rsidRPr="00D15326">
        <w:rPr>
          <w:lang w:val="es-AR"/>
        </w:rPr>
        <w:t>»).</w:t>
      </w:r>
    </w:p>
    <w:p w14:paraId="71B98116" w14:textId="77777777" w:rsidR="008D31CF" w:rsidRPr="00D15326" w:rsidRDefault="00EB6831" w:rsidP="00EB6831">
      <w:pPr>
        <w:pStyle w:val="Compact"/>
        <w:numPr>
          <w:ilvl w:val="0"/>
          <w:numId w:val="39"/>
        </w:numPr>
        <w:rPr>
          <w:lang w:val="es-AR"/>
        </w:rPr>
      </w:pPr>
      <w:r w:rsidRPr="00D15326">
        <w:rPr>
          <w:b/>
          <w:bCs/>
          <w:lang w:val="es-AR"/>
        </w:rPr>
        <w:t>Servirse de la contratransfer</w:t>
      </w:r>
      <w:r w:rsidRPr="00D15326">
        <w:rPr>
          <w:b/>
          <w:bCs/>
          <w:lang w:val="es-AR"/>
        </w:rPr>
        <w:t>encia (indicador).</w:t>
      </w:r>
      <w:r w:rsidRPr="00D15326">
        <w:rPr>
          <w:lang w:val="es-AR"/>
        </w:rPr>
        <w:t xml:space="preserve"> Una vez </w:t>
      </w:r>
      <w:r w:rsidRPr="00D15326">
        <w:rPr>
          <w:b/>
          <w:bCs/>
          <w:lang w:val="es-AR"/>
        </w:rPr>
        <w:t>barrida</w:t>
      </w:r>
      <w:r w:rsidRPr="00D15326">
        <w:rPr>
          <w:lang w:val="es-AR"/>
        </w:rPr>
        <w:t xml:space="preserve"> (limitada, «esbozada»), la contratransferencia puede ser «</w:t>
      </w:r>
      <w:r w:rsidRPr="00D15326">
        <w:rPr>
          <w:b/>
          <w:bCs/>
          <w:lang w:val="es-AR"/>
        </w:rPr>
        <w:t>un precioso indicador</w:t>
      </w:r>
      <w:r w:rsidRPr="00D15326">
        <w:rPr>
          <w:lang w:val="es-AR"/>
        </w:rPr>
        <w:t xml:space="preserve"> respecto de lo que está pasando», siempre que «</w:t>
      </w:r>
      <w:r w:rsidRPr="00D15326">
        <w:rPr>
          <w:b/>
          <w:bCs/>
          <w:lang w:val="es-AR"/>
        </w:rPr>
        <w:t>no nos dejemos arrastrar</w:t>
      </w:r>
      <w:r w:rsidRPr="00D15326">
        <w:rPr>
          <w:lang w:val="es-AR"/>
        </w:rPr>
        <w:t xml:space="preserve">». Ejemplos de </w:t>
      </w:r>
      <w:proofErr w:type="spellStart"/>
      <w:r w:rsidRPr="00D15326">
        <w:rPr>
          <w:lang w:val="es-AR"/>
        </w:rPr>
        <w:t>Iunger</w:t>
      </w:r>
      <w:proofErr w:type="spellEnd"/>
      <w:r w:rsidRPr="00D15326">
        <w:rPr>
          <w:lang w:val="es-AR"/>
        </w:rPr>
        <w:t>: el paciente que se olvida el dinero y pide créd</w:t>
      </w:r>
      <w:r w:rsidRPr="00D15326">
        <w:rPr>
          <w:lang w:val="es-AR"/>
        </w:rPr>
        <w:t xml:space="preserve">ito (¿cómo lo toma el analista, desde su deseo o dejándose llevar?); el </w:t>
      </w:r>
      <w:r w:rsidRPr="00D15326">
        <w:rPr>
          <w:b/>
          <w:bCs/>
          <w:lang w:val="es-AR"/>
        </w:rPr>
        <w:t>analizante que adormece</w:t>
      </w:r>
      <w:r w:rsidRPr="00D15326">
        <w:rPr>
          <w:lang w:val="es-AR"/>
        </w:rPr>
        <w:t xml:space="preserve"> (el analista que se duerme): «</w:t>
      </w:r>
      <w:r w:rsidRPr="00D15326">
        <w:rPr>
          <w:b/>
          <w:bCs/>
          <w:lang w:val="es-AR"/>
        </w:rPr>
        <w:t>hay algo que adormece en esta situación</w:t>
      </w:r>
      <w:r w:rsidRPr="00D15326">
        <w:rPr>
          <w:lang w:val="es-AR"/>
        </w:rPr>
        <w:t>», efecto: ella se despertó y él se empezó a dormir; apareció la escena infantil (padre que</w:t>
      </w:r>
      <w:r w:rsidRPr="00D15326">
        <w:rPr>
          <w:lang w:val="es-AR"/>
        </w:rPr>
        <w:t xml:space="preserve"> se dormía cuando no había que dormirse). Pero: «</w:t>
      </w:r>
      <w:r w:rsidRPr="00D15326">
        <w:rPr>
          <w:b/>
          <w:bCs/>
          <w:lang w:val="es-AR"/>
        </w:rPr>
        <w:t>cuando no saben qué hacer, mejor no hagan nada</w:t>
      </w:r>
      <w:r w:rsidRPr="00D15326">
        <w:rPr>
          <w:lang w:val="es-AR"/>
        </w:rPr>
        <w:t>; aténganse a las reglas del análisis». «Es el deseo del analista el que comanda, no la contratransferencia»; la contratransferencia sería «entrar en pánico, rom</w:t>
      </w:r>
      <w:r w:rsidRPr="00D15326">
        <w:rPr>
          <w:lang w:val="es-AR"/>
        </w:rPr>
        <w:t>per la escena del análisis por algún fastidio o enojo».</w:t>
      </w:r>
    </w:p>
    <w:p w14:paraId="71B98117" w14:textId="77777777" w:rsidR="008D31CF" w:rsidRPr="00D15326" w:rsidRDefault="00EB6831" w:rsidP="00EB6831">
      <w:pPr>
        <w:pStyle w:val="Compact"/>
        <w:numPr>
          <w:ilvl w:val="0"/>
          <w:numId w:val="39"/>
        </w:numPr>
        <w:rPr>
          <w:lang w:val="es-AR"/>
        </w:rPr>
      </w:pPr>
      <w:r w:rsidRPr="00D15326">
        <w:rPr>
          <w:b/>
          <w:bCs/>
          <w:lang w:val="es-AR"/>
        </w:rPr>
        <w:t>Nunca «tirarle» al analizante las propias cuestiones:</w:t>
      </w:r>
      <w:r w:rsidRPr="00D15326">
        <w:rPr>
          <w:lang w:val="es-AR"/>
        </w:rPr>
        <w:t xml:space="preserve"> se puede decir «acá hay mucho maltrato» (despegado de la escena), no «usted me maltrata/me fastidia»; </w:t>
      </w:r>
      <w:r w:rsidRPr="00D15326">
        <w:rPr>
          <w:b/>
          <w:bCs/>
          <w:lang w:val="es-AR"/>
        </w:rPr>
        <w:t xml:space="preserve">más prudencia </w:t>
      </w:r>
      <w:proofErr w:type="spellStart"/>
      <w:r w:rsidRPr="00D15326">
        <w:rPr>
          <w:b/>
          <w:bCs/>
          <w:lang w:val="es-AR"/>
        </w:rPr>
        <w:t>aún</w:t>
      </w:r>
      <w:proofErr w:type="spellEnd"/>
      <w:r w:rsidRPr="00D15326">
        <w:rPr>
          <w:lang w:val="es-AR"/>
        </w:rPr>
        <w:t xml:space="preserve"> cuando algo del analista </w:t>
      </w:r>
      <w:r w:rsidRPr="00D15326">
        <w:rPr>
          <w:b/>
          <w:bCs/>
          <w:lang w:val="es-AR"/>
        </w:rPr>
        <w:t>c</w:t>
      </w:r>
      <w:r w:rsidRPr="00D15326">
        <w:rPr>
          <w:b/>
          <w:bCs/>
          <w:lang w:val="es-AR"/>
        </w:rPr>
        <w:t>oincide</w:t>
      </w:r>
      <w:r w:rsidRPr="00D15326">
        <w:rPr>
          <w:lang w:val="es-AR"/>
        </w:rPr>
        <w:t xml:space="preserve"> </w:t>
      </w:r>
      <w:proofErr w:type="gramStart"/>
      <w:r w:rsidRPr="00D15326">
        <w:rPr>
          <w:lang w:val="es-AR"/>
        </w:rPr>
        <w:t>con el objeto que</w:t>
      </w:r>
      <w:proofErr w:type="gramEnd"/>
      <w:r w:rsidRPr="00D15326">
        <w:rPr>
          <w:lang w:val="es-AR"/>
        </w:rPr>
        <w:t xml:space="preserve"> el analizante le propone (un analista que tiende a sentirse maltratado ante un analizante maltratador).</w:t>
      </w:r>
    </w:p>
    <w:p w14:paraId="71B98118" w14:textId="77777777" w:rsidR="008D31CF" w:rsidRPr="00D15326" w:rsidRDefault="00EB6831" w:rsidP="00EB6831">
      <w:pPr>
        <w:pStyle w:val="Compact"/>
        <w:numPr>
          <w:ilvl w:val="0"/>
          <w:numId w:val="39"/>
        </w:numPr>
        <w:rPr>
          <w:lang w:val="es-AR"/>
        </w:rPr>
      </w:pPr>
      <w:r w:rsidRPr="00D15326">
        <w:rPr>
          <w:b/>
          <w:bCs/>
          <w:lang w:val="es-AR"/>
        </w:rPr>
        <w:t>El goce legítimo del analista:</w:t>
      </w:r>
      <w:r w:rsidRPr="00D15326">
        <w:rPr>
          <w:lang w:val="es-AR"/>
        </w:rPr>
        <w:t xml:space="preserve"> el analista </w:t>
      </w:r>
      <w:r w:rsidRPr="00D15326">
        <w:rPr>
          <w:b/>
          <w:bCs/>
          <w:lang w:val="es-AR"/>
        </w:rPr>
        <w:t>goza de su práctica</w:t>
      </w:r>
      <w:r w:rsidRPr="00D15326">
        <w:rPr>
          <w:lang w:val="es-AR"/>
        </w:rPr>
        <w:t xml:space="preserve"> («goce de la letra»); es compatible con el deseo del analista. </w:t>
      </w:r>
      <w:r w:rsidRPr="00D15326">
        <w:rPr>
          <w:lang w:val="es-AR"/>
        </w:rPr>
        <w:t xml:space="preserve">Lo interdicto es </w:t>
      </w:r>
      <w:r w:rsidRPr="00D15326">
        <w:rPr>
          <w:b/>
          <w:bCs/>
          <w:lang w:val="es-AR"/>
        </w:rPr>
        <w:t>gozar al analizante</w:t>
      </w:r>
      <w:r w:rsidRPr="00D15326">
        <w:rPr>
          <w:lang w:val="es-AR"/>
        </w:rPr>
        <w:t xml:space="preserve">. De ahí el </w:t>
      </w:r>
      <w:r w:rsidRPr="00D15326">
        <w:rPr>
          <w:b/>
          <w:bCs/>
          <w:lang w:val="es-AR"/>
        </w:rPr>
        <w:t>estilo</w:t>
      </w:r>
      <w:r w:rsidRPr="00D15326">
        <w:rPr>
          <w:lang w:val="es-AR"/>
        </w:rPr>
        <w:t>: «el estilo de un analista es el resultado del modo en que él encarna el deseo del analista»; resto del análisis del analista, modo de hacer funcionar la pulsión articulada al deseo.</w:t>
      </w:r>
    </w:p>
    <w:p w14:paraId="71B98119" w14:textId="77777777" w:rsidR="008D31CF" w:rsidRDefault="00EB6831" w:rsidP="00EB6831">
      <w:pPr>
        <w:pStyle w:val="Compact"/>
        <w:numPr>
          <w:ilvl w:val="0"/>
          <w:numId w:val="39"/>
        </w:numPr>
        <w:rPr>
          <w:lang w:val="es-AR"/>
        </w:rPr>
      </w:pPr>
      <w:r w:rsidRPr="00D15326">
        <w:rPr>
          <w:b/>
          <w:bCs/>
          <w:lang w:val="es-AR"/>
        </w:rPr>
        <w:t>Lectura desde la segunda tópica:</w:t>
      </w:r>
      <w:r w:rsidRPr="00D15326">
        <w:rPr>
          <w:lang w:val="es-AR"/>
        </w:rPr>
        <w:t xml:space="preserve"> la contratransferencia «se nos presenta más brutalmente» donde hay un </w:t>
      </w:r>
      <w:r w:rsidRPr="00D15326">
        <w:rPr>
          <w:b/>
          <w:bCs/>
          <w:lang w:val="es-AR"/>
        </w:rPr>
        <w:t>yo pulsional</w:t>
      </w:r>
      <w:r w:rsidRPr="00D15326">
        <w:rPr>
          <w:lang w:val="es-AR"/>
        </w:rPr>
        <w:t xml:space="preserve">, fenómenos en la intersección de lo real y lo imaginario (actos, narcisismo), sin la técnica de la interpretación de los sueños: ahí </w:t>
      </w:r>
      <w:r w:rsidRPr="00D15326">
        <w:rPr>
          <w:b/>
          <w:bCs/>
          <w:lang w:val="es-AR"/>
        </w:rPr>
        <w:t>el deseo del analista inventa cómo operar</w:t>
      </w:r>
      <w:r w:rsidRPr="00D15326">
        <w:rPr>
          <w:lang w:val="es-AR"/>
        </w:rPr>
        <w:t xml:space="preserve"> («dejarse llevar»).</w:t>
      </w:r>
    </w:p>
    <w:p w14:paraId="071D690F" w14:textId="77777777" w:rsidR="00DA0A4E" w:rsidRDefault="00DA0A4E" w:rsidP="00DA0A4E">
      <w:pPr>
        <w:pStyle w:val="Compact"/>
        <w:rPr>
          <w:lang w:val="es-AR"/>
        </w:rPr>
      </w:pPr>
    </w:p>
    <w:p w14:paraId="6D2F8BAC" w14:textId="77777777" w:rsidR="00DA0A4E" w:rsidRDefault="00DA0A4E" w:rsidP="00DA0A4E">
      <w:pPr>
        <w:pStyle w:val="Compact"/>
        <w:rPr>
          <w:lang w:val="es-AR"/>
        </w:rPr>
      </w:pPr>
    </w:p>
    <w:p w14:paraId="0EBA7820" w14:textId="77777777" w:rsidR="00DA0A4E" w:rsidRDefault="00DA0A4E" w:rsidP="00DA0A4E">
      <w:pPr>
        <w:pStyle w:val="Compact"/>
        <w:rPr>
          <w:lang w:val="es-AR"/>
        </w:rPr>
      </w:pPr>
    </w:p>
    <w:p w14:paraId="0EA0932C" w14:textId="77777777" w:rsidR="00DA0A4E" w:rsidRDefault="00DA0A4E" w:rsidP="00DA0A4E">
      <w:pPr>
        <w:pStyle w:val="Compact"/>
        <w:rPr>
          <w:lang w:val="es-AR"/>
        </w:rPr>
      </w:pPr>
    </w:p>
    <w:p w14:paraId="4A857B56" w14:textId="77777777" w:rsidR="00DA0A4E" w:rsidRDefault="00DA0A4E" w:rsidP="00DA0A4E">
      <w:pPr>
        <w:pStyle w:val="Compact"/>
        <w:rPr>
          <w:lang w:val="es-AR"/>
        </w:rPr>
      </w:pPr>
    </w:p>
    <w:p w14:paraId="388E67F9" w14:textId="77777777" w:rsidR="00DA0A4E" w:rsidRDefault="00DA0A4E" w:rsidP="00DA0A4E">
      <w:pPr>
        <w:pStyle w:val="Compact"/>
        <w:rPr>
          <w:lang w:val="es-AR"/>
        </w:rPr>
      </w:pPr>
    </w:p>
    <w:p w14:paraId="05A3710A" w14:textId="77777777" w:rsidR="00DA0A4E" w:rsidRDefault="00DA0A4E" w:rsidP="00DA0A4E">
      <w:pPr>
        <w:pStyle w:val="Compact"/>
        <w:rPr>
          <w:lang w:val="es-AR"/>
        </w:rPr>
      </w:pPr>
    </w:p>
    <w:p w14:paraId="3EE05A90" w14:textId="77777777" w:rsidR="00DA0A4E" w:rsidRDefault="00DA0A4E" w:rsidP="00DA0A4E">
      <w:pPr>
        <w:pStyle w:val="Compact"/>
        <w:rPr>
          <w:lang w:val="es-AR"/>
        </w:rPr>
      </w:pPr>
    </w:p>
    <w:p w14:paraId="1478C9D7" w14:textId="77777777" w:rsidR="00DA0A4E" w:rsidRDefault="00DA0A4E" w:rsidP="00DA0A4E">
      <w:pPr>
        <w:pStyle w:val="Compact"/>
        <w:rPr>
          <w:lang w:val="es-AR"/>
        </w:rPr>
      </w:pPr>
    </w:p>
    <w:p w14:paraId="11F3F667" w14:textId="77777777" w:rsidR="00DA0A4E" w:rsidRDefault="00DA0A4E" w:rsidP="00DA0A4E">
      <w:pPr>
        <w:pStyle w:val="Compact"/>
        <w:rPr>
          <w:lang w:val="es-AR"/>
        </w:rPr>
      </w:pPr>
    </w:p>
    <w:p w14:paraId="359D8476" w14:textId="77777777" w:rsidR="00DA0A4E" w:rsidRDefault="00DA0A4E" w:rsidP="00DA0A4E">
      <w:pPr>
        <w:pStyle w:val="Compact"/>
        <w:rPr>
          <w:lang w:val="es-AR"/>
        </w:rPr>
      </w:pPr>
    </w:p>
    <w:p w14:paraId="1619BC2B" w14:textId="77777777" w:rsidR="00DA0A4E" w:rsidRDefault="00DA0A4E" w:rsidP="00DA0A4E">
      <w:pPr>
        <w:pStyle w:val="Compact"/>
        <w:rPr>
          <w:lang w:val="es-AR"/>
        </w:rPr>
      </w:pPr>
    </w:p>
    <w:p w14:paraId="148221AF" w14:textId="77777777" w:rsidR="00DA0A4E" w:rsidRDefault="00DA0A4E" w:rsidP="00DA0A4E">
      <w:pPr>
        <w:pStyle w:val="Compact"/>
        <w:rPr>
          <w:lang w:val="es-AR"/>
        </w:rPr>
      </w:pPr>
    </w:p>
    <w:p w14:paraId="792FFDED" w14:textId="77777777" w:rsidR="00DA0A4E" w:rsidRDefault="00DA0A4E" w:rsidP="00DA0A4E">
      <w:pPr>
        <w:pStyle w:val="Compact"/>
        <w:rPr>
          <w:lang w:val="es-AR"/>
        </w:rPr>
      </w:pPr>
    </w:p>
    <w:p w14:paraId="709E3CFF" w14:textId="77777777" w:rsidR="00DA0A4E" w:rsidRPr="00D15326" w:rsidRDefault="00DA0A4E" w:rsidP="00DA0A4E">
      <w:pPr>
        <w:pStyle w:val="Compact"/>
        <w:rPr>
          <w:lang w:val="es-AR"/>
        </w:rPr>
      </w:pPr>
    </w:p>
    <w:p w14:paraId="71B9811A" w14:textId="77777777" w:rsidR="008D31CF" w:rsidRPr="00D15326" w:rsidRDefault="00EB6831">
      <w:pPr>
        <w:pStyle w:val="Ttulo4"/>
        <w:rPr>
          <w:lang w:val="es-AR"/>
        </w:rPr>
      </w:pPr>
      <w:bookmarkStart w:id="53" w:name="c-belucci-y-el-resto-de-los-textos"/>
      <w:bookmarkEnd w:id="52"/>
      <w:r w:rsidRPr="00D15326">
        <w:rPr>
          <w:lang w:val="es-AR"/>
        </w:rPr>
        <w:lastRenderedPageBreak/>
        <w:t xml:space="preserve">c) 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 y el resto de los textos</w:t>
      </w:r>
    </w:p>
    <w:p w14:paraId="71B9811B" w14:textId="77777777" w:rsidR="008D31CF" w:rsidRPr="00D15326" w:rsidRDefault="00EB6831" w:rsidP="00EB6831">
      <w:pPr>
        <w:pStyle w:val="Compact"/>
        <w:numPr>
          <w:ilvl w:val="0"/>
          <w:numId w:val="40"/>
        </w:numPr>
        <w:rPr>
          <w:lang w:val="es-AR"/>
        </w:rPr>
      </w:pPr>
      <w:proofErr w:type="spellStart"/>
      <w:r w:rsidRPr="00D15326">
        <w:rPr>
          <w:b/>
          <w:bCs/>
          <w:lang w:val="es-AR"/>
        </w:rPr>
        <w:t>Belucci</w:t>
      </w:r>
      <w:proofErr w:type="spellEnd"/>
      <w:r w:rsidRPr="00D15326">
        <w:rPr>
          <w:b/>
          <w:bCs/>
          <w:lang w:val="es-AR"/>
        </w:rPr>
        <w:t xml:space="preserve"> (2015, p. 3):</w:t>
      </w:r>
      <w:r w:rsidRPr="00D15326">
        <w:rPr>
          <w:lang w:val="es-AR"/>
        </w:rPr>
        <w:t xml:space="preserve"> el deseo del analista no es un deseo puro; «</w:t>
      </w:r>
      <w:r w:rsidRPr="00D15326">
        <w:rPr>
          <w:b/>
          <w:bCs/>
          <w:lang w:val="es-AR"/>
        </w:rPr>
        <w:t>la contratransferencia es eso</w:t>
      </w:r>
      <w:r w:rsidRPr="00D15326">
        <w:rPr>
          <w:lang w:val="es-AR"/>
        </w:rPr>
        <w:t>» (la imposibilidad de limpiar el deseo del analista del sujeto</w:t>
      </w:r>
      <w:r w:rsidRPr="00D15326">
        <w:rPr>
          <w:lang w:val="es-AR"/>
        </w:rPr>
        <w:t xml:space="preserve">). La cuestión es si </w:t>
      </w:r>
      <w:r w:rsidRPr="00D15326">
        <w:rPr>
          <w:b/>
          <w:bCs/>
          <w:lang w:val="es-AR"/>
        </w:rPr>
        <w:t>predomina</w:t>
      </w:r>
      <w:r w:rsidRPr="00D15326">
        <w:rPr>
          <w:lang w:val="es-AR"/>
        </w:rPr>
        <w:t xml:space="preserve"> o </w:t>
      </w:r>
      <w:r w:rsidRPr="00D15326">
        <w:rPr>
          <w:b/>
          <w:bCs/>
          <w:lang w:val="es-AR"/>
        </w:rPr>
        <w:t>si es corrida, barrida</w:t>
      </w:r>
      <w:r w:rsidRPr="00D15326">
        <w:rPr>
          <w:lang w:val="es-AR"/>
        </w:rPr>
        <w:t xml:space="preserve">, para que el deseo del analista funcione. Si no, «uno podría dirigir la cura desde su neurosis», lo que lleva «inevitablemente» al </w:t>
      </w:r>
      <w:r w:rsidRPr="00D15326">
        <w:rPr>
          <w:b/>
          <w:bCs/>
          <w:lang w:val="es-AR"/>
        </w:rPr>
        <w:t>análisis interminable</w:t>
      </w:r>
      <w:r w:rsidRPr="00D15326">
        <w:rPr>
          <w:lang w:val="es-AR"/>
        </w:rPr>
        <w:t xml:space="preserve">; no hay otro modo de ocupar el lugar que </w:t>
      </w:r>
      <w:r w:rsidRPr="00D15326">
        <w:rPr>
          <w:b/>
          <w:bCs/>
          <w:lang w:val="es-AR"/>
        </w:rPr>
        <w:t>analiz</w:t>
      </w:r>
      <w:r w:rsidRPr="00D15326">
        <w:rPr>
          <w:b/>
          <w:bCs/>
          <w:lang w:val="es-AR"/>
        </w:rPr>
        <w:t>arse</w:t>
      </w:r>
      <w:r w:rsidRPr="00D15326">
        <w:rPr>
          <w:lang w:val="es-AR"/>
        </w:rPr>
        <w:t xml:space="preserve"> (verdad de experiencia).</w:t>
      </w:r>
    </w:p>
    <w:p w14:paraId="71B9811C" w14:textId="77777777" w:rsidR="008D31CF" w:rsidRPr="00D15326" w:rsidRDefault="00EB6831" w:rsidP="00EB6831">
      <w:pPr>
        <w:pStyle w:val="Compact"/>
        <w:numPr>
          <w:ilvl w:val="0"/>
          <w:numId w:val="40"/>
        </w:numPr>
        <w:rPr>
          <w:lang w:val="es-AR"/>
        </w:rPr>
      </w:pPr>
      <w:proofErr w:type="spellStart"/>
      <w:r w:rsidRPr="00D15326">
        <w:rPr>
          <w:b/>
          <w:bCs/>
          <w:lang w:val="es-AR"/>
        </w:rPr>
        <w:t>Belucci</w:t>
      </w:r>
      <w:proofErr w:type="spellEnd"/>
      <w:r w:rsidRPr="00D15326">
        <w:rPr>
          <w:b/>
          <w:bCs/>
          <w:lang w:val="es-AR"/>
        </w:rPr>
        <w:t xml:space="preserve"> (2015, p. 20):</w:t>
      </w:r>
      <w:r w:rsidRPr="00D15326">
        <w:rPr>
          <w:lang w:val="es-AR"/>
        </w:rPr>
        <w:t xml:space="preserve"> frente a la inminencia de un pasaje al acto, el analista puede </w:t>
      </w:r>
      <w:r w:rsidRPr="00D15326">
        <w:rPr>
          <w:b/>
          <w:bCs/>
          <w:lang w:val="es-AR"/>
        </w:rPr>
        <w:t>mostrarse preocupado</w:t>
      </w:r>
      <w:r w:rsidRPr="00D15326">
        <w:rPr>
          <w:lang w:val="es-AR"/>
        </w:rPr>
        <w:t xml:space="preserve"> («no en el sentido de que efectivamente lo esté —si lo está, suele ser un problema, ahí está muchas veces su propia neu</w:t>
      </w:r>
      <w:r w:rsidRPr="00D15326">
        <w:rPr>
          <w:lang w:val="es-AR"/>
        </w:rPr>
        <w:t xml:space="preserve">rosis—, sino en el nivel del </w:t>
      </w:r>
      <w:r w:rsidRPr="00D15326">
        <w:rPr>
          <w:b/>
          <w:bCs/>
          <w:lang w:val="es-AR"/>
        </w:rPr>
        <w:t>semblante</w:t>
      </w:r>
      <w:r w:rsidRPr="00D15326">
        <w:rPr>
          <w:lang w:val="es-AR"/>
        </w:rPr>
        <w:t xml:space="preserve">»), por ejemplo, </w:t>
      </w:r>
      <w:r w:rsidRPr="00D15326">
        <w:rPr>
          <w:b/>
          <w:bCs/>
          <w:lang w:val="es-AR"/>
        </w:rPr>
        <w:t>llamando</w:t>
      </w:r>
      <w:r w:rsidRPr="00D15326">
        <w:rPr>
          <w:lang w:val="es-AR"/>
        </w:rPr>
        <w:t xml:space="preserve"> si el analizante no viene.</w:t>
      </w:r>
    </w:p>
    <w:p w14:paraId="71B9811D" w14:textId="77777777" w:rsidR="008D31CF" w:rsidRPr="00D15326" w:rsidRDefault="00EB6831" w:rsidP="00EB6831">
      <w:pPr>
        <w:pStyle w:val="Compact"/>
        <w:numPr>
          <w:ilvl w:val="0"/>
          <w:numId w:val="40"/>
        </w:numPr>
        <w:rPr>
          <w:lang w:val="es-AR"/>
        </w:rPr>
      </w:pPr>
      <w:proofErr w:type="spellStart"/>
      <w:r w:rsidRPr="00D15326">
        <w:rPr>
          <w:b/>
          <w:bCs/>
          <w:lang w:val="es-AR"/>
        </w:rPr>
        <w:t>Belucci</w:t>
      </w:r>
      <w:proofErr w:type="spellEnd"/>
      <w:r w:rsidRPr="00D15326">
        <w:rPr>
          <w:b/>
          <w:bCs/>
          <w:lang w:val="es-AR"/>
        </w:rPr>
        <w:t xml:space="preserve"> (2016, p. 2):</w:t>
      </w:r>
      <w:r w:rsidRPr="00D15326">
        <w:rPr>
          <w:lang w:val="es-AR"/>
        </w:rPr>
        <w:t xml:space="preserve"> una causa de </w:t>
      </w:r>
      <w:r w:rsidRPr="00D15326">
        <w:rPr>
          <w:b/>
          <w:bCs/>
          <w:lang w:val="es-AR"/>
        </w:rPr>
        <w:t>interrupción</w:t>
      </w:r>
      <w:r w:rsidRPr="00D15326">
        <w:rPr>
          <w:lang w:val="es-AR"/>
        </w:rPr>
        <w:t xml:space="preserve"> es la </w:t>
      </w:r>
      <w:r w:rsidRPr="00D15326">
        <w:rPr>
          <w:b/>
          <w:bCs/>
          <w:lang w:val="es-AR"/>
        </w:rPr>
        <w:t xml:space="preserve">«mala maniobra, una mala posición del analista en la transferencia, muchas veces ligada a lo que </w:t>
      </w:r>
      <w:proofErr w:type="gramStart"/>
      <w:r w:rsidRPr="00D15326">
        <w:rPr>
          <w:b/>
          <w:bCs/>
          <w:lang w:val="es-AR"/>
        </w:rPr>
        <w:t>nombramos como</w:t>
      </w:r>
      <w:proofErr w:type="gramEnd"/>
      <w:r w:rsidRPr="00D15326">
        <w:rPr>
          <w:b/>
          <w:bCs/>
          <w:lang w:val="es-AR"/>
        </w:rPr>
        <w:t xml:space="preserve"> contratransferencia»</w:t>
      </w:r>
      <w:r w:rsidRPr="00D15326">
        <w:rPr>
          <w:lang w:val="es-AR"/>
        </w:rPr>
        <w:t xml:space="preserve">: </w:t>
      </w:r>
      <w:r w:rsidRPr="00D15326">
        <w:rPr>
          <w:b/>
          <w:bCs/>
          <w:lang w:val="es-AR"/>
        </w:rPr>
        <w:t>Dora</w:t>
      </w:r>
      <w:r w:rsidRPr="00D15326">
        <w:rPr>
          <w:lang w:val="es-AR"/>
        </w:rPr>
        <w:t xml:space="preserve"> (Freud, «</w:t>
      </w:r>
      <w:r w:rsidRPr="00D15326">
        <w:rPr>
          <w:b/>
          <w:bCs/>
          <w:lang w:val="es-AR"/>
        </w:rPr>
        <w:t>nunca pude dejar por completo de ser padre</w:t>
      </w:r>
      <w:r w:rsidRPr="00D15326">
        <w:rPr>
          <w:lang w:val="es-AR"/>
        </w:rPr>
        <w:t>»).</w:t>
      </w:r>
    </w:p>
    <w:p w14:paraId="7F653DC1" w14:textId="526124E4" w:rsidR="003A3F93" w:rsidRPr="00DA0A4E" w:rsidRDefault="00EB6831" w:rsidP="00EB6831">
      <w:pPr>
        <w:pStyle w:val="Compact"/>
        <w:numPr>
          <w:ilvl w:val="0"/>
          <w:numId w:val="40"/>
        </w:numPr>
        <w:rPr>
          <w:lang w:val="es-AR"/>
        </w:rPr>
      </w:pPr>
      <w:r w:rsidRPr="00D15326">
        <w:rPr>
          <w:b/>
          <w:bCs/>
          <w:lang w:val="es-AR"/>
        </w:rPr>
        <w:t>Lacan (1958/2009, p. 2):</w:t>
      </w:r>
      <w:r w:rsidRPr="00D15326">
        <w:rPr>
          <w:lang w:val="es-AR"/>
        </w:rPr>
        <w:t xml:space="preserve"> los sentimientos del analista solo tienen lugar como el «muerto» del bridge (no pueden dirigir el juego).</w:t>
      </w:r>
    </w:p>
    <w:p w14:paraId="71B9811F" w14:textId="77777777" w:rsidR="008D31CF" w:rsidRPr="00D15326" w:rsidRDefault="00EB6831">
      <w:pPr>
        <w:pStyle w:val="Ttulo4"/>
        <w:rPr>
          <w:lang w:val="es-AR"/>
        </w:rPr>
      </w:pPr>
      <w:bookmarkStart w:id="54" w:name="X3b58fb553453f6a1a201aa01ac3ad6b4622df1f"/>
      <w:bookmarkEnd w:id="53"/>
      <w:r w:rsidRPr="00D15326">
        <w:rPr>
          <w:lang w:val="es-AR"/>
        </w:rPr>
        <w:t>d) Relación con el deseo del analista: sín</w:t>
      </w:r>
      <w:r w:rsidRPr="00D15326">
        <w:rPr>
          <w:lang w:val="es-AR"/>
        </w:rPr>
        <w:t>tesis</w:t>
      </w:r>
    </w:p>
    <w:tbl>
      <w:tblPr>
        <w:tblStyle w:val="Table"/>
        <w:tblW w:w="524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667"/>
        <w:gridCol w:w="4110"/>
        <w:gridCol w:w="4395"/>
      </w:tblGrid>
      <w:tr w:rsidR="008D31CF" w14:paraId="71B98123" w14:textId="77777777" w:rsidTr="003A3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8" w:type="dxa"/>
            <w:tcBorders>
              <w:bottom w:val="none" w:sz="0" w:space="0" w:color="auto"/>
            </w:tcBorders>
          </w:tcPr>
          <w:p w14:paraId="71B98120" w14:textId="77777777" w:rsidR="008D31CF" w:rsidRPr="00D15326" w:rsidRDefault="008D31CF">
            <w:pPr>
              <w:pStyle w:val="Compact"/>
              <w:jc w:val="left"/>
              <w:rPr>
                <w:lang w:val="es-AR"/>
              </w:rPr>
            </w:pPr>
          </w:p>
        </w:tc>
        <w:tc>
          <w:tcPr>
            <w:tcW w:w="4110" w:type="dxa"/>
            <w:tcBorders>
              <w:bottom w:val="none" w:sz="0" w:space="0" w:color="auto"/>
            </w:tcBorders>
          </w:tcPr>
          <w:p w14:paraId="71B98121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Deseo</w:t>
            </w:r>
            <w:proofErr w:type="spellEnd"/>
            <w:r>
              <w:rPr>
                <w:b/>
                <w:bCs/>
              </w:rPr>
              <w:t xml:space="preserve"> del </w:t>
            </w:r>
            <w:proofErr w:type="spellStart"/>
            <w:r>
              <w:rPr>
                <w:b/>
                <w:bCs/>
              </w:rPr>
              <w:t>analista</w:t>
            </w:r>
            <w:proofErr w:type="spellEnd"/>
          </w:p>
        </w:tc>
        <w:tc>
          <w:tcPr>
            <w:tcW w:w="4395" w:type="dxa"/>
            <w:tcBorders>
              <w:bottom w:val="none" w:sz="0" w:space="0" w:color="auto"/>
            </w:tcBorders>
          </w:tcPr>
          <w:p w14:paraId="71B98122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Contratransferencia</w:t>
            </w:r>
            <w:proofErr w:type="spellEnd"/>
          </w:p>
        </w:tc>
      </w:tr>
      <w:tr w:rsidR="008D31CF" w:rsidRPr="00D15326" w14:paraId="71B98127" w14:textId="77777777" w:rsidTr="003A3F93">
        <w:tc>
          <w:tcPr>
            <w:tcW w:w="1668" w:type="dxa"/>
          </w:tcPr>
          <w:p w14:paraId="71B98124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Qué</w:t>
            </w:r>
            <w:proofErr w:type="spellEnd"/>
            <w:r>
              <w:rPr>
                <w:b/>
                <w:bCs/>
              </w:rPr>
              <w:t xml:space="preserve"> es</w:t>
            </w:r>
          </w:p>
        </w:tc>
        <w:tc>
          <w:tcPr>
            <w:tcW w:w="4110" w:type="dxa"/>
          </w:tcPr>
          <w:p w14:paraId="71B98125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 xml:space="preserve">Función que permite escribir la diferencia; </w:t>
            </w:r>
            <w:r w:rsidRPr="00D15326">
              <w:rPr>
                <w:b/>
                <w:bCs/>
                <w:lang w:val="es-AR"/>
              </w:rPr>
              <w:t>adviene en el análisis del analista</w:t>
            </w:r>
          </w:p>
        </w:tc>
        <w:tc>
          <w:tcPr>
            <w:tcW w:w="4395" w:type="dxa"/>
          </w:tcPr>
          <w:p w14:paraId="71B98126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Lo que le pasa al analista como sujeto y su deseo no alcanza a resolver</w:t>
            </w:r>
          </w:p>
        </w:tc>
      </w:tr>
      <w:tr w:rsidR="008D31CF" w:rsidRPr="00D15326" w14:paraId="71B9812B" w14:textId="77777777" w:rsidTr="003A3F93">
        <w:tc>
          <w:tcPr>
            <w:tcW w:w="1668" w:type="dxa"/>
          </w:tcPr>
          <w:p w14:paraId="71B98128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Relación</w:t>
            </w:r>
            <w:proofErr w:type="spellEnd"/>
          </w:p>
        </w:tc>
        <w:tc>
          <w:tcPr>
            <w:tcW w:w="4110" w:type="dxa"/>
          </w:tcPr>
          <w:p w14:paraId="71B98129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b/>
                <w:bCs/>
                <w:lang w:val="es-AR"/>
              </w:rPr>
              <w:t>Inversa</w:t>
            </w:r>
            <w:r w:rsidRPr="00D15326">
              <w:rPr>
                <w:lang w:val="es-AR"/>
              </w:rPr>
              <w:t>: a mayor deseo, menor contratran</w:t>
            </w:r>
            <w:r w:rsidRPr="00D15326">
              <w:rPr>
                <w:lang w:val="es-AR"/>
              </w:rPr>
              <w:t>sferencia</w:t>
            </w:r>
          </w:p>
        </w:tc>
        <w:tc>
          <w:tcPr>
            <w:tcW w:w="4395" w:type="dxa"/>
          </w:tcPr>
          <w:p w14:paraId="71B9812A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b/>
                <w:bCs/>
                <w:lang w:val="es-AR"/>
              </w:rPr>
              <w:t>Resto</w:t>
            </w:r>
            <w:r w:rsidRPr="00D15326">
              <w:rPr>
                <w:lang w:val="es-AR"/>
              </w:rPr>
              <w:t xml:space="preserve"> que cae por obra del deseo del analista y del acto</w:t>
            </w:r>
          </w:p>
        </w:tc>
      </w:tr>
      <w:tr w:rsidR="008D31CF" w:rsidRPr="00D15326" w14:paraId="71B9812F" w14:textId="77777777" w:rsidTr="003A3F93">
        <w:tc>
          <w:tcPr>
            <w:tcW w:w="1668" w:type="dxa"/>
          </w:tcPr>
          <w:p w14:paraId="71B9812C" w14:textId="77777777" w:rsidR="008D31CF" w:rsidRDefault="00EB6831">
            <w:pPr>
              <w:pStyle w:val="Compact"/>
              <w:jc w:val="left"/>
            </w:pPr>
            <w:r>
              <w:rPr>
                <w:b/>
                <w:bCs/>
              </w:rPr>
              <w:t xml:space="preserve">Si </w:t>
            </w:r>
            <w:proofErr w:type="spellStart"/>
            <w:r>
              <w:rPr>
                <w:b/>
                <w:bCs/>
              </w:rPr>
              <w:t>predomina</w:t>
            </w:r>
            <w:proofErr w:type="spellEnd"/>
          </w:p>
        </w:tc>
        <w:tc>
          <w:tcPr>
            <w:tcW w:w="4110" w:type="dxa"/>
          </w:tcPr>
          <w:p w14:paraId="71B9812D" w14:textId="77777777" w:rsidR="008D31CF" w:rsidRDefault="00EB6831">
            <w:pPr>
              <w:pStyle w:val="Compact"/>
              <w:jc w:val="left"/>
            </w:pPr>
            <w:r>
              <w:t>Dirige la cura (política)</w:t>
            </w:r>
          </w:p>
        </w:tc>
        <w:tc>
          <w:tcPr>
            <w:tcW w:w="4395" w:type="dxa"/>
          </w:tcPr>
          <w:p w14:paraId="71B9812E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b/>
                <w:bCs/>
                <w:lang w:val="es-AR"/>
              </w:rPr>
              <w:t>Resistencia del analista</w:t>
            </w:r>
            <w:r w:rsidRPr="00D15326">
              <w:rPr>
                <w:lang w:val="es-AR"/>
              </w:rPr>
              <w:t>; análisis interminable; interrupción</w:t>
            </w:r>
          </w:p>
        </w:tc>
      </w:tr>
      <w:tr w:rsidR="008D31CF" w:rsidRPr="00D15326" w14:paraId="71B98133" w14:textId="77777777" w:rsidTr="003A3F93">
        <w:tc>
          <w:tcPr>
            <w:tcW w:w="1668" w:type="dxa"/>
          </w:tcPr>
          <w:p w14:paraId="71B98130" w14:textId="77777777" w:rsidR="008D31CF" w:rsidRDefault="00EB6831">
            <w:pPr>
              <w:pStyle w:val="Compact"/>
              <w:jc w:val="left"/>
            </w:pPr>
            <w:r>
              <w:rPr>
                <w:b/>
                <w:bCs/>
              </w:rPr>
              <w:t>Uso</w:t>
            </w:r>
          </w:p>
        </w:tc>
        <w:tc>
          <w:tcPr>
            <w:tcW w:w="4110" w:type="dxa"/>
          </w:tcPr>
          <w:p w14:paraId="71B98131" w14:textId="77777777" w:rsidR="008D31CF" w:rsidRDefault="00EB6831">
            <w:pPr>
              <w:pStyle w:val="Compact"/>
              <w:jc w:val="left"/>
            </w:pPr>
            <w:r>
              <w:t>Comanda la cura</w:t>
            </w:r>
          </w:p>
        </w:tc>
        <w:tc>
          <w:tcPr>
            <w:tcW w:w="4395" w:type="dxa"/>
          </w:tcPr>
          <w:p w14:paraId="71B98132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 xml:space="preserve">Puede servir de </w:t>
            </w:r>
            <w:r w:rsidRPr="00D15326">
              <w:rPr>
                <w:b/>
                <w:bCs/>
                <w:lang w:val="es-AR"/>
              </w:rPr>
              <w:t>indicador</w:t>
            </w:r>
            <w:r w:rsidRPr="00D15326">
              <w:rPr>
                <w:lang w:val="es-AR"/>
              </w:rPr>
              <w:t xml:space="preserve"> </w:t>
            </w:r>
            <w:r w:rsidRPr="00D15326">
              <w:rPr>
                <w:lang w:val="es-AR"/>
              </w:rPr>
              <w:t>si está trabajada (pero no la dirige)</w:t>
            </w:r>
          </w:p>
        </w:tc>
      </w:tr>
      <w:tr w:rsidR="008D31CF" w:rsidRPr="00D15326" w14:paraId="71B98137" w14:textId="77777777" w:rsidTr="003A3F93">
        <w:tc>
          <w:tcPr>
            <w:tcW w:w="1668" w:type="dxa"/>
          </w:tcPr>
          <w:p w14:paraId="71B98134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Ética</w:t>
            </w:r>
            <w:proofErr w:type="spellEnd"/>
          </w:p>
        </w:tc>
        <w:tc>
          <w:tcPr>
            <w:tcW w:w="4110" w:type="dxa"/>
          </w:tcPr>
          <w:p w14:paraId="71B98135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b/>
                <w:bCs/>
                <w:lang w:val="es-AR"/>
              </w:rPr>
              <w:t>No gozar al analizante</w:t>
            </w:r>
            <w:r w:rsidRPr="00D15326">
              <w:rPr>
                <w:lang w:val="es-AR"/>
              </w:rPr>
              <w:t xml:space="preserve">, ni pactar </w:t>
            </w:r>
            <w:proofErr w:type="spellStart"/>
            <w:r w:rsidRPr="00D15326">
              <w:rPr>
                <w:lang w:val="es-AR"/>
              </w:rPr>
              <w:t>narcisísticamente</w:t>
            </w:r>
            <w:proofErr w:type="spellEnd"/>
          </w:p>
        </w:tc>
        <w:tc>
          <w:tcPr>
            <w:tcW w:w="4395" w:type="dxa"/>
          </w:tcPr>
          <w:p w14:paraId="71B98136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 xml:space="preserve">Sentir está permitido; </w:t>
            </w:r>
            <w:r w:rsidRPr="00D15326">
              <w:rPr>
                <w:b/>
                <w:bCs/>
                <w:lang w:val="es-AR"/>
              </w:rPr>
              <w:t>analizarse</w:t>
            </w:r>
            <w:r w:rsidRPr="00D15326">
              <w:rPr>
                <w:lang w:val="es-AR"/>
              </w:rPr>
              <w:t xml:space="preserve"> es condición</w:t>
            </w:r>
          </w:p>
        </w:tc>
      </w:tr>
    </w:tbl>
    <w:p w14:paraId="71B98138" w14:textId="77777777" w:rsidR="008D31CF" w:rsidRDefault="00EB6831">
      <w:r>
        <w:pict w14:anchorId="71B98254">
          <v:rect id="_x0000_i15303" style="width:0;height:1.5pt" o:hralign="center" o:hrstd="t" o:hr="t"/>
        </w:pict>
      </w:r>
    </w:p>
    <w:p w14:paraId="71B98139" w14:textId="5FAD336F" w:rsidR="008D31CF" w:rsidRPr="00D15326" w:rsidRDefault="00EB6831">
      <w:pPr>
        <w:pStyle w:val="Ttulo2"/>
        <w:pageBreakBefore/>
        <w:rPr>
          <w:lang w:val="es-AR"/>
        </w:rPr>
      </w:pPr>
      <w:bookmarkStart w:id="55" w:name="X9f0e4b54293a00f3e2b2f39f61d73afb2e7f062"/>
      <w:bookmarkEnd w:id="48"/>
      <w:bookmarkEnd w:id="50"/>
      <w:bookmarkEnd w:id="54"/>
      <w:r w:rsidRPr="00D15326">
        <w:rPr>
          <w:lang w:val="es-AR"/>
        </w:rPr>
        <w:lastRenderedPageBreak/>
        <w:t>7.</w:t>
      </w:r>
      <w:r w:rsidRPr="00D15326">
        <w:rPr>
          <w:lang w:val="es-AR"/>
        </w:rPr>
        <w:t xml:space="preserve"> Desenlaces posibles de un análisis; efectos de escritura y fracaso</w:t>
      </w:r>
    </w:p>
    <w:p w14:paraId="71B9813A" w14:textId="77777777" w:rsidR="008D31CF" w:rsidRPr="00D15326" w:rsidRDefault="00EB6831">
      <w:pPr>
        <w:pStyle w:val="Textodebloque"/>
        <w:rPr>
          <w:lang w:val="es-AR"/>
        </w:rPr>
      </w:pPr>
      <w:r w:rsidRPr="00D15326">
        <w:rPr>
          <w:i/>
          <w:iCs/>
          <w:lang w:val="es-AR"/>
        </w:rPr>
        <w:t>Refiérase a los dist</w:t>
      </w:r>
      <w:r w:rsidRPr="00D15326">
        <w:rPr>
          <w:i/>
          <w:iCs/>
          <w:lang w:val="es-AR"/>
        </w:rPr>
        <w:t>intos desenlaces posibles de un análisis. ¿En qué casos hay efectos de escritura y en qué casos eso fracasa?</w:t>
      </w:r>
    </w:p>
    <w:p w14:paraId="71B9813B" w14:textId="77777777" w:rsidR="008D31CF" w:rsidRPr="00D15326" w:rsidRDefault="00EB6831">
      <w:pPr>
        <w:pStyle w:val="Ttulo3"/>
        <w:rPr>
          <w:lang w:val="es-AR"/>
        </w:rPr>
      </w:pPr>
      <w:bookmarkStart w:id="56" w:name="respuesta-modelo-6"/>
      <w:r w:rsidRPr="00D15326">
        <w:rPr>
          <w:lang w:val="es-AR"/>
        </w:rPr>
        <w:t>7.1 Respuesta modelo</w:t>
      </w:r>
    </w:p>
    <w:p w14:paraId="71B9813C" w14:textId="77777777" w:rsidR="008D31CF" w:rsidRPr="00D15326" w:rsidRDefault="00EB6831">
      <w:pPr>
        <w:pStyle w:val="RecuadroEsqueleto"/>
        <w:rPr>
          <w:lang w:val="es-AR"/>
        </w:rPr>
      </w:pPr>
      <w:r w:rsidRPr="00D15326">
        <w:rPr>
          <w:b/>
          <w:bCs/>
          <w:lang w:val="es-AR"/>
        </w:rPr>
        <w:t>Esqueleto de la respuesta:</w:t>
      </w:r>
    </w:p>
    <w:p w14:paraId="71B9813D" w14:textId="77777777" w:rsidR="008D31CF" w:rsidRPr="00D15326" w:rsidRDefault="00EB6831">
      <w:pPr>
        <w:pStyle w:val="RecuadroEsqueleto"/>
        <w:rPr>
          <w:lang w:val="es-AR"/>
        </w:rPr>
      </w:pPr>
      <w:r w:rsidRPr="00D15326">
        <w:rPr>
          <w:lang w:val="es-AR"/>
        </w:rPr>
        <w:t xml:space="preserve">1. </w:t>
      </w:r>
      <w:r w:rsidRPr="00D15326">
        <w:rPr>
          <w:b/>
          <w:bCs/>
          <w:lang w:val="es-AR"/>
        </w:rPr>
        <w:t>Tesis:</w:t>
      </w:r>
      <w:r w:rsidRPr="00D15326">
        <w:rPr>
          <w:lang w:val="es-AR"/>
        </w:rPr>
        <w:t xml:space="preserve"> </w:t>
      </w:r>
      <w:r w:rsidRPr="00D15326">
        <w:rPr>
          <w:lang w:val="es-AR"/>
        </w:rPr>
        <w:t>un análisis puede terminar de tres modos: interrupción, conclusión y fin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>, 2016, p. 1).</w:t>
      </w:r>
    </w:p>
    <w:p w14:paraId="71B9813E" w14:textId="77777777" w:rsidR="008D31CF" w:rsidRPr="00D15326" w:rsidRDefault="00EB6831">
      <w:pPr>
        <w:pStyle w:val="RecuadroEsqueleto"/>
        <w:rPr>
          <w:lang w:val="es-AR"/>
        </w:rPr>
      </w:pPr>
      <w:r w:rsidRPr="00D15326">
        <w:rPr>
          <w:lang w:val="es-AR"/>
        </w:rPr>
        <w:t xml:space="preserve">2. </w:t>
      </w:r>
      <w:r w:rsidRPr="00D15326">
        <w:rPr>
          <w:b/>
          <w:bCs/>
          <w:lang w:val="es-AR"/>
        </w:rPr>
        <w:t>Interrupción:</w:t>
      </w:r>
      <w:r w:rsidRPr="00D15326">
        <w:rPr>
          <w:lang w:val="es-AR"/>
        </w:rPr>
        <w:t xml:space="preserve"> ruptura con estructura de pasaje al acto (mala maniobra, refugio en la neurosis, «¿puedes perderme?»); fracaso de la escritura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, 2016, </w:t>
      </w:r>
      <w:r w:rsidRPr="00D15326">
        <w:rPr>
          <w:lang w:val="es-AR"/>
        </w:rPr>
        <w:t>pp. 2-4).</w:t>
      </w:r>
    </w:p>
    <w:p w14:paraId="71B9813F" w14:textId="77777777" w:rsidR="008D31CF" w:rsidRPr="00D15326" w:rsidRDefault="00EB6831">
      <w:pPr>
        <w:pStyle w:val="RecuadroEsqueleto"/>
        <w:rPr>
          <w:lang w:val="es-AR"/>
        </w:rPr>
      </w:pPr>
      <w:r w:rsidRPr="00D15326">
        <w:rPr>
          <w:lang w:val="es-AR"/>
        </w:rPr>
        <w:t xml:space="preserve">3. </w:t>
      </w:r>
      <w:r w:rsidRPr="00D15326">
        <w:rPr>
          <w:b/>
          <w:bCs/>
          <w:lang w:val="es-AR"/>
        </w:rPr>
        <w:t>Conclusión:</w:t>
      </w:r>
      <w:r w:rsidRPr="00D15326">
        <w:rPr>
          <w:lang w:val="es-AR"/>
        </w:rPr>
        <w:t xml:space="preserve"> algo se escribe; coordenadas simbólicas y aval del analista; práctica o acto.</w:t>
      </w:r>
    </w:p>
    <w:p w14:paraId="71B98140" w14:textId="77777777" w:rsidR="008D31CF" w:rsidRPr="00D15326" w:rsidRDefault="00EB6831">
      <w:pPr>
        <w:pStyle w:val="RecuadroEsqueleto"/>
        <w:rPr>
          <w:lang w:val="es-AR"/>
        </w:rPr>
      </w:pPr>
      <w:r w:rsidRPr="00D15326">
        <w:rPr>
          <w:lang w:val="es-AR"/>
        </w:rPr>
        <w:t xml:space="preserve">4. </w:t>
      </w:r>
      <w:r w:rsidRPr="00D15326">
        <w:rPr>
          <w:b/>
          <w:bCs/>
          <w:lang w:val="es-AR"/>
        </w:rPr>
        <w:t>Fin de análisis:</w:t>
      </w:r>
      <w:r w:rsidRPr="00D15326">
        <w:rPr>
          <w:lang w:val="es-AR"/>
        </w:rPr>
        <w:t xml:space="preserve"> lógico e irreversible; otra respuesta a lo real.</w:t>
      </w:r>
    </w:p>
    <w:p w14:paraId="71B98141" w14:textId="77777777" w:rsidR="008D31CF" w:rsidRPr="00D15326" w:rsidRDefault="00EB6831">
      <w:pPr>
        <w:pStyle w:val="RecuadroEsqueleto"/>
        <w:rPr>
          <w:lang w:val="es-AR"/>
        </w:rPr>
      </w:pPr>
      <w:r w:rsidRPr="00D15326">
        <w:rPr>
          <w:lang w:val="es-AR"/>
        </w:rPr>
        <w:t xml:space="preserve">5. </w:t>
      </w:r>
      <w:r w:rsidRPr="00D15326">
        <w:rPr>
          <w:b/>
          <w:bCs/>
          <w:lang w:val="es-AR"/>
        </w:rPr>
        <w:t>Cuatro versiones del fin:</w:t>
      </w:r>
      <w:r w:rsidRPr="00D15326">
        <w:rPr>
          <w:lang w:val="es-AR"/>
        </w:rPr>
        <w:t xml:space="preserve"> Freud (roca de la castración) y Lacan (duelo por ser el</w:t>
      </w:r>
      <w:r w:rsidRPr="00D15326">
        <w:rPr>
          <w:lang w:val="es-AR"/>
        </w:rPr>
        <w:t xml:space="preserve"> falo, atravesamiento del fantasma, </w:t>
      </w:r>
      <w:proofErr w:type="spellStart"/>
      <w:r w:rsidRPr="00D15326">
        <w:rPr>
          <w:i/>
          <w:iCs/>
          <w:lang w:val="es-AR"/>
        </w:rPr>
        <w:t>sinthome</w:t>
      </w:r>
      <w:proofErr w:type="spellEnd"/>
      <w:r w:rsidRPr="00D15326">
        <w:rPr>
          <w:lang w:val="es-AR"/>
        </w:rPr>
        <w:t>)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>, 2016, pp. 7-13).</w:t>
      </w:r>
    </w:p>
    <w:p w14:paraId="71B98142" w14:textId="77777777" w:rsidR="008D31CF" w:rsidRPr="00D15326" w:rsidRDefault="00EB6831">
      <w:pPr>
        <w:pStyle w:val="RecuadroEsqueleto"/>
        <w:rPr>
          <w:lang w:val="es-AR"/>
        </w:rPr>
      </w:pPr>
      <w:r w:rsidRPr="00D15326">
        <w:rPr>
          <w:lang w:val="es-AR"/>
        </w:rPr>
        <w:t xml:space="preserve">6. </w:t>
      </w:r>
      <w:r w:rsidRPr="00D15326">
        <w:rPr>
          <w:b/>
          <w:bCs/>
          <w:lang w:val="es-AR"/>
        </w:rPr>
        <w:t>Cierre:</w:t>
      </w:r>
      <w:r w:rsidRPr="00D15326">
        <w:rPr>
          <w:lang w:val="es-AR"/>
        </w:rPr>
        <w:t xml:space="preserve"> hay escritura en la conclusión y el fin; fracasa en la interrupción, en la conclusión precipitada y por </w:t>
      </w:r>
      <w:r w:rsidRPr="00D15326">
        <w:rPr>
          <w:i/>
          <w:iCs/>
          <w:lang w:val="es-AR"/>
        </w:rPr>
        <w:t xml:space="preserve">furor </w:t>
      </w:r>
      <w:proofErr w:type="spellStart"/>
      <w:r w:rsidRPr="00D15326">
        <w:rPr>
          <w:i/>
          <w:iCs/>
          <w:lang w:val="es-AR"/>
        </w:rPr>
        <w:t>curandi</w:t>
      </w:r>
      <w:proofErr w:type="spellEnd"/>
      <w:r w:rsidRPr="00D15326">
        <w:rPr>
          <w:lang w:val="es-AR"/>
        </w:rPr>
        <w:t>.</w:t>
      </w:r>
    </w:p>
    <w:p w14:paraId="71B98143" w14:textId="77777777" w:rsidR="008D31CF" w:rsidRPr="00D15326" w:rsidRDefault="00EB6831">
      <w:pPr>
        <w:pStyle w:val="Textoindependiente"/>
        <w:rPr>
          <w:lang w:val="es-AR"/>
        </w:rPr>
      </w:pP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 distingue </w:t>
      </w:r>
      <w:r w:rsidRPr="00D15326">
        <w:rPr>
          <w:b/>
          <w:bCs/>
          <w:lang w:val="es-AR"/>
        </w:rPr>
        <w:t>tres modos de terminación</w:t>
      </w:r>
      <w:r w:rsidRPr="00D15326">
        <w:rPr>
          <w:lang w:val="es-AR"/>
        </w:rPr>
        <w:t xml:space="preserve"> de un análisis: </w:t>
      </w:r>
      <w:r w:rsidRPr="00D15326">
        <w:rPr>
          <w:b/>
          <w:bCs/>
          <w:lang w:val="es-AR"/>
        </w:rPr>
        <w:t>interrupción, conclusión y fin de análisis</w:t>
      </w:r>
      <w:r w:rsidRPr="00D15326">
        <w:rPr>
          <w:lang w:val="es-AR"/>
        </w:rPr>
        <w:t xml:space="preserve">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, 2016, p. 1). La </w:t>
      </w:r>
      <w:r w:rsidRPr="00D15326">
        <w:rPr>
          <w:b/>
          <w:bCs/>
          <w:lang w:val="es-AR"/>
        </w:rPr>
        <w:t>interrupción</w:t>
      </w:r>
      <w:r w:rsidRPr="00D15326">
        <w:rPr>
          <w:lang w:val="es-AR"/>
        </w:rPr>
        <w:t xml:space="preserve"> es un </w:t>
      </w:r>
      <w:r w:rsidRPr="00D15326">
        <w:rPr>
          <w:b/>
          <w:bCs/>
          <w:lang w:val="es-AR"/>
        </w:rPr>
        <w:t>accidente</w:t>
      </w:r>
      <w:r w:rsidRPr="00D15326">
        <w:rPr>
          <w:lang w:val="es-AR"/>
        </w:rPr>
        <w:t xml:space="preserve"> que se produce como </w:t>
      </w:r>
      <w:r w:rsidRPr="00D15326">
        <w:rPr>
          <w:b/>
          <w:bCs/>
          <w:lang w:val="es-AR"/>
        </w:rPr>
        <w:t>ruptura</w:t>
      </w:r>
      <w:r w:rsidRPr="00D15326">
        <w:rPr>
          <w:lang w:val="es-AR"/>
        </w:rPr>
        <w:t xml:space="preserve">, con la estructura del </w:t>
      </w:r>
      <w:r w:rsidRPr="00D15326">
        <w:rPr>
          <w:b/>
          <w:bCs/>
          <w:lang w:val="es-AR"/>
        </w:rPr>
        <w:t>pasaje al acto</w:t>
      </w:r>
      <w:r w:rsidRPr="00D15326">
        <w:rPr>
          <w:lang w:val="es-AR"/>
        </w:rPr>
        <w:t xml:space="preserve">: puede deberse a una </w:t>
      </w:r>
      <w:r w:rsidRPr="00D15326">
        <w:rPr>
          <w:b/>
          <w:bCs/>
          <w:lang w:val="es-AR"/>
        </w:rPr>
        <w:t>mala maniobra del analista</w:t>
      </w:r>
      <w:r w:rsidRPr="00D15326">
        <w:rPr>
          <w:lang w:val="es-AR"/>
        </w:rPr>
        <w:t xml:space="preserve"> (D</w:t>
      </w:r>
      <w:r w:rsidRPr="00D15326">
        <w:rPr>
          <w:lang w:val="es-AR"/>
        </w:rPr>
        <w:t xml:space="preserve">ora, ligada a la contratransferencia), al </w:t>
      </w:r>
      <w:r w:rsidRPr="00D15326">
        <w:rPr>
          <w:b/>
          <w:bCs/>
          <w:lang w:val="es-AR"/>
        </w:rPr>
        <w:t>refugio en la neurosis</w:t>
      </w:r>
      <w:r w:rsidRPr="00D15326">
        <w:rPr>
          <w:lang w:val="es-AR"/>
        </w:rPr>
        <w:t xml:space="preserve"> del analizante (el bla-bla, el pensamiento estéril, una satisfacción que cierra la pregunta —como la maternidad—) o a la </w:t>
      </w:r>
      <w:r w:rsidRPr="00D15326">
        <w:rPr>
          <w:b/>
          <w:bCs/>
          <w:lang w:val="es-AR"/>
        </w:rPr>
        <w:t>puesta en transferencia</w:t>
      </w:r>
      <w:r w:rsidRPr="00D15326">
        <w:rPr>
          <w:lang w:val="es-AR"/>
        </w:rPr>
        <w:t xml:space="preserve"> de la pregunta «¿puedes perderme?»; es </w:t>
      </w:r>
      <w:r w:rsidRPr="00D15326">
        <w:rPr>
          <w:b/>
          <w:bCs/>
          <w:lang w:val="es-AR"/>
        </w:rPr>
        <w:t>el frac</w:t>
      </w:r>
      <w:r w:rsidRPr="00D15326">
        <w:rPr>
          <w:b/>
          <w:bCs/>
          <w:lang w:val="es-AR"/>
        </w:rPr>
        <w:t>aso de una escritura</w:t>
      </w:r>
      <w:r w:rsidRPr="00D15326">
        <w:rPr>
          <w:lang w:val="es-AR"/>
        </w:rPr>
        <w:t xml:space="preserve"> y deja al analizante en peores condiciones para retomar (pp. 2-4). La </w:t>
      </w:r>
      <w:r w:rsidRPr="00D15326">
        <w:rPr>
          <w:b/>
          <w:bCs/>
          <w:lang w:val="es-AR"/>
        </w:rPr>
        <w:t>conclusión</w:t>
      </w:r>
      <w:r w:rsidRPr="00D15326">
        <w:rPr>
          <w:lang w:val="es-AR"/>
        </w:rPr>
        <w:t xml:space="preserve"> es un cierre en el que </w:t>
      </w:r>
      <w:r w:rsidRPr="00D15326">
        <w:rPr>
          <w:b/>
          <w:bCs/>
          <w:lang w:val="es-AR"/>
        </w:rPr>
        <w:t>algo se escribe</w:t>
      </w:r>
      <w:r w:rsidRPr="00D15326">
        <w:rPr>
          <w:lang w:val="es-AR"/>
        </w:rPr>
        <w:t xml:space="preserve">: se ubican </w:t>
      </w:r>
      <w:r w:rsidRPr="00D15326">
        <w:rPr>
          <w:b/>
          <w:bCs/>
          <w:lang w:val="es-AR"/>
        </w:rPr>
        <w:t>coordenadas simbólicas</w:t>
      </w:r>
      <w:r w:rsidRPr="00D15326">
        <w:rPr>
          <w:lang w:val="es-AR"/>
        </w:rPr>
        <w:t xml:space="preserve"> y hay </w:t>
      </w:r>
      <w:r w:rsidRPr="00D15326">
        <w:rPr>
          <w:b/>
          <w:bCs/>
          <w:lang w:val="es-AR"/>
        </w:rPr>
        <w:t>sanción o aval</w:t>
      </w:r>
      <w:r w:rsidRPr="00D15326">
        <w:rPr>
          <w:lang w:val="es-AR"/>
        </w:rPr>
        <w:t xml:space="preserve"> del analista; puede ser una </w:t>
      </w:r>
      <w:r w:rsidRPr="00D15326">
        <w:rPr>
          <w:b/>
          <w:bCs/>
          <w:lang w:val="es-AR"/>
        </w:rPr>
        <w:t>conclusión práctica</w:t>
      </w:r>
      <w:r w:rsidRPr="00D15326">
        <w:rPr>
          <w:lang w:val="es-AR"/>
        </w:rPr>
        <w:t xml:space="preserve"> (Freud: leva</w:t>
      </w:r>
      <w:r w:rsidRPr="00D15326">
        <w:rPr>
          <w:lang w:val="es-AR"/>
        </w:rPr>
        <w:t xml:space="preserve">ntar síntomas, resolver inhibiciones, acotar la angustia) o un </w:t>
      </w:r>
      <w:r w:rsidRPr="00D15326">
        <w:rPr>
          <w:b/>
          <w:bCs/>
          <w:lang w:val="es-AR"/>
        </w:rPr>
        <w:t>acto</w:t>
      </w:r>
      <w:r w:rsidRPr="00D15326">
        <w:rPr>
          <w:lang w:val="es-AR"/>
        </w:rPr>
        <w:t xml:space="preserve"> que decanta del análisis; no es un final. El </w:t>
      </w:r>
      <w:r w:rsidRPr="00D15326">
        <w:rPr>
          <w:b/>
          <w:bCs/>
          <w:lang w:val="es-AR"/>
        </w:rPr>
        <w:t>fin de análisis</w:t>
      </w:r>
      <w:r w:rsidRPr="00D15326">
        <w:rPr>
          <w:lang w:val="es-AR"/>
        </w:rPr>
        <w:t xml:space="preserve"> es </w:t>
      </w:r>
      <w:r w:rsidRPr="00D15326">
        <w:rPr>
          <w:b/>
          <w:bCs/>
          <w:lang w:val="es-AR"/>
        </w:rPr>
        <w:t>lógico</w:t>
      </w:r>
      <w:r w:rsidRPr="00D15326">
        <w:rPr>
          <w:lang w:val="es-AR"/>
        </w:rPr>
        <w:t xml:space="preserve"> y supone «un estado nunca alcanzado antes», una </w:t>
      </w:r>
      <w:r w:rsidRPr="00D15326">
        <w:rPr>
          <w:b/>
          <w:bCs/>
          <w:lang w:val="es-AR"/>
        </w:rPr>
        <w:t>respuesta a lo real que no sea la neurótica</w:t>
      </w:r>
      <w:r w:rsidRPr="00D15326">
        <w:rPr>
          <w:lang w:val="es-AR"/>
        </w:rPr>
        <w:t>, irreversible; hay cuatro</w:t>
      </w:r>
      <w:r w:rsidRPr="00D15326">
        <w:rPr>
          <w:lang w:val="es-AR"/>
        </w:rPr>
        <w:t xml:space="preserve"> versiones: </w:t>
      </w:r>
      <w:r w:rsidRPr="00D15326">
        <w:rPr>
          <w:b/>
          <w:bCs/>
          <w:lang w:val="es-AR"/>
        </w:rPr>
        <w:t>Freud</w:t>
      </w:r>
      <w:r w:rsidRPr="00D15326">
        <w:rPr>
          <w:lang w:val="es-AR"/>
        </w:rPr>
        <w:t xml:space="preserve"> (1937: la «roca viva de la castración» y la rectificación de las represiones primordiales) y tres de </w:t>
      </w:r>
      <w:r w:rsidRPr="00D15326">
        <w:rPr>
          <w:b/>
          <w:bCs/>
          <w:lang w:val="es-AR"/>
        </w:rPr>
        <w:t>Lacan</w:t>
      </w:r>
      <w:r w:rsidRPr="00D15326">
        <w:rPr>
          <w:lang w:val="es-AR"/>
        </w:rPr>
        <w:t xml:space="preserve">: el </w:t>
      </w:r>
      <w:r w:rsidRPr="00D15326">
        <w:rPr>
          <w:b/>
          <w:bCs/>
          <w:lang w:val="es-AR"/>
        </w:rPr>
        <w:t>duelo por ser el falo</w:t>
      </w:r>
      <w:r w:rsidRPr="00D15326">
        <w:rPr>
          <w:lang w:val="es-AR"/>
        </w:rPr>
        <w:t xml:space="preserve">, el </w:t>
      </w:r>
      <w:r w:rsidRPr="00D15326">
        <w:rPr>
          <w:b/>
          <w:bCs/>
          <w:lang w:val="es-AR"/>
        </w:rPr>
        <w:t>atravesamiento del fantasma</w:t>
      </w:r>
      <w:r w:rsidRPr="00D15326">
        <w:rPr>
          <w:lang w:val="es-AR"/>
        </w:rPr>
        <w:t xml:space="preserve"> y el </w:t>
      </w:r>
      <w:proofErr w:type="spellStart"/>
      <w:r w:rsidRPr="00D15326">
        <w:rPr>
          <w:b/>
          <w:bCs/>
          <w:lang w:val="es-AR"/>
        </w:rPr>
        <w:t>sinthome</w:t>
      </w:r>
      <w:proofErr w:type="spellEnd"/>
      <w:r w:rsidRPr="00D15326">
        <w:rPr>
          <w:lang w:val="es-AR"/>
        </w:rPr>
        <w:t xml:space="preserve"> (saber-hacer con lo incurable, invención) (pp. 7-13). Hay </w:t>
      </w:r>
      <w:r w:rsidRPr="00D15326">
        <w:rPr>
          <w:b/>
          <w:bCs/>
          <w:lang w:val="es-AR"/>
        </w:rPr>
        <w:t>e</w:t>
      </w:r>
      <w:r w:rsidRPr="00D15326">
        <w:rPr>
          <w:b/>
          <w:bCs/>
          <w:lang w:val="es-AR"/>
        </w:rPr>
        <w:t>scritura</w:t>
      </w:r>
      <w:r w:rsidRPr="00D15326">
        <w:rPr>
          <w:lang w:val="es-AR"/>
        </w:rPr>
        <w:t xml:space="preserve"> en la conclusión y en el fin; </w:t>
      </w:r>
      <w:r w:rsidRPr="00D15326">
        <w:rPr>
          <w:b/>
          <w:bCs/>
          <w:lang w:val="es-AR"/>
        </w:rPr>
        <w:t>fracasa</w:t>
      </w:r>
      <w:r w:rsidRPr="00D15326">
        <w:rPr>
          <w:lang w:val="es-AR"/>
        </w:rPr>
        <w:t xml:space="preserve"> en la </w:t>
      </w:r>
      <w:r w:rsidRPr="00D15326">
        <w:rPr>
          <w:b/>
          <w:bCs/>
          <w:lang w:val="es-AR"/>
        </w:rPr>
        <w:t>interrupción</w:t>
      </w:r>
      <w:r w:rsidRPr="00D15326">
        <w:rPr>
          <w:lang w:val="es-AR"/>
        </w:rPr>
        <w:t xml:space="preserve">, cuando una conclusión se </w:t>
      </w:r>
      <w:r w:rsidRPr="00D15326">
        <w:rPr>
          <w:b/>
          <w:bCs/>
          <w:lang w:val="es-AR"/>
        </w:rPr>
        <w:t>precipita</w:t>
      </w:r>
      <w:r w:rsidRPr="00D15326">
        <w:rPr>
          <w:lang w:val="es-AR"/>
        </w:rPr>
        <w:t xml:space="preserve"> (retroceso a la neurosis, 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, 2015, p. 20) o cuando el analista, por </w:t>
      </w:r>
      <w:r w:rsidRPr="00D15326">
        <w:rPr>
          <w:i/>
          <w:iCs/>
          <w:lang w:val="es-AR"/>
        </w:rPr>
        <w:t xml:space="preserve">furor </w:t>
      </w:r>
      <w:proofErr w:type="spellStart"/>
      <w:r w:rsidRPr="00D15326">
        <w:rPr>
          <w:i/>
          <w:iCs/>
          <w:lang w:val="es-AR"/>
        </w:rPr>
        <w:t>curandi</w:t>
      </w:r>
      <w:proofErr w:type="spellEnd"/>
      <w:r w:rsidRPr="00D15326">
        <w:rPr>
          <w:lang w:val="es-AR"/>
        </w:rPr>
        <w:t>, impone un final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>, 2016, pp. 1, 4).</w:t>
      </w:r>
    </w:p>
    <w:p w14:paraId="71B98144" w14:textId="77777777" w:rsidR="008D31CF" w:rsidRPr="00D15326" w:rsidRDefault="00EB6831">
      <w:pPr>
        <w:pStyle w:val="RecuadroAtencion"/>
        <w:rPr>
          <w:lang w:val="es-AR"/>
        </w:rPr>
      </w:pPr>
      <w:r w:rsidRPr="00D15326">
        <w:rPr>
          <w:lang w:val="es-AR"/>
        </w:rPr>
        <w:t>⚠</w:t>
      </w:r>
      <w:r w:rsidRPr="00D15326">
        <w:rPr>
          <w:lang w:val="es-AR"/>
        </w:rPr>
        <w:t xml:space="preserve"> </w:t>
      </w:r>
      <w:r w:rsidRPr="00D15326">
        <w:rPr>
          <w:b/>
          <w:bCs/>
          <w:lang w:val="es-AR"/>
        </w:rPr>
        <w:t>No confundir:</w:t>
      </w:r>
      <w:r w:rsidRPr="00D15326">
        <w:rPr>
          <w:lang w:val="es-AR"/>
        </w:rPr>
        <w:t xml:space="preserve"> conclu</w:t>
      </w:r>
      <w:r w:rsidRPr="00D15326">
        <w:rPr>
          <w:lang w:val="es-AR"/>
        </w:rPr>
        <w:t>sión (cierre con algo escrito, no es un final) ≠ fin de análisis (lógico, irreversible) ≠ interrupción (accidente, ruptura).</w:t>
      </w:r>
    </w:p>
    <w:p w14:paraId="71B98145" w14:textId="77777777" w:rsidR="008D31CF" w:rsidRPr="00D15326" w:rsidRDefault="00EB6831">
      <w:pPr>
        <w:pStyle w:val="Ttulo3"/>
        <w:rPr>
          <w:lang w:val="es-AR"/>
        </w:rPr>
      </w:pPr>
      <w:bookmarkStart w:id="57" w:name="desarrollo-ampliado-6"/>
      <w:bookmarkEnd w:id="56"/>
      <w:r w:rsidRPr="00D15326">
        <w:rPr>
          <w:lang w:val="es-AR"/>
        </w:rPr>
        <w:t>7.2 Desarrollo ampliado</w:t>
      </w:r>
    </w:p>
    <w:p w14:paraId="71B98146" w14:textId="77777777" w:rsidR="008D31CF" w:rsidRPr="00D15326" w:rsidRDefault="00EB6831">
      <w:pPr>
        <w:pStyle w:val="Ttulo4"/>
        <w:rPr>
          <w:lang w:val="es-AR"/>
        </w:rPr>
      </w:pPr>
      <w:bookmarkStart w:id="58" w:name="a-condiciones-previas-belucci-2016-p.-1"/>
      <w:r w:rsidRPr="00D15326">
        <w:rPr>
          <w:lang w:val="es-AR"/>
        </w:rPr>
        <w:t>a) Condiciones previas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>, 2016, p. 1)</w:t>
      </w:r>
    </w:p>
    <w:p w14:paraId="71B98147" w14:textId="77777777" w:rsidR="008D31CF" w:rsidRPr="00D15326" w:rsidRDefault="00EB6831" w:rsidP="00EB6831">
      <w:pPr>
        <w:pStyle w:val="Compact"/>
        <w:numPr>
          <w:ilvl w:val="0"/>
          <w:numId w:val="41"/>
        </w:numPr>
        <w:rPr>
          <w:lang w:val="es-AR"/>
        </w:rPr>
      </w:pPr>
      <w:r w:rsidRPr="00D15326">
        <w:rPr>
          <w:b/>
          <w:bCs/>
          <w:lang w:val="es-AR"/>
        </w:rPr>
        <w:t>El deseo del analista es la función en torno de la cual se desarrolla la cura</w:t>
      </w:r>
      <w:r w:rsidRPr="00D15326">
        <w:rPr>
          <w:lang w:val="es-AR"/>
        </w:rPr>
        <w:t xml:space="preserve">, pero </w:t>
      </w:r>
      <w:r w:rsidRPr="00D15326">
        <w:rPr>
          <w:b/>
          <w:bCs/>
          <w:lang w:val="es-AR"/>
        </w:rPr>
        <w:t>«no hay que pensarlo como un absoluto»</w:t>
      </w:r>
      <w:r w:rsidRPr="00D15326">
        <w:rPr>
          <w:lang w:val="es-AR"/>
        </w:rPr>
        <w:t xml:space="preserve">: la prosecución tiene </w:t>
      </w:r>
      <w:r w:rsidRPr="00D15326">
        <w:rPr>
          <w:b/>
          <w:bCs/>
          <w:lang w:val="es-AR"/>
        </w:rPr>
        <w:t>condiciones</w:t>
      </w:r>
      <w:r w:rsidRPr="00D15326">
        <w:rPr>
          <w:lang w:val="es-AR"/>
        </w:rPr>
        <w:t xml:space="preserve"> (del analizante y de la estructura de cada transferencia); un análisis </w:t>
      </w:r>
      <w:r w:rsidRPr="00D15326">
        <w:rPr>
          <w:b/>
          <w:bCs/>
          <w:lang w:val="es-AR"/>
        </w:rPr>
        <w:t xml:space="preserve">no llega en todos los casos </w:t>
      </w:r>
      <w:r w:rsidRPr="00D15326">
        <w:rPr>
          <w:b/>
          <w:bCs/>
          <w:lang w:val="es-AR"/>
        </w:rPr>
        <w:t>a un final</w:t>
      </w:r>
      <w:r w:rsidRPr="00D15326">
        <w:rPr>
          <w:lang w:val="es-AR"/>
        </w:rPr>
        <w:t xml:space="preserve">, o </w:t>
      </w:r>
      <w:r w:rsidRPr="00D15326">
        <w:rPr>
          <w:b/>
          <w:bCs/>
          <w:lang w:val="es-AR"/>
        </w:rPr>
        <w:t>no con ese analista en ese momento</w:t>
      </w:r>
      <w:r w:rsidRPr="00D15326">
        <w:rPr>
          <w:lang w:val="es-AR"/>
        </w:rPr>
        <w:t xml:space="preserve">. Pensar lo contrario es </w:t>
      </w:r>
      <w:r w:rsidRPr="00D15326">
        <w:rPr>
          <w:i/>
          <w:iCs/>
          <w:lang w:val="es-AR"/>
        </w:rPr>
        <w:t xml:space="preserve">furor </w:t>
      </w:r>
      <w:proofErr w:type="spellStart"/>
      <w:r w:rsidRPr="00D15326">
        <w:rPr>
          <w:i/>
          <w:iCs/>
          <w:lang w:val="es-AR"/>
        </w:rPr>
        <w:t>curandi</w:t>
      </w:r>
      <w:proofErr w:type="spellEnd"/>
      <w:r w:rsidRPr="00D15326">
        <w:rPr>
          <w:lang w:val="es-AR"/>
        </w:rPr>
        <w:t xml:space="preserve">, que transforma el deseo del analista en </w:t>
      </w:r>
      <w:r w:rsidRPr="00D15326">
        <w:rPr>
          <w:b/>
          <w:bCs/>
          <w:lang w:val="es-AR"/>
        </w:rPr>
        <w:t xml:space="preserve">imperativo </w:t>
      </w:r>
      <w:proofErr w:type="spellStart"/>
      <w:r w:rsidRPr="00D15326">
        <w:rPr>
          <w:b/>
          <w:bCs/>
          <w:lang w:val="es-AR"/>
        </w:rPr>
        <w:t>superyoico</w:t>
      </w:r>
      <w:proofErr w:type="spellEnd"/>
      <w:r w:rsidRPr="00D15326">
        <w:rPr>
          <w:lang w:val="es-AR"/>
        </w:rPr>
        <w:t>.</w:t>
      </w:r>
    </w:p>
    <w:p w14:paraId="71B98148" w14:textId="77777777" w:rsidR="008D31CF" w:rsidRPr="00D15326" w:rsidRDefault="00EB6831" w:rsidP="00EB6831">
      <w:pPr>
        <w:pStyle w:val="Compact"/>
        <w:numPr>
          <w:ilvl w:val="0"/>
          <w:numId w:val="41"/>
        </w:numPr>
        <w:rPr>
          <w:lang w:val="es-AR"/>
        </w:rPr>
      </w:pPr>
      <w:r w:rsidRPr="00D15326">
        <w:rPr>
          <w:b/>
          <w:bCs/>
          <w:lang w:val="es-AR"/>
        </w:rPr>
        <w:t>Los tiempos de un análisis:</w:t>
      </w:r>
      <w:r w:rsidRPr="00D15326">
        <w:rPr>
          <w:lang w:val="es-AR"/>
        </w:rPr>
        <w:t xml:space="preserve"> el «tiempo medio» (Freud) no es homogéneo: son </w:t>
      </w:r>
      <w:r w:rsidRPr="00D15326">
        <w:rPr>
          <w:b/>
          <w:bCs/>
          <w:lang w:val="es-AR"/>
        </w:rPr>
        <w:t>ciclos</w:t>
      </w:r>
      <w:r w:rsidRPr="00D15326">
        <w:rPr>
          <w:lang w:val="es-AR"/>
        </w:rPr>
        <w:t>, y en cada uno puede da</w:t>
      </w:r>
      <w:r w:rsidRPr="00D15326">
        <w:rPr>
          <w:lang w:val="es-AR"/>
        </w:rPr>
        <w:t xml:space="preserve">rse una </w:t>
      </w:r>
      <w:r w:rsidRPr="00D15326">
        <w:rPr>
          <w:b/>
          <w:bCs/>
          <w:lang w:val="es-AR"/>
        </w:rPr>
        <w:t>conclusión</w:t>
      </w:r>
      <w:r w:rsidRPr="00D15326">
        <w:rPr>
          <w:lang w:val="es-AR"/>
        </w:rPr>
        <w:t xml:space="preserve"> que no es un final. El análisis es un movimiento </w:t>
      </w:r>
      <w:r w:rsidRPr="00D15326">
        <w:rPr>
          <w:b/>
          <w:bCs/>
          <w:lang w:val="es-AR"/>
        </w:rPr>
        <w:t>discontinuo</w:t>
      </w:r>
      <w:r w:rsidRPr="00D15326">
        <w:rPr>
          <w:lang w:val="es-AR"/>
        </w:rPr>
        <w:t xml:space="preserve"> (intervalos; retomarlo con otro analista; no todos lo llevan hasta sus últimas posibilidades lógicas).</w:t>
      </w:r>
    </w:p>
    <w:p w14:paraId="71B98149" w14:textId="77777777" w:rsidR="008D31CF" w:rsidRPr="00D15326" w:rsidRDefault="00EB6831">
      <w:pPr>
        <w:pStyle w:val="Ttulo4"/>
        <w:rPr>
          <w:lang w:val="es-AR"/>
        </w:rPr>
      </w:pPr>
      <w:bookmarkStart w:id="59" w:name="X06c1a5b536e8529b027991e86be9181e401aacf"/>
      <w:bookmarkEnd w:id="58"/>
      <w:r w:rsidRPr="00D15326">
        <w:rPr>
          <w:lang w:val="es-AR"/>
        </w:rPr>
        <w:lastRenderedPageBreak/>
        <w:t>b) Primer desenlace: la interrupción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>, 2016, pp. 2-4)</w:t>
      </w:r>
    </w:p>
    <w:p w14:paraId="71B9814A" w14:textId="77777777" w:rsidR="008D31CF" w:rsidRPr="00D15326" w:rsidRDefault="00EB6831" w:rsidP="00EB6831">
      <w:pPr>
        <w:pStyle w:val="Compact"/>
        <w:numPr>
          <w:ilvl w:val="0"/>
          <w:numId w:val="42"/>
        </w:numPr>
        <w:rPr>
          <w:lang w:val="es-AR"/>
        </w:rPr>
      </w:pPr>
      <w:r w:rsidRPr="00D15326">
        <w:rPr>
          <w:b/>
          <w:bCs/>
          <w:lang w:val="es-AR"/>
        </w:rPr>
        <w:t>Definición:</w:t>
      </w:r>
      <w:r w:rsidRPr="00D15326">
        <w:rPr>
          <w:lang w:val="es-AR"/>
        </w:rPr>
        <w:t xml:space="preserve"> «algo que se produce como un </w:t>
      </w:r>
      <w:r w:rsidRPr="00D15326">
        <w:rPr>
          <w:b/>
          <w:bCs/>
          <w:lang w:val="es-AR"/>
        </w:rPr>
        <w:t>accidente</w:t>
      </w:r>
      <w:r w:rsidRPr="00D15326">
        <w:rPr>
          <w:lang w:val="es-AR"/>
        </w:rPr>
        <w:t xml:space="preserve">»; el analista procurará que se produzca «más bien como una </w:t>
      </w:r>
      <w:r w:rsidRPr="00D15326">
        <w:rPr>
          <w:b/>
          <w:bCs/>
          <w:lang w:val="es-AR"/>
        </w:rPr>
        <w:t>conclusión</w:t>
      </w:r>
      <w:r w:rsidRPr="00D15326">
        <w:rPr>
          <w:lang w:val="es-AR"/>
        </w:rPr>
        <w:t xml:space="preserve">», porque la interrupción deja al analizante </w:t>
      </w:r>
      <w:r w:rsidRPr="00D15326">
        <w:rPr>
          <w:b/>
          <w:bCs/>
          <w:lang w:val="es-AR"/>
        </w:rPr>
        <w:t>en peores condiciones para retomar</w:t>
      </w:r>
      <w:r w:rsidRPr="00D15326">
        <w:rPr>
          <w:lang w:val="es-AR"/>
        </w:rPr>
        <w:t xml:space="preserve">, con consecuencias para su padecimiento. Implica </w:t>
      </w:r>
      <w:r w:rsidRPr="00D15326">
        <w:rPr>
          <w:b/>
          <w:bCs/>
          <w:lang w:val="es-AR"/>
        </w:rPr>
        <w:t>a ambos</w:t>
      </w:r>
      <w:r w:rsidRPr="00D15326">
        <w:rPr>
          <w:lang w:val="es-AR"/>
        </w:rPr>
        <w:t xml:space="preserve"> (Lacan, </w:t>
      </w:r>
      <w:r w:rsidRPr="00D15326">
        <w:rPr>
          <w:i/>
          <w:iCs/>
          <w:lang w:val="es-AR"/>
        </w:rPr>
        <w:t>La</w:t>
      </w:r>
      <w:r w:rsidRPr="00D15326">
        <w:rPr>
          <w:i/>
          <w:iCs/>
          <w:lang w:val="es-AR"/>
        </w:rPr>
        <w:t xml:space="preserve"> transferencia</w:t>
      </w:r>
      <w:r w:rsidRPr="00D15326">
        <w:rPr>
          <w:lang w:val="es-AR"/>
        </w:rPr>
        <w:t xml:space="preserve">), </w:t>
      </w:r>
      <w:r w:rsidRPr="00D15326">
        <w:rPr>
          <w:b/>
          <w:bCs/>
          <w:lang w:val="es-AR"/>
        </w:rPr>
        <w:t>pero no del mismo modo</w:t>
      </w:r>
      <w:r w:rsidRPr="00D15326">
        <w:rPr>
          <w:lang w:val="es-AR"/>
        </w:rPr>
        <w:t xml:space="preserve"> (</w:t>
      </w:r>
      <w:proofErr w:type="spellStart"/>
      <w:r w:rsidRPr="00D15326">
        <w:rPr>
          <w:lang w:val="es-AR"/>
        </w:rPr>
        <w:t>Rubistein</w:t>
      </w:r>
      <w:proofErr w:type="spellEnd"/>
      <w:r w:rsidRPr="00D15326">
        <w:rPr>
          <w:lang w:val="es-AR"/>
        </w:rPr>
        <w:t>).</w:t>
      </w:r>
    </w:p>
    <w:p w14:paraId="71B9814B" w14:textId="77777777" w:rsidR="008D31CF" w:rsidRDefault="00EB6831" w:rsidP="00EB6831">
      <w:pPr>
        <w:pStyle w:val="Compact"/>
        <w:numPr>
          <w:ilvl w:val="0"/>
          <w:numId w:val="42"/>
        </w:numPr>
      </w:pPr>
      <w:r>
        <w:rPr>
          <w:b/>
          <w:bCs/>
        </w:rPr>
        <w:t xml:space="preserve">Tres </w:t>
      </w:r>
      <w:proofErr w:type="spellStart"/>
      <w:r>
        <w:rPr>
          <w:b/>
          <w:bCs/>
        </w:rPr>
        <w:t>tipos</w:t>
      </w:r>
      <w:proofErr w:type="spellEnd"/>
      <w:r>
        <w:rPr>
          <w:b/>
          <w:bCs/>
        </w:rPr>
        <w:t>:</w:t>
      </w:r>
    </w:p>
    <w:p w14:paraId="71B9814C" w14:textId="77777777" w:rsidR="008D31CF" w:rsidRPr="00D15326" w:rsidRDefault="00EB6831" w:rsidP="00EB6831">
      <w:pPr>
        <w:pStyle w:val="Compact"/>
        <w:numPr>
          <w:ilvl w:val="1"/>
          <w:numId w:val="43"/>
        </w:numPr>
        <w:rPr>
          <w:lang w:val="es-AR"/>
        </w:rPr>
      </w:pPr>
      <w:r w:rsidRPr="00D15326">
        <w:rPr>
          <w:b/>
          <w:bCs/>
          <w:lang w:val="es-AR"/>
        </w:rPr>
        <w:t xml:space="preserve">Acento en el analista: </w:t>
      </w:r>
      <w:proofErr w:type="gramStart"/>
      <w:r w:rsidRPr="00D15326">
        <w:rPr>
          <w:b/>
          <w:bCs/>
          <w:lang w:val="es-AR"/>
        </w:rPr>
        <w:t>mala maniobra o mala posición</w:t>
      </w:r>
      <w:proofErr w:type="gramEnd"/>
      <w:r w:rsidRPr="00D15326">
        <w:rPr>
          <w:b/>
          <w:bCs/>
          <w:lang w:val="es-AR"/>
        </w:rPr>
        <w:t xml:space="preserve"> en la transferencia</w:t>
      </w:r>
      <w:r w:rsidRPr="00D15326">
        <w:rPr>
          <w:lang w:val="es-AR"/>
        </w:rPr>
        <w:t xml:space="preserve"> (contratransferencia). </w:t>
      </w:r>
      <w:r w:rsidRPr="00D15326">
        <w:rPr>
          <w:b/>
          <w:bCs/>
          <w:lang w:val="es-AR"/>
        </w:rPr>
        <w:t>Dora:</w:t>
      </w:r>
      <w:r w:rsidRPr="00D15326">
        <w:rPr>
          <w:lang w:val="es-AR"/>
        </w:rPr>
        <w:t xml:space="preserve"> Freud queda «muy tomado por esa posición paterna» y se obtura la lectura de lo femenino (</w:t>
      </w:r>
      <w:r w:rsidRPr="00D15326">
        <w:rPr>
          <w:lang w:val="es-AR"/>
        </w:rPr>
        <w:t xml:space="preserve">la Sra. K.); su insistencia en orientar a Dora hacia el amor por el Sr. K. hace caer la transferencia; el </w:t>
      </w:r>
      <w:r w:rsidRPr="00D15326">
        <w:rPr>
          <w:b/>
          <w:bCs/>
          <w:lang w:val="es-AR"/>
        </w:rPr>
        <w:t>segundo sueño</w:t>
      </w:r>
      <w:r w:rsidRPr="00D15326">
        <w:rPr>
          <w:lang w:val="es-AR"/>
        </w:rPr>
        <w:t xml:space="preserve"> (rechazo de la compañía de un hombre tras dirigirle una pregunta) se lee como </w:t>
      </w:r>
      <w:r w:rsidRPr="00D15326">
        <w:rPr>
          <w:b/>
          <w:bCs/>
          <w:lang w:val="es-AR"/>
        </w:rPr>
        <w:t>rechazo de Freud como analista</w:t>
      </w:r>
      <w:r w:rsidRPr="00D15326">
        <w:rPr>
          <w:lang w:val="es-AR"/>
        </w:rPr>
        <w:t>. «La interrupción interroga</w:t>
      </w:r>
      <w:r w:rsidRPr="00D15326">
        <w:rPr>
          <w:lang w:val="es-AR"/>
        </w:rPr>
        <w:t xml:space="preserve"> allí la posición del analista.» Cita: «Mi problema es que nunca pude dejar por completo de ser padre» (carta a una analista).</w:t>
      </w:r>
    </w:p>
    <w:p w14:paraId="71B9814D" w14:textId="77777777" w:rsidR="008D31CF" w:rsidRPr="00D15326" w:rsidRDefault="00EB6831" w:rsidP="00EB6831">
      <w:pPr>
        <w:pStyle w:val="Compact"/>
        <w:numPr>
          <w:ilvl w:val="1"/>
          <w:numId w:val="43"/>
        </w:numPr>
        <w:rPr>
          <w:lang w:val="es-AR"/>
        </w:rPr>
      </w:pPr>
      <w:r w:rsidRPr="00D15326">
        <w:rPr>
          <w:b/>
          <w:bCs/>
          <w:lang w:val="es-AR"/>
        </w:rPr>
        <w:t>Acento en el analizante: «refugio en la neurosis».</w:t>
      </w:r>
      <w:r w:rsidRPr="00D15326">
        <w:rPr>
          <w:lang w:val="es-AR"/>
        </w:rPr>
        <w:t xml:space="preserve"> Decisión no del todo consciente de que «es mejor no saber de eso»: bla-bla (hi</w:t>
      </w:r>
      <w:r w:rsidRPr="00D15326">
        <w:rPr>
          <w:lang w:val="es-AR"/>
        </w:rPr>
        <w:t xml:space="preserve">steria), </w:t>
      </w:r>
      <w:r w:rsidRPr="00D15326">
        <w:rPr>
          <w:b/>
          <w:bCs/>
          <w:lang w:val="es-AR"/>
        </w:rPr>
        <w:t>pensamiento estéril</w:t>
      </w:r>
      <w:r w:rsidRPr="00D15326">
        <w:rPr>
          <w:lang w:val="es-AR"/>
        </w:rPr>
        <w:t xml:space="preserve"> (obsesión), o decisión de no ir más. Puede haber una </w:t>
      </w:r>
      <w:r w:rsidRPr="00D15326">
        <w:rPr>
          <w:b/>
          <w:bCs/>
          <w:lang w:val="es-AR"/>
        </w:rPr>
        <w:t>satisfacción</w:t>
      </w:r>
      <w:r w:rsidRPr="00D15326">
        <w:rPr>
          <w:lang w:val="es-AR"/>
        </w:rPr>
        <w:t xml:space="preserve"> que cierra la pregunta: el caso «típico» es la </w:t>
      </w:r>
      <w:r w:rsidRPr="00D15326">
        <w:rPr>
          <w:b/>
          <w:bCs/>
          <w:lang w:val="es-AR"/>
        </w:rPr>
        <w:t>maternidad</w:t>
      </w:r>
      <w:r w:rsidRPr="00D15326">
        <w:rPr>
          <w:lang w:val="es-AR"/>
        </w:rPr>
        <w:t xml:space="preserve"> («ilusión de </w:t>
      </w:r>
      <w:proofErr w:type="spellStart"/>
      <w:r w:rsidRPr="00D15326">
        <w:rPr>
          <w:lang w:val="es-AR"/>
        </w:rPr>
        <w:t>completud</w:t>
      </w:r>
      <w:proofErr w:type="spellEnd"/>
      <w:r w:rsidRPr="00D15326">
        <w:rPr>
          <w:lang w:val="es-AR"/>
        </w:rPr>
        <w:t>», repliegue libidinal; casi como regla el análisis se interrumpe; unas pocas ret</w:t>
      </w:r>
      <w:r w:rsidRPr="00D15326">
        <w:rPr>
          <w:lang w:val="es-AR"/>
        </w:rPr>
        <w:t xml:space="preserve">oman). También </w:t>
      </w:r>
      <w:r w:rsidRPr="00D15326">
        <w:rPr>
          <w:b/>
          <w:bCs/>
          <w:lang w:val="es-AR"/>
        </w:rPr>
        <w:t>goces propios</w:t>
      </w:r>
      <w:r w:rsidRPr="00D15326">
        <w:rPr>
          <w:lang w:val="es-AR"/>
        </w:rPr>
        <w:t xml:space="preserve"> que hacen que alguien «se baste con su goce».</w:t>
      </w:r>
    </w:p>
    <w:p w14:paraId="71B9814E" w14:textId="77777777" w:rsidR="008D31CF" w:rsidRPr="00D15326" w:rsidRDefault="00EB6831" w:rsidP="00EB6831">
      <w:pPr>
        <w:pStyle w:val="Compact"/>
        <w:numPr>
          <w:ilvl w:val="1"/>
          <w:numId w:val="43"/>
        </w:numPr>
        <w:rPr>
          <w:lang w:val="es-AR"/>
        </w:rPr>
      </w:pPr>
      <w:r w:rsidRPr="00D15326">
        <w:rPr>
          <w:b/>
          <w:bCs/>
          <w:lang w:val="es-AR"/>
        </w:rPr>
        <w:t>Movimiento propio del sujeto: poner a prueba la inscripción en el Otro como falta.</w:t>
      </w:r>
      <w:r w:rsidRPr="00D15326">
        <w:rPr>
          <w:lang w:val="es-AR"/>
        </w:rPr>
        <w:t xml:space="preserve"> </w:t>
      </w:r>
      <w:proofErr w:type="spellStart"/>
      <w:r w:rsidRPr="00D15326">
        <w:rPr>
          <w:lang w:val="es-AR"/>
        </w:rPr>
        <w:t>Rubistein</w:t>
      </w:r>
      <w:proofErr w:type="spellEnd"/>
      <w:r w:rsidRPr="00D15326">
        <w:rPr>
          <w:lang w:val="es-AR"/>
        </w:rPr>
        <w:t>: «¿Puedes perderme?» (la pregunta del niño por si lo buscarían o lo llorarían). Sustraer</w:t>
      </w:r>
      <w:r w:rsidRPr="00D15326">
        <w:rPr>
          <w:lang w:val="es-AR"/>
        </w:rPr>
        <w:t xml:space="preserve">se es </w:t>
      </w:r>
      <w:r w:rsidRPr="00D15326">
        <w:rPr>
          <w:b/>
          <w:bCs/>
          <w:lang w:val="es-AR"/>
        </w:rPr>
        <w:t>verificar que hay un lugar como falta y que se puede volver</w:t>
      </w:r>
      <w:r w:rsidRPr="00D15326">
        <w:rPr>
          <w:lang w:val="es-AR"/>
        </w:rPr>
        <w:t xml:space="preserve">. Caso: una analizante con una frase paterna </w:t>
      </w:r>
      <w:proofErr w:type="spellStart"/>
      <w:r w:rsidRPr="00D15326">
        <w:rPr>
          <w:lang w:val="es-AR"/>
        </w:rPr>
        <w:t>superyoica</w:t>
      </w:r>
      <w:proofErr w:type="spellEnd"/>
      <w:r w:rsidRPr="00D15326">
        <w:rPr>
          <w:lang w:val="es-AR"/>
        </w:rPr>
        <w:t xml:space="preserve"> «</w:t>
      </w:r>
      <w:r w:rsidRPr="00D15326">
        <w:rPr>
          <w:b/>
          <w:bCs/>
          <w:lang w:val="es-AR"/>
        </w:rPr>
        <w:t>Si te vas, no vuelvas</w:t>
      </w:r>
      <w:r w:rsidRPr="00D15326">
        <w:rPr>
          <w:lang w:val="es-AR"/>
        </w:rPr>
        <w:t>»: la analista dice «</w:t>
      </w:r>
      <w:proofErr w:type="spellStart"/>
      <w:r w:rsidRPr="00D15326">
        <w:rPr>
          <w:b/>
          <w:bCs/>
          <w:lang w:val="es-AR"/>
        </w:rPr>
        <w:t>Podés</w:t>
      </w:r>
      <w:proofErr w:type="spellEnd"/>
      <w:r w:rsidRPr="00D15326">
        <w:rPr>
          <w:b/>
          <w:bCs/>
          <w:lang w:val="es-AR"/>
        </w:rPr>
        <w:t xml:space="preserve"> volver</w:t>
      </w:r>
      <w:r w:rsidRPr="00D15326">
        <w:rPr>
          <w:lang w:val="es-AR"/>
        </w:rPr>
        <w:t>» y vuelve (sanción en acto; agujerea la consistencia del mandato).</w:t>
      </w:r>
    </w:p>
    <w:p w14:paraId="71B9814F" w14:textId="77777777" w:rsidR="008D31CF" w:rsidRPr="00D15326" w:rsidRDefault="00EB6831" w:rsidP="00EB6831">
      <w:pPr>
        <w:pStyle w:val="Compact"/>
        <w:numPr>
          <w:ilvl w:val="0"/>
          <w:numId w:val="42"/>
        </w:numPr>
        <w:rPr>
          <w:lang w:val="es-AR"/>
        </w:rPr>
      </w:pPr>
      <w:r w:rsidRPr="00D15326">
        <w:rPr>
          <w:b/>
          <w:bCs/>
          <w:lang w:val="es-AR"/>
        </w:rPr>
        <w:t>De la interr</w:t>
      </w:r>
      <w:r w:rsidRPr="00D15326">
        <w:rPr>
          <w:b/>
          <w:bCs/>
          <w:lang w:val="es-AR"/>
        </w:rPr>
        <w:t>upción a la conclusión (</w:t>
      </w:r>
      <w:proofErr w:type="spellStart"/>
      <w:r w:rsidRPr="00D15326">
        <w:rPr>
          <w:b/>
          <w:bCs/>
          <w:lang w:val="es-AR"/>
        </w:rPr>
        <w:t>Belucci</w:t>
      </w:r>
      <w:proofErr w:type="spellEnd"/>
      <w:r w:rsidRPr="00D15326">
        <w:rPr>
          <w:b/>
          <w:bCs/>
          <w:lang w:val="es-AR"/>
        </w:rPr>
        <w:t>, 2016, pp. 3-4):</w:t>
      </w:r>
      <w:r w:rsidRPr="00D15326">
        <w:rPr>
          <w:lang w:val="es-AR"/>
        </w:rPr>
        <w:t xml:space="preserve"> ante una interrupción inminente (a menudo «al modo de un pasaje al acto»: «pensé que no quiero venir más»), el analista </w:t>
      </w:r>
      <w:r w:rsidRPr="00D15326">
        <w:rPr>
          <w:b/>
          <w:bCs/>
          <w:lang w:val="es-AR"/>
        </w:rPr>
        <w:t>invita a venir algunas veces más</w:t>
      </w:r>
      <w:r w:rsidRPr="00D15326">
        <w:rPr>
          <w:lang w:val="es-AR"/>
        </w:rPr>
        <w:t xml:space="preserve"> para pensar: apuesta a que se produzca como </w:t>
      </w:r>
      <w:r w:rsidRPr="00D15326">
        <w:rPr>
          <w:b/>
          <w:bCs/>
          <w:lang w:val="es-AR"/>
        </w:rPr>
        <w:t>conclusión</w:t>
      </w:r>
      <w:r w:rsidRPr="00D15326">
        <w:rPr>
          <w:lang w:val="es-AR"/>
        </w:rPr>
        <w:t xml:space="preserve">, con </w:t>
      </w:r>
      <w:r w:rsidRPr="00D15326">
        <w:rPr>
          <w:b/>
          <w:bCs/>
          <w:lang w:val="es-AR"/>
        </w:rPr>
        <w:t>coordenadas</w:t>
      </w:r>
      <w:r w:rsidRPr="00D15326">
        <w:rPr>
          <w:lang w:val="es-AR"/>
        </w:rPr>
        <w:t xml:space="preserve"> establecidas. </w:t>
      </w:r>
      <w:r w:rsidRPr="00D15326">
        <w:rPr>
          <w:b/>
          <w:bCs/>
          <w:lang w:val="es-AR"/>
        </w:rPr>
        <w:t>Diferencia:</w:t>
      </w:r>
      <w:r w:rsidRPr="00D15326">
        <w:rPr>
          <w:lang w:val="es-AR"/>
        </w:rPr>
        <w:t xml:space="preserve"> la interrupción es </w:t>
      </w:r>
      <w:r w:rsidRPr="00D15326">
        <w:rPr>
          <w:b/>
          <w:bCs/>
          <w:lang w:val="es-AR"/>
        </w:rPr>
        <w:t>«el fracaso de una escritura»</w:t>
      </w:r>
      <w:r w:rsidRPr="00D15326">
        <w:rPr>
          <w:lang w:val="es-AR"/>
        </w:rPr>
        <w:t xml:space="preserve"> (no hay saldo; retroceso al punto de partida), tiene </w:t>
      </w:r>
      <w:r w:rsidRPr="00D15326">
        <w:rPr>
          <w:b/>
          <w:bCs/>
          <w:lang w:val="es-AR"/>
        </w:rPr>
        <w:t>estructura del pasaje al acto</w:t>
      </w:r>
      <w:r w:rsidRPr="00D15326">
        <w:rPr>
          <w:lang w:val="es-AR"/>
        </w:rPr>
        <w:t xml:space="preserve"> (ruptura); la conclusión </w:t>
      </w:r>
      <w:r w:rsidRPr="00D15326">
        <w:rPr>
          <w:b/>
          <w:bCs/>
          <w:lang w:val="es-AR"/>
        </w:rPr>
        <w:t>escribe</w:t>
      </w:r>
      <w:r w:rsidRPr="00D15326">
        <w:rPr>
          <w:lang w:val="es-AR"/>
        </w:rPr>
        <w:t xml:space="preserve"> algo (saldo) y supone, además del trabajo de </w:t>
      </w:r>
      <w:r w:rsidRPr="00D15326">
        <w:rPr>
          <w:b/>
          <w:bCs/>
          <w:lang w:val="es-AR"/>
        </w:rPr>
        <w:t>ub</w:t>
      </w:r>
      <w:r w:rsidRPr="00D15326">
        <w:rPr>
          <w:b/>
          <w:bCs/>
          <w:lang w:val="es-AR"/>
        </w:rPr>
        <w:t>icar coordenadas simbólicas</w:t>
      </w:r>
      <w:r w:rsidRPr="00D15326">
        <w:rPr>
          <w:lang w:val="es-AR"/>
        </w:rPr>
        <w:t xml:space="preserve">, la </w:t>
      </w:r>
      <w:r w:rsidRPr="00D15326">
        <w:rPr>
          <w:b/>
          <w:bCs/>
          <w:lang w:val="es-AR"/>
        </w:rPr>
        <w:t>sanción o el aval del analista</w:t>
      </w:r>
      <w:r w:rsidRPr="00D15326">
        <w:rPr>
          <w:lang w:val="es-AR"/>
        </w:rPr>
        <w:t xml:space="preserve"> (no moral: dejar inscripto que hubo conclusión).</w:t>
      </w:r>
    </w:p>
    <w:p w14:paraId="71B98150" w14:textId="77777777" w:rsidR="008D31CF" w:rsidRPr="00D15326" w:rsidRDefault="00EB6831">
      <w:pPr>
        <w:pStyle w:val="Ttulo4"/>
        <w:rPr>
          <w:lang w:val="es-AR"/>
        </w:rPr>
      </w:pPr>
      <w:bookmarkStart w:id="60" w:name="Xdbf91782fb5eb501498f005845e61194040674c"/>
      <w:bookmarkEnd w:id="59"/>
      <w:r w:rsidRPr="00D15326">
        <w:rPr>
          <w:lang w:val="es-AR"/>
        </w:rPr>
        <w:t>c) Segundo desenlace: la conclusión («conclusión práctica»)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>, 2016, pp. 4-7)</w:t>
      </w:r>
    </w:p>
    <w:p w14:paraId="71B98151" w14:textId="77777777" w:rsidR="008D31CF" w:rsidRDefault="00EB6831" w:rsidP="00EB6831">
      <w:pPr>
        <w:pStyle w:val="Compact"/>
        <w:numPr>
          <w:ilvl w:val="0"/>
          <w:numId w:val="44"/>
        </w:numPr>
      </w:pPr>
      <w:proofErr w:type="spellStart"/>
      <w:r>
        <w:rPr>
          <w:b/>
          <w:bCs/>
        </w:rPr>
        <w:t>Modalidades</w:t>
      </w:r>
      <w:proofErr w:type="spellEnd"/>
      <w:r>
        <w:rPr>
          <w:b/>
          <w:bCs/>
        </w:rPr>
        <w:t>:</w:t>
      </w:r>
    </w:p>
    <w:p w14:paraId="71B98152" w14:textId="77777777" w:rsidR="008D31CF" w:rsidRPr="00D15326" w:rsidRDefault="00EB6831" w:rsidP="00EB6831">
      <w:pPr>
        <w:pStyle w:val="Compact"/>
        <w:numPr>
          <w:ilvl w:val="1"/>
          <w:numId w:val="45"/>
        </w:numPr>
        <w:rPr>
          <w:lang w:val="es-AR"/>
        </w:rPr>
      </w:pPr>
      <w:r w:rsidRPr="00D15326">
        <w:rPr>
          <w:b/>
          <w:bCs/>
          <w:lang w:val="es-AR"/>
        </w:rPr>
        <w:t>Conclusión resolutiva</w:t>
      </w:r>
      <w:r w:rsidRPr="00D15326">
        <w:rPr>
          <w:lang w:val="es-AR"/>
        </w:rPr>
        <w:t xml:space="preserve"> (</w:t>
      </w:r>
      <w:proofErr w:type="spellStart"/>
      <w:r w:rsidRPr="00D15326">
        <w:rPr>
          <w:lang w:val="es-AR"/>
        </w:rPr>
        <w:t>Rubistein</w:t>
      </w:r>
      <w:proofErr w:type="spellEnd"/>
      <w:r w:rsidRPr="00D15326">
        <w:rPr>
          <w:lang w:val="es-AR"/>
        </w:rPr>
        <w:t xml:space="preserve">; Freud en </w:t>
      </w:r>
      <w:r w:rsidRPr="00D15326">
        <w:rPr>
          <w:i/>
          <w:iCs/>
          <w:lang w:val="es-AR"/>
        </w:rPr>
        <w:t>Análisis terminable e interminable</w:t>
      </w:r>
      <w:r w:rsidRPr="00D15326">
        <w:rPr>
          <w:lang w:val="es-AR"/>
        </w:rPr>
        <w:t xml:space="preserve">): se levantaron </w:t>
      </w:r>
      <w:r w:rsidRPr="00D15326">
        <w:rPr>
          <w:b/>
          <w:bCs/>
          <w:lang w:val="es-AR"/>
        </w:rPr>
        <w:t>síntomas</w:t>
      </w:r>
      <w:r w:rsidRPr="00D15326">
        <w:rPr>
          <w:lang w:val="es-AR"/>
        </w:rPr>
        <w:t xml:space="preserve">, se resolvieron </w:t>
      </w:r>
      <w:r w:rsidRPr="00D15326">
        <w:rPr>
          <w:b/>
          <w:bCs/>
          <w:lang w:val="es-AR"/>
        </w:rPr>
        <w:t>inhibiciones</w:t>
      </w:r>
      <w:r w:rsidRPr="00D15326">
        <w:rPr>
          <w:lang w:val="es-AR"/>
        </w:rPr>
        <w:t xml:space="preserve"> y se acotó la </w:t>
      </w:r>
      <w:r w:rsidRPr="00D15326">
        <w:rPr>
          <w:b/>
          <w:bCs/>
          <w:lang w:val="es-AR"/>
        </w:rPr>
        <w:t>angustia</w:t>
      </w:r>
      <w:r w:rsidRPr="00D15326">
        <w:rPr>
          <w:lang w:val="es-AR"/>
        </w:rPr>
        <w:t xml:space="preserve"> (lo</w:t>
      </w:r>
      <w:r w:rsidRPr="00D15326">
        <w:rPr>
          <w:lang w:val="es-AR"/>
        </w:rPr>
        <w:t xml:space="preserve">s tres modos del padecimiento ordenados en </w:t>
      </w:r>
      <w:r w:rsidRPr="00D15326">
        <w:rPr>
          <w:i/>
          <w:iCs/>
          <w:lang w:val="es-AR"/>
        </w:rPr>
        <w:t>Inhibición, síntoma y angustia</w:t>
      </w:r>
      <w:r w:rsidRPr="00D15326">
        <w:rPr>
          <w:lang w:val="es-AR"/>
        </w:rPr>
        <w:t xml:space="preserve">). Eso </w:t>
      </w:r>
      <w:r w:rsidRPr="00D15326">
        <w:rPr>
          <w:b/>
          <w:bCs/>
          <w:lang w:val="es-AR"/>
        </w:rPr>
        <w:t>no equivale a curar la neurosis</w:t>
      </w:r>
      <w:r w:rsidRPr="00D15326">
        <w:rPr>
          <w:lang w:val="es-AR"/>
        </w:rPr>
        <w:t xml:space="preserve"> y no impide que nuevas contingencias los reabran. Si del lado del analizante no hay deseo de continuar, la insistencia del analista sería </w:t>
      </w:r>
      <w:r w:rsidRPr="00D15326">
        <w:rPr>
          <w:b/>
          <w:bCs/>
          <w:lang w:val="es-AR"/>
        </w:rPr>
        <w:t>demand</w:t>
      </w:r>
      <w:r w:rsidRPr="00D15326">
        <w:rPr>
          <w:b/>
          <w:bCs/>
          <w:lang w:val="es-AR"/>
        </w:rPr>
        <w:t xml:space="preserve">a o imperativo </w:t>
      </w:r>
      <w:proofErr w:type="spellStart"/>
      <w:r w:rsidRPr="00D15326">
        <w:rPr>
          <w:b/>
          <w:bCs/>
          <w:lang w:val="es-AR"/>
        </w:rPr>
        <w:t>superyoico</w:t>
      </w:r>
      <w:proofErr w:type="spellEnd"/>
      <w:r w:rsidRPr="00D15326">
        <w:rPr>
          <w:lang w:val="es-AR"/>
        </w:rPr>
        <w:t>.</w:t>
      </w:r>
    </w:p>
    <w:p w14:paraId="71B98153" w14:textId="77777777" w:rsidR="008D31CF" w:rsidRPr="00D15326" w:rsidRDefault="00EB6831" w:rsidP="00EB6831">
      <w:pPr>
        <w:pStyle w:val="Compact"/>
        <w:numPr>
          <w:ilvl w:val="1"/>
          <w:numId w:val="45"/>
        </w:numPr>
        <w:rPr>
          <w:lang w:val="es-AR"/>
        </w:rPr>
      </w:pPr>
      <w:r w:rsidRPr="00D15326">
        <w:rPr>
          <w:b/>
          <w:bCs/>
          <w:lang w:val="es-AR"/>
        </w:rPr>
        <w:t>Conclusión con valor de acto</w:t>
      </w:r>
      <w:r w:rsidRPr="00D15326">
        <w:rPr>
          <w:lang w:val="es-AR"/>
        </w:rPr>
        <w:t xml:space="preserve"> (</w:t>
      </w:r>
      <w:proofErr w:type="spellStart"/>
      <w:r w:rsidRPr="00D15326">
        <w:rPr>
          <w:lang w:val="es-AR"/>
        </w:rPr>
        <w:t>Rubistein</w:t>
      </w:r>
      <w:proofErr w:type="spellEnd"/>
      <w:r w:rsidRPr="00D15326">
        <w:rPr>
          <w:lang w:val="es-AR"/>
        </w:rPr>
        <w:t xml:space="preserve">): un adolescente decide </w:t>
      </w:r>
      <w:r w:rsidRPr="00D15326">
        <w:rPr>
          <w:b/>
          <w:bCs/>
          <w:lang w:val="es-AR"/>
        </w:rPr>
        <w:t>no continuar hasta tener su propio dinero</w:t>
      </w:r>
      <w:r w:rsidRPr="00D15326">
        <w:rPr>
          <w:lang w:val="es-AR"/>
        </w:rPr>
        <w:t xml:space="preserve"> (posición de «no </w:t>
      </w:r>
      <w:proofErr w:type="gramStart"/>
      <w:r w:rsidRPr="00D15326">
        <w:rPr>
          <w:lang w:val="es-AR"/>
        </w:rPr>
        <w:t>tener»/</w:t>
      </w:r>
      <w:proofErr w:type="gramEnd"/>
      <w:r w:rsidRPr="00D15326">
        <w:rPr>
          <w:lang w:val="es-AR"/>
        </w:rPr>
        <w:t xml:space="preserve">dependencia del Otro); la analista lo avala porque es </w:t>
      </w:r>
      <w:r w:rsidRPr="00D15326">
        <w:rPr>
          <w:b/>
          <w:bCs/>
          <w:lang w:val="es-AR"/>
        </w:rPr>
        <w:t>un acto</w:t>
      </w:r>
      <w:r w:rsidRPr="00D15326">
        <w:rPr>
          <w:lang w:val="es-AR"/>
        </w:rPr>
        <w:t xml:space="preserve"> en relación a su posición ante el Otr</w:t>
      </w:r>
      <w:r w:rsidRPr="00D15326">
        <w:rPr>
          <w:lang w:val="es-AR"/>
        </w:rPr>
        <w:t xml:space="preserve">o. Caso de 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: un </w:t>
      </w:r>
      <w:r w:rsidRPr="00D15326">
        <w:rPr>
          <w:b/>
          <w:bCs/>
          <w:lang w:val="es-AR"/>
        </w:rPr>
        <w:t>músico</w:t>
      </w:r>
      <w:r w:rsidRPr="00D15326">
        <w:rPr>
          <w:lang w:val="es-AR"/>
        </w:rPr>
        <w:t xml:space="preserve"> que, como consecuencia del trabajo del análisis, da pasos decididos hacia la música y sale de gira; se concluye, explicitando que </w:t>
      </w:r>
      <w:r w:rsidRPr="00D15326">
        <w:rPr>
          <w:b/>
          <w:bCs/>
          <w:lang w:val="es-AR"/>
        </w:rPr>
        <w:t>no es un final</w:t>
      </w:r>
      <w:r w:rsidRPr="00D15326">
        <w:rPr>
          <w:lang w:val="es-AR"/>
        </w:rPr>
        <w:t xml:space="preserve">: «no sólo una conclusión práctica sino un </w:t>
      </w:r>
      <w:r w:rsidRPr="00D15326">
        <w:rPr>
          <w:b/>
          <w:bCs/>
          <w:lang w:val="es-AR"/>
        </w:rPr>
        <w:t>acto que decanta del trabajo del anális</w:t>
      </w:r>
      <w:r w:rsidRPr="00D15326">
        <w:rPr>
          <w:b/>
          <w:bCs/>
          <w:lang w:val="es-AR"/>
        </w:rPr>
        <w:t>is</w:t>
      </w:r>
      <w:r w:rsidRPr="00D15326">
        <w:rPr>
          <w:lang w:val="es-AR"/>
        </w:rPr>
        <w:t>».</w:t>
      </w:r>
    </w:p>
    <w:p w14:paraId="71B98154" w14:textId="77777777" w:rsidR="008D31CF" w:rsidRPr="00D15326" w:rsidRDefault="00EB6831" w:rsidP="00EB6831">
      <w:pPr>
        <w:pStyle w:val="Compact"/>
        <w:numPr>
          <w:ilvl w:val="0"/>
          <w:numId w:val="44"/>
        </w:numPr>
        <w:rPr>
          <w:lang w:val="es-AR"/>
        </w:rPr>
      </w:pPr>
      <w:r w:rsidRPr="00D15326">
        <w:rPr>
          <w:b/>
          <w:bCs/>
          <w:lang w:val="es-AR"/>
        </w:rPr>
        <w:lastRenderedPageBreak/>
        <w:t>Efectos de una conclusión (condición necesaria, no suficiente para el fin), en fórmulas</w:t>
      </w:r>
      <w:r w:rsidRPr="00D15326">
        <w:rPr>
          <w:lang w:val="es-AR"/>
        </w:rPr>
        <w:t xml:space="preserve"> (pp. 5-7):</w:t>
      </w:r>
    </w:p>
    <w:p w14:paraId="71B98155" w14:textId="77777777" w:rsidR="008D31CF" w:rsidRPr="00D15326" w:rsidRDefault="00EB6831" w:rsidP="00EB6831">
      <w:pPr>
        <w:pStyle w:val="Compact"/>
        <w:numPr>
          <w:ilvl w:val="1"/>
          <w:numId w:val="46"/>
        </w:numPr>
        <w:rPr>
          <w:lang w:val="es-AR"/>
        </w:rPr>
      </w:pPr>
      <w:r w:rsidRPr="00D15326">
        <w:rPr>
          <w:b/>
          <w:bCs/>
          <w:lang w:val="es-AR"/>
        </w:rPr>
        <w:t>Lacan:</w:t>
      </w:r>
      <w:r w:rsidRPr="00D15326">
        <w:rPr>
          <w:lang w:val="es-AR"/>
        </w:rPr>
        <w:t xml:space="preserve"> «El psicoanálisis es un </w:t>
      </w:r>
      <w:r w:rsidRPr="00D15326">
        <w:rPr>
          <w:b/>
          <w:bCs/>
          <w:lang w:val="es-AR"/>
        </w:rPr>
        <w:t>sesgo práctico para sentirse mejor</w:t>
      </w:r>
      <w:r w:rsidRPr="00D15326">
        <w:rPr>
          <w:lang w:val="es-AR"/>
        </w:rPr>
        <w:t>» (Seminario 24); «</w:t>
      </w:r>
      <w:r w:rsidRPr="00D15326">
        <w:rPr>
          <w:b/>
          <w:bCs/>
          <w:lang w:val="es-AR"/>
        </w:rPr>
        <w:t xml:space="preserve">Cuando mis analizantes están lo suficientemente contentos de vivir, </w:t>
      </w:r>
      <w:r w:rsidRPr="00D15326">
        <w:rPr>
          <w:b/>
          <w:bCs/>
          <w:lang w:val="es-AR"/>
        </w:rPr>
        <w:t>los dejo partir</w:t>
      </w:r>
      <w:r w:rsidRPr="00D15326">
        <w:rPr>
          <w:lang w:val="es-AR"/>
        </w:rPr>
        <w:t xml:space="preserve">». Implican que el analista </w:t>
      </w:r>
      <w:r w:rsidRPr="00D15326">
        <w:rPr>
          <w:b/>
          <w:bCs/>
          <w:lang w:val="es-AR"/>
        </w:rPr>
        <w:t>no puede ser cínico</w:t>
      </w:r>
      <w:r w:rsidRPr="00D15326">
        <w:rPr>
          <w:lang w:val="es-AR"/>
        </w:rPr>
        <w:t xml:space="preserve"> (el malestar nos concierne) y que </w:t>
      </w:r>
      <w:r w:rsidRPr="00D15326">
        <w:rPr>
          <w:b/>
          <w:bCs/>
          <w:lang w:val="es-AR"/>
        </w:rPr>
        <w:t>no hay promesa de felicidad</w:t>
      </w:r>
      <w:r w:rsidRPr="00D15326">
        <w:rPr>
          <w:lang w:val="es-AR"/>
        </w:rPr>
        <w:t xml:space="preserve"> (el malestar no se reduce a cero: la felicidad sería «no-toda»); hay lo </w:t>
      </w:r>
      <w:r w:rsidRPr="00D15326">
        <w:rPr>
          <w:b/>
          <w:bCs/>
          <w:lang w:val="es-AR"/>
        </w:rPr>
        <w:t>incurable</w:t>
      </w:r>
      <w:r w:rsidRPr="00D15326">
        <w:rPr>
          <w:lang w:val="es-AR"/>
        </w:rPr>
        <w:t xml:space="preserve">: «lo que se transforma sustancialmente cuando la </w:t>
      </w:r>
      <w:r w:rsidRPr="00D15326">
        <w:rPr>
          <w:lang w:val="es-AR"/>
        </w:rPr>
        <w:t xml:space="preserve">neurosis se cura es la </w:t>
      </w:r>
      <w:r w:rsidRPr="00D15326">
        <w:rPr>
          <w:b/>
          <w:bCs/>
          <w:lang w:val="es-AR"/>
        </w:rPr>
        <w:t>posición ante lo incurable</w:t>
      </w:r>
      <w:r w:rsidRPr="00D15326">
        <w:rPr>
          <w:lang w:val="es-AR"/>
        </w:rPr>
        <w:t>».</w:t>
      </w:r>
    </w:p>
    <w:p w14:paraId="71B98156" w14:textId="77777777" w:rsidR="008D31CF" w:rsidRPr="00D15326" w:rsidRDefault="00EB6831" w:rsidP="00EB6831">
      <w:pPr>
        <w:pStyle w:val="Compact"/>
        <w:numPr>
          <w:ilvl w:val="1"/>
          <w:numId w:val="46"/>
        </w:numPr>
        <w:rPr>
          <w:lang w:val="es-AR"/>
        </w:rPr>
      </w:pPr>
      <w:r w:rsidRPr="00D15326">
        <w:rPr>
          <w:b/>
          <w:bCs/>
          <w:lang w:val="es-AR"/>
        </w:rPr>
        <w:t>Freud, tres fórmulas:</w:t>
      </w:r>
      <w:r w:rsidRPr="00D15326">
        <w:rPr>
          <w:lang w:val="es-AR"/>
        </w:rPr>
        <w:t xml:space="preserve"> (1) pasar de la </w:t>
      </w:r>
      <w:r w:rsidRPr="00D15326">
        <w:rPr>
          <w:b/>
          <w:bCs/>
          <w:lang w:val="es-AR"/>
        </w:rPr>
        <w:t>miseria neurótica</w:t>
      </w:r>
      <w:r w:rsidRPr="00D15326">
        <w:rPr>
          <w:lang w:val="es-AR"/>
        </w:rPr>
        <w:t xml:space="preserve"> a la </w:t>
      </w:r>
      <w:r w:rsidRPr="00D15326">
        <w:rPr>
          <w:b/>
          <w:bCs/>
          <w:lang w:val="es-AR"/>
        </w:rPr>
        <w:t>miseria ordinaria</w:t>
      </w:r>
      <w:r w:rsidRPr="00D15326">
        <w:rPr>
          <w:lang w:val="es-AR"/>
        </w:rPr>
        <w:t xml:space="preserve"> de la vida (Lacan, Seminario 11: lo que autoriza a intervenir es </w:t>
      </w:r>
      <w:r w:rsidRPr="00D15326">
        <w:rPr>
          <w:b/>
          <w:bCs/>
          <w:lang w:val="es-AR"/>
        </w:rPr>
        <w:t>un «penar de más»</w:t>
      </w:r>
      <w:r w:rsidRPr="00D15326">
        <w:rPr>
          <w:lang w:val="es-AR"/>
        </w:rPr>
        <w:t xml:space="preserve">); (2) recuperar la </w:t>
      </w:r>
      <w:r w:rsidRPr="00D15326">
        <w:rPr>
          <w:b/>
          <w:bCs/>
          <w:lang w:val="es-AR"/>
        </w:rPr>
        <w:t>capacidad de goce y pro</w:t>
      </w:r>
      <w:r w:rsidRPr="00D15326">
        <w:rPr>
          <w:b/>
          <w:bCs/>
          <w:lang w:val="es-AR"/>
        </w:rPr>
        <w:t>ducción</w:t>
      </w:r>
      <w:r w:rsidRPr="00D15326">
        <w:rPr>
          <w:lang w:val="es-AR"/>
        </w:rPr>
        <w:t xml:space="preserve"> (economía de goce: del goce masoquista a </w:t>
      </w:r>
      <w:r w:rsidRPr="00D15326">
        <w:rPr>
          <w:b/>
          <w:bCs/>
          <w:lang w:val="es-AR"/>
        </w:rPr>
        <w:t>otros goces</w:t>
      </w:r>
      <w:r w:rsidRPr="00D15326">
        <w:rPr>
          <w:lang w:val="es-AR"/>
        </w:rPr>
        <w:t xml:space="preserve">; «producción» = poder escribir un trazo propio frente a las marcas del Otro); (3) restablecer la </w:t>
      </w:r>
      <w:r w:rsidRPr="00D15326">
        <w:rPr>
          <w:b/>
          <w:bCs/>
          <w:lang w:val="es-AR"/>
        </w:rPr>
        <w:t>capacidad de amar y trabajar</w:t>
      </w:r>
      <w:r w:rsidRPr="00D15326">
        <w:rPr>
          <w:lang w:val="es-AR"/>
        </w:rPr>
        <w:t xml:space="preserve"> (lazo social y amoroso; cae la </w:t>
      </w:r>
      <w:r w:rsidRPr="00D15326">
        <w:rPr>
          <w:b/>
          <w:bCs/>
          <w:lang w:val="es-AR"/>
        </w:rPr>
        <w:t>pasión neurótica por el Otro</w:t>
      </w:r>
      <w:r w:rsidRPr="00D15326">
        <w:rPr>
          <w:lang w:val="es-AR"/>
        </w:rPr>
        <w:t>, por hace</w:t>
      </w:r>
      <w:r w:rsidRPr="00D15326">
        <w:rPr>
          <w:lang w:val="es-AR"/>
        </w:rPr>
        <w:t>rle consistencia: los lazos se vuelven más fluidos).</w:t>
      </w:r>
    </w:p>
    <w:p w14:paraId="71B98157" w14:textId="77777777" w:rsidR="008D31CF" w:rsidRPr="00D15326" w:rsidRDefault="00EB6831">
      <w:pPr>
        <w:pStyle w:val="Ttulo4"/>
        <w:rPr>
          <w:lang w:val="es-AR"/>
        </w:rPr>
      </w:pPr>
      <w:bookmarkStart w:id="61" w:name="X997b4d097d274f957bdc6e6139f8876609389a3"/>
      <w:bookmarkEnd w:id="60"/>
      <w:r w:rsidRPr="00D15326">
        <w:rPr>
          <w:lang w:val="es-AR"/>
        </w:rPr>
        <w:t>d) Tercer desenlace: el fin de análisis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>, 2016, pp. 7-14)</w:t>
      </w:r>
    </w:p>
    <w:p w14:paraId="71B98158" w14:textId="77777777" w:rsidR="008D31CF" w:rsidRPr="00D15326" w:rsidRDefault="00EB6831" w:rsidP="00EB6831">
      <w:pPr>
        <w:pStyle w:val="Compact"/>
        <w:numPr>
          <w:ilvl w:val="0"/>
          <w:numId w:val="47"/>
        </w:numPr>
        <w:rPr>
          <w:lang w:val="es-AR"/>
        </w:rPr>
      </w:pPr>
      <w:r w:rsidRPr="00D15326">
        <w:rPr>
          <w:b/>
          <w:bCs/>
          <w:lang w:val="es-AR"/>
        </w:rPr>
        <w:t>Se define lógicamente:</w:t>
      </w:r>
      <w:r w:rsidRPr="00D15326">
        <w:rPr>
          <w:lang w:val="es-AR"/>
        </w:rPr>
        <w:t xml:space="preserve"> «no alcanza la dimensión práctica». Freud pregunta por «</w:t>
      </w:r>
      <w:r w:rsidRPr="00D15326">
        <w:rPr>
          <w:b/>
          <w:bCs/>
          <w:lang w:val="es-AR"/>
        </w:rPr>
        <w:t>un estado nunca alcanzado antes</w:t>
      </w:r>
      <w:r w:rsidRPr="00D15326">
        <w:rPr>
          <w:lang w:val="es-AR"/>
        </w:rPr>
        <w:t xml:space="preserve">» (una respuesta a lo real </w:t>
      </w:r>
      <w:r w:rsidRPr="00D15326">
        <w:rPr>
          <w:lang w:val="es-AR"/>
        </w:rPr>
        <w:t xml:space="preserve">que no sea la neurosis: escritura sostenida en el padre y en el fantasma) y por su </w:t>
      </w:r>
      <w:r w:rsidRPr="00D15326">
        <w:rPr>
          <w:b/>
          <w:bCs/>
          <w:lang w:val="es-AR"/>
        </w:rPr>
        <w:t>irreversibilidad</w:t>
      </w:r>
      <w:r w:rsidRPr="00D15326">
        <w:rPr>
          <w:lang w:val="es-AR"/>
        </w:rPr>
        <w:t xml:space="preserve">. 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 coincide con Lacan en que hay algo </w:t>
      </w:r>
      <w:r w:rsidRPr="00D15326">
        <w:rPr>
          <w:b/>
          <w:bCs/>
          <w:lang w:val="es-AR"/>
        </w:rPr>
        <w:t>irreversible</w:t>
      </w:r>
      <w:r w:rsidRPr="00D15326">
        <w:rPr>
          <w:lang w:val="es-AR"/>
        </w:rPr>
        <w:t xml:space="preserve"> («verdad de experiencia fundamentada en términos lógicos»).</w:t>
      </w:r>
    </w:p>
    <w:p w14:paraId="71B98159" w14:textId="77777777" w:rsidR="008D31CF" w:rsidRDefault="00EB6831" w:rsidP="00EB6831">
      <w:pPr>
        <w:pStyle w:val="Compact"/>
        <w:numPr>
          <w:ilvl w:val="0"/>
          <w:numId w:val="47"/>
        </w:numPr>
      </w:pPr>
      <w:r>
        <w:rPr>
          <w:b/>
          <w:bCs/>
        </w:rPr>
        <w:t xml:space="preserve">Cuatro </w:t>
      </w:r>
      <w:proofErr w:type="spellStart"/>
      <w:r>
        <w:rPr>
          <w:b/>
          <w:bCs/>
        </w:rPr>
        <w:t>versiones</w:t>
      </w:r>
      <w:proofErr w:type="spellEnd"/>
      <w:r>
        <w:rPr>
          <w:b/>
          <w:bCs/>
        </w:rPr>
        <w:t>:</w:t>
      </w:r>
    </w:p>
    <w:p w14:paraId="71B9815A" w14:textId="77777777" w:rsidR="008D31CF" w:rsidRPr="00D15326" w:rsidRDefault="00EB6831" w:rsidP="00EB6831">
      <w:pPr>
        <w:pStyle w:val="Compact"/>
        <w:numPr>
          <w:ilvl w:val="1"/>
          <w:numId w:val="48"/>
        </w:numPr>
        <w:rPr>
          <w:lang w:val="es-AR"/>
        </w:rPr>
      </w:pPr>
      <w:r w:rsidRPr="00D15326">
        <w:rPr>
          <w:b/>
          <w:bCs/>
          <w:lang w:val="es-AR"/>
        </w:rPr>
        <w:t xml:space="preserve">Freud (1937, </w:t>
      </w:r>
      <w:r w:rsidRPr="00D15326">
        <w:rPr>
          <w:b/>
          <w:bCs/>
          <w:i/>
          <w:iCs/>
          <w:lang w:val="es-AR"/>
        </w:rPr>
        <w:t>Análisis</w:t>
      </w:r>
      <w:r w:rsidRPr="00D15326">
        <w:rPr>
          <w:b/>
          <w:bCs/>
          <w:i/>
          <w:iCs/>
          <w:lang w:val="es-AR"/>
        </w:rPr>
        <w:t xml:space="preserve"> terminable e interminable</w:t>
      </w:r>
      <w:r w:rsidRPr="00D15326">
        <w:rPr>
          <w:b/>
          <w:bCs/>
          <w:lang w:val="es-AR"/>
        </w:rPr>
        <w:t>): límite en el padre</w:t>
      </w:r>
      <w:r w:rsidRPr="00D15326">
        <w:rPr>
          <w:lang w:val="es-AR"/>
        </w:rPr>
        <w:t xml:space="preserve"> (p. 8-9). Metáfora arquitectónica: desmontar la neurosis hasta los cimientos, «</w:t>
      </w:r>
      <w:r w:rsidRPr="00D15326">
        <w:rPr>
          <w:b/>
          <w:bCs/>
          <w:lang w:val="es-AR"/>
        </w:rPr>
        <w:t>la roca viva de la castración</w:t>
      </w:r>
      <w:r w:rsidRPr="00D15326">
        <w:rPr>
          <w:lang w:val="es-AR"/>
        </w:rPr>
        <w:t xml:space="preserve">» (Etcheverry), el </w:t>
      </w:r>
      <w:r w:rsidRPr="00D15326">
        <w:rPr>
          <w:i/>
          <w:iCs/>
          <w:lang w:val="es-AR"/>
        </w:rPr>
        <w:t>non plus ultra</w:t>
      </w:r>
      <w:r w:rsidRPr="00D15326">
        <w:rPr>
          <w:lang w:val="es-AR"/>
        </w:rPr>
        <w:t xml:space="preserve">: en los hombres, resistencia a una posición subordinada ante otro </w:t>
      </w:r>
      <w:r w:rsidRPr="00D15326">
        <w:rPr>
          <w:lang w:val="es-AR"/>
        </w:rPr>
        <w:t>que sí tiene; en las mujeres, imposibilidad de resignarse a no tener («envidia del pene»). Pero Freud también afirma que el análisis apunta a «</w:t>
      </w:r>
      <w:r w:rsidRPr="00D15326">
        <w:rPr>
          <w:b/>
          <w:bCs/>
          <w:lang w:val="es-AR"/>
        </w:rPr>
        <w:t>la rectificación de las represiones primordiales</w:t>
      </w:r>
      <w:r w:rsidRPr="00D15326">
        <w:rPr>
          <w:lang w:val="es-AR"/>
        </w:rPr>
        <w:t xml:space="preserve">» (plural: el </w:t>
      </w:r>
      <w:r w:rsidRPr="00D15326">
        <w:rPr>
          <w:b/>
          <w:bCs/>
          <w:lang w:val="es-AR"/>
        </w:rPr>
        <w:t>devenir de la pulsión</w:t>
      </w:r>
      <w:r w:rsidRPr="00D15326">
        <w:rPr>
          <w:lang w:val="es-AR"/>
        </w:rPr>
        <w:t xml:space="preserve">, no la represión originaria): metáfora </w:t>
      </w:r>
      <w:r w:rsidRPr="00D15326">
        <w:rPr>
          <w:b/>
          <w:bCs/>
          <w:lang w:val="es-AR"/>
        </w:rPr>
        <w:t>hidráulica</w:t>
      </w:r>
      <w:r w:rsidRPr="00D15326">
        <w:rPr>
          <w:lang w:val="es-AR"/>
        </w:rPr>
        <w:t xml:space="preserve"> (viscosidad de la libido; la rectificación del Riachuelo): se trata de </w:t>
      </w:r>
      <w:r w:rsidRPr="00D15326">
        <w:rPr>
          <w:b/>
          <w:bCs/>
          <w:lang w:val="es-AR"/>
        </w:rPr>
        <w:t>encauzar la pulsión de otro modo</w:t>
      </w:r>
      <w:r w:rsidRPr="00D15326">
        <w:rPr>
          <w:lang w:val="es-AR"/>
        </w:rPr>
        <w:t>. Deja abierta la cuestión de si las contingencias de la vida pueden reactivar la neurosis.</w:t>
      </w:r>
    </w:p>
    <w:p w14:paraId="71B9815B" w14:textId="77777777" w:rsidR="008D31CF" w:rsidRPr="00D15326" w:rsidRDefault="00EB6831" w:rsidP="00EB6831">
      <w:pPr>
        <w:pStyle w:val="Compact"/>
        <w:numPr>
          <w:ilvl w:val="1"/>
          <w:numId w:val="48"/>
        </w:numPr>
        <w:rPr>
          <w:lang w:val="es-AR"/>
        </w:rPr>
      </w:pPr>
      <w:r w:rsidRPr="00D15326">
        <w:rPr>
          <w:b/>
          <w:bCs/>
          <w:lang w:val="es-AR"/>
        </w:rPr>
        <w:t>Lacan I (fines de los ’50-1961): falo y duelo</w:t>
      </w:r>
      <w:r w:rsidRPr="00D15326">
        <w:rPr>
          <w:lang w:val="es-AR"/>
        </w:rPr>
        <w:t xml:space="preserve"> (pp. 9-10). </w:t>
      </w:r>
      <w:r w:rsidRPr="00D15326">
        <w:rPr>
          <w:i/>
          <w:iCs/>
          <w:lang w:val="es-AR"/>
        </w:rPr>
        <w:t>La dirección de la cura</w:t>
      </w:r>
      <w:r w:rsidRPr="00D15326">
        <w:rPr>
          <w:lang w:val="es-AR"/>
        </w:rPr>
        <w:t xml:space="preserve"> (1958): el análisis conduce al «</w:t>
      </w:r>
      <w:r w:rsidRPr="00D15326">
        <w:rPr>
          <w:b/>
          <w:bCs/>
          <w:lang w:val="es-AR"/>
        </w:rPr>
        <w:t>horizonte deshabitado del ser</w:t>
      </w:r>
      <w:r w:rsidRPr="00D15326">
        <w:rPr>
          <w:lang w:val="es-AR"/>
        </w:rPr>
        <w:t xml:space="preserve">»; las </w:t>
      </w:r>
      <w:r w:rsidRPr="00D15326">
        <w:rPr>
          <w:b/>
          <w:bCs/>
          <w:lang w:val="es-AR"/>
        </w:rPr>
        <w:t>pasiones del ser</w:t>
      </w:r>
      <w:r w:rsidRPr="00D15326">
        <w:rPr>
          <w:lang w:val="es-AR"/>
        </w:rPr>
        <w:t xml:space="preserve"> (amor = complementar al Otro en su ser; odio = rechazo del ser del Otro; ignorancia) </w:t>
      </w:r>
      <w:r w:rsidRPr="00D15326">
        <w:rPr>
          <w:b/>
          <w:bCs/>
          <w:lang w:val="es-AR"/>
        </w:rPr>
        <w:t xml:space="preserve">dan </w:t>
      </w:r>
      <w:r w:rsidRPr="00D15326">
        <w:rPr>
          <w:b/>
          <w:bCs/>
          <w:lang w:val="es-AR"/>
        </w:rPr>
        <w:t>consistencia al ser</w:t>
      </w:r>
      <w:r w:rsidRPr="00D15326">
        <w:rPr>
          <w:lang w:val="es-AR"/>
        </w:rPr>
        <w:t>; el neurótico no soporta «</w:t>
      </w:r>
      <w:r w:rsidRPr="00D15326">
        <w:rPr>
          <w:b/>
          <w:bCs/>
          <w:lang w:val="es-AR"/>
        </w:rPr>
        <w:t>la levedad del ser</w:t>
      </w:r>
      <w:r w:rsidRPr="00D15326">
        <w:rPr>
          <w:lang w:val="es-AR"/>
        </w:rPr>
        <w:t xml:space="preserve">» (Kundera). </w:t>
      </w:r>
      <w:r w:rsidRPr="00D15326">
        <w:rPr>
          <w:b/>
          <w:bCs/>
          <w:lang w:val="es-AR"/>
        </w:rPr>
        <w:t>Seminario 8, última clase («El analista y su duelo»):</w:t>
      </w:r>
      <w:r w:rsidRPr="00D15326">
        <w:rPr>
          <w:lang w:val="es-AR"/>
        </w:rPr>
        <w:t xml:space="preserve"> el neurótico querría ocupar el lugar de </w:t>
      </w:r>
      <w:r w:rsidRPr="00D15326">
        <w:rPr>
          <w:b/>
          <w:bCs/>
          <w:lang w:val="es-AR"/>
        </w:rPr>
        <w:t>ser el falo</w:t>
      </w:r>
      <w:r w:rsidRPr="00D15326">
        <w:rPr>
          <w:lang w:val="es-AR"/>
        </w:rPr>
        <w:t xml:space="preserve"> del Otro (no de tenerlo o no tenerlo); el análisis finaliza cuando </w:t>
      </w:r>
      <w:r w:rsidRPr="00D15326">
        <w:rPr>
          <w:b/>
          <w:bCs/>
          <w:lang w:val="es-AR"/>
        </w:rPr>
        <w:t>cae es</w:t>
      </w:r>
      <w:r w:rsidRPr="00D15326">
        <w:rPr>
          <w:b/>
          <w:bCs/>
          <w:lang w:val="es-AR"/>
        </w:rPr>
        <w:t>a pasión por ser lo que completaría al Otro</w:t>
      </w:r>
      <w:r w:rsidRPr="00D15326">
        <w:rPr>
          <w:lang w:val="es-AR"/>
        </w:rPr>
        <w:t xml:space="preserve">: un </w:t>
      </w:r>
      <w:r w:rsidRPr="00D15326">
        <w:rPr>
          <w:b/>
          <w:bCs/>
          <w:lang w:val="es-AR"/>
        </w:rPr>
        <w:t>duelo estructural</w:t>
      </w:r>
      <w:r w:rsidRPr="00D15326">
        <w:rPr>
          <w:lang w:val="es-AR"/>
        </w:rPr>
        <w:t xml:space="preserve"> (no el de una pérdida contingente). No es el límite freudiano (renuncia a tener el falo): lo decisivo es la caída de </w:t>
      </w:r>
      <w:r w:rsidRPr="00D15326">
        <w:rPr>
          <w:b/>
          <w:bCs/>
          <w:lang w:val="es-AR"/>
        </w:rPr>
        <w:t>ser</w:t>
      </w:r>
      <w:r w:rsidRPr="00D15326">
        <w:rPr>
          <w:lang w:val="es-AR"/>
        </w:rPr>
        <w:t xml:space="preserve"> el falo.</w:t>
      </w:r>
    </w:p>
    <w:p w14:paraId="71B9815C" w14:textId="77777777" w:rsidR="008D31CF" w:rsidRDefault="00EB6831" w:rsidP="00EB6831">
      <w:pPr>
        <w:pStyle w:val="Compact"/>
        <w:numPr>
          <w:ilvl w:val="1"/>
          <w:numId w:val="48"/>
        </w:numPr>
        <w:rPr>
          <w:lang w:val="es-AR"/>
        </w:rPr>
      </w:pPr>
      <w:r w:rsidRPr="00D15326">
        <w:rPr>
          <w:b/>
          <w:bCs/>
          <w:lang w:val="es-AR"/>
        </w:rPr>
        <w:t>Lacan II (fines de los ’60): travesía o atravesamiento del f</w:t>
      </w:r>
      <w:r w:rsidRPr="00D15326">
        <w:rPr>
          <w:b/>
          <w:bCs/>
          <w:lang w:val="es-AR"/>
        </w:rPr>
        <w:t>antasma</w:t>
      </w:r>
      <w:r w:rsidRPr="00D15326">
        <w:rPr>
          <w:lang w:val="es-AR"/>
        </w:rPr>
        <w:t xml:space="preserve"> (pp. 10-11). El fantasma es la respuesta al real y a la falta en el Otro y da «un </w:t>
      </w:r>
      <w:r w:rsidRPr="00D15326">
        <w:rPr>
          <w:b/>
          <w:bCs/>
          <w:lang w:val="es-AR"/>
        </w:rPr>
        <w:t>ser postizo</w:t>
      </w:r>
      <w:r w:rsidRPr="00D15326">
        <w:rPr>
          <w:lang w:val="es-AR"/>
        </w:rPr>
        <w:t xml:space="preserve">»; el fin implica que su </w:t>
      </w:r>
      <w:r w:rsidRPr="00D15326">
        <w:rPr>
          <w:b/>
          <w:bCs/>
          <w:lang w:val="es-AR"/>
        </w:rPr>
        <w:t>consistencia quede agujereada</w:t>
      </w:r>
      <w:r w:rsidRPr="00D15326">
        <w:rPr>
          <w:lang w:val="es-AR"/>
        </w:rPr>
        <w:t xml:space="preserve">: se recorren sus versiones hasta una formulación </w:t>
      </w:r>
      <w:r w:rsidRPr="00D15326">
        <w:rPr>
          <w:b/>
          <w:bCs/>
          <w:lang w:val="es-AR"/>
        </w:rPr>
        <w:t>lógica y gramatical</w:t>
      </w:r>
      <w:r w:rsidRPr="00D15326">
        <w:rPr>
          <w:lang w:val="es-AR"/>
        </w:rPr>
        <w:t>, y queda advertido de que es un</w:t>
      </w:r>
      <w:r w:rsidRPr="00D15326">
        <w:rPr>
          <w:lang w:val="es-AR"/>
        </w:rPr>
        <w:t xml:space="preserve">a </w:t>
      </w:r>
      <w:r w:rsidRPr="00D15326">
        <w:rPr>
          <w:b/>
          <w:bCs/>
          <w:lang w:val="es-AR"/>
        </w:rPr>
        <w:t>ficción</w:t>
      </w:r>
      <w:r w:rsidRPr="00D15326">
        <w:rPr>
          <w:lang w:val="es-AR"/>
        </w:rPr>
        <w:t xml:space="preserve"> (el plano final de </w:t>
      </w:r>
      <w:r w:rsidRPr="00D15326">
        <w:rPr>
          <w:i/>
          <w:iCs/>
          <w:lang w:val="es-AR"/>
        </w:rPr>
        <w:t>8½</w:t>
      </w:r>
      <w:r w:rsidRPr="00D15326">
        <w:rPr>
          <w:lang w:val="es-AR"/>
        </w:rPr>
        <w:t xml:space="preserve"> de Fellini: la cámara se corre y la escena era un montaje); permite </w:t>
      </w:r>
      <w:r w:rsidRPr="00D15326">
        <w:rPr>
          <w:b/>
          <w:bCs/>
          <w:lang w:val="es-AR"/>
        </w:rPr>
        <w:t>jugar</w:t>
      </w:r>
      <w:r w:rsidRPr="00D15326">
        <w:rPr>
          <w:lang w:val="es-AR"/>
        </w:rPr>
        <w:t xml:space="preserve"> con el fantasma y que haya </w:t>
      </w:r>
      <w:r w:rsidRPr="00D15326">
        <w:rPr>
          <w:b/>
          <w:bCs/>
          <w:lang w:val="es-AR"/>
        </w:rPr>
        <w:t>otras respuestas</w:t>
      </w:r>
      <w:r w:rsidRPr="00D15326">
        <w:rPr>
          <w:lang w:val="es-AR"/>
        </w:rPr>
        <w:t xml:space="preserve"> a lo real; el </w:t>
      </w:r>
      <w:r w:rsidRPr="00D15326">
        <w:rPr>
          <w:b/>
          <w:bCs/>
          <w:lang w:val="es-AR"/>
        </w:rPr>
        <w:t>ser</w:t>
      </w:r>
      <w:r w:rsidRPr="00D15326">
        <w:rPr>
          <w:lang w:val="es-AR"/>
        </w:rPr>
        <w:t xml:space="preserve"> también queda agujereado.</w:t>
      </w:r>
    </w:p>
    <w:p w14:paraId="01F9BB7F" w14:textId="77777777" w:rsidR="00111B5F" w:rsidRDefault="00111B5F" w:rsidP="00111B5F">
      <w:pPr>
        <w:pStyle w:val="Compact"/>
        <w:rPr>
          <w:lang w:val="es-AR"/>
        </w:rPr>
      </w:pPr>
    </w:p>
    <w:p w14:paraId="03A7DF25" w14:textId="77777777" w:rsidR="00111B5F" w:rsidRDefault="00111B5F" w:rsidP="00111B5F">
      <w:pPr>
        <w:pStyle w:val="Compact"/>
        <w:rPr>
          <w:lang w:val="es-AR"/>
        </w:rPr>
      </w:pPr>
    </w:p>
    <w:p w14:paraId="7E7467A8" w14:textId="77777777" w:rsidR="00111B5F" w:rsidRPr="00D15326" w:rsidRDefault="00111B5F" w:rsidP="00111B5F">
      <w:pPr>
        <w:pStyle w:val="Compact"/>
        <w:rPr>
          <w:lang w:val="es-AR"/>
        </w:rPr>
      </w:pPr>
    </w:p>
    <w:p w14:paraId="71B9815D" w14:textId="77777777" w:rsidR="008D31CF" w:rsidRPr="00D15326" w:rsidRDefault="00EB6831" w:rsidP="00EB6831">
      <w:pPr>
        <w:pStyle w:val="Compact"/>
        <w:numPr>
          <w:ilvl w:val="1"/>
          <w:numId w:val="48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lastRenderedPageBreak/>
        <w:t xml:space="preserve">Lacan III (mediados de los ’70): el </w:t>
      </w:r>
      <w:proofErr w:type="spellStart"/>
      <w:r w:rsidRPr="00D15326">
        <w:rPr>
          <w:b/>
          <w:bCs/>
          <w:lang w:val="es-AR"/>
        </w:rPr>
        <w:t>sinthome</w:t>
      </w:r>
      <w:proofErr w:type="spellEnd"/>
      <w:r w:rsidRPr="00D15326">
        <w:rPr>
          <w:lang w:val="es-AR"/>
        </w:rPr>
        <w:t xml:space="preserve"> (pp. 11-14). Terc</w:t>
      </w:r>
      <w:r w:rsidRPr="00D15326">
        <w:rPr>
          <w:lang w:val="es-AR"/>
        </w:rPr>
        <w:t>era versión del síntoma (</w:t>
      </w:r>
      <w:proofErr w:type="spellStart"/>
      <w:r w:rsidRPr="00D15326">
        <w:rPr>
          <w:i/>
          <w:iCs/>
          <w:lang w:val="es-AR"/>
        </w:rPr>
        <w:t>sinthome</w:t>
      </w:r>
      <w:proofErr w:type="spellEnd"/>
      <w:r w:rsidRPr="00D15326">
        <w:rPr>
          <w:lang w:val="es-AR"/>
        </w:rPr>
        <w:t xml:space="preserve">, Seminario 23): ya no «viene de lo real» ni es «metáfora», sino </w:t>
      </w:r>
      <w:r w:rsidRPr="00D15326">
        <w:rPr>
          <w:b/>
          <w:bCs/>
          <w:lang w:val="es-AR"/>
        </w:rPr>
        <w:t>nueva escritura</w:t>
      </w:r>
      <w:r w:rsidRPr="00D15326">
        <w:rPr>
          <w:lang w:val="es-AR"/>
        </w:rPr>
        <w:t xml:space="preserve"> (homófona de </w:t>
      </w:r>
      <w:proofErr w:type="spellStart"/>
      <w:r w:rsidRPr="00D15326">
        <w:rPr>
          <w:i/>
          <w:iCs/>
          <w:lang w:val="es-AR"/>
        </w:rPr>
        <w:t>symptôme</w:t>
      </w:r>
      <w:proofErr w:type="spellEnd"/>
      <w:r w:rsidRPr="00D15326">
        <w:rPr>
          <w:lang w:val="es-AR"/>
        </w:rPr>
        <w:t xml:space="preserve">, la diferencia está en lo escrito). Dos puntos: (i) hay </w:t>
      </w:r>
      <w:r w:rsidRPr="00D15326">
        <w:rPr>
          <w:b/>
          <w:bCs/>
          <w:lang w:val="es-AR"/>
        </w:rPr>
        <w:t>algo incurable e irreductible</w:t>
      </w:r>
      <w:r w:rsidRPr="00D15326">
        <w:rPr>
          <w:lang w:val="es-AR"/>
        </w:rPr>
        <w:t xml:space="preserve"> en el síntoma («nuestra condición </w:t>
      </w:r>
      <w:r w:rsidRPr="00D15326">
        <w:rPr>
          <w:lang w:val="es-AR"/>
        </w:rPr>
        <w:t>es necesariamente sintomática»); (</w:t>
      </w:r>
      <w:proofErr w:type="spellStart"/>
      <w:r w:rsidRPr="00D15326">
        <w:rPr>
          <w:lang w:val="es-AR"/>
        </w:rPr>
        <w:t>ii</w:t>
      </w:r>
      <w:proofErr w:type="spellEnd"/>
      <w:r w:rsidRPr="00D15326">
        <w:rPr>
          <w:lang w:val="es-AR"/>
        </w:rPr>
        <w:t xml:space="preserve">) lo que importa es </w:t>
      </w:r>
      <w:r w:rsidRPr="00D15326">
        <w:rPr>
          <w:b/>
          <w:bCs/>
          <w:lang w:val="es-AR"/>
        </w:rPr>
        <w:t>qué hacer con eso</w:t>
      </w:r>
      <w:r w:rsidRPr="00D15326">
        <w:rPr>
          <w:lang w:val="es-AR"/>
        </w:rPr>
        <w:t>: «</w:t>
      </w:r>
      <w:r w:rsidRPr="00D15326">
        <w:rPr>
          <w:b/>
          <w:bCs/>
          <w:lang w:val="es-AR"/>
        </w:rPr>
        <w:t>saber-hacer con</w:t>
      </w:r>
      <w:r w:rsidRPr="00D15326">
        <w:rPr>
          <w:lang w:val="es-AR"/>
        </w:rPr>
        <w:t>» (</w:t>
      </w:r>
      <w:r w:rsidRPr="00D15326">
        <w:rPr>
          <w:i/>
          <w:iCs/>
          <w:lang w:val="es-AR"/>
        </w:rPr>
        <w:t>savoir-faire</w:t>
      </w:r>
      <w:r w:rsidRPr="00D15326">
        <w:rPr>
          <w:lang w:val="es-AR"/>
        </w:rPr>
        <w:t xml:space="preserve">), </w:t>
      </w:r>
      <w:r w:rsidRPr="00D15326">
        <w:rPr>
          <w:b/>
          <w:bCs/>
          <w:lang w:val="es-AR"/>
        </w:rPr>
        <w:t>invención</w:t>
      </w:r>
      <w:r w:rsidRPr="00D15326">
        <w:rPr>
          <w:lang w:val="es-AR"/>
        </w:rPr>
        <w:t xml:space="preserve"> (Duchamp, el </w:t>
      </w:r>
      <w:proofErr w:type="spellStart"/>
      <w:r w:rsidRPr="00D15326">
        <w:rPr>
          <w:i/>
          <w:iCs/>
          <w:lang w:val="es-AR"/>
        </w:rPr>
        <w:t>ready-made</w:t>
      </w:r>
      <w:proofErr w:type="spellEnd"/>
      <w:r w:rsidRPr="00D15326">
        <w:rPr>
          <w:lang w:val="es-AR"/>
        </w:rPr>
        <w:t xml:space="preserve">; «invención y nominación se implican»). El modelo es </w:t>
      </w:r>
      <w:r w:rsidRPr="00D15326">
        <w:rPr>
          <w:b/>
          <w:bCs/>
          <w:lang w:val="es-AR"/>
        </w:rPr>
        <w:t>Joyce</w:t>
      </w:r>
      <w:r w:rsidRPr="00D15326">
        <w:rPr>
          <w:lang w:val="es-AR"/>
        </w:rPr>
        <w:t xml:space="preserve">, un caso de </w:t>
      </w:r>
      <w:r w:rsidRPr="00D15326">
        <w:rPr>
          <w:b/>
          <w:bCs/>
          <w:lang w:val="es-AR"/>
        </w:rPr>
        <w:t>psicosis</w:t>
      </w:r>
      <w:r w:rsidRPr="00D15326">
        <w:rPr>
          <w:lang w:val="es-AR"/>
        </w:rPr>
        <w:t>: inventó una escritura que, según</w:t>
      </w:r>
      <w:r w:rsidRPr="00D15326">
        <w:rPr>
          <w:lang w:val="es-AR"/>
        </w:rPr>
        <w:t xml:space="preserve"> Lacan, le permitió </w:t>
      </w:r>
      <w:r w:rsidRPr="00D15326">
        <w:rPr>
          <w:b/>
          <w:bCs/>
          <w:lang w:val="es-AR"/>
        </w:rPr>
        <w:t>anudar los registros (R, S, I) en ausencia del Nombre-del-Padre</w:t>
      </w:r>
      <w:r w:rsidRPr="00D15326">
        <w:rPr>
          <w:lang w:val="es-AR"/>
        </w:rPr>
        <w:t xml:space="preserve"> (la solución </w:t>
      </w:r>
      <w:r w:rsidRPr="00D15326">
        <w:rPr>
          <w:b/>
          <w:bCs/>
          <w:lang w:val="es-AR"/>
        </w:rPr>
        <w:t>no es transmisible</w:t>
      </w:r>
      <w:r w:rsidRPr="00D15326">
        <w:rPr>
          <w:lang w:val="es-AR"/>
        </w:rPr>
        <w:t xml:space="preserve">: su hija esquizofrénica; </w:t>
      </w:r>
      <w:r w:rsidRPr="00D15326">
        <w:rPr>
          <w:b/>
          <w:bCs/>
          <w:lang w:val="es-AR"/>
        </w:rPr>
        <w:t>nudo de cuatro</w:t>
      </w:r>
      <w:r w:rsidRPr="00D15326">
        <w:rPr>
          <w:lang w:val="es-AR"/>
        </w:rPr>
        <w:t xml:space="preserve"> vs. </w:t>
      </w:r>
      <w:r w:rsidRPr="00D15326">
        <w:rPr>
          <w:b/>
          <w:bCs/>
          <w:lang w:val="es-AR"/>
        </w:rPr>
        <w:t xml:space="preserve">nudo de tres </w:t>
      </w:r>
      <w:proofErr w:type="spellStart"/>
      <w:r w:rsidRPr="00D15326">
        <w:rPr>
          <w:b/>
          <w:bCs/>
          <w:lang w:val="es-AR"/>
        </w:rPr>
        <w:t>borromeo</w:t>
      </w:r>
      <w:proofErr w:type="spellEnd"/>
      <w:r w:rsidRPr="00D15326">
        <w:rPr>
          <w:lang w:val="es-AR"/>
        </w:rPr>
        <w:t>, que es religioso —la Trinidad— y sostiene la transmisión). Para la cura d</w:t>
      </w:r>
      <w:r w:rsidRPr="00D15326">
        <w:rPr>
          <w:lang w:val="es-AR"/>
        </w:rPr>
        <w:t xml:space="preserve">e la neurosis: </w:t>
      </w:r>
      <w:r w:rsidRPr="00D15326">
        <w:rPr>
          <w:b/>
          <w:bCs/>
          <w:lang w:val="es-AR"/>
        </w:rPr>
        <w:t>franquear el límite del padre</w:t>
      </w:r>
      <w:r w:rsidRPr="00D15326">
        <w:rPr>
          <w:lang w:val="es-AR"/>
        </w:rPr>
        <w:t xml:space="preserve"> y responder a lo real </w:t>
      </w:r>
      <w:r w:rsidRPr="00D15326">
        <w:rPr>
          <w:b/>
          <w:bCs/>
          <w:lang w:val="es-AR"/>
        </w:rPr>
        <w:t>sin la garantía del padre</w:t>
      </w:r>
      <w:r w:rsidRPr="00D15326">
        <w:rPr>
          <w:lang w:val="es-AR"/>
        </w:rPr>
        <w:t xml:space="preserve">. El final es </w:t>
      </w:r>
      <w:r w:rsidRPr="00D15326">
        <w:rPr>
          <w:b/>
          <w:bCs/>
          <w:lang w:val="es-AR"/>
        </w:rPr>
        <w:t>singular</w:t>
      </w:r>
      <w:r w:rsidRPr="00D15326">
        <w:rPr>
          <w:lang w:val="es-AR"/>
        </w:rPr>
        <w:t xml:space="preserve"> («no hay común medida»; «cada uno encuentra su solución», Mónica Torres): </w:t>
      </w:r>
      <w:r w:rsidRPr="00D15326">
        <w:rPr>
          <w:b/>
          <w:bCs/>
          <w:lang w:val="es-AR"/>
        </w:rPr>
        <w:t>disposición a inventar</w:t>
      </w:r>
      <w:r w:rsidRPr="00D15326">
        <w:rPr>
          <w:lang w:val="es-AR"/>
        </w:rPr>
        <w:t xml:space="preserve"> (lo contingente vs. «el más de lo mismo» de </w:t>
      </w:r>
      <w:r w:rsidRPr="00D15326">
        <w:rPr>
          <w:lang w:val="es-AR"/>
        </w:rPr>
        <w:t>la neurosis), «</w:t>
      </w:r>
      <w:r w:rsidRPr="00D15326">
        <w:rPr>
          <w:b/>
          <w:bCs/>
          <w:lang w:val="es-AR"/>
        </w:rPr>
        <w:t>No hay relación sexual</w:t>
      </w:r>
      <w:r w:rsidRPr="00D15326">
        <w:rPr>
          <w:lang w:val="es-AR"/>
        </w:rPr>
        <w:t>» (encuentros que no se desentienden del desencuentro).</w:t>
      </w:r>
    </w:p>
    <w:p w14:paraId="71B9815E" w14:textId="77777777" w:rsidR="008D31CF" w:rsidRPr="00D15326" w:rsidRDefault="00EB6831" w:rsidP="00EB6831">
      <w:pPr>
        <w:pStyle w:val="Compact"/>
        <w:numPr>
          <w:ilvl w:val="0"/>
          <w:numId w:val="47"/>
        </w:numPr>
        <w:ind w:right="-1005"/>
        <w:rPr>
          <w:lang w:val="es-AR"/>
        </w:rPr>
      </w:pPr>
      <w:r w:rsidRPr="00D15326">
        <w:rPr>
          <w:b/>
          <w:bCs/>
          <w:lang w:val="es-AR"/>
        </w:rPr>
        <w:t>El acto del final (</w:t>
      </w:r>
      <w:proofErr w:type="spellStart"/>
      <w:r w:rsidRPr="00D15326">
        <w:rPr>
          <w:b/>
          <w:bCs/>
          <w:lang w:val="es-AR"/>
        </w:rPr>
        <w:t>Belucci</w:t>
      </w:r>
      <w:proofErr w:type="spellEnd"/>
      <w:r w:rsidRPr="00D15326">
        <w:rPr>
          <w:b/>
          <w:bCs/>
          <w:lang w:val="es-AR"/>
        </w:rPr>
        <w:t>, 2015, p. 20):</w:t>
      </w:r>
      <w:r w:rsidRPr="00D15326">
        <w:rPr>
          <w:lang w:val="es-AR"/>
        </w:rPr>
        <w:t xml:space="preserve"> solo hay acto </w:t>
      </w:r>
      <w:r w:rsidRPr="00D15326">
        <w:rPr>
          <w:b/>
          <w:bCs/>
          <w:lang w:val="es-AR"/>
        </w:rPr>
        <w:t>del lado de quien finaliza</w:t>
      </w:r>
      <w:r w:rsidRPr="00D15326">
        <w:rPr>
          <w:lang w:val="es-AR"/>
        </w:rPr>
        <w:t xml:space="preserve"> (ahí, </w:t>
      </w:r>
      <w:r w:rsidRPr="00D15326">
        <w:rPr>
          <w:b/>
          <w:bCs/>
          <w:lang w:val="es-AR"/>
        </w:rPr>
        <w:t>analista</w:t>
      </w:r>
      <w:r w:rsidRPr="00D15326">
        <w:rPr>
          <w:lang w:val="es-AR"/>
        </w:rPr>
        <w:t xml:space="preserve">); al analista le compete </w:t>
      </w:r>
      <w:r w:rsidRPr="00D15326">
        <w:rPr>
          <w:b/>
          <w:bCs/>
          <w:lang w:val="es-AR"/>
        </w:rPr>
        <w:t>no obstruir</w:t>
      </w:r>
      <w:r w:rsidRPr="00D15326">
        <w:rPr>
          <w:lang w:val="es-AR"/>
        </w:rPr>
        <w:t xml:space="preserve"> y </w:t>
      </w:r>
      <w:r w:rsidRPr="00D15326">
        <w:rPr>
          <w:b/>
          <w:bCs/>
          <w:lang w:val="es-AR"/>
        </w:rPr>
        <w:t>soportar caer</w:t>
      </w:r>
      <w:r w:rsidRPr="00D15326">
        <w:rPr>
          <w:lang w:val="es-AR"/>
        </w:rPr>
        <w:t xml:space="preserve"> </w:t>
      </w:r>
      <w:r w:rsidRPr="00D15326">
        <w:rPr>
          <w:lang w:val="es-AR"/>
        </w:rPr>
        <w:t xml:space="preserve">de la posición de amado en la transferencia, </w:t>
      </w:r>
      <w:r w:rsidRPr="00D15326">
        <w:rPr>
          <w:b/>
          <w:bCs/>
          <w:lang w:val="es-AR"/>
        </w:rPr>
        <w:t>convertido en desecho</w:t>
      </w:r>
      <w:r w:rsidRPr="00D15326">
        <w:rPr>
          <w:lang w:val="es-AR"/>
        </w:rPr>
        <w:t>: «lo que produce el recorrido de un análisis no es otra cosa que un analista».</w:t>
      </w:r>
    </w:p>
    <w:p w14:paraId="71B9815F" w14:textId="77777777" w:rsidR="008D31CF" w:rsidRPr="00D15326" w:rsidRDefault="00EB6831">
      <w:pPr>
        <w:pStyle w:val="Ttulo4"/>
        <w:rPr>
          <w:lang w:val="es-AR"/>
        </w:rPr>
      </w:pPr>
      <w:bookmarkStart w:id="62" w:name="Xef463881aea6efd7e6ec679446d435290e1467e"/>
      <w:bookmarkEnd w:id="61"/>
      <w:r w:rsidRPr="00D15326">
        <w:rPr>
          <w:lang w:val="es-AR"/>
        </w:rPr>
        <w:t>e) ¿Dónde hay efectos de escritura y dónde fracasan?</w:t>
      </w:r>
    </w:p>
    <w:tbl>
      <w:tblPr>
        <w:tblStyle w:val="Table"/>
        <w:tblW w:w="546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951"/>
        <w:gridCol w:w="2268"/>
        <w:gridCol w:w="6378"/>
      </w:tblGrid>
      <w:tr w:rsidR="008D31CF" w:rsidRPr="00D15326" w14:paraId="71B98163" w14:textId="77777777" w:rsidTr="00111B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51" w:type="dxa"/>
            <w:tcBorders>
              <w:bottom w:val="none" w:sz="0" w:space="0" w:color="auto"/>
            </w:tcBorders>
          </w:tcPr>
          <w:p w14:paraId="71B98160" w14:textId="77777777" w:rsidR="008D31CF" w:rsidRDefault="00EB6831">
            <w:pPr>
              <w:pStyle w:val="Compact"/>
              <w:jc w:val="left"/>
            </w:pPr>
            <w:proofErr w:type="spellStart"/>
            <w:r>
              <w:t>Desenlace</w:t>
            </w:r>
            <w:proofErr w:type="spellEnd"/>
          </w:p>
        </w:tc>
        <w:tc>
          <w:tcPr>
            <w:tcW w:w="2268" w:type="dxa"/>
            <w:tcBorders>
              <w:bottom w:val="none" w:sz="0" w:space="0" w:color="auto"/>
            </w:tcBorders>
          </w:tcPr>
          <w:p w14:paraId="71B98161" w14:textId="77777777" w:rsidR="008D31CF" w:rsidRDefault="00EB6831">
            <w:pPr>
              <w:pStyle w:val="Compact"/>
              <w:jc w:val="left"/>
            </w:pPr>
            <w:r>
              <w:t>¿</w:t>
            </w:r>
            <w:proofErr w:type="spellStart"/>
            <w:r>
              <w:t>Escritura</w:t>
            </w:r>
            <w:proofErr w:type="spellEnd"/>
            <w:r>
              <w:t>?</w:t>
            </w:r>
          </w:p>
        </w:tc>
        <w:tc>
          <w:tcPr>
            <w:tcW w:w="6379" w:type="dxa"/>
            <w:tcBorders>
              <w:bottom w:val="none" w:sz="0" w:space="0" w:color="auto"/>
            </w:tcBorders>
          </w:tcPr>
          <w:p w14:paraId="71B98162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Qué se escribe / por qué fracasa</w:t>
            </w:r>
          </w:p>
        </w:tc>
      </w:tr>
      <w:tr w:rsidR="008D31CF" w:rsidRPr="00D15326" w14:paraId="71B98167" w14:textId="77777777" w:rsidTr="00111B5F">
        <w:tc>
          <w:tcPr>
            <w:tcW w:w="1951" w:type="dxa"/>
          </w:tcPr>
          <w:p w14:paraId="71B98164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I</w:t>
            </w:r>
            <w:r>
              <w:rPr>
                <w:b/>
                <w:bCs/>
              </w:rPr>
              <w:t>nterrupción</w:t>
            </w:r>
            <w:proofErr w:type="spellEnd"/>
          </w:p>
        </w:tc>
        <w:tc>
          <w:tcPr>
            <w:tcW w:w="2268" w:type="dxa"/>
          </w:tcPr>
          <w:p w14:paraId="71B98165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b/>
                <w:bCs/>
                <w:lang w:val="es-AR"/>
              </w:rPr>
              <w:t>Fracasa</w:t>
            </w:r>
            <w:r w:rsidRPr="00D15326">
              <w:rPr>
                <w:lang w:val="es-AR"/>
              </w:rPr>
              <w:t xml:space="preserve"> (</w:t>
            </w:r>
            <w:proofErr w:type="spellStart"/>
            <w:r w:rsidRPr="00D15326">
              <w:rPr>
                <w:lang w:val="es-AR"/>
              </w:rPr>
              <w:t>Belucci</w:t>
            </w:r>
            <w:proofErr w:type="spellEnd"/>
            <w:r w:rsidRPr="00D15326">
              <w:rPr>
                <w:lang w:val="es-AR"/>
              </w:rPr>
              <w:t>, 2016, p. 4: «fracaso de una escritura»)</w:t>
            </w:r>
          </w:p>
        </w:tc>
        <w:tc>
          <w:tcPr>
            <w:tcW w:w="6379" w:type="dxa"/>
          </w:tcPr>
          <w:p w14:paraId="71B98166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 xml:space="preserve">No hay saldo, retroceso al punto de partida; estructura de </w:t>
            </w:r>
            <w:r w:rsidRPr="00D15326">
              <w:rPr>
                <w:b/>
                <w:bCs/>
                <w:lang w:val="es-AR"/>
              </w:rPr>
              <w:t>pasaje al acto</w:t>
            </w:r>
            <w:r w:rsidRPr="00D15326">
              <w:rPr>
                <w:lang w:val="es-AR"/>
              </w:rPr>
              <w:t>; causas: mala posición del analista (contratransferencia, Dora), refugio en la neurosis, goces/satisfacciones qu</w:t>
            </w:r>
            <w:r w:rsidRPr="00D15326">
              <w:rPr>
                <w:lang w:val="es-AR"/>
              </w:rPr>
              <w:t>e cierran la pregunta</w:t>
            </w:r>
          </w:p>
        </w:tc>
      </w:tr>
      <w:tr w:rsidR="008D31CF" w:rsidRPr="00D15326" w14:paraId="71B9816B" w14:textId="77777777" w:rsidTr="00111B5F">
        <w:tc>
          <w:tcPr>
            <w:tcW w:w="1951" w:type="dxa"/>
          </w:tcPr>
          <w:p w14:paraId="71B98168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b/>
                <w:bCs/>
                <w:lang w:val="es-AR"/>
              </w:rPr>
              <w:t>Interrupción leída como puesta en transferencia</w:t>
            </w:r>
          </w:p>
        </w:tc>
        <w:tc>
          <w:tcPr>
            <w:tcW w:w="2268" w:type="dxa"/>
          </w:tcPr>
          <w:p w14:paraId="71B98169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Puede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haber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escritura</w:t>
            </w:r>
            <w:proofErr w:type="spellEnd"/>
          </w:p>
        </w:tc>
        <w:tc>
          <w:tcPr>
            <w:tcW w:w="6379" w:type="dxa"/>
          </w:tcPr>
          <w:p w14:paraId="71B9816A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«</w:t>
            </w:r>
            <w:proofErr w:type="spellStart"/>
            <w:r w:rsidRPr="00D15326">
              <w:rPr>
                <w:lang w:val="es-AR"/>
              </w:rPr>
              <w:t>Podés</w:t>
            </w:r>
            <w:proofErr w:type="spellEnd"/>
            <w:r w:rsidRPr="00D15326">
              <w:rPr>
                <w:lang w:val="es-AR"/>
              </w:rPr>
              <w:t xml:space="preserve"> volver»: se rectifica el mandato paterno («Si te vas, no vuelvas»)</w:t>
            </w:r>
          </w:p>
        </w:tc>
      </w:tr>
      <w:tr w:rsidR="008D31CF" w:rsidRPr="00D15326" w14:paraId="71B9816F" w14:textId="77777777" w:rsidTr="00111B5F">
        <w:tc>
          <w:tcPr>
            <w:tcW w:w="1951" w:type="dxa"/>
          </w:tcPr>
          <w:p w14:paraId="71B9816C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Conclusión</w:t>
            </w:r>
            <w:proofErr w:type="spellEnd"/>
          </w:p>
        </w:tc>
        <w:tc>
          <w:tcPr>
            <w:tcW w:w="2268" w:type="dxa"/>
          </w:tcPr>
          <w:p w14:paraId="71B9816D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b/>
                <w:bCs/>
                <w:lang w:val="es-AR"/>
              </w:rPr>
              <w:t>Sí, algo se escribe</w:t>
            </w:r>
            <w:r w:rsidRPr="00D15326">
              <w:rPr>
                <w:lang w:val="es-AR"/>
              </w:rPr>
              <w:t xml:space="preserve"> («algo queda como saldo»)</w:t>
            </w:r>
          </w:p>
        </w:tc>
        <w:tc>
          <w:tcPr>
            <w:tcW w:w="6379" w:type="dxa"/>
          </w:tcPr>
          <w:p w14:paraId="71B9816E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b/>
                <w:bCs/>
                <w:lang w:val="es-AR"/>
              </w:rPr>
              <w:t>Coordenadas simbólicas</w:t>
            </w:r>
            <w:r w:rsidRPr="00D15326">
              <w:rPr>
                <w:lang w:val="es-AR"/>
              </w:rPr>
              <w:t>, sanción/aval del analista; conclusión práctica o acto que decanta (el músico, el adolescente)</w:t>
            </w:r>
          </w:p>
        </w:tc>
      </w:tr>
      <w:tr w:rsidR="008D31CF" w:rsidRPr="00D15326" w14:paraId="71B98173" w14:textId="77777777" w:rsidTr="00111B5F">
        <w:tc>
          <w:tcPr>
            <w:tcW w:w="1951" w:type="dxa"/>
          </w:tcPr>
          <w:p w14:paraId="71B98170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Conclusión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precipitada</w:t>
            </w:r>
            <w:proofErr w:type="spellEnd"/>
          </w:p>
        </w:tc>
        <w:tc>
          <w:tcPr>
            <w:tcW w:w="2268" w:type="dxa"/>
          </w:tcPr>
          <w:p w14:paraId="71B98171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Fracasa</w:t>
            </w:r>
            <w:proofErr w:type="spellEnd"/>
          </w:p>
        </w:tc>
        <w:tc>
          <w:tcPr>
            <w:tcW w:w="6379" w:type="dxa"/>
          </w:tcPr>
          <w:p w14:paraId="71B98172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Sin el tiempo para comprender: pasaje al acto; «retroceso a las posiciones de la neurosis» (</w:t>
            </w:r>
            <w:proofErr w:type="spellStart"/>
            <w:r w:rsidRPr="00D15326">
              <w:rPr>
                <w:lang w:val="es-AR"/>
              </w:rPr>
              <w:t>Belucci</w:t>
            </w:r>
            <w:proofErr w:type="spellEnd"/>
            <w:r w:rsidRPr="00D15326">
              <w:rPr>
                <w:lang w:val="es-AR"/>
              </w:rPr>
              <w:t>, 2015,</w:t>
            </w:r>
            <w:r w:rsidRPr="00D15326">
              <w:rPr>
                <w:lang w:val="es-AR"/>
              </w:rPr>
              <w:t xml:space="preserve"> p. 20: «No decida ahora»)</w:t>
            </w:r>
          </w:p>
        </w:tc>
      </w:tr>
      <w:tr w:rsidR="008D31CF" w:rsidRPr="00D15326" w14:paraId="71B98177" w14:textId="77777777" w:rsidTr="00111B5F">
        <w:tc>
          <w:tcPr>
            <w:tcW w:w="1951" w:type="dxa"/>
          </w:tcPr>
          <w:p w14:paraId="71B98174" w14:textId="77777777" w:rsidR="008D31CF" w:rsidRDefault="00EB6831">
            <w:pPr>
              <w:pStyle w:val="Compact"/>
              <w:jc w:val="left"/>
            </w:pPr>
            <w:r>
              <w:rPr>
                <w:b/>
                <w:bCs/>
              </w:rPr>
              <w:t xml:space="preserve">Fin de </w:t>
            </w:r>
            <w:proofErr w:type="spellStart"/>
            <w:r>
              <w:rPr>
                <w:b/>
                <w:bCs/>
              </w:rPr>
              <w:t>análisis</w:t>
            </w:r>
            <w:proofErr w:type="spellEnd"/>
          </w:p>
        </w:tc>
        <w:tc>
          <w:tcPr>
            <w:tcW w:w="2268" w:type="dxa"/>
          </w:tcPr>
          <w:p w14:paraId="71B98175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b/>
                <w:bCs/>
                <w:lang w:val="es-AR"/>
              </w:rPr>
              <w:t>Escritura inédita</w:t>
            </w:r>
            <w:r w:rsidRPr="00D15326">
              <w:rPr>
                <w:lang w:val="es-AR"/>
              </w:rPr>
              <w:t>: «un estado nunca alcanzado antes»</w:t>
            </w:r>
          </w:p>
        </w:tc>
        <w:tc>
          <w:tcPr>
            <w:tcW w:w="6379" w:type="dxa"/>
          </w:tcPr>
          <w:p w14:paraId="71B98176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 xml:space="preserve">Respuesta a lo real </w:t>
            </w:r>
            <w:r w:rsidRPr="00D15326">
              <w:rPr>
                <w:b/>
                <w:bCs/>
                <w:lang w:val="es-AR"/>
              </w:rPr>
              <w:t>sin el padre</w:t>
            </w:r>
            <w:r w:rsidRPr="00D15326">
              <w:rPr>
                <w:lang w:val="es-AR"/>
              </w:rPr>
              <w:t xml:space="preserve">: duelo por ser el falo; fantasma agujereado; </w:t>
            </w:r>
            <w:proofErr w:type="spellStart"/>
            <w:r w:rsidRPr="00D15326">
              <w:rPr>
                <w:b/>
                <w:bCs/>
                <w:lang w:val="es-AR"/>
              </w:rPr>
              <w:t>sinthome</w:t>
            </w:r>
            <w:proofErr w:type="spellEnd"/>
            <w:r w:rsidRPr="00D15326">
              <w:rPr>
                <w:lang w:val="es-AR"/>
              </w:rPr>
              <w:t xml:space="preserve"> (</w:t>
            </w:r>
            <w:r w:rsidRPr="00D15326">
              <w:rPr>
                <w:b/>
                <w:bCs/>
                <w:lang w:val="es-AR"/>
              </w:rPr>
              <w:t>invención</w:t>
            </w:r>
            <w:r w:rsidRPr="00D15326">
              <w:rPr>
                <w:lang w:val="es-AR"/>
              </w:rPr>
              <w:t>)</w:t>
            </w:r>
          </w:p>
        </w:tc>
      </w:tr>
      <w:tr w:rsidR="008D31CF" w:rsidRPr="00D15326" w14:paraId="71B9817B" w14:textId="77777777" w:rsidTr="00111B5F">
        <w:tc>
          <w:tcPr>
            <w:tcW w:w="1951" w:type="dxa"/>
          </w:tcPr>
          <w:p w14:paraId="71B98178" w14:textId="77777777" w:rsidR="008D31CF" w:rsidRDefault="00EB6831">
            <w:pPr>
              <w:pStyle w:val="Compact"/>
              <w:jc w:val="left"/>
            </w:pPr>
            <w:r>
              <w:rPr>
                <w:b/>
                <w:bCs/>
              </w:rPr>
              <w:t xml:space="preserve">Furor </w:t>
            </w:r>
            <w:proofErr w:type="spellStart"/>
            <w:r>
              <w:rPr>
                <w:b/>
                <w:bCs/>
              </w:rPr>
              <w:t>curandi</w:t>
            </w:r>
            <w:proofErr w:type="spellEnd"/>
          </w:p>
        </w:tc>
        <w:tc>
          <w:tcPr>
            <w:tcW w:w="2268" w:type="dxa"/>
          </w:tcPr>
          <w:p w14:paraId="71B98179" w14:textId="77777777" w:rsidR="008D31CF" w:rsidRDefault="00EB6831">
            <w:pPr>
              <w:pStyle w:val="Compact"/>
              <w:jc w:val="left"/>
            </w:pPr>
            <w:r>
              <w:rPr>
                <w:b/>
                <w:bCs/>
              </w:rPr>
              <w:t>Fracasa</w:t>
            </w:r>
            <w:r>
              <w:t xml:space="preserve"> (Belucci, 2016, pp. 1, 4)</w:t>
            </w:r>
          </w:p>
        </w:tc>
        <w:tc>
          <w:tcPr>
            <w:tcW w:w="6379" w:type="dxa"/>
          </w:tcPr>
          <w:p w14:paraId="71B9817A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El imperati</w:t>
            </w:r>
            <w:r w:rsidRPr="00D15326">
              <w:rPr>
                <w:lang w:val="es-AR"/>
              </w:rPr>
              <w:t xml:space="preserve">vo </w:t>
            </w:r>
            <w:proofErr w:type="spellStart"/>
            <w:r w:rsidRPr="00D15326">
              <w:rPr>
                <w:lang w:val="es-AR"/>
              </w:rPr>
              <w:t>superyoico</w:t>
            </w:r>
            <w:proofErr w:type="spellEnd"/>
            <w:r w:rsidRPr="00D15326">
              <w:rPr>
                <w:lang w:val="es-AR"/>
              </w:rPr>
              <w:t xml:space="preserve"> sustituye al deseo del analista; la insistencia es </w:t>
            </w:r>
            <w:r w:rsidRPr="00D15326">
              <w:rPr>
                <w:b/>
                <w:bCs/>
                <w:lang w:val="es-AR"/>
              </w:rPr>
              <w:t>demanda</w:t>
            </w:r>
          </w:p>
        </w:tc>
      </w:tr>
    </w:tbl>
    <w:p w14:paraId="71B9817C" w14:textId="77777777" w:rsidR="008D31CF" w:rsidRPr="00D15326" w:rsidRDefault="00EB6831" w:rsidP="00111B5F">
      <w:pPr>
        <w:pStyle w:val="Textoindependiente"/>
        <w:ind w:right="-1005"/>
        <w:rPr>
          <w:lang w:val="es-AR"/>
        </w:rPr>
      </w:pPr>
      <w:r w:rsidRPr="00D15326">
        <w:rPr>
          <w:b/>
          <w:bCs/>
          <w:lang w:val="es-AR"/>
        </w:rPr>
        <w:t xml:space="preserve">Aplicación de la idea de «escritura» en </w:t>
      </w:r>
      <w:proofErr w:type="spellStart"/>
      <w:r w:rsidRPr="00D15326">
        <w:rPr>
          <w:b/>
          <w:bCs/>
          <w:lang w:val="es-AR"/>
        </w:rPr>
        <w:t>Belucci</w:t>
      </w:r>
      <w:proofErr w:type="spellEnd"/>
      <w:r w:rsidRPr="00D15326">
        <w:rPr>
          <w:b/>
          <w:bCs/>
          <w:lang w:val="es-AR"/>
        </w:rPr>
        <w:t xml:space="preserve"> (2015, p. 1; p. 7):</w:t>
      </w:r>
      <w:r w:rsidRPr="00D15326">
        <w:rPr>
          <w:lang w:val="es-AR"/>
        </w:rPr>
        <w:t xml:space="preserve"> un análisis </w:t>
      </w:r>
      <w:r w:rsidRPr="00D15326">
        <w:rPr>
          <w:b/>
          <w:bCs/>
          <w:lang w:val="es-AR"/>
        </w:rPr>
        <w:t>escribe</w:t>
      </w:r>
      <w:r w:rsidRPr="00D15326">
        <w:rPr>
          <w:lang w:val="es-AR"/>
        </w:rPr>
        <w:t xml:space="preserve"> una respuesta a lo real que no sea la de la neurosis. Ejemplo: «trabajador» → </w:t>
      </w:r>
      <w:proofErr w:type="spellStart"/>
      <w:r w:rsidRPr="00D15326">
        <w:rPr>
          <w:b/>
          <w:bCs/>
          <w:lang w:val="es-AR"/>
        </w:rPr>
        <w:t>otium</w:t>
      </w:r>
      <w:proofErr w:type="spellEnd"/>
      <w:r w:rsidRPr="00D15326">
        <w:rPr>
          <w:lang w:val="es-AR"/>
        </w:rPr>
        <w:t>: «</w:t>
      </w:r>
      <w:proofErr w:type="spellStart"/>
      <w:r w:rsidRPr="00D15326">
        <w:rPr>
          <w:lang w:val="es-AR"/>
        </w:rPr>
        <w:t>otium</w:t>
      </w:r>
      <w:proofErr w:type="spellEnd"/>
      <w:r w:rsidRPr="00D15326">
        <w:rPr>
          <w:lang w:val="es-AR"/>
        </w:rPr>
        <w:t xml:space="preserve"> se</w:t>
      </w:r>
      <w:r w:rsidRPr="00D15326">
        <w:rPr>
          <w:lang w:val="es-AR"/>
        </w:rPr>
        <w:t xml:space="preserve"> escribe como una respuesta distinta a “trabajador”»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 xml:space="preserve">, 2015, p. 7): el analizante se toma un día libre por semana, algo impensable al comienzo. Mientras que la neurosis responde con </w:t>
      </w:r>
      <w:r w:rsidRPr="00D15326">
        <w:rPr>
          <w:b/>
          <w:bCs/>
          <w:lang w:val="es-AR"/>
        </w:rPr>
        <w:t>lo necesario</w:t>
      </w:r>
      <w:r w:rsidRPr="00D15326">
        <w:rPr>
          <w:lang w:val="es-AR"/>
        </w:rPr>
        <w:t xml:space="preserve"> («más de lo mismo»), el final responde con </w:t>
      </w:r>
      <w:r w:rsidRPr="00D15326">
        <w:rPr>
          <w:b/>
          <w:bCs/>
          <w:lang w:val="es-AR"/>
        </w:rPr>
        <w:t>lo conting</w:t>
      </w:r>
      <w:r w:rsidRPr="00D15326">
        <w:rPr>
          <w:b/>
          <w:bCs/>
          <w:lang w:val="es-AR"/>
        </w:rPr>
        <w:t>ente</w:t>
      </w:r>
      <w:r w:rsidRPr="00D15326">
        <w:rPr>
          <w:lang w:val="es-AR"/>
        </w:rPr>
        <w:t xml:space="preserve"> (invención)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>, 2016, p. 13).</w:t>
      </w:r>
    </w:p>
    <w:p w14:paraId="71B9817D" w14:textId="77777777" w:rsidR="008D31CF" w:rsidRDefault="00EB6831">
      <w:r>
        <w:pict w14:anchorId="71B98255">
          <v:rect id="_x0000_i15304" style="width:0;height:1.5pt" o:hralign="center" o:hrstd="t" o:hr="t"/>
        </w:pict>
      </w:r>
    </w:p>
    <w:p w14:paraId="71B9817E" w14:textId="77777777" w:rsidR="008D31CF" w:rsidRDefault="00EB6831">
      <w:pPr>
        <w:pStyle w:val="Ttulo2"/>
        <w:pageBreakBefore/>
      </w:pPr>
      <w:bookmarkStart w:id="63" w:name="tabla-integradora"/>
      <w:bookmarkEnd w:id="55"/>
      <w:bookmarkEnd w:id="57"/>
      <w:bookmarkEnd w:id="62"/>
      <w:r>
        <w:lastRenderedPageBreak/>
        <w:t>Tabla integradora</w:t>
      </w:r>
    </w:p>
    <w:tbl>
      <w:tblPr>
        <w:tblStyle w:val="Table"/>
        <w:tblW w:w="560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92"/>
        <w:gridCol w:w="2126"/>
        <w:gridCol w:w="2268"/>
        <w:gridCol w:w="3260"/>
        <w:gridCol w:w="2835"/>
      </w:tblGrid>
      <w:tr w:rsidR="008D31CF" w14:paraId="71B98184" w14:textId="77777777" w:rsidTr="00FE67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2" w:type="dxa"/>
            <w:tcBorders>
              <w:bottom w:val="none" w:sz="0" w:space="0" w:color="auto"/>
            </w:tcBorders>
          </w:tcPr>
          <w:p w14:paraId="71B9817F" w14:textId="77777777" w:rsidR="008D31CF" w:rsidRDefault="00EB6831">
            <w:pPr>
              <w:pStyle w:val="Compact"/>
              <w:jc w:val="left"/>
            </w:pPr>
            <w:r>
              <w:t>#</w:t>
            </w:r>
          </w:p>
        </w:tc>
        <w:tc>
          <w:tcPr>
            <w:tcW w:w="2126" w:type="dxa"/>
            <w:tcBorders>
              <w:bottom w:val="none" w:sz="0" w:space="0" w:color="auto"/>
            </w:tcBorders>
          </w:tcPr>
          <w:p w14:paraId="71B98180" w14:textId="77777777" w:rsidR="008D31CF" w:rsidRDefault="00EB6831">
            <w:pPr>
              <w:pStyle w:val="Compact"/>
              <w:jc w:val="left"/>
            </w:pPr>
            <w:proofErr w:type="spellStart"/>
            <w:r>
              <w:t>Pregunta</w:t>
            </w:r>
            <w:proofErr w:type="spellEnd"/>
          </w:p>
        </w:tc>
        <w:tc>
          <w:tcPr>
            <w:tcW w:w="2268" w:type="dxa"/>
            <w:tcBorders>
              <w:bottom w:val="none" w:sz="0" w:space="0" w:color="auto"/>
            </w:tcBorders>
          </w:tcPr>
          <w:p w14:paraId="71B98181" w14:textId="77777777" w:rsidR="008D31CF" w:rsidRDefault="00EB6831">
            <w:pPr>
              <w:pStyle w:val="Compact"/>
              <w:jc w:val="left"/>
            </w:pPr>
            <w:proofErr w:type="spellStart"/>
            <w:r>
              <w:t>Concepto</w:t>
            </w:r>
            <w:proofErr w:type="spellEnd"/>
            <w:r>
              <w:t xml:space="preserve"> </w:t>
            </w:r>
            <w:proofErr w:type="spellStart"/>
            <w:r>
              <w:t>organizador</w:t>
            </w:r>
            <w:proofErr w:type="spellEnd"/>
          </w:p>
        </w:tc>
        <w:tc>
          <w:tcPr>
            <w:tcW w:w="3260" w:type="dxa"/>
            <w:tcBorders>
              <w:bottom w:val="none" w:sz="0" w:space="0" w:color="auto"/>
            </w:tcBorders>
          </w:tcPr>
          <w:p w14:paraId="71B98182" w14:textId="77777777" w:rsidR="008D31CF" w:rsidRDefault="00EB6831">
            <w:pPr>
              <w:pStyle w:val="Compact"/>
              <w:jc w:val="left"/>
            </w:pPr>
            <w:r>
              <w:t>Fuente principal</w:t>
            </w:r>
          </w:p>
        </w:tc>
        <w:tc>
          <w:tcPr>
            <w:tcW w:w="2835" w:type="dxa"/>
            <w:tcBorders>
              <w:bottom w:val="none" w:sz="0" w:space="0" w:color="auto"/>
            </w:tcBorders>
          </w:tcPr>
          <w:p w14:paraId="71B98183" w14:textId="77777777" w:rsidR="008D31CF" w:rsidRDefault="00EB6831">
            <w:pPr>
              <w:pStyle w:val="Compact"/>
              <w:jc w:val="left"/>
            </w:pPr>
            <w:proofErr w:type="spellStart"/>
            <w:r>
              <w:t>Fórmula</w:t>
            </w:r>
            <w:proofErr w:type="spellEnd"/>
            <w:r>
              <w:t xml:space="preserve"> para </w:t>
            </w:r>
            <w:proofErr w:type="spellStart"/>
            <w:r>
              <w:t>memorizar</w:t>
            </w:r>
            <w:proofErr w:type="spellEnd"/>
          </w:p>
        </w:tc>
      </w:tr>
      <w:tr w:rsidR="008D31CF" w:rsidRPr="00D15326" w14:paraId="71B9818A" w14:textId="77777777" w:rsidTr="00FE6796">
        <w:tc>
          <w:tcPr>
            <w:tcW w:w="392" w:type="dxa"/>
          </w:tcPr>
          <w:p w14:paraId="71B98185" w14:textId="77777777" w:rsidR="008D31CF" w:rsidRDefault="00EB6831">
            <w:pPr>
              <w:pStyle w:val="Compact"/>
              <w:jc w:val="left"/>
            </w:pPr>
            <w:r>
              <w:t>1</w:t>
            </w:r>
          </w:p>
        </w:tc>
        <w:tc>
          <w:tcPr>
            <w:tcW w:w="2126" w:type="dxa"/>
          </w:tcPr>
          <w:p w14:paraId="71B98186" w14:textId="77777777" w:rsidR="008D31CF" w:rsidRDefault="00EB6831">
            <w:pPr>
              <w:pStyle w:val="Compact"/>
              <w:jc w:val="left"/>
            </w:pPr>
            <w:r>
              <w:t xml:space="preserve">Tres </w:t>
            </w:r>
            <w:proofErr w:type="spellStart"/>
            <w:r>
              <w:t>dimensiones</w:t>
            </w:r>
            <w:proofErr w:type="spellEnd"/>
          </w:p>
        </w:tc>
        <w:tc>
          <w:tcPr>
            <w:tcW w:w="2268" w:type="dxa"/>
          </w:tcPr>
          <w:p w14:paraId="71B98187" w14:textId="77777777" w:rsidR="008D31CF" w:rsidRDefault="00EB6831">
            <w:pPr>
              <w:pStyle w:val="Compact"/>
              <w:jc w:val="left"/>
            </w:pPr>
            <w:r>
              <w:rPr>
                <w:b/>
                <w:bCs/>
              </w:rPr>
              <w:t>Política–</w:t>
            </w:r>
            <w:proofErr w:type="spellStart"/>
            <w:r>
              <w:rPr>
                <w:b/>
                <w:bCs/>
              </w:rPr>
              <w:t>estrategia</w:t>
            </w:r>
            <w:proofErr w:type="spellEnd"/>
            <w:r>
              <w:rPr>
                <w:b/>
                <w:bCs/>
              </w:rPr>
              <w:t>–</w:t>
            </w:r>
            <w:proofErr w:type="spellStart"/>
            <w:r>
              <w:rPr>
                <w:b/>
                <w:bCs/>
              </w:rPr>
              <w:t>táctica</w:t>
            </w:r>
            <w:proofErr w:type="spellEnd"/>
          </w:p>
        </w:tc>
        <w:tc>
          <w:tcPr>
            <w:tcW w:w="3260" w:type="dxa"/>
          </w:tcPr>
          <w:p w14:paraId="71B98188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proofErr w:type="spellStart"/>
            <w:r w:rsidRPr="00D15326">
              <w:rPr>
                <w:lang w:val="es-AR"/>
              </w:rPr>
              <w:t>Belucci</w:t>
            </w:r>
            <w:proofErr w:type="spellEnd"/>
            <w:r w:rsidRPr="00D15326">
              <w:rPr>
                <w:lang w:val="es-AR"/>
              </w:rPr>
              <w:t xml:space="preserve"> (2015, pp. 2-3) y Lacan (1958/2009, pp. 1-2)</w:t>
            </w:r>
          </w:p>
        </w:tc>
        <w:tc>
          <w:tcPr>
            <w:tcW w:w="2835" w:type="dxa"/>
          </w:tcPr>
          <w:p w14:paraId="71B98189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«Menos libre en su estrategia que en su táctica, y menos aún en su política»</w:t>
            </w:r>
          </w:p>
        </w:tc>
      </w:tr>
      <w:tr w:rsidR="008D31CF" w:rsidRPr="00D15326" w14:paraId="71B98190" w14:textId="77777777" w:rsidTr="00FE6796">
        <w:tc>
          <w:tcPr>
            <w:tcW w:w="392" w:type="dxa"/>
          </w:tcPr>
          <w:p w14:paraId="71B9818B" w14:textId="77777777" w:rsidR="008D31CF" w:rsidRDefault="00EB6831">
            <w:pPr>
              <w:pStyle w:val="Compact"/>
              <w:jc w:val="left"/>
            </w:pPr>
            <w:r>
              <w:t>2</w:t>
            </w:r>
          </w:p>
        </w:tc>
        <w:tc>
          <w:tcPr>
            <w:tcW w:w="2126" w:type="dxa"/>
          </w:tcPr>
          <w:p w14:paraId="71B9818C" w14:textId="77777777" w:rsidR="008D31CF" w:rsidRDefault="00EB6831">
            <w:pPr>
              <w:pStyle w:val="Compact"/>
              <w:jc w:val="left"/>
            </w:pPr>
            <w:proofErr w:type="spellStart"/>
            <w:r>
              <w:t>Deseo</w:t>
            </w:r>
            <w:proofErr w:type="spellEnd"/>
            <w:r>
              <w:t xml:space="preserve"> del </w:t>
            </w:r>
            <w:proofErr w:type="spellStart"/>
            <w:r>
              <w:t>analista</w:t>
            </w:r>
            <w:proofErr w:type="spellEnd"/>
          </w:p>
        </w:tc>
        <w:tc>
          <w:tcPr>
            <w:tcW w:w="2268" w:type="dxa"/>
          </w:tcPr>
          <w:p w14:paraId="71B9818D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b/>
                <w:bCs/>
                <w:lang w:val="es-AR"/>
              </w:rPr>
              <w:t>Función</w:t>
            </w:r>
            <w:r w:rsidRPr="00D15326">
              <w:rPr>
                <w:lang w:val="es-AR"/>
              </w:rPr>
              <w:t xml:space="preserve"> que </w:t>
            </w:r>
            <w:r w:rsidRPr="00D15326">
              <w:rPr>
                <w:b/>
                <w:bCs/>
                <w:lang w:val="es-AR"/>
              </w:rPr>
              <w:t>escribe la diferencia</w:t>
            </w:r>
            <w:r w:rsidRPr="00D15326">
              <w:rPr>
                <w:lang w:val="es-AR"/>
              </w:rPr>
              <w:t xml:space="preserve">; </w:t>
            </w:r>
            <w:r w:rsidRPr="00D15326">
              <w:rPr>
                <w:b/>
                <w:bCs/>
                <w:lang w:val="es-AR"/>
              </w:rPr>
              <w:t>no puro</w:t>
            </w:r>
          </w:p>
        </w:tc>
        <w:tc>
          <w:tcPr>
            <w:tcW w:w="3260" w:type="dxa"/>
          </w:tcPr>
          <w:p w14:paraId="71B9818E" w14:textId="77777777" w:rsidR="008D31CF" w:rsidRDefault="00EB6831">
            <w:pPr>
              <w:pStyle w:val="Compact"/>
              <w:jc w:val="left"/>
            </w:pPr>
            <w:r>
              <w:t xml:space="preserve">Lacan (1964/1993), </w:t>
            </w:r>
            <w:proofErr w:type="spellStart"/>
            <w:r>
              <w:t>Belucci</w:t>
            </w:r>
            <w:proofErr w:type="spellEnd"/>
            <w:r>
              <w:t xml:space="preserve"> (2015, pp. 2-3), </w:t>
            </w:r>
            <w:proofErr w:type="spellStart"/>
            <w:r>
              <w:t>Iunger</w:t>
            </w:r>
            <w:proofErr w:type="spellEnd"/>
            <w:r>
              <w:t xml:space="preserve"> (1998) y L</w:t>
            </w:r>
            <w:r>
              <w:t>acan (1958/2009, pp. 8, 11-15)</w:t>
            </w:r>
          </w:p>
        </w:tc>
        <w:tc>
          <w:tcPr>
            <w:tcW w:w="2835" w:type="dxa"/>
          </w:tcPr>
          <w:p w14:paraId="71B9818F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«Punto axial»; «eje del hacha de doble filo»</w:t>
            </w:r>
          </w:p>
        </w:tc>
      </w:tr>
      <w:tr w:rsidR="008D31CF" w:rsidRPr="00D15326" w14:paraId="71B98196" w14:textId="77777777" w:rsidTr="00FE6796">
        <w:tc>
          <w:tcPr>
            <w:tcW w:w="392" w:type="dxa"/>
          </w:tcPr>
          <w:p w14:paraId="71B98191" w14:textId="77777777" w:rsidR="008D31CF" w:rsidRDefault="00EB6831">
            <w:pPr>
              <w:pStyle w:val="Compact"/>
              <w:jc w:val="left"/>
            </w:pPr>
            <w:r>
              <w:t>3</w:t>
            </w:r>
          </w:p>
        </w:tc>
        <w:tc>
          <w:tcPr>
            <w:tcW w:w="2126" w:type="dxa"/>
          </w:tcPr>
          <w:p w14:paraId="71B98192" w14:textId="77777777" w:rsidR="008D31CF" w:rsidRDefault="00EB6831">
            <w:pPr>
              <w:pStyle w:val="Compact"/>
              <w:jc w:val="left"/>
            </w:pPr>
            <w:proofErr w:type="spellStart"/>
            <w:r>
              <w:t>Transferencia</w:t>
            </w:r>
            <w:proofErr w:type="spellEnd"/>
          </w:p>
        </w:tc>
        <w:tc>
          <w:tcPr>
            <w:tcW w:w="2268" w:type="dxa"/>
          </w:tcPr>
          <w:p w14:paraId="71B98193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b/>
                <w:bCs/>
                <w:lang w:val="es-AR"/>
              </w:rPr>
              <w:t>Clisé/serie</w:t>
            </w:r>
            <w:r w:rsidRPr="00D15326">
              <w:rPr>
                <w:lang w:val="es-AR"/>
              </w:rPr>
              <w:t xml:space="preserve"> (Freud); </w:t>
            </w:r>
            <w:proofErr w:type="spellStart"/>
            <w:r w:rsidRPr="00D15326">
              <w:rPr>
                <w:b/>
                <w:bCs/>
                <w:lang w:val="es-AR"/>
              </w:rPr>
              <w:t>S.s.S.</w:t>
            </w:r>
            <w:proofErr w:type="spellEnd"/>
            <w:r w:rsidRPr="00D15326">
              <w:rPr>
                <w:lang w:val="es-AR"/>
              </w:rPr>
              <w:t xml:space="preserve"> (Lacan); </w:t>
            </w:r>
            <w:r w:rsidRPr="00D15326">
              <w:rPr>
                <w:b/>
                <w:bCs/>
                <w:lang w:val="es-AR"/>
              </w:rPr>
              <w:t>≠ repetición</w:t>
            </w:r>
          </w:p>
        </w:tc>
        <w:tc>
          <w:tcPr>
            <w:tcW w:w="3260" w:type="dxa"/>
          </w:tcPr>
          <w:p w14:paraId="71B98194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 xml:space="preserve">Freud (1912/1996), Freud (1915/1996), Freud (1913/1996), Lacan (1964/1993) y </w:t>
            </w:r>
            <w:proofErr w:type="spellStart"/>
            <w:r w:rsidRPr="00D15326">
              <w:rPr>
                <w:lang w:val="es-AR"/>
              </w:rPr>
              <w:t>Belucci</w:t>
            </w:r>
            <w:proofErr w:type="spellEnd"/>
            <w:r w:rsidRPr="00D15326">
              <w:rPr>
                <w:lang w:val="es-AR"/>
              </w:rPr>
              <w:t xml:space="preserve"> (2015, pp. 1-2, 16)</w:t>
            </w:r>
          </w:p>
        </w:tc>
        <w:tc>
          <w:tcPr>
            <w:tcW w:w="2835" w:type="dxa"/>
          </w:tcPr>
          <w:p w14:paraId="71B98195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«La tran</w:t>
            </w:r>
            <w:r w:rsidRPr="00D15326">
              <w:rPr>
                <w:lang w:val="es-AR"/>
              </w:rPr>
              <w:t>sferencia es la condición de posibilidad de la diferencia»</w:t>
            </w:r>
          </w:p>
        </w:tc>
      </w:tr>
      <w:tr w:rsidR="008D31CF" w:rsidRPr="00D15326" w14:paraId="71B9819C" w14:textId="77777777" w:rsidTr="00FE6796">
        <w:tc>
          <w:tcPr>
            <w:tcW w:w="392" w:type="dxa"/>
          </w:tcPr>
          <w:p w14:paraId="71B98197" w14:textId="77777777" w:rsidR="008D31CF" w:rsidRDefault="00EB6831">
            <w:pPr>
              <w:pStyle w:val="Compact"/>
              <w:jc w:val="left"/>
            </w:pPr>
            <w:r>
              <w:t>4</w:t>
            </w:r>
          </w:p>
        </w:tc>
        <w:tc>
          <w:tcPr>
            <w:tcW w:w="2126" w:type="dxa"/>
          </w:tcPr>
          <w:p w14:paraId="71B98198" w14:textId="77777777" w:rsidR="008D31CF" w:rsidRDefault="00EB6831">
            <w:pPr>
              <w:pStyle w:val="Compact"/>
              <w:jc w:val="left"/>
            </w:pPr>
            <w:proofErr w:type="spellStart"/>
            <w:r>
              <w:t>Intervención</w:t>
            </w:r>
            <w:proofErr w:type="spellEnd"/>
          </w:p>
        </w:tc>
        <w:tc>
          <w:tcPr>
            <w:tcW w:w="2268" w:type="dxa"/>
          </w:tcPr>
          <w:p w14:paraId="71B98199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b/>
                <w:bCs/>
                <w:lang w:val="es-AR"/>
              </w:rPr>
              <w:t>Puesta en acto del deseo del analista</w:t>
            </w:r>
            <w:r w:rsidRPr="00D15326">
              <w:rPr>
                <w:lang w:val="es-AR"/>
              </w:rPr>
              <w:t>: interpretación, construcción, acto</w:t>
            </w:r>
          </w:p>
        </w:tc>
        <w:tc>
          <w:tcPr>
            <w:tcW w:w="3260" w:type="dxa"/>
          </w:tcPr>
          <w:p w14:paraId="71B9819A" w14:textId="77777777" w:rsidR="008D31CF" w:rsidRDefault="00EB6831">
            <w:pPr>
              <w:pStyle w:val="Compact"/>
              <w:jc w:val="left"/>
            </w:pPr>
            <w:proofErr w:type="spellStart"/>
            <w:r>
              <w:t>Belucci</w:t>
            </w:r>
            <w:proofErr w:type="spellEnd"/>
            <w:r>
              <w:t xml:space="preserve"> (2015, pp. 3-20)</w:t>
            </w:r>
          </w:p>
        </w:tc>
        <w:tc>
          <w:tcPr>
            <w:tcW w:w="2835" w:type="dxa"/>
          </w:tcPr>
          <w:p w14:paraId="71B9819B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«Se mide por sus efectos»</w:t>
            </w:r>
          </w:p>
        </w:tc>
      </w:tr>
      <w:tr w:rsidR="008D31CF" w:rsidRPr="00D15326" w14:paraId="71B981A2" w14:textId="77777777" w:rsidTr="00FE6796">
        <w:tc>
          <w:tcPr>
            <w:tcW w:w="392" w:type="dxa"/>
          </w:tcPr>
          <w:p w14:paraId="71B9819D" w14:textId="77777777" w:rsidR="008D31CF" w:rsidRDefault="00EB6831">
            <w:pPr>
              <w:pStyle w:val="Compact"/>
              <w:jc w:val="left"/>
            </w:pPr>
            <w:r>
              <w:t>5</w:t>
            </w:r>
          </w:p>
        </w:tc>
        <w:tc>
          <w:tcPr>
            <w:tcW w:w="2126" w:type="dxa"/>
          </w:tcPr>
          <w:p w14:paraId="71B9819E" w14:textId="77777777" w:rsidR="008D31CF" w:rsidRDefault="00EB6831">
            <w:pPr>
              <w:pStyle w:val="Compact"/>
              <w:jc w:val="left"/>
            </w:pPr>
            <w:r>
              <w:t>Resistencia</w:t>
            </w:r>
          </w:p>
        </w:tc>
        <w:tc>
          <w:tcPr>
            <w:tcW w:w="2268" w:type="dxa"/>
          </w:tcPr>
          <w:p w14:paraId="71B9819F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b/>
                <w:bCs/>
                <w:lang w:val="es-AR"/>
              </w:rPr>
              <w:t>Cinco clases</w:t>
            </w:r>
            <w:r w:rsidRPr="00D15326">
              <w:rPr>
                <w:lang w:val="es-AR"/>
              </w:rPr>
              <w:t xml:space="preserve"> (Freud); «</w:t>
            </w:r>
            <w:r w:rsidRPr="00D15326">
              <w:rPr>
                <w:b/>
                <w:bCs/>
                <w:lang w:val="es-AR"/>
              </w:rPr>
              <w:t>no hay otra resistencia que la del analista</w:t>
            </w:r>
            <w:r w:rsidRPr="00D15326">
              <w:rPr>
                <w:lang w:val="es-AR"/>
              </w:rPr>
              <w:t>» (Lacan)</w:t>
            </w:r>
          </w:p>
        </w:tc>
        <w:tc>
          <w:tcPr>
            <w:tcW w:w="3260" w:type="dxa"/>
          </w:tcPr>
          <w:p w14:paraId="71B981A0" w14:textId="77777777" w:rsidR="008D31CF" w:rsidRDefault="00EB6831">
            <w:pPr>
              <w:pStyle w:val="Compact"/>
              <w:jc w:val="left"/>
            </w:pPr>
            <w:r>
              <w:t>Freud (1912/1996), Freud (1926/1996), Lacan (1958/2009, pp. 3, 13-14) y Iunger (1998)</w:t>
            </w:r>
          </w:p>
        </w:tc>
        <w:tc>
          <w:tcPr>
            <w:tcW w:w="2835" w:type="dxa"/>
          </w:tcPr>
          <w:p w14:paraId="71B981A1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«Deseo de mantener el deseo»</w:t>
            </w:r>
          </w:p>
        </w:tc>
      </w:tr>
      <w:tr w:rsidR="008D31CF" w:rsidRPr="00D15326" w14:paraId="71B981A8" w14:textId="77777777" w:rsidTr="00FE6796">
        <w:tc>
          <w:tcPr>
            <w:tcW w:w="392" w:type="dxa"/>
          </w:tcPr>
          <w:p w14:paraId="71B981A3" w14:textId="77777777" w:rsidR="008D31CF" w:rsidRDefault="00EB6831">
            <w:pPr>
              <w:pStyle w:val="Compact"/>
              <w:jc w:val="left"/>
            </w:pPr>
            <w:r>
              <w:t>6</w:t>
            </w:r>
          </w:p>
        </w:tc>
        <w:tc>
          <w:tcPr>
            <w:tcW w:w="2126" w:type="dxa"/>
          </w:tcPr>
          <w:p w14:paraId="71B981A4" w14:textId="77777777" w:rsidR="008D31CF" w:rsidRDefault="00EB6831">
            <w:pPr>
              <w:pStyle w:val="Compact"/>
              <w:jc w:val="left"/>
            </w:pPr>
            <w:r>
              <w:t>Contratransferencia</w:t>
            </w:r>
          </w:p>
        </w:tc>
        <w:tc>
          <w:tcPr>
            <w:tcW w:w="2268" w:type="dxa"/>
          </w:tcPr>
          <w:p w14:paraId="71B981A5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b/>
                <w:bCs/>
                <w:lang w:val="es-AR"/>
              </w:rPr>
              <w:t>Resto</w:t>
            </w:r>
            <w:r w:rsidRPr="00D15326">
              <w:rPr>
                <w:lang w:val="es-AR"/>
              </w:rPr>
              <w:t xml:space="preserve"> que el deseo del analista no resuelve</w:t>
            </w:r>
          </w:p>
        </w:tc>
        <w:tc>
          <w:tcPr>
            <w:tcW w:w="3260" w:type="dxa"/>
          </w:tcPr>
          <w:p w14:paraId="71B981A6" w14:textId="77777777" w:rsidR="008D31CF" w:rsidRDefault="00EB6831">
            <w:pPr>
              <w:pStyle w:val="Compact"/>
              <w:jc w:val="left"/>
            </w:pPr>
            <w:proofErr w:type="spellStart"/>
            <w:r>
              <w:t>Iunger</w:t>
            </w:r>
            <w:proofErr w:type="spellEnd"/>
            <w:r>
              <w:t xml:space="preserve"> (1998), Lacan </w:t>
            </w:r>
            <w:r>
              <w:t>(1958/2009, pp. 1-2), Lacan (1964/1993) y Freud (1915/1996)</w:t>
            </w:r>
          </w:p>
        </w:tc>
        <w:tc>
          <w:tcPr>
            <w:tcW w:w="2835" w:type="dxa"/>
          </w:tcPr>
          <w:p w14:paraId="71B981A7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«A mayor deseo, menor contratransferencia»</w:t>
            </w:r>
          </w:p>
        </w:tc>
      </w:tr>
      <w:tr w:rsidR="008D31CF" w:rsidRPr="00D15326" w14:paraId="71B981AE" w14:textId="77777777" w:rsidTr="00FE6796">
        <w:tc>
          <w:tcPr>
            <w:tcW w:w="392" w:type="dxa"/>
          </w:tcPr>
          <w:p w14:paraId="71B981A9" w14:textId="77777777" w:rsidR="008D31CF" w:rsidRDefault="00EB6831">
            <w:pPr>
              <w:pStyle w:val="Compact"/>
              <w:jc w:val="left"/>
            </w:pPr>
            <w:r>
              <w:t>7</w:t>
            </w:r>
          </w:p>
        </w:tc>
        <w:tc>
          <w:tcPr>
            <w:tcW w:w="2126" w:type="dxa"/>
          </w:tcPr>
          <w:p w14:paraId="71B981AA" w14:textId="77777777" w:rsidR="008D31CF" w:rsidRDefault="00EB6831">
            <w:pPr>
              <w:pStyle w:val="Compact"/>
              <w:jc w:val="left"/>
            </w:pPr>
            <w:r>
              <w:t>Desenlaces</w:t>
            </w:r>
          </w:p>
        </w:tc>
        <w:tc>
          <w:tcPr>
            <w:tcW w:w="2268" w:type="dxa"/>
          </w:tcPr>
          <w:p w14:paraId="71B981AB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b/>
                <w:bCs/>
                <w:lang w:val="es-AR"/>
              </w:rPr>
              <w:t>Interrupción–conclusión–fin</w:t>
            </w:r>
            <w:r w:rsidRPr="00D15326">
              <w:rPr>
                <w:lang w:val="es-AR"/>
              </w:rPr>
              <w:t xml:space="preserve"> (cuatro versiones)</w:t>
            </w:r>
          </w:p>
        </w:tc>
        <w:tc>
          <w:tcPr>
            <w:tcW w:w="3260" w:type="dxa"/>
          </w:tcPr>
          <w:p w14:paraId="71B981AC" w14:textId="77777777" w:rsidR="008D31CF" w:rsidRDefault="00EB6831">
            <w:pPr>
              <w:pStyle w:val="Compact"/>
              <w:jc w:val="left"/>
            </w:pPr>
            <w:proofErr w:type="spellStart"/>
            <w:r>
              <w:t>Belucci</w:t>
            </w:r>
            <w:proofErr w:type="spellEnd"/>
            <w:r>
              <w:t xml:space="preserve"> (2016)</w:t>
            </w:r>
          </w:p>
        </w:tc>
        <w:tc>
          <w:tcPr>
            <w:tcW w:w="2835" w:type="dxa"/>
          </w:tcPr>
          <w:p w14:paraId="71B981AD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«La interrupción es el fracaso de una escritura»</w:t>
            </w:r>
          </w:p>
        </w:tc>
      </w:tr>
    </w:tbl>
    <w:p w14:paraId="71B981AF" w14:textId="77777777" w:rsidR="008D31CF" w:rsidRDefault="00EB6831">
      <w:pPr>
        <w:pStyle w:val="Ttulo2"/>
      </w:pPr>
      <w:bookmarkStart w:id="64" w:name="diagrama"/>
      <w:bookmarkEnd w:id="63"/>
      <w:proofErr w:type="spellStart"/>
      <w:r>
        <w:lastRenderedPageBreak/>
        <w:t>Diagrama</w:t>
      </w:r>
      <w:proofErr w:type="spellEnd"/>
    </w:p>
    <w:p w14:paraId="71B981B0" w14:textId="77777777" w:rsidR="008D31CF" w:rsidRDefault="00EB6831" w:rsidP="009E4CA7">
      <w:pPr>
        <w:pStyle w:val="FirstParagraph"/>
        <w:ind w:left="-567"/>
      </w:pPr>
      <w:r>
        <w:rPr>
          <w:noProof/>
        </w:rPr>
        <w:drawing>
          <wp:inline distT="0" distB="0" distL="0" distR="0" wp14:anchorId="71B98256" wp14:editId="669FC0F1">
            <wp:extent cx="7230534" cy="6638534"/>
            <wp:effectExtent l="0" t="0" r="0" b="0"/>
            <wp:docPr id="73" name="Picture" descr="Diagrama 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C:/Users/Fmendezcasariego/OneDrive/Carpetas/Educación/Universidad/Favaloro/Psicología/2do%20Año/Psicoanálisis/3_Guias_de_Estudio/_media/C21_23_DireccionDeLaCuraIntervencionesYFinDeAnalisis_0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3202" cy="6659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E4ADA5" w14:textId="77777777" w:rsidR="009E4CA7" w:rsidRDefault="009E4CA7" w:rsidP="009E4CA7">
      <w:pPr>
        <w:pStyle w:val="Textoindependiente"/>
      </w:pPr>
    </w:p>
    <w:p w14:paraId="2F53BDA0" w14:textId="77777777" w:rsidR="009E4CA7" w:rsidRDefault="009E4CA7" w:rsidP="009E4CA7">
      <w:pPr>
        <w:pStyle w:val="Textoindependiente"/>
      </w:pPr>
    </w:p>
    <w:p w14:paraId="10DF2051" w14:textId="77777777" w:rsidR="009E4CA7" w:rsidRDefault="009E4CA7" w:rsidP="009E4CA7">
      <w:pPr>
        <w:pStyle w:val="Textoindependiente"/>
      </w:pPr>
    </w:p>
    <w:p w14:paraId="41440D6E" w14:textId="77777777" w:rsidR="009E4CA7" w:rsidRDefault="009E4CA7" w:rsidP="009E4CA7">
      <w:pPr>
        <w:pStyle w:val="Textoindependiente"/>
      </w:pPr>
    </w:p>
    <w:p w14:paraId="6728E583" w14:textId="77777777" w:rsidR="009E4CA7" w:rsidRDefault="009E4CA7" w:rsidP="009E4CA7">
      <w:pPr>
        <w:pStyle w:val="Textoindependiente"/>
      </w:pPr>
    </w:p>
    <w:p w14:paraId="4779FF39" w14:textId="77777777" w:rsidR="009E4CA7" w:rsidRDefault="009E4CA7" w:rsidP="009E4CA7">
      <w:pPr>
        <w:pStyle w:val="Textoindependiente"/>
      </w:pPr>
    </w:p>
    <w:p w14:paraId="5848815A" w14:textId="77777777" w:rsidR="009E4CA7" w:rsidRDefault="009E4CA7" w:rsidP="009E4CA7">
      <w:pPr>
        <w:pStyle w:val="Textoindependiente"/>
      </w:pPr>
    </w:p>
    <w:p w14:paraId="7402D120" w14:textId="77777777" w:rsidR="009E4CA7" w:rsidRPr="009E4CA7" w:rsidRDefault="009E4CA7" w:rsidP="009E4CA7">
      <w:pPr>
        <w:pStyle w:val="Textoindependiente"/>
      </w:pPr>
    </w:p>
    <w:p w14:paraId="71B981B1" w14:textId="77777777" w:rsidR="008D31CF" w:rsidRPr="00D15326" w:rsidRDefault="00EB6831">
      <w:pPr>
        <w:pStyle w:val="Ttulo2"/>
        <w:rPr>
          <w:lang w:val="es-AR"/>
        </w:rPr>
      </w:pPr>
      <w:bookmarkStart w:id="65" w:name="errores-típicos-y-trampas-de-examen"/>
      <w:bookmarkEnd w:id="64"/>
      <w:r>
        <w:lastRenderedPageBreak/>
        <w:t>🚩</w:t>
      </w:r>
      <w:r w:rsidRPr="00D15326">
        <w:rPr>
          <w:lang w:val="es-AR"/>
        </w:rPr>
        <w:t xml:space="preserve"> Errores típicos y trampas de examen</w:t>
      </w:r>
    </w:p>
    <w:p w14:paraId="71B981B2" w14:textId="77777777" w:rsidR="008D31CF" w:rsidRPr="00D15326" w:rsidRDefault="00EB6831" w:rsidP="00EB6831">
      <w:pPr>
        <w:pStyle w:val="Compact"/>
        <w:numPr>
          <w:ilvl w:val="0"/>
          <w:numId w:val="49"/>
        </w:numPr>
        <w:rPr>
          <w:lang w:val="es-AR"/>
        </w:rPr>
      </w:pPr>
      <w:r w:rsidRPr="00D15326">
        <w:rPr>
          <w:b/>
          <w:bCs/>
          <w:lang w:val="es-AR"/>
        </w:rPr>
        <w:t>Atribuir a Lacan la palabra «Clausewitz» como si estuviera en el texto asignado</w:t>
      </w:r>
      <w:r w:rsidRPr="00D15326">
        <w:rPr>
          <w:lang w:val="es-AR"/>
        </w:rPr>
        <w:t xml:space="preserve">: la lectura política/estrategia/táctica es de </w:t>
      </w:r>
      <w:proofErr w:type="spellStart"/>
      <w:r w:rsidRPr="00D15326">
        <w:rPr>
          <w:b/>
          <w:bCs/>
          <w:lang w:val="es-AR"/>
        </w:rPr>
        <w:t>Belucci</w:t>
      </w:r>
      <w:proofErr w:type="spellEnd"/>
      <w:r w:rsidRPr="00D15326">
        <w:rPr>
          <w:lang w:val="es-AR"/>
        </w:rPr>
        <w:t xml:space="preserve">; en Lacan (1958/2009) se ve la </w:t>
      </w:r>
      <w:r w:rsidRPr="00D15326">
        <w:rPr>
          <w:b/>
          <w:bCs/>
          <w:lang w:val="es-AR"/>
        </w:rPr>
        <w:t>gradación de libertad</w:t>
      </w:r>
      <w:r w:rsidRPr="00D15326">
        <w:rPr>
          <w:lang w:val="es-AR"/>
        </w:rPr>
        <w:t>.</w:t>
      </w:r>
    </w:p>
    <w:p w14:paraId="71B981B3" w14:textId="77777777" w:rsidR="008D31CF" w:rsidRPr="00D15326" w:rsidRDefault="00EB6831" w:rsidP="00EB6831">
      <w:pPr>
        <w:pStyle w:val="Compact"/>
        <w:numPr>
          <w:ilvl w:val="0"/>
          <w:numId w:val="49"/>
        </w:numPr>
        <w:rPr>
          <w:lang w:val="es-AR"/>
        </w:rPr>
      </w:pPr>
      <w:r w:rsidRPr="00D15326">
        <w:rPr>
          <w:b/>
          <w:bCs/>
          <w:lang w:val="es-AR"/>
        </w:rPr>
        <w:t>Invertir la subordinación</w:t>
      </w:r>
      <w:r w:rsidRPr="00D15326">
        <w:rPr>
          <w:lang w:val="es-AR"/>
        </w:rPr>
        <w:t xml:space="preserve">: la táctica se subordina a la estrategia (transferencia) y </w:t>
      </w:r>
      <w:proofErr w:type="spellStart"/>
      <w:r w:rsidRPr="00D15326">
        <w:rPr>
          <w:lang w:val="es-AR"/>
        </w:rPr>
        <w:t>esta</w:t>
      </w:r>
      <w:proofErr w:type="spellEnd"/>
      <w:r w:rsidRPr="00D15326">
        <w:rPr>
          <w:lang w:val="es-AR"/>
        </w:rPr>
        <w:t xml:space="preserve"> a la política (deseo del analista), no al revés.</w:t>
      </w:r>
    </w:p>
    <w:p w14:paraId="71B981B4" w14:textId="77777777" w:rsidR="008D31CF" w:rsidRPr="00D15326" w:rsidRDefault="00EB6831" w:rsidP="00EB6831">
      <w:pPr>
        <w:pStyle w:val="Compact"/>
        <w:numPr>
          <w:ilvl w:val="0"/>
          <w:numId w:val="49"/>
        </w:numPr>
        <w:rPr>
          <w:lang w:val="es-AR"/>
        </w:rPr>
      </w:pPr>
      <w:r w:rsidRPr="00D15326">
        <w:rPr>
          <w:b/>
          <w:bCs/>
          <w:lang w:val="es-AR"/>
        </w:rPr>
        <w:t>Confundir deseo del analista con deseo de curar, de ser analista o con contratransferencia</w:t>
      </w:r>
      <w:r w:rsidRPr="00D15326">
        <w:rPr>
          <w:lang w:val="es-AR"/>
        </w:rPr>
        <w:t xml:space="preserve">; es </w:t>
      </w:r>
      <w:r w:rsidRPr="00D15326">
        <w:rPr>
          <w:b/>
          <w:bCs/>
          <w:lang w:val="es-AR"/>
        </w:rPr>
        <w:t>función</w:t>
      </w:r>
      <w:r w:rsidRPr="00D15326">
        <w:rPr>
          <w:lang w:val="es-AR"/>
        </w:rPr>
        <w:t xml:space="preserve">, </w:t>
      </w:r>
      <w:r w:rsidRPr="00D15326">
        <w:rPr>
          <w:b/>
          <w:bCs/>
          <w:lang w:val="es-AR"/>
        </w:rPr>
        <w:t>no es puro</w:t>
      </w:r>
      <w:r w:rsidRPr="00D15326">
        <w:rPr>
          <w:lang w:val="es-AR"/>
        </w:rPr>
        <w:t xml:space="preserve">, </w:t>
      </w:r>
      <w:r w:rsidRPr="00D15326">
        <w:rPr>
          <w:b/>
          <w:bCs/>
          <w:lang w:val="es-AR"/>
        </w:rPr>
        <w:t>no puede ser imperativo</w:t>
      </w:r>
      <w:r w:rsidRPr="00D15326">
        <w:rPr>
          <w:lang w:val="es-AR"/>
        </w:rPr>
        <w:t xml:space="preserve"> (</w:t>
      </w:r>
      <w:r w:rsidRPr="00D15326">
        <w:rPr>
          <w:i/>
          <w:iCs/>
          <w:lang w:val="es-AR"/>
        </w:rPr>
        <w:t>f</w:t>
      </w:r>
      <w:r w:rsidRPr="00D15326">
        <w:rPr>
          <w:i/>
          <w:iCs/>
          <w:lang w:val="es-AR"/>
        </w:rPr>
        <w:t xml:space="preserve">uror </w:t>
      </w:r>
      <w:proofErr w:type="spellStart"/>
      <w:r w:rsidRPr="00D15326">
        <w:rPr>
          <w:i/>
          <w:iCs/>
          <w:lang w:val="es-AR"/>
        </w:rPr>
        <w:t>curandi</w:t>
      </w:r>
      <w:proofErr w:type="spellEnd"/>
      <w:r w:rsidRPr="00D15326">
        <w:rPr>
          <w:lang w:val="es-AR"/>
        </w:rPr>
        <w:t>).</w:t>
      </w:r>
    </w:p>
    <w:p w14:paraId="71B981B5" w14:textId="77777777" w:rsidR="008D31CF" w:rsidRPr="00D15326" w:rsidRDefault="00EB6831" w:rsidP="00EB6831">
      <w:pPr>
        <w:pStyle w:val="Compact"/>
        <w:numPr>
          <w:ilvl w:val="0"/>
          <w:numId w:val="49"/>
        </w:numPr>
        <w:rPr>
          <w:lang w:val="es-AR"/>
        </w:rPr>
      </w:pPr>
      <w:proofErr w:type="gramStart"/>
      <w:r w:rsidRPr="00D15326">
        <w:rPr>
          <w:b/>
          <w:bCs/>
          <w:lang w:val="es-AR"/>
        </w:rPr>
        <w:t>Decir</w:t>
      </w:r>
      <w:proofErr w:type="gramEnd"/>
      <w:r w:rsidRPr="00D15326">
        <w:rPr>
          <w:b/>
          <w:bCs/>
          <w:lang w:val="es-AR"/>
        </w:rPr>
        <w:t xml:space="preserve"> que transferencia = repetición</w:t>
      </w:r>
      <w:r w:rsidRPr="00D15326">
        <w:rPr>
          <w:lang w:val="es-AR"/>
        </w:rPr>
        <w:t xml:space="preserve"> (Freud 1914 y Lacan del Seminario 8) </w:t>
      </w:r>
      <w:r w:rsidRPr="00D15326">
        <w:rPr>
          <w:b/>
          <w:bCs/>
          <w:lang w:val="es-AR"/>
        </w:rPr>
        <w:t>sin mencionar el giro de 1964</w:t>
      </w:r>
      <w:r w:rsidRPr="00D15326">
        <w:rPr>
          <w:lang w:val="es-AR"/>
        </w:rPr>
        <w:t xml:space="preserve">: la transferencia hace posible la </w:t>
      </w:r>
      <w:r w:rsidRPr="00D15326">
        <w:rPr>
          <w:b/>
          <w:bCs/>
          <w:lang w:val="es-AR"/>
        </w:rPr>
        <w:t>diferencia</w:t>
      </w:r>
      <w:r w:rsidRPr="00D15326">
        <w:rPr>
          <w:lang w:val="es-AR"/>
        </w:rPr>
        <w:t>.</w:t>
      </w:r>
    </w:p>
    <w:p w14:paraId="71B981B6" w14:textId="77777777" w:rsidR="008D31CF" w:rsidRPr="00D15326" w:rsidRDefault="00EB6831" w:rsidP="00EB6831">
      <w:pPr>
        <w:pStyle w:val="Compact"/>
        <w:numPr>
          <w:ilvl w:val="0"/>
          <w:numId w:val="49"/>
        </w:numPr>
        <w:rPr>
          <w:lang w:val="es-AR"/>
        </w:rPr>
      </w:pPr>
      <w:r w:rsidRPr="00D15326">
        <w:rPr>
          <w:b/>
          <w:bCs/>
          <w:lang w:val="es-AR"/>
        </w:rPr>
        <w:t>Reducir la transferencia a «sentimientos positivos y negativos»</w:t>
      </w:r>
      <w:r w:rsidRPr="00D15326">
        <w:rPr>
          <w:lang w:val="es-AR"/>
        </w:rPr>
        <w:t xml:space="preserve"> (Lacan lo critica, Lacan, 1</w:t>
      </w:r>
      <w:r w:rsidRPr="00D15326">
        <w:rPr>
          <w:lang w:val="es-AR"/>
        </w:rPr>
        <w:t xml:space="preserve">958/2009, p. 5) o a una </w:t>
      </w:r>
      <w:r w:rsidRPr="00D15326">
        <w:rPr>
          <w:b/>
          <w:bCs/>
          <w:lang w:val="es-AR"/>
        </w:rPr>
        <w:t>relación dual</w:t>
      </w:r>
      <w:r w:rsidRPr="00D15326">
        <w:rPr>
          <w:lang w:val="es-AR"/>
        </w:rPr>
        <w:t xml:space="preserve"> (introyección, identificación con el analista).</w:t>
      </w:r>
    </w:p>
    <w:p w14:paraId="71B981B7" w14:textId="77777777" w:rsidR="008D31CF" w:rsidRPr="00D15326" w:rsidRDefault="00EB6831" w:rsidP="00EB6831">
      <w:pPr>
        <w:pStyle w:val="Compact"/>
        <w:numPr>
          <w:ilvl w:val="0"/>
          <w:numId w:val="49"/>
        </w:numPr>
        <w:rPr>
          <w:lang w:val="es-AR"/>
        </w:rPr>
      </w:pPr>
      <w:r w:rsidRPr="00D15326">
        <w:rPr>
          <w:b/>
          <w:bCs/>
          <w:lang w:val="es-AR"/>
        </w:rPr>
        <w:t>Olvidar que la transferencia es resistencia y a la vez palanca</w:t>
      </w:r>
      <w:r w:rsidRPr="00D15326">
        <w:rPr>
          <w:lang w:val="es-AR"/>
        </w:rPr>
        <w:t xml:space="preserve">: la positiva consciente es «el portador del éxito»; la </w:t>
      </w:r>
      <w:r w:rsidRPr="00D15326">
        <w:rPr>
          <w:b/>
          <w:bCs/>
          <w:lang w:val="es-AR"/>
        </w:rPr>
        <w:t>negativa</w:t>
      </w:r>
      <w:r w:rsidRPr="00D15326">
        <w:rPr>
          <w:lang w:val="es-AR"/>
        </w:rPr>
        <w:t xml:space="preserve"> y la </w:t>
      </w:r>
      <w:r w:rsidRPr="00D15326">
        <w:rPr>
          <w:b/>
          <w:bCs/>
          <w:lang w:val="es-AR"/>
        </w:rPr>
        <w:t>erótica reprimida</w:t>
      </w:r>
      <w:r w:rsidRPr="00D15326">
        <w:rPr>
          <w:lang w:val="es-AR"/>
        </w:rPr>
        <w:t xml:space="preserve"> son las que resisten</w:t>
      </w:r>
      <w:r w:rsidRPr="00D15326">
        <w:rPr>
          <w:lang w:val="es-AR"/>
        </w:rPr>
        <w:t xml:space="preserve"> (Freud, 1912/1996).</w:t>
      </w:r>
    </w:p>
    <w:p w14:paraId="71B981B8" w14:textId="77777777" w:rsidR="008D31CF" w:rsidRPr="00D15326" w:rsidRDefault="00EB6831" w:rsidP="00EB6831">
      <w:pPr>
        <w:pStyle w:val="Compact"/>
        <w:numPr>
          <w:ilvl w:val="0"/>
          <w:numId w:val="49"/>
        </w:numPr>
        <w:rPr>
          <w:lang w:val="es-AR"/>
        </w:rPr>
      </w:pPr>
      <w:r w:rsidRPr="00D15326">
        <w:rPr>
          <w:b/>
          <w:bCs/>
          <w:lang w:val="es-AR"/>
        </w:rPr>
        <w:t>Gratificar o sofocar el amor de transferencia</w:t>
      </w:r>
      <w:r w:rsidRPr="00D15326">
        <w:rPr>
          <w:lang w:val="es-AR"/>
        </w:rPr>
        <w:t xml:space="preserve">: ambos son «funestos»; se </w:t>
      </w:r>
      <w:r w:rsidRPr="00D15326">
        <w:rPr>
          <w:b/>
          <w:bCs/>
          <w:lang w:val="es-AR"/>
        </w:rPr>
        <w:t>retiene</w:t>
      </w:r>
      <w:r w:rsidRPr="00D15326">
        <w:rPr>
          <w:lang w:val="es-AR"/>
        </w:rPr>
        <w:t xml:space="preserve"> y se </w:t>
      </w:r>
      <w:r w:rsidRPr="00D15326">
        <w:rPr>
          <w:b/>
          <w:bCs/>
          <w:lang w:val="es-AR"/>
        </w:rPr>
        <w:t>trata como no real</w:t>
      </w:r>
      <w:r w:rsidRPr="00D15326">
        <w:rPr>
          <w:lang w:val="es-AR"/>
        </w:rPr>
        <w:t xml:space="preserve">, con </w:t>
      </w:r>
      <w:r w:rsidRPr="00D15326">
        <w:rPr>
          <w:b/>
          <w:bCs/>
          <w:lang w:val="es-AR"/>
        </w:rPr>
        <w:t>abstinencia</w:t>
      </w:r>
      <w:r w:rsidRPr="00D15326">
        <w:rPr>
          <w:lang w:val="es-AR"/>
        </w:rPr>
        <w:t xml:space="preserve"> (Freud, 1915/1996).</w:t>
      </w:r>
    </w:p>
    <w:p w14:paraId="71B981B9" w14:textId="77777777" w:rsidR="008D31CF" w:rsidRPr="00D15326" w:rsidRDefault="00EB6831" w:rsidP="00EB6831">
      <w:pPr>
        <w:pStyle w:val="Compact"/>
        <w:numPr>
          <w:ilvl w:val="0"/>
          <w:numId w:val="49"/>
        </w:numPr>
        <w:rPr>
          <w:lang w:val="es-AR"/>
        </w:rPr>
      </w:pPr>
      <w:r w:rsidRPr="00D15326">
        <w:rPr>
          <w:b/>
          <w:bCs/>
          <w:lang w:val="es-AR"/>
        </w:rPr>
        <w:t>Interpretar antes de que haya transferencia</w:t>
      </w:r>
      <w:r w:rsidRPr="00D15326">
        <w:rPr>
          <w:lang w:val="es-AR"/>
        </w:rPr>
        <w:t>: es «interpretación salvaje»; antes se opera con l</w:t>
      </w:r>
      <w:r w:rsidRPr="00D15326">
        <w:rPr>
          <w:lang w:val="es-AR"/>
        </w:rPr>
        <w:t xml:space="preserve">a </w:t>
      </w:r>
      <w:r w:rsidRPr="00D15326">
        <w:rPr>
          <w:b/>
          <w:bCs/>
          <w:lang w:val="es-AR"/>
        </w:rPr>
        <w:t>cita</w:t>
      </w:r>
      <w:r w:rsidRPr="00D15326">
        <w:rPr>
          <w:lang w:val="es-AR"/>
        </w:rPr>
        <w:t xml:space="preserve"> (Freud, 1913/1996; 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>, 2015, p. 6).</w:t>
      </w:r>
    </w:p>
    <w:p w14:paraId="71B981BA" w14:textId="77777777" w:rsidR="008D31CF" w:rsidRPr="00D15326" w:rsidRDefault="00EB6831" w:rsidP="00EB6831">
      <w:pPr>
        <w:pStyle w:val="Compact"/>
        <w:numPr>
          <w:ilvl w:val="0"/>
          <w:numId w:val="49"/>
        </w:numPr>
        <w:rPr>
          <w:lang w:val="es-AR"/>
        </w:rPr>
      </w:pPr>
      <w:proofErr w:type="gramStart"/>
      <w:r w:rsidRPr="00D15326">
        <w:rPr>
          <w:b/>
          <w:bCs/>
          <w:lang w:val="es-AR"/>
        </w:rPr>
        <w:t>Decir</w:t>
      </w:r>
      <w:proofErr w:type="gramEnd"/>
      <w:r w:rsidRPr="00D15326">
        <w:rPr>
          <w:b/>
          <w:bCs/>
          <w:lang w:val="es-AR"/>
        </w:rPr>
        <w:t xml:space="preserve"> que la interpretación se mide por el asentimiento del sujeto</w:t>
      </w:r>
      <w:r w:rsidRPr="00D15326">
        <w:rPr>
          <w:lang w:val="es-AR"/>
        </w:rPr>
        <w:t xml:space="preserve">: se mide por </w:t>
      </w:r>
      <w:r w:rsidRPr="00D15326">
        <w:rPr>
          <w:b/>
          <w:bCs/>
          <w:lang w:val="es-AR"/>
        </w:rPr>
        <w:t>el material que surge</w:t>
      </w:r>
      <w:r w:rsidRPr="00D15326">
        <w:rPr>
          <w:lang w:val="es-AR"/>
        </w:rPr>
        <w:t xml:space="preserve"> y por la </w:t>
      </w:r>
      <w:r w:rsidRPr="00D15326">
        <w:rPr>
          <w:b/>
          <w:bCs/>
          <w:lang w:val="es-AR"/>
        </w:rPr>
        <w:t>apertura del inconsciente</w:t>
      </w:r>
      <w:r w:rsidRPr="00D15326">
        <w:rPr>
          <w:lang w:val="es-AR"/>
        </w:rPr>
        <w:t>.</w:t>
      </w:r>
    </w:p>
    <w:p w14:paraId="71B981BB" w14:textId="77777777" w:rsidR="008D31CF" w:rsidRPr="00D15326" w:rsidRDefault="00EB6831" w:rsidP="00EB6831">
      <w:pPr>
        <w:pStyle w:val="Compact"/>
        <w:numPr>
          <w:ilvl w:val="0"/>
          <w:numId w:val="49"/>
        </w:numPr>
        <w:rPr>
          <w:lang w:val="es-AR"/>
        </w:rPr>
      </w:pPr>
      <w:r w:rsidRPr="00D15326">
        <w:rPr>
          <w:b/>
          <w:bCs/>
          <w:lang w:val="es-AR"/>
        </w:rPr>
        <w:t>Confundir construcción con interpretación</w:t>
      </w:r>
      <w:r w:rsidRPr="00D15326">
        <w:rPr>
          <w:lang w:val="es-AR"/>
        </w:rPr>
        <w:t xml:space="preserve">: la construcción </w:t>
      </w:r>
      <w:r w:rsidRPr="00D15326">
        <w:rPr>
          <w:b/>
          <w:bCs/>
          <w:lang w:val="es-AR"/>
        </w:rPr>
        <w:t xml:space="preserve">no se mide </w:t>
      </w:r>
      <w:r w:rsidRPr="00D15326">
        <w:rPr>
          <w:b/>
          <w:bCs/>
          <w:lang w:val="es-AR"/>
        </w:rPr>
        <w:t>por hacer consciente</w:t>
      </w:r>
      <w:r w:rsidRPr="00D15326">
        <w:rPr>
          <w:lang w:val="es-AR"/>
        </w:rPr>
        <w:t xml:space="preserve"> sino por </w:t>
      </w:r>
      <w:r w:rsidRPr="00D15326">
        <w:rPr>
          <w:b/>
          <w:bCs/>
          <w:lang w:val="es-AR"/>
        </w:rPr>
        <w:t>reabrir el campo de lo interpretable</w:t>
      </w:r>
      <w:r w:rsidRPr="00D15326">
        <w:rPr>
          <w:lang w:val="es-AR"/>
        </w:rPr>
        <w:t xml:space="preserve">; combina </w:t>
      </w:r>
      <w:r w:rsidRPr="00D15326">
        <w:rPr>
          <w:b/>
          <w:bCs/>
          <w:lang w:val="es-AR"/>
        </w:rPr>
        <w:t>lógica + escena</w:t>
      </w:r>
      <w:r w:rsidRPr="00D15326">
        <w:rPr>
          <w:lang w:val="es-AR"/>
        </w:rPr>
        <w:t xml:space="preserve">; sirve donde hay </w:t>
      </w:r>
      <w:r w:rsidRPr="00D15326">
        <w:rPr>
          <w:b/>
          <w:bCs/>
          <w:lang w:val="es-AR"/>
        </w:rPr>
        <w:t>pulsión, fobia o restos</w:t>
      </w:r>
      <w:r w:rsidRPr="00D15326">
        <w:rPr>
          <w:lang w:val="es-AR"/>
        </w:rPr>
        <w:t xml:space="preserve">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>, 2015, p. 10-13).</w:t>
      </w:r>
    </w:p>
    <w:p w14:paraId="71B981BC" w14:textId="77777777" w:rsidR="008D31CF" w:rsidRPr="00D15326" w:rsidRDefault="00EB6831" w:rsidP="00EB6831">
      <w:pPr>
        <w:pStyle w:val="Compact"/>
        <w:numPr>
          <w:ilvl w:val="0"/>
          <w:numId w:val="49"/>
        </w:numPr>
        <w:rPr>
          <w:lang w:val="es-AR"/>
        </w:rPr>
      </w:pPr>
      <w:r w:rsidRPr="00D15326">
        <w:rPr>
          <w:b/>
          <w:bCs/>
          <w:lang w:val="es-AR"/>
        </w:rPr>
        <w:t>Pensar el acto como un «hacer»</w:t>
      </w:r>
      <w:r w:rsidRPr="00D15326">
        <w:rPr>
          <w:lang w:val="es-AR"/>
        </w:rPr>
        <w:t xml:space="preserve">: puede ser un silencio, una pregunta, un corte; el acto </w:t>
      </w:r>
      <w:r w:rsidRPr="00D15326">
        <w:rPr>
          <w:b/>
          <w:bCs/>
          <w:lang w:val="es-AR"/>
        </w:rPr>
        <w:t>traduce e</w:t>
      </w:r>
      <w:r w:rsidRPr="00D15326">
        <w:rPr>
          <w:b/>
          <w:bCs/>
          <w:lang w:val="es-AR"/>
        </w:rPr>
        <w:t>l deseo del analista</w:t>
      </w:r>
      <w:r w:rsidRPr="00D15326">
        <w:rPr>
          <w:lang w:val="es-AR"/>
        </w:rPr>
        <w:t xml:space="preserve"> (</w:t>
      </w:r>
      <w:proofErr w:type="spellStart"/>
      <w:r w:rsidRPr="00D15326">
        <w:rPr>
          <w:lang w:val="es-AR"/>
        </w:rPr>
        <w:t>Belucci</w:t>
      </w:r>
      <w:proofErr w:type="spellEnd"/>
      <w:r w:rsidRPr="00D15326">
        <w:rPr>
          <w:lang w:val="es-AR"/>
        </w:rPr>
        <w:t>, 2015, p. 16).</w:t>
      </w:r>
    </w:p>
    <w:p w14:paraId="71B981BD" w14:textId="77777777" w:rsidR="008D31CF" w:rsidRPr="00D15326" w:rsidRDefault="00EB6831" w:rsidP="00EB6831">
      <w:pPr>
        <w:pStyle w:val="Compact"/>
        <w:numPr>
          <w:ilvl w:val="0"/>
          <w:numId w:val="49"/>
        </w:numPr>
        <w:rPr>
          <w:lang w:val="es-AR"/>
        </w:rPr>
      </w:pPr>
      <w:r w:rsidRPr="00D15326">
        <w:rPr>
          <w:b/>
          <w:bCs/>
          <w:lang w:val="es-AR"/>
        </w:rPr>
        <w:t>Interpretar la transferencia como obstáculo</w:t>
      </w:r>
      <w:r w:rsidRPr="00D15326">
        <w:rPr>
          <w:lang w:val="es-AR"/>
        </w:rPr>
        <w:t xml:space="preserve">: «no es interpretable»; se responde con el </w:t>
      </w:r>
      <w:r w:rsidRPr="00D15326">
        <w:rPr>
          <w:b/>
          <w:bCs/>
          <w:lang w:val="es-AR"/>
        </w:rPr>
        <w:t>acto</w:t>
      </w:r>
      <w:r w:rsidRPr="00D15326">
        <w:rPr>
          <w:lang w:val="es-AR"/>
        </w:rPr>
        <w:t xml:space="preserve"> (maniobra).</w:t>
      </w:r>
    </w:p>
    <w:p w14:paraId="71B981BE" w14:textId="77777777" w:rsidR="008D31CF" w:rsidRPr="00D15326" w:rsidRDefault="00EB6831" w:rsidP="00EB6831">
      <w:pPr>
        <w:pStyle w:val="Compact"/>
        <w:numPr>
          <w:ilvl w:val="0"/>
          <w:numId w:val="49"/>
        </w:numPr>
        <w:rPr>
          <w:lang w:val="es-AR"/>
        </w:rPr>
      </w:pPr>
      <w:r w:rsidRPr="00D15326">
        <w:rPr>
          <w:b/>
          <w:bCs/>
          <w:lang w:val="es-AR"/>
        </w:rPr>
        <w:t>Atribuir la resistencia solo al paciente</w:t>
      </w:r>
      <w:r w:rsidRPr="00D15326">
        <w:rPr>
          <w:lang w:val="es-AR"/>
        </w:rPr>
        <w:t>: Lacan: «no hay otra resistencia al análisis sino la del analista»</w:t>
      </w:r>
      <w:r w:rsidRPr="00D15326">
        <w:rPr>
          <w:lang w:val="es-AR"/>
        </w:rPr>
        <w:t xml:space="preserve">; y para </w:t>
      </w:r>
      <w:proofErr w:type="spellStart"/>
      <w:r w:rsidRPr="00D15326">
        <w:rPr>
          <w:lang w:val="es-AR"/>
        </w:rPr>
        <w:t>Iunger</w:t>
      </w:r>
      <w:proofErr w:type="spellEnd"/>
      <w:r w:rsidRPr="00D15326">
        <w:rPr>
          <w:lang w:val="es-AR"/>
        </w:rPr>
        <w:t xml:space="preserve">, la resistencia es </w:t>
      </w:r>
      <w:r w:rsidRPr="00D15326">
        <w:rPr>
          <w:b/>
          <w:bCs/>
          <w:lang w:val="es-AR"/>
        </w:rPr>
        <w:t>del analista porque es quien debe enfrentarla</w:t>
      </w:r>
      <w:r w:rsidRPr="00D15326">
        <w:rPr>
          <w:lang w:val="es-AR"/>
        </w:rPr>
        <w:t>.</w:t>
      </w:r>
    </w:p>
    <w:p w14:paraId="71B981BF" w14:textId="77777777" w:rsidR="008D31CF" w:rsidRPr="00D15326" w:rsidRDefault="00EB6831" w:rsidP="00EB6831">
      <w:pPr>
        <w:pStyle w:val="Compact"/>
        <w:numPr>
          <w:ilvl w:val="0"/>
          <w:numId w:val="49"/>
        </w:numPr>
        <w:rPr>
          <w:lang w:val="es-AR"/>
        </w:rPr>
      </w:pPr>
      <w:r w:rsidRPr="00D15326">
        <w:rPr>
          <w:b/>
          <w:bCs/>
          <w:lang w:val="es-AR"/>
        </w:rPr>
        <w:t>Olvidar las cinco clases de resistencia</w:t>
      </w:r>
      <w:r w:rsidRPr="00D15326">
        <w:rPr>
          <w:lang w:val="es-AR"/>
        </w:rPr>
        <w:t xml:space="preserve"> (yo: represión, transferencia, ganancia de la enfermedad; ello; superyó) y la </w:t>
      </w:r>
      <w:r w:rsidRPr="00D15326">
        <w:rPr>
          <w:b/>
          <w:bCs/>
          <w:lang w:val="es-AR"/>
        </w:rPr>
        <w:t>reelaboración</w:t>
      </w:r>
      <w:r w:rsidRPr="00D15326">
        <w:rPr>
          <w:lang w:val="es-AR"/>
        </w:rPr>
        <w:t>.</w:t>
      </w:r>
    </w:p>
    <w:p w14:paraId="71B981C0" w14:textId="77777777" w:rsidR="008D31CF" w:rsidRPr="00D15326" w:rsidRDefault="00EB6831" w:rsidP="00EB6831">
      <w:pPr>
        <w:pStyle w:val="Compact"/>
        <w:numPr>
          <w:ilvl w:val="0"/>
          <w:numId w:val="49"/>
        </w:numPr>
        <w:rPr>
          <w:lang w:val="es-AR"/>
        </w:rPr>
      </w:pPr>
      <w:proofErr w:type="gramStart"/>
      <w:r w:rsidRPr="00D15326">
        <w:rPr>
          <w:b/>
          <w:bCs/>
          <w:lang w:val="es-AR"/>
        </w:rPr>
        <w:t>Decir</w:t>
      </w:r>
      <w:proofErr w:type="gramEnd"/>
      <w:r w:rsidRPr="00D15326">
        <w:rPr>
          <w:b/>
          <w:bCs/>
          <w:lang w:val="es-AR"/>
        </w:rPr>
        <w:t xml:space="preserve"> que Lacan «abandona» el concepto de</w:t>
      </w:r>
      <w:r w:rsidRPr="00D15326">
        <w:rPr>
          <w:b/>
          <w:bCs/>
          <w:lang w:val="es-AR"/>
        </w:rPr>
        <w:t xml:space="preserve"> contratransferencia sin matiz</w:t>
      </w:r>
      <w:r w:rsidRPr="00D15326">
        <w:rPr>
          <w:lang w:val="es-AR"/>
        </w:rPr>
        <w:t xml:space="preserve">: Lacan lo rechaza como concepto impropio y </w:t>
      </w:r>
      <w:r w:rsidRPr="00D15326">
        <w:rPr>
          <w:b/>
          <w:bCs/>
          <w:lang w:val="es-AR"/>
        </w:rPr>
        <w:t>desgaja</w:t>
      </w:r>
      <w:r w:rsidRPr="00D15326">
        <w:rPr>
          <w:lang w:val="es-AR"/>
        </w:rPr>
        <w:t xml:space="preserve"> el deseo del analista; </w:t>
      </w:r>
      <w:proofErr w:type="spellStart"/>
      <w:r w:rsidRPr="00D15326">
        <w:rPr>
          <w:b/>
          <w:bCs/>
          <w:lang w:val="es-AR"/>
        </w:rPr>
        <w:t>Iunger</w:t>
      </w:r>
      <w:proofErr w:type="spellEnd"/>
      <w:r w:rsidRPr="00D15326">
        <w:rPr>
          <w:lang w:val="es-AR"/>
        </w:rPr>
        <w:t xml:space="preserve"> propone </w:t>
      </w:r>
      <w:r w:rsidRPr="00D15326">
        <w:rPr>
          <w:b/>
          <w:bCs/>
          <w:lang w:val="es-AR"/>
        </w:rPr>
        <w:t>conservarlo</w:t>
      </w:r>
      <w:r w:rsidRPr="00D15326">
        <w:rPr>
          <w:lang w:val="es-AR"/>
        </w:rPr>
        <w:t xml:space="preserve"> subsumido a la transferencia.</w:t>
      </w:r>
    </w:p>
    <w:p w14:paraId="71B981C1" w14:textId="77777777" w:rsidR="008D31CF" w:rsidRPr="00D15326" w:rsidRDefault="00EB6831" w:rsidP="00EB6831">
      <w:pPr>
        <w:pStyle w:val="Compact"/>
        <w:numPr>
          <w:ilvl w:val="0"/>
          <w:numId w:val="49"/>
        </w:numPr>
        <w:rPr>
          <w:lang w:val="es-AR"/>
        </w:rPr>
      </w:pPr>
      <w:r w:rsidRPr="00D15326">
        <w:rPr>
          <w:b/>
          <w:bCs/>
          <w:lang w:val="es-AR"/>
        </w:rPr>
        <w:t>Confundir interrupción, conclusión y fin</w:t>
      </w:r>
      <w:r w:rsidRPr="00D15326">
        <w:rPr>
          <w:lang w:val="es-AR"/>
        </w:rPr>
        <w:t xml:space="preserve">: interrupción = </w:t>
      </w:r>
      <w:r w:rsidRPr="00D15326">
        <w:rPr>
          <w:b/>
          <w:bCs/>
          <w:lang w:val="es-AR"/>
        </w:rPr>
        <w:t>accidente, fracaso de escritura, estructura de pasaje al acto</w:t>
      </w:r>
      <w:r w:rsidRPr="00D15326">
        <w:rPr>
          <w:lang w:val="es-AR"/>
        </w:rPr>
        <w:t xml:space="preserve">; conclusión = </w:t>
      </w:r>
      <w:r w:rsidRPr="00D15326">
        <w:rPr>
          <w:b/>
          <w:bCs/>
          <w:lang w:val="es-AR"/>
        </w:rPr>
        <w:t>algo se escribe, sanción/aval</w:t>
      </w:r>
      <w:r w:rsidRPr="00D15326">
        <w:rPr>
          <w:lang w:val="es-AR"/>
        </w:rPr>
        <w:t xml:space="preserve">; fin = </w:t>
      </w:r>
      <w:r w:rsidRPr="00D15326">
        <w:rPr>
          <w:b/>
          <w:bCs/>
          <w:lang w:val="es-AR"/>
        </w:rPr>
        <w:t>lógico, irreversible</w:t>
      </w:r>
      <w:r w:rsidRPr="00D15326">
        <w:rPr>
          <w:lang w:val="es-AR"/>
        </w:rPr>
        <w:t>.</w:t>
      </w:r>
    </w:p>
    <w:p w14:paraId="71B981C2" w14:textId="77777777" w:rsidR="008D31CF" w:rsidRPr="00D15326" w:rsidRDefault="00EB6831" w:rsidP="00EB6831">
      <w:pPr>
        <w:pStyle w:val="Compact"/>
        <w:numPr>
          <w:ilvl w:val="0"/>
          <w:numId w:val="49"/>
        </w:numPr>
        <w:rPr>
          <w:lang w:val="es-AR"/>
        </w:rPr>
      </w:pPr>
      <w:r w:rsidRPr="00D15326">
        <w:rPr>
          <w:b/>
          <w:bCs/>
          <w:lang w:val="es-AR"/>
        </w:rPr>
        <w:t xml:space="preserve">Atribuir a Freud el «atravesamiento del fantasma» o el </w:t>
      </w:r>
      <w:proofErr w:type="spellStart"/>
      <w:r w:rsidRPr="00D15326">
        <w:rPr>
          <w:b/>
          <w:bCs/>
          <w:lang w:val="es-AR"/>
        </w:rPr>
        <w:t>sinthome</w:t>
      </w:r>
      <w:proofErr w:type="spellEnd"/>
      <w:r w:rsidRPr="00D15326">
        <w:rPr>
          <w:lang w:val="es-AR"/>
        </w:rPr>
        <w:t xml:space="preserve">; </w:t>
      </w:r>
      <w:r w:rsidRPr="00D15326">
        <w:rPr>
          <w:b/>
          <w:bCs/>
          <w:lang w:val="es-AR"/>
        </w:rPr>
        <w:t>Freud = roca viva de la castración + rectificación de la</w:t>
      </w:r>
      <w:r w:rsidRPr="00D15326">
        <w:rPr>
          <w:b/>
          <w:bCs/>
          <w:lang w:val="es-AR"/>
        </w:rPr>
        <w:t>s represiones primordiales</w:t>
      </w:r>
      <w:r w:rsidRPr="00D15326">
        <w:rPr>
          <w:lang w:val="es-AR"/>
        </w:rPr>
        <w:t xml:space="preserve">; </w:t>
      </w:r>
      <w:r w:rsidRPr="00D15326">
        <w:rPr>
          <w:b/>
          <w:bCs/>
          <w:lang w:val="es-AR"/>
        </w:rPr>
        <w:t xml:space="preserve">Lacan = falo/duelo, fantasma, </w:t>
      </w:r>
      <w:proofErr w:type="spellStart"/>
      <w:r w:rsidRPr="00D15326">
        <w:rPr>
          <w:b/>
          <w:bCs/>
          <w:lang w:val="es-AR"/>
        </w:rPr>
        <w:t>sinthome</w:t>
      </w:r>
      <w:proofErr w:type="spellEnd"/>
      <w:r w:rsidRPr="00D15326">
        <w:rPr>
          <w:lang w:val="es-AR"/>
        </w:rPr>
        <w:t>.</w:t>
      </w:r>
    </w:p>
    <w:p w14:paraId="71B981C3" w14:textId="77777777" w:rsidR="008D31CF" w:rsidRPr="00D15326" w:rsidRDefault="00EB6831" w:rsidP="00EB6831">
      <w:pPr>
        <w:pStyle w:val="Compact"/>
        <w:numPr>
          <w:ilvl w:val="0"/>
          <w:numId w:val="49"/>
        </w:numPr>
        <w:rPr>
          <w:lang w:val="es-AR"/>
        </w:rPr>
      </w:pPr>
      <w:r w:rsidRPr="00D15326">
        <w:rPr>
          <w:b/>
          <w:bCs/>
          <w:lang w:val="es-AR"/>
        </w:rPr>
        <w:t>Olvidar que la solución de Joyce es singular y no transmisible</w:t>
      </w:r>
      <w:r w:rsidRPr="00D15326">
        <w:rPr>
          <w:lang w:val="es-AR"/>
        </w:rPr>
        <w:t xml:space="preserve"> (nudo de cuatro) y que Joyce es un caso de </w:t>
      </w:r>
      <w:r w:rsidRPr="00D15326">
        <w:rPr>
          <w:b/>
          <w:bCs/>
          <w:lang w:val="es-AR"/>
        </w:rPr>
        <w:t>psicosis</w:t>
      </w:r>
      <w:r w:rsidRPr="00D15326">
        <w:rPr>
          <w:lang w:val="es-AR"/>
        </w:rPr>
        <w:t>, no de neurosis.</w:t>
      </w:r>
    </w:p>
    <w:p w14:paraId="71B981C4" w14:textId="77777777" w:rsidR="008D31CF" w:rsidRPr="00D15326" w:rsidRDefault="00EB6831">
      <w:pPr>
        <w:pStyle w:val="Ttulo2"/>
        <w:rPr>
          <w:lang w:val="es-AR"/>
        </w:rPr>
      </w:pPr>
      <w:bookmarkStart w:id="66" w:name="articulación-con-el-resto-de-la-materia"/>
      <w:bookmarkEnd w:id="65"/>
      <w:r w:rsidRPr="00D15326">
        <w:rPr>
          <w:lang w:val="es-AR"/>
        </w:rPr>
        <w:lastRenderedPageBreak/>
        <w:t>Articulación con el resto de la materia</w:t>
      </w:r>
    </w:p>
    <w:tbl>
      <w:tblPr>
        <w:tblStyle w:val="Table"/>
        <w:tblW w:w="546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794"/>
        <w:gridCol w:w="6803"/>
      </w:tblGrid>
      <w:tr w:rsidR="008D31CF" w14:paraId="71B981C7" w14:textId="77777777" w:rsidTr="004E4E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94" w:type="dxa"/>
            <w:tcBorders>
              <w:bottom w:val="none" w:sz="0" w:space="0" w:color="auto"/>
            </w:tcBorders>
          </w:tcPr>
          <w:p w14:paraId="71B981C5" w14:textId="77777777" w:rsidR="008D31CF" w:rsidRDefault="00EB6831">
            <w:pPr>
              <w:pStyle w:val="Compact"/>
              <w:jc w:val="left"/>
            </w:pP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hacia</w:t>
            </w:r>
            <w:proofErr w:type="spellEnd"/>
            <w:r>
              <w:t xml:space="preserve"> / </w:t>
            </w:r>
            <w:proofErr w:type="spellStart"/>
            <w:r>
              <w:t>viene</w:t>
            </w:r>
            <w:proofErr w:type="spellEnd"/>
            <w:r>
              <w:t xml:space="preserve"> de</w:t>
            </w:r>
          </w:p>
        </w:tc>
        <w:tc>
          <w:tcPr>
            <w:tcW w:w="6803" w:type="dxa"/>
            <w:tcBorders>
              <w:bottom w:val="none" w:sz="0" w:space="0" w:color="auto"/>
            </w:tcBorders>
          </w:tcPr>
          <w:p w14:paraId="71B981C6" w14:textId="77777777" w:rsidR="008D31CF" w:rsidRDefault="00EB6831">
            <w:pPr>
              <w:pStyle w:val="Compact"/>
              <w:jc w:val="left"/>
            </w:pPr>
            <w:proofErr w:type="spellStart"/>
            <w:r>
              <w:t>Cómo</w:t>
            </w:r>
            <w:proofErr w:type="spellEnd"/>
            <w:r>
              <w:t xml:space="preserve"> se </w:t>
            </w:r>
            <w:proofErr w:type="spellStart"/>
            <w:r>
              <w:t>conecta</w:t>
            </w:r>
            <w:proofErr w:type="spellEnd"/>
          </w:p>
        </w:tc>
      </w:tr>
      <w:tr w:rsidR="008D31CF" w:rsidRPr="00D15326" w14:paraId="71B981CA" w14:textId="77777777" w:rsidTr="004E4E3A">
        <w:tc>
          <w:tcPr>
            <w:tcW w:w="3794" w:type="dxa"/>
          </w:tcPr>
          <w:p w14:paraId="71B981C8" w14:textId="77777777" w:rsidR="008D31CF" w:rsidRDefault="00EB6831">
            <w:pPr>
              <w:pStyle w:val="Compact"/>
              <w:jc w:val="left"/>
            </w:pPr>
            <w:r>
              <w:rPr>
                <w:rStyle w:val="VerbatimChar"/>
              </w:rPr>
              <w:t>C13_EstructuraYTiemposDeLaNeurosis_Guia.md</w:t>
            </w:r>
          </w:p>
        </w:tc>
        <w:tc>
          <w:tcPr>
            <w:tcW w:w="6803" w:type="dxa"/>
          </w:tcPr>
          <w:p w14:paraId="71B981C9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proofErr w:type="spellStart"/>
            <w:r w:rsidRPr="00D15326">
              <w:rPr>
                <w:i/>
                <w:iCs/>
                <w:lang w:val="es-AR"/>
              </w:rPr>
              <w:t>Versagung</w:t>
            </w:r>
            <w:proofErr w:type="spellEnd"/>
            <w:r w:rsidRPr="00D15326">
              <w:rPr>
                <w:lang w:val="es-AR"/>
              </w:rPr>
              <w:t xml:space="preserve"> («lo que no anda»), motivos de consulta, entrevistas preliminares y rectificación subjetiva</w:t>
            </w:r>
          </w:p>
        </w:tc>
      </w:tr>
      <w:tr w:rsidR="008D31CF" w:rsidRPr="00D15326" w14:paraId="71B981CD" w14:textId="77777777" w:rsidTr="004E4E3A">
        <w:tc>
          <w:tcPr>
            <w:tcW w:w="3794" w:type="dxa"/>
          </w:tcPr>
          <w:p w14:paraId="71B981CB" w14:textId="77777777" w:rsidR="008D31CF" w:rsidRDefault="00EB6831">
            <w:pPr>
              <w:pStyle w:val="Compact"/>
              <w:jc w:val="left"/>
            </w:pPr>
            <w:r>
              <w:rPr>
                <w:rStyle w:val="VerbatimChar"/>
              </w:rPr>
              <w:t>C14_SintomaFantasmaYAngustia_Guia.md</w:t>
            </w:r>
          </w:p>
        </w:tc>
        <w:tc>
          <w:tcPr>
            <w:tcW w:w="6803" w:type="dxa"/>
          </w:tcPr>
          <w:p w14:paraId="71B981CC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Fantasma (construcción; «Pegan a un niño»), angustia (circunstancias que la acotan; el acto la hace soportable), síntoma (</w:t>
            </w:r>
            <w:proofErr w:type="spellStart"/>
            <w:r w:rsidRPr="00D15326">
              <w:rPr>
                <w:i/>
                <w:iCs/>
                <w:lang w:val="es-AR"/>
              </w:rPr>
              <w:t>sinthome</w:t>
            </w:r>
            <w:proofErr w:type="spellEnd"/>
            <w:r w:rsidRPr="00D15326">
              <w:rPr>
                <w:lang w:val="es-AR"/>
              </w:rPr>
              <w:t>)</w:t>
            </w:r>
          </w:p>
        </w:tc>
      </w:tr>
      <w:tr w:rsidR="008D31CF" w:rsidRPr="00D15326" w14:paraId="71B981D0" w14:textId="77777777" w:rsidTr="004E4E3A">
        <w:tc>
          <w:tcPr>
            <w:tcW w:w="3794" w:type="dxa"/>
          </w:tcPr>
          <w:p w14:paraId="71B981CE" w14:textId="77777777" w:rsidR="008D31CF" w:rsidRDefault="00EB6831">
            <w:pPr>
              <w:pStyle w:val="Compact"/>
              <w:jc w:val="left"/>
            </w:pPr>
            <w:r>
              <w:rPr>
                <w:rStyle w:val="VerbatimChar"/>
              </w:rPr>
              <w:t>C15_FobiaHisteriaYNeurosisObsesiva_Guia.md</w:t>
            </w:r>
          </w:p>
        </w:tc>
        <w:tc>
          <w:tcPr>
            <w:tcW w:w="6803" w:type="dxa"/>
          </w:tcPr>
          <w:p w14:paraId="71B981CF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 xml:space="preserve">Fobia (construcción, modalización, inhibición); obsesión (Hombre de las Ratas, </w:t>
            </w:r>
            <w:proofErr w:type="spellStart"/>
            <w:r w:rsidRPr="00D15326">
              <w:rPr>
                <w:i/>
                <w:iCs/>
                <w:lang w:val="es-AR"/>
              </w:rPr>
              <w:t>Z</w:t>
            </w:r>
            <w:r w:rsidRPr="00D15326">
              <w:rPr>
                <w:i/>
                <w:iCs/>
                <w:lang w:val="es-AR"/>
              </w:rPr>
              <w:t>wang</w:t>
            </w:r>
            <w:proofErr w:type="spellEnd"/>
            <w:r w:rsidRPr="00D15326">
              <w:rPr>
                <w:lang w:val="es-AR"/>
              </w:rPr>
              <w:t>, esclavo del Amo); histeria (Dora, bla-bla)</w:t>
            </w:r>
          </w:p>
        </w:tc>
      </w:tr>
      <w:tr w:rsidR="008D31CF" w:rsidRPr="00D15326" w14:paraId="71B981D3" w14:textId="77777777" w:rsidTr="004E4E3A">
        <w:tc>
          <w:tcPr>
            <w:tcW w:w="3794" w:type="dxa"/>
          </w:tcPr>
          <w:p w14:paraId="71B981D1" w14:textId="77777777" w:rsidR="008D31CF" w:rsidRDefault="00EB6831">
            <w:pPr>
              <w:pStyle w:val="Compact"/>
              <w:jc w:val="left"/>
            </w:pPr>
            <w:r>
              <w:rPr>
                <w:rStyle w:val="VerbatimChar"/>
              </w:rPr>
              <w:t>C16_LaPerversionEnFreudYLacan_Guia.md</w:t>
            </w:r>
          </w:p>
        </w:tc>
        <w:tc>
          <w:tcPr>
            <w:tcW w:w="6803" w:type="dxa"/>
          </w:tcPr>
          <w:p w14:paraId="71B981D2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Posición del analista frente al goce (no complacer); perversión y transferencia</w:t>
            </w:r>
          </w:p>
        </w:tc>
      </w:tr>
      <w:tr w:rsidR="008D31CF" w:rsidRPr="00D15326" w14:paraId="71B981D6" w14:textId="77777777" w:rsidTr="004E4E3A">
        <w:tc>
          <w:tcPr>
            <w:tcW w:w="3794" w:type="dxa"/>
          </w:tcPr>
          <w:p w14:paraId="71B981D4" w14:textId="77777777" w:rsidR="008D31CF" w:rsidRDefault="00EB6831">
            <w:pPr>
              <w:pStyle w:val="Compact"/>
              <w:jc w:val="left"/>
            </w:pPr>
            <w:r>
              <w:rPr>
                <w:rStyle w:val="VerbatimChar"/>
              </w:rPr>
              <w:t>C17_18_PsicosisYForclusionDelNombreDelPadre_Guia.md</w:t>
            </w:r>
          </w:p>
        </w:tc>
        <w:tc>
          <w:tcPr>
            <w:tcW w:w="6803" w:type="dxa"/>
          </w:tcPr>
          <w:p w14:paraId="71B981D5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 xml:space="preserve">Suplencia y </w:t>
            </w:r>
            <w:proofErr w:type="spellStart"/>
            <w:r w:rsidRPr="00D15326">
              <w:rPr>
                <w:b/>
                <w:bCs/>
                <w:lang w:val="es-AR"/>
              </w:rPr>
              <w:t>sinthome</w:t>
            </w:r>
            <w:proofErr w:type="spellEnd"/>
            <w:r w:rsidRPr="00D15326">
              <w:rPr>
                <w:lang w:val="es-AR"/>
              </w:rPr>
              <w:t xml:space="preserve"> (Joyce); psico</w:t>
            </w:r>
            <w:r w:rsidRPr="00D15326">
              <w:rPr>
                <w:lang w:val="es-AR"/>
              </w:rPr>
              <w:t>sis y transferencia (paranoia: la transferencia negativa impide influir)</w:t>
            </w:r>
          </w:p>
        </w:tc>
      </w:tr>
      <w:tr w:rsidR="008D31CF" w:rsidRPr="00D15326" w14:paraId="71B981D9" w14:textId="77777777" w:rsidTr="004E4E3A">
        <w:tc>
          <w:tcPr>
            <w:tcW w:w="3794" w:type="dxa"/>
          </w:tcPr>
          <w:p w14:paraId="71B981D7" w14:textId="77777777" w:rsidR="008D31CF" w:rsidRDefault="00EB6831">
            <w:pPr>
              <w:pStyle w:val="Compact"/>
              <w:jc w:val="left"/>
            </w:pPr>
            <w:r>
              <w:rPr>
                <w:rStyle w:val="VerbatimChar"/>
              </w:rPr>
              <w:t>C19_20_ClinicaDeLosBordes_Guia.md</w:t>
            </w:r>
          </w:p>
        </w:tc>
        <w:tc>
          <w:tcPr>
            <w:tcW w:w="6803" w:type="dxa"/>
          </w:tcPr>
          <w:p w14:paraId="71B981D8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proofErr w:type="spellStart"/>
            <w:r w:rsidRPr="00D15326">
              <w:rPr>
                <w:i/>
                <w:iCs/>
                <w:lang w:val="es-AR"/>
              </w:rPr>
              <w:t>Acting</w:t>
            </w:r>
            <w:proofErr w:type="spellEnd"/>
            <w:r w:rsidRPr="00D15326">
              <w:rPr>
                <w:i/>
                <w:iCs/>
                <w:lang w:val="es-AR"/>
              </w:rPr>
              <w:t xml:space="preserve"> </w:t>
            </w:r>
            <w:proofErr w:type="spellStart"/>
            <w:r w:rsidRPr="00D15326">
              <w:rPr>
                <w:i/>
                <w:iCs/>
                <w:lang w:val="es-AR"/>
              </w:rPr>
              <w:t>out</w:t>
            </w:r>
            <w:proofErr w:type="spellEnd"/>
            <w:r w:rsidRPr="00D15326">
              <w:rPr>
                <w:lang w:val="es-AR"/>
              </w:rPr>
              <w:t xml:space="preserve"> y pasaje al acto; </w:t>
            </w:r>
            <w:r w:rsidRPr="00D15326">
              <w:rPr>
                <w:b/>
                <w:bCs/>
                <w:lang w:val="es-AR"/>
              </w:rPr>
              <w:t>sanción</w:t>
            </w:r>
            <w:r w:rsidRPr="00D15326">
              <w:rPr>
                <w:lang w:val="es-AR"/>
              </w:rPr>
              <w:t>; urgencia; maniobras en los bordes</w:t>
            </w:r>
          </w:p>
        </w:tc>
      </w:tr>
      <w:tr w:rsidR="008D31CF" w14:paraId="71B981DC" w14:textId="77777777" w:rsidTr="004E4E3A">
        <w:tc>
          <w:tcPr>
            <w:tcW w:w="3794" w:type="dxa"/>
          </w:tcPr>
          <w:p w14:paraId="71B981DA" w14:textId="77777777" w:rsidR="008D31CF" w:rsidRDefault="00EB6831">
            <w:pPr>
              <w:pStyle w:val="Compact"/>
              <w:jc w:val="left"/>
            </w:pPr>
            <w:r>
              <w:rPr>
                <w:rStyle w:val="VerbatimChar"/>
              </w:rPr>
              <w:t>Transversal_ConceptoDeDefensa_Guia.md</w:t>
            </w:r>
          </w:p>
        </w:tc>
        <w:tc>
          <w:tcPr>
            <w:tcW w:w="6803" w:type="dxa"/>
          </w:tcPr>
          <w:p w14:paraId="71B981DB" w14:textId="77777777" w:rsidR="008D31CF" w:rsidRDefault="00EB6831">
            <w:pPr>
              <w:pStyle w:val="Compact"/>
              <w:jc w:val="left"/>
            </w:pPr>
            <w:r>
              <w:t>Defensa/represión ↔ resistencia; cont</w:t>
            </w:r>
            <w:r>
              <w:t>rainvestidura</w:t>
            </w:r>
          </w:p>
        </w:tc>
      </w:tr>
      <w:tr w:rsidR="008D31CF" w:rsidRPr="00D15326" w14:paraId="71B981DF" w14:textId="77777777" w:rsidTr="004E4E3A">
        <w:tc>
          <w:tcPr>
            <w:tcW w:w="3794" w:type="dxa"/>
          </w:tcPr>
          <w:p w14:paraId="71B981DD" w14:textId="77777777" w:rsidR="008D31CF" w:rsidRDefault="00EB6831">
            <w:pPr>
              <w:pStyle w:val="Compact"/>
              <w:jc w:val="left"/>
            </w:pPr>
            <w:r>
              <w:rPr>
                <w:rStyle w:val="VerbatimChar"/>
              </w:rPr>
              <w:t>C08_PulsionDeMuerteYCompulsionDeRepeticion_Guia.md</w:t>
            </w:r>
          </w:p>
        </w:tc>
        <w:tc>
          <w:tcPr>
            <w:tcW w:w="6803" w:type="dxa"/>
          </w:tcPr>
          <w:p w14:paraId="71B981DE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Compulsión de repetición (resistencia del ello); repetición vs. diferencia</w:t>
            </w:r>
          </w:p>
        </w:tc>
      </w:tr>
      <w:tr w:rsidR="008D31CF" w:rsidRPr="00D15326" w14:paraId="71B981E2" w14:textId="77777777" w:rsidTr="004E4E3A">
        <w:tc>
          <w:tcPr>
            <w:tcW w:w="3794" w:type="dxa"/>
          </w:tcPr>
          <w:p w14:paraId="71B981E0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rStyle w:val="VerbatimChar"/>
                <w:lang w:val="es-AR"/>
              </w:rPr>
              <w:t>C02_InconscienteYDeseoEnFreud_Guia.md</w:t>
            </w:r>
            <w:r w:rsidRPr="00D15326">
              <w:rPr>
                <w:lang w:val="es-AR"/>
              </w:rPr>
              <w:t xml:space="preserve"> y </w:t>
            </w:r>
            <w:r w:rsidRPr="00D15326">
              <w:rPr>
                <w:rStyle w:val="VerbatimChar"/>
                <w:lang w:val="es-AR"/>
              </w:rPr>
              <w:t>C04_TeoriaDelSignificanteYDeseoEnLacan_Guia.md</w:t>
            </w:r>
          </w:p>
        </w:tc>
        <w:tc>
          <w:tcPr>
            <w:tcW w:w="6803" w:type="dxa"/>
          </w:tcPr>
          <w:p w14:paraId="71B981E1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Deseo, falta-en-ser, significante, metáfora y metonimia (Lacan, 1958/2009)</w:t>
            </w:r>
          </w:p>
        </w:tc>
      </w:tr>
      <w:tr w:rsidR="008D31CF" w:rsidRPr="00D15326" w14:paraId="71B981E5" w14:textId="77777777" w:rsidTr="004E4E3A">
        <w:tc>
          <w:tcPr>
            <w:tcW w:w="3794" w:type="dxa"/>
          </w:tcPr>
          <w:p w14:paraId="71B981E3" w14:textId="77777777" w:rsidR="008D31CF" w:rsidRDefault="00EB6831">
            <w:pPr>
              <w:pStyle w:val="Compact"/>
              <w:jc w:val="left"/>
            </w:pPr>
            <w:r>
              <w:rPr>
                <w:rStyle w:val="VerbatimChar"/>
              </w:rPr>
              <w:t>C24_PsicoanalisisEnArgentinaYUrgencia_Guia.md</w:t>
            </w:r>
          </w:p>
        </w:tc>
        <w:tc>
          <w:tcPr>
            <w:tcW w:w="6803" w:type="dxa"/>
          </w:tcPr>
          <w:p w14:paraId="71B981E4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Clase 24 (fuera del parcial): urgencia, interconsulta y ámbitos; ahí se aplican las man</w:t>
            </w:r>
            <w:r w:rsidRPr="00D15326">
              <w:rPr>
                <w:lang w:val="es-AR"/>
              </w:rPr>
              <w:t>iobras</w:t>
            </w:r>
          </w:p>
        </w:tc>
      </w:tr>
    </w:tbl>
    <w:p w14:paraId="5A6EF06A" w14:textId="77777777" w:rsidR="009E4CA7" w:rsidRDefault="009E4CA7" w:rsidP="009E4CA7">
      <w:bookmarkStart w:id="67" w:name="glosario"/>
      <w:bookmarkEnd w:id="66"/>
    </w:p>
    <w:p w14:paraId="32DC2B90" w14:textId="77777777" w:rsidR="009E4CA7" w:rsidRDefault="009E4CA7" w:rsidP="009E4CA7"/>
    <w:p w14:paraId="20B97789" w14:textId="77777777" w:rsidR="009E4CA7" w:rsidRDefault="009E4CA7" w:rsidP="009E4CA7"/>
    <w:p w14:paraId="7C28F514" w14:textId="77777777" w:rsidR="009E4CA7" w:rsidRDefault="009E4CA7" w:rsidP="009E4CA7"/>
    <w:p w14:paraId="5039F6B9" w14:textId="77777777" w:rsidR="009E4CA7" w:rsidRDefault="009E4CA7" w:rsidP="009E4CA7"/>
    <w:p w14:paraId="53E026F3" w14:textId="77777777" w:rsidR="009E4CA7" w:rsidRDefault="009E4CA7" w:rsidP="009E4CA7"/>
    <w:p w14:paraId="7D34B967" w14:textId="77777777" w:rsidR="009E4CA7" w:rsidRDefault="009E4CA7" w:rsidP="009E4CA7"/>
    <w:p w14:paraId="6F0CD829" w14:textId="77777777" w:rsidR="009E4CA7" w:rsidRDefault="009E4CA7" w:rsidP="009E4CA7"/>
    <w:p w14:paraId="184AF0DF" w14:textId="77777777" w:rsidR="009E4CA7" w:rsidRDefault="009E4CA7" w:rsidP="009E4CA7"/>
    <w:p w14:paraId="496382B2" w14:textId="77777777" w:rsidR="009E4CA7" w:rsidRDefault="009E4CA7" w:rsidP="009E4CA7"/>
    <w:p w14:paraId="688F5CA6" w14:textId="77777777" w:rsidR="009E4CA7" w:rsidRDefault="009E4CA7" w:rsidP="009E4CA7"/>
    <w:p w14:paraId="26EC3373" w14:textId="77777777" w:rsidR="009E4CA7" w:rsidRDefault="009E4CA7" w:rsidP="009E4CA7"/>
    <w:p w14:paraId="6671376D" w14:textId="77777777" w:rsidR="009E4CA7" w:rsidRDefault="009E4CA7" w:rsidP="009E4CA7"/>
    <w:p w14:paraId="13F7565F" w14:textId="77777777" w:rsidR="009E4CA7" w:rsidRPr="009E4CA7" w:rsidRDefault="009E4CA7" w:rsidP="009E4CA7"/>
    <w:p w14:paraId="71B981E6" w14:textId="4561F7DF" w:rsidR="008D31CF" w:rsidRDefault="00EB6831">
      <w:pPr>
        <w:pStyle w:val="Ttulo2"/>
      </w:pPr>
      <w:proofErr w:type="spellStart"/>
      <w:r>
        <w:lastRenderedPageBreak/>
        <w:t>Glosario</w:t>
      </w:r>
      <w:proofErr w:type="spellEnd"/>
    </w:p>
    <w:tbl>
      <w:tblPr>
        <w:tblStyle w:val="Table"/>
        <w:tblW w:w="546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235"/>
        <w:gridCol w:w="8362"/>
      </w:tblGrid>
      <w:tr w:rsidR="008D31CF" w14:paraId="71B981E9" w14:textId="77777777" w:rsidTr="00DC20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35" w:type="dxa"/>
            <w:tcBorders>
              <w:bottom w:val="none" w:sz="0" w:space="0" w:color="auto"/>
            </w:tcBorders>
          </w:tcPr>
          <w:p w14:paraId="71B981E7" w14:textId="77777777" w:rsidR="008D31CF" w:rsidRDefault="00EB6831">
            <w:pPr>
              <w:pStyle w:val="Compact"/>
              <w:jc w:val="left"/>
            </w:pPr>
            <w:proofErr w:type="spellStart"/>
            <w:r>
              <w:t>Término</w:t>
            </w:r>
            <w:proofErr w:type="spellEnd"/>
          </w:p>
        </w:tc>
        <w:tc>
          <w:tcPr>
            <w:tcW w:w="8363" w:type="dxa"/>
            <w:tcBorders>
              <w:bottom w:val="none" w:sz="0" w:space="0" w:color="auto"/>
            </w:tcBorders>
          </w:tcPr>
          <w:p w14:paraId="71B981E8" w14:textId="77777777" w:rsidR="008D31CF" w:rsidRDefault="00EB6831">
            <w:pPr>
              <w:pStyle w:val="Compact"/>
              <w:jc w:val="left"/>
            </w:pPr>
            <w:proofErr w:type="spellStart"/>
            <w:r>
              <w:t>Definición</w:t>
            </w:r>
            <w:proofErr w:type="spellEnd"/>
            <w:r>
              <w:t xml:space="preserve"> breve</w:t>
            </w:r>
          </w:p>
        </w:tc>
      </w:tr>
      <w:tr w:rsidR="008D31CF" w:rsidRPr="00D15326" w14:paraId="71B981EC" w14:textId="77777777" w:rsidTr="00DC2034">
        <w:tc>
          <w:tcPr>
            <w:tcW w:w="2235" w:type="dxa"/>
          </w:tcPr>
          <w:p w14:paraId="71B981EA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Táctica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Estrategia</w:t>
            </w:r>
            <w:proofErr w:type="spellEnd"/>
            <w:r>
              <w:rPr>
                <w:b/>
                <w:bCs/>
              </w:rPr>
              <w:t xml:space="preserve"> / Política</w:t>
            </w:r>
          </w:p>
        </w:tc>
        <w:tc>
          <w:tcPr>
            <w:tcW w:w="8363" w:type="dxa"/>
          </w:tcPr>
          <w:p w14:paraId="71B981EB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Los tres niveles de Clausewitz que Lacan traslada a la cura: intervenciones / transferencia / deseo del analista (</w:t>
            </w:r>
            <w:proofErr w:type="spellStart"/>
            <w:r w:rsidRPr="00D15326">
              <w:rPr>
                <w:lang w:val="es-AR"/>
              </w:rPr>
              <w:t>Belucci</w:t>
            </w:r>
            <w:proofErr w:type="spellEnd"/>
            <w:r w:rsidRPr="00D15326">
              <w:rPr>
                <w:lang w:val="es-AR"/>
              </w:rPr>
              <w:t>, 2015, pp. 2-3)</w:t>
            </w:r>
          </w:p>
        </w:tc>
      </w:tr>
      <w:tr w:rsidR="008D31CF" w:rsidRPr="00D15326" w14:paraId="71B981EF" w14:textId="77777777" w:rsidTr="00DC2034">
        <w:tc>
          <w:tcPr>
            <w:tcW w:w="2235" w:type="dxa"/>
          </w:tcPr>
          <w:p w14:paraId="71B981ED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Deseo</w:t>
            </w:r>
            <w:proofErr w:type="spellEnd"/>
            <w:r>
              <w:rPr>
                <w:b/>
                <w:bCs/>
              </w:rPr>
              <w:t xml:space="preserve"> del </w:t>
            </w:r>
            <w:proofErr w:type="spellStart"/>
            <w:r>
              <w:rPr>
                <w:b/>
                <w:bCs/>
              </w:rPr>
              <w:t>analista</w:t>
            </w:r>
            <w:proofErr w:type="spellEnd"/>
          </w:p>
        </w:tc>
        <w:tc>
          <w:tcPr>
            <w:tcW w:w="8363" w:type="dxa"/>
          </w:tcPr>
          <w:p w14:paraId="71B981EE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Función que permite esc</w:t>
            </w:r>
            <w:r w:rsidRPr="00D15326">
              <w:rPr>
                <w:lang w:val="es-AR"/>
              </w:rPr>
              <w:t xml:space="preserve">ribir la diferencia en la repetición; no puro; punto axial (Lacan, 1964/1993; </w:t>
            </w:r>
            <w:proofErr w:type="spellStart"/>
            <w:r w:rsidRPr="00D15326">
              <w:rPr>
                <w:lang w:val="es-AR"/>
              </w:rPr>
              <w:t>Belucci</w:t>
            </w:r>
            <w:proofErr w:type="spellEnd"/>
            <w:r w:rsidRPr="00D15326">
              <w:rPr>
                <w:lang w:val="es-AR"/>
              </w:rPr>
              <w:t>, 2015, pp. 2-3)</w:t>
            </w:r>
          </w:p>
        </w:tc>
      </w:tr>
      <w:tr w:rsidR="008D31CF" w:rsidRPr="00D15326" w14:paraId="71B981F2" w14:textId="77777777" w:rsidTr="00DC2034">
        <w:tc>
          <w:tcPr>
            <w:tcW w:w="2235" w:type="dxa"/>
          </w:tcPr>
          <w:p w14:paraId="71B981F0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b/>
                <w:bCs/>
                <w:lang w:val="es-AR"/>
              </w:rPr>
              <w:t>Sujeto supuesto saber (</w:t>
            </w:r>
            <w:proofErr w:type="spellStart"/>
            <w:r w:rsidRPr="00D15326">
              <w:rPr>
                <w:b/>
                <w:bCs/>
                <w:lang w:val="es-AR"/>
              </w:rPr>
              <w:t>S.s.S.</w:t>
            </w:r>
            <w:proofErr w:type="spellEnd"/>
            <w:r w:rsidRPr="00D15326">
              <w:rPr>
                <w:b/>
                <w:bCs/>
                <w:lang w:val="es-AR"/>
              </w:rPr>
              <w:t>)</w:t>
            </w:r>
          </w:p>
        </w:tc>
        <w:tc>
          <w:tcPr>
            <w:tcW w:w="8363" w:type="dxa"/>
          </w:tcPr>
          <w:p w14:paraId="71B981F1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Función cuya existencia basta para que haya transferencia (Lacan, 1964/1993)</w:t>
            </w:r>
          </w:p>
        </w:tc>
      </w:tr>
      <w:tr w:rsidR="008D31CF" w:rsidRPr="00D15326" w14:paraId="71B981F5" w14:textId="77777777" w:rsidTr="00DC2034">
        <w:tc>
          <w:tcPr>
            <w:tcW w:w="2235" w:type="dxa"/>
          </w:tcPr>
          <w:p w14:paraId="71B981F3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Clisé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serie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psíquica</w:t>
            </w:r>
            <w:proofErr w:type="spellEnd"/>
            <w:r>
              <w:rPr>
                <w:b/>
                <w:bCs/>
              </w:rPr>
              <w:t xml:space="preserve"> / imago</w:t>
            </w:r>
          </w:p>
        </w:tc>
        <w:tc>
          <w:tcPr>
            <w:tcW w:w="8363" w:type="dxa"/>
          </w:tcPr>
          <w:p w14:paraId="71B981F4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Modelos infantiles de amor que se reeditan en la transferencia (Freud, 1912/1996)</w:t>
            </w:r>
          </w:p>
        </w:tc>
      </w:tr>
      <w:tr w:rsidR="008D31CF" w:rsidRPr="00D15326" w14:paraId="71B981F8" w14:textId="77777777" w:rsidTr="00DC2034">
        <w:tc>
          <w:tcPr>
            <w:tcW w:w="2235" w:type="dxa"/>
          </w:tcPr>
          <w:p w14:paraId="71B981F6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Transferencia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positiva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negativa</w:t>
            </w:r>
            <w:proofErr w:type="spellEnd"/>
          </w:p>
        </w:tc>
        <w:tc>
          <w:tcPr>
            <w:tcW w:w="8363" w:type="dxa"/>
          </w:tcPr>
          <w:p w14:paraId="71B981F7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Sentimientos tiernos (consciente + erótico inconsciente) / hostiles; resisten la negativa y la erótica reprimida (Freud, 1912/1996)</w:t>
            </w:r>
          </w:p>
        </w:tc>
      </w:tr>
      <w:tr w:rsidR="008D31CF" w:rsidRPr="00D15326" w14:paraId="71B981FB" w14:textId="77777777" w:rsidTr="00DC2034">
        <w:tc>
          <w:tcPr>
            <w:tcW w:w="2235" w:type="dxa"/>
          </w:tcPr>
          <w:p w14:paraId="71B981F9" w14:textId="77777777" w:rsidR="008D31CF" w:rsidRDefault="00EB6831">
            <w:pPr>
              <w:pStyle w:val="Compact"/>
              <w:jc w:val="left"/>
            </w:pPr>
            <w:r>
              <w:rPr>
                <w:b/>
                <w:bCs/>
              </w:rPr>
              <w:t>Amor d</w:t>
            </w:r>
            <w:r>
              <w:rPr>
                <w:b/>
                <w:bCs/>
              </w:rPr>
              <w:t xml:space="preserve">e </w:t>
            </w:r>
            <w:proofErr w:type="spellStart"/>
            <w:r>
              <w:rPr>
                <w:b/>
                <w:bCs/>
              </w:rPr>
              <w:t>transferencia</w:t>
            </w:r>
            <w:proofErr w:type="spellEnd"/>
          </w:p>
        </w:tc>
        <w:tc>
          <w:tcPr>
            <w:tcW w:w="8363" w:type="dxa"/>
          </w:tcPr>
          <w:p w14:paraId="71B981FA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Enamoramiento «genuino» provocado por la situación analítica; se retiene sin gratificar ni sofocar (Freud, 1915/1996)</w:t>
            </w:r>
          </w:p>
        </w:tc>
      </w:tr>
      <w:tr w:rsidR="008D31CF" w:rsidRPr="00D15326" w14:paraId="71B981FE" w14:textId="77777777" w:rsidTr="00DC2034">
        <w:tc>
          <w:tcPr>
            <w:tcW w:w="2235" w:type="dxa"/>
          </w:tcPr>
          <w:p w14:paraId="71B981FC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Transferencia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operativa</w:t>
            </w:r>
            <w:proofErr w:type="spellEnd"/>
            <w:r>
              <w:rPr>
                <w:b/>
                <w:bCs/>
              </w:rPr>
              <w:t xml:space="preserve"> / rapport</w:t>
            </w:r>
          </w:p>
        </w:tc>
        <w:tc>
          <w:tcPr>
            <w:tcW w:w="8363" w:type="dxa"/>
          </w:tcPr>
          <w:p w14:paraId="71B981FD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Allegamiento al analista que permite comunicar interpretaciones (Freud, 1913/1996)</w:t>
            </w:r>
          </w:p>
        </w:tc>
      </w:tr>
      <w:tr w:rsidR="008D31CF" w:rsidRPr="00D15326" w14:paraId="71B98201" w14:textId="77777777" w:rsidTr="00DC2034">
        <w:tc>
          <w:tcPr>
            <w:tcW w:w="2235" w:type="dxa"/>
          </w:tcPr>
          <w:p w14:paraId="71B981FF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Abs</w:t>
            </w:r>
            <w:r>
              <w:rPr>
                <w:b/>
                <w:bCs/>
              </w:rPr>
              <w:t>tinencia</w:t>
            </w:r>
            <w:proofErr w:type="spellEnd"/>
          </w:p>
        </w:tc>
        <w:tc>
          <w:tcPr>
            <w:tcW w:w="8363" w:type="dxa"/>
          </w:tcPr>
          <w:p w14:paraId="71B98200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 xml:space="preserve">No complacer; dejar subsistir la </w:t>
            </w:r>
            <w:proofErr w:type="spellStart"/>
            <w:r w:rsidRPr="00D15326">
              <w:rPr>
                <w:i/>
                <w:iCs/>
                <w:lang w:val="es-AR"/>
              </w:rPr>
              <w:t>Versagung</w:t>
            </w:r>
            <w:proofErr w:type="spellEnd"/>
            <w:r w:rsidRPr="00D15326">
              <w:rPr>
                <w:lang w:val="es-AR"/>
              </w:rPr>
              <w:t xml:space="preserve">, necesidad y añoranza como fuerzas </w:t>
            </w:r>
            <w:proofErr w:type="spellStart"/>
            <w:r w:rsidRPr="00D15326">
              <w:rPr>
                <w:lang w:val="es-AR"/>
              </w:rPr>
              <w:t>pulsionantes</w:t>
            </w:r>
            <w:proofErr w:type="spellEnd"/>
            <w:r w:rsidRPr="00D15326">
              <w:rPr>
                <w:lang w:val="es-AR"/>
              </w:rPr>
              <w:t xml:space="preserve"> (Freud, 1915/1996; </w:t>
            </w:r>
            <w:proofErr w:type="spellStart"/>
            <w:r w:rsidRPr="00D15326">
              <w:rPr>
                <w:lang w:val="es-AR"/>
              </w:rPr>
              <w:t>Belucci</w:t>
            </w:r>
            <w:proofErr w:type="spellEnd"/>
            <w:r w:rsidRPr="00D15326">
              <w:rPr>
                <w:lang w:val="es-AR"/>
              </w:rPr>
              <w:t>, 2015, p. 5)</w:t>
            </w:r>
          </w:p>
        </w:tc>
      </w:tr>
      <w:tr w:rsidR="008D31CF" w:rsidRPr="00D15326" w14:paraId="71B98204" w14:textId="77777777" w:rsidTr="00DC2034">
        <w:tc>
          <w:tcPr>
            <w:tcW w:w="2235" w:type="dxa"/>
          </w:tcPr>
          <w:p w14:paraId="71B98202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Intervención</w:t>
            </w:r>
            <w:proofErr w:type="spellEnd"/>
          </w:p>
        </w:tc>
        <w:tc>
          <w:tcPr>
            <w:tcW w:w="8363" w:type="dxa"/>
          </w:tcPr>
          <w:p w14:paraId="71B98203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Puesta en acto del deseo del analista; tres modalidades (</w:t>
            </w:r>
            <w:proofErr w:type="spellStart"/>
            <w:r w:rsidRPr="00D15326">
              <w:rPr>
                <w:lang w:val="es-AR"/>
              </w:rPr>
              <w:t>Belucci</w:t>
            </w:r>
            <w:proofErr w:type="spellEnd"/>
            <w:r w:rsidRPr="00D15326">
              <w:rPr>
                <w:lang w:val="es-AR"/>
              </w:rPr>
              <w:t>, 2015, p. 3)</w:t>
            </w:r>
          </w:p>
        </w:tc>
      </w:tr>
      <w:tr w:rsidR="008D31CF" w:rsidRPr="00D15326" w14:paraId="71B98207" w14:textId="77777777" w:rsidTr="00DC2034">
        <w:tc>
          <w:tcPr>
            <w:tcW w:w="2235" w:type="dxa"/>
          </w:tcPr>
          <w:p w14:paraId="71B98205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Interpretación</w:t>
            </w:r>
            <w:proofErr w:type="spellEnd"/>
          </w:p>
        </w:tc>
        <w:tc>
          <w:tcPr>
            <w:tcW w:w="8363" w:type="dxa"/>
          </w:tcPr>
          <w:p w14:paraId="71B98206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Interven</w:t>
            </w:r>
            <w:r w:rsidRPr="00D15326">
              <w:rPr>
                <w:lang w:val="es-AR"/>
              </w:rPr>
              <w:t>ción que abre el inconsciente; «entre el enigma y la cita» (</w:t>
            </w:r>
            <w:proofErr w:type="spellStart"/>
            <w:r w:rsidRPr="00D15326">
              <w:rPr>
                <w:lang w:val="es-AR"/>
              </w:rPr>
              <w:t>Belucci</w:t>
            </w:r>
            <w:proofErr w:type="spellEnd"/>
            <w:r w:rsidRPr="00D15326">
              <w:rPr>
                <w:lang w:val="es-AR"/>
              </w:rPr>
              <w:t>, 2015, pp. 5-6)</w:t>
            </w:r>
          </w:p>
        </w:tc>
      </w:tr>
      <w:tr w:rsidR="008D31CF" w:rsidRPr="00D15326" w14:paraId="71B9820A" w14:textId="77777777" w:rsidTr="00DC2034">
        <w:tc>
          <w:tcPr>
            <w:tcW w:w="2235" w:type="dxa"/>
          </w:tcPr>
          <w:p w14:paraId="71B98208" w14:textId="77777777" w:rsidR="008D31CF" w:rsidRDefault="00EB6831">
            <w:pPr>
              <w:pStyle w:val="Compact"/>
              <w:jc w:val="left"/>
            </w:pPr>
            <w:r>
              <w:rPr>
                <w:b/>
                <w:bCs/>
              </w:rPr>
              <w:t>Cita</w:t>
            </w:r>
          </w:p>
        </w:tc>
        <w:tc>
          <w:tcPr>
            <w:tcW w:w="8363" w:type="dxa"/>
          </w:tcPr>
          <w:p w14:paraId="71B98209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Fragmento de lo dicho devuelto al analizante; preparación en las entrevistas preliminares (</w:t>
            </w:r>
            <w:proofErr w:type="spellStart"/>
            <w:r w:rsidRPr="00D15326">
              <w:rPr>
                <w:lang w:val="es-AR"/>
              </w:rPr>
              <w:t>Belucci</w:t>
            </w:r>
            <w:proofErr w:type="spellEnd"/>
            <w:r w:rsidRPr="00D15326">
              <w:rPr>
                <w:lang w:val="es-AR"/>
              </w:rPr>
              <w:t>, 2015, p. 6)</w:t>
            </w:r>
          </w:p>
        </w:tc>
      </w:tr>
      <w:tr w:rsidR="008D31CF" w:rsidRPr="00D15326" w14:paraId="71B9820D" w14:textId="77777777" w:rsidTr="00DC2034">
        <w:tc>
          <w:tcPr>
            <w:tcW w:w="2235" w:type="dxa"/>
          </w:tcPr>
          <w:p w14:paraId="71B9820B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Letra</w:t>
            </w:r>
            <w:proofErr w:type="spellEnd"/>
          </w:p>
        </w:tc>
        <w:tc>
          <w:tcPr>
            <w:tcW w:w="8363" w:type="dxa"/>
          </w:tcPr>
          <w:p w14:paraId="71B9820C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«El significante desencadenado»; marca determinante (</w:t>
            </w:r>
            <w:proofErr w:type="spellStart"/>
            <w:r w:rsidRPr="00D15326">
              <w:rPr>
                <w:lang w:val="es-AR"/>
              </w:rPr>
              <w:t>Belucci</w:t>
            </w:r>
            <w:proofErr w:type="spellEnd"/>
            <w:r w:rsidRPr="00D15326">
              <w:rPr>
                <w:lang w:val="es-AR"/>
              </w:rPr>
              <w:t>, 2015, p. 6)</w:t>
            </w:r>
          </w:p>
        </w:tc>
      </w:tr>
      <w:tr w:rsidR="008D31CF" w:rsidRPr="00D15326" w14:paraId="71B98210" w14:textId="77777777" w:rsidTr="00DC2034">
        <w:tc>
          <w:tcPr>
            <w:tcW w:w="2235" w:type="dxa"/>
          </w:tcPr>
          <w:p w14:paraId="71B9820E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Construcción</w:t>
            </w:r>
            <w:proofErr w:type="spellEnd"/>
          </w:p>
        </w:tc>
        <w:tc>
          <w:tcPr>
            <w:tcW w:w="8363" w:type="dxa"/>
          </w:tcPr>
          <w:p w14:paraId="71B9820F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Intervención ante los límites de la interpretación: lógica + escena; modalización (</w:t>
            </w:r>
            <w:proofErr w:type="spellStart"/>
            <w:r w:rsidRPr="00D15326">
              <w:rPr>
                <w:lang w:val="es-AR"/>
              </w:rPr>
              <w:t>Belucci</w:t>
            </w:r>
            <w:proofErr w:type="spellEnd"/>
            <w:r w:rsidRPr="00D15326">
              <w:rPr>
                <w:lang w:val="es-AR"/>
              </w:rPr>
              <w:t>, 2015, pp. 10-14)</w:t>
            </w:r>
          </w:p>
        </w:tc>
      </w:tr>
      <w:tr w:rsidR="008D31CF" w:rsidRPr="00D15326" w14:paraId="71B98213" w14:textId="77777777" w:rsidTr="00DC2034">
        <w:tc>
          <w:tcPr>
            <w:tcW w:w="2235" w:type="dxa"/>
          </w:tcPr>
          <w:p w14:paraId="71B98211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Modalización</w:t>
            </w:r>
            <w:proofErr w:type="spellEnd"/>
          </w:p>
        </w:tc>
        <w:tc>
          <w:tcPr>
            <w:tcW w:w="8363" w:type="dxa"/>
          </w:tcPr>
          <w:p w14:paraId="71B98212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 xml:space="preserve">Introducir términos que </w:t>
            </w:r>
            <w:proofErr w:type="spellStart"/>
            <w:r w:rsidRPr="00D15326">
              <w:rPr>
                <w:lang w:val="es-AR"/>
              </w:rPr>
              <w:t>modalizan</w:t>
            </w:r>
            <w:proofErr w:type="spellEnd"/>
            <w:r w:rsidRPr="00D15326">
              <w:rPr>
                <w:lang w:val="es-AR"/>
              </w:rPr>
              <w:t xml:space="preserve"> el dicho («</w:t>
            </w:r>
            <w:r w:rsidRPr="00D15326">
              <w:rPr>
                <w:lang w:val="es-AR"/>
              </w:rPr>
              <w:t>a veces», «</w:t>
            </w:r>
            <w:proofErr w:type="spellStart"/>
            <w:r w:rsidRPr="00D15326">
              <w:rPr>
                <w:lang w:val="es-AR"/>
              </w:rPr>
              <w:t>podés</w:t>
            </w:r>
            <w:proofErr w:type="spellEnd"/>
            <w:r w:rsidRPr="00D15326">
              <w:rPr>
                <w:lang w:val="es-AR"/>
              </w:rPr>
              <w:t xml:space="preserve"> no ir») (</w:t>
            </w:r>
            <w:proofErr w:type="spellStart"/>
            <w:r w:rsidRPr="00D15326">
              <w:rPr>
                <w:lang w:val="es-AR"/>
              </w:rPr>
              <w:t>Belucci</w:t>
            </w:r>
            <w:proofErr w:type="spellEnd"/>
            <w:r w:rsidRPr="00D15326">
              <w:rPr>
                <w:lang w:val="es-AR"/>
              </w:rPr>
              <w:t>, 2015, pp. 13-14)</w:t>
            </w:r>
          </w:p>
        </w:tc>
      </w:tr>
      <w:tr w:rsidR="008D31CF" w:rsidRPr="00D15326" w14:paraId="71B98216" w14:textId="77777777" w:rsidTr="00DC2034">
        <w:tc>
          <w:tcPr>
            <w:tcW w:w="2235" w:type="dxa"/>
          </w:tcPr>
          <w:p w14:paraId="71B98214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Acto</w:t>
            </w:r>
            <w:proofErr w:type="spellEnd"/>
          </w:p>
        </w:tc>
        <w:tc>
          <w:tcPr>
            <w:tcW w:w="8363" w:type="dxa"/>
          </w:tcPr>
          <w:p w14:paraId="71B98215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Modalidad que no es ni interpretación ni construcción; traduce el deseo del analista; del sujeto y del analista (</w:t>
            </w:r>
            <w:proofErr w:type="spellStart"/>
            <w:r w:rsidRPr="00D15326">
              <w:rPr>
                <w:lang w:val="es-AR"/>
              </w:rPr>
              <w:t>Belucci</w:t>
            </w:r>
            <w:proofErr w:type="spellEnd"/>
            <w:r w:rsidRPr="00D15326">
              <w:rPr>
                <w:lang w:val="es-AR"/>
              </w:rPr>
              <w:t>, 2015, pp. 14-20)</w:t>
            </w:r>
          </w:p>
        </w:tc>
      </w:tr>
      <w:tr w:rsidR="008D31CF" w:rsidRPr="00D15326" w14:paraId="71B98219" w14:textId="77777777" w:rsidTr="00DC2034">
        <w:tc>
          <w:tcPr>
            <w:tcW w:w="2235" w:type="dxa"/>
          </w:tcPr>
          <w:p w14:paraId="71B98217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Semblante</w:t>
            </w:r>
            <w:proofErr w:type="spellEnd"/>
          </w:p>
        </w:tc>
        <w:tc>
          <w:tcPr>
            <w:tcW w:w="8363" w:type="dxa"/>
          </w:tcPr>
          <w:p w14:paraId="71B98218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Lo que el analista aparece siendo en la transfer</w:t>
            </w:r>
            <w:r w:rsidRPr="00D15326">
              <w:rPr>
                <w:lang w:val="es-AR"/>
              </w:rPr>
              <w:t>encia; caballo de Troya (</w:t>
            </w:r>
            <w:proofErr w:type="spellStart"/>
            <w:r w:rsidRPr="00D15326">
              <w:rPr>
                <w:lang w:val="es-AR"/>
              </w:rPr>
              <w:t>Belucci</w:t>
            </w:r>
            <w:proofErr w:type="spellEnd"/>
            <w:r w:rsidRPr="00D15326">
              <w:rPr>
                <w:lang w:val="es-AR"/>
              </w:rPr>
              <w:t>, 2015, pp. 4-5)</w:t>
            </w:r>
          </w:p>
        </w:tc>
      </w:tr>
      <w:tr w:rsidR="008D31CF" w:rsidRPr="00D15326" w14:paraId="71B9821C" w14:textId="77777777" w:rsidTr="00DC2034">
        <w:tc>
          <w:tcPr>
            <w:tcW w:w="2235" w:type="dxa"/>
          </w:tcPr>
          <w:p w14:paraId="71B9821A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b/>
                <w:bCs/>
                <w:lang w:val="es-AR"/>
              </w:rPr>
              <w:t>Vacilación calculada de la neutralidad</w:t>
            </w:r>
          </w:p>
        </w:tc>
        <w:tc>
          <w:tcPr>
            <w:tcW w:w="8363" w:type="dxa"/>
          </w:tcPr>
          <w:p w14:paraId="71B9821B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Instancia del deseo del analista: neutral en su persona, no ante la neurosis (</w:t>
            </w:r>
            <w:proofErr w:type="spellStart"/>
            <w:r w:rsidRPr="00D15326">
              <w:rPr>
                <w:lang w:val="es-AR"/>
              </w:rPr>
              <w:t>Belucci</w:t>
            </w:r>
            <w:proofErr w:type="spellEnd"/>
            <w:r w:rsidRPr="00D15326">
              <w:rPr>
                <w:lang w:val="es-AR"/>
              </w:rPr>
              <w:t>, 2015, p. 17)</w:t>
            </w:r>
          </w:p>
        </w:tc>
      </w:tr>
      <w:tr w:rsidR="008D31CF" w:rsidRPr="00D15326" w14:paraId="71B9821F" w14:textId="77777777" w:rsidTr="00DC2034">
        <w:tc>
          <w:tcPr>
            <w:tcW w:w="2235" w:type="dxa"/>
          </w:tcPr>
          <w:p w14:paraId="71B9821D" w14:textId="77777777" w:rsidR="008D31CF" w:rsidRDefault="00EB6831">
            <w:pPr>
              <w:pStyle w:val="Compact"/>
              <w:jc w:val="left"/>
            </w:pPr>
            <w:r>
              <w:rPr>
                <w:b/>
                <w:bCs/>
              </w:rPr>
              <w:t xml:space="preserve">Tiempo </w:t>
            </w:r>
            <w:proofErr w:type="spellStart"/>
            <w:r>
              <w:rPr>
                <w:b/>
                <w:bCs/>
              </w:rPr>
              <w:t>lógico</w:t>
            </w:r>
            <w:proofErr w:type="spellEnd"/>
          </w:p>
        </w:tc>
        <w:tc>
          <w:tcPr>
            <w:tcW w:w="8363" w:type="dxa"/>
          </w:tcPr>
          <w:p w14:paraId="71B9821E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 xml:space="preserve">Instante de ver, tiempo para comprender, momento de </w:t>
            </w:r>
            <w:r w:rsidRPr="00D15326">
              <w:rPr>
                <w:lang w:val="es-AR"/>
              </w:rPr>
              <w:t>concluir (</w:t>
            </w:r>
            <w:proofErr w:type="spellStart"/>
            <w:r w:rsidRPr="00D15326">
              <w:rPr>
                <w:lang w:val="es-AR"/>
              </w:rPr>
              <w:t>Belucci</w:t>
            </w:r>
            <w:proofErr w:type="spellEnd"/>
            <w:r w:rsidRPr="00D15326">
              <w:rPr>
                <w:lang w:val="es-AR"/>
              </w:rPr>
              <w:t>, 2015, pp. 14-15)</w:t>
            </w:r>
          </w:p>
        </w:tc>
      </w:tr>
      <w:tr w:rsidR="008D31CF" w:rsidRPr="00D15326" w14:paraId="71B98222" w14:textId="77777777" w:rsidTr="00DC2034">
        <w:tc>
          <w:tcPr>
            <w:tcW w:w="2235" w:type="dxa"/>
          </w:tcPr>
          <w:p w14:paraId="71B98220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Sanción</w:t>
            </w:r>
            <w:proofErr w:type="spellEnd"/>
          </w:p>
        </w:tc>
        <w:tc>
          <w:tcPr>
            <w:tcW w:w="8363" w:type="dxa"/>
          </w:tcPr>
          <w:p w14:paraId="71B98221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 xml:space="preserve">No dejar pasar un </w:t>
            </w:r>
            <w:proofErr w:type="spellStart"/>
            <w:r w:rsidRPr="00D15326">
              <w:rPr>
                <w:i/>
                <w:iCs/>
                <w:lang w:val="es-AR"/>
              </w:rPr>
              <w:t>acting</w:t>
            </w:r>
            <w:proofErr w:type="spellEnd"/>
            <w:r w:rsidRPr="00D15326">
              <w:rPr>
                <w:lang w:val="es-AR"/>
              </w:rPr>
              <w:t>: que lo mostrado pase a la palabra; o aval/sanción de una conclusión (</w:t>
            </w:r>
            <w:proofErr w:type="spellStart"/>
            <w:r w:rsidRPr="00D15326">
              <w:rPr>
                <w:lang w:val="es-AR"/>
              </w:rPr>
              <w:t>Belucci</w:t>
            </w:r>
            <w:proofErr w:type="spellEnd"/>
            <w:r w:rsidRPr="00D15326">
              <w:rPr>
                <w:lang w:val="es-AR"/>
              </w:rPr>
              <w:t xml:space="preserve">, 2015, p. 20; </w:t>
            </w:r>
            <w:proofErr w:type="spellStart"/>
            <w:r w:rsidRPr="00D15326">
              <w:rPr>
                <w:lang w:val="es-AR"/>
              </w:rPr>
              <w:t>Belucci</w:t>
            </w:r>
            <w:proofErr w:type="spellEnd"/>
            <w:r w:rsidRPr="00D15326">
              <w:rPr>
                <w:lang w:val="es-AR"/>
              </w:rPr>
              <w:t>, 2016, p. 4)</w:t>
            </w:r>
          </w:p>
        </w:tc>
      </w:tr>
      <w:tr w:rsidR="008D31CF" w:rsidRPr="00D15326" w14:paraId="71B98225" w14:textId="77777777" w:rsidTr="00DC2034">
        <w:tc>
          <w:tcPr>
            <w:tcW w:w="2235" w:type="dxa"/>
          </w:tcPr>
          <w:p w14:paraId="71B98223" w14:textId="77777777" w:rsidR="008D31CF" w:rsidRDefault="00EB6831">
            <w:pPr>
              <w:pStyle w:val="Compact"/>
              <w:jc w:val="left"/>
            </w:pPr>
            <w:r>
              <w:rPr>
                <w:b/>
                <w:bCs/>
              </w:rPr>
              <w:t>Resistencia</w:t>
            </w:r>
          </w:p>
        </w:tc>
        <w:tc>
          <w:tcPr>
            <w:tcW w:w="8363" w:type="dxa"/>
          </w:tcPr>
          <w:p w14:paraId="71B98224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Oposición al acceso a lo inconsciente; cinco clases (Freud, 1926/1996)</w:t>
            </w:r>
          </w:p>
        </w:tc>
      </w:tr>
      <w:tr w:rsidR="008D31CF" w:rsidRPr="00D15326" w14:paraId="71B98228" w14:textId="77777777" w:rsidTr="00DC2034">
        <w:tc>
          <w:tcPr>
            <w:tcW w:w="2235" w:type="dxa"/>
          </w:tcPr>
          <w:p w14:paraId="71B98226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lastRenderedPageBreak/>
              <w:t>Contrainvestidura</w:t>
            </w:r>
            <w:proofErr w:type="spellEnd"/>
          </w:p>
        </w:tc>
        <w:tc>
          <w:tcPr>
            <w:tcW w:w="8363" w:type="dxa"/>
          </w:tcPr>
          <w:p w14:paraId="71B98227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Gasto permanente del yo para sostener la represión (Freud, 1926/1996)</w:t>
            </w:r>
          </w:p>
        </w:tc>
      </w:tr>
      <w:tr w:rsidR="008D31CF" w:rsidRPr="00D15326" w14:paraId="71B9822B" w14:textId="77777777" w:rsidTr="00DC2034">
        <w:tc>
          <w:tcPr>
            <w:tcW w:w="2235" w:type="dxa"/>
          </w:tcPr>
          <w:p w14:paraId="71B98229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Reelaboración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  <w:i/>
                <w:iCs/>
              </w:rPr>
              <w:t>Durcharbeiten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8363" w:type="dxa"/>
          </w:tcPr>
          <w:p w14:paraId="71B9822A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Trabajo para vencer la compulsión de repetición (Freud, 1926/1996</w:t>
            </w:r>
            <w:r w:rsidRPr="00D15326">
              <w:rPr>
                <w:lang w:val="es-AR"/>
              </w:rPr>
              <w:t>)</w:t>
            </w:r>
          </w:p>
        </w:tc>
      </w:tr>
      <w:tr w:rsidR="008D31CF" w:rsidRPr="00D15326" w14:paraId="71B9822E" w14:textId="77777777" w:rsidTr="00DC2034">
        <w:tc>
          <w:tcPr>
            <w:tcW w:w="2235" w:type="dxa"/>
          </w:tcPr>
          <w:p w14:paraId="71B9822C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Contratransferencia</w:t>
            </w:r>
            <w:proofErr w:type="spellEnd"/>
          </w:p>
        </w:tc>
        <w:tc>
          <w:tcPr>
            <w:tcW w:w="8363" w:type="dxa"/>
          </w:tcPr>
          <w:p w14:paraId="71B9822D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Lo que le pasa al analista como sujeto y su deseo no resuelve (</w:t>
            </w:r>
            <w:proofErr w:type="spellStart"/>
            <w:r w:rsidRPr="00D15326">
              <w:rPr>
                <w:lang w:val="es-AR"/>
              </w:rPr>
              <w:t>Iunger</w:t>
            </w:r>
            <w:proofErr w:type="spellEnd"/>
            <w:r w:rsidRPr="00D15326">
              <w:rPr>
                <w:lang w:val="es-AR"/>
              </w:rPr>
              <w:t>, 1998)</w:t>
            </w:r>
          </w:p>
        </w:tc>
      </w:tr>
      <w:tr w:rsidR="008D31CF" w:rsidRPr="00D15326" w14:paraId="71B98231" w14:textId="77777777" w:rsidTr="00DC2034">
        <w:tc>
          <w:tcPr>
            <w:tcW w:w="2235" w:type="dxa"/>
          </w:tcPr>
          <w:p w14:paraId="71B9822F" w14:textId="77777777" w:rsidR="008D31CF" w:rsidRDefault="00EB6831">
            <w:pPr>
              <w:pStyle w:val="Compact"/>
              <w:jc w:val="left"/>
            </w:pPr>
            <w:r>
              <w:rPr>
                <w:b/>
                <w:bCs/>
              </w:rPr>
              <w:t xml:space="preserve">Furor </w:t>
            </w:r>
            <w:proofErr w:type="spellStart"/>
            <w:r>
              <w:rPr>
                <w:b/>
                <w:bCs/>
              </w:rPr>
              <w:t>curandi</w:t>
            </w:r>
            <w:proofErr w:type="spellEnd"/>
          </w:p>
        </w:tc>
        <w:tc>
          <w:tcPr>
            <w:tcW w:w="8363" w:type="dxa"/>
          </w:tcPr>
          <w:p w14:paraId="71B98230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 xml:space="preserve">Querer llevar un análisis a toda costa; imperativo </w:t>
            </w:r>
            <w:proofErr w:type="spellStart"/>
            <w:r w:rsidRPr="00D15326">
              <w:rPr>
                <w:lang w:val="es-AR"/>
              </w:rPr>
              <w:t>superyoico</w:t>
            </w:r>
            <w:proofErr w:type="spellEnd"/>
            <w:r w:rsidRPr="00D15326">
              <w:rPr>
                <w:lang w:val="es-AR"/>
              </w:rPr>
              <w:t xml:space="preserve"> (</w:t>
            </w:r>
            <w:proofErr w:type="spellStart"/>
            <w:r w:rsidRPr="00D15326">
              <w:rPr>
                <w:lang w:val="es-AR"/>
              </w:rPr>
              <w:t>Belucci</w:t>
            </w:r>
            <w:proofErr w:type="spellEnd"/>
            <w:r w:rsidRPr="00D15326">
              <w:rPr>
                <w:lang w:val="es-AR"/>
              </w:rPr>
              <w:t xml:space="preserve">, 2015, p. 3; </w:t>
            </w:r>
            <w:proofErr w:type="spellStart"/>
            <w:r w:rsidRPr="00D15326">
              <w:rPr>
                <w:lang w:val="es-AR"/>
              </w:rPr>
              <w:t>Belucci</w:t>
            </w:r>
            <w:proofErr w:type="spellEnd"/>
            <w:r w:rsidRPr="00D15326">
              <w:rPr>
                <w:lang w:val="es-AR"/>
              </w:rPr>
              <w:t>, 2016, p. 1)</w:t>
            </w:r>
          </w:p>
        </w:tc>
      </w:tr>
      <w:tr w:rsidR="008D31CF" w:rsidRPr="00D15326" w14:paraId="71B98234" w14:textId="77777777" w:rsidTr="00DC2034">
        <w:tc>
          <w:tcPr>
            <w:tcW w:w="2235" w:type="dxa"/>
          </w:tcPr>
          <w:p w14:paraId="71B98232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Interrupción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conclusión</w:t>
            </w:r>
            <w:proofErr w:type="spellEnd"/>
            <w:r>
              <w:rPr>
                <w:b/>
                <w:bCs/>
              </w:rPr>
              <w:t xml:space="preserve"> / fin</w:t>
            </w:r>
          </w:p>
        </w:tc>
        <w:tc>
          <w:tcPr>
            <w:tcW w:w="8363" w:type="dxa"/>
          </w:tcPr>
          <w:p w14:paraId="71B98233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Los</w:t>
            </w:r>
            <w:r w:rsidRPr="00D15326">
              <w:rPr>
                <w:lang w:val="es-AR"/>
              </w:rPr>
              <w:t xml:space="preserve"> tres modos de terminación de un análisis (</w:t>
            </w:r>
            <w:proofErr w:type="spellStart"/>
            <w:r w:rsidRPr="00D15326">
              <w:rPr>
                <w:lang w:val="es-AR"/>
              </w:rPr>
              <w:t>Belucci</w:t>
            </w:r>
            <w:proofErr w:type="spellEnd"/>
            <w:r w:rsidRPr="00D15326">
              <w:rPr>
                <w:lang w:val="es-AR"/>
              </w:rPr>
              <w:t>, 2016, p. 1)</w:t>
            </w:r>
          </w:p>
        </w:tc>
      </w:tr>
      <w:tr w:rsidR="008D31CF" w:rsidRPr="00D15326" w14:paraId="71B98237" w14:textId="77777777" w:rsidTr="00DC2034">
        <w:tc>
          <w:tcPr>
            <w:tcW w:w="2235" w:type="dxa"/>
          </w:tcPr>
          <w:p w14:paraId="71B98235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Conclusión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práctica</w:t>
            </w:r>
            <w:proofErr w:type="spellEnd"/>
          </w:p>
        </w:tc>
        <w:tc>
          <w:tcPr>
            <w:tcW w:w="8363" w:type="dxa"/>
          </w:tcPr>
          <w:p w14:paraId="71B98236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Levantar síntomas, resolver inhibiciones, acotar angustia (</w:t>
            </w:r>
            <w:proofErr w:type="spellStart"/>
            <w:r w:rsidRPr="00D15326">
              <w:rPr>
                <w:lang w:val="es-AR"/>
              </w:rPr>
              <w:t>Belucci</w:t>
            </w:r>
            <w:proofErr w:type="spellEnd"/>
            <w:r w:rsidRPr="00D15326">
              <w:rPr>
                <w:lang w:val="es-AR"/>
              </w:rPr>
              <w:t>, 2016, p. 4)</w:t>
            </w:r>
          </w:p>
        </w:tc>
      </w:tr>
      <w:tr w:rsidR="008D31CF" w:rsidRPr="00D15326" w14:paraId="71B9823A" w14:textId="77777777" w:rsidTr="00DC2034">
        <w:tc>
          <w:tcPr>
            <w:tcW w:w="2235" w:type="dxa"/>
          </w:tcPr>
          <w:p w14:paraId="71B98238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b/>
                <w:bCs/>
                <w:lang w:val="es-AR"/>
              </w:rPr>
              <w:t>Roca viva de la castración</w:t>
            </w:r>
          </w:p>
        </w:tc>
        <w:tc>
          <w:tcPr>
            <w:tcW w:w="8363" w:type="dxa"/>
          </w:tcPr>
          <w:p w14:paraId="71B98239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Límite freudiano del análisis en 1937 (</w:t>
            </w:r>
            <w:proofErr w:type="spellStart"/>
            <w:r w:rsidRPr="00D15326">
              <w:rPr>
                <w:lang w:val="es-AR"/>
              </w:rPr>
              <w:t>Belucci</w:t>
            </w:r>
            <w:proofErr w:type="spellEnd"/>
            <w:r w:rsidRPr="00D15326">
              <w:rPr>
                <w:lang w:val="es-AR"/>
              </w:rPr>
              <w:t>, 2016, p. 8)</w:t>
            </w:r>
          </w:p>
        </w:tc>
      </w:tr>
      <w:tr w:rsidR="008D31CF" w:rsidRPr="00D15326" w14:paraId="71B9823D" w14:textId="77777777" w:rsidTr="00DC2034">
        <w:tc>
          <w:tcPr>
            <w:tcW w:w="2235" w:type="dxa"/>
          </w:tcPr>
          <w:p w14:paraId="71B9823B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Atravesamiento</w:t>
            </w:r>
            <w:proofErr w:type="spellEnd"/>
            <w:r>
              <w:rPr>
                <w:b/>
                <w:bCs/>
              </w:rPr>
              <w:t xml:space="preserve"> del </w:t>
            </w:r>
            <w:proofErr w:type="spellStart"/>
            <w:r>
              <w:rPr>
                <w:b/>
                <w:bCs/>
              </w:rPr>
              <w:t>fantasma</w:t>
            </w:r>
            <w:proofErr w:type="spellEnd"/>
          </w:p>
        </w:tc>
        <w:tc>
          <w:tcPr>
            <w:tcW w:w="8363" w:type="dxa"/>
          </w:tcPr>
          <w:p w14:paraId="71B9823C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Fin de análisis según Lacan (fines de los ’60): fantasma agujereado (</w:t>
            </w:r>
            <w:proofErr w:type="spellStart"/>
            <w:r w:rsidRPr="00D15326">
              <w:rPr>
                <w:lang w:val="es-AR"/>
              </w:rPr>
              <w:t>Belucci</w:t>
            </w:r>
            <w:proofErr w:type="spellEnd"/>
            <w:r w:rsidRPr="00D15326">
              <w:rPr>
                <w:lang w:val="es-AR"/>
              </w:rPr>
              <w:t>, 2016, pp. 10-11)</w:t>
            </w:r>
          </w:p>
        </w:tc>
      </w:tr>
      <w:tr w:rsidR="008D31CF" w:rsidRPr="00D15326" w14:paraId="71B98240" w14:textId="77777777" w:rsidTr="00DC2034">
        <w:tc>
          <w:tcPr>
            <w:tcW w:w="2235" w:type="dxa"/>
          </w:tcPr>
          <w:p w14:paraId="71B9823E" w14:textId="77777777" w:rsidR="008D31CF" w:rsidRDefault="00EB6831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Sinthome</w:t>
            </w:r>
            <w:proofErr w:type="spellEnd"/>
          </w:p>
        </w:tc>
        <w:tc>
          <w:tcPr>
            <w:tcW w:w="8363" w:type="dxa"/>
          </w:tcPr>
          <w:p w14:paraId="71B9823F" w14:textId="77777777" w:rsidR="008D31CF" w:rsidRPr="00D15326" w:rsidRDefault="00EB6831">
            <w:pPr>
              <w:pStyle w:val="Compact"/>
              <w:jc w:val="left"/>
              <w:rPr>
                <w:lang w:val="es-AR"/>
              </w:rPr>
            </w:pPr>
            <w:r w:rsidRPr="00D15326">
              <w:rPr>
                <w:lang w:val="es-AR"/>
              </w:rPr>
              <w:t>Nueva escritura del síntoma; saber-hacer con lo incurable (</w:t>
            </w:r>
            <w:proofErr w:type="spellStart"/>
            <w:r w:rsidRPr="00D15326">
              <w:rPr>
                <w:lang w:val="es-AR"/>
              </w:rPr>
              <w:t>Belucci</w:t>
            </w:r>
            <w:proofErr w:type="spellEnd"/>
            <w:r w:rsidRPr="00D15326">
              <w:rPr>
                <w:lang w:val="es-AR"/>
              </w:rPr>
              <w:t>, 2016, pp. 11-12)</w:t>
            </w:r>
          </w:p>
        </w:tc>
      </w:tr>
      <w:bookmarkEnd w:id="0"/>
      <w:bookmarkEnd w:id="67"/>
    </w:tbl>
    <w:p w14:paraId="71B9824D" w14:textId="5C05D688" w:rsidR="008D31CF" w:rsidRPr="00D15326" w:rsidRDefault="008D31CF" w:rsidP="00FE6796">
      <w:pPr>
        <w:pStyle w:val="Compact"/>
        <w:rPr>
          <w:lang w:val="es-AR"/>
        </w:rPr>
      </w:pPr>
    </w:p>
    <w:sectPr w:rsidR="008D31CF" w:rsidRPr="00D15326">
      <w:headerReference w:type="default" r:id="rId8"/>
      <w:footerReference w:type="default" r:id="rId9"/>
      <w:pgSz w:w="11906" w:h="16838"/>
      <w:pgMar w:top="720" w:right="1701" w:bottom="720" w:left="720" w:header="397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153114" w14:textId="77777777" w:rsidR="00EB6831" w:rsidRDefault="00EB6831">
      <w:pPr>
        <w:spacing w:after="0" w:line="240" w:lineRule="auto"/>
      </w:pPr>
      <w:r>
        <w:separator/>
      </w:r>
    </w:p>
  </w:endnote>
  <w:endnote w:type="continuationSeparator" w:id="0">
    <w:p w14:paraId="27095B3E" w14:textId="77777777" w:rsidR="00EB6831" w:rsidRDefault="00EB68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98259" w14:textId="77777777" w:rsidR="008D31CF" w:rsidRDefault="00EB6831">
    <w:pPr>
      <w:pStyle w:val="Pieguia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9FB21D" w14:textId="77777777" w:rsidR="00EB6831" w:rsidRDefault="00EB6831">
      <w:pPr>
        <w:spacing w:after="0" w:line="240" w:lineRule="auto"/>
      </w:pPr>
      <w:r>
        <w:separator/>
      </w:r>
    </w:p>
  </w:footnote>
  <w:footnote w:type="continuationSeparator" w:id="0">
    <w:p w14:paraId="4A895070" w14:textId="77777777" w:rsidR="00EB6831" w:rsidRDefault="00EB68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98258" w14:textId="77777777" w:rsidR="008D31CF" w:rsidRPr="00D15326" w:rsidRDefault="00EB6831">
    <w:pPr>
      <w:pStyle w:val="Encabezadoguia"/>
      <w:rPr>
        <w:lang w:val="es-AR"/>
      </w:rPr>
    </w:pPr>
    <w:r w:rsidRPr="00D15326">
      <w:rPr>
        <w:lang w:val="es-AR"/>
      </w:rPr>
      <w:t>C2123 — Dirección de la cura, intervenciones y fin de análisis (el dispositivo analítico)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558075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F2509D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213307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94536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85134483">
    <w:abstractNumId w:val="0"/>
  </w:num>
  <w:num w:numId="4" w16cid:durableId="12628364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77722598">
    <w:abstractNumId w:val="0"/>
  </w:num>
  <w:num w:numId="6" w16cid:durableId="2066758130">
    <w:abstractNumId w:val="0"/>
  </w:num>
  <w:num w:numId="7" w16cid:durableId="1896575691">
    <w:abstractNumId w:val="0"/>
  </w:num>
  <w:num w:numId="8" w16cid:durableId="498892515">
    <w:abstractNumId w:val="0"/>
  </w:num>
  <w:num w:numId="9" w16cid:durableId="6697923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73298268">
    <w:abstractNumId w:val="0"/>
  </w:num>
  <w:num w:numId="11" w16cid:durableId="2152371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31995330">
    <w:abstractNumId w:val="0"/>
  </w:num>
  <w:num w:numId="13" w16cid:durableId="17271481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552503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36006093">
    <w:abstractNumId w:val="0"/>
  </w:num>
  <w:num w:numId="16" w16cid:durableId="1293252011">
    <w:abstractNumId w:val="0"/>
  </w:num>
  <w:num w:numId="17" w16cid:durableId="912081786">
    <w:abstractNumId w:val="0"/>
  </w:num>
  <w:num w:numId="18" w16cid:durableId="2091274659">
    <w:abstractNumId w:val="0"/>
  </w:num>
  <w:num w:numId="19" w16cid:durableId="184251462">
    <w:abstractNumId w:val="0"/>
  </w:num>
  <w:num w:numId="20" w16cid:durableId="917984131">
    <w:abstractNumId w:val="0"/>
  </w:num>
  <w:num w:numId="21" w16cid:durableId="1730613570">
    <w:abstractNumId w:val="0"/>
  </w:num>
  <w:num w:numId="22" w16cid:durableId="1305147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129328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55971122">
    <w:abstractNumId w:val="0"/>
  </w:num>
  <w:num w:numId="25" w16cid:durableId="1812944911">
    <w:abstractNumId w:val="0"/>
  </w:num>
  <w:num w:numId="26" w16cid:durableId="9188316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687898091">
    <w:abstractNumId w:val="0"/>
  </w:num>
  <w:num w:numId="28" w16cid:durableId="14695918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3370718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8013379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883834251">
    <w:abstractNumId w:val="0"/>
  </w:num>
  <w:num w:numId="32" w16cid:durableId="2060276621">
    <w:abstractNumId w:val="0"/>
  </w:num>
  <w:num w:numId="33" w16cid:durableId="517698236">
    <w:abstractNumId w:val="0"/>
  </w:num>
  <w:num w:numId="34" w16cid:durableId="1453789054">
    <w:abstractNumId w:val="0"/>
  </w:num>
  <w:num w:numId="35" w16cid:durableId="1142893805">
    <w:abstractNumId w:val="0"/>
  </w:num>
  <w:num w:numId="36" w16cid:durableId="4161006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2734342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397871566">
    <w:abstractNumId w:val="0"/>
  </w:num>
  <w:num w:numId="39" w16cid:durableId="1290473063">
    <w:abstractNumId w:val="0"/>
  </w:num>
  <w:num w:numId="40" w16cid:durableId="519900258">
    <w:abstractNumId w:val="0"/>
  </w:num>
  <w:num w:numId="41" w16cid:durableId="1026710648">
    <w:abstractNumId w:val="0"/>
  </w:num>
  <w:num w:numId="42" w16cid:durableId="909461994">
    <w:abstractNumId w:val="0"/>
  </w:num>
  <w:num w:numId="43" w16cid:durableId="13596189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419908260">
    <w:abstractNumId w:val="0"/>
  </w:num>
  <w:num w:numId="45" w16cid:durableId="12088317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475030810">
    <w:abstractNumId w:val="0"/>
  </w:num>
  <w:num w:numId="47" w16cid:durableId="89551940">
    <w:abstractNumId w:val="0"/>
  </w:num>
  <w:num w:numId="48" w16cid:durableId="15383537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029525089">
    <w:abstractNumId w:val="0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31CF"/>
    <w:rsid w:val="000972C8"/>
    <w:rsid w:val="00111B5F"/>
    <w:rsid w:val="00167887"/>
    <w:rsid w:val="002032A1"/>
    <w:rsid w:val="002623B3"/>
    <w:rsid w:val="00367BC0"/>
    <w:rsid w:val="003A3F93"/>
    <w:rsid w:val="003E3C37"/>
    <w:rsid w:val="003F3A98"/>
    <w:rsid w:val="004875DF"/>
    <w:rsid w:val="004E4E3A"/>
    <w:rsid w:val="006509F4"/>
    <w:rsid w:val="007816DB"/>
    <w:rsid w:val="00787AA2"/>
    <w:rsid w:val="008D31CF"/>
    <w:rsid w:val="008D3222"/>
    <w:rsid w:val="00995BCD"/>
    <w:rsid w:val="009E4CA7"/>
    <w:rsid w:val="00A94E59"/>
    <w:rsid w:val="00B214E3"/>
    <w:rsid w:val="00C41218"/>
    <w:rsid w:val="00C7510D"/>
    <w:rsid w:val="00C872A8"/>
    <w:rsid w:val="00C97FDA"/>
    <w:rsid w:val="00D15326"/>
    <w:rsid w:val="00D22850"/>
    <w:rsid w:val="00D35611"/>
    <w:rsid w:val="00D65D7D"/>
    <w:rsid w:val="00DA0A4E"/>
    <w:rsid w:val="00DC2034"/>
    <w:rsid w:val="00E01B25"/>
    <w:rsid w:val="00E6614C"/>
    <w:rsid w:val="00EB6831"/>
    <w:rsid w:val="00EC5448"/>
    <w:rsid w:val="00FD29CC"/>
    <w:rsid w:val="00FE6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97F42"/>
  <w15:docId w15:val="{8A313254-3F63-4851-9228-507557CFE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 w:line="276" w:lineRule="auto"/>
      <w:jc w:val="both"/>
    </w:pPr>
    <w:rPr>
      <w:rFonts w:ascii="Calibri" w:hAnsi="Calibri"/>
      <w:color w:val="14202B"/>
      <w:sz w:val="22"/>
    </w:rPr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280" w:after="80"/>
      <w:jc w:val="left"/>
      <w:outlineLvl w:val="0"/>
    </w:pPr>
    <w:rPr>
      <w:rFonts w:asciiTheme="majorHAnsi" w:eastAsiaTheme="majorEastAsia" w:hAnsiTheme="majorHAnsi" w:cstheme="majorBidi"/>
      <w:b/>
      <w:bCs/>
      <w:color w:val="0F6B66"/>
      <w:sz w:val="36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/>
      <w:b/>
      <w:bCs/>
      <w:color w:val="0F6B66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80"/>
      <w:jc w:val="left"/>
      <w:outlineLvl w:val="2"/>
    </w:pPr>
    <w:rPr>
      <w:rFonts w:asciiTheme="majorHAnsi" w:eastAsiaTheme="majorEastAsia" w:hAnsiTheme="majorHAnsi" w:cstheme="majorBidi"/>
      <w:b/>
      <w:bCs/>
      <w:color w:val="0F6B66"/>
      <w:sz w:val="24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80"/>
      <w:jc w:val="left"/>
      <w:outlineLvl w:val="3"/>
    </w:pPr>
    <w:rPr>
      <w:rFonts w:asciiTheme="majorHAnsi" w:eastAsiaTheme="majorEastAsia" w:hAnsiTheme="majorHAnsi" w:cstheme="majorBidi"/>
      <w:b/>
      <w:bCs/>
      <w:i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jc w:val="left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jc w:val="left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jc w:val="left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jc w:val="left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jc w:val="left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200" w:after="80"/>
      <w:jc w:val="left"/>
    </w:pPr>
    <w:rPr>
      <w:rFonts w:asciiTheme="majorHAnsi" w:eastAsiaTheme="majorEastAsia" w:hAnsiTheme="majorHAnsi" w:cstheme="majorBidi"/>
      <w:b/>
      <w:bCs/>
      <w:color w:val="0F6B66"/>
      <w:sz w:val="44"/>
      <w:szCs w:val="36"/>
    </w:rPr>
  </w:style>
  <w:style w:type="paragraph" w:styleId="Subttulo">
    <w:name w:val="Subtitle"/>
    <w:basedOn w:val="Ttulo"/>
    <w:next w:val="Textoindependiente"/>
    <w:qFormat/>
    <w:pPr>
      <w:spacing w:before="240" w:after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</w:pPr>
  </w:style>
  <w:style w:type="paragraph" w:styleId="Fecha">
    <w:name w:val="Date"/>
    <w:next w:val="Textoindependiente"/>
    <w:qFormat/>
    <w:pPr>
      <w:keepNext/>
      <w:keepLines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left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pBdr>
        <w:left w:val="single" w:sz="12" w:space="8" w:color="C9D1D9"/>
      </w:pBdr>
      <w:spacing w:before="100" w:after="100"/>
      <w:ind w:left="454" w:right="480"/>
    </w:pPr>
    <w:rPr>
      <w:color w:val="5D6B78"/>
      <w:sz w:val="21"/>
    </w:r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jc w:val="left"/>
    </w:pPr>
    <w:rPr>
      <w:i/>
      <w:color w:val="5D6B78"/>
      <w:sz w:val="18"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RecuadroIdea">
    <w:name w:val="Recuadro Idea"/>
    <w:basedOn w:val="Textoindependiente"/>
    <w:uiPriority w:val="10"/>
    <w:qFormat/>
    <w:pPr>
      <w:pBdr>
        <w:top w:val="single" w:sz="4" w:space="4" w:color="EAF2FC"/>
        <w:left w:val="single" w:sz="24" w:space="8" w:color="2F6DB5"/>
        <w:bottom w:val="single" w:sz="4" w:space="4" w:color="EAF2FC"/>
        <w:right w:val="single" w:sz="4" w:space="8" w:color="EAF2FC"/>
      </w:pBdr>
      <w:shd w:val="clear" w:color="auto" w:fill="EAF2FC"/>
      <w:spacing w:before="40" w:after="40" w:line="264" w:lineRule="auto"/>
      <w:ind w:left="227" w:right="227"/>
    </w:pPr>
    <w:rPr>
      <w:sz w:val="21"/>
      <w:szCs w:val="21"/>
    </w:rPr>
  </w:style>
  <w:style w:type="paragraph" w:customStyle="1" w:styleId="RecuadroClave">
    <w:name w:val="Recuadro Clave"/>
    <w:basedOn w:val="Textoindependiente"/>
    <w:uiPriority w:val="10"/>
    <w:qFormat/>
    <w:pPr>
      <w:pBdr>
        <w:top w:val="single" w:sz="4" w:space="4" w:color="FFF6DC"/>
        <w:left w:val="single" w:sz="24" w:space="8" w:color="D9A21B"/>
        <w:bottom w:val="single" w:sz="4" w:space="4" w:color="FFF6DC"/>
        <w:right w:val="single" w:sz="4" w:space="8" w:color="FFF6DC"/>
      </w:pBdr>
      <w:shd w:val="clear" w:color="auto" w:fill="FFF6DC"/>
      <w:spacing w:before="40" w:after="40" w:line="264" w:lineRule="auto"/>
      <w:ind w:left="227" w:right="227"/>
    </w:pPr>
    <w:rPr>
      <w:sz w:val="21"/>
      <w:szCs w:val="21"/>
    </w:rPr>
  </w:style>
  <w:style w:type="paragraph" w:customStyle="1" w:styleId="RecuadroParcial">
    <w:name w:val="Recuadro Parcial"/>
    <w:basedOn w:val="Textoindependiente"/>
    <w:uiPriority w:val="10"/>
    <w:qFormat/>
    <w:pPr>
      <w:pBdr>
        <w:top w:val="single" w:sz="4" w:space="4" w:color="E8F5EC"/>
        <w:left w:val="single" w:sz="24" w:space="8" w:color="2E8B57"/>
        <w:bottom w:val="single" w:sz="4" w:space="4" w:color="E8F5EC"/>
        <w:right w:val="single" w:sz="4" w:space="8" w:color="E8F5EC"/>
      </w:pBdr>
      <w:shd w:val="clear" w:color="auto" w:fill="E8F5EC"/>
      <w:spacing w:before="40" w:after="40" w:line="264" w:lineRule="auto"/>
      <w:ind w:left="227" w:right="227"/>
    </w:pPr>
    <w:rPr>
      <w:sz w:val="21"/>
      <w:szCs w:val="21"/>
    </w:rPr>
  </w:style>
  <w:style w:type="paragraph" w:customStyle="1" w:styleId="RecuadroEsqueleto">
    <w:name w:val="Recuadro Esqueleto"/>
    <w:basedOn w:val="Textoindependiente"/>
    <w:uiPriority w:val="10"/>
    <w:qFormat/>
    <w:pPr>
      <w:pBdr>
        <w:top w:val="single" w:sz="4" w:space="4" w:color="E3F2F1"/>
        <w:left w:val="single" w:sz="24" w:space="8" w:color="0F6B66"/>
        <w:bottom w:val="single" w:sz="4" w:space="4" w:color="E3F2F1"/>
        <w:right w:val="single" w:sz="4" w:space="8" w:color="E3F2F1"/>
      </w:pBdr>
      <w:shd w:val="clear" w:color="auto" w:fill="E3F2F1"/>
      <w:spacing w:before="40" w:after="40" w:line="264" w:lineRule="auto"/>
      <w:ind w:left="227" w:right="227"/>
    </w:pPr>
    <w:rPr>
      <w:sz w:val="21"/>
      <w:szCs w:val="21"/>
    </w:rPr>
  </w:style>
  <w:style w:type="paragraph" w:customStyle="1" w:styleId="RecuadroAtencion">
    <w:name w:val="Recuadro Atencion"/>
    <w:basedOn w:val="Textoindependiente"/>
    <w:uiPriority w:val="10"/>
    <w:qFormat/>
    <w:pPr>
      <w:pBdr>
        <w:top w:val="single" w:sz="4" w:space="4" w:color="FDECEA"/>
        <w:left w:val="single" w:sz="24" w:space="8" w:color="C0392B"/>
        <w:bottom w:val="single" w:sz="4" w:space="4" w:color="FDECEA"/>
        <w:right w:val="single" w:sz="4" w:space="8" w:color="FDECEA"/>
      </w:pBdr>
      <w:shd w:val="clear" w:color="auto" w:fill="FDECEA"/>
      <w:spacing w:before="40" w:after="40" w:line="264" w:lineRule="auto"/>
      <w:ind w:left="227" w:right="227"/>
    </w:pPr>
    <w:rPr>
      <w:sz w:val="21"/>
      <w:szCs w:val="21"/>
    </w:rPr>
  </w:style>
  <w:style w:type="paragraph" w:customStyle="1" w:styleId="RecuadroComplemento">
    <w:name w:val="Recuadro Complemento"/>
    <w:basedOn w:val="Textoindependiente"/>
    <w:uiPriority w:val="10"/>
    <w:qFormat/>
    <w:pPr>
      <w:pBdr>
        <w:top w:val="single" w:sz="4" w:space="4" w:color="F2F4F6"/>
        <w:left w:val="single" w:sz="24" w:space="8" w:color="8A96A3"/>
        <w:bottom w:val="single" w:sz="4" w:space="4" w:color="F2F4F6"/>
        <w:right w:val="single" w:sz="4" w:space="8" w:color="F2F4F6"/>
      </w:pBdr>
      <w:shd w:val="clear" w:color="auto" w:fill="F2F4F6"/>
      <w:spacing w:before="40" w:after="40" w:line="264" w:lineRule="auto"/>
      <w:ind w:left="227" w:right="227"/>
    </w:pPr>
    <w:rPr>
      <w:color w:val="3D4A57"/>
      <w:sz w:val="21"/>
      <w:szCs w:val="21"/>
    </w:rPr>
  </w:style>
  <w:style w:type="paragraph" w:customStyle="1" w:styleId="RecuadroFuente">
    <w:name w:val="Recuadro Fuente"/>
    <w:basedOn w:val="Textoindependiente"/>
    <w:uiPriority w:val="10"/>
    <w:qFormat/>
    <w:pPr>
      <w:pBdr>
        <w:top w:val="single" w:sz="4" w:space="4" w:color="F7F8FA"/>
        <w:left w:val="single" w:sz="24" w:space="8" w:color="C9D1D9"/>
        <w:bottom w:val="single" w:sz="4" w:space="4" w:color="F7F8FA"/>
        <w:right w:val="single" w:sz="4" w:space="8" w:color="F7F8FA"/>
      </w:pBdr>
      <w:shd w:val="clear" w:color="auto" w:fill="F7F8FA"/>
      <w:spacing w:before="40" w:after="40" w:line="264" w:lineRule="auto"/>
      <w:ind w:left="227" w:right="227"/>
    </w:pPr>
    <w:rPr>
      <w:color w:val="3D4A57"/>
      <w:sz w:val="19"/>
      <w:szCs w:val="19"/>
    </w:rPr>
  </w:style>
  <w:style w:type="paragraph" w:customStyle="1" w:styleId="Encabezadoguia">
    <w:name w:val="Encabezado guia"/>
    <w:basedOn w:val="Normal"/>
    <w:pPr>
      <w:pBdr>
        <w:bottom w:val="single" w:sz="4" w:space="2" w:color="C9D1D9"/>
      </w:pBdr>
      <w:spacing w:after="0"/>
      <w:jc w:val="right"/>
    </w:pPr>
    <w:rPr>
      <w:color w:val="5D6B78"/>
      <w:sz w:val="17"/>
    </w:rPr>
  </w:style>
  <w:style w:type="paragraph" w:customStyle="1" w:styleId="Pieguia">
    <w:name w:val="Pie guia"/>
    <w:basedOn w:val="Normal"/>
    <w:pPr>
      <w:spacing w:after="0"/>
      <w:jc w:val="center"/>
    </w:pPr>
    <w:rPr>
      <w:color w:val="5D6B78"/>
      <w:sz w:val="17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38</Pages>
  <Words>18407</Words>
  <Characters>101239</Characters>
  <Application>Microsoft Office Word</Application>
  <DocSecurity>0</DocSecurity>
  <Lines>843</Lines>
  <Paragraphs>238</Paragraphs>
  <ScaleCrop>false</ScaleCrop>
  <Company/>
  <LinksUpToDate>false</LinksUpToDate>
  <CharactersWithSpaces>119408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Franco Mendez Casariego</cp:lastModifiedBy>
  <cp:revision>38</cp:revision>
  <cp:lastPrinted>2026-10-12T19:06:00Z</cp:lastPrinted>
  <dcterms:created xsi:type="dcterms:W3CDTF">2026-10-07T01:06:00Z</dcterms:created>
  <dcterms:modified xsi:type="dcterms:W3CDTF">2026-10-12T19:06:00Z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Índice</vt:lpwstr>
  </property>
</Properties>
</file>