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DD289" w14:textId="77777777" w:rsidR="00662FBA" w:rsidRPr="00662FBA" w:rsidRDefault="00662FBA" w:rsidP="00662FBA">
      <w:pPr>
        <w:jc w:val="center"/>
        <w:rPr>
          <w:b/>
          <w:bCs/>
        </w:rPr>
      </w:pPr>
      <w:r w:rsidRPr="00662FBA">
        <w:rPr>
          <w:b/>
          <w:bCs/>
        </w:rPr>
        <w:t>La Gaya Ciencia</w:t>
      </w:r>
    </w:p>
    <w:p w14:paraId="0CA3B981" w14:textId="3AA6DA34" w:rsidR="00662FBA" w:rsidRPr="00662FBA" w:rsidRDefault="00662FBA" w:rsidP="00662FBA">
      <w:pPr>
        <w:jc w:val="both"/>
        <w:rPr>
          <w:b/>
          <w:bCs/>
        </w:rPr>
      </w:pPr>
      <w:r w:rsidRPr="00662FBA">
        <w:rPr>
          <w:b/>
          <w:bCs/>
        </w:rPr>
        <w:t>108. Nuevas luchas.</w:t>
      </w:r>
    </w:p>
    <w:p w14:paraId="06D17A9C" w14:textId="050EDEDF" w:rsidR="009D771D" w:rsidRPr="00662FBA" w:rsidRDefault="00662FBA" w:rsidP="00AF7B9E">
      <w:pPr>
        <w:ind w:firstLine="709"/>
        <w:jc w:val="both"/>
        <w:rPr>
          <w:i/>
          <w:iCs/>
        </w:rPr>
      </w:pPr>
      <w:r w:rsidRPr="00662FBA">
        <w:rPr>
          <w:i/>
          <w:iCs/>
        </w:rPr>
        <w:t>Después de muerto Buda, su sombra —enorme y espantosa— siguió</w:t>
      </w:r>
      <w:r w:rsidRPr="00662FBA">
        <w:rPr>
          <w:i/>
          <w:iCs/>
        </w:rPr>
        <w:t xml:space="preserve"> </w:t>
      </w:r>
      <w:r w:rsidRPr="00662FBA">
        <w:rPr>
          <w:i/>
          <w:iCs/>
        </w:rPr>
        <w:t>proyectándose durante siglos en una cueva. Dios ha muerto, pero los hombres son de</w:t>
      </w:r>
      <w:r w:rsidRPr="00662FBA">
        <w:rPr>
          <w:i/>
          <w:iCs/>
        </w:rPr>
        <w:t xml:space="preserve"> </w:t>
      </w:r>
      <w:r w:rsidRPr="00662FBA">
        <w:rPr>
          <w:i/>
          <w:iCs/>
        </w:rPr>
        <w:t>tal naturaleza que, tal vez durante milenios, habrá cuevas donde seguirá</w:t>
      </w:r>
      <w:r w:rsidRPr="00662FBA">
        <w:rPr>
          <w:i/>
          <w:iCs/>
        </w:rPr>
        <w:t xml:space="preserve"> </w:t>
      </w:r>
      <w:r w:rsidRPr="00662FBA">
        <w:rPr>
          <w:i/>
          <w:iCs/>
        </w:rPr>
        <w:t>proyectándose su sombra. Y respecto a nosotros... ¡habremos de vencer también a su</w:t>
      </w:r>
      <w:r w:rsidRPr="00662FBA">
        <w:rPr>
          <w:i/>
          <w:iCs/>
        </w:rPr>
        <w:t xml:space="preserve"> </w:t>
      </w:r>
      <w:r w:rsidRPr="00662FBA">
        <w:rPr>
          <w:i/>
          <w:iCs/>
        </w:rPr>
        <w:t>sombra!</w:t>
      </w:r>
    </w:p>
    <w:p w14:paraId="69F7A949" w14:textId="176CAE44" w:rsidR="00662FBA" w:rsidRDefault="00662FBA" w:rsidP="00AF7B9E">
      <w:pPr>
        <w:jc w:val="center"/>
      </w:pPr>
      <w:r w:rsidRPr="00662FBA">
        <w:rPr>
          <w:b/>
          <w:bCs/>
        </w:rPr>
        <w:t>Análisis</w:t>
      </w:r>
    </w:p>
    <w:p w14:paraId="3F6485F2" w14:textId="77777777" w:rsidR="00B154A8" w:rsidRDefault="00662FBA" w:rsidP="00AF7B9E">
      <w:pPr>
        <w:ind w:firstLine="993"/>
        <w:jc w:val="both"/>
      </w:pPr>
      <w:r>
        <w:t xml:space="preserve">Si bien concisa en extensión, amplia en contenido. </w:t>
      </w:r>
    </w:p>
    <w:p w14:paraId="7A871526" w14:textId="77777777" w:rsidR="00B154A8" w:rsidRDefault="00662FBA" w:rsidP="00AF7B9E">
      <w:pPr>
        <w:ind w:firstLine="993"/>
        <w:jc w:val="both"/>
      </w:pPr>
      <w:r>
        <w:t>En su retórica, posiciona a referentes de religiones y creencias (</w:t>
      </w:r>
      <w:r w:rsidRPr="00AF7B9E">
        <w:rPr>
          <w:i/>
          <w:iCs/>
        </w:rPr>
        <w:t xml:space="preserve">Dios </w:t>
      </w:r>
      <w:r w:rsidRPr="00AF7B9E">
        <w:t>y</w:t>
      </w:r>
      <w:r w:rsidRPr="00AF7B9E">
        <w:rPr>
          <w:i/>
          <w:iCs/>
        </w:rPr>
        <w:t xml:space="preserve"> Buda</w:t>
      </w:r>
      <w:r>
        <w:t xml:space="preserve">) como figuras que los hombres veneran en las </w:t>
      </w:r>
      <w:r w:rsidRPr="00AF7B9E">
        <w:rPr>
          <w:i/>
          <w:iCs/>
        </w:rPr>
        <w:t>sombras de las cavernas</w:t>
      </w:r>
      <w:r>
        <w:t xml:space="preserve">, en símil significado con las sombras de las cavernas platónicas. Esta alegoría, siguiendo la similitud, nos proyecta cómo los hombres, presos en la oscuridad de </w:t>
      </w:r>
      <w:r w:rsidR="00B154A8">
        <w:t xml:space="preserve">su </w:t>
      </w:r>
      <w:r>
        <w:t xml:space="preserve">ignorancia, </w:t>
      </w:r>
      <w:r w:rsidR="00B154A8">
        <w:t xml:space="preserve">desean depender de falsas creencias impuestas. </w:t>
      </w:r>
    </w:p>
    <w:p w14:paraId="466C1BC8" w14:textId="6FB19897" w:rsidR="00662FBA" w:rsidRDefault="00B154A8" w:rsidP="00AF7B9E">
      <w:pPr>
        <w:ind w:firstLine="993"/>
        <w:jc w:val="both"/>
      </w:pPr>
      <w:r>
        <w:t>Alejados de la verdadera naturaleza que poseen, elijen mantenerse en esta ilusión, con valores morales impuestos que son aceptadas sin cuestionamiento, cagando el peso del deber y expuestos a la culpa, mala conciencia y resentimiento.</w:t>
      </w:r>
      <w:r w:rsidR="00A709A5">
        <w:t xml:space="preserve"> Aceptan todo esto bajo la promesa de ser recompensados en una vida posterior, </w:t>
      </w:r>
      <w:r w:rsidR="00AF7B9E">
        <w:t>en el que</w:t>
      </w:r>
      <w:r w:rsidR="00A709A5">
        <w:t xml:space="preserve"> todo esfuerzo y sufrimiento en este mundo, será recompensado por </w:t>
      </w:r>
      <w:r w:rsidR="00403ACF">
        <w:t>su</w:t>
      </w:r>
      <w:r w:rsidR="00A709A5">
        <w:t xml:space="preserve"> dios </w:t>
      </w:r>
      <w:r w:rsidR="00403ACF">
        <w:t>en un mundo superior fuera de este</w:t>
      </w:r>
      <w:r w:rsidR="00A709A5">
        <w:t>.</w:t>
      </w:r>
    </w:p>
    <w:p w14:paraId="3562AC0A" w14:textId="26380F6C" w:rsidR="00A709A5" w:rsidRDefault="00B154A8" w:rsidP="00AF7B9E">
      <w:pPr>
        <w:ind w:firstLine="993"/>
        <w:jc w:val="both"/>
      </w:pPr>
      <w:r>
        <w:t>Este hombre, en ese preciso momento, encarna al Camello, el cual “carga” con todo el deber que le es impuesto</w:t>
      </w:r>
      <w:r w:rsidR="00A709A5">
        <w:t>. Pero</w:t>
      </w:r>
      <w:r>
        <w:t xml:space="preserve"> en el momento que se anime a salir de la caverna, convirtiéndose en León</w:t>
      </w:r>
      <w:r w:rsidR="00AF7B9E">
        <w:t xml:space="preserve"> y </w:t>
      </w:r>
      <w:r w:rsidR="00AF7B9E" w:rsidRPr="00AF7B9E">
        <w:rPr>
          <w:i/>
          <w:iCs/>
        </w:rPr>
        <w:t>venciendo las sombras</w:t>
      </w:r>
      <w:r>
        <w:t xml:space="preserve">, logrará salir a la luz y ver la verdad, su verdadero ser como ser </w:t>
      </w:r>
      <w:r w:rsidR="00AF7B9E">
        <w:t>animal</w:t>
      </w:r>
      <w:r>
        <w:t xml:space="preserve">, convirtiéndose en el Niño o </w:t>
      </w:r>
      <w:proofErr w:type="spellStart"/>
      <w:r>
        <w:t>SuperHombre</w:t>
      </w:r>
      <w:proofErr w:type="spellEnd"/>
      <w:r w:rsidR="00A709A5">
        <w:t xml:space="preserve"> y revalorizando todos sus valores morales, pasando de una aceptación a lo impuesto</w:t>
      </w:r>
      <w:r w:rsidR="00AF7B9E">
        <w:t xml:space="preserve"> como un esclavo</w:t>
      </w:r>
      <w:r w:rsidR="00A709A5">
        <w:t xml:space="preserve">, a un “querer </w:t>
      </w:r>
      <w:proofErr w:type="spellStart"/>
      <w:r w:rsidR="00A709A5">
        <w:t>querer</w:t>
      </w:r>
      <w:proofErr w:type="spellEnd"/>
      <w:r w:rsidR="00A709A5">
        <w:t xml:space="preserve">” rompiendo las cadenas del “deber”. </w:t>
      </w:r>
      <w:r w:rsidR="00AF7B9E">
        <w:t>Donde</w:t>
      </w:r>
      <w:r w:rsidR="00A709A5">
        <w:t xml:space="preserve"> su nueva brújula sea lo sensible, el mundo que se vive en es</w:t>
      </w:r>
      <w:r w:rsidR="00AF7B9E">
        <w:t>t</w:t>
      </w:r>
      <w:r w:rsidR="00A709A5">
        <w:t xml:space="preserve">e momento, </w:t>
      </w:r>
      <w:r w:rsidR="00AF7B9E">
        <w:t xml:space="preserve">encarnando </w:t>
      </w:r>
      <w:r w:rsidR="00A709A5">
        <w:t xml:space="preserve">cada segundo como si fuese a recurrir infinitamente para el resto de </w:t>
      </w:r>
      <w:r w:rsidR="00AF7B9E">
        <w:t>su</w:t>
      </w:r>
      <w:r w:rsidR="00A709A5">
        <w:t xml:space="preserve"> vida.</w:t>
      </w:r>
    </w:p>
    <w:p w14:paraId="69515ABC" w14:textId="1C7DBB89" w:rsidR="00B154A8" w:rsidRDefault="00AF7B9E" w:rsidP="00AF7B9E">
      <w:pPr>
        <w:ind w:firstLine="993"/>
        <w:jc w:val="both"/>
      </w:pPr>
      <w:r>
        <w:t>Todo este proceso dependerá de la “Voluntad de Poder” de este sujeto, actitud que funciona como motor y lo impulsa para buscar la autoafirmación, el crecimiento y la superación personal.</w:t>
      </w:r>
      <w:r w:rsidR="00403ACF">
        <w:t xml:space="preserve"> Sólo de esta manera lograremos salir de la caverna del “deber”, venciendo las sombras que nos engañan y convirtiéndonos finalmente en el Niño que siempre debimos ser.</w:t>
      </w:r>
    </w:p>
    <w:p w14:paraId="1E3B2755" w14:textId="0D50E68C" w:rsidR="00403ACF" w:rsidRPr="00403ACF" w:rsidRDefault="00403ACF" w:rsidP="00403ACF">
      <w:pPr>
        <w:ind w:firstLine="993"/>
        <w:jc w:val="right"/>
        <w:rPr>
          <w:b/>
          <w:bCs/>
        </w:rPr>
      </w:pPr>
      <w:r w:rsidRPr="00403ACF">
        <w:rPr>
          <w:b/>
          <w:bCs/>
        </w:rPr>
        <w:t>Franco Mendez Casariego</w:t>
      </w:r>
    </w:p>
    <w:p w14:paraId="3CB0959B" w14:textId="39094538" w:rsidR="00403ACF" w:rsidRPr="00403ACF" w:rsidRDefault="00403ACF" w:rsidP="00403ACF">
      <w:pPr>
        <w:ind w:firstLine="993"/>
        <w:jc w:val="right"/>
        <w:rPr>
          <w:b/>
          <w:bCs/>
        </w:rPr>
      </w:pPr>
      <w:r w:rsidRPr="00403ACF">
        <w:rPr>
          <w:b/>
          <w:bCs/>
        </w:rPr>
        <w:t xml:space="preserve">Universidad Favaloro – Psicología 1er Año </w:t>
      </w:r>
      <w:r>
        <w:rPr>
          <w:b/>
          <w:bCs/>
        </w:rPr>
        <w:t>–</w:t>
      </w:r>
      <w:r w:rsidRPr="00403ACF">
        <w:rPr>
          <w:b/>
          <w:bCs/>
        </w:rPr>
        <w:t xml:space="preserve"> Filosofía</w:t>
      </w:r>
    </w:p>
    <w:sectPr w:rsidR="00403ACF" w:rsidRPr="00403A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39231C"/>
    <w:multiLevelType w:val="multilevel"/>
    <w:tmpl w:val="2792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0D1D46"/>
    <w:multiLevelType w:val="multilevel"/>
    <w:tmpl w:val="7298C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0673247">
    <w:abstractNumId w:val="0"/>
  </w:num>
  <w:num w:numId="2" w16cid:durableId="3841112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71D"/>
    <w:rsid w:val="00403ACF"/>
    <w:rsid w:val="00662FBA"/>
    <w:rsid w:val="009D771D"/>
    <w:rsid w:val="00A709A5"/>
    <w:rsid w:val="00AF7B9E"/>
    <w:rsid w:val="00B154A8"/>
    <w:rsid w:val="00B71E57"/>
    <w:rsid w:val="00EF4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E9DCF"/>
  <w15:chartTrackingRefBased/>
  <w15:docId w15:val="{A0A167C8-B05C-48BA-8DA0-3099F3EA1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7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7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7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7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7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7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7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7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7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7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7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7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7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7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7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7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7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7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7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7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7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7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7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7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7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7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7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7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71D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662FB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5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8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9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352</Words>
  <Characters>1941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 Mendez Casariego</dc:creator>
  <cp:keywords/>
  <dc:description/>
  <cp:lastModifiedBy>Franco Mendez Casariego</cp:lastModifiedBy>
  <cp:revision>1</cp:revision>
  <dcterms:created xsi:type="dcterms:W3CDTF">2025-06-11T03:27:00Z</dcterms:created>
  <dcterms:modified xsi:type="dcterms:W3CDTF">2025-06-11T04:53:00Z</dcterms:modified>
</cp:coreProperties>
</file>