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52324" w14:textId="77777777" w:rsidR="00056CEF" w:rsidRPr="0027677A" w:rsidRDefault="00F32D97" w:rsidP="0027677A">
      <w:pPr>
        <w:pStyle w:val="Ttulo1"/>
        <w:jc w:val="both"/>
        <w:rPr>
          <w:lang w:val="es-AR"/>
        </w:rPr>
      </w:pPr>
      <w:bookmarkStart w:id="0" w:name="X02b30f3015c47025ffa6d4187e28bc359ba58b0"/>
      <w:r w:rsidRPr="0027677A">
        <w:rPr>
          <w:lang w:val="es-AR"/>
        </w:rPr>
        <w:t>Síntesis para resolver el "Problema ADICCIÓN"</w:t>
      </w:r>
    </w:p>
    <w:p w14:paraId="15A52325" w14:textId="77777777" w:rsidR="00056CEF" w:rsidRPr="0027677A" w:rsidRDefault="00F32D97" w:rsidP="0027677A">
      <w:pPr>
        <w:pStyle w:val="Textodebloque"/>
        <w:jc w:val="both"/>
        <w:rPr>
          <w:lang w:val="es-AR"/>
        </w:rPr>
      </w:pPr>
      <w:r w:rsidRPr="0027677A">
        <w:rPr>
          <w:lang w:val="es-AR"/>
        </w:rPr>
        <w:t xml:space="preserve">Filtrado de las Clases 10 y 11 (Neurobiología de la adicción) </w:t>
      </w:r>
      <w:r w:rsidRPr="0027677A">
        <w:rPr>
          <w:b/>
          <w:bCs/>
          <w:lang w:val="es-AR"/>
        </w:rPr>
        <w:t>solo</w:t>
      </w:r>
      <w:r w:rsidRPr="0027677A">
        <w:rPr>
          <w:lang w:val="es-AR"/>
        </w:rPr>
        <w:t xml:space="preserve"> con los conceptos necesarios para las 5 preguntas del PDF. </w:t>
      </w:r>
      <w:r w:rsidRPr="0027677A">
        <w:rPr>
          <w:lang w:val="es-AR"/>
        </w:rPr>
        <w:t xml:space="preserve">El paradigma del problema (autoadministración de cocaína + un tono que predice un shock) modela el criterio de adicción </w:t>
      </w:r>
      <w:r w:rsidRPr="0027677A">
        <w:rPr>
          <w:b/>
          <w:bCs/>
          <w:lang w:val="es-AR"/>
        </w:rPr>
        <w:t>"consumo compulsivo pese al castigo"</w:t>
      </w:r>
      <w:r w:rsidRPr="0027677A">
        <w:rPr>
          <w:lang w:val="es-AR"/>
        </w:rPr>
        <w:t xml:space="preserve"> = pérdida de la conducta dirigida a metas. Cada bloque está etiquetado con la(s) pregunta(s) que re</w:t>
      </w:r>
      <w:r w:rsidRPr="0027677A">
        <w:rPr>
          <w:lang w:val="es-AR"/>
        </w:rPr>
        <w:t>suelve.</w:t>
      </w:r>
    </w:p>
    <w:p w14:paraId="15A52326" w14:textId="77777777" w:rsidR="00056CEF" w:rsidRDefault="00F32D97" w:rsidP="0027677A">
      <w:pPr>
        <w:jc w:val="both"/>
      </w:pPr>
      <w:r>
        <w:pict w14:anchorId="15A52393">
          <v:rect id="_x0000_i1385" style="width:0;height:1.5pt" o:hralign="center" o:hrstd="t" o:hr="t"/>
        </w:pict>
      </w:r>
    </w:p>
    <w:p w14:paraId="15A52327" w14:textId="77777777" w:rsidR="00056CEF" w:rsidRPr="0027677A" w:rsidRDefault="00F32D97" w:rsidP="0027677A">
      <w:pPr>
        <w:pStyle w:val="Ttulo2"/>
        <w:jc w:val="both"/>
        <w:rPr>
          <w:lang w:val="es-AR"/>
        </w:rPr>
      </w:pPr>
      <w:bookmarkStart w:id="1" w:name="X8a3e93ac0534404080ce90103aa42e5bedf26bf"/>
      <w:r w:rsidRPr="0027677A">
        <w:rPr>
          <w:lang w:val="es-AR"/>
        </w:rPr>
        <w:t xml:space="preserve">1. Los dos condicionamientos y sus términos · </w:t>
      </w:r>
      <w:r w:rsidRPr="0027677A">
        <w:rPr>
          <w:rStyle w:val="VerbatimChar"/>
          <w:lang w:val="es-AR"/>
        </w:rPr>
        <w:t>Q1</w:t>
      </w:r>
    </w:p>
    <w:p w14:paraId="15A52328" w14:textId="77777777" w:rsidR="00056CEF" w:rsidRPr="0027677A" w:rsidRDefault="00F32D97" w:rsidP="0027677A">
      <w:pPr>
        <w:pStyle w:val="FirstParagraph"/>
        <w:jc w:val="both"/>
        <w:rPr>
          <w:lang w:val="es-AR"/>
        </w:rPr>
      </w:pPr>
      <w:r w:rsidRPr="0027677A">
        <w:rPr>
          <w:b/>
          <w:bCs/>
          <w:lang w:val="es-AR"/>
        </w:rPr>
        <w:t>Condicionamiento operante / instrumental (Skinner)</w:t>
      </w:r>
      <w:r w:rsidRPr="0027677A">
        <w:rPr>
          <w:lang w:val="es-AR"/>
        </w:rPr>
        <w:t xml:space="preserve"> — la conducta cambia según sus </w:t>
      </w:r>
      <w:r w:rsidRPr="0027677A">
        <w:rPr>
          <w:i/>
          <w:iCs/>
          <w:lang w:val="es-AR"/>
        </w:rPr>
        <w:t>consecuencias</w:t>
      </w:r>
      <w:r w:rsidRPr="0027677A">
        <w:rPr>
          <w:lang w:val="es-AR"/>
        </w:rPr>
        <w:t>.</w:t>
      </w:r>
    </w:p>
    <w:p w14:paraId="15A52329" w14:textId="77777777" w:rsidR="00056CEF" w:rsidRPr="0027677A" w:rsidRDefault="00F32D97" w:rsidP="0027677A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27677A">
        <w:rPr>
          <w:lang w:val="es-AR"/>
        </w:rPr>
        <w:t xml:space="preserve">Es el que rige la </w:t>
      </w:r>
      <w:r w:rsidRPr="0027677A">
        <w:rPr>
          <w:b/>
          <w:bCs/>
          <w:lang w:val="es-AR"/>
        </w:rPr>
        <w:t>autoadministración</w:t>
      </w:r>
      <w:r w:rsidRPr="0027677A">
        <w:rPr>
          <w:lang w:val="es-AR"/>
        </w:rPr>
        <w:t xml:space="preserve"> de cocaína (apretar palanca → recibir droga).</w:t>
      </w:r>
    </w:p>
    <w:p w14:paraId="15A5232A" w14:textId="77777777" w:rsidR="00056CEF" w:rsidRPr="0027677A" w:rsidRDefault="00F32D97" w:rsidP="0027677A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27677A">
        <w:rPr>
          <w:lang w:val="es-AR"/>
        </w:rPr>
        <w:t xml:space="preserve">En el problema: </w:t>
      </w:r>
      <w:r w:rsidRPr="0027677A">
        <w:rPr>
          <w:b/>
          <w:bCs/>
          <w:lang w:val="es-AR"/>
        </w:rPr>
        <w:t>p</w:t>
      </w:r>
      <w:r w:rsidRPr="0027677A">
        <w:rPr>
          <w:b/>
          <w:bCs/>
          <w:lang w:val="es-AR"/>
        </w:rPr>
        <w:t>alanca = CS</w:t>
      </w:r>
      <w:r w:rsidRPr="0027677A">
        <w:rPr>
          <w:lang w:val="es-AR"/>
        </w:rPr>
        <w:t xml:space="preserve">, </w:t>
      </w:r>
      <w:r w:rsidRPr="0027677A">
        <w:rPr>
          <w:b/>
          <w:bCs/>
          <w:lang w:val="es-AR"/>
        </w:rPr>
        <w:t>apretarla = RO (respuesta operante)</w:t>
      </w:r>
      <w:r w:rsidRPr="0027677A">
        <w:rPr>
          <w:lang w:val="es-AR"/>
        </w:rPr>
        <w:t xml:space="preserve">, </w:t>
      </w:r>
      <w:r w:rsidRPr="0027677A">
        <w:rPr>
          <w:b/>
          <w:bCs/>
          <w:lang w:val="es-AR"/>
        </w:rPr>
        <w:t>inyección de cocaína = US</w:t>
      </w:r>
      <w:r w:rsidRPr="0027677A">
        <w:rPr>
          <w:lang w:val="es-AR"/>
        </w:rPr>
        <w:t xml:space="preserve"> y, a la vez, </w:t>
      </w:r>
      <w:r w:rsidRPr="0027677A">
        <w:rPr>
          <w:b/>
          <w:bCs/>
          <w:lang w:val="es-AR"/>
        </w:rPr>
        <w:t>reforzador positivo</w:t>
      </w:r>
      <w:r w:rsidRPr="0027677A">
        <w:rPr>
          <w:lang w:val="es-AR"/>
        </w:rPr>
        <w:t xml:space="preserve"> (se agrega un estímulo que aumenta la conducta).</w:t>
      </w:r>
    </w:p>
    <w:p w14:paraId="15A5232B" w14:textId="77777777" w:rsidR="00056CEF" w:rsidRPr="0027677A" w:rsidRDefault="00F32D97" w:rsidP="0027677A">
      <w:pPr>
        <w:pStyle w:val="FirstParagraph"/>
        <w:jc w:val="both"/>
        <w:rPr>
          <w:lang w:val="es-AR"/>
        </w:rPr>
      </w:pPr>
      <w:r w:rsidRPr="0027677A">
        <w:rPr>
          <w:b/>
          <w:bCs/>
          <w:lang w:val="es-AR"/>
        </w:rPr>
        <w:t xml:space="preserve">Condicionamiento clásico / </w:t>
      </w:r>
      <w:proofErr w:type="spellStart"/>
      <w:r w:rsidRPr="0027677A">
        <w:rPr>
          <w:b/>
          <w:bCs/>
          <w:lang w:val="es-AR"/>
        </w:rPr>
        <w:t>pavloviano</w:t>
      </w:r>
      <w:proofErr w:type="spellEnd"/>
      <w:r w:rsidRPr="0027677A">
        <w:rPr>
          <w:b/>
          <w:bCs/>
          <w:lang w:val="es-AR"/>
        </w:rPr>
        <w:t xml:space="preserve"> (</w:t>
      </w:r>
      <w:proofErr w:type="spellStart"/>
      <w:r w:rsidRPr="0027677A">
        <w:rPr>
          <w:b/>
          <w:bCs/>
          <w:lang w:val="es-AR"/>
        </w:rPr>
        <w:t>Pavlov</w:t>
      </w:r>
      <w:proofErr w:type="spellEnd"/>
      <w:r w:rsidRPr="0027677A">
        <w:rPr>
          <w:b/>
          <w:bCs/>
          <w:lang w:val="es-AR"/>
        </w:rPr>
        <w:t>)</w:t>
      </w:r>
      <w:r w:rsidRPr="0027677A">
        <w:rPr>
          <w:lang w:val="es-AR"/>
        </w:rPr>
        <w:t xml:space="preserve"> — un estímulo neutro se asocia a uno biológicamente</w:t>
      </w:r>
      <w:r w:rsidRPr="0027677A">
        <w:rPr>
          <w:lang w:val="es-AR"/>
        </w:rPr>
        <w:t xml:space="preserve"> relevante y termina disparando la respuesta por sí solo.</w:t>
      </w:r>
    </w:p>
    <w:p w14:paraId="15A5232C" w14:textId="77777777" w:rsidR="00056CEF" w:rsidRDefault="00F32D97" w:rsidP="0027677A">
      <w:pPr>
        <w:pStyle w:val="Compact"/>
        <w:numPr>
          <w:ilvl w:val="0"/>
          <w:numId w:val="3"/>
        </w:numPr>
        <w:jc w:val="both"/>
      </w:pPr>
      <w:r w:rsidRPr="0027677A">
        <w:rPr>
          <w:lang w:val="es-AR"/>
        </w:rPr>
        <w:t xml:space="preserve">Es el del segundo procedimiento: </w:t>
      </w:r>
      <w:r w:rsidRPr="0027677A">
        <w:rPr>
          <w:b/>
          <w:bCs/>
          <w:lang w:val="es-AR"/>
        </w:rPr>
        <w:t>tono = CS</w:t>
      </w:r>
      <w:r w:rsidRPr="0027677A">
        <w:rPr>
          <w:lang w:val="es-AR"/>
        </w:rPr>
        <w:t xml:space="preserve">, </w:t>
      </w:r>
      <w:r w:rsidRPr="0027677A">
        <w:rPr>
          <w:b/>
          <w:bCs/>
          <w:lang w:val="es-AR"/>
        </w:rPr>
        <w:t>shock eléctrico = US</w:t>
      </w:r>
      <w:r w:rsidRPr="0027677A">
        <w:rPr>
          <w:lang w:val="es-AR"/>
        </w:rPr>
        <w:t xml:space="preserve">. </w:t>
      </w:r>
      <w:r>
        <w:t xml:space="preserve">El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predecir el castigo.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6"/>
        <w:gridCol w:w="2847"/>
        <w:gridCol w:w="2995"/>
      </w:tblGrid>
      <w:tr w:rsidR="00056CEF" w14:paraId="15A52330" w14:textId="77777777" w:rsidTr="00056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A5232D" w14:textId="77777777" w:rsidR="00056CEF" w:rsidRDefault="00056CEF" w:rsidP="0027677A">
            <w:pPr>
              <w:pStyle w:val="Compact"/>
              <w:jc w:val="both"/>
            </w:pPr>
          </w:p>
        </w:tc>
        <w:tc>
          <w:tcPr>
            <w:tcW w:w="0" w:type="auto"/>
          </w:tcPr>
          <w:p w14:paraId="15A5232E" w14:textId="77777777" w:rsidR="00056CEF" w:rsidRDefault="00F32D97" w:rsidP="0027677A">
            <w:pPr>
              <w:pStyle w:val="Compact"/>
              <w:jc w:val="both"/>
            </w:pPr>
            <w:r>
              <w:t>Operante</w:t>
            </w:r>
          </w:p>
        </w:tc>
        <w:tc>
          <w:tcPr>
            <w:tcW w:w="0" w:type="auto"/>
          </w:tcPr>
          <w:p w14:paraId="15A5232F" w14:textId="77777777" w:rsidR="00056CEF" w:rsidRDefault="00F32D97" w:rsidP="0027677A">
            <w:pPr>
              <w:pStyle w:val="Compact"/>
              <w:jc w:val="both"/>
            </w:pPr>
            <w:r>
              <w:t>Clásico</w:t>
            </w:r>
          </w:p>
        </w:tc>
      </w:tr>
      <w:tr w:rsidR="00056CEF" w14:paraId="15A52334" w14:textId="77777777">
        <w:tc>
          <w:tcPr>
            <w:tcW w:w="0" w:type="auto"/>
          </w:tcPr>
          <w:p w14:paraId="15A52331" w14:textId="77777777" w:rsidR="00056CEF" w:rsidRDefault="00F32D97" w:rsidP="0027677A">
            <w:pPr>
              <w:pStyle w:val="Compact"/>
              <w:jc w:val="both"/>
            </w:pPr>
            <w:r>
              <w:t>Aprende</w:t>
            </w:r>
          </w:p>
        </w:tc>
        <w:tc>
          <w:tcPr>
            <w:tcW w:w="0" w:type="auto"/>
          </w:tcPr>
          <w:p w14:paraId="15A52332" w14:textId="77777777" w:rsidR="00056CEF" w:rsidRDefault="00F32D97" w:rsidP="0027677A">
            <w:pPr>
              <w:pStyle w:val="Compact"/>
              <w:jc w:val="both"/>
            </w:pPr>
            <w:r>
              <w:t>conducta ↔ consecuencia</w:t>
            </w:r>
          </w:p>
        </w:tc>
        <w:tc>
          <w:tcPr>
            <w:tcW w:w="0" w:type="auto"/>
          </w:tcPr>
          <w:p w14:paraId="15A52333" w14:textId="77777777" w:rsidR="00056CEF" w:rsidRDefault="00F32D97" w:rsidP="0027677A">
            <w:pPr>
              <w:pStyle w:val="Compact"/>
              <w:jc w:val="both"/>
            </w:pPr>
            <w:r>
              <w:t>estímulo ↔ estímulo</w:t>
            </w:r>
          </w:p>
        </w:tc>
      </w:tr>
      <w:tr w:rsidR="00056CEF" w14:paraId="15A52338" w14:textId="77777777">
        <w:tc>
          <w:tcPr>
            <w:tcW w:w="0" w:type="auto"/>
          </w:tcPr>
          <w:p w14:paraId="15A52335" w14:textId="77777777" w:rsidR="00056CEF" w:rsidRDefault="00F32D97" w:rsidP="0027677A">
            <w:pPr>
              <w:pStyle w:val="Compact"/>
              <w:jc w:val="both"/>
            </w:pPr>
            <w:r>
              <w:t>En el problema</w:t>
            </w:r>
          </w:p>
        </w:tc>
        <w:tc>
          <w:tcPr>
            <w:tcW w:w="0" w:type="auto"/>
          </w:tcPr>
          <w:p w14:paraId="15A52336" w14:textId="77777777" w:rsidR="00056CEF" w:rsidRDefault="00F32D97" w:rsidP="0027677A">
            <w:pPr>
              <w:pStyle w:val="Compact"/>
              <w:jc w:val="both"/>
            </w:pPr>
            <w:r>
              <w:t>palanca→cocaína</w:t>
            </w:r>
          </w:p>
        </w:tc>
        <w:tc>
          <w:tcPr>
            <w:tcW w:w="0" w:type="auto"/>
          </w:tcPr>
          <w:p w14:paraId="15A52337" w14:textId="77777777" w:rsidR="00056CEF" w:rsidRDefault="00F32D97" w:rsidP="0027677A">
            <w:pPr>
              <w:pStyle w:val="Compact"/>
              <w:jc w:val="both"/>
            </w:pPr>
            <w:r>
              <w:t>tono→shock</w:t>
            </w:r>
          </w:p>
        </w:tc>
      </w:tr>
      <w:tr w:rsidR="00056CEF" w14:paraId="15A5233C" w14:textId="77777777">
        <w:tc>
          <w:tcPr>
            <w:tcW w:w="0" w:type="auto"/>
          </w:tcPr>
          <w:p w14:paraId="15A52339" w14:textId="77777777" w:rsidR="00056CEF" w:rsidRDefault="00F32D97" w:rsidP="0027677A">
            <w:pPr>
              <w:pStyle w:val="Compact"/>
              <w:jc w:val="both"/>
            </w:pPr>
            <w:r>
              <w:t>Modelo animal asociado</w:t>
            </w:r>
          </w:p>
        </w:tc>
        <w:tc>
          <w:tcPr>
            <w:tcW w:w="0" w:type="auto"/>
          </w:tcPr>
          <w:p w14:paraId="15A5233A" w14:textId="77777777" w:rsidR="00056CEF" w:rsidRDefault="00F32D97" w:rsidP="0027677A">
            <w:pPr>
              <w:pStyle w:val="Compact"/>
              <w:jc w:val="both"/>
            </w:pPr>
            <w:r>
              <w:t>Autoadministración (AA)</w:t>
            </w:r>
          </w:p>
        </w:tc>
        <w:tc>
          <w:tcPr>
            <w:tcW w:w="0" w:type="auto"/>
          </w:tcPr>
          <w:p w14:paraId="15A5233B" w14:textId="77777777" w:rsidR="00056CEF" w:rsidRDefault="00F32D97" w:rsidP="0027677A">
            <w:pPr>
              <w:pStyle w:val="Compact"/>
              <w:jc w:val="both"/>
            </w:pPr>
            <w:r>
              <w:t>Preferencia de Lugar (CPP)</w:t>
            </w:r>
          </w:p>
        </w:tc>
      </w:tr>
    </w:tbl>
    <w:p w14:paraId="15A5233D" w14:textId="77777777" w:rsidR="00056CEF" w:rsidRDefault="00F32D97" w:rsidP="0027677A">
      <w:pPr>
        <w:jc w:val="both"/>
      </w:pPr>
      <w:r>
        <w:pict w14:anchorId="15A52394">
          <v:rect id="_x0000_i1386" style="width:0;height:1.5pt" o:hralign="center" o:hrstd="t" o:hr="t"/>
        </w:pict>
      </w:r>
    </w:p>
    <w:p w14:paraId="15A5233E" w14:textId="77777777" w:rsidR="00056CEF" w:rsidRPr="0027677A" w:rsidRDefault="00F32D97" w:rsidP="0027677A">
      <w:pPr>
        <w:pStyle w:val="Ttulo2"/>
        <w:jc w:val="both"/>
        <w:rPr>
          <w:lang w:val="es-AR"/>
        </w:rPr>
      </w:pPr>
      <w:bookmarkStart w:id="2" w:name="X61ef71ee351af6a69354dcfb83100bb3d6dd2e5"/>
      <w:bookmarkEnd w:id="1"/>
      <w:r w:rsidRPr="0027677A">
        <w:rPr>
          <w:lang w:val="es-AR"/>
        </w:rPr>
        <w:t xml:space="preserve">2. Matriz de refuerzo y castigo · </w:t>
      </w:r>
      <w:r w:rsidRPr="0027677A">
        <w:rPr>
          <w:rStyle w:val="VerbatimChar"/>
          <w:lang w:val="es-AR"/>
        </w:rPr>
        <w:t>Q1</w:t>
      </w:r>
      <w:r w:rsidRPr="0027677A">
        <w:rPr>
          <w:lang w:val="es-AR"/>
        </w:rPr>
        <w:t xml:space="preserve"> </w:t>
      </w:r>
      <w:r w:rsidRPr="0027677A">
        <w:rPr>
          <w:rStyle w:val="VerbatimChar"/>
          <w:lang w:val="es-AR"/>
        </w:rPr>
        <w:t>Q3</w:t>
      </w:r>
    </w:p>
    <w:p w14:paraId="15A5233F" w14:textId="77777777" w:rsidR="00056CEF" w:rsidRPr="0027677A" w:rsidRDefault="00F32D97" w:rsidP="0027677A">
      <w:pPr>
        <w:pStyle w:val="FirstParagraph"/>
        <w:jc w:val="both"/>
        <w:rPr>
          <w:lang w:val="es-AR"/>
        </w:rPr>
      </w:pPr>
      <w:r w:rsidRPr="0027677A">
        <w:rPr>
          <w:b/>
          <w:bCs/>
          <w:lang w:val="es-AR"/>
        </w:rPr>
        <w:t>Positivo/Negativo</w:t>
      </w:r>
      <w:r w:rsidRPr="0027677A">
        <w:rPr>
          <w:lang w:val="es-AR"/>
        </w:rPr>
        <w:t xml:space="preserve"> = se </w:t>
      </w:r>
      <w:r w:rsidRPr="0027677A">
        <w:rPr>
          <w:i/>
          <w:iCs/>
          <w:lang w:val="es-AR"/>
        </w:rPr>
        <w:t>agrega</w:t>
      </w:r>
      <w:r w:rsidRPr="0027677A">
        <w:rPr>
          <w:lang w:val="es-AR"/>
        </w:rPr>
        <w:t xml:space="preserve"> (+) o se </w:t>
      </w:r>
      <w:r w:rsidRPr="0027677A">
        <w:rPr>
          <w:i/>
          <w:iCs/>
          <w:lang w:val="es-AR"/>
        </w:rPr>
        <w:t>quita</w:t>
      </w:r>
      <w:r w:rsidRPr="0027677A">
        <w:rPr>
          <w:lang w:val="es-AR"/>
        </w:rPr>
        <w:t xml:space="preserve"> (–) un estímulo. </w:t>
      </w:r>
      <w:r w:rsidRPr="0027677A">
        <w:rPr>
          <w:b/>
          <w:bCs/>
          <w:lang w:val="es-AR"/>
        </w:rPr>
        <w:t>No</w:t>
      </w:r>
      <w:r w:rsidRPr="0027677A">
        <w:rPr>
          <w:lang w:val="es-AR"/>
        </w:rPr>
        <w:t xml:space="preserve"> es "bueno/malo". </w:t>
      </w:r>
      <w:r w:rsidRPr="0027677A">
        <w:rPr>
          <w:b/>
          <w:bCs/>
          <w:lang w:val="es-AR"/>
        </w:rPr>
        <w:t>Refuerzo</w:t>
      </w:r>
      <w:r w:rsidRPr="0027677A">
        <w:rPr>
          <w:lang w:val="es-AR"/>
        </w:rPr>
        <w:t xml:space="preserve"> aumenta la conducta;</w:t>
      </w:r>
      <w:r w:rsidRPr="0027677A">
        <w:rPr>
          <w:lang w:val="es-AR"/>
        </w:rPr>
        <w:t xml:space="preserve"> </w:t>
      </w:r>
      <w:r w:rsidRPr="0027677A">
        <w:rPr>
          <w:b/>
          <w:bCs/>
          <w:lang w:val="es-AR"/>
        </w:rPr>
        <w:t>Castigo</w:t>
      </w:r>
      <w:r w:rsidRPr="0027677A">
        <w:rPr>
          <w:lang w:val="es-AR"/>
        </w:rPr>
        <w:t xml:space="preserve"> la disminuye.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2"/>
        <w:gridCol w:w="3430"/>
        <w:gridCol w:w="2167"/>
      </w:tblGrid>
      <w:tr w:rsidR="00056CEF" w14:paraId="15A52343" w14:textId="77777777" w:rsidTr="00056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A52340" w14:textId="77777777" w:rsidR="00056CEF" w:rsidRPr="0027677A" w:rsidRDefault="00056CEF" w:rsidP="0027677A">
            <w:pPr>
              <w:pStyle w:val="Compact"/>
              <w:jc w:val="both"/>
              <w:rPr>
                <w:lang w:val="es-AR"/>
              </w:rPr>
            </w:pPr>
          </w:p>
        </w:tc>
        <w:tc>
          <w:tcPr>
            <w:tcW w:w="0" w:type="auto"/>
          </w:tcPr>
          <w:p w14:paraId="15A52341" w14:textId="77777777" w:rsidR="00056CEF" w:rsidRDefault="00F32D97" w:rsidP="0027677A">
            <w:pPr>
              <w:pStyle w:val="Compact"/>
              <w:jc w:val="both"/>
            </w:pPr>
            <w:proofErr w:type="spellStart"/>
            <w:r>
              <w:t>Positivo</w:t>
            </w:r>
            <w:proofErr w:type="spellEnd"/>
            <w:r>
              <w:t xml:space="preserve"> (se </w:t>
            </w:r>
            <w:proofErr w:type="spellStart"/>
            <w:r>
              <w:t>agrega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5A52342" w14:textId="77777777" w:rsidR="00056CEF" w:rsidRDefault="00F32D97" w:rsidP="0027677A">
            <w:pPr>
              <w:pStyle w:val="Compact"/>
              <w:jc w:val="both"/>
            </w:pPr>
            <w:r>
              <w:t>Negativo (se quita)</w:t>
            </w:r>
          </w:p>
        </w:tc>
      </w:tr>
      <w:tr w:rsidR="00056CEF" w14:paraId="15A52347" w14:textId="77777777">
        <w:tc>
          <w:tcPr>
            <w:tcW w:w="0" w:type="auto"/>
          </w:tcPr>
          <w:p w14:paraId="15A52344" w14:textId="77777777" w:rsidR="00056CEF" w:rsidRDefault="00F32D97" w:rsidP="0027677A">
            <w:pPr>
              <w:pStyle w:val="Compact"/>
              <w:jc w:val="both"/>
            </w:pPr>
            <w:r>
              <w:rPr>
                <w:b/>
                <w:bCs/>
              </w:rPr>
              <w:t>Refuerzo</w:t>
            </w:r>
            <w:r>
              <w:t xml:space="preserve"> (↑ conducta)</w:t>
            </w:r>
          </w:p>
        </w:tc>
        <w:tc>
          <w:tcPr>
            <w:tcW w:w="0" w:type="auto"/>
          </w:tcPr>
          <w:p w14:paraId="15A52345" w14:textId="77777777" w:rsidR="00056CEF" w:rsidRDefault="00F32D97" w:rsidP="0027677A">
            <w:pPr>
              <w:pStyle w:val="Compact"/>
              <w:jc w:val="both"/>
            </w:pPr>
            <w:r>
              <w:t>recompensa (cocaína → placer)</w:t>
            </w:r>
          </w:p>
        </w:tc>
        <w:tc>
          <w:tcPr>
            <w:tcW w:w="0" w:type="auto"/>
          </w:tcPr>
          <w:p w14:paraId="15A52346" w14:textId="77777777" w:rsidR="00056CEF" w:rsidRDefault="00F32D97" w:rsidP="0027677A">
            <w:pPr>
              <w:pStyle w:val="Compact"/>
              <w:jc w:val="both"/>
            </w:pPr>
            <w:r>
              <w:t>alivio</w:t>
            </w:r>
          </w:p>
        </w:tc>
      </w:tr>
      <w:tr w:rsidR="00056CEF" w14:paraId="15A5234B" w14:textId="77777777">
        <w:tc>
          <w:tcPr>
            <w:tcW w:w="0" w:type="auto"/>
          </w:tcPr>
          <w:p w14:paraId="15A52348" w14:textId="77777777" w:rsidR="00056CEF" w:rsidRDefault="00F32D97" w:rsidP="0027677A">
            <w:pPr>
              <w:pStyle w:val="Compact"/>
              <w:jc w:val="both"/>
            </w:pPr>
            <w:r>
              <w:rPr>
                <w:b/>
                <w:bCs/>
              </w:rPr>
              <w:t>Castigo</w:t>
            </w:r>
            <w:r>
              <w:t xml:space="preserve"> (↓ conducta)</w:t>
            </w:r>
          </w:p>
        </w:tc>
        <w:tc>
          <w:tcPr>
            <w:tcW w:w="0" w:type="auto"/>
          </w:tcPr>
          <w:p w14:paraId="15A52349" w14:textId="77777777" w:rsidR="00056CEF" w:rsidRPr="0027677A" w:rsidRDefault="00F32D97" w:rsidP="0027677A">
            <w:pPr>
              <w:pStyle w:val="Compact"/>
              <w:jc w:val="both"/>
              <w:rPr>
                <w:lang w:val="es-AR"/>
              </w:rPr>
            </w:pPr>
            <w:r w:rsidRPr="0027677A">
              <w:rPr>
                <w:lang w:val="es-AR"/>
              </w:rPr>
              <w:t>dolor (</w:t>
            </w:r>
            <w:r w:rsidRPr="0027677A">
              <w:rPr>
                <w:b/>
                <w:bCs/>
                <w:lang w:val="es-AR"/>
              </w:rPr>
              <w:t>el shock del problema</w:t>
            </w:r>
            <w:r w:rsidRPr="0027677A">
              <w:rPr>
                <w:lang w:val="es-AR"/>
              </w:rPr>
              <w:t>)</w:t>
            </w:r>
          </w:p>
        </w:tc>
        <w:tc>
          <w:tcPr>
            <w:tcW w:w="0" w:type="auto"/>
          </w:tcPr>
          <w:p w14:paraId="15A5234A" w14:textId="77777777" w:rsidR="00056CEF" w:rsidRDefault="00F32D97" w:rsidP="0027677A">
            <w:pPr>
              <w:pStyle w:val="Compact"/>
              <w:jc w:val="both"/>
            </w:pPr>
            <w:proofErr w:type="spellStart"/>
            <w:r>
              <w:t>pérdida</w:t>
            </w:r>
            <w:proofErr w:type="spellEnd"/>
          </w:p>
        </w:tc>
      </w:tr>
    </w:tbl>
    <w:p w14:paraId="15A5234C" w14:textId="77777777" w:rsidR="00056CEF" w:rsidRPr="0027677A" w:rsidRDefault="00F32D97" w:rsidP="0027677A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27677A">
        <w:rPr>
          <w:lang w:val="es-AR"/>
        </w:rPr>
        <w:t xml:space="preserve">La cocaína entregada por la palanca = </w:t>
      </w:r>
      <w:r w:rsidRPr="0027677A">
        <w:rPr>
          <w:b/>
          <w:bCs/>
          <w:lang w:val="es-AR"/>
        </w:rPr>
        <w:t>refuerzo positivo</w:t>
      </w:r>
      <w:r w:rsidRPr="0027677A">
        <w:rPr>
          <w:lang w:val="es-AR"/>
        </w:rPr>
        <w:t>.</w:t>
      </w:r>
    </w:p>
    <w:p w14:paraId="15A5234D" w14:textId="77777777" w:rsidR="00056CEF" w:rsidRPr="0027677A" w:rsidRDefault="00F32D97" w:rsidP="0027677A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27677A">
        <w:rPr>
          <w:lang w:val="es-AR"/>
        </w:rPr>
        <w:t xml:space="preserve">El tono que predice el shock introduce un </w:t>
      </w:r>
      <w:r w:rsidRPr="0027677A">
        <w:rPr>
          <w:b/>
          <w:bCs/>
          <w:lang w:val="es-AR"/>
        </w:rPr>
        <w:t>castigo positivo</w:t>
      </w:r>
      <w:r w:rsidRPr="0027677A">
        <w:rPr>
          <w:lang w:val="es-AR"/>
        </w:rPr>
        <w:t xml:space="preserve"> sobre la búsqueda: en un animal </w:t>
      </w:r>
      <w:r w:rsidRPr="0027677A">
        <w:rPr>
          <w:i/>
          <w:iCs/>
          <w:lang w:val="es-AR"/>
        </w:rPr>
        <w:t>no adicto</w:t>
      </w:r>
      <w:r w:rsidRPr="0027677A">
        <w:rPr>
          <w:lang w:val="es-AR"/>
        </w:rPr>
        <w:t xml:space="preserve">, ese castigo debería </w:t>
      </w:r>
      <w:r w:rsidRPr="0027677A">
        <w:rPr>
          <w:b/>
          <w:bCs/>
          <w:lang w:val="es-AR"/>
        </w:rPr>
        <w:t>frenar</w:t>
      </w:r>
      <w:r w:rsidRPr="0027677A">
        <w:rPr>
          <w:lang w:val="es-AR"/>
        </w:rPr>
        <w:t xml:space="preserve"> el palanqueo (consumo dirigido a metas).</w:t>
      </w:r>
    </w:p>
    <w:p w14:paraId="15A5234E" w14:textId="77777777" w:rsidR="00056CEF" w:rsidRPr="0027677A" w:rsidRDefault="00F32D97" w:rsidP="0027677A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27677A">
        <w:rPr>
          <w:lang w:val="es-AR"/>
        </w:rPr>
        <w:t>Giro motivacional de la adicc</w:t>
      </w:r>
      <w:r w:rsidRPr="0027677A">
        <w:rPr>
          <w:lang w:val="es-AR"/>
        </w:rPr>
        <w:t xml:space="preserve">ión: arranca por </w:t>
      </w:r>
      <w:r w:rsidRPr="0027677A">
        <w:rPr>
          <w:b/>
          <w:bCs/>
          <w:lang w:val="es-AR"/>
        </w:rPr>
        <w:t>refuerzo positivo</w:t>
      </w:r>
      <w:r w:rsidRPr="0027677A">
        <w:rPr>
          <w:lang w:val="es-AR"/>
        </w:rPr>
        <w:t xml:space="preserve"> (placer) y termina dominado por </w:t>
      </w:r>
      <w:r w:rsidRPr="0027677A">
        <w:rPr>
          <w:b/>
          <w:bCs/>
          <w:lang w:val="es-AR"/>
        </w:rPr>
        <w:t>refuerzo negativo</w:t>
      </w:r>
      <w:r w:rsidRPr="0027677A">
        <w:rPr>
          <w:lang w:val="es-AR"/>
        </w:rPr>
        <w:t xml:space="preserve"> (consumir para aliviar el malestar/abstinencia).</w:t>
      </w:r>
    </w:p>
    <w:p w14:paraId="48473F0C" w14:textId="77777777" w:rsidR="0027677A" w:rsidRDefault="0027677A" w:rsidP="0027677A">
      <w:pPr>
        <w:jc w:val="both"/>
      </w:pPr>
    </w:p>
    <w:p w14:paraId="77BD4CD7" w14:textId="77777777" w:rsidR="0027677A" w:rsidRDefault="0027677A" w:rsidP="0027677A">
      <w:pPr>
        <w:jc w:val="both"/>
      </w:pPr>
    </w:p>
    <w:p w14:paraId="03037F4E" w14:textId="77777777" w:rsidR="0068519C" w:rsidRDefault="0068519C" w:rsidP="0027677A">
      <w:pPr>
        <w:jc w:val="both"/>
      </w:pPr>
    </w:p>
    <w:p w14:paraId="42EB85E1" w14:textId="77777777" w:rsidR="0068519C" w:rsidRDefault="0068519C" w:rsidP="0027677A">
      <w:pPr>
        <w:jc w:val="both"/>
      </w:pPr>
    </w:p>
    <w:p w14:paraId="15A5234F" w14:textId="38377761" w:rsidR="00056CEF" w:rsidRDefault="00F32D97" w:rsidP="0027677A">
      <w:pPr>
        <w:jc w:val="both"/>
      </w:pPr>
      <w:r>
        <w:lastRenderedPageBreak/>
        <w:pict w14:anchorId="15A52395">
          <v:rect id="_x0000_i1387" style="width:0;height:1.5pt" o:hralign="center" o:hrstd="t" o:hr="t"/>
        </w:pict>
      </w:r>
    </w:p>
    <w:p w14:paraId="15A52350" w14:textId="77777777" w:rsidR="00056CEF" w:rsidRPr="0027677A" w:rsidRDefault="00F32D97" w:rsidP="0027677A">
      <w:pPr>
        <w:pStyle w:val="Ttulo2"/>
        <w:jc w:val="both"/>
        <w:rPr>
          <w:lang w:val="es-AR"/>
        </w:rPr>
      </w:pPr>
      <w:bookmarkStart w:id="3" w:name="X76eb7783fcb8569c8a447571dc2eb75053e0ad4"/>
      <w:bookmarkEnd w:id="2"/>
      <w:r w:rsidRPr="0027677A">
        <w:rPr>
          <w:lang w:val="es-AR"/>
        </w:rPr>
        <w:t xml:space="preserve">3. Autoadministración (AA) como modelo operante · </w:t>
      </w:r>
      <w:r w:rsidRPr="0027677A">
        <w:rPr>
          <w:rStyle w:val="VerbatimChar"/>
          <w:lang w:val="es-AR"/>
        </w:rPr>
        <w:t>Q1</w:t>
      </w:r>
      <w:r w:rsidRPr="0027677A">
        <w:rPr>
          <w:lang w:val="es-AR"/>
        </w:rPr>
        <w:t xml:space="preserve"> </w:t>
      </w:r>
      <w:r w:rsidRPr="0027677A">
        <w:rPr>
          <w:rStyle w:val="VerbatimChar"/>
          <w:lang w:val="es-AR"/>
        </w:rPr>
        <w:t>Q2</w:t>
      </w:r>
    </w:p>
    <w:p w14:paraId="15A52351" w14:textId="77777777" w:rsidR="00056CEF" w:rsidRPr="0027677A" w:rsidRDefault="00F32D97" w:rsidP="0027677A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27677A">
        <w:rPr>
          <w:lang w:val="es-AR"/>
        </w:rPr>
        <w:t xml:space="preserve">Las drogas son </w:t>
      </w:r>
      <w:r w:rsidRPr="0027677A">
        <w:rPr>
          <w:b/>
          <w:bCs/>
          <w:lang w:val="es-AR"/>
        </w:rPr>
        <w:t>reforzadores</w:t>
      </w:r>
      <w:r w:rsidRPr="0027677A">
        <w:rPr>
          <w:lang w:val="es-AR"/>
        </w:rPr>
        <w:t>: efectos placenteros que ↑ la probab</w:t>
      </w:r>
      <w:r w:rsidRPr="0027677A">
        <w:rPr>
          <w:lang w:val="es-AR"/>
        </w:rPr>
        <w:t>ilidad de repetir la conducta.</w:t>
      </w:r>
    </w:p>
    <w:p w14:paraId="15A52352" w14:textId="77777777" w:rsidR="00056CEF" w:rsidRPr="0027677A" w:rsidRDefault="00F32D97" w:rsidP="0027677A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27677A">
        <w:rPr>
          <w:lang w:val="es-AR"/>
        </w:rPr>
        <w:t xml:space="preserve">Procedimiento: el animal hace una </w:t>
      </w:r>
      <w:r w:rsidRPr="0027677A">
        <w:rPr>
          <w:b/>
          <w:bCs/>
          <w:lang w:val="es-AR"/>
        </w:rPr>
        <w:t>respuesta operante</w:t>
      </w:r>
      <w:r w:rsidRPr="0027677A">
        <w:rPr>
          <w:lang w:val="es-AR"/>
        </w:rPr>
        <w:t xml:space="preserve"> (presionar palanca); cada respuesta entrega la droga </w:t>
      </w:r>
      <w:r w:rsidRPr="0027677A">
        <w:rPr>
          <w:b/>
          <w:bCs/>
          <w:lang w:val="es-AR"/>
        </w:rPr>
        <w:t>IV directo al torrente sanguíneo</w:t>
      </w:r>
      <w:r w:rsidRPr="0027677A">
        <w:rPr>
          <w:lang w:val="es-AR"/>
        </w:rPr>
        <w:t xml:space="preserve"> (catéter + bomba). Se entrena primero con un reforzador natural (comida) y se reemplaz</w:t>
      </w:r>
      <w:r w:rsidRPr="0027677A">
        <w:rPr>
          <w:lang w:val="es-AR"/>
        </w:rPr>
        <w:t>a por la droga.</w:t>
      </w:r>
    </w:p>
    <w:p w14:paraId="15A52353" w14:textId="77777777" w:rsidR="00056CEF" w:rsidRPr="0027677A" w:rsidRDefault="00F32D97" w:rsidP="0027677A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Diseño de dos palancas</w:t>
      </w:r>
      <w:r w:rsidRPr="0027677A">
        <w:rPr>
          <w:lang w:val="es-AR"/>
        </w:rPr>
        <w:t xml:space="preserve">: la </w:t>
      </w:r>
      <w:r w:rsidRPr="0027677A">
        <w:rPr>
          <w:b/>
          <w:bCs/>
          <w:lang w:val="es-AR"/>
        </w:rPr>
        <w:t>activa</w:t>
      </w:r>
      <w:r w:rsidRPr="0027677A">
        <w:rPr>
          <w:lang w:val="es-AR"/>
        </w:rPr>
        <w:t xml:space="preserve"> entrega droga (mide búsqueda); la </w:t>
      </w:r>
      <w:r w:rsidRPr="0027677A">
        <w:rPr>
          <w:b/>
          <w:bCs/>
          <w:lang w:val="es-AR"/>
        </w:rPr>
        <w:t>inactiva</w:t>
      </w:r>
      <w:r w:rsidRPr="0027677A">
        <w:rPr>
          <w:lang w:val="es-AR"/>
        </w:rPr>
        <w:t xml:space="preserve"> no da nada/da control (mide discriminación → confirma que busca la droga y no presiona al azar).</w:t>
      </w:r>
    </w:p>
    <w:p w14:paraId="15A52354" w14:textId="77777777" w:rsidR="00056CEF" w:rsidRPr="0027677A" w:rsidRDefault="00F32D97" w:rsidP="0027677A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Variables de los gráficos del problema</w:t>
      </w:r>
      <w:r w:rsidRPr="0027677A">
        <w:rPr>
          <w:lang w:val="es-AR"/>
        </w:rPr>
        <w:t xml:space="preserve">: </w:t>
      </w:r>
      <w:proofErr w:type="spellStart"/>
      <w:r w:rsidRPr="0027677A">
        <w:rPr>
          <w:lang w:val="es-AR"/>
        </w:rPr>
        <w:t>nº</w:t>
      </w:r>
      <w:proofErr w:type="spellEnd"/>
      <w:r w:rsidRPr="0027677A">
        <w:rPr>
          <w:lang w:val="es-AR"/>
        </w:rPr>
        <w:t xml:space="preserve"> de respuestas a la pala</w:t>
      </w:r>
      <w:r w:rsidRPr="0027677A">
        <w:rPr>
          <w:lang w:val="es-AR"/>
        </w:rPr>
        <w:t xml:space="preserve">nca (eje Y) y </w:t>
      </w:r>
      <w:r w:rsidRPr="0027677A">
        <w:rPr>
          <w:b/>
          <w:bCs/>
          <w:lang w:val="es-AR"/>
        </w:rPr>
        <w:t>latencia</w:t>
      </w:r>
      <w:r w:rsidRPr="0027677A">
        <w:rPr>
          <w:lang w:val="es-AR"/>
        </w:rPr>
        <w:t xml:space="preserve"> de la primera respuesta (cuánto tarda en empezar a palanquear).</w:t>
      </w:r>
    </w:p>
    <w:p w14:paraId="15A52355" w14:textId="77777777" w:rsidR="00056CEF" w:rsidRDefault="00F32D97" w:rsidP="0027677A">
      <w:pPr>
        <w:jc w:val="both"/>
      </w:pPr>
      <w:r>
        <w:pict w14:anchorId="15A52396">
          <v:rect id="_x0000_i1388" style="width:0;height:1.5pt" o:hralign="center" o:hrstd="t" o:hr="t"/>
        </w:pict>
      </w:r>
    </w:p>
    <w:p w14:paraId="15A52356" w14:textId="77777777" w:rsidR="00056CEF" w:rsidRPr="0027677A" w:rsidRDefault="00F32D97" w:rsidP="0027677A">
      <w:pPr>
        <w:pStyle w:val="Ttulo2"/>
        <w:jc w:val="both"/>
        <w:rPr>
          <w:lang w:val="es-AR"/>
        </w:rPr>
      </w:pPr>
      <w:bookmarkStart w:id="4" w:name="X816a7b47099faf668f79de486314e589f6d6c94"/>
      <w:bookmarkEnd w:id="3"/>
      <w:r w:rsidRPr="0027677A">
        <w:rPr>
          <w:lang w:val="es-AR"/>
        </w:rPr>
        <w:t xml:space="preserve">4. Conducta dirigida a metas vs. habitual/compulsiva · </w:t>
      </w:r>
      <w:r w:rsidRPr="0027677A">
        <w:rPr>
          <w:rStyle w:val="VerbatimChar"/>
          <w:lang w:val="es-AR"/>
        </w:rPr>
        <w:t>Q2</w:t>
      </w:r>
      <w:r w:rsidRPr="0027677A">
        <w:rPr>
          <w:lang w:val="es-AR"/>
        </w:rPr>
        <w:t xml:space="preserve"> </w:t>
      </w:r>
      <w:r w:rsidRPr="0027677A">
        <w:rPr>
          <w:rStyle w:val="VerbatimChar"/>
          <w:lang w:val="es-AR"/>
        </w:rPr>
        <w:t>Q3</w:t>
      </w:r>
    </w:p>
    <w:p w14:paraId="15A52357" w14:textId="77777777" w:rsidR="00056CEF" w:rsidRPr="0027677A" w:rsidRDefault="00F32D97" w:rsidP="0027677A">
      <w:pPr>
        <w:pStyle w:val="FirstParagraph"/>
        <w:jc w:val="both"/>
        <w:rPr>
          <w:lang w:val="es-AR"/>
        </w:rPr>
      </w:pPr>
      <w:r w:rsidRPr="0027677A">
        <w:rPr>
          <w:lang w:val="es-AR"/>
        </w:rPr>
        <w:t xml:space="preserve">Concepto central del problema: el consumo </w:t>
      </w:r>
      <w:r w:rsidRPr="0027677A">
        <w:rPr>
          <w:b/>
          <w:bCs/>
          <w:lang w:val="es-AR"/>
        </w:rPr>
        <w:t>compulsivo</w:t>
      </w:r>
      <w:r w:rsidRPr="0027677A">
        <w:rPr>
          <w:lang w:val="es-AR"/>
        </w:rPr>
        <w:t xml:space="preserve"> = consumir </w:t>
      </w:r>
      <w:r w:rsidRPr="0027677A">
        <w:rPr>
          <w:b/>
          <w:bCs/>
          <w:lang w:val="es-AR"/>
        </w:rPr>
        <w:t>a pesar de consecuencias negativas</w:t>
      </w:r>
      <w:r w:rsidRPr="0027677A">
        <w:rPr>
          <w:lang w:val="es-AR"/>
        </w:rPr>
        <w:t xml:space="preserve"> (pérdid</w:t>
      </w:r>
      <w:r w:rsidRPr="0027677A">
        <w:rPr>
          <w:lang w:val="es-AR"/>
        </w:rPr>
        <w:t>a de control).</w:t>
      </w:r>
    </w:p>
    <w:p w14:paraId="15A52358" w14:textId="77777777" w:rsidR="00056CEF" w:rsidRPr="0027677A" w:rsidRDefault="00F32D97" w:rsidP="0027677A">
      <w:pPr>
        <w:pStyle w:val="Compact"/>
        <w:numPr>
          <w:ilvl w:val="0"/>
          <w:numId w:val="6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Conducta dirigida a metas</w:t>
      </w:r>
      <w:r w:rsidRPr="0027677A">
        <w:rPr>
          <w:lang w:val="es-AR"/>
        </w:rPr>
        <w:t>: sensible a las consecuencias → si la búsqueda se asocia a un castigo (</w:t>
      </w:r>
      <w:proofErr w:type="spellStart"/>
      <w:r w:rsidRPr="0027677A">
        <w:rPr>
          <w:lang w:val="es-AR"/>
        </w:rPr>
        <w:t>tono→shock</w:t>
      </w:r>
      <w:proofErr w:type="spellEnd"/>
      <w:r w:rsidRPr="0027677A">
        <w:rPr>
          <w:lang w:val="es-AR"/>
        </w:rPr>
        <w:t xml:space="preserve">), el animal </w:t>
      </w:r>
      <w:r w:rsidRPr="0027677A">
        <w:rPr>
          <w:b/>
          <w:bCs/>
          <w:lang w:val="es-AR"/>
        </w:rPr>
        <w:t>reduce</w:t>
      </w:r>
      <w:r w:rsidRPr="0027677A">
        <w:rPr>
          <w:lang w:val="es-AR"/>
        </w:rPr>
        <w:t xml:space="preserve"> el palanqueo cuando el CS está presente. Es lo que muestra el </w:t>
      </w:r>
      <w:r w:rsidRPr="0027677A">
        <w:rPr>
          <w:b/>
          <w:bCs/>
          <w:lang w:val="es-AR"/>
        </w:rPr>
        <w:t>grupo con historia corta</w:t>
      </w:r>
      <w:r w:rsidRPr="0027677A">
        <w:rPr>
          <w:lang w:val="es-AR"/>
        </w:rPr>
        <w:t>: tarda más (↑ latencia) y p</w:t>
      </w:r>
      <w:r w:rsidRPr="0027677A">
        <w:rPr>
          <w:lang w:val="es-AR"/>
        </w:rPr>
        <w:t xml:space="preserve">alanquea menos con el tono encendido → </w:t>
      </w:r>
      <w:r w:rsidRPr="0027677A">
        <w:rPr>
          <w:b/>
          <w:bCs/>
          <w:lang w:val="es-AR"/>
        </w:rPr>
        <w:t>NO</w:t>
      </w:r>
      <w:r w:rsidRPr="0027677A">
        <w:rPr>
          <w:lang w:val="es-AR"/>
        </w:rPr>
        <w:t xml:space="preserve"> es compulsivo.</w:t>
      </w:r>
    </w:p>
    <w:p w14:paraId="15A52359" w14:textId="77777777" w:rsidR="00056CEF" w:rsidRPr="0027677A" w:rsidRDefault="00F32D97" w:rsidP="0027677A">
      <w:pPr>
        <w:pStyle w:val="Compact"/>
        <w:numPr>
          <w:ilvl w:val="0"/>
          <w:numId w:val="6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Conducta habitual/compulsiva</w:t>
      </w:r>
      <w:r w:rsidRPr="0027677A">
        <w:rPr>
          <w:lang w:val="es-AR"/>
        </w:rPr>
        <w:t xml:space="preserve">: insensible al castigo. La búsqueda persiste con el CS presente → </w:t>
      </w:r>
      <w:r w:rsidRPr="0027677A">
        <w:rPr>
          <w:b/>
          <w:bCs/>
          <w:lang w:val="es-AR"/>
        </w:rPr>
        <w:t>pérdida del comportamiento dirigido</w:t>
      </w:r>
      <w:r w:rsidRPr="0027677A">
        <w:rPr>
          <w:lang w:val="es-AR"/>
        </w:rPr>
        <w:t xml:space="preserve"> que se vuelve automático.</w:t>
      </w:r>
    </w:p>
    <w:p w14:paraId="15A5235A" w14:textId="77777777" w:rsidR="00056CEF" w:rsidRPr="0027677A" w:rsidRDefault="00F32D97" w:rsidP="0027677A">
      <w:pPr>
        <w:pStyle w:val="Compact"/>
        <w:numPr>
          <w:ilvl w:val="0"/>
          <w:numId w:val="6"/>
        </w:numPr>
        <w:jc w:val="both"/>
        <w:rPr>
          <w:lang w:val="es-AR"/>
        </w:rPr>
      </w:pPr>
      <w:r w:rsidRPr="0027677A">
        <w:rPr>
          <w:lang w:val="es-AR"/>
        </w:rPr>
        <w:t xml:space="preserve">En la adicción crónica participa el </w:t>
      </w:r>
      <w:r w:rsidRPr="0027677A">
        <w:rPr>
          <w:b/>
          <w:bCs/>
          <w:lang w:val="es-AR"/>
        </w:rPr>
        <w:t>estria</w:t>
      </w:r>
      <w:r w:rsidRPr="0027677A">
        <w:rPr>
          <w:b/>
          <w:bCs/>
          <w:lang w:val="es-AR"/>
        </w:rPr>
        <w:t>do dorsal</w:t>
      </w:r>
      <w:r w:rsidRPr="0027677A">
        <w:rPr>
          <w:lang w:val="es-AR"/>
        </w:rPr>
        <w:t xml:space="preserve"> (vía </w:t>
      </w:r>
      <w:proofErr w:type="spellStart"/>
      <w:r w:rsidRPr="0027677A">
        <w:rPr>
          <w:lang w:val="es-AR"/>
        </w:rPr>
        <w:t>nigroestriatal</w:t>
      </w:r>
      <w:proofErr w:type="spellEnd"/>
      <w:r w:rsidRPr="0027677A">
        <w:rPr>
          <w:lang w:val="es-AR"/>
        </w:rPr>
        <w:t xml:space="preserve">): formación de </w:t>
      </w:r>
      <w:r w:rsidRPr="0027677A">
        <w:rPr>
          <w:b/>
          <w:bCs/>
          <w:lang w:val="es-AR"/>
        </w:rPr>
        <w:t>hábitos</w:t>
      </w:r>
      <w:r w:rsidRPr="0027677A">
        <w:rPr>
          <w:lang w:val="es-AR"/>
        </w:rPr>
        <w:t>, sumada a la falla del freno prefrontal (</w:t>
      </w:r>
      <w:proofErr w:type="spellStart"/>
      <w:r w:rsidRPr="0027677A">
        <w:rPr>
          <w:lang w:val="es-AR"/>
        </w:rPr>
        <w:t>vmPFC</w:t>
      </w:r>
      <w:proofErr w:type="spellEnd"/>
      <w:r w:rsidRPr="0027677A">
        <w:rPr>
          <w:lang w:val="es-AR"/>
        </w:rPr>
        <w:t xml:space="preserve">) y un sistema de recompensa </w:t>
      </w:r>
      <w:proofErr w:type="spellStart"/>
      <w:r w:rsidRPr="0027677A">
        <w:rPr>
          <w:lang w:val="es-AR"/>
        </w:rPr>
        <w:t>hiperactivado</w:t>
      </w:r>
      <w:proofErr w:type="spellEnd"/>
      <w:r w:rsidRPr="0027677A">
        <w:rPr>
          <w:lang w:val="es-AR"/>
        </w:rPr>
        <w:t xml:space="preserve"> → "saber que </w:t>
      </w:r>
      <w:proofErr w:type="gramStart"/>
      <w:r w:rsidRPr="0027677A">
        <w:rPr>
          <w:lang w:val="es-AR"/>
        </w:rPr>
        <w:t>daña</w:t>
      </w:r>
      <w:proofErr w:type="gramEnd"/>
      <w:r w:rsidRPr="0027677A">
        <w:rPr>
          <w:lang w:val="es-AR"/>
        </w:rPr>
        <w:t xml:space="preserve"> pero no poder frenar".</w:t>
      </w:r>
    </w:p>
    <w:p w14:paraId="15A5235B" w14:textId="77777777" w:rsidR="00056CEF" w:rsidRDefault="00F32D97" w:rsidP="0027677A">
      <w:pPr>
        <w:jc w:val="both"/>
      </w:pPr>
      <w:r>
        <w:pict w14:anchorId="15A52397">
          <v:rect id="_x0000_i1389" style="width:0;height:1.5pt" o:hralign="center" o:hrstd="t" o:hr="t"/>
        </w:pict>
      </w:r>
    </w:p>
    <w:p w14:paraId="15A5235C" w14:textId="77777777" w:rsidR="00056CEF" w:rsidRPr="0027677A" w:rsidRDefault="00F32D97" w:rsidP="0027677A">
      <w:pPr>
        <w:pStyle w:val="Ttulo2"/>
        <w:jc w:val="both"/>
        <w:rPr>
          <w:lang w:val="es-AR"/>
        </w:rPr>
      </w:pPr>
      <w:bookmarkStart w:id="5" w:name="X19beb092b83542668ca524a9cf05b0982105fd4"/>
      <w:bookmarkEnd w:id="4"/>
      <w:r w:rsidRPr="0027677A">
        <w:rPr>
          <w:lang w:val="es-AR"/>
        </w:rPr>
        <w:t>5. Historia de consumo: corta vs. extendida (</w:t>
      </w:r>
      <w:proofErr w:type="spellStart"/>
      <w:r w:rsidRPr="0027677A">
        <w:rPr>
          <w:lang w:val="es-AR"/>
        </w:rPr>
        <w:t>ShA</w:t>
      </w:r>
      <w:proofErr w:type="spellEnd"/>
      <w:r w:rsidRPr="0027677A">
        <w:rPr>
          <w:lang w:val="es-AR"/>
        </w:rPr>
        <w:t xml:space="preserve"> vs </w:t>
      </w:r>
      <w:proofErr w:type="spellStart"/>
      <w:r w:rsidRPr="0027677A">
        <w:rPr>
          <w:lang w:val="es-AR"/>
        </w:rPr>
        <w:t>LgA</w:t>
      </w:r>
      <w:proofErr w:type="spellEnd"/>
      <w:r w:rsidRPr="0027677A">
        <w:rPr>
          <w:lang w:val="es-AR"/>
        </w:rPr>
        <w:t xml:space="preserve">) · </w:t>
      </w:r>
      <w:r w:rsidRPr="0027677A">
        <w:rPr>
          <w:rStyle w:val="VerbatimChar"/>
          <w:lang w:val="es-AR"/>
        </w:rPr>
        <w:t>Q2</w:t>
      </w:r>
      <w:r w:rsidRPr="0027677A">
        <w:rPr>
          <w:lang w:val="es-AR"/>
        </w:rPr>
        <w:t xml:space="preserve"> </w:t>
      </w:r>
      <w:r w:rsidRPr="0027677A">
        <w:rPr>
          <w:rStyle w:val="VerbatimChar"/>
          <w:lang w:val="es-AR"/>
        </w:rPr>
        <w:t>Q3</w:t>
      </w:r>
    </w:p>
    <w:p w14:paraId="15A5235D" w14:textId="77777777" w:rsidR="00056CEF" w:rsidRPr="0027677A" w:rsidRDefault="00F32D97" w:rsidP="0027677A">
      <w:pPr>
        <w:pStyle w:val="FirstParagraph"/>
        <w:jc w:val="both"/>
        <w:rPr>
          <w:lang w:val="es-AR"/>
        </w:rPr>
      </w:pPr>
      <w:r w:rsidRPr="0027677A">
        <w:rPr>
          <w:lang w:val="es-AR"/>
        </w:rPr>
        <w:t xml:space="preserve">Lo que explica por qué el </w:t>
      </w:r>
      <w:r w:rsidRPr="0027677A">
        <w:rPr>
          <w:b/>
          <w:bCs/>
          <w:lang w:val="es-AR"/>
        </w:rPr>
        <w:t>primer</w:t>
      </w:r>
      <w:r w:rsidRPr="0027677A">
        <w:rPr>
          <w:lang w:val="es-AR"/>
        </w:rPr>
        <w:t xml:space="preserve"> experimento (historia corta) y el </w:t>
      </w:r>
      <w:r w:rsidRPr="0027677A">
        <w:rPr>
          <w:b/>
          <w:bCs/>
          <w:lang w:val="es-AR"/>
        </w:rPr>
        <w:t>segundo</w:t>
      </w:r>
      <w:r w:rsidRPr="0027677A">
        <w:rPr>
          <w:lang w:val="es-AR"/>
        </w:rPr>
        <w:t xml:space="preserve"> (historia intensiva) dan resultados distintos: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5"/>
        <w:gridCol w:w="4912"/>
        <w:gridCol w:w="4133"/>
      </w:tblGrid>
      <w:tr w:rsidR="00056CEF" w14:paraId="15A52361" w14:textId="77777777" w:rsidTr="00056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A5235E" w14:textId="77777777" w:rsidR="00056CEF" w:rsidRPr="0027677A" w:rsidRDefault="00056CEF" w:rsidP="0027677A">
            <w:pPr>
              <w:pStyle w:val="Compact"/>
              <w:jc w:val="both"/>
              <w:rPr>
                <w:lang w:val="es-AR"/>
              </w:rPr>
            </w:pPr>
          </w:p>
        </w:tc>
        <w:tc>
          <w:tcPr>
            <w:tcW w:w="0" w:type="auto"/>
          </w:tcPr>
          <w:p w14:paraId="15A5235F" w14:textId="77777777" w:rsidR="00056CEF" w:rsidRDefault="00F32D97" w:rsidP="0027677A">
            <w:pPr>
              <w:pStyle w:val="Compact"/>
              <w:jc w:val="both"/>
            </w:pP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  <w:r>
              <w:t xml:space="preserve"> (</w:t>
            </w:r>
            <w:proofErr w:type="spellStart"/>
            <w:r>
              <w:t>ShA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5A52360" w14:textId="77777777" w:rsidR="00056CEF" w:rsidRDefault="00F32D97" w:rsidP="0027677A">
            <w:pPr>
              <w:pStyle w:val="Compact"/>
              <w:jc w:val="both"/>
            </w:pPr>
            <w:r>
              <w:t>Acceso extendido (LgA)</w:t>
            </w:r>
          </w:p>
        </w:tc>
      </w:tr>
      <w:tr w:rsidR="00056CEF" w14:paraId="15A52365" w14:textId="77777777">
        <w:tc>
          <w:tcPr>
            <w:tcW w:w="0" w:type="auto"/>
          </w:tcPr>
          <w:p w14:paraId="15A52362" w14:textId="77777777" w:rsidR="00056CEF" w:rsidRDefault="00F32D97" w:rsidP="0027677A">
            <w:pPr>
              <w:pStyle w:val="Compact"/>
              <w:jc w:val="both"/>
            </w:pPr>
            <w:r>
              <w:t>Sesión</w:t>
            </w:r>
          </w:p>
        </w:tc>
        <w:tc>
          <w:tcPr>
            <w:tcW w:w="0" w:type="auto"/>
          </w:tcPr>
          <w:p w14:paraId="15A52363" w14:textId="77777777" w:rsidR="00056CEF" w:rsidRDefault="00F32D97" w:rsidP="0027677A">
            <w:pPr>
              <w:pStyle w:val="Compact"/>
              <w:jc w:val="both"/>
            </w:pPr>
            <w:r>
              <w:t>3 h/día</w:t>
            </w:r>
          </w:p>
        </w:tc>
        <w:tc>
          <w:tcPr>
            <w:tcW w:w="0" w:type="auto"/>
          </w:tcPr>
          <w:p w14:paraId="15A52364" w14:textId="77777777" w:rsidR="00056CEF" w:rsidRDefault="00F32D97" w:rsidP="0027677A">
            <w:pPr>
              <w:pStyle w:val="Compact"/>
              <w:jc w:val="both"/>
            </w:pPr>
            <w:r>
              <w:t>8 h/día</w:t>
            </w:r>
          </w:p>
        </w:tc>
      </w:tr>
      <w:tr w:rsidR="00056CEF" w:rsidRPr="0027677A" w14:paraId="15A52369" w14:textId="77777777">
        <w:tc>
          <w:tcPr>
            <w:tcW w:w="0" w:type="auto"/>
          </w:tcPr>
          <w:p w14:paraId="15A52366" w14:textId="77777777" w:rsidR="00056CEF" w:rsidRDefault="00F32D97" w:rsidP="0027677A">
            <w:pPr>
              <w:pStyle w:val="Compact"/>
              <w:jc w:val="both"/>
            </w:pPr>
            <w:r>
              <w:t>Patrón</w:t>
            </w:r>
          </w:p>
        </w:tc>
        <w:tc>
          <w:tcPr>
            <w:tcW w:w="0" w:type="auto"/>
          </w:tcPr>
          <w:p w14:paraId="15A52367" w14:textId="77777777" w:rsidR="00056CEF" w:rsidRDefault="00F32D97" w:rsidP="0027677A">
            <w:pPr>
              <w:pStyle w:val="Compact"/>
              <w:jc w:val="both"/>
            </w:pPr>
            <w:r>
              <w:t xml:space="preserve">autoadministración </w:t>
            </w:r>
            <w:r>
              <w:rPr>
                <w:b/>
                <w:bCs/>
              </w:rPr>
              <w:t>estable</w:t>
            </w:r>
            <w:r>
              <w:t xml:space="preserve"> (consumo controlado)</w:t>
            </w:r>
          </w:p>
        </w:tc>
        <w:tc>
          <w:tcPr>
            <w:tcW w:w="0" w:type="auto"/>
          </w:tcPr>
          <w:p w14:paraId="15A52368" w14:textId="77777777" w:rsidR="00056CEF" w:rsidRPr="0027677A" w:rsidRDefault="00F32D97" w:rsidP="0027677A">
            <w:pPr>
              <w:pStyle w:val="Compact"/>
              <w:jc w:val="both"/>
              <w:rPr>
                <w:lang w:val="es-AR"/>
              </w:rPr>
            </w:pPr>
            <w:r w:rsidRPr="0027677A">
              <w:rPr>
                <w:b/>
                <w:bCs/>
                <w:lang w:val="es-AR"/>
              </w:rPr>
              <w:t>escalada</w:t>
            </w:r>
            <w:r w:rsidRPr="0027677A">
              <w:rPr>
                <w:lang w:val="es-AR"/>
              </w:rPr>
              <w:t>: el consumo crece sesión a sesión</w:t>
            </w:r>
          </w:p>
        </w:tc>
      </w:tr>
      <w:tr w:rsidR="00056CEF" w14:paraId="15A5236D" w14:textId="77777777">
        <w:tc>
          <w:tcPr>
            <w:tcW w:w="0" w:type="auto"/>
          </w:tcPr>
          <w:p w14:paraId="15A5236A" w14:textId="77777777" w:rsidR="00056CEF" w:rsidRDefault="00F32D97" w:rsidP="0027677A">
            <w:pPr>
              <w:pStyle w:val="Compact"/>
              <w:jc w:val="both"/>
            </w:pPr>
            <w:proofErr w:type="spellStart"/>
            <w:r>
              <w:t>Correlato</w:t>
            </w:r>
            <w:proofErr w:type="spellEnd"/>
          </w:p>
        </w:tc>
        <w:tc>
          <w:tcPr>
            <w:tcW w:w="0" w:type="auto"/>
          </w:tcPr>
          <w:p w14:paraId="15A5236B" w14:textId="77777777" w:rsidR="00056CEF" w:rsidRPr="0027677A" w:rsidRDefault="00F32D97" w:rsidP="0027677A">
            <w:pPr>
              <w:pStyle w:val="Compact"/>
              <w:jc w:val="both"/>
              <w:rPr>
                <w:lang w:val="es-AR"/>
              </w:rPr>
            </w:pPr>
            <w:r w:rsidRPr="0027677A">
              <w:rPr>
                <w:lang w:val="es-AR"/>
              </w:rPr>
              <w:t>uso controlado, dirigido a metas</w:t>
            </w:r>
          </w:p>
        </w:tc>
        <w:tc>
          <w:tcPr>
            <w:tcW w:w="0" w:type="auto"/>
          </w:tcPr>
          <w:p w14:paraId="15A5236C" w14:textId="77777777" w:rsidR="00056CEF" w:rsidRDefault="00F32D97" w:rsidP="0027677A">
            <w:pPr>
              <w:pStyle w:val="Compact"/>
              <w:jc w:val="both"/>
            </w:pPr>
            <w:proofErr w:type="spellStart"/>
            <w:r>
              <w:rPr>
                <w:b/>
                <w:bCs/>
              </w:rPr>
              <w:t>uso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compulsivo</w:t>
            </w:r>
            <w:proofErr w:type="spellEnd"/>
          </w:p>
        </w:tc>
      </w:tr>
    </w:tbl>
    <w:p w14:paraId="15A5236E" w14:textId="77777777" w:rsidR="00056CEF" w:rsidRPr="0027677A" w:rsidRDefault="00F32D97" w:rsidP="0027677A">
      <w:pPr>
        <w:pStyle w:val="Textoindependiente"/>
        <w:jc w:val="both"/>
        <w:rPr>
          <w:lang w:val="es-AR"/>
        </w:rPr>
      </w:pPr>
      <w:r w:rsidRPr="0027677A">
        <w:rPr>
          <w:b/>
          <w:bCs/>
          <w:lang w:val="es-AR"/>
        </w:rPr>
        <w:t>Idea fuerza</w:t>
      </w:r>
      <w:r w:rsidRPr="0027677A">
        <w:rPr>
          <w:lang w:val="es-AR"/>
        </w:rPr>
        <w:t xml:space="preserve">: no es solo </w:t>
      </w:r>
      <w:r w:rsidRPr="0027677A">
        <w:rPr>
          <w:i/>
          <w:iCs/>
          <w:lang w:val="es-AR"/>
        </w:rPr>
        <w:t>qué</w:t>
      </w:r>
      <w:r w:rsidRPr="0027677A">
        <w:rPr>
          <w:lang w:val="es-AR"/>
        </w:rPr>
        <w:t xml:space="preserve"> droga, sino </w:t>
      </w:r>
      <w:r w:rsidRPr="0027677A">
        <w:rPr>
          <w:i/>
          <w:iCs/>
          <w:lang w:val="es-AR"/>
        </w:rPr>
        <w:t>cuánto acceso</w:t>
      </w:r>
      <w:r w:rsidRPr="0027677A">
        <w:rPr>
          <w:lang w:val="es-AR"/>
        </w:rPr>
        <w:t>. El acceso/historial prolongado ind</w:t>
      </w:r>
      <w:r w:rsidRPr="0027677A">
        <w:rPr>
          <w:lang w:val="es-AR"/>
        </w:rPr>
        <w:t xml:space="preserve">uce la </w:t>
      </w:r>
      <w:r w:rsidRPr="0027677A">
        <w:rPr>
          <w:b/>
          <w:bCs/>
          <w:lang w:val="es-AR"/>
        </w:rPr>
        <w:t>pérdida de control</w:t>
      </w:r>
      <w:r w:rsidRPr="0027677A">
        <w:rPr>
          <w:lang w:val="es-AR"/>
        </w:rPr>
        <w:t xml:space="preserve">. → Por eso, con historia </w:t>
      </w:r>
      <w:r w:rsidRPr="0027677A">
        <w:rPr>
          <w:b/>
          <w:bCs/>
          <w:lang w:val="es-AR"/>
        </w:rPr>
        <w:t>corta</w:t>
      </w:r>
      <w:r w:rsidRPr="0027677A">
        <w:rPr>
          <w:lang w:val="es-AR"/>
        </w:rPr>
        <w:t xml:space="preserve"> el shock todavía frena el consumo (diferencias control vs CS-shock), y con historia </w:t>
      </w:r>
      <w:r w:rsidRPr="0027677A">
        <w:rPr>
          <w:b/>
          <w:bCs/>
          <w:lang w:val="es-AR"/>
        </w:rPr>
        <w:t>intensiva/larga</w:t>
      </w:r>
      <w:r w:rsidRPr="0027677A">
        <w:rPr>
          <w:lang w:val="es-AR"/>
        </w:rPr>
        <w:t xml:space="preserve"> el animal consume </w:t>
      </w:r>
      <w:proofErr w:type="gramStart"/>
      <w:r w:rsidRPr="0027677A">
        <w:rPr>
          <w:lang w:val="es-AR"/>
        </w:rPr>
        <w:t>igual</w:t>
      </w:r>
      <w:proofErr w:type="gramEnd"/>
      <w:r w:rsidRPr="0027677A">
        <w:rPr>
          <w:lang w:val="es-AR"/>
        </w:rPr>
        <w:t xml:space="preserve"> aunque el CS predice castigo (sin diferencias significativas = compulsivo).</w:t>
      </w:r>
    </w:p>
    <w:p w14:paraId="29F4680D" w14:textId="77777777" w:rsidR="0027677A" w:rsidRDefault="0027677A" w:rsidP="0027677A">
      <w:pPr>
        <w:jc w:val="both"/>
      </w:pPr>
    </w:p>
    <w:p w14:paraId="0A0F4C31" w14:textId="77777777" w:rsidR="0068519C" w:rsidRDefault="0068519C" w:rsidP="0027677A">
      <w:pPr>
        <w:jc w:val="both"/>
      </w:pPr>
    </w:p>
    <w:p w14:paraId="535EDB17" w14:textId="77777777" w:rsidR="0068519C" w:rsidRDefault="0068519C" w:rsidP="0027677A">
      <w:pPr>
        <w:jc w:val="both"/>
      </w:pPr>
    </w:p>
    <w:p w14:paraId="15A5236F" w14:textId="07EABCEF" w:rsidR="00056CEF" w:rsidRDefault="00F32D97" w:rsidP="0027677A">
      <w:pPr>
        <w:jc w:val="both"/>
      </w:pPr>
      <w:r>
        <w:lastRenderedPageBreak/>
        <w:pict w14:anchorId="15A52398">
          <v:rect id="_x0000_i1390" style="width:0;height:1.5pt" o:hralign="center" o:hrstd="t" o:hr="t"/>
        </w:pict>
      </w:r>
    </w:p>
    <w:p w14:paraId="15A52370" w14:textId="77777777" w:rsidR="00056CEF" w:rsidRPr="0027677A" w:rsidRDefault="00F32D97" w:rsidP="0027677A">
      <w:pPr>
        <w:pStyle w:val="Ttulo2"/>
        <w:jc w:val="both"/>
        <w:rPr>
          <w:lang w:val="es-AR"/>
        </w:rPr>
      </w:pPr>
      <w:bookmarkStart w:id="6" w:name="Xbca2b2e5d523267ef35dcbbb116a7594da1f0f4"/>
      <w:bookmarkEnd w:id="5"/>
      <w:r w:rsidRPr="0027677A">
        <w:rPr>
          <w:lang w:val="es-AR"/>
        </w:rPr>
        <w:t xml:space="preserve">6. Recompensa natural vs. droga — el control con sacarosa · </w:t>
      </w:r>
      <w:r w:rsidRPr="0027677A">
        <w:rPr>
          <w:rStyle w:val="VerbatimChar"/>
          <w:lang w:val="es-AR"/>
        </w:rPr>
        <w:t>Q4</w:t>
      </w:r>
    </w:p>
    <w:p w14:paraId="15A52371" w14:textId="77777777" w:rsidR="00056CEF" w:rsidRPr="0027677A" w:rsidRDefault="00F32D97" w:rsidP="0027677A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27677A">
        <w:rPr>
          <w:lang w:val="es-AR"/>
        </w:rPr>
        <w:t xml:space="preserve">Todo subidón (natural, comportamental o por sustancia) converge en </w:t>
      </w:r>
      <w:r w:rsidRPr="0027677A">
        <w:rPr>
          <w:b/>
          <w:bCs/>
          <w:lang w:val="es-AR"/>
        </w:rPr>
        <w:t xml:space="preserve">liberar dopamina en el </w:t>
      </w:r>
      <w:proofErr w:type="spellStart"/>
      <w:r w:rsidRPr="0027677A">
        <w:rPr>
          <w:b/>
          <w:bCs/>
          <w:lang w:val="es-AR"/>
        </w:rPr>
        <w:t>NAc</w:t>
      </w:r>
      <w:proofErr w:type="spellEnd"/>
      <w:r w:rsidRPr="0027677A">
        <w:rPr>
          <w:lang w:val="es-AR"/>
        </w:rPr>
        <w:t xml:space="preserve"> vía VTA.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8"/>
        <w:gridCol w:w="3456"/>
        <w:gridCol w:w="4206"/>
      </w:tblGrid>
      <w:tr w:rsidR="00056CEF" w14:paraId="15A52375" w14:textId="77777777" w:rsidTr="00056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A52372" w14:textId="77777777" w:rsidR="00056CEF" w:rsidRPr="0027677A" w:rsidRDefault="00056CEF" w:rsidP="0027677A">
            <w:pPr>
              <w:pStyle w:val="Compact"/>
              <w:jc w:val="both"/>
              <w:rPr>
                <w:lang w:val="es-AR"/>
              </w:rPr>
            </w:pPr>
          </w:p>
        </w:tc>
        <w:tc>
          <w:tcPr>
            <w:tcW w:w="0" w:type="auto"/>
          </w:tcPr>
          <w:p w14:paraId="15A52373" w14:textId="77777777" w:rsidR="00056CEF" w:rsidRDefault="00F32D97" w:rsidP="0027677A">
            <w:pPr>
              <w:pStyle w:val="Compact"/>
              <w:jc w:val="both"/>
            </w:pPr>
            <w:proofErr w:type="spellStart"/>
            <w:r>
              <w:t>Recompensa</w:t>
            </w:r>
            <w:proofErr w:type="spellEnd"/>
            <w:r>
              <w:t xml:space="preserve"> NATURAL (</w:t>
            </w:r>
            <w:proofErr w:type="spellStart"/>
            <w:r>
              <w:t>sacarosa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5A52374" w14:textId="77777777" w:rsidR="00056CEF" w:rsidRDefault="00F32D97" w:rsidP="0027677A">
            <w:pPr>
              <w:pStyle w:val="Compact"/>
              <w:jc w:val="both"/>
            </w:pPr>
            <w:r>
              <w:t>DROGA (cocaína)</w:t>
            </w:r>
          </w:p>
        </w:tc>
      </w:tr>
      <w:tr w:rsidR="00056CEF" w14:paraId="15A52379" w14:textId="77777777">
        <w:tc>
          <w:tcPr>
            <w:tcW w:w="0" w:type="auto"/>
          </w:tcPr>
          <w:p w14:paraId="15A52376" w14:textId="77777777" w:rsidR="00056CEF" w:rsidRPr="0027677A" w:rsidRDefault="00F32D97" w:rsidP="0027677A">
            <w:pPr>
              <w:pStyle w:val="Compact"/>
              <w:jc w:val="both"/>
              <w:rPr>
                <w:lang w:val="es-AR"/>
              </w:rPr>
            </w:pPr>
            <w:r w:rsidRPr="0027677A">
              <w:rPr>
                <w:lang w:val="es-AR"/>
              </w:rPr>
              <w:t xml:space="preserve">Liberación de DA en </w:t>
            </w:r>
            <w:proofErr w:type="spellStart"/>
            <w:r w:rsidRPr="0027677A">
              <w:rPr>
                <w:lang w:val="es-AR"/>
              </w:rPr>
              <w:t>NAc</w:t>
            </w:r>
            <w:proofErr w:type="spellEnd"/>
          </w:p>
        </w:tc>
        <w:tc>
          <w:tcPr>
            <w:tcW w:w="0" w:type="auto"/>
          </w:tcPr>
          <w:p w14:paraId="15A52377" w14:textId="77777777" w:rsidR="00056CEF" w:rsidRDefault="00F32D97" w:rsidP="0027677A">
            <w:pPr>
              <w:pStyle w:val="Compact"/>
              <w:jc w:val="both"/>
            </w:pPr>
            <w:proofErr w:type="spellStart"/>
            <w:r>
              <w:t>moderada</w:t>
            </w:r>
            <w:proofErr w:type="spellEnd"/>
            <w:r>
              <w:t xml:space="preserve"> y breve</w:t>
            </w:r>
          </w:p>
        </w:tc>
        <w:tc>
          <w:tcPr>
            <w:tcW w:w="0" w:type="auto"/>
          </w:tcPr>
          <w:p w14:paraId="15A52378" w14:textId="77777777" w:rsidR="00056CEF" w:rsidRDefault="00F32D97" w:rsidP="0027677A">
            <w:pPr>
              <w:pStyle w:val="Compact"/>
              <w:jc w:val="both"/>
            </w:pPr>
            <w:r>
              <w:t>robusta, intensa, sostenida (&gt;300 % basal)</w:t>
            </w:r>
          </w:p>
        </w:tc>
      </w:tr>
      <w:tr w:rsidR="00056CEF" w14:paraId="15A5237D" w14:textId="77777777">
        <w:tc>
          <w:tcPr>
            <w:tcW w:w="0" w:type="auto"/>
          </w:tcPr>
          <w:p w14:paraId="15A5237A" w14:textId="77777777" w:rsidR="00056CEF" w:rsidRDefault="00F32D97" w:rsidP="0027677A">
            <w:pPr>
              <w:pStyle w:val="Compact"/>
              <w:jc w:val="both"/>
            </w:pPr>
            <w:r>
              <w:t>¿Se habitúa?</w:t>
            </w:r>
          </w:p>
        </w:tc>
        <w:tc>
          <w:tcPr>
            <w:tcW w:w="0" w:type="auto"/>
          </w:tcPr>
          <w:p w14:paraId="15A5237B" w14:textId="77777777" w:rsidR="00056CEF" w:rsidRDefault="00F32D97" w:rsidP="0027677A">
            <w:pPr>
              <w:pStyle w:val="Compact"/>
              <w:jc w:val="both"/>
            </w:pPr>
            <w:r>
              <w:t>sí</w:t>
            </w:r>
          </w:p>
        </w:tc>
        <w:tc>
          <w:tcPr>
            <w:tcW w:w="0" w:type="auto"/>
          </w:tcPr>
          <w:p w14:paraId="15A5237C" w14:textId="77777777" w:rsidR="00056CEF" w:rsidRDefault="00F32D97" w:rsidP="0027677A">
            <w:pPr>
              <w:pStyle w:val="Compact"/>
              <w:jc w:val="both"/>
            </w:pPr>
            <w:r>
              <w:t>no (puede sensibilizarse)</w:t>
            </w:r>
          </w:p>
        </w:tc>
      </w:tr>
    </w:tbl>
    <w:p w14:paraId="15A5237E" w14:textId="77777777" w:rsidR="00056CEF" w:rsidRPr="0027677A" w:rsidRDefault="00F32D97" w:rsidP="0027677A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Adicción conductual / a recompensas naturales</w:t>
      </w:r>
      <w:r w:rsidRPr="0027677A">
        <w:rPr>
          <w:lang w:val="es-AR"/>
        </w:rPr>
        <w:t>: el mismo circuito puede "secuestrarse" sin sustancia (juego, atracón). Por eso ti</w:t>
      </w:r>
      <w:r w:rsidRPr="0027677A">
        <w:rPr>
          <w:lang w:val="es-AR"/>
        </w:rPr>
        <w:t>ene sentido preguntar si se desarrolla "adicción a la sacarosa".</w:t>
      </w:r>
    </w:p>
    <w:p w14:paraId="15A5237F" w14:textId="77777777" w:rsidR="00056CEF" w:rsidRPr="0027677A" w:rsidRDefault="00F32D97" w:rsidP="0027677A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Doble función del experimento con sacarosa</w:t>
      </w:r>
      <w:r w:rsidRPr="0027677A">
        <w:rPr>
          <w:lang w:val="es-AR"/>
        </w:rPr>
        <w:t>:</w:t>
      </w:r>
    </w:p>
    <w:p w14:paraId="15A52380" w14:textId="77777777" w:rsidR="00056CEF" w:rsidRPr="0027677A" w:rsidRDefault="00F32D97" w:rsidP="0027677A">
      <w:pPr>
        <w:pStyle w:val="Compact"/>
        <w:numPr>
          <w:ilvl w:val="1"/>
          <w:numId w:val="9"/>
        </w:numPr>
        <w:jc w:val="both"/>
        <w:rPr>
          <w:lang w:val="es-AR"/>
        </w:rPr>
      </w:pPr>
      <w:r w:rsidRPr="0027677A">
        <w:rPr>
          <w:lang w:val="es-AR"/>
        </w:rPr>
        <w:t xml:space="preserve">Estudiar el </w:t>
      </w:r>
      <w:r w:rsidRPr="0027677A">
        <w:rPr>
          <w:b/>
          <w:bCs/>
          <w:lang w:val="es-AR"/>
        </w:rPr>
        <w:t>vínculo entre la conducta adictiva y la sustancia</w:t>
      </w:r>
      <w:r w:rsidRPr="0027677A">
        <w:rPr>
          <w:lang w:val="es-AR"/>
        </w:rPr>
        <w:t xml:space="preserve"> (¿es exclusivo de la droga o un reforzador natural potente también lo produce?).</w:t>
      </w:r>
    </w:p>
    <w:p w14:paraId="15A52381" w14:textId="77777777" w:rsidR="00056CEF" w:rsidRPr="0027677A" w:rsidRDefault="00F32D97" w:rsidP="0027677A">
      <w:pPr>
        <w:pStyle w:val="Compact"/>
        <w:numPr>
          <w:ilvl w:val="1"/>
          <w:numId w:val="9"/>
        </w:numPr>
        <w:jc w:val="both"/>
        <w:rPr>
          <w:lang w:val="es-AR"/>
        </w:rPr>
      </w:pPr>
      <w:r w:rsidRPr="0027677A">
        <w:rPr>
          <w:lang w:val="es-AR"/>
        </w:rPr>
        <w:t>Serv</w:t>
      </w:r>
      <w:r w:rsidRPr="0027677A">
        <w:rPr>
          <w:lang w:val="es-AR"/>
        </w:rPr>
        <w:t xml:space="preserve">ir de </w:t>
      </w:r>
      <w:r w:rsidRPr="0027677A">
        <w:rPr>
          <w:b/>
          <w:bCs/>
          <w:lang w:val="es-AR"/>
        </w:rPr>
        <w:t>control del método experimental</w:t>
      </w:r>
      <w:r w:rsidRPr="0027677A">
        <w:rPr>
          <w:lang w:val="es-AR"/>
        </w:rPr>
        <w:t xml:space="preserve"> del paradigma con cocaína (validar que el diseño </w:t>
      </w:r>
      <w:proofErr w:type="spellStart"/>
      <w:r w:rsidRPr="0027677A">
        <w:rPr>
          <w:lang w:val="es-AR"/>
        </w:rPr>
        <w:t>tono→shock</w:t>
      </w:r>
      <w:proofErr w:type="spellEnd"/>
      <w:r w:rsidRPr="0027677A">
        <w:rPr>
          <w:lang w:val="es-AR"/>
        </w:rPr>
        <w:t xml:space="preserve"> / </w:t>
      </w:r>
      <w:proofErr w:type="gramStart"/>
      <w:r w:rsidRPr="0027677A">
        <w:rPr>
          <w:lang w:val="es-AR"/>
        </w:rPr>
        <w:t>dos palancas mide</w:t>
      </w:r>
      <w:proofErr w:type="gramEnd"/>
      <w:r w:rsidRPr="0027677A">
        <w:rPr>
          <w:lang w:val="es-AR"/>
        </w:rPr>
        <w:t xml:space="preserve"> lo que dice medir).</w:t>
      </w:r>
    </w:p>
    <w:p w14:paraId="15A52382" w14:textId="77777777" w:rsidR="00056CEF" w:rsidRDefault="00F32D97" w:rsidP="0027677A">
      <w:pPr>
        <w:jc w:val="both"/>
      </w:pPr>
      <w:r>
        <w:pict w14:anchorId="15A52399">
          <v:rect id="_x0000_i1391" style="width:0;height:1.5pt" o:hralign="center" o:hrstd="t" o:hr="t"/>
        </w:pict>
      </w:r>
    </w:p>
    <w:p w14:paraId="15A52383" w14:textId="77777777" w:rsidR="00056CEF" w:rsidRPr="0027677A" w:rsidRDefault="00F32D97" w:rsidP="0027677A">
      <w:pPr>
        <w:pStyle w:val="Ttulo2"/>
        <w:jc w:val="both"/>
        <w:rPr>
          <w:lang w:val="es-AR"/>
        </w:rPr>
      </w:pPr>
      <w:bookmarkStart w:id="7" w:name="X2d44322076905d956a5cb87f8fd311cbc2766ed"/>
      <w:bookmarkEnd w:id="6"/>
      <w:r w:rsidRPr="0027677A">
        <w:rPr>
          <w:lang w:val="es-AR"/>
        </w:rPr>
        <w:t xml:space="preserve">7. Miedo, </w:t>
      </w:r>
      <w:proofErr w:type="spellStart"/>
      <w:r w:rsidRPr="0027677A">
        <w:rPr>
          <w:lang w:val="es-AR"/>
        </w:rPr>
        <w:t>freezing</w:t>
      </w:r>
      <w:proofErr w:type="spellEnd"/>
      <w:r w:rsidRPr="0027677A">
        <w:rPr>
          <w:lang w:val="es-AR"/>
        </w:rPr>
        <w:t xml:space="preserve"> y amígdala — el control para descartar </w:t>
      </w:r>
      <w:proofErr w:type="spellStart"/>
      <w:r w:rsidRPr="0027677A">
        <w:rPr>
          <w:lang w:val="es-AR"/>
        </w:rPr>
        <w:t>confusores</w:t>
      </w:r>
      <w:proofErr w:type="spellEnd"/>
      <w:r w:rsidRPr="0027677A">
        <w:rPr>
          <w:lang w:val="es-AR"/>
        </w:rPr>
        <w:t xml:space="preserve"> · </w:t>
      </w:r>
      <w:r w:rsidRPr="0027677A">
        <w:rPr>
          <w:rStyle w:val="VerbatimChar"/>
          <w:lang w:val="es-AR"/>
        </w:rPr>
        <w:t>Q5</w:t>
      </w:r>
    </w:p>
    <w:p w14:paraId="15A52384" w14:textId="77777777" w:rsidR="00056CEF" w:rsidRPr="0027677A" w:rsidRDefault="00F32D97" w:rsidP="0027677A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27677A">
        <w:rPr>
          <w:lang w:val="es-AR"/>
        </w:rPr>
        <w:t xml:space="preserve">El </w:t>
      </w:r>
      <w:proofErr w:type="spellStart"/>
      <w:r w:rsidRPr="0027677A">
        <w:rPr>
          <w:b/>
          <w:bCs/>
          <w:lang w:val="es-AR"/>
        </w:rPr>
        <w:t>freezing</w:t>
      </w:r>
      <w:proofErr w:type="spellEnd"/>
      <w:r w:rsidRPr="0027677A">
        <w:rPr>
          <w:lang w:val="es-AR"/>
        </w:rPr>
        <w:t xml:space="preserve"> (congelamiento) es la respuesta de miedo condicionada por el par </w:t>
      </w:r>
      <w:proofErr w:type="spellStart"/>
      <w:r w:rsidRPr="0027677A">
        <w:rPr>
          <w:lang w:val="es-AR"/>
        </w:rPr>
        <w:t>tono→shock</w:t>
      </w:r>
      <w:proofErr w:type="spellEnd"/>
      <w:r w:rsidRPr="0027677A">
        <w:rPr>
          <w:lang w:val="es-AR"/>
        </w:rPr>
        <w:t xml:space="preserve"> (condicionamiento clásico). La </w:t>
      </w:r>
      <w:r w:rsidRPr="0027677A">
        <w:rPr>
          <w:b/>
          <w:bCs/>
          <w:lang w:val="es-AR"/>
        </w:rPr>
        <w:t>amígdala</w:t>
      </w:r>
      <w:r w:rsidRPr="0027677A">
        <w:rPr>
          <w:lang w:val="es-AR"/>
        </w:rPr>
        <w:t xml:space="preserve"> es necesaria para procesar y expresar el miedo.</w:t>
      </w:r>
    </w:p>
    <w:p w14:paraId="15A52385" w14:textId="77777777" w:rsidR="00056CEF" w:rsidRPr="0027677A" w:rsidRDefault="00F32D97" w:rsidP="0027677A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27677A">
        <w:rPr>
          <w:lang w:val="es-AR"/>
        </w:rPr>
        <w:t xml:space="preserve">En el último experimento </w:t>
      </w:r>
      <w:r w:rsidRPr="0027677A">
        <w:rPr>
          <w:b/>
          <w:bCs/>
          <w:lang w:val="es-AR"/>
        </w:rPr>
        <w:t>no se esperaban diferencias en la respuesta de miedo</w:t>
      </w:r>
      <w:r w:rsidRPr="0027677A">
        <w:rPr>
          <w:lang w:val="es-AR"/>
        </w:rPr>
        <w:t xml:space="preserve"> entre grupos, porque no hubo un condicionamiento que indujera </w:t>
      </w:r>
      <w:proofErr w:type="spellStart"/>
      <w:r w:rsidRPr="0027677A">
        <w:rPr>
          <w:lang w:val="es-AR"/>
        </w:rPr>
        <w:t>freezing</w:t>
      </w:r>
      <w:proofErr w:type="spellEnd"/>
      <w:r w:rsidRPr="0027677A">
        <w:rPr>
          <w:lang w:val="es-AR"/>
        </w:rPr>
        <w:t xml:space="preserve"> diferencial.</w:t>
      </w:r>
    </w:p>
    <w:p w14:paraId="15A52386" w14:textId="77777777" w:rsidR="00056CEF" w:rsidRPr="0027677A" w:rsidRDefault="00F32D97" w:rsidP="0027677A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Qué se busca descartar</w:t>
      </w:r>
      <w:r w:rsidRPr="0027677A">
        <w:rPr>
          <w:lang w:val="es-AR"/>
        </w:rPr>
        <w:t xml:space="preserve"> (variables </w:t>
      </w:r>
      <w:proofErr w:type="spellStart"/>
      <w:r w:rsidRPr="0027677A">
        <w:rPr>
          <w:lang w:val="es-AR"/>
        </w:rPr>
        <w:t>confusoras</w:t>
      </w:r>
      <w:proofErr w:type="spellEnd"/>
      <w:r w:rsidRPr="0027677A">
        <w:rPr>
          <w:lang w:val="es-AR"/>
        </w:rPr>
        <w:t xml:space="preserve"> que explicarían las diferencias previas sin ser "</w:t>
      </w:r>
      <w:r w:rsidRPr="0027677A">
        <w:rPr>
          <w:lang w:val="es-AR"/>
        </w:rPr>
        <w:t>compulsividad"):</w:t>
      </w:r>
    </w:p>
    <w:p w14:paraId="15A52387" w14:textId="77777777" w:rsidR="00056CEF" w:rsidRPr="0027677A" w:rsidRDefault="00F32D97" w:rsidP="0027677A">
      <w:pPr>
        <w:pStyle w:val="Compact"/>
        <w:numPr>
          <w:ilvl w:val="1"/>
          <w:numId w:val="11"/>
        </w:numPr>
        <w:jc w:val="both"/>
        <w:rPr>
          <w:lang w:val="es-AR"/>
        </w:rPr>
      </w:pPr>
      <w:r w:rsidRPr="0027677A">
        <w:rPr>
          <w:lang w:val="es-AR"/>
        </w:rPr>
        <w:t xml:space="preserve">que el grupo con historia larga de cocaína tenga un </w:t>
      </w:r>
      <w:r w:rsidRPr="0027677A">
        <w:rPr>
          <w:b/>
          <w:bCs/>
          <w:lang w:val="es-AR"/>
        </w:rPr>
        <w:t xml:space="preserve">déficit en la respuesta de </w:t>
      </w:r>
      <w:proofErr w:type="spellStart"/>
      <w:r w:rsidRPr="0027677A">
        <w:rPr>
          <w:b/>
          <w:bCs/>
          <w:lang w:val="es-AR"/>
        </w:rPr>
        <w:t>freezing</w:t>
      </w:r>
      <w:proofErr w:type="spellEnd"/>
      <w:r w:rsidRPr="0027677A">
        <w:rPr>
          <w:b/>
          <w:bCs/>
          <w:lang w:val="es-AR"/>
        </w:rPr>
        <w:t>/miedo</w:t>
      </w:r>
      <w:r w:rsidRPr="0027677A">
        <w:rPr>
          <w:lang w:val="es-AR"/>
        </w:rPr>
        <w:t xml:space="preserve"> (y por eso no se frene ante el CS), y</w:t>
      </w:r>
    </w:p>
    <w:p w14:paraId="15A52388" w14:textId="77777777" w:rsidR="00056CEF" w:rsidRPr="0027677A" w:rsidRDefault="00F32D97" w:rsidP="0027677A">
      <w:pPr>
        <w:pStyle w:val="Compact"/>
        <w:numPr>
          <w:ilvl w:val="1"/>
          <w:numId w:val="11"/>
        </w:numPr>
        <w:jc w:val="both"/>
        <w:rPr>
          <w:lang w:val="es-AR"/>
        </w:rPr>
      </w:pPr>
      <w:r w:rsidRPr="0027677A">
        <w:rPr>
          <w:lang w:val="es-AR"/>
        </w:rPr>
        <w:t xml:space="preserve">que el consumo extendido de cocaína haya </w:t>
      </w:r>
      <w:r w:rsidRPr="0027677A">
        <w:rPr>
          <w:b/>
          <w:bCs/>
          <w:lang w:val="es-AR"/>
        </w:rPr>
        <w:t>alterado la percepción del dolor</w:t>
      </w:r>
      <w:r w:rsidRPr="0027677A">
        <w:rPr>
          <w:lang w:val="es-AR"/>
        </w:rPr>
        <w:t xml:space="preserve"> (volviendo el shock menos aversiv</w:t>
      </w:r>
      <w:r w:rsidRPr="0027677A">
        <w:rPr>
          <w:lang w:val="es-AR"/>
        </w:rPr>
        <w:t xml:space="preserve">o). → Si la respuesta de miedo es igual entre grupos, las diferencias en el palanqueo se atribuyen a </w:t>
      </w:r>
      <w:r w:rsidRPr="0027677A">
        <w:rPr>
          <w:b/>
          <w:bCs/>
          <w:lang w:val="es-AR"/>
        </w:rPr>
        <w:t>consumo compulsivo real</w:t>
      </w:r>
      <w:r w:rsidRPr="0027677A">
        <w:rPr>
          <w:lang w:val="es-AR"/>
        </w:rPr>
        <w:t>, no a un sensorio/miedo deteriorado.</w:t>
      </w:r>
    </w:p>
    <w:p w14:paraId="15A52389" w14:textId="77777777" w:rsidR="00056CEF" w:rsidRDefault="00F32D97" w:rsidP="0027677A">
      <w:pPr>
        <w:jc w:val="both"/>
      </w:pPr>
      <w:r>
        <w:pict w14:anchorId="15A5239A">
          <v:rect id="_x0000_i1392" style="width:0;height:1.5pt" o:hralign="center" o:hrstd="t" o:hr="t"/>
        </w:pict>
      </w:r>
    </w:p>
    <w:p w14:paraId="15A5238A" w14:textId="77777777" w:rsidR="00056CEF" w:rsidRDefault="00F32D97" w:rsidP="0027677A">
      <w:pPr>
        <w:pStyle w:val="Ttulo2"/>
        <w:jc w:val="both"/>
      </w:pPr>
      <w:bookmarkStart w:id="8" w:name="mini-glosario-de-apoyo"/>
      <w:bookmarkEnd w:id="7"/>
      <w:r>
        <w:t>Mini-glosario de apoyo</w:t>
      </w:r>
    </w:p>
    <w:p w14:paraId="15A5238B" w14:textId="77777777" w:rsidR="00056CEF" w:rsidRPr="0027677A" w:rsidRDefault="00F32D97" w:rsidP="0027677A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CS / US</w:t>
      </w:r>
      <w:r w:rsidRPr="0027677A">
        <w:rPr>
          <w:lang w:val="es-AR"/>
        </w:rPr>
        <w:t>: estímulo condicionado / incondicionado.</w:t>
      </w:r>
    </w:p>
    <w:p w14:paraId="15A5238C" w14:textId="77777777" w:rsidR="00056CEF" w:rsidRDefault="00F32D97" w:rsidP="0027677A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RO</w:t>
      </w:r>
      <w:r>
        <w:t xml:space="preserve">: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operan</w:t>
      </w:r>
      <w:r>
        <w:t>te</w:t>
      </w:r>
      <w:proofErr w:type="spellEnd"/>
      <w:r>
        <w:t>.</w:t>
      </w:r>
    </w:p>
    <w:p w14:paraId="15A5238D" w14:textId="77777777" w:rsidR="00056CEF" w:rsidRPr="0027677A" w:rsidRDefault="00F32D97" w:rsidP="0027677A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Latencia</w:t>
      </w:r>
      <w:r w:rsidRPr="0027677A">
        <w:rPr>
          <w:lang w:val="es-AR"/>
        </w:rPr>
        <w:t>: tiempo hasta la primera respuesta (palanca).</w:t>
      </w:r>
    </w:p>
    <w:p w14:paraId="15A5238E" w14:textId="77777777" w:rsidR="00056CEF" w:rsidRPr="0027677A" w:rsidRDefault="00F32D97" w:rsidP="0027677A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Compulsivo</w:t>
      </w:r>
      <w:r w:rsidRPr="0027677A">
        <w:rPr>
          <w:lang w:val="es-AR"/>
        </w:rPr>
        <w:t>: consumo persistente pese al castigo/consecuencias negativas.</w:t>
      </w:r>
    </w:p>
    <w:p w14:paraId="15A5238F" w14:textId="77777777" w:rsidR="00056CEF" w:rsidRPr="0027677A" w:rsidRDefault="00F32D97" w:rsidP="0027677A">
      <w:pPr>
        <w:pStyle w:val="Compact"/>
        <w:numPr>
          <w:ilvl w:val="0"/>
          <w:numId w:val="12"/>
        </w:numPr>
        <w:jc w:val="both"/>
        <w:rPr>
          <w:lang w:val="es-AR"/>
        </w:rPr>
      </w:pPr>
      <w:r w:rsidRPr="0027677A">
        <w:rPr>
          <w:b/>
          <w:bCs/>
          <w:lang w:val="es-AR"/>
        </w:rPr>
        <w:t>Conducta dirigida a metas vs. hábito</w:t>
      </w:r>
      <w:r w:rsidRPr="0027677A">
        <w:rPr>
          <w:lang w:val="es-AR"/>
        </w:rPr>
        <w:t>: sensible vs. insensible a las consecuencias.</w:t>
      </w:r>
    </w:p>
    <w:p w14:paraId="15A52390" w14:textId="77777777" w:rsidR="00056CEF" w:rsidRPr="0027677A" w:rsidRDefault="00F32D97" w:rsidP="0027677A">
      <w:pPr>
        <w:pStyle w:val="Compact"/>
        <w:numPr>
          <w:ilvl w:val="0"/>
          <w:numId w:val="12"/>
        </w:numPr>
        <w:jc w:val="both"/>
        <w:rPr>
          <w:lang w:val="es-AR"/>
        </w:rPr>
      </w:pPr>
      <w:proofErr w:type="spellStart"/>
      <w:r w:rsidRPr="0027677A">
        <w:rPr>
          <w:b/>
          <w:bCs/>
          <w:lang w:val="es-AR"/>
        </w:rPr>
        <w:t>ShA</w:t>
      </w:r>
      <w:proofErr w:type="spellEnd"/>
      <w:r w:rsidRPr="0027677A">
        <w:rPr>
          <w:b/>
          <w:bCs/>
          <w:lang w:val="es-AR"/>
        </w:rPr>
        <w:t xml:space="preserve"> / </w:t>
      </w:r>
      <w:proofErr w:type="spellStart"/>
      <w:r w:rsidRPr="0027677A">
        <w:rPr>
          <w:b/>
          <w:bCs/>
          <w:lang w:val="es-AR"/>
        </w:rPr>
        <w:t>LgA</w:t>
      </w:r>
      <w:proofErr w:type="spellEnd"/>
      <w:r w:rsidRPr="0027677A">
        <w:rPr>
          <w:lang w:val="es-AR"/>
        </w:rPr>
        <w:t>: acceso corto (estable) / acces</w:t>
      </w:r>
      <w:r w:rsidRPr="0027677A">
        <w:rPr>
          <w:lang w:val="es-AR"/>
        </w:rPr>
        <w:t>o largo (escalada → compulsión).</w:t>
      </w:r>
    </w:p>
    <w:p w14:paraId="15A52391" w14:textId="77777777" w:rsidR="00056CEF" w:rsidRPr="0027677A" w:rsidRDefault="00F32D97" w:rsidP="0027677A">
      <w:pPr>
        <w:pStyle w:val="Compact"/>
        <w:numPr>
          <w:ilvl w:val="0"/>
          <w:numId w:val="12"/>
        </w:numPr>
        <w:jc w:val="both"/>
        <w:rPr>
          <w:lang w:val="es-AR"/>
        </w:rPr>
      </w:pPr>
      <w:proofErr w:type="spellStart"/>
      <w:r w:rsidRPr="0027677A">
        <w:rPr>
          <w:b/>
          <w:bCs/>
          <w:lang w:val="es-AR"/>
        </w:rPr>
        <w:t>NAc</w:t>
      </w:r>
      <w:proofErr w:type="spellEnd"/>
      <w:r w:rsidRPr="0027677A">
        <w:rPr>
          <w:b/>
          <w:bCs/>
          <w:lang w:val="es-AR"/>
        </w:rPr>
        <w:t xml:space="preserve"> / VTA</w:t>
      </w:r>
      <w:r w:rsidRPr="0027677A">
        <w:rPr>
          <w:lang w:val="es-AR"/>
        </w:rPr>
        <w:t>: núcleo accumbens / área tegmental ventral (eje del refuerzo dopaminérgico).</w:t>
      </w:r>
    </w:p>
    <w:p w14:paraId="15A52392" w14:textId="77777777" w:rsidR="00056CEF" w:rsidRPr="0027677A" w:rsidRDefault="00F32D97" w:rsidP="0027677A">
      <w:pPr>
        <w:pStyle w:val="Compact"/>
        <w:numPr>
          <w:ilvl w:val="0"/>
          <w:numId w:val="12"/>
        </w:numPr>
        <w:jc w:val="both"/>
        <w:rPr>
          <w:lang w:val="es-AR"/>
        </w:rPr>
      </w:pPr>
      <w:proofErr w:type="spellStart"/>
      <w:r w:rsidRPr="0027677A">
        <w:rPr>
          <w:b/>
          <w:bCs/>
          <w:lang w:val="es-AR"/>
        </w:rPr>
        <w:t>Freezing</w:t>
      </w:r>
      <w:proofErr w:type="spellEnd"/>
      <w:r w:rsidRPr="0027677A">
        <w:rPr>
          <w:lang w:val="es-AR"/>
        </w:rPr>
        <w:t>: respuesta de miedo (congelamiento); depende de la amígdala.</w:t>
      </w:r>
      <w:bookmarkEnd w:id="0"/>
      <w:bookmarkEnd w:id="8"/>
    </w:p>
    <w:sectPr w:rsidR="00056CEF" w:rsidRPr="0027677A" w:rsidSect="0068519C">
      <w:pgSz w:w="11906" w:h="16838" w:code="9"/>
      <w:pgMar w:top="851" w:right="1041" w:bottom="1417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E8D4C" w14:textId="77777777" w:rsidR="00F32D97" w:rsidRDefault="00F32D97">
      <w:pPr>
        <w:spacing w:after="0"/>
      </w:pPr>
      <w:r>
        <w:separator/>
      </w:r>
    </w:p>
  </w:endnote>
  <w:endnote w:type="continuationSeparator" w:id="0">
    <w:p w14:paraId="3E61D8B7" w14:textId="77777777" w:rsidR="00F32D97" w:rsidRDefault="00F32D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BD29F" w14:textId="77777777" w:rsidR="00F32D97" w:rsidRDefault="00F32D97">
      <w:r>
        <w:separator/>
      </w:r>
    </w:p>
  </w:footnote>
  <w:footnote w:type="continuationSeparator" w:id="0">
    <w:p w14:paraId="39C101FC" w14:textId="77777777" w:rsidR="00F32D97" w:rsidRDefault="00F32D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804E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14A91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AB490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2049564">
    <w:abstractNumId w:val="0"/>
  </w:num>
  <w:num w:numId="2" w16cid:durableId="1838109424">
    <w:abstractNumId w:val="1"/>
  </w:num>
  <w:num w:numId="3" w16cid:durableId="158469097">
    <w:abstractNumId w:val="1"/>
  </w:num>
  <w:num w:numId="4" w16cid:durableId="485320076">
    <w:abstractNumId w:val="1"/>
  </w:num>
  <w:num w:numId="5" w16cid:durableId="519708599">
    <w:abstractNumId w:val="1"/>
  </w:num>
  <w:num w:numId="6" w16cid:durableId="141389611">
    <w:abstractNumId w:val="1"/>
  </w:num>
  <w:num w:numId="7" w16cid:durableId="1189293436">
    <w:abstractNumId w:val="1"/>
  </w:num>
  <w:num w:numId="8" w16cid:durableId="1562788511">
    <w:abstractNumId w:val="1"/>
  </w:num>
  <w:num w:numId="9" w16cid:durableId="1418401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07118592">
    <w:abstractNumId w:val="1"/>
  </w:num>
  <w:num w:numId="11" w16cid:durableId="1301879133">
    <w:abstractNumId w:val="1"/>
  </w:num>
  <w:num w:numId="12" w16cid:durableId="201518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6CEF"/>
    <w:rsid w:val="00056CEF"/>
    <w:rsid w:val="0027677A"/>
    <w:rsid w:val="0068519C"/>
    <w:rsid w:val="00F3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2324"/>
  <w15:docId w15:val="{41B624CE-F137-4980-A26F-83C723A3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1031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3</cp:revision>
  <dcterms:created xsi:type="dcterms:W3CDTF">2026-06-07T00:25:00Z</dcterms:created>
  <dcterms:modified xsi:type="dcterms:W3CDTF">2026-06-07T00:34:00Z</dcterms:modified>
</cp:coreProperties>
</file>