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3887F" w14:textId="4998591C" w:rsidR="00BC4F62" w:rsidRDefault="00BC4F62" w:rsidP="003765B9">
      <w:pPr>
        <w:pStyle w:val="Ttulo1"/>
        <w:jc w:val="both"/>
      </w:pPr>
      <w:r w:rsidRPr="00940A5D">
        <w:t>Demencias y lenguaje: EA y Afasias Progresivas Primarias</w:t>
      </w:r>
    </w:p>
    <w:p w14:paraId="61CB1248" w14:textId="648CF039" w:rsidR="005D5BDA" w:rsidRDefault="00BC4F62" w:rsidP="003765B9">
      <w:pPr>
        <w:pStyle w:val="Ttulo2"/>
        <w:jc w:val="both"/>
      </w:pPr>
      <w:r>
        <w:t>Demencia: definición y contexto</w:t>
      </w:r>
    </w:p>
    <w:p w14:paraId="018B90E9" w14:textId="77777777" w:rsidR="005D5BDA" w:rsidRPr="00AA31D6" w:rsidRDefault="005D5BDA" w:rsidP="003765B9">
      <w:pPr>
        <w:jc w:val="both"/>
        <w:rPr>
          <w:sz w:val="24"/>
          <w:szCs w:val="24"/>
        </w:rPr>
      </w:pPr>
      <w:r w:rsidRPr="00AA31D6">
        <w:rPr>
          <w:sz w:val="24"/>
          <w:szCs w:val="24"/>
        </w:rPr>
        <w:t xml:space="preserve">Síndrome neurodegenerativo con </w:t>
      </w:r>
      <w:r w:rsidRPr="00AA31D6">
        <w:rPr>
          <w:b/>
          <w:bCs/>
          <w:sz w:val="24"/>
          <w:szCs w:val="24"/>
        </w:rPr>
        <w:t>deterioro progresivo de múltiples funciones cognitivas</w:t>
      </w:r>
      <w:r w:rsidRPr="00AA31D6">
        <w:rPr>
          <w:sz w:val="24"/>
          <w:szCs w:val="24"/>
        </w:rPr>
        <w:t xml:space="preserve"> (memoria, lenguaje, orientación, razonamiento, conducta) que afecta la vida cotidiana. No es una enfermedad única sino un conjunto de patologías con distintos perfiles de afectación.</w:t>
      </w:r>
    </w:p>
    <w:p w14:paraId="30385DC8" w14:textId="4D3DF1F6" w:rsidR="005D5BDA" w:rsidRPr="00AA31D6" w:rsidRDefault="005D5BDA" w:rsidP="003765B9">
      <w:pPr>
        <w:jc w:val="both"/>
        <w:rPr>
          <w:sz w:val="24"/>
          <w:szCs w:val="24"/>
        </w:rPr>
      </w:pPr>
      <w:r w:rsidRPr="00AA31D6">
        <w:rPr>
          <w:sz w:val="24"/>
          <w:szCs w:val="24"/>
        </w:rPr>
        <w:t xml:space="preserve">El estudio del lenguaje en demencias tiene valor </w:t>
      </w:r>
      <w:r w:rsidRPr="00AA31D6">
        <w:rPr>
          <w:b/>
          <w:bCs/>
          <w:sz w:val="24"/>
          <w:szCs w:val="24"/>
        </w:rPr>
        <w:t>clínico</w:t>
      </w:r>
      <w:r w:rsidRPr="00AA31D6">
        <w:rPr>
          <w:sz w:val="24"/>
          <w:szCs w:val="24"/>
        </w:rPr>
        <w:t xml:space="preserve"> (diagnóstico diferencial) y </w:t>
      </w:r>
      <w:r w:rsidRPr="00AA31D6">
        <w:rPr>
          <w:b/>
          <w:bCs/>
          <w:sz w:val="24"/>
          <w:szCs w:val="24"/>
        </w:rPr>
        <w:t>teórico</w:t>
      </w:r>
      <w:r w:rsidRPr="00AA31D6">
        <w:rPr>
          <w:sz w:val="24"/>
          <w:szCs w:val="24"/>
        </w:rPr>
        <w:t xml:space="preserve"> (revela la </w:t>
      </w:r>
      <w:proofErr w:type="spellStart"/>
      <w:r w:rsidRPr="00AA31D6">
        <w:rPr>
          <w:sz w:val="24"/>
          <w:szCs w:val="24"/>
        </w:rPr>
        <w:t>disociabilidad</w:t>
      </w:r>
      <w:proofErr w:type="spellEnd"/>
      <w:r w:rsidRPr="00AA31D6">
        <w:rPr>
          <w:sz w:val="24"/>
          <w:szCs w:val="24"/>
        </w:rPr>
        <w:t xml:space="preserve"> de los componentes lingüísticos bajo deterioro progresivo).</w:t>
      </w:r>
    </w:p>
    <w:p w14:paraId="27BA8750" w14:textId="77777777" w:rsidR="00B23E75" w:rsidRPr="00B23E75" w:rsidRDefault="00B23E75" w:rsidP="003765B9">
      <w:pPr>
        <w:pStyle w:val="Ttulo3"/>
        <w:jc w:val="both"/>
      </w:pPr>
      <w:r w:rsidRPr="00B23E75">
        <w:t>Enfermedad de Alzheimer (EA)</w:t>
      </w:r>
    </w:p>
    <w:p w14:paraId="39E5DAA2" w14:textId="77777777" w:rsidR="00B23E75" w:rsidRPr="00AA31D6" w:rsidRDefault="00B23E75" w:rsidP="003765B9">
      <w:pPr>
        <w:jc w:val="both"/>
        <w:rPr>
          <w:sz w:val="24"/>
          <w:szCs w:val="24"/>
        </w:rPr>
      </w:pPr>
      <w:r w:rsidRPr="00AA31D6">
        <w:rPr>
          <w:b/>
          <w:bCs/>
          <w:sz w:val="24"/>
          <w:szCs w:val="24"/>
        </w:rPr>
        <w:t>Neuropatología:</w:t>
      </w:r>
      <w:r w:rsidRPr="00AA31D6">
        <w:rPr>
          <w:sz w:val="24"/>
          <w:szCs w:val="24"/>
        </w:rPr>
        <w:t xml:space="preserve"> placas amiloides y ovillos neurofibrilares. Atrofia que comienza en </w:t>
      </w:r>
      <w:r w:rsidRPr="00AA31D6">
        <w:rPr>
          <w:b/>
          <w:bCs/>
          <w:sz w:val="24"/>
          <w:szCs w:val="24"/>
        </w:rPr>
        <w:t>temporal medial (hipocampo)</w:t>
      </w:r>
      <w:r w:rsidRPr="00AA31D6">
        <w:rPr>
          <w:sz w:val="24"/>
          <w:szCs w:val="24"/>
        </w:rPr>
        <w:t xml:space="preserve"> y se extiende cortical y </w:t>
      </w:r>
      <w:proofErr w:type="spellStart"/>
      <w:r w:rsidRPr="00AA31D6">
        <w:rPr>
          <w:sz w:val="24"/>
          <w:szCs w:val="24"/>
        </w:rPr>
        <w:t>subcorticalmente</w:t>
      </w:r>
      <w:proofErr w:type="spellEnd"/>
      <w:r w:rsidRPr="00AA31D6">
        <w:rPr>
          <w:sz w:val="24"/>
          <w:szCs w:val="24"/>
        </w:rPr>
        <w:t>.</w:t>
      </w:r>
    </w:p>
    <w:p w14:paraId="42015922" w14:textId="77777777" w:rsidR="00B23E75" w:rsidRPr="00AA31D6" w:rsidRDefault="00B23E75" w:rsidP="003765B9">
      <w:pPr>
        <w:jc w:val="both"/>
        <w:rPr>
          <w:sz w:val="24"/>
          <w:szCs w:val="24"/>
        </w:rPr>
      </w:pPr>
      <w:r w:rsidRPr="00AA31D6">
        <w:rPr>
          <w:b/>
          <w:bCs/>
          <w:sz w:val="24"/>
          <w:szCs w:val="24"/>
        </w:rPr>
        <w:t>Componente afectado:</w:t>
      </w:r>
      <w:r w:rsidRPr="00AA31D6">
        <w:rPr>
          <w:sz w:val="24"/>
          <w:szCs w:val="24"/>
        </w:rPr>
        <w:t xml:space="preserve"> </w:t>
      </w:r>
      <w:r w:rsidRPr="00AA31D6">
        <w:rPr>
          <w:b/>
          <w:bCs/>
          <w:sz w:val="24"/>
          <w:szCs w:val="24"/>
        </w:rPr>
        <w:t>Sistema Semántico (SS)</w:t>
      </w:r>
      <w:r w:rsidRPr="00AA31D6">
        <w:rPr>
          <w:sz w:val="24"/>
          <w:szCs w:val="24"/>
        </w:rPr>
        <w:t xml:space="preserve"> → impacta todas las tareas que requieren acceso al significado. Las rutas </w:t>
      </w:r>
      <w:proofErr w:type="spellStart"/>
      <w:r w:rsidRPr="00AA31D6">
        <w:rPr>
          <w:sz w:val="24"/>
          <w:szCs w:val="24"/>
        </w:rPr>
        <w:t>subléxicas</w:t>
      </w:r>
      <w:proofErr w:type="spellEnd"/>
      <w:r w:rsidRPr="00AA31D6">
        <w:rPr>
          <w:sz w:val="24"/>
          <w:szCs w:val="24"/>
        </w:rPr>
        <w:t xml:space="preserve"> y el LFE pueden estar relativamente preservadas al inicio.</w:t>
      </w:r>
    </w:p>
    <w:p w14:paraId="48C556DA" w14:textId="77777777" w:rsidR="00B23E75" w:rsidRPr="00AA31D6" w:rsidRDefault="00B23E75" w:rsidP="003765B9">
      <w:pPr>
        <w:jc w:val="both"/>
        <w:rPr>
          <w:sz w:val="24"/>
          <w:szCs w:val="24"/>
        </w:rPr>
      </w:pPr>
      <w:r w:rsidRPr="00AA31D6">
        <w:rPr>
          <w:b/>
          <w:bCs/>
          <w:sz w:val="24"/>
          <w:szCs w:val="24"/>
        </w:rPr>
        <w:t>Principio general:</w:t>
      </w:r>
      <w:r w:rsidRPr="00AA31D6">
        <w:rPr>
          <w:sz w:val="24"/>
          <w:szCs w:val="24"/>
        </w:rPr>
        <w:t xml:space="preserve"> el deterioro sigue el orden </w:t>
      </w:r>
      <w:r w:rsidRPr="00AA31D6">
        <w:rPr>
          <w:b/>
          <w:bCs/>
          <w:sz w:val="24"/>
          <w:szCs w:val="24"/>
        </w:rPr>
        <w:t>inverso a la adquisición</w:t>
      </w:r>
      <w:r w:rsidRPr="00AA31D6">
        <w:rPr>
          <w:sz w:val="24"/>
          <w:szCs w:val="24"/>
        </w:rPr>
        <w:t xml:space="preserve"> → lo último aprendido es lo primero en perderse.</w:t>
      </w:r>
    </w:p>
    <w:p w14:paraId="482B7389" w14:textId="77777777" w:rsidR="00C2577C" w:rsidRPr="00C2577C" w:rsidRDefault="00C2577C" w:rsidP="003765B9">
      <w:pPr>
        <w:pStyle w:val="Ttulo3"/>
        <w:jc w:val="both"/>
      </w:pPr>
      <w:r w:rsidRPr="00C2577C">
        <w:t>Progresión por estadios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6"/>
        <w:gridCol w:w="9190"/>
      </w:tblGrid>
      <w:tr w:rsidR="00C2577C" w:rsidRPr="00C2577C" w14:paraId="1DFBC09C" w14:textId="77777777" w:rsidTr="003765B9">
        <w:tc>
          <w:tcPr>
            <w:tcW w:w="0" w:type="auto"/>
            <w:hideMark/>
          </w:tcPr>
          <w:p w14:paraId="45FC2503" w14:textId="77777777" w:rsidR="00C2577C" w:rsidRPr="00AA31D6" w:rsidRDefault="00C2577C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AA31D6">
              <w:rPr>
                <w:b/>
                <w:bCs/>
                <w:sz w:val="24"/>
                <w:szCs w:val="24"/>
              </w:rPr>
              <w:t>Estadio</w:t>
            </w:r>
          </w:p>
        </w:tc>
        <w:tc>
          <w:tcPr>
            <w:tcW w:w="0" w:type="auto"/>
            <w:hideMark/>
          </w:tcPr>
          <w:p w14:paraId="7524C08C" w14:textId="77777777" w:rsidR="00C2577C" w:rsidRPr="00AA31D6" w:rsidRDefault="00C2577C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AA31D6">
              <w:rPr>
                <w:b/>
                <w:bCs/>
                <w:sz w:val="24"/>
                <w:szCs w:val="24"/>
              </w:rPr>
              <w:t>Síntomas principales</w:t>
            </w:r>
          </w:p>
        </w:tc>
      </w:tr>
      <w:tr w:rsidR="00C2577C" w:rsidRPr="00C2577C" w14:paraId="66C1FBCE" w14:textId="77777777" w:rsidTr="003765B9">
        <w:tc>
          <w:tcPr>
            <w:tcW w:w="0" w:type="auto"/>
            <w:hideMark/>
          </w:tcPr>
          <w:p w14:paraId="5E18DCFD" w14:textId="77777777" w:rsidR="00C2577C" w:rsidRPr="00AA31D6" w:rsidRDefault="00C2577C" w:rsidP="003765B9">
            <w:pPr>
              <w:jc w:val="both"/>
              <w:rPr>
                <w:sz w:val="24"/>
                <w:szCs w:val="24"/>
              </w:rPr>
            </w:pPr>
            <w:r w:rsidRPr="00AA31D6">
              <w:rPr>
                <w:b/>
                <w:bCs/>
                <w:sz w:val="24"/>
                <w:szCs w:val="24"/>
              </w:rPr>
              <w:t>Inicial</w:t>
            </w:r>
          </w:p>
        </w:tc>
        <w:tc>
          <w:tcPr>
            <w:tcW w:w="0" w:type="auto"/>
            <w:hideMark/>
          </w:tcPr>
          <w:p w14:paraId="7AE2B836" w14:textId="77777777" w:rsidR="00C2577C" w:rsidRPr="00AA31D6" w:rsidRDefault="00C2577C" w:rsidP="003765B9">
            <w:pPr>
              <w:jc w:val="both"/>
              <w:rPr>
                <w:sz w:val="24"/>
                <w:szCs w:val="24"/>
              </w:rPr>
            </w:pPr>
            <w:r w:rsidRPr="00AA31D6">
              <w:rPr>
                <w:sz w:val="24"/>
                <w:szCs w:val="24"/>
              </w:rPr>
              <w:t>Anomia (baja frecuencia y adquisición tardía), circunlocuciones, deterioro gradual de comprensión de palabra aislada. Sintaxis, fonología y articulación preservadas</w:t>
            </w:r>
          </w:p>
        </w:tc>
      </w:tr>
      <w:tr w:rsidR="00C2577C" w:rsidRPr="00C2577C" w14:paraId="5B618509" w14:textId="77777777" w:rsidTr="003765B9">
        <w:tc>
          <w:tcPr>
            <w:tcW w:w="0" w:type="auto"/>
            <w:hideMark/>
          </w:tcPr>
          <w:p w14:paraId="3AE60858" w14:textId="77777777" w:rsidR="00C2577C" w:rsidRPr="00AA31D6" w:rsidRDefault="00C2577C" w:rsidP="003765B9">
            <w:pPr>
              <w:jc w:val="both"/>
              <w:rPr>
                <w:sz w:val="24"/>
                <w:szCs w:val="24"/>
              </w:rPr>
            </w:pPr>
            <w:r w:rsidRPr="00AA31D6">
              <w:rPr>
                <w:b/>
                <w:bCs/>
                <w:sz w:val="24"/>
                <w:szCs w:val="24"/>
              </w:rPr>
              <w:t>Moderado</w:t>
            </w:r>
          </w:p>
        </w:tc>
        <w:tc>
          <w:tcPr>
            <w:tcW w:w="0" w:type="auto"/>
            <w:hideMark/>
          </w:tcPr>
          <w:p w14:paraId="25DAF123" w14:textId="77777777" w:rsidR="00C2577C" w:rsidRPr="00AA31D6" w:rsidRDefault="00C2577C" w:rsidP="003765B9">
            <w:pPr>
              <w:jc w:val="both"/>
              <w:rPr>
                <w:sz w:val="24"/>
                <w:szCs w:val="24"/>
              </w:rPr>
            </w:pPr>
            <w:r w:rsidRPr="00AA31D6">
              <w:rPr>
                <w:sz w:val="24"/>
                <w:szCs w:val="24"/>
              </w:rPr>
              <w:t>Pérdida de rasgos específicos (</w:t>
            </w:r>
            <w:proofErr w:type="gramStart"/>
            <w:r w:rsidRPr="00AA31D6">
              <w:rPr>
                <w:sz w:val="24"/>
                <w:szCs w:val="24"/>
              </w:rPr>
              <w:t>conserva solo generales</w:t>
            </w:r>
            <w:proofErr w:type="gramEnd"/>
            <w:r w:rsidRPr="00AA31D6">
              <w:rPr>
                <w:sz w:val="24"/>
                <w:szCs w:val="24"/>
              </w:rPr>
              <w:t>), parafasias semánticas, dificultad con oraciones complejas, alexia y agrafia de superficie</w:t>
            </w:r>
          </w:p>
        </w:tc>
      </w:tr>
      <w:tr w:rsidR="00C2577C" w:rsidRPr="00C2577C" w14:paraId="6D166F5F" w14:textId="77777777" w:rsidTr="003765B9">
        <w:tc>
          <w:tcPr>
            <w:tcW w:w="0" w:type="auto"/>
            <w:hideMark/>
          </w:tcPr>
          <w:p w14:paraId="47398263" w14:textId="77777777" w:rsidR="00C2577C" w:rsidRPr="00AA31D6" w:rsidRDefault="00C2577C" w:rsidP="003765B9">
            <w:pPr>
              <w:jc w:val="both"/>
              <w:rPr>
                <w:sz w:val="24"/>
                <w:szCs w:val="24"/>
              </w:rPr>
            </w:pPr>
            <w:r w:rsidRPr="00AA31D6">
              <w:rPr>
                <w:b/>
                <w:bCs/>
                <w:sz w:val="24"/>
                <w:szCs w:val="24"/>
              </w:rPr>
              <w:t>Avanzado</w:t>
            </w:r>
          </w:p>
        </w:tc>
        <w:tc>
          <w:tcPr>
            <w:tcW w:w="0" w:type="auto"/>
            <w:hideMark/>
          </w:tcPr>
          <w:p w14:paraId="044BDAD2" w14:textId="77777777" w:rsidR="00C2577C" w:rsidRPr="00AA31D6" w:rsidRDefault="00C2577C" w:rsidP="003765B9">
            <w:pPr>
              <w:jc w:val="both"/>
              <w:rPr>
                <w:sz w:val="24"/>
                <w:szCs w:val="24"/>
              </w:rPr>
            </w:pPr>
            <w:r w:rsidRPr="00AA31D6">
              <w:rPr>
                <w:sz w:val="24"/>
                <w:szCs w:val="24"/>
              </w:rPr>
              <w:t>Respuestas estereotipadas, ecolalia o mutismo. Todos los componentes deteriorados</w:t>
            </w:r>
          </w:p>
        </w:tc>
      </w:tr>
    </w:tbl>
    <w:p w14:paraId="649FD155" w14:textId="77777777" w:rsidR="00C2577C" w:rsidRPr="00C2577C" w:rsidRDefault="00C2577C" w:rsidP="003765B9">
      <w:pPr>
        <w:pStyle w:val="Ttulo3"/>
        <w:jc w:val="both"/>
      </w:pPr>
      <w:r w:rsidRPr="00C2577C">
        <w:t>Efectos típicos</w:t>
      </w:r>
    </w:p>
    <w:p w14:paraId="622E92ED" w14:textId="77777777" w:rsidR="00C2577C" w:rsidRPr="00AA31D6" w:rsidRDefault="00C2577C" w:rsidP="0093520C">
      <w:pPr>
        <w:numPr>
          <w:ilvl w:val="0"/>
          <w:numId w:val="57"/>
        </w:numPr>
        <w:spacing w:after="0"/>
        <w:jc w:val="both"/>
        <w:rPr>
          <w:sz w:val="24"/>
          <w:szCs w:val="24"/>
        </w:rPr>
      </w:pPr>
      <w:r w:rsidRPr="00AA31D6">
        <w:rPr>
          <w:b/>
          <w:bCs/>
          <w:sz w:val="24"/>
          <w:szCs w:val="24"/>
        </w:rPr>
        <w:t>Edad de adquisición:</w:t>
      </w:r>
      <w:r w:rsidRPr="00AA31D6">
        <w:rPr>
          <w:sz w:val="24"/>
          <w:szCs w:val="24"/>
        </w:rPr>
        <w:t xml:space="preserve"> palabras tardías se pierden primero</w:t>
      </w:r>
    </w:p>
    <w:p w14:paraId="2FC78144" w14:textId="77777777" w:rsidR="00C2577C" w:rsidRPr="00AA31D6" w:rsidRDefault="00C2577C" w:rsidP="0093520C">
      <w:pPr>
        <w:numPr>
          <w:ilvl w:val="0"/>
          <w:numId w:val="57"/>
        </w:numPr>
        <w:spacing w:after="0"/>
        <w:jc w:val="both"/>
        <w:rPr>
          <w:sz w:val="24"/>
          <w:szCs w:val="24"/>
        </w:rPr>
      </w:pPr>
      <w:r w:rsidRPr="00AA31D6">
        <w:rPr>
          <w:b/>
          <w:bCs/>
          <w:sz w:val="24"/>
          <w:szCs w:val="24"/>
        </w:rPr>
        <w:t>Familiaridad:</w:t>
      </w:r>
      <w:r w:rsidRPr="00AA31D6">
        <w:rPr>
          <w:sz w:val="24"/>
          <w:szCs w:val="24"/>
        </w:rPr>
        <w:t xml:space="preserve"> baja familiaridad → más vulnerable</w:t>
      </w:r>
    </w:p>
    <w:p w14:paraId="13B6C826" w14:textId="77777777" w:rsidR="00C2577C" w:rsidRPr="00AA31D6" w:rsidRDefault="00C2577C" w:rsidP="0093520C">
      <w:pPr>
        <w:numPr>
          <w:ilvl w:val="0"/>
          <w:numId w:val="57"/>
        </w:numPr>
        <w:spacing w:after="0"/>
        <w:jc w:val="both"/>
        <w:rPr>
          <w:sz w:val="24"/>
          <w:szCs w:val="24"/>
        </w:rPr>
      </w:pPr>
      <w:r w:rsidRPr="00AA31D6">
        <w:rPr>
          <w:b/>
          <w:bCs/>
          <w:sz w:val="24"/>
          <w:szCs w:val="24"/>
        </w:rPr>
        <w:t>Tipicidad:</w:t>
      </w:r>
      <w:r w:rsidRPr="00AA31D6">
        <w:rPr>
          <w:sz w:val="24"/>
          <w:szCs w:val="24"/>
        </w:rPr>
        <w:t xml:space="preserve"> ejemplares atípicos más afectados</w:t>
      </w:r>
    </w:p>
    <w:p w14:paraId="6629275A" w14:textId="77777777" w:rsidR="00C2577C" w:rsidRPr="00AA31D6" w:rsidRDefault="00C2577C" w:rsidP="00307943">
      <w:pPr>
        <w:numPr>
          <w:ilvl w:val="0"/>
          <w:numId w:val="57"/>
        </w:numPr>
        <w:jc w:val="both"/>
        <w:rPr>
          <w:sz w:val="24"/>
          <w:szCs w:val="24"/>
        </w:rPr>
      </w:pPr>
      <w:r w:rsidRPr="00AA31D6">
        <w:rPr>
          <w:b/>
          <w:bCs/>
          <w:sz w:val="24"/>
          <w:szCs w:val="24"/>
        </w:rPr>
        <w:t>Concreción:</w:t>
      </w:r>
      <w:r w:rsidRPr="00AA31D6">
        <w:rPr>
          <w:sz w:val="24"/>
          <w:szCs w:val="24"/>
        </w:rPr>
        <w:t xml:space="preserve"> conceptos abstractos se pierden antes en estadios avanzados</w:t>
      </w:r>
    </w:p>
    <w:p w14:paraId="53D7A7D2" w14:textId="77777777" w:rsidR="00C2577C" w:rsidRPr="00C2577C" w:rsidRDefault="00C2577C" w:rsidP="003765B9">
      <w:pPr>
        <w:pStyle w:val="Ttulo3"/>
        <w:jc w:val="both"/>
      </w:pPr>
      <w:r w:rsidRPr="00C2577C">
        <w:t>Tests de evaluación</w:t>
      </w:r>
    </w:p>
    <w:p w14:paraId="134E145C" w14:textId="77777777" w:rsidR="00C2577C" w:rsidRPr="00AA31D6" w:rsidRDefault="00C2577C" w:rsidP="003765B9">
      <w:pPr>
        <w:jc w:val="both"/>
        <w:rPr>
          <w:sz w:val="24"/>
          <w:szCs w:val="24"/>
        </w:rPr>
      </w:pPr>
      <w:r w:rsidRPr="00AA31D6">
        <w:rPr>
          <w:sz w:val="24"/>
          <w:szCs w:val="24"/>
        </w:rPr>
        <w:t>Denominación de dibujos · emparejamiento palabra-dibujo · asociación semántica · fluencia semántica y fonológica · comprensión de oraciones · lectura de palabras irregulares vs. regulares · escritura al dictado</w:t>
      </w:r>
    </w:p>
    <w:p w14:paraId="5268ADC0" w14:textId="77777777" w:rsidR="00C2577C" w:rsidRPr="00C2577C" w:rsidRDefault="00C2577C" w:rsidP="003765B9">
      <w:pPr>
        <w:pStyle w:val="Ttulo2"/>
        <w:jc w:val="both"/>
      </w:pPr>
      <w:r w:rsidRPr="00C2577C">
        <w:t>Afasia Progresiva Primaria (APP)</w:t>
      </w:r>
    </w:p>
    <w:p w14:paraId="14DE845B" w14:textId="77777777" w:rsidR="00C2577C" w:rsidRPr="00AA31D6" w:rsidRDefault="00C2577C" w:rsidP="003765B9">
      <w:pPr>
        <w:jc w:val="both"/>
        <w:rPr>
          <w:sz w:val="24"/>
          <w:szCs w:val="24"/>
        </w:rPr>
      </w:pPr>
      <w:r w:rsidRPr="00AA31D6">
        <w:rPr>
          <w:b/>
          <w:bCs/>
          <w:sz w:val="24"/>
          <w:szCs w:val="24"/>
        </w:rPr>
        <w:t>Definición:</w:t>
      </w:r>
      <w:r w:rsidRPr="00AA31D6">
        <w:rPr>
          <w:sz w:val="24"/>
          <w:szCs w:val="24"/>
        </w:rPr>
        <w:t xml:space="preserve"> síndrome neurodegenerativo con afectación </w:t>
      </w:r>
      <w:r w:rsidRPr="00AA31D6">
        <w:rPr>
          <w:b/>
          <w:bCs/>
          <w:sz w:val="24"/>
          <w:szCs w:val="24"/>
        </w:rPr>
        <w:t>selectiva y progresiva del lenguaje</w:t>
      </w:r>
      <w:r w:rsidRPr="00AA31D6">
        <w:rPr>
          <w:sz w:val="24"/>
          <w:szCs w:val="24"/>
        </w:rPr>
        <w:t xml:space="preserve"> durante al menos los dos primeros años, sin deterioro de otros dominios cognitivos. Variante de la Demencia Frontotemporal. Inicio habitual: 55-65 años.</w:t>
      </w:r>
    </w:p>
    <w:p w14:paraId="37885639" w14:textId="77777777" w:rsidR="00C2577C" w:rsidRPr="00AA31D6" w:rsidRDefault="00C2577C" w:rsidP="003765B9">
      <w:pPr>
        <w:jc w:val="both"/>
        <w:rPr>
          <w:sz w:val="24"/>
          <w:szCs w:val="24"/>
        </w:rPr>
      </w:pPr>
      <w:r w:rsidRPr="00AA31D6">
        <w:rPr>
          <w:b/>
          <w:bCs/>
          <w:sz w:val="24"/>
          <w:szCs w:val="24"/>
        </w:rPr>
        <w:t>Criterios diagnósticos:</w:t>
      </w:r>
      <w:r w:rsidRPr="00AA31D6">
        <w:rPr>
          <w:sz w:val="24"/>
          <w:szCs w:val="24"/>
        </w:rPr>
        <w:t xml:space="preserve"> el lenguaje es el síntoma más prominente, afecta la vida diaria, es dominante en los primeros dos años y no se explica por otra enfermedad.</w:t>
      </w:r>
    </w:p>
    <w:p w14:paraId="5D42EE96" w14:textId="2492A8FA" w:rsidR="003765B9" w:rsidRPr="0093520C" w:rsidRDefault="00C2577C" w:rsidP="003765B9">
      <w:pPr>
        <w:jc w:val="both"/>
        <w:rPr>
          <w:sz w:val="24"/>
          <w:szCs w:val="24"/>
        </w:rPr>
      </w:pPr>
      <w:r w:rsidRPr="00AA31D6">
        <w:rPr>
          <w:sz w:val="24"/>
          <w:szCs w:val="24"/>
        </w:rPr>
        <w:t xml:space="preserve">Se reconocen </w:t>
      </w:r>
      <w:r w:rsidRPr="00AA31D6">
        <w:rPr>
          <w:b/>
          <w:bCs/>
          <w:sz w:val="24"/>
          <w:szCs w:val="24"/>
        </w:rPr>
        <w:t>tres variantes</w:t>
      </w:r>
      <w:r w:rsidRPr="00AA31D6">
        <w:rPr>
          <w:sz w:val="24"/>
          <w:szCs w:val="24"/>
        </w:rPr>
        <w:t xml:space="preserve"> con perfiles, bases neurales y </w:t>
      </w:r>
      <w:proofErr w:type="spellStart"/>
      <w:r w:rsidRPr="00AA31D6">
        <w:rPr>
          <w:sz w:val="24"/>
          <w:szCs w:val="24"/>
        </w:rPr>
        <w:t>etiopatologías</w:t>
      </w:r>
      <w:proofErr w:type="spellEnd"/>
      <w:r w:rsidRPr="00AA31D6">
        <w:rPr>
          <w:sz w:val="24"/>
          <w:szCs w:val="24"/>
        </w:rPr>
        <w:t xml:space="preserve"> distintas:</w:t>
      </w:r>
    </w:p>
    <w:p w14:paraId="11BC72C0" w14:textId="77777777" w:rsidR="001D59AD" w:rsidRPr="001D59AD" w:rsidRDefault="001D59AD" w:rsidP="003765B9">
      <w:pPr>
        <w:pStyle w:val="Ttulo3"/>
        <w:jc w:val="both"/>
      </w:pPr>
      <w:r w:rsidRPr="001D59AD">
        <w:lastRenderedPageBreak/>
        <w:t xml:space="preserve">APP variante semántica (APP-vs) — </w:t>
      </w:r>
      <w:r w:rsidRPr="001D59AD">
        <w:rPr>
          <w:i/>
          <w:iCs/>
        </w:rPr>
        <w:t>Demencia semántica</w:t>
      </w:r>
    </w:p>
    <w:p w14:paraId="058ADD89" w14:textId="77777777" w:rsidR="001D59AD" w:rsidRPr="0093520C" w:rsidRDefault="001D59AD" w:rsidP="003765B9">
      <w:pPr>
        <w:jc w:val="both"/>
        <w:rPr>
          <w:sz w:val="24"/>
          <w:szCs w:val="24"/>
        </w:rPr>
      </w:pPr>
      <w:r w:rsidRPr="0093520C">
        <w:rPr>
          <w:b/>
          <w:bCs/>
          <w:color w:val="E32D91" w:themeColor="accent1"/>
          <w:sz w:val="24"/>
          <w:szCs w:val="24"/>
        </w:rPr>
        <w:t>Componente afectado:</w:t>
      </w:r>
      <w:r w:rsidRPr="0093520C">
        <w:rPr>
          <w:color w:val="E32D91" w:themeColor="accent1"/>
          <w:sz w:val="24"/>
          <w:szCs w:val="24"/>
        </w:rPr>
        <w:t xml:space="preserve"> </w:t>
      </w:r>
      <w:r w:rsidRPr="0093520C">
        <w:rPr>
          <w:b/>
          <w:bCs/>
          <w:sz w:val="24"/>
          <w:szCs w:val="24"/>
        </w:rPr>
        <w:t>Sistema Semántico (SS)</w:t>
      </w:r>
      <w:r w:rsidRPr="0093520C">
        <w:rPr>
          <w:sz w:val="24"/>
          <w:szCs w:val="24"/>
        </w:rPr>
        <w:t xml:space="preserve"> → degradación progresiva de representaciones conceptuales. El déficit es </w:t>
      </w:r>
      <w:r w:rsidRPr="0093520C">
        <w:rPr>
          <w:b/>
          <w:bCs/>
          <w:sz w:val="24"/>
          <w:szCs w:val="24"/>
        </w:rPr>
        <w:t>amodal</w:t>
      </w:r>
      <w:r w:rsidRPr="0093520C">
        <w:rPr>
          <w:sz w:val="24"/>
          <w:szCs w:val="24"/>
        </w:rPr>
        <w:t xml:space="preserve"> (afecta tanto la vía auditiva como visual).</w:t>
      </w:r>
    </w:p>
    <w:p w14:paraId="3B618392" w14:textId="77777777" w:rsidR="001D59AD" w:rsidRPr="0093520C" w:rsidRDefault="001D59AD" w:rsidP="0093520C">
      <w:pPr>
        <w:spacing w:after="0"/>
        <w:jc w:val="both"/>
        <w:rPr>
          <w:color w:val="E32D91" w:themeColor="accent1"/>
          <w:sz w:val="24"/>
          <w:szCs w:val="24"/>
        </w:rPr>
      </w:pPr>
      <w:r w:rsidRPr="0093520C">
        <w:rPr>
          <w:b/>
          <w:bCs/>
          <w:color w:val="E32D91" w:themeColor="accent1"/>
          <w:sz w:val="24"/>
          <w:szCs w:val="24"/>
        </w:rPr>
        <w:t>Síntomas: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4"/>
        <w:gridCol w:w="8912"/>
      </w:tblGrid>
      <w:tr w:rsidR="001D59AD" w:rsidRPr="0093520C" w14:paraId="04A43702" w14:textId="77777777" w:rsidTr="003765B9">
        <w:tc>
          <w:tcPr>
            <w:tcW w:w="0" w:type="auto"/>
            <w:hideMark/>
          </w:tcPr>
          <w:p w14:paraId="270157B9" w14:textId="77777777" w:rsidR="001D59AD" w:rsidRPr="0093520C" w:rsidRDefault="001D59AD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Área</w:t>
            </w:r>
          </w:p>
        </w:tc>
        <w:tc>
          <w:tcPr>
            <w:tcW w:w="0" w:type="auto"/>
            <w:hideMark/>
          </w:tcPr>
          <w:p w14:paraId="798F2C52" w14:textId="77777777" w:rsidR="001D59AD" w:rsidRPr="0093520C" w:rsidRDefault="001D59AD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Dificultades</w:t>
            </w:r>
          </w:p>
        </w:tc>
      </w:tr>
      <w:tr w:rsidR="001D59AD" w:rsidRPr="0093520C" w14:paraId="3712CAE6" w14:textId="77777777" w:rsidTr="003765B9">
        <w:tc>
          <w:tcPr>
            <w:tcW w:w="0" w:type="auto"/>
            <w:hideMark/>
          </w:tcPr>
          <w:p w14:paraId="2ADF0CE3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Producción</w:t>
            </w:r>
          </w:p>
        </w:tc>
        <w:tc>
          <w:tcPr>
            <w:tcW w:w="0" w:type="auto"/>
            <w:hideMark/>
          </w:tcPr>
          <w:p w14:paraId="49FE2D0B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sz w:val="24"/>
                <w:szCs w:val="24"/>
              </w:rPr>
              <w:t>Habla fluida pero con anomia severa, circunlocuciones, sustituciones semánticas, uso de superordinados (</w:t>
            </w:r>
            <w:r w:rsidRPr="0093520C">
              <w:rPr>
                <w:i/>
                <w:iCs/>
                <w:sz w:val="24"/>
                <w:szCs w:val="24"/>
              </w:rPr>
              <w:t>"pájaro"</w:t>
            </w:r>
            <w:r w:rsidRPr="0093520C">
              <w:rPr>
                <w:sz w:val="24"/>
                <w:szCs w:val="24"/>
              </w:rPr>
              <w:t xml:space="preserve"> por "loro")</w:t>
            </w:r>
          </w:p>
        </w:tc>
      </w:tr>
      <w:tr w:rsidR="001D59AD" w:rsidRPr="0093520C" w14:paraId="7DE26210" w14:textId="77777777" w:rsidTr="003765B9">
        <w:tc>
          <w:tcPr>
            <w:tcW w:w="0" w:type="auto"/>
            <w:hideMark/>
          </w:tcPr>
          <w:p w14:paraId="66FEB377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Comprensión</w:t>
            </w:r>
          </w:p>
        </w:tc>
        <w:tc>
          <w:tcPr>
            <w:tcW w:w="0" w:type="auto"/>
            <w:hideMark/>
          </w:tcPr>
          <w:p w14:paraId="5437DB3C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sz w:val="24"/>
                <w:szCs w:val="24"/>
              </w:rPr>
              <w:t>Comprensión de palabra aislada severamente afectada en ambas modalidades. El contexto ayuda</w:t>
            </w:r>
          </w:p>
        </w:tc>
      </w:tr>
      <w:tr w:rsidR="001D59AD" w:rsidRPr="0093520C" w14:paraId="1EF5585D" w14:textId="77777777" w:rsidTr="003765B9">
        <w:tc>
          <w:tcPr>
            <w:tcW w:w="0" w:type="auto"/>
            <w:hideMark/>
          </w:tcPr>
          <w:p w14:paraId="70D8F4C6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Lectura</w:t>
            </w:r>
          </w:p>
        </w:tc>
        <w:tc>
          <w:tcPr>
            <w:tcW w:w="0" w:type="auto"/>
            <w:hideMark/>
          </w:tcPr>
          <w:p w14:paraId="4E333E99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sz w:val="24"/>
                <w:szCs w:val="24"/>
              </w:rPr>
              <w:t>Alexia de superficie: leen en voz alta pero no comprenden. Fallan con palabras irregulares</w:t>
            </w:r>
          </w:p>
        </w:tc>
      </w:tr>
      <w:tr w:rsidR="001D59AD" w:rsidRPr="0093520C" w14:paraId="56FDDC50" w14:textId="77777777" w:rsidTr="003765B9">
        <w:tc>
          <w:tcPr>
            <w:tcW w:w="0" w:type="auto"/>
            <w:hideMark/>
          </w:tcPr>
          <w:p w14:paraId="454BA706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Escritura</w:t>
            </w:r>
          </w:p>
        </w:tc>
        <w:tc>
          <w:tcPr>
            <w:tcW w:w="0" w:type="auto"/>
            <w:hideMark/>
          </w:tcPr>
          <w:p w14:paraId="025376B6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sz w:val="24"/>
                <w:szCs w:val="24"/>
              </w:rPr>
              <w:t>Agrafia de superficie: errores ortográficos en palabras donde la fonología no determina la ortografía</w:t>
            </w:r>
          </w:p>
        </w:tc>
      </w:tr>
    </w:tbl>
    <w:p w14:paraId="63F9CBBE" w14:textId="77777777" w:rsidR="001D59AD" w:rsidRPr="0093520C" w:rsidRDefault="001D59AD" w:rsidP="003765B9">
      <w:pPr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Preservado:</w:t>
      </w:r>
      <w:r w:rsidRPr="0093520C">
        <w:rPr>
          <w:sz w:val="24"/>
          <w:szCs w:val="24"/>
        </w:rPr>
        <w:t xml:space="preserve"> articulación, prosodia, morfosintaxis, memoria episódica, funciones ejecutivas.</w:t>
      </w:r>
    </w:p>
    <w:p w14:paraId="010A3156" w14:textId="77777777" w:rsidR="001D59AD" w:rsidRPr="0093520C" w:rsidRDefault="001D59AD" w:rsidP="003765B9">
      <w:pPr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Otras afectaciones:</w:t>
      </w:r>
      <w:r w:rsidRPr="0093520C">
        <w:rPr>
          <w:sz w:val="24"/>
          <w:szCs w:val="24"/>
        </w:rPr>
        <w:t xml:space="preserve"> prosopagnosia, dificultad para reconocer objetos, voces y sonidos (por pérdida del acceso conceptual).</w:t>
      </w:r>
    </w:p>
    <w:p w14:paraId="7F1366A3" w14:textId="77777777" w:rsidR="001D59AD" w:rsidRPr="0093520C" w:rsidRDefault="001D59AD" w:rsidP="003765B9">
      <w:pPr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Errores:</w:t>
      </w:r>
      <w:r w:rsidRPr="0093520C">
        <w:rPr>
          <w:sz w:val="24"/>
          <w:szCs w:val="24"/>
        </w:rPr>
        <w:t xml:space="preserve"> parafasias semánticas por coordinación (</w:t>
      </w:r>
      <w:r w:rsidRPr="0093520C">
        <w:rPr>
          <w:i/>
          <w:iCs/>
          <w:sz w:val="24"/>
          <w:szCs w:val="24"/>
        </w:rPr>
        <w:t>"canario"</w:t>
      </w:r>
      <w:r w:rsidRPr="0093520C">
        <w:rPr>
          <w:sz w:val="24"/>
          <w:szCs w:val="24"/>
        </w:rPr>
        <w:t xml:space="preserve"> por "loro") o superordinación (</w:t>
      </w:r>
      <w:r w:rsidRPr="0093520C">
        <w:rPr>
          <w:i/>
          <w:iCs/>
          <w:sz w:val="24"/>
          <w:szCs w:val="24"/>
        </w:rPr>
        <w:t>"pájaro"</w:t>
      </w:r>
      <w:r w:rsidRPr="0093520C">
        <w:rPr>
          <w:sz w:val="24"/>
          <w:szCs w:val="24"/>
        </w:rPr>
        <w:t xml:space="preserve"> por "loro"), circunlocuciones, neologismos.</w:t>
      </w:r>
    </w:p>
    <w:p w14:paraId="2655767A" w14:textId="77777777" w:rsidR="001D59AD" w:rsidRPr="0093520C" w:rsidRDefault="001D59AD" w:rsidP="003765B9">
      <w:pPr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Efectos típicos:</w:t>
      </w:r>
      <w:r w:rsidRPr="0093520C">
        <w:rPr>
          <w:sz w:val="24"/>
          <w:szCs w:val="24"/>
        </w:rPr>
        <w:t xml:space="preserve"> familiaridad y frecuencia · tipicidad · regularidad en lectura/escritura · categoría semántica</w:t>
      </w:r>
    </w:p>
    <w:p w14:paraId="37AEDDB1" w14:textId="77777777" w:rsidR="001D59AD" w:rsidRPr="0093520C" w:rsidRDefault="001D59AD" w:rsidP="003765B9">
      <w:pPr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Tests:</w:t>
      </w:r>
      <w:r w:rsidRPr="0093520C">
        <w:rPr>
          <w:sz w:val="24"/>
          <w:szCs w:val="24"/>
        </w:rPr>
        <w:t xml:space="preserve"> denominación de dibujos · emparejamiento palabra-dibujo · Pirámides y Palmeras · fluencia semántica · lectura de palabras irregulares · escritura al dictado · decisión léxica</w:t>
      </w:r>
    </w:p>
    <w:p w14:paraId="4A7BB20E" w14:textId="77777777" w:rsidR="001D59AD" w:rsidRPr="0093520C" w:rsidRDefault="001D59AD" w:rsidP="0093520C">
      <w:pPr>
        <w:ind w:right="-307"/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Base neural:</w:t>
      </w:r>
      <w:r w:rsidRPr="0093520C">
        <w:rPr>
          <w:sz w:val="24"/>
          <w:szCs w:val="24"/>
        </w:rPr>
        <w:t xml:space="preserve"> atrofia bilateral del </w:t>
      </w:r>
      <w:r w:rsidRPr="0093520C">
        <w:rPr>
          <w:b/>
          <w:bCs/>
          <w:sz w:val="24"/>
          <w:szCs w:val="24"/>
        </w:rPr>
        <w:t>lóbulo temporal anterior</w:t>
      </w:r>
      <w:r w:rsidRPr="0093520C">
        <w:rPr>
          <w:sz w:val="24"/>
          <w:szCs w:val="24"/>
        </w:rPr>
        <w:t xml:space="preserve">, predominio izquierdo (70%). </w:t>
      </w:r>
      <w:proofErr w:type="spellStart"/>
      <w:r w:rsidRPr="0093520C">
        <w:rPr>
          <w:b/>
          <w:bCs/>
          <w:sz w:val="24"/>
          <w:szCs w:val="24"/>
        </w:rPr>
        <w:t>Etiopatología</w:t>
      </w:r>
      <w:proofErr w:type="spellEnd"/>
      <w:r w:rsidRPr="0093520C">
        <w:rPr>
          <w:b/>
          <w:bCs/>
          <w:sz w:val="24"/>
          <w:szCs w:val="24"/>
        </w:rPr>
        <w:t>:</w:t>
      </w:r>
      <w:r w:rsidRPr="0093520C">
        <w:rPr>
          <w:sz w:val="24"/>
          <w:szCs w:val="24"/>
        </w:rPr>
        <w:t xml:space="preserve"> TDP-43.</w:t>
      </w:r>
    </w:p>
    <w:p w14:paraId="43B9DFCB" w14:textId="77777777" w:rsidR="001D59AD" w:rsidRPr="001D59AD" w:rsidRDefault="001D59AD" w:rsidP="003765B9">
      <w:pPr>
        <w:pStyle w:val="Ttulo3"/>
        <w:jc w:val="both"/>
      </w:pPr>
      <w:r w:rsidRPr="001D59AD">
        <w:t>APP variante no fluente / agramatical (APP-</w:t>
      </w:r>
      <w:proofErr w:type="spellStart"/>
      <w:r w:rsidRPr="001D59AD">
        <w:t>vnf</w:t>
      </w:r>
      <w:proofErr w:type="spellEnd"/>
      <w:r w:rsidRPr="001D59AD">
        <w:t>)</w:t>
      </w:r>
    </w:p>
    <w:p w14:paraId="4CCB50FA" w14:textId="77777777" w:rsidR="001D59AD" w:rsidRPr="0093520C" w:rsidRDefault="001D59AD" w:rsidP="002F25A7">
      <w:pPr>
        <w:spacing w:after="0"/>
        <w:jc w:val="both"/>
        <w:rPr>
          <w:color w:val="E32D91" w:themeColor="accent1"/>
          <w:sz w:val="24"/>
          <w:szCs w:val="24"/>
        </w:rPr>
      </w:pPr>
      <w:r w:rsidRPr="0093520C">
        <w:rPr>
          <w:b/>
          <w:bCs/>
          <w:color w:val="E32D91" w:themeColor="accent1"/>
          <w:sz w:val="24"/>
          <w:szCs w:val="24"/>
        </w:rPr>
        <w:t>Componentes afectados:</w:t>
      </w:r>
    </w:p>
    <w:p w14:paraId="2EEE65AE" w14:textId="77777777" w:rsidR="001D59AD" w:rsidRPr="0093520C" w:rsidRDefault="001D59AD" w:rsidP="002F25A7">
      <w:pPr>
        <w:numPr>
          <w:ilvl w:val="0"/>
          <w:numId w:val="58"/>
        </w:numPr>
        <w:spacing w:after="0"/>
        <w:ind w:right="-449"/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Retén fonémico:</w:t>
      </w:r>
      <w:r w:rsidRPr="0093520C">
        <w:rPr>
          <w:sz w:val="24"/>
          <w:szCs w:val="24"/>
        </w:rPr>
        <w:t xml:space="preserve"> falla en selección y secuenciación de fonemas → apraxia del habla y parafasias fonémicas</w:t>
      </w:r>
    </w:p>
    <w:p w14:paraId="0ABF9C68" w14:textId="77777777" w:rsidR="001D59AD" w:rsidRPr="0093520C" w:rsidRDefault="001D59AD" w:rsidP="002F25A7">
      <w:pPr>
        <w:numPr>
          <w:ilvl w:val="0"/>
          <w:numId w:val="58"/>
        </w:numPr>
        <w:spacing w:after="0"/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Componentes morfosintácticos:</w:t>
      </w:r>
      <w:r w:rsidRPr="0093520C">
        <w:rPr>
          <w:sz w:val="24"/>
          <w:szCs w:val="24"/>
        </w:rPr>
        <w:t xml:space="preserve"> planificación gramatical dañada → agramatismo</w:t>
      </w:r>
    </w:p>
    <w:p w14:paraId="73DFED3D" w14:textId="77777777" w:rsidR="001D59AD" w:rsidRPr="0093520C" w:rsidRDefault="001D59AD" w:rsidP="0093520C">
      <w:pPr>
        <w:spacing w:after="0"/>
        <w:jc w:val="both"/>
        <w:rPr>
          <w:color w:val="E32D91" w:themeColor="accent1"/>
          <w:sz w:val="24"/>
          <w:szCs w:val="24"/>
        </w:rPr>
      </w:pPr>
      <w:r w:rsidRPr="0093520C">
        <w:rPr>
          <w:b/>
          <w:bCs/>
          <w:color w:val="E32D91" w:themeColor="accent1"/>
          <w:sz w:val="24"/>
          <w:szCs w:val="24"/>
        </w:rPr>
        <w:t>Síntomas:</w:t>
      </w:r>
    </w:p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1544"/>
        <w:gridCol w:w="9366"/>
      </w:tblGrid>
      <w:tr w:rsidR="001D59AD" w:rsidRPr="0093520C" w14:paraId="6DABF023" w14:textId="77777777" w:rsidTr="002F25A7">
        <w:tc>
          <w:tcPr>
            <w:tcW w:w="0" w:type="auto"/>
            <w:hideMark/>
          </w:tcPr>
          <w:p w14:paraId="709D247C" w14:textId="77777777" w:rsidR="001D59AD" w:rsidRPr="0093520C" w:rsidRDefault="001D59AD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Área</w:t>
            </w:r>
          </w:p>
        </w:tc>
        <w:tc>
          <w:tcPr>
            <w:tcW w:w="9366" w:type="dxa"/>
            <w:hideMark/>
          </w:tcPr>
          <w:p w14:paraId="578D9578" w14:textId="77777777" w:rsidR="001D59AD" w:rsidRPr="0093520C" w:rsidRDefault="001D59AD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Dificultades</w:t>
            </w:r>
          </w:p>
        </w:tc>
      </w:tr>
      <w:tr w:rsidR="001D59AD" w:rsidRPr="0093520C" w14:paraId="0F88328E" w14:textId="77777777" w:rsidTr="002F25A7">
        <w:tc>
          <w:tcPr>
            <w:tcW w:w="0" w:type="auto"/>
            <w:hideMark/>
          </w:tcPr>
          <w:p w14:paraId="78285CDB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Producción</w:t>
            </w:r>
          </w:p>
        </w:tc>
        <w:tc>
          <w:tcPr>
            <w:tcW w:w="9366" w:type="dxa"/>
            <w:hideMark/>
          </w:tcPr>
          <w:p w14:paraId="3F7F3E5C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sz w:val="24"/>
                <w:szCs w:val="24"/>
              </w:rPr>
              <w:t>Habla no fluente, laboriosa, esforzada. Apraxia del habla. Agramatismo: omite artículos, conjunciones, morfemas flexivos → habla telegráfica. Mayor afectación de verbos que sustantivos</w:t>
            </w:r>
          </w:p>
        </w:tc>
      </w:tr>
      <w:tr w:rsidR="001D59AD" w:rsidRPr="0093520C" w14:paraId="43423B20" w14:textId="77777777" w:rsidTr="002F25A7">
        <w:tc>
          <w:tcPr>
            <w:tcW w:w="0" w:type="auto"/>
            <w:hideMark/>
          </w:tcPr>
          <w:p w14:paraId="770830F9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Comprensión</w:t>
            </w:r>
          </w:p>
        </w:tc>
        <w:tc>
          <w:tcPr>
            <w:tcW w:w="9366" w:type="dxa"/>
            <w:hideMark/>
          </w:tcPr>
          <w:p w14:paraId="104BB3ED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sz w:val="24"/>
                <w:szCs w:val="24"/>
              </w:rPr>
              <w:t>Palabra aislada preservada. Oraciones sintácticamente complejas afectadas (pasivas, relativas)</w:t>
            </w:r>
          </w:p>
        </w:tc>
      </w:tr>
      <w:tr w:rsidR="001D59AD" w:rsidRPr="0093520C" w14:paraId="46CDE325" w14:textId="77777777" w:rsidTr="002F25A7">
        <w:tc>
          <w:tcPr>
            <w:tcW w:w="0" w:type="auto"/>
            <w:hideMark/>
          </w:tcPr>
          <w:p w14:paraId="5EE32506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Lectura</w:t>
            </w:r>
          </w:p>
        </w:tc>
        <w:tc>
          <w:tcPr>
            <w:tcW w:w="9366" w:type="dxa"/>
            <w:hideMark/>
          </w:tcPr>
          <w:p w14:paraId="4B102E52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sz w:val="24"/>
                <w:szCs w:val="24"/>
              </w:rPr>
              <w:t>Alexia fonológica: preserva lectura de palabras familiares, falla con pseudopalabras</w:t>
            </w:r>
          </w:p>
        </w:tc>
      </w:tr>
      <w:tr w:rsidR="001D59AD" w:rsidRPr="0093520C" w14:paraId="18C70D80" w14:textId="77777777" w:rsidTr="002F25A7">
        <w:tc>
          <w:tcPr>
            <w:tcW w:w="0" w:type="auto"/>
            <w:hideMark/>
          </w:tcPr>
          <w:p w14:paraId="638FD6BC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b/>
                <w:bCs/>
                <w:sz w:val="24"/>
                <w:szCs w:val="24"/>
              </w:rPr>
              <w:t>Repetición</w:t>
            </w:r>
          </w:p>
        </w:tc>
        <w:tc>
          <w:tcPr>
            <w:tcW w:w="9366" w:type="dxa"/>
            <w:hideMark/>
          </w:tcPr>
          <w:p w14:paraId="202DD167" w14:textId="77777777" w:rsidR="001D59AD" w:rsidRPr="0093520C" w:rsidRDefault="001D59AD" w:rsidP="003765B9">
            <w:pPr>
              <w:jc w:val="both"/>
              <w:rPr>
                <w:sz w:val="24"/>
                <w:szCs w:val="24"/>
              </w:rPr>
            </w:pPr>
            <w:r w:rsidRPr="0093520C">
              <w:rPr>
                <w:sz w:val="24"/>
                <w:szCs w:val="24"/>
              </w:rPr>
              <w:t>Pseudopalabras más afectadas que palabras</w:t>
            </w:r>
          </w:p>
        </w:tc>
      </w:tr>
    </w:tbl>
    <w:p w14:paraId="275D9A01" w14:textId="77777777" w:rsidR="001D59AD" w:rsidRPr="0093520C" w:rsidRDefault="001D59AD" w:rsidP="002F25A7">
      <w:pPr>
        <w:spacing w:before="240"/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Preservado:</w:t>
      </w:r>
      <w:r w:rsidRPr="0093520C">
        <w:rPr>
          <w:sz w:val="24"/>
          <w:szCs w:val="24"/>
        </w:rPr>
        <w:t xml:space="preserve"> conocimiento de objetos, comprensión de palabra aislada.</w:t>
      </w:r>
    </w:p>
    <w:p w14:paraId="4CE9DC2C" w14:textId="77777777" w:rsidR="001D59AD" w:rsidRPr="0093520C" w:rsidRDefault="001D59AD" w:rsidP="003765B9">
      <w:pPr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Errores:</w:t>
      </w:r>
      <w:r w:rsidRPr="0093520C">
        <w:rPr>
          <w:sz w:val="24"/>
          <w:szCs w:val="24"/>
        </w:rPr>
        <w:t xml:space="preserve"> parafasias fonéticas (sonidos distorsionados), parafasias fonémicas (</w:t>
      </w:r>
      <w:r w:rsidRPr="0093520C">
        <w:rPr>
          <w:i/>
          <w:iCs/>
          <w:sz w:val="24"/>
          <w:szCs w:val="24"/>
        </w:rPr>
        <w:t>"</w:t>
      </w:r>
      <w:proofErr w:type="spellStart"/>
      <w:r w:rsidRPr="0093520C">
        <w:rPr>
          <w:i/>
          <w:iCs/>
          <w:sz w:val="24"/>
          <w:szCs w:val="24"/>
        </w:rPr>
        <w:t>bloma</w:t>
      </w:r>
      <w:proofErr w:type="spellEnd"/>
      <w:r w:rsidRPr="0093520C">
        <w:rPr>
          <w:i/>
          <w:iCs/>
          <w:sz w:val="24"/>
          <w:szCs w:val="24"/>
        </w:rPr>
        <w:t>"</w:t>
      </w:r>
      <w:r w:rsidRPr="0093520C">
        <w:rPr>
          <w:sz w:val="24"/>
          <w:szCs w:val="24"/>
        </w:rPr>
        <w:t xml:space="preserve"> por "ploma"), omisión de morfemas gramaticales, errores de conjugación verbal.</w:t>
      </w:r>
    </w:p>
    <w:p w14:paraId="42B06C96" w14:textId="77777777" w:rsidR="001D59AD" w:rsidRPr="0093520C" w:rsidRDefault="001D59AD" w:rsidP="003765B9">
      <w:pPr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Efectos típicos:</w:t>
      </w:r>
      <w:r w:rsidRPr="0093520C">
        <w:rPr>
          <w:sz w:val="24"/>
          <w:szCs w:val="24"/>
        </w:rPr>
        <w:t xml:space="preserve"> clase de palabra (verbos &gt; sustantivos afectados) · complejidad sintáctica en comprensión · lexicalidad en lectura</w:t>
      </w:r>
    </w:p>
    <w:p w14:paraId="05427FDA" w14:textId="77777777" w:rsidR="001D59AD" w:rsidRPr="0093520C" w:rsidRDefault="001D59AD" w:rsidP="003765B9">
      <w:pPr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Tests:</w:t>
      </w:r>
      <w:r w:rsidRPr="0093520C">
        <w:rPr>
          <w:sz w:val="24"/>
          <w:szCs w:val="24"/>
        </w:rPr>
        <w:t xml:space="preserve"> habla espontánea y discurso narrativo · denominación de verbos y sustantivos · repetición de palabras y pseudopalabras · comprensión de oraciones simples vs. complejas · lectura de palabras vs. pseudopalabras</w:t>
      </w:r>
    </w:p>
    <w:p w14:paraId="2CA057E6" w14:textId="391D9E09" w:rsidR="003765B9" w:rsidRPr="0093520C" w:rsidRDefault="001D59AD" w:rsidP="003765B9">
      <w:pPr>
        <w:jc w:val="both"/>
        <w:rPr>
          <w:sz w:val="24"/>
          <w:szCs w:val="24"/>
        </w:rPr>
      </w:pPr>
      <w:r w:rsidRPr="0093520C">
        <w:rPr>
          <w:b/>
          <w:bCs/>
          <w:sz w:val="24"/>
          <w:szCs w:val="24"/>
        </w:rPr>
        <w:t>Base neural:</w:t>
      </w:r>
      <w:r w:rsidRPr="0093520C">
        <w:rPr>
          <w:sz w:val="24"/>
          <w:szCs w:val="24"/>
        </w:rPr>
        <w:t xml:space="preserve"> atrofia de </w:t>
      </w:r>
      <w:r w:rsidRPr="0093520C">
        <w:rPr>
          <w:b/>
          <w:bCs/>
          <w:sz w:val="24"/>
          <w:szCs w:val="24"/>
        </w:rPr>
        <w:t>región frontal posterior e ínsula izquierda</w:t>
      </w:r>
      <w:r w:rsidRPr="0093520C">
        <w:rPr>
          <w:sz w:val="24"/>
          <w:szCs w:val="24"/>
        </w:rPr>
        <w:t xml:space="preserve">. </w:t>
      </w:r>
      <w:proofErr w:type="spellStart"/>
      <w:r w:rsidRPr="0093520C">
        <w:rPr>
          <w:b/>
          <w:bCs/>
          <w:sz w:val="24"/>
          <w:szCs w:val="24"/>
        </w:rPr>
        <w:t>Etiopatología</w:t>
      </w:r>
      <w:proofErr w:type="spellEnd"/>
      <w:r w:rsidRPr="0093520C">
        <w:rPr>
          <w:b/>
          <w:bCs/>
          <w:sz w:val="24"/>
          <w:szCs w:val="24"/>
        </w:rPr>
        <w:t>:</w:t>
      </w:r>
      <w:r w:rsidRPr="0093520C">
        <w:rPr>
          <w:sz w:val="24"/>
          <w:szCs w:val="24"/>
        </w:rPr>
        <w:t xml:space="preserve"> tau-positiva.</w:t>
      </w:r>
    </w:p>
    <w:p w14:paraId="386946AE" w14:textId="77777777" w:rsidR="002F3590" w:rsidRPr="002F3590" w:rsidRDefault="002F3590" w:rsidP="003765B9">
      <w:pPr>
        <w:pStyle w:val="Ttulo3"/>
        <w:jc w:val="both"/>
      </w:pPr>
      <w:r w:rsidRPr="002F3590">
        <w:lastRenderedPageBreak/>
        <w:t xml:space="preserve">APP variante </w:t>
      </w:r>
      <w:proofErr w:type="spellStart"/>
      <w:r w:rsidRPr="002F3590">
        <w:t>logopénica</w:t>
      </w:r>
      <w:proofErr w:type="spellEnd"/>
      <w:r w:rsidRPr="002F3590">
        <w:t xml:space="preserve"> (APP-</w:t>
      </w:r>
      <w:proofErr w:type="spellStart"/>
      <w:r w:rsidRPr="002F3590">
        <w:t>vlp</w:t>
      </w:r>
      <w:proofErr w:type="spellEnd"/>
      <w:r w:rsidRPr="002F3590">
        <w:t>)</w:t>
      </w:r>
    </w:p>
    <w:p w14:paraId="39C94CD0" w14:textId="77777777" w:rsidR="002F3590" w:rsidRPr="002F25A7" w:rsidRDefault="002F3590" w:rsidP="003765B9">
      <w:pPr>
        <w:jc w:val="both"/>
        <w:rPr>
          <w:color w:val="E32D91" w:themeColor="accent1"/>
          <w:sz w:val="24"/>
          <w:szCs w:val="24"/>
        </w:rPr>
      </w:pPr>
      <w:r w:rsidRPr="002F25A7">
        <w:rPr>
          <w:b/>
          <w:bCs/>
          <w:color w:val="E32D91" w:themeColor="accent1"/>
          <w:sz w:val="24"/>
          <w:szCs w:val="24"/>
        </w:rPr>
        <w:t>Componentes afectados:</w:t>
      </w:r>
    </w:p>
    <w:p w14:paraId="7A94ABF7" w14:textId="77777777" w:rsidR="002F3590" w:rsidRPr="002F25A7" w:rsidRDefault="002F3590" w:rsidP="00307943">
      <w:pPr>
        <w:numPr>
          <w:ilvl w:val="0"/>
          <w:numId w:val="59"/>
        </w:num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Léxico Fonológico de Salida (LFS):</w:t>
      </w:r>
      <w:r w:rsidRPr="002F25A7">
        <w:rPr>
          <w:sz w:val="24"/>
          <w:szCs w:val="24"/>
        </w:rPr>
        <w:t xml:space="preserve"> dificultad en recuperar la forma fonológica de las palabras → anomia de naturaleza </w:t>
      </w:r>
      <w:r w:rsidRPr="002F25A7">
        <w:rPr>
          <w:b/>
          <w:bCs/>
          <w:sz w:val="24"/>
          <w:szCs w:val="24"/>
        </w:rPr>
        <w:t>léxica</w:t>
      </w:r>
      <w:r w:rsidRPr="002F25A7">
        <w:rPr>
          <w:sz w:val="24"/>
          <w:szCs w:val="24"/>
        </w:rPr>
        <w:t>, no semántica</w:t>
      </w:r>
    </w:p>
    <w:p w14:paraId="34960BDB" w14:textId="77777777" w:rsidR="002F3590" w:rsidRPr="002F25A7" w:rsidRDefault="002F3590" w:rsidP="00307943">
      <w:pPr>
        <w:numPr>
          <w:ilvl w:val="0"/>
          <w:numId w:val="59"/>
        </w:num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Bucle fonológico (memoria de trabajo verbal):</w:t>
      </w:r>
      <w:r w:rsidRPr="002F25A7">
        <w:rPr>
          <w:sz w:val="24"/>
          <w:szCs w:val="24"/>
        </w:rPr>
        <w:t xml:space="preserve"> no puede mantener oraciones largas en memoria de trabajo → falla en repetición y comprensión de oraciones</w:t>
      </w:r>
    </w:p>
    <w:p w14:paraId="7B51A466" w14:textId="77777777" w:rsidR="002F3590" w:rsidRPr="002F25A7" w:rsidRDefault="002F3590" w:rsidP="003765B9">
      <w:pPr>
        <w:jc w:val="both"/>
        <w:rPr>
          <w:color w:val="E32D91" w:themeColor="accent1"/>
          <w:sz w:val="24"/>
          <w:szCs w:val="24"/>
        </w:rPr>
      </w:pPr>
      <w:r w:rsidRPr="002F25A7">
        <w:rPr>
          <w:b/>
          <w:bCs/>
          <w:color w:val="E32D91" w:themeColor="accent1"/>
          <w:sz w:val="24"/>
          <w:szCs w:val="24"/>
        </w:rPr>
        <w:t>Síntomas: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4"/>
        <w:gridCol w:w="8912"/>
      </w:tblGrid>
      <w:tr w:rsidR="002F3590" w:rsidRPr="002F25A7" w14:paraId="3E23EF1D" w14:textId="77777777" w:rsidTr="003765B9">
        <w:tc>
          <w:tcPr>
            <w:tcW w:w="0" w:type="auto"/>
            <w:hideMark/>
          </w:tcPr>
          <w:p w14:paraId="061CE714" w14:textId="77777777" w:rsidR="002F3590" w:rsidRPr="002F25A7" w:rsidRDefault="002F3590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Área</w:t>
            </w:r>
          </w:p>
        </w:tc>
        <w:tc>
          <w:tcPr>
            <w:tcW w:w="0" w:type="auto"/>
            <w:hideMark/>
          </w:tcPr>
          <w:p w14:paraId="1DD98DDC" w14:textId="77777777" w:rsidR="002F3590" w:rsidRPr="002F25A7" w:rsidRDefault="002F3590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Dificultades</w:t>
            </w:r>
          </w:p>
        </w:tc>
      </w:tr>
      <w:tr w:rsidR="002F3590" w:rsidRPr="002F25A7" w14:paraId="77032E96" w14:textId="77777777" w:rsidTr="003765B9">
        <w:tc>
          <w:tcPr>
            <w:tcW w:w="0" w:type="auto"/>
            <w:hideMark/>
          </w:tcPr>
          <w:p w14:paraId="0398FC3D" w14:textId="77777777" w:rsidR="002F3590" w:rsidRPr="002F25A7" w:rsidRDefault="002F359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Producción</w:t>
            </w:r>
          </w:p>
        </w:tc>
        <w:tc>
          <w:tcPr>
            <w:tcW w:w="0" w:type="auto"/>
            <w:hideMark/>
          </w:tcPr>
          <w:p w14:paraId="1F115554" w14:textId="77777777" w:rsidR="002F3590" w:rsidRPr="002F25A7" w:rsidRDefault="002F359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Habla relativamente fluida pero lentificada por anomias frecuentes. Parafasias fonológicas. Gramática preservada (sin agramatismo)</w:t>
            </w:r>
          </w:p>
        </w:tc>
      </w:tr>
      <w:tr w:rsidR="002F3590" w:rsidRPr="002F25A7" w14:paraId="18824C0A" w14:textId="77777777" w:rsidTr="003765B9">
        <w:tc>
          <w:tcPr>
            <w:tcW w:w="0" w:type="auto"/>
            <w:hideMark/>
          </w:tcPr>
          <w:p w14:paraId="501F1DBD" w14:textId="77777777" w:rsidR="002F3590" w:rsidRPr="002F25A7" w:rsidRDefault="002F359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Comprensión</w:t>
            </w:r>
          </w:p>
        </w:tc>
        <w:tc>
          <w:tcPr>
            <w:tcW w:w="0" w:type="auto"/>
            <w:hideMark/>
          </w:tcPr>
          <w:p w14:paraId="54C4AF34" w14:textId="77777777" w:rsidR="002F3590" w:rsidRPr="002F25A7" w:rsidRDefault="002F359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Palabra aislada preservada al inicio. Oraciones largas o complejas afectadas</w:t>
            </w:r>
          </w:p>
        </w:tc>
      </w:tr>
      <w:tr w:rsidR="002F3590" w:rsidRPr="002F25A7" w14:paraId="3D2C5134" w14:textId="77777777" w:rsidTr="003765B9">
        <w:tc>
          <w:tcPr>
            <w:tcW w:w="0" w:type="auto"/>
            <w:hideMark/>
          </w:tcPr>
          <w:p w14:paraId="59ABCF8F" w14:textId="77777777" w:rsidR="002F3590" w:rsidRPr="002F25A7" w:rsidRDefault="002F359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Repetición</w:t>
            </w:r>
          </w:p>
        </w:tc>
        <w:tc>
          <w:tcPr>
            <w:tcW w:w="0" w:type="auto"/>
            <w:hideMark/>
          </w:tcPr>
          <w:p w14:paraId="2F467612" w14:textId="77777777" w:rsidR="002F3590" w:rsidRPr="002F25A7" w:rsidRDefault="002F359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Palabras y pseudopalabras preservadas. Frases y oraciones afectadas (el span de dígitos predice el rendimiento)</w:t>
            </w:r>
          </w:p>
        </w:tc>
      </w:tr>
      <w:tr w:rsidR="002F3590" w:rsidRPr="002F25A7" w14:paraId="20F0D35E" w14:textId="77777777" w:rsidTr="003765B9">
        <w:tc>
          <w:tcPr>
            <w:tcW w:w="0" w:type="auto"/>
            <w:hideMark/>
          </w:tcPr>
          <w:p w14:paraId="6834085D" w14:textId="77777777" w:rsidR="002F3590" w:rsidRPr="002F25A7" w:rsidRDefault="002F359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Lectura</w:t>
            </w:r>
          </w:p>
        </w:tc>
        <w:tc>
          <w:tcPr>
            <w:tcW w:w="0" w:type="auto"/>
            <w:hideMark/>
          </w:tcPr>
          <w:p w14:paraId="2F31B4C6" w14:textId="77777777" w:rsidR="002F3590" w:rsidRPr="002F25A7" w:rsidRDefault="002F359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Alexia fonológica: falla con pseudopalabras, preserva palabras conocidas</w:t>
            </w:r>
          </w:p>
        </w:tc>
      </w:tr>
    </w:tbl>
    <w:p w14:paraId="51E982E8" w14:textId="77777777" w:rsidR="002F3590" w:rsidRPr="002F25A7" w:rsidRDefault="002F359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Preservado:</w:t>
      </w:r>
      <w:r w:rsidRPr="002F25A7">
        <w:rPr>
          <w:sz w:val="24"/>
          <w:szCs w:val="24"/>
        </w:rPr>
        <w:t xml:space="preserve"> articulación, prosodia, gramática, conocimiento de objetos.</w:t>
      </w:r>
    </w:p>
    <w:p w14:paraId="064FDC3F" w14:textId="77777777" w:rsidR="002F3590" w:rsidRPr="002F25A7" w:rsidRDefault="002F359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Errores:</w:t>
      </w:r>
      <w:r w:rsidRPr="002F25A7">
        <w:rPr>
          <w:sz w:val="24"/>
          <w:szCs w:val="24"/>
        </w:rPr>
        <w:t xml:space="preserve"> parafasias fonológicas formales (palabra parecida en forma a la buscada, con algún fonema sustituido). No hay errores semánticos.</w:t>
      </w:r>
    </w:p>
    <w:p w14:paraId="40C107D2" w14:textId="77777777" w:rsidR="002F3590" w:rsidRPr="002F25A7" w:rsidRDefault="002F359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Efectos típicos:</w:t>
      </w:r>
      <w:r w:rsidRPr="002F25A7">
        <w:rPr>
          <w:sz w:val="24"/>
          <w:szCs w:val="24"/>
        </w:rPr>
        <w:t xml:space="preserve"> frecuencia en denominación · longitud en repetición y comprensión de oraciones · lexicalidad en lectura</w:t>
      </w:r>
    </w:p>
    <w:p w14:paraId="4855E033" w14:textId="77777777" w:rsidR="002F3590" w:rsidRPr="002F25A7" w:rsidRDefault="002F359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Tests:</w:t>
      </w:r>
      <w:r w:rsidRPr="002F25A7">
        <w:rPr>
          <w:sz w:val="24"/>
          <w:szCs w:val="24"/>
        </w:rPr>
        <w:t xml:space="preserve"> denominación de dibujos · repetición de palabras vs. frases y oraciones · span de dígitos · comprensión de oraciones de diferente longitud · lectura de palabras y pseudopalabras</w:t>
      </w:r>
    </w:p>
    <w:p w14:paraId="5D8AB1A0" w14:textId="25D1769E" w:rsidR="003765B9" w:rsidRPr="002F25A7" w:rsidRDefault="002F359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Base neural:</w:t>
      </w:r>
      <w:r w:rsidRPr="002F25A7">
        <w:rPr>
          <w:sz w:val="24"/>
          <w:szCs w:val="24"/>
        </w:rPr>
        <w:t xml:space="preserve"> atrofia de </w:t>
      </w:r>
      <w:r w:rsidRPr="002F25A7">
        <w:rPr>
          <w:b/>
          <w:bCs/>
          <w:sz w:val="24"/>
          <w:szCs w:val="24"/>
        </w:rPr>
        <w:t>región perisilviana posterior izquierda, parietal inferior y unión temporoparietal</w:t>
      </w:r>
      <w:r w:rsidRPr="002F25A7">
        <w:rPr>
          <w:sz w:val="24"/>
          <w:szCs w:val="24"/>
        </w:rPr>
        <w:t xml:space="preserve">. </w:t>
      </w:r>
      <w:r w:rsidRPr="002F25A7">
        <w:rPr>
          <w:b/>
          <w:bCs/>
          <w:sz w:val="24"/>
          <w:szCs w:val="24"/>
        </w:rPr>
        <w:t>Etiopatología:</w:t>
      </w:r>
      <w:r w:rsidRPr="002F25A7">
        <w:rPr>
          <w:sz w:val="24"/>
          <w:szCs w:val="24"/>
        </w:rPr>
        <w:t xml:space="preserve"> asociada a </w:t>
      </w:r>
      <w:r w:rsidRPr="002F25A7">
        <w:rPr>
          <w:b/>
          <w:bCs/>
          <w:sz w:val="24"/>
          <w:szCs w:val="24"/>
        </w:rPr>
        <w:t>Enfermedad de Alzheimer</w:t>
      </w:r>
      <w:r w:rsidRPr="002F25A7">
        <w:rPr>
          <w:sz w:val="24"/>
          <w:szCs w:val="24"/>
        </w:rPr>
        <w:t xml:space="preserve"> (~90% de los casos).</w:t>
      </w:r>
    </w:p>
    <w:p w14:paraId="49724806" w14:textId="3577E11B" w:rsidR="002E0B36" w:rsidRPr="00EF7393" w:rsidRDefault="002E0B36" w:rsidP="003765B9">
      <w:pPr>
        <w:pStyle w:val="Ttulo1"/>
        <w:jc w:val="both"/>
        <w:rPr>
          <w:sz w:val="38"/>
          <w:szCs w:val="38"/>
        </w:rPr>
      </w:pPr>
      <w:r w:rsidRPr="00EF7393">
        <w:rPr>
          <w:sz w:val="38"/>
          <w:szCs w:val="38"/>
        </w:rPr>
        <w:t xml:space="preserve">MEMORIA SEMÁNTICA </w:t>
      </w:r>
      <w:r w:rsidR="00BC4F62" w:rsidRPr="00EF7393">
        <w:rPr>
          <w:sz w:val="38"/>
          <w:szCs w:val="38"/>
        </w:rPr>
        <w:t xml:space="preserve">- </w:t>
      </w:r>
      <w:r w:rsidRPr="00EF7393">
        <w:rPr>
          <w:sz w:val="38"/>
          <w:szCs w:val="38"/>
        </w:rPr>
        <w:t>Definición, características y primer modelo</w:t>
      </w:r>
    </w:p>
    <w:p w14:paraId="3C82CD13" w14:textId="77777777" w:rsidR="002E0B36" w:rsidRPr="002E0B36" w:rsidRDefault="002E0B36" w:rsidP="003765B9">
      <w:pPr>
        <w:pStyle w:val="Ttulo2"/>
        <w:jc w:val="both"/>
      </w:pPr>
      <w:r w:rsidRPr="002E0B36">
        <w:t>1. Definición de memoria semántica</w:t>
      </w:r>
    </w:p>
    <w:p w14:paraId="59FAFDF4" w14:textId="440BEFBC" w:rsidR="00D910F5" w:rsidRPr="002F25A7" w:rsidRDefault="00D910F5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Memoria semántica (MS):</w:t>
      </w:r>
      <w:r w:rsidRPr="002F25A7">
        <w:rPr>
          <w:sz w:val="24"/>
          <w:szCs w:val="24"/>
        </w:rPr>
        <w:t xml:space="preserve"> almacén de conocimientos sobre el significado de las palabras y las relaciones entre ellos. No es un simple diccionario: contiene una representación del mundo con relaciones jerárquicas, causales, de inclusión, etc.</w:t>
      </w:r>
    </w:p>
    <w:p w14:paraId="0CED7161" w14:textId="77777777" w:rsidR="00D910F5" w:rsidRPr="002F25A7" w:rsidRDefault="00D910F5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¿Es lo mismo que el léxico mental?</w:t>
      </w:r>
      <w:r w:rsidRPr="002F25A7">
        <w:rPr>
          <w:sz w:val="24"/>
          <w:szCs w:val="24"/>
        </w:rPr>
        <w:t xml:space="preserve"> No. Reconocer una palabra y acceder a su significado son procesos distintos con sustratos neurales diferentes. Evidencia: fenómeno de "punta de la lengua" y pacientes que reconocen palabras sin comprender su significado.</w:t>
      </w:r>
    </w:p>
    <w:p w14:paraId="0C2353C2" w14:textId="77777777" w:rsidR="00D910F5" w:rsidRPr="002F25A7" w:rsidRDefault="00D910F5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Palabra ≠ concepto.</w:t>
      </w:r>
      <w:r w:rsidRPr="002F25A7">
        <w:rPr>
          <w:sz w:val="24"/>
          <w:szCs w:val="24"/>
        </w:rPr>
        <w:t xml:space="preserve"> La palabra es la etiqueta verbal; el concepto es la abstracción mental. No hay correspondencia 1:1 (sinonimia, homonimia, objetos sin nombre).</w:t>
      </w:r>
    </w:p>
    <w:p w14:paraId="42B0C12A" w14:textId="4250F1D3" w:rsidR="002E0B36" w:rsidRPr="002F25A7" w:rsidRDefault="002E0B36" w:rsidP="003765B9">
      <w:p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2. Características de la memoria semántica</w:t>
      </w:r>
    </w:p>
    <w:p w14:paraId="11EF37FC" w14:textId="77777777" w:rsidR="002E0B36" w:rsidRPr="002F25A7" w:rsidRDefault="002E0B36" w:rsidP="00307943">
      <w:pPr>
        <w:numPr>
          <w:ilvl w:val="0"/>
          <w:numId w:val="1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Almacenamiento a largo plazo:</w:t>
      </w:r>
      <w:r w:rsidRPr="002F25A7">
        <w:rPr>
          <w:sz w:val="24"/>
          <w:szCs w:val="24"/>
        </w:rPr>
        <w:t xml:space="preserve"> los contenidos semánticos se mantienen estables durante toda la vida; una vez adquiridos, son resistentes al olvido.</w:t>
      </w:r>
    </w:p>
    <w:p w14:paraId="21437C37" w14:textId="77777777" w:rsidR="002E0B36" w:rsidRPr="002F25A7" w:rsidRDefault="002E0B36" w:rsidP="00307943">
      <w:pPr>
        <w:numPr>
          <w:ilvl w:val="0"/>
          <w:numId w:val="1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lastRenderedPageBreak/>
        <w:t>Disociación con la memoria episódica:</w:t>
      </w:r>
      <w:r w:rsidRPr="002F25A7">
        <w:rPr>
          <w:sz w:val="24"/>
          <w:szCs w:val="24"/>
        </w:rPr>
        <w:t xml:space="preserve"> sabemos qué es un delfín o qué es la fotosíntesis, pero no recordamos cuándo ni dónde aprendimos esas cosas. El </w:t>
      </w:r>
      <w:r w:rsidRPr="002F25A7">
        <w:rPr>
          <w:i/>
          <w:iCs/>
          <w:sz w:val="24"/>
          <w:szCs w:val="24"/>
        </w:rPr>
        <w:t>cuándo</w:t>
      </w:r>
      <w:r w:rsidRPr="002F25A7">
        <w:rPr>
          <w:sz w:val="24"/>
          <w:szCs w:val="24"/>
        </w:rPr>
        <w:t xml:space="preserve"> y el </w:t>
      </w:r>
      <w:r w:rsidRPr="002F25A7">
        <w:rPr>
          <w:i/>
          <w:iCs/>
          <w:sz w:val="24"/>
          <w:szCs w:val="24"/>
        </w:rPr>
        <w:t>dónde</w:t>
      </w:r>
      <w:r w:rsidRPr="002F25A7">
        <w:rPr>
          <w:sz w:val="24"/>
          <w:szCs w:val="24"/>
        </w:rPr>
        <w:t xml:space="preserve"> se pierden; lo que queda es el concepto.</w:t>
      </w:r>
    </w:p>
    <w:p w14:paraId="35011044" w14:textId="77777777" w:rsidR="002E0B36" w:rsidRPr="002F25A7" w:rsidRDefault="002E0B36" w:rsidP="00307943">
      <w:pPr>
        <w:numPr>
          <w:ilvl w:val="0"/>
          <w:numId w:val="1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Capacidad inferencial:</w:t>
      </w:r>
      <w:r w:rsidRPr="002F25A7">
        <w:rPr>
          <w:sz w:val="24"/>
          <w:szCs w:val="24"/>
        </w:rPr>
        <w:t xml:space="preserve"> la MS puede generar y manejar información que nunca fue aprendida explícitamente. Por ejemplo, uno no aprendió de forma explícita que su mejor amigo tiene páncreas, pero lo sabe porque infiere a partir de "todos los hombres tienen páncreas" + "mi amigo es un hombre".</w:t>
      </w:r>
    </w:p>
    <w:p w14:paraId="04D9C2B8" w14:textId="77777777" w:rsidR="002E0B36" w:rsidRPr="002F25A7" w:rsidRDefault="002E0B36" w:rsidP="00307943">
      <w:pPr>
        <w:numPr>
          <w:ilvl w:val="0"/>
          <w:numId w:val="1"/>
        </w:numPr>
        <w:spacing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Interacción con la MCP:</w:t>
      </w:r>
      <w:r w:rsidRPr="002F25A7">
        <w:rPr>
          <w:sz w:val="24"/>
          <w:szCs w:val="24"/>
        </w:rPr>
        <w:t xml:space="preserve"> los contenidos semánticos almacenados en MLP deben ser traídos a la MCP para poder ser manipulados en una conversación o razonamiento activo.</w:t>
      </w:r>
    </w:p>
    <w:p w14:paraId="447739C8" w14:textId="77777777" w:rsidR="002E0B36" w:rsidRPr="002E0B36" w:rsidRDefault="002E0B36" w:rsidP="003765B9">
      <w:pPr>
        <w:pStyle w:val="Ttulo2"/>
        <w:jc w:val="both"/>
      </w:pPr>
      <w:r w:rsidRPr="002E0B36">
        <w:t>3. Relación MCP ↔ MLP / MS ↔ ME</w:t>
      </w:r>
    </w:p>
    <w:p w14:paraId="20AF0981" w14:textId="77777777" w:rsidR="00BC42C6" w:rsidRPr="002F25A7" w:rsidRDefault="00BC42C6" w:rsidP="00307943">
      <w:pPr>
        <w:pStyle w:val="Prrafodelista"/>
        <w:numPr>
          <w:ilvl w:val="0"/>
          <w:numId w:val="25"/>
        </w:numPr>
        <w:spacing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MLP</w:t>
      </w:r>
      <w:r w:rsidRPr="002F25A7">
        <w:rPr>
          <w:sz w:val="24"/>
          <w:szCs w:val="24"/>
        </w:rPr>
        <w:t xml:space="preserve"> contiene tanto ME como MS. </w:t>
      </w:r>
    </w:p>
    <w:p w14:paraId="46DC5BF5" w14:textId="41F67EC9" w:rsidR="00BC42C6" w:rsidRPr="002F25A7" w:rsidRDefault="00BC42C6" w:rsidP="00307943">
      <w:pPr>
        <w:pStyle w:val="Prrafodelista"/>
        <w:numPr>
          <w:ilvl w:val="0"/>
          <w:numId w:val="25"/>
        </w:numPr>
        <w:spacing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MCP</w:t>
      </w:r>
      <w:r w:rsidRPr="002F25A7">
        <w:rPr>
          <w:sz w:val="24"/>
          <w:szCs w:val="24"/>
        </w:rPr>
        <w:t xml:space="preserve"> puede manejar contenidos de ambos tipos cuando son traídos a la conciencia activa. </w:t>
      </w:r>
    </w:p>
    <w:p w14:paraId="26D266D2" w14:textId="7256273D" w:rsidR="00BC42C6" w:rsidRPr="002F25A7" w:rsidRDefault="00BC42C6" w:rsidP="00307943">
      <w:pPr>
        <w:pStyle w:val="Prrafodelista"/>
        <w:numPr>
          <w:ilvl w:val="0"/>
          <w:numId w:val="25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La distinción episódico/semántico no equivale a la distinción MCP/MLP: operan en niveles de análisis distintos.</w:t>
      </w:r>
    </w:p>
    <w:p w14:paraId="68F9FF5F" w14:textId="0FAA720E" w:rsidR="002E0B36" w:rsidRPr="002E0B36" w:rsidRDefault="002E0B36" w:rsidP="003765B9">
      <w:pPr>
        <w:pStyle w:val="Ttulo2"/>
        <w:jc w:val="both"/>
      </w:pPr>
      <w:r w:rsidRPr="002E0B36">
        <w:t>4. Diferencias entre memoria episódica y semántica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2"/>
        <w:gridCol w:w="3622"/>
        <w:gridCol w:w="4141"/>
      </w:tblGrid>
      <w:tr w:rsidR="000E0142" w:rsidRPr="000E0142" w14:paraId="2FA56055" w14:textId="77777777" w:rsidTr="003765B9">
        <w:tc>
          <w:tcPr>
            <w:tcW w:w="0" w:type="auto"/>
            <w:hideMark/>
          </w:tcPr>
          <w:p w14:paraId="7AD5D50E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5B6FDF" w14:textId="77777777" w:rsidR="000E0142" w:rsidRPr="002F25A7" w:rsidRDefault="000E0142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ME</w:t>
            </w:r>
          </w:p>
        </w:tc>
        <w:tc>
          <w:tcPr>
            <w:tcW w:w="0" w:type="auto"/>
            <w:hideMark/>
          </w:tcPr>
          <w:p w14:paraId="66DFB811" w14:textId="77777777" w:rsidR="000E0142" w:rsidRPr="002F25A7" w:rsidRDefault="000E0142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MS</w:t>
            </w:r>
          </w:p>
        </w:tc>
      </w:tr>
      <w:tr w:rsidR="000E0142" w:rsidRPr="000E0142" w14:paraId="0073BAD7" w14:textId="77777777" w:rsidTr="003765B9">
        <w:tc>
          <w:tcPr>
            <w:tcW w:w="0" w:type="auto"/>
            <w:hideMark/>
          </w:tcPr>
          <w:p w14:paraId="766D75E4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Contenido</w:t>
            </w:r>
          </w:p>
        </w:tc>
        <w:tc>
          <w:tcPr>
            <w:tcW w:w="0" w:type="auto"/>
            <w:hideMark/>
          </w:tcPr>
          <w:p w14:paraId="6050A3F0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Eventos y episodios concretos</w:t>
            </w:r>
          </w:p>
        </w:tc>
        <w:tc>
          <w:tcPr>
            <w:tcW w:w="0" w:type="auto"/>
            <w:hideMark/>
          </w:tcPr>
          <w:p w14:paraId="10AE0EA0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Significados y relaciones conceptuales</w:t>
            </w:r>
          </w:p>
        </w:tc>
      </w:tr>
      <w:tr w:rsidR="000E0142" w:rsidRPr="000E0142" w14:paraId="3D023356" w14:textId="77777777" w:rsidTr="003765B9">
        <w:tc>
          <w:tcPr>
            <w:tcW w:w="0" w:type="auto"/>
            <w:hideMark/>
          </w:tcPr>
          <w:p w14:paraId="72D36BBF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Organización</w:t>
            </w:r>
          </w:p>
        </w:tc>
        <w:tc>
          <w:tcPr>
            <w:tcW w:w="0" w:type="auto"/>
            <w:hideMark/>
          </w:tcPr>
          <w:p w14:paraId="33D96D95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proofErr w:type="gramStart"/>
            <w:r w:rsidRPr="002F25A7">
              <w:rPr>
                <w:sz w:val="24"/>
                <w:szCs w:val="24"/>
              </w:rPr>
              <w:t>Espacio-temporal</w:t>
            </w:r>
            <w:proofErr w:type="gramEnd"/>
          </w:p>
        </w:tc>
        <w:tc>
          <w:tcPr>
            <w:tcW w:w="0" w:type="auto"/>
            <w:hideMark/>
          </w:tcPr>
          <w:p w14:paraId="374DC16D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Conceptual</w:t>
            </w:r>
          </w:p>
        </w:tc>
      </w:tr>
      <w:tr w:rsidR="000E0142" w:rsidRPr="000E0142" w14:paraId="757BF185" w14:textId="77777777" w:rsidTr="003765B9">
        <w:tc>
          <w:tcPr>
            <w:tcW w:w="0" w:type="auto"/>
            <w:hideMark/>
          </w:tcPr>
          <w:p w14:paraId="187841B0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587CAF70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 xml:space="preserve">Solo </w:t>
            </w:r>
            <w:proofErr w:type="spellStart"/>
            <w:r w:rsidRPr="002F25A7">
              <w:rPr>
                <w:sz w:val="24"/>
                <w:szCs w:val="24"/>
              </w:rPr>
              <w:t>info</w:t>
            </w:r>
            <w:proofErr w:type="spellEnd"/>
            <w:r w:rsidRPr="002F25A7">
              <w:rPr>
                <w:sz w:val="24"/>
                <w:szCs w:val="24"/>
              </w:rPr>
              <w:t xml:space="preserve"> explícitamente codificada</w:t>
            </w:r>
          </w:p>
        </w:tc>
        <w:tc>
          <w:tcPr>
            <w:tcW w:w="0" w:type="auto"/>
            <w:hideMark/>
          </w:tcPr>
          <w:p w14:paraId="426345DC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Tiene capacidad inferencial</w:t>
            </w:r>
          </w:p>
        </w:tc>
      </w:tr>
      <w:tr w:rsidR="000E0142" w:rsidRPr="000E0142" w14:paraId="6CA10A7A" w14:textId="77777777" w:rsidTr="003765B9">
        <w:tc>
          <w:tcPr>
            <w:tcW w:w="0" w:type="auto"/>
            <w:hideMark/>
          </w:tcPr>
          <w:p w14:paraId="2EED6B09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Adquisición/pérdida</w:t>
            </w:r>
          </w:p>
        </w:tc>
        <w:tc>
          <w:tcPr>
            <w:tcW w:w="0" w:type="auto"/>
            <w:hideMark/>
          </w:tcPr>
          <w:p w14:paraId="65300B83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Frecuente</w:t>
            </w:r>
          </w:p>
        </w:tc>
        <w:tc>
          <w:tcPr>
            <w:tcW w:w="0" w:type="auto"/>
            <w:hideMark/>
          </w:tcPr>
          <w:p w14:paraId="7F369939" w14:textId="77777777" w:rsidR="000E0142" w:rsidRPr="002F25A7" w:rsidRDefault="000E0142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Poco frecuente, muy resistente al olvido</w:t>
            </w:r>
          </w:p>
        </w:tc>
      </w:tr>
    </w:tbl>
    <w:p w14:paraId="3F01FB39" w14:textId="77777777" w:rsidR="002E0B36" w:rsidRPr="002E0B36" w:rsidRDefault="002E0B36" w:rsidP="003765B9">
      <w:pPr>
        <w:pStyle w:val="Ttulo2"/>
        <w:jc w:val="both"/>
      </w:pPr>
      <w:r w:rsidRPr="002E0B36">
        <w:t>5. Primer modelo: Collins &amp; Quillian (1969)</w:t>
      </w:r>
    </w:p>
    <w:p w14:paraId="4A0F95DE" w14:textId="77777777" w:rsidR="002E0B36" w:rsidRPr="002F25A7" w:rsidRDefault="002E0B36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2F25A7">
        <w:rPr>
          <w:b/>
          <w:bCs/>
          <w:color w:val="E32D91" w:themeColor="accent1"/>
          <w:sz w:val="24"/>
          <w:szCs w:val="24"/>
        </w:rPr>
        <w:t>Contexto de origen</w:t>
      </w:r>
    </w:p>
    <w:p w14:paraId="52F54F85" w14:textId="77777777" w:rsidR="002E0B36" w:rsidRPr="002F25A7" w:rsidRDefault="002E0B36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Ross Quillian trabajaba en </w:t>
      </w:r>
      <w:r w:rsidRPr="002F25A7">
        <w:rPr>
          <w:b/>
          <w:bCs/>
          <w:sz w:val="24"/>
          <w:szCs w:val="24"/>
        </w:rPr>
        <w:t>inteligencia artificial</w:t>
      </w:r>
      <w:r w:rsidRPr="002F25A7">
        <w:rPr>
          <w:sz w:val="24"/>
          <w:szCs w:val="24"/>
        </w:rPr>
        <w:t xml:space="preserve"> a fines de los años 60. Su objetivo era diseñar un programa de computadora ("</w:t>
      </w:r>
      <w:proofErr w:type="spellStart"/>
      <w:r w:rsidRPr="002F25A7">
        <w:rPr>
          <w:i/>
          <w:iCs/>
          <w:sz w:val="24"/>
          <w:szCs w:val="24"/>
        </w:rPr>
        <w:t>Teachable</w:t>
      </w:r>
      <w:proofErr w:type="spellEnd"/>
      <w:r w:rsidRPr="002F25A7">
        <w:rPr>
          <w:i/>
          <w:iCs/>
          <w:sz w:val="24"/>
          <w:szCs w:val="24"/>
        </w:rPr>
        <w:t xml:space="preserve"> </w:t>
      </w:r>
      <w:proofErr w:type="spellStart"/>
      <w:r w:rsidRPr="002F25A7">
        <w:rPr>
          <w:i/>
          <w:iCs/>
          <w:sz w:val="24"/>
          <w:szCs w:val="24"/>
        </w:rPr>
        <w:t>Language</w:t>
      </w:r>
      <w:proofErr w:type="spellEnd"/>
      <w:r w:rsidRPr="002F25A7">
        <w:rPr>
          <w:i/>
          <w:iCs/>
          <w:sz w:val="24"/>
          <w:szCs w:val="24"/>
        </w:rPr>
        <w:t xml:space="preserve"> Comprehender</w:t>
      </w:r>
      <w:r w:rsidRPr="002F25A7">
        <w:rPr>
          <w:sz w:val="24"/>
          <w:szCs w:val="24"/>
        </w:rPr>
        <w:t>") capaz de comprender enunciados en lenguaje natural. El programa necesitaba:</w:t>
      </w:r>
    </w:p>
    <w:p w14:paraId="27F89468" w14:textId="77777777" w:rsidR="002E0B36" w:rsidRPr="002F25A7" w:rsidRDefault="002E0B36" w:rsidP="00307943">
      <w:pPr>
        <w:numPr>
          <w:ilvl w:val="0"/>
          <w:numId w:val="2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Analizar la </w:t>
      </w:r>
      <w:r w:rsidRPr="002F25A7">
        <w:rPr>
          <w:b/>
          <w:bCs/>
          <w:sz w:val="24"/>
          <w:szCs w:val="24"/>
        </w:rPr>
        <w:t>sintaxis</w:t>
      </w:r>
      <w:r w:rsidRPr="002F25A7">
        <w:rPr>
          <w:sz w:val="24"/>
          <w:szCs w:val="24"/>
        </w:rPr>
        <w:t xml:space="preserve"> de los enunciados.</w:t>
      </w:r>
    </w:p>
    <w:p w14:paraId="066233A0" w14:textId="77777777" w:rsidR="002E0B36" w:rsidRPr="002F25A7" w:rsidRDefault="002E0B36" w:rsidP="00307943">
      <w:pPr>
        <w:numPr>
          <w:ilvl w:val="0"/>
          <w:numId w:val="2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Comprender el </w:t>
      </w:r>
      <w:r w:rsidRPr="002F25A7">
        <w:rPr>
          <w:b/>
          <w:bCs/>
          <w:sz w:val="24"/>
          <w:szCs w:val="24"/>
        </w:rPr>
        <w:t>significado</w:t>
      </w:r>
      <w:r w:rsidRPr="002F25A7">
        <w:rPr>
          <w:sz w:val="24"/>
          <w:szCs w:val="24"/>
        </w:rPr>
        <w:t xml:space="preserve"> de las palabras.</w:t>
      </w:r>
    </w:p>
    <w:p w14:paraId="00632C70" w14:textId="77777777" w:rsidR="002E0B36" w:rsidRPr="002F25A7" w:rsidRDefault="002E0B36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Quillian concluyó que la comprensión del lenguaje se sustenta fundamentalmente en el </w:t>
      </w:r>
      <w:r w:rsidRPr="002F25A7">
        <w:rPr>
          <w:b/>
          <w:bCs/>
          <w:sz w:val="24"/>
          <w:szCs w:val="24"/>
        </w:rPr>
        <w:t>conocimiento del mundo</w:t>
      </w:r>
      <w:r w:rsidRPr="002F25A7">
        <w:rPr>
          <w:sz w:val="24"/>
          <w:szCs w:val="24"/>
        </w:rPr>
        <w:t xml:space="preserve">, no en un diccionario de definiciones. Introducir definiciones verbales solo multiplicaba el problema (definir "pato" con 12 palabras es multiplicar el problema por 12). Necesitaba, en cambio, </w:t>
      </w:r>
      <w:r w:rsidRPr="002F25A7">
        <w:rPr>
          <w:i/>
          <w:iCs/>
          <w:sz w:val="24"/>
          <w:szCs w:val="24"/>
        </w:rPr>
        <w:t>conceptos</w:t>
      </w:r>
      <w:r w:rsidRPr="002F25A7">
        <w:rPr>
          <w:sz w:val="24"/>
          <w:szCs w:val="24"/>
        </w:rPr>
        <w:t xml:space="preserve"> y </w:t>
      </w:r>
      <w:r w:rsidRPr="002F25A7">
        <w:rPr>
          <w:i/>
          <w:iCs/>
          <w:sz w:val="24"/>
          <w:szCs w:val="24"/>
        </w:rPr>
        <w:t>relaciones</w:t>
      </w:r>
      <w:r w:rsidRPr="002F25A7">
        <w:rPr>
          <w:sz w:val="24"/>
          <w:szCs w:val="24"/>
        </w:rPr>
        <w:t xml:space="preserve"> entre ellos.</w:t>
      </w:r>
    </w:p>
    <w:p w14:paraId="77AC77B6" w14:textId="77777777" w:rsidR="002E0B36" w:rsidRPr="002F25A7" w:rsidRDefault="002E0B36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2F25A7">
        <w:rPr>
          <w:b/>
          <w:bCs/>
          <w:color w:val="E32D91" w:themeColor="accent1"/>
          <w:sz w:val="24"/>
          <w:szCs w:val="24"/>
        </w:rPr>
        <w:t>¿Qué es una red semántica?</w:t>
      </w:r>
    </w:p>
    <w:p w14:paraId="2E7975B5" w14:textId="77777777" w:rsidR="002E0B36" w:rsidRPr="002F25A7" w:rsidRDefault="002E0B36" w:rsidP="003765B9">
      <w:p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Una </w:t>
      </w:r>
      <w:r w:rsidRPr="002F25A7">
        <w:rPr>
          <w:b/>
          <w:bCs/>
          <w:sz w:val="24"/>
          <w:szCs w:val="24"/>
        </w:rPr>
        <w:t>red semántica</w:t>
      </w:r>
      <w:r w:rsidRPr="002F25A7">
        <w:rPr>
          <w:sz w:val="24"/>
          <w:szCs w:val="24"/>
        </w:rPr>
        <w:t xml:space="preserve"> es un modelo de representación del conocimiento compuesto por:</w:t>
      </w:r>
    </w:p>
    <w:p w14:paraId="04A57AE6" w14:textId="77777777" w:rsidR="002E0B36" w:rsidRPr="002F25A7" w:rsidRDefault="002E0B36" w:rsidP="00307943">
      <w:pPr>
        <w:numPr>
          <w:ilvl w:val="0"/>
          <w:numId w:val="3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Nodos:</w:t>
      </w:r>
      <w:r w:rsidRPr="002F25A7">
        <w:rPr>
          <w:sz w:val="24"/>
          <w:szCs w:val="24"/>
        </w:rPr>
        <w:t xml:space="preserve"> cada uno representa un concepto (una abstracción mental que representa una clase de objetos).</w:t>
      </w:r>
    </w:p>
    <w:p w14:paraId="5B686A5F" w14:textId="77777777" w:rsidR="002E0B36" w:rsidRPr="002F25A7" w:rsidRDefault="002E0B36" w:rsidP="00307943">
      <w:pPr>
        <w:numPr>
          <w:ilvl w:val="0"/>
          <w:numId w:val="3"/>
        </w:numPr>
        <w:spacing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Conexiones (lazos):</w:t>
      </w:r>
      <w:r w:rsidRPr="002F25A7">
        <w:rPr>
          <w:sz w:val="24"/>
          <w:szCs w:val="24"/>
        </w:rPr>
        <w:t xml:space="preserve"> representan las relaciones entre conceptos.</w:t>
      </w:r>
    </w:p>
    <w:p w14:paraId="4FC5ADC8" w14:textId="77777777" w:rsidR="002E0B36" w:rsidRDefault="002E0B36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Utiliza </w:t>
      </w:r>
      <w:r w:rsidRPr="002F25A7">
        <w:rPr>
          <w:b/>
          <w:bCs/>
          <w:sz w:val="24"/>
          <w:szCs w:val="24"/>
        </w:rPr>
        <w:t>representaciones locales</w:t>
      </w:r>
      <w:r w:rsidRPr="002F25A7">
        <w:rPr>
          <w:sz w:val="24"/>
          <w:szCs w:val="24"/>
        </w:rPr>
        <w:t>: cada concepto tiene un nodo específico y su significado viene dado por el conjunto de relaciones que ese nodo tiene con los demás.</w:t>
      </w:r>
    </w:p>
    <w:p w14:paraId="3D3CCD0F" w14:textId="77777777" w:rsidR="00EF7393" w:rsidRPr="002F25A7" w:rsidRDefault="00EF7393" w:rsidP="003765B9">
      <w:pPr>
        <w:spacing w:line="278" w:lineRule="auto"/>
        <w:jc w:val="both"/>
        <w:rPr>
          <w:sz w:val="24"/>
          <w:szCs w:val="24"/>
        </w:rPr>
      </w:pPr>
    </w:p>
    <w:p w14:paraId="6DA8A161" w14:textId="77777777" w:rsidR="002E0B36" w:rsidRPr="002F25A7" w:rsidRDefault="002E0B36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2F25A7">
        <w:rPr>
          <w:b/>
          <w:bCs/>
          <w:color w:val="E32D91" w:themeColor="accent1"/>
          <w:sz w:val="24"/>
          <w:szCs w:val="24"/>
        </w:rPr>
        <w:lastRenderedPageBreak/>
        <w:t>Supuestos del modelo Collins &amp; Quillian (1969)</w:t>
      </w:r>
    </w:p>
    <w:p w14:paraId="7943EA44" w14:textId="77777777" w:rsidR="002E0B36" w:rsidRPr="002F25A7" w:rsidRDefault="002E0B36" w:rsidP="003765B9">
      <w:pPr>
        <w:spacing w:after="0"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a) Estructura jerárquica</w:t>
      </w:r>
      <w:r w:rsidRPr="002F25A7">
        <w:rPr>
          <w:sz w:val="24"/>
          <w:szCs w:val="24"/>
        </w:rPr>
        <w:t xml:space="preserve"> Los conceptos se organizan en niveles jerárquicos:</w:t>
      </w:r>
    </w:p>
    <w:p w14:paraId="3D7F1F6D" w14:textId="77777777" w:rsidR="002E0B36" w:rsidRPr="002F25A7" w:rsidRDefault="002E0B36" w:rsidP="00307943">
      <w:pPr>
        <w:numPr>
          <w:ilvl w:val="0"/>
          <w:numId w:val="4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Nivel bajo: ejemplares específicos (canario, salmón, avestruz)</w:t>
      </w:r>
    </w:p>
    <w:p w14:paraId="50E561A7" w14:textId="77777777" w:rsidR="002E0B36" w:rsidRPr="002F25A7" w:rsidRDefault="002E0B36" w:rsidP="00307943">
      <w:pPr>
        <w:numPr>
          <w:ilvl w:val="0"/>
          <w:numId w:val="4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Nivel intermedio: categorías (ave, pez)</w:t>
      </w:r>
    </w:p>
    <w:p w14:paraId="0AE02155" w14:textId="77777777" w:rsidR="002E0B36" w:rsidRPr="002F25A7" w:rsidRDefault="002E0B36" w:rsidP="00307943">
      <w:pPr>
        <w:numPr>
          <w:ilvl w:val="0"/>
          <w:numId w:val="4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Nivel alto: categorías abstractas (animal)</w:t>
      </w:r>
    </w:p>
    <w:p w14:paraId="536B6F4D" w14:textId="77777777" w:rsidR="002E0B36" w:rsidRPr="002F25A7" w:rsidRDefault="002E0B36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Cada concepto está conectado a su categoría superior mediante relaciones de </w:t>
      </w:r>
      <w:r w:rsidRPr="002F25A7">
        <w:rPr>
          <w:b/>
          <w:bCs/>
          <w:sz w:val="24"/>
          <w:szCs w:val="24"/>
        </w:rPr>
        <w:t>subconjunto</w:t>
      </w:r>
      <w:r w:rsidRPr="002F25A7">
        <w:rPr>
          <w:sz w:val="24"/>
          <w:szCs w:val="24"/>
        </w:rPr>
        <w:t xml:space="preserve"> ("es un").</w:t>
      </w:r>
    </w:p>
    <w:p w14:paraId="5B99CA5E" w14:textId="77777777" w:rsidR="002E0B36" w:rsidRPr="002F25A7" w:rsidRDefault="002E0B36" w:rsidP="003765B9">
      <w:pPr>
        <w:spacing w:after="0"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b) Principio de economía cognitiva</w:t>
      </w:r>
      <w:r w:rsidRPr="002F25A7">
        <w:rPr>
          <w:sz w:val="24"/>
          <w:szCs w:val="24"/>
        </w:rPr>
        <w:t xml:space="preserve"> Las propiedades se almacenan en el nivel más alto posible donde son verdaderas para todos los miembros. "Tener alas" se almacena en el nodo </w:t>
      </w:r>
      <w:r w:rsidRPr="002F25A7">
        <w:rPr>
          <w:i/>
          <w:iCs/>
          <w:sz w:val="24"/>
          <w:szCs w:val="24"/>
        </w:rPr>
        <w:t>ave</w:t>
      </w:r>
      <w:r w:rsidRPr="002F25A7">
        <w:rPr>
          <w:sz w:val="24"/>
          <w:szCs w:val="24"/>
        </w:rPr>
        <w:t>, no en cada pájaro individual. Esto evita redundancia y ahorra memoria.</w:t>
      </w:r>
    </w:p>
    <w:p w14:paraId="35F5597B" w14:textId="77777777" w:rsidR="002E0B36" w:rsidRPr="002F25A7" w:rsidRDefault="002E0B36" w:rsidP="003765B9">
      <w:pPr>
        <w:spacing w:after="0"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c) Propagación de la activación</w:t>
      </w:r>
      <w:r w:rsidRPr="002F25A7">
        <w:rPr>
          <w:sz w:val="24"/>
          <w:szCs w:val="24"/>
        </w:rPr>
        <w:t xml:space="preserve"> El sistema funciona mediante propagación de la activación: cuando se activa un nodo, la activación se propaga a los nodos adyacentes. El proceso consume tiempo proporcional a la distancia recorrida en la red.</w:t>
      </w:r>
    </w:p>
    <w:p w14:paraId="20769BA7" w14:textId="77777777" w:rsidR="002E0B36" w:rsidRPr="002F25A7" w:rsidRDefault="002E0B36" w:rsidP="003765B9">
      <w:pPr>
        <w:spacing w:after="0"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d) Supuestos cronométricos</w:t>
      </w:r>
    </w:p>
    <w:p w14:paraId="013E1297" w14:textId="77777777" w:rsidR="002E0B36" w:rsidRPr="002F25A7" w:rsidRDefault="002E0B36" w:rsidP="00307943">
      <w:pPr>
        <w:numPr>
          <w:ilvl w:val="0"/>
          <w:numId w:val="5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A mayor distancia semántica (más nodos recorridos), mayor tiempo de respuesta.</w:t>
      </w:r>
    </w:p>
    <w:p w14:paraId="15CA2D96" w14:textId="3C87C316" w:rsidR="00307943" w:rsidRPr="002F25A7" w:rsidRDefault="002E0B36" w:rsidP="00307943">
      <w:pPr>
        <w:numPr>
          <w:ilvl w:val="0"/>
          <w:numId w:val="5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Recuperar una propiedad + ascender un nivel lleva más tiempo que solo ascender.</w:t>
      </w:r>
    </w:p>
    <w:p w14:paraId="6E8D2A26" w14:textId="77777777" w:rsidR="002E0B36" w:rsidRPr="002F25A7" w:rsidRDefault="002E0B36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2F25A7">
        <w:rPr>
          <w:b/>
          <w:bCs/>
          <w:color w:val="E32D91" w:themeColor="accent1"/>
          <w:sz w:val="24"/>
          <w:szCs w:val="24"/>
        </w:rPr>
        <w:t>Contrastación empírica: tarea de verificación de frases</w:t>
      </w:r>
    </w:p>
    <w:p w14:paraId="3896D656" w14:textId="77777777" w:rsidR="002E0B36" w:rsidRPr="002F25A7" w:rsidRDefault="002E0B36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Collins &amp; Quillian testearon el modelo con tiempos de reacción ante frases verdaderas/falsas:</w:t>
      </w:r>
    </w:p>
    <w:p w14:paraId="0DA975B1" w14:textId="77777777" w:rsidR="002E0B36" w:rsidRPr="002F25A7" w:rsidRDefault="002E0B36" w:rsidP="00307943">
      <w:pPr>
        <w:numPr>
          <w:ilvl w:val="0"/>
          <w:numId w:val="6"/>
        </w:numPr>
        <w:spacing w:line="278" w:lineRule="auto"/>
        <w:jc w:val="both"/>
        <w:rPr>
          <w:sz w:val="24"/>
          <w:szCs w:val="24"/>
        </w:rPr>
      </w:pPr>
      <w:r w:rsidRPr="002F25A7">
        <w:rPr>
          <w:i/>
          <w:iCs/>
          <w:sz w:val="24"/>
          <w:szCs w:val="24"/>
        </w:rPr>
        <w:t>"Un canario es un canario"</w:t>
      </w:r>
      <w:r w:rsidRPr="002F25A7">
        <w:rPr>
          <w:sz w:val="24"/>
          <w:szCs w:val="24"/>
        </w:rPr>
        <w:t xml:space="preserve"> → muy rápido (mismo nivel)</w:t>
      </w:r>
    </w:p>
    <w:p w14:paraId="3914AF9D" w14:textId="77777777" w:rsidR="002E0B36" w:rsidRPr="002F25A7" w:rsidRDefault="002E0B36" w:rsidP="00307943">
      <w:pPr>
        <w:numPr>
          <w:ilvl w:val="0"/>
          <w:numId w:val="6"/>
        </w:numPr>
        <w:spacing w:line="278" w:lineRule="auto"/>
        <w:jc w:val="both"/>
        <w:rPr>
          <w:sz w:val="24"/>
          <w:szCs w:val="24"/>
        </w:rPr>
      </w:pPr>
      <w:r w:rsidRPr="002F25A7">
        <w:rPr>
          <w:i/>
          <w:iCs/>
          <w:sz w:val="24"/>
          <w:szCs w:val="24"/>
        </w:rPr>
        <w:t>"Un canario es un ave"</w:t>
      </w:r>
      <w:r w:rsidRPr="002F25A7">
        <w:rPr>
          <w:sz w:val="24"/>
          <w:szCs w:val="24"/>
        </w:rPr>
        <w:t xml:space="preserve"> → más lento (sube 1 nodo)</w:t>
      </w:r>
    </w:p>
    <w:p w14:paraId="69A1E93B" w14:textId="77777777" w:rsidR="002E0B36" w:rsidRPr="002F25A7" w:rsidRDefault="002E0B36" w:rsidP="00307943">
      <w:pPr>
        <w:numPr>
          <w:ilvl w:val="0"/>
          <w:numId w:val="6"/>
        </w:numPr>
        <w:spacing w:line="278" w:lineRule="auto"/>
        <w:jc w:val="both"/>
        <w:rPr>
          <w:sz w:val="24"/>
          <w:szCs w:val="24"/>
        </w:rPr>
      </w:pPr>
      <w:r w:rsidRPr="002F25A7">
        <w:rPr>
          <w:i/>
          <w:iCs/>
          <w:sz w:val="24"/>
          <w:szCs w:val="24"/>
        </w:rPr>
        <w:t>"Un canario es un animal"</w:t>
      </w:r>
      <w:r w:rsidRPr="002F25A7">
        <w:rPr>
          <w:sz w:val="24"/>
          <w:szCs w:val="24"/>
        </w:rPr>
        <w:t xml:space="preserve"> → más lento aún (sube 2 nodos)</w:t>
      </w:r>
    </w:p>
    <w:p w14:paraId="037D7C6A" w14:textId="662857B7" w:rsidR="002E0B36" w:rsidRPr="002F25A7" w:rsidRDefault="002E0B36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Los datos confirmaron que los TR crecen linealmente con la distancia en la red. También se </w:t>
      </w:r>
      <w:r w:rsidR="00614289" w:rsidRPr="002F25A7">
        <w:rPr>
          <w:sz w:val="24"/>
          <w:szCs w:val="24"/>
        </w:rPr>
        <w:t>comprobó</w:t>
      </w:r>
      <w:r w:rsidRPr="002F25A7">
        <w:rPr>
          <w:sz w:val="24"/>
          <w:szCs w:val="24"/>
        </w:rPr>
        <w:t xml:space="preserve"> que verificar propiedades lleva más tiempo que verificar pertenencia a categoría.</w:t>
      </w:r>
    </w:p>
    <w:p w14:paraId="001AAB47" w14:textId="77777777" w:rsidR="002E0B36" w:rsidRPr="002F25A7" w:rsidRDefault="002E0B36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2F25A7">
        <w:rPr>
          <w:b/>
          <w:bCs/>
          <w:color w:val="E32D91" w:themeColor="accent1"/>
          <w:sz w:val="24"/>
          <w:szCs w:val="24"/>
        </w:rPr>
        <w:t>Limitaciones del modelo</w:t>
      </w:r>
    </w:p>
    <w:p w14:paraId="1A29822F" w14:textId="24C27CB7" w:rsidR="002E0B36" w:rsidRPr="002F25A7" w:rsidRDefault="002E0B36" w:rsidP="00307943">
      <w:pPr>
        <w:numPr>
          <w:ilvl w:val="0"/>
          <w:numId w:val="7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No explica los </w:t>
      </w:r>
      <w:r w:rsidRPr="002F25A7">
        <w:rPr>
          <w:b/>
          <w:bCs/>
          <w:sz w:val="24"/>
          <w:szCs w:val="24"/>
        </w:rPr>
        <w:t>efectos de tipicidad</w:t>
      </w:r>
      <w:r w:rsidRPr="002F25A7">
        <w:rPr>
          <w:sz w:val="24"/>
          <w:szCs w:val="24"/>
        </w:rPr>
        <w:t>: "Un gorrión es un ave" se verifica más rápido que "Un pingüino es un ave", aunque ambos están al mismo nivel jerárquico.</w:t>
      </w:r>
    </w:p>
    <w:p w14:paraId="4574122D" w14:textId="77777777" w:rsidR="002E0B36" w:rsidRPr="002F25A7" w:rsidRDefault="002E0B36" w:rsidP="00307943">
      <w:pPr>
        <w:numPr>
          <w:ilvl w:val="0"/>
          <w:numId w:val="7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Predice que "Una vaca es un mamífero" llevaría menos tiempo que "Una vaca es un animal" (1 nodo vs 2 nodos), pero ocurre lo contrario.</w:t>
      </w:r>
    </w:p>
    <w:p w14:paraId="10EA2D09" w14:textId="77777777" w:rsidR="002E0B36" w:rsidRPr="002F25A7" w:rsidRDefault="002E0B36" w:rsidP="00307943">
      <w:pPr>
        <w:numPr>
          <w:ilvl w:val="0"/>
          <w:numId w:val="7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Las frases falsas no producen los TR esperados: "Un pino es una flor" se rechaza más lento que "Un pino es una iglesia", porque flor y pino están más relacionados semánticamente.</w:t>
      </w:r>
    </w:p>
    <w:p w14:paraId="4F27A9F3" w14:textId="61D5711D" w:rsidR="008D481B" w:rsidRPr="002F25A7" w:rsidRDefault="002E0B36" w:rsidP="00307943">
      <w:pPr>
        <w:numPr>
          <w:ilvl w:val="0"/>
          <w:numId w:val="7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Dificultades con </w:t>
      </w:r>
      <w:r w:rsidRPr="002F25A7">
        <w:rPr>
          <w:b/>
          <w:bCs/>
          <w:sz w:val="24"/>
          <w:szCs w:val="24"/>
        </w:rPr>
        <w:t>conceptos abstractos</w:t>
      </w:r>
      <w:r w:rsidRPr="002F25A7">
        <w:rPr>
          <w:sz w:val="24"/>
          <w:szCs w:val="24"/>
        </w:rPr>
        <w:t xml:space="preserve"> (dogma, verdad, fe): no se pueden organizar fácilmente en jerarquías claras.</w:t>
      </w:r>
    </w:p>
    <w:p w14:paraId="54331406" w14:textId="2740EB3E" w:rsidR="006907C3" w:rsidRDefault="006907C3" w:rsidP="00EF7393">
      <w:pPr>
        <w:jc w:val="center"/>
      </w:pPr>
    </w:p>
    <w:p w14:paraId="1120BB49" w14:textId="1D189334" w:rsidR="006907C3" w:rsidRDefault="006907C3" w:rsidP="00EF7393">
      <w:pPr>
        <w:jc w:val="center"/>
        <w:rPr>
          <w:noProof/>
        </w:rPr>
      </w:pPr>
    </w:p>
    <w:p w14:paraId="6CB90DC1" w14:textId="53852D50" w:rsidR="003765B9" w:rsidRDefault="003765B9" w:rsidP="00EF7393">
      <w:pPr>
        <w:jc w:val="center"/>
        <w:rPr>
          <w:noProof/>
        </w:rPr>
      </w:pPr>
    </w:p>
    <w:p w14:paraId="4E490BBA" w14:textId="77777777" w:rsidR="007B6BFB" w:rsidRDefault="007B6BFB" w:rsidP="00EF7393">
      <w:pPr>
        <w:jc w:val="center"/>
        <w:rPr>
          <w:noProof/>
        </w:rPr>
      </w:pPr>
    </w:p>
    <w:p w14:paraId="779D3650" w14:textId="77777777" w:rsidR="007B6BFB" w:rsidRDefault="007B6BFB" w:rsidP="00EF7393">
      <w:pPr>
        <w:jc w:val="center"/>
        <w:rPr>
          <w:noProof/>
        </w:rPr>
      </w:pPr>
    </w:p>
    <w:p w14:paraId="7E4D902D" w14:textId="77777777" w:rsidR="007B6BFB" w:rsidRDefault="007B6BFB" w:rsidP="00EF7393">
      <w:pPr>
        <w:jc w:val="center"/>
        <w:rPr>
          <w:noProof/>
        </w:rPr>
      </w:pPr>
    </w:p>
    <w:p w14:paraId="2BE206BD" w14:textId="2DC93F7E" w:rsidR="002E0B36" w:rsidRPr="002E0B36" w:rsidRDefault="002E0B36" w:rsidP="003765B9">
      <w:pPr>
        <w:pStyle w:val="Ttulo2"/>
        <w:jc w:val="both"/>
      </w:pPr>
      <w:r w:rsidRPr="002E0B36">
        <w:lastRenderedPageBreak/>
        <w:t>Propagación de la activación y modelo de Collins &amp; Loftus (1975)</w:t>
      </w:r>
    </w:p>
    <w:p w14:paraId="61BE3AF7" w14:textId="77777777" w:rsidR="002E0B36" w:rsidRPr="002E0B36" w:rsidRDefault="002E0B36" w:rsidP="003765B9">
      <w:pPr>
        <w:pStyle w:val="Ttulo3"/>
        <w:jc w:val="both"/>
      </w:pPr>
      <w:r w:rsidRPr="002E0B36">
        <w:t>1. Método de propagación de la activación (Collins &amp; Quillian, 1969)</w:t>
      </w:r>
    </w:p>
    <w:p w14:paraId="416859EA" w14:textId="13567C13" w:rsidR="000A31F6" w:rsidRPr="002F25A7" w:rsidRDefault="000A31F6" w:rsidP="003765B9">
      <w:pPr>
        <w:spacing w:after="0"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Funcionamiento:</w:t>
      </w:r>
    </w:p>
    <w:p w14:paraId="5B4E42EB" w14:textId="77777777" w:rsidR="000A31F6" w:rsidRPr="002F25A7" w:rsidRDefault="000A31F6" w:rsidP="00307943">
      <w:pPr>
        <w:numPr>
          <w:ilvl w:val="0"/>
          <w:numId w:val="26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Al recibir un enunciado, los nodos correspondientes se </w:t>
      </w:r>
      <w:r w:rsidRPr="002F25A7">
        <w:rPr>
          <w:b/>
          <w:bCs/>
          <w:sz w:val="24"/>
          <w:szCs w:val="24"/>
        </w:rPr>
        <w:t>activan</w:t>
      </w:r>
      <w:r w:rsidRPr="002F25A7">
        <w:rPr>
          <w:sz w:val="24"/>
          <w:szCs w:val="24"/>
        </w:rPr>
        <w:t>.</w:t>
      </w:r>
    </w:p>
    <w:p w14:paraId="646A1433" w14:textId="77777777" w:rsidR="000A31F6" w:rsidRPr="002F25A7" w:rsidRDefault="000A31F6" w:rsidP="00307943">
      <w:pPr>
        <w:numPr>
          <w:ilvl w:val="0"/>
          <w:numId w:val="26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La activación se </w:t>
      </w:r>
      <w:r w:rsidRPr="002F25A7">
        <w:rPr>
          <w:b/>
          <w:bCs/>
          <w:sz w:val="24"/>
          <w:szCs w:val="24"/>
        </w:rPr>
        <w:t>propaga</w:t>
      </w:r>
      <w:r w:rsidRPr="002F25A7">
        <w:rPr>
          <w:sz w:val="24"/>
          <w:szCs w:val="24"/>
        </w:rPr>
        <w:t xml:space="preserve"> a nodos adyacentes y así sucesivamente.</w:t>
      </w:r>
    </w:p>
    <w:p w14:paraId="5495D8C5" w14:textId="77777777" w:rsidR="000A31F6" w:rsidRPr="002F25A7" w:rsidRDefault="000A31F6" w:rsidP="00307943">
      <w:pPr>
        <w:numPr>
          <w:ilvl w:val="0"/>
          <w:numId w:val="26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El proceso </w:t>
      </w:r>
      <w:r w:rsidRPr="002F25A7">
        <w:rPr>
          <w:b/>
          <w:bCs/>
          <w:sz w:val="24"/>
          <w:szCs w:val="24"/>
        </w:rPr>
        <w:t>se detiene</w:t>
      </w:r>
      <w:r w:rsidRPr="002F25A7">
        <w:rPr>
          <w:sz w:val="24"/>
          <w:szCs w:val="24"/>
        </w:rPr>
        <w:t xml:space="preserve"> cuando un nodo recibe activación desde dos direcciones.</w:t>
      </w:r>
    </w:p>
    <w:p w14:paraId="13A9DB28" w14:textId="77777777" w:rsidR="000A31F6" w:rsidRPr="002F25A7" w:rsidRDefault="000A31F6" w:rsidP="00307943">
      <w:pPr>
        <w:numPr>
          <w:ilvl w:val="0"/>
          <w:numId w:val="26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El programa </w:t>
      </w:r>
      <w:r w:rsidRPr="002F25A7">
        <w:rPr>
          <w:b/>
          <w:bCs/>
          <w:sz w:val="24"/>
          <w:szCs w:val="24"/>
        </w:rPr>
        <w:t>analiza las relaciones</w:t>
      </w:r>
      <w:r w:rsidRPr="002F25A7">
        <w:rPr>
          <w:sz w:val="24"/>
          <w:szCs w:val="24"/>
        </w:rPr>
        <w:t xml:space="preserve"> del camino cerrado para decidir si el enunciado es verdadero o falso.</w:t>
      </w:r>
    </w:p>
    <w:p w14:paraId="76493BFC" w14:textId="77777777" w:rsidR="000A31F6" w:rsidRPr="002F25A7" w:rsidRDefault="000A31F6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Verificación empírica (TR):</w:t>
      </w:r>
    </w:p>
    <w:p w14:paraId="728F240F" w14:textId="77777777" w:rsidR="000A31F6" w:rsidRPr="002F25A7" w:rsidRDefault="000A31F6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i/>
          <w:iCs/>
          <w:sz w:val="24"/>
          <w:szCs w:val="24"/>
        </w:rPr>
        <w:t>Canario canta</w:t>
      </w:r>
      <w:r w:rsidRPr="002F25A7">
        <w:rPr>
          <w:sz w:val="24"/>
          <w:szCs w:val="24"/>
        </w:rPr>
        <w:t xml:space="preserve"> &lt; </w:t>
      </w:r>
      <w:r w:rsidRPr="002F25A7">
        <w:rPr>
          <w:i/>
          <w:iCs/>
          <w:sz w:val="24"/>
          <w:szCs w:val="24"/>
        </w:rPr>
        <w:t>Canario vuela</w:t>
      </w:r>
      <w:r w:rsidRPr="002F25A7">
        <w:rPr>
          <w:sz w:val="24"/>
          <w:szCs w:val="24"/>
        </w:rPr>
        <w:t xml:space="preserve"> &lt; </w:t>
      </w:r>
      <w:r w:rsidRPr="002F25A7">
        <w:rPr>
          <w:i/>
          <w:iCs/>
          <w:sz w:val="24"/>
          <w:szCs w:val="24"/>
        </w:rPr>
        <w:t>Canario respira</w:t>
      </w:r>
    </w:p>
    <w:p w14:paraId="78675AD7" w14:textId="77777777" w:rsidR="000A31F6" w:rsidRPr="002F25A7" w:rsidRDefault="000A31F6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Propiedad propia → 1 nivel arriba → 2 niveles arriba. Los TR crecen con la distancia.</w:t>
      </w:r>
    </w:p>
    <w:p w14:paraId="48247575" w14:textId="3014F300" w:rsidR="002E0B36" w:rsidRPr="002E0B36" w:rsidRDefault="002E0B36" w:rsidP="003765B9">
      <w:pPr>
        <w:pStyle w:val="Ttulo3"/>
        <w:jc w:val="both"/>
      </w:pPr>
      <w:r w:rsidRPr="002E0B36">
        <w:t>2. Críticas al modelo de Collins &amp; Quillian (1969)</w:t>
      </w:r>
    </w:p>
    <w:p w14:paraId="36E30AA8" w14:textId="77777777" w:rsidR="00812384" w:rsidRPr="002F25A7" w:rsidRDefault="00812384" w:rsidP="003765B9">
      <w:pPr>
        <w:spacing w:after="0"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Conrad (1972) – carácter formalista:</w:t>
      </w:r>
    </w:p>
    <w:p w14:paraId="3F1CB0BD" w14:textId="77777777" w:rsidR="00812384" w:rsidRPr="002F25A7" w:rsidRDefault="00812384" w:rsidP="00307943">
      <w:pPr>
        <w:numPr>
          <w:ilvl w:val="0"/>
          <w:numId w:val="27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Los TR no se explican por distancia jerárquica sino por </w:t>
      </w:r>
      <w:r w:rsidRPr="002F25A7">
        <w:rPr>
          <w:b/>
          <w:bCs/>
          <w:sz w:val="24"/>
          <w:szCs w:val="24"/>
        </w:rPr>
        <w:t>frecuencia de asociación</w:t>
      </w:r>
      <w:r w:rsidRPr="002F25A7">
        <w:rPr>
          <w:sz w:val="24"/>
          <w:szCs w:val="24"/>
        </w:rPr>
        <w:t xml:space="preserve"> entre concepto y propiedad.</w:t>
      </w:r>
    </w:p>
    <w:p w14:paraId="4AB5171B" w14:textId="77777777" w:rsidR="00812384" w:rsidRPr="002F25A7" w:rsidRDefault="00812384" w:rsidP="00307943">
      <w:pPr>
        <w:numPr>
          <w:ilvl w:val="0"/>
          <w:numId w:val="27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Propiedades de alta frecuencia asociativa → TR menores (</w:t>
      </w:r>
      <w:r w:rsidRPr="002F25A7">
        <w:rPr>
          <w:i/>
          <w:iCs/>
          <w:sz w:val="24"/>
          <w:szCs w:val="24"/>
        </w:rPr>
        <w:t>vuela</w:t>
      </w:r>
      <w:r w:rsidRPr="002F25A7">
        <w:rPr>
          <w:sz w:val="24"/>
          <w:szCs w:val="24"/>
        </w:rPr>
        <w:t xml:space="preserve"> para </w:t>
      </w:r>
      <w:r w:rsidRPr="002F25A7">
        <w:rPr>
          <w:i/>
          <w:iCs/>
          <w:sz w:val="24"/>
          <w:szCs w:val="24"/>
        </w:rPr>
        <w:t>ave</w:t>
      </w:r>
      <w:r w:rsidRPr="002F25A7">
        <w:rPr>
          <w:sz w:val="24"/>
          <w:szCs w:val="24"/>
        </w:rPr>
        <w:t>).</w:t>
      </w:r>
    </w:p>
    <w:p w14:paraId="2044357C" w14:textId="77777777" w:rsidR="00812384" w:rsidRPr="002F25A7" w:rsidRDefault="00812384" w:rsidP="00307943">
      <w:pPr>
        <w:numPr>
          <w:ilvl w:val="0"/>
          <w:numId w:val="27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Propiedades de baja frecuencia → TR mayores (</w:t>
      </w:r>
      <w:r w:rsidRPr="002F25A7">
        <w:rPr>
          <w:i/>
          <w:iCs/>
          <w:sz w:val="24"/>
          <w:szCs w:val="24"/>
        </w:rPr>
        <w:t>no vuela</w:t>
      </w:r>
      <w:r w:rsidRPr="002F25A7">
        <w:rPr>
          <w:sz w:val="24"/>
          <w:szCs w:val="24"/>
        </w:rPr>
        <w:t xml:space="preserve"> para </w:t>
      </w:r>
      <w:r w:rsidRPr="002F25A7">
        <w:rPr>
          <w:i/>
          <w:iCs/>
          <w:sz w:val="24"/>
          <w:szCs w:val="24"/>
        </w:rPr>
        <w:t>ave</w:t>
      </w:r>
      <w:r w:rsidRPr="002F25A7">
        <w:rPr>
          <w:sz w:val="24"/>
          <w:szCs w:val="24"/>
        </w:rPr>
        <w:t>).</w:t>
      </w:r>
    </w:p>
    <w:p w14:paraId="73C4A53E" w14:textId="77777777" w:rsidR="00812384" w:rsidRPr="002F25A7" w:rsidRDefault="00812384" w:rsidP="00307943">
      <w:pPr>
        <w:numPr>
          <w:ilvl w:val="0"/>
          <w:numId w:val="27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Rechaza que las propiedades estén en un único nivel: deberían estar </w:t>
      </w:r>
      <w:r w:rsidRPr="002F25A7">
        <w:rPr>
          <w:b/>
          <w:bCs/>
          <w:sz w:val="24"/>
          <w:szCs w:val="24"/>
        </w:rPr>
        <w:t>repetidas en múltiples nodos</w:t>
      </w:r>
      <w:r w:rsidRPr="002F25A7">
        <w:rPr>
          <w:sz w:val="24"/>
          <w:szCs w:val="24"/>
        </w:rPr>
        <w:t>, lo que contradice el principio de economía cognitiva.</w:t>
      </w:r>
    </w:p>
    <w:p w14:paraId="5A043B80" w14:textId="77777777" w:rsidR="00812384" w:rsidRPr="002F25A7" w:rsidRDefault="00812384" w:rsidP="003765B9">
      <w:pPr>
        <w:spacing w:after="0"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Rosch – tipicidad:</w:t>
      </w:r>
    </w:p>
    <w:p w14:paraId="6F6B80A1" w14:textId="77777777" w:rsidR="00812384" w:rsidRPr="002F25A7" w:rsidRDefault="00812384" w:rsidP="00307943">
      <w:pPr>
        <w:numPr>
          <w:ilvl w:val="0"/>
          <w:numId w:val="28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Los miembros de una categoría no son equivalentes: algunos son más típicos que otros.</w:t>
      </w:r>
    </w:p>
    <w:p w14:paraId="0A32863F" w14:textId="77777777" w:rsidR="00812384" w:rsidRPr="002F25A7" w:rsidRDefault="00812384" w:rsidP="00307943">
      <w:pPr>
        <w:numPr>
          <w:ilvl w:val="0"/>
          <w:numId w:val="28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Esto impacta en los TR: ejemplares más típicos se verifican más rápido, aunque estén al mismo nivel jerárquico que los atípicos.</w:t>
      </w:r>
    </w:p>
    <w:p w14:paraId="67B18E65" w14:textId="50CDEEEB" w:rsidR="002E0B36" w:rsidRPr="002F25A7" w:rsidRDefault="00812384" w:rsidP="00307943">
      <w:pPr>
        <w:numPr>
          <w:ilvl w:val="0"/>
          <w:numId w:val="28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El modelo no puede explicar esto.</w:t>
      </w:r>
    </w:p>
    <w:p w14:paraId="231E0E41" w14:textId="60FA98F0" w:rsidR="00812384" w:rsidRDefault="002E0B36" w:rsidP="003765B9">
      <w:pPr>
        <w:pStyle w:val="Ttulo3"/>
        <w:jc w:val="both"/>
      </w:pPr>
      <w:r w:rsidRPr="002E0B36">
        <w:t>3. Modelo de Collins &amp; Loftus (1975): red de propagación de activació</w:t>
      </w:r>
      <w:r w:rsidR="00812384">
        <w:t>n</w:t>
      </w:r>
    </w:p>
    <w:p w14:paraId="737AED19" w14:textId="77777777" w:rsidR="00812384" w:rsidRPr="002F25A7" w:rsidRDefault="00812384" w:rsidP="003765B9">
      <w:pPr>
        <w:jc w:val="both"/>
        <w:rPr>
          <w:sz w:val="24"/>
          <w:szCs w:val="24"/>
        </w:rPr>
      </w:pPr>
      <w:r w:rsidRPr="002F25A7">
        <w:rPr>
          <w:sz w:val="24"/>
          <w:szCs w:val="24"/>
        </w:rPr>
        <w:t>Reformulación del modelo original para subsanar sus limitaciones.</w:t>
      </w:r>
    </w:p>
    <w:p w14:paraId="4DE6C34E" w14:textId="77777777" w:rsidR="00812384" w:rsidRPr="002F25A7" w:rsidRDefault="00812384" w:rsidP="003765B9">
      <w:pPr>
        <w:spacing w:after="0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Organización de la red: por similitud</w:t>
      </w:r>
    </w:p>
    <w:p w14:paraId="28DF5E7B" w14:textId="77777777" w:rsidR="00812384" w:rsidRPr="002F25A7" w:rsidRDefault="00812384" w:rsidP="00307943">
      <w:pPr>
        <w:numPr>
          <w:ilvl w:val="0"/>
          <w:numId w:val="29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El principio organizativo ya no es la jerarquía sino el </w:t>
      </w:r>
      <w:r w:rsidRPr="002F25A7">
        <w:rPr>
          <w:b/>
          <w:bCs/>
          <w:sz w:val="24"/>
          <w:szCs w:val="24"/>
        </w:rPr>
        <w:t>grado de similitud</w:t>
      </w:r>
      <w:r w:rsidRPr="002F25A7">
        <w:rPr>
          <w:sz w:val="24"/>
          <w:szCs w:val="24"/>
        </w:rPr>
        <w:t>: nodos con más características compartidas están más próximos.</w:t>
      </w:r>
    </w:p>
    <w:p w14:paraId="1C3851AE" w14:textId="77777777" w:rsidR="00812384" w:rsidRPr="002F25A7" w:rsidRDefault="00812384" w:rsidP="00307943">
      <w:pPr>
        <w:numPr>
          <w:ilvl w:val="0"/>
          <w:numId w:val="29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Las relaciones son </w:t>
      </w:r>
      <w:r w:rsidRPr="002F25A7">
        <w:rPr>
          <w:b/>
          <w:bCs/>
          <w:sz w:val="24"/>
          <w:szCs w:val="24"/>
        </w:rPr>
        <w:t>heterogéneas</w:t>
      </w:r>
      <w:r w:rsidRPr="002F25A7">
        <w:rPr>
          <w:sz w:val="24"/>
          <w:szCs w:val="24"/>
        </w:rPr>
        <w:t>: las más fuertes se representan con trazos más cortos.</w:t>
      </w:r>
    </w:p>
    <w:p w14:paraId="37A22E25" w14:textId="77777777" w:rsidR="00812384" w:rsidRPr="002F25A7" w:rsidRDefault="00812384" w:rsidP="00307943">
      <w:pPr>
        <w:numPr>
          <w:ilvl w:val="0"/>
          <w:numId w:val="29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Se forman </w:t>
      </w:r>
      <w:proofErr w:type="spellStart"/>
      <w:r w:rsidRPr="002F25A7">
        <w:rPr>
          <w:b/>
          <w:bCs/>
          <w:sz w:val="24"/>
          <w:szCs w:val="24"/>
        </w:rPr>
        <w:t>clusters</w:t>
      </w:r>
      <w:proofErr w:type="spellEnd"/>
      <w:r w:rsidRPr="002F25A7">
        <w:rPr>
          <w:sz w:val="24"/>
          <w:szCs w:val="24"/>
        </w:rPr>
        <w:t xml:space="preserve"> que representan campos semánticos.</w:t>
      </w:r>
    </w:p>
    <w:p w14:paraId="63D1022D" w14:textId="77777777" w:rsidR="00812384" w:rsidRPr="002F25A7" w:rsidRDefault="00812384" w:rsidP="00307943">
      <w:pPr>
        <w:numPr>
          <w:ilvl w:val="0"/>
          <w:numId w:val="29"/>
        </w:numPr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Se </w:t>
      </w:r>
      <w:r w:rsidRPr="002F25A7">
        <w:rPr>
          <w:b/>
          <w:bCs/>
          <w:sz w:val="24"/>
          <w:szCs w:val="24"/>
        </w:rPr>
        <w:t>abandona</w:t>
      </w:r>
      <w:r w:rsidRPr="002F25A7">
        <w:rPr>
          <w:sz w:val="24"/>
          <w:szCs w:val="24"/>
        </w:rPr>
        <w:t xml:space="preserve"> el principio de economía cognitiva: las propiedades pueden repetirse en varios nodos.</w:t>
      </w:r>
    </w:p>
    <w:p w14:paraId="644D7626" w14:textId="77777777" w:rsidR="00812384" w:rsidRPr="002F25A7" w:rsidRDefault="00812384" w:rsidP="003765B9">
      <w:pPr>
        <w:spacing w:after="0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Propagación de la activación: gradual</w:t>
      </w:r>
    </w:p>
    <w:p w14:paraId="0ABA8F09" w14:textId="77777777" w:rsidR="00812384" w:rsidRPr="002F25A7" w:rsidRDefault="00812384" w:rsidP="00307943">
      <w:pPr>
        <w:numPr>
          <w:ilvl w:val="0"/>
          <w:numId w:val="30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La activación es de </w:t>
      </w:r>
      <w:r w:rsidRPr="002F25A7">
        <w:rPr>
          <w:b/>
          <w:bCs/>
          <w:sz w:val="24"/>
          <w:szCs w:val="24"/>
        </w:rPr>
        <w:t>grado</w:t>
      </w:r>
      <w:r w:rsidRPr="002F25A7">
        <w:rPr>
          <w:sz w:val="24"/>
          <w:szCs w:val="24"/>
        </w:rPr>
        <w:t>, no todo o nada.</w:t>
      </w:r>
    </w:p>
    <w:p w14:paraId="320E1015" w14:textId="77777777" w:rsidR="00812384" w:rsidRPr="002F25A7" w:rsidRDefault="00812384" w:rsidP="00307943">
      <w:pPr>
        <w:numPr>
          <w:ilvl w:val="0"/>
          <w:numId w:val="30"/>
        </w:numPr>
        <w:jc w:val="both"/>
        <w:rPr>
          <w:sz w:val="24"/>
          <w:szCs w:val="24"/>
        </w:rPr>
      </w:pPr>
      <w:r w:rsidRPr="002F25A7">
        <w:rPr>
          <w:sz w:val="24"/>
          <w:szCs w:val="24"/>
        </w:rPr>
        <w:t>A mayor proximidad entre nodos → mayor activación recibida → TR menor.</w:t>
      </w:r>
    </w:p>
    <w:p w14:paraId="608BB7DD" w14:textId="77777777" w:rsidR="00812384" w:rsidRPr="002F25A7" w:rsidRDefault="00812384" w:rsidP="003765B9">
      <w:pPr>
        <w:spacing w:after="0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Explica:</w:t>
      </w:r>
    </w:p>
    <w:p w14:paraId="6B198900" w14:textId="77777777" w:rsidR="00812384" w:rsidRPr="002F25A7" w:rsidRDefault="00812384" w:rsidP="00307943">
      <w:pPr>
        <w:numPr>
          <w:ilvl w:val="0"/>
          <w:numId w:val="31"/>
        </w:numPr>
        <w:spacing w:after="0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Tipicidad:</w:t>
      </w:r>
      <w:r w:rsidRPr="002F25A7">
        <w:rPr>
          <w:sz w:val="24"/>
          <w:szCs w:val="24"/>
        </w:rPr>
        <w:t xml:space="preserve"> </w:t>
      </w:r>
      <w:r w:rsidRPr="002F25A7">
        <w:rPr>
          <w:i/>
          <w:iCs/>
          <w:sz w:val="24"/>
          <w:szCs w:val="24"/>
        </w:rPr>
        <w:t>gorrión</w:t>
      </w:r>
      <w:r w:rsidRPr="002F25A7">
        <w:rPr>
          <w:sz w:val="24"/>
          <w:szCs w:val="24"/>
        </w:rPr>
        <w:t xml:space="preserve"> está más cerca de </w:t>
      </w:r>
      <w:r w:rsidRPr="002F25A7">
        <w:rPr>
          <w:i/>
          <w:iCs/>
          <w:sz w:val="24"/>
          <w:szCs w:val="24"/>
        </w:rPr>
        <w:t>ave</w:t>
      </w:r>
      <w:r w:rsidRPr="002F25A7">
        <w:rPr>
          <w:sz w:val="24"/>
          <w:szCs w:val="24"/>
        </w:rPr>
        <w:t xml:space="preserve"> que </w:t>
      </w:r>
      <w:r w:rsidRPr="002F25A7">
        <w:rPr>
          <w:i/>
          <w:iCs/>
          <w:sz w:val="24"/>
          <w:szCs w:val="24"/>
        </w:rPr>
        <w:t>pingüino</w:t>
      </w:r>
      <w:r w:rsidRPr="002F25A7">
        <w:rPr>
          <w:sz w:val="24"/>
          <w:szCs w:val="24"/>
        </w:rPr>
        <w:t xml:space="preserve"> → más activación → TR menor.</w:t>
      </w:r>
    </w:p>
    <w:p w14:paraId="776454E1" w14:textId="36CD9467" w:rsidR="003765B9" w:rsidRPr="00EF7393" w:rsidRDefault="00812384" w:rsidP="003765B9">
      <w:pPr>
        <w:numPr>
          <w:ilvl w:val="0"/>
          <w:numId w:val="31"/>
        </w:num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Frases falsas con distinto TR:</w:t>
      </w:r>
      <w:r w:rsidRPr="002F25A7">
        <w:rPr>
          <w:sz w:val="24"/>
          <w:szCs w:val="24"/>
        </w:rPr>
        <w:t xml:space="preserve"> </w:t>
      </w:r>
      <w:r w:rsidRPr="002F25A7">
        <w:rPr>
          <w:i/>
          <w:iCs/>
          <w:sz w:val="24"/>
          <w:szCs w:val="24"/>
        </w:rPr>
        <w:t>"pino es flor"</w:t>
      </w:r>
      <w:r w:rsidRPr="002F25A7">
        <w:rPr>
          <w:sz w:val="24"/>
          <w:szCs w:val="24"/>
        </w:rPr>
        <w:t xml:space="preserve"> se rechaza más lento que </w:t>
      </w:r>
      <w:r w:rsidRPr="002F25A7">
        <w:rPr>
          <w:i/>
          <w:iCs/>
          <w:sz w:val="24"/>
          <w:szCs w:val="24"/>
        </w:rPr>
        <w:t>"pino es iglesia"</w:t>
      </w:r>
      <w:r w:rsidRPr="002F25A7">
        <w:rPr>
          <w:sz w:val="24"/>
          <w:szCs w:val="24"/>
        </w:rPr>
        <w:t xml:space="preserve"> porque </w:t>
      </w:r>
      <w:r w:rsidRPr="002F25A7">
        <w:rPr>
          <w:i/>
          <w:iCs/>
          <w:sz w:val="24"/>
          <w:szCs w:val="24"/>
        </w:rPr>
        <w:t>flor</w:t>
      </w:r>
      <w:r w:rsidRPr="002F25A7">
        <w:rPr>
          <w:sz w:val="24"/>
          <w:szCs w:val="24"/>
        </w:rPr>
        <w:t xml:space="preserve"> está más próximo a </w:t>
      </w:r>
      <w:r w:rsidRPr="002F25A7">
        <w:rPr>
          <w:i/>
          <w:iCs/>
          <w:sz w:val="24"/>
          <w:szCs w:val="24"/>
        </w:rPr>
        <w:t>pino</w:t>
      </w:r>
      <w:r w:rsidRPr="002F25A7">
        <w:rPr>
          <w:sz w:val="24"/>
          <w:szCs w:val="24"/>
        </w:rPr>
        <w:t xml:space="preserve"> y recibe algo de activación.</w:t>
      </w:r>
    </w:p>
    <w:p w14:paraId="7F27BB59" w14:textId="391CDB83" w:rsidR="002E0B36" w:rsidRPr="002E0B36" w:rsidRDefault="002E0B36" w:rsidP="003765B9">
      <w:pPr>
        <w:pStyle w:val="Ttulo3"/>
        <w:jc w:val="both"/>
      </w:pPr>
      <w:r w:rsidRPr="002E0B36">
        <w:lastRenderedPageBreak/>
        <w:t>4. Evaluación del modelo de Collins &amp; Loftus (1975)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977"/>
        <w:gridCol w:w="2409"/>
      </w:tblGrid>
      <w:tr w:rsidR="002E0B36" w:rsidRPr="002E0B36" w14:paraId="7C6E2CC7" w14:textId="77777777" w:rsidTr="003765B9">
        <w:trPr>
          <w:tblHeader/>
        </w:trPr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4B3B0C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24FCA0" w14:textId="77777777" w:rsidR="002E0B36" w:rsidRPr="002F25A7" w:rsidRDefault="002E0B36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Collins &amp; Quillian (1969)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FC419F" w14:textId="77777777" w:rsidR="002E0B36" w:rsidRPr="002F25A7" w:rsidRDefault="002E0B36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Collins &amp; Loftus (1975)</w:t>
            </w:r>
          </w:p>
        </w:tc>
      </w:tr>
      <w:tr w:rsidR="002E0B36" w:rsidRPr="002E0B36" w14:paraId="58945790" w14:textId="77777777" w:rsidTr="003765B9"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B8BB17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Organización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EE314E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Jerárquica, lógica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E64FE9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Por similitud, flexible</w:t>
            </w:r>
          </w:p>
        </w:tc>
      </w:tr>
      <w:tr w:rsidR="002E0B36" w:rsidRPr="002E0B36" w14:paraId="31E7582D" w14:textId="77777777" w:rsidTr="003765B9"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F018D0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Relaciones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F4CAD1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Homogéneas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1572F0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Variables en fuerza</w:t>
            </w:r>
          </w:p>
        </w:tc>
      </w:tr>
      <w:tr w:rsidR="002E0B36" w:rsidRPr="002E0B36" w14:paraId="05A29308" w14:textId="77777777" w:rsidTr="003765B9"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2E7AE9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Economía cognitiva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2DF7D6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Sí (propiedades en nivel más alto)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89B99C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No (propiedades repetidas)</w:t>
            </w:r>
          </w:p>
        </w:tc>
      </w:tr>
      <w:tr w:rsidR="002E0B36" w:rsidRPr="002E0B36" w14:paraId="57CA22C1" w14:textId="77777777" w:rsidTr="003765B9"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EF4909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Propagación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D1C1C7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Todo o nada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03AB28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Gradual, de grado</w:t>
            </w:r>
          </w:p>
        </w:tc>
      </w:tr>
      <w:tr w:rsidR="002E0B36" w:rsidRPr="002E0B36" w14:paraId="167E42D1" w14:textId="77777777" w:rsidTr="003765B9"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A41E75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Tipicidad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3127E6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No puede explicarla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D481A3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La explica</w:t>
            </w:r>
          </w:p>
        </w:tc>
      </w:tr>
      <w:tr w:rsidR="002E0B36" w:rsidRPr="002E0B36" w14:paraId="7920E133" w14:textId="77777777" w:rsidTr="003765B9"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D5F9B6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Precisión empírica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D96DEC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Alta (predicciones claras)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5AB00D" w14:textId="77777777" w:rsidR="002E0B36" w:rsidRPr="002F25A7" w:rsidRDefault="002E0B36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Baja (predicciones vagas)</w:t>
            </w:r>
          </w:p>
        </w:tc>
      </w:tr>
    </w:tbl>
    <w:p w14:paraId="56A8A697" w14:textId="77777777" w:rsidR="00541E19" w:rsidRPr="002F25A7" w:rsidRDefault="00541E19" w:rsidP="003765B9">
      <w:pPr>
        <w:jc w:val="both"/>
        <w:rPr>
          <w:b/>
          <w:bCs/>
          <w:color w:val="E32D91" w:themeColor="accent1"/>
          <w:sz w:val="24"/>
          <w:szCs w:val="24"/>
        </w:rPr>
      </w:pPr>
      <w:r w:rsidRPr="002F25A7">
        <w:rPr>
          <w:b/>
          <w:bCs/>
          <w:color w:val="E32D91" w:themeColor="accent1"/>
          <w:sz w:val="24"/>
          <w:szCs w:val="24"/>
        </w:rPr>
        <w:t xml:space="preserve">Ventaja: </w:t>
      </w:r>
      <w:r w:rsidRPr="002F25A7">
        <w:rPr>
          <w:sz w:val="24"/>
          <w:szCs w:val="24"/>
        </w:rPr>
        <w:t>mayor flexibilidad y plausibilidad psicológica. La noción de propagación de activación es muy influyente y se incorpora a la mayoría de los modelos posteriores.</w:t>
      </w:r>
    </w:p>
    <w:p w14:paraId="0DA28444" w14:textId="5F194348" w:rsidR="003765B9" w:rsidRPr="002F25A7" w:rsidRDefault="00541E19" w:rsidP="003765B9">
      <w:pPr>
        <w:jc w:val="both"/>
        <w:rPr>
          <w:sz w:val="24"/>
          <w:szCs w:val="24"/>
        </w:rPr>
      </w:pPr>
      <w:r w:rsidRPr="002F25A7">
        <w:rPr>
          <w:b/>
          <w:bCs/>
          <w:color w:val="E32D91" w:themeColor="accent1"/>
          <w:sz w:val="24"/>
          <w:szCs w:val="24"/>
        </w:rPr>
        <w:t xml:space="preserve">Limitación principal: </w:t>
      </w:r>
      <w:r w:rsidRPr="002F25A7">
        <w:rPr>
          <w:sz w:val="24"/>
          <w:szCs w:val="24"/>
        </w:rPr>
        <w:t>al ser tan flexible, sus predicciones se vuelven vagas y el modelo es difícil de falsear empíricamente. Sigue sin resolver el problema del significado.</w:t>
      </w:r>
    </w:p>
    <w:p w14:paraId="6CBC4075" w14:textId="1C744523" w:rsidR="002E0B36" w:rsidRPr="002E0B36" w:rsidRDefault="002E0B36" w:rsidP="003765B9">
      <w:pPr>
        <w:pStyle w:val="Ttulo2"/>
        <w:jc w:val="both"/>
      </w:pPr>
      <w:r w:rsidRPr="002E0B36">
        <w:t xml:space="preserve">Modelo de comparación de rasgos (Smith, </w:t>
      </w:r>
      <w:proofErr w:type="spellStart"/>
      <w:r w:rsidRPr="002E0B36">
        <w:t>Shoben</w:t>
      </w:r>
      <w:proofErr w:type="spellEnd"/>
      <w:r w:rsidRPr="002E0B36">
        <w:t xml:space="preserve"> &amp; </w:t>
      </w:r>
      <w:proofErr w:type="spellStart"/>
      <w:r w:rsidRPr="002E0B36">
        <w:t>Rips</w:t>
      </w:r>
      <w:proofErr w:type="spellEnd"/>
      <w:r w:rsidRPr="002E0B36">
        <w:t>, 1974)</w:t>
      </w:r>
    </w:p>
    <w:p w14:paraId="1552FDF9" w14:textId="77777777" w:rsidR="002E0B36" w:rsidRPr="002E0B36" w:rsidRDefault="002E0B36" w:rsidP="003765B9">
      <w:pPr>
        <w:pStyle w:val="Ttulo3"/>
        <w:jc w:val="both"/>
      </w:pPr>
      <w:r w:rsidRPr="002E0B36">
        <w:t>1. Idea central</w:t>
      </w:r>
    </w:p>
    <w:p w14:paraId="31689FD9" w14:textId="579EEE73" w:rsidR="002E0B36" w:rsidRPr="002F25A7" w:rsidRDefault="002E0B36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T</w:t>
      </w:r>
      <w:r w:rsidR="00747A4B" w:rsidRPr="002F25A7">
        <w:rPr>
          <w:sz w:val="24"/>
          <w:szCs w:val="24"/>
        </w:rPr>
        <w:t xml:space="preserve">ambién llamado </w:t>
      </w:r>
      <w:r w:rsidR="00747A4B" w:rsidRPr="002F25A7">
        <w:rPr>
          <w:b/>
          <w:bCs/>
          <w:sz w:val="24"/>
          <w:szCs w:val="24"/>
        </w:rPr>
        <w:t>modelo conjuntista de rasgos</w:t>
      </w:r>
      <w:r w:rsidR="00747A4B" w:rsidRPr="002F25A7">
        <w:rPr>
          <w:sz w:val="24"/>
          <w:szCs w:val="24"/>
        </w:rPr>
        <w:t xml:space="preserve">. Los conceptos se representan como </w:t>
      </w:r>
      <w:r w:rsidR="00747A4B" w:rsidRPr="002F25A7">
        <w:rPr>
          <w:b/>
          <w:bCs/>
          <w:sz w:val="24"/>
          <w:szCs w:val="24"/>
        </w:rPr>
        <w:t>listas de rasgos o atributos</w:t>
      </w:r>
      <w:r w:rsidR="00747A4B" w:rsidRPr="002F25A7">
        <w:rPr>
          <w:sz w:val="24"/>
          <w:szCs w:val="24"/>
        </w:rPr>
        <w:t xml:space="preserve"> (perceptuales, funcionales, abstractos, asociativos, etc.). El conjunto de esos rasgos </w:t>
      </w:r>
      <w:r w:rsidR="00747A4B" w:rsidRPr="002F25A7">
        <w:rPr>
          <w:i/>
          <w:iCs/>
          <w:sz w:val="24"/>
          <w:szCs w:val="24"/>
        </w:rPr>
        <w:t>constituye</w:t>
      </w:r>
      <w:r w:rsidR="00747A4B" w:rsidRPr="002F25A7">
        <w:rPr>
          <w:sz w:val="24"/>
          <w:szCs w:val="24"/>
        </w:rPr>
        <w:t xml:space="preserve"> el significado del concepto. </w:t>
      </w:r>
      <w:r w:rsidRPr="002F25A7">
        <w:rPr>
          <w:sz w:val="24"/>
          <w:szCs w:val="24"/>
        </w:rPr>
        <w:t>Los rasgos pueden ser de distintos tipos: perceptuales, funcionales, abstractos, asociativos, etc.</w:t>
      </w:r>
    </w:p>
    <w:p w14:paraId="5D68D453" w14:textId="73701332" w:rsidR="002E0B36" w:rsidRDefault="002E0B36" w:rsidP="003765B9">
      <w:pPr>
        <w:pStyle w:val="Ttulo3"/>
        <w:jc w:val="both"/>
      </w:pPr>
      <w:r w:rsidRPr="002E0B36">
        <w:t>2. Estructura: dos tipos de rasgos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3"/>
        <w:gridCol w:w="4197"/>
        <w:gridCol w:w="3528"/>
      </w:tblGrid>
      <w:tr w:rsidR="00DB233F" w:rsidRPr="00DB233F" w14:paraId="6DC3008E" w14:textId="77777777" w:rsidTr="003765B9">
        <w:tc>
          <w:tcPr>
            <w:tcW w:w="0" w:type="auto"/>
            <w:hideMark/>
          </w:tcPr>
          <w:p w14:paraId="6AF633D1" w14:textId="77777777" w:rsidR="00DB233F" w:rsidRPr="002F25A7" w:rsidRDefault="00DB233F" w:rsidP="003765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22EB996" w14:textId="77777777" w:rsidR="00DB233F" w:rsidRPr="002F25A7" w:rsidRDefault="00DB233F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Definitorios</w:t>
            </w:r>
          </w:p>
        </w:tc>
        <w:tc>
          <w:tcPr>
            <w:tcW w:w="0" w:type="auto"/>
            <w:hideMark/>
          </w:tcPr>
          <w:p w14:paraId="55926F41" w14:textId="77777777" w:rsidR="00DB233F" w:rsidRPr="002F25A7" w:rsidRDefault="00DB233F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Característicos</w:t>
            </w:r>
          </w:p>
        </w:tc>
      </w:tr>
      <w:tr w:rsidR="00DB233F" w:rsidRPr="00DB233F" w14:paraId="29299F60" w14:textId="77777777" w:rsidTr="003765B9">
        <w:tc>
          <w:tcPr>
            <w:tcW w:w="0" w:type="auto"/>
            <w:hideMark/>
          </w:tcPr>
          <w:p w14:paraId="6CF946A9" w14:textId="77777777" w:rsidR="00DB233F" w:rsidRPr="002F25A7" w:rsidRDefault="00DB233F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Qué son</w:t>
            </w:r>
          </w:p>
        </w:tc>
        <w:tc>
          <w:tcPr>
            <w:tcW w:w="0" w:type="auto"/>
            <w:hideMark/>
          </w:tcPr>
          <w:p w14:paraId="3218C3FF" w14:textId="77777777" w:rsidR="00DB233F" w:rsidRPr="002F25A7" w:rsidRDefault="00DB233F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Esenciales para pertenecer a la categoría</w:t>
            </w:r>
          </w:p>
        </w:tc>
        <w:tc>
          <w:tcPr>
            <w:tcW w:w="0" w:type="auto"/>
            <w:hideMark/>
          </w:tcPr>
          <w:p w14:paraId="7B23D830" w14:textId="77777777" w:rsidR="00DB233F" w:rsidRPr="002F25A7" w:rsidRDefault="00DB233F" w:rsidP="003765B9">
            <w:pPr>
              <w:jc w:val="both"/>
              <w:rPr>
                <w:sz w:val="24"/>
                <w:szCs w:val="24"/>
              </w:rPr>
            </w:pPr>
            <w:proofErr w:type="gramStart"/>
            <w:r w:rsidRPr="002F25A7">
              <w:rPr>
                <w:sz w:val="24"/>
                <w:szCs w:val="24"/>
              </w:rPr>
              <w:t>Comunes</w:t>
            </w:r>
            <w:proofErr w:type="gramEnd"/>
            <w:r w:rsidRPr="002F25A7">
              <w:rPr>
                <w:sz w:val="24"/>
                <w:szCs w:val="24"/>
              </w:rPr>
              <w:t xml:space="preserve"> pero no imprescindibles</w:t>
            </w:r>
          </w:p>
        </w:tc>
      </w:tr>
      <w:tr w:rsidR="00DB233F" w:rsidRPr="00DB233F" w14:paraId="5F9E2871" w14:textId="77777777" w:rsidTr="003765B9">
        <w:tc>
          <w:tcPr>
            <w:tcW w:w="0" w:type="auto"/>
            <w:hideMark/>
          </w:tcPr>
          <w:p w14:paraId="3CD3FC1E" w14:textId="77777777" w:rsidR="00DB233F" w:rsidRPr="002F25A7" w:rsidRDefault="00DB233F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Ejemplo (ave)</w:t>
            </w:r>
          </w:p>
        </w:tc>
        <w:tc>
          <w:tcPr>
            <w:tcW w:w="0" w:type="auto"/>
            <w:hideMark/>
          </w:tcPr>
          <w:p w14:paraId="2B7BE75D" w14:textId="77777777" w:rsidR="00DB233F" w:rsidRPr="002F25A7" w:rsidRDefault="00DB233F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Tiene plumas, pone huevos</w:t>
            </w:r>
          </w:p>
        </w:tc>
        <w:tc>
          <w:tcPr>
            <w:tcW w:w="0" w:type="auto"/>
            <w:hideMark/>
          </w:tcPr>
          <w:p w14:paraId="4B6793CE" w14:textId="77777777" w:rsidR="00DB233F" w:rsidRPr="002F25A7" w:rsidRDefault="00DB233F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Vuela, canta</w:t>
            </w:r>
          </w:p>
        </w:tc>
      </w:tr>
      <w:tr w:rsidR="00DB233F" w:rsidRPr="00DB233F" w14:paraId="5ACD341B" w14:textId="77777777" w:rsidTr="003765B9">
        <w:tc>
          <w:tcPr>
            <w:tcW w:w="0" w:type="auto"/>
            <w:hideMark/>
          </w:tcPr>
          <w:p w14:paraId="51825263" w14:textId="77777777" w:rsidR="00DB233F" w:rsidRPr="002F25A7" w:rsidRDefault="00DB233F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Quién los tiene</w:t>
            </w:r>
          </w:p>
        </w:tc>
        <w:tc>
          <w:tcPr>
            <w:tcW w:w="0" w:type="auto"/>
            <w:hideMark/>
          </w:tcPr>
          <w:p w14:paraId="0F9F89EB" w14:textId="77777777" w:rsidR="00DB233F" w:rsidRPr="002F25A7" w:rsidRDefault="00DB233F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Todos los miembros</w:t>
            </w:r>
          </w:p>
        </w:tc>
        <w:tc>
          <w:tcPr>
            <w:tcW w:w="0" w:type="auto"/>
            <w:hideMark/>
          </w:tcPr>
          <w:p w14:paraId="767AA9B3" w14:textId="77777777" w:rsidR="00DB233F" w:rsidRPr="002F25A7" w:rsidRDefault="00DB233F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La mayoría</w:t>
            </w:r>
          </w:p>
        </w:tc>
      </w:tr>
    </w:tbl>
    <w:p w14:paraId="0D54E839" w14:textId="77777777" w:rsidR="00DB233F" w:rsidRPr="002F25A7" w:rsidRDefault="00DB233F" w:rsidP="003765B9">
      <w:pPr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Los ejemplares </w:t>
      </w:r>
      <w:r w:rsidRPr="002F25A7">
        <w:rPr>
          <w:b/>
          <w:bCs/>
          <w:sz w:val="24"/>
          <w:szCs w:val="24"/>
        </w:rPr>
        <w:t>más típicos</w:t>
      </w:r>
      <w:r w:rsidRPr="002F25A7">
        <w:rPr>
          <w:sz w:val="24"/>
          <w:szCs w:val="24"/>
        </w:rPr>
        <w:t xml:space="preserve"> poseen los rasgos definitorios + mayor cantidad de rasgos característicos.</w:t>
      </w:r>
    </w:p>
    <w:p w14:paraId="5963CA2D" w14:textId="77777777" w:rsidR="002E0B36" w:rsidRPr="002E0B36" w:rsidRDefault="002E0B36" w:rsidP="003765B9">
      <w:pPr>
        <w:pStyle w:val="Ttulo3"/>
        <w:jc w:val="both"/>
      </w:pPr>
      <w:r w:rsidRPr="002E0B36">
        <w:t>3. Funcionamiento: proceso de verificación en dos etapas</w:t>
      </w:r>
    </w:p>
    <w:p w14:paraId="32AF0908" w14:textId="77777777" w:rsidR="00DB233F" w:rsidRPr="002F25A7" w:rsidRDefault="00DB233F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Etapa 1 – Comparación global</w:t>
      </w:r>
      <w:r w:rsidRPr="002F25A7">
        <w:rPr>
          <w:sz w:val="24"/>
          <w:szCs w:val="24"/>
        </w:rPr>
        <w:t xml:space="preserve"> (todos los rasgos)</w:t>
      </w:r>
    </w:p>
    <w:p w14:paraId="7FFA3545" w14:textId="77777777" w:rsidR="00DB233F" w:rsidRPr="002F25A7" w:rsidRDefault="00DB233F" w:rsidP="007B6BFB">
      <w:p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Se estima el solapamiento general entre las listas completas de ambos conceptos:</w:t>
      </w:r>
    </w:p>
    <w:p w14:paraId="3CDA8F34" w14:textId="77777777" w:rsidR="00DB233F" w:rsidRPr="002F25A7" w:rsidRDefault="00DB233F" w:rsidP="007B6BFB">
      <w:pPr>
        <w:numPr>
          <w:ilvl w:val="0"/>
          <w:numId w:val="32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Solapamiento </w:t>
      </w:r>
      <w:r w:rsidRPr="002F25A7">
        <w:rPr>
          <w:b/>
          <w:bCs/>
          <w:sz w:val="24"/>
          <w:szCs w:val="24"/>
        </w:rPr>
        <w:t>alto</w:t>
      </w:r>
      <w:r w:rsidRPr="002F25A7">
        <w:rPr>
          <w:sz w:val="24"/>
          <w:szCs w:val="24"/>
        </w:rPr>
        <w:t xml:space="preserve"> → respuesta </w:t>
      </w:r>
      <w:r w:rsidRPr="002F25A7">
        <w:rPr>
          <w:b/>
          <w:bCs/>
          <w:sz w:val="24"/>
          <w:szCs w:val="24"/>
        </w:rPr>
        <w:t>rápida SÍ</w:t>
      </w:r>
      <w:r w:rsidRPr="002F25A7">
        <w:rPr>
          <w:sz w:val="24"/>
          <w:szCs w:val="24"/>
        </w:rPr>
        <w:t xml:space="preserve"> (</w:t>
      </w:r>
      <w:r w:rsidRPr="002F25A7">
        <w:rPr>
          <w:i/>
          <w:iCs/>
          <w:sz w:val="24"/>
          <w:szCs w:val="24"/>
        </w:rPr>
        <w:t>gorrión es ave</w:t>
      </w:r>
      <w:r w:rsidRPr="002F25A7">
        <w:rPr>
          <w:sz w:val="24"/>
          <w:szCs w:val="24"/>
        </w:rPr>
        <w:t>)</w:t>
      </w:r>
    </w:p>
    <w:p w14:paraId="27B4908A" w14:textId="77777777" w:rsidR="00DB233F" w:rsidRPr="002F25A7" w:rsidRDefault="00DB233F" w:rsidP="007B6BFB">
      <w:pPr>
        <w:numPr>
          <w:ilvl w:val="0"/>
          <w:numId w:val="32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Solapamiento </w:t>
      </w:r>
      <w:r w:rsidRPr="002F25A7">
        <w:rPr>
          <w:b/>
          <w:bCs/>
          <w:sz w:val="24"/>
          <w:szCs w:val="24"/>
        </w:rPr>
        <w:t>bajo</w:t>
      </w:r>
      <w:r w:rsidRPr="002F25A7">
        <w:rPr>
          <w:sz w:val="24"/>
          <w:szCs w:val="24"/>
        </w:rPr>
        <w:t xml:space="preserve"> → respuesta </w:t>
      </w:r>
      <w:r w:rsidRPr="002F25A7">
        <w:rPr>
          <w:b/>
          <w:bCs/>
          <w:sz w:val="24"/>
          <w:szCs w:val="24"/>
        </w:rPr>
        <w:t>rápida NO</w:t>
      </w:r>
      <w:r w:rsidRPr="002F25A7">
        <w:rPr>
          <w:sz w:val="24"/>
          <w:szCs w:val="24"/>
        </w:rPr>
        <w:t xml:space="preserve"> (</w:t>
      </w:r>
      <w:r w:rsidRPr="002F25A7">
        <w:rPr>
          <w:i/>
          <w:iCs/>
          <w:sz w:val="24"/>
          <w:szCs w:val="24"/>
        </w:rPr>
        <w:t>gorrión es mueble</w:t>
      </w:r>
      <w:r w:rsidRPr="002F25A7">
        <w:rPr>
          <w:sz w:val="24"/>
          <w:szCs w:val="24"/>
        </w:rPr>
        <w:t>)</w:t>
      </w:r>
    </w:p>
    <w:p w14:paraId="5519BF05" w14:textId="77777777" w:rsidR="00DB233F" w:rsidRPr="002F25A7" w:rsidRDefault="00DB233F" w:rsidP="00307943">
      <w:pPr>
        <w:numPr>
          <w:ilvl w:val="0"/>
          <w:numId w:val="32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Solapamiento </w:t>
      </w:r>
      <w:r w:rsidRPr="002F25A7">
        <w:rPr>
          <w:b/>
          <w:bCs/>
          <w:sz w:val="24"/>
          <w:szCs w:val="24"/>
        </w:rPr>
        <w:t>intermedio</w:t>
      </w:r>
      <w:r w:rsidRPr="002F25A7">
        <w:rPr>
          <w:sz w:val="24"/>
          <w:szCs w:val="24"/>
        </w:rPr>
        <w:t xml:space="preserve"> → pasa a Etapa 2 (</w:t>
      </w:r>
      <w:r w:rsidRPr="002F25A7">
        <w:rPr>
          <w:i/>
          <w:iCs/>
          <w:sz w:val="24"/>
          <w:szCs w:val="24"/>
        </w:rPr>
        <w:t>pingüino es ave</w:t>
      </w:r>
      <w:r w:rsidRPr="002F25A7">
        <w:rPr>
          <w:sz w:val="24"/>
          <w:szCs w:val="24"/>
        </w:rPr>
        <w:t>)</w:t>
      </w:r>
    </w:p>
    <w:p w14:paraId="57C20831" w14:textId="77777777" w:rsidR="00DB233F" w:rsidRPr="002F25A7" w:rsidRDefault="00DB233F" w:rsidP="003765B9">
      <w:pPr>
        <w:spacing w:line="278" w:lineRule="auto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Etapa 2 – Comparación definitoria</w:t>
      </w:r>
      <w:r w:rsidRPr="002F25A7">
        <w:rPr>
          <w:sz w:val="24"/>
          <w:szCs w:val="24"/>
        </w:rPr>
        <w:t xml:space="preserve"> (solo rasgos definitorios)</w:t>
      </w:r>
    </w:p>
    <w:p w14:paraId="49C136C9" w14:textId="77777777" w:rsidR="00DB233F" w:rsidRPr="002F25A7" w:rsidRDefault="00DB233F" w:rsidP="007B6BFB">
      <w:p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Se comparan uno a uno únicamente los rasgos definitorios:</w:t>
      </w:r>
    </w:p>
    <w:p w14:paraId="145FA7F2" w14:textId="77777777" w:rsidR="00DB233F" w:rsidRPr="002F25A7" w:rsidRDefault="00DB233F" w:rsidP="007B6BFB">
      <w:pPr>
        <w:numPr>
          <w:ilvl w:val="0"/>
          <w:numId w:val="33"/>
        </w:numPr>
        <w:spacing w:after="0"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Todos presentes → respuesta </w:t>
      </w:r>
      <w:r w:rsidRPr="002F25A7">
        <w:rPr>
          <w:b/>
          <w:bCs/>
          <w:sz w:val="24"/>
          <w:szCs w:val="24"/>
        </w:rPr>
        <w:t>lenta SÍ</w:t>
      </w:r>
    </w:p>
    <w:p w14:paraId="2BE5741A" w14:textId="13590936" w:rsidR="003765B9" w:rsidRPr="007B6BFB" w:rsidRDefault="00DB233F" w:rsidP="003765B9">
      <w:pPr>
        <w:numPr>
          <w:ilvl w:val="0"/>
          <w:numId w:val="33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Alguno ausente → respuesta </w:t>
      </w:r>
      <w:r w:rsidRPr="002F25A7">
        <w:rPr>
          <w:b/>
          <w:bCs/>
          <w:sz w:val="24"/>
          <w:szCs w:val="24"/>
        </w:rPr>
        <w:t>lenta NO</w:t>
      </w:r>
    </w:p>
    <w:p w14:paraId="0D6AC2C0" w14:textId="77777777" w:rsidR="007B6BFB" w:rsidRPr="002F25A7" w:rsidRDefault="007B6BFB" w:rsidP="007B6BFB">
      <w:pPr>
        <w:spacing w:line="278" w:lineRule="auto"/>
        <w:jc w:val="both"/>
        <w:rPr>
          <w:sz w:val="24"/>
          <w:szCs w:val="24"/>
        </w:rPr>
      </w:pPr>
    </w:p>
    <w:p w14:paraId="48D9D838" w14:textId="5DFAF19E" w:rsidR="002E0B36" w:rsidRPr="002F25A7" w:rsidRDefault="002E0B36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2F25A7">
        <w:rPr>
          <w:b/>
          <w:bCs/>
          <w:color w:val="E32D91" w:themeColor="accent1"/>
          <w:sz w:val="24"/>
          <w:szCs w:val="24"/>
        </w:rPr>
        <w:lastRenderedPageBreak/>
        <w:t>Esquema del proceso</w:t>
      </w:r>
    </w:p>
    <w:p w14:paraId="77EF3B5E" w14:textId="1CA3DDBE" w:rsidR="006907C3" w:rsidRDefault="006907C3" w:rsidP="003765B9">
      <w:pPr>
        <w:spacing w:line="278" w:lineRule="auto"/>
        <w:jc w:val="center"/>
        <w:rPr>
          <w:b/>
          <w:bCs/>
          <w:color w:val="E32D91" w:themeColor="accent1"/>
        </w:rPr>
      </w:pPr>
      <w:r w:rsidRPr="006907C3">
        <w:rPr>
          <w:b/>
          <w:bCs/>
          <w:noProof/>
          <w:color w:val="E32D91" w:themeColor="accent1"/>
        </w:rPr>
        <w:drawing>
          <wp:inline distT="0" distB="0" distL="0" distR="0" wp14:anchorId="06288963" wp14:editId="770C763F">
            <wp:extent cx="4364538" cy="2590800"/>
            <wp:effectExtent l="0" t="0" r="0" b="0"/>
            <wp:docPr id="1655397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7453" name=""/>
                    <pic:cNvPicPr/>
                  </pic:nvPicPr>
                  <pic:blipFill rotWithShape="1">
                    <a:blip r:embed="rId5"/>
                    <a:srcRect t="7118"/>
                    <a:stretch/>
                  </pic:blipFill>
                  <pic:spPr bwMode="auto">
                    <a:xfrm>
                      <a:off x="0" y="0"/>
                      <a:ext cx="4376379" cy="2597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F4331" w14:textId="700C2066" w:rsidR="006907C3" w:rsidRPr="002E0B36" w:rsidRDefault="006907C3" w:rsidP="003765B9">
      <w:pPr>
        <w:spacing w:line="278" w:lineRule="auto"/>
        <w:jc w:val="center"/>
        <w:rPr>
          <w:b/>
          <w:bCs/>
          <w:color w:val="E32D91" w:themeColor="accent1"/>
        </w:rPr>
      </w:pPr>
      <w:r w:rsidRPr="006907C3">
        <w:rPr>
          <w:b/>
          <w:bCs/>
          <w:noProof/>
          <w:color w:val="E32D91" w:themeColor="accent1"/>
        </w:rPr>
        <w:drawing>
          <wp:inline distT="0" distB="0" distL="0" distR="0" wp14:anchorId="1C43D255" wp14:editId="6C40D7D5">
            <wp:extent cx="6276975" cy="2952750"/>
            <wp:effectExtent l="0" t="0" r="9525" b="0"/>
            <wp:docPr id="178945988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9883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1256" cy="295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32AB" w14:textId="77777777" w:rsidR="002E0B36" w:rsidRPr="00B02CB5" w:rsidRDefault="002E0B36" w:rsidP="003765B9">
      <w:pPr>
        <w:pStyle w:val="Ttulo3"/>
        <w:jc w:val="both"/>
      </w:pPr>
      <w:r w:rsidRPr="00B02CB5">
        <w:t>4. Predicciones del modelo</w:t>
      </w:r>
    </w:p>
    <w:p w14:paraId="374E80AB" w14:textId="77777777" w:rsidR="002E0B36" w:rsidRPr="002F25A7" w:rsidRDefault="002E0B36" w:rsidP="00307943">
      <w:pPr>
        <w:numPr>
          <w:ilvl w:val="0"/>
          <w:numId w:val="8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Las frases con ejemplares típicos se resuelven en la Etapa 1 → TR breves.</w:t>
      </w:r>
    </w:p>
    <w:p w14:paraId="59AB02F3" w14:textId="77777777" w:rsidR="002E0B36" w:rsidRPr="002F25A7" w:rsidRDefault="002E0B36" w:rsidP="00307943">
      <w:pPr>
        <w:numPr>
          <w:ilvl w:val="0"/>
          <w:numId w:val="8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Las frases con ejemplares atípicos requieren la Etapa 2 → TR mayores.</w:t>
      </w:r>
    </w:p>
    <w:p w14:paraId="109D1486" w14:textId="77777777" w:rsidR="002E0B36" w:rsidRPr="002F25A7" w:rsidRDefault="002E0B36" w:rsidP="00307943">
      <w:pPr>
        <w:numPr>
          <w:ilvl w:val="0"/>
          <w:numId w:val="8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Las frases falsas con conceptos muy distintos se resuelven rápido en Etapa 1 (</w:t>
      </w:r>
      <w:r w:rsidRPr="002F25A7">
        <w:rPr>
          <w:i/>
          <w:iCs/>
          <w:sz w:val="24"/>
          <w:szCs w:val="24"/>
        </w:rPr>
        <w:t>gorrión–piedra</w:t>
      </w:r>
      <w:r w:rsidRPr="002F25A7">
        <w:rPr>
          <w:sz w:val="24"/>
          <w:szCs w:val="24"/>
        </w:rPr>
        <w:t>).</w:t>
      </w:r>
    </w:p>
    <w:p w14:paraId="75290FE6" w14:textId="77777777" w:rsidR="002E0B36" w:rsidRPr="002F25A7" w:rsidRDefault="002E0B36" w:rsidP="00307943">
      <w:pPr>
        <w:numPr>
          <w:ilvl w:val="0"/>
          <w:numId w:val="8"/>
        </w:numPr>
        <w:spacing w:line="278" w:lineRule="auto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Las frases falsas con conceptos similares requieren más tiempo porque el solapamiento intermedio obliga a pasar a Etapa 2 (</w:t>
      </w:r>
      <w:r w:rsidRPr="002F25A7">
        <w:rPr>
          <w:i/>
          <w:iCs/>
          <w:sz w:val="24"/>
          <w:szCs w:val="24"/>
        </w:rPr>
        <w:t>murciélago–ave</w:t>
      </w:r>
      <w:r w:rsidRPr="002F25A7">
        <w:rPr>
          <w:sz w:val="24"/>
          <w:szCs w:val="24"/>
        </w:rPr>
        <w:t>: comparte rasgos característicos pero le falta algún definitorio).</w:t>
      </w:r>
    </w:p>
    <w:p w14:paraId="1ABF6FEE" w14:textId="0C92EA80" w:rsidR="0008570B" w:rsidRDefault="002E0B36" w:rsidP="003765B9">
      <w:pPr>
        <w:pStyle w:val="Ttulo3"/>
        <w:jc w:val="both"/>
      </w:pPr>
      <w:r w:rsidRPr="00B02CB5">
        <w:t>5. Limitaciones</w:t>
      </w:r>
    </w:p>
    <w:p w14:paraId="0CC8E49E" w14:textId="50580E97" w:rsidR="0008570B" w:rsidRPr="002F25A7" w:rsidRDefault="0008570B" w:rsidP="00307943">
      <w:pPr>
        <w:pStyle w:val="Prrafodelista"/>
        <w:numPr>
          <w:ilvl w:val="0"/>
          <w:numId w:val="34"/>
        </w:numPr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Muchos conceptos </w:t>
      </w:r>
      <w:r w:rsidRPr="002F25A7">
        <w:rPr>
          <w:b/>
          <w:bCs/>
          <w:sz w:val="24"/>
          <w:szCs w:val="24"/>
        </w:rPr>
        <w:t>no tienen rasgos definitorios claros</w:t>
      </w:r>
      <w:r w:rsidRPr="002F25A7">
        <w:rPr>
          <w:sz w:val="24"/>
          <w:szCs w:val="24"/>
        </w:rPr>
        <w:t xml:space="preserve"> (Wittgenstein: ¿qué tienen en común todos los juegos?). </w:t>
      </w:r>
    </w:p>
    <w:p w14:paraId="11F72BBC" w14:textId="04F3400D" w:rsidR="0008570B" w:rsidRPr="002F25A7" w:rsidRDefault="0008570B" w:rsidP="00307943">
      <w:pPr>
        <w:pStyle w:val="Prrafodelista"/>
        <w:numPr>
          <w:ilvl w:val="0"/>
          <w:numId w:val="34"/>
        </w:numPr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Los límites entre categorías son </w:t>
      </w:r>
      <w:r w:rsidRPr="002F25A7">
        <w:rPr>
          <w:b/>
          <w:bCs/>
          <w:sz w:val="24"/>
          <w:szCs w:val="24"/>
        </w:rPr>
        <w:t>difusos</w:t>
      </w:r>
      <w:r w:rsidRPr="002F25A7">
        <w:rPr>
          <w:sz w:val="24"/>
          <w:szCs w:val="24"/>
        </w:rPr>
        <w:t xml:space="preserve"> en la práctica (¿el tomate es fruta o verdura?). </w:t>
      </w:r>
    </w:p>
    <w:p w14:paraId="6BCC3371" w14:textId="1AB0CC04" w:rsidR="003765B9" w:rsidRDefault="0008570B" w:rsidP="003765B9">
      <w:pPr>
        <w:pStyle w:val="Prrafodelista"/>
        <w:numPr>
          <w:ilvl w:val="0"/>
          <w:numId w:val="34"/>
        </w:numPr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Las listas de rasgos son independientes: el modelo </w:t>
      </w:r>
      <w:r w:rsidRPr="002F25A7">
        <w:rPr>
          <w:b/>
          <w:bCs/>
          <w:sz w:val="24"/>
          <w:szCs w:val="24"/>
        </w:rPr>
        <w:t>no captura correlaciones</w:t>
      </w:r>
      <w:r w:rsidRPr="002F25A7">
        <w:rPr>
          <w:sz w:val="24"/>
          <w:szCs w:val="24"/>
        </w:rPr>
        <w:t xml:space="preserve"> entre propiedades que los humanos sí conocemos.</w:t>
      </w:r>
    </w:p>
    <w:p w14:paraId="1626ECC5" w14:textId="77777777" w:rsidR="00EF7393" w:rsidRPr="00EF7393" w:rsidRDefault="00EF7393" w:rsidP="00EF7393">
      <w:pPr>
        <w:jc w:val="both"/>
        <w:rPr>
          <w:sz w:val="24"/>
          <w:szCs w:val="24"/>
        </w:rPr>
      </w:pPr>
    </w:p>
    <w:p w14:paraId="38B5B9CB" w14:textId="5BE92864" w:rsidR="002E0B36" w:rsidRPr="00B02CB5" w:rsidRDefault="002E0B36" w:rsidP="003765B9">
      <w:pPr>
        <w:pStyle w:val="Ttulo2"/>
        <w:jc w:val="both"/>
      </w:pPr>
      <w:r w:rsidRPr="00B02CB5">
        <w:lastRenderedPageBreak/>
        <w:t xml:space="preserve">Teorías </w:t>
      </w:r>
      <w:r w:rsidR="0098674A">
        <w:t>Reduccionistas</w:t>
      </w:r>
      <w:r w:rsidRPr="00B02CB5">
        <w:t xml:space="preserve"> </w:t>
      </w:r>
    </w:p>
    <w:p w14:paraId="669E99B4" w14:textId="7B3E3925" w:rsidR="00606D20" w:rsidRDefault="002E0B36" w:rsidP="003765B9">
      <w:pPr>
        <w:pStyle w:val="Ttulo3"/>
        <w:jc w:val="both"/>
      </w:pPr>
      <w:r w:rsidRPr="00B02CB5">
        <w:t>1. Punto de partida: déficits semánticos de categoría específica (DSCE)</w:t>
      </w:r>
    </w:p>
    <w:p w14:paraId="032526B5" w14:textId="77777777" w:rsidR="00606D20" w:rsidRPr="002F25A7" w:rsidRDefault="00606D20" w:rsidP="003765B9">
      <w:pPr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Warrington y cols. (1984): pacientes con encefalitis herpética presentaban déficits selectivos para </w:t>
      </w:r>
      <w:r w:rsidRPr="002F25A7">
        <w:rPr>
          <w:b/>
          <w:bCs/>
          <w:sz w:val="24"/>
          <w:szCs w:val="24"/>
        </w:rPr>
        <w:t>seres vivos (SV)</w:t>
      </w:r>
      <w:r w:rsidRPr="002F25A7">
        <w:rPr>
          <w:sz w:val="24"/>
          <w:szCs w:val="24"/>
        </w:rPr>
        <w:t xml:space="preserve"> con preservación de </w:t>
      </w:r>
      <w:r w:rsidRPr="002F25A7">
        <w:rPr>
          <w:b/>
          <w:bCs/>
          <w:sz w:val="24"/>
          <w:szCs w:val="24"/>
        </w:rPr>
        <w:t>objetos inanimados (OI)</w:t>
      </w:r>
      <w:r w:rsidRPr="002F25A7">
        <w:rPr>
          <w:sz w:val="24"/>
          <w:szCs w:val="24"/>
        </w:rPr>
        <w:t>, y viceversa. Estas dobles disociaciones sugieren que las categorías semánticas tienen organización diferencial en el cerebro.</w:t>
      </w:r>
    </w:p>
    <w:p w14:paraId="434A8CC6" w14:textId="77777777" w:rsidR="00606D20" w:rsidRPr="002F25A7" w:rsidRDefault="00606D2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Teorías reduccionistas:</w:t>
      </w:r>
      <w:r w:rsidRPr="002F25A7">
        <w:rPr>
          <w:sz w:val="24"/>
          <w:szCs w:val="24"/>
        </w:rPr>
        <w:t xml:space="preserve"> los DSCE emergen del compromiso de ciertos </w:t>
      </w:r>
      <w:r w:rsidRPr="002F25A7">
        <w:rPr>
          <w:i/>
          <w:iCs/>
          <w:sz w:val="24"/>
          <w:szCs w:val="24"/>
        </w:rPr>
        <w:t>atributos o propiedades</w:t>
      </w:r>
      <w:r w:rsidRPr="002F25A7">
        <w:rPr>
          <w:sz w:val="24"/>
          <w:szCs w:val="24"/>
        </w:rPr>
        <w:t>. Las categorías son un producto emergente de propiedades compartidas.</w:t>
      </w:r>
    </w:p>
    <w:p w14:paraId="1E07696B" w14:textId="77777777" w:rsidR="00606D20" w:rsidRPr="002F25A7" w:rsidRDefault="00606D20" w:rsidP="003765B9">
      <w:pPr>
        <w:jc w:val="both"/>
        <w:rPr>
          <w:sz w:val="24"/>
          <w:szCs w:val="24"/>
        </w:rPr>
      </w:pPr>
      <w:r w:rsidRPr="002F25A7">
        <w:rPr>
          <w:sz w:val="24"/>
          <w:szCs w:val="24"/>
        </w:rPr>
        <w:t>Se agrupan según su principio organizativo: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8"/>
        <w:gridCol w:w="1774"/>
      </w:tblGrid>
      <w:tr w:rsidR="00606D20" w:rsidRPr="002F25A7" w14:paraId="10EBFD91" w14:textId="77777777" w:rsidTr="003765B9">
        <w:tc>
          <w:tcPr>
            <w:tcW w:w="0" w:type="auto"/>
            <w:hideMark/>
          </w:tcPr>
          <w:p w14:paraId="1D63DE0D" w14:textId="77777777" w:rsidR="00606D20" w:rsidRPr="002F25A7" w:rsidRDefault="00606D20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Principio</w:t>
            </w:r>
          </w:p>
        </w:tc>
        <w:tc>
          <w:tcPr>
            <w:tcW w:w="0" w:type="auto"/>
            <w:hideMark/>
          </w:tcPr>
          <w:p w14:paraId="1B4A6AB2" w14:textId="77777777" w:rsidR="00606D20" w:rsidRPr="002F25A7" w:rsidRDefault="00606D20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Teorías</w:t>
            </w:r>
          </w:p>
        </w:tc>
      </w:tr>
      <w:tr w:rsidR="00606D20" w:rsidRPr="002F25A7" w14:paraId="3E3B7084" w14:textId="77777777" w:rsidTr="003765B9">
        <w:tc>
          <w:tcPr>
            <w:tcW w:w="0" w:type="auto"/>
            <w:hideMark/>
          </w:tcPr>
          <w:p w14:paraId="486B616B" w14:textId="77777777" w:rsidR="00606D20" w:rsidRPr="002F25A7" w:rsidRDefault="00606D2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Modalidad específica</w:t>
            </w:r>
          </w:p>
        </w:tc>
        <w:tc>
          <w:tcPr>
            <w:tcW w:w="0" w:type="auto"/>
            <w:hideMark/>
          </w:tcPr>
          <w:p w14:paraId="5A85131F" w14:textId="77777777" w:rsidR="00606D20" w:rsidRPr="002F25A7" w:rsidRDefault="00606D2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TSF, TSM</w:t>
            </w:r>
          </w:p>
        </w:tc>
      </w:tr>
      <w:tr w:rsidR="00606D20" w:rsidRPr="002F25A7" w14:paraId="1EF8164B" w14:textId="77777777" w:rsidTr="003765B9">
        <w:tc>
          <w:tcPr>
            <w:tcW w:w="0" w:type="auto"/>
            <w:hideMark/>
          </w:tcPr>
          <w:p w14:paraId="09585325" w14:textId="77777777" w:rsidR="00606D20" w:rsidRPr="002F25A7" w:rsidRDefault="00606D2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Estructura correlacionada</w:t>
            </w:r>
          </w:p>
        </w:tc>
        <w:tc>
          <w:tcPr>
            <w:tcW w:w="0" w:type="auto"/>
            <w:hideMark/>
          </w:tcPr>
          <w:p w14:paraId="1C7A6818" w14:textId="77777777" w:rsidR="00606D20" w:rsidRPr="002F25A7" w:rsidRDefault="00606D2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OUCH, CSA, TTC</w:t>
            </w:r>
          </w:p>
        </w:tc>
      </w:tr>
    </w:tbl>
    <w:p w14:paraId="523E5777" w14:textId="02BA6D2B" w:rsidR="002E0B36" w:rsidRPr="00B02CB5" w:rsidRDefault="006907C3" w:rsidP="003765B9">
      <w:pPr>
        <w:pStyle w:val="Ttulo3"/>
        <w:jc w:val="both"/>
      </w:pPr>
      <w:r w:rsidRPr="00B02CB5">
        <w:t>1</w:t>
      </w:r>
      <w:r w:rsidR="002E0B36" w:rsidRPr="00B02CB5">
        <w:t>. Teorías reduccionistas</w:t>
      </w:r>
    </w:p>
    <w:p w14:paraId="44CD965B" w14:textId="71A24267" w:rsidR="002E0B36" w:rsidRDefault="006907C3" w:rsidP="003765B9">
      <w:pPr>
        <w:pStyle w:val="Ttulo3"/>
        <w:jc w:val="both"/>
      </w:pPr>
      <w:r w:rsidRPr="00B02CB5">
        <w:t>A</w:t>
      </w:r>
      <w:r w:rsidR="002E0B36" w:rsidRPr="00B02CB5">
        <w:t>. Teoría Sensorio-Funcional (TSF) – Warrington &amp; Shallice (1984)</w:t>
      </w:r>
    </w:p>
    <w:p w14:paraId="715661AC" w14:textId="77777777" w:rsidR="004C56A8" w:rsidRPr="002F25A7" w:rsidRDefault="004C56A8" w:rsidP="003765B9">
      <w:pPr>
        <w:jc w:val="both"/>
        <w:rPr>
          <w:b/>
          <w:bCs/>
          <w:sz w:val="24"/>
          <w:szCs w:val="24"/>
        </w:rPr>
      </w:pPr>
      <w:r w:rsidRPr="002F25A7">
        <w:rPr>
          <w:b/>
          <w:bCs/>
          <w:sz w:val="24"/>
          <w:szCs w:val="24"/>
        </w:rPr>
        <w:t>Teoría Sensorio-Funcional (TSF) – Warrington &amp; Shallice (1984)</w:t>
      </w:r>
    </w:p>
    <w:p w14:paraId="19EDE8DD" w14:textId="77777777" w:rsidR="004C56A8" w:rsidRPr="002F25A7" w:rsidRDefault="004C56A8" w:rsidP="00307943">
      <w:pPr>
        <w:spacing w:after="0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Supuestos:</w:t>
      </w:r>
    </w:p>
    <w:p w14:paraId="570B36FB" w14:textId="77777777" w:rsidR="004C56A8" w:rsidRPr="002F25A7" w:rsidRDefault="004C56A8" w:rsidP="00307943">
      <w:pPr>
        <w:numPr>
          <w:ilvl w:val="0"/>
          <w:numId w:val="35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La MS se organiza en </w:t>
      </w:r>
      <w:r w:rsidRPr="002F25A7">
        <w:rPr>
          <w:b/>
          <w:bCs/>
          <w:sz w:val="24"/>
          <w:szCs w:val="24"/>
        </w:rPr>
        <w:t>subsistemas de modalidad específica:</w:t>
      </w:r>
      <w:r w:rsidRPr="002F25A7">
        <w:rPr>
          <w:sz w:val="24"/>
          <w:szCs w:val="24"/>
        </w:rPr>
        <w:t xml:space="preserve"> </w:t>
      </w:r>
    </w:p>
    <w:p w14:paraId="64492D13" w14:textId="77777777" w:rsidR="004C56A8" w:rsidRPr="002F25A7" w:rsidRDefault="004C56A8" w:rsidP="00307943">
      <w:pPr>
        <w:numPr>
          <w:ilvl w:val="1"/>
          <w:numId w:val="35"/>
        </w:numPr>
        <w:spacing w:after="0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Visual:</w:t>
      </w:r>
      <w:r w:rsidRPr="002F25A7">
        <w:rPr>
          <w:sz w:val="24"/>
          <w:szCs w:val="24"/>
        </w:rPr>
        <w:t xml:space="preserve"> propiedades perceptuales (</w:t>
      </w:r>
      <w:r w:rsidRPr="002F25A7">
        <w:rPr>
          <w:i/>
          <w:iCs/>
          <w:sz w:val="24"/>
          <w:szCs w:val="24"/>
        </w:rPr>
        <w:t>los elefantes tienen trompas</w:t>
      </w:r>
      <w:r w:rsidRPr="002F25A7">
        <w:rPr>
          <w:sz w:val="24"/>
          <w:szCs w:val="24"/>
        </w:rPr>
        <w:t>)</w:t>
      </w:r>
    </w:p>
    <w:p w14:paraId="66530F56" w14:textId="77777777" w:rsidR="004C56A8" w:rsidRPr="002F25A7" w:rsidRDefault="004C56A8" w:rsidP="00307943">
      <w:pPr>
        <w:numPr>
          <w:ilvl w:val="1"/>
          <w:numId w:val="35"/>
        </w:numPr>
        <w:spacing w:after="0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Asociativo/funcional:</w:t>
      </w:r>
      <w:r w:rsidRPr="002F25A7">
        <w:rPr>
          <w:sz w:val="24"/>
          <w:szCs w:val="24"/>
        </w:rPr>
        <w:t xml:space="preserve"> función y propiedades no sensoriales (</w:t>
      </w:r>
      <w:r w:rsidRPr="002F25A7">
        <w:rPr>
          <w:i/>
          <w:iCs/>
          <w:sz w:val="24"/>
          <w:szCs w:val="24"/>
        </w:rPr>
        <w:t>la tijera corta</w:t>
      </w:r>
      <w:r w:rsidRPr="002F25A7">
        <w:rPr>
          <w:sz w:val="24"/>
          <w:szCs w:val="24"/>
        </w:rPr>
        <w:t>)</w:t>
      </w:r>
    </w:p>
    <w:p w14:paraId="1B80437D" w14:textId="77777777" w:rsidR="004C56A8" w:rsidRPr="002F25A7" w:rsidRDefault="004C56A8" w:rsidP="00307943">
      <w:pPr>
        <w:numPr>
          <w:ilvl w:val="0"/>
          <w:numId w:val="35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Estas propiedades tienen </w:t>
      </w:r>
      <w:r w:rsidRPr="002F25A7">
        <w:rPr>
          <w:b/>
          <w:bCs/>
          <w:sz w:val="24"/>
          <w:szCs w:val="24"/>
        </w:rPr>
        <w:t>peso diferencial</w:t>
      </w:r>
      <w:r w:rsidRPr="002F25A7">
        <w:rPr>
          <w:sz w:val="24"/>
          <w:szCs w:val="24"/>
        </w:rPr>
        <w:t xml:space="preserve"> según el dominio: </w:t>
      </w:r>
    </w:p>
    <w:p w14:paraId="22A9E5CF" w14:textId="77777777" w:rsidR="004C56A8" w:rsidRPr="002F25A7" w:rsidRDefault="004C56A8" w:rsidP="00307943">
      <w:pPr>
        <w:numPr>
          <w:ilvl w:val="1"/>
          <w:numId w:val="35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SV → propiedades </w:t>
      </w:r>
      <w:r w:rsidRPr="002F25A7">
        <w:rPr>
          <w:b/>
          <w:bCs/>
          <w:sz w:val="24"/>
          <w:szCs w:val="24"/>
        </w:rPr>
        <w:t>visuales</w:t>
      </w:r>
      <w:r w:rsidRPr="002F25A7">
        <w:rPr>
          <w:sz w:val="24"/>
          <w:szCs w:val="24"/>
        </w:rPr>
        <w:t xml:space="preserve"> son fundamentales</w:t>
      </w:r>
    </w:p>
    <w:p w14:paraId="6AE1F00B" w14:textId="77777777" w:rsidR="004C56A8" w:rsidRPr="002F25A7" w:rsidRDefault="004C56A8" w:rsidP="00307943">
      <w:pPr>
        <w:numPr>
          <w:ilvl w:val="1"/>
          <w:numId w:val="35"/>
        </w:numPr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OI → propiedades </w:t>
      </w:r>
      <w:r w:rsidRPr="002F25A7">
        <w:rPr>
          <w:b/>
          <w:bCs/>
          <w:sz w:val="24"/>
          <w:szCs w:val="24"/>
        </w:rPr>
        <w:t>funcionales</w:t>
      </w:r>
      <w:r w:rsidRPr="002F25A7">
        <w:rPr>
          <w:sz w:val="24"/>
          <w:szCs w:val="24"/>
        </w:rPr>
        <w:t xml:space="preserve"> son fundamentales</w:t>
      </w:r>
    </w:p>
    <w:p w14:paraId="78C2B886" w14:textId="77777777" w:rsidR="004C56A8" w:rsidRPr="002F25A7" w:rsidRDefault="004C56A8" w:rsidP="00307943">
      <w:pPr>
        <w:spacing w:after="0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Predicciones:</w:t>
      </w:r>
    </w:p>
    <w:p w14:paraId="612DE77C" w14:textId="77777777" w:rsidR="004C56A8" w:rsidRPr="002F25A7" w:rsidRDefault="004C56A8" w:rsidP="00307943">
      <w:pPr>
        <w:numPr>
          <w:ilvl w:val="0"/>
          <w:numId w:val="36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Daño en subsistema visual → déficit para SV</w:t>
      </w:r>
    </w:p>
    <w:p w14:paraId="39167529" w14:textId="77777777" w:rsidR="004C56A8" w:rsidRPr="002F25A7" w:rsidRDefault="004C56A8" w:rsidP="00307943">
      <w:pPr>
        <w:numPr>
          <w:ilvl w:val="0"/>
          <w:numId w:val="36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Daño en subsistema funcional → déficit para OI</w:t>
      </w:r>
    </w:p>
    <w:p w14:paraId="2D997C10" w14:textId="77777777" w:rsidR="004C56A8" w:rsidRPr="002F25A7" w:rsidRDefault="004C56A8" w:rsidP="00307943">
      <w:pPr>
        <w:numPr>
          <w:ilvl w:val="0"/>
          <w:numId w:val="36"/>
        </w:numPr>
        <w:jc w:val="both"/>
        <w:rPr>
          <w:sz w:val="24"/>
          <w:szCs w:val="24"/>
        </w:rPr>
      </w:pPr>
      <w:r w:rsidRPr="002F25A7">
        <w:rPr>
          <w:sz w:val="24"/>
          <w:szCs w:val="24"/>
        </w:rPr>
        <w:t>Los déficits deben ser modalidad-específicos</w:t>
      </w:r>
    </w:p>
    <w:p w14:paraId="7439474E" w14:textId="77777777" w:rsidR="004C56A8" w:rsidRPr="002F25A7" w:rsidRDefault="004C56A8" w:rsidP="00307943">
      <w:pPr>
        <w:spacing w:after="0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Críticas:</w:t>
      </w:r>
    </w:p>
    <w:p w14:paraId="54715ED7" w14:textId="77777777" w:rsidR="004C56A8" w:rsidRPr="002F25A7" w:rsidRDefault="004C56A8" w:rsidP="00307943">
      <w:pPr>
        <w:numPr>
          <w:ilvl w:val="0"/>
          <w:numId w:val="37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Se hallaron DSCE </w:t>
      </w:r>
      <w:r w:rsidRPr="002F25A7">
        <w:rPr>
          <w:b/>
          <w:bCs/>
          <w:sz w:val="24"/>
          <w:szCs w:val="24"/>
        </w:rPr>
        <w:t>más finos</w:t>
      </w:r>
      <w:r w:rsidRPr="002F25A7">
        <w:rPr>
          <w:sz w:val="24"/>
          <w:szCs w:val="24"/>
        </w:rPr>
        <w:t xml:space="preserve"> que la dicotomía SV/OI (solo animales, con preservación de frutas/verduras).</w:t>
      </w:r>
    </w:p>
    <w:p w14:paraId="1C504057" w14:textId="77777777" w:rsidR="004C56A8" w:rsidRPr="002F25A7" w:rsidRDefault="004C56A8" w:rsidP="00307943">
      <w:pPr>
        <w:numPr>
          <w:ilvl w:val="0"/>
          <w:numId w:val="37"/>
        </w:numPr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Pacientes con DSCE para SV en los que propiedades visuales </w:t>
      </w:r>
      <w:r w:rsidRPr="002F25A7">
        <w:rPr>
          <w:b/>
          <w:bCs/>
          <w:sz w:val="24"/>
          <w:szCs w:val="24"/>
        </w:rPr>
        <w:t>y</w:t>
      </w:r>
      <w:r w:rsidRPr="002F25A7">
        <w:rPr>
          <w:sz w:val="24"/>
          <w:szCs w:val="24"/>
        </w:rPr>
        <w:t xml:space="preserve"> funcionales se comprometen por igual (caso EW).</w:t>
      </w:r>
    </w:p>
    <w:p w14:paraId="6678B5AE" w14:textId="6A9A928B" w:rsidR="002E0B36" w:rsidRDefault="006907C3" w:rsidP="003765B9">
      <w:pPr>
        <w:pStyle w:val="Ttulo3"/>
        <w:jc w:val="both"/>
      </w:pPr>
      <w:r w:rsidRPr="00B02CB5">
        <w:t>B</w:t>
      </w:r>
      <w:r w:rsidR="002E0B36" w:rsidRPr="00B02CB5">
        <w:t>. Teoría Sensorio-Motora (TSM) – Martin, Ungerleider &amp; Haxby (2000)</w:t>
      </w:r>
    </w:p>
    <w:p w14:paraId="35CFCD87" w14:textId="77777777" w:rsidR="004C56A8" w:rsidRPr="002F25A7" w:rsidRDefault="004C56A8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Supuesto central:</w:t>
      </w:r>
      <w:r w:rsidRPr="002F25A7">
        <w:rPr>
          <w:sz w:val="24"/>
          <w:szCs w:val="24"/>
        </w:rPr>
        <w:t xml:space="preserve"> la MS está distribuida en </w:t>
      </w:r>
      <w:r w:rsidRPr="002F25A7">
        <w:rPr>
          <w:b/>
          <w:bCs/>
          <w:sz w:val="24"/>
          <w:szCs w:val="24"/>
        </w:rPr>
        <w:t>múltiples dominios sensorio-motores</w:t>
      </w:r>
      <w:r w:rsidRPr="002F25A7">
        <w:rPr>
          <w:sz w:val="24"/>
          <w:szCs w:val="24"/>
        </w:rPr>
        <w:t xml:space="preserve">, no de forma dicotómica. La representación de un concepto involucra toda la información adquirida por </w:t>
      </w:r>
      <w:r w:rsidRPr="002F25A7">
        <w:rPr>
          <w:b/>
          <w:bCs/>
          <w:sz w:val="24"/>
          <w:szCs w:val="24"/>
        </w:rPr>
        <w:t>experiencia directa</w:t>
      </w:r>
      <w:r w:rsidRPr="002F25A7">
        <w:rPr>
          <w:sz w:val="24"/>
          <w:szCs w:val="24"/>
        </w:rPr>
        <w:t>.</w:t>
      </w:r>
    </w:p>
    <w:p w14:paraId="000C7D07" w14:textId="77777777" w:rsidR="004C56A8" w:rsidRPr="002F25A7" w:rsidRDefault="004C56A8" w:rsidP="00307943">
      <w:pPr>
        <w:spacing w:after="0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Principio clave:</w:t>
      </w:r>
      <w:r w:rsidRPr="002F25A7">
        <w:rPr>
          <w:sz w:val="24"/>
          <w:szCs w:val="24"/>
        </w:rPr>
        <w:t xml:space="preserve"> la información se almacena y recupera en las </w:t>
      </w:r>
      <w:r w:rsidRPr="002F25A7">
        <w:rPr>
          <w:b/>
          <w:bCs/>
          <w:sz w:val="24"/>
          <w:szCs w:val="24"/>
        </w:rPr>
        <w:t>mismas áreas cerebrales</w:t>
      </w:r>
      <w:r w:rsidRPr="002F25A7">
        <w:rPr>
          <w:sz w:val="24"/>
          <w:szCs w:val="24"/>
        </w:rPr>
        <w:t xml:space="preserve"> que se activaron al percibirla.</w:t>
      </w:r>
    </w:p>
    <w:p w14:paraId="7A2525DE" w14:textId="77777777" w:rsidR="004C56A8" w:rsidRPr="002F25A7" w:rsidRDefault="004C56A8" w:rsidP="00307943">
      <w:pPr>
        <w:numPr>
          <w:ilvl w:val="0"/>
          <w:numId w:val="38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Recuperar el color de un objeto → activa áreas visuales</w:t>
      </w:r>
    </w:p>
    <w:p w14:paraId="7E2ABBEB" w14:textId="77777777" w:rsidR="004C56A8" w:rsidRPr="002F25A7" w:rsidRDefault="004C56A8" w:rsidP="00307943">
      <w:pPr>
        <w:numPr>
          <w:ilvl w:val="0"/>
          <w:numId w:val="38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Leer palabras de herramientas → activa áreas premotoras</w:t>
      </w:r>
    </w:p>
    <w:p w14:paraId="4878212E" w14:textId="77777777" w:rsidR="004C56A8" w:rsidRPr="002F25A7" w:rsidRDefault="004C56A8" w:rsidP="00307943">
      <w:pPr>
        <w:numPr>
          <w:ilvl w:val="0"/>
          <w:numId w:val="38"/>
        </w:numPr>
        <w:jc w:val="both"/>
        <w:rPr>
          <w:sz w:val="24"/>
          <w:szCs w:val="24"/>
        </w:rPr>
      </w:pPr>
      <w:r w:rsidRPr="002F25A7">
        <w:rPr>
          <w:sz w:val="24"/>
          <w:szCs w:val="24"/>
        </w:rPr>
        <w:t>Leer palabras de animales → activa áreas de forma y movimiento</w:t>
      </w:r>
    </w:p>
    <w:p w14:paraId="25D93CBB" w14:textId="76AE220D" w:rsidR="00307943" w:rsidRPr="00EF7393" w:rsidRDefault="004C56A8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Diferencia con TSF:</w:t>
      </w:r>
      <w:r w:rsidRPr="002F25A7">
        <w:rPr>
          <w:sz w:val="24"/>
          <w:szCs w:val="24"/>
        </w:rPr>
        <w:t xml:space="preserve"> no hay dos subsistemas sino un continuo de representaciones multimodales, tan diverso como las modalidades de experiencia del concepto.</w:t>
      </w:r>
    </w:p>
    <w:p w14:paraId="5E4604C2" w14:textId="387568B4" w:rsidR="002E0B36" w:rsidRDefault="006907C3" w:rsidP="003765B9">
      <w:pPr>
        <w:pStyle w:val="Ttulo3"/>
        <w:jc w:val="both"/>
      </w:pPr>
      <w:r w:rsidRPr="00B02CB5">
        <w:lastRenderedPageBreak/>
        <w:t>C</w:t>
      </w:r>
      <w:r w:rsidR="002E0B36" w:rsidRPr="00B02CB5">
        <w:t>. Hipótesis de Contenido Unitario Organizado (OUCH) – Caramazza (1990)</w:t>
      </w:r>
    </w:p>
    <w:p w14:paraId="7F8FED13" w14:textId="77777777" w:rsidR="00346BB0" w:rsidRPr="002F25A7" w:rsidRDefault="00346BB0" w:rsidP="00307943">
      <w:pPr>
        <w:spacing w:after="0"/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Supuestos:</w:t>
      </w:r>
    </w:p>
    <w:p w14:paraId="4F86E451" w14:textId="77777777" w:rsidR="00346BB0" w:rsidRPr="002F25A7" w:rsidRDefault="00346BB0" w:rsidP="00307943">
      <w:pPr>
        <w:numPr>
          <w:ilvl w:val="0"/>
          <w:numId w:val="39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Las propiedades semánticas </w:t>
      </w:r>
      <w:r w:rsidRPr="002F25A7">
        <w:rPr>
          <w:b/>
          <w:bCs/>
          <w:sz w:val="24"/>
          <w:szCs w:val="24"/>
        </w:rPr>
        <w:t>no se distribuyen uniformemente</w:t>
      </w:r>
      <w:r w:rsidRPr="002F25A7">
        <w:rPr>
          <w:sz w:val="24"/>
          <w:szCs w:val="24"/>
        </w:rPr>
        <w:t xml:space="preserve">: tienden a agruparse formando </w:t>
      </w:r>
      <w:r w:rsidRPr="002F25A7">
        <w:rPr>
          <w:b/>
          <w:bCs/>
          <w:sz w:val="24"/>
          <w:szCs w:val="24"/>
        </w:rPr>
        <w:t>regiones conglomeradas</w:t>
      </w:r>
      <w:r w:rsidRPr="002F25A7">
        <w:rPr>
          <w:sz w:val="24"/>
          <w:szCs w:val="24"/>
        </w:rPr>
        <w:t>.</w:t>
      </w:r>
    </w:p>
    <w:p w14:paraId="04F1DF5B" w14:textId="77777777" w:rsidR="00346BB0" w:rsidRPr="002F25A7" w:rsidRDefault="00346BB0" w:rsidP="00307943">
      <w:pPr>
        <w:numPr>
          <w:ilvl w:val="0"/>
          <w:numId w:val="39"/>
        </w:numPr>
        <w:spacing w:after="0"/>
        <w:jc w:val="both"/>
        <w:rPr>
          <w:sz w:val="24"/>
          <w:szCs w:val="24"/>
        </w:rPr>
      </w:pPr>
      <w:r w:rsidRPr="002F25A7">
        <w:rPr>
          <w:sz w:val="24"/>
          <w:szCs w:val="24"/>
        </w:rPr>
        <w:t>Los miembros de una categoría comparten más propiedades entre sí que con otras categorías.</w:t>
      </w:r>
    </w:p>
    <w:p w14:paraId="4E125710" w14:textId="77777777" w:rsidR="00346BB0" w:rsidRPr="002F25A7" w:rsidRDefault="00346BB0" w:rsidP="00307943">
      <w:pPr>
        <w:numPr>
          <w:ilvl w:val="0"/>
          <w:numId w:val="39"/>
        </w:numPr>
        <w:jc w:val="both"/>
        <w:rPr>
          <w:sz w:val="24"/>
          <w:szCs w:val="24"/>
        </w:rPr>
      </w:pPr>
      <w:r w:rsidRPr="002F25A7">
        <w:rPr>
          <w:sz w:val="24"/>
          <w:szCs w:val="24"/>
        </w:rPr>
        <w:t>Una lesión en una región conglomerada → DSCE.</w:t>
      </w:r>
    </w:p>
    <w:p w14:paraId="30A2D2B6" w14:textId="77777777" w:rsidR="00346BB0" w:rsidRPr="002F25A7" w:rsidRDefault="00346BB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Predicción clave:</w:t>
      </w:r>
      <w:r w:rsidRPr="002F25A7">
        <w:rPr>
          <w:sz w:val="24"/>
          <w:szCs w:val="24"/>
        </w:rPr>
        <w:t xml:space="preserve"> pueden observarse disociaciones </w:t>
      </w:r>
      <w:r w:rsidRPr="002F25A7">
        <w:rPr>
          <w:b/>
          <w:bCs/>
          <w:sz w:val="24"/>
          <w:szCs w:val="24"/>
        </w:rPr>
        <w:t>dentro</w:t>
      </w:r>
      <w:r w:rsidRPr="002F25A7">
        <w:rPr>
          <w:sz w:val="24"/>
          <w:szCs w:val="24"/>
        </w:rPr>
        <w:t xml:space="preserve"> de una categoría (solo animales, dentro de SV).</w:t>
      </w:r>
    </w:p>
    <w:p w14:paraId="717A580C" w14:textId="77777777" w:rsidR="00346BB0" w:rsidRPr="002F25A7" w:rsidRDefault="00346BB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Crítica:</w:t>
      </w:r>
      <w:r w:rsidRPr="002F25A7">
        <w:rPr>
          <w:sz w:val="24"/>
          <w:szCs w:val="24"/>
        </w:rPr>
        <w:t xml:space="preserve"> nunca se observan DSCE para categorías de OI como muebles o medios de transporte, que también deberían formar conglomerados.</w:t>
      </w:r>
    </w:p>
    <w:p w14:paraId="64C9F577" w14:textId="1596F281" w:rsidR="002E0B36" w:rsidRDefault="006907C3" w:rsidP="003765B9">
      <w:pPr>
        <w:pStyle w:val="Ttulo3"/>
        <w:jc w:val="both"/>
      </w:pPr>
      <w:r w:rsidRPr="00B02CB5">
        <w:t>D</w:t>
      </w:r>
      <w:r w:rsidR="002E0B36" w:rsidRPr="00B02CB5">
        <w:t>. Teoría de Estructura Conceptual (CSA) – Taylor, Moss &amp; Tyler (2007)</w:t>
      </w:r>
    </w:p>
    <w:p w14:paraId="069D406B" w14:textId="77777777" w:rsidR="00346BB0" w:rsidRPr="002F25A7" w:rsidRDefault="00346BB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Supuesto central: componencialidad.</w:t>
      </w:r>
      <w:r w:rsidRPr="002F25A7">
        <w:rPr>
          <w:sz w:val="24"/>
          <w:szCs w:val="24"/>
        </w:rPr>
        <w:t xml:space="preserve"> Los conceptos tienen una </w:t>
      </w:r>
      <w:r w:rsidRPr="002F25A7">
        <w:rPr>
          <w:b/>
          <w:bCs/>
          <w:sz w:val="24"/>
          <w:szCs w:val="24"/>
        </w:rPr>
        <w:t>estructura interna</w:t>
      </w:r>
      <w:r w:rsidRPr="002F25A7">
        <w:rPr>
          <w:sz w:val="24"/>
          <w:szCs w:val="24"/>
        </w:rPr>
        <w:t xml:space="preserve"> formada por atributos. Esa estructura determina su vulnerabilidad al daño.</w:t>
      </w:r>
    </w:p>
    <w:p w14:paraId="59BD0929" w14:textId="77777777" w:rsidR="00346BB0" w:rsidRPr="002F25A7" w:rsidRDefault="00346BB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Dos variables clave: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9"/>
        <w:gridCol w:w="8337"/>
      </w:tblGrid>
      <w:tr w:rsidR="00346BB0" w:rsidRPr="002F25A7" w14:paraId="19584404" w14:textId="77777777" w:rsidTr="00307943">
        <w:tc>
          <w:tcPr>
            <w:tcW w:w="0" w:type="auto"/>
            <w:hideMark/>
          </w:tcPr>
          <w:p w14:paraId="44153DE4" w14:textId="77777777" w:rsidR="00346BB0" w:rsidRPr="002F25A7" w:rsidRDefault="00346BB0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7DF41F0D" w14:textId="77777777" w:rsidR="00346BB0" w:rsidRPr="002F25A7" w:rsidRDefault="00346BB0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346BB0" w:rsidRPr="002F25A7" w14:paraId="27AFC13E" w14:textId="77777777" w:rsidTr="00307943">
        <w:tc>
          <w:tcPr>
            <w:tcW w:w="0" w:type="auto"/>
            <w:hideMark/>
          </w:tcPr>
          <w:p w14:paraId="6A35FE87" w14:textId="77777777" w:rsidR="00346BB0" w:rsidRPr="002F25A7" w:rsidRDefault="00346BB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Compartida vs. distintiva</w:t>
            </w:r>
          </w:p>
        </w:tc>
        <w:tc>
          <w:tcPr>
            <w:tcW w:w="0" w:type="auto"/>
            <w:hideMark/>
          </w:tcPr>
          <w:p w14:paraId="34728046" w14:textId="77777777" w:rsidR="00346BB0" w:rsidRPr="002F25A7" w:rsidRDefault="00346BB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Compartidas: indican pertenencia a la categoría. Distintivas: permiten identificar un objeto en particular</w:t>
            </w:r>
          </w:p>
        </w:tc>
      </w:tr>
      <w:tr w:rsidR="00346BB0" w:rsidRPr="002F25A7" w14:paraId="5D053C55" w14:textId="77777777" w:rsidTr="00307943">
        <w:tc>
          <w:tcPr>
            <w:tcW w:w="0" w:type="auto"/>
            <w:hideMark/>
          </w:tcPr>
          <w:p w14:paraId="1C9529C3" w14:textId="77777777" w:rsidR="00346BB0" w:rsidRPr="002F25A7" w:rsidRDefault="00346BB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Correlación</w:t>
            </w:r>
          </w:p>
        </w:tc>
        <w:tc>
          <w:tcPr>
            <w:tcW w:w="0" w:type="auto"/>
            <w:hideMark/>
          </w:tcPr>
          <w:p w14:paraId="216FE732" w14:textId="77777777" w:rsidR="00346BB0" w:rsidRPr="002F25A7" w:rsidRDefault="00346BB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 xml:space="preserve">Propiedades que </w:t>
            </w:r>
            <w:proofErr w:type="spellStart"/>
            <w:r w:rsidRPr="002F25A7">
              <w:rPr>
                <w:sz w:val="24"/>
                <w:szCs w:val="24"/>
              </w:rPr>
              <w:t>co-ocurren</w:t>
            </w:r>
            <w:proofErr w:type="spellEnd"/>
            <w:r w:rsidRPr="002F25A7">
              <w:rPr>
                <w:sz w:val="24"/>
                <w:szCs w:val="24"/>
              </w:rPr>
              <w:t xml:space="preserve"> se sustentan mutuamente → más resistentes al daño. Propiedades poco correlacionadas → más vulnerables</w:t>
            </w:r>
          </w:p>
        </w:tc>
      </w:tr>
    </w:tbl>
    <w:p w14:paraId="2CE87A8C" w14:textId="77777777" w:rsidR="00346BB0" w:rsidRPr="002F25A7" w:rsidRDefault="00346BB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Estructura interna SV vs. OI: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71"/>
        <w:gridCol w:w="4227"/>
        <w:gridCol w:w="4058"/>
      </w:tblGrid>
      <w:tr w:rsidR="00346BB0" w:rsidRPr="002F25A7" w14:paraId="78935620" w14:textId="77777777" w:rsidTr="00307943">
        <w:tc>
          <w:tcPr>
            <w:tcW w:w="0" w:type="auto"/>
            <w:hideMark/>
          </w:tcPr>
          <w:p w14:paraId="6DB21563" w14:textId="77777777" w:rsidR="00346BB0" w:rsidRPr="002F25A7" w:rsidRDefault="00346BB0" w:rsidP="003765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EB7092" w14:textId="77777777" w:rsidR="00346BB0" w:rsidRPr="002F25A7" w:rsidRDefault="00346BB0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SV</w:t>
            </w:r>
          </w:p>
        </w:tc>
        <w:tc>
          <w:tcPr>
            <w:tcW w:w="0" w:type="auto"/>
            <w:hideMark/>
          </w:tcPr>
          <w:p w14:paraId="5A4A89BF" w14:textId="77777777" w:rsidR="00346BB0" w:rsidRPr="002F25A7" w:rsidRDefault="00346BB0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2F25A7">
              <w:rPr>
                <w:b/>
                <w:bCs/>
                <w:sz w:val="24"/>
                <w:szCs w:val="24"/>
              </w:rPr>
              <w:t>OI</w:t>
            </w:r>
          </w:p>
        </w:tc>
      </w:tr>
      <w:tr w:rsidR="00346BB0" w:rsidRPr="002F25A7" w14:paraId="53863AA6" w14:textId="77777777" w:rsidTr="00307943">
        <w:tc>
          <w:tcPr>
            <w:tcW w:w="0" w:type="auto"/>
            <w:hideMark/>
          </w:tcPr>
          <w:p w14:paraId="475BFF7D" w14:textId="77777777" w:rsidR="00346BB0" w:rsidRPr="002F25A7" w:rsidRDefault="00346BB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Propiedades compartidas</w:t>
            </w:r>
          </w:p>
        </w:tc>
        <w:tc>
          <w:tcPr>
            <w:tcW w:w="0" w:type="auto"/>
            <w:hideMark/>
          </w:tcPr>
          <w:p w14:paraId="2F652D9C" w14:textId="77777777" w:rsidR="00346BB0" w:rsidRPr="002F25A7" w:rsidRDefault="00346BB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Muchas, fuertemente correlacionadas → resistentes</w:t>
            </w:r>
          </w:p>
        </w:tc>
        <w:tc>
          <w:tcPr>
            <w:tcW w:w="0" w:type="auto"/>
            <w:hideMark/>
          </w:tcPr>
          <w:p w14:paraId="57939349" w14:textId="77777777" w:rsidR="00346BB0" w:rsidRPr="002F25A7" w:rsidRDefault="00346BB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Pocas</w:t>
            </w:r>
          </w:p>
        </w:tc>
      </w:tr>
      <w:tr w:rsidR="00346BB0" w:rsidRPr="002F25A7" w14:paraId="7E26F08F" w14:textId="77777777" w:rsidTr="00307943">
        <w:tc>
          <w:tcPr>
            <w:tcW w:w="0" w:type="auto"/>
            <w:hideMark/>
          </w:tcPr>
          <w:p w14:paraId="5F84D80E" w14:textId="77777777" w:rsidR="00346BB0" w:rsidRPr="002F25A7" w:rsidRDefault="00346BB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>Propiedades distintivas</w:t>
            </w:r>
          </w:p>
        </w:tc>
        <w:tc>
          <w:tcPr>
            <w:tcW w:w="0" w:type="auto"/>
            <w:hideMark/>
          </w:tcPr>
          <w:p w14:paraId="0661848E" w14:textId="77777777" w:rsidR="00346BB0" w:rsidRPr="002F25A7" w:rsidRDefault="00346BB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 xml:space="preserve">Presentes pero </w:t>
            </w:r>
            <w:r w:rsidRPr="002F25A7">
              <w:rPr>
                <w:b/>
                <w:bCs/>
                <w:sz w:val="24"/>
                <w:szCs w:val="24"/>
              </w:rPr>
              <w:t>débilmente correlacionadas</w:t>
            </w:r>
            <w:r w:rsidRPr="002F25A7">
              <w:rPr>
                <w:sz w:val="24"/>
                <w:szCs w:val="24"/>
              </w:rPr>
              <w:t xml:space="preserve"> → vulnerables</w:t>
            </w:r>
          </w:p>
        </w:tc>
        <w:tc>
          <w:tcPr>
            <w:tcW w:w="0" w:type="auto"/>
            <w:hideMark/>
          </w:tcPr>
          <w:p w14:paraId="6626EB8A" w14:textId="77777777" w:rsidR="00346BB0" w:rsidRPr="002F25A7" w:rsidRDefault="00346BB0" w:rsidP="003765B9">
            <w:pPr>
              <w:jc w:val="both"/>
              <w:rPr>
                <w:sz w:val="24"/>
                <w:szCs w:val="24"/>
              </w:rPr>
            </w:pPr>
            <w:r w:rsidRPr="002F25A7">
              <w:rPr>
                <w:sz w:val="24"/>
                <w:szCs w:val="24"/>
              </w:rPr>
              <w:t xml:space="preserve">Presentes y </w:t>
            </w:r>
            <w:r w:rsidRPr="002F25A7">
              <w:rPr>
                <w:b/>
                <w:bCs/>
                <w:sz w:val="24"/>
                <w:szCs w:val="24"/>
              </w:rPr>
              <w:t>fuertemente correlacionadas</w:t>
            </w:r>
            <w:r w:rsidRPr="002F25A7">
              <w:rPr>
                <w:sz w:val="24"/>
                <w:szCs w:val="24"/>
              </w:rPr>
              <w:t xml:space="preserve"> → resistentes</w:t>
            </w:r>
          </w:p>
        </w:tc>
      </w:tr>
    </w:tbl>
    <w:p w14:paraId="36E79F93" w14:textId="77777777" w:rsidR="00346BB0" w:rsidRPr="002F25A7" w:rsidRDefault="00346BB0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Consecuencia clínica:</w:t>
      </w:r>
      <w:r w:rsidRPr="002F25A7">
        <w:rPr>
          <w:sz w:val="24"/>
          <w:szCs w:val="24"/>
        </w:rPr>
        <w:t xml:space="preserve"> en SV se pierden las propiedades distintivas (el paciente reconoce que algo es un animal pero no puede identificar cuál). En OI las propiedades distintivas se protegen mutuamente y resisten mejor al daño.</w:t>
      </w:r>
    </w:p>
    <w:p w14:paraId="313CFC09" w14:textId="295162D2" w:rsidR="002E0B36" w:rsidRDefault="006907C3" w:rsidP="003765B9">
      <w:pPr>
        <w:pStyle w:val="Ttulo3"/>
        <w:jc w:val="both"/>
      </w:pPr>
      <w:r w:rsidRPr="00B02CB5">
        <w:t>E</w:t>
      </w:r>
      <w:r w:rsidR="002E0B36" w:rsidRPr="00B02CB5">
        <w:t>. Teoría de la Topografía Conceptual (TTC) – Simmons &amp; Barsalou (2003)</w:t>
      </w:r>
    </w:p>
    <w:p w14:paraId="17CB890B" w14:textId="77777777" w:rsidR="00C71BE3" w:rsidRPr="002F25A7" w:rsidRDefault="00C71BE3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Base (</w:t>
      </w:r>
      <w:proofErr w:type="spellStart"/>
      <w:r w:rsidRPr="002F25A7">
        <w:rPr>
          <w:b/>
          <w:bCs/>
          <w:sz w:val="24"/>
          <w:szCs w:val="24"/>
        </w:rPr>
        <w:t>Damasio</w:t>
      </w:r>
      <w:proofErr w:type="spellEnd"/>
      <w:r w:rsidRPr="002F25A7">
        <w:rPr>
          <w:b/>
          <w:bCs/>
          <w:sz w:val="24"/>
          <w:szCs w:val="24"/>
        </w:rPr>
        <w:t>, 1989):</w:t>
      </w:r>
    </w:p>
    <w:p w14:paraId="765522E4" w14:textId="77777777" w:rsidR="00C71BE3" w:rsidRPr="002F25A7" w:rsidRDefault="00C71BE3" w:rsidP="00307943">
      <w:pPr>
        <w:numPr>
          <w:ilvl w:val="0"/>
          <w:numId w:val="40"/>
        </w:numPr>
        <w:jc w:val="both"/>
        <w:rPr>
          <w:sz w:val="24"/>
          <w:szCs w:val="24"/>
        </w:rPr>
      </w:pPr>
      <w:r w:rsidRPr="002F25A7">
        <w:rPr>
          <w:sz w:val="24"/>
          <w:szCs w:val="24"/>
        </w:rPr>
        <w:t xml:space="preserve">Las representaciones están distribuidas en áreas sensorio-motoras como </w:t>
      </w:r>
      <w:r w:rsidRPr="002F25A7">
        <w:rPr>
          <w:b/>
          <w:bCs/>
          <w:sz w:val="24"/>
          <w:szCs w:val="24"/>
        </w:rPr>
        <w:t>mapas de rasgos</w:t>
      </w:r>
      <w:r w:rsidRPr="002F25A7">
        <w:rPr>
          <w:sz w:val="24"/>
          <w:szCs w:val="24"/>
        </w:rPr>
        <w:t>.</w:t>
      </w:r>
    </w:p>
    <w:p w14:paraId="3B287200" w14:textId="77777777" w:rsidR="00C71BE3" w:rsidRPr="002F25A7" w:rsidRDefault="00C71BE3" w:rsidP="00307943">
      <w:pPr>
        <w:numPr>
          <w:ilvl w:val="0"/>
          <w:numId w:val="40"/>
        </w:num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Neuronas conjuntivas</w:t>
      </w:r>
      <w:r w:rsidRPr="002F25A7">
        <w:rPr>
          <w:sz w:val="24"/>
          <w:szCs w:val="24"/>
        </w:rPr>
        <w:t xml:space="preserve"> asocian esos rasgos distribuidos y se organizan jerárquicamente en </w:t>
      </w:r>
      <w:r w:rsidRPr="002F25A7">
        <w:rPr>
          <w:b/>
          <w:bCs/>
          <w:sz w:val="24"/>
          <w:szCs w:val="24"/>
        </w:rPr>
        <w:t>zonas de convergencia</w:t>
      </w:r>
      <w:r w:rsidRPr="002F25A7">
        <w:rPr>
          <w:sz w:val="24"/>
          <w:szCs w:val="24"/>
        </w:rPr>
        <w:t xml:space="preserve"> (de mayor a menor especificidad sensorial).</w:t>
      </w:r>
    </w:p>
    <w:p w14:paraId="19AA3681" w14:textId="77777777" w:rsidR="00C71BE3" w:rsidRPr="002F25A7" w:rsidRDefault="00C71BE3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Dos principios propios:</w:t>
      </w:r>
    </w:p>
    <w:p w14:paraId="31F9B7CC" w14:textId="77777777" w:rsidR="00C71BE3" w:rsidRPr="002F25A7" w:rsidRDefault="00C71BE3" w:rsidP="00307943">
      <w:pPr>
        <w:numPr>
          <w:ilvl w:val="0"/>
          <w:numId w:val="41"/>
        </w:num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Similitud topográfica:</w:t>
      </w:r>
      <w:r w:rsidRPr="002F25A7">
        <w:rPr>
          <w:sz w:val="24"/>
          <w:szCs w:val="24"/>
        </w:rPr>
        <w:t xml:space="preserve"> rasgos más similares → neuronas conjuntivas más cercanas.</w:t>
      </w:r>
    </w:p>
    <w:p w14:paraId="540CEB25" w14:textId="77777777" w:rsidR="00C71BE3" w:rsidRPr="002F25A7" w:rsidRDefault="00C71BE3" w:rsidP="00307943">
      <w:pPr>
        <w:numPr>
          <w:ilvl w:val="0"/>
          <w:numId w:val="41"/>
        </w:num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Dispersión variable:</w:t>
      </w:r>
      <w:r w:rsidRPr="002F25A7">
        <w:rPr>
          <w:sz w:val="24"/>
          <w:szCs w:val="24"/>
        </w:rPr>
        <w:t xml:space="preserve"> neuronas que codifican información de una misma categoría están más próximas entre sí y más alejadas de las de otras categorías → los SV, al compartir más propiedades, ocupan zonas más densas y compactas.</w:t>
      </w:r>
    </w:p>
    <w:p w14:paraId="555897AC" w14:textId="4A303710" w:rsidR="00EF7393" w:rsidRPr="00EF7393" w:rsidRDefault="00C71BE3" w:rsidP="003765B9">
      <w:pPr>
        <w:jc w:val="both"/>
        <w:rPr>
          <w:sz w:val="24"/>
          <w:szCs w:val="24"/>
        </w:rPr>
      </w:pPr>
      <w:r w:rsidRPr="002F25A7">
        <w:rPr>
          <w:b/>
          <w:bCs/>
          <w:sz w:val="24"/>
          <w:szCs w:val="24"/>
        </w:rPr>
        <w:t>Consecuencia:</w:t>
      </w:r>
      <w:r w:rsidRPr="002F25A7">
        <w:rPr>
          <w:sz w:val="24"/>
          <w:szCs w:val="24"/>
        </w:rPr>
        <w:t xml:space="preserve"> una lesión en una zona densa puede afectar selectivamente una categoría, explicando los DSCE sin necesidad de postular categorías innatas.</w:t>
      </w:r>
    </w:p>
    <w:p w14:paraId="69AFA926" w14:textId="7E1E35AD" w:rsidR="002E0B36" w:rsidRDefault="002E0B36" w:rsidP="003765B9">
      <w:pPr>
        <w:pStyle w:val="Ttulo2"/>
        <w:jc w:val="both"/>
      </w:pPr>
      <w:r w:rsidRPr="00B02CB5">
        <w:lastRenderedPageBreak/>
        <w:t>Teorías No Reduccionistas</w:t>
      </w:r>
    </w:p>
    <w:p w14:paraId="6D6ADDD6" w14:textId="08DE7353" w:rsidR="00C71BE3" w:rsidRPr="00EF7393" w:rsidRDefault="00C71BE3" w:rsidP="003765B9">
      <w:pPr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A diferencia de las reduccionistas, estas teorías postulan que la MS se organiza en </w:t>
      </w:r>
      <w:r w:rsidRPr="00EF7393">
        <w:rPr>
          <w:b/>
          <w:bCs/>
          <w:sz w:val="24"/>
          <w:szCs w:val="24"/>
        </w:rPr>
        <w:t>categorías semánticas discretas</w:t>
      </w:r>
      <w:r w:rsidRPr="00EF7393">
        <w:rPr>
          <w:sz w:val="24"/>
          <w:szCs w:val="24"/>
        </w:rPr>
        <w:t xml:space="preserve"> con representación propia, no como producto emergente de propiedades compartidas.</w:t>
      </w:r>
    </w:p>
    <w:p w14:paraId="12F90986" w14:textId="579C24BC" w:rsidR="002E0B36" w:rsidRDefault="006907C3" w:rsidP="003765B9">
      <w:pPr>
        <w:pStyle w:val="Ttulo3"/>
        <w:jc w:val="both"/>
      </w:pPr>
      <w:r w:rsidRPr="00B02CB5">
        <w:t xml:space="preserve">A. </w:t>
      </w:r>
      <w:r w:rsidR="002E0B36" w:rsidRPr="00B02CB5">
        <w:t>Hipótesis de Dominio Específico (HDE) – Caramazza &amp; Shelton (1998)</w:t>
      </w:r>
    </w:p>
    <w:p w14:paraId="2AE068DD" w14:textId="77777777" w:rsidR="00755E85" w:rsidRPr="00EF7393" w:rsidRDefault="00755E85" w:rsidP="003765B9">
      <w:pPr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Supuesto central:</w:t>
      </w:r>
      <w:r w:rsidRPr="00EF7393">
        <w:rPr>
          <w:sz w:val="24"/>
          <w:szCs w:val="24"/>
        </w:rPr>
        <w:t xml:space="preserve"> la MS se organiza en un </w:t>
      </w:r>
      <w:r w:rsidRPr="00EF7393">
        <w:rPr>
          <w:b/>
          <w:bCs/>
          <w:sz w:val="24"/>
          <w:szCs w:val="24"/>
        </w:rPr>
        <w:t>número limitado de categorías semánticas</w:t>
      </w:r>
      <w:r w:rsidRPr="00EF7393">
        <w:rPr>
          <w:sz w:val="24"/>
          <w:szCs w:val="24"/>
        </w:rPr>
        <w:t xml:space="preserve"> producto de la </w:t>
      </w:r>
      <w:r w:rsidRPr="00EF7393">
        <w:rPr>
          <w:b/>
          <w:bCs/>
          <w:sz w:val="24"/>
          <w:szCs w:val="24"/>
        </w:rPr>
        <w:t>selección natural</w:t>
      </w:r>
      <w:r w:rsidRPr="00EF7393">
        <w:rPr>
          <w:sz w:val="24"/>
          <w:szCs w:val="24"/>
        </w:rPr>
        <w:t>: aquellas categorías fundamentales para la supervivencia de la especie.</w:t>
      </w:r>
    </w:p>
    <w:p w14:paraId="7E23B0E9" w14:textId="77777777" w:rsidR="00755E85" w:rsidRPr="00EF7393" w:rsidRDefault="00755E85" w:rsidP="003765B9">
      <w:pPr>
        <w:spacing w:after="0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Categorías postuladas:</w:t>
      </w:r>
    </w:p>
    <w:p w14:paraId="3A46D78D" w14:textId="77777777" w:rsidR="00755E85" w:rsidRPr="00EF7393" w:rsidRDefault="00755E85" w:rsidP="00307943">
      <w:pPr>
        <w:numPr>
          <w:ilvl w:val="0"/>
          <w:numId w:val="42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Animales (potenciales predadores o alimento)</w:t>
      </w:r>
    </w:p>
    <w:p w14:paraId="4AC80E45" w14:textId="77777777" w:rsidR="00755E85" w:rsidRPr="00EF7393" w:rsidRDefault="00755E85" w:rsidP="00307943">
      <w:pPr>
        <w:numPr>
          <w:ilvl w:val="0"/>
          <w:numId w:val="42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Comida: frutas y verduras (fuente de alimentación)</w:t>
      </w:r>
    </w:p>
    <w:p w14:paraId="77D842EE" w14:textId="77777777" w:rsidR="00755E85" w:rsidRPr="00EF7393" w:rsidRDefault="00755E85" w:rsidP="00307943">
      <w:pPr>
        <w:numPr>
          <w:ilvl w:val="0"/>
          <w:numId w:val="42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Herramientas (defensa y obtención de alimento)</w:t>
      </w:r>
    </w:p>
    <w:p w14:paraId="3E8CAACF" w14:textId="77777777" w:rsidR="00755E85" w:rsidRPr="00EF7393" w:rsidRDefault="00755E85" w:rsidP="00307943">
      <w:pPr>
        <w:numPr>
          <w:ilvl w:val="0"/>
          <w:numId w:val="42"/>
        </w:numPr>
        <w:jc w:val="both"/>
        <w:rPr>
          <w:sz w:val="24"/>
          <w:szCs w:val="24"/>
        </w:rPr>
      </w:pPr>
      <w:r w:rsidRPr="00EF7393">
        <w:rPr>
          <w:sz w:val="24"/>
          <w:szCs w:val="24"/>
        </w:rPr>
        <w:t>Congéneres (reconocimiento de miembros de la propia especie)</w:t>
      </w:r>
    </w:p>
    <w:p w14:paraId="473A2341" w14:textId="55FA93BB" w:rsidR="00755E85" w:rsidRPr="00EF7393" w:rsidRDefault="00755E85" w:rsidP="003765B9">
      <w:pPr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Estas categorías tienen </w:t>
      </w:r>
      <w:r w:rsidRPr="00EF7393">
        <w:rPr>
          <w:b/>
          <w:bCs/>
          <w:sz w:val="24"/>
          <w:szCs w:val="24"/>
        </w:rPr>
        <w:t>sistemas neurales especializados</w:t>
      </w:r>
      <w:r w:rsidRPr="00EF7393">
        <w:rPr>
          <w:sz w:val="24"/>
          <w:szCs w:val="24"/>
        </w:rPr>
        <w:t xml:space="preserve"> producto de adaptaciones evolutivas. No son un producto emergente de propiedades: tienen representación conceptual propia.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8"/>
        <w:gridCol w:w="10118"/>
      </w:tblGrid>
      <w:tr w:rsidR="00755E85" w:rsidRPr="00EF7393" w14:paraId="5B6B8415" w14:textId="77777777" w:rsidTr="00307943">
        <w:tc>
          <w:tcPr>
            <w:tcW w:w="0" w:type="auto"/>
            <w:hideMark/>
          </w:tcPr>
          <w:p w14:paraId="1C675D71" w14:textId="77777777" w:rsidR="00755E85" w:rsidRPr="00EF7393" w:rsidRDefault="00755E85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44786FF3" w14:textId="77777777" w:rsidR="00755E85" w:rsidRPr="00EF7393" w:rsidRDefault="00755E85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Predicción</w:t>
            </w:r>
          </w:p>
        </w:tc>
      </w:tr>
      <w:tr w:rsidR="00755E85" w:rsidRPr="00EF7393" w14:paraId="5D590BAF" w14:textId="77777777" w:rsidTr="00307943">
        <w:tc>
          <w:tcPr>
            <w:tcW w:w="0" w:type="auto"/>
            <w:hideMark/>
          </w:tcPr>
          <w:p w14:paraId="46B70C6B" w14:textId="77777777" w:rsidR="00755E85" w:rsidRPr="00EF7393" w:rsidRDefault="00755E85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7644932" w14:textId="77777777" w:rsidR="00755E85" w:rsidRPr="00EF7393" w:rsidRDefault="00755E85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 xml:space="preserve">Los DSCE se restringen a un </w:t>
            </w:r>
            <w:r w:rsidRPr="00EF7393">
              <w:rPr>
                <w:b/>
                <w:bCs/>
                <w:sz w:val="24"/>
                <w:szCs w:val="24"/>
              </w:rPr>
              <w:t>número y tipo limitado</w:t>
            </w:r>
            <w:r w:rsidRPr="00EF7393">
              <w:rPr>
                <w:sz w:val="24"/>
                <w:szCs w:val="24"/>
              </w:rPr>
              <w:t xml:space="preserve"> de categorías (solo las evolutivamente relevantes)</w:t>
            </w:r>
          </w:p>
        </w:tc>
      </w:tr>
      <w:tr w:rsidR="00755E85" w:rsidRPr="00EF7393" w14:paraId="2CA956BA" w14:textId="77777777" w:rsidTr="00307943">
        <w:tc>
          <w:tcPr>
            <w:tcW w:w="0" w:type="auto"/>
            <w:hideMark/>
          </w:tcPr>
          <w:p w14:paraId="3C22109E" w14:textId="77777777" w:rsidR="00755E85" w:rsidRPr="00EF7393" w:rsidRDefault="00755E85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1E4414A" w14:textId="77777777" w:rsidR="00755E85" w:rsidRPr="00EF7393" w:rsidRDefault="00755E85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 xml:space="preserve">Cada categoría se altera con </w:t>
            </w:r>
            <w:r w:rsidRPr="00EF7393">
              <w:rPr>
                <w:b/>
                <w:bCs/>
                <w:sz w:val="24"/>
                <w:szCs w:val="24"/>
              </w:rPr>
              <w:t>lesiones cerebrales diferentes</w:t>
            </w:r>
            <w:r w:rsidRPr="00EF7393">
              <w:rPr>
                <w:sz w:val="24"/>
                <w:szCs w:val="24"/>
              </w:rPr>
              <w:t xml:space="preserve"> (dobles disociaciones)</w:t>
            </w:r>
          </w:p>
        </w:tc>
      </w:tr>
      <w:tr w:rsidR="00755E85" w:rsidRPr="00EF7393" w14:paraId="36550BD5" w14:textId="77777777" w:rsidTr="00307943">
        <w:tc>
          <w:tcPr>
            <w:tcW w:w="0" w:type="auto"/>
            <w:hideMark/>
          </w:tcPr>
          <w:p w14:paraId="7770E2CE" w14:textId="77777777" w:rsidR="00755E85" w:rsidRPr="00EF7393" w:rsidRDefault="00755E85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0B9E362" w14:textId="77777777" w:rsidR="00755E85" w:rsidRPr="00EF7393" w:rsidRDefault="00755E85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 xml:space="preserve">No se observará necesariamente asociación entre déficit de una </w:t>
            </w:r>
            <w:r w:rsidRPr="00EF7393">
              <w:rPr>
                <w:b/>
                <w:bCs/>
                <w:sz w:val="24"/>
                <w:szCs w:val="24"/>
              </w:rPr>
              <w:t>modalidad</w:t>
            </w:r>
            <w:r w:rsidRPr="00EF7393">
              <w:rPr>
                <w:sz w:val="24"/>
                <w:szCs w:val="24"/>
              </w:rPr>
              <w:t xml:space="preserve"> de conocimiento y déficit </w:t>
            </w:r>
            <w:r w:rsidRPr="00EF7393">
              <w:rPr>
                <w:b/>
                <w:bCs/>
                <w:sz w:val="24"/>
                <w:szCs w:val="24"/>
              </w:rPr>
              <w:t>categorial</w:t>
            </w:r>
          </w:p>
        </w:tc>
      </w:tr>
      <w:tr w:rsidR="00755E85" w:rsidRPr="00EF7393" w14:paraId="6CA124B3" w14:textId="77777777" w:rsidTr="00307943">
        <w:tc>
          <w:tcPr>
            <w:tcW w:w="0" w:type="auto"/>
            <w:hideMark/>
          </w:tcPr>
          <w:p w14:paraId="77B3AD10" w14:textId="77777777" w:rsidR="00755E85" w:rsidRPr="00EF7393" w:rsidRDefault="00755E85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30331FA" w14:textId="77777777" w:rsidR="00755E85" w:rsidRPr="00EF7393" w:rsidRDefault="00755E85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 xml:space="preserve">Dado el origen genético, debería observarse </w:t>
            </w:r>
            <w:r w:rsidRPr="00EF7393">
              <w:rPr>
                <w:b/>
                <w:bCs/>
                <w:sz w:val="24"/>
                <w:szCs w:val="24"/>
              </w:rPr>
              <w:t>poca o nula recuperación</w:t>
            </w:r>
            <w:r w:rsidRPr="00EF7393">
              <w:rPr>
                <w:sz w:val="24"/>
                <w:szCs w:val="24"/>
              </w:rPr>
              <w:t xml:space="preserve"> de la categoría afectada</w:t>
            </w:r>
          </w:p>
        </w:tc>
      </w:tr>
      <w:tr w:rsidR="00755E85" w:rsidRPr="00EF7393" w14:paraId="68CF4B09" w14:textId="77777777" w:rsidTr="00307943">
        <w:tc>
          <w:tcPr>
            <w:tcW w:w="0" w:type="auto"/>
            <w:hideMark/>
          </w:tcPr>
          <w:p w14:paraId="7D09E1E8" w14:textId="77777777" w:rsidR="00755E85" w:rsidRPr="00EF7393" w:rsidRDefault="00755E85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F2C7D49" w14:textId="77777777" w:rsidR="00755E85" w:rsidRPr="00EF7393" w:rsidRDefault="00755E85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 xml:space="preserve">Las categorías estarían </w:t>
            </w:r>
            <w:r w:rsidRPr="00EF7393">
              <w:rPr>
                <w:b/>
                <w:bCs/>
                <w:sz w:val="24"/>
                <w:szCs w:val="24"/>
              </w:rPr>
              <w:t>inscriptas en el cerebro desde el nacimiento</w:t>
            </w:r>
          </w:p>
        </w:tc>
      </w:tr>
    </w:tbl>
    <w:p w14:paraId="737E794D" w14:textId="77777777" w:rsidR="00755E85" w:rsidRPr="00EF7393" w:rsidRDefault="00755E85" w:rsidP="003765B9">
      <w:pPr>
        <w:spacing w:after="0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Evidencia a favor:</w:t>
      </w:r>
    </w:p>
    <w:p w14:paraId="5600616D" w14:textId="77777777" w:rsidR="00755E85" w:rsidRPr="00EF7393" w:rsidRDefault="00755E85" w:rsidP="00307943">
      <w:pPr>
        <w:numPr>
          <w:ilvl w:val="0"/>
          <w:numId w:val="43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La distinción SV/OI aparece en los </w:t>
      </w:r>
      <w:r w:rsidRPr="00EF7393">
        <w:rPr>
          <w:b/>
          <w:bCs/>
          <w:sz w:val="24"/>
          <w:szCs w:val="24"/>
        </w:rPr>
        <w:t>primeros meses de vida</w:t>
      </w:r>
      <w:r w:rsidRPr="00EF7393">
        <w:rPr>
          <w:sz w:val="24"/>
          <w:szCs w:val="24"/>
        </w:rPr>
        <w:t xml:space="preserve"> y en primates → sugiere origen innato.</w:t>
      </w:r>
    </w:p>
    <w:p w14:paraId="67A68682" w14:textId="77777777" w:rsidR="00755E85" w:rsidRPr="00EF7393" w:rsidRDefault="00755E85" w:rsidP="00307943">
      <w:pPr>
        <w:numPr>
          <w:ilvl w:val="0"/>
          <w:numId w:val="43"/>
        </w:numPr>
        <w:jc w:val="both"/>
        <w:rPr>
          <w:sz w:val="24"/>
          <w:szCs w:val="24"/>
        </w:rPr>
      </w:pPr>
      <w:r w:rsidRPr="00EF7393">
        <w:rPr>
          <w:sz w:val="24"/>
          <w:szCs w:val="24"/>
        </w:rPr>
        <w:t>Caso Adam (Farah &amp; Rabinowitz, 2003): paciente con infarto bilateral al nacer que a los 16 años mostraba dificultades selectivas para SV, con compromiso igual de propiedades visuales y funcionales.</w:t>
      </w:r>
    </w:p>
    <w:p w14:paraId="7A83295A" w14:textId="77777777" w:rsidR="00755E85" w:rsidRPr="00EF7393" w:rsidRDefault="00755E85" w:rsidP="003765B9">
      <w:pPr>
        <w:spacing w:after="0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Críticas:</w:t>
      </w:r>
    </w:p>
    <w:p w14:paraId="14D652C4" w14:textId="77777777" w:rsidR="00755E85" w:rsidRPr="00EF7393" w:rsidRDefault="00755E85" w:rsidP="00307943">
      <w:pPr>
        <w:numPr>
          <w:ilvl w:val="0"/>
          <w:numId w:val="44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Solo explica DSCE por </w:t>
      </w:r>
      <w:r w:rsidRPr="00EF7393">
        <w:rPr>
          <w:b/>
          <w:bCs/>
          <w:sz w:val="24"/>
          <w:szCs w:val="24"/>
        </w:rPr>
        <w:t>lesiones focales</w:t>
      </w:r>
      <w:r w:rsidRPr="00EF7393">
        <w:rPr>
          <w:sz w:val="24"/>
          <w:szCs w:val="24"/>
        </w:rPr>
        <w:t>, no por lesiones difusas (Alzheimer, encefalitis herpética).</w:t>
      </w:r>
    </w:p>
    <w:p w14:paraId="7D31E06C" w14:textId="77777777" w:rsidR="00755E85" w:rsidRPr="00EF7393" w:rsidRDefault="00755E85" w:rsidP="00307943">
      <w:pPr>
        <w:numPr>
          <w:ilvl w:val="0"/>
          <w:numId w:val="44"/>
        </w:numPr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No explica por qué categorías como </w:t>
      </w:r>
      <w:r w:rsidRPr="00EF7393">
        <w:rPr>
          <w:i/>
          <w:iCs/>
          <w:sz w:val="24"/>
          <w:szCs w:val="24"/>
        </w:rPr>
        <w:t>muebles</w:t>
      </w:r>
      <w:r w:rsidRPr="00EF7393">
        <w:rPr>
          <w:sz w:val="24"/>
          <w:szCs w:val="24"/>
        </w:rPr>
        <w:t xml:space="preserve"> o </w:t>
      </w:r>
      <w:r w:rsidRPr="00EF7393">
        <w:rPr>
          <w:i/>
          <w:iCs/>
          <w:sz w:val="24"/>
          <w:szCs w:val="24"/>
        </w:rPr>
        <w:t>medios de transporte</w:t>
      </w:r>
      <w:r w:rsidRPr="00EF7393">
        <w:rPr>
          <w:sz w:val="24"/>
          <w:szCs w:val="24"/>
        </w:rPr>
        <w:t xml:space="preserve"> </w:t>
      </w:r>
      <w:r w:rsidRPr="00EF7393">
        <w:rPr>
          <w:b/>
          <w:bCs/>
          <w:sz w:val="24"/>
          <w:szCs w:val="24"/>
        </w:rPr>
        <w:t>nunca se alteran</w:t>
      </w:r>
      <w:r w:rsidRPr="00EF7393">
        <w:rPr>
          <w:sz w:val="24"/>
          <w:szCs w:val="24"/>
        </w:rPr>
        <w:t xml:space="preserve"> selectivamente.</w:t>
      </w:r>
    </w:p>
    <w:p w14:paraId="2EC8F679" w14:textId="77777777" w:rsidR="002E0B36" w:rsidRPr="00B02CB5" w:rsidRDefault="002E0B36" w:rsidP="003765B9">
      <w:pPr>
        <w:pStyle w:val="Ttulo2"/>
        <w:jc w:val="both"/>
      </w:pPr>
      <w:r w:rsidRPr="00B02CB5">
        <w:t>3. Conclusiones generales</w:t>
      </w:r>
    </w:p>
    <w:p w14:paraId="1E9AB5A9" w14:textId="77777777" w:rsidR="00376381" w:rsidRPr="00EF7393" w:rsidRDefault="00376381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El debate sobre la organización de la MS sigue abierto. Los ejes principales: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5"/>
        <w:gridCol w:w="5079"/>
        <w:gridCol w:w="3158"/>
      </w:tblGrid>
      <w:tr w:rsidR="00376381" w:rsidRPr="00EF7393" w14:paraId="08BFD218" w14:textId="77777777" w:rsidTr="00307943">
        <w:tc>
          <w:tcPr>
            <w:tcW w:w="0" w:type="auto"/>
            <w:hideMark/>
          </w:tcPr>
          <w:p w14:paraId="3037D655" w14:textId="77777777" w:rsidR="00376381" w:rsidRPr="00EF7393" w:rsidRDefault="00376381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Eje</w:t>
            </w:r>
          </w:p>
        </w:tc>
        <w:tc>
          <w:tcPr>
            <w:tcW w:w="0" w:type="auto"/>
            <w:hideMark/>
          </w:tcPr>
          <w:p w14:paraId="69264EB9" w14:textId="77777777" w:rsidR="00376381" w:rsidRPr="00EF7393" w:rsidRDefault="00376381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Reduccionistas</w:t>
            </w:r>
          </w:p>
        </w:tc>
        <w:tc>
          <w:tcPr>
            <w:tcW w:w="0" w:type="auto"/>
            <w:hideMark/>
          </w:tcPr>
          <w:p w14:paraId="7DA6F2DC" w14:textId="77777777" w:rsidR="00376381" w:rsidRPr="00EF7393" w:rsidRDefault="00376381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No reduccionistas</w:t>
            </w:r>
          </w:p>
        </w:tc>
      </w:tr>
      <w:tr w:rsidR="00376381" w:rsidRPr="00EF7393" w14:paraId="45CF120F" w14:textId="77777777" w:rsidTr="00307943">
        <w:tc>
          <w:tcPr>
            <w:tcW w:w="0" w:type="auto"/>
            <w:hideMark/>
          </w:tcPr>
          <w:p w14:paraId="41EB930C" w14:textId="77777777" w:rsidR="00376381" w:rsidRPr="00EF7393" w:rsidRDefault="0037638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Organización</w:t>
            </w:r>
          </w:p>
        </w:tc>
        <w:tc>
          <w:tcPr>
            <w:tcW w:w="0" w:type="auto"/>
            <w:hideMark/>
          </w:tcPr>
          <w:p w14:paraId="05751346" w14:textId="77777777" w:rsidR="00376381" w:rsidRPr="00EF7393" w:rsidRDefault="0037638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Por propiedades/atributos</w:t>
            </w:r>
          </w:p>
        </w:tc>
        <w:tc>
          <w:tcPr>
            <w:tcW w:w="0" w:type="auto"/>
            <w:hideMark/>
          </w:tcPr>
          <w:p w14:paraId="777104B9" w14:textId="77777777" w:rsidR="00376381" w:rsidRPr="00EF7393" w:rsidRDefault="0037638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Por categorías discretas</w:t>
            </w:r>
          </w:p>
        </w:tc>
      </w:tr>
      <w:tr w:rsidR="00376381" w:rsidRPr="00EF7393" w14:paraId="46A32F24" w14:textId="77777777" w:rsidTr="00307943">
        <w:tc>
          <w:tcPr>
            <w:tcW w:w="0" w:type="auto"/>
            <w:hideMark/>
          </w:tcPr>
          <w:p w14:paraId="33F4B62C" w14:textId="77777777" w:rsidR="00376381" w:rsidRPr="00EF7393" w:rsidRDefault="0037638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Categorías</w:t>
            </w:r>
          </w:p>
        </w:tc>
        <w:tc>
          <w:tcPr>
            <w:tcW w:w="0" w:type="auto"/>
            <w:hideMark/>
          </w:tcPr>
          <w:p w14:paraId="4DFD7EF7" w14:textId="77777777" w:rsidR="00376381" w:rsidRPr="00EF7393" w:rsidRDefault="0037638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Producto emergente de propiedades compartidas</w:t>
            </w:r>
          </w:p>
        </w:tc>
        <w:tc>
          <w:tcPr>
            <w:tcW w:w="0" w:type="auto"/>
            <w:hideMark/>
          </w:tcPr>
          <w:p w14:paraId="10FCA06D" w14:textId="77777777" w:rsidR="00376381" w:rsidRPr="00EF7393" w:rsidRDefault="0037638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Representación propia, innata</w:t>
            </w:r>
          </w:p>
        </w:tc>
      </w:tr>
      <w:tr w:rsidR="00376381" w:rsidRPr="00EF7393" w14:paraId="7DD960D6" w14:textId="77777777" w:rsidTr="00307943">
        <w:tc>
          <w:tcPr>
            <w:tcW w:w="0" w:type="auto"/>
            <w:hideMark/>
          </w:tcPr>
          <w:p w14:paraId="7D546518" w14:textId="77777777" w:rsidR="00376381" w:rsidRPr="00EF7393" w:rsidRDefault="0037638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Origen</w:t>
            </w:r>
          </w:p>
        </w:tc>
        <w:tc>
          <w:tcPr>
            <w:tcW w:w="0" w:type="auto"/>
            <w:hideMark/>
          </w:tcPr>
          <w:p w14:paraId="29B754F0" w14:textId="77777777" w:rsidR="00376381" w:rsidRPr="00EF7393" w:rsidRDefault="0037638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Experiencia y correlación de rasgos</w:t>
            </w:r>
          </w:p>
        </w:tc>
        <w:tc>
          <w:tcPr>
            <w:tcW w:w="0" w:type="auto"/>
            <w:hideMark/>
          </w:tcPr>
          <w:p w14:paraId="7942418B" w14:textId="77777777" w:rsidR="00376381" w:rsidRPr="00EF7393" w:rsidRDefault="0037638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Selección natural</w:t>
            </w:r>
          </w:p>
        </w:tc>
      </w:tr>
    </w:tbl>
    <w:p w14:paraId="2FDC74C6" w14:textId="23C144CC" w:rsidR="00307943" w:rsidRPr="00EF7393" w:rsidRDefault="00376381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Mayor consenso actual:</w:t>
      </w:r>
      <w:r w:rsidRPr="00EF7393">
        <w:rPr>
          <w:sz w:val="24"/>
          <w:szCs w:val="24"/>
        </w:rPr>
        <w:t xml:space="preserve"> la información conceptual se representa en forma de </w:t>
      </w:r>
      <w:r w:rsidRPr="00EF7393">
        <w:rPr>
          <w:b/>
          <w:bCs/>
          <w:sz w:val="24"/>
          <w:szCs w:val="24"/>
        </w:rPr>
        <w:t>atributos o propiedades</w:t>
      </w:r>
      <w:r w:rsidRPr="00EF7393">
        <w:rPr>
          <w:sz w:val="24"/>
          <w:szCs w:val="24"/>
        </w:rPr>
        <w:t>, y las áreas que sustentan percepción y acción se superponen con las áreas conceptuales. Resta identificar qué atributos son los principales organizadores y cómo conciliar datos de neuroimagen en sujetos sanos con patrones lesionales de pacientes con DSCE.</w:t>
      </w:r>
    </w:p>
    <w:p w14:paraId="682C5131" w14:textId="5F5BD308" w:rsidR="008520C7" w:rsidRPr="008520C7" w:rsidRDefault="008520C7" w:rsidP="003765B9">
      <w:pPr>
        <w:pStyle w:val="Ttulo1"/>
        <w:jc w:val="both"/>
      </w:pPr>
      <w:r w:rsidRPr="008520C7">
        <w:lastRenderedPageBreak/>
        <w:t>Sintaxis y procesamiento de oraciones</w:t>
      </w:r>
    </w:p>
    <w:p w14:paraId="0733B905" w14:textId="77777777" w:rsidR="008520C7" w:rsidRPr="008520C7" w:rsidRDefault="008520C7" w:rsidP="003765B9">
      <w:pPr>
        <w:pStyle w:val="Ttulo2"/>
        <w:jc w:val="both"/>
      </w:pPr>
      <w:r w:rsidRPr="008520C7">
        <w:t>Sintaxis</w:t>
      </w:r>
    </w:p>
    <w:p w14:paraId="231EE72E" w14:textId="77777777" w:rsidR="00084FE7" w:rsidRPr="00EF7393" w:rsidRDefault="00084FE7" w:rsidP="00307943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Sintaxis:</w:t>
      </w:r>
      <w:r w:rsidRPr="00EF7393">
        <w:rPr>
          <w:sz w:val="24"/>
          <w:szCs w:val="24"/>
        </w:rPr>
        <w:t xml:space="preserve"> rama de la gramática que estudia cómo se combinan las palabras para formar oraciones.</w:t>
      </w:r>
    </w:p>
    <w:p w14:paraId="739795D7" w14:textId="77777777" w:rsidR="00084FE7" w:rsidRPr="00EF7393" w:rsidRDefault="00084FE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Oración:</w:t>
      </w:r>
      <w:r w:rsidRPr="00EF7393">
        <w:rPr>
          <w:sz w:val="24"/>
          <w:szCs w:val="24"/>
        </w:rPr>
        <w:t xml:space="preserve"> conjunto de palabras organizado en torno a un verbo.</w:t>
      </w:r>
    </w:p>
    <w:p w14:paraId="195C59E9" w14:textId="77777777" w:rsidR="00084FE7" w:rsidRPr="00EF7393" w:rsidRDefault="00084FE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Comprender una oración requiere extraer su </w:t>
      </w:r>
      <w:r w:rsidRPr="00EF7393">
        <w:rPr>
          <w:b/>
          <w:bCs/>
          <w:sz w:val="24"/>
          <w:szCs w:val="24"/>
        </w:rPr>
        <w:t>estructura sintáctica</w:t>
      </w:r>
      <w:r w:rsidRPr="00EF7393">
        <w:rPr>
          <w:sz w:val="24"/>
          <w:szCs w:val="24"/>
        </w:rPr>
        <w:t xml:space="preserve"> (relación jerárquica entre elementos), no solo conocer el significado de las palabras. La estructura indica </w:t>
      </w:r>
      <w:r w:rsidRPr="00EF7393">
        <w:rPr>
          <w:i/>
          <w:iCs/>
          <w:sz w:val="24"/>
          <w:szCs w:val="24"/>
        </w:rPr>
        <w:t>quién hace qué a quién</w:t>
      </w:r>
      <w:r w:rsidRPr="00EF7393">
        <w:rPr>
          <w:sz w:val="24"/>
          <w:szCs w:val="24"/>
        </w:rPr>
        <w:t>.</w:t>
      </w:r>
    </w:p>
    <w:p w14:paraId="74BA41E6" w14:textId="77777777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Los argumentos</w:t>
      </w:r>
    </w:p>
    <w:p w14:paraId="287EFCA2" w14:textId="77777777" w:rsidR="008520C7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Constituyentes requeridos obligatoriamente por el significado del verbo.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4"/>
        <w:gridCol w:w="5554"/>
      </w:tblGrid>
      <w:tr w:rsidR="008520C7" w:rsidRPr="00EF7393" w14:paraId="650FBBFD" w14:textId="77777777" w:rsidTr="00307943">
        <w:tc>
          <w:tcPr>
            <w:tcW w:w="0" w:type="auto"/>
            <w:hideMark/>
          </w:tcPr>
          <w:p w14:paraId="2AAE91DE" w14:textId="77777777" w:rsidR="008520C7" w:rsidRPr="00EF7393" w:rsidRDefault="008520C7" w:rsidP="00307943">
            <w:pPr>
              <w:spacing w:line="278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F7393">
              <w:rPr>
                <w:b/>
                <w:bCs/>
                <w:sz w:val="24"/>
                <w:szCs w:val="24"/>
              </w:rPr>
              <w:t>N°</w:t>
            </w:r>
            <w:proofErr w:type="spellEnd"/>
            <w:r w:rsidRPr="00EF7393">
              <w:rPr>
                <w:b/>
                <w:bCs/>
                <w:sz w:val="24"/>
                <w:szCs w:val="24"/>
              </w:rPr>
              <w:t xml:space="preserve"> de argumentos</w:t>
            </w:r>
          </w:p>
        </w:tc>
        <w:tc>
          <w:tcPr>
            <w:tcW w:w="0" w:type="auto"/>
            <w:hideMark/>
          </w:tcPr>
          <w:p w14:paraId="061EC246" w14:textId="77777777" w:rsidR="008520C7" w:rsidRPr="00EF7393" w:rsidRDefault="008520C7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Ejemplo</w:t>
            </w:r>
          </w:p>
        </w:tc>
      </w:tr>
      <w:tr w:rsidR="008520C7" w:rsidRPr="00EF7393" w14:paraId="3A30405D" w14:textId="77777777" w:rsidTr="00307943">
        <w:tc>
          <w:tcPr>
            <w:tcW w:w="0" w:type="auto"/>
            <w:hideMark/>
          </w:tcPr>
          <w:p w14:paraId="27ABBA78" w14:textId="77777777" w:rsidR="008520C7" w:rsidRPr="00EF7393" w:rsidRDefault="008520C7" w:rsidP="00307943">
            <w:pPr>
              <w:spacing w:line="278" w:lineRule="auto"/>
              <w:jc w:val="center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21D541B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i/>
                <w:iCs/>
                <w:sz w:val="24"/>
                <w:szCs w:val="24"/>
              </w:rPr>
              <w:t>Llueve, amanece</w:t>
            </w:r>
          </w:p>
        </w:tc>
      </w:tr>
      <w:tr w:rsidR="008520C7" w:rsidRPr="00EF7393" w14:paraId="11ACD46B" w14:textId="77777777" w:rsidTr="00307943">
        <w:tc>
          <w:tcPr>
            <w:tcW w:w="0" w:type="auto"/>
            <w:hideMark/>
          </w:tcPr>
          <w:p w14:paraId="6821FE3C" w14:textId="77777777" w:rsidR="008520C7" w:rsidRPr="00EF7393" w:rsidRDefault="008520C7" w:rsidP="00307943">
            <w:pPr>
              <w:spacing w:line="278" w:lineRule="auto"/>
              <w:jc w:val="center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B233B74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i/>
                <w:iCs/>
                <w:sz w:val="24"/>
                <w:szCs w:val="24"/>
              </w:rPr>
              <w:t>Juan corre</w:t>
            </w:r>
            <w:r w:rsidRPr="00EF7393">
              <w:rPr>
                <w:sz w:val="24"/>
                <w:szCs w:val="24"/>
              </w:rPr>
              <w:t xml:space="preserve"> (sujeto)</w:t>
            </w:r>
          </w:p>
        </w:tc>
      </w:tr>
      <w:tr w:rsidR="008520C7" w:rsidRPr="00EF7393" w14:paraId="64DAEAA1" w14:textId="77777777" w:rsidTr="00307943">
        <w:tc>
          <w:tcPr>
            <w:tcW w:w="0" w:type="auto"/>
            <w:hideMark/>
          </w:tcPr>
          <w:p w14:paraId="2E5DC957" w14:textId="77777777" w:rsidR="008520C7" w:rsidRPr="00EF7393" w:rsidRDefault="008520C7" w:rsidP="00307943">
            <w:pPr>
              <w:spacing w:line="278" w:lineRule="auto"/>
              <w:jc w:val="center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F01D87C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i/>
                <w:iCs/>
                <w:sz w:val="24"/>
                <w:szCs w:val="24"/>
              </w:rPr>
              <w:t>Juan patea la pelota</w:t>
            </w:r>
            <w:r w:rsidRPr="00EF7393">
              <w:rPr>
                <w:sz w:val="24"/>
                <w:szCs w:val="24"/>
              </w:rPr>
              <w:t xml:space="preserve"> (sujeto + objeto directo)</w:t>
            </w:r>
          </w:p>
        </w:tc>
      </w:tr>
      <w:tr w:rsidR="008520C7" w:rsidRPr="00EF7393" w14:paraId="68D5C02B" w14:textId="77777777" w:rsidTr="00307943">
        <w:tc>
          <w:tcPr>
            <w:tcW w:w="0" w:type="auto"/>
            <w:hideMark/>
          </w:tcPr>
          <w:p w14:paraId="3D681DAC" w14:textId="77777777" w:rsidR="008520C7" w:rsidRPr="00EF7393" w:rsidRDefault="008520C7" w:rsidP="00307943">
            <w:pPr>
              <w:spacing w:line="278" w:lineRule="auto"/>
              <w:jc w:val="center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E471AA3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i/>
                <w:iCs/>
                <w:sz w:val="24"/>
                <w:szCs w:val="24"/>
              </w:rPr>
              <w:t>Juan le regaló bombones a su madre</w:t>
            </w:r>
            <w:r w:rsidRPr="00EF7393">
              <w:rPr>
                <w:sz w:val="24"/>
                <w:szCs w:val="24"/>
              </w:rPr>
              <w:t xml:space="preserve"> (sujeto + OD + OI)</w:t>
            </w:r>
          </w:p>
        </w:tc>
      </w:tr>
    </w:tbl>
    <w:p w14:paraId="32D57A7B" w14:textId="77777777" w:rsidR="008520C7" w:rsidRDefault="008520C7" w:rsidP="003765B9">
      <w:pPr>
        <w:pStyle w:val="Ttulo3"/>
        <w:jc w:val="both"/>
      </w:pPr>
      <w:r w:rsidRPr="008520C7">
        <w:t>Función sintáctica</w:t>
      </w:r>
    </w:p>
    <w:p w14:paraId="1B8176F1" w14:textId="084AB420" w:rsidR="0029210A" w:rsidRPr="00EF7393" w:rsidRDefault="0029210A" w:rsidP="00307943">
      <w:p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Rol relacional que cumple un elemento según el contexto</w:t>
      </w:r>
    </w:p>
    <w:p w14:paraId="22B4F12F" w14:textId="77777777" w:rsidR="008520C7" w:rsidRPr="00EF7393" w:rsidRDefault="008520C7" w:rsidP="00307943">
      <w:pPr>
        <w:numPr>
          <w:ilvl w:val="0"/>
          <w:numId w:val="9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La cena</w:t>
      </w:r>
      <w:r w:rsidRPr="00EF7393">
        <w:rPr>
          <w:sz w:val="24"/>
          <w:szCs w:val="24"/>
        </w:rPr>
        <w:t xml:space="preserve"> está lista → </w:t>
      </w:r>
      <w:r w:rsidRPr="00EF7393">
        <w:rPr>
          <w:b/>
          <w:bCs/>
          <w:sz w:val="24"/>
          <w:szCs w:val="24"/>
        </w:rPr>
        <w:t>sujeto</w:t>
      </w:r>
    </w:p>
    <w:p w14:paraId="12956315" w14:textId="77777777" w:rsidR="008520C7" w:rsidRPr="00EF7393" w:rsidRDefault="008520C7" w:rsidP="00307943">
      <w:pPr>
        <w:numPr>
          <w:ilvl w:val="0"/>
          <w:numId w:val="9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Marcos preparó </w:t>
      </w:r>
      <w:r w:rsidRPr="00EF7393">
        <w:rPr>
          <w:i/>
          <w:iCs/>
          <w:sz w:val="24"/>
          <w:szCs w:val="24"/>
        </w:rPr>
        <w:t>la cena</w:t>
      </w:r>
      <w:r w:rsidRPr="00EF7393">
        <w:rPr>
          <w:sz w:val="24"/>
          <w:szCs w:val="24"/>
        </w:rPr>
        <w:t xml:space="preserve"> → </w:t>
      </w:r>
      <w:r w:rsidRPr="00EF7393">
        <w:rPr>
          <w:b/>
          <w:bCs/>
          <w:sz w:val="24"/>
          <w:szCs w:val="24"/>
        </w:rPr>
        <w:t>objeto directo</w:t>
      </w:r>
    </w:p>
    <w:p w14:paraId="0764D941" w14:textId="77777777" w:rsidR="008520C7" w:rsidRPr="008520C7" w:rsidRDefault="008520C7" w:rsidP="003765B9">
      <w:pPr>
        <w:pStyle w:val="Ttulo3"/>
        <w:jc w:val="both"/>
      </w:pPr>
      <w:r w:rsidRPr="008520C7">
        <w:t>Papeles (roles) temáticos</w:t>
      </w:r>
    </w:p>
    <w:p w14:paraId="42EF3D06" w14:textId="77777777" w:rsidR="008520C7" w:rsidRPr="00EF7393" w:rsidRDefault="008520C7" w:rsidP="00307943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Describen la relación </w:t>
      </w:r>
      <w:r w:rsidRPr="00EF7393">
        <w:rPr>
          <w:b/>
          <w:bCs/>
          <w:sz w:val="24"/>
          <w:szCs w:val="24"/>
        </w:rPr>
        <w:t>semántica</w:t>
      </w:r>
      <w:r w:rsidRPr="00EF7393">
        <w:rPr>
          <w:sz w:val="24"/>
          <w:szCs w:val="24"/>
        </w:rPr>
        <w:t xml:space="preserve"> que los argumentos tienen con el verbo.</w:t>
      </w:r>
    </w:p>
    <w:p w14:paraId="6F04E1AC" w14:textId="77777777" w:rsidR="008520C7" w:rsidRPr="00EF7393" w:rsidRDefault="008520C7" w:rsidP="00307943">
      <w:pPr>
        <w:numPr>
          <w:ilvl w:val="0"/>
          <w:numId w:val="10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Agente:</w:t>
      </w:r>
      <w:r w:rsidRPr="00EF7393">
        <w:rPr>
          <w:sz w:val="24"/>
          <w:szCs w:val="24"/>
        </w:rPr>
        <w:t xml:space="preserve"> causa y realiza la acción. </w:t>
      </w:r>
      <w:r w:rsidRPr="00EF7393">
        <w:rPr>
          <w:i/>
          <w:iCs/>
          <w:sz w:val="24"/>
          <w:szCs w:val="24"/>
        </w:rPr>
        <w:t>Juan compró muebles.</w:t>
      </w:r>
    </w:p>
    <w:p w14:paraId="2952832A" w14:textId="77777777" w:rsidR="008520C7" w:rsidRPr="00EF7393" w:rsidRDefault="008520C7" w:rsidP="00307943">
      <w:pPr>
        <w:numPr>
          <w:ilvl w:val="0"/>
          <w:numId w:val="10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Tema:</w:t>
      </w:r>
      <w:r w:rsidRPr="00EF7393">
        <w:rPr>
          <w:sz w:val="24"/>
          <w:szCs w:val="24"/>
        </w:rPr>
        <w:t xml:space="preserve"> entidad que sufre el cambio; objetos inanimados. </w:t>
      </w:r>
      <w:r w:rsidRPr="00EF7393">
        <w:rPr>
          <w:i/>
          <w:iCs/>
          <w:sz w:val="24"/>
          <w:szCs w:val="24"/>
        </w:rPr>
        <w:t>Juan compró muebles.</w:t>
      </w:r>
    </w:p>
    <w:p w14:paraId="5D7EA983" w14:textId="037531B7" w:rsidR="008520C7" w:rsidRPr="00EF7393" w:rsidRDefault="008520C7" w:rsidP="00307943">
      <w:pPr>
        <w:numPr>
          <w:ilvl w:val="0"/>
          <w:numId w:val="10"/>
        </w:num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Paciente:</w:t>
      </w:r>
      <w:r w:rsidRPr="00EF7393">
        <w:rPr>
          <w:sz w:val="24"/>
          <w:szCs w:val="24"/>
        </w:rPr>
        <w:t xml:space="preserve"> </w:t>
      </w:r>
      <w:r w:rsidR="00137F39" w:rsidRPr="00EF7393">
        <w:rPr>
          <w:sz w:val="24"/>
          <w:szCs w:val="24"/>
        </w:rPr>
        <w:t>entidad que sufre un cambio con el rasgo</w:t>
      </w:r>
      <w:r w:rsidRPr="00EF7393">
        <w:rPr>
          <w:sz w:val="24"/>
          <w:szCs w:val="24"/>
        </w:rPr>
        <w:t xml:space="preserve"> [+animado]. </w:t>
      </w:r>
      <w:r w:rsidRPr="00EF7393">
        <w:rPr>
          <w:i/>
          <w:iCs/>
          <w:sz w:val="24"/>
          <w:szCs w:val="24"/>
        </w:rPr>
        <w:t>La policía arrestó al ladrón.</w:t>
      </w:r>
    </w:p>
    <w:p w14:paraId="4EA51C9E" w14:textId="77777777" w:rsidR="008520C7" w:rsidRPr="008520C7" w:rsidRDefault="008520C7" w:rsidP="003765B9">
      <w:pPr>
        <w:pStyle w:val="Ttulo3"/>
        <w:jc w:val="both"/>
      </w:pPr>
      <w:r w:rsidRPr="008520C7">
        <w:t>Agramatismo</w:t>
      </w:r>
    </w:p>
    <w:p w14:paraId="2F47BDCE" w14:textId="77777777" w:rsidR="008520C7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Síntoma característico de la </w:t>
      </w:r>
      <w:r w:rsidRPr="00EF7393">
        <w:rPr>
          <w:b/>
          <w:bCs/>
          <w:sz w:val="24"/>
          <w:szCs w:val="24"/>
        </w:rPr>
        <w:t>afasia de Broca</w:t>
      </w:r>
      <w:r w:rsidRPr="00EF7393">
        <w:rPr>
          <w:sz w:val="24"/>
          <w:szCs w:val="24"/>
        </w:rPr>
        <w:t>.</w:t>
      </w:r>
    </w:p>
    <w:p w14:paraId="6E494A98" w14:textId="77777777" w:rsidR="008520C7" w:rsidRPr="00EF7393" w:rsidRDefault="008520C7" w:rsidP="00307943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En la producción:</w:t>
      </w:r>
    </w:p>
    <w:p w14:paraId="0CBFA35B" w14:textId="77777777" w:rsidR="008520C7" w:rsidRPr="00EF7393" w:rsidRDefault="008520C7" w:rsidP="00307943">
      <w:pPr>
        <w:numPr>
          <w:ilvl w:val="0"/>
          <w:numId w:val="11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Tasa de habla reducida, habla esforzada</w:t>
      </w:r>
    </w:p>
    <w:p w14:paraId="2EEA9088" w14:textId="77777777" w:rsidR="008520C7" w:rsidRPr="00EF7393" w:rsidRDefault="008520C7" w:rsidP="00307943">
      <w:pPr>
        <w:numPr>
          <w:ilvl w:val="0"/>
          <w:numId w:val="11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Ausencia u omisión de palabras funcionales (preposiciones, determinantes) y morfemas flexivos (plurales, conjugaciones)</w:t>
      </w:r>
    </w:p>
    <w:p w14:paraId="3DB56981" w14:textId="4F91738E" w:rsidR="003765B9" w:rsidRDefault="008520C7" w:rsidP="00307943">
      <w:pPr>
        <w:numPr>
          <w:ilvl w:val="0"/>
          <w:numId w:val="11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Estructuras sintácticas simples; ausencia de oraciones complejas</w:t>
      </w:r>
    </w:p>
    <w:p w14:paraId="170F4CDB" w14:textId="77777777" w:rsidR="00EF7393" w:rsidRDefault="00EF7393" w:rsidP="00EF7393">
      <w:pPr>
        <w:spacing w:line="278" w:lineRule="auto"/>
        <w:jc w:val="both"/>
        <w:rPr>
          <w:sz w:val="24"/>
          <w:szCs w:val="24"/>
        </w:rPr>
      </w:pPr>
    </w:p>
    <w:p w14:paraId="594E4717" w14:textId="77777777" w:rsidR="00EF7393" w:rsidRDefault="00EF7393" w:rsidP="00EF7393">
      <w:pPr>
        <w:spacing w:line="278" w:lineRule="auto"/>
        <w:jc w:val="both"/>
        <w:rPr>
          <w:sz w:val="24"/>
          <w:szCs w:val="24"/>
        </w:rPr>
      </w:pPr>
    </w:p>
    <w:p w14:paraId="41337C47" w14:textId="77777777" w:rsidR="00EF7393" w:rsidRDefault="00EF7393" w:rsidP="00EF7393">
      <w:pPr>
        <w:spacing w:line="278" w:lineRule="auto"/>
        <w:jc w:val="both"/>
        <w:rPr>
          <w:sz w:val="24"/>
          <w:szCs w:val="24"/>
        </w:rPr>
      </w:pPr>
    </w:p>
    <w:p w14:paraId="29058893" w14:textId="77777777" w:rsidR="00EF7393" w:rsidRDefault="00EF7393" w:rsidP="00EF7393">
      <w:pPr>
        <w:spacing w:line="278" w:lineRule="auto"/>
        <w:jc w:val="both"/>
        <w:rPr>
          <w:sz w:val="24"/>
          <w:szCs w:val="24"/>
        </w:rPr>
      </w:pPr>
    </w:p>
    <w:p w14:paraId="64863C9C" w14:textId="77777777" w:rsidR="00EF7393" w:rsidRDefault="00EF7393" w:rsidP="00EF7393">
      <w:pPr>
        <w:spacing w:line="278" w:lineRule="auto"/>
        <w:jc w:val="both"/>
        <w:rPr>
          <w:sz w:val="24"/>
          <w:szCs w:val="24"/>
        </w:rPr>
      </w:pPr>
    </w:p>
    <w:p w14:paraId="27F7AED4" w14:textId="77777777" w:rsidR="00EF7393" w:rsidRDefault="00EF7393" w:rsidP="00EF7393">
      <w:pPr>
        <w:spacing w:line="278" w:lineRule="auto"/>
        <w:jc w:val="both"/>
        <w:rPr>
          <w:sz w:val="24"/>
          <w:szCs w:val="24"/>
        </w:rPr>
      </w:pPr>
    </w:p>
    <w:p w14:paraId="7A8E1DCA" w14:textId="77777777" w:rsidR="00EF7393" w:rsidRPr="00EF7393" w:rsidRDefault="00EF7393" w:rsidP="00EF7393">
      <w:pPr>
        <w:spacing w:line="278" w:lineRule="auto"/>
        <w:jc w:val="both"/>
        <w:rPr>
          <w:sz w:val="24"/>
          <w:szCs w:val="24"/>
        </w:rPr>
      </w:pPr>
    </w:p>
    <w:p w14:paraId="4797F58C" w14:textId="1AC6BFAB" w:rsidR="008520C7" w:rsidRPr="008520C7" w:rsidRDefault="008520C7" w:rsidP="003765B9">
      <w:pPr>
        <w:pStyle w:val="Ttulo3"/>
        <w:jc w:val="both"/>
      </w:pPr>
      <w:r w:rsidRPr="008520C7">
        <w:lastRenderedPageBreak/>
        <w:t>Dificultades de comprensión en el agramatismo</w:t>
      </w:r>
    </w:p>
    <w:p w14:paraId="2BB3D912" w14:textId="77777777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Dos factores que afectan la comprensión de oraciones</w:t>
      </w:r>
    </w:p>
    <w:p w14:paraId="6F6FF6E3" w14:textId="77777777" w:rsidR="002E661B" w:rsidRPr="00EF7393" w:rsidRDefault="002E661B" w:rsidP="00307943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1. Reversibilidad temática</w:t>
      </w:r>
      <w:r w:rsidRPr="00EF7393">
        <w:rPr>
          <w:color w:val="E32D91" w:themeColor="accent1"/>
          <w:sz w:val="24"/>
          <w:szCs w:val="24"/>
        </w:rPr>
        <w:t xml:space="preserve"> </w:t>
      </w:r>
      <w:r w:rsidRPr="00EF7393">
        <w:rPr>
          <w:sz w:val="24"/>
          <w:szCs w:val="24"/>
        </w:rPr>
        <w:t xml:space="preserve">Una oración es </w:t>
      </w:r>
      <w:r w:rsidRPr="00EF7393">
        <w:rPr>
          <w:b/>
          <w:bCs/>
          <w:sz w:val="24"/>
          <w:szCs w:val="24"/>
        </w:rPr>
        <w:t>reversible</w:t>
      </w:r>
      <w:r w:rsidRPr="00EF7393">
        <w:rPr>
          <w:sz w:val="24"/>
          <w:szCs w:val="24"/>
        </w:rPr>
        <w:t xml:space="preserve"> cuando ambos argumentos podrían ser agentes de la acción.</w:t>
      </w:r>
    </w:p>
    <w:p w14:paraId="355F5628" w14:textId="77777777" w:rsidR="002E661B" w:rsidRPr="00EF7393" w:rsidRDefault="002E661B" w:rsidP="00307943">
      <w:pPr>
        <w:numPr>
          <w:ilvl w:val="0"/>
          <w:numId w:val="45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El niño come la manzana → </w:t>
      </w:r>
      <w:r w:rsidRPr="00EF7393">
        <w:rPr>
          <w:b/>
          <w:bCs/>
          <w:sz w:val="24"/>
          <w:szCs w:val="24"/>
        </w:rPr>
        <w:t>no reversible</w:t>
      </w:r>
      <w:r w:rsidRPr="00EF7393">
        <w:rPr>
          <w:sz w:val="24"/>
          <w:szCs w:val="24"/>
        </w:rPr>
        <w:t xml:space="preserve"> (la manzana no puede comer)</w:t>
      </w:r>
    </w:p>
    <w:p w14:paraId="25790164" w14:textId="77777777" w:rsidR="002E661B" w:rsidRPr="00EF7393" w:rsidRDefault="002E661B" w:rsidP="00307943">
      <w:pPr>
        <w:numPr>
          <w:ilvl w:val="0"/>
          <w:numId w:val="45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La niña saluda al anciano → </w:t>
      </w:r>
      <w:r w:rsidRPr="00EF7393">
        <w:rPr>
          <w:b/>
          <w:bCs/>
          <w:sz w:val="24"/>
          <w:szCs w:val="24"/>
        </w:rPr>
        <w:t>reversible</w:t>
      </w:r>
      <w:r w:rsidRPr="00EF7393">
        <w:rPr>
          <w:sz w:val="24"/>
          <w:szCs w:val="24"/>
        </w:rPr>
        <w:t xml:space="preserve"> (el anciano podría saludar a la niña)</w:t>
      </w:r>
    </w:p>
    <w:p w14:paraId="2E373065" w14:textId="77777777" w:rsidR="002E661B" w:rsidRPr="00EF7393" w:rsidRDefault="002E661B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En oraciones reversibles el conocimiento del mundo no alcanza: hay que analizar la estructura sintáctica.</w:t>
      </w:r>
    </w:p>
    <w:p w14:paraId="6963E678" w14:textId="77777777" w:rsidR="008520C7" w:rsidRPr="00EF7393" w:rsidRDefault="008520C7" w:rsidP="00307943">
      <w:pPr>
        <w:spacing w:after="0" w:line="278" w:lineRule="auto"/>
        <w:jc w:val="both"/>
        <w:rPr>
          <w:b/>
          <w:bCs/>
          <w:i/>
          <w:iCs/>
          <w:color w:val="E32D91" w:themeColor="accent1"/>
          <w:sz w:val="24"/>
          <w:szCs w:val="24"/>
        </w:rPr>
      </w:pPr>
      <w:r w:rsidRPr="00EF7393">
        <w:rPr>
          <w:b/>
          <w:bCs/>
          <w:i/>
          <w:iCs/>
          <w:color w:val="E32D91" w:themeColor="accent1"/>
          <w:sz w:val="24"/>
          <w:szCs w:val="24"/>
        </w:rPr>
        <w:t>2. Canonicidad</w:t>
      </w:r>
    </w:p>
    <w:p w14:paraId="6C75BFEB" w14:textId="77777777" w:rsidR="00C53F9E" w:rsidRPr="00EF7393" w:rsidRDefault="00C53F9E" w:rsidP="00307943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Cada lengua tiene un </w:t>
      </w:r>
      <w:r w:rsidRPr="00EF7393">
        <w:rPr>
          <w:b/>
          <w:bCs/>
          <w:sz w:val="24"/>
          <w:szCs w:val="24"/>
        </w:rPr>
        <w:t>orden canónico</w:t>
      </w:r>
      <w:r w:rsidRPr="00EF7393">
        <w:rPr>
          <w:sz w:val="24"/>
          <w:szCs w:val="24"/>
        </w:rPr>
        <w:t xml:space="preserve"> (habitual/esperado). En español: </w:t>
      </w:r>
      <w:r w:rsidRPr="00EF7393">
        <w:rPr>
          <w:b/>
          <w:bCs/>
          <w:sz w:val="24"/>
          <w:szCs w:val="24"/>
        </w:rPr>
        <w:t>SVO</w:t>
      </w:r>
      <w:r w:rsidRPr="00EF7393">
        <w:rPr>
          <w:sz w:val="24"/>
          <w:szCs w:val="24"/>
        </w:rPr>
        <w:t xml:space="preserve"> (Sujeto–Verbo–Objeto).</w:t>
      </w:r>
    </w:p>
    <w:p w14:paraId="7C50825E" w14:textId="77777777" w:rsidR="00C53F9E" w:rsidRPr="00EF7393" w:rsidRDefault="00C53F9E" w:rsidP="00307943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En el orden canónico los roles se asignan linealmente: el primer SN es el agente. </w:t>
      </w:r>
      <w:r w:rsidRPr="00EF7393">
        <w:rPr>
          <w:i/>
          <w:iCs/>
          <w:sz w:val="24"/>
          <w:szCs w:val="24"/>
        </w:rPr>
        <w:t>El nene (agente) come una manzana (tema).</w:t>
      </w:r>
    </w:p>
    <w:p w14:paraId="37A654D9" w14:textId="77777777" w:rsidR="00C53F9E" w:rsidRPr="00EF7393" w:rsidRDefault="00C53F9E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Oraciones no canónicas reversibles:</w:t>
      </w:r>
      <w:r w:rsidRPr="00EF7393">
        <w:rPr>
          <w:sz w:val="24"/>
          <w:szCs w:val="24"/>
        </w:rPr>
        <w:t xml:space="preserve"> el orden no permite asignar roles linealmente → requieren análisis sintáctico.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5"/>
        <w:gridCol w:w="3217"/>
      </w:tblGrid>
      <w:tr w:rsidR="00C53F9E" w:rsidRPr="00EF7393" w14:paraId="018A536C" w14:textId="77777777" w:rsidTr="00307943">
        <w:tc>
          <w:tcPr>
            <w:tcW w:w="0" w:type="auto"/>
            <w:hideMark/>
          </w:tcPr>
          <w:p w14:paraId="0311D6B0" w14:textId="77777777" w:rsidR="00C53F9E" w:rsidRPr="00EF7393" w:rsidRDefault="00C53F9E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5E65C6D9" w14:textId="77777777" w:rsidR="00C53F9E" w:rsidRPr="00EF7393" w:rsidRDefault="00C53F9E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Ejemplo</w:t>
            </w:r>
          </w:p>
        </w:tc>
      </w:tr>
      <w:tr w:rsidR="00C53F9E" w:rsidRPr="00EF7393" w14:paraId="12D05526" w14:textId="77777777" w:rsidTr="00307943">
        <w:tc>
          <w:tcPr>
            <w:tcW w:w="0" w:type="auto"/>
            <w:hideMark/>
          </w:tcPr>
          <w:p w14:paraId="32AEFF85" w14:textId="77777777" w:rsidR="00C53F9E" w:rsidRPr="00EF7393" w:rsidRDefault="00C53F9E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Pasiva</w:t>
            </w:r>
          </w:p>
        </w:tc>
        <w:tc>
          <w:tcPr>
            <w:tcW w:w="0" w:type="auto"/>
            <w:hideMark/>
          </w:tcPr>
          <w:p w14:paraId="7E8D6E60" w14:textId="77777777" w:rsidR="00C53F9E" w:rsidRPr="00EF7393" w:rsidRDefault="00C53F9E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i/>
                <w:iCs/>
                <w:sz w:val="24"/>
                <w:szCs w:val="24"/>
              </w:rPr>
              <w:t>El gato es mordido por el perro</w:t>
            </w:r>
          </w:p>
        </w:tc>
      </w:tr>
      <w:tr w:rsidR="00C53F9E" w:rsidRPr="00EF7393" w14:paraId="0D95C52F" w14:textId="77777777" w:rsidTr="00307943">
        <w:tc>
          <w:tcPr>
            <w:tcW w:w="0" w:type="auto"/>
            <w:hideMark/>
          </w:tcPr>
          <w:p w14:paraId="5D5F3CD7" w14:textId="77777777" w:rsidR="00C53F9E" w:rsidRPr="00EF7393" w:rsidRDefault="00C53F9E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Objeto dislocado</w:t>
            </w:r>
          </w:p>
        </w:tc>
        <w:tc>
          <w:tcPr>
            <w:tcW w:w="0" w:type="auto"/>
            <w:hideMark/>
          </w:tcPr>
          <w:p w14:paraId="29ADDA20" w14:textId="77777777" w:rsidR="00C53F9E" w:rsidRPr="00EF7393" w:rsidRDefault="00C53F9E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i/>
                <w:iCs/>
                <w:sz w:val="24"/>
                <w:szCs w:val="24"/>
              </w:rPr>
              <w:t>Al gato lo muerde el perro</w:t>
            </w:r>
          </w:p>
        </w:tc>
      </w:tr>
    </w:tbl>
    <w:p w14:paraId="2B6D0B08" w14:textId="77777777" w:rsidR="008520C7" w:rsidRPr="008520C7" w:rsidRDefault="008520C7" w:rsidP="003765B9">
      <w:pPr>
        <w:pStyle w:val="Ttulo3"/>
        <w:jc w:val="both"/>
      </w:pPr>
      <w:r w:rsidRPr="008520C7">
        <w:t>Afasia de Broca: comprensión</w:t>
      </w:r>
    </w:p>
    <w:p w14:paraId="114CEF5A" w14:textId="77777777" w:rsidR="008520C7" w:rsidRPr="00EF7393" w:rsidRDefault="008520C7" w:rsidP="003765B9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Las personas con afasia de Broca </w:t>
      </w:r>
      <w:r w:rsidRPr="00EF7393">
        <w:rPr>
          <w:b/>
          <w:bCs/>
          <w:sz w:val="24"/>
          <w:szCs w:val="24"/>
        </w:rPr>
        <w:t>no utilizan los mecanismos habituales de análisis sintáctico</w:t>
      </w:r>
      <w:r w:rsidRPr="00EF7393">
        <w:rPr>
          <w:sz w:val="24"/>
          <w:szCs w:val="24"/>
        </w:rPr>
        <w:t>. En su lugar, aplican estrategias heurísticas:</w:t>
      </w:r>
    </w:p>
    <w:p w14:paraId="4F870113" w14:textId="77777777" w:rsidR="008520C7" w:rsidRPr="00EF7393" w:rsidRDefault="008520C7" w:rsidP="00307943">
      <w:pPr>
        <w:numPr>
          <w:ilvl w:val="0"/>
          <w:numId w:val="12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Se apoyan en el </w:t>
      </w:r>
      <w:r w:rsidRPr="00EF7393">
        <w:rPr>
          <w:b/>
          <w:bCs/>
          <w:sz w:val="24"/>
          <w:szCs w:val="24"/>
        </w:rPr>
        <w:t>significado de las palabras</w:t>
      </w:r>
      <w:r w:rsidRPr="00EF7393">
        <w:rPr>
          <w:sz w:val="24"/>
          <w:szCs w:val="24"/>
        </w:rPr>
        <w:t xml:space="preserve"> y en el </w:t>
      </w:r>
      <w:r w:rsidRPr="00EF7393">
        <w:rPr>
          <w:b/>
          <w:bCs/>
          <w:sz w:val="24"/>
          <w:szCs w:val="24"/>
        </w:rPr>
        <w:t>orden canónico</w:t>
      </w:r>
    </w:p>
    <w:p w14:paraId="09410448" w14:textId="77777777" w:rsidR="008520C7" w:rsidRPr="00EF7393" w:rsidRDefault="008520C7" w:rsidP="00307943">
      <w:pPr>
        <w:numPr>
          <w:ilvl w:val="0"/>
          <w:numId w:val="12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Asignan el papel de </w:t>
      </w:r>
      <w:r w:rsidRPr="00EF7393">
        <w:rPr>
          <w:b/>
          <w:bCs/>
          <w:sz w:val="24"/>
          <w:szCs w:val="24"/>
        </w:rPr>
        <w:t>agente al primer sintagma nominal</w:t>
      </w:r>
      <w:r w:rsidRPr="00EF7393">
        <w:rPr>
          <w:sz w:val="24"/>
          <w:szCs w:val="24"/>
        </w:rPr>
        <w:t xml:space="preserve"> de la oración</w:t>
      </w:r>
    </w:p>
    <w:p w14:paraId="3BAF141E" w14:textId="7FEF1226" w:rsidR="00BC4F62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Esto funciona en oraciones canónicas o no reversibles, pero falla ante oraciones no canónicas reversibles (pasivas, dislocadas de objeto).</w:t>
      </w:r>
    </w:p>
    <w:p w14:paraId="41BD0B4A" w14:textId="77777777" w:rsidR="008520C7" w:rsidRPr="008520C7" w:rsidRDefault="008520C7" w:rsidP="003765B9">
      <w:pPr>
        <w:pStyle w:val="Ttulo3"/>
        <w:jc w:val="both"/>
      </w:pPr>
      <w:r w:rsidRPr="008520C7">
        <w:t>Evaluación y tareas experimentales</w:t>
      </w:r>
    </w:p>
    <w:p w14:paraId="0C66E35D" w14:textId="77777777" w:rsidR="008520C7" w:rsidRPr="00EF7393" w:rsidRDefault="008520C7" w:rsidP="00307943">
      <w:pPr>
        <w:numPr>
          <w:ilvl w:val="0"/>
          <w:numId w:val="13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CEG</w:t>
      </w:r>
      <w:r w:rsidRPr="00EF7393">
        <w:rPr>
          <w:sz w:val="24"/>
          <w:szCs w:val="24"/>
        </w:rPr>
        <w:t xml:space="preserve"> (Test de Comprensión de Estructuras Gramaticales): presentación escrita o con dibujos; el paciente selecciona la imagen que corresponde a la oración.</w:t>
      </w:r>
    </w:p>
    <w:p w14:paraId="622D1337" w14:textId="77777777" w:rsidR="008520C7" w:rsidRPr="00EF7393" w:rsidRDefault="008520C7" w:rsidP="00307943">
      <w:pPr>
        <w:numPr>
          <w:ilvl w:val="0"/>
          <w:numId w:val="13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Comprensión auditiva</w:t>
      </w:r>
      <w:r w:rsidRPr="00EF7393">
        <w:rPr>
          <w:sz w:val="24"/>
          <w:szCs w:val="24"/>
        </w:rPr>
        <w:t>: se presenta una oración y el paciente indica si es verdadera o falsa.</w:t>
      </w:r>
    </w:p>
    <w:p w14:paraId="43352B42" w14:textId="41B5E037" w:rsidR="00BC4F62" w:rsidRPr="00EF7393" w:rsidRDefault="008520C7" w:rsidP="00307943">
      <w:pPr>
        <w:numPr>
          <w:ilvl w:val="0"/>
          <w:numId w:val="13"/>
        </w:num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Eye tracking</w:t>
      </w:r>
      <w:r w:rsidRPr="00EF7393">
        <w:rPr>
          <w:sz w:val="24"/>
          <w:szCs w:val="24"/>
        </w:rPr>
        <w:t>: registra fijaciones, sacadas y regresiones durante la lectura de oraciones, permitiendo analizar el procesamiento en tiempo real.</w:t>
      </w:r>
    </w:p>
    <w:p w14:paraId="04E47CCE" w14:textId="2967524B" w:rsidR="008520C7" w:rsidRPr="008520C7" w:rsidRDefault="008520C7" w:rsidP="003765B9">
      <w:pPr>
        <w:pStyle w:val="Ttulo2"/>
        <w:jc w:val="both"/>
      </w:pPr>
      <w:r w:rsidRPr="008520C7">
        <w:t>Producción de oraciones</w:t>
      </w:r>
    </w:p>
    <w:p w14:paraId="4C949878" w14:textId="77777777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Características del estudio de la producción</w:t>
      </w:r>
    </w:p>
    <w:p w14:paraId="7BA9FED2" w14:textId="77777777" w:rsidR="008520C7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Comparado con los estudios de comprensión, la investigación sobre producción es </w:t>
      </w:r>
      <w:r w:rsidRPr="00EF7393">
        <w:rPr>
          <w:b/>
          <w:bCs/>
          <w:sz w:val="24"/>
          <w:szCs w:val="24"/>
        </w:rPr>
        <w:t>metodológicamente más compleja</w:t>
      </w:r>
      <w:r w:rsidRPr="00EF7393">
        <w:rPr>
          <w:sz w:val="24"/>
          <w:szCs w:val="24"/>
        </w:rPr>
        <w:t xml:space="preserve"> y menos abundante, por dos razones principales:</w:t>
      </w:r>
    </w:p>
    <w:p w14:paraId="43A1A637" w14:textId="77777777" w:rsidR="008520C7" w:rsidRPr="00EF7393" w:rsidRDefault="008520C7" w:rsidP="00307943">
      <w:pPr>
        <w:numPr>
          <w:ilvl w:val="0"/>
          <w:numId w:val="14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Es difícil </w:t>
      </w:r>
      <w:r w:rsidRPr="00EF7393">
        <w:rPr>
          <w:b/>
          <w:bCs/>
          <w:sz w:val="24"/>
          <w:szCs w:val="24"/>
        </w:rPr>
        <w:t>controlar las variables</w:t>
      </w:r>
      <w:r w:rsidRPr="00EF7393">
        <w:rPr>
          <w:sz w:val="24"/>
          <w:szCs w:val="24"/>
        </w:rPr>
        <w:t xml:space="preserve"> que influyen en la entrada al sistema</w:t>
      </w:r>
    </w:p>
    <w:p w14:paraId="2B72636C" w14:textId="77777777" w:rsidR="008520C7" w:rsidRPr="00EF7393" w:rsidRDefault="008520C7" w:rsidP="00307943">
      <w:pPr>
        <w:numPr>
          <w:ilvl w:val="0"/>
          <w:numId w:val="14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Es difícil </w:t>
      </w:r>
      <w:r w:rsidRPr="00EF7393">
        <w:rPr>
          <w:b/>
          <w:bCs/>
          <w:sz w:val="24"/>
          <w:szCs w:val="24"/>
        </w:rPr>
        <w:t>controlar o restringir la salida</w:t>
      </w:r>
      <w:r w:rsidRPr="00EF7393">
        <w:rPr>
          <w:sz w:val="24"/>
          <w:szCs w:val="24"/>
        </w:rPr>
        <w:t xml:space="preserve"> (el hablante tiene múltiples formas de expresarse)</w:t>
      </w:r>
    </w:p>
    <w:p w14:paraId="5E5CFF19" w14:textId="77777777" w:rsidR="008520C7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Los dos fenómenos más estudiados en producción son los </w:t>
      </w:r>
      <w:r w:rsidRPr="00EF7393">
        <w:rPr>
          <w:b/>
          <w:bCs/>
          <w:sz w:val="24"/>
          <w:szCs w:val="24"/>
        </w:rPr>
        <w:t>errores</w:t>
      </w:r>
      <w:r w:rsidRPr="00EF7393">
        <w:rPr>
          <w:sz w:val="24"/>
          <w:szCs w:val="24"/>
        </w:rPr>
        <w:t xml:space="preserve"> y las </w:t>
      </w:r>
      <w:r w:rsidRPr="00EF7393">
        <w:rPr>
          <w:b/>
          <w:bCs/>
          <w:sz w:val="24"/>
          <w:szCs w:val="24"/>
        </w:rPr>
        <w:t>pausas</w:t>
      </w:r>
      <w:r w:rsidRPr="00EF7393">
        <w:rPr>
          <w:sz w:val="24"/>
          <w:szCs w:val="24"/>
        </w:rPr>
        <w:t>.</w:t>
      </w:r>
    </w:p>
    <w:p w14:paraId="579035F1" w14:textId="77777777" w:rsidR="00EF7393" w:rsidRDefault="00EF7393" w:rsidP="003765B9">
      <w:pPr>
        <w:spacing w:line="278" w:lineRule="auto"/>
        <w:jc w:val="both"/>
        <w:rPr>
          <w:sz w:val="24"/>
          <w:szCs w:val="24"/>
        </w:rPr>
      </w:pPr>
    </w:p>
    <w:p w14:paraId="02E18664" w14:textId="77777777" w:rsidR="00EF7393" w:rsidRPr="00EF7393" w:rsidRDefault="00EF7393" w:rsidP="003765B9">
      <w:pPr>
        <w:spacing w:line="278" w:lineRule="auto"/>
        <w:jc w:val="both"/>
        <w:rPr>
          <w:sz w:val="24"/>
          <w:szCs w:val="24"/>
        </w:rPr>
      </w:pPr>
    </w:p>
    <w:p w14:paraId="69814236" w14:textId="77777777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lastRenderedPageBreak/>
        <w:t>Estudios sobre errores</w:t>
      </w:r>
    </w:p>
    <w:p w14:paraId="1ED60156" w14:textId="77777777" w:rsidR="008520C7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Fromkin (1988):</w:t>
      </w:r>
      <w:r w:rsidRPr="00EF7393">
        <w:rPr>
          <w:sz w:val="24"/>
          <w:szCs w:val="24"/>
        </w:rPr>
        <w:t xml:space="preserve"> analizó un corpus de ~15.000 errores del habla, clasificándolos según el tipo de error, su distribución y las unidades a las que afectan.</w:t>
      </w:r>
    </w:p>
    <w:p w14:paraId="12FE136A" w14:textId="77777777" w:rsidR="008520C7" w:rsidRPr="00EF7393" w:rsidRDefault="008520C7" w:rsidP="003765B9">
      <w:pPr>
        <w:spacing w:line="278" w:lineRule="auto"/>
        <w:jc w:val="both"/>
        <w:rPr>
          <w:color w:val="E32D91" w:themeColor="accent1"/>
          <w:sz w:val="24"/>
          <w:szCs w:val="24"/>
        </w:rPr>
      </w:pPr>
      <w:r w:rsidRPr="00EF7393">
        <w:rPr>
          <w:color w:val="E32D91" w:themeColor="accent1"/>
          <w:sz w:val="24"/>
          <w:szCs w:val="24"/>
        </w:rPr>
        <w:t>Errores que afectan a las unidades</w:t>
      </w:r>
    </w:p>
    <w:p w14:paraId="383B94D0" w14:textId="77777777" w:rsidR="008520C7" w:rsidRPr="00EF7393" w:rsidRDefault="008520C7" w:rsidP="003765B9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Implican omisión, adición, sustitución o desplazamiento de segmentos, morfemas o palabras.</w:t>
      </w:r>
    </w:p>
    <w:p w14:paraId="60C8B817" w14:textId="77777777" w:rsidR="008520C7" w:rsidRPr="00EF7393" w:rsidRDefault="008520C7" w:rsidP="00307943">
      <w:pPr>
        <w:numPr>
          <w:ilvl w:val="0"/>
          <w:numId w:val="15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Te olvidan a anotarte para el final</w:t>
      </w:r>
      <w:r w:rsidRPr="00EF7393">
        <w:rPr>
          <w:sz w:val="24"/>
          <w:szCs w:val="24"/>
        </w:rPr>
        <w:t xml:space="preserve"> (ubicación incorrecta)</w:t>
      </w:r>
    </w:p>
    <w:p w14:paraId="0F4B43F8" w14:textId="77777777" w:rsidR="008520C7" w:rsidRPr="00EF7393" w:rsidRDefault="008520C7" w:rsidP="00307943">
      <w:pPr>
        <w:numPr>
          <w:ilvl w:val="0"/>
          <w:numId w:val="15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Te dejo una llave de la copia</w:t>
      </w:r>
      <w:r w:rsidRPr="00EF7393">
        <w:rPr>
          <w:sz w:val="24"/>
          <w:szCs w:val="24"/>
        </w:rPr>
        <w:t xml:space="preserve"> (sustitución de palabra)</w:t>
      </w:r>
    </w:p>
    <w:p w14:paraId="557B2D00" w14:textId="77777777" w:rsidR="008520C7" w:rsidRPr="00EF7393" w:rsidRDefault="008520C7" w:rsidP="00307943">
      <w:pPr>
        <w:numPr>
          <w:ilvl w:val="0"/>
          <w:numId w:val="15"/>
        </w:numPr>
        <w:spacing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 xml:space="preserve">¡Me hace </w:t>
      </w:r>
      <w:proofErr w:type="spellStart"/>
      <w:r w:rsidRPr="00EF7393">
        <w:rPr>
          <w:i/>
          <w:iCs/>
          <w:sz w:val="24"/>
          <w:szCs w:val="24"/>
        </w:rPr>
        <w:t>descontillar</w:t>
      </w:r>
      <w:proofErr w:type="spellEnd"/>
      <w:r w:rsidRPr="00EF7393">
        <w:rPr>
          <w:i/>
          <w:iCs/>
          <w:sz w:val="24"/>
          <w:szCs w:val="24"/>
        </w:rPr>
        <w:t xml:space="preserve"> de la risa!</w:t>
      </w:r>
      <w:r w:rsidRPr="00EF7393">
        <w:rPr>
          <w:sz w:val="24"/>
          <w:szCs w:val="24"/>
        </w:rPr>
        <w:t xml:space="preserve"> (sustitución de segmento)</w:t>
      </w:r>
    </w:p>
    <w:p w14:paraId="717A43C5" w14:textId="77777777" w:rsidR="008520C7" w:rsidRPr="00EF7393" w:rsidRDefault="008520C7" w:rsidP="003765B9">
      <w:pPr>
        <w:spacing w:line="278" w:lineRule="auto"/>
        <w:jc w:val="both"/>
        <w:rPr>
          <w:color w:val="E32D91" w:themeColor="accent1"/>
          <w:sz w:val="24"/>
          <w:szCs w:val="24"/>
        </w:rPr>
      </w:pPr>
      <w:r w:rsidRPr="00EF7393">
        <w:rPr>
          <w:color w:val="E32D91" w:themeColor="accent1"/>
          <w:sz w:val="24"/>
          <w:szCs w:val="24"/>
        </w:rPr>
        <w:t>Errores que afectan a las reglas</w:t>
      </w:r>
    </w:p>
    <w:p w14:paraId="7A86D68C" w14:textId="77777777" w:rsidR="008520C7" w:rsidRPr="00EF7393" w:rsidRDefault="008520C7" w:rsidP="003765B9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Implican aplicación incorrecta de reglas gramaticales o morfológicas.</w:t>
      </w:r>
    </w:p>
    <w:p w14:paraId="21E1ADF9" w14:textId="77777777" w:rsidR="008520C7" w:rsidRPr="00EF7393" w:rsidRDefault="008520C7" w:rsidP="00307943">
      <w:pPr>
        <w:numPr>
          <w:ilvl w:val="0"/>
          <w:numId w:val="16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 xml:space="preserve">Esta idea </w:t>
      </w:r>
      <w:proofErr w:type="spellStart"/>
      <w:r w:rsidRPr="00EF7393">
        <w:rPr>
          <w:i/>
          <w:iCs/>
          <w:sz w:val="24"/>
          <w:szCs w:val="24"/>
        </w:rPr>
        <w:t>agloba</w:t>
      </w:r>
      <w:proofErr w:type="spellEnd"/>
      <w:r w:rsidRPr="00EF7393">
        <w:rPr>
          <w:i/>
          <w:iCs/>
          <w:sz w:val="24"/>
          <w:szCs w:val="24"/>
        </w:rPr>
        <w:t xml:space="preserve"> a las otras dos</w:t>
      </w:r>
      <w:r w:rsidRPr="00EF7393">
        <w:rPr>
          <w:sz w:val="24"/>
          <w:szCs w:val="24"/>
        </w:rPr>
        <w:t xml:space="preserve"> (aplicación incorrecta de regla morfológica)</w:t>
      </w:r>
    </w:p>
    <w:p w14:paraId="69DBFFB3" w14:textId="77777777" w:rsidR="008520C7" w:rsidRPr="00EF7393" w:rsidRDefault="008520C7" w:rsidP="00307943">
      <w:pPr>
        <w:numPr>
          <w:ilvl w:val="0"/>
          <w:numId w:val="16"/>
        </w:numPr>
        <w:spacing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 xml:space="preserve">Me duelen los </w:t>
      </w:r>
      <w:proofErr w:type="spellStart"/>
      <w:r w:rsidRPr="00EF7393">
        <w:rPr>
          <w:i/>
          <w:iCs/>
          <w:sz w:val="24"/>
          <w:szCs w:val="24"/>
        </w:rPr>
        <w:t>pieses</w:t>
      </w:r>
      <w:proofErr w:type="spellEnd"/>
      <w:r w:rsidRPr="00EF7393">
        <w:rPr>
          <w:sz w:val="24"/>
          <w:szCs w:val="24"/>
        </w:rPr>
        <w:t xml:space="preserve"> (aplicación incorrecta de regla de pluralización)</w:t>
      </w:r>
    </w:p>
    <w:p w14:paraId="268264CC" w14:textId="77777777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Estudios sobre pausas</w:t>
      </w:r>
    </w:p>
    <w:p w14:paraId="6EAA6FE7" w14:textId="513CC0F0" w:rsidR="00307943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Se analizan las pausas producidas en </w:t>
      </w:r>
      <w:r w:rsidRPr="00EF7393">
        <w:rPr>
          <w:b/>
          <w:bCs/>
          <w:sz w:val="24"/>
          <w:szCs w:val="24"/>
        </w:rPr>
        <w:t>habla espontánea</w:t>
      </w:r>
      <w:r w:rsidRPr="00EF7393">
        <w:rPr>
          <w:sz w:val="24"/>
          <w:szCs w:val="24"/>
        </w:rPr>
        <w:t xml:space="preserve"> mediante medición instrumental (ya que algunas vacilaciones son demasiado breves para ser percibidas de forma subjetiva). También es relevante medir la </w:t>
      </w:r>
      <w:r w:rsidRPr="00EF7393">
        <w:rPr>
          <w:b/>
          <w:bCs/>
          <w:sz w:val="24"/>
          <w:szCs w:val="24"/>
        </w:rPr>
        <w:t>duración</w:t>
      </w:r>
      <w:r w:rsidRPr="00EF7393">
        <w:rPr>
          <w:sz w:val="24"/>
          <w:szCs w:val="24"/>
        </w:rPr>
        <w:t xml:space="preserve"> de las pausas, ya que las diferencias pueden informar sobre los procesos cognitivos implicados.</w:t>
      </w:r>
    </w:p>
    <w:p w14:paraId="039E3209" w14:textId="77777777" w:rsidR="008520C7" w:rsidRPr="00EF7393" w:rsidRDefault="008520C7" w:rsidP="003765B9">
      <w:pPr>
        <w:spacing w:line="278" w:lineRule="auto"/>
        <w:jc w:val="both"/>
        <w:rPr>
          <w:color w:val="E32D91" w:themeColor="accent1"/>
          <w:sz w:val="24"/>
          <w:szCs w:val="24"/>
        </w:rPr>
      </w:pPr>
      <w:r w:rsidRPr="00EF7393">
        <w:rPr>
          <w:color w:val="E32D91" w:themeColor="accent1"/>
          <w:sz w:val="24"/>
          <w:szCs w:val="24"/>
        </w:rPr>
        <w:t>Tipos de fenómenos analizados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16"/>
        <w:gridCol w:w="4116"/>
        <w:gridCol w:w="2624"/>
      </w:tblGrid>
      <w:tr w:rsidR="008520C7" w:rsidRPr="00EF7393" w14:paraId="6F7E3133" w14:textId="77777777" w:rsidTr="00307943">
        <w:tc>
          <w:tcPr>
            <w:tcW w:w="0" w:type="auto"/>
            <w:hideMark/>
          </w:tcPr>
          <w:p w14:paraId="66F246ED" w14:textId="77777777" w:rsidR="008520C7" w:rsidRPr="00EF7393" w:rsidRDefault="008520C7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7797F31F" w14:textId="77777777" w:rsidR="008520C7" w:rsidRPr="00EF7393" w:rsidRDefault="008520C7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1B56E439" w14:textId="77777777" w:rsidR="008520C7" w:rsidRPr="00EF7393" w:rsidRDefault="008520C7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Ejemplo</w:t>
            </w:r>
          </w:p>
        </w:tc>
      </w:tr>
      <w:tr w:rsidR="008520C7" w:rsidRPr="00EF7393" w14:paraId="5D0E5AD5" w14:textId="77777777" w:rsidTr="00307943">
        <w:tc>
          <w:tcPr>
            <w:tcW w:w="0" w:type="auto"/>
            <w:hideMark/>
          </w:tcPr>
          <w:p w14:paraId="57327134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Interrupciones</w:t>
            </w:r>
          </w:p>
        </w:tc>
        <w:tc>
          <w:tcPr>
            <w:tcW w:w="0" w:type="auto"/>
            <w:hideMark/>
          </w:tcPr>
          <w:p w14:paraId="452DC583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Ausencia total de vocalización</w:t>
            </w:r>
          </w:p>
        </w:tc>
        <w:tc>
          <w:tcPr>
            <w:tcW w:w="0" w:type="auto"/>
            <w:hideMark/>
          </w:tcPr>
          <w:p w14:paraId="07FF0278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silencio en medio de una oración</w:t>
            </w:r>
          </w:p>
        </w:tc>
      </w:tr>
      <w:tr w:rsidR="008520C7" w:rsidRPr="00EF7393" w14:paraId="553E7C6F" w14:textId="77777777" w:rsidTr="00307943">
        <w:tc>
          <w:tcPr>
            <w:tcW w:w="0" w:type="auto"/>
            <w:hideMark/>
          </w:tcPr>
          <w:p w14:paraId="0ABF81C9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proofErr w:type="spellStart"/>
            <w:r w:rsidRPr="00EF7393">
              <w:rPr>
                <w:sz w:val="24"/>
                <w:szCs w:val="24"/>
              </w:rPr>
              <w:t>Rellenadores</w:t>
            </w:r>
            <w:proofErr w:type="spellEnd"/>
          </w:p>
        </w:tc>
        <w:tc>
          <w:tcPr>
            <w:tcW w:w="0" w:type="auto"/>
            <w:hideMark/>
          </w:tcPr>
          <w:p w14:paraId="6FE2BEC7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Vocalización no verbal</w:t>
            </w:r>
          </w:p>
        </w:tc>
        <w:tc>
          <w:tcPr>
            <w:tcW w:w="0" w:type="auto"/>
            <w:hideMark/>
          </w:tcPr>
          <w:p w14:paraId="68BDD26D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proofErr w:type="spellStart"/>
            <w:r w:rsidRPr="00EF7393">
              <w:rPr>
                <w:i/>
                <w:iCs/>
                <w:sz w:val="24"/>
                <w:szCs w:val="24"/>
              </w:rPr>
              <w:t>emmm</w:t>
            </w:r>
            <w:proofErr w:type="spellEnd"/>
            <w:r w:rsidRPr="00EF7393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F7393">
              <w:rPr>
                <w:i/>
                <w:iCs/>
                <w:sz w:val="24"/>
                <w:szCs w:val="24"/>
              </w:rPr>
              <w:t>estem</w:t>
            </w:r>
            <w:proofErr w:type="spellEnd"/>
            <w:r w:rsidRPr="00EF7393">
              <w:rPr>
                <w:i/>
                <w:iCs/>
                <w:sz w:val="24"/>
                <w:szCs w:val="24"/>
              </w:rPr>
              <w:t>…</w:t>
            </w:r>
          </w:p>
        </w:tc>
      </w:tr>
      <w:tr w:rsidR="008520C7" w:rsidRPr="00EF7393" w14:paraId="4A5329E5" w14:textId="77777777" w:rsidTr="00307943">
        <w:tc>
          <w:tcPr>
            <w:tcW w:w="0" w:type="auto"/>
            <w:hideMark/>
          </w:tcPr>
          <w:p w14:paraId="59388A2F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Prolongaciones</w:t>
            </w:r>
          </w:p>
        </w:tc>
        <w:tc>
          <w:tcPr>
            <w:tcW w:w="0" w:type="auto"/>
            <w:hideMark/>
          </w:tcPr>
          <w:p w14:paraId="691A2170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Extensión de un segmento vocálico o consonántico</w:t>
            </w:r>
          </w:p>
        </w:tc>
        <w:tc>
          <w:tcPr>
            <w:tcW w:w="0" w:type="auto"/>
            <w:hideMark/>
          </w:tcPr>
          <w:p w14:paraId="2A81A2E6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i/>
                <w:iCs/>
                <w:sz w:val="24"/>
                <w:szCs w:val="24"/>
              </w:rPr>
              <w:t xml:space="preserve">me dijo </w:t>
            </w:r>
            <w:proofErr w:type="spellStart"/>
            <w:r w:rsidRPr="00EF7393">
              <w:rPr>
                <w:i/>
                <w:iCs/>
                <w:sz w:val="24"/>
                <w:szCs w:val="24"/>
              </w:rPr>
              <w:t>queeee</w:t>
            </w:r>
            <w:proofErr w:type="spellEnd"/>
            <w:r w:rsidRPr="00EF7393">
              <w:rPr>
                <w:i/>
                <w:iCs/>
                <w:sz w:val="24"/>
                <w:szCs w:val="24"/>
              </w:rPr>
              <w:t>…</w:t>
            </w:r>
          </w:p>
        </w:tc>
      </w:tr>
      <w:tr w:rsidR="008520C7" w:rsidRPr="00EF7393" w14:paraId="57426BA5" w14:textId="77777777" w:rsidTr="00307943">
        <w:tc>
          <w:tcPr>
            <w:tcW w:w="0" w:type="auto"/>
            <w:hideMark/>
          </w:tcPr>
          <w:p w14:paraId="737B15F2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Pausas silenciosas / rellenadas / de respiración</w:t>
            </w:r>
          </w:p>
        </w:tc>
        <w:tc>
          <w:tcPr>
            <w:tcW w:w="0" w:type="auto"/>
            <w:hideMark/>
          </w:tcPr>
          <w:p w14:paraId="5405EA5C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Distintas formas de interrupción de la cadena hablada</w:t>
            </w:r>
          </w:p>
        </w:tc>
        <w:tc>
          <w:tcPr>
            <w:tcW w:w="0" w:type="auto"/>
            <w:hideMark/>
          </w:tcPr>
          <w:p w14:paraId="01FCB899" w14:textId="77777777" w:rsidR="008520C7" w:rsidRPr="00EF7393" w:rsidRDefault="008520C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—</w:t>
            </w:r>
          </w:p>
        </w:tc>
      </w:tr>
    </w:tbl>
    <w:p w14:paraId="2BFCE4E3" w14:textId="77777777" w:rsidR="00EF7393" w:rsidRDefault="00EF7393" w:rsidP="00EF7393"/>
    <w:p w14:paraId="25A4CA41" w14:textId="77777777" w:rsidR="00EF7393" w:rsidRDefault="00EF7393" w:rsidP="00EF7393"/>
    <w:p w14:paraId="37B8060A" w14:textId="77777777" w:rsidR="00EF7393" w:rsidRDefault="00EF7393" w:rsidP="00EF7393"/>
    <w:p w14:paraId="27FCED0B" w14:textId="77777777" w:rsidR="00EF7393" w:rsidRDefault="00EF7393" w:rsidP="00EF7393"/>
    <w:p w14:paraId="0648048B" w14:textId="77777777" w:rsidR="00EF7393" w:rsidRDefault="00EF7393" w:rsidP="00EF7393"/>
    <w:p w14:paraId="06C3C74E" w14:textId="77777777" w:rsidR="00EF7393" w:rsidRDefault="00EF7393" w:rsidP="00EF7393"/>
    <w:p w14:paraId="63597EDF" w14:textId="77777777" w:rsidR="00EF7393" w:rsidRDefault="00EF7393" w:rsidP="00EF7393"/>
    <w:p w14:paraId="7223F369" w14:textId="77777777" w:rsidR="00EF7393" w:rsidRDefault="00EF7393" w:rsidP="00EF7393"/>
    <w:p w14:paraId="2D7DC5CE" w14:textId="77777777" w:rsidR="00EF7393" w:rsidRDefault="00EF7393" w:rsidP="00EF7393"/>
    <w:p w14:paraId="0321F3B0" w14:textId="77777777" w:rsidR="00EF7393" w:rsidRDefault="00EF7393" w:rsidP="00EF7393"/>
    <w:p w14:paraId="1A93AAA3" w14:textId="77777777" w:rsidR="00EF7393" w:rsidRDefault="00EF7393" w:rsidP="00EF7393"/>
    <w:p w14:paraId="23315A76" w14:textId="77777777" w:rsidR="00EF7393" w:rsidRDefault="00EF7393" w:rsidP="00EF7393"/>
    <w:p w14:paraId="13CD4B3F" w14:textId="6E541D82" w:rsidR="008520C7" w:rsidRDefault="008520C7" w:rsidP="003765B9">
      <w:pPr>
        <w:pStyle w:val="Ttulo2"/>
        <w:jc w:val="both"/>
      </w:pPr>
      <w:r w:rsidRPr="008520C7">
        <w:lastRenderedPageBreak/>
        <w:t>Modelo de producción de oraciones — Garrett (1984)</w:t>
      </w:r>
    </w:p>
    <w:p w14:paraId="1FC08F11" w14:textId="147690F2" w:rsidR="00EF15AB" w:rsidRPr="00EF7393" w:rsidRDefault="00EF15AB" w:rsidP="003765B9">
      <w:pPr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Base:</w:t>
      </w:r>
      <w:r w:rsidRPr="00EF7393">
        <w:rPr>
          <w:sz w:val="24"/>
          <w:szCs w:val="24"/>
        </w:rPr>
        <w:t xml:space="preserve"> corpus de 4.200 errores del habla. Premisa: distintos niveles de procesamiento producen distintos tipos de errores.</w:t>
      </w:r>
    </w:p>
    <w:p w14:paraId="393D4576" w14:textId="77777777" w:rsidR="00EF15AB" w:rsidRPr="00EF7393" w:rsidRDefault="00EF15AB" w:rsidP="003765B9">
      <w:pPr>
        <w:spacing w:after="0"/>
        <w:jc w:val="both"/>
        <w:rPr>
          <w:b/>
          <w:bCs/>
          <w:sz w:val="32"/>
          <w:szCs w:val="32"/>
        </w:rPr>
      </w:pPr>
      <w:r w:rsidRPr="00EF7393">
        <w:rPr>
          <w:b/>
          <w:bCs/>
          <w:sz w:val="32"/>
          <w:szCs w:val="32"/>
        </w:rPr>
        <w:t>NIVEL DEL MENSAJE</w:t>
      </w:r>
    </w:p>
    <w:p w14:paraId="7E9E81E0" w14:textId="77777777" w:rsidR="00EF15AB" w:rsidRPr="00EF7393" w:rsidRDefault="00EF15AB" w:rsidP="003765B9">
      <w:p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Representación </w:t>
      </w:r>
      <w:proofErr w:type="spellStart"/>
      <w:r w:rsidRPr="00EF7393">
        <w:rPr>
          <w:sz w:val="24"/>
          <w:szCs w:val="24"/>
        </w:rPr>
        <w:t>pre-verbal</w:t>
      </w:r>
      <w:proofErr w:type="spellEnd"/>
      <w:r w:rsidRPr="00EF7393">
        <w:rPr>
          <w:sz w:val="24"/>
          <w:szCs w:val="24"/>
        </w:rPr>
        <w:t xml:space="preserve"> de lo que se quiere comunicar.</w:t>
      </w:r>
    </w:p>
    <w:p w14:paraId="21E96F8E" w14:textId="77777777" w:rsidR="00EF15AB" w:rsidRPr="00EF7393" w:rsidRDefault="00EF15AB" w:rsidP="00307943">
      <w:pPr>
        <w:numPr>
          <w:ilvl w:val="0"/>
          <w:numId w:val="46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Conceptual y general</w:t>
      </w:r>
    </w:p>
    <w:p w14:paraId="136953C2" w14:textId="77777777" w:rsidR="00EF15AB" w:rsidRPr="00EF7393" w:rsidRDefault="00EF15AB" w:rsidP="00307943">
      <w:pPr>
        <w:numPr>
          <w:ilvl w:val="0"/>
          <w:numId w:val="46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Basado en conocimiento del mundo, estados afectivos y perceptuales</w:t>
      </w:r>
    </w:p>
    <w:p w14:paraId="1CFC1721" w14:textId="75147A0F" w:rsidR="00EF15AB" w:rsidRPr="00EF7393" w:rsidRDefault="00EF15AB" w:rsidP="00307943">
      <w:pPr>
        <w:numPr>
          <w:ilvl w:val="0"/>
          <w:numId w:val="46"/>
        </w:numPr>
        <w:jc w:val="both"/>
        <w:rPr>
          <w:sz w:val="24"/>
          <w:szCs w:val="24"/>
        </w:rPr>
      </w:pPr>
      <w:r w:rsidRPr="00EF7393">
        <w:rPr>
          <w:sz w:val="24"/>
          <w:szCs w:val="24"/>
        </w:rPr>
        <w:t>Determina quién hace qué a quién</w:t>
      </w:r>
    </w:p>
    <w:p w14:paraId="0E101154" w14:textId="77777777" w:rsidR="00EF15AB" w:rsidRPr="00EF7393" w:rsidRDefault="00EF15AB" w:rsidP="003765B9">
      <w:pPr>
        <w:spacing w:after="0"/>
        <w:jc w:val="both"/>
        <w:rPr>
          <w:b/>
          <w:bCs/>
          <w:sz w:val="32"/>
          <w:szCs w:val="32"/>
        </w:rPr>
      </w:pPr>
      <w:r w:rsidRPr="00EF7393">
        <w:rPr>
          <w:b/>
          <w:bCs/>
          <w:sz w:val="32"/>
          <w:szCs w:val="32"/>
        </w:rPr>
        <w:t>NIVEL FUNCIONAL</w:t>
      </w:r>
    </w:p>
    <w:p w14:paraId="197569CF" w14:textId="77777777" w:rsidR="00EF15AB" w:rsidRPr="00EF7393" w:rsidRDefault="00EF15AB" w:rsidP="003765B9">
      <w:p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Selección léxica y asignación de funciones sintácticas.</w:t>
      </w:r>
    </w:p>
    <w:p w14:paraId="4868D6B5" w14:textId="77777777" w:rsidR="00EF15AB" w:rsidRPr="00EF7393" w:rsidRDefault="00EF15AB" w:rsidP="00307943">
      <w:pPr>
        <w:numPr>
          <w:ilvl w:val="0"/>
          <w:numId w:val="47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Selección léxica por </w:t>
      </w:r>
      <w:r w:rsidRPr="00EF7393">
        <w:rPr>
          <w:b/>
          <w:bCs/>
          <w:sz w:val="24"/>
          <w:szCs w:val="24"/>
        </w:rPr>
        <w:t>significado</w:t>
      </w:r>
      <w:r w:rsidRPr="00EF7393">
        <w:rPr>
          <w:sz w:val="24"/>
          <w:szCs w:val="24"/>
        </w:rPr>
        <w:t xml:space="preserve"> → </w:t>
      </w:r>
      <w:r w:rsidRPr="00EF7393">
        <w:rPr>
          <w:i/>
          <w:iCs/>
          <w:sz w:val="24"/>
          <w:szCs w:val="24"/>
        </w:rPr>
        <w:t>niño / patear / pelota</w:t>
      </w:r>
    </w:p>
    <w:p w14:paraId="7901B38B" w14:textId="77777777" w:rsidR="00EF15AB" w:rsidRPr="00EF7393" w:rsidRDefault="00EF15AB" w:rsidP="00307943">
      <w:pPr>
        <w:numPr>
          <w:ilvl w:val="0"/>
          <w:numId w:val="47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Especificación de estructura funcional → </w:t>
      </w:r>
      <w:r w:rsidRPr="00EF7393">
        <w:rPr>
          <w:i/>
          <w:iCs/>
          <w:sz w:val="24"/>
          <w:szCs w:val="24"/>
        </w:rPr>
        <w:t>[sujeto [verbo [OD]]]</w:t>
      </w:r>
    </w:p>
    <w:p w14:paraId="5151DAE0" w14:textId="77777777" w:rsidR="00EF15AB" w:rsidRPr="00EF7393" w:rsidRDefault="00EF15AB" w:rsidP="00307943">
      <w:pPr>
        <w:numPr>
          <w:ilvl w:val="0"/>
          <w:numId w:val="47"/>
        </w:numPr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Asignación de ítems a posiciones → </w:t>
      </w:r>
      <w:r w:rsidRPr="00EF7393">
        <w:rPr>
          <w:i/>
          <w:iCs/>
          <w:sz w:val="24"/>
          <w:szCs w:val="24"/>
        </w:rPr>
        <w:t>[sujeto(niño) [verbo(patear) [</w:t>
      </w:r>
      <w:proofErr w:type="gramStart"/>
      <w:r w:rsidRPr="00EF7393">
        <w:rPr>
          <w:i/>
          <w:iCs/>
          <w:sz w:val="24"/>
          <w:szCs w:val="24"/>
        </w:rPr>
        <w:t>OD(</w:t>
      </w:r>
      <w:proofErr w:type="gramEnd"/>
      <w:r w:rsidRPr="00EF7393">
        <w:rPr>
          <w:i/>
          <w:iCs/>
          <w:sz w:val="24"/>
          <w:szCs w:val="24"/>
        </w:rPr>
        <w:t>pelota)]]]</w:t>
      </w:r>
    </w:p>
    <w:p w14:paraId="4C46951F" w14:textId="77777777" w:rsidR="00EF15AB" w:rsidRPr="00EF7393" w:rsidRDefault="00EF15AB" w:rsidP="003765B9">
      <w:pPr>
        <w:spacing w:after="0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Errores:</w:t>
      </w:r>
    </w:p>
    <w:p w14:paraId="4AD3A69F" w14:textId="77777777" w:rsidR="00EF15AB" w:rsidRPr="00EF7393" w:rsidRDefault="00EF15AB" w:rsidP="00307943">
      <w:pPr>
        <w:numPr>
          <w:ilvl w:val="0"/>
          <w:numId w:val="48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Sustitución por significado: </w:t>
      </w:r>
      <w:r w:rsidRPr="00EF7393">
        <w:rPr>
          <w:i/>
          <w:iCs/>
          <w:sz w:val="24"/>
          <w:szCs w:val="24"/>
        </w:rPr>
        <w:t>¿</w:t>
      </w:r>
      <w:proofErr w:type="spellStart"/>
      <w:r w:rsidRPr="00EF7393">
        <w:rPr>
          <w:i/>
          <w:iCs/>
          <w:sz w:val="24"/>
          <w:szCs w:val="24"/>
        </w:rPr>
        <w:t>querés</w:t>
      </w:r>
      <w:proofErr w:type="spellEnd"/>
      <w:r w:rsidRPr="00EF7393">
        <w:rPr>
          <w:i/>
          <w:iCs/>
          <w:sz w:val="24"/>
          <w:szCs w:val="24"/>
        </w:rPr>
        <w:t xml:space="preserve"> comer un café?</w:t>
      </w:r>
    </w:p>
    <w:p w14:paraId="42846FC7" w14:textId="526B0E28" w:rsidR="00EF15AB" w:rsidRPr="00EF7393" w:rsidRDefault="00EF15AB" w:rsidP="00307943">
      <w:pPr>
        <w:numPr>
          <w:ilvl w:val="0"/>
          <w:numId w:val="48"/>
        </w:numPr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Intercambio de palabras (misma categoría): </w:t>
      </w:r>
      <w:r w:rsidRPr="00EF7393">
        <w:rPr>
          <w:i/>
          <w:iCs/>
          <w:sz w:val="24"/>
          <w:szCs w:val="24"/>
        </w:rPr>
        <w:t>lavamos las camas e hicimos los platos</w:t>
      </w:r>
    </w:p>
    <w:p w14:paraId="6DC0EDBF" w14:textId="77777777" w:rsidR="00EF15AB" w:rsidRPr="00EF7393" w:rsidRDefault="00EF15AB" w:rsidP="003765B9">
      <w:pPr>
        <w:jc w:val="both"/>
        <w:rPr>
          <w:b/>
          <w:bCs/>
          <w:sz w:val="32"/>
          <w:szCs w:val="32"/>
        </w:rPr>
      </w:pPr>
      <w:r w:rsidRPr="00EF7393">
        <w:rPr>
          <w:b/>
          <w:bCs/>
          <w:sz w:val="32"/>
          <w:szCs w:val="32"/>
        </w:rPr>
        <w:t>NIVEL POSICIONAL</w:t>
      </w:r>
    </w:p>
    <w:p w14:paraId="1D6DAB08" w14:textId="77777777" w:rsidR="00EF15AB" w:rsidRPr="00EF7393" w:rsidRDefault="00EF15AB" w:rsidP="003765B9">
      <w:p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Especifica el orden serial y la forma de las palabras.</w:t>
      </w:r>
    </w:p>
    <w:p w14:paraId="13470217" w14:textId="77777777" w:rsidR="00EF15AB" w:rsidRPr="00EF7393" w:rsidRDefault="00EF15AB" w:rsidP="00307943">
      <w:pPr>
        <w:numPr>
          <w:ilvl w:val="0"/>
          <w:numId w:val="49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Recuperación de la forma segmental → </w:t>
      </w:r>
      <w:r w:rsidRPr="00EF7393">
        <w:rPr>
          <w:i/>
          <w:iCs/>
          <w:sz w:val="24"/>
          <w:szCs w:val="24"/>
        </w:rPr>
        <w:t>NIÑ- / PATE- / PELOT-</w:t>
      </w:r>
    </w:p>
    <w:p w14:paraId="2627D7F7" w14:textId="77777777" w:rsidR="00EF15AB" w:rsidRPr="00EF7393" w:rsidRDefault="00EF15AB" w:rsidP="00307943">
      <w:pPr>
        <w:numPr>
          <w:ilvl w:val="0"/>
          <w:numId w:val="49"/>
        </w:numPr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Estructura de superficie + morfemas → </w:t>
      </w:r>
      <w:r w:rsidRPr="00EF7393">
        <w:rPr>
          <w:i/>
          <w:iCs/>
          <w:sz w:val="24"/>
          <w:szCs w:val="24"/>
        </w:rPr>
        <w:t xml:space="preserve">El </w:t>
      </w:r>
      <w:proofErr w:type="spellStart"/>
      <w:r w:rsidRPr="00EF7393">
        <w:rPr>
          <w:i/>
          <w:iCs/>
          <w:sz w:val="24"/>
          <w:szCs w:val="24"/>
        </w:rPr>
        <w:t>niñ</w:t>
      </w:r>
      <w:proofErr w:type="spellEnd"/>
      <w:r w:rsidRPr="00EF7393">
        <w:rPr>
          <w:i/>
          <w:iCs/>
          <w:sz w:val="24"/>
          <w:szCs w:val="24"/>
        </w:rPr>
        <w:t xml:space="preserve">-O pate-A la </w:t>
      </w:r>
      <w:proofErr w:type="spellStart"/>
      <w:r w:rsidRPr="00EF7393">
        <w:rPr>
          <w:i/>
          <w:iCs/>
          <w:sz w:val="24"/>
          <w:szCs w:val="24"/>
        </w:rPr>
        <w:t>pelot</w:t>
      </w:r>
      <w:proofErr w:type="spellEnd"/>
      <w:r w:rsidRPr="00EF7393">
        <w:rPr>
          <w:i/>
          <w:iCs/>
          <w:sz w:val="24"/>
          <w:szCs w:val="24"/>
        </w:rPr>
        <w:t>-A</w:t>
      </w:r>
    </w:p>
    <w:p w14:paraId="6194EDA1" w14:textId="77777777" w:rsidR="00EF15AB" w:rsidRPr="00EF7393" w:rsidRDefault="00EF15AB" w:rsidP="003765B9">
      <w:pPr>
        <w:spacing w:after="0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Errores:</w:t>
      </w:r>
    </w:p>
    <w:p w14:paraId="296D1D98" w14:textId="77777777" w:rsidR="00EF15AB" w:rsidRPr="00EF7393" w:rsidRDefault="00EF15AB" w:rsidP="00307943">
      <w:pPr>
        <w:numPr>
          <w:ilvl w:val="0"/>
          <w:numId w:val="50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Sustitución por forma: </w:t>
      </w:r>
      <w:r w:rsidRPr="00EF7393">
        <w:rPr>
          <w:i/>
          <w:iCs/>
          <w:sz w:val="24"/>
          <w:szCs w:val="24"/>
        </w:rPr>
        <w:t>el concreto estuvo increíble</w:t>
      </w:r>
      <w:r w:rsidRPr="00EF7393">
        <w:rPr>
          <w:sz w:val="24"/>
          <w:szCs w:val="24"/>
        </w:rPr>
        <w:t xml:space="preserve"> (× concierto)</w:t>
      </w:r>
    </w:p>
    <w:p w14:paraId="5A151D78" w14:textId="77777777" w:rsidR="00EF15AB" w:rsidRPr="00EF7393" w:rsidRDefault="00EF15AB" w:rsidP="00307943">
      <w:pPr>
        <w:numPr>
          <w:ilvl w:val="0"/>
          <w:numId w:val="50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Desplazamiento de palabra funcional: </w:t>
      </w:r>
      <w:r w:rsidRPr="00EF7393">
        <w:rPr>
          <w:i/>
          <w:iCs/>
          <w:sz w:val="24"/>
          <w:szCs w:val="24"/>
        </w:rPr>
        <w:t>necesito le hablar</w:t>
      </w:r>
      <w:r w:rsidRPr="00EF7393">
        <w:rPr>
          <w:sz w:val="24"/>
          <w:szCs w:val="24"/>
        </w:rPr>
        <w:t xml:space="preserve"> (× hablarte)</w:t>
      </w:r>
    </w:p>
    <w:p w14:paraId="771868D8" w14:textId="77777777" w:rsidR="00EF15AB" w:rsidRPr="00EF7393" w:rsidRDefault="00EF15AB" w:rsidP="00307943">
      <w:pPr>
        <w:numPr>
          <w:ilvl w:val="0"/>
          <w:numId w:val="50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Adición/omisión/sustitución de sonidos: </w:t>
      </w:r>
      <w:proofErr w:type="spellStart"/>
      <w:r w:rsidRPr="00EF7393">
        <w:rPr>
          <w:i/>
          <w:iCs/>
          <w:sz w:val="24"/>
          <w:szCs w:val="24"/>
        </w:rPr>
        <w:t>meñana</w:t>
      </w:r>
      <w:proofErr w:type="spellEnd"/>
      <w:r w:rsidRPr="00EF7393">
        <w:rPr>
          <w:sz w:val="24"/>
          <w:szCs w:val="24"/>
        </w:rPr>
        <w:t xml:space="preserve"> (× mañana)</w:t>
      </w:r>
    </w:p>
    <w:p w14:paraId="7E7B2804" w14:textId="77777777" w:rsidR="00EF15AB" w:rsidRPr="00EF7393" w:rsidRDefault="00EF15AB" w:rsidP="00307943">
      <w:pPr>
        <w:numPr>
          <w:ilvl w:val="0"/>
          <w:numId w:val="50"/>
        </w:numPr>
        <w:spacing w:after="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Intercambio de sonidos: </w:t>
      </w:r>
      <w:proofErr w:type="spellStart"/>
      <w:r w:rsidRPr="00EF7393">
        <w:rPr>
          <w:i/>
          <w:iCs/>
          <w:sz w:val="24"/>
          <w:szCs w:val="24"/>
        </w:rPr>
        <w:t>nanzamas</w:t>
      </w:r>
      <w:proofErr w:type="spellEnd"/>
      <w:r w:rsidRPr="00EF7393">
        <w:rPr>
          <w:sz w:val="24"/>
          <w:szCs w:val="24"/>
        </w:rPr>
        <w:t xml:space="preserve"> (× manzanas)</w:t>
      </w:r>
    </w:p>
    <w:p w14:paraId="075D37E7" w14:textId="205C3B08" w:rsidR="00EF15AB" w:rsidRPr="00EF7393" w:rsidRDefault="00EF15AB" w:rsidP="00307943">
      <w:pPr>
        <w:numPr>
          <w:ilvl w:val="0"/>
          <w:numId w:val="50"/>
        </w:numPr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Intercambio con anclaje: </w:t>
      </w:r>
      <w:r w:rsidRPr="00EF7393">
        <w:rPr>
          <w:i/>
          <w:iCs/>
          <w:sz w:val="24"/>
          <w:szCs w:val="24"/>
        </w:rPr>
        <w:t>cenemos pizza para comprar</w:t>
      </w:r>
      <w:r w:rsidRPr="00EF7393">
        <w:rPr>
          <w:sz w:val="24"/>
          <w:szCs w:val="24"/>
        </w:rPr>
        <w:t xml:space="preserve"> (× compremos para cenar)</w:t>
      </w:r>
    </w:p>
    <w:p w14:paraId="1E364A5F" w14:textId="77777777" w:rsidR="00EF15AB" w:rsidRPr="00EF7393" w:rsidRDefault="00EF15AB" w:rsidP="003765B9">
      <w:pPr>
        <w:jc w:val="both"/>
        <w:rPr>
          <w:b/>
          <w:bCs/>
          <w:sz w:val="32"/>
          <w:szCs w:val="32"/>
        </w:rPr>
      </w:pPr>
      <w:r w:rsidRPr="00EF7393">
        <w:rPr>
          <w:b/>
          <w:bCs/>
          <w:sz w:val="32"/>
          <w:szCs w:val="32"/>
        </w:rPr>
        <w:t>NIVEL FONÉTICO</w:t>
      </w:r>
    </w:p>
    <w:p w14:paraId="23CFF3DB" w14:textId="77777777" w:rsidR="00EF15AB" w:rsidRPr="00EF7393" w:rsidRDefault="00EF15AB" w:rsidP="003765B9">
      <w:pPr>
        <w:jc w:val="both"/>
        <w:rPr>
          <w:sz w:val="24"/>
          <w:szCs w:val="24"/>
        </w:rPr>
      </w:pPr>
      <w:r w:rsidRPr="00EF7393">
        <w:rPr>
          <w:sz w:val="24"/>
          <w:szCs w:val="24"/>
        </w:rPr>
        <w:t>Ajusta las formas fonológicas al contexto lingüístico inmediato.</w:t>
      </w:r>
    </w:p>
    <w:p w14:paraId="7BCAEE20" w14:textId="77777777" w:rsidR="00EF15AB" w:rsidRPr="00EF7393" w:rsidRDefault="00EF15AB" w:rsidP="003765B9">
      <w:pPr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Errores de acomodación:</w:t>
      </w:r>
      <w:r w:rsidRPr="00EF7393">
        <w:rPr>
          <w:sz w:val="24"/>
          <w:szCs w:val="24"/>
        </w:rPr>
        <w:t xml:space="preserve"> la forma fonética se adapta al entorno:</w:t>
      </w:r>
    </w:p>
    <w:p w14:paraId="278E9945" w14:textId="51671470" w:rsidR="00EF15AB" w:rsidRPr="00EF7393" w:rsidRDefault="00EF15AB" w:rsidP="00307943">
      <w:pPr>
        <w:numPr>
          <w:ilvl w:val="0"/>
          <w:numId w:val="51"/>
        </w:numPr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 xml:space="preserve">Voy a hacer un </w:t>
      </w:r>
      <w:proofErr w:type="spellStart"/>
      <w:r w:rsidRPr="00EF7393">
        <w:rPr>
          <w:i/>
          <w:iCs/>
          <w:sz w:val="24"/>
          <w:szCs w:val="24"/>
        </w:rPr>
        <w:t>perú</w:t>
      </w:r>
      <w:proofErr w:type="spellEnd"/>
      <w:r w:rsidRPr="00EF7393">
        <w:rPr>
          <w:i/>
          <w:iCs/>
          <w:sz w:val="24"/>
          <w:szCs w:val="24"/>
        </w:rPr>
        <w:t xml:space="preserve"> de verduras</w:t>
      </w:r>
      <w:r w:rsidRPr="00EF7393">
        <w:rPr>
          <w:sz w:val="24"/>
          <w:szCs w:val="24"/>
        </w:rPr>
        <w:t xml:space="preserve"> (× puré)</w:t>
      </w:r>
    </w:p>
    <w:p w14:paraId="249AABE8" w14:textId="77777777" w:rsidR="00EF15AB" w:rsidRPr="00EF7393" w:rsidRDefault="00EF15AB" w:rsidP="003765B9">
      <w:pPr>
        <w:jc w:val="both"/>
        <w:rPr>
          <w:b/>
          <w:bCs/>
          <w:sz w:val="32"/>
          <w:szCs w:val="32"/>
        </w:rPr>
      </w:pPr>
      <w:r w:rsidRPr="00EF7393">
        <w:rPr>
          <w:b/>
          <w:bCs/>
          <w:sz w:val="32"/>
          <w:szCs w:val="32"/>
        </w:rPr>
        <w:t>NIVEL ARTICULATORIO</w:t>
      </w:r>
    </w:p>
    <w:p w14:paraId="5CC1B3D4" w14:textId="77777777" w:rsidR="00EF15AB" w:rsidRPr="00EF7393" w:rsidRDefault="00EF15AB" w:rsidP="003765B9">
      <w:pPr>
        <w:jc w:val="both"/>
        <w:rPr>
          <w:sz w:val="24"/>
          <w:szCs w:val="24"/>
        </w:rPr>
      </w:pPr>
      <w:r w:rsidRPr="00EF7393">
        <w:rPr>
          <w:sz w:val="24"/>
          <w:szCs w:val="24"/>
        </w:rPr>
        <w:t>Traduce la representación fonética abstracta en un plan motor concreto para la articulación.</w:t>
      </w:r>
    </w:p>
    <w:p w14:paraId="7242CCD6" w14:textId="02491699" w:rsidR="008520C7" w:rsidRPr="008520C7" w:rsidRDefault="008520C7" w:rsidP="003765B9">
      <w:pPr>
        <w:pStyle w:val="Ttulo1"/>
        <w:jc w:val="both"/>
      </w:pPr>
      <w:r w:rsidRPr="008520C7">
        <w:lastRenderedPageBreak/>
        <w:t xml:space="preserve">Comprensión del texto </w:t>
      </w:r>
    </w:p>
    <w:p w14:paraId="07B92B40" w14:textId="77777777" w:rsidR="008520C7" w:rsidRPr="008520C7" w:rsidRDefault="008520C7" w:rsidP="003765B9">
      <w:pPr>
        <w:pStyle w:val="Ttulo2"/>
        <w:jc w:val="both"/>
      </w:pPr>
      <w:r w:rsidRPr="008520C7">
        <w:t>El texto como unidad de significado</w:t>
      </w:r>
    </w:p>
    <w:p w14:paraId="5C0E8D52" w14:textId="77777777" w:rsidR="00EC1F96" w:rsidRPr="00EF7393" w:rsidRDefault="00EC1F96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Texto:</w:t>
      </w:r>
      <w:r w:rsidRPr="00EF7393">
        <w:rPr>
          <w:sz w:val="24"/>
          <w:szCs w:val="24"/>
        </w:rPr>
        <w:t xml:space="preserve"> conjunto coherente de oraciones (no aleatorio). La comprensión va más allá de palabras y oraciones individuales: el objetivo es construir una </w:t>
      </w:r>
      <w:r w:rsidRPr="00EF7393">
        <w:rPr>
          <w:b/>
          <w:bCs/>
          <w:sz w:val="24"/>
          <w:szCs w:val="24"/>
        </w:rPr>
        <w:t>representación mental coherente</w:t>
      </w:r>
      <w:r w:rsidRPr="00EF7393">
        <w:rPr>
          <w:sz w:val="24"/>
          <w:szCs w:val="24"/>
        </w:rPr>
        <w:t xml:space="preserve"> en la memoria episódica de LP, integrada con el conocimiento previo.</w:t>
      </w:r>
    </w:p>
    <w:p w14:paraId="56B153EB" w14:textId="7F9396D6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Cohesión y coherencia</w:t>
      </w:r>
    </w:p>
    <w:p w14:paraId="5C940DCE" w14:textId="77777777" w:rsidR="00EC1F96" w:rsidRPr="00EF7393" w:rsidRDefault="008520C7" w:rsidP="003765B9">
      <w:p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>Cohesión</w:t>
      </w:r>
      <w:r w:rsidRPr="00EF7393">
        <w:rPr>
          <w:sz w:val="24"/>
          <w:szCs w:val="24"/>
        </w:rPr>
        <w:t xml:space="preserve"> </w:t>
      </w:r>
      <w:r w:rsidR="00EC1F96" w:rsidRPr="00EF7393">
        <w:rPr>
          <w:sz w:val="24"/>
          <w:szCs w:val="24"/>
        </w:rPr>
        <w:t xml:space="preserve">propiedad lingüística que da fluidez al texto mediante expresiones anafóricas y conectores. Genera coherencia referencial/local. </w:t>
      </w:r>
      <w:r w:rsidR="00EC1F96" w:rsidRPr="00EF7393">
        <w:rPr>
          <w:b/>
          <w:bCs/>
          <w:sz w:val="24"/>
          <w:szCs w:val="24"/>
        </w:rPr>
        <w:t>No garantiza coherencia.</w:t>
      </w:r>
    </w:p>
    <w:p w14:paraId="32B1A3AE" w14:textId="16C40B7F" w:rsidR="00EC1F96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Coherencia</w:t>
      </w:r>
      <w:r w:rsidRPr="00EF7393">
        <w:rPr>
          <w:sz w:val="24"/>
          <w:szCs w:val="24"/>
        </w:rPr>
        <w:t xml:space="preserve"> </w:t>
      </w:r>
      <w:r w:rsidR="000C4F94" w:rsidRPr="00EF7393">
        <w:rPr>
          <w:sz w:val="24"/>
          <w:szCs w:val="24"/>
        </w:rPr>
        <w:t xml:space="preserve">representación mental que </w:t>
      </w:r>
      <w:r w:rsidR="00EC1F96" w:rsidRPr="00EF7393">
        <w:rPr>
          <w:sz w:val="24"/>
          <w:szCs w:val="24"/>
        </w:rPr>
        <w:t xml:space="preserve">se construye activamente mediante </w:t>
      </w:r>
      <w:r w:rsidR="00EC1F96" w:rsidRPr="00EF7393">
        <w:rPr>
          <w:b/>
          <w:bCs/>
          <w:sz w:val="24"/>
          <w:szCs w:val="24"/>
        </w:rPr>
        <w:t>procesos inferenciales</w:t>
      </w:r>
      <w:r w:rsidR="00EC1F96" w:rsidRPr="00EF7393">
        <w:rPr>
          <w:sz w:val="24"/>
          <w:szCs w:val="24"/>
        </w:rPr>
        <w:t xml:space="preserve"> y </w:t>
      </w:r>
      <w:r w:rsidR="00EC1F96" w:rsidRPr="00EF7393">
        <w:rPr>
          <w:b/>
          <w:bCs/>
          <w:sz w:val="24"/>
          <w:szCs w:val="24"/>
        </w:rPr>
        <w:t>conocimiento previo</w:t>
      </w:r>
      <w:r w:rsidR="00EC1F96" w:rsidRPr="00EF7393">
        <w:rPr>
          <w:sz w:val="24"/>
          <w:szCs w:val="24"/>
        </w:rPr>
        <w:t>. Todo texto tiene lagunas que el lector debe llenar.</w:t>
      </w:r>
    </w:p>
    <w:p w14:paraId="63E1282B" w14:textId="77777777" w:rsidR="00EC1F96" w:rsidRPr="00EF7393" w:rsidRDefault="00EC1F96" w:rsidP="00307943">
      <w:pPr>
        <w:numPr>
          <w:ilvl w:val="0"/>
          <w:numId w:val="22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Inferencia:</w:t>
      </w:r>
      <w:r w:rsidRPr="00EF7393">
        <w:rPr>
          <w:sz w:val="24"/>
          <w:szCs w:val="24"/>
        </w:rPr>
        <w:t xml:space="preserve"> información activada durante la lectura que no está explícita en el texto.</w:t>
      </w:r>
    </w:p>
    <w:p w14:paraId="4FCEF148" w14:textId="77777777" w:rsidR="00EC1F96" w:rsidRPr="00EF7393" w:rsidRDefault="00EC1F96" w:rsidP="00307943">
      <w:pPr>
        <w:numPr>
          <w:ilvl w:val="0"/>
          <w:numId w:val="22"/>
        </w:numPr>
        <w:spacing w:after="0" w:line="278" w:lineRule="auto"/>
        <w:jc w:val="both"/>
        <w:rPr>
          <w:sz w:val="24"/>
          <w:szCs w:val="24"/>
        </w:rPr>
      </w:pPr>
      <w:proofErr w:type="spellStart"/>
      <w:r w:rsidRPr="00EF7393">
        <w:rPr>
          <w:i/>
          <w:iCs/>
          <w:sz w:val="24"/>
          <w:szCs w:val="24"/>
        </w:rPr>
        <w:t>Pseudo-coherencia</w:t>
      </w:r>
      <w:proofErr w:type="spellEnd"/>
      <w:r w:rsidRPr="00EF7393">
        <w:rPr>
          <w:i/>
          <w:iCs/>
          <w:sz w:val="24"/>
          <w:szCs w:val="24"/>
        </w:rPr>
        <w:t>:</w:t>
      </w:r>
      <w:r w:rsidRPr="00EF7393">
        <w:rPr>
          <w:sz w:val="24"/>
          <w:szCs w:val="24"/>
        </w:rPr>
        <w:t xml:space="preserve"> hay lazos anafóricos pero sin consistencia lógica/psicológica.</w:t>
      </w:r>
    </w:p>
    <w:p w14:paraId="510B3411" w14:textId="77777777" w:rsidR="00EC1F96" w:rsidRPr="00EF7393" w:rsidRDefault="00EC1F96" w:rsidP="00307943">
      <w:pPr>
        <w:numPr>
          <w:ilvl w:val="0"/>
          <w:numId w:val="22"/>
        </w:numPr>
        <w:spacing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Baja coherencia:</w:t>
      </w:r>
      <w:r w:rsidRPr="00EF7393">
        <w:rPr>
          <w:sz w:val="24"/>
          <w:szCs w:val="24"/>
        </w:rPr>
        <w:t xml:space="preserve"> exige mayor esfuerzo inferencial al lector.</w:t>
      </w:r>
    </w:p>
    <w:p w14:paraId="4931EF0D" w14:textId="1DBB2115" w:rsidR="008520C7" w:rsidRPr="008520C7" w:rsidRDefault="008520C7" w:rsidP="003765B9">
      <w:pPr>
        <w:pStyle w:val="Ttulo2"/>
        <w:jc w:val="both"/>
      </w:pPr>
      <w:r w:rsidRPr="008520C7">
        <w:t>Modelo de Kintsch y Van Dijk — Niveles de representación</w:t>
      </w:r>
    </w:p>
    <w:p w14:paraId="1BAC9FB7" w14:textId="77777777" w:rsidR="008520C7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Proposición:</w:t>
      </w:r>
      <w:r w:rsidRPr="00EF7393">
        <w:rPr>
          <w:sz w:val="24"/>
          <w:szCs w:val="24"/>
        </w:rPr>
        <w:t xml:space="preserve"> unidad mínima de significado a la que puede asignarse un valor de verdad. Se compone de un predicado (término relacional) y sus argumentos.</w:t>
      </w:r>
    </w:p>
    <w:p w14:paraId="4877E8BA" w14:textId="77777777" w:rsidR="008520C7" w:rsidRPr="00EF7393" w:rsidRDefault="008520C7" w:rsidP="00307943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Ejemplo: </w:t>
      </w:r>
      <w:r w:rsidRPr="00EF7393">
        <w:rPr>
          <w:i/>
          <w:iCs/>
          <w:sz w:val="24"/>
          <w:szCs w:val="24"/>
        </w:rPr>
        <w:t>"Nicolás corrigió y aprobó los parciales"</w:t>
      </w:r>
    </w:p>
    <w:p w14:paraId="3B27F8B8" w14:textId="77777777" w:rsidR="008520C7" w:rsidRPr="00EF7393" w:rsidRDefault="008520C7" w:rsidP="00307943">
      <w:pPr>
        <w:numPr>
          <w:ilvl w:val="0"/>
          <w:numId w:val="17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P1: CORREGIR (Nicolás, parciales)</w:t>
      </w:r>
    </w:p>
    <w:p w14:paraId="4B2C9BA9" w14:textId="3D0E88FB" w:rsidR="003765B9" w:rsidRPr="00EF7393" w:rsidRDefault="008520C7" w:rsidP="00307943">
      <w:pPr>
        <w:numPr>
          <w:ilvl w:val="0"/>
          <w:numId w:val="17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P2: APROBAR (Nicolás, parciales)</w:t>
      </w:r>
    </w:p>
    <w:p w14:paraId="5605F321" w14:textId="77777777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1. Superficie del texto</w:t>
      </w:r>
    </w:p>
    <w:p w14:paraId="55E1D0E6" w14:textId="77777777" w:rsidR="00C82F3A" w:rsidRPr="00EF7393" w:rsidRDefault="00C82F3A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Orden exacto de las palabras. Resultado de la decodificación. Se almacena brevemente en MT y no se retiene.</w:t>
      </w:r>
    </w:p>
    <w:p w14:paraId="52760E10" w14:textId="15D635FC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2. Base del texto</w:t>
      </w:r>
    </w:p>
    <w:p w14:paraId="5E01EB4C" w14:textId="77777777" w:rsidR="00C82F3A" w:rsidRPr="00EF7393" w:rsidRDefault="00C82F3A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Significado del texto en formato proposicional, resultado del procesamiento sintáctico. Mismo contenido que la superficie pero en representación conceptual.</w:t>
      </w:r>
    </w:p>
    <w:p w14:paraId="0AAC9FE6" w14:textId="77777777" w:rsidR="00C82F3A" w:rsidRPr="00EF7393" w:rsidRDefault="00C82F3A" w:rsidP="00307943">
      <w:pPr>
        <w:numPr>
          <w:ilvl w:val="0"/>
          <w:numId w:val="23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Microestructura:</w:t>
      </w:r>
      <w:r w:rsidRPr="00EF7393">
        <w:rPr>
          <w:sz w:val="24"/>
          <w:szCs w:val="24"/>
        </w:rPr>
        <w:t xml:space="preserve"> todas las proposiciones del texto, organizadas jerárquicamente (principales, secundarias, agregadas por inferencia), conectadas por solapamiento de argumentos.</w:t>
      </w:r>
    </w:p>
    <w:p w14:paraId="1B7EF381" w14:textId="77777777" w:rsidR="00C82F3A" w:rsidRPr="00EF7393" w:rsidRDefault="00C82F3A" w:rsidP="00307943">
      <w:pPr>
        <w:numPr>
          <w:ilvl w:val="0"/>
          <w:numId w:val="23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Macroestructura:</w:t>
      </w:r>
      <w:r w:rsidRPr="00EF7393">
        <w:rPr>
          <w:sz w:val="24"/>
          <w:szCs w:val="24"/>
        </w:rPr>
        <w:t xml:space="preserve"> tópico global del texto. Se deriva de la microestructura mediante </w:t>
      </w:r>
      <w:proofErr w:type="spellStart"/>
      <w:r w:rsidRPr="00EF7393">
        <w:rPr>
          <w:b/>
          <w:bCs/>
          <w:sz w:val="24"/>
          <w:szCs w:val="24"/>
        </w:rPr>
        <w:t>macrorreglas</w:t>
      </w:r>
      <w:proofErr w:type="spellEnd"/>
      <w:r w:rsidRPr="00EF7393">
        <w:rPr>
          <w:sz w:val="24"/>
          <w:szCs w:val="24"/>
        </w:rPr>
        <w:t xml:space="preserve"> (supresión, generalización, construcción/integración) y está compuesta por </w:t>
      </w:r>
      <w:proofErr w:type="spellStart"/>
      <w:r w:rsidRPr="00EF7393">
        <w:rPr>
          <w:sz w:val="24"/>
          <w:szCs w:val="24"/>
        </w:rPr>
        <w:t>macroproposiciones</w:t>
      </w:r>
      <w:proofErr w:type="spellEnd"/>
      <w:r w:rsidRPr="00EF7393">
        <w:rPr>
          <w:sz w:val="24"/>
          <w:szCs w:val="24"/>
        </w:rPr>
        <w:t>.</w:t>
      </w:r>
    </w:p>
    <w:p w14:paraId="630BDDC4" w14:textId="4322972D" w:rsidR="00A90679" w:rsidRPr="00EF7393" w:rsidRDefault="00A90679" w:rsidP="00307943">
      <w:pPr>
        <w:pStyle w:val="Prrafodelista"/>
        <w:numPr>
          <w:ilvl w:val="1"/>
          <w:numId w:val="23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Supresión: </w:t>
      </w:r>
      <w:proofErr w:type="spellStart"/>
      <w:r w:rsidRPr="00EF7393">
        <w:rPr>
          <w:sz w:val="24"/>
          <w:szCs w:val="24"/>
        </w:rPr>
        <w:t>eliminás</w:t>
      </w:r>
      <w:proofErr w:type="spellEnd"/>
      <w:r w:rsidRPr="00EF7393">
        <w:rPr>
          <w:sz w:val="24"/>
          <w:szCs w:val="24"/>
        </w:rPr>
        <w:t xml:space="preserve"> lo irrelevante (el color del ratón no importa para el mensaje central).</w:t>
      </w:r>
    </w:p>
    <w:p w14:paraId="5947A076" w14:textId="080CCF1D" w:rsidR="00A90679" w:rsidRPr="00EF7393" w:rsidRDefault="00A90679" w:rsidP="00307943">
      <w:pPr>
        <w:pStyle w:val="Prrafodelista"/>
        <w:numPr>
          <w:ilvl w:val="1"/>
          <w:numId w:val="23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Generalización: </w:t>
      </w:r>
      <w:proofErr w:type="spellStart"/>
      <w:r w:rsidRPr="00EF7393">
        <w:rPr>
          <w:sz w:val="24"/>
          <w:szCs w:val="24"/>
        </w:rPr>
        <w:t>reemplazás</w:t>
      </w:r>
      <w:proofErr w:type="spellEnd"/>
      <w:r w:rsidRPr="00EF7393">
        <w:rPr>
          <w:sz w:val="24"/>
          <w:szCs w:val="24"/>
        </w:rPr>
        <w:t xml:space="preserve"> proposiciones específicas por una más general.</w:t>
      </w:r>
    </w:p>
    <w:p w14:paraId="2BE3BD2A" w14:textId="19525DC7" w:rsidR="00A90679" w:rsidRPr="00EF7393" w:rsidRDefault="00A90679" w:rsidP="00307943">
      <w:pPr>
        <w:pStyle w:val="Prrafodelista"/>
        <w:numPr>
          <w:ilvl w:val="1"/>
          <w:numId w:val="23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Construcción/integración: </w:t>
      </w:r>
      <w:proofErr w:type="spellStart"/>
      <w:r w:rsidRPr="00EF7393">
        <w:rPr>
          <w:sz w:val="24"/>
          <w:szCs w:val="24"/>
        </w:rPr>
        <w:t>reemplazás</w:t>
      </w:r>
      <w:proofErr w:type="spellEnd"/>
      <w:r w:rsidRPr="00EF7393">
        <w:rPr>
          <w:sz w:val="24"/>
          <w:szCs w:val="24"/>
        </w:rPr>
        <w:t xml:space="preserve"> una secuencia de proposiciones por una nueva que las engloba.</w:t>
      </w:r>
    </w:p>
    <w:p w14:paraId="6CCD5B43" w14:textId="60439023" w:rsidR="00A90679" w:rsidRDefault="00A90679" w:rsidP="003765B9">
      <w:pPr>
        <w:spacing w:line="278" w:lineRule="auto"/>
        <w:ind w:left="360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Lo que queda son las </w:t>
      </w:r>
      <w:proofErr w:type="spellStart"/>
      <w:r w:rsidRPr="00EF7393">
        <w:rPr>
          <w:sz w:val="24"/>
          <w:szCs w:val="24"/>
        </w:rPr>
        <w:t>macroproposiciones</w:t>
      </w:r>
      <w:proofErr w:type="spellEnd"/>
      <w:r w:rsidRPr="00EF7393">
        <w:rPr>
          <w:sz w:val="24"/>
          <w:szCs w:val="24"/>
        </w:rPr>
        <w:t>: las ideas principales del texto. Eso es la macroestructura, lo que intuitivamente llamamos "el tema" o "la idea central".</w:t>
      </w:r>
    </w:p>
    <w:p w14:paraId="470AEB17" w14:textId="77777777" w:rsidR="00EF7393" w:rsidRDefault="00EF7393" w:rsidP="003765B9">
      <w:pPr>
        <w:spacing w:line="278" w:lineRule="auto"/>
        <w:ind w:left="360"/>
        <w:jc w:val="both"/>
        <w:rPr>
          <w:sz w:val="24"/>
          <w:szCs w:val="24"/>
        </w:rPr>
      </w:pPr>
    </w:p>
    <w:p w14:paraId="05C14134" w14:textId="77777777" w:rsidR="00EF7393" w:rsidRPr="00EF7393" w:rsidRDefault="00EF7393" w:rsidP="003765B9">
      <w:pPr>
        <w:spacing w:line="278" w:lineRule="auto"/>
        <w:ind w:left="360"/>
        <w:jc w:val="both"/>
        <w:rPr>
          <w:sz w:val="24"/>
          <w:szCs w:val="24"/>
        </w:rPr>
      </w:pPr>
    </w:p>
    <w:p w14:paraId="40E369B9" w14:textId="4D12779D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lastRenderedPageBreak/>
        <w:t>3. Modelo de situación</w:t>
      </w:r>
    </w:p>
    <w:p w14:paraId="18F55BDE" w14:textId="77777777" w:rsidR="00773008" w:rsidRPr="00EF7393" w:rsidRDefault="00773008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Representación de la situación descripta en el texto integrada con el conocimiento previo. Se almacena en la </w:t>
      </w:r>
      <w:r w:rsidRPr="00EF7393">
        <w:rPr>
          <w:b/>
          <w:bCs/>
          <w:sz w:val="24"/>
          <w:szCs w:val="24"/>
        </w:rPr>
        <w:t>memoria episódica de LP</w:t>
      </w:r>
      <w:r w:rsidRPr="00EF7393">
        <w:rPr>
          <w:sz w:val="24"/>
          <w:szCs w:val="24"/>
        </w:rPr>
        <w:t>. Es el nivel más profundo y el más sensible a diferencias en conocimiento previo.</w:t>
      </w:r>
    </w:p>
    <w:p w14:paraId="70E150D2" w14:textId="54D560F4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Para comprender un texto se necesita:</w:t>
      </w:r>
    </w:p>
    <w:p w14:paraId="0EE6856C" w14:textId="77777777" w:rsidR="008520C7" w:rsidRPr="00EF7393" w:rsidRDefault="008520C7" w:rsidP="00307943">
      <w:pPr>
        <w:numPr>
          <w:ilvl w:val="0"/>
          <w:numId w:val="18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Habilidades lingüísticas (decodificación, vocabulario, procesamiento sintáctico)</w:t>
      </w:r>
    </w:p>
    <w:p w14:paraId="3C9940E6" w14:textId="77777777" w:rsidR="008520C7" w:rsidRPr="00EF7393" w:rsidRDefault="008520C7" w:rsidP="00307943">
      <w:pPr>
        <w:numPr>
          <w:ilvl w:val="0"/>
          <w:numId w:val="18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Conocimiento previo (general del mundo y específico de dominio)</w:t>
      </w:r>
    </w:p>
    <w:p w14:paraId="5E5B8807" w14:textId="77777777" w:rsidR="008520C7" w:rsidRPr="00EF7393" w:rsidRDefault="008520C7" w:rsidP="00307943">
      <w:pPr>
        <w:numPr>
          <w:ilvl w:val="0"/>
          <w:numId w:val="18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Procesos inferenciales que llenen las lagunas del texto</w:t>
      </w:r>
    </w:p>
    <w:p w14:paraId="787E5187" w14:textId="77777777" w:rsidR="008520C7" w:rsidRPr="00EF7393" w:rsidRDefault="008520C7" w:rsidP="00307943">
      <w:pPr>
        <w:numPr>
          <w:ilvl w:val="0"/>
          <w:numId w:val="18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Capacidad de memoria de trabajo para mantener información activa entre ciclos de procesamiento</w:t>
      </w:r>
    </w:p>
    <w:p w14:paraId="6FF193C9" w14:textId="77777777" w:rsidR="008520C7" w:rsidRPr="008520C7" w:rsidRDefault="008520C7" w:rsidP="003765B9">
      <w:pPr>
        <w:pStyle w:val="Ttulo2"/>
        <w:jc w:val="both"/>
      </w:pPr>
      <w:r w:rsidRPr="008520C7">
        <w:t>Procesos cognitivos de la comprensión</w:t>
      </w:r>
    </w:p>
    <w:p w14:paraId="21BF773D" w14:textId="77777777" w:rsidR="008520C7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Se dividen en dos grupos según su nivel de procesamiento:</w:t>
      </w:r>
    </w:p>
    <w:p w14:paraId="4DF5E0A3" w14:textId="324E32BE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Procesos de nivel inferior</w:t>
      </w:r>
      <w:r w:rsidR="001502FB" w:rsidRPr="00EF7393">
        <w:rPr>
          <w:b/>
          <w:bCs/>
          <w:color w:val="E32D91" w:themeColor="accent1"/>
          <w:sz w:val="24"/>
          <w:szCs w:val="24"/>
        </w:rPr>
        <w:t xml:space="preserve">: </w:t>
      </w:r>
      <w:r w:rsidR="001502FB" w:rsidRPr="00EF7393">
        <w:rPr>
          <w:sz w:val="24"/>
          <w:szCs w:val="24"/>
        </w:rPr>
        <w:t>traducen el código escrito en unidades de significado. Si no están automatizados, consumen recursos que deberían destinarse a la comprensión.</w:t>
      </w:r>
    </w:p>
    <w:p w14:paraId="6CB7A5DA" w14:textId="77777777" w:rsidR="008520C7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Decodificación:</w:t>
      </w:r>
      <w:r w:rsidRPr="00EF7393">
        <w:rPr>
          <w:sz w:val="24"/>
          <w:szCs w:val="24"/>
        </w:rPr>
        <w:t xml:space="preserve"> traducción del código escrito al código fonológico. Es el proceso más básico de la lectura.</w:t>
      </w:r>
    </w:p>
    <w:p w14:paraId="5C6297D3" w14:textId="77777777" w:rsidR="008520C7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Fluidez lectora:</w:t>
      </w:r>
      <w:r w:rsidRPr="00EF7393">
        <w:rPr>
          <w:sz w:val="24"/>
          <w:szCs w:val="24"/>
        </w:rPr>
        <w:t xml:space="preserve"> lectura precisa, a velocidad adecuada y con entonación correcta. Implica la automatización de la decodificación, lo que libera recursos cognitivos para los procesos superiores.</w:t>
      </w:r>
    </w:p>
    <w:p w14:paraId="6091FB6E" w14:textId="77777777" w:rsidR="00AF761D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Vocabulario (léxico mental):</w:t>
      </w:r>
      <w:r w:rsidRPr="00EF7393">
        <w:rPr>
          <w:sz w:val="24"/>
          <w:szCs w:val="24"/>
        </w:rPr>
        <w:t xml:space="preserve"> </w:t>
      </w:r>
      <w:r w:rsidR="00AF761D" w:rsidRPr="00EF7393">
        <w:rPr>
          <w:sz w:val="24"/>
          <w:szCs w:val="24"/>
        </w:rPr>
        <w:t>diccionario mental con representaciones fonológicas, morfológicas, semánticas, etc. Se necesita conocer ~90% de las palabras de un texto para comprenderlo.</w:t>
      </w:r>
    </w:p>
    <w:p w14:paraId="5B678759" w14:textId="77777777" w:rsidR="00AF761D" w:rsidRPr="00EF7393" w:rsidRDefault="00AF761D" w:rsidP="00307943">
      <w:pPr>
        <w:numPr>
          <w:ilvl w:val="0"/>
          <w:numId w:val="24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Amplitud:</w:t>
      </w:r>
      <w:r w:rsidRPr="00EF7393">
        <w:rPr>
          <w:sz w:val="24"/>
          <w:szCs w:val="24"/>
        </w:rPr>
        <w:t xml:space="preserve"> cantidad de palabras conocidas.</w:t>
      </w:r>
    </w:p>
    <w:p w14:paraId="2DC039C0" w14:textId="77777777" w:rsidR="00AF761D" w:rsidRPr="00EF7393" w:rsidRDefault="00AF761D" w:rsidP="00307943">
      <w:pPr>
        <w:numPr>
          <w:ilvl w:val="0"/>
          <w:numId w:val="24"/>
        </w:numPr>
        <w:spacing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Profundidad:</w:t>
      </w:r>
      <w:r w:rsidRPr="00EF7393">
        <w:rPr>
          <w:sz w:val="24"/>
          <w:szCs w:val="24"/>
        </w:rPr>
        <w:t xml:space="preserve"> calidad del conocimiento sobre cada palabra (polisemia, derivación, redes semánticas). Más vinculada a la comprensión que la amplitud.</w:t>
      </w:r>
    </w:p>
    <w:p w14:paraId="165FEAAD" w14:textId="610844B5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Procesos de nivel superior</w:t>
      </w:r>
      <w:r w:rsidR="00AF761D" w:rsidRPr="00EF7393">
        <w:rPr>
          <w:b/>
          <w:bCs/>
          <w:color w:val="E32D91" w:themeColor="accent1"/>
          <w:sz w:val="24"/>
          <w:szCs w:val="24"/>
        </w:rPr>
        <w:t xml:space="preserve">: </w:t>
      </w:r>
      <w:r w:rsidR="0031475F" w:rsidRPr="00EF7393">
        <w:rPr>
          <w:sz w:val="24"/>
          <w:szCs w:val="24"/>
        </w:rPr>
        <w:t>integran las unidades en una representación coherente.</w:t>
      </w:r>
    </w:p>
    <w:p w14:paraId="78BAA7A4" w14:textId="77777777" w:rsidR="008520C7" w:rsidRPr="00EF7393" w:rsidRDefault="008520C7" w:rsidP="003765B9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Inferencias:</w:t>
      </w:r>
      <w:r w:rsidRPr="00EF7393">
        <w:rPr>
          <w:sz w:val="24"/>
          <w:szCs w:val="24"/>
        </w:rPr>
        <w:t xml:space="preserve"> activan información implícita que no figura explícitamente en el texto, llenando las lagunas informacionales. Permiten conectar distintas partes del texto entre sí y con el conocimiento previo del lector. Se distinguen dos tipos:</w:t>
      </w:r>
    </w:p>
    <w:p w14:paraId="2BBE32A5" w14:textId="77777777" w:rsidR="008520C7" w:rsidRPr="00EF7393" w:rsidRDefault="008520C7" w:rsidP="00307943">
      <w:pPr>
        <w:numPr>
          <w:ilvl w:val="0"/>
          <w:numId w:val="19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Puente o conectivas:</w:t>
      </w:r>
      <w:r w:rsidRPr="00EF7393">
        <w:rPr>
          <w:sz w:val="24"/>
          <w:szCs w:val="24"/>
        </w:rPr>
        <w:t xml:space="preserve"> conectan oraciones adyacentes para mantener la coherencia local. Incluyen anáforas (expresión + antecedente al que reemplaza) y relaciones causales inmediatas.</w:t>
      </w:r>
    </w:p>
    <w:p w14:paraId="3AA9A55B" w14:textId="77777777" w:rsidR="008520C7" w:rsidRPr="00EF7393" w:rsidRDefault="008520C7" w:rsidP="00307943">
      <w:pPr>
        <w:numPr>
          <w:ilvl w:val="0"/>
          <w:numId w:val="19"/>
        </w:numPr>
        <w:spacing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Elaborativas:</w:t>
      </w:r>
      <w:r w:rsidRPr="00EF7393">
        <w:rPr>
          <w:sz w:val="24"/>
          <w:szCs w:val="24"/>
        </w:rPr>
        <w:t xml:space="preserve"> integran fragmentos del texto con el conocimiento previo del lector, contribuyendo a la coherencia global.</w:t>
      </w:r>
    </w:p>
    <w:p w14:paraId="52FD32D2" w14:textId="77777777" w:rsidR="0031475F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Comprensión de la estructura del texto:</w:t>
      </w:r>
      <w:r w:rsidRPr="00EF7393">
        <w:rPr>
          <w:sz w:val="24"/>
          <w:szCs w:val="24"/>
        </w:rPr>
        <w:t xml:space="preserve"> </w:t>
      </w:r>
      <w:r w:rsidR="0031475F" w:rsidRPr="00EF7393">
        <w:rPr>
          <w:sz w:val="24"/>
          <w:szCs w:val="24"/>
        </w:rPr>
        <w:t>conocimiento de las características de cada tipología textual (narrativo, expositivo). Genera expectativas que facilitan la construcción del significado. Las dificultades suelen deberse a experiencia lectora insuficiente.</w:t>
      </w:r>
    </w:p>
    <w:p w14:paraId="48C45E8C" w14:textId="6FB0215F" w:rsidR="008520C7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Monitoreo de la comprensión:</w:t>
      </w:r>
      <w:r w:rsidRPr="00EF7393">
        <w:rPr>
          <w:sz w:val="24"/>
          <w:szCs w:val="24"/>
        </w:rPr>
        <w:t xml:space="preserve"> proceso metacognitivo de supervisión del estado de comprensión momento a momento. Permite asignar recursos atencionales hacia los aspectos relevantes del texto. Tiene dos componentes:</w:t>
      </w:r>
    </w:p>
    <w:p w14:paraId="306C0E68" w14:textId="77777777" w:rsidR="008520C7" w:rsidRPr="00EF7393" w:rsidRDefault="008520C7" w:rsidP="00307943">
      <w:pPr>
        <w:numPr>
          <w:ilvl w:val="0"/>
          <w:numId w:val="20"/>
        </w:numPr>
        <w:spacing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Evaluación:</w:t>
      </w:r>
      <w:r w:rsidRPr="00EF7393">
        <w:rPr>
          <w:sz w:val="24"/>
          <w:szCs w:val="24"/>
        </w:rPr>
        <w:t xml:space="preserve"> detectar inconsistencias, contradicciones o incomprensiones (criterio léxico, consistencia interna, consistencia externa).</w:t>
      </w:r>
    </w:p>
    <w:p w14:paraId="3C7174B0" w14:textId="77777777" w:rsidR="008520C7" w:rsidRPr="00EF7393" w:rsidRDefault="008520C7" w:rsidP="00307943">
      <w:pPr>
        <w:numPr>
          <w:ilvl w:val="0"/>
          <w:numId w:val="20"/>
        </w:numPr>
        <w:spacing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Regulación:</w:t>
      </w:r>
      <w:r w:rsidRPr="00EF7393">
        <w:rPr>
          <w:sz w:val="24"/>
          <w:szCs w:val="24"/>
        </w:rPr>
        <w:t xml:space="preserve"> desplegar estrategias para corregir los problemas detectados.</w:t>
      </w:r>
    </w:p>
    <w:p w14:paraId="0D145E6D" w14:textId="77777777" w:rsidR="008520C7" w:rsidRPr="008520C7" w:rsidRDefault="008520C7" w:rsidP="003765B9">
      <w:pPr>
        <w:pStyle w:val="Ttulo2"/>
        <w:jc w:val="both"/>
      </w:pPr>
      <w:r w:rsidRPr="008520C7">
        <w:lastRenderedPageBreak/>
        <w:t>Funciones ejecutivas</w:t>
      </w:r>
    </w:p>
    <w:p w14:paraId="617741E1" w14:textId="77777777" w:rsidR="008520C7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Las funciones ejecutivas inciden transversalmente en los procesos superiores de comprensión. Se identifican tres aspectos cruciales:</w:t>
      </w:r>
    </w:p>
    <w:p w14:paraId="568FBB16" w14:textId="77777777" w:rsidR="005B3B55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Memoria de trabajo:</w:t>
      </w:r>
      <w:r w:rsidRPr="00EF7393">
        <w:rPr>
          <w:sz w:val="24"/>
          <w:szCs w:val="24"/>
        </w:rPr>
        <w:t xml:space="preserve"> </w:t>
      </w:r>
      <w:r w:rsidR="005B3B55" w:rsidRPr="00EF7393">
        <w:rPr>
          <w:sz w:val="24"/>
          <w:szCs w:val="24"/>
        </w:rPr>
        <w:t>sistema de capacidad limitada para almacenar y manipular información mientras se ejecuta una tarea compleja. Mantiene activa información previa para integrarla con la nueva. Rol clave en la generación de inferencias.</w:t>
      </w:r>
    </w:p>
    <w:p w14:paraId="1487FFBB" w14:textId="77777777" w:rsidR="005B3B55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Inhibición:</w:t>
      </w:r>
      <w:r w:rsidRPr="00EF7393">
        <w:rPr>
          <w:sz w:val="24"/>
          <w:szCs w:val="24"/>
        </w:rPr>
        <w:t xml:space="preserve"> </w:t>
      </w:r>
      <w:r w:rsidR="005B3B55" w:rsidRPr="00EF7393">
        <w:rPr>
          <w:sz w:val="24"/>
          <w:szCs w:val="24"/>
        </w:rPr>
        <w:t>supresión de información distractora que compite con la relevante. Si falla, se retiene información poco importante y se descarta información crucial.</w:t>
      </w:r>
    </w:p>
    <w:p w14:paraId="75AC3CCC" w14:textId="1CEF5EA5" w:rsidR="00307943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Atención (asignación del foco atencional):</w:t>
      </w:r>
      <w:r w:rsidRPr="00EF7393">
        <w:rPr>
          <w:sz w:val="24"/>
          <w:szCs w:val="24"/>
        </w:rPr>
        <w:t xml:space="preserve"> </w:t>
      </w:r>
      <w:r w:rsidR="005B3B55" w:rsidRPr="00EF7393">
        <w:rPr>
          <w:sz w:val="24"/>
          <w:szCs w:val="24"/>
        </w:rPr>
        <w:t>sostener y dirigir el foco hacia los aspectos centrales del texto. Si falla, el lector se distrae en detalles y no jerarquiza la información.</w:t>
      </w:r>
    </w:p>
    <w:p w14:paraId="44527615" w14:textId="39FD9377" w:rsidR="00620E72" w:rsidRPr="008520C7" w:rsidRDefault="008520C7" w:rsidP="003765B9">
      <w:pPr>
        <w:pStyle w:val="Ttulo1"/>
        <w:jc w:val="both"/>
      </w:pPr>
      <w:r w:rsidRPr="008520C7">
        <w:t xml:space="preserve">Pragmática </w:t>
      </w:r>
    </w:p>
    <w:p w14:paraId="614023C5" w14:textId="77777777" w:rsidR="008520C7" w:rsidRPr="008520C7" w:rsidRDefault="008520C7" w:rsidP="003765B9">
      <w:pPr>
        <w:pStyle w:val="Ttulo2"/>
        <w:jc w:val="both"/>
      </w:pPr>
      <w:r w:rsidRPr="008520C7">
        <w:t>¿Qué es la Pragmática?</w:t>
      </w:r>
    </w:p>
    <w:p w14:paraId="2D172119" w14:textId="77777777" w:rsidR="004E4F69" w:rsidRPr="00EF7393" w:rsidRDefault="004E4F69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Disciplina que estudia el </w:t>
      </w:r>
      <w:r w:rsidRPr="00EF7393">
        <w:rPr>
          <w:b/>
          <w:bCs/>
          <w:sz w:val="24"/>
          <w:szCs w:val="24"/>
        </w:rPr>
        <w:t>uso comunicativo del lenguaje</w:t>
      </w:r>
      <w:r w:rsidRPr="00EF7393">
        <w:rPr>
          <w:sz w:val="24"/>
          <w:szCs w:val="24"/>
        </w:rPr>
        <w:t>: para qué sirve, qué hacemos con él y cómo. Cruza Lingüística, Filosofía del Lenguaje y Psicolingüística.</w:t>
      </w:r>
    </w:p>
    <w:p w14:paraId="4A04B382" w14:textId="47BCB276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Funciones del lenguaje</w:t>
      </w:r>
    </w:p>
    <w:p w14:paraId="7262D334" w14:textId="62598AF7" w:rsidR="00B43713" w:rsidRPr="00EF7393" w:rsidRDefault="00B43713" w:rsidP="00307943">
      <w:pPr>
        <w:pStyle w:val="Prrafodelista"/>
        <w:numPr>
          <w:ilvl w:val="0"/>
          <w:numId w:val="20"/>
        </w:num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 xml:space="preserve">Representacional: </w:t>
      </w:r>
      <w:r w:rsidRPr="00EF7393">
        <w:rPr>
          <w:sz w:val="24"/>
          <w:szCs w:val="24"/>
        </w:rPr>
        <w:t>representar objetos y experiencias (sistema simbólico)</w:t>
      </w:r>
      <w:r w:rsidRPr="00EF7393">
        <w:rPr>
          <w:b/>
          <w:bCs/>
          <w:sz w:val="24"/>
          <w:szCs w:val="24"/>
        </w:rPr>
        <w:t xml:space="preserve"> </w:t>
      </w:r>
    </w:p>
    <w:p w14:paraId="544D6EF2" w14:textId="656258F9" w:rsidR="00B43713" w:rsidRPr="00EF7393" w:rsidRDefault="00B43713" w:rsidP="00307943">
      <w:pPr>
        <w:pStyle w:val="Prrafodelista"/>
        <w:numPr>
          <w:ilvl w:val="0"/>
          <w:numId w:val="20"/>
        </w:num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 xml:space="preserve">Comunicativa: </w:t>
      </w:r>
      <w:r w:rsidRPr="00EF7393">
        <w:rPr>
          <w:sz w:val="24"/>
          <w:szCs w:val="24"/>
        </w:rPr>
        <w:t>transmitir información y estados internos</w:t>
      </w:r>
      <w:r w:rsidRPr="00EF7393">
        <w:rPr>
          <w:b/>
          <w:bCs/>
          <w:sz w:val="24"/>
          <w:szCs w:val="24"/>
        </w:rPr>
        <w:t xml:space="preserve"> </w:t>
      </w:r>
    </w:p>
    <w:p w14:paraId="2DFD968E" w14:textId="35288CA2" w:rsidR="00B43713" w:rsidRPr="00EF7393" w:rsidRDefault="00B43713" w:rsidP="00307943">
      <w:pPr>
        <w:pStyle w:val="Prrafodelista"/>
        <w:numPr>
          <w:ilvl w:val="0"/>
          <w:numId w:val="20"/>
        </w:num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 xml:space="preserve">Reguladora: </w:t>
      </w:r>
      <w:r w:rsidRPr="00EF7393">
        <w:rPr>
          <w:sz w:val="24"/>
          <w:szCs w:val="24"/>
        </w:rPr>
        <w:t>controlar y planificar la acción propia y ajena</w:t>
      </w:r>
    </w:p>
    <w:p w14:paraId="5CC7333C" w14:textId="646C68CE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Niveles de significado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6"/>
        <w:gridCol w:w="7545"/>
      </w:tblGrid>
      <w:tr w:rsidR="00B43713" w:rsidRPr="00EF7393" w14:paraId="6D6FCD35" w14:textId="77777777" w:rsidTr="00307943">
        <w:tc>
          <w:tcPr>
            <w:tcW w:w="0" w:type="auto"/>
            <w:hideMark/>
          </w:tcPr>
          <w:p w14:paraId="6017CD5E" w14:textId="77777777" w:rsidR="00B43713" w:rsidRPr="00EF7393" w:rsidRDefault="00B43713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Nivel</w:t>
            </w:r>
          </w:p>
        </w:tc>
        <w:tc>
          <w:tcPr>
            <w:tcW w:w="0" w:type="auto"/>
            <w:hideMark/>
          </w:tcPr>
          <w:p w14:paraId="0C2E75F4" w14:textId="77777777" w:rsidR="00B43713" w:rsidRPr="00EF7393" w:rsidRDefault="00B43713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Qué es</w:t>
            </w:r>
          </w:p>
        </w:tc>
      </w:tr>
      <w:tr w:rsidR="00B43713" w:rsidRPr="00EF7393" w14:paraId="0F4D1AE8" w14:textId="77777777" w:rsidTr="00307943">
        <w:tc>
          <w:tcPr>
            <w:tcW w:w="0" w:type="auto"/>
            <w:hideMark/>
          </w:tcPr>
          <w:p w14:paraId="7520539A" w14:textId="77777777" w:rsidR="00B43713" w:rsidRPr="00EF7393" w:rsidRDefault="00B43713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Lingüístico</w:t>
            </w:r>
          </w:p>
        </w:tc>
        <w:tc>
          <w:tcPr>
            <w:tcW w:w="0" w:type="auto"/>
            <w:hideMark/>
          </w:tcPr>
          <w:p w14:paraId="743423C4" w14:textId="77777777" w:rsidR="00B43713" w:rsidRPr="00EF7393" w:rsidRDefault="00B43713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 xml:space="preserve">Surge de las palabras y su combinación. </w:t>
            </w:r>
            <w:proofErr w:type="spellStart"/>
            <w:r w:rsidRPr="00EF7393">
              <w:rPr>
                <w:sz w:val="24"/>
                <w:szCs w:val="24"/>
              </w:rPr>
              <w:t>Infradeterminado</w:t>
            </w:r>
            <w:proofErr w:type="spellEnd"/>
            <w:r w:rsidRPr="00EF7393">
              <w:rPr>
                <w:sz w:val="24"/>
                <w:szCs w:val="24"/>
              </w:rPr>
              <w:t xml:space="preserve"> semánticamente</w:t>
            </w:r>
          </w:p>
        </w:tc>
      </w:tr>
      <w:tr w:rsidR="00B43713" w:rsidRPr="00EF7393" w14:paraId="681121B0" w14:textId="77777777" w:rsidTr="00307943">
        <w:tc>
          <w:tcPr>
            <w:tcW w:w="0" w:type="auto"/>
            <w:hideMark/>
          </w:tcPr>
          <w:p w14:paraId="1C0DDDC5" w14:textId="77777777" w:rsidR="00B43713" w:rsidRPr="00EF7393" w:rsidRDefault="00B43713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Proposicional</w:t>
            </w:r>
          </w:p>
        </w:tc>
        <w:tc>
          <w:tcPr>
            <w:tcW w:w="0" w:type="auto"/>
            <w:hideMark/>
          </w:tcPr>
          <w:p w14:paraId="5B019DD7" w14:textId="77777777" w:rsidR="00B43713" w:rsidRPr="00EF7393" w:rsidRDefault="00B43713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Enriquecido por el contexto. Evaluable en términos de verdad/falsedad</w:t>
            </w:r>
          </w:p>
        </w:tc>
      </w:tr>
      <w:tr w:rsidR="00B43713" w:rsidRPr="00EF7393" w14:paraId="71DA04A6" w14:textId="77777777" w:rsidTr="00307943">
        <w:tc>
          <w:tcPr>
            <w:tcW w:w="0" w:type="auto"/>
            <w:hideMark/>
          </w:tcPr>
          <w:p w14:paraId="74463BF2" w14:textId="77777777" w:rsidR="00B43713" w:rsidRPr="00EF7393" w:rsidRDefault="00B43713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Pragmático</w:t>
            </w:r>
          </w:p>
        </w:tc>
        <w:tc>
          <w:tcPr>
            <w:tcW w:w="0" w:type="auto"/>
            <w:hideMark/>
          </w:tcPr>
          <w:p w14:paraId="4576990B" w14:textId="77777777" w:rsidR="00B43713" w:rsidRPr="00EF7393" w:rsidRDefault="00B43713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Refleja la intención del hablante. Se evalúa por adecuación al contexto</w:t>
            </w:r>
          </w:p>
        </w:tc>
      </w:tr>
    </w:tbl>
    <w:p w14:paraId="45892563" w14:textId="0E0141D3" w:rsidR="00B43713" w:rsidRPr="00EF7393" w:rsidRDefault="00B43713" w:rsidP="003765B9">
      <w:pPr>
        <w:spacing w:line="278" w:lineRule="auto"/>
        <w:jc w:val="both"/>
        <w:rPr>
          <w:sz w:val="24"/>
          <w:szCs w:val="24"/>
        </w:rPr>
      </w:pPr>
      <w:proofErr w:type="spellStart"/>
      <w:r w:rsidRPr="00EF7393">
        <w:rPr>
          <w:b/>
          <w:bCs/>
          <w:sz w:val="24"/>
          <w:szCs w:val="24"/>
        </w:rPr>
        <w:t>Infradeterminación</w:t>
      </w:r>
      <w:proofErr w:type="spellEnd"/>
      <w:r w:rsidRPr="00EF7393">
        <w:rPr>
          <w:b/>
          <w:bCs/>
          <w:sz w:val="24"/>
          <w:szCs w:val="24"/>
        </w:rPr>
        <w:t xml:space="preserve"> semántica: </w:t>
      </w:r>
      <w:r w:rsidRPr="00EF7393">
        <w:rPr>
          <w:sz w:val="24"/>
          <w:szCs w:val="24"/>
        </w:rPr>
        <w:t>el significado lingüístico casi nunca alcanza por sí solo para derivar el proposicional → necesita enriquecimiento contextual.</w:t>
      </w:r>
    </w:p>
    <w:p w14:paraId="68B5158E" w14:textId="68E57367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Posturas sobre el significado pragmático</w:t>
      </w:r>
    </w:p>
    <w:p w14:paraId="11255D01" w14:textId="77777777" w:rsidR="00CD43E9" w:rsidRPr="00EF7393" w:rsidRDefault="00CD43E9" w:rsidP="00307943">
      <w:pPr>
        <w:spacing w:after="0"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>Visión tradicional</w:t>
      </w:r>
    </w:p>
    <w:p w14:paraId="616DB160" w14:textId="77777777" w:rsidR="00CD43E9" w:rsidRPr="00EF7393" w:rsidRDefault="00CD43E9" w:rsidP="00307943">
      <w:pPr>
        <w:numPr>
          <w:ilvl w:val="0"/>
          <w:numId w:val="52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Primero se procesa el sentido literal (módulo encapsulado)</w:t>
      </w:r>
    </w:p>
    <w:p w14:paraId="483A8AB0" w14:textId="77777777" w:rsidR="00CD43E9" w:rsidRPr="00EF7393" w:rsidRDefault="00CD43E9" w:rsidP="00307943">
      <w:pPr>
        <w:numPr>
          <w:ilvl w:val="0"/>
          <w:numId w:val="52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Solo si hay incongruencia con el contexto → inferencias pragmáticas</w:t>
      </w:r>
    </w:p>
    <w:p w14:paraId="08E7617A" w14:textId="77777777" w:rsidR="00CD43E9" w:rsidRPr="00EF7393" w:rsidRDefault="00CD43E9" w:rsidP="00307943">
      <w:pPr>
        <w:spacing w:after="0"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>Prevalencia pragmática</w:t>
      </w:r>
    </w:p>
    <w:p w14:paraId="2F932923" w14:textId="77777777" w:rsidR="00CD43E9" w:rsidRPr="00EF7393" w:rsidRDefault="00CD43E9" w:rsidP="00307943">
      <w:pPr>
        <w:numPr>
          <w:ilvl w:val="0"/>
          <w:numId w:val="53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El sentido literal no siempre se recupera primero ni de forma obligatoria</w:t>
      </w:r>
    </w:p>
    <w:p w14:paraId="260FCA4E" w14:textId="482AD33D" w:rsidR="00CD43E9" w:rsidRDefault="00CD43E9" w:rsidP="00307943">
      <w:pPr>
        <w:numPr>
          <w:ilvl w:val="0"/>
          <w:numId w:val="53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Lo que se </w:t>
      </w:r>
      <w:r w:rsidRPr="00EF7393">
        <w:rPr>
          <w:i/>
          <w:iCs/>
          <w:sz w:val="24"/>
          <w:szCs w:val="24"/>
        </w:rPr>
        <w:t>dice</w:t>
      </w:r>
      <w:r w:rsidRPr="00EF7393">
        <w:rPr>
          <w:sz w:val="24"/>
          <w:szCs w:val="24"/>
        </w:rPr>
        <w:t xml:space="preserve"> depende de lo que se </w:t>
      </w:r>
      <w:r w:rsidRPr="00EF7393">
        <w:rPr>
          <w:i/>
          <w:iCs/>
          <w:sz w:val="24"/>
          <w:szCs w:val="24"/>
        </w:rPr>
        <w:t>implica</w:t>
      </w:r>
      <w:r w:rsidRPr="00EF7393">
        <w:rPr>
          <w:sz w:val="24"/>
          <w:szCs w:val="24"/>
        </w:rPr>
        <w:t xml:space="preserve"> → significado proposicional y pragmático son interdependientes</w:t>
      </w:r>
    </w:p>
    <w:p w14:paraId="2E5E26C9" w14:textId="77777777" w:rsidR="00EF7393" w:rsidRDefault="00EF7393" w:rsidP="00EF7393">
      <w:pPr>
        <w:spacing w:line="278" w:lineRule="auto"/>
        <w:jc w:val="both"/>
        <w:rPr>
          <w:sz w:val="24"/>
          <w:szCs w:val="24"/>
        </w:rPr>
      </w:pPr>
    </w:p>
    <w:p w14:paraId="1CAB0D95" w14:textId="77777777" w:rsidR="00EF7393" w:rsidRPr="00EF7393" w:rsidRDefault="00EF7393" w:rsidP="00EF7393">
      <w:pPr>
        <w:spacing w:line="278" w:lineRule="auto"/>
        <w:jc w:val="both"/>
        <w:rPr>
          <w:sz w:val="24"/>
          <w:szCs w:val="24"/>
        </w:rPr>
      </w:pPr>
    </w:p>
    <w:p w14:paraId="59D0F3B5" w14:textId="77777777" w:rsidR="008520C7" w:rsidRDefault="008520C7" w:rsidP="003765B9">
      <w:pPr>
        <w:pStyle w:val="Ttulo2"/>
        <w:jc w:val="both"/>
      </w:pPr>
      <w:r w:rsidRPr="008520C7">
        <w:lastRenderedPageBreak/>
        <w:t>Actos de habla</w:t>
      </w:r>
    </w:p>
    <w:p w14:paraId="025C14E9" w14:textId="77777777" w:rsidR="005221A9" w:rsidRPr="00EF7393" w:rsidRDefault="005221A9" w:rsidP="003765B9">
      <w:pPr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Todo enunciado tiene </w:t>
      </w:r>
      <w:r w:rsidRPr="00EF7393">
        <w:rPr>
          <w:b/>
          <w:bCs/>
          <w:sz w:val="24"/>
          <w:szCs w:val="24"/>
        </w:rPr>
        <w:t>tres componentes simultáneos: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8"/>
        <w:gridCol w:w="5415"/>
      </w:tblGrid>
      <w:tr w:rsidR="005221A9" w:rsidRPr="00EF7393" w14:paraId="16517C3A" w14:textId="77777777" w:rsidTr="00307943">
        <w:tc>
          <w:tcPr>
            <w:tcW w:w="0" w:type="auto"/>
            <w:hideMark/>
          </w:tcPr>
          <w:p w14:paraId="219AF082" w14:textId="77777777" w:rsidR="005221A9" w:rsidRPr="00EF7393" w:rsidRDefault="005221A9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0" w:type="auto"/>
            <w:hideMark/>
          </w:tcPr>
          <w:p w14:paraId="5009781B" w14:textId="77777777" w:rsidR="005221A9" w:rsidRPr="00EF7393" w:rsidRDefault="005221A9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Definición</w:t>
            </w:r>
          </w:p>
        </w:tc>
      </w:tr>
      <w:tr w:rsidR="005221A9" w:rsidRPr="00EF7393" w14:paraId="09166BFE" w14:textId="77777777" w:rsidTr="00307943">
        <w:tc>
          <w:tcPr>
            <w:tcW w:w="0" w:type="auto"/>
            <w:hideMark/>
          </w:tcPr>
          <w:p w14:paraId="4F177D6F" w14:textId="77777777" w:rsidR="005221A9" w:rsidRPr="00EF7393" w:rsidRDefault="005221A9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Locutivo</w:t>
            </w:r>
          </w:p>
        </w:tc>
        <w:tc>
          <w:tcPr>
            <w:tcW w:w="0" w:type="auto"/>
            <w:hideMark/>
          </w:tcPr>
          <w:p w14:paraId="5333E649" w14:textId="77777777" w:rsidR="005221A9" w:rsidRPr="00EF7393" w:rsidRDefault="005221A9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Lo que se dice literalmente</w:t>
            </w:r>
          </w:p>
        </w:tc>
      </w:tr>
      <w:tr w:rsidR="005221A9" w:rsidRPr="00EF7393" w14:paraId="7C92EA85" w14:textId="77777777" w:rsidTr="00307943">
        <w:tc>
          <w:tcPr>
            <w:tcW w:w="0" w:type="auto"/>
            <w:hideMark/>
          </w:tcPr>
          <w:p w14:paraId="3C39B136" w14:textId="77777777" w:rsidR="005221A9" w:rsidRPr="00EF7393" w:rsidRDefault="005221A9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Ilocutivo</w:t>
            </w:r>
          </w:p>
        </w:tc>
        <w:tc>
          <w:tcPr>
            <w:tcW w:w="0" w:type="auto"/>
            <w:hideMark/>
          </w:tcPr>
          <w:p w14:paraId="0C503877" w14:textId="77777777" w:rsidR="005221A9" w:rsidRPr="00EF7393" w:rsidRDefault="005221A9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Lo que se hace al decirlo (prometer, pedir, ordenar…)</w:t>
            </w:r>
          </w:p>
        </w:tc>
      </w:tr>
      <w:tr w:rsidR="005221A9" w:rsidRPr="00EF7393" w14:paraId="65D7F191" w14:textId="77777777" w:rsidTr="00307943">
        <w:tc>
          <w:tcPr>
            <w:tcW w:w="0" w:type="auto"/>
            <w:hideMark/>
          </w:tcPr>
          <w:p w14:paraId="2B3BE07C" w14:textId="77777777" w:rsidR="005221A9" w:rsidRPr="00EF7393" w:rsidRDefault="005221A9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Perlocutivo</w:t>
            </w:r>
          </w:p>
        </w:tc>
        <w:tc>
          <w:tcPr>
            <w:tcW w:w="0" w:type="auto"/>
            <w:hideMark/>
          </w:tcPr>
          <w:p w14:paraId="331FCBBD" w14:textId="77777777" w:rsidR="005221A9" w:rsidRPr="00EF7393" w:rsidRDefault="005221A9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El efecto que se produce en el oyente</w:t>
            </w:r>
          </w:p>
        </w:tc>
      </w:tr>
    </w:tbl>
    <w:p w14:paraId="285B34B3" w14:textId="77777777" w:rsidR="005221A9" w:rsidRPr="00EF7393" w:rsidRDefault="005221A9" w:rsidP="003765B9">
      <w:pPr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Directo:</w:t>
      </w:r>
      <w:r w:rsidRPr="00EF7393">
        <w:rPr>
          <w:sz w:val="24"/>
          <w:szCs w:val="24"/>
        </w:rPr>
        <w:t xml:space="preserve"> locutivo = ilocutivo → </w:t>
      </w:r>
      <w:r w:rsidRPr="00EF7393">
        <w:rPr>
          <w:i/>
          <w:iCs/>
          <w:sz w:val="24"/>
          <w:szCs w:val="24"/>
        </w:rPr>
        <w:t>"</w:t>
      </w:r>
      <w:proofErr w:type="spellStart"/>
      <w:r w:rsidRPr="00EF7393">
        <w:rPr>
          <w:i/>
          <w:iCs/>
          <w:sz w:val="24"/>
          <w:szCs w:val="24"/>
        </w:rPr>
        <w:t>Cerrá</w:t>
      </w:r>
      <w:proofErr w:type="spellEnd"/>
      <w:r w:rsidRPr="00EF7393">
        <w:rPr>
          <w:i/>
          <w:iCs/>
          <w:sz w:val="24"/>
          <w:szCs w:val="24"/>
        </w:rPr>
        <w:t xml:space="preserve"> la puerta"</w:t>
      </w:r>
      <w:r w:rsidRPr="00EF7393">
        <w:rPr>
          <w:sz w:val="24"/>
          <w:szCs w:val="24"/>
        </w:rPr>
        <w:t xml:space="preserve"> </w:t>
      </w:r>
      <w:r w:rsidRPr="00EF7393">
        <w:rPr>
          <w:b/>
          <w:bCs/>
          <w:sz w:val="24"/>
          <w:szCs w:val="24"/>
        </w:rPr>
        <w:t>Indirecto:</w:t>
      </w:r>
      <w:r w:rsidRPr="00EF7393">
        <w:rPr>
          <w:sz w:val="24"/>
          <w:szCs w:val="24"/>
        </w:rPr>
        <w:t xml:space="preserve"> locutivo ≠ ilocutivo → </w:t>
      </w:r>
      <w:r w:rsidRPr="00EF7393">
        <w:rPr>
          <w:i/>
          <w:iCs/>
          <w:sz w:val="24"/>
          <w:szCs w:val="24"/>
        </w:rPr>
        <w:t>"¿Podés cerrar la puerta?"</w:t>
      </w:r>
      <w:r w:rsidRPr="00EF7393">
        <w:rPr>
          <w:sz w:val="24"/>
          <w:szCs w:val="24"/>
        </w:rPr>
        <w:t xml:space="preserve"> (pregunta con función directiva)</w:t>
      </w:r>
    </w:p>
    <w:p w14:paraId="49220D3B" w14:textId="77777777" w:rsidR="008520C7" w:rsidRPr="00EF7393" w:rsidRDefault="008520C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Actos de habla directos e indirectos</w:t>
      </w:r>
    </w:p>
    <w:p w14:paraId="3A626494" w14:textId="77777777" w:rsidR="008520C7" w:rsidRPr="00EF7393" w:rsidRDefault="008520C7" w:rsidP="00307943">
      <w:pPr>
        <w:numPr>
          <w:ilvl w:val="0"/>
          <w:numId w:val="21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Directo:</w:t>
      </w:r>
      <w:r w:rsidRPr="00EF7393">
        <w:rPr>
          <w:sz w:val="24"/>
          <w:szCs w:val="24"/>
        </w:rPr>
        <w:t xml:space="preserve"> el acto locutivo </w:t>
      </w:r>
      <w:r w:rsidRPr="00EF7393">
        <w:rPr>
          <w:b/>
          <w:bCs/>
          <w:sz w:val="24"/>
          <w:szCs w:val="24"/>
        </w:rPr>
        <w:t>coincide</w:t>
      </w:r>
      <w:r w:rsidRPr="00EF7393">
        <w:rPr>
          <w:sz w:val="24"/>
          <w:szCs w:val="24"/>
        </w:rPr>
        <w:t xml:space="preserve"> con el ilocutivo → se dice exactamente lo que se quiere hacer </w:t>
      </w:r>
    </w:p>
    <w:p w14:paraId="6BB95AEE" w14:textId="77777777" w:rsidR="008520C7" w:rsidRPr="00EF7393" w:rsidRDefault="008520C7" w:rsidP="00307943">
      <w:pPr>
        <w:numPr>
          <w:ilvl w:val="1"/>
          <w:numId w:val="21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"</w:t>
      </w:r>
      <w:proofErr w:type="spellStart"/>
      <w:r w:rsidRPr="00EF7393">
        <w:rPr>
          <w:i/>
          <w:iCs/>
          <w:sz w:val="24"/>
          <w:szCs w:val="24"/>
        </w:rPr>
        <w:t>Cerrá</w:t>
      </w:r>
      <w:proofErr w:type="spellEnd"/>
      <w:r w:rsidRPr="00EF7393">
        <w:rPr>
          <w:i/>
          <w:iCs/>
          <w:sz w:val="24"/>
          <w:szCs w:val="24"/>
        </w:rPr>
        <w:t xml:space="preserve"> la puerta"</w:t>
      </w:r>
      <w:r w:rsidRPr="00EF7393">
        <w:rPr>
          <w:sz w:val="24"/>
          <w:szCs w:val="24"/>
        </w:rPr>
        <w:t xml:space="preserve"> (pedir = ordenar directamente)</w:t>
      </w:r>
    </w:p>
    <w:p w14:paraId="40E23C25" w14:textId="77777777" w:rsidR="008520C7" w:rsidRPr="00EF7393" w:rsidRDefault="008520C7" w:rsidP="00307943">
      <w:pPr>
        <w:numPr>
          <w:ilvl w:val="0"/>
          <w:numId w:val="21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Indirecto:</w:t>
      </w:r>
      <w:r w:rsidRPr="00EF7393">
        <w:rPr>
          <w:sz w:val="24"/>
          <w:szCs w:val="24"/>
        </w:rPr>
        <w:t xml:space="preserve"> el acto locutivo </w:t>
      </w:r>
      <w:r w:rsidRPr="00EF7393">
        <w:rPr>
          <w:b/>
          <w:bCs/>
          <w:sz w:val="24"/>
          <w:szCs w:val="24"/>
        </w:rPr>
        <w:t>no coincide</w:t>
      </w:r>
      <w:r w:rsidRPr="00EF7393">
        <w:rPr>
          <w:sz w:val="24"/>
          <w:szCs w:val="24"/>
        </w:rPr>
        <w:t xml:space="preserve"> con el ilocutivo → se realiza un acto mediante otro </w:t>
      </w:r>
    </w:p>
    <w:p w14:paraId="422A2FA2" w14:textId="77777777" w:rsidR="008520C7" w:rsidRPr="00EF7393" w:rsidRDefault="008520C7" w:rsidP="00307943">
      <w:pPr>
        <w:numPr>
          <w:ilvl w:val="1"/>
          <w:numId w:val="21"/>
        </w:numPr>
        <w:spacing w:line="278" w:lineRule="auto"/>
        <w:jc w:val="both"/>
        <w:rPr>
          <w:sz w:val="24"/>
          <w:szCs w:val="24"/>
        </w:rPr>
      </w:pPr>
      <w:r w:rsidRPr="00EF7393">
        <w:rPr>
          <w:i/>
          <w:iCs/>
          <w:sz w:val="24"/>
          <w:szCs w:val="24"/>
        </w:rPr>
        <w:t>"¿Podés cerrar la puerta?"</w:t>
      </w:r>
      <w:r w:rsidRPr="00EF7393">
        <w:rPr>
          <w:sz w:val="24"/>
          <w:szCs w:val="24"/>
        </w:rPr>
        <w:t xml:space="preserve"> (forma interrogativa, función directiva)</w:t>
      </w:r>
    </w:p>
    <w:p w14:paraId="50F5C074" w14:textId="4AB7A0B4" w:rsidR="00307943" w:rsidRPr="00EF7393" w:rsidRDefault="008520C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Los actos indirectos son una de las formas más frecuentes de lenguaje figurado y requieren inferencias pragmáticas para su comprensión.</w:t>
      </w:r>
    </w:p>
    <w:p w14:paraId="6257142D" w14:textId="3EAEC750" w:rsidR="007D4A47" w:rsidRPr="007D4A47" w:rsidRDefault="007D4A47" w:rsidP="003765B9">
      <w:pPr>
        <w:pStyle w:val="Ttulo2"/>
        <w:jc w:val="both"/>
      </w:pPr>
      <w:r w:rsidRPr="007D4A47">
        <w:t>Comunicación como actividad inferencial</w:t>
      </w:r>
    </w:p>
    <w:p w14:paraId="471B6124" w14:textId="77777777" w:rsidR="007D4A47" w:rsidRPr="00EF7393" w:rsidRDefault="007D4A4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Las inferencias en la comunicación</w:t>
      </w:r>
    </w:p>
    <w:p w14:paraId="6A9B112B" w14:textId="77777777" w:rsidR="00B73E89" w:rsidRPr="00EF7393" w:rsidRDefault="00B73E89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Operaciones cognitivas que </w:t>
      </w:r>
      <w:r w:rsidRPr="00EF7393">
        <w:rPr>
          <w:b/>
          <w:bCs/>
          <w:sz w:val="24"/>
          <w:szCs w:val="24"/>
        </w:rPr>
        <w:t>añaden información contextual</w:t>
      </w:r>
      <w:r w:rsidRPr="00EF7393">
        <w:rPr>
          <w:sz w:val="24"/>
          <w:szCs w:val="24"/>
        </w:rPr>
        <w:t xml:space="preserve"> al significado lingüístico para derivar otros niveles de significado. Son necesarias tanto para el significado proposicional como para el pragmático.</w:t>
      </w:r>
    </w:p>
    <w:p w14:paraId="32D7859C" w14:textId="1C5FD013" w:rsidR="00B73E89" w:rsidRPr="00EF7393" w:rsidRDefault="00B73E89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Se dividen en dos categorías:</w:t>
      </w:r>
    </w:p>
    <w:p w14:paraId="099B920C" w14:textId="77777777" w:rsidR="00E41721" w:rsidRPr="00EF7393" w:rsidRDefault="00E41721" w:rsidP="003765B9">
      <w:p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>Explicaturas</w:t>
      </w:r>
    </w:p>
    <w:p w14:paraId="303E8E42" w14:textId="77777777" w:rsidR="00E41721" w:rsidRPr="00EF7393" w:rsidRDefault="00E41721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Inferencias que permiten derivar </w:t>
      </w:r>
      <w:r w:rsidRPr="00EF7393">
        <w:rPr>
          <w:b/>
          <w:bCs/>
          <w:sz w:val="24"/>
          <w:szCs w:val="24"/>
        </w:rPr>
        <w:t>lo que el mensaje dice</w:t>
      </w:r>
      <w:r w:rsidRPr="00EF7393">
        <w:rPr>
          <w:sz w:val="24"/>
          <w:szCs w:val="24"/>
        </w:rPr>
        <w:t xml:space="preserve"> (significado proposicional). Operan sobre el significado lingüístico para completarlo.</w:t>
      </w:r>
    </w:p>
    <w:p w14:paraId="6AE440C8" w14:textId="77777777" w:rsidR="00E41721" w:rsidRPr="00EF7393" w:rsidRDefault="00E41721" w:rsidP="003765B9">
      <w:pPr>
        <w:spacing w:line="278" w:lineRule="auto"/>
        <w:jc w:val="both"/>
        <w:rPr>
          <w:sz w:val="24"/>
          <w:szCs w:val="24"/>
        </w:rPr>
      </w:pPr>
      <w:proofErr w:type="spellStart"/>
      <w:r w:rsidRPr="00EF7393">
        <w:rPr>
          <w:sz w:val="24"/>
          <w:szCs w:val="24"/>
        </w:rPr>
        <w:t>Ej</w:t>
      </w:r>
      <w:proofErr w:type="spellEnd"/>
      <w:r w:rsidRPr="00EF7393">
        <w:rPr>
          <w:sz w:val="24"/>
          <w:szCs w:val="24"/>
        </w:rPr>
        <w:t xml:space="preserve">: </w:t>
      </w:r>
      <w:r w:rsidRPr="00EF7393">
        <w:rPr>
          <w:i/>
          <w:iCs/>
          <w:sz w:val="24"/>
          <w:szCs w:val="24"/>
        </w:rPr>
        <w:t>"nos vemos ahí"</w:t>
      </w:r>
      <w:r w:rsidRPr="00EF7393">
        <w:rPr>
          <w:sz w:val="24"/>
          <w:szCs w:val="24"/>
        </w:rPr>
        <w:t xml:space="preserve"> → hay que inferir quiénes y dónde</w:t>
      </w:r>
    </w:p>
    <w:p w14:paraId="717EED19" w14:textId="77777777" w:rsidR="00E41721" w:rsidRPr="00EF7393" w:rsidRDefault="00E41721" w:rsidP="003765B9">
      <w:p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>Implicaturas</w:t>
      </w:r>
    </w:p>
    <w:p w14:paraId="2D5AC507" w14:textId="77777777" w:rsidR="00E41721" w:rsidRPr="00EF7393" w:rsidRDefault="00E41721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Inferencias que permiten derivar </w:t>
      </w:r>
      <w:r w:rsidRPr="00EF7393">
        <w:rPr>
          <w:b/>
          <w:bCs/>
          <w:sz w:val="24"/>
          <w:szCs w:val="24"/>
        </w:rPr>
        <w:t>lo que el hablante quiere dar a entender</w:t>
      </w:r>
      <w:r w:rsidRPr="00EF7393">
        <w:rPr>
          <w:sz w:val="24"/>
          <w:szCs w:val="24"/>
        </w:rPr>
        <w:t xml:space="preserve"> más allá de lo dicho.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57"/>
        <w:gridCol w:w="4621"/>
        <w:gridCol w:w="3078"/>
      </w:tblGrid>
      <w:tr w:rsidR="00E41721" w:rsidRPr="00EF7393" w14:paraId="1944ABDF" w14:textId="77777777" w:rsidTr="00307943">
        <w:tc>
          <w:tcPr>
            <w:tcW w:w="0" w:type="auto"/>
            <w:hideMark/>
          </w:tcPr>
          <w:p w14:paraId="0E457B95" w14:textId="77777777" w:rsidR="00E41721" w:rsidRPr="00EF7393" w:rsidRDefault="00E41721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1AA2B509" w14:textId="77777777" w:rsidR="00E41721" w:rsidRPr="00EF7393" w:rsidRDefault="00E41721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Definición</w:t>
            </w:r>
          </w:p>
        </w:tc>
        <w:tc>
          <w:tcPr>
            <w:tcW w:w="0" w:type="auto"/>
            <w:hideMark/>
          </w:tcPr>
          <w:p w14:paraId="6F07CCB2" w14:textId="77777777" w:rsidR="00E41721" w:rsidRPr="00EF7393" w:rsidRDefault="00E41721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Ejemplo</w:t>
            </w:r>
          </w:p>
        </w:tc>
      </w:tr>
      <w:tr w:rsidR="00E41721" w:rsidRPr="00EF7393" w14:paraId="43EDC9F4" w14:textId="77777777" w:rsidTr="00307943">
        <w:tc>
          <w:tcPr>
            <w:tcW w:w="0" w:type="auto"/>
            <w:hideMark/>
          </w:tcPr>
          <w:p w14:paraId="7A82505E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Convencionales</w:t>
            </w:r>
          </w:p>
        </w:tc>
        <w:tc>
          <w:tcPr>
            <w:tcW w:w="0" w:type="auto"/>
            <w:hideMark/>
          </w:tcPr>
          <w:p w14:paraId="7452157D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Inducidas por el significado de ciertas palabras, independientemente del contexto</w:t>
            </w:r>
          </w:p>
        </w:tc>
        <w:tc>
          <w:tcPr>
            <w:tcW w:w="0" w:type="auto"/>
            <w:hideMark/>
          </w:tcPr>
          <w:p w14:paraId="0C0F599E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i/>
                <w:iCs/>
                <w:sz w:val="24"/>
                <w:szCs w:val="24"/>
              </w:rPr>
              <w:t>"Incluso Juan lo sabe"</w:t>
            </w:r>
            <w:r w:rsidRPr="00EF7393">
              <w:rPr>
                <w:sz w:val="24"/>
                <w:szCs w:val="24"/>
              </w:rPr>
              <w:t xml:space="preserve"> → implica que Juan no suele saber las cosas</w:t>
            </w:r>
          </w:p>
        </w:tc>
      </w:tr>
      <w:tr w:rsidR="00E41721" w:rsidRPr="00EF7393" w14:paraId="55F46176" w14:textId="77777777" w:rsidTr="00307943">
        <w:tc>
          <w:tcPr>
            <w:tcW w:w="0" w:type="auto"/>
            <w:hideMark/>
          </w:tcPr>
          <w:p w14:paraId="14698164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No convencionales – No conversacionales</w:t>
            </w:r>
          </w:p>
        </w:tc>
        <w:tc>
          <w:tcPr>
            <w:tcW w:w="0" w:type="auto"/>
            <w:hideMark/>
          </w:tcPr>
          <w:p w14:paraId="2E959473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Premisas necesarias para comprender la intención, pero no referidas directamente a ella</w:t>
            </w:r>
          </w:p>
        </w:tc>
        <w:tc>
          <w:tcPr>
            <w:tcW w:w="0" w:type="auto"/>
            <w:hideMark/>
          </w:tcPr>
          <w:p w14:paraId="3B6CBF51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i/>
                <w:iCs/>
                <w:sz w:val="24"/>
                <w:szCs w:val="24"/>
              </w:rPr>
              <w:t>"Me duele la cabeza"</w:t>
            </w:r>
            <w:r w:rsidRPr="00EF7393">
              <w:rPr>
                <w:sz w:val="24"/>
                <w:szCs w:val="24"/>
              </w:rPr>
              <w:t xml:space="preserve"> como forma de rechazar una invitación</w:t>
            </w:r>
          </w:p>
        </w:tc>
      </w:tr>
      <w:tr w:rsidR="00E41721" w:rsidRPr="00EF7393" w14:paraId="141FB81F" w14:textId="77777777" w:rsidTr="00307943">
        <w:tc>
          <w:tcPr>
            <w:tcW w:w="0" w:type="auto"/>
            <w:hideMark/>
          </w:tcPr>
          <w:p w14:paraId="1B4BE04F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No convencionales – Conversacionales</w:t>
            </w:r>
          </w:p>
        </w:tc>
        <w:tc>
          <w:tcPr>
            <w:tcW w:w="0" w:type="auto"/>
            <w:hideMark/>
          </w:tcPr>
          <w:p w14:paraId="48E8F484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Surgen cuando se viola adrede una máxima. Aluden directamente a la intención del hablante</w:t>
            </w:r>
          </w:p>
        </w:tc>
        <w:tc>
          <w:tcPr>
            <w:tcW w:w="0" w:type="auto"/>
            <w:hideMark/>
          </w:tcPr>
          <w:p w14:paraId="2BF9402D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Ironías, metáforas, peticiones indirectas</w:t>
            </w:r>
          </w:p>
        </w:tc>
      </w:tr>
    </w:tbl>
    <w:p w14:paraId="293DBB6E" w14:textId="77777777" w:rsidR="00EF7393" w:rsidRDefault="00EF7393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</w:p>
    <w:p w14:paraId="44973095" w14:textId="77777777" w:rsidR="00EF7393" w:rsidRDefault="00EF7393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</w:p>
    <w:p w14:paraId="76D2742F" w14:textId="404C2794" w:rsidR="007D4A47" w:rsidRPr="00EF7393" w:rsidRDefault="007D4A4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lastRenderedPageBreak/>
        <w:t>Principio de cooperación</w:t>
      </w:r>
    </w:p>
    <w:p w14:paraId="3C107570" w14:textId="77777777" w:rsidR="00E41721" w:rsidRPr="00EF7393" w:rsidRDefault="00E41721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Principio implícito que regula la comunicación. Establece que los participantes deben orientarse a lograr la </w:t>
      </w:r>
      <w:r w:rsidRPr="00EF7393">
        <w:rPr>
          <w:b/>
          <w:bCs/>
          <w:sz w:val="24"/>
          <w:szCs w:val="24"/>
        </w:rPr>
        <w:t>máxima eficacia comunicativa</w:t>
      </w:r>
      <w:r w:rsidRPr="00EF7393">
        <w:rPr>
          <w:sz w:val="24"/>
          <w:szCs w:val="24"/>
        </w:rPr>
        <w:t>. Se desarrolla en cuatro máximas: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1"/>
        <w:gridCol w:w="5866"/>
      </w:tblGrid>
      <w:tr w:rsidR="00E41721" w:rsidRPr="00EF7393" w14:paraId="3FCB9CD8" w14:textId="77777777" w:rsidTr="00307943">
        <w:tc>
          <w:tcPr>
            <w:tcW w:w="0" w:type="auto"/>
            <w:hideMark/>
          </w:tcPr>
          <w:p w14:paraId="5E762BC4" w14:textId="77777777" w:rsidR="00E41721" w:rsidRPr="00EF7393" w:rsidRDefault="00E41721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Máxima</w:t>
            </w:r>
          </w:p>
        </w:tc>
        <w:tc>
          <w:tcPr>
            <w:tcW w:w="0" w:type="auto"/>
            <w:hideMark/>
          </w:tcPr>
          <w:p w14:paraId="7679F57C" w14:textId="77777777" w:rsidR="00E41721" w:rsidRPr="00EF7393" w:rsidRDefault="00E41721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Qué exige</w:t>
            </w:r>
          </w:p>
        </w:tc>
      </w:tr>
      <w:tr w:rsidR="00E41721" w:rsidRPr="00EF7393" w14:paraId="09CB2697" w14:textId="77777777" w:rsidTr="00307943">
        <w:tc>
          <w:tcPr>
            <w:tcW w:w="0" w:type="auto"/>
            <w:hideMark/>
          </w:tcPr>
          <w:p w14:paraId="014CDB9F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0" w:type="auto"/>
            <w:hideMark/>
          </w:tcPr>
          <w:p w14:paraId="7C920B5F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Ser tan informativo como sea necesario, ni más ni menos</w:t>
            </w:r>
          </w:p>
        </w:tc>
      </w:tr>
      <w:tr w:rsidR="00E41721" w:rsidRPr="00EF7393" w14:paraId="3C33220C" w14:textId="77777777" w:rsidTr="00307943">
        <w:tc>
          <w:tcPr>
            <w:tcW w:w="0" w:type="auto"/>
            <w:hideMark/>
          </w:tcPr>
          <w:p w14:paraId="51941D3C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Calidad</w:t>
            </w:r>
          </w:p>
        </w:tc>
        <w:tc>
          <w:tcPr>
            <w:tcW w:w="0" w:type="auto"/>
            <w:hideMark/>
          </w:tcPr>
          <w:p w14:paraId="3A327158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No decir lo falso ni aquello de lo que no se tienen pruebas</w:t>
            </w:r>
          </w:p>
        </w:tc>
      </w:tr>
      <w:tr w:rsidR="00E41721" w:rsidRPr="00EF7393" w14:paraId="5C52640F" w14:textId="77777777" w:rsidTr="00307943">
        <w:tc>
          <w:tcPr>
            <w:tcW w:w="0" w:type="auto"/>
            <w:hideMark/>
          </w:tcPr>
          <w:p w14:paraId="10AE017A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Relevancia</w:t>
            </w:r>
          </w:p>
        </w:tc>
        <w:tc>
          <w:tcPr>
            <w:tcW w:w="0" w:type="auto"/>
            <w:hideMark/>
          </w:tcPr>
          <w:p w14:paraId="7E7B53FF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Ser pertinente, ir al grano</w:t>
            </w:r>
          </w:p>
        </w:tc>
      </w:tr>
      <w:tr w:rsidR="00E41721" w:rsidRPr="00EF7393" w14:paraId="5798DD69" w14:textId="77777777" w:rsidTr="00307943">
        <w:tc>
          <w:tcPr>
            <w:tcW w:w="0" w:type="auto"/>
            <w:hideMark/>
          </w:tcPr>
          <w:p w14:paraId="5FD56831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Modo</w:t>
            </w:r>
          </w:p>
        </w:tc>
        <w:tc>
          <w:tcPr>
            <w:tcW w:w="0" w:type="auto"/>
            <w:hideMark/>
          </w:tcPr>
          <w:p w14:paraId="190B0A5A" w14:textId="77777777" w:rsidR="00E41721" w:rsidRPr="00EF7393" w:rsidRDefault="00E41721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Evitar la oscuridad, la ambigüedad y la prolijidad</w:t>
            </w:r>
          </w:p>
        </w:tc>
      </w:tr>
    </w:tbl>
    <w:p w14:paraId="2F33ECAB" w14:textId="77777777" w:rsidR="007D4A47" w:rsidRPr="00EF7393" w:rsidRDefault="007D4A4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Implicaturas conversacionales</w:t>
      </w:r>
    </w:p>
    <w:p w14:paraId="74D4178F" w14:textId="77777777" w:rsidR="00E41721" w:rsidRPr="00EF7393" w:rsidRDefault="00E41721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Surgen cuando se </w:t>
      </w:r>
      <w:r w:rsidRPr="00EF7393">
        <w:rPr>
          <w:b/>
          <w:bCs/>
          <w:sz w:val="24"/>
          <w:szCs w:val="24"/>
        </w:rPr>
        <w:t>viola adrede</w:t>
      </w:r>
      <w:r w:rsidRPr="00EF7393">
        <w:rPr>
          <w:sz w:val="24"/>
          <w:szCs w:val="24"/>
        </w:rPr>
        <w:t xml:space="preserve"> una máxima. El oyente, al detectar la violación, infiere la intención real del hablante.</w:t>
      </w:r>
    </w:p>
    <w:p w14:paraId="0798B8F9" w14:textId="77777777" w:rsidR="00E41721" w:rsidRPr="00EF7393" w:rsidRDefault="00E41721" w:rsidP="003765B9">
      <w:pPr>
        <w:spacing w:line="278" w:lineRule="auto"/>
        <w:jc w:val="both"/>
        <w:rPr>
          <w:sz w:val="24"/>
          <w:szCs w:val="24"/>
        </w:rPr>
      </w:pPr>
      <w:proofErr w:type="spellStart"/>
      <w:r w:rsidRPr="00EF7393">
        <w:rPr>
          <w:sz w:val="24"/>
          <w:szCs w:val="24"/>
        </w:rPr>
        <w:t>Ej</w:t>
      </w:r>
      <w:proofErr w:type="spellEnd"/>
      <w:r w:rsidRPr="00EF7393">
        <w:rPr>
          <w:sz w:val="24"/>
          <w:szCs w:val="24"/>
        </w:rPr>
        <w:t xml:space="preserve">: </w:t>
      </w:r>
      <w:r w:rsidRPr="00EF7393">
        <w:rPr>
          <w:i/>
          <w:iCs/>
          <w:sz w:val="24"/>
          <w:szCs w:val="24"/>
        </w:rPr>
        <w:t>"¡Qué día tan agradable!"</w:t>
      </w:r>
      <w:r w:rsidRPr="00EF7393">
        <w:rPr>
          <w:sz w:val="24"/>
          <w:szCs w:val="24"/>
        </w:rPr>
        <w:t xml:space="preserve"> dicho mientras llueve → viola la máxima de </w:t>
      </w:r>
      <w:r w:rsidRPr="00EF7393">
        <w:rPr>
          <w:b/>
          <w:bCs/>
          <w:sz w:val="24"/>
          <w:szCs w:val="24"/>
        </w:rPr>
        <w:t>calidad</w:t>
      </w:r>
      <w:r w:rsidRPr="00EF7393">
        <w:rPr>
          <w:sz w:val="24"/>
          <w:szCs w:val="24"/>
        </w:rPr>
        <w:t xml:space="preserve"> → el oyente infiere que se quiere decir lo contrario</w:t>
      </w:r>
    </w:p>
    <w:p w14:paraId="6E19769A" w14:textId="77777777" w:rsidR="007D4A47" w:rsidRPr="00EF7393" w:rsidRDefault="007D4A4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Modos de incumplimiento de las máximas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33"/>
        <w:gridCol w:w="7123"/>
      </w:tblGrid>
      <w:tr w:rsidR="00E46780" w:rsidRPr="00EF7393" w14:paraId="64CD9A75" w14:textId="77777777" w:rsidTr="00307943">
        <w:tc>
          <w:tcPr>
            <w:tcW w:w="0" w:type="auto"/>
            <w:hideMark/>
          </w:tcPr>
          <w:p w14:paraId="03A417DB" w14:textId="77777777" w:rsidR="00E46780" w:rsidRPr="00EF7393" w:rsidRDefault="00E46780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4933D70B" w14:textId="77777777" w:rsidR="00E46780" w:rsidRPr="00EF7393" w:rsidRDefault="00E46780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Qué ocurre</w:t>
            </w:r>
          </w:p>
        </w:tc>
      </w:tr>
      <w:tr w:rsidR="00E46780" w:rsidRPr="00EF7393" w14:paraId="050CE0C5" w14:textId="77777777" w:rsidTr="00307943">
        <w:tc>
          <w:tcPr>
            <w:tcW w:w="0" w:type="auto"/>
            <w:hideMark/>
          </w:tcPr>
          <w:p w14:paraId="3EAB7610" w14:textId="77777777" w:rsidR="00E46780" w:rsidRPr="00EF7393" w:rsidRDefault="00E46780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Violación encubierta</w:t>
            </w:r>
          </w:p>
        </w:tc>
        <w:tc>
          <w:tcPr>
            <w:tcW w:w="0" w:type="auto"/>
            <w:hideMark/>
          </w:tcPr>
          <w:p w14:paraId="52DD0B71" w14:textId="77777777" w:rsidR="00E46780" w:rsidRPr="00EF7393" w:rsidRDefault="00E46780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Se viola sin que el oyente lo sepa → solo hay engaño, no cooperación</w:t>
            </w:r>
          </w:p>
        </w:tc>
      </w:tr>
      <w:tr w:rsidR="00E46780" w:rsidRPr="00EF7393" w14:paraId="237B4660" w14:textId="77777777" w:rsidTr="00307943">
        <w:tc>
          <w:tcPr>
            <w:tcW w:w="0" w:type="auto"/>
            <w:hideMark/>
          </w:tcPr>
          <w:p w14:paraId="5A179C90" w14:textId="77777777" w:rsidR="00E46780" w:rsidRPr="00EF7393" w:rsidRDefault="00E46780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Supresión abierta</w:t>
            </w:r>
          </w:p>
        </w:tc>
        <w:tc>
          <w:tcPr>
            <w:tcW w:w="0" w:type="auto"/>
            <w:hideMark/>
          </w:tcPr>
          <w:p w14:paraId="56DE2697" w14:textId="77777777" w:rsidR="00E46780" w:rsidRPr="00EF7393" w:rsidRDefault="00E46780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El hablante se niega explícitamente a cooperar</w:t>
            </w:r>
          </w:p>
        </w:tc>
      </w:tr>
      <w:tr w:rsidR="00E46780" w:rsidRPr="00EF7393" w14:paraId="34D900CB" w14:textId="77777777" w:rsidTr="00307943">
        <w:tc>
          <w:tcPr>
            <w:tcW w:w="0" w:type="auto"/>
            <w:hideMark/>
          </w:tcPr>
          <w:p w14:paraId="4B478A58" w14:textId="77777777" w:rsidR="00E46780" w:rsidRPr="00EF7393" w:rsidRDefault="00E46780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Colisión de máximas</w:t>
            </w:r>
          </w:p>
        </w:tc>
        <w:tc>
          <w:tcPr>
            <w:tcW w:w="0" w:type="auto"/>
            <w:hideMark/>
          </w:tcPr>
          <w:p w14:paraId="12933806" w14:textId="77777777" w:rsidR="00E46780" w:rsidRPr="00EF7393" w:rsidRDefault="00E46780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Cumplir una máxima implica violar otra → hay que elegir</w:t>
            </w:r>
          </w:p>
        </w:tc>
      </w:tr>
      <w:tr w:rsidR="00E46780" w:rsidRPr="00EF7393" w14:paraId="02E47CD8" w14:textId="77777777" w:rsidTr="00307943">
        <w:tc>
          <w:tcPr>
            <w:tcW w:w="0" w:type="auto"/>
            <w:hideMark/>
          </w:tcPr>
          <w:p w14:paraId="04003195" w14:textId="77777777" w:rsidR="00E46780" w:rsidRPr="00EF7393" w:rsidRDefault="00E46780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Incumplimiento abierto con fines cooperativos</w:t>
            </w:r>
          </w:p>
        </w:tc>
        <w:tc>
          <w:tcPr>
            <w:tcW w:w="0" w:type="auto"/>
            <w:hideMark/>
          </w:tcPr>
          <w:p w14:paraId="167ADFB2" w14:textId="77777777" w:rsidR="00E46780" w:rsidRPr="00EF7393" w:rsidRDefault="00E46780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Se viola ostensiblemente una máxima pero con intención comunicativa legítima → genera implicatura (ironía, metáfora, etc.)</w:t>
            </w:r>
          </w:p>
        </w:tc>
      </w:tr>
    </w:tbl>
    <w:p w14:paraId="22570A8E" w14:textId="741E51F5" w:rsidR="007D4A47" w:rsidRPr="007D4A47" w:rsidRDefault="007D4A47" w:rsidP="003765B9">
      <w:pPr>
        <w:pStyle w:val="Ttulo2"/>
        <w:jc w:val="both"/>
      </w:pPr>
      <w:r w:rsidRPr="007D4A47">
        <w:t>Lenguaje Figurado</w:t>
      </w:r>
    </w:p>
    <w:p w14:paraId="31F1CE82" w14:textId="77777777" w:rsidR="007D4A47" w:rsidRPr="00EF7393" w:rsidRDefault="007D4A4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Teoría de la relevancia (Sperber y Wilson)</w:t>
      </w:r>
    </w:p>
    <w:p w14:paraId="3C03931E" w14:textId="77777777" w:rsidR="00CE7366" w:rsidRPr="00EF7393" w:rsidRDefault="00CE7366" w:rsidP="003765B9">
      <w:pPr>
        <w:pStyle w:val="Ttulo3"/>
        <w:jc w:val="both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EF739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Los participantes buscan el </w:t>
      </w:r>
      <w:r w:rsidRPr="00EF7393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máximo beneficio cognitivo al menor costo de procesamiento</w:t>
      </w:r>
      <w:r w:rsidRPr="00EF739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. Todo enunciado emitido provoca automáticamente la presunción de su relevancia y desencadena razonamiento inferencial → el lenguaje figurado </w:t>
      </w:r>
      <w:r w:rsidRPr="00EF7393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no es un tipo especial de lenguaje</w:t>
      </w:r>
      <w:r w:rsidRPr="00EF7393">
        <w:rPr>
          <w:rFonts w:asciiTheme="minorHAnsi" w:eastAsiaTheme="minorEastAsia" w:hAnsiTheme="minorHAnsi" w:cstheme="minorBidi"/>
          <w:color w:val="auto"/>
          <w:sz w:val="24"/>
          <w:szCs w:val="24"/>
        </w:rPr>
        <w:t>, sino una manifestación más de la comunicación.</w:t>
      </w:r>
    </w:p>
    <w:p w14:paraId="7A2F3DB9" w14:textId="223F8E0F" w:rsidR="00CE7366" w:rsidRDefault="007D4A47" w:rsidP="00307943">
      <w:pPr>
        <w:pStyle w:val="Ttulo3"/>
        <w:jc w:val="both"/>
      </w:pPr>
      <w:r w:rsidRPr="007D4A47">
        <w:t>Relación entre significado literal y figurado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2"/>
        <w:gridCol w:w="8204"/>
      </w:tblGrid>
      <w:tr w:rsidR="008C74FF" w:rsidRPr="00EF7393" w14:paraId="161FE5ED" w14:textId="77777777" w:rsidTr="00307943">
        <w:tc>
          <w:tcPr>
            <w:tcW w:w="0" w:type="auto"/>
            <w:hideMark/>
          </w:tcPr>
          <w:p w14:paraId="04EB14F2" w14:textId="77777777" w:rsidR="008C74FF" w:rsidRPr="00EF7393" w:rsidRDefault="008C74FF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Enfoque</w:t>
            </w:r>
          </w:p>
        </w:tc>
        <w:tc>
          <w:tcPr>
            <w:tcW w:w="0" w:type="auto"/>
            <w:hideMark/>
          </w:tcPr>
          <w:p w14:paraId="498F3638" w14:textId="77777777" w:rsidR="008C74FF" w:rsidRPr="00EF7393" w:rsidRDefault="008C74FF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Procesamiento</w:t>
            </w:r>
          </w:p>
        </w:tc>
      </w:tr>
      <w:tr w:rsidR="008C74FF" w:rsidRPr="00EF7393" w14:paraId="044EFAE2" w14:textId="77777777" w:rsidTr="00307943">
        <w:tc>
          <w:tcPr>
            <w:tcW w:w="0" w:type="auto"/>
            <w:hideMark/>
          </w:tcPr>
          <w:p w14:paraId="60C477EF" w14:textId="77777777" w:rsidR="008C74FF" w:rsidRPr="00EF7393" w:rsidRDefault="008C74FF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Clásico (Grice)</w:t>
            </w:r>
          </w:p>
        </w:tc>
        <w:tc>
          <w:tcPr>
            <w:tcW w:w="0" w:type="auto"/>
            <w:hideMark/>
          </w:tcPr>
          <w:p w14:paraId="6C39E68F" w14:textId="77777777" w:rsidR="008C74FF" w:rsidRPr="00EF7393" w:rsidRDefault="008C74FF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Primero se computa el literal → si es incongruente → inferencias para acceder al figurado</w:t>
            </w:r>
          </w:p>
        </w:tc>
      </w:tr>
      <w:tr w:rsidR="008C74FF" w:rsidRPr="00EF7393" w14:paraId="6D5720B2" w14:textId="77777777" w:rsidTr="00307943">
        <w:tc>
          <w:tcPr>
            <w:tcW w:w="0" w:type="auto"/>
            <w:hideMark/>
          </w:tcPr>
          <w:p w14:paraId="64FB5830" w14:textId="77777777" w:rsidR="008C74FF" w:rsidRPr="00EF7393" w:rsidRDefault="008C74FF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Teoría de la relevancia</w:t>
            </w:r>
          </w:p>
        </w:tc>
        <w:tc>
          <w:tcPr>
            <w:tcW w:w="0" w:type="auto"/>
            <w:hideMark/>
          </w:tcPr>
          <w:p w14:paraId="19730A19" w14:textId="77777777" w:rsidR="008C74FF" w:rsidRPr="00EF7393" w:rsidRDefault="008C74FF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No se pueden separar. La interpretación depende de la prominencia relativa de cada significado</w:t>
            </w:r>
          </w:p>
        </w:tc>
      </w:tr>
    </w:tbl>
    <w:p w14:paraId="78DD974E" w14:textId="6375F6B2" w:rsidR="008C74FF" w:rsidRPr="00EF7393" w:rsidRDefault="007D4A4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Variables que modulan la interpretación</w:t>
      </w:r>
    </w:p>
    <w:p w14:paraId="0C834558" w14:textId="3CBF860E" w:rsidR="008C74FF" w:rsidRPr="00EF7393" w:rsidRDefault="008C74FF" w:rsidP="00307943">
      <w:pPr>
        <w:pStyle w:val="Prrafodelista"/>
        <w:numPr>
          <w:ilvl w:val="0"/>
          <w:numId w:val="21"/>
        </w:num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 xml:space="preserve">Transparencia semántica: </w:t>
      </w:r>
      <w:r w:rsidRPr="00EF7393">
        <w:rPr>
          <w:sz w:val="24"/>
          <w:szCs w:val="24"/>
        </w:rPr>
        <w:t xml:space="preserve">mayor proximidad entre literal y figurado → más accesible el literal </w:t>
      </w:r>
    </w:p>
    <w:p w14:paraId="2307E683" w14:textId="12F7657F" w:rsidR="008C74FF" w:rsidRPr="00EF7393" w:rsidRDefault="008C74FF" w:rsidP="00307943">
      <w:pPr>
        <w:pStyle w:val="Prrafodelista"/>
        <w:numPr>
          <w:ilvl w:val="0"/>
          <w:numId w:val="21"/>
        </w:num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 xml:space="preserve">Familiaridad/convencionalidad: </w:t>
      </w:r>
      <w:r w:rsidRPr="00EF7393">
        <w:rPr>
          <w:sz w:val="24"/>
          <w:szCs w:val="24"/>
        </w:rPr>
        <w:t>más familiar → acceso más rápido y automático al figurado</w:t>
      </w:r>
      <w:r w:rsidRPr="00EF7393">
        <w:rPr>
          <w:b/>
          <w:bCs/>
          <w:sz w:val="24"/>
          <w:szCs w:val="24"/>
        </w:rPr>
        <w:t xml:space="preserve"> </w:t>
      </w:r>
    </w:p>
    <w:p w14:paraId="116D7A14" w14:textId="2A0EFF39" w:rsidR="008C74FF" w:rsidRPr="00EF7393" w:rsidRDefault="008C74FF" w:rsidP="00307943">
      <w:pPr>
        <w:pStyle w:val="Prrafodelista"/>
        <w:numPr>
          <w:ilvl w:val="0"/>
          <w:numId w:val="21"/>
        </w:num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 xml:space="preserve">Plausibilidad del literal: </w:t>
      </w:r>
      <w:r w:rsidRPr="00EF7393">
        <w:rPr>
          <w:sz w:val="24"/>
          <w:szCs w:val="24"/>
        </w:rPr>
        <w:t>si es implausible o anómalo → el figurado se activa directamente</w:t>
      </w:r>
    </w:p>
    <w:p w14:paraId="781F8C86" w14:textId="77777777" w:rsidR="00EF7393" w:rsidRDefault="00EF7393" w:rsidP="00EF7393">
      <w:pPr>
        <w:spacing w:line="278" w:lineRule="auto"/>
        <w:jc w:val="both"/>
        <w:rPr>
          <w:b/>
          <w:bCs/>
          <w:sz w:val="24"/>
          <w:szCs w:val="24"/>
        </w:rPr>
      </w:pPr>
    </w:p>
    <w:p w14:paraId="163B2C0E" w14:textId="77777777" w:rsidR="00EF7393" w:rsidRPr="00EF7393" w:rsidRDefault="00EF7393" w:rsidP="00EF7393">
      <w:pPr>
        <w:spacing w:line="278" w:lineRule="auto"/>
        <w:jc w:val="both"/>
        <w:rPr>
          <w:b/>
          <w:bCs/>
          <w:sz w:val="24"/>
          <w:szCs w:val="24"/>
        </w:rPr>
      </w:pPr>
    </w:p>
    <w:p w14:paraId="09E59DA4" w14:textId="5F8127B8" w:rsidR="007D4A47" w:rsidRPr="007D4A47" w:rsidRDefault="007D4A47" w:rsidP="003765B9">
      <w:pPr>
        <w:pStyle w:val="Ttulo2"/>
        <w:jc w:val="both"/>
      </w:pPr>
      <w:r w:rsidRPr="007D4A47">
        <w:lastRenderedPageBreak/>
        <w:t>Enunciados figurados</w:t>
      </w:r>
    </w:p>
    <w:p w14:paraId="48DD5A9E" w14:textId="77777777" w:rsidR="007D4A47" w:rsidRPr="00EF7393" w:rsidRDefault="007D4A4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Son aquellos en los que hay una </w:t>
      </w:r>
      <w:r w:rsidRPr="00EF7393">
        <w:rPr>
          <w:b/>
          <w:bCs/>
          <w:sz w:val="24"/>
          <w:szCs w:val="24"/>
        </w:rPr>
        <w:t>discrepancia entre el significado literal y lo que el hablante quiere dar a entender</w:t>
      </w:r>
      <w:r w:rsidRPr="00EF7393">
        <w:rPr>
          <w:sz w:val="24"/>
          <w:szCs w:val="24"/>
        </w:rPr>
        <w:t>.</w:t>
      </w:r>
    </w:p>
    <w:p w14:paraId="6EEA4885" w14:textId="77777777" w:rsidR="007D4A47" w:rsidRDefault="007D4A47" w:rsidP="003765B9">
      <w:pPr>
        <w:pStyle w:val="Ttulo3"/>
        <w:jc w:val="both"/>
      </w:pPr>
      <w:r w:rsidRPr="007D4A47">
        <w:t>Metáforas</w:t>
      </w:r>
    </w:p>
    <w:p w14:paraId="1D239C50" w14:textId="77777777" w:rsidR="00827106" w:rsidRPr="00EF7393" w:rsidRDefault="00827106" w:rsidP="003765B9">
      <w:pPr>
        <w:jc w:val="both"/>
        <w:rPr>
          <w:sz w:val="24"/>
          <w:szCs w:val="24"/>
        </w:rPr>
      </w:pPr>
      <w:r w:rsidRPr="00EF7393">
        <w:rPr>
          <w:sz w:val="24"/>
          <w:szCs w:val="24"/>
        </w:rPr>
        <w:t>Acto de predicación por el cual un concepto de un dominio se interpreta en términos de otro dominio.</w:t>
      </w:r>
    </w:p>
    <w:p w14:paraId="7A3072B7" w14:textId="77777777" w:rsidR="00827106" w:rsidRPr="00EF7393" w:rsidRDefault="00827106" w:rsidP="00307943">
      <w:pPr>
        <w:numPr>
          <w:ilvl w:val="0"/>
          <w:numId w:val="54"/>
        </w:numPr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Tenor:</w:t>
      </w:r>
      <w:r w:rsidRPr="00EF7393">
        <w:rPr>
          <w:sz w:val="24"/>
          <w:szCs w:val="24"/>
        </w:rPr>
        <w:t xml:space="preserve"> lo que se describe (</w:t>
      </w:r>
      <w:r w:rsidRPr="00EF7393">
        <w:rPr>
          <w:i/>
          <w:iCs/>
          <w:sz w:val="24"/>
          <w:szCs w:val="24"/>
        </w:rPr>
        <w:t>"mi hijo"</w:t>
      </w:r>
      <w:r w:rsidRPr="00EF7393">
        <w:rPr>
          <w:sz w:val="24"/>
          <w:szCs w:val="24"/>
        </w:rPr>
        <w:t>)</w:t>
      </w:r>
    </w:p>
    <w:p w14:paraId="2FADC587" w14:textId="77777777" w:rsidR="00827106" w:rsidRPr="00EF7393" w:rsidRDefault="00827106" w:rsidP="00307943">
      <w:pPr>
        <w:numPr>
          <w:ilvl w:val="0"/>
          <w:numId w:val="54"/>
        </w:numPr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Vehículo:</w:t>
      </w:r>
      <w:r w:rsidRPr="00EF7393">
        <w:rPr>
          <w:sz w:val="24"/>
          <w:szCs w:val="24"/>
        </w:rPr>
        <w:t xml:space="preserve"> el término metafórico (</w:t>
      </w:r>
      <w:r w:rsidRPr="00EF7393">
        <w:rPr>
          <w:i/>
          <w:iCs/>
          <w:sz w:val="24"/>
          <w:szCs w:val="24"/>
        </w:rPr>
        <w:t>"un santo"</w:t>
      </w:r>
      <w:r w:rsidRPr="00EF7393">
        <w:rPr>
          <w:sz w:val="24"/>
          <w:szCs w:val="24"/>
        </w:rPr>
        <w:t>)</w:t>
      </w:r>
    </w:p>
    <w:p w14:paraId="457097FF" w14:textId="77777777" w:rsidR="00827106" w:rsidRPr="00EF7393" w:rsidRDefault="00827106" w:rsidP="003765B9">
      <w:pPr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Dos modelos de comprensión: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32"/>
        <w:gridCol w:w="7824"/>
      </w:tblGrid>
      <w:tr w:rsidR="00827106" w:rsidRPr="00EF7393" w14:paraId="5B3466E5" w14:textId="77777777" w:rsidTr="00307943">
        <w:tc>
          <w:tcPr>
            <w:tcW w:w="0" w:type="auto"/>
            <w:hideMark/>
          </w:tcPr>
          <w:p w14:paraId="0B83EC01" w14:textId="77777777" w:rsidR="00827106" w:rsidRPr="00EF7393" w:rsidRDefault="00827106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0" w:type="auto"/>
            <w:hideMark/>
          </w:tcPr>
          <w:p w14:paraId="5F019816" w14:textId="77777777" w:rsidR="00827106" w:rsidRPr="00EF7393" w:rsidRDefault="00827106" w:rsidP="003765B9">
            <w:pPr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Mecanismo</w:t>
            </w:r>
          </w:p>
        </w:tc>
      </w:tr>
      <w:tr w:rsidR="00827106" w:rsidRPr="00EF7393" w14:paraId="6922614B" w14:textId="77777777" w:rsidTr="00307943">
        <w:tc>
          <w:tcPr>
            <w:tcW w:w="0" w:type="auto"/>
            <w:hideMark/>
          </w:tcPr>
          <w:p w14:paraId="045C5668" w14:textId="77777777" w:rsidR="00827106" w:rsidRPr="00EF7393" w:rsidRDefault="00827106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Emparejamiento estructural</w:t>
            </w:r>
          </w:p>
        </w:tc>
        <w:tc>
          <w:tcPr>
            <w:tcW w:w="0" w:type="auto"/>
            <w:hideMark/>
          </w:tcPr>
          <w:p w14:paraId="656B86E1" w14:textId="77777777" w:rsidR="00827106" w:rsidRPr="00EF7393" w:rsidRDefault="00827106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Comparación implícita de rasgos entre tenor y vehículo. Automático en 1ª etapa; inferencial al proyectar rasgos</w:t>
            </w:r>
          </w:p>
        </w:tc>
      </w:tr>
      <w:tr w:rsidR="00827106" w:rsidRPr="00EF7393" w14:paraId="48A514BC" w14:textId="77777777" w:rsidTr="00307943">
        <w:tc>
          <w:tcPr>
            <w:tcW w:w="0" w:type="auto"/>
            <w:hideMark/>
          </w:tcPr>
          <w:p w14:paraId="66FB683D" w14:textId="77777777" w:rsidR="00827106" w:rsidRPr="00EF7393" w:rsidRDefault="00827106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Inclusión de clases</w:t>
            </w:r>
          </w:p>
        </w:tc>
        <w:tc>
          <w:tcPr>
            <w:tcW w:w="0" w:type="auto"/>
            <w:hideMark/>
          </w:tcPr>
          <w:p w14:paraId="55DADEE0" w14:textId="77777777" w:rsidR="00827106" w:rsidRPr="00EF7393" w:rsidRDefault="00827106" w:rsidP="003765B9">
            <w:pPr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El tenor se categoriza como miembro de la clase que denota el vehículo. Proceso automático y no inferencial</w:t>
            </w:r>
          </w:p>
        </w:tc>
      </w:tr>
    </w:tbl>
    <w:p w14:paraId="00195694" w14:textId="77777777" w:rsidR="00827106" w:rsidRPr="00EF7393" w:rsidRDefault="00827106" w:rsidP="003765B9">
      <w:pPr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Ambos coinciden: la comprensión del significado figurado es </w:t>
      </w:r>
      <w:r w:rsidRPr="00EF7393">
        <w:rPr>
          <w:b/>
          <w:bCs/>
          <w:sz w:val="24"/>
          <w:szCs w:val="24"/>
        </w:rPr>
        <w:t>automática e incluso obligatoria</w:t>
      </w:r>
      <w:r w:rsidRPr="00EF7393">
        <w:rPr>
          <w:sz w:val="24"/>
          <w:szCs w:val="24"/>
        </w:rPr>
        <w:t xml:space="preserve"> → es difícil inhibirlo ("efecto de interferencia de la metáfora")</w:t>
      </w:r>
    </w:p>
    <w:p w14:paraId="671B1CEB" w14:textId="77777777" w:rsidR="00827106" w:rsidRPr="00EF7393" w:rsidRDefault="00827106" w:rsidP="00307943">
      <w:pPr>
        <w:spacing w:after="0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Familiares vs. novedosas:</w:t>
      </w:r>
    </w:p>
    <w:p w14:paraId="16314335" w14:textId="77777777" w:rsidR="00827106" w:rsidRPr="00EF7393" w:rsidRDefault="00827106" w:rsidP="00307943">
      <w:pPr>
        <w:numPr>
          <w:ilvl w:val="0"/>
          <w:numId w:val="55"/>
        </w:numPr>
        <w:spacing w:after="0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Familiares:</w:t>
      </w:r>
      <w:r w:rsidRPr="00EF7393">
        <w:rPr>
          <w:sz w:val="24"/>
          <w:szCs w:val="24"/>
        </w:rPr>
        <w:t xml:space="preserve"> procesamiento rápido, similar al literal</w:t>
      </w:r>
    </w:p>
    <w:p w14:paraId="7AEC1594" w14:textId="77777777" w:rsidR="00827106" w:rsidRPr="00EF7393" w:rsidRDefault="00827106" w:rsidP="00307943">
      <w:pPr>
        <w:numPr>
          <w:ilvl w:val="0"/>
          <w:numId w:val="55"/>
        </w:numPr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Novedosas:</w:t>
      </w:r>
      <w:r w:rsidRPr="00EF7393">
        <w:rPr>
          <w:sz w:val="24"/>
          <w:szCs w:val="24"/>
        </w:rPr>
        <w:t xml:space="preserve"> mayor esfuerzo, mayor participación del HD, se construye una categoría abstracta nueva</w:t>
      </w:r>
    </w:p>
    <w:p w14:paraId="2C7F031C" w14:textId="77777777" w:rsidR="00C97C21" w:rsidRPr="00C97C21" w:rsidRDefault="00C97C21" w:rsidP="003765B9">
      <w:pPr>
        <w:pStyle w:val="Ttulo4"/>
        <w:jc w:val="both"/>
        <w:rPr>
          <w:i w:val="0"/>
          <w:iCs w:val="0"/>
        </w:rPr>
      </w:pPr>
      <w:r w:rsidRPr="00C97C21">
        <w:rPr>
          <w:i w:val="0"/>
          <w:iCs w:val="0"/>
        </w:rPr>
        <w:t>Modismos</w:t>
      </w:r>
    </w:p>
    <w:p w14:paraId="1FA71946" w14:textId="77777777" w:rsidR="00C97C21" w:rsidRPr="00EF7393" w:rsidRDefault="00C97C21" w:rsidP="003765B9">
      <w:pPr>
        <w:pStyle w:val="font-claude-response-body"/>
        <w:spacing w:before="0" w:beforeAutospacing="0"/>
        <w:jc w:val="both"/>
        <w:rPr>
          <w:rFonts w:asciiTheme="minorHAnsi" w:hAnsiTheme="minorHAnsi" w:cstheme="minorHAnsi"/>
        </w:rPr>
      </w:pPr>
      <w:r w:rsidRPr="00EF7393">
        <w:rPr>
          <w:rFonts w:asciiTheme="minorHAnsi" w:hAnsiTheme="minorHAnsi" w:cstheme="minorHAnsi"/>
        </w:rPr>
        <w:t xml:space="preserve">Expresiones de varias palabras que expresan figuradamente </w:t>
      </w:r>
      <w:r w:rsidRPr="00EF7393">
        <w:rPr>
          <w:rStyle w:val="Textoennegrita"/>
          <w:rFonts w:asciiTheme="minorHAnsi" w:eastAsiaTheme="majorEastAsia" w:hAnsiTheme="minorHAnsi" w:cstheme="minorHAnsi"/>
        </w:rPr>
        <w:t>eventos, cualidades o actitudes</w:t>
      </w:r>
      <w:r w:rsidRPr="00EF7393">
        <w:rPr>
          <w:rFonts w:asciiTheme="minorHAnsi" w:hAnsiTheme="minorHAnsi" w:cstheme="minorHAnsi"/>
        </w:rPr>
        <w:t>.</w:t>
      </w:r>
    </w:p>
    <w:p w14:paraId="68816393" w14:textId="77777777" w:rsidR="00C97C21" w:rsidRPr="00EF7393" w:rsidRDefault="00C97C21" w:rsidP="003765B9">
      <w:pPr>
        <w:pStyle w:val="font-claude-response-body"/>
        <w:spacing w:before="0" w:beforeAutospacing="0"/>
        <w:jc w:val="both"/>
        <w:rPr>
          <w:rFonts w:asciiTheme="minorHAnsi" w:hAnsiTheme="minorHAnsi" w:cstheme="minorHAnsi"/>
        </w:rPr>
      </w:pPr>
      <w:proofErr w:type="spellStart"/>
      <w:r w:rsidRPr="00EF7393">
        <w:rPr>
          <w:rFonts w:asciiTheme="minorHAnsi" w:hAnsiTheme="minorHAnsi" w:cstheme="minorHAnsi"/>
        </w:rPr>
        <w:t>Ej</w:t>
      </w:r>
      <w:proofErr w:type="spellEnd"/>
      <w:r w:rsidRPr="00EF7393">
        <w:rPr>
          <w:rFonts w:asciiTheme="minorHAnsi" w:hAnsiTheme="minorHAnsi" w:cstheme="minorHAnsi"/>
        </w:rPr>
        <w:t xml:space="preserve">: </w:t>
      </w:r>
      <w:r w:rsidRPr="00EF7393">
        <w:rPr>
          <w:rStyle w:val="nfasis"/>
          <w:rFonts w:asciiTheme="minorHAnsi" w:eastAsiaTheme="majorEastAsia" w:hAnsiTheme="minorHAnsi" w:cstheme="minorHAnsi"/>
        </w:rPr>
        <w:t>"estirar la pata", "a trancas y barrancas"</w:t>
      </w:r>
    </w:p>
    <w:p w14:paraId="0ED7A2E7" w14:textId="19AC2F92" w:rsidR="007D4A47" w:rsidRPr="00EF7393" w:rsidRDefault="007D4A47" w:rsidP="003765B9">
      <w:pPr>
        <w:spacing w:line="278" w:lineRule="auto"/>
        <w:jc w:val="both"/>
        <w:rPr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Variables clave: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9"/>
        <w:gridCol w:w="7777"/>
      </w:tblGrid>
      <w:tr w:rsidR="007D4A47" w:rsidRPr="00EF7393" w14:paraId="61C933A2" w14:textId="77777777" w:rsidTr="00307943">
        <w:tc>
          <w:tcPr>
            <w:tcW w:w="0" w:type="auto"/>
            <w:hideMark/>
          </w:tcPr>
          <w:p w14:paraId="0191355D" w14:textId="77777777" w:rsidR="007D4A47" w:rsidRPr="00EF7393" w:rsidRDefault="007D4A47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3AB8E22A" w14:textId="77777777" w:rsidR="007D4A47" w:rsidRPr="00EF7393" w:rsidRDefault="007D4A47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7D4A47" w:rsidRPr="00EF7393" w14:paraId="157B596A" w14:textId="77777777" w:rsidTr="00307943">
        <w:tc>
          <w:tcPr>
            <w:tcW w:w="0" w:type="auto"/>
          </w:tcPr>
          <w:p w14:paraId="7ECEB300" w14:textId="17E7727E" w:rsidR="007D4A47" w:rsidRPr="00EF7393" w:rsidRDefault="00307943" w:rsidP="003765B9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EF7393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Transparencia semántica</w:t>
            </w:r>
          </w:p>
        </w:tc>
        <w:tc>
          <w:tcPr>
            <w:tcW w:w="0" w:type="auto"/>
          </w:tcPr>
          <w:p w14:paraId="6EC4240B" w14:textId="77777777" w:rsidR="00307943" w:rsidRPr="00EF7393" w:rsidRDefault="00307943" w:rsidP="00307943">
            <w:pPr>
              <w:jc w:val="both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7393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Qué tan cerca está el sentido literal del figurado. </w:t>
            </w:r>
          </w:p>
          <w:p w14:paraId="3B1870E2" w14:textId="77777777" w:rsidR="00307943" w:rsidRPr="00EF7393" w:rsidRDefault="00307943" w:rsidP="00307943">
            <w:pPr>
              <w:jc w:val="both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7393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Transparentes: </w:t>
            </w:r>
            <w:r w:rsidRPr="00EF7393">
              <w:rPr>
                <w:rFonts w:eastAsia="Times New Roman" w:cstheme="minorHAnsi"/>
                <w:i/>
                <w:iCs/>
                <w:sz w:val="24"/>
                <w:szCs w:val="24"/>
                <w:lang w:eastAsia="es-AR"/>
              </w:rPr>
              <w:t>"aguantar el chaparrón"</w:t>
            </w:r>
            <w:r w:rsidRPr="00EF7393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. </w:t>
            </w:r>
          </w:p>
          <w:p w14:paraId="5AB60F71" w14:textId="75A7A2AB" w:rsidR="007D4A47" w:rsidRPr="00EF7393" w:rsidRDefault="00307943" w:rsidP="00307943">
            <w:pPr>
              <w:jc w:val="both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7393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Opacos: </w:t>
            </w:r>
            <w:r w:rsidRPr="00EF7393">
              <w:rPr>
                <w:rFonts w:eastAsia="Times New Roman" w:cstheme="minorHAnsi"/>
                <w:i/>
                <w:iCs/>
                <w:sz w:val="24"/>
                <w:szCs w:val="24"/>
                <w:lang w:eastAsia="es-AR"/>
              </w:rPr>
              <w:t>"dorar la píldora"</w:t>
            </w:r>
          </w:p>
        </w:tc>
      </w:tr>
      <w:tr w:rsidR="007D4A47" w:rsidRPr="00EF7393" w14:paraId="28BEF6F2" w14:textId="77777777" w:rsidTr="00307943">
        <w:tc>
          <w:tcPr>
            <w:tcW w:w="0" w:type="auto"/>
          </w:tcPr>
          <w:p w14:paraId="3821F88C" w14:textId="6BC041C6" w:rsidR="007D4A47" w:rsidRPr="00EF7393" w:rsidRDefault="00307943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proofErr w:type="spellStart"/>
            <w:r w:rsidRPr="00EF7393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Composicionalidad</w:t>
            </w:r>
            <w:proofErr w:type="spellEnd"/>
          </w:p>
        </w:tc>
        <w:tc>
          <w:tcPr>
            <w:tcW w:w="0" w:type="auto"/>
          </w:tcPr>
          <w:p w14:paraId="0A48DFD0" w14:textId="113E275D" w:rsidR="007D4A47" w:rsidRPr="00EF7393" w:rsidRDefault="00307943" w:rsidP="00307943">
            <w:pPr>
              <w:jc w:val="both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7393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Si el significado se puede reconstruir desde sus partes. Composicional: </w:t>
            </w:r>
            <w:r w:rsidRPr="00EF7393">
              <w:rPr>
                <w:rFonts w:eastAsia="Times New Roman" w:cstheme="minorHAnsi"/>
                <w:i/>
                <w:iCs/>
                <w:sz w:val="24"/>
                <w:szCs w:val="24"/>
                <w:lang w:eastAsia="es-AR"/>
              </w:rPr>
              <w:t>"morder el anzuelo"</w:t>
            </w:r>
            <w:r w:rsidRPr="00EF7393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. No composicional: </w:t>
            </w:r>
            <w:r w:rsidRPr="00EF7393">
              <w:rPr>
                <w:rFonts w:eastAsia="Times New Roman" w:cstheme="minorHAnsi"/>
                <w:i/>
                <w:iCs/>
                <w:sz w:val="24"/>
                <w:szCs w:val="24"/>
                <w:lang w:eastAsia="es-AR"/>
              </w:rPr>
              <w:t>"hacer el indio"</w:t>
            </w:r>
          </w:p>
        </w:tc>
      </w:tr>
      <w:tr w:rsidR="00307943" w:rsidRPr="00EF7393" w14:paraId="64349B8E" w14:textId="77777777" w:rsidTr="00307943">
        <w:tc>
          <w:tcPr>
            <w:tcW w:w="0" w:type="auto"/>
          </w:tcPr>
          <w:p w14:paraId="6A534DCD" w14:textId="51407C43" w:rsidR="00307943" w:rsidRPr="00EF7393" w:rsidRDefault="00307943" w:rsidP="00307943">
            <w:pPr>
              <w:spacing w:line="278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EF7393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Familiaridad y predictibilidad</w:t>
            </w:r>
          </w:p>
        </w:tc>
        <w:tc>
          <w:tcPr>
            <w:tcW w:w="0" w:type="auto"/>
          </w:tcPr>
          <w:p w14:paraId="18DCA863" w14:textId="012D0666" w:rsidR="00307943" w:rsidRPr="00EF7393" w:rsidRDefault="00307943" w:rsidP="00307943">
            <w:pPr>
              <w:jc w:val="both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7393">
              <w:rPr>
                <w:rFonts w:eastAsia="Times New Roman" w:cstheme="minorHAnsi"/>
                <w:sz w:val="24"/>
                <w:szCs w:val="24"/>
                <w:lang w:eastAsia="es-AR"/>
              </w:rPr>
              <w:t>Mayor familiaridad → acceso antes al sentido idiomático que al literal</w:t>
            </w:r>
          </w:p>
        </w:tc>
      </w:tr>
    </w:tbl>
    <w:p w14:paraId="20A796D0" w14:textId="77777777" w:rsidR="007D4A47" w:rsidRDefault="007D4A4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La comprensión del sentido figurado de los modismos (especialmente los ambiguos) </w:t>
      </w:r>
      <w:r w:rsidRPr="00EF7393">
        <w:rPr>
          <w:b/>
          <w:bCs/>
          <w:sz w:val="24"/>
          <w:szCs w:val="24"/>
        </w:rPr>
        <w:t>exige inhibir el significado literal</w:t>
      </w:r>
      <w:r w:rsidRPr="00EF7393">
        <w:rPr>
          <w:sz w:val="24"/>
          <w:szCs w:val="24"/>
        </w:rPr>
        <w:t xml:space="preserve"> → mecanismo ejecutivo de </w:t>
      </w:r>
      <w:r w:rsidRPr="00EF7393">
        <w:rPr>
          <w:b/>
          <w:bCs/>
          <w:sz w:val="24"/>
          <w:szCs w:val="24"/>
        </w:rPr>
        <w:t>supresión</w:t>
      </w:r>
      <w:r w:rsidRPr="00EF7393">
        <w:rPr>
          <w:sz w:val="24"/>
          <w:szCs w:val="24"/>
        </w:rPr>
        <w:t>. Cuando falla, los pacientes son muy sensibles a la interferencia literal.</w:t>
      </w:r>
    </w:p>
    <w:p w14:paraId="1B377CEA" w14:textId="77777777" w:rsidR="00EF7393" w:rsidRDefault="00EF7393" w:rsidP="003765B9">
      <w:pPr>
        <w:spacing w:line="278" w:lineRule="auto"/>
        <w:jc w:val="both"/>
        <w:rPr>
          <w:sz w:val="24"/>
          <w:szCs w:val="24"/>
        </w:rPr>
      </w:pPr>
    </w:p>
    <w:p w14:paraId="7059C0EB" w14:textId="77777777" w:rsidR="00EF7393" w:rsidRDefault="00EF7393" w:rsidP="003765B9">
      <w:pPr>
        <w:spacing w:line="278" w:lineRule="auto"/>
        <w:jc w:val="both"/>
        <w:rPr>
          <w:sz w:val="24"/>
          <w:szCs w:val="24"/>
        </w:rPr>
      </w:pPr>
    </w:p>
    <w:p w14:paraId="59038272" w14:textId="77777777" w:rsidR="00EF7393" w:rsidRDefault="00EF7393" w:rsidP="003765B9">
      <w:pPr>
        <w:spacing w:line="278" w:lineRule="auto"/>
        <w:jc w:val="both"/>
        <w:rPr>
          <w:sz w:val="24"/>
          <w:szCs w:val="24"/>
        </w:rPr>
      </w:pPr>
    </w:p>
    <w:p w14:paraId="62C62AC5" w14:textId="77777777" w:rsidR="00EF7393" w:rsidRPr="00EF7393" w:rsidRDefault="00EF7393" w:rsidP="003765B9">
      <w:pPr>
        <w:spacing w:line="278" w:lineRule="auto"/>
        <w:jc w:val="both"/>
        <w:rPr>
          <w:sz w:val="24"/>
          <w:szCs w:val="24"/>
        </w:rPr>
      </w:pPr>
    </w:p>
    <w:p w14:paraId="48EEA651" w14:textId="77777777" w:rsidR="007D4A47" w:rsidRPr="007D4A47" w:rsidRDefault="007D4A47" w:rsidP="003765B9">
      <w:pPr>
        <w:pStyle w:val="Ttulo3"/>
        <w:jc w:val="both"/>
      </w:pPr>
      <w:r w:rsidRPr="007D4A47">
        <w:lastRenderedPageBreak/>
        <w:t>Ironías</w:t>
      </w:r>
    </w:p>
    <w:p w14:paraId="066F43C7" w14:textId="77777777" w:rsidR="007D4A47" w:rsidRPr="00EF7393" w:rsidRDefault="007D4A47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Forma de </w:t>
      </w:r>
      <w:r w:rsidRPr="00EF7393">
        <w:rPr>
          <w:b/>
          <w:bCs/>
          <w:sz w:val="24"/>
          <w:szCs w:val="24"/>
        </w:rPr>
        <w:t>burla o crítica disimulada</w:t>
      </w:r>
      <w:r w:rsidRPr="00EF7393">
        <w:rPr>
          <w:sz w:val="24"/>
          <w:szCs w:val="24"/>
        </w:rPr>
        <w:t xml:space="preserve"> empleada para producir un efecto pragmático (perlocutivo) en el oyente y mantener cierta imagen del hablante.</w:t>
      </w:r>
    </w:p>
    <w:p w14:paraId="7587CE4E" w14:textId="77777777" w:rsidR="007D4A47" w:rsidRPr="00EF7393" w:rsidRDefault="007D4A47" w:rsidP="003765B9">
      <w:pPr>
        <w:spacing w:line="278" w:lineRule="auto"/>
        <w:jc w:val="both"/>
        <w:rPr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Características distintivas:</w:t>
      </w:r>
    </w:p>
    <w:p w14:paraId="14881F4A" w14:textId="0EA05766" w:rsidR="00A90CE2" w:rsidRPr="00EF7393" w:rsidRDefault="00A90CE2" w:rsidP="00307943">
      <w:pPr>
        <w:pStyle w:val="Prrafodelista"/>
        <w:numPr>
          <w:ilvl w:val="0"/>
          <w:numId w:val="55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No se asocia a ninguna estructura lingüística particular </w:t>
      </w:r>
    </w:p>
    <w:p w14:paraId="45250E7C" w14:textId="2E923222" w:rsidR="00A90CE2" w:rsidRPr="00EF7393" w:rsidRDefault="00A90CE2" w:rsidP="00307943">
      <w:pPr>
        <w:pStyle w:val="Prrafodelista"/>
        <w:numPr>
          <w:ilvl w:val="0"/>
          <w:numId w:val="55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Alta dependencia del </w:t>
      </w:r>
      <w:r w:rsidRPr="00EF7393">
        <w:rPr>
          <w:b/>
          <w:bCs/>
          <w:sz w:val="24"/>
          <w:szCs w:val="24"/>
        </w:rPr>
        <w:t>contexto</w:t>
      </w:r>
      <w:r w:rsidRPr="00EF7393">
        <w:rPr>
          <w:sz w:val="24"/>
          <w:szCs w:val="24"/>
        </w:rPr>
        <w:t xml:space="preserve"> y señales ostensivas (entonación, gestos) </w:t>
      </w:r>
    </w:p>
    <w:p w14:paraId="39A97228" w14:textId="23AB0C18" w:rsidR="00A90CE2" w:rsidRPr="00EF7393" w:rsidRDefault="00A90CE2" w:rsidP="00307943">
      <w:pPr>
        <w:pStyle w:val="Prrafodelista"/>
        <w:numPr>
          <w:ilvl w:val="0"/>
          <w:numId w:val="55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Pertenece a la esfera de lo </w:t>
      </w:r>
      <w:r w:rsidRPr="00EF7393">
        <w:rPr>
          <w:i/>
          <w:iCs/>
          <w:sz w:val="24"/>
          <w:szCs w:val="24"/>
        </w:rPr>
        <w:t>implicado</w:t>
      </w:r>
      <w:r w:rsidRPr="00EF7393">
        <w:rPr>
          <w:sz w:val="24"/>
          <w:szCs w:val="24"/>
        </w:rPr>
        <w:t xml:space="preserve">, no de lo </w:t>
      </w:r>
      <w:r w:rsidRPr="00EF7393">
        <w:rPr>
          <w:i/>
          <w:iCs/>
          <w:sz w:val="24"/>
          <w:szCs w:val="24"/>
        </w:rPr>
        <w:t>dicho</w:t>
      </w:r>
      <w:r w:rsidRPr="00EF7393">
        <w:rPr>
          <w:sz w:val="24"/>
          <w:szCs w:val="24"/>
        </w:rPr>
        <w:t xml:space="preserve"> </w:t>
      </w:r>
    </w:p>
    <w:p w14:paraId="348D2A78" w14:textId="088A85AD" w:rsidR="00A90CE2" w:rsidRPr="00EF7393" w:rsidRDefault="00A90CE2" w:rsidP="00307943">
      <w:pPr>
        <w:pStyle w:val="Prrafodelista"/>
        <w:numPr>
          <w:ilvl w:val="0"/>
          <w:numId w:val="55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Requiere </w:t>
      </w:r>
      <w:r w:rsidRPr="00EF7393">
        <w:rPr>
          <w:b/>
          <w:bCs/>
          <w:sz w:val="24"/>
          <w:szCs w:val="24"/>
        </w:rPr>
        <w:t>Teoría de la Mente</w:t>
      </w:r>
      <w:r w:rsidRPr="00EF7393">
        <w:rPr>
          <w:sz w:val="24"/>
          <w:szCs w:val="24"/>
        </w:rPr>
        <w:t xml:space="preserve"> (atribución de estados mentales de 2° orden) y </w:t>
      </w:r>
      <w:r w:rsidRPr="00EF7393">
        <w:rPr>
          <w:b/>
          <w:bCs/>
          <w:sz w:val="24"/>
          <w:szCs w:val="24"/>
        </w:rPr>
        <w:t>funciones ejecutivas</w:t>
      </w:r>
      <w:r w:rsidRPr="00EF7393">
        <w:rPr>
          <w:sz w:val="24"/>
          <w:szCs w:val="24"/>
        </w:rPr>
        <w:t xml:space="preserve"> </w:t>
      </w:r>
    </w:p>
    <w:p w14:paraId="115146FF" w14:textId="1F91B9FB" w:rsidR="00A90CE2" w:rsidRPr="00EF7393" w:rsidRDefault="00A90CE2" w:rsidP="00307943">
      <w:pPr>
        <w:pStyle w:val="Prrafodelista"/>
        <w:numPr>
          <w:ilvl w:val="0"/>
          <w:numId w:val="55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Carácter </w:t>
      </w:r>
      <w:r w:rsidRPr="00EF7393">
        <w:rPr>
          <w:b/>
          <w:bCs/>
          <w:sz w:val="24"/>
          <w:szCs w:val="24"/>
        </w:rPr>
        <w:t>asimétrico</w:t>
      </w:r>
      <w:r w:rsidRPr="00EF7393">
        <w:rPr>
          <w:sz w:val="24"/>
          <w:szCs w:val="24"/>
        </w:rPr>
        <w:t>: el falso elogio se percibe como más irónico que la falsa crítica</w:t>
      </w:r>
    </w:p>
    <w:p w14:paraId="7BB19878" w14:textId="24A2B6F3" w:rsidR="007D4A47" w:rsidRPr="00EF7393" w:rsidRDefault="007D4A4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Ironías vs. Metáforas: diferencias en el procesamiento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3"/>
        <w:gridCol w:w="4006"/>
        <w:gridCol w:w="3997"/>
      </w:tblGrid>
      <w:tr w:rsidR="007D4A47" w:rsidRPr="00EF7393" w14:paraId="5F9F8A5D" w14:textId="77777777" w:rsidTr="00307943">
        <w:tc>
          <w:tcPr>
            <w:tcW w:w="0" w:type="auto"/>
            <w:hideMark/>
          </w:tcPr>
          <w:p w14:paraId="67333E0F" w14:textId="77777777" w:rsidR="007D4A47" w:rsidRPr="00EF7393" w:rsidRDefault="007D4A47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Dimensión</w:t>
            </w:r>
          </w:p>
        </w:tc>
        <w:tc>
          <w:tcPr>
            <w:tcW w:w="0" w:type="auto"/>
            <w:hideMark/>
          </w:tcPr>
          <w:p w14:paraId="33E0B911" w14:textId="77777777" w:rsidR="007D4A47" w:rsidRPr="00EF7393" w:rsidRDefault="007D4A47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Metáforas (y modismos)</w:t>
            </w:r>
          </w:p>
        </w:tc>
        <w:tc>
          <w:tcPr>
            <w:tcW w:w="0" w:type="auto"/>
            <w:hideMark/>
          </w:tcPr>
          <w:p w14:paraId="4F287F11" w14:textId="77777777" w:rsidR="007D4A47" w:rsidRPr="00EF7393" w:rsidRDefault="007D4A47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Ironías</w:t>
            </w:r>
          </w:p>
        </w:tc>
      </w:tr>
      <w:tr w:rsidR="007D4A47" w:rsidRPr="00EF7393" w14:paraId="5B82EB9B" w14:textId="77777777" w:rsidTr="00307943">
        <w:tc>
          <w:tcPr>
            <w:tcW w:w="0" w:type="auto"/>
            <w:hideMark/>
          </w:tcPr>
          <w:p w14:paraId="068BEDCD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Velocidad</w:t>
            </w:r>
          </w:p>
        </w:tc>
        <w:tc>
          <w:tcPr>
            <w:tcW w:w="0" w:type="auto"/>
            <w:hideMark/>
          </w:tcPr>
          <w:p w14:paraId="412E870C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Procesos rápidos y automáticos</w:t>
            </w:r>
          </w:p>
        </w:tc>
        <w:tc>
          <w:tcPr>
            <w:tcW w:w="0" w:type="auto"/>
            <w:hideMark/>
          </w:tcPr>
          <w:p w14:paraId="30FFAC54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Procesos más lentos y controlados</w:t>
            </w:r>
          </w:p>
        </w:tc>
      </w:tr>
      <w:tr w:rsidR="007D4A47" w:rsidRPr="00EF7393" w14:paraId="01E7784E" w14:textId="77777777" w:rsidTr="00307943">
        <w:tc>
          <w:tcPr>
            <w:tcW w:w="0" w:type="auto"/>
            <w:hideMark/>
          </w:tcPr>
          <w:p w14:paraId="48957206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Tipo de proceso</w:t>
            </w:r>
          </w:p>
        </w:tc>
        <w:tc>
          <w:tcPr>
            <w:tcW w:w="0" w:type="auto"/>
            <w:hideMark/>
          </w:tcPr>
          <w:p w14:paraId="28442C6B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Enriquecimiento léxico; no requieren implicaturas</w:t>
            </w:r>
          </w:p>
        </w:tc>
        <w:tc>
          <w:tcPr>
            <w:tcW w:w="0" w:type="auto"/>
            <w:hideMark/>
          </w:tcPr>
          <w:p w14:paraId="5A68CF59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Inferencia pragmática propiamente dicha</w:t>
            </w:r>
          </w:p>
        </w:tc>
      </w:tr>
      <w:tr w:rsidR="007D4A47" w:rsidRPr="00EF7393" w14:paraId="3342B00D" w14:textId="77777777" w:rsidTr="00307943">
        <w:tc>
          <w:tcPr>
            <w:tcW w:w="0" w:type="auto"/>
            <w:hideMark/>
          </w:tcPr>
          <w:p w14:paraId="27FEFC30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Dependencia del contexto</w:t>
            </w:r>
          </w:p>
        </w:tc>
        <w:tc>
          <w:tcPr>
            <w:tcW w:w="0" w:type="auto"/>
            <w:hideMark/>
          </w:tcPr>
          <w:p w14:paraId="7C1D8B96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Menor (especialmente en familiares/convencionales)</w:t>
            </w:r>
          </w:p>
        </w:tc>
        <w:tc>
          <w:tcPr>
            <w:tcW w:w="0" w:type="auto"/>
            <w:hideMark/>
          </w:tcPr>
          <w:p w14:paraId="1480FBA5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Alta dependencia del contexto</w:t>
            </w:r>
          </w:p>
        </w:tc>
      </w:tr>
      <w:tr w:rsidR="007D4A47" w:rsidRPr="00EF7393" w14:paraId="5A2179BB" w14:textId="77777777" w:rsidTr="00307943">
        <w:tc>
          <w:tcPr>
            <w:tcW w:w="0" w:type="auto"/>
            <w:hideMark/>
          </w:tcPr>
          <w:p w14:paraId="2068A4A9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Habilidades cognitivas requeridas</w:t>
            </w:r>
          </w:p>
        </w:tc>
        <w:tc>
          <w:tcPr>
            <w:tcW w:w="0" w:type="auto"/>
            <w:hideMark/>
          </w:tcPr>
          <w:p w14:paraId="6981BB3D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Procesos psicolingüísticos relativamente básicos</w:t>
            </w:r>
          </w:p>
        </w:tc>
        <w:tc>
          <w:tcPr>
            <w:tcW w:w="0" w:type="auto"/>
            <w:hideMark/>
          </w:tcPr>
          <w:p w14:paraId="30F8F6D1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proofErr w:type="spellStart"/>
            <w:r w:rsidRPr="00EF7393">
              <w:rPr>
                <w:sz w:val="24"/>
                <w:szCs w:val="24"/>
              </w:rPr>
              <w:t>ToM</w:t>
            </w:r>
            <w:proofErr w:type="spellEnd"/>
            <w:r w:rsidRPr="00EF7393">
              <w:rPr>
                <w:sz w:val="24"/>
                <w:szCs w:val="24"/>
              </w:rPr>
              <w:t>, funciones ejecutivas, control metacognitivo</w:t>
            </w:r>
          </w:p>
        </w:tc>
      </w:tr>
      <w:tr w:rsidR="007D4A47" w:rsidRPr="00EF7393" w14:paraId="242F9AC0" w14:textId="77777777" w:rsidTr="00307943">
        <w:tc>
          <w:tcPr>
            <w:tcW w:w="0" w:type="auto"/>
            <w:hideMark/>
          </w:tcPr>
          <w:p w14:paraId="5147D18D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Significado literal</w:t>
            </w:r>
          </w:p>
        </w:tc>
        <w:tc>
          <w:tcPr>
            <w:tcW w:w="0" w:type="auto"/>
            <w:hideMark/>
          </w:tcPr>
          <w:p w14:paraId="4B3EE72A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Puede quedar cancelado o postergado</w:t>
            </w:r>
          </w:p>
        </w:tc>
        <w:tc>
          <w:tcPr>
            <w:tcW w:w="0" w:type="auto"/>
            <w:hideMark/>
          </w:tcPr>
          <w:p w14:paraId="47370109" w14:textId="77777777" w:rsidR="007D4A47" w:rsidRPr="00EF7393" w:rsidRDefault="007D4A47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Disponible antes que el figurado; no se suprime al acceder al irónico</w:t>
            </w:r>
          </w:p>
        </w:tc>
      </w:tr>
    </w:tbl>
    <w:p w14:paraId="771F42D3" w14:textId="77777777" w:rsidR="00EF7393" w:rsidRDefault="00EF7393" w:rsidP="00EF7393"/>
    <w:p w14:paraId="03594630" w14:textId="77777777" w:rsidR="00EF7393" w:rsidRDefault="00EF7393" w:rsidP="00EF7393"/>
    <w:p w14:paraId="28EAEDFA" w14:textId="77777777" w:rsidR="00EF7393" w:rsidRDefault="00EF7393" w:rsidP="00EF7393"/>
    <w:p w14:paraId="53568824" w14:textId="77777777" w:rsidR="00EF7393" w:rsidRDefault="00EF7393" w:rsidP="00EF7393"/>
    <w:p w14:paraId="7287F292" w14:textId="77777777" w:rsidR="00EF7393" w:rsidRDefault="00EF7393" w:rsidP="00EF7393"/>
    <w:p w14:paraId="7ACE6F71" w14:textId="77777777" w:rsidR="00EF7393" w:rsidRDefault="00EF7393" w:rsidP="00EF7393"/>
    <w:p w14:paraId="0B0E2E39" w14:textId="77777777" w:rsidR="00EF7393" w:rsidRDefault="00EF7393" w:rsidP="00EF7393"/>
    <w:p w14:paraId="12F78B27" w14:textId="77777777" w:rsidR="00EF7393" w:rsidRDefault="00EF7393" w:rsidP="00EF7393"/>
    <w:p w14:paraId="0CC70A62" w14:textId="77777777" w:rsidR="00EF7393" w:rsidRDefault="00EF7393" w:rsidP="00EF7393"/>
    <w:p w14:paraId="771B2DE4" w14:textId="77777777" w:rsidR="00EF7393" w:rsidRDefault="00EF7393" w:rsidP="00EF7393"/>
    <w:p w14:paraId="1F53846C" w14:textId="77777777" w:rsidR="00EF7393" w:rsidRDefault="00EF7393" w:rsidP="00EF7393"/>
    <w:p w14:paraId="7D8BDB04" w14:textId="77777777" w:rsidR="00EF7393" w:rsidRDefault="00EF7393" w:rsidP="00EF7393"/>
    <w:p w14:paraId="2ADD7721" w14:textId="77777777" w:rsidR="00EF7393" w:rsidRDefault="00EF7393" w:rsidP="00EF7393"/>
    <w:p w14:paraId="04665D01" w14:textId="77777777" w:rsidR="00EF7393" w:rsidRDefault="00EF7393" w:rsidP="00EF7393"/>
    <w:p w14:paraId="4224179F" w14:textId="77777777" w:rsidR="00EF7393" w:rsidRDefault="00EF7393" w:rsidP="00EF7393"/>
    <w:p w14:paraId="24D4D4DD" w14:textId="77777777" w:rsidR="00EF7393" w:rsidRDefault="00EF7393" w:rsidP="00EF7393"/>
    <w:p w14:paraId="0549F39F" w14:textId="6763B4E2" w:rsidR="007D4A47" w:rsidRPr="007D4A47" w:rsidRDefault="007D4A47" w:rsidP="003765B9">
      <w:pPr>
        <w:pStyle w:val="Ttulo2"/>
        <w:jc w:val="both"/>
      </w:pPr>
      <w:r w:rsidRPr="007D4A47">
        <w:lastRenderedPageBreak/>
        <w:t>Bases neurales del procesamiento pragmático</w:t>
      </w:r>
    </w:p>
    <w:p w14:paraId="0113C699" w14:textId="77777777" w:rsidR="007D4A47" w:rsidRPr="00EF7393" w:rsidRDefault="007D4A47" w:rsidP="003765B9">
      <w:pPr>
        <w:spacing w:line="278" w:lineRule="auto"/>
        <w:jc w:val="both"/>
        <w:rPr>
          <w:b/>
          <w:bCs/>
          <w:color w:val="E32D91" w:themeColor="accent1"/>
          <w:sz w:val="24"/>
          <w:szCs w:val="24"/>
        </w:rPr>
      </w:pPr>
      <w:r w:rsidRPr="00EF7393">
        <w:rPr>
          <w:b/>
          <w:bCs/>
          <w:color w:val="E32D91" w:themeColor="accent1"/>
          <w:sz w:val="24"/>
          <w:szCs w:val="24"/>
        </w:rPr>
        <w:t>Hallazgos generales (sujetos sin alteraciones neurológicas)</w:t>
      </w:r>
    </w:p>
    <w:p w14:paraId="31E1B197" w14:textId="77777777" w:rsidR="0040041B" w:rsidRPr="00EF7393" w:rsidRDefault="0040041B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Estudios con </w:t>
      </w:r>
      <w:proofErr w:type="spellStart"/>
      <w:r w:rsidRPr="00EF7393">
        <w:rPr>
          <w:b/>
          <w:bCs/>
          <w:sz w:val="24"/>
          <w:szCs w:val="24"/>
        </w:rPr>
        <w:t>fMRI</w:t>
      </w:r>
      <w:proofErr w:type="spellEnd"/>
      <w:r w:rsidRPr="00EF7393">
        <w:rPr>
          <w:b/>
          <w:bCs/>
          <w:sz w:val="24"/>
          <w:szCs w:val="24"/>
        </w:rPr>
        <w:t>, PET y potenciales evocados</w:t>
      </w:r>
      <w:r w:rsidRPr="00EF7393">
        <w:rPr>
          <w:sz w:val="24"/>
          <w:szCs w:val="24"/>
        </w:rPr>
        <w:t xml:space="preserve"> en sujetos sanos muestran que la comprensión de enunciados figurados activa </w:t>
      </w:r>
      <w:r w:rsidRPr="00EF7393">
        <w:rPr>
          <w:b/>
          <w:bCs/>
          <w:sz w:val="24"/>
          <w:szCs w:val="24"/>
        </w:rPr>
        <w:t>circuitos distribuidos</w:t>
      </w:r>
      <w:r w:rsidRPr="00EF7393">
        <w:rPr>
          <w:sz w:val="24"/>
          <w:szCs w:val="24"/>
        </w:rPr>
        <w:t xml:space="preserve"> por toda la corteza (frontal, temporal y parietal). Se activan tanto las </w:t>
      </w:r>
      <w:r w:rsidRPr="00EF7393">
        <w:rPr>
          <w:b/>
          <w:bCs/>
          <w:sz w:val="24"/>
          <w:szCs w:val="24"/>
        </w:rPr>
        <w:t>áreas clásicas del lenguaje en el HI</w:t>
      </w:r>
      <w:r w:rsidRPr="00EF7393">
        <w:rPr>
          <w:sz w:val="24"/>
          <w:szCs w:val="24"/>
        </w:rPr>
        <w:t xml:space="preserve"> como </w:t>
      </w:r>
      <w:r w:rsidRPr="00EF7393">
        <w:rPr>
          <w:b/>
          <w:bCs/>
          <w:sz w:val="24"/>
          <w:szCs w:val="24"/>
        </w:rPr>
        <w:t>regiones homólogas en el HD</w:t>
      </w:r>
      <w:r w:rsidRPr="00EF7393">
        <w:rPr>
          <w:sz w:val="24"/>
          <w:szCs w:val="24"/>
        </w:rPr>
        <w:t>.</w:t>
      </w:r>
    </w:p>
    <w:p w14:paraId="561FD853" w14:textId="77777777" w:rsidR="006F585D" w:rsidRPr="00EF7393" w:rsidRDefault="006F585D" w:rsidP="003765B9">
      <w:p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>Correlatos neurales por tipo de enunciado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9"/>
        <w:gridCol w:w="8637"/>
      </w:tblGrid>
      <w:tr w:rsidR="006F585D" w:rsidRPr="00EF7393" w14:paraId="27D0C63A" w14:textId="77777777" w:rsidTr="00307943">
        <w:tc>
          <w:tcPr>
            <w:tcW w:w="0" w:type="auto"/>
            <w:hideMark/>
          </w:tcPr>
          <w:p w14:paraId="1EBABE9F" w14:textId="77777777" w:rsidR="006F585D" w:rsidRPr="00EF7393" w:rsidRDefault="006F585D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7D2FA4C3" w14:textId="77777777" w:rsidR="006F585D" w:rsidRPr="00EF7393" w:rsidRDefault="006F585D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Hallazgo principal</w:t>
            </w:r>
          </w:p>
        </w:tc>
      </w:tr>
      <w:tr w:rsidR="006F585D" w:rsidRPr="00EF7393" w14:paraId="1562525E" w14:textId="77777777" w:rsidTr="00307943">
        <w:tc>
          <w:tcPr>
            <w:tcW w:w="0" w:type="auto"/>
            <w:hideMark/>
          </w:tcPr>
          <w:p w14:paraId="0F515C71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Metáforas familiares</w:t>
            </w:r>
          </w:p>
        </w:tc>
        <w:tc>
          <w:tcPr>
            <w:tcW w:w="0" w:type="auto"/>
            <w:hideMark/>
          </w:tcPr>
          <w:p w14:paraId="3F540576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Mismas áreas que el lenguaje literal. Córtex prefrontal dorsolateral bilateral + temporal medio-inferior HI</w:t>
            </w:r>
          </w:p>
        </w:tc>
      </w:tr>
      <w:tr w:rsidR="006F585D" w:rsidRPr="00EF7393" w14:paraId="4026B057" w14:textId="77777777" w:rsidTr="00307943">
        <w:tc>
          <w:tcPr>
            <w:tcW w:w="0" w:type="auto"/>
            <w:hideMark/>
          </w:tcPr>
          <w:p w14:paraId="77FE9319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Metáforas novedosas</w:t>
            </w:r>
          </w:p>
        </w:tc>
        <w:tc>
          <w:tcPr>
            <w:tcW w:w="0" w:type="auto"/>
            <w:hideMark/>
          </w:tcPr>
          <w:p w14:paraId="7C5E13B3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Activación adicional en HD (homóloga a Wernicke) + área de Broca + áreas premotoras e ínsula. A medida que se familiarizan, el patrón se desplaza hacia el HI</w:t>
            </w:r>
          </w:p>
        </w:tc>
      </w:tr>
      <w:tr w:rsidR="006F585D" w:rsidRPr="00EF7393" w14:paraId="55FB05E1" w14:textId="77777777" w:rsidTr="00307943">
        <w:tc>
          <w:tcPr>
            <w:tcW w:w="0" w:type="auto"/>
            <w:hideMark/>
          </w:tcPr>
          <w:p w14:paraId="2747CC41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Modismos</w:t>
            </w:r>
          </w:p>
        </w:tc>
        <w:tc>
          <w:tcPr>
            <w:tcW w:w="0" w:type="auto"/>
            <w:hideMark/>
          </w:tcPr>
          <w:p w14:paraId="08739A81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Mismos circuitos que lenguaje literal. Los ambiguos activan adicionalmente la temporal media HD (necesitan apoyo contextual)</w:t>
            </w:r>
          </w:p>
        </w:tc>
      </w:tr>
      <w:tr w:rsidR="006F585D" w:rsidRPr="00EF7393" w14:paraId="7D455686" w14:textId="77777777" w:rsidTr="00307943">
        <w:tc>
          <w:tcPr>
            <w:tcW w:w="0" w:type="auto"/>
            <w:hideMark/>
          </w:tcPr>
          <w:p w14:paraId="1A1D595D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Ironías</w:t>
            </w:r>
          </w:p>
        </w:tc>
        <w:tc>
          <w:tcPr>
            <w:tcW w:w="0" w:type="auto"/>
            <w:hideMark/>
          </w:tcPr>
          <w:p w14:paraId="72FA0957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 xml:space="preserve">Circuitos más amplios y bilaterales. Incluyen regiones de </w:t>
            </w:r>
            <w:proofErr w:type="spellStart"/>
            <w:r w:rsidRPr="00EF7393">
              <w:rPr>
                <w:sz w:val="24"/>
                <w:szCs w:val="24"/>
              </w:rPr>
              <w:t>ToM</w:t>
            </w:r>
            <w:proofErr w:type="spellEnd"/>
            <w:r w:rsidRPr="00EF7393">
              <w:rPr>
                <w:sz w:val="24"/>
                <w:szCs w:val="24"/>
              </w:rPr>
              <w:t>: córtex prefrontal medial, polo temporal HD, córtex orbitofrontal medial</w:t>
            </w:r>
          </w:p>
        </w:tc>
      </w:tr>
    </w:tbl>
    <w:p w14:paraId="0EB53298" w14:textId="77777777" w:rsidR="006F585D" w:rsidRPr="00EF7393" w:rsidRDefault="006F585D" w:rsidP="003765B9">
      <w:p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>Alteraciones neuropsicológicas</w:t>
      </w:r>
    </w:p>
    <w:p w14:paraId="5109018C" w14:textId="670C1928" w:rsidR="00307943" w:rsidRPr="00EF7393" w:rsidRDefault="006F585D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 xml:space="preserve">No todos los pacientes con daño en HD presentan déficits pragmáticos. Los déficits varían según el </w:t>
      </w:r>
      <w:r w:rsidRPr="00EF7393">
        <w:rPr>
          <w:b/>
          <w:bCs/>
          <w:sz w:val="24"/>
          <w:szCs w:val="24"/>
        </w:rPr>
        <w:t>locus y extensión de la lesión</w:t>
      </w:r>
      <w:r w:rsidRPr="00EF7393">
        <w:rPr>
          <w:sz w:val="24"/>
          <w:szCs w:val="24"/>
        </w:rPr>
        <w:t xml:space="preserve"> y el </w:t>
      </w:r>
      <w:r w:rsidRPr="00EF7393">
        <w:rPr>
          <w:b/>
          <w:bCs/>
          <w:sz w:val="24"/>
          <w:szCs w:val="24"/>
        </w:rPr>
        <w:t>tipo de expresión figurada</w:t>
      </w:r>
      <w:r w:rsidRPr="00EF7393">
        <w:rPr>
          <w:sz w:val="24"/>
          <w:szCs w:val="24"/>
        </w:rPr>
        <w:t>.</w:t>
      </w:r>
    </w:p>
    <w:p w14:paraId="32E29CD3" w14:textId="77777777" w:rsidR="006F585D" w:rsidRPr="00EF7393" w:rsidRDefault="006F585D" w:rsidP="003765B9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Patrón por tipo de procesamiento:</w:t>
      </w:r>
    </w:p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2034"/>
        <w:gridCol w:w="5758"/>
        <w:gridCol w:w="2976"/>
      </w:tblGrid>
      <w:tr w:rsidR="006F585D" w:rsidRPr="00EF7393" w14:paraId="297C33E3" w14:textId="77777777" w:rsidTr="007B6BFB">
        <w:tc>
          <w:tcPr>
            <w:tcW w:w="2034" w:type="dxa"/>
            <w:hideMark/>
          </w:tcPr>
          <w:p w14:paraId="3AA7252B" w14:textId="77777777" w:rsidR="006F585D" w:rsidRPr="00EF7393" w:rsidRDefault="006F585D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Capacidad</w:t>
            </w:r>
          </w:p>
        </w:tc>
        <w:tc>
          <w:tcPr>
            <w:tcW w:w="5758" w:type="dxa"/>
            <w:hideMark/>
          </w:tcPr>
          <w:p w14:paraId="3949A648" w14:textId="77777777" w:rsidR="006F585D" w:rsidRPr="00EF7393" w:rsidRDefault="006F585D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HD</w:t>
            </w:r>
          </w:p>
        </w:tc>
        <w:tc>
          <w:tcPr>
            <w:tcW w:w="2976" w:type="dxa"/>
            <w:hideMark/>
          </w:tcPr>
          <w:p w14:paraId="597CF2D1" w14:textId="77777777" w:rsidR="006F585D" w:rsidRPr="00EF7393" w:rsidRDefault="006F585D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HI</w:t>
            </w:r>
          </w:p>
        </w:tc>
      </w:tr>
      <w:tr w:rsidR="006F585D" w:rsidRPr="00EF7393" w14:paraId="4E76220D" w14:textId="77777777" w:rsidTr="007B6BFB">
        <w:tc>
          <w:tcPr>
            <w:tcW w:w="2034" w:type="dxa"/>
            <w:hideMark/>
          </w:tcPr>
          <w:p w14:paraId="1CDF5DE3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Implicaturas conversacionales</w:t>
            </w:r>
          </w:p>
        </w:tc>
        <w:tc>
          <w:tcPr>
            <w:tcW w:w="5758" w:type="dxa"/>
            <w:hideMark/>
          </w:tcPr>
          <w:p w14:paraId="40219FD0" w14:textId="77777777" w:rsidR="006F585D" w:rsidRPr="00EF7393" w:rsidRDefault="006F585D" w:rsidP="007B6BFB">
            <w:pPr>
              <w:spacing w:line="278" w:lineRule="auto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Sin diferencia entre HD y HI (ambos peor que controles)</w:t>
            </w:r>
          </w:p>
        </w:tc>
        <w:tc>
          <w:tcPr>
            <w:tcW w:w="2976" w:type="dxa"/>
            <w:hideMark/>
          </w:tcPr>
          <w:p w14:paraId="64FCB9F0" w14:textId="77777777" w:rsidR="006F585D" w:rsidRPr="00EF7393" w:rsidRDefault="006F585D" w:rsidP="007B6BFB">
            <w:pPr>
              <w:spacing w:line="278" w:lineRule="auto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Sin diferencia entre HD y HI</w:t>
            </w:r>
          </w:p>
        </w:tc>
      </w:tr>
      <w:tr w:rsidR="006F585D" w:rsidRPr="00EF7393" w14:paraId="4676AF6B" w14:textId="77777777" w:rsidTr="007B6BFB">
        <w:tc>
          <w:tcPr>
            <w:tcW w:w="2034" w:type="dxa"/>
            <w:hideMark/>
          </w:tcPr>
          <w:p w14:paraId="25051BD9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Metáforas</w:t>
            </w:r>
          </w:p>
        </w:tc>
        <w:tc>
          <w:tcPr>
            <w:tcW w:w="5758" w:type="dxa"/>
            <w:hideMark/>
          </w:tcPr>
          <w:p w14:paraId="500A267A" w14:textId="77777777" w:rsidR="006F585D" w:rsidRPr="00EF7393" w:rsidRDefault="006F585D" w:rsidP="007B6BFB">
            <w:pPr>
              <w:spacing w:line="278" w:lineRule="auto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Sin diferencia con controles</w:t>
            </w:r>
          </w:p>
        </w:tc>
        <w:tc>
          <w:tcPr>
            <w:tcW w:w="2976" w:type="dxa"/>
            <w:hideMark/>
          </w:tcPr>
          <w:p w14:paraId="3072FD93" w14:textId="77777777" w:rsidR="006F585D" w:rsidRPr="00EF7393" w:rsidRDefault="006F585D" w:rsidP="007B6BFB">
            <w:pPr>
              <w:spacing w:line="278" w:lineRule="auto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Peor que HD y controles → déficit léxico-semántico</w:t>
            </w:r>
          </w:p>
        </w:tc>
      </w:tr>
      <w:tr w:rsidR="006F585D" w:rsidRPr="00EF7393" w14:paraId="64812F36" w14:textId="77777777" w:rsidTr="007B6BFB">
        <w:tc>
          <w:tcPr>
            <w:tcW w:w="2034" w:type="dxa"/>
            <w:hideMark/>
          </w:tcPr>
          <w:p w14:paraId="52346C7E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Ironías/sarcasmos</w:t>
            </w:r>
          </w:p>
        </w:tc>
        <w:tc>
          <w:tcPr>
            <w:tcW w:w="5758" w:type="dxa"/>
            <w:hideMark/>
          </w:tcPr>
          <w:p w14:paraId="403308B2" w14:textId="77777777" w:rsidR="006F585D" w:rsidRPr="00EF7393" w:rsidRDefault="006F585D" w:rsidP="007B6BFB">
            <w:pPr>
              <w:spacing w:line="278" w:lineRule="auto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 xml:space="preserve">Peor que HI y controles → déficit en </w:t>
            </w:r>
            <w:proofErr w:type="spellStart"/>
            <w:r w:rsidRPr="00EF7393">
              <w:rPr>
                <w:sz w:val="24"/>
                <w:szCs w:val="24"/>
              </w:rPr>
              <w:t>ToM</w:t>
            </w:r>
            <w:proofErr w:type="spellEnd"/>
            <w:r w:rsidRPr="00EF7393">
              <w:rPr>
                <w:sz w:val="24"/>
                <w:szCs w:val="24"/>
              </w:rPr>
              <w:t xml:space="preserve"> y supresión</w:t>
            </w:r>
          </w:p>
        </w:tc>
        <w:tc>
          <w:tcPr>
            <w:tcW w:w="2976" w:type="dxa"/>
            <w:hideMark/>
          </w:tcPr>
          <w:p w14:paraId="00E1763A" w14:textId="77777777" w:rsidR="006F585D" w:rsidRPr="00EF7393" w:rsidRDefault="006F585D" w:rsidP="007B6BFB">
            <w:pPr>
              <w:spacing w:line="278" w:lineRule="auto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>Relativamente preservada</w:t>
            </w:r>
          </w:p>
        </w:tc>
      </w:tr>
    </w:tbl>
    <w:p w14:paraId="6F905529" w14:textId="77777777" w:rsidR="006F585D" w:rsidRPr="00EF7393" w:rsidRDefault="006F585D" w:rsidP="003765B9">
      <w:p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>Otros grupos clínicos</w:t>
      </w: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1597"/>
        <w:gridCol w:w="9030"/>
      </w:tblGrid>
      <w:tr w:rsidR="006F585D" w:rsidRPr="00EF7393" w14:paraId="34E6EF95" w14:textId="77777777" w:rsidTr="007B6BFB">
        <w:tc>
          <w:tcPr>
            <w:tcW w:w="0" w:type="auto"/>
            <w:hideMark/>
          </w:tcPr>
          <w:p w14:paraId="0F2004AD" w14:textId="77777777" w:rsidR="006F585D" w:rsidRPr="00EF7393" w:rsidRDefault="006F585D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Población</w:t>
            </w:r>
          </w:p>
        </w:tc>
        <w:tc>
          <w:tcPr>
            <w:tcW w:w="9030" w:type="dxa"/>
            <w:hideMark/>
          </w:tcPr>
          <w:p w14:paraId="5A602136" w14:textId="77777777" w:rsidR="006F585D" w:rsidRPr="00EF7393" w:rsidRDefault="006F585D" w:rsidP="003765B9">
            <w:pPr>
              <w:spacing w:line="278" w:lineRule="auto"/>
              <w:jc w:val="both"/>
              <w:rPr>
                <w:b/>
                <w:bCs/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Patrón</w:t>
            </w:r>
          </w:p>
        </w:tc>
      </w:tr>
      <w:tr w:rsidR="006F585D" w:rsidRPr="00EF7393" w14:paraId="00E2FEEE" w14:textId="77777777" w:rsidTr="007B6BFB">
        <w:tc>
          <w:tcPr>
            <w:tcW w:w="0" w:type="auto"/>
            <w:hideMark/>
          </w:tcPr>
          <w:p w14:paraId="1A81EE3D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Esquizofrenia</w:t>
            </w:r>
          </w:p>
        </w:tc>
        <w:tc>
          <w:tcPr>
            <w:tcW w:w="9030" w:type="dxa"/>
            <w:hideMark/>
          </w:tcPr>
          <w:p w14:paraId="059D5C1A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 xml:space="preserve">Dificultades con ironías, no con metáforas → falla la integración contextual más que la </w:t>
            </w:r>
            <w:proofErr w:type="spellStart"/>
            <w:r w:rsidRPr="00EF7393">
              <w:rPr>
                <w:sz w:val="24"/>
                <w:szCs w:val="24"/>
              </w:rPr>
              <w:t>ToM</w:t>
            </w:r>
            <w:proofErr w:type="spellEnd"/>
          </w:p>
        </w:tc>
      </w:tr>
      <w:tr w:rsidR="006F585D" w:rsidRPr="00EF7393" w14:paraId="4D1FAF7D" w14:textId="77777777" w:rsidTr="007B6BFB">
        <w:tc>
          <w:tcPr>
            <w:tcW w:w="0" w:type="auto"/>
            <w:hideMark/>
          </w:tcPr>
          <w:p w14:paraId="1F5AADC1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TEA/Asperger</w:t>
            </w:r>
          </w:p>
        </w:tc>
        <w:tc>
          <w:tcPr>
            <w:tcW w:w="9030" w:type="dxa"/>
            <w:hideMark/>
          </w:tcPr>
          <w:p w14:paraId="74C88EEA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 xml:space="preserve">Dificultades en metáforas por déficit léxico-semántico (no mentalista). Ironías: solo si requieren </w:t>
            </w:r>
            <w:proofErr w:type="spellStart"/>
            <w:r w:rsidRPr="00EF7393">
              <w:rPr>
                <w:sz w:val="24"/>
                <w:szCs w:val="24"/>
              </w:rPr>
              <w:t>metarrepresentaciones</w:t>
            </w:r>
            <w:proofErr w:type="spellEnd"/>
            <w:r w:rsidRPr="00EF7393">
              <w:rPr>
                <w:sz w:val="24"/>
                <w:szCs w:val="24"/>
              </w:rPr>
              <w:t xml:space="preserve"> de 2° orden. Implicaturas escalares: procesamiento similar a controles</w:t>
            </w:r>
          </w:p>
        </w:tc>
      </w:tr>
      <w:tr w:rsidR="006F585D" w:rsidRPr="00EF7393" w14:paraId="4F838301" w14:textId="77777777" w:rsidTr="007B6BFB">
        <w:tc>
          <w:tcPr>
            <w:tcW w:w="0" w:type="auto"/>
            <w:hideMark/>
          </w:tcPr>
          <w:p w14:paraId="539C3609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b/>
                <w:bCs/>
                <w:sz w:val="24"/>
                <w:szCs w:val="24"/>
              </w:rPr>
              <w:t>Alzheimer</w:t>
            </w:r>
          </w:p>
        </w:tc>
        <w:tc>
          <w:tcPr>
            <w:tcW w:w="9030" w:type="dxa"/>
            <w:hideMark/>
          </w:tcPr>
          <w:p w14:paraId="2AD1D921" w14:textId="77777777" w:rsidR="006F585D" w:rsidRPr="00EF7393" w:rsidRDefault="006F585D" w:rsidP="003765B9">
            <w:pPr>
              <w:spacing w:line="278" w:lineRule="auto"/>
              <w:jc w:val="both"/>
              <w:rPr>
                <w:sz w:val="24"/>
                <w:szCs w:val="24"/>
              </w:rPr>
            </w:pPr>
            <w:r w:rsidRPr="00EF7393">
              <w:rPr>
                <w:sz w:val="24"/>
                <w:szCs w:val="24"/>
              </w:rPr>
              <w:t xml:space="preserve">Dificultades con modismos ambiguos → falla el mecanismo de </w:t>
            </w:r>
            <w:r w:rsidRPr="00EF7393">
              <w:rPr>
                <w:b/>
                <w:bCs/>
                <w:sz w:val="24"/>
                <w:szCs w:val="24"/>
              </w:rPr>
              <w:t>supresión</w:t>
            </w:r>
            <w:r w:rsidRPr="00EF7393">
              <w:rPr>
                <w:sz w:val="24"/>
                <w:szCs w:val="24"/>
              </w:rPr>
              <w:t xml:space="preserve"> del significado literal</w:t>
            </w:r>
          </w:p>
        </w:tc>
      </w:tr>
    </w:tbl>
    <w:p w14:paraId="2579BA50" w14:textId="77777777" w:rsidR="002711BF" w:rsidRPr="00EF7393" w:rsidRDefault="002711BF" w:rsidP="003765B9">
      <w:pPr>
        <w:spacing w:line="278" w:lineRule="auto"/>
        <w:jc w:val="both"/>
        <w:rPr>
          <w:b/>
          <w:bCs/>
          <w:sz w:val="24"/>
          <w:szCs w:val="24"/>
        </w:rPr>
      </w:pPr>
      <w:r w:rsidRPr="00EF7393">
        <w:rPr>
          <w:b/>
          <w:bCs/>
          <w:sz w:val="24"/>
          <w:szCs w:val="24"/>
        </w:rPr>
        <w:t>Evaluación y rehabilitación</w:t>
      </w:r>
    </w:p>
    <w:p w14:paraId="49ED635B" w14:textId="77777777" w:rsidR="002711BF" w:rsidRPr="00EF7393" w:rsidRDefault="002711BF" w:rsidP="00307943">
      <w:pPr>
        <w:spacing w:after="0"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Evaluación:</w:t>
      </w:r>
    </w:p>
    <w:p w14:paraId="33098129" w14:textId="77777777" w:rsidR="002711BF" w:rsidRPr="00EF7393" w:rsidRDefault="002711BF" w:rsidP="00307943">
      <w:pPr>
        <w:numPr>
          <w:ilvl w:val="0"/>
          <w:numId w:val="56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Discurso narrativo</w:t>
      </w:r>
    </w:p>
    <w:p w14:paraId="0EACD957" w14:textId="77777777" w:rsidR="002711BF" w:rsidRPr="00EF7393" w:rsidRDefault="002711BF" w:rsidP="00307943">
      <w:pPr>
        <w:numPr>
          <w:ilvl w:val="0"/>
          <w:numId w:val="56"/>
        </w:numPr>
        <w:spacing w:after="0"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Interpretación de metáforas</w:t>
      </w:r>
    </w:p>
    <w:p w14:paraId="181A911C" w14:textId="77777777" w:rsidR="002711BF" w:rsidRPr="00EF7393" w:rsidRDefault="002711BF" w:rsidP="00307943">
      <w:pPr>
        <w:numPr>
          <w:ilvl w:val="0"/>
          <w:numId w:val="56"/>
        </w:numPr>
        <w:spacing w:line="278" w:lineRule="auto"/>
        <w:jc w:val="both"/>
        <w:rPr>
          <w:sz w:val="24"/>
          <w:szCs w:val="24"/>
        </w:rPr>
      </w:pPr>
      <w:r w:rsidRPr="00EF7393">
        <w:rPr>
          <w:sz w:val="24"/>
          <w:szCs w:val="24"/>
        </w:rPr>
        <w:t>Interpretación de actos de habla indirectos</w:t>
      </w:r>
    </w:p>
    <w:p w14:paraId="5CC8BB3D" w14:textId="461577B2" w:rsidR="006F585D" w:rsidRPr="00EF7393" w:rsidRDefault="002711BF" w:rsidP="007B6BFB">
      <w:pPr>
        <w:spacing w:line="278" w:lineRule="auto"/>
        <w:jc w:val="both"/>
        <w:rPr>
          <w:sz w:val="24"/>
          <w:szCs w:val="24"/>
        </w:rPr>
      </w:pPr>
      <w:r w:rsidRPr="00EF7393">
        <w:rPr>
          <w:b/>
          <w:bCs/>
          <w:sz w:val="24"/>
          <w:szCs w:val="24"/>
        </w:rPr>
        <w:t>Rehabilitación:</w:t>
      </w:r>
      <w:r w:rsidRPr="00EF7393">
        <w:rPr>
          <w:sz w:val="24"/>
          <w:szCs w:val="24"/>
        </w:rPr>
        <w:t xml:space="preserve"> se trabaja sobre las habilidades pragmáticas afectadas considerando tanto las capacidades psicolingüísticas como las cognitivas generales (</w:t>
      </w:r>
      <w:proofErr w:type="spellStart"/>
      <w:r w:rsidRPr="00EF7393">
        <w:rPr>
          <w:sz w:val="24"/>
          <w:szCs w:val="24"/>
        </w:rPr>
        <w:t>ToM</w:t>
      </w:r>
      <w:proofErr w:type="spellEnd"/>
      <w:r w:rsidRPr="00EF7393">
        <w:rPr>
          <w:sz w:val="24"/>
          <w:szCs w:val="24"/>
        </w:rPr>
        <w:t>, funciones ejecutivas, mecanismo de supresión).</w:t>
      </w:r>
    </w:p>
    <w:sectPr w:rsidR="006F585D" w:rsidRPr="00EF7393" w:rsidSect="002E0B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3EC"/>
    <w:multiLevelType w:val="multilevel"/>
    <w:tmpl w:val="DD74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71E96"/>
    <w:multiLevelType w:val="hybridMultilevel"/>
    <w:tmpl w:val="21D434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625A4"/>
    <w:multiLevelType w:val="multilevel"/>
    <w:tmpl w:val="9CA0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42D3E"/>
    <w:multiLevelType w:val="multilevel"/>
    <w:tmpl w:val="AC8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B6F19"/>
    <w:multiLevelType w:val="multilevel"/>
    <w:tmpl w:val="E43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94245"/>
    <w:multiLevelType w:val="multilevel"/>
    <w:tmpl w:val="104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F532A"/>
    <w:multiLevelType w:val="multilevel"/>
    <w:tmpl w:val="7D0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05C3E"/>
    <w:multiLevelType w:val="multilevel"/>
    <w:tmpl w:val="23E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65194"/>
    <w:multiLevelType w:val="multilevel"/>
    <w:tmpl w:val="B4F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F0805"/>
    <w:multiLevelType w:val="multilevel"/>
    <w:tmpl w:val="C27A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2C1C1C"/>
    <w:multiLevelType w:val="multilevel"/>
    <w:tmpl w:val="4C1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92D36"/>
    <w:multiLevelType w:val="multilevel"/>
    <w:tmpl w:val="5C6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46019"/>
    <w:multiLevelType w:val="multilevel"/>
    <w:tmpl w:val="D89C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A387F"/>
    <w:multiLevelType w:val="multilevel"/>
    <w:tmpl w:val="47B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D5EA4"/>
    <w:multiLevelType w:val="multilevel"/>
    <w:tmpl w:val="1C26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D56AA"/>
    <w:multiLevelType w:val="multilevel"/>
    <w:tmpl w:val="FE04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3114D"/>
    <w:multiLevelType w:val="multilevel"/>
    <w:tmpl w:val="BBA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E46E8"/>
    <w:multiLevelType w:val="multilevel"/>
    <w:tmpl w:val="F37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25A09"/>
    <w:multiLevelType w:val="multilevel"/>
    <w:tmpl w:val="CC9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B4E5C"/>
    <w:multiLevelType w:val="multilevel"/>
    <w:tmpl w:val="EA0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6CC8"/>
    <w:multiLevelType w:val="multilevel"/>
    <w:tmpl w:val="1B1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86CDB"/>
    <w:multiLevelType w:val="multilevel"/>
    <w:tmpl w:val="DDB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14849"/>
    <w:multiLevelType w:val="multilevel"/>
    <w:tmpl w:val="9D2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5441A"/>
    <w:multiLevelType w:val="multilevel"/>
    <w:tmpl w:val="A2F4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75D8A"/>
    <w:multiLevelType w:val="multilevel"/>
    <w:tmpl w:val="8072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2212E"/>
    <w:multiLevelType w:val="multilevel"/>
    <w:tmpl w:val="3448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D2C33"/>
    <w:multiLevelType w:val="multilevel"/>
    <w:tmpl w:val="A8D4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57858"/>
    <w:multiLevelType w:val="multilevel"/>
    <w:tmpl w:val="2F8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A30D56"/>
    <w:multiLevelType w:val="multilevel"/>
    <w:tmpl w:val="978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0D05C8"/>
    <w:multiLevelType w:val="multilevel"/>
    <w:tmpl w:val="17A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C04E7"/>
    <w:multiLevelType w:val="multilevel"/>
    <w:tmpl w:val="9938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E66FE5"/>
    <w:multiLevelType w:val="hybridMultilevel"/>
    <w:tmpl w:val="DE480B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51098E"/>
    <w:multiLevelType w:val="multilevel"/>
    <w:tmpl w:val="8B34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67508F"/>
    <w:multiLevelType w:val="multilevel"/>
    <w:tmpl w:val="79F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BD2DE9"/>
    <w:multiLevelType w:val="multilevel"/>
    <w:tmpl w:val="1800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CF66FD"/>
    <w:multiLevelType w:val="multilevel"/>
    <w:tmpl w:val="818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E37D2"/>
    <w:multiLevelType w:val="multilevel"/>
    <w:tmpl w:val="5A9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8F2EF1"/>
    <w:multiLevelType w:val="multilevel"/>
    <w:tmpl w:val="3A3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DD172B"/>
    <w:multiLevelType w:val="multilevel"/>
    <w:tmpl w:val="F6C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480794"/>
    <w:multiLevelType w:val="multilevel"/>
    <w:tmpl w:val="F562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781FF6"/>
    <w:multiLevelType w:val="multilevel"/>
    <w:tmpl w:val="C0A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364C1D"/>
    <w:multiLevelType w:val="multilevel"/>
    <w:tmpl w:val="58A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461BF1"/>
    <w:multiLevelType w:val="multilevel"/>
    <w:tmpl w:val="4EC4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793BFB"/>
    <w:multiLevelType w:val="multilevel"/>
    <w:tmpl w:val="ACF26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5A6110"/>
    <w:multiLevelType w:val="multilevel"/>
    <w:tmpl w:val="0184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83755D"/>
    <w:multiLevelType w:val="multilevel"/>
    <w:tmpl w:val="6CD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8E63E1"/>
    <w:multiLevelType w:val="multilevel"/>
    <w:tmpl w:val="019E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437D87"/>
    <w:multiLevelType w:val="multilevel"/>
    <w:tmpl w:val="EB48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7965AF"/>
    <w:multiLevelType w:val="multilevel"/>
    <w:tmpl w:val="7E7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8634E8"/>
    <w:multiLevelType w:val="multilevel"/>
    <w:tmpl w:val="BAF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8610D6"/>
    <w:multiLevelType w:val="multilevel"/>
    <w:tmpl w:val="2F1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855A04"/>
    <w:multiLevelType w:val="multilevel"/>
    <w:tmpl w:val="092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B04E78"/>
    <w:multiLevelType w:val="multilevel"/>
    <w:tmpl w:val="4DC2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186240"/>
    <w:multiLevelType w:val="multilevel"/>
    <w:tmpl w:val="DE9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285F6C"/>
    <w:multiLevelType w:val="multilevel"/>
    <w:tmpl w:val="01F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D24D63"/>
    <w:multiLevelType w:val="multilevel"/>
    <w:tmpl w:val="447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052284"/>
    <w:multiLevelType w:val="multilevel"/>
    <w:tmpl w:val="CA34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E22BA4"/>
    <w:multiLevelType w:val="multilevel"/>
    <w:tmpl w:val="E23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3C2F6A"/>
    <w:multiLevelType w:val="multilevel"/>
    <w:tmpl w:val="7190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303099">
    <w:abstractNumId w:val="42"/>
  </w:num>
  <w:num w:numId="2" w16cid:durableId="573324120">
    <w:abstractNumId w:val="34"/>
  </w:num>
  <w:num w:numId="3" w16cid:durableId="192041612">
    <w:abstractNumId w:val="48"/>
  </w:num>
  <w:num w:numId="4" w16cid:durableId="1645157508">
    <w:abstractNumId w:val="12"/>
  </w:num>
  <w:num w:numId="5" w16cid:durableId="1366561899">
    <w:abstractNumId w:val="14"/>
  </w:num>
  <w:num w:numId="6" w16cid:durableId="683240737">
    <w:abstractNumId w:val="11"/>
  </w:num>
  <w:num w:numId="7" w16cid:durableId="2134863278">
    <w:abstractNumId w:val="40"/>
  </w:num>
  <w:num w:numId="8" w16cid:durableId="2026512884">
    <w:abstractNumId w:val="20"/>
  </w:num>
  <w:num w:numId="9" w16cid:durableId="231892792">
    <w:abstractNumId w:val="24"/>
  </w:num>
  <w:num w:numId="10" w16cid:durableId="1848710134">
    <w:abstractNumId w:val="21"/>
  </w:num>
  <w:num w:numId="11" w16cid:durableId="109127086">
    <w:abstractNumId w:val="46"/>
  </w:num>
  <w:num w:numId="12" w16cid:durableId="1445078119">
    <w:abstractNumId w:val="53"/>
  </w:num>
  <w:num w:numId="13" w16cid:durableId="1308627329">
    <w:abstractNumId w:val="33"/>
  </w:num>
  <w:num w:numId="14" w16cid:durableId="991326635">
    <w:abstractNumId w:val="27"/>
  </w:num>
  <w:num w:numId="15" w16cid:durableId="512451076">
    <w:abstractNumId w:val="51"/>
  </w:num>
  <w:num w:numId="16" w16cid:durableId="762141512">
    <w:abstractNumId w:val="8"/>
  </w:num>
  <w:num w:numId="17" w16cid:durableId="1358196885">
    <w:abstractNumId w:val="22"/>
  </w:num>
  <w:num w:numId="18" w16cid:durableId="227887529">
    <w:abstractNumId w:val="57"/>
  </w:num>
  <w:num w:numId="19" w16cid:durableId="1911576137">
    <w:abstractNumId w:val="0"/>
  </w:num>
  <w:num w:numId="20" w16cid:durableId="1146050797">
    <w:abstractNumId w:val="58"/>
  </w:num>
  <w:num w:numId="21" w16cid:durableId="758015571">
    <w:abstractNumId w:val="2"/>
  </w:num>
  <w:num w:numId="22" w16cid:durableId="1911041276">
    <w:abstractNumId w:val="36"/>
  </w:num>
  <w:num w:numId="23" w16cid:durableId="414908893">
    <w:abstractNumId w:val="15"/>
  </w:num>
  <w:num w:numId="24" w16cid:durableId="1673146325">
    <w:abstractNumId w:val="49"/>
  </w:num>
  <w:num w:numId="25" w16cid:durableId="298533766">
    <w:abstractNumId w:val="31"/>
  </w:num>
  <w:num w:numId="26" w16cid:durableId="797146200">
    <w:abstractNumId w:val="9"/>
  </w:num>
  <w:num w:numId="27" w16cid:durableId="62608711">
    <w:abstractNumId w:val="52"/>
  </w:num>
  <w:num w:numId="28" w16cid:durableId="1373655822">
    <w:abstractNumId w:val="38"/>
  </w:num>
  <w:num w:numId="29" w16cid:durableId="356659140">
    <w:abstractNumId w:val="41"/>
  </w:num>
  <w:num w:numId="30" w16cid:durableId="100145981">
    <w:abstractNumId w:val="35"/>
  </w:num>
  <w:num w:numId="31" w16cid:durableId="351149095">
    <w:abstractNumId w:val="13"/>
  </w:num>
  <w:num w:numId="32" w16cid:durableId="984317759">
    <w:abstractNumId w:val="25"/>
  </w:num>
  <w:num w:numId="33" w16cid:durableId="310250815">
    <w:abstractNumId w:val="45"/>
  </w:num>
  <w:num w:numId="34" w16cid:durableId="216165963">
    <w:abstractNumId w:val="1"/>
  </w:num>
  <w:num w:numId="35" w16cid:durableId="1007559758">
    <w:abstractNumId w:val="16"/>
  </w:num>
  <w:num w:numId="36" w16cid:durableId="1343898070">
    <w:abstractNumId w:val="7"/>
  </w:num>
  <w:num w:numId="37" w16cid:durableId="288897158">
    <w:abstractNumId w:val="3"/>
  </w:num>
  <w:num w:numId="38" w16cid:durableId="1581256621">
    <w:abstractNumId w:val="39"/>
  </w:num>
  <w:num w:numId="39" w16cid:durableId="197083254">
    <w:abstractNumId w:val="28"/>
  </w:num>
  <w:num w:numId="40" w16cid:durableId="962615876">
    <w:abstractNumId w:val="6"/>
  </w:num>
  <w:num w:numId="41" w16cid:durableId="901529234">
    <w:abstractNumId w:val="26"/>
  </w:num>
  <w:num w:numId="42" w16cid:durableId="1543707327">
    <w:abstractNumId w:val="32"/>
  </w:num>
  <w:num w:numId="43" w16cid:durableId="2135978082">
    <w:abstractNumId w:val="18"/>
  </w:num>
  <w:num w:numId="44" w16cid:durableId="1366369970">
    <w:abstractNumId w:val="29"/>
  </w:num>
  <w:num w:numId="45" w16cid:durableId="2051413104">
    <w:abstractNumId w:val="23"/>
  </w:num>
  <w:num w:numId="46" w16cid:durableId="1157501785">
    <w:abstractNumId w:val="55"/>
  </w:num>
  <w:num w:numId="47" w16cid:durableId="541675902">
    <w:abstractNumId w:val="44"/>
  </w:num>
  <w:num w:numId="48" w16cid:durableId="1317342480">
    <w:abstractNumId w:val="17"/>
  </w:num>
  <w:num w:numId="49" w16cid:durableId="2045517127">
    <w:abstractNumId w:val="43"/>
  </w:num>
  <w:num w:numId="50" w16cid:durableId="967467195">
    <w:abstractNumId w:val="47"/>
  </w:num>
  <w:num w:numId="51" w16cid:durableId="798298366">
    <w:abstractNumId w:val="30"/>
  </w:num>
  <w:num w:numId="52" w16cid:durableId="896551438">
    <w:abstractNumId w:val="10"/>
  </w:num>
  <w:num w:numId="53" w16cid:durableId="106392289">
    <w:abstractNumId w:val="37"/>
  </w:num>
  <w:num w:numId="54" w16cid:durableId="300040495">
    <w:abstractNumId w:val="19"/>
  </w:num>
  <w:num w:numId="55" w16cid:durableId="948389199">
    <w:abstractNumId w:val="5"/>
  </w:num>
  <w:num w:numId="56" w16cid:durableId="991064128">
    <w:abstractNumId w:val="56"/>
  </w:num>
  <w:num w:numId="57" w16cid:durableId="1393234719">
    <w:abstractNumId w:val="4"/>
  </w:num>
  <w:num w:numId="58" w16cid:durableId="674570900">
    <w:abstractNumId w:val="54"/>
  </w:num>
  <w:num w:numId="59" w16cid:durableId="1592930545">
    <w:abstractNumId w:val="5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36"/>
    <w:rsid w:val="000527BD"/>
    <w:rsid w:val="00084FE7"/>
    <w:rsid w:val="0008570B"/>
    <w:rsid w:val="000A31F6"/>
    <w:rsid w:val="000A54AD"/>
    <w:rsid w:val="000A7E03"/>
    <w:rsid w:val="000C4F94"/>
    <w:rsid w:val="000E0142"/>
    <w:rsid w:val="00137F39"/>
    <w:rsid w:val="001502FB"/>
    <w:rsid w:val="001C0BC3"/>
    <w:rsid w:val="001D59AD"/>
    <w:rsid w:val="001D6DE6"/>
    <w:rsid w:val="001F09BD"/>
    <w:rsid w:val="002417DB"/>
    <w:rsid w:val="002711BF"/>
    <w:rsid w:val="0029210A"/>
    <w:rsid w:val="002C3CF5"/>
    <w:rsid w:val="002E0B36"/>
    <w:rsid w:val="002E661B"/>
    <w:rsid w:val="002F25A7"/>
    <w:rsid w:val="002F3590"/>
    <w:rsid w:val="00307943"/>
    <w:rsid w:val="0031475F"/>
    <w:rsid w:val="00346BB0"/>
    <w:rsid w:val="00376381"/>
    <w:rsid w:val="003765B9"/>
    <w:rsid w:val="003D35BF"/>
    <w:rsid w:val="0040041B"/>
    <w:rsid w:val="004C56A8"/>
    <w:rsid w:val="004E4F69"/>
    <w:rsid w:val="00501848"/>
    <w:rsid w:val="005221A9"/>
    <w:rsid w:val="00541E19"/>
    <w:rsid w:val="005B3B55"/>
    <w:rsid w:val="005D2B5E"/>
    <w:rsid w:val="005D5BDA"/>
    <w:rsid w:val="005D7371"/>
    <w:rsid w:val="00606D20"/>
    <w:rsid w:val="00614289"/>
    <w:rsid w:val="00620E72"/>
    <w:rsid w:val="0065183C"/>
    <w:rsid w:val="006907C3"/>
    <w:rsid w:val="006F585D"/>
    <w:rsid w:val="00747A4B"/>
    <w:rsid w:val="00754B96"/>
    <w:rsid w:val="00755E85"/>
    <w:rsid w:val="00765360"/>
    <w:rsid w:val="00773008"/>
    <w:rsid w:val="007B6BFB"/>
    <w:rsid w:val="007D4A47"/>
    <w:rsid w:val="00812384"/>
    <w:rsid w:val="00827106"/>
    <w:rsid w:val="00844DEE"/>
    <w:rsid w:val="008520C7"/>
    <w:rsid w:val="008C74FF"/>
    <w:rsid w:val="008D481B"/>
    <w:rsid w:val="00912C46"/>
    <w:rsid w:val="0093520C"/>
    <w:rsid w:val="0098674A"/>
    <w:rsid w:val="00A60ECA"/>
    <w:rsid w:val="00A90679"/>
    <w:rsid w:val="00A90CE2"/>
    <w:rsid w:val="00AA31D6"/>
    <w:rsid w:val="00AF27D5"/>
    <w:rsid w:val="00AF761D"/>
    <w:rsid w:val="00B02CB5"/>
    <w:rsid w:val="00B23E75"/>
    <w:rsid w:val="00B43713"/>
    <w:rsid w:val="00B447E1"/>
    <w:rsid w:val="00B71741"/>
    <w:rsid w:val="00B73E89"/>
    <w:rsid w:val="00BC42C6"/>
    <w:rsid w:val="00BC4F62"/>
    <w:rsid w:val="00BE2673"/>
    <w:rsid w:val="00C139E8"/>
    <w:rsid w:val="00C2577C"/>
    <w:rsid w:val="00C53F9E"/>
    <w:rsid w:val="00C71BE3"/>
    <w:rsid w:val="00C82F3A"/>
    <w:rsid w:val="00C97C21"/>
    <w:rsid w:val="00CA4255"/>
    <w:rsid w:val="00CD43E9"/>
    <w:rsid w:val="00CE667A"/>
    <w:rsid w:val="00CE7366"/>
    <w:rsid w:val="00CF24F4"/>
    <w:rsid w:val="00D72813"/>
    <w:rsid w:val="00D910F5"/>
    <w:rsid w:val="00DB233F"/>
    <w:rsid w:val="00DD1AF8"/>
    <w:rsid w:val="00DF0D9D"/>
    <w:rsid w:val="00E41721"/>
    <w:rsid w:val="00E46780"/>
    <w:rsid w:val="00EC1F96"/>
    <w:rsid w:val="00ED300E"/>
    <w:rsid w:val="00EF15AB"/>
    <w:rsid w:val="00EF7393"/>
    <w:rsid w:val="00F61B2D"/>
    <w:rsid w:val="00F81A59"/>
    <w:rsid w:val="00F933C2"/>
    <w:rsid w:val="00F9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4F52F"/>
  <w15:chartTrackingRefBased/>
  <w15:docId w15:val="{EFBE9400-13E9-40FF-95CB-DACF76C6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47"/>
  </w:style>
  <w:style w:type="paragraph" w:styleId="Ttulo1">
    <w:name w:val="heading 1"/>
    <w:basedOn w:val="Normal"/>
    <w:next w:val="Normal"/>
    <w:link w:val="Ttulo1Car"/>
    <w:uiPriority w:val="9"/>
    <w:qFormat/>
    <w:rsid w:val="007D4A47"/>
    <w:pPr>
      <w:keepNext/>
      <w:keepLines/>
      <w:pBdr>
        <w:bottom w:val="single" w:sz="4" w:space="2" w:color="C830CC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4A4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830CC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4A4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52498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A4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41866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A4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52498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A4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41866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A4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41866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A4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41866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A4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41866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A4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D4A47"/>
    <w:rPr>
      <w:rFonts w:asciiTheme="majorHAnsi" w:eastAsiaTheme="majorEastAsia" w:hAnsiTheme="majorHAnsi" w:cstheme="majorBidi"/>
      <w:color w:val="C830CC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D4A47"/>
    <w:rPr>
      <w:rFonts w:asciiTheme="majorHAnsi" w:eastAsiaTheme="majorEastAsia" w:hAnsiTheme="majorHAnsi" w:cstheme="majorBidi"/>
      <w:color w:val="952498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A47"/>
    <w:rPr>
      <w:rFonts w:asciiTheme="majorHAnsi" w:eastAsiaTheme="majorEastAsia" w:hAnsiTheme="majorHAnsi" w:cstheme="majorBidi"/>
      <w:i/>
      <w:iCs/>
      <w:color w:val="641866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A47"/>
    <w:rPr>
      <w:rFonts w:asciiTheme="majorHAnsi" w:eastAsiaTheme="majorEastAsia" w:hAnsiTheme="majorHAnsi" w:cstheme="majorBidi"/>
      <w:color w:val="952498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A47"/>
    <w:rPr>
      <w:rFonts w:asciiTheme="majorHAnsi" w:eastAsiaTheme="majorEastAsia" w:hAnsiTheme="majorHAnsi" w:cstheme="majorBidi"/>
      <w:i/>
      <w:iCs/>
      <w:color w:val="641866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A47"/>
    <w:rPr>
      <w:rFonts w:asciiTheme="majorHAnsi" w:eastAsiaTheme="majorEastAsia" w:hAnsiTheme="majorHAnsi" w:cstheme="majorBidi"/>
      <w:b/>
      <w:bCs/>
      <w:color w:val="641866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A47"/>
    <w:rPr>
      <w:rFonts w:asciiTheme="majorHAnsi" w:eastAsiaTheme="majorEastAsia" w:hAnsiTheme="majorHAnsi" w:cstheme="majorBidi"/>
      <w:color w:val="641866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A47"/>
    <w:rPr>
      <w:rFonts w:asciiTheme="majorHAnsi" w:eastAsiaTheme="majorEastAsia" w:hAnsiTheme="majorHAnsi" w:cstheme="majorBidi"/>
      <w:i/>
      <w:iCs/>
      <w:color w:val="641866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7D4A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7D4A4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A4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A47"/>
    <w:rPr>
      <w:caps/>
      <w:color w:val="404040" w:themeColor="text1" w:themeTint="BF"/>
      <w:spacing w:val="20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A4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D4A4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2E0B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A47"/>
    <w:rPr>
      <w:b/>
      <w:bCs/>
      <w:i/>
      <w:iCs/>
      <w:caps w:val="0"/>
      <w:smallCaps w:val="0"/>
      <w:strike w:val="0"/>
      <w:dstrike w:val="0"/>
      <w:color w:val="C830CC" w:themeColor="accent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A47"/>
    <w:pPr>
      <w:pBdr>
        <w:top w:val="single" w:sz="24" w:space="4" w:color="C830CC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A47"/>
    <w:rPr>
      <w:rFonts w:asciiTheme="majorHAnsi" w:eastAsiaTheme="majorEastAsia" w:hAnsiTheme="majorHAnsi" w:cstheme="majorBidi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7D4A47"/>
    <w:rPr>
      <w:b/>
      <w:bCs/>
      <w:caps w:val="0"/>
      <w:smallCaps/>
      <w:color w:val="auto"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D4A4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7D4A47"/>
    <w:rPr>
      <w:b/>
      <w:bCs/>
    </w:rPr>
  </w:style>
  <w:style w:type="character" w:styleId="nfasis">
    <w:name w:val="Emphasis"/>
    <w:basedOn w:val="Fuentedeprrafopredeter"/>
    <w:uiPriority w:val="20"/>
    <w:qFormat/>
    <w:rsid w:val="007D4A47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7D4A47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7D4A47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7D4A4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7D4A47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D4A47"/>
    <w:pPr>
      <w:outlineLvl w:val="9"/>
    </w:pPr>
  </w:style>
  <w:style w:type="paragraph" w:customStyle="1" w:styleId="font-claude-response-body">
    <w:name w:val="font-claude-response-body"/>
    <w:basedOn w:val="Normal"/>
    <w:rsid w:val="00C97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39"/>
    <w:rsid w:val="00376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23</Pages>
  <Words>7465</Words>
  <Characters>41063</Characters>
  <Application>Microsoft Office Word</Application>
  <DocSecurity>0</DocSecurity>
  <Lines>342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Antonella Barrera</dc:creator>
  <cp:keywords/>
  <dc:description/>
  <cp:lastModifiedBy>Franco Mendez Casariego</cp:lastModifiedBy>
  <cp:revision>64</cp:revision>
  <cp:lastPrinted>2026-06-29T04:28:00Z</cp:lastPrinted>
  <dcterms:created xsi:type="dcterms:W3CDTF">2026-06-03T23:02:00Z</dcterms:created>
  <dcterms:modified xsi:type="dcterms:W3CDTF">2026-06-29T04:45:00Z</dcterms:modified>
</cp:coreProperties>
</file>