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40"/>
          <w:szCs w:val="40"/>
          <w:lang w:val="es-ES" w:eastAsia="zh-CN"/>
          <w14:ligatures w14:val="standardContextual"/>
        </w:rPr>
        <w:id w:val="-2060775155"/>
        <w:docPartObj>
          <w:docPartGallery w:val="Table of Contents"/>
          <w:docPartUnique/>
        </w:docPartObj>
      </w:sdtPr>
      <w:sdtEndPr>
        <w:rPr>
          <w:b/>
          <w:bCs/>
          <w:sz w:val="12"/>
          <w:szCs w:val="12"/>
        </w:rPr>
      </w:sdtEndPr>
      <w:sdtContent>
        <w:p w14:paraId="1CDBF1EC" w14:textId="6CCAFE97" w:rsidR="00F074D2" w:rsidRPr="004F14B4" w:rsidRDefault="00F074D2">
          <w:pPr>
            <w:pStyle w:val="TOCHeading"/>
            <w:rPr>
              <w:sz w:val="28"/>
              <w:szCs w:val="28"/>
            </w:rPr>
          </w:pPr>
          <w:r w:rsidRPr="004F14B4">
            <w:rPr>
              <w:sz w:val="28"/>
              <w:szCs w:val="28"/>
              <w:lang w:val="es-ES"/>
            </w:rPr>
            <w:t>Tabla de contenido</w:t>
          </w:r>
        </w:p>
        <w:p w14:paraId="060419B2" w14:textId="066830F1" w:rsidR="00F81DBC" w:rsidRPr="00531965" w:rsidRDefault="00F074D2">
          <w:pPr>
            <w:pStyle w:val="TOC1"/>
            <w:tabs>
              <w:tab w:val="right" w:leader="dot" w:pos="10480"/>
            </w:tabs>
            <w:rPr>
              <w:noProof/>
              <w:sz w:val="18"/>
              <w:szCs w:val="18"/>
            </w:rPr>
          </w:pPr>
          <w:r w:rsidRPr="006E5A5F">
            <w:rPr>
              <w:sz w:val="2"/>
              <w:szCs w:val="2"/>
            </w:rPr>
            <w:fldChar w:fldCharType="begin"/>
          </w:r>
          <w:r w:rsidRPr="006E5A5F">
            <w:rPr>
              <w:sz w:val="2"/>
              <w:szCs w:val="2"/>
            </w:rPr>
            <w:instrText xml:space="preserve"> TOC \o "1-3" \h \z \u </w:instrText>
          </w:r>
          <w:r w:rsidRPr="006E5A5F">
            <w:rPr>
              <w:sz w:val="2"/>
              <w:szCs w:val="2"/>
            </w:rPr>
            <w:fldChar w:fldCharType="separate"/>
          </w:r>
          <w:hyperlink w:anchor="_Toc197284147" w:history="1">
            <w:r w:rsidR="00F81DBC" w:rsidRPr="00531965">
              <w:rPr>
                <w:rStyle w:val="Hyperlink"/>
                <w:b/>
                <w:bCs/>
                <w:noProof/>
                <w:sz w:val="18"/>
                <w:szCs w:val="18"/>
              </w:rPr>
              <w:t>Sistema Nervioso</w:t>
            </w:r>
            <w:r w:rsidR="00F81DBC" w:rsidRPr="00531965">
              <w:rPr>
                <w:noProof/>
                <w:webHidden/>
                <w:sz w:val="18"/>
                <w:szCs w:val="18"/>
              </w:rPr>
              <w:tab/>
            </w:r>
            <w:r w:rsidR="00F81DBC" w:rsidRPr="00531965">
              <w:rPr>
                <w:noProof/>
                <w:webHidden/>
                <w:sz w:val="18"/>
                <w:szCs w:val="18"/>
              </w:rPr>
              <w:fldChar w:fldCharType="begin"/>
            </w:r>
            <w:r w:rsidR="00F81DBC" w:rsidRPr="00531965">
              <w:rPr>
                <w:noProof/>
                <w:webHidden/>
                <w:sz w:val="18"/>
                <w:szCs w:val="18"/>
              </w:rPr>
              <w:instrText xml:space="preserve"> PAGEREF _Toc197284147 \h </w:instrText>
            </w:r>
            <w:r w:rsidR="00F81DBC" w:rsidRPr="00531965">
              <w:rPr>
                <w:noProof/>
                <w:webHidden/>
                <w:sz w:val="18"/>
                <w:szCs w:val="18"/>
              </w:rPr>
            </w:r>
            <w:r w:rsidR="00F81DBC" w:rsidRPr="00531965">
              <w:rPr>
                <w:noProof/>
                <w:webHidden/>
                <w:sz w:val="18"/>
                <w:szCs w:val="18"/>
              </w:rPr>
              <w:fldChar w:fldCharType="separate"/>
            </w:r>
            <w:r w:rsidR="00F81DBC" w:rsidRPr="00531965">
              <w:rPr>
                <w:noProof/>
                <w:webHidden/>
                <w:sz w:val="18"/>
                <w:szCs w:val="18"/>
              </w:rPr>
              <w:t>2</w:t>
            </w:r>
            <w:r w:rsidR="00F81DBC" w:rsidRPr="00531965">
              <w:rPr>
                <w:noProof/>
                <w:webHidden/>
                <w:sz w:val="18"/>
                <w:szCs w:val="18"/>
              </w:rPr>
              <w:fldChar w:fldCharType="end"/>
            </w:r>
          </w:hyperlink>
        </w:p>
        <w:p w14:paraId="665A7849" w14:textId="0D347703" w:rsidR="00F81DBC" w:rsidRPr="00531965" w:rsidRDefault="00F81DBC">
          <w:pPr>
            <w:pStyle w:val="TOC1"/>
            <w:tabs>
              <w:tab w:val="right" w:leader="dot" w:pos="10480"/>
            </w:tabs>
            <w:rPr>
              <w:noProof/>
              <w:sz w:val="18"/>
              <w:szCs w:val="18"/>
            </w:rPr>
          </w:pPr>
          <w:hyperlink w:anchor="_Toc197284148" w:history="1">
            <w:r w:rsidRPr="00531965">
              <w:rPr>
                <w:rStyle w:val="Hyperlink"/>
                <w:b/>
                <w:bCs/>
                <w:noProof/>
                <w:sz w:val="18"/>
                <w:szCs w:val="18"/>
              </w:rPr>
              <w:t>Neurona (Célula Nerviosa)</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_Toc197284148 \h </w:instrText>
            </w:r>
            <w:r w:rsidRPr="00531965">
              <w:rPr>
                <w:noProof/>
                <w:webHidden/>
                <w:sz w:val="18"/>
                <w:szCs w:val="18"/>
              </w:rPr>
            </w:r>
            <w:r w:rsidRPr="00531965">
              <w:rPr>
                <w:noProof/>
                <w:webHidden/>
                <w:sz w:val="18"/>
                <w:szCs w:val="18"/>
              </w:rPr>
              <w:fldChar w:fldCharType="separate"/>
            </w:r>
            <w:r w:rsidRPr="00531965">
              <w:rPr>
                <w:noProof/>
                <w:webHidden/>
                <w:sz w:val="18"/>
                <w:szCs w:val="18"/>
              </w:rPr>
              <w:t>3</w:t>
            </w:r>
            <w:r w:rsidRPr="00531965">
              <w:rPr>
                <w:noProof/>
                <w:webHidden/>
                <w:sz w:val="18"/>
                <w:szCs w:val="18"/>
              </w:rPr>
              <w:fldChar w:fldCharType="end"/>
            </w:r>
          </w:hyperlink>
        </w:p>
        <w:p w14:paraId="37C57252" w14:textId="462F429F" w:rsidR="00F81DBC" w:rsidRPr="00531965" w:rsidRDefault="00F81DBC">
          <w:pPr>
            <w:pStyle w:val="TOC2"/>
            <w:tabs>
              <w:tab w:val="right" w:leader="dot" w:pos="10480"/>
            </w:tabs>
            <w:rPr>
              <w:noProof/>
              <w:sz w:val="18"/>
              <w:szCs w:val="18"/>
            </w:rPr>
          </w:pPr>
          <w:hyperlink w:anchor="_Toc197284149" w:history="1">
            <w:r w:rsidRPr="00531965">
              <w:rPr>
                <w:rStyle w:val="Hyperlink"/>
                <w:noProof/>
                <w:sz w:val="18"/>
                <w:szCs w:val="18"/>
              </w:rPr>
              <w:t>Partes</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_Toc197284149 \h </w:instrText>
            </w:r>
            <w:r w:rsidRPr="00531965">
              <w:rPr>
                <w:noProof/>
                <w:webHidden/>
                <w:sz w:val="18"/>
                <w:szCs w:val="18"/>
              </w:rPr>
            </w:r>
            <w:r w:rsidRPr="00531965">
              <w:rPr>
                <w:noProof/>
                <w:webHidden/>
                <w:sz w:val="18"/>
                <w:szCs w:val="18"/>
              </w:rPr>
              <w:fldChar w:fldCharType="separate"/>
            </w:r>
            <w:r w:rsidRPr="00531965">
              <w:rPr>
                <w:noProof/>
                <w:webHidden/>
                <w:sz w:val="18"/>
                <w:szCs w:val="18"/>
              </w:rPr>
              <w:t>3</w:t>
            </w:r>
            <w:r w:rsidRPr="00531965">
              <w:rPr>
                <w:noProof/>
                <w:webHidden/>
                <w:sz w:val="18"/>
                <w:szCs w:val="18"/>
              </w:rPr>
              <w:fldChar w:fldCharType="end"/>
            </w:r>
          </w:hyperlink>
        </w:p>
        <w:p w14:paraId="2CBF798C" w14:textId="2849B5FA" w:rsidR="00F81DBC" w:rsidRPr="00531965" w:rsidRDefault="00F81DBC">
          <w:pPr>
            <w:pStyle w:val="TOC2"/>
            <w:tabs>
              <w:tab w:val="right" w:leader="dot" w:pos="10480"/>
            </w:tabs>
            <w:rPr>
              <w:noProof/>
              <w:sz w:val="18"/>
              <w:szCs w:val="18"/>
            </w:rPr>
          </w:pPr>
          <w:hyperlink w:anchor="_Toc197284150" w:history="1">
            <w:r w:rsidRPr="00531965">
              <w:rPr>
                <w:rStyle w:val="Hyperlink"/>
                <w:noProof/>
                <w:sz w:val="18"/>
                <w:szCs w:val="18"/>
              </w:rPr>
              <w:t>Tipos</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_Toc197284150 \h </w:instrText>
            </w:r>
            <w:r w:rsidRPr="00531965">
              <w:rPr>
                <w:noProof/>
                <w:webHidden/>
                <w:sz w:val="18"/>
                <w:szCs w:val="18"/>
              </w:rPr>
            </w:r>
            <w:r w:rsidRPr="00531965">
              <w:rPr>
                <w:noProof/>
                <w:webHidden/>
                <w:sz w:val="18"/>
                <w:szCs w:val="18"/>
              </w:rPr>
              <w:fldChar w:fldCharType="separate"/>
            </w:r>
            <w:r w:rsidRPr="00531965">
              <w:rPr>
                <w:noProof/>
                <w:webHidden/>
                <w:sz w:val="18"/>
                <w:szCs w:val="18"/>
              </w:rPr>
              <w:t>4</w:t>
            </w:r>
            <w:r w:rsidRPr="00531965">
              <w:rPr>
                <w:noProof/>
                <w:webHidden/>
                <w:sz w:val="18"/>
                <w:szCs w:val="18"/>
              </w:rPr>
              <w:fldChar w:fldCharType="end"/>
            </w:r>
          </w:hyperlink>
        </w:p>
        <w:p w14:paraId="48A6CDD2" w14:textId="0AFE5B62" w:rsidR="00F81DBC" w:rsidRPr="00531965" w:rsidRDefault="00F81DBC">
          <w:pPr>
            <w:pStyle w:val="TOC1"/>
            <w:tabs>
              <w:tab w:val="right" w:leader="dot" w:pos="10480"/>
            </w:tabs>
            <w:rPr>
              <w:noProof/>
              <w:sz w:val="18"/>
              <w:szCs w:val="18"/>
            </w:rPr>
          </w:pPr>
          <w:hyperlink w:anchor="_Toc197284151" w:history="1">
            <w:r w:rsidRPr="00531965">
              <w:rPr>
                <w:rStyle w:val="Hyperlink"/>
                <w:b/>
                <w:bCs/>
                <w:noProof/>
                <w:sz w:val="18"/>
                <w:szCs w:val="18"/>
              </w:rPr>
              <w:t>Neuroglía (Formando el Tejido Nervioso)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_Toc197284151 \h </w:instrText>
            </w:r>
            <w:r w:rsidRPr="00531965">
              <w:rPr>
                <w:noProof/>
                <w:webHidden/>
                <w:sz w:val="18"/>
                <w:szCs w:val="18"/>
              </w:rPr>
            </w:r>
            <w:r w:rsidRPr="00531965">
              <w:rPr>
                <w:noProof/>
                <w:webHidden/>
                <w:sz w:val="18"/>
                <w:szCs w:val="18"/>
              </w:rPr>
              <w:fldChar w:fldCharType="separate"/>
            </w:r>
            <w:r w:rsidRPr="00531965">
              <w:rPr>
                <w:noProof/>
                <w:webHidden/>
                <w:sz w:val="18"/>
                <w:szCs w:val="18"/>
              </w:rPr>
              <w:t>5</w:t>
            </w:r>
            <w:r w:rsidRPr="00531965">
              <w:rPr>
                <w:noProof/>
                <w:webHidden/>
                <w:sz w:val="18"/>
                <w:szCs w:val="18"/>
              </w:rPr>
              <w:fldChar w:fldCharType="end"/>
            </w:r>
          </w:hyperlink>
        </w:p>
        <w:p w14:paraId="4232C296" w14:textId="53010D4D" w:rsidR="00F81DBC" w:rsidRPr="00531965" w:rsidRDefault="00F81DBC">
          <w:pPr>
            <w:pStyle w:val="TOC2"/>
            <w:tabs>
              <w:tab w:val="right" w:leader="dot" w:pos="10480"/>
            </w:tabs>
            <w:rPr>
              <w:noProof/>
              <w:sz w:val="18"/>
              <w:szCs w:val="18"/>
            </w:rPr>
          </w:pPr>
          <w:hyperlink w:anchor="_Toc197284152" w:history="1">
            <w:r w:rsidRPr="00531965">
              <w:rPr>
                <w:rStyle w:val="Hyperlink"/>
                <w:noProof/>
                <w:sz w:val="18"/>
                <w:szCs w:val="18"/>
              </w:rPr>
              <w:t>Células de la Neuroglía y sus funciones</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_Toc197284152 \h </w:instrText>
            </w:r>
            <w:r w:rsidRPr="00531965">
              <w:rPr>
                <w:noProof/>
                <w:webHidden/>
                <w:sz w:val="18"/>
                <w:szCs w:val="18"/>
              </w:rPr>
            </w:r>
            <w:r w:rsidRPr="00531965">
              <w:rPr>
                <w:noProof/>
                <w:webHidden/>
                <w:sz w:val="18"/>
                <w:szCs w:val="18"/>
              </w:rPr>
              <w:fldChar w:fldCharType="separate"/>
            </w:r>
            <w:r w:rsidRPr="00531965">
              <w:rPr>
                <w:noProof/>
                <w:webHidden/>
                <w:sz w:val="18"/>
                <w:szCs w:val="18"/>
              </w:rPr>
              <w:t>5</w:t>
            </w:r>
            <w:r w:rsidRPr="00531965">
              <w:rPr>
                <w:noProof/>
                <w:webHidden/>
                <w:sz w:val="18"/>
                <w:szCs w:val="18"/>
              </w:rPr>
              <w:fldChar w:fldCharType="end"/>
            </w:r>
          </w:hyperlink>
        </w:p>
        <w:p w14:paraId="305FD168" w14:textId="388A9933" w:rsidR="00F81DBC" w:rsidRPr="00531965" w:rsidRDefault="00F81DBC">
          <w:pPr>
            <w:pStyle w:val="TOC1"/>
            <w:tabs>
              <w:tab w:val="right" w:leader="dot" w:pos="10480"/>
            </w:tabs>
            <w:rPr>
              <w:noProof/>
              <w:sz w:val="18"/>
              <w:szCs w:val="18"/>
            </w:rPr>
          </w:pPr>
          <w:hyperlink w:anchor="_Toc197284153" w:history="1">
            <w:r w:rsidRPr="00531965">
              <w:rPr>
                <w:rStyle w:val="Hyperlink"/>
                <w:b/>
                <w:bCs/>
                <w:noProof/>
                <w:sz w:val="18"/>
                <w:szCs w:val="18"/>
              </w:rPr>
              <w:t>Sinapsis</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_Toc197284153 \h </w:instrText>
            </w:r>
            <w:r w:rsidRPr="00531965">
              <w:rPr>
                <w:noProof/>
                <w:webHidden/>
                <w:sz w:val="18"/>
                <w:szCs w:val="18"/>
              </w:rPr>
            </w:r>
            <w:r w:rsidRPr="00531965">
              <w:rPr>
                <w:noProof/>
                <w:webHidden/>
                <w:sz w:val="18"/>
                <w:szCs w:val="18"/>
              </w:rPr>
              <w:fldChar w:fldCharType="separate"/>
            </w:r>
            <w:r w:rsidRPr="00531965">
              <w:rPr>
                <w:noProof/>
                <w:webHidden/>
                <w:sz w:val="18"/>
                <w:szCs w:val="18"/>
              </w:rPr>
              <w:t>6</w:t>
            </w:r>
            <w:r w:rsidRPr="00531965">
              <w:rPr>
                <w:noProof/>
                <w:webHidden/>
                <w:sz w:val="18"/>
                <w:szCs w:val="18"/>
              </w:rPr>
              <w:fldChar w:fldCharType="end"/>
            </w:r>
          </w:hyperlink>
        </w:p>
        <w:p w14:paraId="66F13F3F" w14:textId="591F24CE" w:rsidR="00F81DBC" w:rsidRPr="00531965" w:rsidRDefault="00F81DBC">
          <w:pPr>
            <w:pStyle w:val="TOC2"/>
            <w:tabs>
              <w:tab w:val="right" w:leader="dot" w:pos="10480"/>
            </w:tabs>
            <w:rPr>
              <w:noProof/>
              <w:sz w:val="18"/>
              <w:szCs w:val="18"/>
            </w:rPr>
          </w:pPr>
          <w:hyperlink w:anchor="_Toc197284154" w:history="1">
            <w:r w:rsidRPr="00531965">
              <w:rPr>
                <w:rStyle w:val="Hyperlink"/>
                <w:noProof/>
                <w:sz w:val="18"/>
                <w:szCs w:val="18"/>
              </w:rPr>
              <w:t>Sinapsis Eléctrica</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_Toc197284154 \h </w:instrText>
            </w:r>
            <w:r w:rsidRPr="00531965">
              <w:rPr>
                <w:noProof/>
                <w:webHidden/>
                <w:sz w:val="18"/>
                <w:szCs w:val="18"/>
              </w:rPr>
            </w:r>
            <w:r w:rsidRPr="00531965">
              <w:rPr>
                <w:noProof/>
                <w:webHidden/>
                <w:sz w:val="18"/>
                <w:szCs w:val="18"/>
              </w:rPr>
              <w:fldChar w:fldCharType="separate"/>
            </w:r>
            <w:r w:rsidRPr="00531965">
              <w:rPr>
                <w:noProof/>
                <w:webHidden/>
                <w:sz w:val="18"/>
                <w:szCs w:val="18"/>
              </w:rPr>
              <w:t>6</w:t>
            </w:r>
            <w:r w:rsidRPr="00531965">
              <w:rPr>
                <w:noProof/>
                <w:webHidden/>
                <w:sz w:val="18"/>
                <w:szCs w:val="18"/>
              </w:rPr>
              <w:fldChar w:fldCharType="end"/>
            </w:r>
          </w:hyperlink>
        </w:p>
        <w:p w14:paraId="50144421" w14:textId="4BCFC9F7" w:rsidR="00F81DBC" w:rsidRPr="00531965" w:rsidRDefault="00F81DBC">
          <w:pPr>
            <w:pStyle w:val="TOC2"/>
            <w:tabs>
              <w:tab w:val="right" w:leader="dot" w:pos="10480"/>
            </w:tabs>
            <w:rPr>
              <w:noProof/>
              <w:sz w:val="18"/>
              <w:szCs w:val="18"/>
            </w:rPr>
          </w:pPr>
          <w:hyperlink w:anchor="_Toc197284155" w:history="1">
            <w:r w:rsidRPr="00531965">
              <w:rPr>
                <w:rStyle w:val="Hyperlink"/>
                <w:noProof/>
                <w:sz w:val="18"/>
                <w:szCs w:val="18"/>
              </w:rPr>
              <w:t>Sinapsis Química</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_Toc197284155 \h </w:instrText>
            </w:r>
            <w:r w:rsidRPr="00531965">
              <w:rPr>
                <w:noProof/>
                <w:webHidden/>
                <w:sz w:val="18"/>
                <w:szCs w:val="18"/>
              </w:rPr>
            </w:r>
            <w:r w:rsidRPr="00531965">
              <w:rPr>
                <w:noProof/>
                <w:webHidden/>
                <w:sz w:val="18"/>
                <w:szCs w:val="18"/>
              </w:rPr>
              <w:fldChar w:fldCharType="separate"/>
            </w:r>
            <w:r w:rsidRPr="00531965">
              <w:rPr>
                <w:noProof/>
                <w:webHidden/>
                <w:sz w:val="18"/>
                <w:szCs w:val="18"/>
              </w:rPr>
              <w:t>6</w:t>
            </w:r>
            <w:r w:rsidRPr="00531965">
              <w:rPr>
                <w:noProof/>
                <w:webHidden/>
                <w:sz w:val="18"/>
                <w:szCs w:val="18"/>
              </w:rPr>
              <w:fldChar w:fldCharType="end"/>
            </w:r>
          </w:hyperlink>
        </w:p>
        <w:p w14:paraId="34868393" w14:textId="48F67CEF" w:rsidR="00F81DBC" w:rsidRPr="00531965" w:rsidRDefault="00F81DBC">
          <w:pPr>
            <w:pStyle w:val="TOC3"/>
            <w:tabs>
              <w:tab w:val="right" w:leader="dot" w:pos="10480"/>
            </w:tabs>
            <w:rPr>
              <w:noProof/>
              <w:sz w:val="18"/>
              <w:szCs w:val="18"/>
            </w:rPr>
          </w:pPr>
          <w:hyperlink w:anchor="_Toc197284156" w:history="1">
            <w:r w:rsidRPr="00531965">
              <w:rPr>
                <w:rStyle w:val="Hyperlink"/>
                <w:i/>
                <w:iCs/>
                <w:noProof/>
                <w:sz w:val="18"/>
                <w:szCs w:val="18"/>
              </w:rPr>
              <w:t>Neurotransmisores</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_Toc197284156 \h </w:instrText>
            </w:r>
            <w:r w:rsidRPr="00531965">
              <w:rPr>
                <w:noProof/>
                <w:webHidden/>
                <w:sz w:val="18"/>
                <w:szCs w:val="18"/>
              </w:rPr>
            </w:r>
            <w:r w:rsidRPr="00531965">
              <w:rPr>
                <w:noProof/>
                <w:webHidden/>
                <w:sz w:val="18"/>
                <w:szCs w:val="18"/>
              </w:rPr>
              <w:fldChar w:fldCharType="separate"/>
            </w:r>
            <w:r w:rsidRPr="00531965">
              <w:rPr>
                <w:noProof/>
                <w:webHidden/>
                <w:sz w:val="18"/>
                <w:szCs w:val="18"/>
              </w:rPr>
              <w:t>6</w:t>
            </w:r>
            <w:r w:rsidRPr="00531965">
              <w:rPr>
                <w:noProof/>
                <w:webHidden/>
                <w:sz w:val="18"/>
                <w:szCs w:val="18"/>
              </w:rPr>
              <w:fldChar w:fldCharType="end"/>
            </w:r>
          </w:hyperlink>
        </w:p>
        <w:p w14:paraId="27727339" w14:textId="7B76F130" w:rsidR="00F81DBC" w:rsidRPr="00531965" w:rsidRDefault="00F81DBC">
          <w:pPr>
            <w:pStyle w:val="TOC1"/>
            <w:tabs>
              <w:tab w:val="right" w:leader="dot" w:pos="10480"/>
            </w:tabs>
            <w:rPr>
              <w:noProof/>
              <w:sz w:val="18"/>
              <w:szCs w:val="18"/>
            </w:rPr>
          </w:pPr>
          <w:hyperlink w:anchor="_Toc197284157" w:history="1">
            <w:r w:rsidRPr="00531965">
              <w:rPr>
                <w:rStyle w:val="Hyperlink"/>
                <w:b/>
                <w:bCs/>
                <w:noProof/>
                <w:sz w:val="18"/>
                <w:szCs w:val="18"/>
              </w:rPr>
              <w:t>Potencial de Acción</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_Toc197284157 \h </w:instrText>
            </w:r>
            <w:r w:rsidRPr="00531965">
              <w:rPr>
                <w:noProof/>
                <w:webHidden/>
                <w:sz w:val="18"/>
                <w:szCs w:val="18"/>
              </w:rPr>
            </w:r>
            <w:r w:rsidRPr="00531965">
              <w:rPr>
                <w:noProof/>
                <w:webHidden/>
                <w:sz w:val="18"/>
                <w:szCs w:val="18"/>
              </w:rPr>
              <w:fldChar w:fldCharType="separate"/>
            </w:r>
            <w:r w:rsidRPr="00531965">
              <w:rPr>
                <w:noProof/>
                <w:webHidden/>
                <w:sz w:val="18"/>
                <w:szCs w:val="18"/>
              </w:rPr>
              <w:t>7</w:t>
            </w:r>
            <w:r w:rsidRPr="00531965">
              <w:rPr>
                <w:noProof/>
                <w:webHidden/>
                <w:sz w:val="18"/>
                <w:szCs w:val="18"/>
              </w:rPr>
              <w:fldChar w:fldCharType="end"/>
            </w:r>
          </w:hyperlink>
        </w:p>
        <w:p w14:paraId="6CBB1CDC" w14:textId="7CCFD0D3" w:rsidR="00F81DBC" w:rsidRPr="00531965" w:rsidRDefault="00F81DBC">
          <w:pPr>
            <w:pStyle w:val="TOC2"/>
            <w:tabs>
              <w:tab w:val="right" w:leader="dot" w:pos="10480"/>
            </w:tabs>
            <w:rPr>
              <w:noProof/>
              <w:sz w:val="18"/>
              <w:szCs w:val="18"/>
            </w:rPr>
          </w:pPr>
          <w:hyperlink w:anchor="_Toc197284158" w:history="1">
            <w:r w:rsidRPr="00531965">
              <w:rPr>
                <w:rStyle w:val="Hyperlink"/>
                <w:noProof/>
                <w:sz w:val="18"/>
                <w:szCs w:val="18"/>
              </w:rPr>
              <w:t>Repaso: Membrana Plasmática</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_Toc197284158 \h </w:instrText>
            </w:r>
            <w:r w:rsidRPr="00531965">
              <w:rPr>
                <w:noProof/>
                <w:webHidden/>
                <w:sz w:val="18"/>
                <w:szCs w:val="18"/>
              </w:rPr>
            </w:r>
            <w:r w:rsidRPr="00531965">
              <w:rPr>
                <w:noProof/>
                <w:webHidden/>
                <w:sz w:val="18"/>
                <w:szCs w:val="18"/>
              </w:rPr>
              <w:fldChar w:fldCharType="separate"/>
            </w:r>
            <w:r w:rsidRPr="00531965">
              <w:rPr>
                <w:noProof/>
                <w:webHidden/>
                <w:sz w:val="18"/>
                <w:szCs w:val="18"/>
              </w:rPr>
              <w:t>7</w:t>
            </w:r>
            <w:r w:rsidRPr="00531965">
              <w:rPr>
                <w:noProof/>
                <w:webHidden/>
                <w:sz w:val="18"/>
                <w:szCs w:val="18"/>
              </w:rPr>
              <w:fldChar w:fldCharType="end"/>
            </w:r>
          </w:hyperlink>
        </w:p>
        <w:p w14:paraId="614F04E1" w14:textId="376BA3E4" w:rsidR="00F81DBC" w:rsidRPr="00531965" w:rsidRDefault="00F81DBC">
          <w:pPr>
            <w:pStyle w:val="TOC2"/>
            <w:tabs>
              <w:tab w:val="right" w:leader="dot" w:pos="10480"/>
            </w:tabs>
            <w:rPr>
              <w:noProof/>
              <w:sz w:val="18"/>
              <w:szCs w:val="18"/>
            </w:rPr>
          </w:pPr>
          <w:hyperlink w:anchor="_Toc197284159" w:history="1">
            <w:r w:rsidRPr="00531965">
              <w:rPr>
                <w:rStyle w:val="Hyperlink"/>
                <w:noProof/>
                <w:sz w:val="18"/>
                <w:szCs w:val="18"/>
              </w:rPr>
              <w:t>Estado de Reposo (Potencial de Membrana)</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_Toc197284159 \h </w:instrText>
            </w:r>
            <w:r w:rsidRPr="00531965">
              <w:rPr>
                <w:noProof/>
                <w:webHidden/>
                <w:sz w:val="18"/>
                <w:szCs w:val="18"/>
              </w:rPr>
            </w:r>
            <w:r w:rsidRPr="00531965">
              <w:rPr>
                <w:noProof/>
                <w:webHidden/>
                <w:sz w:val="18"/>
                <w:szCs w:val="18"/>
              </w:rPr>
              <w:fldChar w:fldCharType="separate"/>
            </w:r>
            <w:r w:rsidRPr="00531965">
              <w:rPr>
                <w:noProof/>
                <w:webHidden/>
                <w:sz w:val="18"/>
                <w:szCs w:val="18"/>
              </w:rPr>
              <w:t>7</w:t>
            </w:r>
            <w:r w:rsidRPr="00531965">
              <w:rPr>
                <w:noProof/>
                <w:webHidden/>
                <w:sz w:val="18"/>
                <w:szCs w:val="18"/>
              </w:rPr>
              <w:fldChar w:fldCharType="end"/>
            </w:r>
          </w:hyperlink>
        </w:p>
        <w:p w14:paraId="2F7B0760" w14:textId="0F30EF56" w:rsidR="00F81DBC" w:rsidRPr="00531965" w:rsidRDefault="00F81DBC">
          <w:pPr>
            <w:pStyle w:val="TOC3"/>
            <w:tabs>
              <w:tab w:val="right" w:leader="dot" w:pos="10480"/>
            </w:tabs>
            <w:rPr>
              <w:noProof/>
              <w:sz w:val="18"/>
              <w:szCs w:val="18"/>
            </w:rPr>
          </w:pPr>
          <w:hyperlink w:anchor="_Toc197284160" w:history="1">
            <w:r w:rsidRPr="00531965">
              <w:rPr>
                <w:rStyle w:val="Hyperlink"/>
                <w:i/>
                <w:iCs/>
                <w:noProof/>
                <w:sz w:val="18"/>
                <w:szCs w:val="18"/>
              </w:rPr>
              <w:t>Bomba Sodio-Potasio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_Toc197284160 \h </w:instrText>
            </w:r>
            <w:r w:rsidRPr="00531965">
              <w:rPr>
                <w:noProof/>
                <w:webHidden/>
                <w:sz w:val="18"/>
                <w:szCs w:val="18"/>
              </w:rPr>
            </w:r>
            <w:r w:rsidRPr="00531965">
              <w:rPr>
                <w:noProof/>
                <w:webHidden/>
                <w:sz w:val="18"/>
                <w:szCs w:val="18"/>
              </w:rPr>
              <w:fldChar w:fldCharType="separate"/>
            </w:r>
            <w:r w:rsidRPr="00531965">
              <w:rPr>
                <w:noProof/>
                <w:webHidden/>
                <w:sz w:val="18"/>
                <w:szCs w:val="18"/>
              </w:rPr>
              <w:t>7</w:t>
            </w:r>
            <w:r w:rsidRPr="00531965">
              <w:rPr>
                <w:noProof/>
                <w:webHidden/>
                <w:sz w:val="18"/>
                <w:szCs w:val="18"/>
              </w:rPr>
              <w:fldChar w:fldCharType="end"/>
            </w:r>
          </w:hyperlink>
        </w:p>
        <w:p w14:paraId="1DD6CD56" w14:textId="21624951" w:rsidR="00F81DBC" w:rsidRPr="00531965" w:rsidRDefault="00F81DBC">
          <w:pPr>
            <w:pStyle w:val="TOC2"/>
            <w:tabs>
              <w:tab w:val="right" w:leader="dot" w:pos="10480"/>
            </w:tabs>
            <w:rPr>
              <w:noProof/>
              <w:sz w:val="18"/>
              <w:szCs w:val="18"/>
            </w:rPr>
          </w:pPr>
          <w:hyperlink w:anchor="_Toc197284161" w:history="1">
            <w:r w:rsidRPr="00531965">
              <w:rPr>
                <w:rStyle w:val="Hyperlink"/>
                <w:noProof/>
                <w:sz w:val="18"/>
                <w:szCs w:val="18"/>
              </w:rPr>
              <w:t>Etapas</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_Toc197284161 \h </w:instrText>
            </w:r>
            <w:r w:rsidRPr="00531965">
              <w:rPr>
                <w:noProof/>
                <w:webHidden/>
                <w:sz w:val="18"/>
                <w:szCs w:val="18"/>
              </w:rPr>
            </w:r>
            <w:r w:rsidRPr="00531965">
              <w:rPr>
                <w:noProof/>
                <w:webHidden/>
                <w:sz w:val="18"/>
                <w:szCs w:val="18"/>
              </w:rPr>
              <w:fldChar w:fldCharType="separate"/>
            </w:r>
            <w:r w:rsidRPr="00531965">
              <w:rPr>
                <w:noProof/>
                <w:webHidden/>
                <w:sz w:val="18"/>
                <w:szCs w:val="18"/>
              </w:rPr>
              <w:t>8</w:t>
            </w:r>
            <w:r w:rsidRPr="00531965">
              <w:rPr>
                <w:noProof/>
                <w:webHidden/>
                <w:sz w:val="18"/>
                <w:szCs w:val="18"/>
              </w:rPr>
              <w:fldChar w:fldCharType="end"/>
            </w:r>
          </w:hyperlink>
        </w:p>
        <w:p w14:paraId="54901F74" w14:textId="616B0EAE" w:rsidR="00F81DBC" w:rsidRPr="00531965" w:rsidRDefault="00F81DBC">
          <w:pPr>
            <w:pStyle w:val="TOC2"/>
            <w:tabs>
              <w:tab w:val="right" w:leader="dot" w:pos="10480"/>
            </w:tabs>
            <w:rPr>
              <w:noProof/>
              <w:sz w:val="18"/>
              <w:szCs w:val="18"/>
            </w:rPr>
          </w:pPr>
          <w:hyperlink w:anchor="_Toc197284162" w:history="1">
            <w:r w:rsidRPr="00531965">
              <w:rPr>
                <w:rStyle w:val="Hyperlink"/>
                <w:noProof/>
                <w:sz w:val="18"/>
                <w:szCs w:val="18"/>
              </w:rPr>
              <w:t>Secuencia</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_Toc197284162 \h </w:instrText>
            </w:r>
            <w:r w:rsidRPr="00531965">
              <w:rPr>
                <w:noProof/>
                <w:webHidden/>
                <w:sz w:val="18"/>
                <w:szCs w:val="18"/>
              </w:rPr>
            </w:r>
            <w:r w:rsidRPr="00531965">
              <w:rPr>
                <w:noProof/>
                <w:webHidden/>
                <w:sz w:val="18"/>
                <w:szCs w:val="18"/>
              </w:rPr>
              <w:fldChar w:fldCharType="separate"/>
            </w:r>
            <w:r w:rsidRPr="00531965">
              <w:rPr>
                <w:noProof/>
                <w:webHidden/>
                <w:sz w:val="18"/>
                <w:szCs w:val="18"/>
              </w:rPr>
              <w:t>8</w:t>
            </w:r>
            <w:r w:rsidRPr="00531965">
              <w:rPr>
                <w:noProof/>
                <w:webHidden/>
                <w:sz w:val="18"/>
                <w:szCs w:val="18"/>
              </w:rPr>
              <w:fldChar w:fldCharType="end"/>
            </w:r>
          </w:hyperlink>
        </w:p>
        <w:p w14:paraId="38137C5C" w14:textId="3C3A080D" w:rsidR="00F81DBC" w:rsidRPr="00531965" w:rsidRDefault="00F81DBC">
          <w:pPr>
            <w:pStyle w:val="TOC2"/>
            <w:tabs>
              <w:tab w:val="right" w:leader="dot" w:pos="10480"/>
            </w:tabs>
            <w:rPr>
              <w:noProof/>
              <w:sz w:val="18"/>
              <w:szCs w:val="18"/>
            </w:rPr>
          </w:pPr>
          <w:hyperlink w:anchor="_Toc197284163" w:history="1">
            <w:r w:rsidRPr="00531965">
              <w:rPr>
                <w:rStyle w:val="Hyperlink"/>
                <w:noProof/>
                <w:sz w:val="18"/>
                <w:szCs w:val="18"/>
              </w:rPr>
              <w:t>Conducción</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_Toc197284163 \h </w:instrText>
            </w:r>
            <w:r w:rsidRPr="00531965">
              <w:rPr>
                <w:noProof/>
                <w:webHidden/>
                <w:sz w:val="18"/>
                <w:szCs w:val="18"/>
              </w:rPr>
            </w:r>
            <w:r w:rsidRPr="00531965">
              <w:rPr>
                <w:noProof/>
                <w:webHidden/>
                <w:sz w:val="18"/>
                <w:szCs w:val="18"/>
              </w:rPr>
              <w:fldChar w:fldCharType="separate"/>
            </w:r>
            <w:r w:rsidRPr="00531965">
              <w:rPr>
                <w:noProof/>
                <w:webHidden/>
                <w:sz w:val="18"/>
                <w:szCs w:val="18"/>
              </w:rPr>
              <w:t>9</w:t>
            </w:r>
            <w:r w:rsidRPr="00531965">
              <w:rPr>
                <w:noProof/>
                <w:webHidden/>
                <w:sz w:val="18"/>
                <w:szCs w:val="18"/>
              </w:rPr>
              <w:fldChar w:fldCharType="end"/>
            </w:r>
          </w:hyperlink>
        </w:p>
        <w:p w14:paraId="5E969961" w14:textId="3D39D35A" w:rsidR="00F81DBC" w:rsidRPr="00531965" w:rsidRDefault="00F81DBC">
          <w:pPr>
            <w:pStyle w:val="TOC2"/>
            <w:tabs>
              <w:tab w:val="right" w:leader="dot" w:pos="10480"/>
            </w:tabs>
            <w:rPr>
              <w:noProof/>
              <w:sz w:val="18"/>
              <w:szCs w:val="18"/>
            </w:rPr>
          </w:pPr>
          <w:hyperlink w:anchor="_Toc197284164" w:history="1">
            <w:r w:rsidRPr="00531965">
              <w:rPr>
                <w:rStyle w:val="Hyperlink"/>
                <w:noProof/>
                <w:sz w:val="18"/>
                <w:szCs w:val="18"/>
              </w:rPr>
              <w:t>Rol de la Mielina y los Nódulos de Ranvier</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_Toc197284164 \h </w:instrText>
            </w:r>
            <w:r w:rsidRPr="00531965">
              <w:rPr>
                <w:noProof/>
                <w:webHidden/>
                <w:sz w:val="18"/>
                <w:szCs w:val="18"/>
              </w:rPr>
            </w:r>
            <w:r w:rsidRPr="00531965">
              <w:rPr>
                <w:noProof/>
                <w:webHidden/>
                <w:sz w:val="18"/>
                <w:szCs w:val="18"/>
              </w:rPr>
              <w:fldChar w:fldCharType="separate"/>
            </w:r>
            <w:r w:rsidRPr="00531965">
              <w:rPr>
                <w:noProof/>
                <w:webHidden/>
                <w:sz w:val="18"/>
                <w:szCs w:val="18"/>
              </w:rPr>
              <w:t>9</w:t>
            </w:r>
            <w:r w:rsidRPr="00531965">
              <w:rPr>
                <w:noProof/>
                <w:webHidden/>
                <w:sz w:val="18"/>
                <w:szCs w:val="18"/>
              </w:rPr>
              <w:fldChar w:fldCharType="end"/>
            </w:r>
          </w:hyperlink>
        </w:p>
        <w:p w14:paraId="528714C6" w14:textId="0DBB15E6" w:rsidR="00F81DBC" w:rsidRPr="00531965" w:rsidRDefault="00F81DBC">
          <w:pPr>
            <w:pStyle w:val="TOC1"/>
            <w:tabs>
              <w:tab w:val="right" w:leader="dot" w:pos="10480"/>
            </w:tabs>
            <w:rPr>
              <w:noProof/>
              <w:sz w:val="18"/>
              <w:szCs w:val="18"/>
            </w:rPr>
          </w:pPr>
          <w:hyperlink w:anchor="_Toc197284165" w:history="1">
            <w:r w:rsidRPr="00531965">
              <w:rPr>
                <w:rStyle w:val="Hyperlink"/>
                <w:b/>
                <w:bCs/>
                <w:noProof/>
                <w:sz w:val="18"/>
                <w:szCs w:val="18"/>
              </w:rPr>
              <w:t>Sistema Nervioso Central</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_Toc197284165 \h </w:instrText>
            </w:r>
            <w:r w:rsidRPr="00531965">
              <w:rPr>
                <w:noProof/>
                <w:webHidden/>
                <w:sz w:val="18"/>
                <w:szCs w:val="18"/>
              </w:rPr>
            </w:r>
            <w:r w:rsidRPr="00531965">
              <w:rPr>
                <w:noProof/>
                <w:webHidden/>
                <w:sz w:val="18"/>
                <w:szCs w:val="18"/>
              </w:rPr>
              <w:fldChar w:fldCharType="separate"/>
            </w:r>
            <w:r w:rsidRPr="00531965">
              <w:rPr>
                <w:noProof/>
                <w:webHidden/>
                <w:sz w:val="18"/>
                <w:szCs w:val="18"/>
              </w:rPr>
              <w:t>10</w:t>
            </w:r>
            <w:r w:rsidRPr="00531965">
              <w:rPr>
                <w:noProof/>
                <w:webHidden/>
                <w:sz w:val="18"/>
                <w:szCs w:val="18"/>
              </w:rPr>
              <w:fldChar w:fldCharType="end"/>
            </w:r>
          </w:hyperlink>
        </w:p>
        <w:p w14:paraId="2334D768" w14:textId="103E7AD1" w:rsidR="00F81DBC" w:rsidRPr="00531965" w:rsidRDefault="00F81DBC">
          <w:pPr>
            <w:pStyle w:val="TOC2"/>
            <w:tabs>
              <w:tab w:val="right" w:leader="dot" w:pos="10480"/>
            </w:tabs>
            <w:rPr>
              <w:noProof/>
              <w:sz w:val="18"/>
              <w:szCs w:val="18"/>
            </w:rPr>
          </w:pPr>
          <w:hyperlink w:anchor="_Toc197284166" w:history="1">
            <w:r w:rsidRPr="00531965">
              <w:rPr>
                <w:rStyle w:val="Hyperlink"/>
                <w:noProof/>
                <w:sz w:val="18"/>
                <w:szCs w:val="18"/>
              </w:rPr>
              <w:t>Meninges</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_Toc197284166 \h </w:instrText>
            </w:r>
            <w:r w:rsidRPr="00531965">
              <w:rPr>
                <w:noProof/>
                <w:webHidden/>
                <w:sz w:val="18"/>
                <w:szCs w:val="18"/>
              </w:rPr>
            </w:r>
            <w:r w:rsidRPr="00531965">
              <w:rPr>
                <w:noProof/>
                <w:webHidden/>
                <w:sz w:val="18"/>
                <w:szCs w:val="18"/>
              </w:rPr>
              <w:fldChar w:fldCharType="separate"/>
            </w:r>
            <w:r w:rsidRPr="00531965">
              <w:rPr>
                <w:noProof/>
                <w:webHidden/>
                <w:sz w:val="18"/>
                <w:szCs w:val="18"/>
              </w:rPr>
              <w:t>11</w:t>
            </w:r>
            <w:r w:rsidRPr="00531965">
              <w:rPr>
                <w:noProof/>
                <w:webHidden/>
                <w:sz w:val="18"/>
                <w:szCs w:val="18"/>
              </w:rPr>
              <w:fldChar w:fldCharType="end"/>
            </w:r>
          </w:hyperlink>
        </w:p>
        <w:p w14:paraId="3D3884B4" w14:textId="6D89F2F6" w:rsidR="00F81DBC" w:rsidRPr="00531965" w:rsidRDefault="00F81DBC">
          <w:pPr>
            <w:pStyle w:val="TOC2"/>
            <w:tabs>
              <w:tab w:val="right" w:leader="dot" w:pos="10480"/>
            </w:tabs>
            <w:rPr>
              <w:noProof/>
              <w:sz w:val="18"/>
              <w:szCs w:val="18"/>
            </w:rPr>
          </w:pPr>
          <w:hyperlink w:anchor="_Toc197284167" w:history="1">
            <w:r w:rsidRPr="00531965">
              <w:rPr>
                <w:rStyle w:val="Hyperlink"/>
                <w:noProof/>
                <w:sz w:val="18"/>
                <w:szCs w:val="18"/>
              </w:rPr>
              <w:t>Telencéfalo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_Toc197284167 \h </w:instrText>
            </w:r>
            <w:r w:rsidRPr="00531965">
              <w:rPr>
                <w:noProof/>
                <w:webHidden/>
                <w:sz w:val="18"/>
                <w:szCs w:val="18"/>
              </w:rPr>
            </w:r>
            <w:r w:rsidRPr="00531965">
              <w:rPr>
                <w:noProof/>
                <w:webHidden/>
                <w:sz w:val="18"/>
                <w:szCs w:val="18"/>
              </w:rPr>
              <w:fldChar w:fldCharType="separate"/>
            </w:r>
            <w:r w:rsidRPr="00531965">
              <w:rPr>
                <w:noProof/>
                <w:webHidden/>
                <w:sz w:val="18"/>
                <w:szCs w:val="18"/>
              </w:rPr>
              <w:t>11</w:t>
            </w:r>
            <w:r w:rsidRPr="00531965">
              <w:rPr>
                <w:noProof/>
                <w:webHidden/>
                <w:sz w:val="18"/>
                <w:szCs w:val="18"/>
              </w:rPr>
              <w:fldChar w:fldCharType="end"/>
            </w:r>
          </w:hyperlink>
        </w:p>
        <w:p w14:paraId="3C47B1A7" w14:textId="490A092B" w:rsidR="00F81DBC" w:rsidRPr="00531965" w:rsidRDefault="00F81DBC">
          <w:pPr>
            <w:pStyle w:val="TOC3"/>
            <w:tabs>
              <w:tab w:val="right" w:leader="dot" w:pos="10480"/>
            </w:tabs>
            <w:rPr>
              <w:noProof/>
              <w:sz w:val="18"/>
              <w:szCs w:val="18"/>
            </w:rPr>
          </w:pPr>
          <w:hyperlink w:anchor="_Toc197284168" w:history="1">
            <w:r w:rsidRPr="00531965">
              <w:rPr>
                <w:rStyle w:val="Hyperlink"/>
                <w:i/>
                <w:iCs/>
                <w:noProof/>
                <w:sz w:val="18"/>
                <w:szCs w:val="18"/>
              </w:rPr>
              <w:t>Hemisferios</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_Toc197284168 \h </w:instrText>
            </w:r>
            <w:r w:rsidRPr="00531965">
              <w:rPr>
                <w:noProof/>
                <w:webHidden/>
                <w:sz w:val="18"/>
                <w:szCs w:val="18"/>
              </w:rPr>
            </w:r>
            <w:r w:rsidRPr="00531965">
              <w:rPr>
                <w:noProof/>
                <w:webHidden/>
                <w:sz w:val="18"/>
                <w:szCs w:val="18"/>
              </w:rPr>
              <w:fldChar w:fldCharType="separate"/>
            </w:r>
            <w:r w:rsidRPr="00531965">
              <w:rPr>
                <w:noProof/>
                <w:webHidden/>
                <w:sz w:val="18"/>
                <w:szCs w:val="18"/>
              </w:rPr>
              <w:t>11</w:t>
            </w:r>
            <w:r w:rsidRPr="00531965">
              <w:rPr>
                <w:noProof/>
                <w:webHidden/>
                <w:sz w:val="18"/>
                <w:szCs w:val="18"/>
              </w:rPr>
              <w:fldChar w:fldCharType="end"/>
            </w:r>
          </w:hyperlink>
        </w:p>
        <w:p w14:paraId="2577195A" w14:textId="449E0980" w:rsidR="00F81DBC" w:rsidRPr="00531965" w:rsidRDefault="00F81DBC">
          <w:pPr>
            <w:pStyle w:val="TOC3"/>
            <w:tabs>
              <w:tab w:val="right" w:leader="dot" w:pos="10480"/>
            </w:tabs>
            <w:rPr>
              <w:noProof/>
              <w:sz w:val="18"/>
              <w:szCs w:val="18"/>
            </w:rPr>
          </w:pPr>
          <w:hyperlink w:anchor="_Toc197284169" w:history="1">
            <w:r w:rsidRPr="00531965">
              <w:rPr>
                <w:rStyle w:val="Hyperlink"/>
                <w:i/>
                <w:iCs/>
                <w:noProof/>
                <w:sz w:val="18"/>
                <w:szCs w:val="18"/>
              </w:rPr>
              <w:t>Lóbulos, Surcos y Cisuras</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_Toc197284169 \h </w:instrText>
            </w:r>
            <w:r w:rsidRPr="00531965">
              <w:rPr>
                <w:noProof/>
                <w:webHidden/>
                <w:sz w:val="18"/>
                <w:szCs w:val="18"/>
              </w:rPr>
            </w:r>
            <w:r w:rsidRPr="00531965">
              <w:rPr>
                <w:noProof/>
                <w:webHidden/>
                <w:sz w:val="18"/>
                <w:szCs w:val="18"/>
              </w:rPr>
              <w:fldChar w:fldCharType="separate"/>
            </w:r>
            <w:r w:rsidRPr="00531965">
              <w:rPr>
                <w:noProof/>
                <w:webHidden/>
                <w:sz w:val="18"/>
                <w:szCs w:val="18"/>
              </w:rPr>
              <w:t>12</w:t>
            </w:r>
            <w:r w:rsidRPr="00531965">
              <w:rPr>
                <w:noProof/>
                <w:webHidden/>
                <w:sz w:val="18"/>
                <w:szCs w:val="18"/>
              </w:rPr>
              <w:fldChar w:fldCharType="end"/>
            </w:r>
          </w:hyperlink>
        </w:p>
        <w:p w14:paraId="651468AF" w14:textId="790BC6C5" w:rsidR="00F81DBC" w:rsidRPr="00531965" w:rsidRDefault="00F81DBC">
          <w:pPr>
            <w:pStyle w:val="TOC3"/>
            <w:tabs>
              <w:tab w:val="right" w:leader="dot" w:pos="10480"/>
            </w:tabs>
            <w:rPr>
              <w:noProof/>
              <w:sz w:val="18"/>
              <w:szCs w:val="18"/>
            </w:rPr>
          </w:pPr>
          <w:hyperlink w:anchor="_Toc197284170" w:history="1">
            <w:r w:rsidRPr="00531965">
              <w:rPr>
                <w:rStyle w:val="Hyperlink"/>
                <w:i/>
                <w:iCs/>
                <w:noProof/>
                <w:sz w:val="18"/>
                <w:szCs w:val="18"/>
              </w:rPr>
              <w:t>Áreas de Brodmann</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_Toc197284170 \h </w:instrText>
            </w:r>
            <w:r w:rsidRPr="00531965">
              <w:rPr>
                <w:noProof/>
                <w:webHidden/>
                <w:sz w:val="18"/>
                <w:szCs w:val="18"/>
              </w:rPr>
            </w:r>
            <w:r w:rsidRPr="00531965">
              <w:rPr>
                <w:noProof/>
                <w:webHidden/>
                <w:sz w:val="18"/>
                <w:szCs w:val="18"/>
              </w:rPr>
              <w:fldChar w:fldCharType="separate"/>
            </w:r>
            <w:r w:rsidRPr="00531965">
              <w:rPr>
                <w:noProof/>
                <w:webHidden/>
                <w:sz w:val="18"/>
                <w:szCs w:val="18"/>
              </w:rPr>
              <w:t>13</w:t>
            </w:r>
            <w:r w:rsidRPr="00531965">
              <w:rPr>
                <w:noProof/>
                <w:webHidden/>
                <w:sz w:val="18"/>
                <w:szCs w:val="18"/>
              </w:rPr>
              <w:fldChar w:fldCharType="end"/>
            </w:r>
          </w:hyperlink>
        </w:p>
        <w:p w14:paraId="5B00FD5B" w14:textId="3B0CC940" w:rsidR="00F81DBC" w:rsidRPr="00531965" w:rsidRDefault="00F81DBC">
          <w:pPr>
            <w:pStyle w:val="TOC3"/>
            <w:tabs>
              <w:tab w:val="right" w:leader="dot" w:pos="10480"/>
            </w:tabs>
            <w:rPr>
              <w:noProof/>
              <w:sz w:val="18"/>
              <w:szCs w:val="18"/>
            </w:rPr>
          </w:pPr>
          <w:hyperlink w:anchor="_Toc197284171" w:history="1">
            <w:r w:rsidRPr="00531965">
              <w:rPr>
                <w:rStyle w:val="Hyperlink"/>
                <w:noProof/>
                <w:sz w:val="18"/>
                <w:szCs w:val="18"/>
              </w:rPr>
              <w:t>Ganglios Basales (Cuerpo Estriado)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_Toc197284171 \h </w:instrText>
            </w:r>
            <w:r w:rsidRPr="00531965">
              <w:rPr>
                <w:noProof/>
                <w:webHidden/>
                <w:sz w:val="18"/>
                <w:szCs w:val="18"/>
              </w:rPr>
            </w:r>
            <w:r w:rsidRPr="00531965">
              <w:rPr>
                <w:noProof/>
                <w:webHidden/>
                <w:sz w:val="18"/>
                <w:szCs w:val="18"/>
              </w:rPr>
              <w:fldChar w:fldCharType="separate"/>
            </w:r>
            <w:r w:rsidRPr="00531965">
              <w:rPr>
                <w:noProof/>
                <w:webHidden/>
                <w:sz w:val="18"/>
                <w:szCs w:val="18"/>
              </w:rPr>
              <w:t>15</w:t>
            </w:r>
            <w:r w:rsidRPr="00531965">
              <w:rPr>
                <w:noProof/>
                <w:webHidden/>
                <w:sz w:val="18"/>
                <w:szCs w:val="18"/>
              </w:rPr>
              <w:fldChar w:fldCharType="end"/>
            </w:r>
          </w:hyperlink>
        </w:p>
        <w:p w14:paraId="50046898" w14:textId="0A77CD06" w:rsidR="00F81DBC" w:rsidRPr="00531965" w:rsidRDefault="00F81DBC">
          <w:pPr>
            <w:pStyle w:val="TOC2"/>
            <w:tabs>
              <w:tab w:val="right" w:leader="dot" w:pos="10480"/>
            </w:tabs>
            <w:rPr>
              <w:noProof/>
              <w:sz w:val="18"/>
              <w:szCs w:val="18"/>
            </w:rPr>
          </w:pPr>
          <w:hyperlink w:anchor="_Toc197284172" w:history="1">
            <w:r w:rsidRPr="00531965">
              <w:rPr>
                <w:rStyle w:val="Hyperlink"/>
                <w:noProof/>
                <w:sz w:val="18"/>
                <w:szCs w:val="18"/>
              </w:rPr>
              <w:t>Diencéfalo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_Toc197284172 \h </w:instrText>
            </w:r>
            <w:r w:rsidRPr="00531965">
              <w:rPr>
                <w:noProof/>
                <w:webHidden/>
                <w:sz w:val="18"/>
                <w:szCs w:val="18"/>
              </w:rPr>
            </w:r>
            <w:r w:rsidRPr="00531965">
              <w:rPr>
                <w:noProof/>
                <w:webHidden/>
                <w:sz w:val="18"/>
                <w:szCs w:val="18"/>
              </w:rPr>
              <w:fldChar w:fldCharType="separate"/>
            </w:r>
            <w:r w:rsidRPr="00531965">
              <w:rPr>
                <w:noProof/>
                <w:webHidden/>
                <w:sz w:val="18"/>
                <w:szCs w:val="18"/>
              </w:rPr>
              <w:t>16</w:t>
            </w:r>
            <w:r w:rsidRPr="00531965">
              <w:rPr>
                <w:noProof/>
                <w:webHidden/>
                <w:sz w:val="18"/>
                <w:szCs w:val="18"/>
              </w:rPr>
              <w:fldChar w:fldCharType="end"/>
            </w:r>
          </w:hyperlink>
        </w:p>
        <w:p w14:paraId="542D7592" w14:textId="11E7C0B0" w:rsidR="00F81DBC" w:rsidRPr="00531965" w:rsidRDefault="00F81DBC">
          <w:pPr>
            <w:pStyle w:val="TOC3"/>
            <w:tabs>
              <w:tab w:val="right" w:leader="dot" w:pos="10480"/>
            </w:tabs>
            <w:rPr>
              <w:noProof/>
              <w:sz w:val="18"/>
              <w:szCs w:val="18"/>
            </w:rPr>
          </w:pPr>
          <w:hyperlink w:anchor="_Toc197284173" w:history="1">
            <w:r w:rsidRPr="00531965">
              <w:rPr>
                <w:rStyle w:val="Hyperlink"/>
                <w:i/>
                <w:iCs/>
                <w:noProof/>
                <w:sz w:val="18"/>
                <w:szCs w:val="18"/>
              </w:rPr>
              <w:t>Tálamo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_Toc197284173 \h </w:instrText>
            </w:r>
            <w:r w:rsidRPr="00531965">
              <w:rPr>
                <w:noProof/>
                <w:webHidden/>
                <w:sz w:val="18"/>
                <w:szCs w:val="18"/>
              </w:rPr>
            </w:r>
            <w:r w:rsidRPr="00531965">
              <w:rPr>
                <w:noProof/>
                <w:webHidden/>
                <w:sz w:val="18"/>
                <w:szCs w:val="18"/>
              </w:rPr>
              <w:fldChar w:fldCharType="separate"/>
            </w:r>
            <w:r w:rsidRPr="00531965">
              <w:rPr>
                <w:noProof/>
                <w:webHidden/>
                <w:sz w:val="18"/>
                <w:szCs w:val="18"/>
              </w:rPr>
              <w:t>16</w:t>
            </w:r>
            <w:r w:rsidRPr="00531965">
              <w:rPr>
                <w:noProof/>
                <w:webHidden/>
                <w:sz w:val="18"/>
                <w:szCs w:val="18"/>
              </w:rPr>
              <w:fldChar w:fldCharType="end"/>
            </w:r>
          </w:hyperlink>
        </w:p>
        <w:p w14:paraId="6F044085" w14:textId="2EB94574" w:rsidR="00F81DBC" w:rsidRPr="00531965" w:rsidRDefault="00F81DBC">
          <w:pPr>
            <w:pStyle w:val="TOC3"/>
            <w:tabs>
              <w:tab w:val="right" w:leader="dot" w:pos="10480"/>
            </w:tabs>
            <w:rPr>
              <w:noProof/>
              <w:sz w:val="18"/>
              <w:szCs w:val="18"/>
            </w:rPr>
          </w:pPr>
          <w:hyperlink w:anchor="_Toc197284174" w:history="1">
            <w:r w:rsidRPr="00531965">
              <w:rPr>
                <w:rStyle w:val="Hyperlink"/>
                <w:i/>
                <w:iCs/>
                <w:noProof/>
                <w:sz w:val="18"/>
                <w:szCs w:val="18"/>
              </w:rPr>
              <w:t>Hipotálamo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_Toc197284174 \h </w:instrText>
            </w:r>
            <w:r w:rsidRPr="00531965">
              <w:rPr>
                <w:noProof/>
                <w:webHidden/>
                <w:sz w:val="18"/>
                <w:szCs w:val="18"/>
              </w:rPr>
            </w:r>
            <w:r w:rsidRPr="00531965">
              <w:rPr>
                <w:noProof/>
                <w:webHidden/>
                <w:sz w:val="18"/>
                <w:szCs w:val="18"/>
              </w:rPr>
              <w:fldChar w:fldCharType="separate"/>
            </w:r>
            <w:r w:rsidRPr="00531965">
              <w:rPr>
                <w:noProof/>
                <w:webHidden/>
                <w:sz w:val="18"/>
                <w:szCs w:val="18"/>
              </w:rPr>
              <w:t>16</w:t>
            </w:r>
            <w:r w:rsidRPr="00531965">
              <w:rPr>
                <w:noProof/>
                <w:webHidden/>
                <w:sz w:val="18"/>
                <w:szCs w:val="18"/>
              </w:rPr>
              <w:fldChar w:fldCharType="end"/>
            </w:r>
          </w:hyperlink>
        </w:p>
        <w:p w14:paraId="112C3065" w14:textId="6401E5BC" w:rsidR="00F81DBC" w:rsidRPr="00531965" w:rsidRDefault="00F81DBC">
          <w:pPr>
            <w:pStyle w:val="TOC2"/>
            <w:tabs>
              <w:tab w:val="right" w:leader="dot" w:pos="10480"/>
            </w:tabs>
            <w:rPr>
              <w:noProof/>
              <w:sz w:val="18"/>
              <w:szCs w:val="18"/>
            </w:rPr>
          </w:pPr>
          <w:hyperlink w:anchor="_Toc197284175" w:history="1">
            <w:r w:rsidRPr="00531965">
              <w:rPr>
                <w:rStyle w:val="Hyperlink"/>
                <w:noProof/>
                <w:sz w:val="18"/>
                <w:szCs w:val="18"/>
              </w:rPr>
              <w:t>Sistema Límbico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_Toc197284175 \h </w:instrText>
            </w:r>
            <w:r w:rsidRPr="00531965">
              <w:rPr>
                <w:noProof/>
                <w:webHidden/>
                <w:sz w:val="18"/>
                <w:szCs w:val="18"/>
              </w:rPr>
            </w:r>
            <w:r w:rsidRPr="00531965">
              <w:rPr>
                <w:noProof/>
                <w:webHidden/>
                <w:sz w:val="18"/>
                <w:szCs w:val="18"/>
              </w:rPr>
              <w:fldChar w:fldCharType="separate"/>
            </w:r>
            <w:r w:rsidRPr="00531965">
              <w:rPr>
                <w:noProof/>
                <w:webHidden/>
                <w:sz w:val="18"/>
                <w:szCs w:val="18"/>
              </w:rPr>
              <w:t>16</w:t>
            </w:r>
            <w:r w:rsidRPr="00531965">
              <w:rPr>
                <w:noProof/>
                <w:webHidden/>
                <w:sz w:val="18"/>
                <w:szCs w:val="18"/>
              </w:rPr>
              <w:fldChar w:fldCharType="end"/>
            </w:r>
          </w:hyperlink>
        </w:p>
        <w:p w14:paraId="674952C1" w14:textId="5C056ADA" w:rsidR="00F81DBC" w:rsidRPr="00531965" w:rsidRDefault="00F81DBC">
          <w:pPr>
            <w:pStyle w:val="TOC2"/>
            <w:tabs>
              <w:tab w:val="right" w:leader="dot" w:pos="10480"/>
            </w:tabs>
            <w:rPr>
              <w:noProof/>
              <w:sz w:val="18"/>
              <w:szCs w:val="18"/>
            </w:rPr>
          </w:pPr>
          <w:hyperlink w:anchor="_Toc197284176" w:history="1">
            <w:r w:rsidRPr="00531965">
              <w:rPr>
                <w:rStyle w:val="Hyperlink"/>
                <w:noProof/>
                <w:sz w:val="18"/>
                <w:szCs w:val="18"/>
              </w:rPr>
              <w:t>Mesencéfalo y Rombencéfalo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_Toc197284176 \h </w:instrText>
            </w:r>
            <w:r w:rsidRPr="00531965">
              <w:rPr>
                <w:noProof/>
                <w:webHidden/>
                <w:sz w:val="18"/>
                <w:szCs w:val="18"/>
              </w:rPr>
            </w:r>
            <w:r w:rsidRPr="00531965">
              <w:rPr>
                <w:noProof/>
                <w:webHidden/>
                <w:sz w:val="18"/>
                <w:szCs w:val="18"/>
              </w:rPr>
              <w:fldChar w:fldCharType="separate"/>
            </w:r>
            <w:r w:rsidRPr="00531965">
              <w:rPr>
                <w:noProof/>
                <w:webHidden/>
                <w:sz w:val="18"/>
                <w:szCs w:val="18"/>
              </w:rPr>
              <w:t>18</w:t>
            </w:r>
            <w:r w:rsidRPr="00531965">
              <w:rPr>
                <w:noProof/>
                <w:webHidden/>
                <w:sz w:val="18"/>
                <w:szCs w:val="18"/>
              </w:rPr>
              <w:fldChar w:fldCharType="end"/>
            </w:r>
          </w:hyperlink>
        </w:p>
        <w:p w14:paraId="02F89B92" w14:textId="140DFC78" w:rsidR="00F81DBC" w:rsidRPr="00531965" w:rsidRDefault="00F81DBC">
          <w:pPr>
            <w:pStyle w:val="TOC3"/>
            <w:tabs>
              <w:tab w:val="right" w:leader="dot" w:pos="10480"/>
            </w:tabs>
            <w:rPr>
              <w:noProof/>
              <w:sz w:val="18"/>
              <w:szCs w:val="18"/>
            </w:rPr>
          </w:pPr>
          <w:hyperlink w:anchor="_Toc197284177" w:history="1">
            <w:r w:rsidRPr="00531965">
              <w:rPr>
                <w:rStyle w:val="Hyperlink"/>
                <w:i/>
                <w:iCs/>
                <w:noProof/>
                <w:sz w:val="18"/>
                <w:szCs w:val="18"/>
              </w:rPr>
              <w:t>Tronco Encefálico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_Toc197284177 \h </w:instrText>
            </w:r>
            <w:r w:rsidRPr="00531965">
              <w:rPr>
                <w:noProof/>
                <w:webHidden/>
                <w:sz w:val="18"/>
                <w:szCs w:val="18"/>
              </w:rPr>
            </w:r>
            <w:r w:rsidRPr="00531965">
              <w:rPr>
                <w:noProof/>
                <w:webHidden/>
                <w:sz w:val="18"/>
                <w:szCs w:val="18"/>
              </w:rPr>
              <w:fldChar w:fldCharType="separate"/>
            </w:r>
            <w:r w:rsidRPr="00531965">
              <w:rPr>
                <w:noProof/>
                <w:webHidden/>
                <w:sz w:val="18"/>
                <w:szCs w:val="18"/>
              </w:rPr>
              <w:t>18</w:t>
            </w:r>
            <w:r w:rsidRPr="00531965">
              <w:rPr>
                <w:noProof/>
                <w:webHidden/>
                <w:sz w:val="18"/>
                <w:szCs w:val="18"/>
              </w:rPr>
              <w:fldChar w:fldCharType="end"/>
            </w:r>
          </w:hyperlink>
        </w:p>
        <w:p w14:paraId="1674E145" w14:textId="18361EB9" w:rsidR="00F81DBC" w:rsidRPr="00531965" w:rsidRDefault="00F81DBC">
          <w:pPr>
            <w:pStyle w:val="TOC3"/>
            <w:tabs>
              <w:tab w:val="right" w:leader="dot" w:pos="10480"/>
            </w:tabs>
            <w:rPr>
              <w:noProof/>
              <w:sz w:val="18"/>
              <w:szCs w:val="18"/>
            </w:rPr>
          </w:pPr>
          <w:hyperlink w:anchor="_Toc197284178" w:history="1">
            <w:r w:rsidRPr="00531965">
              <w:rPr>
                <w:rStyle w:val="Hyperlink"/>
                <w:i/>
                <w:iCs/>
                <w:noProof/>
                <w:sz w:val="18"/>
                <w:szCs w:val="18"/>
              </w:rPr>
              <w:t>Cerebelo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_Toc197284178 \h </w:instrText>
            </w:r>
            <w:r w:rsidRPr="00531965">
              <w:rPr>
                <w:noProof/>
                <w:webHidden/>
                <w:sz w:val="18"/>
                <w:szCs w:val="18"/>
              </w:rPr>
            </w:r>
            <w:r w:rsidRPr="00531965">
              <w:rPr>
                <w:noProof/>
                <w:webHidden/>
                <w:sz w:val="18"/>
                <w:szCs w:val="18"/>
              </w:rPr>
              <w:fldChar w:fldCharType="separate"/>
            </w:r>
            <w:r w:rsidRPr="00531965">
              <w:rPr>
                <w:noProof/>
                <w:webHidden/>
                <w:sz w:val="18"/>
                <w:szCs w:val="18"/>
              </w:rPr>
              <w:t>18</w:t>
            </w:r>
            <w:r w:rsidRPr="00531965">
              <w:rPr>
                <w:noProof/>
                <w:webHidden/>
                <w:sz w:val="18"/>
                <w:szCs w:val="18"/>
              </w:rPr>
              <w:fldChar w:fldCharType="end"/>
            </w:r>
          </w:hyperlink>
        </w:p>
        <w:p w14:paraId="1CF2D482" w14:textId="54AC70C6" w:rsidR="00F81DBC" w:rsidRPr="00531965" w:rsidRDefault="00F81DBC">
          <w:pPr>
            <w:pStyle w:val="TOC2"/>
            <w:tabs>
              <w:tab w:val="right" w:leader="dot" w:pos="10480"/>
            </w:tabs>
            <w:rPr>
              <w:noProof/>
              <w:sz w:val="18"/>
              <w:szCs w:val="18"/>
            </w:rPr>
          </w:pPr>
          <w:hyperlink w:anchor="_Toc197284179" w:history="1">
            <w:r w:rsidRPr="00531965">
              <w:rPr>
                <w:rStyle w:val="Hyperlink"/>
                <w:noProof/>
                <w:sz w:val="18"/>
                <w:szCs w:val="18"/>
              </w:rPr>
              <w:t>Médula Espinal</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_Toc197284179 \h </w:instrText>
            </w:r>
            <w:r w:rsidRPr="00531965">
              <w:rPr>
                <w:noProof/>
                <w:webHidden/>
                <w:sz w:val="18"/>
                <w:szCs w:val="18"/>
              </w:rPr>
            </w:r>
            <w:r w:rsidRPr="00531965">
              <w:rPr>
                <w:noProof/>
                <w:webHidden/>
                <w:sz w:val="18"/>
                <w:szCs w:val="18"/>
              </w:rPr>
              <w:fldChar w:fldCharType="separate"/>
            </w:r>
            <w:r w:rsidRPr="00531965">
              <w:rPr>
                <w:noProof/>
                <w:webHidden/>
                <w:sz w:val="18"/>
                <w:szCs w:val="18"/>
              </w:rPr>
              <w:t>19</w:t>
            </w:r>
            <w:r w:rsidRPr="00531965">
              <w:rPr>
                <w:noProof/>
                <w:webHidden/>
                <w:sz w:val="18"/>
                <w:szCs w:val="18"/>
              </w:rPr>
              <w:fldChar w:fldCharType="end"/>
            </w:r>
          </w:hyperlink>
        </w:p>
        <w:p w14:paraId="2ACF51CD" w14:textId="276DEA33" w:rsidR="00F81DBC" w:rsidRPr="00531965" w:rsidRDefault="00F81DBC">
          <w:pPr>
            <w:pStyle w:val="TOC1"/>
            <w:tabs>
              <w:tab w:val="right" w:leader="dot" w:pos="10480"/>
            </w:tabs>
            <w:rPr>
              <w:noProof/>
              <w:sz w:val="18"/>
              <w:szCs w:val="18"/>
            </w:rPr>
          </w:pPr>
          <w:hyperlink w:anchor="_Toc197284180" w:history="1">
            <w:r w:rsidRPr="00531965">
              <w:rPr>
                <w:rStyle w:val="Hyperlink"/>
                <w:b/>
                <w:bCs/>
                <w:noProof/>
                <w:sz w:val="18"/>
                <w:szCs w:val="18"/>
              </w:rPr>
              <w:t>Sistema Nervioso Periférico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_Toc197284180 \h </w:instrText>
            </w:r>
            <w:r w:rsidRPr="00531965">
              <w:rPr>
                <w:noProof/>
                <w:webHidden/>
                <w:sz w:val="18"/>
                <w:szCs w:val="18"/>
              </w:rPr>
            </w:r>
            <w:r w:rsidRPr="00531965">
              <w:rPr>
                <w:noProof/>
                <w:webHidden/>
                <w:sz w:val="18"/>
                <w:szCs w:val="18"/>
              </w:rPr>
              <w:fldChar w:fldCharType="separate"/>
            </w:r>
            <w:r w:rsidRPr="00531965">
              <w:rPr>
                <w:noProof/>
                <w:webHidden/>
                <w:sz w:val="18"/>
                <w:szCs w:val="18"/>
              </w:rPr>
              <w:t>20</w:t>
            </w:r>
            <w:r w:rsidRPr="00531965">
              <w:rPr>
                <w:noProof/>
                <w:webHidden/>
                <w:sz w:val="18"/>
                <w:szCs w:val="18"/>
              </w:rPr>
              <w:fldChar w:fldCharType="end"/>
            </w:r>
          </w:hyperlink>
        </w:p>
        <w:p w14:paraId="6E81DF64" w14:textId="2BDF7860" w:rsidR="00F81DBC" w:rsidRPr="00531965" w:rsidRDefault="00F81DBC">
          <w:pPr>
            <w:pStyle w:val="TOC2"/>
            <w:tabs>
              <w:tab w:val="right" w:leader="dot" w:pos="10480"/>
            </w:tabs>
            <w:rPr>
              <w:noProof/>
              <w:sz w:val="18"/>
              <w:szCs w:val="18"/>
            </w:rPr>
          </w:pPr>
          <w:hyperlink w:anchor="_Toc197284181" w:history="1">
            <w:r w:rsidRPr="00531965">
              <w:rPr>
                <w:rStyle w:val="Hyperlink"/>
                <w:noProof/>
                <w:sz w:val="18"/>
                <w:szCs w:val="18"/>
              </w:rPr>
              <w:t>Sistema Autónomo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_Toc197284181 \h </w:instrText>
            </w:r>
            <w:r w:rsidRPr="00531965">
              <w:rPr>
                <w:noProof/>
                <w:webHidden/>
                <w:sz w:val="18"/>
                <w:szCs w:val="18"/>
              </w:rPr>
            </w:r>
            <w:r w:rsidRPr="00531965">
              <w:rPr>
                <w:noProof/>
                <w:webHidden/>
                <w:sz w:val="18"/>
                <w:szCs w:val="18"/>
              </w:rPr>
              <w:fldChar w:fldCharType="separate"/>
            </w:r>
            <w:r w:rsidRPr="00531965">
              <w:rPr>
                <w:noProof/>
                <w:webHidden/>
                <w:sz w:val="18"/>
                <w:szCs w:val="18"/>
              </w:rPr>
              <w:t>20</w:t>
            </w:r>
            <w:r w:rsidRPr="00531965">
              <w:rPr>
                <w:noProof/>
                <w:webHidden/>
                <w:sz w:val="18"/>
                <w:szCs w:val="18"/>
              </w:rPr>
              <w:fldChar w:fldCharType="end"/>
            </w:r>
          </w:hyperlink>
        </w:p>
        <w:p w14:paraId="0763E8D5" w14:textId="7381137B" w:rsidR="00F81DBC" w:rsidRPr="00531965" w:rsidRDefault="00F81DBC">
          <w:pPr>
            <w:pStyle w:val="TOC2"/>
            <w:tabs>
              <w:tab w:val="right" w:leader="dot" w:pos="10480"/>
            </w:tabs>
            <w:rPr>
              <w:noProof/>
              <w:sz w:val="18"/>
              <w:szCs w:val="18"/>
            </w:rPr>
          </w:pPr>
          <w:hyperlink w:anchor="_Toc197284182" w:history="1">
            <w:r w:rsidRPr="00531965">
              <w:rPr>
                <w:rStyle w:val="Hyperlink"/>
                <w:noProof/>
                <w:sz w:val="18"/>
                <w:szCs w:val="18"/>
              </w:rPr>
              <w:t>Sistema Somático</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_Toc197284182 \h </w:instrText>
            </w:r>
            <w:r w:rsidRPr="00531965">
              <w:rPr>
                <w:noProof/>
                <w:webHidden/>
                <w:sz w:val="18"/>
                <w:szCs w:val="18"/>
              </w:rPr>
            </w:r>
            <w:r w:rsidRPr="00531965">
              <w:rPr>
                <w:noProof/>
                <w:webHidden/>
                <w:sz w:val="18"/>
                <w:szCs w:val="18"/>
              </w:rPr>
              <w:fldChar w:fldCharType="separate"/>
            </w:r>
            <w:r w:rsidRPr="00531965">
              <w:rPr>
                <w:noProof/>
                <w:webHidden/>
                <w:sz w:val="18"/>
                <w:szCs w:val="18"/>
              </w:rPr>
              <w:t>22</w:t>
            </w:r>
            <w:r w:rsidRPr="00531965">
              <w:rPr>
                <w:noProof/>
                <w:webHidden/>
                <w:sz w:val="18"/>
                <w:szCs w:val="18"/>
              </w:rPr>
              <w:fldChar w:fldCharType="end"/>
            </w:r>
          </w:hyperlink>
        </w:p>
        <w:p w14:paraId="1EE7DD44" w14:textId="44C06014" w:rsidR="00F81DBC" w:rsidRPr="00531965" w:rsidRDefault="00F81DBC">
          <w:pPr>
            <w:pStyle w:val="TOC3"/>
            <w:tabs>
              <w:tab w:val="right" w:leader="dot" w:pos="10480"/>
            </w:tabs>
            <w:rPr>
              <w:noProof/>
              <w:sz w:val="18"/>
              <w:szCs w:val="18"/>
            </w:rPr>
          </w:pPr>
          <w:hyperlink w:anchor="_Toc197284183" w:history="1">
            <w:r w:rsidRPr="00531965">
              <w:rPr>
                <w:rStyle w:val="Hyperlink"/>
                <w:i/>
                <w:iCs/>
                <w:noProof/>
                <w:sz w:val="18"/>
                <w:szCs w:val="18"/>
              </w:rPr>
              <w:t>Nervios Craneales</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_Toc197284183 \h </w:instrText>
            </w:r>
            <w:r w:rsidRPr="00531965">
              <w:rPr>
                <w:noProof/>
                <w:webHidden/>
                <w:sz w:val="18"/>
                <w:szCs w:val="18"/>
              </w:rPr>
            </w:r>
            <w:r w:rsidRPr="00531965">
              <w:rPr>
                <w:noProof/>
                <w:webHidden/>
                <w:sz w:val="18"/>
                <w:szCs w:val="18"/>
              </w:rPr>
              <w:fldChar w:fldCharType="separate"/>
            </w:r>
            <w:r w:rsidRPr="00531965">
              <w:rPr>
                <w:noProof/>
                <w:webHidden/>
                <w:sz w:val="18"/>
                <w:szCs w:val="18"/>
              </w:rPr>
              <w:t>22</w:t>
            </w:r>
            <w:r w:rsidRPr="00531965">
              <w:rPr>
                <w:noProof/>
                <w:webHidden/>
                <w:sz w:val="18"/>
                <w:szCs w:val="18"/>
              </w:rPr>
              <w:fldChar w:fldCharType="end"/>
            </w:r>
          </w:hyperlink>
        </w:p>
        <w:p w14:paraId="402041C9" w14:textId="6C9DAAD9" w:rsidR="00F81DBC" w:rsidRPr="00531965" w:rsidRDefault="00F81DBC">
          <w:pPr>
            <w:pStyle w:val="TOC3"/>
            <w:tabs>
              <w:tab w:val="right" w:leader="dot" w:pos="10480"/>
            </w:tabs>
            <w:rPr>
              <w:noProof/>
              <w:sz w:val="18"/>
              <w:szCs w:val="18"/>
            </w:rPr>
          </w:pPr>
          <w:hyperlink w:anchor="_Toc197284184" w:history="1">
            <w:r w:rsidRPr="00531965">
              <w:rPr>
                <w:rStyle w:val="Hyperlink"/>
                <w:i/>
                <w:iCs/>
                <w:noProof/>
                <w:sz w:val="18"/>
                <w:szCs w:val="18"/>
              </w:rPr>
              <w:t>Nervios Raquídeos / Espinales</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_Toc197284184 \h </w:instrText>
            </w:r>
            <w:r w:rsidRPr="00531965">
              <w:rPr>
                <w:noProof/>
                <w:webHidden/>
                <w:sz w:val="18"/>
                <w:szCs w:val="18"/>
              </w:rPr>
            </w:r>
            <w:r w:rsidRPr="00531965">
              <w:rPr>
                <w:noProof/>
                <w:webHidden/>
                <w:sz w:val="18"/>
                <w:szCs w:val="18"/>
              </w:rPr>
              <w:fldChar w:fldCharType="separate"/>
            </w:r>
            <w:r w:rsidRPr="00531965">
              <w:rPr>
                <w:noProof/>
                <w:webHidden/>
                <w:sz w:val="18"/>
                <w:szCs w:val="18"/>
              </w:rPr>
              <w:t>23</w:t>
            </w:r>
            <w:r w:rsidRPr="00531965">
              <w:rPr>
                <w:noProof/>
                <w:webHidden/>
                <w:sz w:val="18"/>
                <w:szCs w:val="18"/>
              </w:rPr>
              <w:fldChar w:fldCharType="end"/>
            </w:r>
          </w:hyperlink>
        </w:p>
        <w:p w14:paraId="30888BD2" w14:textId="3E9F6D17" w:rsidR="00F81DBC" w:rsidRPr="00531965" w:rsidRDefault="00F81DBC">
          <w:pPr>
            <w:pStyle w:val="TOC1"/>
            <w:tabs>
              <w:tab w:val="right" w:leader="dot" w:pos="10480"/>
            </w:tabs>
            <w:rPr>
              <w:noProof/>
              <w:sz w:val="18"/>
              <w:szCs w:val="18"/>
            </w:rPr>
          </w:pPr>
          <w:hyperlink w:anchor="_Toc197284185" w:history="1">
            <w:r w:rsidRPr="00531965">
              <w:rPr>
                <w:rStyle w:val="Hyperlink"/>
                <w:b/>
                <w:bCs/>
                <w:noProof/>
                <w:sz w:val="18"/>
                <w:szCs w:val="18"/>
              </w:rPr>
              <w:t>Planos o Cortes</w:t>
            </w:r>
            <w:r w:rsidRPr="00531965">
              <w:rPr>
                <w:noProof/>
                <w:webHidden/>
                <w:sz w:val="18"/>
                <w:szCs w:val="18"/>
              </w:rPr>
              <w:tab/>
            </w:r>
            <w:r w:rsidRPr="00531965">
              <w:rPr>
                <w:noProof/>
                <w:webHidden/>
                <w:sz w:val="18"/>
                <w:szCs w:val="18"/>
              </w:rPr>
              <w:fldChar w:fldCharType="begin"/>
            </w:r>
            <w:r w:rsidRPr="00531965">
              <w:rPr>
                <w:noProof/>
                <w:webHidden/>
                <w:sz w:val="18"/>
                <w:szCs w:val="18"/>
              </w:rPr>
              <w:instrText xml:space="preserve"> PAGEREF _Toc197284185 \h </w:instrText>
            </w:r>
            <w:r w:rsidRPr="00531965">
              <w:rPr>
                <w:noProof/>
                <w:webHidden/>
                <w:sz w:val="18"/>
                <w:szCs w:val="18"/>
              </w:rPr>
            </w:r>
            <w:r w:rsidRPr="00531965">
              <w:rPr>
                <w:noProof/>
                <w:webHidden/>
                <w:sz w:val="18"/>
                <w:szCs w:val="18"/>
              </w:rPr>
              <w:fldChar w:fldCharType="separate"/>
            </w:r>
            <w:r w:rsidRPr="00531965">
              <w:rPr>
                <w:noProof/>
                <w:webHidden/>
                <w:sz w:val="18"/>
                <w:szCs w:val="18"/>
              </w:rPr>
              <w:t>24</w:t>
            </w:r>
            <w:r w:rsidRPr="00531965">
              <w:rPr>
                <w:noProof/>
                <w:webHidden/>
                <w:sz w:val="18"/>
                <w:szCs w:val="18"/>
              </w:rPr>
              <w:fldChar w:fldCharType="end"/>
            </w:r>
          </w:hyperlink>
        </w:p>
        <w:p w14:paraId="3CDCA794" w14:textId="0168BBED" w:rsidR="00F074D2" w:rsidRPr="00937A48" w:rsidRDefault="00F074D2" w:rsidP="004F14B4">
          <w:pPr>
            <w:rPr>
              <w:b/>
              <w:bCs/>
              <w:sz w:val="12"/>
              <w:szCs w:val="12"/>
            </w:rPr>
          </w:pPr>
          <w:r w:rsidRPr="006E5A5F">
            <w:rPr>
              <w:b/>
              <w:bCs/>
              <w:sz w:val="2"/>
              <w:szCs w:val="2"/>
            </w:rPr>
            <w:fldChar w:fldCharType="end"/>
          </w:r>
        </w:p>
      </w:sdtContent>
    </w:sdt>
    <w:p w14:paraId="09F3E9E7" w14:textId="005303A8" w:rsidR="00027E2E" w:rsidRPr="00F81DBC" w:rsidRDefault="00027E2E" w:rsidP="004355F7">
      <w:pPr>
        <w:pStyle w:val="Heading1"/>
        <w:rPr>
          <w:b/>
          <w:bCs/>
        </w:rPr>
      </w:pPr>
      <w:bookmarkStart w:id="0" w:name="_Toc197284147"/>
      <w:r w:rsidRPr="00F81DBC">
        <w:rPr>
          <w:b/>
          <w:bCs/>
        </w:rPr>
        <w:lastRenderedPageBreak/>
        <w:t>Sistema Nervioso</w:t>
      </w:r>
      <w:bookmarkEnd w:id="0"/>
    </w:p>
    <w:p w14:paraId="462080D9" w14:textId="77777777" w:rsidR="00F81DBC" w:rsidRDefault="00F81DBC" w:rsidP="00F81DBC">
      <w:pPr>
        <w:jc w:val="both"/>
      </w:pPr>
      <w:r w:rsidRPr="00C853BC">
        <w:t>Es el conjunto de formaciones anatómicas cuya función es la de permitir al individuo reaccionar frente al medio que lo rodea, así como también dirigir y regular las funciones de la vida vegetativa</w:t>
      </w:r>
      <w:r>
        <w:t>.</w:t>
      </w:r>
    </w:p>
    <w:p w14:paraId="67FBEEDA" w14:textId="77777777" w:rsidR="00F81DBC" w:rsidRDefault="00F81DBC" w:rsidP="00F81DBC">
      <w:pPr>
        <w:jc w:val="both"/>
      </w:pPr>
      <w:r w:rsidRPr="00C853BC">
        <w:t>Las actividades del sistema nervioso pueden resumirse en tres capacidades fundamentales:</w:t>
      </w:r>
    </w:p>
    <w:p w14:paraId="47072239" w14:textId="77777777" w:rsidR="00F81DBC" w:rsidRPr="00C853BC" w:rsidRDefault="00F81DBC" w:rsidP="00F81DBC">
      <w:pPr>
        <w:jc w:val="both"/>
        <w:rPr>
          <w:b/>
          <w:bCs/>
        </w:rPr>
      </w:pPr>
      <w:r w:rsidRPr="00C853BC">
        <w:rPr>
          <w:b/>
          <w:bCs/>
        </w:rPr>
        <w:t>¿saber qué hacer? -&gt; ¿cuándo hacerlo? -&gt; ¿cómo hacerlo?</w:t>
      </w:r>
    </w:p>
    <w:p w14:paraId="77B8B64D" w14:textId="77777777" w:rsidR="00F81DBC" w:rsidRDefault="00F81DBC" w:rsidP="00F81DBC">
      <w:pPr>
        <w:jc w:val="both"/>
      </w:pPr>
      <w:r>
        <w:t>Esas tres capacidades requieren conocer, saber situarse e interactuar con el entorno según sus características físicas y sociales.</w:t>
      </w:r>
    </w:p>
    <w:p w14:paraId="0436A0C3" w14:textId="77777777" w:rsidR="00F81DBC" w:rsidRDefault="00F81DBC" w:rsidP="00F81DBC">
      <w:pPr>
        <w:jc w:val="both"/>
      </w:pPr>
      <w:r w:rsidRPr="00A12F24">
        <w:rPr>
          <w:b/>
          <w:bCs/>
        </w:rPr>
        <w:t>Organización del SN</w:t>
      </w:r>
      <w:r>
        <w:t>:</w:t>
      </w:r>
    </w:p>
    <w:p w14:paraId="1637A266" w14:textId="68B632CC" w:rsidR="00A12F24" w:rsidRDefault="00A12F24" w:rsidP="00A12F24">
      <w:pPr>
        <w:jc w:val="both"/>
      </w:pPr>
      <w:r>
        <w:t xml:space="preserve">Célula Nerviosa (Neurona) </w:t>
      </w:r>
      <w:r w:rsidRPr="00A12F24">
        <w:rPr>
          <w:b/>
          <w:bCs/>
        </w:rPr>
        <w:t xml:space="preserve">&gt; </w:t>
      </w:r>
      <w:r>
        <w:t xml:space="preserve">Tejido Nervioso (Neurona + Células Gliales) </w:t>
      </w:r>
      <w:r w:rsidRPr="00A12F24">
        <w:rPr>
          <w:b/>
          <w:bCs/>
        </w:rPr>
        <w:t>&gt;</w:t>
      </w:r>
      <w:r>
        <w:t xml:space="preserve"> Órganos </w:t>
      </w:r>
      <w:r w:rsidRPr="00A12F24">
        <w:rPr>
          <w:b/>
          <w:bCs/>
        </w:rPr>
        <w:t>&gt;</w:t>
      </w:r>
      <w:r>
        <w:t xml:space="preserve"> Sistema Nervioso</w:t>
      </w:r>
    </w:p>
    <w:p w14:paraId="2FEAE89E" w14:textId="77777777" w:rsidR="002E3332" w:rsidRPr="002E3332" w:rsidRDefault="002E3332" w:rsidP="002E3332">
      <w:pPr>
        <w:pStyle w:val="NormalWeb"/>
        <w:spacing w:before="0" w:beforeAutospacing="0" w:after="0" w:afterAutospacing="0"/>
        <w:rPr>
          <w:rFonts w:asciiTheme="minorHAnsi" w:hAnsiTheme="minorHAnsi"/>
          <w:sz w:val="28"/>
          <w:szCs w:val="28"/>
        </w:rPr>
      </w:pPr>
      <w:r w:rsidRPr="002E3332">
        <w:rPr>
          <w:rFonts w:asciiTheme="minorHAnsi" w:hAnsiTheme="minorHAnsi" w:cs="Arial"/>
          <w:b/>
          <w:bCs/>
          <w:color w:val="000000"/>
        </w:rPr>
        <w:t>SN Central</w:t>
      </w:r>
    </w:p>
    <w:p w14:paraId="61EAB9CE" w14:textId="748BB262" w:rsidR="002E3332" w:rsidRPr="002E3332" w:rsidRDefault="00E63404" w:rsidP="00641720">
      <w:pPr>
        <w:pStyle w:val="NormalWeb"/>
        <w:numPr>
          <w:ilvl w:val="0"/>
          <w:numId w:val="8"/>
        </w:numPr>
        <w:spacing w:before="0" w:beforeAutospacing="0" w:after="0" w:afterAutospacing="0"/>
        <w:jc w:val="both"/>
        <w:textAlignment w:val="baseline"/>
        <w:rPr>
          <w:rFonts w:asciiTheme="minorHAnsi" w:hAnsiTheme="minorHAnsi" w:cs="Arial"/>
          <w:b/>
          <w:bCs/>
          <w:color w:val="000000"/>
        </w:rPr>
      </w:pPr>
      <w:r w:rsidRPr="00C15FB9">
        <w:rPr>
          <w:rFonts w:asciiTheme="minorHAnsi" w:hAnsiTheme="minorHAnsi" w:cs="Arial"/>
          <w:noProof/>
          <w:color w:val="FFFFFF" w:themeColor="background1"/>
          <w:highlight w:val="blue"/>
          <w14:ligatures w14:val="standardContextual"/>
        </w:rPr>
        <mc:AlternateContent>
          <mc:Choice Requires="wps">
            <w:drawing>
              <wp:anchor distT="0" distB="0" distL="114300" distR="114300" simplePos="0" relativeHeight="251658275" behindDoc="0" locked="0" layoutInCell="1" allowOverlap="1" wp14:anchorId="0C41DCE7" wp14:editId="6E871274">
                <wp:simplePos x="0" y="0"/>
                <wp:positionH relativeFrom="column">
                  <wp:posOffset>1902460</wp:posOffset>
                </wp:positionH>
                <wp:positionV relativeFrom="paragraph">
                  <wp:posOffset>168910</wp:posOffset>
                </wp:positionV>
                <wp:extent cx="1840230" cy="1714500"/>
                <wp:effectExtent l="0" t="0" r="26670" b="19050"/>
                <wp:wrapNone/>
                <wp:docPr id="1221210757" name="Left Brace 1"/>
                <wp:cNvGraphicFramePr/>
                <a:graphic xmlns:a="http://schemas.openxmlformats.org/drawingml/2006/main">
                  <a:graphicData uri="http://schemas.microsoft.com/office/word/2010/wordprocessingShape">
                    <wps:wsp>
                      <wps:cNvSpPr/>
                      <wps:spPr>
                        <a:xfrm flipH="1">
                          <a:off x="0" y="0"/>
                          <a:ext cx="1840230" cy="1714500"/>
                        </a:xfrm>
                        <a:prstGeom prst="leftBrace">
                          <a:avLst>
                            <a:gd name="adj1" fmla="val 0"/>
                            <a:gd name="adj2" fmla="val 72441"/>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AF4B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49.8pt;margin-top:13.3pt;width:144.9pt;height:135pt;flip:x;z-index:2516971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" adj="0,15647" strokecolor="#156082 [3204]" strokeweight="1.5pt">
                <v:stroke joinstyle="miter"/>
              </v:shape>
            </w:pict>
          </mc:Fallback>
        </mc:AlternateContent>
      </w:r>
      <w:r w:rsidR="002E3332" w:rsidRPr="002E3332">
        <w:rPr>
          <w:rFonts w:asciiTheme="minorHAnsi" w:hAnsiTheme="minorHAnsi" w:cs="Arial"/>
          <w:b/>
          <w:bCs/>
          <w:color w:val="000000"/>
        </w:rPr>
        <w:t>Encéfalo</w:t>
      </w:r>
    </w:p>
    <w:p w14:paraId="2F0A000A" w14:textId="77777777" w:rsidR="002E3332" w:rsidRPr="002E3332" w:rsidRDefault="002E3332" w:rsidP="00641720">
      <w:pPr>
        <w:pStyle w:val="NormalWeb"/>
        <w:numPr>
          <w:ilvl w:val="1"/>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Telencéfalo (Cerebro)</w:t>
      </w:r>
    </w:p>
    <w:p w14:paraId="2DB055CD" w14:textId="124A6629" w:rsidR="002E3332" w:rsidRPr="004E2B9C" w:rsidRDefault="00CA5709" w:rsidP="00641720">
      <w:pPr>
        <w:pStyle w:val="NormalWeb"/>
        <w:numPr>
          <w:ilvl w:val="2"/>
          <w:numId w:val="8"/>
        </w:numPr>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Hemisferios/</w:t>
      </w:r>
      <w:r w:rsidR="00D07548">
        <w:rPr>
          <w:rFonts w:asciiTheme="minorHAnsi" w:hAnsiTheme="minorHAnsi" w:cs="Arial"/>
          <w:color w:val="000000"/>
        </w:rPr>
        <w:t>Lóbulos</w:t>
      </w:r>
    </w:p>
    <w:p w14:paraId="60D86EF7" w14:textId="46558005" w:rsidR="002E3332" w:rsidRPr="004E2B9C" w:rsidRDefault="002E3332" w:rsidP="00641720">
      <w:pPr>
        <w:pStyle w:val="NormalWeb"/>
        <w:numPr>
          <w:ilvl w:val="2"/>
          <w:numId w:val="8"/>
        </w:numPr>
        <w:spacing w:before="0" w:beforeAutospacing="0" w:after="0" w:afterAutospacing="0"/>
        <w:jc w:val="both"/>
        <w:textAlignment w:val="baseline"/>
        <w:rPr>
          <w:rFonts w:asciiTheme="minorHAnsi" w:hAnsiTheme="minorHAnsi" w:cs="Arial"/>
          <w:color w:val="000000"/>
        </w:rPr>
      </w:pPr>
      <w:r w:rsidRPr="004E2B9C">
        <w:rPr>
          <w:rFonts w:asciiTheme="minorHAnsi" w:hAnsiTheme="minorHAnsi" w:cs="Arial"/>
          <w:color w:val="000000"/>
        </w:rPr>
        <w:t>Ganglios Basales</w:t>
      </w:r>
    </w:p>
    <w:p w14:paraId="49A52907" w14:textId="4876A225" w:rsidR="002E3332" w:rsidRPr="002E3332" w:rsidRDefault="002E3332" w:rsidP="00641720">
      <w:pPr>
        <w:pStyle w:val="NormalWeb"/>
        <w:numPr>
          <w:ilvl w:val="1"/>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Diencéfalo</w:t>
      </w:r>
    </w:p>
    <w:p w14:paraId="6023D067" w14:textId="0A374820" w:rsidR="002E3332" w:rsidRPr="002E3332" w:rsidRDefault="008A1883" w:rsidP="00641720">
      <w:pPr>
        <w:pStyle w:val="NormalWeb"/>
        <w:numPr>
          <w:ilvl w:val="2"/>
          <w:numId w:val="8"/>
        </w:numPr>
        <w:spacing w:before="0" w:beforeAutospacing="0" w:after="0" w:afterAutospacing="0"/>
        <w:jc w:val="both"/>
        <w:textAlignment w:val="baseline"/>
        <w:rPr>
          <w:rFonts w:asciiTheme="minorHAnsi" w:hAnsiTheme="minorHAnsi" w:cs="Arial"/>
          <w:color w:val="000000"/>
        </w:rPr>
      </w:pPr>
      <w:r w:rsidRPr="00C15FB9">
        <w:rPr>
          <w:rFonts w:asciiTheme="minorHAnsi" w:hAnsiTheme="minorHAnsi" w:cs="Arial"/>
          <w:noProof/>
          <w:color w:val="FFFFFF" w:themeColor="background1"/>
          <w:highlight w:val="blue"/>
        </w:rPr>
        <mc:AlternateContent>
          <mc:Choice Requires="wps">
            <w:drawing>
              <wp:anchor distT="45720" distB="45720" distL="114300" distR="114300" simplePos="0" relativeHeight="251658276" behindDoc="0" locked="0" layoutInCell="1" allowOverlap="1" wp14:anchorId="2D3CAA20" wp14:editId="6B346D48">
                <wp:simplePos x="0" y="0"/>
                <wp:positionH relativeFrom="margin">
                  <wp:posOffset>2826385</wp:posOffset>
                </wp:positionH>
                <wp:positionV relativeFrom="paragraph">
                  <wp:posOffset>90805</wp:posOffset>
                </wp:positionV>
                <wp:extent cx="1257300" cy="360680"/>
                <wp:effectExtent l="0" t="0" r="0" b="1270"/>
                <wp:wrapNone/>
                <wp:docPr id="14094988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60680"/>
                        </a:xfrm>
                        <a:prstGeom prst="rect">
                          <a:avLst/>
                        </a:prstGeom>
                        <a:noFill/>
                        <a:ln w="9525">
                          <a:noFill/>
                          <a:miter lim="800000"/>
                          <a:headEnd/>
                          <a:tailEnd/>
                        </a:ln>
                      </wps:spPr>
                      <wps:txbx>
                        <w:txbxContent>
                          <w:p w14:paraId="5DA25F42" w14:textId="013088AB" w:rsidR="00E63404" w:rsidRPr="00AE6D65" w:rsidRDefault="00E63404" w:rsidP="00E63404">
                            <w:pPr>
                              <w:rPr>
                                <w:b/>
                                <w:bCs/>
                                <w:color w:val="153D63" w:themeColor="text2" w:themeTint="E6"/>
                              </w:rPr>
                            </w:pPr>
                            <w:r>
                              <w:rPr>
                                <w:b/>
                                <w:bCs/>
                                <w:color w:val="153D63" w:themeColor="text2" w:themeTint="E6"/>
                              </w:rPr>
                              <w:t>Pro</w:t>
                            </w:r>
                            <w:r w:rsidR="008A1883">
                              <w:rPr>
                                <w:b/>
                                <w:bCs/>
                                <w:color w:val="153D63" w:themeColor="text2" w:themeTint="E6"/>
                              </w:rPr>
                              <w:t>sencéfalo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3CAA20" id="_x0000_t202" coordsize="21600,21600" o:spt="202" path="m,l,21600r21600,l21600,xe">
                <v:stroke joinstyle="miter"/>
                <v:path gradientshapeok="t" o:connecttype="rect"/>
              </v:shapetype>
              <v:shape id="Text Box 2" o:spid="_x0000_s1026" type="#_x0000_t202" style="position:absolute;left:0;text-align:left;margin-left:222.55pt;margin-top:7.15pt;width:99pt;height:28.4pt;z-index:2516582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" filled="f" stroked="f">
                <v:textbox>
                  <w:txbxContent>
                    <w:p w14:paraId="5DA25F42" w14:textId="013088AB" w:rsidR="00E63404" w:rsidRPr="00AE6D65" w:rsidRDefault="00E63404" w:rsidP="00E63404">
                      <w:pPr>
                        <w:rPr>
                          <w:b/>
                          <w:bCs/>
                          <w:color w:val="153D63" w:themeColor="text2" w:themeTint="E6"/>
                        </w:rPr>
                      </w:pPr>
                      <w:r>
                        <w:rPr>
                          <w:b/>
                          <w:bCs/>
                          <w:color w:val="153D63" w:themeColor="text2" w:themeTint="E6"/>
                        </w:rPr>
                        <w:t>Pro</w:t>
                      </w:r>
                      <w:r w:rsidR="008A1883">
                        <w:rPr>
                          <w:b/>
                          <w:bCs/>
                          <w:color w:val="153D63" w:themeColor="text2" w:themeTint="E6"/>
                        </w:rPr>
                        <w:t>sencéfalo</w:t>
                      </w:r>
                    </w:p>
                  </w:txbxContent>
                </v:textbox>
                <w10:wrap anchorx="margin"/>
              </v:shape>
            </w:pict>
          </mc:Fallback>
        </mc:AlternateContent>
      </w:r>
      <w:r w:rsidR="002E3332" w:rsidRPr="002E3332">
        <w:rPr>
          <w:rFonts w:asciiTheme="minorHAnsi" w:hAnsiTheme="minorHAnsi" w:cs="Arial"/>
          <w:color w:val="000000"/>
        </w:rPr>
        <w:t>Tálamo</w:t>
      </w:r>
    </w:p>
    <w:p w14:paraId="58FED79B" w14:textId="249EA0CE" w:rsidR="002E3332" w:rsidRPr="002E3332" w:rsidRDefault="002E3332" w:rsidP="00641720">
      <w:pPr>
        <w:pStyle w:val="NormalWeb"/>
        <w:numPr>
          <w:ilvl w:val="2"/>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Subtálamo</w:t>
      </w:r>
    </w:p>
    <w:p w14:paraId="43A24D7E" w14:textId="77777777" w:rsidR="002E3332" w:rsidRPr="002E3332" w:rsidRDefault="002E3332" w:rsidP="00641720">
      <w:pPr>
        <w:pStyle w:val="NormalWeb"/>
        <w:numPr>
          <w:ilvl w:val="2"/>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Epitálamo</w:t>
      </w:r>
    </w:p>
    <w:p w14:paraId="4483C219" w14:textId="3791C8FB" w:rsidR="002E3332" w:rsidRDefault="002E3332" w:rsidP="00641720">
      <w:pPr>
        <w:pStyle w:val="NormalWeb"/>
        <w:numPr>
          <w:ilvl w:val="2"/>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Hipotálamo</w:t>
      </w:r>
    </w:p>
    <w:p w14:paraId="21CD50F0" w14:textId="41500789" w:rsidR="006262CB" w:rsidRPr="006262CB" w:rsidRDefault="000F0047" w:rsidP="00641720">
      <w:pPr>
        <w:pStyle w:val="NormalWeb"/>
        <w:numPr>
          <w:ilvl w:val="1"/>
          <w:numId w:val="8"/>
        </w:numPr>
        <w:spacing w:before="0" w:beforeAutospacing="0" w:after="0" w:afterAutospacing="0"/>
        <w:jc w:val="both"/>
        <w:textAlignment w:val="baseline"/>
        <w:rPr>
          <w:rFonts w:asciiTheme="minorHAnsi" w:hAnsiTheme="minorHAnsi" w:cs="Arial"/>
          <w:color w:val="000000"/>
        </w:rPr>
      </w:pPr>
      <w:r w:rsidRPr="00C15FB9">
        <w:rPr>
          <w:rFonts w:asciiTheme="minorHAnsi" w:hAnsiTheme="minorHAnsi" w:cs="Arial"/>
          <w:noProof/>
          <w:color w:val="FFFFFF" w:themeColor="background1"/>
          <w:highlight w:val="blue"/>
        </w:rPr>
        <mc:AlternateContent>
          <mc:Choice Requires="wps">
            <w:drawing>
              <wp:anchor distT="45720" distB="45720" distL="114300" distR="114300" simplePos="0" relativeHeight="251658250" behindDoc="0" locked="0" layoutInCell="1" allowOverlap="1" wp14:anchorId="49A84D19" wp14:editId="23106E12">
                <wp:simplePos x="0" y="0"/>
                <wp:positionH relativeFrom="margin">
                  <wp:posOffset>-371475</wp:posOffset>
                </wp:positionH>
                <wp:positionV relativeFrom="paragraph">
                  <wp:posOffset>171450</wp:posOffset>
                </wp:positionV>
                <wp:extent cx="967105" cy="541655"/>
                <wp:effectExtent l="0" t="0" r="0" b="0"/>
                <wp:wrapNone/>
                <wp:docPr id="1012960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541655"/>
                        </a:xfrm>
                        <a:prstGeom prst="rect">
                          <a:avLst/>
                        </a:prstGeom>
                        <a:noFill/>
                        <a:ln w="9525">
                          <a:noFill/>
                          <a:miter lim="800000"/>
                          <a:headEnd/>
                          <a:tailEnd/>
                        </a:ln>
                      </wps:spPr>
                      <wps:txbx>
                        <w:txbxContent>
                          <w:p w14:paraId="5606462B" w14:textId="77777777" w:rsidR="00FE1A94" w:rsidRPr="00AE6D65" w:rsidRDefault="00FE1A94" w:rsidP="00DE700C">
                            <w:pPr>
                              <w:jc w:val="right"/>
                              <w:rPr>
                                <w:b/>
                                <w:bCs/>
                                <w:color w:val="153D63" w:themeColor="text2" w:themeTint="E6"/>
                              </w:rPr>
                            </w:pPr>
                            <w:r w:rsidRPr="004E2B9C">
                              <w:rPr>
                                <w:b/>
                                <w:bCs/>
                                <w:color w:val="153D63" w:themeColor="text2" w:themeTint="E6"/>
                              </w:rPr>
                              <w:t>Tronco Encefálico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84D19" id="_x0000_s1027" type="#_x0000_t202" style="position:absolute;left:0;text-align:left;margin-left:-29.25pt;margin-top:13.5pt;width:76.15pt;height:42.65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" filled="f" stroked="f">
                <v:textbox>
                  <w:txbxContent>
                    <w:p w14:paraId="5606462B" w14:textId="77777777" w:rsidR="00FE1A94" w:rsidRPr="00AE6D65" w:rsidRDefault="00FE1A94" w:rsidP="00DE700C">
                      <w:pPr>
                        <w:jc w:val="right"/>
                        <w:rPr>
                          <w:b/>
                          <w:bCs/>
                          <w:color w:val="153D63" w:themeColor="text2" w:themeTint="E6"/>
                        </w:rPr>
                      </w:pPr>
                      <w:r w:rsidRPr="004E2B9C">
                        <w:rPr>
                          <w:b/>
                          <w:bCs/>
                          <w:color w:val="153D63" w:themeColor="text2" w:themeTint="E6"/>
                        </w:rPr>
                        <w:t>Tronco Encefálico</w:t>
                      </w:r>
                    </w:p>
                  </w:txbxContent>
                </v:textbox>
                <w10:wrap anchorx="margin"/>
              </v:shape>
            </w:pict>
          </mc:Fallback>
        </mc:AlternateContent>
      </w:r>
      <w:r w:rsidR="006262CB" w:rsidRPr="00C15FB9">
        <w:rPr>
          <w:rFonts w:asciiTheme="minorHAnsi" w:hAnsiTheme="minorHAnsi" w:cs="Arial"/>
          <w:noProof/>
          <w:color w:val="FFFFFF" w:themeColor="background1"/>
          <w:highlight w:val="blue"/>
          <w14:ligatures w14:val="standardContextual"/>
        </w:rPr>
        <mc:AlternateContent>
          <mc:Choice Requires="wps">
            <w:drawing>
              <wp:anchor distT="0" distB="0" distL="114300" distR="114300" simplePos="0" relativeHeight="251658249" behindDoc="0" locked="0" layoutInCell="1" allowOverlap="1" wp14:anchorId="78B19543" wp14:editId="06EBC78A">
                <wp:simplePos x="0" y="0"/>
                <wp:positionH relativeFrom="column">
                  <wp:posOffset>174625</wp:posOffset>
                </wp:positionH>
                <wp:positionV relativeFrom="paragraph">
                  <wp:posOffset>191135</wp:posOffset>
                </wp:positionV>
                <wp:extent cx="845820" cy="744220"/>
                <wp:effectExtent l="0" t="0" r="11430" b="17780"/>
                <wp:wrapNone/>
                <wp:docPr id="74702650" name="Left Brace 1"/>
                <wp:cNvGraphicFramePr/>
                <a:graphic xmlns:a="http://schemas.openxmlformats.org/drawingml/2006/main">
                  <a:graphicData uri="http://schemas.microsoft.com/office/word/2010/wordprocessingShape">
                    <wps:wsp>
                      <wps:cNvSpPr/>
                      <wps:spPr>
                        <a:xfrm>
                          <a:off x="0" y="0"/>
                          <a:ext cx="845820" cy="744220"/>
                        </a:xfrm>
                        <a:prstGeom prst="leftBrace">
                          <a:avLst>
                            <a:gd name="adj1" fmla="val 0"/>
                            <a:gd name="adj2" fmla="val 72441"/>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085C8" id="Left Brace 1" o:spid="_x0000_s1026" type="#_x0000_t87" style="position:absolute;margin-left:13.75pt;margin-top:15.05pt;width:66.6pt;height:58.6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" adj="0,15647" strokecolor="#156082 [3204]" strokeweight="1.5pt">
                <v:stroke joinstyle="miter"/>
              </v:shape>
            </w:pict>
          </mc:Fallback>
        </mc:AlternateContent>
      </w:r>
      <w:r w:rsidR="006262CB" w:rsidRPr="004E2B9C">
        <w:rPr>
          <w:rFonts w:asciiTheme="minorHAnsi" w:hAnsiTheme="minorHAnsi" w:cs="Arial"/>
          <w:color w:val="000000"/>
        </w:rPr>
        <w:t>Sistema Límbico</w:t>
      </w:r>
    </w:p>
    <w:p w14:paraId="0DBA256F" w14:textId="369FD926" w:rsidR="002E3332" w:rsidRPr="002E3332" w:rsidRDefault="002E3332" w:rsidP="00641720">
      <w:pPr>
        <w:pStyle w:val="NormalWeb"/>
        <w:numPr>
          <w:ilvl w:val="1"/>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Mesencéfalo</w:t>
      </w:r>
    </w:p>
    <w:p w14:paraId="393AB977" w14:textId="77777777" w:rsidR="002E3332" w:rsidRPr="002E3332" w:rsidRDefault="002E3332" w:rsidP="00641720">
      <w:pPr>
        <w:pStyle w:val="NormalWeb"/>
        <w:numPr>
          <w:ilvl w:val="1"/>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Rombencéfalo</w:t>
      </w:r>
    </w:p>
    <w:p w14:paraId="0E5F564F" w14:textId="77777777" w:rsidR="00B90165" w:rsidRPr="002E3332" w:rsidRDefault="00B90165" w:rsidP="00B90165">
      <w:pPr>
        <w:pStyle w:val="NormalWeb"/>
        <w:numPr>
          <w:ilvl w:val="2"/>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 xml:space="preserve">Puente </w:t>
      </w:r>
      <w:r>
        <w:rPr>
          <w:rFonts w:asciiTheme="minorHAnsi" w:hAnsiTheme="minorHAnsi" w:cs="Arial"/>
          <w:color w:val="000000"/>
        </w:rPr>
        <w:t xml:space="preserve">de Varolio </w:t>
      </w:r>
      <w:r w:rsidRPr="002E3332">
        <w:rPr>
          <w:rFonts w:asciiTheme="minorHAnsi" w:hAnsiTheme="minorHAnsi" w:cs="Arial"/>
          <w:color w:val="000000"/>
        </w:rPr>
        <w:t>(Protuberancia)</w:t>
      </w:r>
    </w:p>
    <w:p w14:paraId="1CE9CF2B" w14:textId="6DAD6345" w:rsidR="002E3332" w:rsidRPr="002E3332" w:rsidRDefault="002E3332" w:rsidP="00641720">
      <w:pPr>
        <w:pStyle w:val="NormalWeb"/>
        <w:numPr>
          <w:ilvl w:val="2"/>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 xml:space="preserve">Médula </w:t>
      </w:r>
      <w:proofErr w:type="spellStart"/>
      <w:r w:rsidR="009C7843">
        <w:rPr>
          <w:rFonts w:asciiTheme="minorHAnsi" w:hAnsiTheme="minorHAnsi" w:cs="Arial"/>
          <w:color w:val="000000"/>
        </w:rPr>
        <w:t>O</w:t>
      </w:r>
      <w:r w:rsidRPr="002E3332">
        <w:rPr>
          <w:rFonts w:asciiTheme="minorHAnsi" w:hAnsiTheme="minorHAnsi" w:cs="Arial"/>
          <w:color w:val="000000"/>
        </w:rPr>
        <w:t>blonga</w:t>
      </w:r>
      <w:r w:rsidR="009C7843">
        <w:rPr>
          <w:rFonts w:asciiTheme="minorHAnsi" w:hAnsiTheme="minorHAnsi" w:cs="Arial"/>
          <w:color w:val="000000"/>
        </w:rPr>
        <w:t>d</w:t>
      </w:r>
      <w:r w:rsidRPr="002E3332">
        <w:rPr>
          <w:rFonts w:asciiTheme="minorHAnsi" w:hAnsiTheme="minorHAnsi" w:cs="Arial"/>
          <w:color w:val="000000"/>
        </w:rPr>
        <w:t>a</w:t>
      </w:r>
      <w:proofErr w:type="spellEnd"/>
      <w:r w:rsidRPr="002E3332">
        <w:rPr>
          <w:rFonts w:asciiTheme="minorHAnsi" w:hAnsiTheme="minorHAnsi" w:cs="Arial"/>
          <w:color w:val="000000"/>
        </w:rPr>
        <w:t xml:space="preserve"> (Bulbo Raquídeo)</w:t>
      </w:r>
    </w:p>
    <w:p w14:paraId="0B8A8184" w14:textId="77777777" w:rsidR="002E3332" w:rsidRPr="004E2B9C" w:rsidRDefault="002E3332" w:rsidP="00641720">
      <w:pPr>
        <w:pStyle w:val="NormalWeb"/>
        <w:numPr>
          <w:ilvl w:val="2"/>
          <w:numId w:val="8"/>
        </w:numPr>
        <w:spacing w:before="0" w:beforeAutospacing="0" w:after="0" w:afterAutospacing="0"/>
        <w:jc w:val="both"/>
        <w:textAlignment w:val="baseline"/>
        <w:rPr>
          <w:rFonts w:asciiTheme="minorHAnsi" w:hAnsiTheme="minorHAnsi" w:cs="Arial"/>
          <w:color w:val="000000"/>
        </w:rPr>
      </w:pPr>
      <w:r w:rsidRPr="004E2B9C">
        <w:rPr>
          <w:rFonts w:asciiTheme="minorHAnsi" w:hAnsiTheme="minorHAnsi" w:cs="Arial"/>
          <w:color w:val="000000"/>
        </w:rPr>
        <w:t>Cerebelo</w:t>
      </w:r>
    </w:p>
    <w:p w14:paraId="5B975761" w14:textId="77777777" w:rsidR="002E3332" w:rsidRPr="002E3332" w:rsidRDefault="002E3332" w:rsidP="00641720">
      <w:pPr>
        <w:pStyle w:val="NormalWeb"/>
        <w:numPr>
          <w:ilvl w:val="0"/>
          <w:numId w:val="8"/>
        </w:numPr>
        <w:spacing w:before="0" w:beforeAutospacing="0" w:after="0" w:afterAutospacing="0"/>
        <w:jc w:val="both"/>
        <w:textAlignment w:val="baseline"/>
        <w:rPr>
          <w:rFonts w:asciiTheme="minorHAnsi" w:hAnsiTheme="minorHAnsi" w:cs="Arial"/>
          <w:b/>
          <w:bCs/>
          <w:color w:val="000000"/>
        </w:rPr>
      </w:pPr>
      <w:r w:rsidRPr="002E3332">
        <w:rPr>
          <w:rFonts w:asciiTheme="minorHAnsi" w:hAnsiTheme="minorHAnsi" w:cs="Arial"/>
          <w:b/>
          <w:bCs/>
          <w:color w:val="000000"/>
        </w:rPr>
        <w:t>Médula Espinal</w:t>
      </w:r>
    </w:p>
    <w:p w14:paraId="58000771" w14:textId="77777777" w:rsidR="002E3332" w:rsidRPr="002E3332" w:rsidRDefault="002E3332" w:rsidP="00641720">
      <w:pPr>
        <w:pStyle w:val="NormalWeb"/>
        <w:numPr>
          <w:ilvl w:val="1"/>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Segmentos Cervicales</w:t>
      </w:r>
    </w:p>
    <w:p w14:paraId="142A66C6" w14:textId="77777777" w:rsidR="002E3332" w:rsidRPr="002E3332" w:rsidRDefault="002E3332" w:rsidP="00641720">
      <w:pPr>
        <w:pStyle w:val="NormalWeb"/>
        <w:numPr>
          <w:ilvl w:val="1"/>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Segmentos Dorsales</w:t>
      </w:r>
    </w:p>
    <w:p w14:paraId="39B582E9" w14:textId="77777777" w:rsidR="002E3332" w:rsidRPr="002E3332" w:rsidRDefault="002E3332" w:rsidP="00641720">
      <w:pPr>
        <w:pStyle w:val="NormalWeb"/>
        <w:numPr>
          <w:ilvl w:val="1"/>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Segmentos Lumbares</w:t>
      </w:r>
    </w:p>
    <w:p w14:paraId="036BFB57" w14:textId="77777777" w:rsidR="002E3332" w:rsidRPr="002E3332" w:rsidRDefault="002E3332" w:rsidP="00641720">
      <w:pPr>
        <w:pStyle w:val="NormalWeb"/>
        <w:numPr>
          <w:ilvl w:val="1"/>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Segmentos Sacros</w:t>
      </w:r>
    </w:p>
    <w:p w14:paraId="6095F226" w14:textId="77777777" w:rsidR="002E3332" w:rsidRPr="002E3332" w:rsidRDefault="002E3332" w:rsidP="00641720">
      <w:pPr>
        <w:pStyle w:val="NormalWeb"/>
        <w:numPr>
          <w:ilvl w:val="1"/>
          <w:numId w:val="8"/>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Segmentos Coccígeos</w:t>
      </w:r>
    </w:p>
    <w:p w14:paraId="737788D3" w14:textId="77777777" w:rsidR="002E3332" w:rsidRPr="002E3332" w:rsidRDefault="002E3332" w:rsidP="002E3332">
      <w:pPr>
        <w:pStyle w:val="NormalWeb"/>
        <w:spacing w:before="0" w:beforeAutospacing="0" w:after="0" w:afterAutospacing="0"/>
        <w:jc w:val="both"/>
        <w:rPr>
          <w:rFonts w:asciiTheme="minorHAnsi" w:hAnsiTheme="minorHAnsi"/>
          <w:sz w:val="28"/>
          <w:szCs w:val="28"/>
        </w:rPr>
      </w:pPr>
      <w:r w:rsidRPr="002E3332">
        <w:rPr>
          <w:rFonts w:asciiTheme="minorHAnsi" w:hAnsiTheme="minorHAnsi" w:cs="Arial"/>
          <w:b/>
          <w:bCs/>
          <w:color w:val="000000"/>
        </w:rPr>
        <w:t>SN Periférico</w:t>
      </w:r>
    </w:p>
    <w:p w14:paraId="4BC8EB81" w14:textId="77777777" w:rsidR="002E3332" w:rsidRPr="002E3332" w:rsidRDefault="002E3332" w:rsidP="00641720">
      <w:pPr>
        <w:pStyle w:val="NormalWeb"/>
        <w:numPr>
          <w:ilvl w:val="0"/>
          <w:numId w:val="9"/>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b/>
          <w:bCs/>
          <w:color w:val="000000"/>
        </w:rPr>
        <w:t>Nervios craneales</w:t>
      </w:r>
      <w:r w:rsidRPr="002E3332">
        <w:rPr>
          <w:rFonts w:asciiTheme="minorHAnsi" w:hAnsiTheme="minorHAnsi" w:cs="Arial"/>
          <w:color w:val="000000"/>
        </w:rPr>
        <w:t xml:space="preserve"> y sus ganglios:</w:t>
      </w:r>
    </w:p>
    <w:p w14:paraId="75FFA095" w14:textId="77777777" w:rsidR="002E3332" w:rsidRPr="002E3332" w:rsidRDefault="002E3332" w:rsidP="00641720">
      <w:pPr>
        <w:pStyle w:val="NormalWeb"/>
        <w:numPr>
          <w:ilvl w:val="1"/>
          <w:numId w:val="9"/>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12 pares que salen del cráneo por los agujeros</w:t>
      </w:r>
    </w:p>
    <w:p w14:paraId="6AC06378" w14:textId="77777777" w:rsidR="002E3332" w:rsidRPr="002E3332" w:rsidRDefault="002E3332" w:rsidP="00641720">
      <w:pPr>
        <w:pStyle w:val="NormalWeb"/>
        <w:numPr>
          <w:ilvl w:val="0"/>
          <w:numId w:val="9"/>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b/>
          <w:bCs/>
          <w:color w:val="000000"/>
        </w:rPr>
        <w:t>Nervios espinales/raquídeos</w:t>
      </w:r>
      <w:r w:rsidRPr="002E3332">
        <w:rPr>
          <w:rFonts w:asciiTheme="minorHAnsi" w:hAnsiTheme="minorHAnsi" w:cs="Arial"/>
          <w:color w:val="000000"/>
        </w:rPr>
        <w:t xml:space="preserve"> y sus ganglios:</w:t>
      </w:r>
    </w:p>
    <w:p w14:paraId="71B4EFCC" w14:textId="77777777" w:rsidR="002E3332" w:rsidRPr="002E3332" w:rsidRDefault="002E3332" w:rsidP="00641720">
      <w:pPr>
        <w:pStyle w:val="NormalWeb"/>
        <w:numPr>
          <w:ilvl w:val="1"/>
          <w:numId w:val="9"/>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31 pares que salen de la columna vertebral a través de los agujeros intervertebrales:</w:t>
      </w:r>
    </w:p>
    <w:p w14:paraId="456052F4" w14:textId="77777777" w:rsidR="002E3332" w:rsidRPr="002E3332" w:rsidRDefault="002E3332" w:rsidP="00641720">
      <w:pPr>
        <w:pStyle w:val="NormalWeb"/>
        <w:numPr>
          <w:ilvl w:val="2"/>
          <w:numId w:val="9"/>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8 cervicales</w:t>
      </w:r>
    </w:p>
    <w:p w14:paraId="1B5B3F92" w14:textId="77777777" w:rsidR="002E3332" w:rsidRPr="002E3332" w:rsidRDefault="002E3332" w:rsidP="00641720">
      <w:pPr>
        <w:pStyle w:val="NormalWeb"/>
        <w:numPr>
          <w:ilvl w:val="2"/>
          <w:numId w:val="9"/>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12 dorsales</w:t>
      </w:r>
    </w:p>
    <w:p w14:paraId="16A29138" w14:textId="77777777" w:rsidR="002E3332" w:rsidRPr="002E3332" w:rsidRDefault="002E3332" w:rsidP="00641720">
      <w:pPr>
        <w:pStyle w:val="NormalWeb"/>
        <w:numPr>
          <w:ilvl w:val="2"/>
          <w:numId w:val="9"/>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5 lumbares</w:t>
      </w:r>
    </w:p>
    <w:p w14:paraId="75A9C843" w14:textId="77777777" w:rsidR="002E3332" w:rsidRPr="002E3332" w:rsidRDefault="002E3332" w:rsidP="00641720">
      <w:pPr>
        <w:pStyle w:val="NormalWeb"/>
        <w:numPr>
          <w:ilvl w:val="2"/>
          <w:numId w:val="9"/>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5 sacros</w:t>
      </w:r>
    </w:p>
    <w:p w14:paraId="25F3B332" w14:textId="4CB0DEC3" w:rsidR="009C7843" w:rsidRPr="00F35443" w:rsidRDefault="002E3332" w:rsidP="00641720">
      <w:pPr>
        <w:pStyle w:val="NormalWeb"/>
        <w:numPr>
          <w:ilvl w:val="2"/>
          <w:numId w:val="9"/>
        </w:numPr>
        <w:spacing w:before="0" w:beforeAutospacing="0" w:after="0" w:afterAutospacing="0"/>
        <w:jc w:val="both"/>
        <w:textAlignment w:val="baseline"/>
        <w:rPr>
          <w:rFonts w:asciiTheme="minorHAnsi" w:hAnsiTheme="minorHAnsi" w:cs="Arial"/>
          <w:color w:val="000000"/>
        </w:rPr>
      </w:pPr>
      <w:r w:rsidRPr="002E3332">
        <w:rPr>
          <w:rFonts w:asciiTheme="minorHAnsi" w:hAnsiTheme="minorHAnsi" w:cs="Arial"/>
          <w:color w:val="000000"/>
        </w:rPr>
        <w:t>1 coccígeo</w:t>
      </w:r>
    </w:p>
    <w:p w14:paraId="7396B9EB" w14:textId="4AF7D667" w:rsidR="009C7843" w:rsidRDefault="009C7843" w:rsidP="009C7843">
      <w:pPr>
        <w:pStyle w:val="NormalWeb"/>
        <w:spacing w:before="0" w:beforeAutospacing="0" w:after="0" w:afterAutospacing="0"/>
        <w:jc w:val="both"/>
        <w:textAlignment w:val="baseline"/>
        <w:rPr>
          <w:rFonts w:asciiTheme="minorHAnsi" w:hAnsiTheme="minorHAnsi" w:cs="Arial"/>
          <w:strike/>
          <w:color w:val="000000"/>
        </w:rPr>
      </w:pPr>
    </w:p>
    <w:p w14:paraId="7CFFAFE3" w14:textId="77777777" w:rsidR="008542F5" w:rsidRDefault="008542F5" w:rsidP="009C7843">
      <w:pPr>
        <w:pStyle w:val="NormalWeb"/>
        <w:spacing w:before="0" w:beforeAutospacing="0" w:after="0" w:afterAutospacing="0"/>
        <w:jc w:val="both"/>
        <w:textAlignment w:val="baseline"/>
        <w:rPr>
          <w:rFonts w:asciiTheme="minorHAnsi" w:hAnsiTheme="minorHAnsi" w:cs="Arial"/>
          <w:strike/>
          <w:color w:val="000000"/>
        </w:rPr>
      </w:pPr>
    </w:p>
    <w:p w14:paraId="706185E2" w14:textId="77777777" w:rsidR="008542F5" w:rsidRDefault="008542F5" w:rsidP="009C7843">
      <w:pPr>
        <w:pStyle w:val="NormalWeb"/>
        <w:spacing w:before="0" w:beforeAutospacing="0" w:after="0" w:afterAutospacing="0"/>
        <w:jc w:val="both"/>
        <w:textAlignment w:val="baseline"/>
        <w:rPr>
          <w:rFonts w:asciiTheme="minorHAnsi" w:hAnsiTheme="minorHAnsi" w:cs="Arial"/>
          <w:strike/>
          <w:color w:val="000000"/>
        </w:rPr>
      </w:pPr>
    </w:p>
    <w:p w14:paraId="0A361E52" w14:textId="77777777" w:rsidR="00274A72" w:rsidRPr="00A61A37" w:rsidRDefault="00274A72" w:rsidP="009C7843">
      <w:pPr>
        <w:pStyle w:val="NormalWeb"/>
        <w:spacing w:before="0" w:beforeAutospacing="0" w:after="0" w:afterAutospacing="0"/>
        <w:jc w:val="both"/>
        <w:textAlignment w:val="baseline"/>
        <w:rPr>
          <w:rFonts w:asciiTheme="minorHAnsi" w:hAnsiTheme="minorHAnsi" w:cs="Arial"/>
          <w:strike/>
          <w:color w:val="000000"/>
        </w:rPr>
      </w:pPr>
    </w:p>
    <w:p w14:paraId="1FB660D1" w14:textId="51DF3C49" w:rsidR="00A12F24" w:rsidRPr="00F074D2" w:rsidRDefault="00A12F24" w:rsidP="00A12F24">
      <w:pPr>
        <w:pStyle w:val="Heading1"/>
        <w:rPr>
          <w:b/>
          <w:bCs/>
        </w:rPr>
      </w:pPr>
      <w:bookmarkStart w:id="1" w:name="_Toc197284148"/>
      <w:r w:rsidRPr="00F074D2">
        <w:rPr>
          <w:b/>
          <w:bCs/>
        </w:rPr>
        <w:lastRenderedPageBreak/>
        <w:t>Neurona</w:t>
      </w:r>
      <w:r w:rsidR="00C8442E">
        <w:rPr>
          <w:b/>
          <w:bCs/>
        </w:rPr>
        <w:t xml:space="preserve"> (Célula Nerviosa)</w:t>
      </w:r>
      <w:bookmarkEnd w:id="1"/>
    </w:p>
    <w:p w14:paraId="6843F3E7" w14:textId="77777777" w:rsidR="00CC6E87" w:rsidRDefault="00CC6E87" w:rsidP="00CC6E87">
      <w:pPr>
        <w:jc w:val="both"/>
      </w:pPr>
      <w:r w:rsidRPr="00A8314D">
        <w:t xml:space="preserve">Es la </w:t>
      </w:r>
      <w:r w:rsidRPr="00A8314D">
        <w:rPr>
          <w:b/>
          <w:bCs/>
        </w:rPr>
        <w:t>unidad estructural y funcional básica</w:t>
      </w:r>
      <w:r w:rsidRPr="00A8314D">
        <w:t xml:space="preserve"> del </w:t>
      </w:r>
      <w:r w:rsidRPr="00A8314D">
        <w:rPr>
          <w:b/>
          <w:bCs/>
        </w:rPr>
        <w:t>sistema nervioso</w:t>
      </w:r>
      <w:r>
        <w:t>.</w:t>
      </w:r>
    </w:p>
    <w:p w14:paraId="11F0C1E8" w14:textId="77777777" w:rsidR="00CC6E87" w:rsidRDefault="00CC6E87" w:rsidP="00CC6E87">
      <w:pPr>
        <w:pStyle w:val="Quote"/>
      </w:pPr>
      <w:r>
        <w:t>Recibe, integra y transmite información.</w:t>
      </w:r>
    </w:p>
    <w:p w14:paraId="5C4BA4B7" w14:textId="77777777" w:rsidR="00CC6E87" w:rsidRDefault="00CC6E87" w:rsidP="00CC6E87">
      <w:pPr>
        <w:jc w:val="both"/>
      </w:pPr>
      <w:r w:rsidRPr="00A8314D">
        <w:t xml:space="preserve">Es una célula especializada que </w:t>
      </w:r>
      <w:r w:rsidRPr="00A8314D">
        <w:rPr>
          <w:b/>
          <w:bCs/>
        </w:rPr>
        <w:t>conduce impulsos electroquímicos</w:t>
      </w:r>
      <w:r w:rsidRPr="00A8314D">
        <w:t xml:space="preserve"> a lo largo del cuerpo para </w:t>
      </w:r>
      <w:r w:rsidRPr="00A8314D">
        <w:rPr>
          <w:b/>
          <w:bCs/>
        </w:rPr>
        <w:t>controlar</w:t>
      </w:r>
      <w:r w:rsidRPr="00A8314D">
        <w:t xml:space="preserve">, </w:t>
      </w:r>
      <w:r w:rsidRPr="00A8314D">
        <w:rPr>
          <w:b/>
          <w:bCs/>
        </w:rPr>
        <w:t>modular</w:t>
      </w:r>
      <w:r w:rsidRPr="00A8314D">
        <w:t xml:space="preserve"> e </w:t>
      </w:r>
      <w:r w:rsidRPr="00A8314D">
        <w:rPr>
          <w:b/>
          <w:bCs/>
        </w:rPr>
        <w:t>integrar</w:t>
      </w:r>
      <w:r w:rsidRPr="00A8314D">
        <w:t xml:space="preserve"> las funciones de los tejidos corporales</w:t>
      </w:r>
      <w:r>
        <w:t>.</w:t>
      </w:r>
    </w:p>
    <w:p w14:paraId="75F200B2" w14:textId="4D5DED11" w:rsidR="00CC6E87" w:rsidRDefault="00CC6E87" w:rsidP="00CC6E87">
      <w:pPr>
        <w:jc w:val="both"/>
      </w:pPr>
      <w:r w:rsidRPr="00A8314D">
        <w:t>Genera y transmite señales que constituyen la comunicación neuronal</w:t>
      </w:r>
      <w:r>
        <w:t>.</w:t>
      </w:r>
    </w:p>
    <w:p w14:paraId="6485ED52" w14:textId="75BCBB0C" w:rsidR="008F2723" w:rsidRPr="00CC6E87" w:rsidRDefault="008F2723" w:rsidP="00CC6E87">
      <w:pPr>
        <w:jc w:val="both"/>
      </w:pPr>
      <w:r w:rsidRPr="008F2723">
        <w:rPr>
          <w:b/>
          <w:bCs/>
        </w:rPr>
        <w:t>Neuritas</w:t>
      </w:r>
      <w:r>
        <w:t>: Dendritas y Axón.</w:t>
      </w:r>
    </w:p>
    <w:p w14:paraId="0273EF30" w14:textId="5E39BB47" w:rsidR="00CC6E87" w:rsidRPr="00CC6E87" w:rsidRDefault="00A12F24" w:rsidP="002F5CA4">
      <w:pPr>
        <w:pStyle w:val="Heading2"/>
      </w:pPr>
      <w:bookmarkStart w:id="2" w:name="_Toc197284149"/>
      <w:r>
        <w:t>Partes</w:t>
      </w:r>
      <w:bookmarkEnd w:id="2"/>
    </w:p>
    <w:p w14:paraId="24F77813" w14:textId="67D27852" w:rsidR="00A12F24" w:rsidRDefault="002F5CA4" w:rsidP="00A12F24">
      <w:pPr>
        <w:jc w:val="both"/>
      </w:pPr>
      <w:r w:rsidRPr="00C23370">
        <w:rPr>
          <w:noProof/>
        </w:rPr>
        <w:drawing>
          <wp:anchor distT="0" distB="0" distL="114300" distR="114300" simplePos="0" relativeHeight="251658252" behindDoc="0" locked="0" layoutInCell="1" allowOverlap="1" wp14:anchorId="389096A5" wp14:editId="1C43E8E5">
            <wp:simplePos x="0" y="0"/>
            <wp:positionH relativeFrom="margin">
              <wp:posOffset>3143885</wp:posOffset>
            </wp:positionH>
            <wp:positionV relativeFrom="paragraph">
              <wp:posOffset>5715</wp:posOffset>
            </wp:positionV>
            <wp:extent cx="3512185" cy="3550920"/>
            <wp:effectExtent l="0" t="0" r="0" b="0"/>
            <wp:wrapSquare wrapText="bothSides"/>
            <wp:docPr id="878605836" name="Picture 1"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05836" name="Picture 1" descr="A diagram of a cell&#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512185" cy="3550920"/>
                    </a:xfrm>
                    <a:prstGeom prst="rect">
                      <a:avLst/>
                    </a:prstGeom>
                  </pic:spPr>
                </pic:pic>
              </a:graphicData>
            </a:graphic>
            <wp14:sizeRelH relativeFrom="margin">
              <wp14:pctWidth>0</wp14:pctWidth>
            </wp14:sizeRelH>
            <wp14:sizeRelV relativeFrom="margin">
              <wp14:pctHeight>0</wp14:pctHeight>
            </wp14:sizeRelV>
          </wp:anchor>
        </w:drawing>
      </w:r>
      <w:r w:rsidR="00A12F24" w:rsidRPr="00027E2E">
        <w:rPr>
          <w:b/>
          <w:bCs/>
        </w:rPr>
        <w:t>Cuerpo de la Célula (Soma)</w:t>
      </w:r>
      <w:r w:rsidR="00A12F24" w:rsidRPr="00027E2E">
        <w:t xml:space="preserve">: </w:t>
      </w:r>
      <w:r w:rsidR="00CC6E87" w:rsidRPr="00A8314D">
        <w:t xml:space="preserve">Contiene el núcleo y la mayoría de los </w:t>
      </w:r>
      <w:proofErr w:type="spellStart"/>
      <w:r w:rsidR="00CC6E87" w:rsidRPr="00A8314D">
        <w:t>organelas</w:t>
      </w:r>
      <w:proofErr w:type="spellEnd"/>
      <w:r w:rsidR="00CC6E87" w:rsidRPr="00A8314D">
        <w:t xml:space="preserve"> de la célula</w:t>
      </w:r>
      <w:r w:rsidR="00CC6E87" w:rsidRPr="004713C9">
        <w:t>, procesa la información recibida de las dendritas y la envía al axón</w:t>
      </w:r>
      <w:r w:rsidR="00CC6E87" w:rsidRPr="00A8314D">
        <w:t>.</w:t>
      </w:r>
      <w:r w:rsidR="00CC6E87">
        <w:t xml:space="preserve"> (</w:t>
      </w:r>
      <w:r w:rsidR="00CC6E87" w:rsidRPr="00C23370">
        <w:rPr>
          <w:u w:val="single"/>
        </w:rPr>
        <w:t>Sustancia Gris</w:t>
      </w:r>
      <w:r w:rsidR="00CC6E87">
        <w:t xml:space="preserve">) </w:t>
      </w:r>
    </w:p>
    <w:p w14:paraId="44C63E01" w14:textId="77777777" w:rsidR="00A12F24" w:rsidRDefault="00A12F24" w:rsidP="00A12F24">
      <w:pPr>
        <w:jc w:val="both"/>
      </w:pPr>
      <w:r w:rsidRPr="00027E2E">
        <w:rPr>
          <w:b/>
          <w:bCs/>
        </w:rPr>
        <w:t>Dendritas</w:t>
      </w:r>
      <w:r w:rsidRPr="00027E2E">
        <w:t xml:space="preserve">: Son ramificaciones que reciben señales de otras neuronas y las llevan al soma. </w:t>
      </w:r>
    </w:p>
    <w:p w14:paraId="044582AF" w14:textId="5151F012" w:rsidR="00A12F24" w:rsidRDefault="00A12F24" w:rsidP="00A12F24">
      <w:pPr>
        <w:jc w:val="both"/>
      </w:pPr>
      <w:r w:rsidRPr="00027E2E">
        <w:rPr>
          <w:b/>
          <w:bCs/>
        </w:rPr>
        <w:t>Axón</w:t>
      </w:r>
      <w:r w:rsidRPr="00027E2E">
        <w:t xml:space="preserve">: </w:t>
      </w:r>
      <w:r w:rsidR="00CC6E87" w:rsidRPr="00A8314D">
        <w:t xml:space="preserve">Una prolongación larga que transmite impulsos eléctricos (potenciales de acción) </w:t>
      </w:r>
      <w:r w:rsidR="00CC6E87">
        <w:t xml:space="preserve">desde el soma </w:t>
      </w:r>
      <w:r w:rsidR="00CC6E87" w:rsidRPr="00A8314D">
        <w:t>a otras neuronas</w:t>
      </w:r>
      <w:r w:rsidR="00CC6E87">
        <w:t>, células</w:t>
      </w:r>
      <w:r w:rsidR="00CC6E87" w:rsidRPr="00A8314D">
        <w:t xml:space="preserve"> o músculos</w:t>
      </w:r>
      <w:r w:rsidR="00CC6E87">
        <w:t>. P</w:t>
      </w:r>
      <w:r w:rsidR="00CC6E87" w:rsidRPr="00A8314D">
        <w:t>uede estar recubierto con mielina (sustancia lipídica que facilita la transmisión de impulso eléctrico)</w:t>
      </w:r>
      <w:r w:rsidR="00CC6E87">
        <w:t>.</w:t>
      </w:r>
    </w:p>
    <w:p w14:paraId="79B330A3" w14:textId="77777777" w:rsidR="00A12F24" w:rsidRDefault="00A12F24" w:rsidP="00A12F24">
      <w:pPr>
        <w:jc w:val="both"/>
      </w:pPr>
      <w:r w:rsidRPr="00027E2E">
        <w:rPr>
          <w:b/>
          <w:bCs/>
        </w:rPr>
        <w:t>Mielina</w:t>
      </w:r>
      <w:r w:rsidRPr="00027E2E">
        <w:t xml:space="preserve">: Cubre el axón y actúa como aislante, ayudando a aumentar la velocidad de transmisión de los impulsos eléctricos. </w:t>
      </w:r>
    </w:p>
    <w:p w14:paraId="6A5DDED7" w14:textId="77777777" w:rsidR="00A12F24" w:rsidRDefault="00A12F24" w:rsidP="00A12F24">
      <w:pPr>
        <w:jc w:val="both"/>
      </w:pPr>
      <w:r w:rsidRPr="00027E2E">
        <w:rPr>
          <w:b/>
          <w:bCs/>
        </w:rPr>
        <w:t>Nódulo de Ranvier</w:t>
      </w:r>
      <w:r w:rsidRPr="00027E2E">
        <w:t xml:space="preserve">: Pequeños espacios entre las secciones de la vaina de mielina que facilitan la transmisión rápida de los impulsos. </w:t>
      </w:r>
    </w:p>
    <w:p w14:paraId="2E3AC13D" w14:textId="77777777" w:rsidR="00A12F24" w:rsidRDefault="00A12F24" w:rsidP="00A12F24">
      <w:pPr>
        <w:jc w:val="both"/>
      </w:pPr>
      <w:r w:rsidRPr="00B172AC">
        <w:t>En los nódulos de Ranvier se encuentran canales de sodio (</w:t>
      </w:r>
      <w:proofErr w:type="spellStart"/>
      <w:r w:rsidRPr="00B172AC">
        <w:t>Na</w:t>
      </w:r>
      <w:proofErr w:type="spellEnd"/>
      <w:r w:rsidRPr="00B172AC">
        <w:t>+) que se activan durante el proceso de despolarización, facilitando la entrada de estos iones. Este mecanismo permite la regeneración del potencial de acción a lo largo del axón mediante la “conducción saltatoria”, un proceso en el cual el potencial de acción "salta" de un nódulo de Ranvier al siguiente. Esta estrategia asegura una transmisión rápida y eficiente de la señal, al tiempo que minimiza la pérdida de energía. Cabe destacar que este sistema es particularmente eficaz en los axones mielinizados.</w:t>
      </w:r>
    </w:p>
    <w:p w14:paraId="1F14008D" w14:textId="77777777" w:rsidR="00A12F24" w:rsidRDefault="00A12F24" w:rsidP="00A12F24">
      <w:pPr>
        <w:jc w:val="both"/>
      </w:pPr>
      <w:r w:rsidRPr="00027E2E">
        <w:rPr>
          <w:b/>
          <w:bCs/>
        </w:rPr>
        <w:t>Botón Terminal</w:t>
      </w:r>
      <w:r w:rsidRPr="00027E2E">
        <w:t>: Extremos del axón que liberan neurotransmisores para comunicarse con otras neuronas a través de la sinapsis.</w:t>
      </w:r>
    </w:p>
    <w:p w14:paraId="4CF328D8" w14:textId="77777777" w:rsidR="00505B6F" w:rsidRDefault="00505B6F" w:rsidP="00A12F24">
      <w:pPr>
        <w:jc w:val="both"/>
      </w:pPr>
    </w:p>
    <w:p w14:paraId="76C179F5" w14:textId="77777777" w:rsidR="00505B6F" w:rsidRDefault="00505B6F" w:rsidP="00A12F24">
      <w:pPr>
        <w:jc w:val="both"/>
      </w:pPr>
    </w:p>
    <w:p w14:paraId="073D6279" w14:textId="77777777" w:rsidR="00505B6F" w:rsidRDefault="00505B6F" w:rsidP="00A12F24">
      <w:pPr>
        <w:jc w:val="both"/>
      </w:pPr>
    </w:p>
    <w:p w14:paraId="5D65EE53" w14:textId="77777777" w:rsidR="00A12F24" w:rsidRDefault="00A12F24" w:rsidP="00A12F24">
      <w:pPr>
        <w:pStyle w:val="Heading2"/>
      </w:pPr>
      <w:bookmarkStart w:id="3" w:name="_Toc197284150"/>
      <w:r>
        <w:lastRenderedPageBreak/>
        <w:t>Tipos</w:t>
      </w:r>
      <w:bookmarkEnd w:id="3"/>
    </w:p>
    <w:p w14:paraId="2A74BC79" w14:textId="77777777" w:rsidR="00A12F24" w:rsidRDefault="00A12F24" w:rsidP="00A12F24">
      <w:pPr>
        <w:jc w:val="both"/>
      </w:pPr>
      <w:r w:rsidRPr="00027E2E">
        <w:t xml:space="preserve">Las neuronas se clasifican según su estructura, su tamaño, su función, y su ubicación. </w:t>
      </w:r>
    </w:p>
    <w:p w14:paraId="071AC762" w14:textId="77777777" w:rsidR="00AE02A7" w:rsidRDefault="00AE02A7" w:rsidP="00AE02A7">
      <w:pPr>
        <w:jc w:val="both"/>
      </w:pPr>
      <w:r w:rsidRPr="00027E2E">
        <w:rPr>
          <w:u w:val="single"/>
        </w:rPr>
        <w:t>Según su tamaño</w:t>
      </w:r>
      <w:r w:rsidRPr="00027E2E">
        <w:t xml:space="preserve">: </w:t>
      </w:r>
    </w:p>
    <w:p w14:paraId="295F9FC5" w14:textId="77777777" w:rsidR="00AE02A7" w:rsidRDefault="00AE02A7" w:rsidP="00AE02A7">
      <w:pPr>
        <w:pStyle w:val="ListParagraph"/>
        <w:numPr>
          <w:ilvl w:val="0"/>
          <w:numId w:val="3"/>
        </w:numPr>
        <w:jc w:val="both"/>
      </w:pPr>
      <w:r w:rsidRPr="00A14D4E">
        <w:rPr>
          <w:b/>
          <w:bCs/>
        </w:rPr>
        <w:t>Golgi tipo 1</w:t>
      </w:r>
      <w:r w:rsidRPr="00027E2E">
        <w:t xml:space="preserve">: </w:t>
      </w:r>
      <w:r>
        <w:t>T</w:t>
      </w:r>
      <w:r w:rsidRPr="00801031">
        <w:t xml:space="preserve">ienen un </w:t>
      </w:r>
      <w:r>
        <w:rPr>
          <w:u w:val="single"/>
        </w:rPr>
        <w:t>A</w:t>
      </w:r>
      <w:r w:rsidRPr="00801031">
        <w:rPr>
          <w:u w:val="single"/>
        </w:rPr>
        <w:t>xón largo</w:t>
      </w:r>
      <w:r w:rsidRPr="00801031">
        <w:t xml:space="preserve">. </w:t>
      </w:r>
      <w:proofErr w:type="spellStart"/>
      <w:r w:rsidRPr="00801031">
        <w:t>Ej</w:t>
      </w:r>
      <w:proofErr w:type="spellEnd"/>
      <w:r w:rsidRPr="00801031">
        <w:t>: tractos de fibras de ME, nervios periféricos y motoneurona de ME</w:t>
      </w:r>
      <w:r w:rsidRPr="004C541A">
        <w:t>.</w:t>
      </w:r>
    </w:p>
    <w:p w14:paraId="5480FFA3" w14:textId="117E5709" w:rsidR="00AE02A7" w:rsidRDefault="00AE02A7" w:rsidP="00AE02A7">
      <w:pPr>
        <w:pStyle w:val="ListParagraph"/>
        <w:numPr>
          <w:ilvl w:val="0"/>
          <w:numId w:val="3"/>
        </w:numPr>
        <w:jc w:val="both"/>
      </w:pPr>
      <w:r w:rsidRPr="00A14D4E">
        <w:rPr>
          <w:b/>
          <w:bCs/>
        </w:rPr>
        <w:t>Golgi tipo 2</w:t>
      </w:r>
      <w:r w:rsidRPr="00027E2E">
        <w:t xml:space="preserve">: </w:t>
      </w:r>
      <w:r w:rsidRPr="00801031">
        <w:rPr>
          <w:u w:val="single"/>
        </w:rPr>
        <w:t>Axón corto</w:t>
      </w:r>
      <w:r w:rsidRPr="00801031">
        <w:t xml:space="preserve"> que con las dendritas se asemeja a una estrella. </w:t>
      </w:r>
      <w:proofErr w:type="spellStart"/>
      <w:r w:rsidRPr="00801031">
        <w:t>Ej</w:t>
      </w:r>
      <w:proofErr w:type="spellEnd"/>
      <w:r w:rsidRPr="00801031">
        <w:t>: Se encuentra en corteza cerebral y cerebelosa</w:t>
      </w:r>
      <w:r w:rsidR="001B4E5D">
        <w:t>, o interneuronas.</w:t>
      </w:r>
    </w:p>
    <w:p w14:paraId="73DBFD75" w14:textId="77777777" w:rsidR="00AE02A7" w:rsidRDefault="00AE02A7" w:rsidP="00AE02A7">
      <w:pPr>
        <w:jc w:val="both"/>
      </w:pPr>
      <w:r w:rsidRPr="00A14D4E">
        <w:rPr>
          <w:u w:val="single"/>
        </w:rPr>
        <w:t>Según su función</w:t>
      </w:r>
      <w:r w:rsidRPr="00027E2E">
        <w:t xml:space="preserve">: </w:t>
      </w:r>
    </w:p>
    <w:p w14:paraId="59976B43" w14:textId="36D6D63A" w:rsidR="00AE02A7" w:rsidRDefault="0011308A" w:rsidP="00AE02A7">
      <w:pPr>
        <w:pStyle w:val="ListParagraph"/>
        <w:numPr>
          <w:ilvl w:val="0"/>
          <w:numId w:val="2"/>
        </w:numPr>
        <w:jc w:val="both"/>
      </w:pPr>
      <w:r>
        <w:rPr>
          <w:b/>
          <w:bCs/>
        </w:rPr>
        <w:t>Sensoriales</w:t>
      </w:r>
      <w:r w:rsidR="00AB682B">
        <w:rPr>
          <w:b/>
          <w:bCs/>
        </w:rPr>
        <w:t xml:space="preserve"> (aferentes)</w:t>
      </w:r>
      <w:r w:rsidR="00AE02A7" w:rsidRPr="00027E2E">
        <w:t xml:space="preserve">: Perciben estímulos sensitivos. </w:t>
      </w:r>
    </w:p>
    <w:p w14:paraId="20FAC9A0" w14:textId="5CDB1A36" w:rsidR="00AE02A7" w:rsidRDefault="0011308A" w:rsidP="00AE02A7">
      <w:pPr>
        <w:pStyle w:val="ListParagraph"/>
        <w:numPr>
          <w:ilvl w:val="0"/>
          <w:numId w:val="2"/>
        </w:numPr>
        <w:jc w:val="both"/>
      </w:pPr>
      <w:r>
        <w:rPr>
          <w:b/>
          <w:bCs/>
        </w:rPr>
        <w:t>Asociativas (i</w:t>
      </w:r>
      <w:r w:rsidR="00AE02A7" w:rsidRPr="002107A7">
        <w:rPr>
          <w:b/>
          <w:bCs/>
        </w:rPr>
        <w:t>nterneurona</w:t>
      </w:r>
      <w:r>
        <w:rPr>
          <w:b/>
          <w:bCs/>
        </w:rPr>
        <w:t>)</w:t>
      </w:r>
      <w:r w:rsidR="00AE02A7" w:rsidRPr="00027E2E">
        <w:t xml:space="preserve">: Conexión entre neuronas sensitivas y neuronas motoras. </w:t>
      </w:r>
    </w:p>
    <w:p w14:paraId="7770B0A2" w14:textId="771575B5" w:rsidR="008E5FAE" w:rsidRDefault="008E5975" w:rsidP="00282722">
      <w:pPr>
        <w:pStyle w:val="ListParagraph"/>
        <w:numPr>
          <w:ilvl w:val="0"/>
          <w:numId w:val="2"/>
        </w:numPr>
        <w:spacing w:after="0"/>
        <w:jc w:val="both"/>
      </w:pPr>
      <w:r w:rsidRPr="00801031">
        <w:rPr>
          <w:noProof/>
        </w:rPr>
        <w:drawing>
          <wp:anchor distT="0" distB="0" distL="114300" distR="114300" simplePos="0" relativeHeight="251658258" behindDoc="0" locked="0" layoutInCell="1" allowOverlap="1" wp14:anchorId="75D8D2BB" wp14:editId="43E6ED94">
            <wp:simplePos x="0" y="0"/>
            <wp:positionH relativeFrom="margin">
              <wp:posOffset>4053417</wp:posOffset>
            </wp:positionH>
            <wp:positionV relativeFrom="paragraph">
              <wp:posOffset>296969</wp:posOffset>
            </wp:positionV>
            <wp:extent cx="2886075" cy="3382645"/>
            <wp:effectExtent l="0" t="0" r="9525" b="8255"/>
            <wp:wrapSquare wrapText="bothSides"/>
            <wp:docPr id="1941275527" name="Picture 1" descr="A 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75527" name="Picture 1" descr="A diagram of a nerve cell&#10;&#10;AI-generated content may be incorrect."/>
                    <pic:cNvPicPr/>
                  </pic:nvPicPr>
                  <pic:blipFill rotWithShape="1">
                    <a:blip r:embed="rId9" cstate="print">
                      <a:extLst>
                        <a:ext uri="{28A0092B-C50C-407E-A947-70E740481C1C}">
                          <a14:useLocalDpi xmlns:a14="http://schemas.microsoft.com/office/drawing/2010/main" val="0"/>
                        </a:ext>
                      </a:extLst>
                    </a:blip>
                    <a:srcRect l="11434" b="4845"/>
                    <a:stretch/>
                  </pic:blipFill>
                  <pic:spPr bwMode="auto">
                    <a:xfrm>
                      <a:off x="0" y="0"/>
                      <a:ext cx="2886075" cy="3382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02A7" w:rsidRPr="002107A7">
        <w:rPr>
          <w:b/>
          <w:bCs/>
        </w:rPr>
        <w:t>Motora</w:t>
      </w:r>
      <w:r w:rsidR="0011308A">
        <w:rPr>
          <w:b/>
          <w:bCs/>
        </w:rPr>
        <w:t xml:space="preserve"> (eferentes)</w:t>
      </w:r>
      <w:r w:rsidR="00AE02A7" w:rsidRPr="00027E2E">
        <w:t>: Activan reacciones motrices en base a los estímulos recibidos</w:t>
      </w:r>
      <w:r w:rsidR="00282722">
        <w:t>,</w:t>
      </w:r>
    </w:p>
    <w:p w14:paraId="303F4A86" w14:textId="4ABAD482" w:rsidR="00AE02A7" w:rsidRDefault="00282722" w:rsidP="00282722">
      <w:pPr>
        <w:ind w:left="1416"/>
        <w:jc w:val="both"/>
      </w:pPr>
      <w:r>
        <w:t xml:space="preserve">    </w:t>
      </w:r>
      <w:r w:rsidR="00AE02A7">
        <w:t>de la Sensitiva, por medio de la Interneurona</w:t>
      </w:r>
      <w:r w:rsidR="00AE02A7" w:rsidRPr="008E5975">
        <w:t>.</w:t>
      </w:r>
      <w:r w:rsidR="00AE02A7" w:rsidRPr="00027E2E">
        <w:t xml:space="preserve"> </w:t>
      </w:r>
    </w:p>
    <w:p w14:paraId="7C3B4D2F" w14:textId="39B8AD34" w:rsidR="008E5975" w:rsidRDefault="008E5975" w:rsidP="008E5975">
      <w:pPr>
        <w:jc w:val="both"/>
      </w:pPr>
      <w:r w:rsidRPr="00027E2E">
        <w:rPr>
          <w:u w:val="single"/>
        </w:rPr>
        <w:t>Según su ubicación</w:t>
      </w:r>
      <w:r w:rsidRPr="00027E2E">
        <w:t xml:space="preserve">: </w:t>
      </w:r>
    </w:p>
    <w:p w14:paraId="0A0CF54B" w14:textId="6E185538" w:rsidR="008E5975" w:rsidRDefault="008E5975" w:rsidP="008E5975">
      <w:pPr>
        <w:pStyle w:val="ListParagraph"/>
        <w:numPr>
          <w:ilvl w:val="0"/>
          <w:numId w:val="1"/>
        </w:numPr>
        <w:tabs>
          <w:tab w:val="left" w:pos="284"/>
        </w:tabs>
        <w:ind w:left="284" w:hanging="284"/>
      </w:pPr>
      <w:r w:rsidRPr="00877A2B">
        <w:rPr>
          <w:u w:val="single"/>
        </w:rPr>
        <w:t>Motoneurona</w:t>
      </w:r>
      <w:r w:rsidR="007D2C00">
        <w:rPr>
          <w:u w:val="single"/>
        </w:rPr>
        <w:t xml:space="preserve"> </w:t>
      </w:r>
      <w:r w:rsidR="00A247B5">
        <w:rPr>
          <w:u w:val="single"/>
        </w:rPr>
        <w:t xml:space="preserve">espinal </w:t>
      </w:r>
      <w:r w:rsidR="007D2C00">
        <w:rPr>
          <w:u w:val="single"/>
        </w:rPr>
        <w:t>(</w:t>
      </w:r>
      <w:r w:rsidRPr="00877A2B">
        <w:rPr>
          <w:u w:val="single"/>
        </w:rPr>
        <w:t>inferior</w:t>
      </w:r>
      <w:r w:rsidR="007D2C00">
        <w:rPr>
          <w:u w:val="single"/>
        </w:rPr>
        <w:t>)</w:t>
      </w:r>
      <w:r w:rsidRPr="00027E2E">
        <w:t xml:space="preserve">: Ubicado en la médula espinal. </w:t>
      </w:r>
    </w:p>
    <w:p w14:paraId="2E2B0368" w14:textId="12B159B2" w:rsidR="008E5975" w:rsidRDefault="008E5975" w:rsidP="008E5975">
      <w:pPr>
        <w:pStyle w:val="ListParagraph"/>
        <w:numPr>
          <w:ilvl w:val="0"/>
          <w:numId w:val="1"/>
        </w:numPr>
        <w:tabs>
          <w:tab w:val="left" w:pos="284"/>
        </w:tabs>
        <w:ind w:left="284" w:hanging="284"/>
      </w:pPr>
      <w:r w:rsidRPr="00877A2B">
        <w:rPr>
          <w:u w:val="single"/>
        </w:rPr>
        <w:t>Célula piramidal</w:t>
      </w:r>
      <w:r w:rsidRPr="00027E2E">
        <w:t xml:space="preserve"> (motoneurona superior): Ubicado en </w:t>
      </w:r>
      <w:r w:rsidR="001604B0">
        <w:t xml:space="preserve">el hipocampo y por toda </w:t>
      </w:r>
      <w:r w:rsidRPr="00027E2E">
        <w:t xml:space="preserve">la corteza cerebral. </w:t>
      </w:r>
      <w:r>
        <w:t>Área 4</w:t>
      </w:r>
      <w:r w:rsidRPr="00027E2E">
        <w:t xml:space="preserve">. </w:t>
      </w:r>
    </w:p>
    <w:p w14:paraId="432E795C" w14:textId="77777777" w:rsidR="008E5975" w:rsidRDefault="008E5975" w:rsidP="008E5975">
      <w:pPr>
        <w:pStyle w:val="ListParagraph"/>
        <w:numPr>
          <w:ilvl w:val="0"/>
          <w:numId w:val="1"/>
        </w:numPr>
        <w:tabs>
          <w:tab w:val="left" w:pos="284"/>
        </w:tabs>
        <w:ind w:left="284" w:hanging="284"/>
      </w:pPr>
      <w:r w:rsidRPr="00877A2B">
        <w:rPr>
          <w:u w:val="single"/>
        </w:rPr>
        <w:t>Célula de Purkinje</w:t>
      </w:r>
      <w:r w:rsidRPr="00027E2E">
        <w:t xml:space="preserve">: Ubicado en la corteza cerebelosa. </w:t>
      </w:r>
    </w:p>
    <w:p w14:paraId="68F28A52" w14:textId="27323E4A" w:rsidR="008E5975" w:rsidRDefault="008E5975" w:rsidP="008E5975">
      <w:pPr>
        <w:pStyle w:val="ListParagraph"/>
        <w:numPr>
          <w:ilvl w:val="0"/>
          <w:numId w:val="1"/>
        </w:numPr>
        <w:tabs>
          <w:tab w:val="left" w:pos="284"/>
        </w:tabs>
        <w:ind w:left="284" w:hanging="284"/>
      </w:pPr>
      <w:r w:rsidRPr="00877A2B">
        <w:rPr>
          <w:u w:val="single"/>
        </w:rPr>
        <w:t>Célula estrellada</w:t>
      </w:r>
      <w:r w:rsidRPr="00027E2E">
        <w:t xml:space="preserve">: Ubicado en la corteza cerebelosa. </w:t>
      </w:r>
    </w:p>
    <w:p w14:paraId="2990028D" w14:textId="5902D7D1" w:rsidR="008E5975" w:rsidRDefault="008E5975" w:rsidP="008E5975">
      <w:pPr>
        <w:pStyle w:val="ListParagraph"/>
        <w:numPr>
          <w:ilvl w:val="0"/>
          <w:numId w:val="1"/>
        </w:numPr>
        <w:tabs>
          <w:tab w:val="left" w:pos="284"/>
        </w:tabs>
        <w:ind w:left="284" w:hanging="284"/>
      </w:pPr>
      <w:r w:rsidRPr="00877A2B">
        <w:rPr>
          <w:u w:val="single"/>
        </w:rPr>
        <w:t>Célula granulosa</w:t>
      </w:r>
      <w:r w:rsidRPr="00027E2E">
        <w:t>: Ubicado en la corteza cerebelosa.</w:t>
      </w:r>
    </w:p>
    <w:p w14:paraId="67BA12E6" w14:textId="77777777" w:rsidR="008E5975" w:rsidRDefault="008E5975" w:rsidP="008E5975">
      <w:pPr>
        <w:tabs>
          <w:tab w:val="left" w:pos="284"/>
        </w:tabs>
      </w:pPr>
    </w:p>
    <w:p w14:paraId="59A76503" w14:textId="77777777" w:rsidR="008E5975" w:rsidRDefault="008E5975" w:rsidP="008E5975">
      <w:pPr>
        <w:tabs>
          <w:tab w:val="left" w:pos="284"/>
        </w:tabs>
      </w:pPr>
    </w:p>
    <w:p w14:paraId="43AC8EEE" w14:textId="3FDA9B9A" w:rsidR="008E5975" w:rsidRDefault="008E5975" w:rsidP="008E5975">
      <w:pPr>
        <w:tabs>
          <w:tab w:val="left" w:pos="284"/>
        </w:tabs>
      </w:pPr>
    </w:p>
    <w:p w14:paraId="3FE5B06E" w14:textId="40902C73" w:rsidR="008E5975" w:rsidRDefault="008E5975" w:rsidP="008E5975">
      <w:pPr>
        <w:jc w:val="both"/>
      </w:pPr>
      <w:r w:rsidRPr="00801031">
        <w:rPr>
          <w:noProof/>
        </w:rPr>
        <w:drawing>
          <wp:anchor distT="0" distB="0" distL="114300" distR="114300" simplePos="0" relativeHeight="251658257" behindDoc="0" locked="0" layoutInCell="1" allowOverlap="1" wp14:anchorId="7CEEF544" wp14:editId="62752A5C">
            <wp:simplePos x="0" y="0"/>
            <wp:positionH relativeFrom="margin">
              <wp:posOffset>4217670</wp:posOffset>
            </wp:positionH>
            <wp:positionV relativeFrom="paragraph">
              <wp:posOffset>180975</wp:posOffset>
            </wp:positionV>
            <wp:extent cx="2700655" cy="3216275"/>
            <wp:effectExtent l="0" t="0" r="4445" b="3175"/>
            <wp:wrapSquare wrapText="bothSides"/>
            <wp:docPr id="1144151730" name="Picture 1" descr="A 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1730" name="Picture 1" descr="A diagram of a nerve cell&#10;&#10;AI-generated content may be incorrect."/>
                    <pic:cNvPicPr/>
                  </pic:nvPicPr>
                  <pic:blipFill rotWithShape="1">
                    <a:blip r:embed="rId10" cstate="print">
                      <a:extLst>
                        <a:ext uri="{28A0092B-C50C-407E-A947-70E740481C1C}">
                          <a14:useLocalDpi xmlns:a14="http://schemas.microsoft.com/office/drawing/2010/main" val="0"/>
                        </a:ext>
                      </a:extLst>
                    </a:blip>
                    <a:srcRect l="5749" b="4610"/>
                    <a:stretch/>
                  </pic:blipFill>
                  <pic:spPr bwMode="auto">
                    <a:xfrm>
                      <a:off x="0" y="0"/>
                      <a:ext cx="2700655" cy="3216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27E2E">
        <w:rPr>
          <w:u w:val="single"/>
        </w:rPr>
        <w:t>Según se estructura</w:t>
      </w:r>
      <w:r w:rsidRPr="00027E2E">
        <w:t xml:space="preserve">: </w:t>
      </w:r>
    </w:p>
    <w:p w14:paraId="69AE4785" w14:textId="38BC1D37" w:rsidR="008E5975" w:rsidRDefault="008E5975" w:rsidP="008E5975">
      <w:pPr>
        <w:pStyle w:val="ListParagraph"/>
        <w:numPr>
          <w:ilvl w:val="0"/>
          <w:numId w:val="4"/>
        </w:numPr>
        <w:ind w:left="0" w:firstLine="0"/>
        <w:jc w:val="both"/>
      </w:pPr>
      <w:r w:rsidRPr="00A14D4E">
        <w:rPr>
          <w:b/>
          <w:bCs/>
        </w:rPr>
        <w:t>Unipolares</w:t>
      </w:r>
      <w:r w:rsidRPr="00027E2E">
        <w:t xml:space="preserve">: </w:t>
      </w:r>
      <w:r>
        <w:t xml:space="preserve">Son aquellas cuyos cuerpos celulares tienen una </w:t>
      </w:r>
      <w:r w:rsidRPr="005C1531">
        <w:rPr>
          <w:u w:val="single"/>
        </w:rPr>
        <w:t>única neurita</w:t>
      </w:r>
      <w:r>
        <w:t xml:space="preserve">, que se divide a una corta distancia del cuerpo celular en dos ramas, una que se dirige a alguna estructura periférica, y otra que se introduce en el SNC. Se encuentran en el Ganglio Espinal. Procesan </w:t>
      </w:r>
      <w:r w:rsidRPr="004C541A">
        <w:t>Info</w:t>
      </w:r>
      <w:r>
        <w:t>rmación</w:t>
      </w:r>
      <w:r w:rsidRPr="004C541A">
        <w:t xml:space="preserve"> </w:t>
      </w:r>
      <w:r w:rsidRPr="004C541A">
        <w:rPr>
          <w:b/>
          <w:bCs/>
        </w:rPr>
        <w:t>sensitiva</w:t>
      </w:r>
      <w:r w:rsidRPr="004C541A">
        <w:t xml:space="preserve"> (tacto)</w:t>
      </w:r>
      <w:r>
        <w:t>.</w:t>
      </w:r>
      <w:r w:rsidRPr="00A14D4E">
        <w:rPr>
          <w:noProof/>
        </w:rPr>
        <w:t xml:space="preserve"> </w:t>
      </w:r>
    </w:p>
    <w:p w14:paraId="5DFAB82B" w14:textId="76AC3029" w:rsidR="008E5975" w:rsidRDefault="008E5975" w:rsidP="008E5975">
      <w:pPr>
        <w:pStyle w:val="ListParagraph"/>
        <w:numPr>
          <w:ilvl w:val="0"/>
          <w:numId w:val="4"/>
        </w:numPr>
        <w:ind w:left="0" w:firstLine="0"/>
        <w:jc w:val="both"/>
      </w:pPr>
      <w:r w:rsidRPr="00A14D4E">
        <w:rPr>
          <w:b/>
          <w:bCs/>
        </w:rPr>
        <w:t>Bipolares</w:t>
      </w:r>
      <w:r w:rsidRPr="00027E2E">
        <w:t xml:space="preserve">: </w:t>
      </w:r>
      <w:r w:rsidRPr="00A14D4E">
        <w:t>Poseen un cuerpo celular alargado, a partir de un extremo emerge un axón y del otro una dendrita.</w:t>
      </w:r>
      <w:r>
        <w:t xml:space="preserve"> </w:t>
      </w:r>
      <w:r w:rsidRPr="00A14D4E">
        <w:t xml:space="preserve">Procesan Información </w:t>
      </w:r>
      <w:r w:rsidRPr="00A14D4E">
        <w:rPr>
          <w:b/>
          <w:bCs/>
        </w:rPr>
        <w:t>sens</w:t>
      </w:r>
      <w:r>
        <w:rPr>
          <w:b/>
          <w:bCs/>
        </w:rPr>
        <w:t xml:space="preserve">itiva </w:t>
      </w:r>
      <w:r w:rsidRPr="00A14D4E">
        <w:t>(oído, visual).</w:t>
      </w:r>
    </w:p>
    <w:p w14:paraId="30EE1C57" w14:textId="44CECA38" w:rsidR="008E5975" w:rsidRPr="00AE02A7" w:rsidRDefault="008E5975" w:rsidP="008E5975">
      <w:pPr>
        <w:pStyle w:val="ListParagraph"/>
        <w:numPr>
          <w:ilvl w:val="0"/>
          <w:numId w:val="4"/>
        </w:numPr>
        <w:ind w:left="0" w:firstLine="0"/>
        <w:jc w:val="both"/>
      </w:pPr>
      <w:r w:rsidRPr="00A14D4E">
        <w:rPr>
          <w:b/>
          <w:bCs/>
        </w:rPr>
        <w:t>Multipolares</w:t>
      </w:r>
      <w:r w:rsidRPr="00027E2E">
        <w:t xml:space="preserve">: </w:t>
      </w:r>
      <w:r>
        <w:t>Tienen una gran cantidad de neuritas que se originan a partir del cuerpo celular. La mayoría de las neuronas del cerebro y de la médula espinal son de este tipo. (motora)</w:t>
      </w:r>
    </w:p>
    <w:p w14:paraId="0179EB58" w14:textId="77777777" w:rsidR="00F7787A" w:rsidRPr="00F7787A" w:rsidRDefault="00F7787A" w:rsidP="00C8442E">
      <w:pPr>
        <w:ind w:right="-707"/>
        <w:rPr>
          <w:u w:val="single"/>
        </w:rPr>
      </w:pPr>
    </w:p>
    <w:p w14:paraId="10A4FE1A" w14:textId="579D65A1" w:rsidR="00FC70FC" w:rsidRPr="00F074D2" w:rsidRDefault="00A12F24" w:rsidP="00FC70FC">
      <w:pPr>
        <w:pStyle w:val="Heading1"/>
        <w:rPr>
          <w:b/>
          <w:bCs/>
        </w:rPr>
      </w:pPr>
      <w:bookmarkStart w:id="4" w:name="_Toc197284151"/>
      <w:proofErr w:type="spellStart"/>
      <w:r w:rsidRPr="00F074D2">
        <w:rPr>
          <w:b/>
          <w:bCs/>
        </w:rPr>
        <w:lastRenderedPageBreak/>
        <w:t>Neuroglía</w:t>
      </w:r>
      <w:proofErr w:type="spellEnd"/>
      <w:r w:rsidR="00C8442E">
        <w:rPr>
          <w:b/>
          <w:bCs/>
        </w:rPr>
        <w:t xml:space="preserve"> (Formando el Tejido Nervioso)</w:t>
      </w:r>
      <w:bookmarkEnd w:id="4"/>
    </w:p>
    <w:p w14:paraId="5C4270E5" w14:textId="4C12C26B" w:rsidR="00FC70FC" w:rsidRDefault="00A14D4E" w:rsidP="00FC70FC">
      <w:pPr>
        <w:jc w:val="both"/>
      </w:pPr>
      <w:r>
        <w:t>Las neuronas no tienen la capacidad de almacenar nutrientes para vivir. Necesita de estructuras que le aporten esos nutrientes y oxígeno.</w:t>
      </w:r>
    </w:p>
    <w:p w14:paraId="790BA3BA" w14:textId="37995289" w:rsidR="00A12F24" w:rsidRDefault="00A12F24" w:rsidP="008F2723">
      <w:pPr>
        <w:pStyle w:val="Heading2"/>
      </w:pPr>
      <w:bookmarkStart w:id="5" w:name="_Toc197284152"/>
      <w:r>
        <w:t xml:space="preserve">Células de la </w:t>
      </w:r>
      <w:proofErr w:type="spellStart"/>
      <w:r>
        <w:t>Neuroglía</w:t>
      </w:r>
      <w:proofErr w:type="spellEnd"/>
      <w:r>
        <w:t xml:space="preserve"> y sus funciones</w:t>
      </w:r>
      <w:bookmarkEnd w:id="5"/>
    </w:p>
    <w:p w14:paraId="4E951832" w14:textId="114AB68C" w:rsidR="00A12F24" w:rsidRDefault="00A12F24" w:rsidP="00A12F24">
      <w:pPr>
        <w:jc w:val="both"/>
      </w:pPr>
      <w:proofErr w:type="spellStart"/>
      <w:r w:rsidRPr="00FC70FC">
        <w:rPr>
          <w:b/>
          <w:bCs/>
          <w:highlight w:val="yellow"/>
        </w:rPr>
        <w:t>Macroglía</w:t>
      </w:r>
      <w:proofErr w:type="spellEnd"/>
      <w:r w:rsidRPr="00027E2E">
        <w:t xml:space="preserve">: Engloban los </w:t>
      </w:r>
      <w:r w:rsidRPr="00D7246B">
        <w:rPr>
          <w:b/>
          <w:bCs/>
        </w:rPr>
        <w:t>astrocitos</w:t>
      </w:r>
      <w:r w:rsidRPr="00027E2E">
        <w:t xml:space="preserve">, los </w:t>
      </w:r>
      <w:r w:rsidRPr="00D7246B">
        <w:rPr>
          <w:b/>
          <w:bCs/>
        </w:rPr>
        <w:t>oligodendrocitos</w:t>
      </w:r>
      <w:r w:rsidRPr="00027E2E">
        <w:t xml:space="preserve">, las </w:t>
      </w:r>
      <w:r w:rsidRPr="00D7246B">
        <w:rPr>
          <w:b/>
          <w:bCs/>
        </w:rPr>
        <w:t>Células de Schwann</w:t>
      </w:r>
      <w:r w:rsidRPr="00027E2E">
        <w:t xml:space="preserve"> y las </w:t>
      </w:r>
      <w:r w:rsidRPr="00D7246B">
        <w:rPr>
          <w:b/>
          <w:bCs/>
        </w:rPr>
        <w:t>Células Ependimarias</w:t>
      </w:r>
      <w:r w:rsidRPr="00027E2E">
        <w:t>.</w:t>
      </w:r>
    </w:p>
    <w:p w14:paraId="48CE194B" w14:textId="77777777" w:rsidR="00A12F24" w:rsidRPr="00695486" w:rsidRDefault="00A12F24" w:rsidP="00A12F24">
      <w:pPr>
        <w:jc w:val="both"/>
      </w:pPr>
      <w:r w:rsidRPr="00FC70FC">
        <w:rPr>
          <w:b/>
          <w:bCs/>
          <w:highlight w:val="yellow"/>
        </w:rPr>
        <w:t>Astrocitos</w:t>
      </w:r>
      <w:r w:rsidRPr="00027E2E">
        <w:t xml:space="preserve">: </w:t>
      </w:r>
      <w:r>
        <w:t>S</w:t>
      </w:r>
      <w:r w:rsidRPr="00695486">
        <w:t xml:space="preserve">on un tipo de células gliales fundamentales para el funcionamiento del sistema nervioso central (SNC). Se encargan de proporcionar soporte estructural y metabólico a las neuronas, regular el equilibrio químico del entorno neuronal y participar en la formación de la </w:t>
      </w:r>
      <w:r w:rsidRPr="00695486">
        <w:rPr>
          <w:b/>
          <w:bCs/>
        </w:rPr>
        <w:t>barrera hematoencefálica</w:t>
      </w:r>
      <w:r>
        <w:t>.</w:t>
      </w:r>
    </w:p>
    <w:p w14:paraId="25AD3800" w14:textId="209D35BC" w:rsidR="00A12F24" w:rsidRDefault="00A12F24" w:rsidP="002311A9">
      <w:pPr>
        <w:pStyle w:val="ListParagraph"/>
        <w:numPr>
          <w:ilvl w:val="0"/>
          <w:numId w:val="1"/>
        </w:numPr>
        <w:ind w:left="284" w:firstLine="0"/>
        <w:jc w:val="both"/>
      </w:pPr>
      <w:r w:rsidRPr="00695486">
        <w:rPr>
          <w:b/>
          <w:bCs/>
        </w:rPr>
        <w:t>Fibrosos</w:t>
      </w:r>
      <w:r w:rsidRPr="00027E2E">
        <w:t>:</w:t>
      </w:r>
      <w:r w:rsidRPr="00695486">
        <w:t xml:space="preserve"> </w:t>
      </w:r>
      <w:r w:rsidR="0012023E">
        <w:t>Proporcionan</w:t>
      </w:r>
      <w:r w:rsidRPr="00695486">
        <w:t xml:space="preserve"> un </w:t>
      </w:r>
      <w:r w:rsidRPr="00695486">
        <w:rPr>
          <w:b/>
          <w:bCs/>
        </w:rPr>
        <w:t>armazón de sostén</w:t>
      </w:r>
      <w:r w:rsidR="00BD5E79">
        <w:t xml:space="preserve">, actúan </w:t>
      </w:r>
      <w:r w:rsidRPr="00695486">
        <w:t xml:space="preserve">como </w:t>
      </w:r>
      <w:r w:rsidRPr="00695486">
        <w:rPr>
          <w:b/>
          <w:bCs/>
        </w:rPr>
        <w:t>aislantes eléctricos</w:t>
      </w:r>
      <w:r w:rsidR="00BD5E79">
        <w:t xml:space="preserve">, limitan la diseminación de </w:t>
      </w:r>
      <w:r w:rsidR="00DA757A">
        <w:t>NT y captan iones K+.</w:t>
      </w:r>
    </w:p>
    <w:p w14:paraId="014A251B" w14:textId="5AC5F5F1" w:rsidR="00A12F24" w:rsidRDefault="00A12F24" w:rsidP="002311A9">
      <w:pPr>
        <w:pStyle w:val="ListParagraph"/>
        <w:numPr>
          <w:ilvl w:val="0"/>
          <w:numId w:val="1"/>
        </w:numPr>
        <w:ind w:left="284" w:firstLine="0"/>
        <w:jc w:val="both"/>
      </w:pPr>
      <w:r w:rsidRPr="00695486">
        <w:rPr>
          <w:b/>
          <w:bCs/>
        </w:rPr>
        <w:t>Protoplásmicos</w:t>
      </w:r>
      <w:r w:rsidRPr="00027E2E">
        <w:t xml:space="preserve">: </w:t>
      </w:r>
      <w:r w:rsidR="00DA757A">
        <w:rPr>
          <w:b/>
          <w:bCs/>
        </w:rPr>
        <w:t>A</w:t>
      </w:r>
      <w:r w:rsidRPr="00695486">
        <w:rPr>
          <w:b/>
          <w:bCs/>
        </w:rPr>
        <w:t>lmacena</w:t>
      </w:r>
      <w:r w:rsidR="00DA757A">
        <w:rPr>
          <w:b/>
          <w:bCs/>
        </w:rPr>
        <w:t>n</w:t>
      </w:r>
      <w:r w:rsidRPr="00695486">
        <w:rPr>
          <w:b/>
          <w:bCs/>
        </w:rPr>
        <w:t xml:space="preserve"> glucógeno</w:t>
      </w:r>
      <w:r w:rsidRPr="00695486">
        <w:t xml:space="preserve">, </w:t>
      </w:r>
      <w:r w:rsidR="00FA764C">
        <w:t xml:space="preserve">tiene </w:t>
      </w:r>
      <w:r w:rsidRPr="00FC70FC">
        <w:t>función fagocítica</w:t>
      </w:r>
      <w:r w:rsidRPr="00695486">
        <w:t xml:space="preserve">, </w:t>
      </w:r>
      <w:r w:rsidRPr="00FC70FC">
        <w:rPr>
          <w:b/>
          <w:bCs/>
        </w:rPr>
        <w:t>ocupa</w:t>
      </w:r>
      <w:r w:rsidR="00FA764C">
        <w:rPr>
          <w:b/>
          <w:bCs/>
        </w:rPr>
        <w:t>n</w:t>
      </w:r>
      <w:r w:rsidRPr="00FC70FC">
        <w:rPr>
          <w:b/>
          <w:bCs/>
        </w:rPr>
        <w:t xml:space="preserve"> el lugar de</w:t>
      </w:r>
      <w:r w:rsidRPr="00695486">
        <w:t xml:space="preserve"> </w:t>
      </w:r>
      <w:r w:rsidRPr="00695486">
        <w:rPr>
          <w:b/>
          <w:bCs/>
        </w:rPr>
        <w:t>neuronas muertas</w:t>
      </w:r>
      <w:r w:rsidRPr="00695486">
        <w:t>.</w:t>
      </w:r>
    </w:p>
    <w:p w14:paraId="02237597" w14:textId="51F3504D" w:rsidR="00973355" w:rsidRDefault="00A12F24" w:rsidP="008E5975">
      <w:pPr>
        <w:jc w:val="both"/>
      </w:pPr>
      <w:r w:rsidRPr="00FC70FC">
        <w:rPr>
          <w:b/>
          <w:bCs/>
          <w:highlight w:val="yellow"/>
        </w:rPr>
        <w:t>Oligodendrocitos</w:t>
      </w:r>
      <w:r w:rsidRPr="00027E2E">
        <w:t xml:space="preserve">: Se encargan de la </w:t>
      </w:r>
      <w:r w:rsidRPr="00695486">
        <w:rPr>
          <w:b/>
          <w:bCs/>
        </w:rPr>
        <w:t>mielinización</w:t>
      </w:r>
      <w:r w:rsidRPr="00027E2E">
        <w:t xml:space="preserve"> de los axones en el </w:t>
      </w:r>
      <w:r w:rsidRPr="00695486">
        <w:rPr>
          <w:b/>
          <w:bCs/>
        </w:rPr>
        <w:t>sistema nervioso central</w:t>
      </w:r>
      <w:r w:rsidRPr="00027E2E">
        <w:t>, lo que facilita la conducción rápida de impulsos eléctricos.</w:t>
      </w:r>
    </w:p>
    <w:p w14:paraId="47881845" w14:textId="1DA15980" w:rsidR="00A12F24" w:rsidRDefault="00A12F24" w:rsidP="00A12F24">
      <w:pPr>
        <w:jc w:val="both"/>
      </w:pPr>
      <w:r w:rsidRPr="00FC70FC">
        <w:rPr>
          <w:b/>
          <w:bCs/>
          <w:highlight w:val="yellow"/>
        </w:rPr>
        <w:t>Células de Schwann</w:t>
      </w:r>
      <w:r w:rsidRPr="00027E2E">
        <w:t xml:space="preserve">: Son responsables de la </w:t>
      </w:r>
      <w:r w:rsidRPr="00695486">
        <w:rPr>
          <w:b/>
          <w:bCs/>
        </w:rPr>
        <w:t>mielinización</w:t>
      </w:r>
      <w:r w:rsidRPr="00027E2E">
        <w:t xml:space="preserve"> de los axones en el </w:t>
      </w:r>
      <w:r w:rsidRPr="00695486">
        <w:rPr>
          <w:b/>
          <w:bCs/>
        </w:rPr>
        <w:t>sistema nervioso periférico</w:t>
      </w:r>
      <w:r w:rsidRPr="00027E2E">
        <w:t>, además de ayudar en la regeneración de nervios dañados.</w:t>
      </w:r>
    </w:p>
    <w:p w14:paraId="75CD39BF" w14:textId="77777777" w:rsidR="00A14D4E" w:rsidRDefault="00A14D4E" w:rsidP="00641720">
      <w:pPr>
        <w:pStyle w:val="ListParagraph"/>
        <w:numPr>
          <w:ilvl w:val="0"/>
          <w:numId w:val="7"/>
        </w:numPr>
        <w:jc w:val="both"/>
      </w:pPr>
      <w:proofErr w:type="spellStart"/>
      <w:r w:rsidRPr="00A14D4E">
        <w:rPr>
          <w:b/>
          <w:bCs/>
        </w:rPr>
        <w:t>Mielinizantes</w:t>
      </w:r>
      <w:proofErr w:type="spellEnd"/>
      <w:r>
        <w:t>: Función y estructura similar a los oligodendrocitos.</w:t>
      </w:r>
    </w:p>
    <w:p w14:paraId="62C9E118" w14:textId="3B35E510" w:rsidR="00A14D4E" w:rsidRDefault="00A14D4E" w:rsidP="00641720">
      <w:pPr>
        <w:pStyle w:val="ListParagraph"/>
        <w:numPr>
          <w:ilvl w:val="0"/>
          <w:numId w:val="7"/>
        </w:numPr>
        <w:jc w:val="both"/>
      </w:pPr>
      <w:r w:rsidRPr="00A14D4E">
        <w:rPr>
          <w:b/>
          <w:bCs/>
        </w:rPr>
        <w:t>No-</w:t>
      </w:r>
      <w:proofErr w:type="spellStart"/>
      <w:r w:rsidRPr="00A14D4E">
        <w:rPr>
          <w:b/>
          <w:bCs/>
        </w:rPr>
        <w:t>Mielinizantes</w:t>
      </w:r>
      <w:proofErr w:type="spellEnd"/>
      <w:r>
        <w:t>: Eliminan desechos ocasionados por muerte celular o lesión cerebral.</w:t>
      </w:r>
      <w:r w:rsidR="00992167">
        <w:t xml:space="preserve"> </w:t>
      </w:r>
      <w:r>
        <w:t>Participan en la restauración, restableciendo la conectividad y funcionalidad.</w:t>
      </w:r>
    </w:p>
    <w:p w14:paraId="4B17F5D5" w14:textId="7778B53D" w:rsidR="00A12F24" w:rsidRDefault="00A12F24" w:rsidP="00A12F24">
      <w:pPr>
        <w:jc w:val="both"/>
      </w:pPr>
      <w:r w:rsidRPr="00FC70FC">
        <w:rPr>
          <w:b/>
          <w:bCs/>
          <w:highlight w:val="yellow"/>
        </w:rPr>
        <w:t>Células Ependimarias</w:t>
      </w:r>
      <w:r w:rsidRPr="00027E2E">
        <w:t xml:space="preserve">: </w:t>
      </w:r>
      <w:r w:rsidRPr="00695486">
        <w:t xml:space="preserve">son un tipo de células gliales especializadas que recubren las cavidades del sistema nervioso central (SNC), desempeñando un papel crucial en la producción, circulación y regulación del </w:t>
      </w:r>
      <w:r w:rsidRPr="00695486">
        <w:rPr>
          <w:b/>
          <w:bCs/>
        </w:rPr>
        <w:t>líquido cefalorraquídeo (LCR)</w:t>
      </w:r>
      <w:r w:rsidRPr="00695486">
        <w:t>.</w:t>
      </w:r>
      <w:r w:rsidR="00955E32">
        <w:t xml:space="preserve"> Las bases de las células ependimarias se hallan situadas en la membrana limitante interna de la glía.</w:t>
      </w:r>
    </w:p>
    <w:p w14:paraId="713EB79B" w14:textId="44561FC7" w:rsidR="00A12F24" w:rsidRDefault="00A12F24" w:rsidP="002311A9">
      <w:pPr>
        <w:pStyle w:val="ListParagraph"/>
        <w:numPr>
          <w:ilvl w:val="0"/>
          <w:numId w:val="1"/>
        </w:numPr>
        <w:ind w:left="284" w:firstLine="0"/>
        <w:jc w:val="both"/>
      </w:pPr>
      <w:r w:rsidRPr="00695486">
        <w:rPr>
          <w:b/>
          <w:bCs/>
        </w:rPr>
        <w:t>Ependimocitos</w:t>
      </w:r>
      <w:r w:rsidRPr="00027E2E">
        <w:t xml:space="preserve">: </w:t>
      </w:r>
      <w:r w:rsidR="009428EA">
        <w:rPr>
          <w:b/>
          <w:bCs/>
        </w:rPr>
        <w:t>T</w:t>
      </w:r>
      <w:r w:rsidRPr="00FC70FC">
        <w:rPr>
          <w:b/>
          <w:bCs/>
        </w:rPr>
        <w:t>apizan</w:t>
      </w:r>
      <w:r w:rsidRPr="00695486">
        <w:t xml:space="preserve"> los </w:t>
      </w:r>
      <w:r w:rsidRPr="00FC70FC">
        <w:t xml:space="preserve">ventrículos cerebrales y el conducto ependimario de la </w:t>
      </w:r>
      <w:r w:rsidRPr="00FC70FC">
        <w:rPr>
          <w:b/>
          <w:bCs/>
        </w:rPr>
        <w:t>médula espinal</w:t>
      </w:r>
      <w:r w:rsidRPr="00695486">
        <w:t xml:space="preserve">. Su función principal es </w:t>
      </w:r>
      <w:r w:rsidRPr="00695486">
        <w:rPr>
          <w:b/>
          <w:bCs/>
        </w:rPr>
        <w:t>facilitar la circulación del LCR</w:t>
      </w:r>
      <w:r w:rsidRPr="00695486">
        <w:t xml:space="preserve">, y </w:t>
      </w:r>
      <w:r w:rsidRPr="00695486">
        <w:rPr>
          <w:b/>
          <w:bCs/>
        </w:rPr>
        <w:t>regular el intercambio de sustancias</w:t>
      </w:r>
      <w:r w:rsidRPr="00695486">
        <w:t xml:space="preserve"> entre el LCR y el tejido nervioso subyacente</w:t>
      </w:r>
      <w:r w:rsidRPr="00027E2E">
        <w:t>.</w:t>
      </w:r>
    </w:p>
    <w:p w14:paraId="0E169D3D" w14:textId="3F2D467A" w:rsidR="00A12F24" w:rsidRDefault="00A12F24" w:rsidP="002311A9">
      <w:pPr>
        <w:pStyle w:val="ListParagraph"/>
        <w:numPr>
          <w:ilvl w:val="0"/>
          <w:numId w:val="1"/>
        </w:numPr>
        <w:ind w:left="284" w:firstLine="0"/>
        <w:jc w:val="both"/>
      </w:pPr>
      <w:proofErr w:type="spellStart"/>
      <w:r w:rsidRPr="00695486">
        <w:rPr>
          <w:b/>
          <w:bCs/>
        </w:rPr>
        <w:t>Tanicitos</w:t>
      </w:r>
      <w:proofErr w:type="spellEnd"/>
      <w:r w:rsidRPr="00027E2E">
        <w:t xml:space="preserve">: </w:t>
      </w:r>
      <w:r w:rsidRPr="00695486">
        <w:t xml:space="preserve">Se localizan en el </w:t>
      </w:r>
      <w:r w:rsidRPr="00695486">
        <w:rPr>
          <w:b/>
          <w:bCs/>
        </w:rPr>
        <w:t>suelo del tercer ventrículo</w:t>
      </w:r>
      <w:r w:rsidRPr="00695486">
        <w:t xml:space="preserve">, especialmente en la región de la </w:t>
      </w:r>
      <w:r w:rsidRPr="00FC70FC">
        <w:t>eminencia media del hipotálamo</w:t>
      </w:r>
      <w:r w:rsidRPr="00695486">
        <w:t>.</w:t>
      </w:r>
      <w:r w:rsidR="00FC70FC">
        <w:t xml:space="preserve"> C</w:t>
      </w:r>
      <w:r w:rsidRPr="00695486">
        <w:t xml:space="preserve">arecen de cilios y presentan prolongaciones largas que les permiten </w:t>
      </w:r>
      <w:r w:rsidRPr="00695486">
        <w:rPr>
          <w:b/>
          <w:bCs/>
        </w:rPr>
        <w:t>transportar sustancias</w:t>
      </w:r>
      <w:r w:rsidRPr="00695486">
        <w:t xml:space="preserve">, participando en la </w:t>
      </w:r>
      <w:r w:rsidRPr="00FC70FC">
        <w:rPr>
          <w:b/>
          <w:bCs/>
        </w:rPr>
        <w:t>regulación neuroendocrina</w:t>
      </w:r>
      <w:r w:rsidRPr="00027E2E">
        <w:t>.</w:t>
      </w:r>
    </w:p>
    <w:p w14:paraId="149ADE3E" w14:textId="05A746AE" w:rsidR="00A12F24" w:rsidRDefault="00A12F24" w:rsidP="002311A9">
      <w:pPr>
        <w:pStyle w:val="ListParagraph"/>
        <w:numPr>
          <w:ilvl w:val="0"/>
          <w:numId w:val="1"/>
        </w:numPr>
        <w:ind w:left="284" w:firstLine="0"/>
        <w:jc w:val="both"/>
      </w:pPr>
      <w:r w:rsidRPr="00695486">
        <w:rPr>
          <w:b/>
          <w:bCs/>
        </w:rPr>
        <w:t>Células epiteliales coroideas</w:t>
      </w:r>
      <w:r w:rsidRPr="00027E2E">
        <w:t xml:space="preserve">: </w:t>
      </w:r>
      <w:r w:rsidRPr="00695486">
        <w:t xml:space="preserve">Revisten los </w:t>
      </w:r>
      <w:r w:rsidRPr="00695486">
        <w:rPr>
          <w:b/>
          <w:bCs/>
        </w:rPr>
        <w:t>plexos coroideos</w:t>
      </w:r>
      <w:r w:rsidRPr="00695486">
        <w:t xml:space="preserve">. Son responsables de la </w:t>
      </w:r>
      <w:r w:rsidRPr="00695486">
        <w:rPr>
          <w:b/>
          <w:bCs/>
        </w:rPr>
        <w:t>producción y secreción del LCR</w:t>
      </w:r>
      <w:r w:rsidRPr="00695486">
        <w:t xml:space="preserve">. Además, contribuyen a la </w:t>
      </w:r>
      <w:r w:rsidRPr="00695486">
        <w:rPr>
          <w:b/>
          <w:bCs/>
        </w:rPr>
        <w:t>barrera hematoencefálica</w:t>
      </w:r>
      <w:r w:rsidRPr="00695486">
        <w:t>, filtrando las sustancias que ingresan al SNC</w:t>
      </w:r>
      <w:r w:rsidRPr="00027E2E">
        <w:t>.</w:t>
      </w:r>
    </w:p>
    <w:p w14:paraId="144CA307" w14:textId="40A33491" w:rsidR="00A12F24" w:rsidRDefault="00A12F24" w:rsidP="00A12F24">
      <w:pPr>
        <w:jc w:val="both"/>
      </w:pPr>
      <w:r w:rsidRPr="00FC70FC">
        <w:rPr>
          <w:b/>
          <w:bCs/>
          <w:highlight w:val="yellow"/>
        </w:rPr>
        <w:t>Microglía</w:t>
      </w:r>
      <w:r w:rsidRPr="00027E2E">
        <w:t xml:space="preserve">: </w:t>
      </w:r>
      <w:r w:rsidR="00955E32" w:rsidRPr="0026546E">
        <w:rPr>
          <w:i/>
          <w:iCs/>
        </w:rPr>
        <w:t>Células inmunitarias del SNC, que sirven para protegerlo contra lesiones y enfermedades</w:t>
      </w:r>
      <w:r w:rsidR="00955E32">
        <w:t>. Función de defensa contra los microorganismos invasores y las células neoplásicas. Eliminan bacterias, células lesionadas y dendritas de las células que sufren apoptosis. También median reacciones neuro inmunitarias.</w:t>
      </w:r>
    </w:p>
    <w:p w14:paraId="5B17075A" w14:textId="67A5AD25" w:rsidR="00A12F24" w:rsidRPr="00F074D2" w:rsidRDefault="00CC0664" w:rsidP="00A12F24">
      <w:pPr>
        <w:pStyle w:val="Heading1"/>
        <w:rPr>
          <w:b/>
          <w:bCs/>
        </w:rPr>
      </w:pPr>
      <w:bookmarkStart w:id="6" w:name="_Toc197284153"/>
      <w:r w:rsidRPr="00F074D2">
        <w:rPr>
          <w:b/>
          <w:bCs/>
          <w:noProof/>
        </w:rPr>
        <w:lastRenderedPageBreak/>
        <w:drawing>
          <wp:anchor distT="0" distB="0" distL="114300" distR="114300" simplePos="0" relativeHeight="251658253" behindDoc="0" locked="0" layoutInCell="1" allowOverlap="1" wp14:anchorId="2F5A9782" wp14:editId="6CE5F81F">
            <wp:simplePos x="0" y="0"/>
            <wp:positionH relativeFrom="margin">
              <wp:align>right</wp:align>
            </wp:positionH>
            <wp:positionV relativeFrom="paragraph">
              <wp:posOffset>9737</wp:posOffset>
            </wp:positionV>
            <wp:extent cx="1735455" cy="2377440"/>
            <wp:effectExtent l="0" t="0" r="0" b="3810"/>
            <wp:wrapSquare wrapText="bothSides"/>
            <wp:docPr id="1591762575" name="Picture 1" descr="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62575" name="Picture 1" descr="Diagram of a nerve cell&#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35455" cy="2377440"/>
                    </a:xfrm>
                    <a:prstGeom prst="rect">
                      <a:avLst/>
                    </a:prstGeom>
                  </pic:spPr>
                </pic:pic>
              </a:graphicData>
            </a:graphic>
            <wp14:sizeRelH relativeFrom="margin">
              <wp14:pctWidth>0</wp14:pctWidth>
            </wp14:sizeRelH>
            <wp14:sizeRelV relativeFrom="margin">
              <wp14:pctHeight>0</wp14:pctHeight>
            </wp14:sizeRelV>
          </wp:anchor>
        </w:drawing>
      </w:r>
      <w:r w:rsidR="00A12F24" w:rsidRPr="00F074D2">
        <w:rPr>
          <w:b/>
          <w:bCs/>
        </w:rPr>
        <w:t>Sinapsis</w:t>
      </w:r>
      <w:bookmarkEnd w:id="6"/>
    </w:p>
    <w:p w14:paraId="31705A88" w14:textId="25FFF6A4" w:rsidR="00AE4004" w:rsidRDefault="00AE4004" w:rsidP="00AE4004">
      <w:pPr>
        <w:pStyle w:val="Heading2"/>
      </w:pPr>
      <w:bookmarkStart w:id="7" w:name="_Toc197284154"/>
      <w:r>
        <w:t>Sinapsis Eléctrica</w:t>
      </w:r>
      <w:bookmarkEnd w:id="7"/>
    </w:p>
    <w:p w14:paraId="3E4DD113" w14:textId="77777777" w:rsidR="00AE4004" w:rsidRDefault="00AE4004" w:rsidP="00641720">
      <w:pPr>
        <w:pStyle w:val="ListParagraph"/>
        <w:numPr>
          <w:ilvl w:val="0"/>
          <w:numId w:val="24"/>
        </w:numPr>
        <w:jc w:val="both"/>
      </w:pPr>
      <w:r>
        <w:t>Son infrecuentes en SNC humano.</w:t>
      </w:r>
    </w:p>
    <w:p w14:paraId="01A8DCDC" w14:textId="410DF093" w:rsidR="00403420" w:rsidRDefault="00AE4004" w:rsidP="00641720">
      <w:pPr>
        <w:pStyle w:val="ListParagraph"/>
        <w:numPr>
          <w:ilvl w:val="0"/>
          <w:numId w:val="24"/>
        </w:numPr>
      </w:pPr>
      <w:r>
        <w:t>Uniones intimas (GAP) entre dos neuronas y se transmite un impulso eléctrico directamente de una neurona a otra.</w:t>
      </w:r>
    </w:p>
    <w:p w14:paraId="4A5A8C2F" w14:textId="5C8F547B" w:rsidR="00AE4004" w:rsidRDefault="00AE4004" w:rsidP="00641720">
      <w:pPr>
        <w:pStyle w:val="ListParagraph"/>
        <w:numPr>
          <w:ilvl w:val="0"/>
          <w:numId w:val="24"/>
        </w:numPr>
      </w:pPr>
      <w:r>
        <w:t>No hay neurotransmisor químico.</w:t>
      </w:r>
    </w:p>
    <w:p w14:paraId="0EC0CF74" w14:textId="1D375356" w:rsidR="00AE4004" w:rsidRDefault="00AE4004" w:rsidP="00641720">
      <w:pPr>
        <w:pStyle w:val="ListParagraph"/>
        <w:numPr>
          <w:ilvl w:val="0"/>
          <w:numId w:val="24"/>
        </w:numPr>
      </w:pPr>
      <w:r>
        <w:t xml:space="preserve">Se produce un </w:t>
      </w:r>
      <w:r w:rsidRPr="00CC0664">
        <w:rPr>
          <w:b/>
          <w:bCs/>
        </w:rPr>
        <w:t>flujo de corriente iónica</w:t>
      </w:r>
      <w:r>
        <w:t xml:space="preserve"> de una neurona a otra con mínimo retraso.</w:t>
      </w:r>
    </w:p>
    <w:p w14:paraId="2525AD26" w14:textId="1C6759F7" w:rsidR="00AE4004" w:rsidRPr="00AE4004" w:rsidRDefault="00AE4004" w:rsidP="00641720">
      <w:pPr>
        <w:pStyle w:val="ListParagraph"/>
        <w:numPr>
          <w:ilvl w:val="0"/>
          <w:numId w:val="24"/>
        </w:numPr>
      </w:pPr>
      <w:r w:rsidRPr="00CC0664">
        <w:rPr>
          <w:b/>
          <w:bCs/>
        </w:rPr>
        <w:t>Bidireccional</w:t>
      </w:r>
      <w:r>
        <w:t>.</w:t>
      </w:r>
    </w:p>
    <w:p w14:paraId="60814A3C" w14:textId="43F31965" w:rsidR="00A12F24" w:rsidRDefault="00CC0664" w:rsidP="00A12F24">
      <w:pPr>
        <w:pStyle w:val="Heading2"/>
      </w:pPr>
      <w:bookmarkStart w:id="8" w:name="_Toc197284155"/>
      <w:r w:rsidRPr="00484470">
        <w:rPr>
          <w:noProof/>
        </w:rPr>
        <w:drawing>
          <wp:anchor distT="0" distB="0" distL="114300" distR="114300" simplePos="0" relativeHeight="251658254" behindDoc="0" locked="0" layoutInCell="1" allowOverlap="1" wp14:anchorId="368DADD9" wp14:editId="4400443D">
            <wp:simplePos x="0" y="0"/>
            <wp:positionH relativeFrom="margin">
              <wp:align>right</wp:align>
            </wp:positionH>
            <wp:positionV relativeFrom="paragraph">
              <wp:posOffset>5715</wp:posOffset>
            </wp:positionV>
            <wp:extent cx="2368550" cy="2040255"/>
            <wp:effectExtent l="0" t="0" r="0" b="0"/>
            <wp:wrapSquare wrapText="bothSides"/>
            <wp:docPr id="477820347" name="Picture 1" descr="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0347" name="Picture 1" descr="Diagram of a nerve cell&#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68550" cy="2040255"/>
                    </a:xfrm>
                    <a:prstGeom prst="rect">
                      <a:avLst/>
                    </a:prstGeom>
                  </pic:spPr>
                </pic:pic>
              </a:graphicData>
            </a:graphic>
            <wp14:sizeRelH relativeFrom="margin">
              <wp14:pctWidth>0</wp14:pctWidth>
            </wp14:sizeRelH>
            <wp14:sizeRelV relativeFrom="margin">
              <wp14:pctHeight>0</wp14:pctHeight>
            </wp14:sizeRelV>
          </wp:anchor>
        </w:drawing>
      </w:r>
      <w:r w:rsidR="00A12F24">
        <w:t>Sinapsis Química</w:t>
      </w:r>
      <w:bookmarkEnd w:id="8"/>
    </w:p>
    <w:p w14:paraId="79B5321B" w14:textId="43A807C2" w:rsidR="00740D8A" w:rsidRDefault="00740D8A" w:rsidP="00641720">
      <w:pPr>
        <w:pStyle w:val="ListParagraph"/>
        <w:numPr>
          <w:ilvl w:val="0"/>
          <w:numId w:val="25"/>
        </w:numPr>
        <w:rPr>
          <w:noProof/>
        </w:rPr>
      </w:pPr>
      <w:r>
        <w:rPr>
          <w:noProof/>
        </w:rPr>
        <w:t>Corresponden a la MAYORÍA de las sinapsis.</w:t>
      </w:r>
    </w:p>
    <w:p w14:paraId="3750283A" w14:textId="04E628E6" w:rsidR="00740D8A" w:rsidRDefault="00740D8A" w:rsidP="00641720">
      <w:pPr>
        <w:pStyle w:val="ListParagraph"/>
        <w:numPr>
          <w:ilvl w:val="0"/>
          <w:numId w:val="25"/>
        </w:numPr>
        <w:rPr>
          <w:noProof/>
        </w:rPr>
      </w:pPr>
      <w:r>
        <w:rPr>
          <w:noProof/>
        </w:rPr>
        <w:t xml:space="preserve">Utiliza a los </w:t>
      </w:r>
      <w:r w:rsidRPr="00CC0664">
        <w:rPr>
          <w:b/>
          <w:bCs/>
          <w:noProof/>
        </w:rPr>
        <w:t>NEUROTRANSMISORES</w:t>
      </w:r>
      <w:r>
        <w:rPr>
          <w:noProof/>
        </w:rPr>
        <w:t xml:space="preserve"> como sustancia de comunicación.</w:t>
      </w:r>
    </w:p>
    <w:p w14:paraId="1923FAA3" w14:textId="5DA00032" w:rsidR="00740D8A" w:rsidRDefault="00740D8A" w:rsidP="00641720">
      <w:pPr>
        <w:pStyle w:val="ListParagraph"/>
        <w:numPr>
          <w:ilvl w:val="0"/>
          <w:numId w:val="25"/>
        </w:numPr>
        <w:rPr>
          <w:noProof/>
        </w:rPr>
      </w:pPr>
      <w:r>
        <w:rPr>
          <w:noProof/>
        </w:rPr>
        <w:t xml:space="preserve">No existe un contacto directo entre las neuronas, hay un </w:t>
      </w:r>
      <w:r w:rsidRPr="00CC0664">
        <w:rPr>
          <w:b/>
          <w:bCs/>
          <w:noProof/>
        </w:rPr>
        <w:t>espacio sináptico</w:t>
      </w:r>
      <w:r>
        <w:rPr>
          <w:noProof/>
        </w:rPr>
        <w:t>.</w:t>
      </w:r>
    </w:p>
    <w:p w14:paraId="5B09D967" w14:textId="3EE00D1D" w:rsidR="00A12F24" w:rsidRDefault="00740D8A" w:rsidP="00641720">
      <w:pPr>
        <w:pStyle w:val="ListParagraph"/>
        <w:numPr>
          <w:ilvl w:val="0"/>
          <w:numId w:val="25"/>
        </w:numPr>
        <w:jc w:val="both"/>
        <w:rPr>
          <w:noProof/>
        </w:rPr>
      </w:pPr>
      <w:r w:rsidRPr="00CC0664">
        <w:rPr>
          <w:b/>
          <w:bCs/>
          <w:noProof/>
        </w:rPr>
        <w:t>Unidireccional</w:t>
      </w:r>
      <w:r>
        <w:rPr>
          <w:noProof/>
        </w:rPr>
        <w:t>.</w:t>
      </w:r>
    </w:p>
    <w:p w14:paraId="522309C2" w14:textId="77777777" w:rsidR="00A12F24" w:rsidRPr="00F074D2" w:rsidRDefault="00A12F24" w:rsidP="00AE4004">
      <w:pPr>
        <w:pStyle w:val="Heading3"/>
        <w:rPr>
          <w:i/>
          <w:iCs/>
        </w:rPr>
      </w:pPr>
      <w:bookmarkStart w:id="9" w:name="_Toc197284156"/>
      <w:r w:rsidRPr="00F074D2">
        <w:rPr>
          <w:i/>
          <w:iCs/>
        </w:rPr>
        <w:t>Neurotransmisores</w:t>
      </w:r>
      <w:bookmarkEnd w:id="9"/>
    </w:p>
    <w:p w14:paraId="253A263A" w14:textId="433E1DE7" w:rsidR="00A12F24" w:rsidRDefault="00A12F24" w:rsidP="00A12F24">
      <w:pPr>
        <w:jc w:val="both"/>
      </w:pPr>
      <w:r w:rsidRPr="00B34E98">
        <w:t xml:space="preserve">El neurotransmisor es una </w:t>
      </w:r>
      <w:r w:rsidRPr="00AE4004">
        <w:rPr>
          <w:b/>
          <w:bCs/>
        </w:rPr>
        <w:t>sustancia química</w:t>
      </w:r>
      <w:r w:rsidRPr="00B34E98">
        <w:t xml:space="preserve"> que se libera desde una terminación nerviosa, liberado por un potencial de acción, e interacciona con un receptor específico en una estructura adyacente, a través de la sinapsis química.</w:t>
      </w:r>
    </w:p>
    <w:p w14:paraId="26618CEA" w14:textId="77777777" w:rsidR="00AE4004" w:rsidRDefault="00AE4004" w:rsidP="00AE4004">
      <w:pPr>
        <w:jc w:val="both"/>
      </w:pPr>
      <w:r w:rsidRPr="00D04D34">
        <w:t>La mayoría de las neuronas produce y libera sólo un transmisor principal en todas sus terminaciones nerviosas</w:t>
      </w:r>
      <w:r>
        <w:t>.</w:t>
      </w:r>
    </w:p>
    <w:p w14:paraId="66109CF0" w14:textId="3E9502E1" w:rsidR="00AE4004" w:rsidRDefault="00AE4004" w:rsidP="00AE4004">
      <w:pPr>
        <w:jc w:val="both"/>
      </w:pPr>
      <w:r w:rsidRPr="00D04D34">
        <w:t>El efecto producido por un N</w:t>
      </w:r>
      <w:r>
        <w:t>eurotransmisor</w:t>
      </w:r>
      <w:r w:rsidRPr="00D04D34">
        <w:t xml:space="preserve"> está limitado por su destrucción o reabsorción</w:t>
      </w:r>
      <w:r>
        <w:t>.</w:t>
      </w:r>
    </w:p>
    <w:p w14:paraId="42D9553D" w14:textId="4E703F6D" w:rsidR="00A12F24" w:rsidRDefault="00A12F24" w:rsidP="00A12F24">
      <w:pPr>
        <w:jc w:val="both"/>
      </w:pPr>
      <w:r w:rsidRPr="00B34E98">
        <w:t xml:space="preserve">Para confirmar que una molécula actúa como neurotransmisor en una sinapsis química se utilizan </w:t>
      </w:r>
      <w:r w:rsidRPr="00CC0664">
        <w:rPr>
          <w:b/>
          <w:bCs/>
        </w:rPr>
        <w:t>tres criterios primarios</w:t>
      </w:r>
      <w:r w:rsidRPr="00B34E98">
        <w:t>:</w:t>
      </w:r>
    </w:p>
    <w:p w14:paraId="26A7DAA8" w14:textId="64954B22" w:rsidR="00A12F24" w:rsidRDefault="00A12F24" w:rsidP="002311A9">
      <w:pPr>
        <w:pStyle w:val="ListParagraph"/>
        <w:numPr>
          <w:ilvl w:val="0"/>
          <w:numId w:val="5"/>
        </w:numPr>
        <w:jc w:val="both"/>
      </w:pPr>
      <w:r w:rsidRPr="00B34E98">
        <w:t>La sustancia debe estar presente en el interior de la neurona presináptica</w:t>
      </w:r>
      <w:r w:rsidR="00AE4004">
        <w:t xml:space="preserve"> (terminación nerviosa)</w:t>
      </w:r>
      <w:r w:rsidRPr="00B34E98">
        <w:t>.</w:t>
      </w:r>
    </w:p>
    <w:p w14:paraId="107C1C2D" w14:textId="5043BF07" w:rsidR="00A12F24" w:rsidRDefault="00A12F24" w:rsidP="00992167">
      <w:pPr>
        <w:pStyle w:val="ListParagraph"/>
        <w:numPr>
          <w:ilvl w:val="0"/>
          <w:numId w:val="5"/>
        </w:numPr>
        <w:ind w:right="-425"/>
        <w:jc w:val="both"/>
      </w:pPr>
      <w:r w:rsidRPr="00B34E98">
        <w:t>La sustancia debe ser liberada en respuesta a la despolarización presináptica</w:t>
      </w:r>
      <w:r w:rsidR="003665FD">
        <w:t xml:space="preserve"> (Potencial de Acción)</w:t>
      </w:r>
      <w:r w:rsidR="00992167">
        <w:t>.</w:t>
      </w:r>
    </w:p>
    <w:p w14:paraId="0451A638" w14:textId="75DADDC1" w:rsidR="00A12F24" w:rsidRDefault="00A12F24" w:rsidP="002311A9">
      <w:pPr>
        <w:pStyle w:val="ListParagraph"/>
        <w:numPr>
          <w:ilvl w:val="0"/>
          <w:numId w:val="5"/>
        </w:numPr>
        <w:jc w:val="both"/>
      </w:pPr>
      <w:r w:rsidRPr="00B34E98">
        <w:t>Se deben presentar receptores específicos para la sustancia en la célula postsináptica</w:t>
      </w:r>
      <w:r w:rsidR="003665FD">
        <w:t>, produciendo siempre el mismo efecto</w:t>
      </w:r>
      <w:r w:rsidRPr="00B34E98">
        <w:t>.</w:t>
      </w:r>
    </w:p>
    <w:p w14:paraId="3EC78E63" w14:textId="77777777" w:rsidR="002430B8" w:rsidRDefault="002430B8" w:rsidP="002430B8">
      <w:pPr>
        <w:jc w:val="both"/>
      </w:pPr>
    </w:p>
    <w:p w14:paraId="47CBDD00" w14:textId="77777777" w:rsidR="002430B8" w:rsidRDefault="002430B8" w:rsidP="002430B8">
      <w:pPr>
        <w:jc w:val="both"/>
      </w:pPr>
    </w:p>
    <w:p w14:paraId="31621CA4" w14:textId="77777777" w:rsidR="002430B8" w:rsidRDefault="002430B8" w:rsidP="002430B8">
      <w:pPr>
        <w:jc w:val="both"/>
      </w:pPr>
    </w:p>
    <w:p w14:paraId="7CBAE158" w14:textId="77777777" w:rsidR="002430B8" w:rsidRDefault="002430B8" w:rsidP="002430B8">
      <w:pPr>
        <w:jc w:val="both"/>
      </w:pPr>
    </w:p>
    <w:p w14:paraId="4B626AD7" w14:textId="77777777" w:rsidR="00A12F24" w:rsidRPr="00F074D2" w:rsidRDefault="00A12F24" w:rsidP="00AE4004">
      <w:pPr>
        <w:pStyle w:val="Heading1"/>
        <w:rPr>
          <w:b/>
          <w:bCs/>
        </w:rPr>
      </w:pPr>
      <w:bookmarkStart w:id="10" w:name="_Toc197284157"/>
      <w:r w:rsidRPr="00F074D2">
        <w:rPr>
          <w:b/>
          <w:bCs/>
        </w:rPr>
        <w:lastRenderedPageBreak/>
        <w:t>Potencial de Acción</w:t>
      </w:r>
      <w:bookmarkEnd w:id="10"/>
    </w:p>
    <w:p w14:paraId="19A9924C" w14:textId="0CDE893E" w:rsidR="00A12F24" w:rsidRDefault="00A12F24" w:rsidP="00A12F24">
      <w:pPr>
        <w:jc w:val="both"/>
      </w:pPr>
      <w:r w:rsidRPr="00B172AC">
        <w:t xml:space="preserve">El </w:t>
      </w:r>
      <w:r w:rsidRPr="00CC0664">
        <w:rPr>
          <w:b/>
          <w:bCs/>
        </w:rPr>
        <w:t>Potasio</w:t>
      </w:r>
      <w:r w:rsidRPr="00B172AC">
        <w:t xml:space="preserve"> se acumula en mayor medida en la </w:t>
      </w:r>
      <w:r w:rsidRPr="00CC0664">
        <w:rPr>
          <w:b/>
          <w:bCs/>
        </w:rPr>
        <w:t>zona intracelular</w:t>
      </w:r>
      <w:r w:rsidRPr="00B172AC">
        <w:t>, mientras que el Sodio y el Cloro en la extracelular</w:t>
      </w:r>
      <w:r w:rsidR="00992167">
        <w:t>.</w:t>
      </w:r>
    </w:p>
    <w:p w14:paraId="195E3F6F" w14:textId="5C7A6111" w:rsidR="00A12F24" w:rsidRDefault="00A12F24" w:rsidP="00A12F24">
      <w:pPr>
        <w:jc w:val="both"/>
      </w:pPr>
      <w:r w:rsidRPr="00B172AC">
        <w:rPr>
          <w:b/>
          <w:bCs/>
        </w:rPr>
        <w:t>Potencial de Acción</w:t>
      </w:r>
      <w:r w:rsidRPr="00B172AC">
        <w:t>: Es un proceso fundamental en la comunicación de las neuronas que permite la transmisión de señales eléctricas a lo largo de un axón hacia otras neuronas, músculos o glándulas, basado en el cambio rápido y transitorio del potencial de membrana de la neurona.</w:t>
      </w:r>
    </w:p>
    <w:p w14:paraId="4FB44649" w14:textId="77777777" w:rsidR="00A12F24" w:rsidRDefault="00A12F24" w:rsidP="00A12F24">
      <w:pPr>
        <w:jc w:val="both"/>
      </w:pPr>
      <w:r>
        <w:t>La Neurona responde a los cambios eléctricos d</w:t>
      </w:r>
      <w:r w:rsidRPr="00064C25">
        <w:t>ebido a la distribución asimétrica de iones en su interior con respecto al exterior y debido a los movimientos de iones por gradiente de concentración.</w:t>
      </w:r>
    </w:p>
    <w:p w14:paraId="6020258A" w14:textId="77777777" w:rsidR="009F03F4" w:rsidRDefault="009F03F4" w:rsidP="009F03F4">
      <w:r w:rsidRPr="00110C34">
        <w:rPr>
          <w:b/>
          <w:bCs/>
        </w:rPr>
        <w:t>iones</w:t>
      </w:r>
      <w:r>
        <w:t>:</w:t>
      </w:r>
    </w:p>
    <w:p w14:paraId="4C4D01BD" w14:textId="77777777" w:rsidR="009F03F4" w:rsidRDefault="009F03F4" w:rsidP="00641720">
      <w:pPr>
        <w:pStyle w:val="ListParagraph"/>
        <w:numPr>
          <w:ilvl w:val="0"/>
          <w:numId w:val="15"/>
        </w:numPr>
      </w:pPr>
      <w:r>
        <w:t>Cloro (Cl-)</w:t>
      </w:r>
    </w:p>
    <w:p w14:paraId="41488AFF" w14:textId="77777777" w:rsidR="009F03F4" w:rsidRDefault="009F03F4" w:rsidP="00641720">
      <w:pPr>
        <w:pStyle w:val="ListParagraph"/>
        <w:numPr>
          <w:ilvl w:val="0"/>
          <w:numId w:val="15"/>
        </w:numPr>
      </w:pPr>
      <w:r>
        <w:t>Sodio (</w:t>
      </w:r>
      <w:proofErr w:type="spellStart"/>
      <w:r>
        <w:t>Na</w:t>
      </w:r>
      <w:proofErr w:type="spellEnd"/>
      <w:r>
        <w:t>+)</w:t>
      </w:r>
    </w:p>
    <w:p w14:paraId="061AE72E" w14:textId="283903EC" w:rsidR="00E10AF6" w:rsidRDefault="009F03F4" w:rsidP="00641720">
      <w:pPr>
        <w:pStyle w:val="ListParagraph"/>
        <w:numPr>
          <w:ilvl w:val="0"/>
          <w:numId w:val="15"/>
        </w:numPr>
      </w:pPr>
      <w:r>
        <w:t>Potasio (K+)</w:t>
      </w:r>
    </w:p>
    <w:p w14:paraId="708DF93A" w14:textId="6CC19AAF" w:rsidR="009C7843" w:rsidRDefault="009C7843" w:rsidP="009C7843">
      <w:pPr>
        <w:pStyle w:val="Heading2"/>
      </w:pPr>
      <w:bookmarkStart w:id="11" w:name="_Toc197284158"/>
      <w:r>
        <w:t>Repaso: Membrana Plasmática</w:t>
      </w:r>
      <w:bookmarkEnd w:id="11"/>
    </w:p>
    <w:p w14:paraId="17D651D3" w14:textId="77777777" w:rsidR="009C7843" w:rsidRDefault="009C7843" w:rsidP="009C7843">
      <w:pPr>
        <w:jc w:val="both"/>
      </w:pPr>
      <w:r w:rsidRPr="000574B2">
        <w:t xml:space="preserve">Es una barrera </w:t>
      </w:r>
      <w:r w:rsidRPr="00CC0664">
        <w:rPr>
          <w:b/>
          <w:bCs/>
        </w:rPr>
        <w:t>semipermeable</w:t>
      </w:r>
      <w:r w:rsidRPr="000574B2">
        <w:t xml:space="preserve"> que</w:t>
      </w:r>
      <w:r>
        <w:t xml:space="preserve"> rodea a las células, y</w:t>
      </w:r>
      <w:r w:rsidRPr="000574B2">
        <w:t xml:space="preserve"> regula el intercambio de sustancias y proporciona soporte estructural</w:t>
      </w:r>
      <w:r>
        <w:t>, separándolas del medio externo.</w:t>
      </w:r>
    </w:p>
    <w:p w14:paraId="03D66025" w14:textId="6E7DF25C" w:rsidR="009C7843" w:rsidRDefault="009C7843" w:rsidP="009C7843">
      <w:pPr>
        <w:jc w:val="both"/>
      </w:pPr>
      <w:r w:rsidRPr="000574B2">
        <w:t>Ciertas moléculas de proteínas están situadas en el interior de la capa fosfolipídica y se extienden por toda la capa lipídica.</w:t>
      </w:r>
      <w:r>
        <w:t xml:space="preserve"> </w:t>
      </w:r>
      <w:r w:rsidRPr="000574B2">
        <w:t>Estas moléculas proporcionan a la membrana conductos hidrófilos a través de los cuales los iones inorgánicos pueden penetrar en la célula o salir de ella</w:t>
      </w:r>
      <w:r>
        <w:t>.</w:t>
      </w:r>
    </w:p>
    <w:p w14:paraId="38DEA08F" w14:textId="777F6215" w:rsidR="009F03F4" w:rsidRDefault="009F03F4" w:rsidP="009F03F4">
      <w:pPr>
        <w:pStyle w:val="Heading2"/>
      </w:pPr>
      <w:bookmarkStart w:id="12" w:name="_Toc197284159"/>
      <w:r>
        <w:t>Estado de Reposo</w:t>
      </w:r>
      <w:r w:rsidR="007D3AD8">
        <w:t xml:space="preserve"> (Potencial de Membrana)</w:t>
      </w:r>
      <w:bookmarkEnd w:id="12"/>
    </w:p>
    <w:p w14:paraId="0B15A336" w14:textId="7494D093" w:rsidR="009F03F4" w:rsidRDefault="009F03F4" w:rsidP="009C7843">
      <w:pPr>
        <w:jc w:val="both"/>
      </w:pPr>
      <w:r w:rsidRPr="00B172AC">
        <w:t xml:space="preserve">En una neurona en reposo, el </w:t>
      </w:r>
      <w:r w:rsidRPr="00CC0664">
        <w:rPr>
          <w:b/>
          <w:bCs/>
        </w:rPr>
        <w:t>interior de la célula</w:t>
      </w:r>
      <w:r w:rsidRPr="00B172AC">
        <w:t xml:space="preserve"> tiene una </w:t>
      </w:r>
      <w:r w:rsidRPr="00CC0664">
        <w:rPr>
          <w:b/>
          <w:bCs/>
        </w:rPr>
        <w:t>carga negativa</w:t>
      </w:r>
      <w:r w:rsidRPr="00B172AC">
        <w:t xml:space="preserve"> (-70 </w:t>
      </w:r>
      <w:proofErr w:type="spellStart"/>
      <w:r w:rsidRPr="00B172AC">
        <w:t>mV</w:t>
      </w:r>
      <w:proofErr w:type="spellEnd"/>
      <w:r w:rsidRPr="00B172AC">
        <w:t xml:space="preserve">) en comparación con el exterior debido a una distribución desigual de iones. Esto se mantiene gracias a la </w:t>
      </w:r>
      <w:r w:rsidRPr="00CC0664">
        <w:rPr>
          <w:b/>
          <w:bCs/>
        </w:rPr>
        <w:t>bomba de sodio-potasio</w:t>
      </w:r>
      <w:r w:rsidRPr="00B172AC">
        <w:t xml:space="preserve"> que expulsa iones de Sodio (</w:t>
      </w:r>
      <w:proofErr w:type="spellStart"/>
      <w:r w:rsidRPr="00B172AC">
        <w:t>Na</w:t>
      </w:r>
      <w:proofErr w:type="spellEnd"/>
      <w:r w:rsidRPr="00B172AC">
        <w:rPr>
          <w:rFonts w:ascii="Cambria Math" w:hAnsi="Cambria Math" w:cs="Cambria Math"/>
        </w:rPr>
        <w:t>⁺</w:t>
      </w:r>
      <w:r w:rsidRPr="00B172AC">
        <w:t>) al exterior e introduce iones de Potasio (K</w:t>
      </w:r>
      <w:r w:rsidRPr="00B172AC">
        <w:rPr>
          <w:rFonts w:ascii="Cambria Math" w:hAnsi="Cambria Math" w:cs="Cambria Math"/>
        </w:rPr>
        <w:t>⁺</w:t>
      </w:r>
      <w:r w:rsidRPr="00B172AC">
        <w:t>) al interior</w:t>
      </w:r>
      <w:r w:rsidR="00CC0664">
        <w:t xml:space="preserve">, ayudado también por la presencia de </w:t>
      </w:r>
      <w:r w:rsidR="00CC0664" w:rsidRPr="00CC0664">
        <w:rPr>
          <w:b/>
          <w:bCs/>
        </w:rPr>
        <w:t>Proteínas</w:t>
      </w:r>
      <w:r w:rsidR="00CC0664">
        <w:t xml:space="preserve"> de </w:t>
      </w:r>
      <w:r w:rsidR="00CC0664" w:rsidRPr="00CC0664">
        <w:rPr>
          <w:b/>
          <w:bCs/>
        </w:rPr>
        <w:t>carga negativa</w:t>
      </w:r>
      <w:r w:rsidR="00CC0664">
        <w:t>.</w:t>
      </w:r>
      <w:r w:rsidRPr="00B172AC">
        <w:t xml:space="preserve"> Este estado se mantendr</w:t>
      </w:r>
      <w:r w:rsidRPr="00B172AC">
        <w:rPr>
          <w:rFonts w:ascii="Aptos" w:hAnsi="Aptos" w:cs="Aptos"/>
        </w:rPr>
        <w:t>á</w:t>
      </w:r>
      <w:r w:rsidRPr="00B172AC">
        <w:t xml:space="preserve"> siempre y cuando no llegue ning</w:t>
      </w:r>
      <w:r w:rsidRPr="00B172AC">
        <w:rPr>
          <w:rFonts w:ascii="Aptos" w:hAnsi="Aptos" w:cs="Aptos"/>
        </w:rPr>
        <w:t>ú</w:t>
      </w:r>
      <w:r w:rsidRPr="00B172AC">
        <w:t>n est</w:t>
      </w:r>
      <w:r w:rsidRPr="00B172AC">
        <w:rPr>
          <w:rFonts w:ascii="Aptos" w:hAnsi="Aptos" w:cs="Aptos"/>
        </w:rPr>
        <w:t>í</w:t>
      </w:r>
      <w:r w:rsidRPr="00B172AC">
        <w:t>mulo que sobre pase el umbral de estimulaci</w:t>
      </w:r>
      <w:r w:rsidRPr="00B172AC">
        <w:rPr>
          <w:rFonts w:ascii="Aptos" w:hAnsi="Aptos" w:cs="Aptos"/>
        </w:rPr>
        <w:t>ó</w:t>
      </w:r>
      <w:r w:rsidRPr="00B172AC">
        <w:t xml:space="preserve">n (-55 </w:t>
      </w:r>
      <w:proofErr w:type="spellStart"/>
      <w:r w:rsidRPr="00B172AC">
        <w:t>mV</w:t>
      </w:r>
      <w:proofErr w:type="spellEnd"/>
      <w:r w:rsidRPr="00B172AC">
        <w:t>).</w:t>
      </w:r>
    </w:p>
    <w:p w14:paraId="66C8EB29" w14:textId="54A1F8A9" w:rsidR="009F03F4" w:rsidRPr="00F074D2" w:rsidRDefault="009F03F4" w:rsidP="009F03F4">
      <w:pPr>
        <w:pStyle w:val="Heading3"/>
        <w:rPr>
          <w:i/>
          <w:iCs/>
        </w:rPr>
      </w:pPr>
      <w:bookmarkStart w:id="13" w:name="_Toc197284160"/>
      <w:r w:rsidRPr="00F074D2">
        <w:rPr>
          <w:i/>
          <w:iCs/>
        </w:rPr>
        <w:t>Bomba Sodio-Potasio</w:t>
      </w:r>
      <w:bookmarkEnd w:id="13"/>
    </w:p>
    <w:p w14:paraId="59ED3F77" w14:textId="52AEA3FA" w:rsidR="009F03F4" w:rsidRDefault="009F03F4" w:rsidP="009F03F4">
      <w:pPr>
        <w:jc w:val="both"/>
      </w:pPr>
      <w:r w:rsidRPr="00EB2B45">
        <w:t xml:space="preserve">La </w:t>
      </w:r>
      <w:r w:rsidRPr="00EB2B45">
        <w:rPr>
          <w:b/>
          <w:bCs/>
        </w:rPr>
        <w:t>bomba sodio-potasio</w:t>
      </w:r>
      <w:r w:rsidRPr="00EB2B45">
        <w:t xml:space="preserve"> tiene un </w:t>
      </w:r>
      <w:r w:rsidRPr="00EB2B45">
        <w:rPr>
          <w:b/>
          <w:bCs/>
        </w:rPr>
        <w:t>accionar asimétrico</w:t>
      </w:r>
      <w:r w:rsidRPr="00EB2B45">
        <w:t>: introduce 2 iones potasio (K+) y extrae 3 sodio (</w:t>
      </w:r>
      <w:proofErr w:type="spellStart"/>
      <w:r w:rsidRPr="00EB2B45">
        <w:t>Na</w:t>
      </w:r>
      <w:proofErr w:type="spellEnd"/>
      <w:r w:rsidRPr="00EB2B45">
        <w:t>+), dejando un déficit de cargas positivas en el interior y un exceso en el exterior</w:t>
      </w:r>
      <w:r>
        <w:t>.</w:t>
      </w:r>
    </w:p>
    <w:p w14:paraId="7DA8AE77" w14:textId="0DFB899B" w:rsidR="009F03F4" w:rsidRPr="005E5CCA" w:rsidRDefault="009F03F4" w:rsidP="009F03F4">
      <w:pPr>
        <w:jc w:val="both"/>
      </w:pPr>
      <w:r w:rsidRPr="005E5CCA">
        <w:t xml:space="preserve">SODIO </w:t>
      </w:r>
      <w:r w:rsidRPr="005E5CCA">
        <w:sym w:font="Wingdings" w:char="F0E0"/>
      </w:r>
      <w:r w:rsidRPr="005E5CCA">
        <w:t xml:space="preserve"> </w:t>
      </w:r>
      <w:proofErr w:type="spellStart"/>
      <w:r w:rsidRPr="005E5CCA">
        <w:rPr>
          <w:b/>
          <w:bCs/>
        </w:rPr>
        <w:t>Na</w:t>
      </w:r>
      <w:proofErr w:type="spellEnd"/>
      <w:r w:rsidRPr="005E5CCA">
        <w:rPr>
          <w:b/>
          <w:bCs/>
        </w:rPr>
        <w:t>+</w:t>
      </w:r>
      <w:r w:rsidRPr="005E5CCA">
        <w:t>: mayor concentración fuera de la célula</w:t>
      </w:r>
      <w:r>
        <w:t>.</w:t>
      </w:r>
    </w:p>
    <w:p w14:paraId="0AB34BA5" w14:textId="48FB8275" w:rsidR="009F03F4" w:rsidRDefault="009F03F4" w:rsidP="009F03F4">
      <w:pPr>
        <w:jc w:val="both"/>
      </w:pPr>
      <w:r w:rsidRPr="005E5CCA">
        <w:t xml:space="preserve">POTASIO </w:t>
      </w:r>
      <w:r w:rsidRPr="005E5CCA">
        <w:sym w:font="Wingdings" w:char="F0E0"/>
      </w:r>
      <w:r w:rsidRPr="005E5CCA">
        <w:t xml:space="preserve"> </w:t>
      </w:r>
      <w:r w:rsidRPr="005E5CCA">
        <w:rPr>
          <w:b/>
          <w:bCs/>
        </w:rPr>
        <w:t>K+</w:t>
      </w:r>
      <w:r w:rsidRPr="005E5CCA">
        <w:t>: mayor concentración dentro de la célula</w:t>
      </w:r>
      <w:r>
        <w:t>.</w:t>
      </w:r>
    </w:p>
    <w:p w14:paraId="184EB202" w14:textId="42E5DAA3" w:rsidR="009F03F4" w:rsidRDefault="009F03F4" w:rsidP="00CC0664">
      <w:pPr>
        <w:spacing w:after="0"/>
        <w:jc w:val="center"/>
      </w:pPr>
      <w:r w:rsidRPr="008E2C4E">
        <w:rPr>
          <w:u w:val="single"/>
        </w:rPr>
        <w:t>Resultado</w:t>
      </w:r>
      <w:r w:rsidRPr="00EB2B45">
        <w:t>: interior negativo y un exterior positivo</w:t>
      </w:r>
      <w:r>
        <w:t>.</w:t>
      </w:r>
    </w:p>
    <w:p w14:paraId="3B910EB5" w14:textId="6119DDBB" w:rsidR="009C7843" w:rsidRDefault="009C7843" w:rsidP="009C7843">
      <w:pPr>
        <w:pStyle w:val="Heading2"/>
      </w:pPr>
      <w:bookmarkStart w:id="14" w:name="_Toc197284161"/>
      <w:r>
        <w:lastRenderedPageBreak/>
        <w:t>Etapas</w:t>
      </w:r>
      <w:bookmarkEnd w:id="14"/>
    </w:p>
    <w:p w14:paraId="51F94ADD" w14:textId="385C39EF" w:rsidR="00A12F24" w:rsidRDefault="009F03F4" w:rsidP="00A12F24">
      <w:pPr>
        <w:jc w:val="both"/>
      </w:pPr>
      <w:r w:rsidRPr="009F03F4">
        <w:rPr>
          <w:noProof/>
        </w:rPr>
        <w:drawing>
          <wp:anchor distT="0" distB="0" distL="114300" distR="114300" simplePos="0" relativeHeight="251658245" behindDoc="1" locked="0" layoutInCell="1" allowOverlap="1" wp14:anchorId="4C717367" wp14:editId="00D756B8">
            <wp:simplePos x="0" y="0"/>
            <wp:positionH relativeFrom="margin">
              <wp:posOffset>3156162</wp:posOffset>
            </wp:positionH>
            <wp:positionV relativeFrom="paragraph">
              <wp:posOffset>14817</wp:posOffset>
            </wp:positionV>
            <wp:extent cx="3113405" cy="2692400"/>
            <wp:effectExtent l="0" t="0" r="0" b="0"/>
            <wp:wrapTight wrapText="bothSides">
              <wp:wrapPolygon edited="0">
                <wp:start x="0" y="0"/>
                <wp:lineTo x="0" y="21396"/>
                <wp:lineTo x="21411" y="21396"/>
                <wp:lineTo x="21411" y="0"/>
                <wp:lineTo x="0" y="0"/>
              </wp:wrapPolygon>
            </wp:wrapTight>
            <wp:docPr id="46028357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83576" name="Picture 1" descr="A diagram of a graph&#10;&#10;AI-generated content may be incorrect."/>
                    <pic:cNvPicPr/>
                  </pic:nvPicPr>
                  <pic:blipFill rotWithShape="1">
                    <a:blip r:embed="rId13" cstate="print">
                      <a:extLst>
                        <a:ext uri="{28A0092B-C50C-407E-A947-70E740481C1C}">
                          <a14:useLocalDpi xmlns:a14="http://schemas.microsoft.com/office/drawing/2010/main" val="0"/>
                        </a:ext>
                      </a:extLst>
                    </a:blip>
                    <a:srcRect l="3432" t="4571" b="1579"/>
                    <a:stretch/>
                  </pic:blipFill>
                  <pic:spPr bwMode="auto">
                    <a:xfrm>
                      <a:off x="0" y="0"/>
                      <a:ext cx="3113405" cy="269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177F">
        <w:rPr>
          <w:noProof/>
        </w:rPr>
        <w:drawing>
          <wp:inline distT="0" distB="0" distL="0" distR="0" wp14:anchorId="43CC2AB0" wp14:editId="37C5DAA4">
            <wp:extent cx="2717800" cy="2683904"/>
            <wp:effectExtent l="0" t="0" r="6350" b="2540"/>
            <wp:docPr id="4" name="Imagen 3" descr="Diagram of a neurotransmitter diagram&#10;&#10;AI-generated content may be incorrect.">
              <a:extLst xmlns:a="http://schemas.openxmlformats.org/drawingml/2006/main">
                <a:ext uri="{FF2B5EF4-FFF2-40B4-BE49-F238E27FC236}">
                  <a16:creationId xmlns:a16="http://schemas.microsoft.com/office/drawing/2014/main" id="{CB1CEB01-2066-2F84-F3CA-B6E511738D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Diagram of a neurotransmitter diagram&#10;&#10;AI-generated content may be incorrect.">
                      <a:extLst>
                        <a:ext uri="{FF2B5EF4-FFF2-40B4-BE49-F238E27FC236}">
                          <a16:creationId xmlns:a16="http://schemas.microsoft.com/office/drawing/2014/main" id="{CB1CEB01-2066-2F84-F3CA-B6E511738D22}"/>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754401" cy="2720048"/>
                    </a:xfrm>
                    <a:prstGeom prst="rect">
                      <a:avLst/>
                    </a:prstGeom>
                  </pic:spPr>
                </pic:pic>
              </a:graphicData>
            </a:graphic>
          </wp:inline>
        </w:drawing>
      </w:r>
    </w:p>
    <w:p w14:paraId="5EE41BE0" w14:textId="16C31F11" w:rsidR="009F03F4" w:rsidRPr="009F03F4" w:rsidRDefault="009F03F4" w:rsidP="009F03F4">
      <w:pPr>
        <w:jc w:val="both"/>
      </w:pPr>
      <w:r w:rsidRPr="009F03F4">
        <w:rPr>
          <w:b/>
          <w:bCs/>
          <w:highlight w:val="yellow"/>
        </w:rPr>
        <w:t>Umbral</w:t>
      </w:r>
      <w:r>
        <w:t xml:space="preserve">: </w:t>
      </w:r>
      <w:r w:rsidRPr="005E2E7B">
        <w:t>es la cantidad de estímulo necesaria para que una neurona se active</w:t>
      </w:r>
      <w:r>
        <w:t xml:space="preserve">. </w:t>
      </w:r>
      <w:r w:rsidRPr="005E2E7B">
        <w:t xml:space="preserve">Si el estímulo supera un umbral, la </w:t>
      </w:r>
      <w:r w:rsidRPr="005E2E7B">
        <w:rPr>
          <w:b/>
          <w:bCs/>
        </w:rPr>
        <w:t>despolarización</w:t>
      </w:r>
      <w:r w:rsidRPr="005E2E7B">
        <w:t xml:space="preserve"> dispara el llamado “potencial de acción”.</w:t>
      </w:r>
    </w:p>
    <w:p w14:paraId="6FB1E419" w14:textId="3E624EEB" w:rsidR="00A12F24" w:rsidRDefault="00A12F24" w:rsidP="00A12F24">
      <w:pPr>
        <w:jc w:val="both"/>
      </w:pPr>
      <w:r w:rsidRPr="009F03F4">
        <w:rPr>
          <w:b/>
          <w:bCs/>
          <w:highlight w:val="yellow"/>
        </w:rPr>
        <w:t>Despolarización</w:t>
      </w:r>
      <w:r w:rsidRPr="00B172AC">
        <w:t xml:space="preserve">: Cuando un estímulo suficientemente fuerte activa la neurona </w:t>
      </w:r>
      <w:r w:rsidRPr="009F03F4">
        <w:rPr>
          <w:b/>
          <w:bCs/>
        </w:rPr>
        <w:t xml:space="preserve">a través de los canales de Sodio </w:t>
      </w:r>
      <w:r w:rsidRPr="009F03F4">
        <w:rPr>
          <w:b/>
          <w:bCs/>
          <w:u w:val="single"/>
        </w:rPr>
        <w:t>dependientes de estímulo</w:t>
      </w:r>
      <w:r w:rsidRPr="00B172AC">
        <w:t xml:space="preserve">, sobrepasando el umbral de estimulación (-55 </w:t>
      </w:r>
      <w:proofErr w:type="spellStart"/>
      <w:r w:rsidRPr="00B172AC">
        <w:t>mV</w:t>
      </w:r>
      <w:proofErr w:type="spellEnd"/>
      <w:r w:rsidRPr="00B172AC">
        <w:t xml:space="preserve">), </w:t>
      </w:r>
      <w:r w:rsidRPr="009F03F4">
        <w:rPr>
          <w:b/>
          <w:bCs/>
        </w:rPr>
        <w:t xml:space="preserve">los canales de Sodio </w:t>
      </w:r>
      <w:r w:rsidRPr="009F03F4">
        <w:rPr>
          <w:b/>
          <w:bCs/>
          <w:u w:val="single"/>
        </w:rPr>
        <w:t>dependientes de voltaje</w:t>
      </w:r>
      <w:r w:rsidRPr="009F03F4">
        <w:rPr>
          <w:b/>
          <w:bCs/>
        </w:rPr>
        <w:t xml:space="preserve"> se abren</w:t>
      </w:r>
      <w:r w:rsidRPr="00B172AC">
        <w:t xml:space="preserve">, permitiendo que los </w:t>
      </w:r>
      <w:r w:rsidRPr="009F03F4">
        <w:rPr>
          <w:b/>
          <w:bCs/>
        </w:rPr>
        <w:t>iones de Sodio (</w:t>
      </w:r>
      <w:proofErr w:type="spellStart"/>
      <w:r w:rsidRPr="009F03F4">
        <w:rPr>
          <w:b/>
          <w:bCs/>
        </w:rPr>
        <w:t>Na</w:t>
      </w:r>
      <w:proofErr w:type="spellEnd"/>
      <w:r w:rsidRPr="009F03F4">
        <w:rPr>
          <w:rFonts w:ascii="Cambria Math" w:hAnsi="Cambria Math" w:cs="Cambria Math"/>
          <w:b/>
          <w:bCs/>
        </w:rPr>
        <w:t>⁺</w:t>
      </w:r>
      <w:r w:rsidRPr="009F03F4">
        <w:rPr>
          <w:b/>
          <w:bCs/>
        </w:rPr>
        <w:t>) entren masivamente</w:t>
      </w:r>
      <w:r w:rsidRPr="00B172AC">
        <w:t>. Esto causa que el interior de la neurona se vuelva moment</w:t>
      </w:r>
      <w:r w:rsidRPr="00B172AC">
        <w:rPr>
          <w:rFonts w:ascii="Aptos" w:hAnsi="Aptos" w:cs="Aptos"/>
        </w:rPr>
        <w:t>á</w:t>
      </w:r>
      <w:r w:rsidRPr="00B172AC">
        <w:t xml:space="preserve">neamente positivo (llegando hasta +30 </w:t>
      </w:r>
      <w:proofErr w:type="spellStart"/>
      <w:r w:rsidRPr="00B172AC">
        <w:t>mV</w:t>
      </w:r>
      <w:proofErr w:type="spellEnd"/>
      <w:r w:rsidRPr="00B172AC">
        <w:t>).</w:t>
      </w:r>
    </w:p>
    <w:p w14:paraId="1688977C" w14:textId="2EDBB959" w:rsidR="00A12F24" w:rsidRDefault="00A12F24" w:rsidP="00A12F24">
      <w:pPr>
        <w:jc w:val="both"/>
      </w:pPr>
      <w:r w:rsidRPr="009F03F4">
        <w:rPr>
          <w:b/>
          <w:bCs/>
          <w:highlight w:val="yellow"/>
        </w:rPr>
        <w:t>Repolarizaci</w:t>
      </w:r>
      <w:r w:rsidRPr="009F03F4">
        <w:rPr>
          <w:rFonts w:ascii="Aptos" w:hAnsi="Aptos" w:cs="Aptos"/>
          <w:b/>
          <w:bCs/>
          <w:highlight w:val="yellow"/>
        </w:rPr>
        <w:t>ó</w:t>
      </w:r>
      <w:r w:rsidRPr="009F03F4">
        <w:rPr>
          <w:b/>
          <w:bCs/>
          <w:highlight w:val="yellow"/>
        </w:rPr>
        <w:t>n</w:t>
      </w:r>
      <w:r w:rsidRPr="00B172AC">
        <w:t>: Poco despu</w:t>
      </w:r>
      <w:r w:rsidRPr="00B172AC">
        <w:rPr>
          <w:rFonts w:ascii="Aptos" w:hAnsi="Aptos" w:cs="Aptos"/>
        </w:rPr>
        <w:t>é</w:t>
      </w:r>
      <w:r w:rsidRPr="00B172AC">
        <w:t>s, los canales de sodio se cierran y se abren los canales de Potasio (K</w:t>
      </w:r>
      <w:r w:rsidRPr="00B172AC">
        <w:rPr>
          <w:rFonts w:ascii="Cambria Math" w:hAnsi="Cambria Math" w:cs="Cambria Math"/>
        </w:rPr>
        <w:t>⁺</w:t>
      </w:r>
      <w:r w:rsidRPr="00B172AC">
        <w:t xml:space="preserve">). Los </w:t>
      </w:r>
      <w:r w:rsidRPr="009F03F4">
        <w:rPr>
          <w:b/>
          <w:bCs/>
        </w:rPr>
        <w:t>iones de Potasio (K</w:t>
      </w:r>
      <w:r w:rsidRPr="009F03F4">
        <w:rPr>
          <w:rFonts w:ascii="Cambria Math" w:hAnsi="Cambria Math" w:cs="Cambria Math"/>
          <w:b/>
          <w:bCs/>
        </w:rPr>
        <w:t>⁺</w:t>
      </w:r>
      <w:r w:rsidRPr="009F03F4">
        <w:rPr>
          <w:b/>
          <w:bCs/>
        </w:rPr>
        <w:t>) salen del interior de la c</w:t>
      </w:r>
      <w:r w:rsidRPr="009F03F4">
        <w:rPr>
          <w:rFonts w:ascii="Aptos" w:hAnsi="Aptos" w:cs="Aptos"/>
          <w:b/>
          <w:bCs/>
        </w:rPr>
        <w:t>é</w:t>
      </w:r>
      <w:r w:rsidRPr="009F03F4">
        <w:rPr>
          <w:b/>
          <w:bCs/>
        </w:rPr>
        <w:t>lula</w:t>
      </w:r>
      <w:r w:rsidRPr="00B172AC">
        <w:t>, restaurando la carga negativa.</w:t>
      </w:r>
    </w:p>
    <w:p w14:paraId="11282207" w14:textId="77777777" w:rsidR="00A12F24" w:rsidRDefault="00A12F24" w:rsidP="00A12F24">
      <w:pPr>
        <w:jc w:val="both"/>
      </w:pPr>
      <w:r w:rsidRPr="00B172AC">
        <w:rPr>
          <w:b/>
          <w:bCs/>
        </w:rPr>
        <w:t xml:space="preserve">Período </w:t>
      </w:r>
      <w:r>
        <w:rPr>
          <w:b/>
          <w:bCs/>
        </w:rPr>
        <w:t>R</w:t>
      </w:r>
      <w:r w:rsidRPr="00B172AC">
        <w:rPr>
          <w:b/>
          <w:bCs/>
        </w:rPr>
        <w:t xml:space="preserve">efractario </w:t>
      </w:r>
      <w:r>
        <w:rPr>
          <w:b/>
          <w:bCs/>
        </w:rPr>
        <w:t>A</w:t>
      </w:r>
      <w:r w:rsidRPr="00B172AC">
        <w:rPr>
          <w:b/>
          <w:bCs/>
        </w:rPr>
        <w:t>bsoluto</w:t>
      </w:r>
      <w:r>
        <w:t>: S</w:t>
      </w:r>
      <w:r w:rsidRPr="00B172AC">
        <w:t>e da durante la despolarización y parte inicial de la repolarización, en el que los canales de sodio (</w:t>
      </w:r>
      <w:proofErr w:type="spellStart"/>
      <w:r w:rsidRPr="00B172AC">
        <w:t>Na</w:t>
      </w:r>
      <w:proofErr w:type="spellEnd"/>
      <w:r w:rsidRPr="00B172AC">
        <w:rPr>
          <w:rFonts w:ascii="Cambria Math" w:hAnsi="Cambria Math" w:cs="Cambria Math"/>
        </w:rPr>
        <w:t>⁺</w:t>
      </w:r>
      <w:r w:rsidRPr="00B172AC">
        <w:t>) est</w:t>
      </w:r>
      <w:r w:rsidRPr="00B172AC">
        <w:rPr>
          <w:rFonts w:ascii="Aptos" w:hAnsi="Aptos" w:cs="Aptos"/>
        </w:rPr>
        <w:t>á</w:t>
      </w:r>
      <w:r w:rsidRPr="00B172AC">
        <w:t>n inactivos y no tienen la capacidad para abrirse, por lo que no se podr</w:t>
      </w:r>
      <w:r w:rsidRPr="00B172AC">
        <w:rPr>
          <w:rFonts w:ascii="Aptos" w:hAnsi="Aptos" w:cs="Aptos"/>
        </w:rPr>
        <w:t>á</w:t>
      </w:r>
      <w:r w:rsidRPr="00B172AC">
        <w:t xml:space="preserve"> generar un nuevo potencial de acci</w:t>
      </w:r>
      <w:r w:rsidRPr="00B172AC">
        <w:rPr>
          <w:rFonts w:ascii="Aptos" w:hAnsi="Aptos" w:cs="Aptos"/>
        </w:rPr>
        <w:t>ó</w:t>
      </w:r>
      <w:r w:rsidRPr="00B172AC">
        <w:t>n.</w:t>
      </w:r>
    </w:p>
    <w:p w14:paraId="4BAE1FF0" w14:textId="77777777" w:rsidR="00A12F24" w:rsidRDefault="00A12F24" w:rsidP="00A12F24">
      <w:pPr>
        <w:jc w:val="both"/>
      </w:pPr>
      <w:r w:rsidRPr="00B172AC">
        <w:rPr>
          <w:b/>
          <w:bCs/>
        </w:rPr>
        <w:t>Período Refractario Relativo</w:t>
      </w:r>
      <w:r>
        <w:t>:</w:t>
      </w:r>
      <w:r w:rsidRPr="00B172AC">
        <w:t xml:space="preserve"> </w:t>
      </w:r>
      <w:r>
        <w:t>I</w:t>
      </w:r>
      <w:r w:rsidRPr="00B172AC">
        <w:t>nicia cuando estos canales de sodio vuelven a estar activos, y tendrán la capacidad de generar un nuevo potencial de acción sólo frente a un estímulo muy fuerte. Este período finaliza cuando la membrana vuelve a estar en estado de reposo.</w:t>
      </w:r>
    </w:p>
    <w:p w14:paraId="720C1945" w14:textId="2E452CAC" w:rsidR="00A12F24" w:rsidRDefault="00A12F24" w:rsidP="00A12F24">
      <w:pPr>
        <w:jc w:val="both"/>
      </w:pPr>
      <w:r w:rsidRPr="009F03F4">
        <w:rPr>
          <w:b/>
          <w:bCs/>
          <w:highlight w:val="yellow"/>
        </w:rPr>
        <w:t>Hiperpolarizaci</w:t>
      </w:r>
      <w:r w:rsidRPr="009F03F4">
        <w:rPr>
          <w:rFonts w:ascii="Aptos" w:hAnsi="Aptos" w:cs="Aptos"/>
          <w:b/>
          <w:bCs/>
          <w:highlight w:val="yellow"/>
        </w:rPr>
        <w:t>ó</w:t>
      </w:r>
      <w:r w:rsidRPr="009F03F4">
        <w:rPr>
          <w:b/>
          <w:bCs/>
          <w:highlight w:val="yellow"/>
        </w:rPr>
        <w:t>n</w:t>
      </w:r>
      <w:r w:rsidRPr="00B172AC">
        <w:t xml:space="preserve">: El potencial de la membrana pasa a valores por debajo del estado de reposo, llegando hasta a -90 </w:t>
      </w:r>
      <w:proofErr w:type="spellStart"/>
      <w:r w:rsidRPr="00B172AC">
        <w:t>mV</w:t>
      </w:r>
      <w:proofErr w:type="spellEnd"/>
      <w:r w:rsidRPr="00B172AC">
        <w:t xml:space="preserve">, ya que el </w:t>
      </w:r>
      <w:r w:rsidRPr="009F03F4">
        <w:rPr>
          <w:b/>
          <w:bCs/>
        </w:rPr>
        <w:t>cierre de los canales de Potasio (K+)</w:t>
      </w:r>
      <w:r w:rsidRPr="00B172AC">
        <w:t xml:space="preserve"> demora en completarse. Esto se corrige gradualmente gracias a la acci</w:t>
      </w:r>
      <w:r w:rsidRPr="00B172AC">
        <w:rPr>
          <w:rFonts w:ascii="Aptos" w:hAnsi="Aptos" w:cs="Aptos"/>
        </w:rPr>
        <w:t>ó</w:t>
      </w:r>
      <w:r w:rsidRPr="00B172AC">
        <w:t>n de la bomba de sodio potasio.</w:t>
      </w:r>
    </w:p>
    <w:p w14:paraId="476C67FB" w14:textId="79E225E6" w:rsidR="009F03F4" w:rsidRDefault="00E74209" w:rsidP="009F03F4">
      <w:pPr>
        <w:pStyle w:val="Heading2"/>
      </w:pPr>
      <w:bookmarkStart w:id="15" w:name="_Toc197284162"/>
      <w:r w:rsidRPr="00743310">
        <w:rPr>
          <w:noProof/>
        </w:rPr>
        <w:drawing>
          <wp:anchor distT="0" distB="0" distL="114300" distR="114300" simplePos="0" relativeHeight="251658246" behindDoc="0" locked="0" layoutInCell="1" allowOverlap="1" wp14:anchorId="1E86ED37" wp14:editId="1A18953E">
            <wp:simplePos x="0" y="0"/>
            <wp:positionH relativeFrom="margin">
              <wp:posOffset>3420956</wp:posOffset>
            </wp:positionH>
            <wp:positionV relativeFrom="paragraph">
              <wp:posOffset>15240</wp:posOffset>
            </wp:positionV>
            <wp:extent cx="2204720" cy="1707515"/>
            <wp:effectExtent l="0" t="0" r="5080" b="6985"/>
            <wp:wrapSquare wrapText="bothSides"/>
            <wp:docPr id="412100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t="28299" r="31182" b="13961"/>
                    <a:stretch/>
                  </pic:blipFill>
                  <pic:spPr bwMode="auto">
                    <a:xfrm>
                      <a:off x="0" y="0"/>
                      <a:ext cx="2204720" cy="1707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03F4">
        <w:t>Secuencia</w:t>
      </w:r>
      <w:bookmarkEnd w:id="15"/>
    </w:p>
    <w:p w14:paraId="4607ADB9" w14:textId="53478B21" w:rsidR="009F03F4" w:rsidRPr="00E37045" w:rsidRDefault="00740881" w:rsidP="00E74209">
      <w:pPr>
        <w:pStyle w:val="ListParagraph"/>
        <w:ind w:left="360"/>
        <w:jc w:val="both"/>
      </w:pPr>
      <w:r>
        <w:t xml:space="preserve">Inicio: Estado de </w:t>
      </w:r>
      <w:r w:rsidR="009F03F4" w:rsidRPr="00E37045">
        <w:t>Reposo</w:t>
      </w:r>
      <w:r w:rsidR="009F03F4">
        <w:t>.</w:t>
      </w:r>
    </w:p>
    <w:p w14:paraId="2FA06168" w14:textId="5C6A6CF0" w:rsidR="009F03F4" w:rsidRPr="00E37045" w:rsidRDefault="009F03F4" w:rsidP="00641720">
      <w:pPr>
        <w:pStyle w:val="ListParagraph"/>
        <w:numPr>
          <w:ilvl w:val="0"/>
          <w:numId w:val="16"/>
        </w:numPr>
      </w:pPr>
      <w:r w:rsidRPr="001561DE">
        <w:rPr>
          <w:u w:val="single"/>
        </w:rPr>
        <w:t>Apertura</w:t>
      </w:r>
      <w:r w:rsidRPr="00E37045">
        <w:t xml:space="preserve"> de can</w:t>
      </w:r>
      <w:r w:rsidR="00113D85">
        <w:t>ales</w:t>
      </w:r>
      <w:r w:rsidRPr="00E37045">
        <w:t xml:space="preserve"> de </w:t>
      </w:r>
      <w:proofErr w:type="spellStart"/>
      <w:r w:rsidRPr="001561DE">
        <w:rPr>
          <w:b/>
          <w:bCs/>
        </w:rPr>
        <w:t>Na</w:t>
      </w:r>
      <w:proofErr w:type="spellEnd"/>
      <w:r w:rsidRPr="001561DE">
        <w:rPr>
          <w:b/>
          <w:bCs/>
        </w:rPr>
        <w:t>+</w:t>
      </w:r>
      <w:r w:rsidRPr="00E37045">
        <w:t xml:space="preserve"> </w:t>
      </w:r>
      <w:proofErr w:type="spellStart"/>
      <w:r w:rsidRPr="00DA7B9D">
        <w:rPr>
          <w:u w:val="single"/>
        </w:rPr>
        <w:t>dep</w:t>
      </w:r>
      <w:proofErr w:type="spellEnd"/>
      <w:r w:rsidR="00113D85" w:rsidRPr="00DA7B9D">
        <w:rPr>
          <w:u w:val="single"/>
        </w:rPr>
        <w:t xml:space="preserve">. </w:t>
      </w:r>
      <w:r w:rsidRPr="00DA7B9D">
        <w:rPr>
          <w:u w:val="single"/>
        </w:rPr>
        <w:t>del estímulo</w:t>
      </w:r>
      <w:r>
        <w:t>.</w:t>
      </w:r>
    </w:p>
    <w:p w14:paraId="36C5AC65" w14:textId="0C27BAFC" w:rsidR="009F03F4" w:rsidRPr="00E37045" w:rsidRDefault="009F03F4" w:rsidP="00641720">
      <w:pPr>
        <w:pStyle w:val="ListParagraph"/>
        <w:numPr>
          <w:ilvl w:val="0"/>
          <w:numId w:val="16"/>
        </w:numPr>
      </w:pPr>
      <w:r w:rsidRPr="001561DE">
        <w:rPr>
          <w:u w:val="single"/>
        </w:rPr>
        <w:t>Apertura</w:t>
      </w:r>
      <w:r w:rsidRPr="00E37045">
        <w:t xml:space="preserve"> de canales de </w:t>
      </w:r>
      <w:proofErr w:type="spellStart"/>
      <w:r w:rsidRPr="001561DE">
        <w:rPr>
          <w:b/>
          <w:bCs/>
        </w:rPr>
        <w:t>Na</w:t>
      </w:r>
      <w:proofErr w:type="spellEnd"/>
      <w:r w:rsidRPr="001561DE">
        <w:rPr>
          <w:b/>
          <w:bCs/>
        </w:rPr>
        <w:t>+</w:t>
      </w:r>
      <w:r w:rsidRPr="00E37045">
        <w:t xml:space="preserve"> </w:t>
      </w:r>
      <w:proofErr w:type="spellStart"/>
      <w:r w:rsidRPr="00DA7B9D">
        <w:rPr>
          <w:u w:val="single"/>
        </w:rPr>
        <w:t>dep</w:t>
      </w:r>
      <w:proofErr w:type="spellEnd"/>
      <w:r w:rsidR="00113D85" w:rsidRPr="00DA7B9D">
        <w:rPr>
          <w:u w:val="single"/>
        </w:rPr>
        <w:t>.</w:t>
      </w:r>
      <w:r w:rsidRPr="00DA7B9D">
        <w:rPr>
          <w:u w:val="single"/>
        </w:rPr>
        <w:t xml:space="preserve"> de voltaje</w:t>
      </w:r>
      <w:r>
        <w:t>.</w:t>
      </w:r>
    </w:p>
    <w:p w14:paraId="587381D2" w14:textId="60EEC512" w:rsidR="009F03F4" w:rsidRPr="00E37045" w:rsidRDefault="009F03F4" w:rsidP="00641720">
      <w:pPr>
        <w:pStyle w:val="ListParagraph"/>
        <w:numPr>
          <w:ilvl w:val="0"/>
          <w:numId w:val="16"/>
        </w:numPr>
      </w:pPr>
      <w:r w:rsidRPr="001561DE">
        <w:rPr>
          <w:u w:val="single"/>
        </w:rPr>
        <w:t>Cierre</w:t>
      </w:r>
      <w:r w:rsidRPr="00E37045">
        <w:t xml:space="preserve"> de los canales de </w:t>
      </w:r>
      <w:proofErr w:type="spellStart"/>
      <w:r w:rsidRPr="001561DE">
        <w:rPr>
          <w:b/>
          <w:bCs/>
        </w:rPr>
        <w:t>Na</w:t>
      </w:r>
      <w:proofErr w:type="spellEnd"/>
      <w:r w:rsidRPr="001561DE">
        <w:rPr>
          <w:b/>
          <w:bCs/>
        </w:rPr>
        <w:t>+</w:t>
      </w:r>
      <w:r w:rsidR="001561DE">
        <w:t xml:space="preserve"> </w:t>
      </w:r>
      <w:proofErr w:type="spellStart"/>
      <w:r w:rsidR="001561DE" w:rsidRPr="00DA7B9D">
        <w:rPr>
          <w:u w:val="single"/>
        </w:rPr>
        <w:t>dep</w:t>
      </w:r>
      <w:proofErr w:type="spellEnd"/>
      <w:r w:rsidR="001561DE" w:rsidRPr="00DA7B9D">
        <w:rPr>
          <w:u w:val="single"/>
        </w:rPr>
        <w:t>. de voltaje</w:t>
      </w:r>
      <w:r>
        <w:t>.</w:t>
      </w:r>
    </w:p>
    <w:p w14:paraId="62483B0A" w14:textId="4A2AD4B0" w:rsidR="009F03F4" w:rsidRPr="00E37045" w:rsidRDefault="009F03F4" w:rsidP="00641720">
      <w:pPr>
        <w:pStyle w:val="ListParagraph"/>
        <w:numPr>
          <w:ilvl w:val="0"/>
          <w:numId w:val="16"/>
        </w:numPr>
      </w:pPr>
      <w:r w:rsidRPr="00E74209">
        <w:rPr>
          <w:u w:val="single"/>
        </w:rPr>
        <w:t>Apertura</w:t>
      </w:r>
      <w:r w:rsidRPr="00E37045">
        <w:t xml:space="preserve"> de canales de </w:t>
      </w:r>
      <w:r w:rsidRPr="00E74209">
        <w:rPr>
          <w:b/>
          <w:bCs/>
        </w:rPr>
        <w:t>K+</w:t>
      </w:r>
      <w:r w:rsidRPr="00E37045">
        <w:t xml:space="preserve"> </w:t>
      </w:r>
      <w:proofErr w:type="spellStart"/>
      <w:r w:rsidRPr="00E74209">
        <w:rPr>
          <w:u w:val="single"/>
        </w:rPr>
        <w:t>dep</w:t>
      </w:r>
      <w:proofErr w:type="spellEnd"/>
      <w:r w:rsidR="00113D85" w:rsidRPr="00E74209">
        <w:rPr>
          <w:u w:val="single"/>
        </w:rPr>
        <w:t>.</w:t>
      </w:r>
      <w:r w:rsidRPr="00E74209">
        <w:rPr>
          <w:u w:val="single"/>
        </w:rPr>
        <w:t xml:space="preserve"> de voltaje</w:t>
      </w:r>
      <w:r>
        <w:t>.</w:t>
      </w:r>
    </w:p>
    <w:p w14:paraId="1E872FB0" w14:textId="79F34223" w:rsidR="009F03F4" w:rsidRDefault="009F03F4" w:rsidP="00641720">
      <w:pPr>
        <w:pStyle w:val="ListParagraph"/>
        <w:numPr>
          <w:ilvl w:val="0"/>
          <w:numId w:val="16"/>
        </w:numPr>
      </w:pPr>
      <w:r w:rsidRPr="00E74209">
        <w:rPr>
          <w:u w:val="single"/>
        </w:rPr>
        <w:t>Cierre</w:t>
      </w:r>
      <w:r w:rsidRPr="00E37045">
        <w:t xml:space="preserve"> de canales de </w:t>
      </w:r>
      <w:r w:rsidRPr="00E74209">
        <w:rPr>
          <w:b/>
          <w:bCs/>
        </w:rPr>
        <w:t>K+</w:t>
      </w:r>
      <w:r w:rsidRPr="00E37045">
        <w:t xml:space="preserve"> </w:t>
      </w:r>
      <w:proofErr w:type="spellStart"/>
      <w:r w:rsidRPr="00E74209">
        <w:rPr>
          <w:u w:val="single"/>
        </w:rPr>
        <w:t>dep</w:t>
      </w:r>
      <w:proofErr w:type="spellEnd"/>
      <w:r w:rsidR="00113D85" w:rsidRPr="00E74209">
        <w:rPr>
          <w:u w:val="single"/>
        </w:rPr>
        <w:t xml:space="preserve">. </w:t>
      </w:r>
      <w:r w:rsidRPr="00E74209">
        <w:rPr>
          <w:u w:val="single"/>
        </w:rPr>
        <w:t>de voltaje</w:t>
      </w:r>
      <w:r>
        <w:t>.</w:t>
      </w:r>
    </w:p>
    <w:p w14:paraId="7556B44F" w14:textId="51C5D030" w:rsidR="00113D85" w:rsidRDefault="00113D85" w:rsidP="00A12F24">
      <w:pPr>
        <w:pStyle w:val="Heading2"/>
      </w:pPr>
      <w:bookmarkStart w:id="16" w:name="_Toc197284163"/>
      <w:r>
        <w:lastRenderedPageBreak/>
        <w:t>Conducción</w:t>
      </w:r>
      <w:bookmarkEnd w:id="16"/>
    </w:p>
    <w:p w14:paraId="311B381E" w14:textId="2CD092A9" w:rsidR="00113D85" w:rsidRPr="00562346" w:rsidRDefault="00992167" w:rsidP="00113D85">
      <w:pPr>
        <w:jc w:val="both"/>
      </w:pPr>
      <w:r w:rsidRPr="00562346">
        <w:rPr>
          <w:noProof/>
        </w:rPr>
        <w:drawing>
          <wp:anchor distT="0" distB="0" distL="114300" distR="114300" simplePos="0" relativeHeight="251658247" behindDoc="0" locked="0" layoutInCell="1" allowOverlap="1" wp14:anchorId="7C44A904" wp14:editId="772137BC">
            <wp:simplePos x="0" y="0"/>
            <wp:positionH relativeFrom="page">
              <wp:posOffset>4131310</wp:posOffset>
            </wp:positionH>
            <wp:positionV relativeFrom="paragraph">
              <wp:posOffset>5715</wp:posOffset>
            </wp:positionV>
            <wp:extent cx="3251835" cy="1058545"/>
            <wp:effectExtent l="0" t="0" r="5715" b="8255"/>
            <wp:wrapSquare wrapText="bothSides"/>
            <wp:docPr id="71662288" name="Imagen 3" descr="A screenshot of a computer&#10;&#10;AI-generated content may be incorrect.">
              <a:extLst xmlns:a="http://schemas.openxmlformats.org/drawingml/2006/main">
                <a:ext uri="{FF2B5EF4-FFF2-40B4-BE49-F238E27FC236}">
                  <a16:creationId xmlns:a16="http://schemas.microsoft.com/office/drawing/2014/main" id="{C4B2ECA7-BC1B-C4FB-0ACA-582526E5DF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2288" name="Imagen 3" descr="A screenshot of a computer&#10;&#10;AI-generated content may be incorrect.">
                      <a:extLst>
                        <a:ext uri="{FF2B5EF4-FFF2-40B4-BE49-F238E27FC236}">
                          <a16:creationId xmlns:a16="http://schemas.microsoft.com/office/drawing/2014/main" id="{C4B2ECA7-BC1B-C4FB-0ACA-582526E5DF3B}"/>
                        </a:ext>
                      </a:extLst>
                    </pic:cNvPr>
                    <pic:cNvPicPr>
                      <a:picLocks noChangeAspect="1"/>
                    </pic:cNvPicPr>
                  </pic:nvPicPr>
                  <pic:blipFill rotWithShape="1">
                    <a:blip r:embed="rId16">
                      <a:extLst>
                        <a:ext uri="{28A0092B-C50C-407E-A947-70E740481C1C}">
                          <a14:useLocalDpi xmlns:a14="http://schemas.microsoft.com/office/drawing/2010/main" val="0"/>
                        </a:ext>
                      </a:extLst>
                    </a:blip>
                    <a:srcRect l="65243" t="48805" r="12586" b="38084"/>
                    <a:stretch/>
                  </pic:blipFill>
                  <pic:spPr bwMode="auto">
                    <a:xfrm>
                      <a:off x="0" y="0"/>
                      <a:ext cx="3251835" cy="1058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3D85" w:rsidRPr="00562346">
        <w:t xml:space="preserve">Para que el potencial de acción viaje de un extremo al otro del axón es necesario que el ciclo de despolarización activa de una zona de </w:t>
      </w:r>
      <w:r w:rsidR="002E220E" w:rsidRPr="00562346">
        <w:t>membrana</w:t>
      </w:r>
      <w:r w:rsidR="00113D85" w:rsidRPr="00562346">
        <w:t xml:space="preserve"> despolarice a la m</w:t>
      </w:r>
      <w:r w:rsidR="00113D85">
        <w:t>em</w:t>
      </w:r>
      <w:r w:rsidR="00113D85" w:rsidRPr="00562346">
        <w:t>b</w:t>
      </w:r>
      <w:r w:rsidR="00113D85">
        <w:t>rana</w:t>
      </w:r>
      <w:r w:rsidR="00113D85" w:rsidRPr="00562346">
        <w:t xml:space="preserve"> adyacente en reposo, y la lleve al umbral de excitabilidad </w:t>
      </w:r>
      <w:r w:rsidR="00113D85" w:rsidRPr="00562346">
        <w:sym w:font="Wingdings" w:char="F0E0"/>
      </w:r>
      <w:r w:rsidR="00113D85" w:rsidRPr="00562346">
        <w:t xml:space="preserve"> El potencial de acción cambia las propiedades de zonas adyacentes, desplazándose a lo largo de la neurona</w:t>
      </w:r>
      <w:r w:rsidR="00113D85">
        <w:t>.</w:t>
      </w:r>
    </w:p>
    <w:p w14:paraId="1A9E6B51" w14:textId="32D2A4DC" w:rsidR="00113D85" w:rsidRPr="00562346" w:rsidRDefault="00113D85" w:rsidP="00113D85">
      <w:pPr>
        <w:jc w:val="both"/>
      </w:pPr>
      <w:r w:rsidRPr="00562346">
        <w:t xml:space="preserve">Este proceso avanza como una onda por el axón y se denomina: </w:t>
      </w:r>
      <w:r w:rsidRPr="00562346">
        <w:rPr>
          <w:b/>
          <w:bCs/>
        </w:rPr>
        <w:t>conducción</w:t>
      </w:r>
      <w:r>
        <w:rPr>
          <w:b/>
          <w:bCs/>
        </w:rPr>
        <w:t>.</w:t>
      </w:r>
    </w:p>
    <w:p w14:paraId="4A87D3F3" w14:textId="506431EA" w:rsidR="00113D85" w:rsidRPr="00A25C4A" w:rsidRDefault="00113D85" w:rsidP="00992167">
      <w:pPr>
        <w:spacing w:after="0"/>
        <w:jc w:val="both"/>
      </w:pPr>
      <w:r w:rsidRPr="00A25C4A">
        <w:rPr>
          <w:u w:val="single"/>
        </w:rPr>
        <w:t>La velocidad de conducción depende de distintos factores</w:t>
      </w:r>
      <w:r w:rsidRPr="00A25C4A">
        <w:t>:</w:t>
      </w:r>
    </w:p>
    <w:p w14:paraId="24BF7DA3" w14:textId="34D4C4C4" w:rsidR="00113D85" w:rsidRDefault="00113D85" w:rsidP="00641720">
      <w:pPr>
        <w:numPr>
          <w:ilvl w:val="0"/>
          <w:numId w:val="17"/>
        </w:numPr>
        <w:tabs>
          <w:tab w:val="clear" w:pos="720"/>
          <w:tab w:val="num" w:pos="284"/>
        </w:tabs>
        <w:spacing w:after="0"/>
        <w:ind w:left="0" w:hanging="11"/>
        <w:jc w:val="both"/>
      </w:pPr>
      <w:r w:rsidRPr="00A25C4A">
        <w:rPr>
          <w:b/>
          <w:bCs/>
        </w:rPr>
        <w:t xml:space="preserve">Resistencia de la membrana: </w:t>
      </w:r>
      <w:r w:rsidRPr="00A25C4A">
        <w:t>es una medida de la dificultad que tienen los iones para moverse a través de la membrana celular</w:t>
      </w:r>
      <w:r>
        <w:t>.</w:t>
      </w:r>
    </w:p>
    <w:p w14:paraId="0BD149A1" w14:textId="614399B9" w:rsidR="00113D85" w:rsidRDefault="00113D85" w:rsidP="00641720">
      <w:pPr>
        <w:numPr>
          <w:ilvl w:val="0"/>
          <w:numId w:val="17"/>
        </w:numPr>
        <w:tabs>
          <w:tab w:val="clear" w:pos="720"/>
          <w:tab w:val="num" w:pos="284"/>
        </w:tabs>
        <w:spacing w:after="0"/>
        <w:ind w:left="0" w:hanging="11"/>
        <w:jc w:val="both"/>
      </w:pPr>
      <w:r w:rsidRPr="00113D85">
        <w:rPr>
          <w:b/>
          <w:bCs/>
        </w:rPr>
        <w:t xml:space="preserve">Capacitancia de la membrana: </w:t>
      </w:r>
      <w:r w:rsidRPr="00A25C4A">
        <w:t>capacidad de la membrana celular para almacenar carga eléctrica</w:t>
      </w:r>
      <w:r>
        <w:t>.</w:t>
      </w:r>
    </w:p>
    <w:p w14:paraId="160C7803" w14:textId="4F81F6FC" w:rsidR="00113D85" w:rsidRPr="00113D85" w:rsidRDefault="00113D85" w:rsidP="00641720">
      <w:pPr>
        <w:numPr>
          <w:ilvl w:val="0"/>
          <w:numId w:val="17"/>
        </w:numPr>
        <w:tabs>
          <w:tab w:val="clear" w:pos="720"/>
          <w:tab w:val="num" w:pos="284"/>
        </w:tabs>
        <w:ind w:left="0" w:hanging="11"/>
        <w:jc w:val="both"/>
      </w:pPr>
      <w:r w:rsidRPr="00A25C4A">
        <w:rPr>
          <w:b/>
          <w:bCs/>
        </w:rPr>
        <w:t xml:space="preserve">Mielinización: </w:t>
      </w:r>
      <w:r w:rsidRPr="00A25C4A">
        <w:t>es el proceso en el que las células gliales, forman una vaina de mielina alrededor del axón de las neuronas</w:t>
      </w:r>
      <w:r>
        <w:t>.</w:t>
      </w:r>
    </w:p>
    <w:p w14:paraId="55325929" w14:textId="2F0E6078" w:rsidR="00A12F24" w:rsidRDefault="00A12F24" w:rsidP="00A12F24">
      <w:pPr>
        <w:pStyle w:val="Heading2"/>
      </w:pPr>
      <w:bookmarkStart w:id="17" w:name="_Toc197284164"/>
      <w:r>
        <w:t>Rol de la Mielina</w:t>
      </w:r>
      <w:r w:rsidR="00113D85">
        <w:t xml:space="preserve"> y los Nódulos de Ranvier</w:t>
      </w:r>
      <w:bookmarkEnd w:id="17"/>
    </w:p>
    <w:p w14:paraId="079365B8" w14:textId="67C189FE" w:rsidR="00A12F24" w:rsidRDefault="00E10AF6" w:rsidP="00A12F24">
      <w:r w:rsidRPr="00747908">
        <w:rPr>
          <w:noProof/>
        </w:rPr>
        <w:drawing>
          <wp:anchor distT="0" distB="0" distL="114300" distR="114300" simplePos="0" relativeHeight="251658248" behindDoc="0" locked="0" layoutInCell="1" allowOverlap="1" wp14:anchorId="5F6EF85E" wp14:editId="5313621C">
            <wp:simplePos x="0" y="0"/>
            <wp:positionH relativeFrom="margin">
              <wp:align>right</wp:align>
            </wp:positionH>
            <wp:positionV relativeFrom="paragraph">
              <wp:posOffset>205740</wp:posOffset>
            </wp:positionV>
            <wp:extent cx="2225040" cy="1061720"/>
            <wp:effectExtent l="0" t="0" r="3810" b="5080"/>
            <wp:wrapSquare wrapText="bothSides"/>
            <wp:docPr id="1649724365" name="Picture 1" descr="A 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24365" name="Picture 1" descr="A diagram of a nerve cell&#10;&#10;AI-generated content may be incorrect."/>
                    <pic:cNvPicPr/>
                  </pic:nvPicPr>
                  <pic:blipFill rotWithShape="1">
                    <a:blip r:embed="rId17">
                      <a:extLst>
                        <a:ext uri="{28A0092B-C50C-407E-A947-70E740481C1C}">
                          <a14:useLocalDpi xmlns:a14="http://schemas.microsoft.com/office/drawing/2010/main" val="0"/>
                        </a:ext>
                      </a:extLst>
                    </a:blip>
                    <a:srcRect l="11996" t="69810" r="8639"/>
                    <a:stretch/>
                  </pic:blipFill>
                  <pic:spPr bwMode="auto">
                    <a:xfrm>
                      <a:off x="0" y="0"/>
                      <a:ext cx="2225040" cy="106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2F24">
        <w:t xml:space="preserve">La </w:t>
      </w:r>
      <w:r w:rsidR="00A12F24" w:rsidRPr="00064C25">
        <w:rPr>
          <w:b/>
          <w:bCs/>
        </w:rPr>
        <w:t>mielina</w:t>
      </w:r>
      <w:r w:rsidR="00A12F24">
        <w:t xml:space="preserve"> juega un papel muy importante en el </w:t>
      </w:r>
      <w:r w:rsidR="00A12F24" w:rsidRPr="00064C25">
        <w:t>potencial de acción</w:t>
      </w:r>
      <w:r w:rsidR="00A12F24">
        <w:t xml:space="preserve">, ya que, al </w:t>
      </w:r>
      <w:r w:rsidR="00A12F24" w:rsidRPr="00064C25">
        <w:t xml:space="preserve">actuar como </w:t>
      </w:r>
      <w:r w:rsidR="00A12F24" w:rsidRPr="00064C25">
        <w:rPr>
          <w:b/>
          <w:bCs/>
        </w:rPr>
        <w:t>aislante eléctrico</w:t>
      </w:r>
      <w:r w:rsidR="00A12F24" w:rsidRPr="00064C25">
        <w:t xml:space="preserve">, </w:t>
      </w:r>
      <w:r w:rsidR="00A12F24" w:rsidRPr="00064C25">
        <w:rPr>
          <w:b/>
          <w:bCs/>
        </w:rPr>
        <w:t>aumenta la conducción del potencial de acción</w:t>
      </w:r>
      <w:r w:rsidR="00A12F24">
        <w:t>.</w:t>
      </w:r>
    </w:p>
    <w:p w14:paraId="2B632576" w14:textId="644FE2ED" w:rsidR="00113D85" w:rsidRPr="00B70AB3" w:rsidRDefault="00113D85" w:rsidP="00113D85">
      <w:pPr>
        <w:jc w:val="both"/>
      </w:pPr>
      <w:r w:rsidRPr="00B70AB3">
        <w:t xml:space="preserve">Cada milímetro la vaina de mielina deja de recubrir al axón, dejando una zona descubierta llamada </w:t>
      </w:r>
      <w:r w:rsidRPr="00B70AB3">
        <w:rPr>
          <w:b/>
          <w:bCs/>
        </w:rPr>
        <w:t>nódulo de Ranvier</w:t>
      </w:r>
      <w:r w:rsidRPr="00B70AB3">
        <w:t xml:space="preserve">, donde se acumulan los canales de </w:t>
      </w:r>
      <w:proofErr w:type="spellStart"/>
      <w:r w:rsidRPr="00B70AB3">
        <w:t>Na</w:t>
      </w:r>
      <w:proofErr w:type="spellEnd"/>
      <w:r w:rsidRPr="00B70AB3">
        <w:t>+</w:t>
      </w:r>
      <w:r>
        <w:t>.</w:t>
      </w:r>
    </w:p>
    <w:p w14:paraId="3CB205EE" w14:textId="056184A7" w:rsidR="00A12F24" w:rsidRDefault="00A12F24" w:rsidP="00A12F24">
      <w:pPr>
        <w:jc w:val="both"/>
      </w:pPr>
      <w:r w:rsidRPr="00B172AC">
        <w:t xml:space="preserve">En los </w:t>
      </w:r>
      <w:r w:rsidRPr="00064C25">
        <w:rPr>
          <w:b/>
          <w:bCs/>
        </w:rPr>
        <w:t>nódulos de Ranvier</w:t>
      </w:r>
      <w:r w:rsidRPr="00B172AC">
        <w:t xml:space="preserve"> se encuentran canales de sodio (</w:t>
      </w:r>
      <w:proofErr w:type="spellStart"/>
      <w:r w:rsidRPr="00B172AC">
        <w:t>Na</w:t>
      </w:r>
      <w:proofErr w:type="spellEnd"/>
      <w:r w:rsidRPr="00B172AC">
        <w:t xml:space="preserve">+) que se activan durante el proceso de despolarización, facilitando la entrada de estos iones. Este mecanismo permite la </w:t>
      </w:r>
      <w:r w:rsidRPr="00064C25">
        <w:rPr>
          <w:b/>
          <w:bCs/>
        </w:rPr>
        <w:t>regeneración del potencial de acción</w:t>
      </w:r>
      <w:r w:rsidRPr="00B172AC">
        <w:t xml:space="preserve"> a lo largo del axón mediante la </w:t>
      </w:r>
      <w:r w:rsidRPr="00064C25">
        <w:rPr>
          <w:b/>
          <w:bCs/>
        </w:rPr>
        <w:t>“conducción saltatoria”</w:t>
      </w:r>
      <w:r w:rsidRPr="00B172AC">
        <w:t xml:space="preserve">, un proceso en el cual el potencial de acción "salta" de un nódulo de Ranvier al siguiente. Esta estrategia asegura una </w:t>
      </w:r>
      <w:r w:rsidRPr="00064C25">
        <w:rPr>
          <w:b/>
          <w:bCs/>
        </w:rPr>
        <w:t>transmisión rápida y eficiente de la señal</w:t>
      </w:r>
      <w:r w:rsidRPr="00B172AC">
        <w:t xml:space="preserve">, al tiempo que </w:t>
      </w:r>
      <w:r w:rsidRPr="00064C25">
        <w:rPr>
          <w:b/>
          <w:bCs/>
        </w:rPr>
        <w:t>minimiza la pérdida de energía</w:t>
      </w:r>
      <w:r w:rsidRPr="00B172AC">
        <w:t xml:space="preserve">. Cabe destacar que este sistema es particularmente eficaz en los </w:t>
      </w:r>
      <w:r w:rsidRPr="00064C25">
        <w:rPr>
          <w:b/>
          <w:bCs/>
        </w:rPr>
        <w:t>axones mielinizados</w:t>
      </w:r>
      <w:r w:rsidRPr="00B172AC">
        <w:t>.</w:t>
      </w:r>
    </w:p>
    <w:p w14:paraId="6EE1CB53" w14:textId="77777777" w:rsidR="00113D85" w:rsidRPr="00161527" w:rsidRDefault="00113D85" w:rsidP="00641720">
      <w:pPr>
        <w:numPr>
          <w:ilvl w:val="0"/>
          <w:numId w:val="18"/>
        </w:numPr>
        <w:spacing w:after="0"/>
        <w:jc w:val="both"/>
      </w:pPr>
      <w:r w:rsidRPr="00161527">
        <w:rPr>
          <w:b/>
          <w:bCs/>
          <w:i/>
          <w:iCs/>
          <w:u w:val="single"/>
        </w:rPr>
        <w:t xml:space="preserve">Fibras amielínicas </w:t>
      </w:r>
    </w:p>
    <w:p w14:paraId="67422310" w14:textId="59E3DBFE" w:rsidR="00113D85" w:rsidRPr="00161527" w:rsidRDefault="00113D85" w:rsidP="00113D85">
      <w:pPr>
        <w:spacing w:after="0"/>
        <w:jc w:val="both"/>
      </w:pPr>
      <w:r w:rsidRPr="00161527">
        <w:t>Velocidad de conducción: de 0,25 m/s (fibras no mielinizadas pequeñas)</w:t>
      </w:r>
      <w:r>
        <w:t>.</w:t>
      </w:r>
    </w:p>
    <w:p w14:paraId="6F481D03" w14:textId="1C8BD68E" w:rsidR="00113D85" w:rsidRPr="00161527" w:rsidRDefault="00113D85" w:rsidP="00113D85">
      <w:pPr>
        <w:spacing w:after="0"/>
        <w:jc w:val="both"/>
      </w:pPr>
      <w:r w:rsidRPr="00161527">
        <w:t>El PA viaja de forma continua en los axones amielínicos, sin variar su amplitud hasta que alcanza los botones terminales</w:t>
      </w:r>
      <w:r>
        <w:t>.</w:t>
      </w:r>
    </w:p>
    <w:p w14:paraId="3C8DF420" w14:textId="77777777" w:rsidR="00113D85" w:rsidRPr="00161527" w:rsidRDefault="00113D85" w:rsidP="00641720">
      <w:pPr>
        <w:numPr>
          <w:ilvl w:val="0"/>
          <w:numId w:val="19"/>
        </w:numPr>
        <w:spacing w:after="0"/>
        <w:jc w:val="both"/>
      </w:pPr>
      <w:r w:rsidRPr="00161527">
        <w:rPr>
          <w:b/>
          <w:bCs/>
          <w:i/>
          <w:iCs/>
          <w:u w:val="single"/>
        </w:rPr>
        <w:t xml:space="preserve">Fibras mielínicas </w:t>
      </w:r>
    </w:p>
    <w:p w14:paraId="2CDB492A" w14:textId="77777777" w:rsidR="00113D85" w:rsidRPr="00161527" w:rsidRDefault="00113D85" w:rsidP="00113D85">
      <w:pPr>
        <w:spacing w:after="0"/>
        <w:jc w:val="both"/>
      </w:pPr>
      <w:proofErr w:type="spellStart"/>
      <w:r w:rsidRPr="00161527">
        <w:t>Vel</w:t>
      </w:r>
      <w:proofErr w:type="spellEnd"/>
      <w:r w:rsidRPr="00161527">
        <w:t xml:space="preserve"> </w:t>
      </w:r>
      <w:proofErr w:type="spellStart"/>
      <w:r w:rsidRPr="00161527">
        <w:t>cond</w:t>
      </w:r>
      <w:proofErr w:type="spellEnd"/>
      <w:r w:rsidRPr="00161527">
        <w:t>: 100 m/s (fibras mielinizadas grandes)</w:t>
      </w:r>
      <w:r>
        <w:t>.</w:t>
      </w:r>
    </w:p>
    <w:p w14:paraId="5CED6EBE" w14:textId="6CE62418" w:rsidR="00113D85" w:rsidRPr="00161527" w:rsidRDefault="00113D85" w:rsidP="00113D85">
      <w:pPr>
        <w:jc w:val="both"/>
      </w:pPr>
      <w:r w:rsidRPr="00161527">
        <w:t>PA salta de un nódulo de Ranvier a otro, en un proceso llamado conducción saltatoria</w:t>
      </w:r>
      <w:r>
        <w:t>.</w:t>
      </w:r>
    </w:p>
    <w:p w14:paraId="471E4249" w14:textId="6760F068" w:rsidR="00113D85" w:rsidRDefault="00113D85" w:rsidP="00113D85">
      <w:pPr>
        <w:jc w:val="center"/>
        <w:rPr>
          <w:noProof/>
        </w:rPr>
      </w:pPr>
      <w:r w:rsidRPr="00161527">
        <w:rPr>
          <w:i/>
          <w:iCs/>
        </w:rPr>
        <w:t>Ventajas: mayor velocidad de conducción, con menor gasto de energía</w:t>
      </w:r>
      <w:r>
        <w:rPr>
          <w:i/>
          <w:iCs/>
        </w:rPr>
        <w:t>.</w:t>
      </w:r>
      <w:r w:rsidRPr="00113D85">
        <w:rPr>
          <w:noProof/>
        </w:rPr>
        <w:t xml:space="preserve"> </w:t>
      </w:r>
    </w:p>
    <w:p w14:paraId="1CA0591F" w14:textId="64673987" w:rsidR="008E2A35" w:rsidRDefault="008E2A35" w:rsidP="008E2A35">
      <w:pPr>
        <w:jc w:val="center"/>
      </w:pPr>
    </w:p>
    <w:p w14:paraId="3AC61C71" w14:textId="0C8BB901" w:rsidR="00027E2E" w:rsidRPr="00F074D2" w:rsidRDefault="00027E2E" w:rsidP="00027E2E">
      <w:pPr>
        <w:pStyle w:val="Heading1"/>
        <w:rPr>
          <w:b/>
          <w:bCs/>
        </w:rPr>
      </w:pPr>
      <w:bookmarkStart w:id="18" w:name="_Toc197284165"/>
      <w:r w:rsidRPr="00F074D2">
        <w:rPr>
          <w:b/>
          <w:bCs/>
        </w:rPr>
        <w:lastRenderedPageBreak/>
        <w:t>Sistema Nervioso Central</w:t>
      </w:r>
      <w:bookmarkEnd w:id="18"/>
    </w:p>
    <w:p w14:paraId="67C961F3" w14:textId="35389A04" w:rsidR="00347506" w:rsidRPr="00347506" w:rsidRDefault="00347506" w:rsidP="00347506">
      <w:pPr>
        <w:spacing w:after="0"/>
      </w:pPr>
      <w:r>
        <w:t xml:space="preserve">El </w:t>
      </w:r>
      <w:r w:rsidRPr="00B707F4">
        <w:rPr>
          <w:b/>
          <w:bCs/>
        </w:rPr>
        <w:t>Encéfalo</w:t>
      </w:r>
      <w:r>
        <w:t xml:space="preserve"> está </w:t>
      </w:r>
      <w:r w:rsidRPr="004E467C">
        <w:t>situado en la cavidad craneal</w:t>
      </w:r>
      <w:r>
        <w:t xml:space="preserve">, y </w:t>
      </w:r>
      <w:r w:rsidRPr="004E467C">
        <w:t xml:space="preserve">se continúa con la </w:t>
      </w:r>
      <w:r w:rsidRPr="00347506">
        <w:rPr>
          <w:b/>
          <w:bCs/>
        </w:rPr>
        <w:t>Médula Espinal</w:t>
      </w:r>
      <w:r w:rsidRPr="004E467C">
        <w:t xml:space="preserve"> a través del </w:t>
      </w:r>
      <w:r w:rsidRPr="00347506">
        <w:rPr>
          <w:b/>
          <w:bCs/>
        </w:rPr>
        <w:t>Agujero Occipital</w:t>
      </w:r>
      <w:r>
        <w:t>.</w:t>
      </w:r>
      <w:r w:rsidR="00992167">
        <w:t xml:space="preserve"> Tanto el Encéfalo como la ME e</w:t>
      </w:r>
      <w:r w:rsidR="00992167" w:rsidRPr="004E467C">
        <w:t>stá</w:t>
      </w:r>
      <w:r w:rsidR="00992167">
        <w:t>n</w:t>
      </w:r>
      <w:r w:rsidR="00992167" w:rsidRPr="004E467C">
        <w:t xml:space="preserve"> rodeado</w:t>
      </w:r>
      <w:r w:rsidR="00992167">
        <w:t>s</w:t>
      </w:r>
      <w:r w:rsidR="00992167" w:rsidRPr="004E467C">
        <w:t xml:space="preserve"> por las </w:t>
      </w:r>
      <w:r w:rsidR="00992167" w:rsidRPr="00992167">
        <w:rPr>
          <w:b/>
          <w:bCs/>
        </w:rPr>
        <w:t>meninges</w:t>
      </w:r>
      <w:r w:rsidR="00992167">
        <w:t>.</w:t>
      </w:r>
    </w:p>
    <w:p w14:paraId="495AC4E4" w14:textId="66B4DF17" w:rsidR="00B707F4" w:rsidRDefault="002E3332" w:rsidP="0015375D">
      <w:pPr>
        <w:jc w:val="center"/>
      </w:pPr>
      <w:r w:rsidRPr="002E3332">
        <w:rPr>
          <w:noProof/>
        </w:rPr>
        <w:drawing>
          <wp:inline distT="0" distB="0" distL="0" distR="0" wp14:anchorId="401866A2" wp14:editId="7FE18E7B">
            <wp:extent cx="5968671" cy="5204460"/>
            <wp:effectExtent l="0" t="0" r="0" b="0"/>
            <wp:docPr id="55876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62365" name=""/>
                    <pic:cNvPicPr/>
                  </pic:nvPicPr>
                  <pic:blipFill rotWithShape="1">
                    <a:blip r:embed="rId18"/>
                    <a:srcRect l="1051" t="1203"/>
                    <a:stretch/>
                  </pic:blipFill>
                  <pic:spPr bwMode="auto">
                    <a:xfrm>
                      <a:off x="0" y="0"/>
                      <a:ext cx="5988935" cy="5222129"/>
                    </a:xfrm>
                    <a:prstGeom prst="rect">
                      <a:avLst/>
                    </a:prstGeom>
                    <a:ln>
                      <a:noFill/>
                    </a:ln>
                    <a:extLst>
                      <a:ext uri="{53640926-AAD7-44D8-BBD7-CCE9431645EC}">
                        <a14:shadowObscured xmlns:a14="http://schemas.microsoft.com/office/drawing/2010/main"/>
                      </a:ext>
                    </a:extLst>
                  </pic:spPr>
                </pic:pic>
              </a:graphicData>
            </a:graphic>
          </wp:inline>
        </w:drawing>
      </w:r>
    </w:p>
    <w:p w14:paraId="3A402D21" w14:textId="1DA81193" w:rsidR="00B707F4" w:rsidRPr="00B707F4" w:rsidRDefault="00260030" w:rsidP="00641720">
      <w:pPr>
        <w:pStyle w:val="NormalWeb"/>
        <w:numPr>
          <w:ilvl w:val="0"/>
          <w:numId w:val="8"/>
        </w:numPr>
        <w:spacing w:before="0" w:beforeAutospacing="0" w:after="0" w:afterAutospacing="0"/>
        <w:jc w:val="both"/>
        <w:textAlignment w:val="baseline"/>
        <w:rPr>
          <w:rFonts w:asciiTheme="minorHAnsi" w:hAnsiTheme="minorHAnsi" w:cs="Arial"/>
          <w:b/>
          <w:bCs/>
          <w:color w:val="000000"/>
        </w:rPr>
      </w:pPr>
      <w:r w:rsidRPr="00C15FB9">
        <w:rPr>
          <w:rFonts w:asciiTheme="minorHAnsi" w:hAnsiTheme="minorHAnsi" w:cs="Arial"/>
          <w:noProof/>
          <w:color w:val="FFFFFF" w:themeColor="background1"/>
          <w:highlight w:val="blue"/>
          <w14:ligatures w14:val="standardContextual"/>
        </w:rPr>
        <mc:AlternateContent>
          <mc:Choice Requires="wps">
            <w:drawing>
              <wp:anchor distT="0" distB="0" distL="114300" distR="114300" simplePos="0" relativeHeight="251658277" behindDoc="0" locked="0" layoutInCell="1" allowOverlap="1" wp14:anchorId="42C0C3F1" wp14:editId="363C54EA">
                <wp:simplePos x="0" y="0"/>
                <wp:positionH relativeFrom="column">
                  <wp:posOffset>2054225</wp:posOffset>
                </wp:positionH>
                <wp:positionV relativeFrom="paragraph">
                  <wp:posOffset>140970</wp:posOffset>
                </wp:positionV>
                <wp:extent cx="1485900" cy="1734820"/>
                <wp:effectExtent l="0" t="0" r="19050" b="17780"/>
                <wp:wrapNone/>
                <wp:docPr id="1431522529" name="Left Brace 1"/>
                <wp:cNvGraphicFramePr/>
                <a:graphic xmlns:a="http://schemas.openxmlformats.org/drawingml/2006/main">
                  <a:graphicData uri="http://schemas.microsoft.com/office/word/2010/wordprocessingShape">
                    <wps:wsp>
                      <wps:cNvSpPr/>
                      <wps:spPr>
                        <a:xfrm flipH="1">
                          <a:off x="0" y="0"/>
                          <a:ext cx="1485900" cy="1734820"/>
                        </a:xfrm>
                        <a:prstGeom prst="leftBrace">
                          <a:avLst>
                            <a:gd name="adj1" fmla="val 0"/>
                            <a:gd name="adj2" fmla="val 64355"/>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55499" id="Left Brace 1" o:spid="_x0000_s1026" type="#_x0000_t87" style="position:absolute;margin-left:161.75pt;margin-top:11.1pt;width:117pt;height:136.6pt;flip:x;z-index:251701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" adj="0,13901" strokecolor="#156082 [3204]" strokeweight="1.5pt">
                <v:stroke joinstyle="miter"/>
              </v:shape>
            </w:pict>
          </mc:Fallback>
        </mc:AlternateContent>
      </w:r>
      <w:r w:rsidR="0015375D" w:rsidRPr="00AE6D65">
        <w:rPr>
          <w:noProof/>
        </w:rPr>
        <w:drawing>
          <wp:anchor distT="0" distB="0" distL="114300" distR="114300" simplePos="0" relativeHeight="251658240" behindDoc="0" locked="0" layoutInCell="1" allowOverlap="1" wp14:anchorId="686779D7" wp14:editId="68B1FC5A">
            <wp:simplePos x="0" y="0"/>
            <wp:positionH relativeFrom="margin">
              <wp:posOffset>3959860</wp:posOffset>
            </wp:positionH>
            <wp:positionV relativeFrom="paragraph">
              <wp:posOffset>8890</wp:posOffset>
            </wp:positionV>
            <wp:extent cx="2449195" cy="3122295"/>
            <wp:effectExtent l="0" t="0" r="8255" b="1905"/>
            <wp:wrapSquare wrapText="bothSides"/>
            <wp:docPr id="1502828994"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28994" name="Picture 1" descr="A diagram of the brain&#10;&#10;AI-generated content may be incorrect."/>
                    <pic:cNvPicPr/>
                  </pic:nvPicPr>
                  <pic:blipFill rotWithShape="1">
                    <a:blip r:embed="rId19">
                      <a:extLst>
                        <a:ext uri="{28A0092B-C50C-407E-A947-70E740481C1C}">
                          <a14:useLocalDpi xmlns:a14="http://schemas.microsoft.com/office/drawing/2010/main" val="0"/>
                        </a:ext>
                      </a:extLst>
                    </a:blip>
                    <a:srcRect t="8127"/>
                    <a:stretch/>
                  </pic:blipFill>
                  <pic:spPr bwMode="auto">
                    <a:xfrm>
                      <a:off x="0" y="0"/>
                      <a:ext cx="2449195" cy="3122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07F4" w:rsidRPr="00B707F4">
        <w:rPr>
          <w:rFonts w:asciiTheme="minorHAnsi" w:hAnsiTheme="minorHAnsi" w:cs="Arial"/>
          <w:b/>
          <w:bCs/>
          <w:color w:val="000000"/>
        </w:rPr>
        <w:t>Encéfalo</w:t>
      </w:r>
    </w:p>
    <w:p w14:paraId="445096F9" w14:textId="1126EEE9" w:rsidR="00B707F4" w:rsidRDefault="00B707F4" w:rsidP="00641720">
      <w:pPr>
        <w:pStyle w:val="NormalWeb"/>
        <w:numPr>
          <w:ilvl w:val="1"/>
          <w:numId w:val="8"/>
        </w:numPr>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Telencéfalo (</w:t>
      </w:r>
      <w:r w:rsidRPr="000E6477">
        <w:rPr>
          <w:rFonts w:asciiTheme="minorHAnsi" w:hAnsiTheme="minorHAnsi" w:cs="Arial"/>
          <w:color w:val="000000"/>
        </w:rPr>
        <w:t>Cerebro</w:t>
      </w:r>
      <w:r>
        <w:rPr>
          <w:rFonts w:asciiTheme="minorHAnsi" w:hAnsiTheme="minorHAnsi" w:cs="Arial"/>
          <w:color w:val="000000"/>
        </w:rPr>
        <w:t>)</w:t>
      </w:r>
    </w:p>
    <w:p w14:paraId="62BCAFB6" w14:textId="72BAC3F0" w:rsidR="00B707F4" w:rsidRDefault="00992167" w:rsidP="00641720">
      <w:pPr>
        <w:pStyle w:val="NormalWeb"/>
        <w:numPr>
          <w:ilvl w:val="2"/>
          <w:numId w:val="8"/>
        </w:numPr>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Hemisferios/Lóbulos</w:t>
      </w:r>
    </w:p>
    <w:p w14:paraId="7BADD07A" w14:textId="4F74FC73" w:rsidR="00B707F4" w:rsidRDefault="00B707F4" w:rsidP="00641720">
      <w:pPr>
        <w:pStyle w:val="NormalWeb"/>
        <w:numPr>
          <w:ilvl w:val="2"/>
          <w:numId w:val="8"/>
        </w:numPr>
        <w:spacing w:before="0" w:beforeAutospacing="0" w:after="0" w:afterAutospacing="0"/>
        <w:jc w:val="both"/>
        <w:textAlignment w:val="baseline"/>
        <w:rPr>
          <w:rFonts w:asciiTheme="minorHAnsi" w:hAnsiTheme="minorHAnsi" w:cs="Arial"/>
          <w:color w:val="000000"/>
        </w:rPr>
      </w:pPr>
      <w:r>
        <w:rPr>
          <w:rFonts w:asciiTheme="minorHAnsi" w:hAnsiTheme="minorHAnsi" w:cs="Arial"/>
          <w:color w:val="000000"/>
        </w:rPr>
        <w:t>Ganglios Basales</w:t>
      </w:r>
    </w:p>
    <w:p w14:paraId="347EE929" w14:textId="20BCE7E6" w:rsidR="00B707F4" w:rsidRDefault="00260030" w:rsidP="00641720">
      <w:pPr>
        <w:pStyle w:val="NormalWeb"/>
        <w:numPr>
          <w:ilvl w:val="1"/>
          <w:numId w:val="8"/>
        </w:numPr>
        <w:spacing w:before="0" w:beforeAutospacing="0" w:after="0" w:afterAutospacing="0"/>
        <w:textAlignment w:val="baseline"/>
        <w:rPr>
          <w:rFonts w:asciiTheme="minorHAnsi" w:hAnsiTheme="minorHAnsi" w:cs="Arial"/>
          <w:color w:val="000000"/>
        </w:rPr>
      </w:pPr>
      <w:r w:rsidRPr="00C15FB9">
        <w:rPr>
          <w:rFonts w:asciiTheme="minorHAnsi" w:hAnsiTheme="minorHAnsi" w:cs="Arial"/>
          <w:noProof/>
          <w:color w:val="FFFFFF" w:themeColor="background1"/>
          <w:highlight w:val="blue"/>
        </w:rPr>
        <mc:AlternateContent>
          <mc:Choice Requires="wps">
            <w:drawing>
              <wp:anchor distT="45720" distB="45720" distL="114300" distR="114300" simplePos="0" relativeHeight="251658278" behindDoc="0" locked="0" layoutInCell="1" allowOverlap="1" wp14:anchorId="636F7567" wp14:editId="0E3B084D">
                <wp:simplePos x="0" y="0"/>
                <wp:positionH relativeFrom="margin">
                  <wp:posOffset>2811145</wp:posOffset>
                </wp:positionH>
                <wp:positionV relativeFrom="paragraph">
                  <wp:posOffset>177800</wp:posOffset>
                </wp:positionV>
                <wp:extent cx="1266825" cy="322580"/>
                <wp:effectExtent l="0" t="0" r="0" b="1270"/>
                <wp:wrapNone/>
                <wp:docPr id="1814377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322580"/>
                        </a:xfrm>
                        <a:prstGeom prst="rect">
                          <a:avLst/>
                        </a:prstGeom>
                        <a:noFill/>
                        <a:ln w="9525">
                          <a:noFill/>
                          <a:miter lim="800000"/>
                          <a:headEnd/>
                          <a:tailEnd/>
                        </a:ln>
                      </wps:spPr>
                      <wps:txbx>
                        <w:txbxContent>
                          <w:p w14:paraId="1B53D444" w14:textId="36314D9F" w:rsidR="00260030" w:rsidRPr="00AE6D65" w:rsidRDefault="00260030" w:rsidP="00260030">
                            <w:pPr>
                              <w:rPr>
                                <w:b/>
                                <w:bCs/>
                                <w:color w:val="153D63" w:themeColor="text2" w:themeTint="E6"/>
                              </w:rPr>
                            </w:pPr>
                            <w:r>
                              <w:rPr>
                                <w:b/>
                                <w:bCs/>
                                <w:color w:val="153D63" w:themeColor="text2" w:themeTint="E6"/>
                              </w:rPr>
                              <w:t>Prosencéfalo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F7567" id="_x0000_s1028" type="#_x0000_t202" style="position:absolute;left:0;text-align:left;margin-left:221.35pt;margin-top:14pt;width:99.75pt;height:25.4pt;z-index:25165827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" filled="f" stroked="f">
                <v:textbox>
                  <w:txbxContent>
                    <w:p w14:paraId="1B53D444" w14:textId="36314D9F" w:rsidR="00260030" w:rsidRPr="00AE6D65" w:rsidRDefault="00260030" w:rsidP="00260030">
                      <w:pPr>
                        <w:rPr>
                          <w:b/>
                          <w:bCs/>
                          <w:color w:val="153D63" w:themeColor="text2" w:themeTint="E6"/>
                        </w:rPr>
                      </w:pPr>
                      <w:r>
                        <w:rPr>
                          <w:b/>
                          <w:bCs/>
                          <w:color w:val="153D63" w:themeColor="text2" w:themeTint="E6"/>
                        </w:rPr>
                        <w:t>Prosencéfalo</w:t>
                      </w:r>
                    </w:p>
                  </w:txbxContent>
                </v:textbox>
                <w10:wrap anchorx="margin"/>
              </v:shape>
            </w:pict>
          </mc:Fallback>
        </mc:AlternateContent>
      </w:r>
      <w:r w:rsidR="00B707F4" w:rsidRPr="000E6477">
        <w:rPr>
          <w:rFonts w:asciiTheme="minorHAnsi" w:hAnsiTheme="minorHAnsi" w:cs="Arial"/>
          <w:color w:val="000000"/>
        </w:rPr>
        <w:t>Diencéfalo</w:t>
      </w:r>
    </w:p>
    <w:p w14:paraId="03C39247" w14:textId="6DC459FB" w:rsidR="00B707F4" w:rsidRPr="00C15FB9" w:rsidRDefault="00B707F4" w:rsidP="00641720">
      <w:pPr>
        <w:pStyle w:val="NormalWeb"/>
        <w:numPr>
          <w:ilvl w:val="2"/>
          <w:numId w:val="8"/>
        </w:numPr>
        <w:spacing w:before="0" w:beforeAutospacing="0" w:after="0" w:afterAutospacing="0"/>
        <w:textAlignment w:val="baseline"/>
        <w:rPr>
          <w:rFonts w:asciiTheme="minorHAnsi" w:hAnsiTheme="minorHAnsi" w:cs="Arial"/>
          <w:color w:val="FFFFFF" w:themeColor="background1"/>
          <w:highlight w:val="red"/>
        </w:rPr>
      </w:pPr>
      <w:r w:rsidRPr="00C15FB9">
        <w:rPr>
          <w:rFonts w:asciiTheme="minorHAnsi" w:hAnsiTheme="minorHAnsi" w:cs="Arial"/>
          <w:color w:val="FFFFFF" w:themeColor="background1"/>
          <w:highlight w:val="red"/>
        </w:rPr>
        <w:t xml:space="preserve">1.  </w:t>
      </w:r>
      <w:r w:rsidRPr="00C15FB9">
        <w:rPr>
          <w:rFonts w:asciiTheme="minorHAnsi" w:hAnsiTheme="minorHAnsi" w:cs="Arial"/>
          <w:b/>
          <w:bCs/>
          <w:color w:val="FFFFFF" w:themeColor="background1"/>
          <w:highlight w:val="red"/>
        </w:rPr>
        <w:t>Tálamo</w:t>
      </w:r>
      <w:r w:rsidRPr="00C15FB9">
        <w:rPr>
          <w:rFonts w:asciiTheme="minorHAnsi" w:hAnsiTheme="minorHAnsi" w:cs="Arial"/>
          <w:b/>
          <w:bCs/>
          <w:color w:val="FF0000"/>
          <w:highlight w:val="red"/>
        </w:rPr>
        <w:t>_</w:t>
      </w:r>
    </w:p>
    <w:p w14:paraId="00CF731B" w14:textId="77777777" w:rsidR="00B707F4" w:rsidRPr="00C15FB9" w:rsidRDefault="00B707F4" w:rsidP="00641720">
      <w:pPr>
        <w:pStyle w:val="NormalWeb"/>
        <w:numPr>
          <w:ilvl w:val="2"/>
          <w:numId w:val="8"/>
        </w:numPr>
        <w:spacing w:before="0" w:beforeAutospacing="0" w:after="0" w:afterAutospacing="0"/>
        <w:textAlignment w:val="baseline"/>
        <w:rPr>
          <w:rFonts w:asciiTheme="minorHAnsi" w:hAnsiTheme="minorHAnsi" w:cs="Arial"/>
          <w:color w:val="FFFFFF" w:themeColor="background1"/>
          <w:highlight w:val="darkMagenta"/>
        </w:rPr>
      </w:pPr>
      <w:r w:rsidRPr="00C15FB9">
        <w:rPr>
          <w:rFonts w:asciiTheme="minorHAnsi" w:hAnsiTheme="minorHAnsi" w:cs="Arial"/>
          <w:color w:val="FFFFFF" w:themeColor="background1"/>
          <w:highlight w:val="darkMagenta"/>
        </w:rPr>
        <w:t xml:space="preserve">2.  </w:t>
      </w:r>
      <w:r w:rsidRPr="00C15FB9">
        <w:rPr>
          <w:rFonts w:asciiTheme="minorHAnsi" w:hAnsiTheme="minorHAnsi" w:cs="Arial"/>
          <w:b/>
          <w:bCs/>
          <w:color w:val="FFFFFF" w:themeColor="background1"/>
          <w:highlight w:val="darkMagenta"/>
        </w:rPr>
        <w:t>Subtálamo</w:t>
      </w:r>
      <w:r w:rsidRPr="00C15FB9">
        <w:rPr>
          <w:rFonts w:asciiTheme="minorHAnsi" w:hAnsiTheme="minorHAnsi" w:cs="Arial"/>
          <w:b/>
          <w:bCs/>
          <w:color w:val="7030A0"/>
          <w:highlight w:val="darkMagenta"/>
        </w:rPr>
        <w:t>_</w:t>
      </w:r>
    </w:p>
    <w:p w14:paraId="317F86F6" w14:textId="77777777" w:rsidR="00B707F4" w:rsidRPr="00C15FB9" w:rsidRDefault="00B707F4" w:rsidP="00641720">
      <w:pPr>
        <w:pStyle w:val="NormalWeb"/>
        <w:numPr>
          <w:ilvl w:val="2"/>
          <w:numId w:val="8"/>
        </w:numPr>
        <w:spacing w:before="0" w:beforeAutospacing="0" w:after="0" w:afterAutospacing="0"/>
        <w:textAlignment w:val="baseline"/>
        <w:rPr>
          <w:rFonts w:asciiTheme="minorHAnsi" w:hAnsiTheme="minorHAnsi" w:cs="Arial"/>
          <w:color w:val="FFFFFF" w:themeColor="background1"/>
          <w:highlight w:val="darkGreen"/>
        </w:rPr>
      </w:pPr>
      <w:r w:rsidRPr="00C15FB9">
        <w:rPr>
          <w:rFonts w:asciiTheme="minorHAnsi" w:hAnsiTheme="minorHAnsi" w:cs="Arial"/>
          <w:color w:val="FFFFFF" w:themeColor="background1"/>
          <w:highlight w:val="darkGreen"/>
        </w:rPr>
        <w:t xml:space="preserve">3.  </w:t>
      </w:r>
      <w:r w:rsidRPr="00C15FB9">
        <w:rPr>
          <w:rFonts w:asciiTheme="minorHAnsi" w:hAnsiTheme="minorHAnsi" w:cs="Arial"/>
          <w:b/>
          <w:bCs/>
          <w:color w:val="FFFFFF" w:themeColor="background1"/>
          <w:highlight w:val="darkGreen"/>
        </w:rPr>
        <w:t>Hipotálamo</w:t>
      </w:r>
      <w:r w:rsidRPr="00C15FB9">
        <w:rPr>
          <w:rFonts w:asciiTheme="minorHAnsi" w:hAnsiTheme="minorHAnsi" w:cs="Arial"/>
          <w:b/>
          <w:bCs/>
          <w:color w:val="275317" w:themeColor="accent6" w:themeShade="80"/>
          <w:highlight w:val="darkGreen"/>
        </w:rPr>
        <w:t>_</w:t>
      </w:r>
    </w:p>
    <w:p w14:paraId="04694F08" w14:textId="30DB6C5D" w:rsidR="00B707F4" w:rsidRPr="00C15FB9" w:rsidRDefault="00B707F4" w:rsidP="00641720">
      <w:pPr>
        <w:pStyle w:val="NormalWeb"/>
        <w:numPr>
          <w:ilvl w:val="2"/>
          <w:numId w:val="8"/>
        </w:numPr>
        <w:spacing w:before="0" w:beforeAutospacing="0" w:after="0" w:afterAutospacing="0"/>
        <w:textAlignment w:val="baseline"/>
        <w:rPr>
          <w:rFonts w:asciiTheme="minorHAnsi" w:hAnsiTheme="minorHAnsi" w:cs="Arial"/>
          <w:color w:val="FFFFFF" w:themeColor="background1"/>
          <w:highlight w:val="blue"/>
        </w:rPr>
      </w:pPr>
      <w:r w:rsidRPr="00C15FB9">
        <w:rPr>
          <w:rFonts w:asciiTheme="minorHAnsi" w:hAnsiTheme="minorHAnsi" w:cs="Arial"/>
          <w:color w:val="FFFFFF" w:themeColor="background1"/>
          <w:highlight w:val="blue"/>
        </w:rPr>
        <w:t xml:space="preserve">4.  </w:t>
      </w:r>
      <w:r w:rsidRPr="00C15FB9">
        <w:rPr>
          <w:rFonts w:asciiTheme="minorHAnsi" w:hAnsiTheme="minorHAnsi" w:cs="Arial"/>
          <w:b/>
          <w:bCs/>
          <w:color w:val="FFFFFF" w:themeColor="background1"/>
          <w:highlight w:val="blue"/>
        </w:rPr>
        <w:t>Epitálamo</w:t>
      </w:r>
      <w:r w:rsidRPr="00C15FB9">
        <w:rPr>
          <w:rFonts w:asciiTheme="minorHAnsi" w:hAnsiTheme="minorHAnsi" w:cs="Arial"/>
          <w:b/>
          <w:bCs/>
          <w:color w:val="002060"/>
          <w:highlight w:val="blue"/>
        </w:rPr>
        <w:t>_</w:t>
      </w:r>
    </w:p>
    <w:p w14:paraId="1962286B" w14:textId="043DDFE7" w:rsidR="000F0047" w:rsidRPr="000F0047" w:rsidRDefault="000F0047" w:rsidP="00641720">
      <w:pPr>
        <w:pStyle w:val="NormalWeb"/>
        <w:numPr>
          <w:ilvl w:val="1"/>
          <w:numId w:val="8"/>
        </w:numPr>
        <w:spacing w:before="0" w:beforeAutospacing="0" w:after="0" w:afterAutospacing="0"/>
        <w:jc w:val="both"/>
        <w:textAlignment w:val="baseline"/>
        <w:rPr>
          <w:rFonts w:asciiTheme="minorHAnsi" w:hAnsiTheme="minorHAnsi" w:cs="Arial"/>
          <w:color w:val="000000"/>
        </w:rPr>
      </w:pPr>
      <w:r w:rsidRPr="00C15FB9">
        <w:rPr>
          <w:rFonts w:asciiTheme="minorHAnsi" w:hAnsiTheme="minorHAnsi" w:cs="Arial"/>
          <w:noProof/>
          <w:color w:val="FFFFFF" w:themeColor="background1"/>
          <w:highlight w:val="blue"/>
        </w:rPr>
        <mc:AlternateContent>
          <mc:Choice Requires="wps">
            <w:drawing>
              <wp:anchor distT="45720" distB="45720" distL="114300" distR="114300" simplePos="0" relativeHeight="251658242" behindDoc="0" locked="0" layoutInCell="1" allowOverlap="1" wp14:anchorId="52E23E78" wp14:editId="0053403B">
                <wp:simplePos x="0" y="0"/>
                <wp:positionH relativeFrom="margin">
                  <wp:posOffset>-317500</wp:posOffset>
                </wp:positionH>
                <wp:positionV relativeFrom="paragraph">
                  <wp:posOffset>157480</wp:posOffset>
                </wp:positionV>
                <wp:extent cx="967105" cy="54165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541655"/>
                        </a:xfrm>
                        <a:prstGeom prst="rect">
                          <a:avLst/>
                        </a:prstGeom>
                        <a:noFill/>
                        <a:ln w="9525">
                          <a:noFill/>
                          <a:miter lim="800000"/>
                          <a:headEnd/>
                          <a:tailEnd/>
                        </a:ln>
                      </wps:spPr>
                      <wps:txbx>
                        <w:txbxContent>
                          <w:p w14:paraId="45FDF653" w14:textId="77777777" w:rsidR="00B707F4" w:rsidRPr="00AE6D65" w:rsidRDefault="00B707F4" w:rsidP="00260030">
                            <w:pPr>
                              <w:jc w:val="right"/>
                              <w:rPr>
                                <w:b/>
                                <w:bCs/>
                                <w:color w:val="153D63" w:themeColor="text2" w:themeTint="E6"/>
                              </w:rPr>
                            </w:pPr>
                            <w:r w:rsidRPr="00AE6D65">
                              <w:rPr>
                                <w:b/>
                                <w:bCs/>
                                <w:color w:val="153D63" w:themeColor="text2" w:themeTint="E6"/>
                              </w:rPr>
                              <w:t>Tronco Encefálico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23E78" id="_x0000_s1029" type="#_x0000_t202" style="position:absolute;left:0;text-align:left;margin-left:-25pt;margin-top:12.4pt;width:76.15pt;height:42.6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" filled="f" stroked="f">
                <v:textbox>
                  <w:txbxContent>
                    <w:p w14:paraId="45FDF653" w14:textId="77777777" w:rsidR="00B707F4" w:rsidRPr="00AE6D65" w:rsidRDefault="00B707F4" w:rsidP="00260030">
                      <w:pPr>
                        <w:jc w:val="right"/>
                        <w:rPr>
                          <w:b/>
                          <w:bCs/>
                          <w:color w:val="153D63" w:themeColor="text2" w:themeTint="E6"/>
                        </w:rPr>
                      </w:pPr>
                      <w:r w:rsidRPr="00AE6D65">
                        <w:rPr>
                          <w:b/>
                          <w:bCs/>
                          <w:color w:val="153D63" w:themeColor="text2" w:themeTint="E6"/>
                        </w:rPr>
                        <w:t>Tronco Encefálico</w:t>
                      </w:r>
                    </w:p>
                  </w:txbxContent>
                </v:textbox>
                <w10:wrap anchorx="margin"/>
              </v:shape>
            </w:pict>
          </mc:Fallback>
        </mc:AlternateContent>
      </w:r>
      <w:r w:rsidRPr="00C15FB9">
        <w:rPr>
          <w:rFonts w:asciiTheme="minorHAnsi" w:hAnsiTheme="minorHAnsi" w:cs="Arial"/>
          <w:noProof/>
          <w:color w:val="FFFFFF" w:themeColor="background1"/>
          <w:highlight w:val="blue"/>
          <w14:ligatures w14:val="standardContextual"/>
        </w:rPr>
        <mc:AlternateContent>
          <mc:Choice Requires="wps">
            <w:drawing>
              <wp:anchor distT="0" distB="0" distL="114300" distR="114300" simplePos="0" relativeHeight="251658241" behindDoc="0" locked="0" layoutInCell="1" allowOverlap="1" wp14:anchorId="67405885" wp14:editId="7AFB7BEE">
                <wp:simplePos x="0" y="0"/>
                <wp:positionH relativeFrom="column">
                  <wp:posOffset>272415</wp:posOffset>
                </wp:positionH>
                <wp:positionV relativeFrom="paragraph">
                  <wp:posOffset>180340</wp:posOffset>
                </wp:positionV>
                <wp:extent cx="765175" cy="744220"/>
                <wp:effectExtent l="0" t="0" r="15875" b="17780"/>
                <wp:wrapNone/>
                <wp:docPr id="2010167406" name="Left Brace 1"/>
                <wp:cNvGraphicFramePr/>
                <a:graphic xmlns:a="http://schemas.openxmlformats.org/drawingml/2006/main">
                  <a:graphicData uri="http://schemas.microsoft.com/office/word/2010/wordprocessingShape">
                    <wps:wsp>
                      <wps:cNvSpPr/>
                      <wps:spPr>
                        <a:xfrm>
                          <a:off x="0" y="0"/>
                          <a:ext cx="765175" cy="744220"/>
                        </a:xfrm>
                        <a:prstGeom prst="leftBrace">
                          <a:avLst>
                            <a:gd name="adj1" fmla="val 0"/>
                            <a:gd name="adj2" fmla="val 72441"/>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B88F3" id="Left Brace 1" o:spid="_x0000_s1026" type="#_x0000_t87" style="position:absolute;margin-left:21.45pt;margin-top:14.2pt;width:60.25pt;height:58.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" adj="0,15647" strokecolor="#156082 [3204]" strokeweight="1.5pt">
                <v:stroke joinstyle="miter"/>
              </v:shape>
            </w:pict>
          </mc:Fallback>
        </mc:AlternateContent>
      </w:r>
      <w:r>
        <w:rPr>
          <w:rFonts w:asciiTheme="minorHAnsi" w:hAnsiTheme="minorHAnsi" w:cs="Arial"/>
          <w:color w:val="000000"/>
        </w:rPr>
        <w:t>Sistema Límbico</w:t>
      </w:r>
    </w:p>
    <w:p w14:paraId="5709A5B5" w14:textId="43B1FFF3" w:rsidR="00B707F4" w:rsidRPr="000E6477" w:rsidRDefault="00B707F4" w:rsidP="00641720">
      <w:pPr>
        <w:pStyle w:val="NormalWeb"/>
        <w:numPr>
          <w:ilvl w:val="1"/>
          <w:numId w:val="8"/>
        </w:numPr>
        <w:spacing w:before="0" w:beforeAutospacing="0" w:after="0" w:afterAutospacing="0"/>
        <w:textAlignment w:val="baseline"/>
        <w:rPr>
          <w:rFonts w:asciiTheme="minorHAnsi" w:hAnsiTheme="minorHAnsi" w:cs="Arial"/>
          <w:color w:val="000000"/>
        </w:rPr>
      </w:pPr>
      <w:r w:rsidRPr="000E6477">
        <w:rPr>
          <w:rFonts w:asciiTheme="minorHAnsi" w:hAnsiTheme="minorHAnsi" w:cs="Arial"/>
          <w:color w:val="000000"/>
        </w:rPr>
        <w:t>Mesencéfalo</w:t>
      </w:r>
    </w:p>
    <w:p w14:paraId="2826F100" w14:textId="77777777" w:rsidR="00B707F4" w:rsidRPr="000E6477" w:rsidRDefault="00B707F4" w:rsidP="00641720">
      <w:pPr>
        <w:pStyle w:val="NormalWeb"/>
        <w:numPr>
          <w:ilvl w:val="1"/>
          <w:numId w:val="8"/>
        </w:numPr>
        <w:spacing w:before="0" w:beforeAutospacing="0" w:after="0" w:afterAutospacing="0"/>
        <w:textAlignment w:val="baseline"/>
        <w:rPr>
          <w:rFonts w:asciiTheme="minorHAnsi" w:hAnsiTheme="minorHAnsi" w:cs="Arial"/>
          <w:color w:val="000000"/>
        </w:rPr>
      </w:pPr>
      <w:r w:rsidRPr="000E6477">
        <w:rPr>
          <w:rFonts w:asciiTheme="minorHAnsi" w:hAnsiTheme="minorHAnsi" w:cs="Arial"/>
          <w:color w:val="000000"/>
        </w:rPr>
        <w:t>Rombencéfalo</w:t>
      </w:r>
    </w:p>
    <w:p w14:paraId="0EE16DAE" w14:textId="77777777" w:rsidR="00B90165" w:rsidRPr="000E6477" w:rsidRDefault="00B90165" w:rsidP="00B90165">
      <w:pPr>
        <w:pStyle w:val="NormalWeb"/>
        <w:numPr>
          <w:ilvl w:val="2"/>
          <w:numId w:val="8"/>
        </w:numPr>
        <w:spacing w:before="0" w:beforeAutospacing="0" w:after="0" w:afterAutospacing="0"/>
        <w:textAlignment w:val="baseline"/>
        <w:rPr>
          <w:rFonts w:asciiTheme="minorHAnsi" w:hAnsiTheme="minorHAnsi" w:cs="Arial"/>
          <w:color w:val="000000"/>
        </w:rPr>
      </w:pPr>
      <w:r w:rsidRPr="000E6477">
        <w:rPr>
          <w:rFonts w:asciiTheme="minorHAnsi" w:hAnsiTheme="minorHAnsi" w:cs="Arial"/>
          <w:color w:val="000000"/>
        </w:rPr>
        <w:t>Puente</w:t>
      </w:r>
      <w:r>
        <w:rPr>
          <w:rFonts w:asciiTheme="minorHAnsi" w:hAnsiTheme="minorHAnsi" w:cs="Arial"/>
          <w:color w:val="000000"/>
        </w:rPr>
        <w:t xml:space="preserve"> (Protuberancia)</w:t>
      </w:r>
    </w:p>
    <w:p w14:paraId="78F85FDE" w14:textId="77777777" w:rsidR="00B707F4" w:rsidRPr="000E6477" w:rsidRDefault="00B707F4" w:rsidP="00641720">
      <w:pPr>
        <w:pStyle w:val="NormalWeb"/>
        <w:numPr>
          <w:ilvl w:val="2"/>
          <w:numId w:val="8"/>
        </w:numPr>
        <w:spacing w:before="0" w:beforeAutospacing="0" w:after="0" w:afterAutospacing="0"/>
        <w:textAlignment w:val="baseline"/>
        <w:rPr>
          <w:rFonts w:asciiTheme="minorHAnsi" w:hAnsiTheme="minorHAnsi" w:cs="Arial"/>
          <w:color w:val="000000"/>
        </w:rPr>
      </w:pPr>
      <w:r w:rsidRPr="000E6477">
        <w:rPr>
          <w:rFonts w:asciiTheme="minorHAnsi" w:hAnsiTheme="minorHAnsi" w:cs="Arial"/>
          <w:color w:val="000000"/>
        </w:rPr>
        <w:t xml:space="preserve">Médula </w:t>
      </w:r>
      <w:proofErr w:type="spellStart"/>
      <w:r w:rsidRPr="000E6477">
        <w:rPr>
          <w:rFonts w:asciiTheme="minorHAnsi" w:hAnsiTheme="minorHAnsi" w:cs="Arial"/>
          <w:color w:val="000000"/>
        </w:rPr>
        <w:t>oblongada</w:t>
      </w:r>
      <w:proofErr w:type="spellEnd"/>
      <w:r>
        <w:rPr>
          <w:rFonts w:asciiTheme="minorHAnsi" w:hAnsiTheme="minorHAnsi" w:cs="Arial"/>
          <w:color w:val="000000"/>
        </w:rPr>
        <w:t xml:space="preserve"> (Bulbo Raquídeo)</w:t>
      </w:r>
    </w:p>
    <w:p w14:paraId="7DF0B237" w14:textId="6AA2DA0E" w:rsidR="00B707F4" w:rsidRDefault="00B707F4" w:rsidP="00641720">
      <w:pPr>
        <w:pStyle w:val="NormalWeb"/>
        <w:numPr>
          <w:ilvl w:val="2"/>
          <w:numId w:val="8"/>
        </w:numPr>
        <w:spacing w:before="0" w:beforeAutospacing="0" w:after="0" w:afterAutospacing="0"/>
        <w:textAlignment w:val="baseline"/>
        <w:rPr>
          <w:rFonts w:asciiTheme="minorHAnsi" w:hAnsiTheme="minorHAnsi" w:cs="Arial"/>
          <w:color w:val="000000"/>
        </w:rPr>
      </w:pPr>
      <w:r w:rsidRPr="000E6477">
        <w:rPr>
          <w:rFonts w:asciiTheme="minorHAnsi" w:hAnsiTheme="minorHAnsi" w:cs="Arial"/>
          <w:color w:val="000000"/>
        </w:rPr>
        <w:t>Cerebelo</w:t>
      </w:r>
    </w:p>
    <w:p w14:paraId="6C60F5C8" w14:textId="77777777" w:rsidR="00CF7DD9" w:rsidRDefault="00CF7DD9" w:rsidP="00CF7DD9">
      <w:pPr>
        <w:pStyle w:val="NormalWeb"/>
        <w:spacing w:before="0" w:beforeAutospacing="0" w:after="0" w:afterAutospacing="0"/>
        <w:textAlignment w:val="baseline"/>
        <w:rPr>
          <w:rFonts w:asciiTheme="minorHAnsi" w:hAnsiTheme="minorHAnsi" w:cs="Arial"/>
          <w:color w:val="000000"/>
        </w:rPr>
      </w:pPr>
    </w:p>
    <w:p w14:paraId="2408568C" w14:textId="77777777" w:rsidR="00CF7DD9" w:rsidRDefault="00CF7DD9" w:rsidP="00CF7DD9">
      <w:pPr>
        <w:pStyle w:val="NormalWeb"/>
        <w:spacing w:before="0" w:beforeAutospacing="0" w:after="0" w:afterAutospacing="0"/>
        <w:textAlignment w:val="baseline"/>
        <w:rPr>
          <w:rFonts w:asciiTheme="minorHAnsi" w:hAnsiTheme="minorHAnsi" w:cs="Arial"/>
          <w:color w:val="000000"/>
        </w:rPr>
      </w:pPr>
    </w:p>
    <w:p w14:paraId="28020FF7" w14:textId="77777777" w:rsidR="00B644DD" w:rsidRDefault="00B644DD" w:rsidP="00CF7DD9">
      <w:pPr>
        <w:pStyle w:val="NormalWeb"/>
        <w:spacing w:before="0" w:beforeAutospacing="0" w:after="0" w:afterAutospacing="0"/>
        <w:textAlignment w:val="baseline"/>
        <w:rPr>
          <w:rFonts w:asciiTheme="minorHAnsi" w:hAnsiTheme="minorHAnsi" w:cs="Arial"/>
          <w:color w:val="000000"/>
        </w:rPr>
      </w:pPr>
    </w:p>
    <w:p w14:paraId="2A3A2452" w14:textId="25E0941E" w:rsidR="00E00514" w:rsidRDefault="00B644DD" w:rsidP="00641720">
      <w:pPr>
        <w:pStyle w:val="ListParagraph"/>
        <w:numPr>
          <w:ilvl w:val="0"/>
          <w:numId w:val="6"/>
        </w:numPr>
        <w:jc w:val="both"/>
      </w:pPr>
      <w:r w:rsidRPr="00C23370">
        <w:rPr>
          <w:noProof/>
        </w:rPr>
        <w:lastRenderedPageBreak/>
        <w:drawing>
          <wp:anchor distT="0" distB="0" distL="114300" distR="114300" simplePos="0" relativeHeight="251658274" behindDoc="0" locked="0" layoutInCell="1" allowOverlap="1" wp14:anchorId="48BDE331" wp14:editId="6FCED59E">
            <wp:simplePos x="0" y="0"/>
            <wp:positionH relativeFrom="margin">
              <wp:align>left</wp:align>
            </wp:positionH>
            <wp:positionV relativeFrom="paragraph">
              <wp:posOffset>15240</wp:posOffset>
            </wp:positionV>
            <wp:extent cx="3856990" cy="2033905"/>
            <wp:effectExtent l="0" t="0" r="0" b="4445"/>
            <wp:wrapSquare wrapText="bothSides"/>
            <wp:docPr id="1479360620" name="Picture 1"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60620" name="Picture 1" descr="A diagram of a brain&#10;&#10;AI-generated content may be incorrect."/>
                    <pic:cNvPicPr/>
                  </pic:nvPicPr>
                  <pic:blipFill rotWithShape="1">
                    <a:blip r:embed="rId20" cstate="print">
                      <a:extLst>
                        <a:ext uri="{28A0092B-C50C-407E-A947-70E740481C1C}">
                          <a14:useLocalDpi xmlns:a14="http://schemas.microsoft.com/office/drawing/2010/main" val="0"/>
                        </a:ext>
                      </a:extLst>
                    </a:blip>
                    <a:srcRect t="25994"/>
                    <a:stretch/>
                  </pic:blipFill>
                  <pic:spPr bwMode="auto">
                    <a:xfrm>
                      <a:off x="0" y="0"/>
                      <a:ext cx="3856990" cy="2033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00514" w:rsidRPr="00E00514">
        <w:rPr>
          <w:b/>
          <w:bCs/>
        </w:rPr>
        <w:t xml:space="preserve"> </w:t>
      </w:r>
      <w:r w:rsidR="00E00514" w:rsidRPr="00992167">
        <w:rPr>
          <w:b/>
          <w:bCs/>
        </w:rPr>
        <w:t>Sustancia Gris</w:t>
      </w:r>
      <w:r w:rsidR="00E00514">
        <w:t>: Cuerpo de la Neurona.</w:t>
      </w:r>
    </w:p>
    <w:p w14:paraId="13902A5E" w14:textId="2020D037" w:rsidR="00E00514" w:rsidRDefault="00E00514" w:rsidP="00641720">
      <w:pPr>
        <w:pStyle w:val="ListParagraph"/>
        <w:numPr>
          <w:ilvl w:val="0"/>
          <w:numId w:val="6"/>
        </w:numPr>
        <w:spacing w:after="0"/>
        <w:jc w:val="both"/>
      </w:pPr>
      <w:r w:rsidRPr="00992167">
        <w:rPr>
          <w:b/>
          <w:bCs/>
        </w:rPr>
        <w:t>Sustancia Blanca</w:t>
      </w:r>
      <w:r>
        <w:t xml:space="preserve">: Fibras nerviosas (Dendritas y Axones: </w:t>
      </w:r>
      <w:r w:rsidRPr="00C23370">
        <w:rPr>
          <w:u w:val="single"/>
        </w:rPr>
        <w:t>Neuritas</w:t>
      </w:r>
      <w:r>
        <w:t>)</w:t>
      </w:r>
    </w:p>
    <w:p w14:paraId="78118E67" w14:textId="1DEE741A" w:rsidR="000B0364" w:rsidRDefault="000B0364" w:rsidP="000B0364">
      <w:pPr>
        <w:spacing w:after="0"/>
        <w:jc w:val="both"/>
      </w:pPr>
    </w:p>
    <w:p w14:paraId="31C165C8" w14:textId="77777777" w:rsidR="000B0364" w:rsidRDefault="000B0364" w:rsidP="000B0364">
      <w:pPr>
        <w:spacing w:after="0"/>
        <w:jc w:val="both"/>
      </w:pPr>
    </w:p>
    <w:p w14:paraId="1511F881" w14:textId="609B59B5" w:rsidR="00961E15" w:rsidRDefault="000B0364" w:rsidP="00961E15">
      <w:pPr>
        <w:spacing w:after="0"/>
        <w:jc w:val="both"/>
      </w:pPr>
      <w:r>
        <w:t>SNP: Blanco</w:t>
      </w:r>
      <w:r w:rsidR="00961E15">
        <w:t xml:space="preserve"> Periférico, Gris Central.</w:t>
      </w:r>
    </w:p>
    <w:p w14:paraId="082083E1" w14:textId="6C7048C5" w:rsidR="00CF7DD9" w:rsidRDefault="00961E15" w:rsidP="00CF7DD9">
      <w:pPr>
        <w:pStyle w:val="NormalWeb"/>
        <w:spacing w:before="0" w:beforeAutospacing="0" w:after="0" w:afterAutospacing="0"/>
        <w:textAlignment w:val="baseline"/>
        <w:rPr>
          <w:rFonts w:asciiTheme="minorHAnsi" w:hAnsiTheme="minorHAnsi" w:cs="Arial"/>
          <w:color w:val="000000"/>
        </w:rPr>
      </w:pPr>
      <w:r>
        <w:rPr>
          <w:rFonts w:asciiTheme="minorHAnsi" w:hAnsiTheme="minorHAnsi" w:cs="Arial"/>
          <w:color w:val="000000"/>
        </w:rPr>
        <w:t>SNC: Blanco Central, Gris Periférico.</w:t>
      </w:r>
    </w:p>
    <w:p w14:paraId="004AF00D" w14:textId="1597D1B6" w:rsidR="00CF7DD9" w:rsidRDefault="00CF7DD9" w:rsidP="00CF7DD9">
      <w:pPr>
        <w:pStyle w:val="NormalWeb"/>
        <w:spacing w:before="0" w:beforeAutospacing="0" w:after="0" w:afterAutospacing="0"/>
        <w:textAlignment w:val="baseline"/>
        <w:rPr>
          <w:rFonts w:asciiTheme="minorHAnsi" w:hAnsiTheme="minorHAnsi" w:cs="Arial"/>
          <w:color w:val="000000"/>
        </w:rPr>
      </w:pPr>
    </w:p>
    <w:p w14:paraId="225708EB" w14:textId="4717E88D" w:rsidR="00CF7DD9" w:rsidRDefault="00CF7DD9" w:rsidP="00CF7DD9">
      <w:pPr>
        <w:pStyle w:val="NormalWeb"/>
        <w:spacing w:before="0" w:beforeAutospacing="0" w:after="0" w:afterAutospacing="0"/>
        <w:textAlignment w:val="baseline"/>
        <w:rPr>
          <w:rFonts w:asciiTheme="minorHAnsi" w:hAnsiTheme="minorHAnsi" w:cs="Arial"/>
          <w:color w:val="000000"/>
        </w:rPr>
      </w:pPr>
    </w:p>
    <w:p w14:paraId="0E2DC90A" w14:textId="77777777" w:rsidR="00E00514" w:rsidRDefault="00E00514" w:rsidP="00CF7DD9">
      <w:pPr>
        <w:pStyle w:val="NormalWeb"/>
        <w:spacing w:before="0" w:beforeAutospacing="0" w:after="0" w:afterAutospacing="0"/>
        <w:textAlignment w:val="baseline"/>
        <w:rPr>
          <w:rFonts w:asciiTheme="minorHAnsi" w:hAnsiTheme="minorHAnsi" w:cs="Arial"/>
          <w:color w:val="000000"/>
        </w:rPr>
      </w:pPr>
    </w:p>
    <w:p w14:paraId="390A1206" w14:textId="77777777" w:rsidR="00E00514" w:rsidRPr="00051DCE" w:rsidRDefault="00E00514" w:rsidP="00CF7DD9">
      <w:pPr>
        <w:pStyle w:val="NormalWeb"/>
        <w:spacing w:before="0" w:beforeAutospacing="0" w:after="0" w:afterAutospacing="0"/>
        <w:textAlignment w:val="baseline"/>
        <w:rPr>
          <w:rFonts w:asciiTheme="minorHAnsi" w:hAnsiTheme="minorHAnsi" w:cs="Arial"/>
          <w:color w:val="000000"/>
        </w:rPr>
      </w:pPr>
    </w:p>
    <w:p w14:paraId="1DA1E955" w14:textId="77777777" w:rsidR="006D600E" w:rsidRDefault="006D600E" w:rsidP="0015375D">
      <w:pPr>
        <w:pStyle w:val="Heading2"/>
        <w:spacing w:before="0"/>
      </w:pPr>
      <w:bookmarkStart w:id="19" w:name="_Toc197284166"/>
      <w:r>
        <w:t>Meninges</w:t>
      </w:r>
      <w:bookmarkEnd w:id="19"/>
    </w:p>
    <w:p w14:paraId="31478C5B" w14:textId="77777777" w:rsidR="00230253" w:rsidRDefault="006D600E" w:rsidP="00D3469E">
      <w:pPr>
        <w:spacing w:after="0"/>
        <w:jc w:val="both"/>
      </w:pPr>
      <w:r w:rsidRPr="00942085">
        <w:t xml:space="preserve">Tanto el encéfalo como la médula espinal se hallan </w:t>
      </w:r>
      <w:r w:rsidRPr="00992167">
        <w:rPr>
          <w:b/>
          <w:bCs/>
        </w:rPr>
        <w:t>cubiertos</w:t>
      </w:r>
      <w:r w:rsidRPr="00942085">
        <w:t xml:space="preserve"> por un sistema de membranas, denominadas </w:t>
      </w:r>
      <w:r w:rsidRPr="00942085">
        <w:rPr>
          <w:b/>
          <w:bCs/>
        </w:rPr>
        <w:t>meninges</w:t>
      </w:r>
      <w:r>
        <w:t>.</w:t>
      </w:r>
      <w:r w:rsidR="00BF6AEF">
        <w:t xml:space="preserve"> </w:t>
      </w:r>
    </w:p>
    <w:p w14:paraId="6781350C" w14:textId="1D6E733C" w:rsidR="006D600E" w:rsidRDefault="00BF6AEF" w:rsidP="00D3469E">
      <w:pPr>
        <w:spacing w:after="0"/>
        <w:jc w:val="both"/>
      </w:pPr>
      <w:r>
        <w:t xml:space="preserve">El </w:t>
      </w:r>
      <w:r w:rsidRPr="00230253">
        <w:rPr>
          <w:b/>
          <w:bCs/>
        </w:rPr>
        <w:t>LCR</w:t>
      </w:r>
      <w:r>
        <w:t xml:space="preserve"> se encuentra en el espacio subaracnoideo</w:t>
      </w:r>
      <w:r w:rsidR="00230253">
        <w:t>, es decir, entre la aracnoides y la piamadre.</w:t>
      </w:r>
    </w:p>
    <w:p w14:paraId="62DCFF06" w14:textId="6550C9D1" w:rsidR="006D600E" w:rsidRDefault="006D600E" w:rsidP="0015375D">
      <w:pPr>
        <w:spacing w:after="0"/>
        <w:jc w:val="both"/>
      </w:pPr>
      <w:r w:rsidRPr="00942085">
        <w:t>Están protegidas, además, por los huesos del cráneo y de la columna vertebra</w:t>
      </w:r>
      <w:r>
        <w:t>l.</w:t>
      </w:r>
    </w:p>
    <w:p w14:paraId="5003F560" w14:textId="55A2A6B1" w:rsidR="00B707F4" w:rsidRDefault="006D600E" w:rsidP="00FE1A94">
      <w:pPr>
        <w:pBdr>
          <w:top w:val="nil"/>
          <w:left w:val="nil"/>
          <w:bottom w:val="nil"/>
          <w:right w:val="nil"/>
          <w:between w:val="nil"/>
        </w:pBdr>
        <w:spacing w:line="259" w:lineRule="auto"/>
        <w:rPr>
          <w:noProof/>
        </w:rPr>
      </w:pPr>
      <w:r w:rsidRPr="00A12F24">
        <w:rPr>
          <w:rFonts w:ascii="Arial" w:hAnsi="Arial" w:cs="Arial"/>
          <w:noProof/>
        </w:rPr>
        <w:drawing>
          <wp:inline distT="0" distB="0" distL="0" distR="0" wp14:anchorId="057B4427" wp14:editId="7BE26CBF">
            <wp:extent cx="3206750" cy="2141582"/>
            <wp:effectExtent l="0" t="0" r="0" b="0"/>
            <wp:docPr id="48983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34735" name=""/>
                    <pic:cNvPicPr/>
                  </pic:nvPicPr>
                  <pic:blipFill rotWithShape="1">
                    <a:blip r:embed="rId21"/>
                    <a:srcRect l="9580" r="1514"/>
                    <a:stretch/>
                  </pic:blipFill>
                  <pic:spPr bwMode="auto">
                    <a:xfrm>
                      <a:off x="0" y="0"/>
                      <a:ext cx="3222950" cy="2152401"/>
                    </a:xfrm>
                    <a:prstGeom prst="rect">
                      <a:avLst/>
                    </a:prstGeom>
                    <a:ln>
                      <a:noFill/>
                    </a:ln>
                    <a:extLst>
                      <a:ext uri="{53640926-AAD7-44D8-BBD7-CCE9431645EC}">
                        <a14:shadowObscured xmlns:a14="http://schemas.microsoft.com/office/drawing/2010/main"/>
                      </a:ext>
                    </a:extLst>
                  </pic:spPr>
                </pic:pic>
              </a:graphicData>
            </a:graphic>
          </wp:inline>
        </w:drawing>
      </w:r>
      <w:r w:rsidRPr="00A12F24">
        <w:rPr>
          <w:noProof/>
        </w:rPr>
        <w:t xml:space="preserve"> </w:t>
      </w:r>
      <w:r w:rsidRPr="00A12F24">
        <w:rPr>
          <w:rFonts w:ascii="Arial" w:hAnsi="Arial" w:cs="Arial"/>
          <w:noProof/>
        </w:rPr>
        <w:drawing>
          <wp:inline distT="0" distB="0" distL="0" distR="0" wp14:anchorId="3B5E1BAD" wp14:editId="24588F78">
            <wp:extent cx="3352800" cy="2184400"/>
            <wp:effectExtent l="0" t="0" r="0" b="6350"/>
            <wp:docPr id="978683298" name="Picture 1"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83298" name="Picture 1" descr="A diagram of a human body&#10;&#10;AI-generated content may be incorrect."/>
                    <pic:cNvPicPr/>
                  </pic:nvPicPr>
                  <pic:blipFill rotWithShape="1">
                    <a:blip r:embed="rId22"/>
                    <a:srcRect l="3448" r="1724"/>
                    <a:stretch/>
                  </pic:blipFill>
                  <pic:spPr bwMode="auto">
                    <a:xfrm>
                      <a:off x="0" y="0"/>
                      <a:ext cx="3359971" cy="2189072"/>
                    </a:xfrm>
                    <a:prstGeom prst="rect">
                      <a:avLst/>
                    </a:prstGeom>
                    <a:ln>
                      <a:noFill/>
                    </a:ln>
                    <a:extLst>
                      <a:ext uri="{53640926-AAD7-44D8-BBD7-CCE9431645EC}">
                        <a14:shadowObscured xmlns:a14="http://schemas.microsoft.com/office/drawing/2010/main"/>
                      </a:ext>
                    </a:extLst>
                  </pic:spPr>
                </pic:pic>
              </a:graphicData>
            </a:graphic>
          </wp:inline>
        </w:drawing>
      </w:r>
    </w:p>
    <w:p w14:paraId="19AC6AD9" w14:textId="1EF3B8EA" w:rsidR="00BD373A" w:rsidRPr="00FE1A94" w:rsidRDefault="00BD373A" w:rsidP="00BD373A">
      <w:pPr>
        <w:pStyle w:val="Heading2"/>
        <w:rPr>
          <w:rFonts w:ascii="Arial" w:hAnsi="Arial" w:cs="Arial"/>
          <w:color w:val="auto"/>
        </w:rPr>
      </w:pPr>
      <w:bookmarkStart w:id="20" w:name="_Toc197284167"/>
      <w:r>
        <w:rPr>
          <w:noProof/>
        </w:rPr>
        <w:t>Telencéfalo</w:t>
      </w:r>
      <w:bookmarkEnd w:id="20"/>
    </w:p>
    <w:p w14:paraId="7B7E751D" w14:textId="43C0F8DD" w:rsidR="007D3AD8" w:rsidRPr="00F074D2" w:rsidRDefault="00CA7329" w:rsidP="00CA7329">
      <w:pPr>
        <w:pStyle w:val="Heading3"/>
        <w:rPr>
          <w:i/>
          <w:iCs/>
        </w:rPr>
      </w:pPr>
      <w:bookmarkStart w:id="21" w:name="_Toc197284168"/>
      <w:r w:rsidRPr="00F074D2">
        <w:rPr>
          <w:i/>
          <w:iCs/>
        </w:rPr>
        <w:t>Hemisferios</w:t>
      </w:r>
      <w:bookmarkEnd w:id="21"/>
    </w:p>
    <w:p w14:paraId="278412E2" w14:textId="201842C3" w:rsidR="00FE1A94" w:rsidRDefault="001471A0" w:rsidP="00FE1A94">
      <w:pPr>
        <w:jc w:val="both"/>
      </w:pPr>
      <w:r>
        <w:t>Ambos</w:t>
      </w:r>
      <w:r w:rsidR="00FE1A94" w:rsidRPr="00FE1A94">
        <w:t xml:space="preserve"> </w:t>
      </w:r>
      <w:r w:rsidR="00FE1A94" w:rsidRPr="00E97671">
        <w:rPr>
          <w:b/>
          <w:bCs/>
        </w:rPr>
        <w:t>hemisferios</w:t>
      </w:r>
      <w:r w:rsidR="00FE1A94" w:rsidRPr="00FE1A94">
        <w:t xml:space="preserve"> están </w:t>
      </w:r>
      <w:r w:rsidR="00FE1A94" w:rsidRPr="00E97671">
        <w:rPr>
          <w:b/>
          <w:bCs/>
        </w:rPr>
        <w:t>conectados</w:t>
      </w:r>
      <w:r w:rsidR="00FE1A94" w:rsidRPr="00FE1A94">
        <w:t xml:space="preserve"> por una gran masa de sustancia blanca denominada </w:t>
      </w:r>
      <w:r w:rsidR="00FE1A94" w:rsidRPr="00FE1A94">
        <w:rPr>
          <w:b/>
          <w:bCs/>
        </w:rPr>
        <w:t>cuerpo calloso</w:t>
      </w:r>
      <w:r w:rsidR="00FE1A94" w:rsidRPr="00FE1A94">
        <w:t>, cuya función es posibilitar la comunicación e integración de la información sensorial, motora, cognitiva y emocional entre ambos lados del cerebro.</w:t>
      </w:r>
    </w:p>
    <w:p w14:paraId="3A5CFBEC" w14:textId="0AB602FF" w:rsidR="00FE1A94" w:rsidRDefault="00FE1A94" w:rsidP="00FE1A94">
      <w:pPr>
        <w:jc w:val="both"/>
      </w:pPr>
      <w:r w:rsidRPr="00FE1A94">
        <w:t>Cada hemisferio se extiende desde la región frontal hasta la occipital del cráneo y se despliega mayoritariamente por encima de las fosas craneales anterior y media, áreas que constituyen la base sobre la cual reposa el cerebro. Esta ubicación facilita la integración de la información proveniente de diversas modalidades sensoriales.</w:t>
      </w:r>
    </w:p>
    <w:p w14:paraId="4F8D1765" w14:textId="3091A6BF" w:rsidR="00FE1A94" w:rsidRDefault="00FE1A94" w:rsidP="00347506">
      <w:pPr>
        <w:jc w:val="both"/>
      </w:pPr>
      <w:r w:rsidRPr="00FE1A94">
        <w:t xml:space="preserve">Los hemisferios cerebrales se sitúan por encima de la </w:t>
      </w:r>
      <w:r w:rsidRPr="00FE1A94">
        <w:rPr>
          <w:b/>
          <w:bCs/>
        </w:rPr>
        <w:t>tienda del cerebelo</w:t>
      </w:r>
      <w:r w:rsidRPr="00FE1A94">
        <w:t xml:space="preserve"> (o </w:t>
      </w:r>
      <w:proofErr w:type="spellStart"/>
      <w:r w:rsidRPr="00FE1A94">
        <w:t>tentorium</w:t>
      </w:r>
      <w:proofErr w:type="spellEnd"/>
      <w:r w:rsidRPr="00FE1A94">
        <w:t xml:space="preserve"> </w:t>
      </w:r>
      <w:proofErr w:type="spellStart"/>
      <w:r w:rsidRPr="00FE1A94">
        <w:t>cerebelli</w:t>
      </w:r>
      <w:proofErr w:type="spellEnd"/>
      <w:r w:rsidRPr="00FE1A94">
        <w:t xml:space="preserve">), una estructura </w:t>
      </w:r>
      <w:proofErr w:type="spellStart"/>
      <w:r w:rsidRPr="00FE1A94">
        <w:t>dural</w:t>
      </w:r>
      <w:proofErr w:type="spellEnd"/>
      <w:r w:rsidRPr="00FE1A94">
        <w:t xml:space="preserve"> que separa la masa encefálica del cerebelo. Esta disposición es relevante porque refleja la organización tridimensional del encéfalo y permite entender la relación funcional entre las distintas regiones cerebrales.</w:t>
      </w:r>
    </w:p>
    <w:p w14:paraId="13C91802" w14:textId="77777777" w:rsidR="00194572" w:rsidRPr="00FE1A94" w:rsidRDefault="00194572" w:rsidP="00347506">
      <w:pPr>
        <w:jc w:val="both"/>
      </w:pPr>
    </w:p>
    <w:p w14:paraId="01E183FD" w14:textId="1D75B7BA" w:rsidR="000B4F24" w:rsidRPr="00F074D2" w:rsidRDefault="000B4F24" w:rsidP="007D3AD8">
      <w:pPr>
        <w:pStyle w:val="Heading3"/>
        <w:rPr>
          <w:i/>
          <w:iCs/>
        </w:rPr>
      </w:pPr>
      <w:bookmarkStart w:id="22" w:name="_Toc197284169"/>
      <w:r w:rsidRPr="00F074D2">
        <w:rPr>
          <w:i/>
          <w:iCs/>
        </w:rPr>
        <w:lastRenderedPageBreak/>
        <w:t>Lóbulos</w:t>
      </w:r>
      <w:r w:rsidR="00064C25" w:rsidRPr="00F074D2">
        <w:rPr>
          <w:i/>
          <w:iCs/>
        </w:rPr>
        <w:t>,</w:t>
      </w:r>
      <w:r w:rsidRPr="00F074D2">
        <w:rPr>
          <w:i/>
          <w:iCs/>
        </w:rPr>
        <w:t xml:space="preserve"> Surcos</w:t>
      </w:r>
      <w:r w:rsidR="00064C25" w:rsidRPr="00F074D2">
        <w:rPr>
          <w:i/>
          <w:iCs/>
        </w:rPr>
        <w:t xml:space="preserve"> y Cisuras</w:t>
      </w:r>
      <w:bookmarkEnd w:id="22"/>
    </w:p>
    <w:p w14:paraId="2A521E29" w14:textId="33F2C5DE" w:rsidR="00B707F4" w:rsidRDefault="00B707F4" w:rsidP="007E3854">
      <w:pPr>
        <w:spacing w:after="0"/>
        <w:jc w:val="both"/>
      </w:pPr>
      <w:r w:rsidRPr="006A63B7">
        <w:t xml:space="preserve">Los </w:t>
      </w:r>
      <w:r w:rsidRPr="006A63B7">
        <w:rPr>
          <w:b/>
          <w:bCs/>
        </w:rPr>
        <w:t>surcos centrales</w:t>
      </w:r>
      <w:r w:rsidRPr="006A63B7">
        <w:t xml:space="preserve">, </w:t>
      </w:r>
      <w:r w:rsidRPr="006A63B7">
        <w:rPr>
          <w:b/>
          <w:bCs/>
        </w:rPr>
        <w:t>parietooccipital</w:t>
      </w:r>
      <w:r w:rsidRPr="006A63B7">
        <w:t xml:space="preserve">, y </w:t>
      </w:r>
      <w:r w:rsidRPr="006A63B7">
        <w:rPr>
          <w:b/>
          <w:bCs/>
        </w:rPr>
        <w:t>laterales</w:t>
      </w:r>
      <w:r w:rsidRPr="006A63B7">
        <w:t xml:space="preserve"> son los límites empleados para la división del hemisferio cerebral en los </w:t>
      </w:r>
      <w:r w:rsidRPr="006A63B7">
        <w:rPr>
          <w:b/>
          <w:bCs/>
        </w:rPr>
        <w:t xml:space="preserve">lóbulos frontal, parietal, temporal </w:t>
      </w:r>
      <w:r w:rsidRPr="006A63B7">
        <w:t>y</w:t>
      </w:r>
      <w:r w:rsidRPr="006A63B7">
        <w:rPr>
          <w:b/>
          <w:bCs/>
        </w:rPr>
        <w:t xml:space="preserve"> occipital</w:t>
      </w:r>
      <w:r w:rsidRPr="00B81574">
        <w:t>.</w:t>
      </w:r>
    </w:p>
    <w:p w14:paraId="304E3952" w14:textId="039D95DE" w:rsidR="001925D7" w:rsidRDefault="00CA7329" w:rsidP="004B66A1">
      <w:pPr>
        <w:spacing w:after="0"/>
        <w:ind w:left="708" w:hanging="708"/>
        <w:jc w:val="center"/>
        <w:rPr>
          <w:b/>
          <w:bCs/>
        </w:rPr>
      </w:pPr>
      <w:r w:rsidRPr="00B707F4">
        <w:rPr>
          <w:noProof/>
        </w:rPr>
        <w:drawing>
          <wp:inline distT="0" distB="0" distL="0" distR="0" wp14:anchorId="746EAF56" wp14:editId="1C64A40A">
            <wp:extent cx="4789805" cy="1988820"/>
            <wp:effectExtent l="0" t="0" r="0" b="0"/>
            <wp:docPr id="761416892"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16892" name="Picture 1" descr="A diagram of the brai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789805" cy="1988820"/>
                    </a:xfrm>
                    <a:prstGeom prst="rect">
                      <a:avLst/>
                    </a:prstGeom>
                  </pic:spPr>
                </pic:pic>
              </a:graphicData>
            </a:graphic>
          </wp:inline>
        </w:drawing>
      </w:r>
    </w:p>
    <w:p w14:paraId="3F5DD02E" w14:textId="0B141BA1" w:rsidR="001471A0" w:rsidRDefault="00CA7329" w:rsidP="001B48F8">
      <w:pPr>
        <w:jc w:val="both"/>
        <w:rPr>
          <w:b/>
          <w:bCs/>
        </w:rPr>
      </w:pPr>
      <w:r w:rsidRPr="005306AC">
        <w:rPr>
          <w:noProof/>
        </w:rPr>
        <w:drawing>
          <wp:anchor distT="0" distB="0" distL="114300" distR="114300" simplePos="0" relativeHeight="251658255" behindDoc="1" locked="0" layoutInCell="1" allowOverlap="1" wp14:anchorId="66FFD213" wp14:editId="23CEE2F0">
            <wp:simplePos x="0" y="0"/>
            <wp:positionH relativeFrom="margin">
              <wp:posOffset>3380317</wp:posOffset>
            </wp:positionH>
            <wp:positionV relativeFrom="paragraph">
              <wp:posOffset>6350</wp:posOffset>
            </wp:positionV>
            <wp:extent cx="3538855" cy="3034665"/>
            <wp:effectExtent l="0" t="0" r="4445" b="0"/>
            <wp:wrapTight wrapText="bothSides">
              <wp:wrapPolygon edited="0">
                <wp:start x="0" y="0"/>
                <wp:lineTo x="0" y="21424"/>
                <wp:lineTo x="21511" y="21424"/>
                <wp:lineTo x="21511" y="0"/>
                <wp:lineTo x="0" y="0"/>
              </wp:wrapPolygon>
            </wp:wrapTight>
            <wp:docPr id="83004079" name="Picture 1"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079" name="Picture 1" descr="A diagram of a brai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538855" cy="3034665"/>
                    </a:xfrm>
                    <a:prstGeom prst="rect">
                      <a:avLst/>
                    </a:prstGeom>
                  </pic:spPr>
                </pic:pic>
              </a:graphicData>
            </a:graphic>
          </wp:anchor>
        </w:drawing>
      </w:r>
      <w:r w:rsidR="00301237" w:rsidRPr="00260E49">
        <w:rPr>
          <w:b/>
          <w:bCs/>
          <w:sz w:val="28"/>
          <w:szCs w:val="28"/>
          <w:highlight w:val="yellow"/>
        </w:rPr>
        <w:t>Surco central (cisura de Rolando)</w:t>
      </w:r>
    </w:p>
    <w:p w14:paraId="3E362989" w14:textId="160455D7" w:rsidR="00301237" w:rsidRPr="00301237" w:rsidRDefault="00301237" w:rsidP="001B48F8">
      <w:pPr>
        <w:jc w:val="both"/>
      </w:pPr>
      <w:r w:rsidRPr="00301237">
        <w:t xml:space="preserve">Separa el </w:t>
      </w:r>
      <w:r w:rsidRPr="00301237">
        <w:rPr>
          <w:b/>
          <w:bCs/>
        </w:rPr>
        <w:t>lóbulo frontal</w:t>
      </w:r>
      <w:r w:rsidRPr="00301237">
        <w:t xml:space="preserve"> del </w:t>
      </w:r>
      <w:r w:rsidRPr="00301237">
        <w:rPr>
          <w:b/>
          <w:bCs/>
        </w:rPr>
        <w:t>lóbulo parietal</w:t>
      </w:r>
      <w:r w:rsidRPr="00301237">
        <w:t>.</w:t>
      </w:r>
      <w:r>
        <w:t xml:space="preserve"> </w:t>
      </w:r>
      <w:r w:rsidRPr="00301237">
        <w:t>Delimita áreas clave para la ejecución y percepción de movimientos, facilitando la integración sensoriomotora.</w:t>
      </w:r>
      <w:r>
        <w:t xml:space="preserve"> </w:t>
      </w:r>
      <w:r w:rsidRPr="00301237">
        <w:t xml:space="preserve">Marca el límite entre la </w:t>
      </w:r>
      <w:r w:rsidRPr="00301237">
        <w:rPr>
          <w:b/>
          <w:bCs/>
        </w:rPr>
        <w:t>corteza motora primaria</w:t>
      </w:r>
      <w:r w:rsidRPr="00301237">
        <w:t xml:space="preserve"> (giro </w:t>
      </w:r>
      <w:proofErr w:type="spellStart"/>
      <w:r w:rsidRPr="00301237">
        <w:t>precentral</w:t>
      </w:r>
      <w:proofErr w:type="spellEnd"/>
      <w:r w:rsidRPr="00301237">
        <w:t xml:space="preserve">) y la </w:t>
      </w:r>
      <w:r w:rsidRPr="00301237">
        <w:rPr>
          <w:b/>
          <w:bCs/>
        </w:rPr>
        <w:t>corteza somatosensorial primaria</w:t>
      </w:r>
      <w:r w:rsidRPr="00301237">
        <w:t xml:space="preserve"> (giro </w:t>
      </w:r>
      <w:proofErr w:type="spellStart"/>
      <w:r w:rsidRPr="00301237">
        <w:t>postcentral</w:t>
      </w:r>
      <w:proofErr w:type="spellEnd"/>
      <w:r w:rsidRPr="00301237">
        <w:t>), siendo clave en la organización funcional del cerebro</w:t>
      </w:r>
      <w:r>
        <w:t>.</w:t>
      </w:r>
    </w:p>
    <w:p w14:paraId="3EE444BC" w14:textId="77777777" w:rsidR="00301237" w:rsidRPr="00301237" w:rsidRDefault="00301237" w:rsidP="00301237">
      <w:pPr>
        <w:spacing w:after="0"/>
        <w:jc w:val="both"/>
      </w:pPr>
      <w:r w:rsidRPr="00301237">
        <w:rPr>
          <w:b/>
          <w:bCs/>
        </w:rPr>
        <w:t>Partes</w:t>
      </w:r>
      <w:r w:rsidRPr="00301237">
        <w:t>:</w:t>
      </w:r>
    </w:p>
    <w:p w14:paraId="562DC393" w14:textId="2ACF7D51" w:rsidR="00301237" w:rsidRPr="00301237" w:rsidRDefault="00301237" w:rsidP="00641720">
      <w:pPr>
        <w:numPr>
          <w:ilvl w:val="0"/>
          <w:numId w:val="10"/>
        </w:numPr>
        <w:tabs>
          <w:tab w:val="clear" w:pos="720"/>
          <w:tab w:val="num" w:pos="284"/>
        </w:tabs>
        <w:spacing w:after="0"/>
        <w:ind w:left="0" w:hanging="11"/>
        <w:jc w:val="both"/>
      </w:pPr>
      <w:r w:rsidRPr="00301237">
        <w:rPr>
          <w:b/>
          <w:bCs/>
        </w:rPr>
        <w:t xml:space="preserve">Giro </w:t>
      </w:r>
      <w:proofErr w:type="spellStart"/>
      <w:r w:rsidRPr="00301237">
        <w:rPr>
          <w:b/>
          <w:bCs/>
        </w:rPr>
        <w:t>precentral</w:t>
      </w:r>
      <w:proofErr w:type="spellEnd"/>
      <w:r w:rsidRPr="00301237">
        <w:t xml:space="preserve"> (anterior al surco): Contiene la </w:t>
      </w:r>
      <w:r w:rsidRPr="00301237">
        <w:rPr>
          <w:b/>
          <w:bCs/>
        </w:rPr>
        <w:t>corteza motora primaria</w:t>
      </w:r>
      <w:r w:rsidRPr="00301237">
        <w:t>, responsable del control de los movimientos voluntarios.</w:t>
      </w:r>
    </w:p>
    <w:p w14:paraId="7C6BB9A0" w14:textId="2DD492C2" w:rsidR="001925D7" w:rsidRPr="00301237" w:rsidRDefault="00301237" w:rsidP="00641720">
      <w:pPr>
        <w:numPr>
          <w:ilvl w:val="0"/>
          <w:numId w:val="10"/>
        </w:numPr>
        <w:tabs>
          <w:tab w:val="clear" w:pos="720"/>
          <w:tab w:val="num" w:pos="284"/>
        </w:tabs>
        <w:ind w:left="0" w:hanging="11"/>
        <w:jc w:val="both"/>
      </w:pPr>
      <w:r w:rsidRPr="00301237">
        <w:rPr>
          <w:b/>
          <w:bCs/>
        </w:rPr>
        <w:t xml:space="preserve">Giro </w:t>
      </w:r>
      <w:proofErr w:type="spellStart"/>
      <w:r w:rsidRPr="00301237">
        <w:rPr>
          <w:b/>
          <w:bCs/>
        </w:rPr>
        <w:t>postcentral</w:t>
      </w:r>
      <w:proofErr w:type="spellEnd"/>
      <w:r w:rsidRPr="00301237">
        <w:t xml:space="preserve"> (posterior al surco): Aloja la </w:t>
      </w:r>
      <w:r w:rsidRPr="00301237">
        <w:rPr>
          <w:b/>
          <w:bCs/>
        </w:rPr>
        <w:t>corteza somatosensorial primaria</w:t>
      </w:r>
      <w:r w:rsidRPr="00301237">
        <w:t xml:space="preserve">, encargada de procesar la información táctil, de presión y temperatura. </w:t>
      </w:r>
    </w:p>
    <w:p w14:paraId="0DBC909B" w14:textId="3FCA36CB" w:rsidR="001471A0" w:rsidRDefault="00301237" w:rsidP="001B48F8">
      <w:pPr>
        <w:jc w:val="both"/>
        <w:rPr>
          <w:b/>
          <w:bCs/>
        </w:rPr>
      </w:pPr>
      <w:r w:rsidRPr="00260E49">
        <w:rPr>
          <w:b/>
          <w:bCs/>
          <w:sz w:val="28"/>
          <w:szCs w:val="28"/>
          <w:highlight w:val="yellow"/>
        </w:rPr>
        <w:t>Surco parietooccipital</w:t>
      </w:r>
    </w:p>
    <w:p w14:paraId="42975AC4" w14:textId="7C5D2DE2" w:rsidR="00301237" w:rsidRPr="00301237" w:rsidRDefault="00301237" w:rsidP="001B48F8">
      <w:pPr>
        <w:jc w:val="both"/>
      </w:pPr>
      <w:r w:rsidRPr="00301237">
        <w:t xml:space="preserve">Se encuentra en la </w:t>
      </w:r>
      <w:r w:rsidRPr="00301237">
        <w:rPr>
          <w:b/>
          <w:bCs/>
        </w:rPr>
        <w:t>cara medial del hemisferio cerebral</w:t>
      </w:r>
      <w:r w:rsidRPr="00301237">
        <w:t xml:space="preserve">, separando el </w:t>
      </w:r>
      <w:r w:rsidRPr="00301237">
        <w:rPr>
          <w:b/>
          <w:bCs/>
        </w:rPr>
        <w:t>lóbulo parietal</w:t>
      </w:r>
      <w:r w:rsidRPr="00301237">
        <w:t xml:space="preserve"> del </w:t>
      </w:r>
      <w:r w:rsidRPr="00301237">
        <w:rPr>
          <w:b/>
          <w:bCs/>
        </w:rPr>
        <w:t>lóbulo occipital</w:t>
      </w:r>
      <w:r w:rsidRPr="00301237">
        <w:t>.</w:t>
      </w:r>
      <w:r>
        <w:t xml:space="preserve"> </w:t>
      </w:r>
      <w:r w:rsidRPr="00301237">
        <w:t>Define los límites entre áreas sensoriales y visuales, facilitando la interpretación de estímulos visuales.</w:t>
      </w:r>
    </w:p>
    <w:p w14:paraId="0FE3099E" w14:textId="4423E4BC" w:rsidR="001471A0" w:rsidRDefault="00301237" w:rsidP="001B48F8">
      <w:pPr>
        <w:jc w:val="both"/>
        <w:rPr>
          <w:b/>
          <w:bCs/>
        </w:rPr>
      </w:pPr>
      <w:r w:rsidRPr="00260E49">
        <w:rPr>
          <w:b/>
          <w:bCs/>
          <w:sz w:val="28"/>
          <w:szCs w:val="28"/>
          <w:highlight w:val="yellow"/>
        </w:rPr>
        <w:t>Surco lateral (cisura de Silvio)</w:t>
      </w:r>
    </w:p>
    <w:p w14:paraId="3A87EDDF" w14:textId="666D02AF" w:rsidR="00301237" w:rsidRPr="00301237" w:rsidRDefault="00301237" w:rsidP="001B48F8">
      <w:pPr>
        <w:jc w:val="both"/>
      </w:pPr>
      <w:r w:rsidRPr="00301237">
        <w:t xml:space="preserve">Separa el </w:t>
      </w:r>
      <w:r w:rsidRPr="00301237">
        <w:rPr>
          <w:b/>
          <w:bCs/>
        </w:rPr>
        <w:t>lóbulo frontal y parietal</w:t>
      </w:r>
      <w:r w:rsidRPr="00301237">
        <w:t xml:space="preserve"> del </w:t>
      </w:r>
      <w:r w:rsidRPr="00301237">
        <w:rPr>
          <w:b/>
          <w:bCs/>
        </w:rPr>
        <w:t>lóbulo temporal</w:t>
      </w:r>
      <w:r w:rsidRPr="00301237">
        <w:t>.</w:t>
      </w:r>
      <w:r>
        <w:t xml:space="preserve"> </w:t>
      </w:r>
      <w:r w:rsidRPr="00301237">
        <w:t>Es clave en la integración de funciones auditivas, del lenguaje y emocionales.</w:t>
      </w:r>
    </w:p>
    <w:p w14:paraId="0BBD698B" w14:textId="3B1E805C" w:rsidR="00301237" w:rsidRPr="00301237" w:rsidRDefault="00301237" w:rsidP="00301237">
      <w:pPr>
        <w:spacing w:after="0"/>
        <w:jc w:val="both"/>
      </w:pPr>
      <w:r w:rsidRPr="00301237">
        <w:rPr>
          <w:b/>
          <w:bCs/>
        </w:rPr>
        <w:t>Partes</w:t>
      </w:r>
      <w:r w:rsidRPr="00301237">
        <w:t>:</w:t>
      </w:r>
    </w:p>
    <w:p w14:paraId="7C86B1B0" w14:textId="62444316" w:rsidR="00301237" w:rsidRPr="00301237" w:rsidRDefault="00301237" w:rsidP="00641720">
      <w:pPr>
        <w:numPr>
          <w:ilvl w:val="0"/>
          <w:numId w:val="11"/>
        </w:numPr>
        <w:tabs>
          <w:tab w:val="clear" w:pos="720"/>
          <w:tab w:val="num" w:pos="284"/>
        </w:tabs>
        <w:spacing w:after="0"/>
        <w:ind w:left="0" w:hanging="11"/>
        <w:jc w:val="both"/>
      </w:pPr>
      <w:r w:rsidRPr="00301237">
        <w:rPr>
          <w:b/>
          <w:bCs/>
        </w:rPr>
        <w:t>Rama anterior</w:t>
      </w:r>
      <w:r w:rsidRPr="00301237">
        <w:t>: Contribuye a la organización del lenguaje y la planificación motora.</w:t>
      </w:r>
    </w:p>
    <w:p w14:paraId="5227C4C0" w14:textId="77777777" w:rsidR="003D3387" w:rsidRDefault="00301237" w:rsidP="003D3387">
      <w:pPr>
        <w:numPr>
          <w:ilvl w:val="0"/>
          <w:numId w:val="11"/>
        </w:numPr>
        <w:tabs>
          <w:tab w:val="clear" w:pos="720"/>
          <w:tab w:val="num" w:pos="284"/>
        </w:tabs>
        <w:spacing w:after="0"/>
        <w:ind w:left="0" w:hanging="11"/>
        <w:jc w:val="both"/>
      </w:pPr>
      <w:r w:rsidRPr="00301237">
        <w:rPr>
          <w:b/>
          <w:bCs/>
        </w:rPr>
        <w:t>Rama posterior</w:t>
      </w:r>
      <w:r w:rsidRPr="00301237">
        <w:t>: Relacionada con el procesamiento auditivo y la percepción del habla.</w:t>
      </w:r>
    </w:p>
    <w:p w14:paraId="427AFA7D" w14:textId="77777777" w:rsidR="003D3387" w:rsidRPr="003D3387" w:rsidRDefault="003D3387" w:rsidP="003D3387">
      <w:pPr>
        <w:spacing w:after="0"/>
        <w:jc w:val="both"/>
      </w:pPr>
    </w:p>
    <w:p w14:paraId="5D90C37D" w14:textId="5AB3E592" w:rsidR="00CA7329" w:rsidRPr="003D3387" w:rsidRDefault="00301237" w:rsidP="003D3387">
      <w:pPr>
        <w:spacing w:after="0"/>
        <w:jc w:val="both"/>
      </w:pPr>
      <w:r w:rsidRPr="003D3387">
        <w:rPr>
          <w:b/>
          <w:bCs/>
          <w:highlight w:val="green"/>
        </w:rPr>
        <w:t>Ínsula</w:t>
      </w:r>
      <w:r w:rsidRPr="003D3387">
        <w:rPr>
          <w:highlight w:val="green"/>
        </w:rPr>
        <w:t xml:space="preserve"> (oculta dentro del surco): Participa en la percepción de emociones y la regulación autonómica.</w:t>
      </w:r>
    </w:p>
    <w:p w14:paraId="6EE95776" w14:textId="0A93E007" w:rsidR="008E2A35" w:rsidRPr="008E5975" w:rsidRDefault="00D3469E" w:rsidP="008E2A35">
      <w:pPr>
        <w:jc w:val="both"/>
        <w:rPr>
          <w:b/>
          <w:bCs/>
          <w:sz w:val="28"/>
          <w:szCs w:val="28"/>
        </w:rPr>
      </w:pPr>
      <w:r w:rsidRPr="00CA7329">
        <w:rPr>
          <w:noProof/>
        </w:rPr>
        <w:lastRenderedPageBreak/>
        <w:drawing>
          <wp:anchor distT="0" distB="0" distL="114300" distR="114300" simplePos="0" relativeHeight="251658256" behindDoc="1" locked="0" layoutInCell="1" allowOverlap="1" wp14:anchorId="78525EDE" wp14:editId="7A667B45">
            <wp:simplePos x="0" y="0"/>
            <wp:positionH relativeFrom="margin">
              <wp:posOffset>4320540</wp:posOffset>
            </wp:positionH>
            <wp:positionV relativeFrom="paragraph">
              <wp:posOffset>12065</wp:posOffset>
            </wp:positionV>
            <wp:extent cx="2334260" cy="2371725"/>
            <wp:effectExtent l="0" t="0" r="8890" b="9525"/>
            <wp:wrapTight wrapText="bothSides">
              <wp:wrapPolygon edited="0">
                <wp:start x="0" y="0"/>
                <wp:lineTo x="0" y="21513"/>
                <wp:lineTo x="21506" y="21513"/>
                <wp:lineTo x="21506" y="0"/>
                <wp:lineTo x="0" y="0"/>
              </wp:wrapPolygon>
            </wp:wrapTight>
            <wp:docPr id="332504505" name="Imagen 3" descr="A diagram of a human body&#10;&#10;AI-generated content may be incorrect.">
              <a:extLst xmlns:a="http://schemas.openxmlformats.org/drawingml/2006/main">
                <a:ext uri="{FF2B5EF4-FFF2-40B4-BE49-F238E27FC236}">
                  <a16:creationId xmlns:a16="http://schemas.microsoft.com/office/drawing/2014/main" id="{DF1F952D-D955-467C-2B7A-B541E7D039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04505" name="Imagen 3" descr="A diagram of a human body&#10;&#10;AI-generated content may be incorrect.">
                      <a:extLst>
                        <a:ext uri="{FF2B5EF4-FFF2-40B4-BE49-F238E27FC236}">
                          <a16:creationId xmlns:a16="http://schemas.microsoft.com/office/drawing/2014/main" id="{DF1F952D-D955-467C-2B7A-B541E7D039E7}"/>
                        </a:ext>
                      </a:extLst>
                    </pic:cNvPr>
                    <pic:cNvPicPr>
                      <a:picLocks noChangeAspect="1"/>
                    </pic:cNvPicPr>
                  </pic:nvPicPr>
                  <pic:blipFill rotWithShape="1">
                    <a:blip r:embed="rId25">
                      <a:extLst>
                        <a:ext uri="{28A0092B-C50C-407E-A947-70E740481C1C}">
                          <a14:useLocalDpi xmlns:a14="http://schemas.microsoft.com/office/drawing/2010/main" val="0"/>
                        </a:ext>
                      </a:extLst>
                    </a:blip>
                    <a:srcRect r="25583"/>
                    <a:stretch/>
                  </pic:blipFill>
                  <pic:spPr bwMode="auto">
                    <a:xfrm>
                      <a:off x="0" y="0"/>
                      <a:ext cx="2334260" cy="2371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5975" w:rsidRPr="008E5975">
        <w:rPr>
          <w:b/>
          <w:bCs/>
          <w:sz w:val="28"/>
          <w:szCs w:val="28"/>
          <w:highlight w:val="yellow"/>
        </w:rPr>
        <w:t>Surco Calcarino</w:t>
      </w:r>
    </w:p>
    <w:p w14:paraId="0476875D" w14:textId="679C8F30" w:rsidR="008E5975" w:rsidRDefault="008E5975" w:rsidP="008E2A35">
      <w:pPr>
        <w:jc w:val="both"/>
      </w:pPr>
      <w:r>
        <w:t>D</w:t>
      </w:r>
      <w:r w:rsidRPr="008E5975">
        <w:t xml:space="preserve">ivide la </w:t>
      </w:r>
      <w:r w:rsidRPr="008E5975">
        <w:rPr>
          <w:b/>
          <w:bCs/>
        </w:rPr>
        <w:t>corteza visual primaria</w:t>
      </w:r>
      <w:r w:rsidRPr="008E5975">
        <w:t xml:space="preserve"> (área 17 de Brodmann) en dos partes</w:t>
      </w:r>
      <w:r>
        <w:t>.</w:t>
      </w:r>
    </w:p>
    <w:p w14:paraId="01539A29" w14:textId="4894C6FE" w:rsidR="001471A0" w:rsidRDefault="008E5975" w:rsidP="00E611DB">
      <w:pPr>
        <w:jc w:val="both"/>
      </w:pPr>
      <w:r w:rsidRPr="008E5975">
        <w:t xml:space="preserve">Esta región es fundamental en el </w:t>
      </w:r>
      <w:r w:rsidRPr="008E5975">
        <w:rPr>
          <w:b/>
          <w:bCs/>
        </w:rPr>
        <w:t>procesamiento visual</w:t>
      </w:r>
      <w:r w:rsidRPr="008E5975">
        <w:t>, ya que la corteza visual primaria recibe información directa desde la retina, a través del tálamo (cuerpo geniculado lateral).</w:t>
      </w:r>
    </w:p>
    <w:p w14:paraId="19CC2987" w14:textId="7AD6B57D" w:rsidR="000B4F24" w:rsidRPr="00F074D2" w:rsidRDefault="000B4F24" w:rsidP="007D3AD8">
      <w:pPr>
        <w:pStyle w:val="Heading3"/>
        <w:rPr>
          <w:i/>
          <w:iCs/>
        </w:rPr>
      </w:pPr>
      <w:bookmarkStart w:id="23" w:name="_Toc197284170"/>
      <w:r w:rsidRPr="00F074D2">
        <w:rPr>
          <w:i/>
          <w:iCs/>
        </w:rPr>
        <w:t>Áreas de Brodmann</w:t>
      </w:r>
      <w:bookmarkEnd w:id="23"/>
    </w:p>
    <w:p w14:paraId="2B3AEDC5" w14:textId="78C3323F" w:rsidR="00113D85" w:rsidRPr="009C0CAE" w:rsidRDefault="00113D85" w:rsidP="00113D85">
      <w:pPr>
        <w:jc w:val="both"/>
      </w:pPr>
      <w:r w:rsidRPr="009C0CAE">
        <w:t xml:space="preserve">A principios de los años 1900, el anatomista alemán </w:t>
      </w:r>
      <w:r w:rsidRPr="009C0CAE">
        <w:rPr>
          <w:b/>
          <w:bCs/>
        </w:rPr>
        <w:t>Brodmann</w:t>
      </w:r>
      <w:r w:rsidRPr="009C0CAE">
        <w:t xml:space="preserve"> definió y enumeró las áreas de la corteza cerebral con base en su </w:t>
      </w:r>
      <w:proofErr w:type="spellStart"/>
      <w:r w:rsidRPr="009C0CAE">
        <w:t>citoarquitectura</w:t>
      </w:r>
      <w:proofErr w:type="spellEnd"/>
      <w:r w:rsidRPr="009C0CAE">
        <w:t xml:space="preserve"> (estructura histológica y organización celular)</w:t>
      </w:r>
      <w:r>
        <w:t>.</w:t>
      </w:r>
    </w:p>
    <w:p w14:paraId="0EC069A6" w14:textId="77A8A9BE" w:rsidR="00113D85" w:rsidRDefault="00113D85" w:rsidP="00113D85">
      <w:pPr>
        <w:jc w:val="both"/>
      </w:pPr>
      <w:r w:rsidRPr="009C0CAE">
        <w:t xml:space="preserve">Se observó que las </w:t>
      </w:r>
      <w:r w:rsidRPr="009C0CAE">
        <w:rPr>
          <w:i/>
          <w:iCs/>
        </w:rPr>
        <w:t>células</w:t>
      </w:r>
      <w:r w:rsidRPr="009C0CAE">
        <w:t xml:space="preserve"> estaban </w:t>
      </w:r>
      <w:r w:rsidRPr="009C0CAE">
        <w:rPr>
          <w:i/>
          <w:iCs/>
        </w:rPr>
        <w:t xml:space="preserve">organizadas en grupos </w:t>
      </w:r>
      <w:r w:rsidRPr="009C0CAE">
        <w:t xml:space="preserve">con </w:t>
      </w:r>
      <w:r w:rsidRPr="009C0CAE">
        <w:rPr>
          <w:i/>
          <w:iCs/>
        </w:rPr>
        <w:t>características únicas</w:t>
      </w:r>
      <w:r>
        <w:t>.</w:t>
      </w:r>
      <w:r w:rsidR="00D65384" w:rsidRPr="00D65384">
        <w:rPr>
          <w:noProof/>
        </w:rPr>
        <w:t xml:space="preserve"> </w:t>
      </w:r>
    </w:p>
    <w:p w14:paraId="06A1B8EF" w14:textId="04CD7010" w:rsidR="00113D85" w:rsidRDefault="00113D85" w:rsidP="00113D85">
      <w:pPr>
        <w:spacing w:after="0"/>
        <w:jc w:val="center"/>
        <w:rPr>
          <w:i/>
          <w:iCs/>
        </w:rPr>
      </w:pPr>
      <w:r w:rsidRPr="004E2443">
        <w:rPr>
          <w:i/>
          <w:iCs/>
        </w:rPr>
        <w:t xml:space="preserve">Las neuronas se organizan en la corteza cerebral según su función </w:t>
      </w:r>
    </w:p>
    <w:p w14:paraId="05406213" w14:textId="798FB092" w:rsidR="00113D85" w:rsidRPr="004E2443" w:rsidRDefault="00113D85" w:rsidP="00113D85">
      <w:pPr>
        <w:ind w:left="1134" w:right="1418"/>
        <w:jc w:val="center"/>
        <w:rPr>
          <w:i/>
          <w:iCs/>
        </w:rPr>
      </w:pPr>
      <w:r w:rsidRPr="004E2443">
        <w:rPr>
          <w:i/>
          <w:iCs/>
        </w:rPr>
        <w:t xml:space="preserve">(áreas motoras, sensitivas, lenguaje, visión, </w:t>
      </w:r>
      <w:proofErr w:type="spellStart"/>
      <w:r w:rsidRPr="004E2443">
        <w:rPr>
          <w:i/>
          <w:iCs/>
        </w:rPr>
        <w:t>etc</w:t>
      </w:r>
      <w:proofErr w:type="spellEnd"/>
      <w:r w:rsidRPr="004E2443">
        <w:rPr>
          <w:i/>
          <w:iCs/>
        </w:rPr>
        <w:t>)</w:t>
      </w:r>
      <w:r>
        <w:rPr>
          <w:i/>
          <w:iCs/>
        </w:rPr>
        <w:t>.</w:t>
      </w:r>
    </w:p>
    <w:p w14:paraId="11FF1DB1" w14:textId="3B327D56" w:rsidR="00113D85" w:rsidRPr="004E2443" w:rsidRDefault="00113D85" w:rsidP="002D378E">
      <w:pPr>
        <w:spacing w:after="0"/>
        <w:jc w:val="both"/>
      </w:pPr>
      <w:r w:rsidRPr="004E2443">
        <w:rPr>
          <w:b/>
          <w:bCs/>
        </w:rPr>
        <w:t xml:space="preserve">Áreas primarias: </w:t>
      </w:r>
    </w:p>
    <w:p w14:paraId="386FD726" w14:textId="65935438" w:rsidR="008E2A35" w:rsidRPr="004E2443" w:rsidRDefault="00113D85" w:rsidP="008E2A35">
      <w:pPr>
        <w:jc w:val="both"/>
      </w:pPr>
      <w:r>
        <w:t>P</w:t>
      </w:r>
      <w:r w:rsidRPr="004E2443">
        <w:t>rimer destino cuando la información ingresa desde el exterior. Procesan un solo tipo de información (visual, auditiva, sensitiva, motriz)</w:t>
      </w:r>
      <w:r>
        <w:t>.</w:t>
      </w:r>
    </w:p>
    <w:p w14:paraId="65F650B7" w14:textId="227AC7D1" w:rsidR="00113D85" w:rsidRPr="004E2443" w:rsidRDefault="00113D85" w:rsidP="002D378E">
      <w:pPr>
        <w:spacing w:after="0"/>
        <w:jc w:val="both"/>
      </w:pPr>
      <w:r w:rsidRPr="004E2443">
        <w:rPr>
          <w:b/>
          <w:bCs/>
        </w:rPr>
        <w:t xml:space="preserve">Áreas secundarias: </w:t>
      </w:r>
    </w:p>
    <w:p w14:paraId="35836BFA" w14:textId="576CC6B2" w:rsidR="00113D85" w:rsidRPr="004E2443" w:rsidRDefault="00113D85" w:rsidP="00113D85">
      <w:pPr>
        <w:jc w:val="both"/>
      </w:pPr>
      <w:r>
        <w:t>I</w:t>
      </w:r>
      <w:r w:rsidRPr="004E2443">
        <w:t>mplican mayor complejidad de procesamiento, ya que integran información de diferentes áreas cerebrales, pero misma modalidad sensorial</w:t>
      </w:r>
      <w:r>
        <w:t>.</w:t>
      </w:r>
    </w:p>
    <w:p w14:paraId="0DD22B18" w14:textId="47351718" w:rsidR="00113D85" w:rsidRPr="004E2443" w:rsidRDefault="00113D85" w:rsidP="002D378E">
      <w:pPr>
        <w:spacing w:after="0"/>
        <w:jc w:val="both"/>
      </w:pPr>
      <w:r w:rsidRPr="004E2443">
        <w:rPr>
          <w:b/>
          <w:bCs/>
        </w:rPr>
        <w:t>Áreas de asociación</w:t>
      </w:r>
    </w:p>
    <w:p w14:paraId="1C0B1F74" w14:textId="494752F7" w:rsidR="00086BF4" w:rsidRDefault="00113D85" w:rsidP="00CA7329">
      <w:pPr>
        <w:jc w:val="both"/>
      </w:pPr>
      <w:r w:rsidRPr="004E2443">
        <w:t>Integran información de más de un área</w:t>
      </w:r>
      <w:r>
        <w:t>.</w:t>
      </w:r>
    </w:p>
    <w:p w14:paraId="52A50428" w14:textId="464CB2DA" w:rsidR="00923099" w:rsidRPr="00CA7329" w:rsidRDefault="005D3667" w:rsidP="005D3667">
      <w:pPr>
        <w:jc w:val="center"/>
      </w:pPr>
      <w:r w:rsidRPr="00D65384">
        <w:rPr>
          <w:noProof/>
        </w:rPr>
        <w:drawing>
          <wp:inline distT="0" distB="0" distL="0" distR="0" wp14:anchorId="4135A21C" wp14:editId="2CFF1716">
            <wp:extent cx="6296248" cy="3905250"/>
            <wp:effectExtent l="0" t="0" r="9525" b="0"/>
            <wp:docPr id="1841458320" name="Picture 1" descr="A diagram of the human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58320" name="Picture 1" descr="A diagram of the human brain&#10;&#10;AI-generated content may be incorrect."/>
                    <pic:cNvPicPr/>
                  </pic:nvPicPr>
                  <pic:blipFill rotWithShape="1">
                    <a:blip r:embed="rId26">
                      <a:extLst>
                        <a:ext uri="{28A0092B-C50C-407E-A947-70E740481C1C}">
                          <a14:useLocalDpi xmlns:a14="http://schemas.microsoft.com/office/drawing/2010/main" val="0"/>
                        </a:ext>
                      </a:extLst>
                    </a:blip>
                    <a:srcRect l="1549" t="2473"/>
                    <a:stretch/>
                  </pic:blipFill>
                  <pic:spPr bwMode="auto">
                    <a:xfrm>
                      <a:off x="0" y="0"/>
                      <a:ext cx="6299842" cy="3907479"/>
                    </a:xfrm>
                    <a:prstGeom prst="rect">
                      <a:avLst/>
                    </a:prstGeom>
                    <a:ln>
                      <a:noFill/>
                    </a:ln>
                    <a:extLst>
                      <a:ext uri="{53640926-AAD7-44D8-BBD7-CCE9431645EC}">
                        <a14:shadowObscured xmlns:a14="http://schemas.microsoft.com/office/drawing/2010/main"/>
                      </a:ext>
                    </a:extLst>
                  </pic:spPr>
                </pic:pic>
              </a:graphicData>
            </a:graphic>
          </wp:inline>
        </w:drawing>
      </w:r>
    </w:p>
    <w:p w14:paraId="3EFE5CF4" w14:textId="6038FE50" w:rsidR="001471A0" w:rsidRPr="001471A0" w:rsidRDefault="001471A0" w:rsidP="001471A0">
      <w:pPr>
        <w:jc w:val="center"/>
        <w:rPr>
          <w:b/>
          <w:bCs/>
        </w:rPr>
      </w:pPr>
      <w:r w:rsidRPr="0037753B">
        <w:rPr>
          <w:b/>
          <w:bCs/>
          <w:highlight w:val="yellow"/>
        </w:rPr>
        <w:lastRenderedPageBreak/>
        <w:t>Lóbulo Frontal</w:t>
      </w:r>
    </w:p>
    <w:p w14:paraId="4F0C576A" w14:textId="52B2437C" w:rsidR="001471A0" w:rsidRDefault="001471A0" w:rsidP="001471A0">
      <w:pPr>
        <w:jc w:val="both"/>
      </w:pPr>
      <w:r w:rsidRPr="001471A0">
        <w:rPr>
          <w:noProof/>
        </w:rPr>
        <w:drawing>
          <wp:anchor distT="0" distB="0" distL="114300" distR="114300" simplePos="0" relativeHeight="251658259" behindDoc="1" locked="0" layoutInCell="1" allowOverlap="1" wp14:anchorId="7469D088" wp14:editId="43BA16FC">
            <wp:simplePos x="0" y="0"/>
            <wp:positionH relativeFrom="margin">
              <wp:posOffset>5075555</wp:posOffset>
            </wp:positionH>
            <wp:positionV relativeFrom="paragraph">
              <wp:posOffset>9525</wp:posOffset>
            </wp:positionV>
            <wp:extent cx="1873250" cy="1838325"/>
            <wp:effectExtent l="0" t="0" r="0" b="9525"/>
            <wp:wrapTight wrapText="bothSides">
              <wp:wrapPolygon edited="0">
                <wp:start x="0" y="0"/>
                <wp:lineTo x="0" y="21488"/>
                <wp:lineTo x="21307" y="21488"/>
                <wp:lineTo x="21307" y="0"/>
                <wp:lineTo x="0" y="0"/>
              </wp:wrapPolygon>
            </wp:wrapTight>
            <wp:docPr id="2025299322" name="Imagen 3" descr="A diagram of the brain&#10;&#10;AI-generated content may be incorrect.">
              <a:extLst xmlns:a="http://schemas.openxmlformats.org/drawingml/2006/main">
                <a:ext uri="{FF2B5EF4-FFF2-40B4-BE49-F238E27FC236}">
                  <a16:creationId xmlns:a16="http://schemas.microsoft.com/office/drawing/2014/main" id="{8322A970-2128-6AA8-DF03-4A2D425703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99322" name="Imagen 3" descr="A diagram of the brain&#10;&#10;AI-generated content may be incorrect.">
                      <a:extLst>
                        <a:ext uri="{FF2B5EF4-FFF2-40B4-BE49-F238E27FC236}">
                          <a16:creationId xmlns:a16="http://schemas.microsoft.com/office/drawing/2014/main" id="{8322A970-2128-6AA8-DF03-4A2D4257032A}"/>
                        </a:ext>
                      </a:extLst>
                    </pic:cNvPr>
                    <pic:cNvPicPr>
                      <a:picLocks noChangeAspect="1"/>
                    </pic:cNvPicPr>
                  </pic:nvPicPr>
                  <pic:blipFill rotWithShape="1">
                    <a:blip r:embed="rId27">
                      <a:extLst>
                        <a:ext uri="{28A0092B-C50C-407E-A947-70E740481C1C}">
                          <a14:useLocalDpi xmlns:a14="http://schemas.microsoft.com/office/drawing/2010/main" val="0"/>
                        </a:ext>
                      </a:extLst>
                    </a:blip>
                    <a:srcRect l="5253" t="1594" r="42531" b="38126"/>
                    <a:stretch/>
                  </pic:blipFill>
                  <pic:spPr bwMode="auto">
                    <a:xfrm>
                      <a:off x="0" y="0"/>
                      <a:ext cx="1873250" cy="1838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lang w:val="es-AR"/>
        </w:rPr>
        <w:t>Á</w:t>
      </w:r>
      <w:r w:rsidRPr="001471A0">
        <w:rPr>
          <w:b/>
          <w:bCs/>
          <w:lang w:val="es-AR"/>
        </w:rPr>
        <w:t xml:space="preserve">rea motora primaria: </w:t>
      </w:r>
      <w:r w:rsidRPr="001471A0">
        <w:rPr>
          <w:lang w:val="es-AR"/>
        </w:rPr>
        <w:t xml:space="preserve">área 4 de Brodmann, ocupa la circunvolución </w:t>
      </w:r>
      <w:proofErr w:type="spellStart"/>
      <w:r w:rsidRPr="001471A0">
        <w:rPr>
          <w:lang w:val="es-AR"/>
        </w:rPr>
        <w:t>precentral</w:t>
      </w:r>
      <w:proofErr w:type="spellEnd"/>
      <w:r w:rsidRPr="001471A0">
        <w:rPr>
          <w:lang w:val="es-AR"/>
        </w:rPr>
        <w:t xml:space="preserve"> </w:t>
      </w:r>
      <w:r w:rsidRPr="001471A0">
        <w:sym w:font="Wingdings" w:char="F0E0"/>
      </w:r>
      <w:r w:rsidRPr="001471A0">
        <w:t xml:space="preserve"> </w:t>
      </w:r>
      <w:proofErr w:type="spellStart"/>
      <w:r w:rsidRPr="001471A0">
        <w:t>act</w:t>
      </w:r>
      <w:proofErr w:type="spellEnd"/>
      <w:r w:rsidRPr="001471A0">
        <w:t xml:space="preserve"> motora voluntaria</w:t>
      </w:r>
    </w:p>
    <w:p w14:paraId="35D0FFB8" w14:textId="0A84F011" w:rsidR="001471A0" w:rsidRDefault="001471A0" w:rsidP="001471A0">
      <w:pPr>
        <w:jc w:val="both"/>
      </w:pPr>
      <w:r>
        <w:rPr>
          <w:b/>
          <w:bCs/>
          <w:lang w:val="es-AR"/>
        </w:rPr>
        <w:t>Á</w:t>
      </w:r>
      <w:r w:rsidRPr="001471A0">
        <w:rPr>
          <w:b/>
          <w:bCs/>
          <w:lang w:val="es-AR"/>
        </w:rPr>
        <w:t>rea premotora:</w:t>
      </w:r>
      <w:r>
        <w:t xml:space="preserve"> </w:t>
      </w:r>
      <w:proofErr w:type="spellStart"/>
      <w:r w:rsidRPr="001471A0">
        <w:rPr>
          <w:lang w:val="es-AR"/>
        </w:rPr>
        <w:t>Area</w:t>
      </w:r>
      <w:proofErr w:type="spellEnd"/>
      <w:r w:rsidRPr="001471A0">
        <w:rPr>
          <w:lang w:val="es-AR"/>
        </w:rPr>
        <w:t xml:space="preserve"> 6 de Brodmann, y parte de las áreas 8, 44 y 45) </w:t>
      </w:r>
      <w:r w:rsidRPr="001471A0">
        <w:rPr>
          <w:lang w:val="es-AR"/>
        </w:rPr>
        <w:sym w:font="Wingdings" w:char="F0E0"/>
      </w:r>
      <w:r w:rsidRPr="001471A0">
        <w:rPr>
          <w:lang w:val="es-AR"/>
        </w:rPr>
        <w:t xml:space="preserve"> </w:t>
      </w:r>
      <w:r w:rsidRPr="001471A0">
        <w:t xml:space="preserve">almacenar los programas de la actividad motora organizados como consecuencia de experiencias pasadas. </w:t>
      </w:r>
      <w:r w:rsidRPr="001471A0">
        <w:sym w:font="Wingdings" w:char="F0E0"/>
      </w:r>
      <w:r w:rsidRPr="001471A0">
        <w:t xml:space="preserve">  planifica movimientos basándose en señales externas o sensoriales, como la visión y el oído</w:t>
      </w:r>
      <w:r>
        <w:t>.</w:t>
      </w:r>
    </w:p>
    <w:p w14:paraId="143009C8" w14:textId="7D31637B" w:rsidR="001471A0" w:rsidRPr="001471A0" w:rsidRDefault="001471A0" w:rsidP="001471A0">
      <w:pPr>
        <w:jc w:val="both"/>
      </w:pPr>
      <w:r>
        <w:rPr>
          <w:b/>
          <w:bCs/>
        </w:rPr>
        <w:t>Á</w:t>
      </w:r>
      <w:r w:rsidRPr="001471A0">
        <w:rPr>
          <w:b/>
          <w:bCs/>
        </w:rPr>
        <w:t>rea motora suplementaria</w:t>
      </w:r>
      <w:r>
        <w:rPr>
          <w:b/>
          <w:bCs/>
        </w:rPr>
        <w:t xml:space="preserve">: </w:t>
      </w:r>
      <w:r w:rsidRPr="001471A0">
        <w:t xml:space="preserve">A 6 de Brodmann </w:t>
      </w:r>
      <w:r w:rsidRPr="001471A0">
        <w:sym w:font="Wingdings" w:char="F0E0"/>
      </w:r>
      <w:r w:rsidRPr="001471A0">
        <w:t xml:space="preserve"> programación y planeamiento de las actividades motoras, y su iniciación</w:t>
      </w:r>
      <w:r>
        <w:t>.</w:t>
      </w:r>
    </w:p>
    <w:p w14:paraId="727DCC8C" w14:textId="6AC272C5" w:rsidR="001471A0" w:rsidRDefault="00923099" w:rsidP="00BF3FEB">
      <w:pPr>
        <w:jc w:val="both"/>
      </w:pPr>
      <w:r w:rsidRPr="0037753B">
        <w:rPr>
          <w:noProof/>
        </w:rPr>
        <w:drawing>
          <wp:anchor distT="0" distB="0" distL="114300" distR="114300" simplePos="0" relativeHeight="251660327" behindDoc="0" locked="0" layoutInCell="1" allowOverlap="1" wp14:anchorId="19A9FC00" wp14:editId="1DB6C384">
            <wp:simplePos x="0" y="0"/>
            <wp:positionH relativeFrom="margin">
              <wp:posOffset>4979035</wp:posOffset>
            </wp:positionH>
            <wp:positionV relativeFrom="paragraph">
              <wp:posOffset>12065</wp:posOffset>
            </wp:positionV>
            <wp:extent cx="2023745" cy="2447925"/>
            <wp:effectExtent l="0" t="0" r="0" b="9525"/>
            <wp:wrapSquare wrapText="bothSides"/>
            <wp:docPr id="764914451" name="Imagen 4" descr="A diagram of the brain&#10;&#10;AI-generated content may be incorrect.">
              <a:extLst xmlns:a="http://schemas.openxmlformats.org/drawingml/2006/main">
                <a:ext uri="{FF2B5EF4-FFF2-40B4-BE49-F238E27FC236}">
                  <a16:creationId xmlns:a16="http://schemas.microsoft.com/office/drawing/2014/main" id="{4DAA5042-CDDF-181B-B35F-3DB71B3BBF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24901" name="Imagen 4" descr="A diagram of the brain&#10;&#10;AI-generated content may be incorrect.">
                      <a:extLst>
                        <a:ext uri="{FF2B5EF4-FFF2-40B4-BE49-F238E27FC236}">
                          <a16:creationId xmlns:a16="http://schemas.microsoft.com/office/drawing/2014/main" id="{4DAA5042-CDDF-181B-B35F-3DB71B3BBF31}"/>
                        </a:ext>
                      </a:extLst>
                    </pic:cNvPr>
                    <pic:cNvPicPr>
                      <a:picLocks noChangeAspect="1"/>
                    </pic:cNvPicPr>
                  </pic:nvPicPr>
                  <pic:blipFill rotWithShape="1">
                    <a:blip r:embed="rId28">
                      <a:extLst>
                        <a:ext uri="{28A0092B-C50C-407E-A947-70E740481C1C}">
                          <a14:useLocalDpi xmlns:a14="http://schemas.microsoft.com/office/drawing/2010/main" val="0"/>
                        </a:ext>
                      </a:extLst>
                    </a:blip>
                    <a:srcRect l="50283" r="-125" b="18386"/>
                    <a:stretch/>
                  </pic:blipFill>
                  <pic:spPr bwMode="auto">
                    <a:xfrm>
                      <a:off x="0" y="0"/>
                      <a:ext cx="2023745" cy="2447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71A0" w:rsidRPr="001471A0">
        <w:rPr>
          <w:b/>
          <w:bCs/>
          <w:lang w:val="es-AR"/>
        </w:rPr>
        <w:t>Campo ocular frontal</w:t>
      </w:r>
      <w:r w:rsidR="001471A0">
        <w:rPr>
          <w:b/>
          <w:bCs/>
          <w:lang w:val="es-AR"/>
        </w:rPr>
        <w:t xml:space="preserve">: </w:t>
      </w:r>
      <w:r w:rsidR="001471A0" w:rsidRPr="001471A0">
        <w:t>áreas de Brodmann 6, 8 y 9</w:t>
      </w:r>
      <w:r w:rsidR="002176CE">
        <w:t xml:space="preserve"> </w:t>
      </w:r>
      <w:r w:rsidR="001471A0" w:rsidRPr="001471A0">
        <w:sym w:font="Wingdings" w:char="F0E0"/>
      </w:r>
      <w:r w:rsidR="001471A0" w:rsidRPr="001471A0">
        <w:t xml:space="preserve"> origina movimientos conjugados de los ojos, en especial hacia el lado opuesto. Controla los mov</w:t>
      </w:r>
      <w:r w:rsidR="002176CE">
        <w:t>imientos</w:t>
      </w:r>
      <w:r w:rsidR="001471A0" w:rsidRPr="001471A0">
        <w:t xml:space="preserve"> oculares voluntarios de seguimiento </w:t>
      </w:r>
    </w:p>
    <w:p w14:paraId="6E0AC1BD" w14:textId="77777777" w:rsidR="00750C83" w:rsidRDefault="00923099" w:rsidP="003353ED">
      <w:pPr>
        <w:jc w:val="both"/>
      </w:pPr>
      <w:r w:rsidRPr="0037753B">
        <w:rPr>
          <w:noProof/>
        </w:rPr>
        <w:drawing>
          <wp:anchor distT="0" distB="0" distL="114300" distR="114300" simplePos="0" relativeHeight="251658261" behindDoc="0" locked="0" layoutInCell="1" allowOverlap="1" wp14:anchorId="1C119552" wp14:editId="58BDA16C">
            <wp:simplePos x="0" y="0"/>
            <wp:positionH relativeFrom="margin">
              <wp:posOffset>-339725</wp:posOffset>
            </wp:positionH>
            <wp:positionV relativeFrom="paragraph">
              <wp:posOffset>16510</wp:posOffset>
            </wp:positionV>
            <wp:extent cx="2449195" cy="1800225"/>
            <wp:effectExtent l="0" t="0" r="8255" b="9525"/>
            <wp:wrapSquare wrapText="bothSides"/>
            <wp:docPr id="1312958616" name="Imagen 6" descr="A diagram of a brain&#10;&#10;AI-generated content may be incorrect.">
              <a:extLst xmlns:a="http://schemas.openxmlformats.org/drawingml/2006/main">
                <a:ext uri="{FF2B5EF4-FFF2-40B4-BE49-F238E27FC236}">
                  <a16:creationId xmlns:a16="http://schemas.microsoft.com/office/drawing/2014/main" id="{740BEAF6-15BD-C18D-E9EE-B8B3EE889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58616" name="Imagen 6" descr="A diagram of a brain&#10;&#10;AI-generated content may be incorrect.">
                      <a:extLst>
                        <a:ext uri="{FF2B5EF4-FFF2-40B4-BE49-F238E27FC236}">
                          <a16:creationId xmlns:a16="http://schemas.microsoft.com/office/drawing/2014/main" id="{740BEAF6-15BD-C18D-E9EE-B8B3EE88985B}"/>
                        </a:ext>
                      </a:extLst>
                    </pic:cNvPr>
                    <pic:cNvPicPr>
                      <a:picLocks noChangeAspect="1"/>
                    </pic:cNvPicPr>
                  </pic:nvPicPr>
                  <pic:blipFill rotWithShape="1">
                    <a:blip r:embed="rId29">
                      <a:extLst>
                        <a:ext uri="{28A0092B-C50C-407E-A947-70E740481C1C}">
                          <a14:useLocalDpi xmlns:a14="http://schemas.microsoft.com/office/drawing/2010/main" val="0"/>
                        </a:ext>
                      </a:extLst>
                    </a:blip>
                    <a:srcRect t="-2075" b="1"/>
                    <a:stretch/>
                  </pic:blipFill>
                  <pic:spPr bwMode="auto">
                    <a:xfrm>
                      <a:off x="0" y="0"/>
                      <a:ext cx="2449195" cy="1800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753B">
        <w:rPr>
          <w:b/>
          <w:bCs/>
        </w:rPr>
        <w:t>Á</w:t>
      </w:r>
      <w:r w:rsidR="0037753B" w:rsidRPr="0037753B">
        <w:rPr>
          <w:b/>
          <w:bCs/>
        </w:rPr>
        <w:t>rea motora del lenguaje de Broca:</w:t>
      </w:r>
      <w:r w:rsidR="00771BEA">
        <w:t xml:space="preserve"> </w:t>
      </w:r>
      <w:r w:rsidR="00771BEA" w:rsidRPr="00771BEA">
        <w:t xml:space="preserve">áreas 44 y 45 de Brodmann. En el 96% de los casos, éste área se localiza en el hemisferio izquierdo (hemisferio dominante). Organiza los actos motores que articulan la secuencia de palabras, esto se consigue debido a las conexiones </w:t>
      </w:r>
      <w:r w:rsidR="00771BEA" w:rsidRPr="00771BEA">
        <w:t>del</w:t>
      </w:r>
      <w:r w:rsidR="00771BEA" w:rsidRPr="00771BEA">
        <w:t xml:space="preserve"> área de Broca con la corteza motora primaria.</w:t>
      </w:r>
      <w:r w:rsidR="003353ED">
        <w:t xml:space="preserve"> </w:t>
      </w:r>
    </w:p>
    <w:p w14:paraId="1E24CD88" w14:textId="3636C405" w:rsidR="0037753B" w:rsidRPr="0037753B" w:rsidRDefault="00771BEA" w:rsidP="003353ED">
      <w:pPr>
        <w:jc w:val="both"/>
      </w:pPr>
      <w:r w:rsidRPr="003353ED">
        <w:rPr>
          <w:i/>
          <w:iCs/>
        </w:rPr>
        <w:t>Es indispensable su conexión con el área de Wernicke (lóbulo temporal), encargada para la asociación de sonidos y conceptos durante la codificación del lenguaje</w:t>
      </w:r>
      <w:r w:rsidRPr="00771BEA">
        <w:t>.</w:t>
      </w:r>
    </w:p>
    <w:p w14:paraId="12C6FA55" w14:textId="3ED8FAA6" w:rsidR="0037753B" w:rsidRPr="00661BBB" w:rsidRDefault="0037753B" w:rsidP="00661BBB">
      <w:pPr>
        <w:jc w:val="both"/>
      </w:pPr>
      <w:r w:rsidRPr="0037753B">
        <w:rPr>
          <w:b/>
          <w:bCs/>
        </w:rPr>
        <w:t>Corteza prefrontal:</w:t>
      </w:r>
      <w:r>
        <w:t xml:space="preserve"> Á</w:t>
      </w:r>
      <w:r w:rsidRPr="0037753B">
        <w:t xml:space="preserve">reas de Brodmann 9, 10, 11 y 12. </w:t>
      </w:r>
      <w:r w:rsidR="00661BBB" w:rsidRPr="0037753B">
        <w:t xml:space="preserve">Participa en la elaboración de la </w:t>
      </w:r>
      <w:r w:rsidR="00661BBB" w:rsidRPr="0037753B">
        <w:rPr>
          <w:b/>
          <w:bCs/>
        </w:rPr>
        <w:t>personalidad</w:t>
      </w:r>
      <w:r w:rsidR="00661BBB" w:rsidRPr="0037753B">
        <w:t>, influye en la iniciativa y el juicio</w:t>
      </w:r>
      <w:r w:rsidR="00661BBB">
        <w:t>.</w:t>
      </w:r>
      <w:r w:rsidR="00661BBB">
        <w:t xml:space="preserve"> </w:t>
      </w:r>
      <w:r w:rsidRPr="00661BBB">
        <w:rPr>
          <w:i/>
          <w:iCs/>
        </w:rPr>
        <w:t>Un número importante de vías aferentes y eferentes conectan el área prefrontal con otras áreas de la corteza cerebral, el tálamo, el hipotálamo y el cuerpo estriado</w:t>
      </w:r>
      <w:r w:rsidRPr="003353ED">
        <w:t xml:space="preserve">. </w:t>
      </w:r>
    </w:p>
    <w:p w14:paraId="395FA0BF" w14:textId="4E519506" w:rsidR="0037753B" w:rsidRPr="0037753B" w:rsidRDefault="0037753B" w:rsidP="0037753B">
      <w:pPr>
        <w:jc w:val="center"/>
        <w:rPr>
          <w:b/>
          <w:bCs/>
        </w:rPr>
      </w:pPr>
      <w:r w:rsidRPr="0037753B">
        <w:rPr>
          <w:b/>
          <w:bCs/>
          <w:highlight w:val="yellow"/>
        </w:rPr>
        <w:t xml:space="preserve">Lóbulo </w:t>
      </w:r>
      <w:r>
        <w:rPr>
          <w:b/>
          <w:bCs/>
          <w:highlight w:val="yellow"/>
        </w:rPr>
        <w:t>P</w:t>
      </w:r>
      <w:r w:rsidRPr="0037753B">
        <w:rPr>
          <w:b/>
          <w:bCs/>
          <w:highlight w:val="yellow"/>
        </w:rPr>
        <w:t>arietal</w:t>
      </w:r>
    </w:p>
    <w:p w14:paraId="4BD52F96" w14:textId="2ACED781" w:rsidR="0037753B" w:rsidRDefault="00923099" w:rsidP="0037753B">
      <w:pPr>
        <w:jc w:val="both"/>
      </w:pPr>
      <w:r w:rsidRPr="0037753B">
        <w:rPr>
          <w:noProof/>
        </w:rPr>
        <w:drawing>
          <wp:anchor distT="0" distB="0" distL="114300" distR="114300" simplePos="0" relativeHeight="251658262" behindDoc="0" locked="0" layoutInCell="1" allowOverlap="1" wp14:anchorId="2093CF4E" wp14:editId="06F3A512">
            <wp:simplePos x="0" y="0"/>
            <wp:positionH relativeFrom="margin">
              <wp:posOffset>4836160</wp:posOffset>
            </wp:positionH>
            <wp:positionV relativeFrom="paragraph">
              <wp:posOffset>10160</wp:posOffset>
            </wp:positionV>
            <wp:extent cx="2110105" cy="2466975"/>
            <wp:effectExtent l="0" t="0" r="4445" b="9525"/>
            <wp:wrapSquare wrapText="bothSides"/>
            <wp:docPr id="511324901" name="Imagen 4" descr="A diagram of the brain&#10;&#10;AI-generated content may be incorrect.">
              <a:extLst xmlns:a="http://schemas.openxmlformats.org/drawingml/2006/main">
                <a:ext uri="{FF2B5EF4-FFF2-40B4-BE49-F238E27FC236}">
                  <a16:creationId xmlns:a16="http://schemas.microsoft.com/office/drawing/2014/main" id="{4DAA5042-CDDF-181B-B35F-3DB71B3BBF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24901" name="Imagen 4" descr="A diagram of the brain&#10;&#10;AI-generated content may be incorrect.">
                      <a:extLst>
                        <a:ext uri="{FF2B5EF4-FFF2-40B4-BE49-F238E27FC236}">
                          <a16:creationId xmlns:a16="http://schemas.microsoft.com/office/drawing/2014/main" id="{4DAA5042-CDDF-181B-B35F-3DB71B3BBF31}"/>
                        </a:ext>
                      </a:extLst>
                    </pic:cNvPr>
                    <pic:cNvPicPr>
                      <a:picLocks noChangeAspect="1"/>
                    </pic:cNvPicPr>
                  </pic:nvPicPr>
                  <pic:blipFill rotWithShape="1">
                    <a:blip r:embed="rId28">
                      <a:extLst>
                        <a:ext uri="{28A0092B-C50C-407E-A947-70E740481C1C}">
                          <a14:useLocalDpi xmlns:a14="http://schemas.microsoft.com/office/drawing/2010/main" val="0"/>
                        </a:ext>
                      </a:extLst>
                    </a:blip>
                    <a:srcRect r="48415" b="18386"/>
                    <a:stretch/>
                  </pic:blipFill>
                  <pic:spPr bwMode="auto">
                    <a:xfrm>
                      <a:off x="0" y="0"/>
                      <a:ext cx="2110105" cy="2466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753B" w:rsidRPr="0037753B">
        <w:rPr>
          <w:b/>
          <w:bCs/>
          <w:lang w:val="es-AR"/>
        </w:rPr>
        <w:t xml:space="preserve">Área sensitiva primaria: </w:t>
      </w:r>
      <w:r w:rsidR="0037753B">
        <w:rPr>
          <w:lang w:val="es-AR"/>
        </w:rPr>
        <w:t>O</w:t>
      </w:r>
      <w:r w:rsidR="0037753B" w:rsidRPr="0037753B">
        <w:rPr>
          <w:lang w:val="es-AR"/>
        </w:rPr>
        <w:t xml:space="preserve">cupa la circunvolución </w:t>
      </w:r>
      <w:proofErr w:type="spellStart"/>
      <w:r w:rsidR="0037753B" w:rsidRPr="0037753B">
        <w:rPr>
          <w:lang w:val="es-AR"/>
        </w:rPr>
        <w:t>poscentral</w:t>
      </w:r>
      <w:proofErr w:type="spellEnd"/>
      <w:r w:rsidR="0037753B" w:rsidRPr="0037753B">
        <w:rPr>
          <w:lang w:val="es-AR"/>
        </w:rPr>
        <w:t>. áreas de Brodmann 3, 1 y 2. R</w:t>
      </w:r>
      <w:proofErr w:type="spellStart"/>
      <w:r w:rsidR="0037753B" w:rsidRPr="0037753B">
        <w:t>ecibe</w:t>
      </w:r>
      <w:proofErr w:type="spellEnd"/>
      <w:r w:rsidR="0037753B" w:rsidRPr="0037753B">
        <w:t xml:space="preserve"> un gran número de fibras aferentes. Esta información sensitiva se analiza en la corteza sensitiva, desde donde se dirige hacia delante por debajo del surco central hacia la corteza motora primaria, donde tiene gran influencia en el control de la actividad del músculo esquelético</w:t>
      </w:r>
      <w:r w:rsidR="0037753B">
        <w:t>.</w:t>
      </w:r>
    </w:p>
    <w:p w14:paraId="59F111AF" w14:textId="2E70F4B4" w:rsidR="0037753B" w:rsidRPr="0037753B" w:rsidRDefault="0037753B" w:rsidP="0037753B">
      <w:pPr>
        <w:jc w:val="both"/>
      </w:pPr>
      <w:r w:rsidRPr="0037753B">
        <w:rPr>
          <w:b/>
          <w:bCs/>
        </w:rPr>
        <w:t xml:space="preserve">Área </w:t>
      </w:r>
      <w:r w:rsidR="00923099" w:rsidRPr="0037753B">
        <w:rPr>
          <w:b/>
          <w:bCs/>
          <w:lang w:val="es-AR"/>
        </w:rPr>
        <w:t xml:space="preserve">sensitiva </w:t>
      </w:r>
      <w:r w:rsidRPr="0037753B">
        <w:rPr>
          <w:b/>
          <w:bCs/>
        </w:rPr>
        <w:t xml:space="preserve">secundaria: </w:t>
      </w:r>
      <w:r>
        <w:t>R</w:t>
      </w:r>
      <w:r w:rsidRPr="0037753B">
        <w:t>esponden en particular a los estímulos cutáneos</w:t>
      </w:r>
      <w:r>
        <w:t>.</w:t>
      </w:r>
    </w:p>
    <w:p w14:paraId="124D99DE" w14:textId="2F20917C" w:rsidR="0037753B" w:rsidRDefault="0037753B" w:rsidP="0037753B">
      <w:pPr>
        <w:jc w:val="both"/>
      </w:pPr>
      <w:r>
        <w:rPr>
          <w:b/>
          <w:bCs/>
        </w:rPr>
        <w:t>Á</w:t>
      </w:r>
      <w:r w:rsidRPr="0037753B">
        <w:rPr>
          <w:b/>
          <w:bCs/>
        </w:rPr>
        <w:t>rea de asociación sensitiva:</w:t>
      </w:r>
      <w:r>
        <w:t xml:space="preserve"> </w:t>
      </w:r>
      <w:r w:rsidRPr="0037753B">
        <w:t xml:space="preserve">áreas de Brodmann 5 y 7. Recibe información </w:t>
      </w:r>
      <w:proofErr w:type="spellStart"/>
      <w:r w:rsidRPr="0037753B">
        <w:t>ej</w:t>
      </w:r>
      <w:proofErr w:type="spellEnd"/>
      <w:r w:rsidRPr="0037753B">
        <w:t xml:space="preserve"> sobre un objeto, y relaciona esta información con las experiencias sensitivas del pasado.</w:t>
      </w:r>
    </w:p>
    <w:p w14:paraId="7053EC82" w14:textId="77777777" w:rsidR="00923099" w:rsidRDefault="00923099" w:rsidP="0037753B">
      <w:pPr>
        <w:jc w:val="both"/>
      </w:pPr>
    </w:p>
    <w:p w14:paraId="02D94DE3" w14:textId="77777777" w:rsidR="00923099" w:rsidRDefault="00923099" w:rsidP="0037753B">
      <w:pPr>
        <w:jc w:val="both"/>
      </w:pPr>
    </w:p>
    <w:p w14:paraId="18E229EB" w14:textId="5FC40C8A" w:rsidR="0037753B" w:rsidRPr="0037753B" w:rsidRDefault="0037753B" w:rsidP="0037753B">
      <w:pPr>
        <w:jc w:val="center"/>
        <w:rPr>
          <w:b/>
          <w:bCs/>
        </w:rPr>
      </w:pPr>
      <w:r w:rsidRPr="00AB1BE6">
        <w:rPr>
          <w:b/>
          <w:bCs/>
          <w:highlight w:val="yellow"/>
        </w:rPr>
        <w:t>Lóbulo Temporal</w:t>
      </w:r>
    </w:p>
    <w:p w14:paraId="0C7A09A7" w14:textId="762249A4" w:rsidR="0037753B" w:rsidRPr="0037753B" w:rsidRDefault="005303D7" w:rsidP="0037753B">
      <w:pPr>
        <w:jc w:val="both"/>
      </w:pPr>
      <w:r w:rsidRPr="0037753B">
        <w:rPr>
          <w:noProof/>
        </w:rPr>
        <w:drawing>
          <wp:anchor distT="0" distB="0" distL="114300" distR="114300" simplePos="0" relativeHeight="251658263" behindDoc="0" locked="0" layoutInCell="1" allowOverlap="1" wp14:anchorId="5B732874" wp14:editId="30315EC8">
            <wp:simplePos x="0" y="0"/>
            <wp:positionH relativeFrom="margin">
              <wp:posOffset>4398010</wp:posOffset>
            </wp:positionH>
            <wp:positionV relativeFrom="paragraph">
              <wp:posOffset>8890</wp:posOffset>
            </wp:positionV>
            <wp:extent cx="2468880" cy="1701800"/>
            <wp:effectExtent l="0" t="0" r="7620" b="0"/>
            <wp:wrapSquare wrapText="bothSides"/>
            <wp:docPr id="8" name="Imagen 7" descr="A diagram of the brain&#10;&#10;AI-generated content may be incorrect.">
              <a:extLst xmlns:a="http://schemas.openxmlformats.org/drawingml/2006/main">
                <a:ext uri="{FF2B5EF4-FFF2-40B4-BE49-F238E27FC236}">
                  <a16:creationId xmlns:a16="http://schemas.microsoft.com/office/drawing/2014/main" id="{BD1625E4-A04E-927B-B48D-842A368CE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A diagram of the brain&#10;&#10;AI-generated content may be incorrect.">
                      <a:extLst>
                        <a:ext uri="{FF2B5EF4-FFF2-40B4-BE49-F238E27FC236}">
                          <a16:creationId xmlns:a16="http://schemas.microsoft.com/office/drawing/2014/main" id="{BD1625E4-A04E-927B-B48D-842A368CE12F}"/>
                        </a:ext>
                      </a:extLst>
                    </pic:cNvPr>
                    <pic:cNvPicPr>
                      <a:picLocks noChangeAspect="1"/>
                    </pic:cNvPicPr>
                  </pic:nvPicPr>
                  <pic:blipFill rotWithShape="1">
                    <a:blip r:embed="rId30">
                      <a:extLst>
                        <a:ext uri="{28A0092B-C50C-407E-A947-70E740481C1C}">
                          <a14:useLocalDpi xmlns:a14="http://schemas.microsoft.com/office/drawing/2010/main" val="0"/>
                        </a:ext>
                      </a:extLst>
                    </a:blip>
                    <a:srcRect t="6744"/>
                    <a:stretch/>
                  </pic:blipFill>
                  <pic:spPr bwMode="auto">
                    <a:xfrm>
                      <a:off x="0" y="0"/>
                      <a:ext cx="2468880" cy="170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753B" w:rsidRPr="0037753B">
        <w:rPr>
          <w:b/>
          <w:bCs/>
        </w:rPr>
        <w:t>Área auditiva primaria:</w:t>
      </w:r>
      <w:r w:rsidR="0037753B">
        <w:rPr>
          <w:b/>
          <w:bCs/>
        </w:rPr>
        <w:t xml:space="preserve"> </w:t>
      </w:r>
      <w:r w:rsidR="0037753B" w:rsidRPr="0037753B">
        <w:t>áreas de Brodmann 41 y 42: incluye la circunvolución de Heschl. Parte anterior: recepción de los sonidos de baja frecuencia. Parte posterior: sonidos de alta frecuencia</w:t>
      </w:r>
      <w:r w:rsidR="0037753B">
        <w:t>.</w:t>
      </w:r>
    </w:p>
    <w:p w14:paraId="64B5BEFB" w14:textId="4A74991A" w:rsidR="0037753B" w:rsidRPr="0037753B" w:rsidRDefault="0037753B" w:rsidP="0037753B">
      <w:pPr>
        <w:jc w:val="both"/>
      </w:pPr>
      <w:r w:rsidRPr="0037753B">
        <w:rPr>
          <w:b/>
          <w:bCs/>
        </w:rPr>
        <w:t>Área auditiva secundaria (Corteza auditiva de asociación)</w:t>
      </w:r>
      <w:r>
        <w:rPr>
          <w:b/>
          <w:bCs/>
        </w:rPr>
        <w:t xml:space="preserve">: </w:t>
      </w:r>
      <w:r w:rsidRPr="0037753B">
        <w:t>corresponde área de Brodmann 22. Interpretación de los sonidos y asociación de la información auditiva aferente con el resto de la información sensitiva</w:t>
      </w:r>
      <w:r>
        <w:t>.</w:t>
      </w:r>
    </w:p>
    <w:p w14:paraId="140C8A0B" w14:textId="387BC0A0" w:rsidR="00AB1BE6" w:rsidRDefault="0037753B" w:rsidP="00923099">
      <w:pPr>
        <w:jc w:val="both"/>
      </w:pPr>
      <w:proofErr w:type="spellStart"/>
      <w:r w:rsidRPr="0037753B">
        <w:rPr>
          <w:b/>
          <w:bCs/>
        </w:rPr>
        <w:t>Area</w:t>
      </w:r>
      <w:proofErr w:type="spellEnd"/>
      <w:r w:rsidRPr="0037753B">
        <w:rPr>
          <w:b/>
          <w:bCs/>
        </w:rPr>
        <w:t xml:space="preserve"> sensitiva del lenguaje de Wernicke</w:t>
      </w:r>
      <w:r>
        <w:rPr>
          <w:b/>
          <w:bCs/>
        </w:rPr>
        <w:t xml:space="preserve">: </w:t>
      </w:r>
      <w:r w:rsidRPr="0037753B">
        <w:t xml:space="preserve">Se localiza en el hemisferio dominante, en la circunvolución temporal superior. Está conectada con el área de Broca mediante un haz de fibras nerviosas </w:t>
      </w:r>
      <w:r w:rsidRPr="0037753B">
        <w:sym w:font="Wingdings" w:char="F0E0"/>
      </w:r>
      <w:r w:rsidRPr="0037753B">
        <w:t xml:space="preserve"> fascículo arcuato. Recibe las fibras de la corteza visual y auditiva </w:t>
      </w:r>
      <w:r w:rsidRPr="0037753B">
        <w:sym w:font="Wingdings" w:char="F0E0"/>
      </w:r>
      <w:r w:rsidRPr="0037753B">
        <w:t xml:space="preserve"> permite entender el lenguaje escrito y hablado </w:t>
      </w:r>
      <w:r w:rsidRPr="0037753B">
        <w:sym w:font="Wingdings" w:char="F0E0"/>
      </w:r>
      <w:r w:rsidRPr="0037753B">
        <w:t xml:space="preserve"> persona puede leer una frase, entenderla y decirla en voz alta </w:t>
      </w:r>
    </w:p>
    <w:p w14:paraId="305C47B0" w14:textId="3FF43A1B" w:rsidR="0037753B" w:rsidRPr="00AB1BE6" w:rsidRDefault="00AB1BE6" w:rsidP="00AB1BE6">
      <w:pPr>
        <w:jc w:val="center"/>
        <w:rPr>
          <w:b/>
          <w:bCs/>
        </w:rPr>
      </w:pPr>
      <w:r w:rsidRPr="00AB1BE6">
        <w:rPr>
          <w:b/>
          <w:bCs/>
          <w:highlight w:val="yellow"/>
        </w:rPr>
        <w:t>Lóbulo Occipital</w:t>
      </w:r>
    </w:p>
    <w:p w14:paraId="5FAB2E21" w14:textId="1765E84A" w:rsidR="00AB1BE6" w:rsidRPr="00AB1BE6" w:rsidRDefault="00750C83" w:rsidP="00AB1BE6">
      <w:pPr>
        <w:jc w:val="both"/>
      </w:pPr>
      <w:r w:rsidRPr="00AB1BE6">
        <w:rPr>
          <w:noProof/>
        </w:rPr>
        <w:drawing>
          <wp:anchor distT="0" distB="0" distL="114300" distR="114300" simplePos="0" relativeHeight="251658264" behindDoc="0" locked="0" layoutInCell="1" allowOverlap="1" wp14:anchorId="4BF2D5B8" wp14:editId="7741D321">
            <wp:simplePos x="0" y="0"/>
            <wp:positionH relativeFrom="margin">
              <wp:posOffset>4550410</wp:posOffset>
            </wp:positionH>
            <wp:positionV relativeFrom="paragraph">
              <wp:posOffset>5080</wp:posOffset>
            </wp:positionV>
            <wp:extent cx="2381250" cy="2368550"/>
            <wp:effectExtent l="0" t="0" r="0" b="0"/>
            <wp:wrapSquare wrapText="bothSides"/>
            <wp:docPr id="1749154311" name="Imagen 9" descr="A diagram of a human body&#10;&#10;AI-generated content may be incorrect.">
              <a:extLst xmlns:a="http://schemas.openxmlformats.org/drawingml/2006/main">
                <a:ext uri="{FF2B5EF4-FFF2-40B4-BE49-F238E27FC236}">
                  <a16:creationId xmlns:a16="http://schemas.microsoft.com/office/drawing/2014/main" id="{BF9467FB-4F04-D977-89EE-6B80DFF347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54311" name="Imagen 9" descr="A diagram of a human body&#10;&#10;AI-generated content may be incorrect.">
                      <a:extLst>
                        <a:ext uri="{FF2B5EF4-FFF2-40B4-BE49-F238E27FC236}">
                          <a16:creationId xmlns:a16="http://schemas.microsoft.com/office/drawing/2014/main" id="{BF9467FB-4F04-D977-89EE-6B80DFF347C0}"/>
                        </a:ext>
                      </a:extLst>
                    </pic:cNvPr>
                    <pic:cNvPicPr>
                      <a:picLocks noChangeAspect="1"/>
                    </pic:cNvPicPr>
                  </pic:nvPicPr>
                  <pic:blipFill rotWithShape="1">
                    <a:blip r:embed="rId25">
                      <a:extLst>
                        <a:ext uri="{28A0092B-C50C-407E-A947-70E740481C1C}">
                          <a14:useLocalDpi xmlns:a14="http://schemas.microsoft.com/office/drawing/2010/main" val="0"/>
                        </a:ext>
                      </a:extLst>
                    </a:blip>
                    <a:srcRect r="23811"/>
                    <a:stretch/>
                  </pic:blipFill>
                  <pic:spPr bwMode="auto">
                    <a:xfrm>
                      <a:off x="0" y="0"/>
                      <a:ext cx="2381250" cy="2368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1BE6" w:rsidRPr="00AB1BE6">
        <w:rPr>
          <w:b/>
          <w:bCs/>
        </w:rPr>
        <w:t xml:space="preserve">Áreas visuales primarias: </w:t>
      </w:r>
      <w:r w:rsidR="00AB1BE6">
        <w:t>Á</w:t>
      </w:r>
      <w:r w:rsidR="00AB1BE6" w:rsidRPr="00AB1BE6">
        <w:t xml:space="preserve">rea 17: se localiza en las paredes y piso de la </w:t>
      </w:r>
      <w:r w:rsidR="00AB1BE6" w:rsidRPr="00AB1BE6">
        <w:rPr>
          <w:b/>
          <w:bCs/>
        </w:rPr>
        <w:t>cisura Calcarina</w:t>
      </w:r>
      <w:r w:rsidR="00AB1BE6" w:rsidRPr="00AB1BE6">
        <w:t>. Es la primera en recibir la información visual</w:t>
      </w:r>
      <w:r w:rsidR="00AB1BE6">
        <w:t>.</w:t>
      </w:r>
    </w:p>
    <w:p w14:paraId="1AC6C630" w14:textId="1B4399D2" w:rsidR="00AB1BE6" w:rsidRPr="00AB1BE6" w:rsidRDefault="00AB1BE6" w:rsidP="00AB1BE6">
      <w:pPr>
        <w:jc w:val="both"/>
      </w:pPr>
      <w:r w:rsidRPr="00AB1BE6">
        <w:rPr>
          <w:b/>
          <w:bCs/>
        </w:rPr>
        <w:t xml:space="preserve">Área visual secundaria:  </w:t>
      </w:r>
      <w:r w:rsidRPr="00AB1BE6">
        <w:t>Procesa la información visual</w:t>
      </w:r>
      <w:r>
        <w:t>.</w:t>
      </w:r>
    </w:p>
    <w:p w14:paraId="305F3E1E" w14:textId="5903D4BE" w:rsidR="00AB1BE6" w:rsidRDefault="00AB1BE6" w:rsidP="00AB1BE6">
      <w:pPr>
        <w:jc w:val="both"/>
      </w:pPr>
      <w:r w:rsidRPr="00AB1BE6">
        <w:rPr>
          <w:b/>
          <w:bCs/>
        </w:rPr>
        <w:t>Área asociación visual:</w:t>
      </w:r>
      <w:r>
        <w:t xml:space="preserve"> </w:t>
      </w:r>
      <w:r w:rsidRPr="00AB1BE6">
        <w:t xml:space="preserve">Áreas 18, 19. Integración visual con experiencias pasadas. La función está relacionada con la información visual que se recibe por el área visual primaria en relación con las experiencias visuales en el pasado permitiendo </w:t>
      </w:r>
      <w:r w:rsidRPr="00AB1BE6">
        <w:sym w:font="Wingdings" w:char="F0E0"/>
      </w:r>
      <w:r w:rsidRPr="00AB1BE6">
        <w:t xml:space="preserve"> reconocer y apreciar lo que está viendo. Lesión: agnosia visual</w:t>
      </w:r>
      <w:r>
        <w:t>.</w:t>
      </w:r>
    </w:p>
    <w:p w14:paraId="559F3429" w14:textId="66BE0B26" w:rsidR="00923099" w:rsidRPr="00113D85" w:rsidRDefault="00AB1BE6" w:rsidP="00923099">
      <w:pPr>
        <w:jc w:val="both"/>
      </w:pPr>
      <w:r w:rsidRPr="00AB1BE6">
        <w:rPr>
          <w:b/>
          <w:bCs/>
        </w:rPr>
        <w:t xml:space="preserve">Campo ocular occipital: </w:t>
      </w:r>
      <w:r w:rsidRPr="00AB1BE6">
        <w:t>Función: parece ser refleja, y se asocia con los movimientos del ojo cuando está siguiendo un objeto</w:t>
      </w:r>
      <w:r>
        <w:t>.</w:t>
      </w:r>
    </w:p>
    <w:p w14:paraId="5FC668F2" w14:textId="384EA142" w:rsidR="002311A9" w:rsidRDefault="002311A9" w:rsidP="00BD373A">
      <w:pPr>
        <w:pStyle w:val="Heading3"/>
      </w:pPr>
      <w:bookmarkStart w:id="24" w:name="_Toc197284171"/>
      <w:r>
        <w:t>Ganglios Basales</w:t>
      </w:r>
      <w:r w:rsidR="00190C43">
        <w:t xml:space="preserve"> (Cuerpo Estriado)</w:t>
      </w:r>
      <w:bookmarkEnd w:id="24"/>
    </w:p>
    <w:p w14:paraId="59B4EDB2" w14:textId="3614C6F4" w:rsidR="002311A9" w:rsidRPr="00FE1A94" w:rsidRDefault="002311A9" w:rsidP="00923099">
      <w:pPr>
        <w:spacing w:after="0"/>
        <w:jc w:val="both"/>
        <w:rPr>
          <w:rFonts w:ascii="Aptos" w:eastAsia="DengXian" w:hAnsi="Aptos" w:cs="Arial"/>
        </w:rPr>
      </w:pPr>
      <w:r w:rsidRPr="00FE1A94">
        <w:rPr>
          <w:rFonts w:ascii="Aptos" w:eastAsia="DengXian" w:hAnsi="Aptos" w:cs="Arial"/>
        </w:rPr>
        <w:t xml:space="preserve">Masas de sustancia gris situada en cada hemisferio cerebral. </w:t>
      </w:r>
    </w:p>
    <w:p w14:paraId="0D0FA114" w14:textId="2F73D3C9" w:rsidR="002311A9" w:rsidRPr="00FE1A94" w:rsidRDefault="002311A9" w:rsidP="002311A9">
      <w:pPr>
        <w:jc w:val="both"/>
        <w:rPr>
          <w:rFonts w:ascii="Aptos" w:eastAsia="DengXian" w:hAnsi="Aptos" w:cs="Arial"/>
        </w:rPr>
      </w:pPr>
      <w:r w:rsidRPr="00FE1A94">
        <w:rPr>
          <w:rFonts w:ascii="Aptos" w:eastAsia="DengXian" w:hAnsi="Aptos" w:cs="Arial"/>
        </w:rPr>
        <w:t xml:space="preserve">Desempeñan un papel importante en el </w:t>
      </w:r>
      <w:r w:rsidRPr="00C94A31">
        <w:rPr>
          <w:rFonts w:ascii="Aptos" w:eastAsia="DengXian" w:hAnsi="Aptos" w:cs="Arial"/>
          <w:b/>
          <w:bCs/>
        </w:rPr>
        <w:t>control de la postura y del movimiento voluntario</w:t>
      </w:r>
      <w:r w:rsidR="002E607A">
        <w:rPr>
          <w:rFonts w:ascii="Aptos" w:eastAsia="DengXian" w:hAnsi="Aptos" w:cs="Arial"/>
        </w:rPr>
        <w:t>.</w:t>
      </w:r>
    </w:p>
    <w:p w14:paraId="2BA346D2" w14:textId="77777777" w:rsidR="002311A9" w:rsidRPr="00FE1A94" w:rsidRDefault="002311A9" w:rsidP="002311A9">
      <w:pPr>
        <w:spacing w:after="0"/>
        <w:jc w:val="both"/>
        <w:rPr>
          <w:rFonts w:ascii="Aptos" w:eastAsia="DengXian" w:hAnsi="Aptos" w:cs="Arial"/>
        </w:rPr>
      </w:pPr>
      <w:r w:rsidRPr="00FE1A94">
        <w:rPr>
          <w:rFonts w:ascii="Aptos" w:eastAsia="DengXian" w:hAnsi="Aptos" w:cs="Arial"/>
          <w:u w:val="single"/>
        </w:rPr>
        <w:t>Incluyen</w:t>
      </w:r>
      <w:r w:rsidRPr="00FE1A94">
        <w:rPr>
          <w:rFonts w:ascii="Aptos" w:eastAsia="DengXian" w:hAnsi="Aptos" w:cs="Arial"/>
        </w:rPr>
        <w:t>:</w:t>
      </w:r>
    </w:p>
    <w:p w14:paraId="31E0B5DD" w14:textId="5487ECA3" w:rsidR="002311A9" w:rsidRPr="00FE1A94" w:rsidRDefault="002311A9" w:rsidP="00641720">
      <w:pPr>
        <w:numPr>
          <w:ilvl w:val="0"/>
          <w:numId w:val="20"/>
        </w:numPr>
        <w:spacing w:after="0"/>
        <w:jc w:val="both"/>
        <w:rPr>
          <w:rFonts w:ascii="Aptos" w:eastAsia="DengXian" w:hAnsi="Aptos" w:cs="Arial"/>
        </w:rPr>
      </w:pPr>
      <w:r w:rsidRPr="00FE1A94">
        <w:rPr>
          <w:rFonts w:ascii="Aptos" w:eastAsia="DengXian" w:hAnsi="Aptos" w:cs="Arial"/>
          <w:b/>
          <w:bCs/>
        </w:rPr>
        <w:t>Estriado</w:t>
      </w:r>
      <w:r w:rsidRPr="00FE1A94">
        <w:rPr>
          <w:rFonts w:ascii="Aptos" w:eastAsia="DengXian" w:hAnsi="Aptos" w:cs="Arial"/>
        </w:rPr>
        <w:t xml:space="preserve"> </w:t>
      </w:r>
      <w:r w:rsidRPr="00FE1A94">
        <w:rPr>
          <w:rFonts w:ascii="Aptos" w:eastAsia="DengXian" w:hAnsi="Aptos" w:cs="Arial"/>
        </w:rPr>
        <w:sym w:font="Wingdings" w:char="F0E0"/>
      </w:r>
      <w:r w:rsidRPr="00FE1A94">
        <w:rPr>
          <w:rFonts w:ascii="Aptos" w:eastAsia="DengXian" w:hAnsi="Aptos" w:cs="Arial"/>
        </w:rPr>
        <w:t xml:space="preserve"> núcleo caudado, </w:t>
      </w:r>
      <w:proofErr w:type="spellStart"/>
      <w:r w:rsidRPr="00FE1A94">
        <w:rPr>
          <w:rFonts w:ascii="Aptos" w:eastAsia="DengXian" w:hAnsi="Aptos" w:cs="Arial"/>
        </w:rPr>
        <w:t>putamen</w:t>
      </w:r>
      <w:proofErr w:type="spellEnd"/>
      <w:r w:rsidRPr="00FE1A94">
        <w:rPr>
          <w:rFonts w:ascii="Aptos" w:eastAsia="DengXian" w:hAnsi="Aptos" w:cs="Arial"/>
        </w:rPr>
        <w:t xml:space="preserve"> (una porción del lenticular)</w:t>
      </w:r>
      <w:r w:rsidR="003665FD">
        <w:rPr>
          <w:rFonts w:ascii="Aptos" w:eastAsia="DengXian" w:hAnsi="Aptos" w:cs="Arial"/>
        </w:rPr>
        <w:t>.</w:t>
      </w:r>
    </w:p>
    <w:p w14:paraId="14ADB561" w14:textId="3EA5AE5C" w:rsidR="002311A9" w:rsidRPr="00FE1A94" w:rsidRDefault="002311A9" w:rsidP="00641720">
      <w:pPr>
        <w:numPr>
          <w:ilvl w:val="0"/>
          <w:numId w:val="20"/>
        </w:numPr>
        <w:spacing w:after="0"/>
        <w:jc w:val="both"/>
        <w:rPr>
          <w:rFonts w:ascii="Aptos" w:eastAsia="DengXian" w:hAnsi="Aptos" w:cs="Arial"/>
        </w:rPr>
      </w:pPr>
      <w:r w:rsidRPr="00FE1A94">
        <w:rPr>
          <w:rFonts w:ascii="Aptos" w:eastAsia="DengXian" w:hAnsi="Aptos" w:cs="Arial"/>
          <w:b/>
          <w:bCs/>
        </w:rPr>
        <w:t xml:space="preserve">Globo pálido </w:t>
      </w:r>
      <w:r w:rsidRPr="00FE1A94">
        <w:rPr>
          <w:rFonts w:ascii="Aptos" w:eastAsia="DengXian" w:hAnsi="Aptos" w:cs="Arial"/>
        </w:rPr>
        <w:t>(una porción del núcleo lenticular)</w:t>
      </w:r>
      <w:r w:rsidR="003665FD">
        <w:rPr>
          <w:rFonts w:ascii="Aptos" w:eastAsia="DengXian" w:hAnsi="Aptos" w:cs="Arial"/>
        </w:rPr>
        <w:t>.</w:t>
      </w:r>
    </w:p>
    <w:p w14:paraId="671418C3" w14:textId="31EF2686" w:rsidR="002311A9" w:rsidRPr="00FE1A94" w:rsidRDefault="002311A9" w:rsidP="00641720">
      <w:pPr>
        <w:numPr>
          <w:ilvl w:val="0"/>
          <w:numId w:val="20"/>
        </w:numPr>
        <w:spacing w:after="0"/>
        <w:jc w:val="both"/>
        <w:rPr>
          <w:rFonts w:ascii="Aptos" w:eastAsia="DengXian" w:hAnsi="Aptos" w:cs="Arial"/>
        </w:rPr>
      </w:pPr>
      <w:r w:rsidRPr="00FE1A94">
        <w:rPr>
          <w:rFonts w:ascii="Aptos" w:eastAsia="DengXian" w:hAnsi="Aptos" w:cs="Arial"/>
          <w:b/>
          <w:bCs/>
        </w:rPr>
        <w:t>Núcleo subtalámico</w:t>
      </w:r>
      <w:r w:rsidRPr="00FE1A94">
        <w:rPr>
          <w:rFonts w:ascii="Aptos" w:eastAsia="DengXian" w:hAnsi="Aptos" w:cs="Arial"/>
        </w:rPr>
        <w:t>.</w:t>
      </w:r>
    </w:p>
    <w:p w14:paraId="732F9C0D" w14:textId="687A2BCC" w:rsidR="002311A9" w:rsidRPr="00B06B20" w:rsidRDefault="002311A9" w:rsidP="00641720">
      <w:pPr>
        <w:numPr>
          <w:ilvl w:val="0"/>
          <w:numId w:val="20"/>
        </w:numPr>
        <w:jc w:val="both"/>
        <w:rPr>
          <w:rFonts w:ascii="Aptos" w:eastAsia="DengXian" w:hAnsi="Aptos" w:cs="Arial"/>
        </w:rPr>
      </w:pPr>
      <w:r w:rsidRPr="00FE1A94">
        <w:rPr>
          <w:rFonts w:ascii="Aptos" w:eastAsia="DengXian" w:hAnsi="Aptos" w:cs="Arial"/>
          <w:b/>
          <w:bCs/>
        </w:rPr>
        <w:t>Porción compacta de la sustancia negra</w:t>
      </w:r>
      <w:r w:rsidR="003665FD">
        <w:rPr>
          <w:rFonts w:ascii="Aptos" w:eastAsia="DengXian" w:hAnsi="Aptos" w:cs="Arial"/>
          <w:b/>
          <w:bCs/>
        </w:rPr>
        <w:t>.</w:t>
      </w:r>
    </w:p>
    <w:p w14:paraId="1CEB95BE" w14:textId="77777777" w:rsidR="00C94A31" w:rsidRDefault="009F4C04" w:rsidP="00C94A31">
      <w:pPr>
        <w:widowControl w:val="0"/>
        <w:pBdr>
          <w:top w:val="nil"/>
          <w:left w:val="nil"/>
          <w:bottom w:val="nil"/>
          <w:right w:val="nil"/>
          <w:between w:val="nil"/>
        </w:pBdr>
        <w:spacing w:after="0" w:line="240" w:lineRule="auto"/>
        <w:jc w:val="center"/>
      </w:pPr>
      <w:r w:rsidRPr="00812D06">
        <w:t xml:space="preserve">Reciben información aferente desde diversas fuentes: </w:t>
      </w:r>
    </w:p>
    <w:p w14:paraId="7B917402" w14:textId="5CF422E5" w:rsidR="00C94A31" w:rsidRDefault="009F4C04" w:rsidP="00C94A31">
      <w:pPr>
        <w:widowControl w:val="0"/>
        <w:pBdr>
          <w:top w:val="nil"/>
          <w:left w:val="nil"/>
          <w:bottom w:val="nil"/>
          <w:right w:val="nil"/>
          <w:between w:val="nil"/>
        </w:pBdr>
        <w:spacing w:after="0" w:line="240" w:lineRule="auto"/>
        <w:jc w:val="center"/>
      </w:pPr>
      <w:r w:rsidRPr="00812D06">
        <w:t xml:space="preserve">la </w:t>
      </w:r>
      <w:r w:rsidRPr="00C94A31">
        <w:rPr>
          <w:u w:val="single"/>
        </w:rPr>
        <w:t>corteza cerebral</w:t>
      </w:r>
      <w:r w:rsidRPr="00812D06">
        <w:t xml:space="preserve">, el </w:t>
      </w:r>
      <w:r w:rsidRPr="00C94A31">
        <w:rPr>
          <w:u w:val="single"/>
        </w:rPr>
        <w:t>tálamo</w:t>
      </w:r>
      <w:r w:rsidRPr="00812D06">
        <w:t xml:space="preserve">, el </w:t>
      </w:r>
      <w:r w:rsidRPr="00C94A31">
        <w:rPr>
          <w:u w:val="single"/>
        </w:rPr>
        <w:t>subtálamo</w:t>
      </w:r>
      <w:r w:rsidRPr="00812D06">
        <w:t xml:space="preserve"> y el </w:t>
      </w:r>
      <w:r w:rsidRPr="00C94A31">
        <w:rPr>
          <w:u w:val="single"/>
        </w:rPr>
        <w:t>tronco encefálico</w:t>
      </w:r>
      <w:r w:rsidRPr="00812D06">
        <w:t xml:space="preserve">, incluida la </w:t>
      </w:r>
      <w:r w:rsidRPr="008E2A35">
        <w:rPr>
          <w:u w:val="single"/>
        </w:rPr>
        <w:t>sustancia negra</w:t>
      </w:r>
      <w:r w:rsidRPr="00812D06">
        <w:t>.</w:t>
      </w:r>
    </w:p>
    <w:p w14:paraId="0D7E017C" w14:textId="7952E112" w:rsidR="009F4C04" w:rsidRPr="00812D06" w:rsidRDefault="009F4C04" w:rsidP="00923099">
      <w:pPr>
        <w:widowControl w:val="0"/>
        <w:pBdr>
          <w:top w:val="nil"/>
          <w:left w:val="nil"/>
          <w:bottom w:val="nil"/>
          <w:right w:val="nil"/>
          <w:between w:val="nil"/>
        </w:pBdr>
        <w:spacing w:after="0" w:line="240" w:lineRule="auto"/>
        <w:jc w:val="both"/>
      </w:pPr>
      <w:r w:rsidRPr="00812D06">
        <w:t xml:space="preserve">Esta </w:t>
      </w:r>
      <w:r w:rsidRPr="00040530">
        <w:rPr>
          <w:b/>
          <w:bCs/>
        </w:rPr>
        <w:t>información</w:t>
      </w:r>
      <w:r w:rsidRPr="00812D06">
        <w:t xml:space="preserve"> se </w:t>
      </w:r>
      <w:r w:rsidRPr="00040530">
        <w:rPr>
          <w:b/>
          <w:bCs/>
        </w:rPr>
        <w:t>procesa</w:t>
      </w:r>
      <w:r w:rsidRPr="00812D06">
        <w:t xml:space="preserve"> en el </w:t>
      </w:r>
      <w:r w:rsidRPr="00040530">
        <w:rPr>
          <w:b/>
          <w:bCs/>
        </w:rPr>
        <w:t>cuerpo estriado</w:t>
      </w:r>
      <w:r w:rsidRPr="00812D06">
        <w:t xml:space="preserve"> y se </w:t>
      </w:r>
      <w:r w:rsidRPr="00040530">
        <w:rPr>
          <w:b/>
          <w:bCs/>
        </w:rPr>
        <w:t>reenvía</w:t>
      </w:r>
      <w:r w:rsidRPr="00812D06">
        <w:t xml:space="preserve"> a </w:t>
      </w:r>
      <w:r w:rsidRPr="00040530">
        <w:rPr>
          <w:b/>
          <w:bCs/>
        </w:rPr>
        <w:t>las mismas</w:t>
      </w:r>
      <w:r w:rsidRPr="00812D06">
        <w:t xml:space="preserve"> </w:t>
      </w:r>
      <w:r w:rsidRPr="00040530">
        <w:rPr>
          <w:b/>
          <w:bCs/>
        </w:rPr>
        <w:t>áreas</w:t>
      </w:r>
      <w:r w:rsidRPr="00812D06">
        <w:t xml:space="preserve"> mencionadas.</w:t>
      </w:r>
    </w:p>
    <w:p w14:paraId="0E1769E8" w14:textId="29D59814" w:rsidR="00923099" w:rsidRDefault="009F4C04" w:rsidP="00923099">
      <w:pPr>
        <w:widowControl w:val="0"/>
        <w:pBdr>
          <w:top w:val="nil"/>
          <w:left w:val="nil"/>
          <w:bottom w:val="nil"/>
          <w:right w:val="nil"/>
          <w:between w:val="nil"/>
        </w:pBdr>
        <w:spacing w:line="240" w:lineRule="auto"/>
        <w:jc w:val="both"/>
      </w:pPr>
      <w:r w:rsidRPr="00812D06">
        <w:t xml:space="preserve">No solo controlan la </w:t>
      </w:r>
      <w:r w:rsidRPr="00C94A31">
        <w:rPr>
          <w:b/>
          <w:bCs/>
        </w:rPr>
        <w:t>ejecución específica de los movimientos</w:t>
      </w:r>
      <w:r w:rsidRPr="00812D06">
        <w:t xml:space="preserve">, sino que también </w:t>
      </w:r>
      <w:r w:rsidRPr="00C94A31">
        <w:rPr>
          <w:b/>
          <w:bCs/>
        </w:rPr>
        <w:t>anticipan y preparan al cuerpo para estos</w:t>
      </w:r>
      <w:r w:rsidRPr="00812D06">
        <w:t xml:space="preserve">. Este proceso preparatorio permite </w:t>
      </w:r>
      <w:r w:rsidRPr="00C94A31">
        <w:rPr>
          <w:b/>
          <w:bCs/>
        </w:rPr>
        <w:t>posicionar el tronco y las extremidades</w:t>
      </w:r>
      <w:r w:rsidRPr="00812D06">
        <w:t xml:space="preserve"> en las posturas adecuadas </w:t>
      </w:r>
      <w:r w:rsidRPr="00C94A31">
        <w:rPr>
          <w:b/>
          <w:bCs/>
        </w:rPr>
        <w:t>antes de que la corteza motora primaria active movimientos</w:t>
      </w:r>
      <w:r w:rsidRPr="00812D06">
        <w:t xml:space="preserve"> independientes en manos y pies.</w:t>
      </w:r>
    </w:p>
    <w:p w14:paraId="0F5F1D01" w14:textId="77777777" w:rsidR="00881942" w:rsidRDefault="00881942" w:rsidP="00881942">
      <w:pPr>
        <w:pStyle w:val="Heading2"/>
      </w:pPr>
      <w:bookmarkStart w:id="25" w:name="_Toc197284172"/>
      <w:r>
        <w:lastRenderedPageBreak/>
        <w:t>Diencéfalo</w:t>
      </w:r>
      <w:bookmarkEnd w:id="25"/>
    </w:p>
    <w:p w14:paraId="4EE867EF" w14:textId="77777777" w:rsidR="00881942" w:rsidRPr="00F074D2" w:rsidRDefault="00881942" w:rsidP="00881942">
      <w:pPr>
        <w:pStyle w:val="Heading3"/>
        <w:rPr>
          <w:i/>
          <w:iCs/>
        </w:rPr>
      </w:pPr>
      <w:bookmarkStart w:id="26" w:name="_Toc197284173"/>
      <w:r w:rsidRPr="00F074D2">
        <w:rPr>
          <w:i/>
          <w:iCs/>
        </w:rPr>
        <w:t>Tálamo</w:t>
      </w:r>
      <w:bookmarkEnd w:id="26"/>
    </w:p>
    <w:p w14:paraId="44E81AFC" w14:textId="77777777" w:rsidR="00881942" w:rsidRPr="00831B85" w:rsidRDefault="00881942" w:rsidP="00881942">
      <w:pPr>
        <w:jc w:val="both"/>
      </w:pPr>
      <w:r>
        <w:t>M</w:t>
      </w:r>
      <w:r w:rsidRPr="00831B85">
        <w:t>asa de sustancia gris que forma la mayor parte del diencéfalo</w:t>
      </w:r>
      <w:r>
        <w:t>.</w:t>
      </w:r>
    </w:p>
    <w:p w14:paraId="4A814254" w14:textId="06E97BE1" w:rsidR="00923099" w:rsidRPr="00441C83" w:rsidRDefault="00881942" w:rsidP="00923099">
      <w:pPr>
        <w:widowControl w:val="0"/>
        <w:pBdr>
          <w:top w:val="nil"/>
          <w:left w:val="nil"/>
          <w:bottom w:val="nil"/>
          <w:right w:val="nil"/>
          <w:between w:val="nil"/>
        </w:pBdr>
        <w:spacing w:line="240" w:lineRule="auto"/>
        <w:jc w:val="both"/>
      </w:pPr>
      <w:r w:rsidRPr="00441C83">
        <w:t xml:space="preserve">Actúa como una </w:t>
      </w:r>
      <w:r w:rsidRPr="00F16C69">
        <w:rPr>
          <w:b/>
          <w:bCs/>
        </w:rPr>
        <w:t>estación de relevo</w:t>
      </w:r>
      <w:r w:rsidRPr="00441C83">
        <w:t xml:space="preserve"> para la mayoría de los sistemas sensitivos principales, </w:t>
      </w:r>
      <w:r w:rsidRPr="00E22564">
        <w:rPr>
          <w:b/>
          <w:bCs/>
        </w:rPr>
        <w:t>excepto la vía olfatoria</w:t>
      </w:r>
      <w:r w:rsidRPr="00441C83">
        <w:t xml:space="preserve">. Procesa la </w:t>
      </w:r>
      <w:r w:rsidRPr="00F16C69">
        <w:rPr>
          <w:b/>
          <w:bCs/>
        </w:rPr>
        <w:t>información sensorial</w:t>
      </w:r>
      <w:r w:rsidRPr="00441C83">
        <w:t xml:space="preserve"> y la dirige a las áreas específicas del cerebro para su análisis y respuesta.</w:t>
      </w:r>
      <w:r>
        <w:t xml:space="preserve"> </w:t>
      </w:r>
      <w:r w:rsidRPr="00441C83">
        <w:t xml:space="preserve">Participa en la regulación del </w:t>
      </w:r>
      <w:r w:rsidRPr="00222BDA">
        <w:rPr>
          <w:b/>
          <w:bCs/>
        </w:rPr>
        <w:t>sueño</w:t>
      </w:r>
      <w:r w:rsidRPr="00441C83">
        <w:t xml:space="preserve">, la </w:t>
      </w:r>
      <w:r w:rsidRPr="00222BDA">
        <w:rPr>
          <w:b/>
          <w:bCs/>
        </w:rPr>
        <w:t>conciencia</w:t>
      </w:r>
      <w:r w:rsidRPr="00441C83">
        <w:t xml:space="preserve"> y la </w:t>
      </w:r>
      <w:r w:rsidRPr="00222BDA">
        <w:rPr>
          <w:b/>
          <w:bCs/>
        </w:rPr>
        <w:t>atención</w:t>
      </w:r>
      <w:r w:rsidRPr="00441C83">
        <w:t>.</w:t>
      </w:r>
    </w:p>
    <w:p w14:paraId="59696F96" w14:textId="77777777" w:rsidR="00881942" w:rsidRPr="00F074D2" w:rsidRDefault="00881942" w:rsidP="00881942">
      <w:pPr>
        <w:pStyle w:val="Heading3"/>
        <w:rPr>
          <w:i/>
          <w:iCs/>
        </w:rPr>
      </w:pPr>
      <w:bookmarkStart w:id="27" w:name="_Toc197284174"/>
      <w:r w:rsidRPr="00F074D2">
        <w:rPr>
          <w:i/>
          <w:iCs/>
        </w:rPr>
        <w:t>Hipotálamo</w:t>
      </w:r>
      <w:bookmarkEnd w:id="27"/>
    </w:p>
    <w:p w14:paraId="3CEAB651" w14:textId="77777777" w:rsidR="00881942" w:rsidRDefault="00881942" w:rsidP="00881942">
      <w:pPr>
        <w:jc w:val="both"/>
        <w:rPr>
          <w:lang w:val="es-AR"/>
        </w:rPr>
      </w:pPr>
      <w:r>
        <w:t xml:space="preserve">Forma parte del Sistema Límbico. </w:t>
      </w:r>
      <w:r>
        <w:rPr>
          <w:lang w:val="es-AR"/>
        </w:rPr>
        <w:t xml:space="preserve">Está </w:t>
      </w:r>
      <w:r w:rsidRPr="001670B2">
        <w:rPr>
          <w:lang w:val="es-AR"/>
        </w:rPr>
        <w:t>formado por núcleos de sustancia gris</w:t>
      </w:r>
      <w:r>
        <w:rPr>
          <w:lang w:val="es-AR"/>
        </w:rPr>
        <w:t>.</w:t>
      </w:r>
    </w:p>
    <w:p w14:paraId="13611FB0" w14:textId="77777777" w:rsidR="00881942" w:rsidRPr="001670B2" w:rsidRDefault="00881942" w:rsidP="00881942">
      <w:pPr>
        <w:jc w:val="both"/>
      </w:pPr>
      <w:r w:rsidRPr="001670B2">
        <w:t>Se sitúa debajo del tálamo y forma el suelo y la parte inferior de las paredes laterales del 3er ventrículo</w:t>
      </w:r>
      <w:r>
        <w:t>.</w:t>
      </w:r>
    </w:p>
    <w:p w14:paraId="100969BF" w14:textId="77777777" w:rsidR="00881942" w:rsidRPr="000D67E6" w:rsidRDefault="00881942" w:rsidP="00881942">
      <w:pPr>
        <w:spacing w:after="0"/>
        <w:jc w:val="both"/>
      </w:pPr>
      <w:r w:rsidRPr="000D67E6">
        <w:rPr>
          <w:u w:val="single"/>
        </w:rPr>
        <w:t>Funciones</w:t>
      </w:r>
      <w:r w:rsidRPr="000D67E6">
        <w:t xml:space="preserve">: </w:t>
      </w:r>
    </w:p>
    <w:p w14:paraId="542A90D0" w14:textId="77777777" w:rsidR="00881942" w:rsidRDefault="00881942" w:rsidP="00641720">
      <w:pPr>
        <w:pStyle w:val="ListParagraph"/>
        <w:numPr>
          <w:ilvl w:val="0"/>
          <w:numId w:val="23"/>
        </w:numPr>
        <w:spacing w:after="0"/>
        <w:jc w:val="both"/>
      </w:pPr>
      <w:r w:rsidRPr="000D67E6">
        <w:rPr>
          <w:b/>
          <w:bCs/>
        </w:rPr>
        <w:t>Control autónomo</w:t>
      </w:r>
      <w:r>
        <w:rPr>
          <w:b/>
          <w:bCs/>
        </w:rPr>
        <w:t xml:space="preserve">. </w:t>
      </w:r>
      <w:r w:rsidRPr="000D67E6">
        <w:t>Regula:</w:t>
      </w:r>
    </w:p>
    <w:p w14:paraId="00025FE5" w14:textId="77777777" w:rsidR="00881942" w:rsidRDefault="00881942" w:rsidP="00641720">
      <w:pPr>
        <w:pStyle w:val="ListParagraph"/>
        <w:numPr>
          <w:ilvl w:val="1"/>
          <w:numId w:val="23"/>
        </w:numPr>
        <w:spacing w:after="0"/>
        <w:jc w:val="both"/>
      </w:pPr>
      <w:r>
        <w:t xml:space="preserve">la </w:t>
      </w:r>
      <w:r w:rsidRPr="000D67E6">
        <w:t>T</w:t>
      </w:r>
      <w:r>
        <w:t xml:space="preserve">ensión </w:t>
      </w:r>
      <w:r w:rsidRPr="000D67E6">
        <w:t>A</w:t>
      </w:r>
      <w:r>
        <w:t>rterial</w:t>
      </w:r>
      <w:r w:rsidRPr="000D67E6">
        <w:t>, F</w:t>
      </w:r>
      <w:r>
        <w:t xml:space="preserve">recuencia </w:t>
      </w:r>
      <w:r w:rsidRPr="000D67E6">
        <w:t>C</w:t>
      </w:r>
      <w:r>
        <w:t>ardíaca.</w:t>
      </w:r>
    </w:p>
    <w:p w14:paraId="76258FFB" w14:textId="77777777" w:rsidR="00881942" w:rsidRDefault="00881942" w:rsidP="00641720">
      <w:pPr>
        <w:pStyle w:val="ListParagraph"/>
        <w:numPr>
          <w:ilvl w:val="1"/>
          <w:numId w:val="23"/>
        </w:numPr>
        <w:spacing w:after="0"/>
        <w:jc w:val="both"/>
      </w:pPr>
      <w:r>
        <w:t xml:space="preserve">la </w:t>
      </w:r>
      <w:r w:rsidRPr="000D67E6">
        <w:t>contracción de la vejiga</w:t>
      </w:r>
      <w:r>
        <w:t>.</w:t>
      </w:r>
    </w:p>
    <w:p w14:paraId="1A118E71" w14:textId="77777777" w:rsidR="00881942" w:rsidRDefault="00881942" w:rsidP="00641720">
      <w:pPr>
        <w:pStyle w:val="ListParagraph"/>
        <w:numPr>
          <w:ilvl w:val="1"/>
          <w:numId w:val="23"/>
        </w:numPr>
        <w:spacing w:after="0"/>
        <w:jc w:val="both"/>
      </w:pPr>
      <w:r>
        <w:t xml:space="preserve">el </w:t>
      </w:r>
      <w:r w:rsidRPr="000D67E6">
        <w:t>aumento de la motilidad G</w:t>
      </w:r>
      <w:r>
        <w:t>astrointestinal.</w:t>
      </w:r>
    </w:p>
    <w:p w14:paraId="2E9248DD" w14:textId="77777777" w:rsidR="00881942" w:rsidRPr="000D67E6" w:rsidRDefault="00881942" w:rsidP="00641720">
      <w:pPr>
        <w:pStyle w:val="ListParagraph"/>
        <w:numPr>
          <w:ilvl w:val="1"/>
          <w:numId w:val="23"/>
        </w:numPr>
        <w:spacing w:after="0"/>
        <w:jc w:val="both"/>
      </w:pPr>
      <w:r>
        <w:t xml:space="preserve">el </w:t>
      </w:r>
      <w:r w:rsidRPr="000D67E6">
        <w:t>aumento de la acidez del jugo gástrico</w:t>
      </w:r>
      <w:r>
        <w:t xml:space="preserve"> y</w:t>
      </w:r>
      <w:r w:rsidRPr="000D67E6">
        <w:t xml:space="preserve"> de la salivación</w:t>
      </w:r>
      <w:r>
        <w:t>.</w:t>
      </w:r>
    </w:p>
    <w:p w14:paraId="3D020886" w14:textId="77777777" w:rsidR="00881942" w:rsidRPr="000D67E6" w:rsidRDefault="00881942" w:rsidP="00641720">
      <w:pPr>
        <w:pStyle w:val="ListParagraph"/>
        <w:numPr>
          <w:ilvl w:val="0"/>
          <w:numId w:val="23"/>
        </w:numPr>
        <w:spacing w:after="0"/>
        <w:jc w:val="both"/>
      </w:pPr>
      <w:proofErr w:type="spellStart"/>
      <w:r w:rsidRPr="000D67E6">
        <w:rPr>
          <w:b/>
          <w:bCs/>
        </w:rPr>
        <w:t>Neurosecreción</w:t>
      </w:r>
      <w:proofErr w:type="spellEnd"/>
      <w:r w:rsidRPr="000D67E6">
        <w:rPr>
          <w:b/>
          <w:bCs/>
        </w:rPr>
        <w:t xml:space="preserve"> </w:t>
      </w:r>
      <w:r w:rsidRPr="000D67E6">
        <w:t>(secreción de vasopresina y de oxitocina)</w:t>
      </w:r>
      <w:r>
        <w:t>.</w:t>
      </w:r>
    </w:p>
    <w:p w14:paraId="120DC60A" w14:textId="77777777" w:rsidR="00881942" w:rsidRPr="000D67E6" w:rsidRDefault="00881942" w:rsidP="00641720">
      <w:pPr>
        <w:pStyle w:val="ListParagraph"/>
        <w:numPr>
          <w:ilvl w:val="0"/>
          <w:numId w:val="23"/>
        </w:numPr>
        <w:spacing w:after="0"/>
        <w:jc w:val="both"/>
      </w:pPr>
      <w:r w:rsidRPr="000D67E6">
        <w:rPr>
          <w:b/>
          <w:bCs/>
        </w:rPr>
        <w:t>Regulación de la temperatura corporal</w:t>
      </w:r>
      <w:r>
        <w:rPr>
          <w:b/>
          <w:bCs/>
        </w:rPr>
        <w:t>.</w:t>
      </w:r>
    </w:p>
    <w:p w14:paraId="35731A71" w14:textId="77777777" w:rsidR="00881942" w:rsidRDefault="00881942" w:rsidP="00641720">
      <w:pPr>
        <w:pStyle w:val="ListParagraph"/>
        <w:numPr>
          <w:ilvl w:val="0"/>
          <w:numId w:val="23"/>
        </w:numPr>
        <w:jc w:val="both"/>
      </w:pPr>
      <w:r w:rsidRPr="000D67E6">
        <w:t>control endocrino:</w:t>
      </w:r>
      <w:r>
        <w:t xml:space="preserve"> </w:t>
      </w:r>
      <w:r w:rsidRPr="000D67E6">
        <w:rPr>
          <w:b/>
          <w:bCs/>
        </w:rPr>
        <w:t xml:space="preserve">producción hormonal </w:t>
      </w:r>
      <w:r w:rsidRPr="000D67E6">
        <w:t>GH (hormona de crecimiento), LTH (</w:t>
      </w:r>
      <w:proofErr w:type="spellStart"/>
      <w:r w:rsidRPr="000D67E6">
        <w:t>luteotropa</w:t>
      </w:r>
      <w:proofErr w:type="spellEnd"/>
      <w:r w:rsidRPr="000D67E6">
        <w:t>), ACTH (adrenocorticótropa), TSH (</w:t>
      </w:r>
      <w:r w:rsidRPr="000D67E6">
        <w:rPr>
          <w:lang w:val="es-AR"/>
        </w:rPr>
        <w:t>tirotropina</w:t>
      </w:r>
      <w:r w:rsidRPr="000D67E6">
        <w:t>), LH (</w:t>
      </w:r>
      <w:proofErr w:type="spellStart"/>
      <w:r w:rsidRPr="000D67E6">
        <w:t>leutinizante</w:t>
      </w:r>
      <w:proofErr w:type="spellEnd"/>
      <w:r w:rsidRPr="000D67E6">
        <w:t>) y FSH (foliculoestimulante)</w:t>
      </w:r>
      <w:r>
        <w:t>.</w:t>
      </w:r>
    </w:p>
    <w:p w14:paraId="1BCA2C5B" w14:textId="77777777" w:rsidR="00881942" w:rsidRPr="000D67E6" w:rsidRDefault="00881942" w:rsidP="00641720">
      <w:pPr>
        <w:pStyle w:val="ListParagraph"/>
        <w:numPr>
          <w:ilvl w:val="0"/>
          <w:numId w:val="23"/>
        </w:numPr>
        <w:jc w:val="both"/>
      </w:pPr>
      <w:r w:rsidRPr="000D67E6">
        <w:rPr>
          <w:b/>
          <w:bCs/>
        </w:rPr>
        <w:t>Regulación de la ingesta de alimentos y de agua</w:t>
      </w:r>
      <w:r>
        <w:rPr>
          <w:b/>
          <w:bCs/>
        </w:rPr>
        <w:t>.</w:t>
      </w:r>
    </w:p>
    <w:p w14:paraId="36146797" w14:textId="77777777" w:rsidR="00881942" w:rsidRPr="000D67E6" w:rsidRDefault="00881942" w:rsidP="00641720">
      <w:pPr>
        <w:pStyle w:val="ListParagraph"/>
        <w:numPr>
          <w:ilvl w:val="0"/>
          <w:numId w:val="23"/>
        </w:numPr>
        <w:jc w:val="both"/>
      </w:pPr>
      <w:r>
        <w:rPr>
          <w:b/>
          <w:bCs/>
        </w:rPr>
        <w:t xml:space="preserve">Control de </w:t>
      </w:r>
      <w:r w:rsidRPr="000D67E6">
        <w:rPr>
          <w:b/>
          <w:bCs/>
        </w:rPr>
        <w:t>la conducta sexual y las emociones</w:t>
      </w:r>
      <w:r>
        <w:rPr>
          <w:b/>
          <w:bCs/>
        </w:rPr>
        <w:t>.</w:t>
      </w:r>
    </w:p>
    <w:p w14:paraId="1F3EFD5C" w14:textId="440FCDAC" w:rsidR="00881942" w:rsidRPr="009F4C04" w:rsidRDefault="00881942" w:rsidP="00641720">
      <w:pPr>
        <w:pStyle w:val="ListParagraph"/>
        <w:numPr>
          <w:ilvl w:val="0"/>
          <w:numId w:val="23"/>
        </w:numPr>
        <w:jc w:val="both"/>
      </w:pPr>
      <w:r w:rsidRPr="000D67E6">
        <w:rPr>
          <w:b/>
          <w:bCs/>
        </w:rPr>
        <w:t>Control de los ritmos circadianos</w:t>
      </w:r>
      <w:r>
        <w:rPr>
          <w:b/>
          <w:bCs/>
        </w:rPr>
        <w:t>.</w:t>
      </w:r>
    </w:p>
    <w:p w14:paraId="189FA81C" w14:textId="34AE9E62" w:rsidR="000B4F24" w:rsidRPr="00F074D2" w:rsidRDefault="00D7246B" w:rsidP="000F0047">
      <w:pPr>
        <w:pStyle w:val="Heading2"/>
      </w:pPr>
      <w:bookmarkStart w:id="28" w:name="_Toc197284175"/>
      <w:r w:rsidRPr="00F074D2">
        <w:t>Sistema Límbico</w:t>
      </w:r>
      <w:bookmarkEnd w:id="28"/>
    </w:p>
    <w:p w14:paraId="5D5C5D11" w14:textId="6BE72E81" w:rsidR="00D7246B" w:rsidRDefault="00D7246B" w:rsidP="00D7246B">
      <w:pPr>
        <w:jc w:val="both"/>
      </w:pPr>
      <w:r w:rsidRPr="00D7246B">
        <w:t xml:space="preserve">El </w:t>
      </w:r>
      <w:r w:rsidRPr="00D7246B">
        <w:rPr>
          <w:b/>
          <w:bCs/>
        </w:rPr>
        <w:t>sistema límbico</w:t>
      </w:r>
      <w:r w:rsidRPr="00D7246B">
        <w:t xml:space="preserve"> es un conjunto de estructuras cerebrales involucradas en la regulación de emociones, la memoria y la motivación. Se considera el "cerebro emocional" porque juega un papel clave en la generación de respuestas afectivas y en la adaptación del comportamiento a diferentes situaciones.</w:t>
      </w:r>
      <w:r w:rsidR="00C64131">
        <w:t xml:space="preserve"> </w:t>
      </w:r>
    </w:p>
    <w:p w14:paraId="5698C4AA" w14:textId="6A359594" w:rsidR="002D105B" w:rsidRDefault="00D7246B" w:rsidP="004F0CC8">
      <w:pPr>
        <w:jc w:val="both"/>
      </w:pPr>
      <w:r w:rsidRPr="00D7246B">
        <w:t xml:space="preserve">El sistema límbico forma parte del </w:t>
      </w:r>
      <w:r w:rsidRPr="00D7246B">
        <w:rPr>
          <w:b/>
          <w:bCs/>
        </w:rPr>
        <w:t>sistema nervioso central (SNC)</w:t>
      </w:r>
      <w:r w:rsidRPr="00D7246B">
        <w:t xml:space="preserve"> y se conecta con el </w:t>
      </w:r>
      <w:r w:rsidRPr="00D7246B">
        <w:rPr>
          <w:b/>
          <w:bCs/>
        </w:rPr>
        <w:t>sistema nervioso autónomo (SNA)</w:t>
      </w:r>
      <w:r w:rsidRPr="00D7246B">
        <w:t>, regulando respuestas fisiológicas involuntarias como la frecuencia cardíaca y la secreción hormonal en situaciones de estrés o placer</w:t>
      </w:r>
      <w:r>
        <w:t>.</w:t>
      </w:r>
    </w:p>
    <w:p w14:paraId="2EB97FB5" w14:textId="3B97F8D9" w:rsidR="002D105B" w:rsidRPr="002D105B" w:rsidRDefault="002D105B" w:rsidP="00186041">
      <w:pPr>
        <w:jc w:val="both"/>
        <w:rPr>
          <w:b/>
          <w:bCs/>
        </w:rPr>
      </w:pPr>
      <w:r w:rsidRPr="002D105B">
        <w:rPr>
          <w:b/>
          <w:bCs/>
        </w:rPr>
        <w:t>Funciones:</w:t>
      </w:r>
    </w:p>
    <w:p w14:paraId="3ADD7773" w14:textId="798A5AD1" w:rsidR="002D105B" w:rsidRPr="002D105B" w:rsidRDefault="00186041" w:rsidP="00641720">
      <w:pPr>
        <w:pStyle w:val="ListParagraph"/>
        <w:numPr>
          <w:ilvl w:val="0"/>
          <w:numId w:val="27"/>
        </w:numPr>
        <w:ind w:left="709"/>
        <w:jc w:val="both"/>
      </w:pPr>
      <w:r>
        <w:t>I</w:t>
      </w:r>
      <w:r w:rsidR="002D105B" w:rsidRPr="002D105B">
        <w:t xml:space="preserve">nfluye en aspectos de la </w:t>
      </w:r>
      <w:r w:rsidR="002D105B" w:rsidRPr="002D105B">
        <w:rPr>
          <w:b/>
          <w:bCs/>
        </w:rPr>
        <w:t>conducta emocional</w:t>
      </w:r>
      <w:r w:rsidR="002D105B" w:rsidRPr="002D105B">
        <w:t xml:space="preserve">, particularmente en el </w:t>
      </w:r>
      <w:r w:rsidR="002D105B" w:rsidRPr="002D105B">
        <w:rPr>
          <w:b/>
          <w:bCs/>
        </w:rPr>
        <w:t>miedo</w:t>
      </w:r>
      <w:r w:rsidR="002D105B" w:rsidRPr="002D105B">
        <w:t xml:space="preserve"> y emociones asociadas con el </w:t>
      </w:r>
      <w:r w:rsidR="002D105B" w:rsidRPr="002D105B">
        <w:rPr>
          <w:b/>
          <w:bCs/>
        </w:rPr>
        <w:t>comportamiento sexual</w:t>
      </w:r>
      <w:r>
        <w:rPr>
          <w:b/>
          <w:bCs/>
        </w:rPr>
        <w:t>.</w:t>
      </w:r>
    </w:p>
    <w:p w14:paraId="5D3C4454" w14:textId="1C40CCF2" w:rsidR="002D105B" w:rsidRPr="002D105B" w:rsidRDefault="00186041" w:rsidP="00641720">
      <w:pPr>
        <w:pStyle w:val="ListParagraph"/>
        <w:numPr>
          <w:ilvl w:val="0"/>
          <w:numId w:val="27"/>
        </w:numPr>
        <w:ind w:left="709"/>
        <w:jc w:val="both"/>
      </w:pPr>
      <w:r>
        <w:t>P</w:t>
      </w:r>
      <w:r w:rsidR="002D105B" w:rsidRPr="002D105B">
        <w:t xml:space="preserve">articipa en la </w:t>
      </w:r>
      <w:r w:rsidR="002D105B" w:rsidRPr="002D105B">
        <w:rPr>
          <w:b/>
          <w:bCs/>
        </w:rPr>
        <w:t xml:space="preserve">conversión de la memoria </w:t>
      </w:r>
      <w:r w:rsidR="002D105B" w:rsidRPr="002D105B">
        <w:t xml:space="preserve">reciente en </w:t>
      </w:r>
      <w:r w:rsidR="002D105B" w:rsidRPr="002D105B">
        <w:rPr>
          <w:b/>
          <w:bCs/>
        </w:rPr>
        <w:t>memoria a largo plazo</w:t>
      </w:r>
      <w:r>
        <w:rPr>
          <w:b/>
          <w:bCs/>
        </w:rPr>
        <w:t>.</w:t>
      </w:r>
    </w:p>
    <w:p w14:paraId="6C162447" w14:textId="61EB55A0" w:rsidR="002D105B" w:rsidRPr="002D105B" w:rsidRDefault="00186041" w:rsidP="00641720">
      <w:pPr>
        <w:pStyle w:val="ListParagraph"/>
        <w:numPr>
          <w:ilvl w:val="0"/>
          <w:numId w:val="27"/>
        </w:numPr>
        <w:ind w:left="709"/>
        <w:jc w:val="both"/>
      </w:pPr>
      <w:r>
        <w:t>E</w:t>
      </w:r>
      <w:r w:rsidR="002D105B" w:rsidRPr="002D105B">
        <w:t xml:space="preserve">stá implicado en los </w:t>
      </w:r>
      <w:r w:rsidR="002D105B" w:rsidRPr="002D105B">
        <w:rPr>
          <w:b/>
          <w:bCs/>
        </w:rPr>
        <w:t>ciclos de sueño-vigilia y en la regulación de los ritmos circadianos</w:t>
      </w:r>
      <w:r>
        <w:rPr>
          <w:b/>
          <w:bCs/>
        </w:rPr>
        <w:t>.</w:t>
      </w:r>
    </w:p>
    <w:p w14:paraId="287AA8DD" w14:textId="47BABCD7" w:rsidR="002D105B" w:rsidRPr="002D105B" w:rsidRDefault="00186041" w:rsidP="00641720">
      <w:pPr>
        <w:pStyle w:val="ListParagraph"/>
        <w:numPr>
          <w:ilvl w:val="0"/>
          <w:numId w:val="27"/>
        </w:numPr>
        <w:ind w:left="709"/>
        <w:jc w:val="both"/>
      </w:pPr>
      <w:r>
        <w:t>J</w:t>
      </w:r>
      <w:r w:rsidR="002D105B" w:rsidRPr="002D105B">
        <w:t xml:space="preserve">uegan un papel en la respuesta al </w:t>
      </w:r>
      <w:r w:rsidR="002D105B" w:rsidRPr="002D105B">
        <w:rPr>
          <w:b/>
          <w:bCs/>
        </w:rPr>
        <w:t>estrés</w:t>
      </w:r>
      <w:r w:rsidR="002D105B" w:rsidRPr="002D105B">
        <w:t xml:space="preserve">, </w:t>
      </w:r>
      <w:r w:rsidR="002D105B" w:rsidRPr="002D105B">
        <w:rPr>
          <w:b/>
          <w:bCs/>
        </w:rPr>
        <w:t xml:space="preserve">regulando la liberación de hormonas </w:t>
      </w:r>
      <w:r w:rsidR="002D105B" w:rsidRPr="002D105B">
        <w:t xml:space="preserve">como el </w:t>
      </w:r>
      <w:r w:rsidR="002D105B" w:rsidRPr="002D105B">
        <w:rPr>
          <w:b/>
          <w:bCs/>
        </w:rPr>
        <w:t>cortisol en respuesta a situaciones estresantes</w:t>
      </w:r>
      <w:r>
        <w:rPr>
          <w:b/>
          <w:bCs/>
        </w:rPr>
        <w:t>.</w:t>
      </w:r>
    </w:p>
    <w:p w14:paraId="13BD6B68" w14:textId="1C0D5D23" w:rsidR="002D105B" w:rsidRPr="00D7246B" w:rsidRDefault="00186041" w:rsidP="00641720">
      <w:pPr>
        <w:pStyle w:val="ListParagraph"/>
        <w:numPr>
          <w:ilvl w:val="0"/>
          <w:numId w:val="27"/>
        </w:numPr>
        <w:ind w:left="709"/>
        <w:jc w:val="both"/>
      </w:pPr>
      <w:r>
        <w:t>I</w:t>
      </w:r>
      <w:r w:rsidR="002D105B" w:rsidRPr="002D105B">
        <w:t xml:space="preserve">nvolucrada en el </w:t>
      </w:r>
      <w:r w:rsidR="002D105B" w:rsidRPr="002D105B">
        <w:rPr>
          <w:b/>
          <w:bCs/>
        </w:rPr>
        <w:t>razonamiento y la toma de decisiones</w:t>
      </w:r>
      <w:r>
        <w:rPr>
          <w:b/>
          <w:bCs/>
        </w:rPr>
        <w:t>.</w:t>
      </w:r>
    </w:p>
    <w:p w14:paraId="3B6B34C9" w14:textId="42C11311" w:rsidR="00D7246B" w:rsidRDefault="00D7246B" w:rsidP="00186041">
      <w:pPr>
        <w:jc w:val="both"/>
        <w:rPr>
          <w:b/>
          <w:bCs/>
        </w:rPr>
      </w:pPr>
      <w:r w:rsidRPr="00D7246B">
        <w:rPr>
          <w:b/>
          <w:bCs/>
        </w:rPr>
        <w:lastRenderedPageBreak/>
        <w:t>Estructuras principales</w:t>
      </w:r>
      <w:r w:rsidR="003665FD">
        <w:rPr>
          <w:b/>
          <w:bCs/>
        </w:rPr>
        <w:t>:</w:t>
      </w:r>
    </w:p>
    <w:p w14:paraId="0EDC7B7D" w14:textId="2F91DCC5" w:rsidR="003665FD" w:rsidRPr="003665FD" w:rsidRDefault="003665FD" w:rsidP="00641720">
      <w:pPr>
        <w:pStyle w:val="ListParagraph"/>
        <w:numPr>
          <w:ilvl w:val="0"/>
          <w:numId w:val="26"/>
        </w:numPr>
        <w:jc w:val="both"/>
      </w:pPr>
      <w:r w:rsidRPr="002D105B">
        <w:rPr>
          <w:b/>
          <w:bCs/>
        </w:rPr>
        <w:t>Hipotálamo</w:t>
      </w:r>
      <w:r w:rsidRPr="003665FD">
        <w:t>: Regula funciones vitales como la temperatura corporal, el hambre, la sed y las respuestas emocionales.</w:t>
      </w:r>
      <w:r w:rsidRPr="003665FD">
        <w:rPr>
          <w:noProof/>
        </w:rPr>
        <w:t xml:space="preserve"> </w:t>
      </w:r>
    </w:p>
    <w:p w14:paraId="558ECE02" w14:textId="7DF720D4" w:rsidR="003665FD" w:rsidRDefault="003665FD" w:rsidP="00641720">
      <w:pPr>
        <w:pStyle w:val="ListParagraph"/>
        <w:numPr>
          <w:ilvl w:val="0"/>
          <w:numId w:val="26"/>
        </w:numPr>
        <w:jc w:val="both"/>
      </w:pPr>
      <w:r w:rsidRPr="002D105B">
        <w:rPr>
          <w:b/>
          <w:bCs/>
        </w:rPr>
        <w:t>Amígdala</w:t>
      </w:r>
      <w:r w:rsidRPr="003665FD">
        <w:t xml:space="preserve">: </w:t>
      </w:r>
    </w:p>
    <w:p w14:paraId="1AEB1CBD" w14:textId="77777777" w:rsidR="002D1536" w:rsidRPr="002D1536" w:rsidRDefault="002D1536" w:rsidP="00641720">
      <w:pPr>
        <w:pStyle w:val="ListParagraph"/>
        <w:numPr>
          <w:ilvl w:val="1"/>
          <w:numId w:val="26"/>
        </w:numPr>
      </w:pPr>
      <w:r w:rsidRPr="002D1536">
        <w:rPr>
          <w:b/>
          <w:bCs/>
        </w:rPr>
        <w:t>Regulación emocional</w:t>
      </w:r>
      <w:r w:rsidRPr="002D1536">
        <w:t xml:space="preserve"> (miedo y agresión). </w:t>
      </w:r>
    </w:p>
    <w:p w14:paraId="48BA4CE3" w14:textId="77777777" w:rsidR="002D1536" w:rsidRPr="002D1536" w:rsidRDefault="002D1536" w:rsidP="00641720">
      <w:pPr>
        <w:pStyle w:val="ListParagraph"/>
        <w:numPr>
          <w:ilvl w:val="1"/>
          <w:numId w:val="26"/>
        </w:numPr>
      </w:pPr>
      <w:r w:rsidRPr="002D1536">
        <w:rPr>
          <w:b/>
          <w:bCs/>
        </w:rPr>
        <w:t>Memoria emocional</w:t>
      </w:r>
      <w:r w:rsidRPr="002D1536">
        <w:t xml:space="preserve"> (asociar experiencias con emociones específicas). </w:t>
      </w:r>
    </w:p>
    <w:p w14:paraId="2E246C38" w14:textId="77777777" w:rsidR="002D1536" w:rsidRPr="002D1536" w:rsidRDefault="002D1536" w:rsidP="00641720">
      <w:pPr>
        <w:pStyle w:val="ListParagraph"/>
        <w:numPr>
          <w:ilvl w:val="1"/>
          <w:numId w:val="26"/>
        </w:numPr>
      </w:pPr>
      <w:r w:rsidRPr="002D1536">
        <w:rPr>
          <w:b/>
          <w:bCs/>
        </w:rPr>
        <w:t>Respuesta al estrés</w:t>
      </w:r>
      <w:r w:rsidRPr="002D1536">
        <w:t xml:space="preserve"> (activa mecanismos de defensa en situaciones amenazantes). </w:t>
      </w:r>
    </w:p>
    <w:p w14:paraId="5622AAFD" w14:textId="20E8E09A" w:rsidR="002D1536" w:rsidRPr="003665FD" w:rsidRDefault="002D1536" w:rsidP="00641720">
      <w:pPr>
        <w:pStyle w:val="ListParagraph"/>
        <w:numPr>
          <w:ilvl w:val="1"/>
          <w:numId w:val="26"/>
        </w:numPr>
      </w:pPr>
      <w:r w:rsidRPr="002D1536">
        <w:t>Está conectada con otras áreas del cerebro, como el hipocampo y la corteza prefrontal, para integrar emociones con decisiones y memoria. </w:t>
      </w:r>
    </w:p>
    <w:p w14:paraId="31BA21B7" w14:textId="2A8BD3DF" w:rsidR="003665FD" w:rsidRDefault="003665FD" w:rsidP="00641720">
      <w:pPr>
        <w:pStyle w:val="ListParagraph"/>
        <w:numPr>
          <w:ilvl w:val="0"/>
          <w:numId w:val="26"/>
        </w:numPr>
        <w:jc w:val="both"/>
      </w:pPr>
      <w:r w:rsidRPr="002D105B">
        <w:rPr>
          <w:b/>
          <w:bCs/>
        </w:rPr>
        <w:t>Hipocampo</w:t>
      </w:r>
      <w:r w:rsidRPr="003665FD">
        <w:t xml:space="preserve">: </w:t>
      </w:r>
    </w:p>
    <w:p w14:paraId="20D9B586" w14:textId="77777777" w:rsidR="004018DE" w:rsidRPr="004018DE" w:rsidRDefault="004018DE" w:rsidP="00641720">
      <w:pPr>
        <w:pStyle w:val="ListParagraph"/>
        <w:numPr>
          <w:ilvl w:val="1"/>
          <w:numId w:val="26"/>
        </w:numPr>
      </w:pPr>
      <w:r w:rsidRPr="004018DE">
        <w:t xml:space="preserve">Formación de </w:t>
      </w:r>
      <w:r w:rsidRPr="004018DE">
        <w:rPr>
          <w:b/>
          <w:bCs/>
        </w:rPr>
        <w:t>nuevos recuerdos</w:t>
      </w:r>
      <w:r w:rsidRPr="004018DE">
        <w:t xml:space="preserve"> y el </w:t>
      </w:r>
      <w:r w:rsidRPr="004018DE">
        <w:rPr>
          <w:b/>
          <w:bCs/>
        </w:rPr>
        <w:t>aprendizaje</w:t>
      </w:r>
      <w:r w:rsidRPr="004018DE">
        <w:t>. </w:t>
      </w:r>
    </w:p>
    <w:p w14:paraId="5B15882E" w14:textId="77777777" w:rsidR="004018DE" w:rsidRPr="004018DE" w:rsidRDefault="004018DE" w:rsidP="00641720">
      <w:pPr>
        <w:pStyle w:val="ListParagraph"/>
        <w:numPr>
          <w:ilvl w:val="1"/>
          <w:numId w:val="26"/>
        </w:numPr>
      </w:pPr>
      <w:r w:rsidRPr="004018DE">
        <w:t xml:space="preserve">Consolidación de la </w:t>
      </w:r>
      <w:r w:rsidRPr="004018DE">
        <w:rPr>
          <w:b/>
          <w:bCs/>
        </w:rPr>
        <w:t>memoria a largo plazo</w:t>
      </w:r>
      <w:r w:rsidRPr="004018DE">
        <w:t>. </w:t>
      </w:r>
    </w:p>
    <w:p w14:paraId="641636E2" w14:textId="77777777" w:rsidR="004018DE" w:rsidRPr="004018DE" w:rsidRDefault="004018DE" w:rsidP="00641720">
      <w:pPr>
        <w:pStyle w:val="ListParagraph"/>
        <w:numPr>
          <w:ilvl w:val="1"/>
          <w:numId w:val="26"/>
        </w:numPr>
      </w:pPr>
      <w:r w:rsidRPr="004018DE">
        <w:t>A través de la amígdala, influye en la memoria emocional. </w:t>
      </w:r>
    </w:p>
    <w:p w14:paraId="434464B4" w14:textId="77777777" w:rsidR="004018DE" w:rsidRPr="004018DE" w:rsidRDefault="004018DE" w:rsidP="00641720">
      <w:pPr>
        <w:pStyle w:val="ListParagraph"/>
        <w:numPr>
          <w:ilvl w:val="1"/>
          <w:numId w:val="26"/>
        </w:numPr>
      </w:pPr>
      <w:r w:rsidRPr="004018DE">
        <w:t xml:space="preserve">Ayuda en la </w:t>
      </w:r>
      <w:r w:rsidRPr="004018DE">
        <w:rPr>
          <w:b/>
          <w:bCs/>
        </w:rPr>
        <w:t>orientación espacial</w:t>
      </w:r>
      <w:r w:rsidRPr="004018DE">
        <w:t>, permitiendo la navegación y el reconocimiento de lugares. </w:t>
      </w:r>
    </w:p>
    <w:p w14:paraId="6636F7CD" w14:textId="593DD0CD" w:rsidR="004018DE" w:rsidRPr="003665FD" w:rsidRDefault="004018DE" w:rsidP="00641720">
      <w:pPr>
        <w:pStyle w:val="ListParagraph"/>
        <w:numPr>
          <w:ilvl w:val="1"/>
          <w:numId w:val="26"/>
        </w:numPr>
      </w:pPr>
      <w:r w:rsidRPr="004018DE">
        <w:t xml:space="preserve">Participa en la </w:t>
      </w:r>
      <w:r w:rsidRPr="004018DE">
        <w:rPr>
          <w:b/>
          <w:bCs/>
        </w:rPr>
        <w:t>regeneración neuronal</w:t>
      </w:r>
      <w:r w:rsidRPr="004018DE">
        <w:t>, especialmente durante el sueño. </w:t>
      </w:r>
    </w:p>
    <w:p w14:paraId="08B645EC" w14:textId="2E1D53FA" w:rsidR="003665FD" w:rsidRPr="003665FD" w:rsidRDefault="003665FD" w:rsidP="00641720">
      <w:pPr>
        <w:pStyle w:val="ListParagraph"/>
        <w:numPr>
          <w:ilvl w:val="0"/>
          <w:numId w:val="26"/>
        </w:numPr>
        <w:jc w:val="both"/>
      </w:pPr>
      <w:r w:rsidRPr="002D105B">
        <w:rPr>
          <w:b/>
          <w:bCs/>
        </w:rPr>
        <w:t>Cuerpo mamilar</w:t>
      </w:r>
      <w:r w:rsidRPr="003665FD">
        <w:t>: Involucrado en la memoria y el procesamiento del aprendizaje.</w:t>
      </w:r>
    </w:p>
    <w:p w14:paraId="53A511A6" w14:textId="780CBF21" w:rsidR="003665FD" w:rsidRPr="003665FD" w:rsidRDefault="003665FD" w:rsidP="00641720">
      <w:pPr>
        <w:pStyle w:val="ListParagraph"/>
        <w:numPr>
          <w:ilvl w:val="0"/>
          <w:numId w:val="26"/>
        </w:numPr>
        <w:jc w:val="both"/>
      </w:pPr>
      <w:r w:rsidRPr="002D105B">
        <w:rPr>
          <w:b/>
          <w:bCs/>
        </w:rPr>
        <w:t xml:space="preserve">Núcleos del </w:t>
      </w:r>
      <w:proofErr w:type="spellStart"/>
      <w:r w:rsidRPr="002D105B">
        <w:rPr>
          <w:b/>
          <w:bCs/>
        </w:rPr>
        <w:t>talamo</w:t>
      </w:r>
      <w:proofErr w:type="spellEnd"/>
      <w:r w:rsidRPr="002D105B">
        <w:rPr>
          <w:b/>
          <w:bCs/>
        </w:rPr>
        <w:t xml:space="preserve"> </w:t>
      </w:r>
      <w:r w:rsidRPr="003665FD">
        <w:t>(anterior)</w:t>
      </w:r>
      <w:r w:rsidR="00186041">
        <w:t>.</w:t>
      </w:r>
    </w:p>
    <w:p w14:paraId="4E3EDD6F" w14:textId="1EB099E6" w:rsidR="003665FD" w:rsidRPr="003665FD" w:rsidRDefault="003665FD" w:rsidP="00641720">
      <w:pPr>
        <w:pStyle w:val="ListParagraph"/>
        <w:numPr>
          <w:ilvl w:val="0"/>
          <w:numId w:val="26"/>
        </w:numPr>
        <w:jc w:val="both"/>
      </w:pPr>
      <w:r w:rsidRPr="002D105B">
        <w:rPr>
          <w:b/>
          <w:bCs/>
        </w:rPr>
        <w:t xml:space="preserve">Cuerpo estriado ventral (N accumbens): </w:t>
      </w:r>
      <w:r w:rsidRPr="003665FD">
        <w:t>Se activa en respuesta a estímulos placenteros</w:t>
      </w:r>
      <w:r w:rsidR="00186041">
        <w:t>.</w:t>
      </w:r>
      <w:r w:rsidRPr="003665FD">
        <w:t xml:space="preserve"> </w:t>
      </w:r>
    </w:p>
    <w:p w14:paraId="5C51199A" w14:textId="01B52DF4" w:rsidR="003665FD" w:rsidRPr="002D105B" w:rsidRDefault="003665FD" w:rsidP="00641720">
      <w:pPr>
        <w:pStyle w:val="ListParagraph"/>
        <w:numPr>
          <w:ilvl w:val="0"/>
          <w:numId w:val="26"/>
        </w:numPr>
        <w:jc w:val="both"/>
        <w:rPr>
          <w:b/>
          <w:bCs/>
        </w:rPr>
      </w:pPr>
      <w:r w:rsidRPr="002D105B">
        <w:rPr>
          <w:b/>
          <w:bCs/>
        </w:rPr>
        <w:t xml:space="preserve">Circunvoluciones </w:t>
      </w:r>
      <w:proofErr w:type="spellStart"/>
      <w:r w:rsidRPr="002D105B">
        <w:rPr>
          <w:b/>
          <w:bCs/>
        </w:rPr>
        <w:t>subcallosa</w:t>
      </w:r>
      <w:proofErr w:type="spellEnd"/>
      <w:r w:rsidRPr="002D105B">
        <w:rPr>
          <w:b/>
          <w:bCs/>
        </w:rPr>
        <w:t xml:space="preserve"> del cíngulo y </w:t>
      </w:r>
      <w:proofErr w:type="spellStart"/>
      <w:r w:rsidRPr="002D105B">
        <w:rPr>
          <w:b/>
          <w:bCs/>
        </w:rPr>
        <w:t>parahipocampica</w:t>
      </w:r>
      <w:proofErr w:type="spellEnd"/>
      <w:r w:rsidR="00186041">
        <w:rPr>
          <w:b/>
          <w:bCs/>
        </w:rPr>
        <w:t>.</w:t>
      </w:r>
    </w:p>
    <w:p w14:paraId="7ACA25B9" w14:textId="09CF4377" w:rsidR="002D105B" w:rsidRPr="003665FD" w:rsidRDefault="002D105B" w:rsidP="00E958FB">
      <w:pPr>
        <w:ind w:left="-709" w:right="-707"/>
        <w:jc w:val="center"/>
      </w:pPr>
      <w:r w:rsidRPr="002D105B">
        <w:rPr>
          <w:noProof/>
        </w:rPr>
        <w:drawing>
          <wp:inline distT="0" distB="0" distL="0" distR="0" wp14:anchorId="65FC2B3B" wp14:editId="24E0C873">
            <wp:extent cx="5981382" cy="4305300"/>
            <wp:effectExtent l="0" t="0" r="635" b="0"/>
            <wp:docPr id="1800216321"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6321" name="Picture 1" descr="A diagram of the brai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017541" cy="4331327"/>
                    </a:xfrm>
                    <a:prstGeom prst="rect">
                      <a:avLst/>
                    </a:prstGeom>
                  </pic:spPr>
                </pic:pic>
              </a:graphicData>
            </a:graphic>
          </wp:inline>
        </w:drawing>
      </w:r>
    </w:p>
    <w:p w14:paraId="79FE22CE" w14:textId="74655CC9" w:rsidR="00B85742" w:rsidRPr="00EB19F7" w:rsidRDefault="00B85742" w:rsidP="00B85742">
      <w:pPr>
        <w:pStyle w:val="Heading2"/>
      </w:pPr>
      <w:bookmarkStart w:id="29" w:name="_Toc197284176"/>
      <w:r>
        <w:lastRenderedPageBreak/>
        <w:t>Mesencéfalo y Rombencéfalo</w:t>
      </w:r>
      <w:bookmarkEnd w:id="29"/>
    </w:p>
    <w:p w14:paraId="4E3FB5A4" w14:textId="3F550302" w:rsidR="002311A9" w:rsidRPr="00F074D2" w:rsidRDefault="002311A9" w:rsidP="00B85742">
      <w:pPr>
        <w:pStyle w:val="Heading3"/>
        <w:rPr>
          <w:i/>
          <w:iCs/>
        </w:rPr>
      </w:pPr>
      <w:bookmarkStart w:id="30" w:name="_Toc197284177"/>
      <w:r w:rsidRPr="00F074D2">
        <w:rPr>
          <w:i/>
          <w:iCs/>
        </w:rPr>
        <w:t>Tronco Encefálico</w:t>
      </w:r>
      <w:bookmarkEnd w:id="30"/>
    </w:p>
    <w:p w14:paraId="1DC7BD71" w14:textId="0421079D" w:rsidR="002311A9" w:rsidRPr="007E1B9B" w:rsidRDefault="002311A9" w:rsidP="002311A9">
      <w:pPr>
        <w:jc w:val="both"/>
      </w:pPr>
      <w:r w:rsidRPr="007E1B9B">
        <w:t>Tiene una forma similar a un tallo, y conecta la médula espinal estrecha con el prosencéfalo o cerebro anterior</w:t>
      </w:r>
      <w:r>
        <w:t>.</w:t>
      </w:r>
    </w:p>
    <w:p w14:paraId="12BB580B" w14:textId="77777777" w:rsidR="002311A9" w:rsidRPr="007E1B9B" w:rsidRDefault="002311A9" w:rsidP="00186041">
      <w:pPr>
        <w:spacing w:after="0"/>
        <w:jc w:val="both"/>
      </w:pPr>
      <w:r w:rsidRPr="007E1B9B">
        <w:t xml:space="preserve">3 funciones generales: </w:t>
      </w:r>
    </w:p>
    <w:p w14:paraId="382D619F" w14:textId="77777777" w:rsidR="002311A9" w:rsidRPr="007E1B9B" w:rsidRDefault="002311A9" w:rsidP="00641720">
      <w:pPr>
        <w:numPr>
          <w:ilvl w:val="0"/>
          <w:numId w:val="21"/>
        </w:numPr>
        <w:spacing w:after="0"/>
        <w:jc w:val="both"/>
      </w:pPr>
      <w:r w:rsidRPr="007E1B9B">
        <w:t xml:space="preserve">actúa como </w:t>
      </w:r>
      <w:r w:rsidRPr="007E1B9B">
        <w:rPr>
          <w:b/>
          <w:bCs/>
        </w:rPr>
        <w:t xml:space="preserve">conducto para las vías ascendentes y descendentes </w:t>
      </w:r>
      <w:r w:rsidRPr="007E1B9B">
        <w:t>que conectan la ME con las diferentes partes de los centros superiores en el prosencéfalo</w:t>
      </w:r>
      <w:r>
        <w:t>.</w:t>
      </w:r>
    </w:p>
    <w:p w14:paraId="4006D4C2" w14:textId="77777777" w:rsidR="002311A9" w:rsidRPr="007E1B9B" w:rsidRDefault="002311A9" w:rsidP="00641720">
      <w:pPr>
        <w:numPr>
          <w:ilvl w:val="0"/>
          <w:numId w:val="21"/>
        </w:numPr>
        <w:spacing w:after="0"/>
        <w:jc w:val="both"/>
      </w:pPr>
      <w:r w:rsidRPr="007E1B9B">
        <w:rPr>
          <w:b/>
          <w:bCs/>
        </w:rPr>
        <w:t>contiene centros reflejos importantes asociados con el control de la respiración y el sistema cardiovascular, y con el control de la consciencia</w:t>
      </w:r>
      <w:r w:rsidRPr="007E1B9B">
        <w:t>.</w:t>
      </w:r>
    </w:p>
    <w:p w14:paraId="611CFD47" w14:textId="77777777" w:rsidR="002311A9" w:rsidRDefault="002311A9" w:rsidP="00641720">
      <w:pPr>
        <w:numPr>
          <w:ilvl w:val="0"/>
          <w:numId w:val="21"/>
        </w:numPr>
        <w:jc w:val="both"/>
      </w:pPr>
      <w:r w:rsidRPr="007E1B9B">
        <w:t xml:space="preserve">contiene </w:t>
      </w:r>
      <w:r w:rsidRPr="007E1B9B">
        <w:rPr>
          <w:b/>
          <w:bCs/>
        </w:rPr>
        <w:t xml:space="preserve">núcleos del III al XII </w:t>
      </w:r>
      <w:r w:rsidRPr="007E1B9B">
        <w:t>de pares craneales</w:t>
      </w:r>
      <w:r>
        <w:t>.</w:t>
      </w:r>
    </w:p>
    <w:p w14:paraId="70BF19B3" w14:textId="1C90FB94" w:rsidR="00186041" w:rsidRPr="007E1B9B" w:rsidRDefault="002311A9" w:rsidP="002D1536">
      <w:pPr>
        <w:spacing w:after="0"/>
        <w:jc w:val="both"/>
      </w:pPr>
      <w:r w:rsidRPr="007E1B9B">
        <w:t xml:space="preserve">La </w:t>
      </w:r>
      <w:r w:rsidRPr="007E1B9B">
        <w:rPr>
          <w:u w:val="single"/>
        </w:rPr>
        <w:t xml:space="preserve">médula </w:t>
      </w:r>
      <w:proofErr w:type="spellStart"/>
      <w:r w:rsidRPr="007E1B9B">
        <w:rPr>
          <w:u w:val="single"/>
        </w:rPr>
        <w:t>oblongada</w:t>
      </w:r>
      <w:proofErr w:type="spellEnd"/>
      <w:r w:rsidRPr="007E1B9B">
        <w:t xml:space="preserve"> (bulbo) conecta el </w:t>
      </w:r>
      <w:r w:rsidRPr="007E1B9B">
        <w:rPr>
          <w:u w:val="single"/>
        </w:rPr>
        <w:t>puente</w:t>
      </w:r>
      <w:r w:rsidRPr="007E1B9B">
        <w:t xml:space="preserve"> (protuberancia) por arriba y con la ME por abajo</w:t>
      </w:r>
      <w:r>
        <w:t>.</w:t>
      </w:r>
    </w:p>
    <w:p w14:paraId="381090BC" w14:textId="05727E4C" w:rsidR="00301237" w:rsidRPr="00F074D2" w:rsidRDefault="00301237" w:rsidP="00B85742">
      <w:pPr>
        <w:pStyle w:val="Heading3"/>
        <w:rPr>
          <w:i/>
          <w:iCs/>
        </w:rPr>
      </w:pPr>
      <w:bookmarkStart w:id="31" w:name="_Toc197284178"/>
      <w:r w:rsidRPr="00F074D2">
        <w:rPr>
          <w:i/>
          <w:iCs/>
        </w:rPr>
        <w:t>Cerebelo</w:t>
      </w:r>
      <w:bookmarkEnd w:id="31"/>
    </w:p>
    <w:p w14:paraId="26A1255F" w14:textId="2D5A7F2F" w:rsidR="00301237" w:rsidRPr="00186041" w:rsidRDefault="00301237" w:rsidP="007B7095">
      <w:pPr>
        <w:jc w:val="both"/>
        <w:rPr>
          <w:i/>
          <w:iCs/>
        </w:rPr>
      </w:pPr>
      <w:r w:rsidRPr="00186041">
        <w:rPr>
          <w:i/>
          <w:iCs/>
        </w:rPr>
        <w:t xml:space="preserve">Situado en el interior de la fosa craneal posterior, por detrás de la protuberancia y el bulbo. Consta de dos hemisferios colocados lateralmente conectados por una porción media, el vermis. </w:t>
      </w:r>
    </w:p>
    <w:p w14:paraId="13A58559" w14:textId="1EFDAB81" w:rsidR="00186041" w:rsidRPr="00186041" w:rsidRDefault="00186041" w:rsidP="00186041">
      <w:pPr>
        <w:jc w:val="both"/>
        <w:rPr>
          <w:i/>
          <w:iCs/>
        </w:rPr>
      </w:pPr>
      <w:r w:rsidRPr="00186041">
        <w:rPr>
          <w:i/>
          <w:iCs/>
          <w:noProof/>
        </w:rPr>
        <w:drawing>
          <wp:anchor distT="0" distB="0" distL="114300" distR="114300" simplePos="0" relativeHeight="251658243" behindDoc="0" locked="0" layoutInCell="1" allowOverlap="1" wp14:anchorId="164EA8D2" wp14:editId="530C236E">
            <wp:simplePos x="0" y="0"/>
            <wp:positionH relativeFrom="margin">
              <wp:posOffset>3750310</wp:posOffset>
            </wp:positionH>
            <wp:positionV relativeFrom="paragraph">
              <wp:posOffset>5715</wp:posOffset>
            </wp:positionV>
            <wp:extent cx="3089275" cy="1914525"/>
            <wp:effectExtent l="0" t="0" r="0" b="9525"/>
            <wp:wrapSquare wrapText="bothSides"/>
            <wp:docPr id="5" name="Imagen 4" descr="A diagram of the brain&#10;&#10;AI-generated content may be incorrect.">
              <a:extLst xmlns:a="http://schemas.openxmlformats.org/drawingml/2006/main">
                <a:ext uri="{FF2B5EF4-FFF2-40B4-BE49-F238E27FC236}">
                  <a16:creationId xmlns:a16="http://schemas.microsoft.com/office/drawing/2014/main" id="{203FBD0B-67F8-A9FB-C3B8-22ADE44CB9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A diagram of the brain&#10;&#10;AI-generated content may be incorrect.">
                      <a:extLst>
                        <a:ext uri="{FF2B5EF4-FFF2-40B4-BE49-F238E27FC236}">
                          <a16:creationId xmlns:a16="http://schemas.microsoft.com/office/drawing/2014/main" id="{203FBD0B-67F8-A9FB-C3B8-22ADE44CB9E6}"/>
                        </a:ext>
                      </a:extLst>
                    </pic:cNvPr>
                    <pic:cNvPicPr>
                      <a:picLocks noChangeAspect="1"/>
                    </pic:cNvPicPr>
                  </pic:nvPicPr>
                  <pic:blipFill rotWithShape="1">
                    <a:blip r:embed="rId32">
                      <a:extLst>
                        <a:ext uri="{28A0092B-C50C-407E-A947-70E740481C1C}">
                          <a14:useLocalDpi xmlns:a14="http://schemas.microsoft.com/office/drawing/2010/main" val="0"/>
                        </a:ext>
                      </a:extLst>
                    </a:blip>
                    <a:srcRect l="6579" t="25981" r="24593" b="25293"/>
                    <a:stretch/>
                  </pic:blipFill>
                  <pic:spPr bwMode="auto">
                    <a:xfrm>
                      <a:off x="0" y="0"/>
                      <a:ext cx="3089275" cy="1914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86041">
        <w:rPr>
          <w:i/>
          <w:iCs/>
        </w:rPr>
        <w:t>Está conectado con</w:t>
      </w:r>
      <w:r>
        <w:rPr>
          <w:i/>
          <w:iCs/>
        </w:rPr>
        <w:t>:</w:t>
      </w:r>
      <w:r w:rsidRPr="00186041">
        <w:rPr>
          <w:i/>
          <w:iCs/>
        </w:rPr>
        <w:t xml:space="preserve"> </w:t>
      </w:r>
    </w:p>
    <w:p w14:paraId="4FF95D22" w14:textId="741CFB5C" w:rsidR="00186041" w:rsidRPr="00186041" w:rsidRDefault="00186041" w:rsidP="00641720">
      <w:pPr>
        <w:pStyle w:val="ListParagraph"/>
        <w:numPr>
          <w:ilvl w:val="0"/>
          <w:numId w:val="29"/>
        </w:numPr>
        <w:ind w:left="284"/>
        <w:jc w:val="both"/>
        <w:rPr>
          <w:i/>
          <w:iCs/>
        </w:rPr>
      </w:pPr>
      <w:r w:rsidRPr="00186041">
        <w:rPr>
          <w:b/>
          <w:bCs/>
          <w:i/>
          <w:iCs/>
        </w:rPr>
        <w:t>mesencéfalo</w:t>
      </w:r>
      <w:r w:rsidRPr="00186041">
        <w:rPr>
          <w:i/>
          <w:iCs/>
        </w:rPr>
        <w:t xml:space="preserve"> </w:t>
      </w:r>
      <w:r w:rsidRPr="00186041">
        <w:sym w:font="Wingdings" w:char="F0E0"/>
      </w:r>
      <w:r w:rsidRPr="00186041">
        <w:rPr>
          <w:i/>
          <w:iCs/>
        </w:rPr>
        <w:t xml:space="preserve"> pedúnculos cerebelosos superiores</w:t>
      </w:r>
    </w:p>
    <w:p w14:paraId="2C76B05D" w14:textId="59A56C86" w:rsidR="00186041" w:rsidRPr="00186041" w:rsidRDefault="00186041" w:rsidP="00641720">
      <w:pPr>
        <w:pStyle w:val="ListParagraph"/>
        <w:numPr>
          <w:ilvl w:val="0"/>
          <w:numId w:val="29"/>
        </w:numPr>
        <w:ind w:left="284"/>
        <w:jc w:val="both"/>
        <w:rPr>
          <w:i/>
          <w:iCs/>
        </w:rPr>
      </w:pPr>
      <w:r w:rsidRPr="00186041">
        <w:rPr>
          <w:i/>
          <w:iCs/>
          <w:noProof/>
        </w:rPr>
        <mc:AlternateContent>
          <mc:Choice Requires="wps">
            <w:drawing>
              <wp:anchor distT="0" distB="0" distL="114300" distR="114300" simplePos="0" relativeHeight="251658244" behindDoc="0" locked="0" layoutInCell="1" allowOverlap="1" wp14:anchorId="63068DF7" wp14:editId="542F59F6">
                <wp:simplePos x="0" y="0"/>
                <wp:positionH relativeFrom="column">
                  <wp:posOffset>3912235</wp:posOffset>
                </wp:positionH>
                <wp:positionV relativeFrom="paragraph">
                  <wp:posOffset>149860</wp:posOffset>
                </wp:positionV>
                <wp:extent cx="784860" cy="742950"/>
                <wp:effectExtent l="0" t="0" r="15240" b="19050"/>
                <wp:wrapNone/>
                <wp:docPr id="963580572" name="Rectangle 3"/>
                <wp:cNvGraphicFramePr/>
                <a:graphic xmlns:a="http://schemas.openxmlformats.org/drawingml/2006/main">
                  <a:graphicData uri="http://schemas.microsoft.com/office/word/2010/wordprocessingShape">
                    <wps:wsp>
                      <wps:cNvSpPr/>
                      <wps:spPr>
                        <a:xfrm>
                          <a:off x="0" y="0"/>
                          <a:ext cx="784860" cy="7429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1EAFB6" id="Rectangle 3" o:spid="_x0000_s1026" style="position:absolute;margin-left:308.05pt;margin-top:11.8pt;width:61.8pt;height:58.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" filled="f" strokecolor="red" strokeweight="1.5pt"/>
            </w:pict>
          </mc:Fallback>
        </mc:AlternateContent>
      </w:r>
      <w:r w:rsidRPr="00186041">
        <w:rPr>
          <w:b/>
          <w:bCs/>
          <w:i/>
          <w:iCs/>
        </w:rPr>
        <w:t>puente</w:t>
      </w:r>
      <w:r w:rsidRPr="00186041">
        <w:rPr>
          <w:i/>
          <w:iCs/>
        </w:rPr>
        <w:t xml:space="preserve"> </w:t>
      </w:r>
      <w:r w:rsidRPr="00186041">
        <w:sym w:font="Wingdings" w:char="F0E0"/>
      </w:r>
      <w:r w:rsidRPr="00186041">
        <w:rPr>
          <w:i/>
          <w:iCs/>
        </w:rPr>
        <w:t xml:space="preserve"> pedúnculos cerebelosos medios</w:t>
      </w:r>
    </w:p>
    <w:p w14:paraId="6058BB32" w14:textId="0AB4EAEE" w:rsidR="00186041" w:rsidRPr="00186041" w:rsidRDefault="00186041" w:rsidP="00641720">
      <w:pPr>
        <w:pStyle w:val="ListParagraph"/>
        <w:numPr>
          <w:ilvl w:val="0"/>
          <w:numId w:val="29"/>
        </w:numPr>
        <w:ind w:left="284"/>
        <w:jc w:val="both"/>
        <w:rPr>
          <w:i/>
          <w:iCs/>
        </w:rPr>
      </w:pPr>
      <w:r w:rsidRPr="00186041">
        <w:rPr>
          <w:b/>
          <w:bCs/>
          <w:i/>
          <w:iCs/>
        </w:rPr>
        <w:t>bulbo</w:t>
      </w:r>
      <w:r w:rsidRPr="00186041">
        <w:rPr>
          <w:i/>
          <w:iCs/>
        </w:rPr>
        <w:t xml:space="preserve"> </w:t>
      </w:r>
      <w:r w:rsidRPr="00186041">
        <w:sym w:font="Wingdings" w:char="F0E0"/>
      </w:r>
      <w:r w:rsidRPr="00186041">
        <w:rPr>
          <w:i/>
          <w:iCs/>
        </w:rPr>
        <w:t xml:space="preserve"> pedúnculos cerebelosos inferiores</w:t>
      </w:r>
    </w:p>
    <w:p w14:paraId="601D12F0" w14:textId="2B5CB7A3" w:rsidR="00301237" w:rsidRPr="00186041" w:rsidRDefault="00301237" w:rsidP="007B7095">
      <w:pPr>
        <w:jc w:val="both"/>
        <w:rPr>
          <w:i/>
          <w:iCs/>
        </w:rPr>
      </w:pPr>
      <w:r w:rsidRPr="00186041">
        <w:rPr>
          <w:i/>
          <w:iCs/>
        </w:rPr>
        <w:t xml:space="preserve">El bulbo, la protuberancia y el cerebelo rodean una cavidad rellena de LCR, denominada </w:t>
      </w:r>
      <w:r w:rsidRPr="00186041">
        <w:rPr>
          <w:b/>
          <w:bCs/>
          <w:i/>
          <w:iCs/>
        </w:rPr>
        <w:t>4to ventrículo</w:t>
      </w:r>
      <w:r w:rsidRPr="00186041">
        <w:rPr>
          <w:i/>
          <w:iCs/>
        </w:rPr>
        <w:t xml:space="preserve">. Este se conecta por arriba con el </w:t>
      </w:r>
      <w:r w:rsidRPr="00186041">
        <w:rPr>
          <w:i/>
          <w:iCs/>
          <w:u w:val="single"/>
        </w:rPr>
        <w:t>3er ventrículo</w:t>
      </w:r>
      <w:r w:rsidRPr="00186041">
        <w:rPr>
          <w:i/>
          <w:iCs/>
        </w:rPr>
        <w:t xml:space="preserve"> por el acueducto cerebral y por abajo se continúa con el conducto del epéndimo de la ME.</w:t>
      </w:r>
    </w:p>
    <w:p w14:paraId="0A7736D9" w14:textId="4F972BA3" w:rsidR="00D06545" w:rsidRPr="00812D06" w:rsidRDefault="00D06545" w:rsidP="00D06545">
      <w:pPr>
        <w:widowControl w:val="0"/>
        <w:pBdr>
          <w:top w:val="nil"/>
          <w:left w:val="nil"/>
          <w:bottom w:val="nil"/>
          <w:right w:val="nil"/>
          <w:between w:val="nil"/>
        </w:pBdr>
        <w:spacing w:line="240" w:lineRule="auto"/>
        <w:jc w:val="both"/>
      </w:pPr>
      <w:r w:rsidRPr="00186041">
        <w:rPr>
          <w:b/>
          <w:bCs/>
        </w:rPr>
        <w:t>Integra información aferente</w:t>
      </w:r>
      <w:r w:rsidRPr="00812D06">
        <w:t xml:space="preserve"> relacionada con el movimiento voluntario desde la corteza cerebral, los músculos, los tendones y las articulaciones.</w:t>
      </w:r>
      <w:r>
        <w:t xml:space="preserve"> </w:t>
      </w:r>
      <w:r w:rsidRPr="00812D06">
        <w:t xml:space="preserve">Recibe señales relacionadas con el </w:t>
      </w:r>
      <w:r w:rsidRPr="00D87F7E">
        <w:rPr>
          <w:b/>
          <w:bCs/>
          <w:sz w:val="28"/>
          <w:szCs w:val="28"/>
        </w:rPr>
        <w:t>equilibrio</w:t>
      </w:r>
      <w:r w:rsidRPr="00D87F7E">
        <w:rPr>
          <w:sz w:val="28"/>
          <w:szCs w:val="28"/>
        </w:rPr>
        <w:t xml:space="preserve"> </w:t>
      </w:r>
      <w:r w:rsidRPr="00812D06">
        <w:t xml:space="preserve">desde el sistema vestibular, y probablemente datos vinculados con la </w:t>
      </w:r>
      <w:r w:rsidRPr="00D06545">
        <w:rPr>
          <w:b/>
          <w:bCs/>
        </w:rPr>
        <w:t>visión</w:t>
      </w:r>
      <w:r w:rsidRPr="00812D06">
        <w:t xml:space="preserve"> a través del tracto </w:t>
      </w:r>
      <w:proofErr w:type="spellStart"/>
      <w:r w:rsidRPr="00812D06">
        <w:t>tectocerebeloso</w:t>
      </w:r>
      <w:proofErr w:type="spellEnd"/>
      <w:r w:rsidRPr="00812D06">
        <w:t>.</w:t>
      </w:r>
    </w:p>
    <w:p w14:paraId="1A7FE5F8" w14:textId="16717958" w:rsidR="00D06545" w:rsidRDefault="00D06545" w:rsidP="00D06545">
      <w:pPr>
        <w:widowControl w:val="0"/>
        <w:pBdr>
          <w:top w:val="nil"/>
          <w:left w:val="nil"/>
          <w:bottom w:val="nil"/>
          <w:right w:val="nil"/>
          <w:between w:val="nil"/>
        </w:pBdr>
        <w:spacing w:line="240" w:lineRule="auto"/>
        <w:jc w:val="both"/>
      </w:pPr>
      <w:r w:rsidRPr="00812D06">
        <w:t xml:space="preserve">Funciona como un </w:t>
      </w:r>
      <w:r w:rsidRPr="00186041">
        <w:rPr>
          <w:b/>
          <w:bCs/>
        </w:rPr>
        <w:t>coordinador de movimientos precisos</w:t>
      </w:r>
      <w:r w:rsidRPr="00812D06">
        <w:t>, comparando continuamente la información enviada por la corteza motora con los datos propioceptivos provenientes del lugar de acción muscular. Ajusta los movimientos influenciando la actividad de las neuronas motoras inferiores, regulando el tiempo y la secuencia de descarga de las neuronas motoras alfa y gamma.</w:t>
      </w:r>
    </w:p>
    <w:p w14:paraId="28ACF4B2" w14:textId="4591A81F" w:rsidR="00186041" w:rsidRDefault="00186041" w:rsidP="00D06545">
      <w:pPr>
        <w:widowControl w:val="0"/>
        <w:pBdr>
          <w:top w:val="nil"/>
          <w:left w:val="nil"/>
          <w:bottom w:val="nil"/>
          <w:right w:val="nil"/>
          <w:between w:val="nil"/>
        </w:pBdr>
        <w:spacing w:line="240" w:lineRule="auto"/>
        <w:jc w:val="both"/>
      </w:pPr>
      <w:r w:rsidRPr="00186041">
        <w:rPr>
          <w:b/>
          <w:bCs/>
        </w:rPr>
        <w:t>Funciones</w:t>
      </w:r>
      <w:r>
        <w:t>:</w:t>
      </w:r>
    </w:p>
    <w:p w14:paraId="4415CE39" w14:textId="35AA7D47" w:rsidR="00186041" w:rsidRPr="00186041" w:rsidRDefault="00186041" w:rsidP="00641720">
      <w:pPr>
        <w:pStyle w:val="ListParagraph"/>
        <w:widowControl w:val="0"/>
        <w:numPr>
          <w:ilvl w:val="0"/>
          <w:numId w:val="28"/>
        </w:numPr>
        <w:pBdr>
          <w:top w:val="nil"/>
          <w:left w:val="nil"/>
          <w:bottom w:val="nil"/>
          <w:right w:val="nil"/>
          <w:between w:val="nil"/>
        </w:pBdr>
        <w:spacing w:line="240" w:lineRule="auto"/>
        <w:jc w:val="both"/>
      </w:pPr>
      <w:r w:rsidRPr="00186041">
        <w:t>Control Tono Muscular</w:t>
      </w:r>
      <w:r>
        <w:t>.</w:t>
      </w:r>
    </w:p>
    <w:p w14:paraId="13954723" w14:textId="7BFD0B61" w:rsidR="00186041" w:rsidRPr="00186041" w:rsidRDefault="00186041" w:rsidP="00641720">
      <w:pPr>
        <w:pStyle w:val="ListParagraph"/>
        <w:widowControl w:val="0"/>
        <w:numPr>
          <w:ilvl w:val="0"/>
          <w:numId w:val="28"/>
        </w:numPr>
        <w:pBdr>
          <w:top w:val="nil"/>
          <w:left w:val="nil"/>
          <w:bottom w:val="nil"/>
          <w:right w:val="nil"/>
          <w:between w:val="nil"/>
        </w:pBdr>
        <w:spacing w:line="240" w:lineRule="auto"/>
        <w:jc w:val="both"/>
      </w:pPr>
      <w:r w:rsidRPr="00186041">
        <w:t>Postura y equilibrio</w:t>
      </w:r>
      <w:r>
        <w:t>.</w:t>
      </w:r>
    </w:p>
    <w:p w14:paraId="60D6C8CE" w14:textId="3E41C3B0" w:rsidR="00186041" w:rsidRPr="00186041" w:rsidRDefault="00186041" w:rsidP="00641720">
      <w:pPr>
        <w:pStyle w:val="ListParagraph"/>
        <w:widowControl w:val="0"/>
        <w:numPr>
          <w:ilvl w:val="0"/>
          <w:numId w:val="28"/>
        </w:numPr>
        <w:pBdr>
          <w:top w:val="nil"/>
          <w:left w:val="nil"/>
          <w:bottom w:val="nil"/>
          <w:right w:val="nil"/>
          <w:between w:val="nil"/>
        </w:pBdr>
        <w:spacing w:line="240" w:lineRule="auto"/>
        <w:jc w:val="both"/>
      </w:pPr>
      <w:r w:rsidRPr="00186041">
        <w:t>Coordinación</w:t>
      </w:r>
      <w:r>
        <w:t>.</w:t>
      </w:r>
    </w:p>
    <w:p w14:paraId="2AE25E6E" w14:textId="0B254182" w:rsidR="00186041" w:rsidRPr="00186041" w:rsidRDefault="00186041" w:rsidP="00641720">
      <w:pPr>
        <w:pStyle w:val="ListParagraph"/>
        <w:widowControl w:val="0"/>
        <w:numPr>
          <w:ilvl w:val="0"/>
          <w:numId w:val="28"/>
        </w:numPr>
        <w:pBdr>
          <w:top w:val="nil"/>
          <w:left w:val="nil"/>
          <w:bottom w:val="nil"/>
          <w:right w:val="nil"/>
          <w:between w:val="nil"/>
        </w:pBdr>
        <w:spacing w:line="240" w:lineRule="auto"/>
        <w:jc w:val="both"/>
      </w:pPr>
      <w:r w:rsidRPr="00186041">
        <w:t>Aprendizaje motor</w:t>
      </w:r>
      <w:r>
        <w:t>.</w:t>
      </w:r>
    </w:p>
    <w:p w14:paraId="3C1D51B6" w14:textId="647D8139" w:rsidR="00D11580" w:rsidRDefault="00186041" w:rsidP="00641720">
      <w:pPr>
        <w:pStyle w:val="ListParagraph"/>
        <w:widowControl w:val="0"/>
        <w:numPr>
          <w:ilvl w:val="0"/>
          <w:numId w:val="28"/>
        </w:numPr>
        <w:pBdr>
          <w:top w:val="nil"/>
          <w:left w:val="nil"/>
          <w:bottom w:val="nil"/>
          <w:right w:val="nil"/>
          <w:between w:val="nil"/>
        </w:pBdr>
        <w:spacing w:line="240" w:lineRule="auto"/>
        <w:jc w:val="both"/>
      </w:pPr>
      <w:r w:rsidRPr="00186041">
        <w:t>Integración sensorial: Combina información de distintos sentidos para ajustar movimientos</w:t>
      </w:r>
      <w:r>
        <w:t>.</w:t>
      </w:r>
    </w:p>
    <w:p w14:paraId="6DDC7A24" w14:textId="77777777" w:rsidR="00D11580" w:rsidRDefault="00D11580" w:rsidP="00D11580">
      <w:pPr>
        <w:widowControl w:val="0"/>
        <w:pBdr>
          <w:top w:val="nil"/>
          <w:left w:val="nil"/>
          <w:bottom w:val="nil"/>
          <w:right w:val="nil"/>
          <w:between w:val="nil"/>
        </w:pBdr>
        <w:spacing w:line="240" w:lineRule="auto"/>
        <w:jc w:val="both"/>
      </w:pPr>
    </w:p>
    <w:p w14:paraId="6FD0843D" w14:textId="4353E16C" w:rsidR="00301237" w:rsidRDefault="00301237" w:rsidP="00B707F4">
      <w:pPr>
        <w:pStyle w:val="Heading2"/>
      </w:pPr>
      <w:bookmarkStart w:id="32" w:name="_Toc197284179"/>
      <w:r>
        <w:lastRenderedPageBreak/>
        <w:t>Médula Espinal</w:t>
      </w:r>
      <w:bookmarkEnd w:id="32"/>
    </w:p>
    <w:p w14:paraId="299ED35C" w14:textId="2D2C3032" w:rsidR="006D600E" w:rsidRPr="000E6477" w:rsidRDefault="006D600E" w:rsidP="006D600E">
      <w:pPr>
        <w:jc w:val="both"/>
      </w:pPr>
      <w:r>
        <w:t xml:space="preserve">Está </w:t>
      </w:r>
      <w:r w:rsidRPr="000E6477">
        <w:t>situada dentro del canal vertebral</w:t>
      </w:r>
      <w:r>
        <w:t xml:space="preserve">, y </w:t>
      </w:r>
      <w:r w:rsidRPr="000E6477">
        <w:t xml:space="preserve">está rodeada por </w:t>
      </w:r>
      <w:r w:rsidRPr="00186041">
        <w:rPr>
          <w:b/>
          <w:bCs/>
        </w:rPr>
        <w:t>tres meninges</w:t>
      </w:r>
      <w:r>
        <w:t>.</w:t>
      </w:r>
      <w:r w:rsidR="00D11580" w:rsidRPr="00D11580">
        <w:rPr>
          <w:noProof/>
        </w:rPr>
        <w:t xml:space="preserve"> </w:t>
      </w:r>
    </w:p>
    <w:p w14:paraId="4D1F4BFC" w14:textId="1341B07B" w:rsidR="006D600E" w:rsidRPr="000E6477" w:rsidRDefault="006D600E" w:rsidP="006D600E">
      <w:pPr>
        <w:jc w:val="both"/>
      </w:pPr>
      <w:r>
        <w:t>C</w:t>
      </w:r>
      <w:r w:rsidRPr="000E6477">
        <w:t xml:space="preserve">omienza a nivel del </w:t>
      </w:r>
      <w:r w:rsidRPr="00186041">
        <w:rPr>
          <w:b/>
          <w:bCs/>
        </w:rPr>
        <w:t>agujero occipital</w:t>
      </w:r>
      <w:r w:rsidRPr="000E6477">
        <w:t xml:space="preserve"> del cráneo, donde se continúa con el bulbo raquídeo, terminando en la parte inferior en la </w:t>
      </w:r>
      <w:r w:rsidRPr="00186041">
        <w:rPr>
          <w:b/>
          <w:bCs/>
        </w:rPr>
        <w:t>región lumbar</w:t>
      </w:r>
      <w:r w:rsidRPr="000E6477">
        <w:t>.</w:t>
      </w:r>
      <w:r w:rsidR="00997CA8" w:rsidRPr="00997CA8">
        <w:rPr>
          <w:noProof/>
        </w:rPr>
        <w:t xml:space="preserve"> </w:t>
      </w:r>
    </w:p>
    <w:p w14:paraId="44B2DB0A" w14:textId="74DC3008" w:rsidR="006D600E" w:rsidRDefault="006D600E" w:rsidP="006D600E">
      <w:pPr>
        <w:jc w:val="both"/>
      </w:pPr>
      <w:r w:rsidRPr="000E6477">
        <w:t xml:space="preserve">Por debajo, la médula espinal se afina en el cono medular, desde cuya punta desciende una prolongación de la piamadre </w:t>
      </w:r>
      <w:r>
        <w:sym w:font="Wingdings" w:char="F0E0"/>
      </w:r>
      <w:r w:rsidRPr="000E6477">
        <w:t xml:space="preserve"> </w:t>
      </w:r>
      <w:proofErr w:type="spellStart"/>
      <w:r w:rsidRPr="000E6477">
        <w:t>filum</w:t>
      </w:r>
      <w:proofErr w:type="spellEnd"/>
      <w:r w:rsidRPr="000E6477">
        <w:t xml:space="preserve"> terminal </w:t>
      </w:r>
      <w:r>
        <w:sym w:font="Wingdings" w:char="F0E0"/>
      </w:r>
      <w:r>
        <w:t xml:space="preserve"> </w:t>
      </w:r>
      <w:r w:rsidRPr="000E6477">
        <w:t>finaliza en el cóccix</w:t>
      </w:r>
      <w:r>
        <w:t>.</w:t>
      </w:r>
    </w:p>
    <w:p w14:paraId="0E45EFC6" w14:textId="6571DD68" w:rsidR="00186041" w:rsidRDefault="00186041" w:rsidP="00B717F7">
      <w:pPr>
        <w:spacing w:after="0"/>
        <w:jc w:val="both"/>
      </w:pPr>
      <w:r>
        <w:t xml:space="preserve">Conectando al </w:t>
      </w:r>
      <w:r w:rsidRPr="00186041">
        <w:rPr>
          <w:b/>
          <w:bCs/>
        </w:rPr>
        <w:t>SNP</w:t>
      </w:r>
      <w:r>
        <w:t>:</w:t>
      </w:r>
    </w:p>
    <w:p w14:paraId="1C89D5F8" w14:textId="78A6C591" w:rsidR="006D600E" w:rsidRDefault="006D600E" w:rsidP="00B717F7">
      <w:pPr>
        <w:spacing w:after="0"/>
        <w:jc w:val="both"/>
      </w:pPr>
      <w:r w:rsidRPr="000E6477">
        <w:t>A lo largo de toda la médula espinal hay 31 pares de nervios raquídeos:</w:t>
      </w:r>
    </w:p>
    <w:p w14:paraId="6EE23B92" w14:textId="6224A277" w:rsidR="006D600E" w:rsidRDefault="006D600E" w:rsidP="00641720">
      <w:pPr>
        <w:pStyle w:val="ListParagraph"/>
        <w:numPr>
          <w:ilvl w:val="0"/>
          <w:numId w:val="12"/>
        </w:numPr>
        <w:spacing w:after="0"/>
        <w:jc w:val="both"/>
      </w:pPr>
      <w:r w:rsidRPr="000E6477">
        <w:t>Raíces anteriores</w:t>
      </w:r>
      <w:r w:rsidRPr="000E6477">
        <w:sym w:font="Wingdings" w:char="F0E0"/>
      </w:r>
      <w:r w:rsidRPr="000E6477">
        <w:t xml:space="preserve"> motoras </w:t>
      </w:r>
    </w:p>
    <w:p w14:paraId="3631E4A4" w14:textId="25A298A3" w:rsidR="0034762F" w:rsidRDefault="006D600E" w:rsidP="00641720">
      <w:pPr>
        <w:pStyle w:val="ListParagraph"/>
        <w:numPr>
          <w:ilvl w:val="0"/>
          <w:numId w:val="12"/>
        </w:numPr>
        <w:jc w:val="both"/>
      </w:pPr>
      <w:r w:rsidRPr="000E6477">
        <w:t xml:space="preserve">Raíces posteriores </w:t>
      </w:r>
      <w:r w:rsidRPr="000E6477">
        <w:sym w:font="Wingdings" w:char="F0E0"/>
      </w:r>
      <w:r w:rsidRPr="000E6477">
        <w:t xml:space="preserve"> sensitivas </w:t>
      </w:r>
    </w:p>
    <w:p w14:paraId="4B49A9F0" w14:textId="77777777" w:rsidR="00AD67E2" w:rsidRDefault="00AD67E2" w:rsidP="00AD67E2">
      <w:pPr>
        <w:jc w:val="both"/>
      </w:pPr>
    </w:p>
    <w:p w14:paraId="2516B868" w14:textId="73334B77" w:rsidR="006D600E" w:rsidRPr="00996650" w:rsidRDefault="006D600E" w:rsidP="002A2C85">
      <w:pPr>
        <w:spacing w:after="0"/>
        <w:ind w:left="1418" w:hanging="425"/>
        <w:jc w:val="both"/>
        <w:rPr>
          <w:b/>
          <w:bCs/>
          <w:color w:val="E97132" w:themeColor="accent2"/>
        </w:rPr>
      </w:pPr>
      <w:r w:rsidRPr="00996650">
        <w:rPr>
          <w:b/>
          <w:bCs/>
          <w:color w:val="E97132" w:themeColor="accent2"/>
        </w:rPr>
        <w:t>Motriz</w:t>
      </w:r>
      <w:r w:rsidR="00B717F7">
        <w:rPr>
          <w:b/>
          <w:bCs/>
          <w:color w:val="E97132" w:themeColor="accent2"/>
        </w:rPr>
        <w:t xml:space="preserve"> </w:t>
      </w:r>
      <w:r w:rsidR="00F823D7">
        <w:rPr>
          <w:b/>
          <w:bCs/>
          <w:color w:val="E97132" w:themeColor="accent2"/>
        </w:rPr>
        <w:t xml:space="preserve">/ Eferente / Descendente </w:t>
      </w:r>
      <w:r w:rsidR="00B717F7">
        <w:rPr>
          <w:b/>
          <w:bCs/>
          <w:color w:val="E97132" w:themeColor="accent2"/>
        </w:rPr>
        <w:t>(Anterior)</w:t>
      </w:r>
    </w:p>
    <w:p w14:paraId="73AD2C0B" w14:textId="77777777" w:rsidR="006D600E" w:rsidRPr="004747FA" w:rsidRDefault="006D600E" w:rsidP="00641720">
      <w:pPr>
        <w:pStyle w:val="ListParagraph"/>
        <w:numPr>
          <w:ilvl w:val="0"/>
          <w:numId w:val="13"/>
        </w:numPr>
        <w:spacing w:after="0"/>
        <w:ind w:left="1418" w:hanging="425"/>
      </w:pPr>
      <w:r w:rsidRPr="00996650">
        <w:rPr>
          <w:b/>
          <w:bCs/>
          <w:color w:val="E97132" w:themeColor="accent2"/>
          <w:lang w:val="es-AR"/>
        </w:rPr>
        <w:t>Corticoespinal</w:t>
      </w:r>
      <w:r w:rsidRPr="00517DC2">
        <w:rPr>
          <w:lang w:val="es-AR"/>
        </w:rPr>
        <w:t xml:space="preserve">: motricidad piramidal </w:t>
      </w:r>
    </w:p>
    <w:p w14:paraId="557FA006" w14:textId="77777777" w:rsidR="006D600E" w:rsidRPr="004747FA" w:rsidRDefault="006D600E" w:rsidP="00641720">
      <w:pPr>
        <w:pStyle w:val="ListParagraph"/>
        <w:numPr>
          <w:ilvl w:val="0"/>
          <w:numId w:val="13"/>
        </w:numPr>
        <w:spacing w:after="0"/>
        <w:ind w:left="1418" w:hanging="425"/>
      </w:pPr>
      <w:proofErr w:type="spellStart"/>
      <w:r w:rsidRPr="00996650">
        <w:rPr>
          <w:b/>
          <w:bCs/>
          <w:color w:val="E97132" w:themeColor="accent2"/>
          <w:lang w:val="es-AR"/>
        </w:rPr>
        <w:t>Rubroespinal</w:t>
      </w:r>
      <w:proofErr w:type="spellEnd"/>
      <w:r w:rsidRPr="00517DC2">
        <w:rPr>
          <w:lang w:val="es-AR"/>
        </w:rPr>
        <w:t xml:space="preserve">: núcleo rojo del </w:t>
      </w:r>
      <w:proofErr w:type="spellStart"/>
      <w:r w:rsidRPr="00517DC2">
        <w:rPr>
          <w:lang w:val="es-AR"/>
        </w:rPr>
        <w:t>mescencefalo</w:t>
      </w:r>
      <w:proofErr w:type="spellEnd"/>
      <w:r w:rsidRPr="00517DC2">
        <w:rPr>
          <w:lang w:val="es-AR"/>
        </w:rPr>
        <w:t>. Controla tono muscular</w:t>
      </w:r>
    </w:p>
    <w:p w14:paraId="1C2AF41A" w14:textId="6E7A8A20" w:rsidR="006D600E" w:rsidRPr="004747FA" w:rsidRDefault="006D600E" w:rsidP="00641720">
      <w:pPr>
        <w:pStyle w:val="ListParagraph"/>
        <w:numPr>
          <w:ilvl w:val="0"/>
          <w:numId w:val="13"/>
        </w:numPr>
        <w:spacing w:after="0"/>
        <w:ind w:left="1418" w:hanging="425"/>
      </w:pPr>
      <w:r w:rsidRPr="00996650">
        <w:rPr>
          <w:b/>
          <w:bCs/>
          <w:color w:val="E97132" w:themeColor="accent2"/>
          <w:lang w:val="es-AR"/>
        </w:rPr>
        <w:t>Vestíbulo espinal /</w:t>
      </w:r>
      <w:proofErr w:type="spellStart"/>
      <w:r w:rsidRPr="00996650">
        <w:rPr>
          <w:b/>
          <w:bCs/>
          <w:color w:val="E97132" w:themeColor="accent2"/>
          <w:lang w:val="es-AR"/>
        </w:rPr>
        <w:t>Tectoespinal</w:t>
      </w:r>
      <w:proofErr w:type="spellEnd"/>
      <w:r w:rsidRPr="00517DC2">
        <w:rPr>
          <w:lang w:val="es-AR"/>
        </w:rPr>
        <w:t xml:space="preserve">: reflejos posturales </w:t>
      </w:r>
      <w:proofErr w:type="spellStart"/>
      <w:r w:rsidRPr="00517DC2">
        <w:rPr>
          <w:lang w:val="es-AR"/>
        </w:rPr>
        <w:t>cefalicos</w:t>
      </w:r>
      <w:proofErr w:type="spellEnd"/>
    </w:p>
    <w:p w14:paraId="36E34ED4" w14:textId="77777777" w:rsidR="006D600E" w:rsidRPr="004747FA" w:rsidRDefault="006D600E" w:rsidP="00641720">
      <w:pPr>
        <w:pStyle w:val="ListParagraph"/>
        <w:numPr>
          <w:ilvl w:val="0"/>
          <w:numId w:val="13"/>
        </w:numPr>
        <w:spacing w:after="0"/>
        <w:ind w:left="1418" w:hanging="425"/>
      </w:pPr>
      <w:proofErr w:type="spellStart"/>
      <w:r w:rsidRPr="00996650">
        <w:rPr>
          <w:b/>
          <w:bCs/>
          <w:color w:val="E97132" w:themeColor="accent2"/>
          <w:lang w:val="es-AR"/>
        </w:rPr>
        <w:t>Reticuloespinal</w:t>
      </w:r>
      <w:proofErr w:type="spellEnd"/>
      <w:r w:rsidRPr="00517DC2">
        <w:rPr>
          <w:lang w:val="es-AR"/>
        </w:rPr>
        <w:t xml:space="preserve">: control postural, </w:t>
      </w:r>
      <w:proofErr w:type="spellStart"/>
      <w:r w:rsidRPr="00517DC2">
        <w:rPr>
          <w:lang w:val="es-AR"/>
        </w:rPr>
        <w:t>mov</w:t>
      </w:r>
      <w:proofErr w:type="spellEnd"/>
      <w:r w:rsidRPr="00517DC2">
        <w:rPr>
          <w:lang w:val="es-AR"/>
        </w:rPr>
        <w:t xml:space="preserve"> muscular</w:t>
      </w:r>
    </w:p>
    <w:p w14:paraId="4953FC7F" w14:textId="0784E5C4" w:rsidR="006D600E" w:rsidRPr="00996650" w:rsidRDefault="006D600E" w:rsidP="002A2C85">
      <w:pPr>
        <w:spacing w:after="0"/>
        <w:ind w:left="1418" w:hanging="425"/>
        <w:rPr>
          <w:b/>
          <w:bCs/>
          <w:color w:val="156082" w:themeColor="accent1"/>
        </w:rPr>
      </w:pPr>
      <w:r w:rsidRPr="00996650">
        <w:rPr>
          <w:b/>
          <w:bCs/>
          <w:color w:val="156082" w:themeColor="accent1"/>
        </w:rPr>
        <w:t>Sensitivo</w:t>
      </w:r>
      <w:r w:rsidR="00966AD3">
        <w:rPr>
          <w:b/>
          <w:bCs/>
          <w:color w:val="156082" w:themeColor="accent1"/>
        </w:rPr>
        <w:t xml:space="preserve"> / Aferente / Ascendente</w:t>
      </w:r>
      <w:r w:rsidR="00B717F7">
        <w:rPr>
          <w:b/>
          <w:bCs/>
          <w:color w:val="156082" w:themeColor="accent1"/>
        </w:rPr>
        <w:t xml:space="preserve"> (Posterior)</w:t>
      </w:r>
    </w:p>
    <w:p w14:paraId="360A7A0A" w14:textId="40313786" w:rsidR="006D600E" w:rsidRPr="004747FA" w:rsidRDefault="006D600E" w:rsidP="00641720">
      <w:pPr>
        <w:pStyle w:val="ListParagraph"/>
        <w:numPr>
          <w:ilvl w:val="0"/>
          <w:numId w:val="13"/>
        </w:numPr>
        <w:spacing w:after="0"/>
        <w:ind w:left="1418" w:hanging="425"/>
      </w:pPr>
      <w:proofErr w:type="spellStart"/>
      <w:r w:rsidRPr="00996650">
        <w:rPr>
          <w:b/>
          <w:bCs/>
          <w:color w:val="156082" w:themeColor="accent1"/>
          <w:lang w:val="es-AR"/>
        </w:rPr>
        <w:t>Espintalámicos</w:t>
      </w:r>
      <w:proofErr w:type="spellEnd"/>
      <w:r w:rsidRPr="00517DC2">
        <w:rPr>
          <w:lang w:val="es-AR"/>
        </w:rPr>
        <w:t xml:space="preserve">: termoalgesia, tacto superficial y </w:t>
      </w:r>
      <w:r w:rsidR="00B717F7" w:rsidRPr="00517DC2">
        <w:rPr>
          <w:lang w:val="es-AR"/>
        </w:rPr>
        <w:t>presión</w:t>
      </w:r>
      <w:r w:rsidRPr="00517DC2">
        <w:rPr>
          <w:lang w:val="es-AR"/>
        </w:rPr>
        <w:t xml:space="preserve"> </w:t>
      </w:r>
    </w:p>
    <w:p w14:paraId="4105108F" w14:textId="418B87CF" w:rsidR="006D600E" w:rsidRDefault="006D600E" w:rsidP="00641720">
      <w:pPr>
        <w:pStyle w:val="ListParagraph"/>
        <w:numPr>
          <w:ilvl w:val="0"/>
          <w:numId w:val="13"/>
        </w:numPr>
        <w:spacing w:after="0"/>
        <w:ind w:left="1418" w:hanging="425"/>
      </w:pPr>
      <w:r w:rsidRPr="00996650">
        <w:rPr>
          <w:b/>
          <w:bCs/>
          <w:color w:val="156082" w:themeColor="accent1"/>
          <w:lang w:val="es-AR"/>
        </w:rPr>
        <w:t xml:space="preserve">Fascículos </w:t>
      </w:r>
      <w:proofErr w:type="spellStart"/>
      <w:r w:rsidRPr="00996650">
        <w:rPr>
          <w:b/>
          <w:bCs/>
          <w:color w:val="156082" w:themeColor="accent1"/>
          <w:lang w:val="es-AR"/>
        </w:rPr>
        <w:t>Gracil</w:t>
      </w:r>
      <w:proofErr w:type="spellEnd"/>
      <w:r w:rsidRPr="00996650">
        <w:rPr>
          <w:b/>
          <w:bCs/>
          <w:color w:val="156082" w:themeColor="accent1"/>
          <w:lang w:val="es-AR"/>
        </w:rPr>
        <w:t xml:space="preserve"> y Cuneiforme</w:t>
      </w:r>
      <w:r w:rsidRPr="00517DC2">
        <w:rPr>
          <w:lang w:val="es-AR"/>
        </w:rPr>
        <w:t xml:space="preserve">: propiocepción y Tacto profundo o discriminativo </w:t>
      </w:r>
    </w:p>
    <w:p w14:paraId="7FDA9C6A" w14:textId="19D0C5C8" w:rsidR="00D21FEB" w:rsidRDefault="00966AD3" w:rsidP="006D600E">
      <w:pPr>
        <w:jc w:val="center"/>
      </w:pPr>
      <w:r>
        <w:rPr>
          <w:noProof/>
        </w:rPr>
        <mc:AlternateContent>
          <mc:Choice Requires="wps">
            <w:drawing>
              <wp:anchor distT="0" distB="0" distL="114300" distR="114300" simplePos="0" relativeHeight="251658268" behindDoc="0" locked="0" layoutInCell="1" allowOverlap="1" wp14:anchorId="7DDCA8DB" wp14:editId="1B567E40">
                <wp:simplePos x="0" y="0"/>
                <wp:positionH relativeFrom="column">
                  <wp:posOffset>683260</wp:posOffset>
                </wp:positionH>
                <wp:positionV relativeFrom="paragraph">
                  <wp:posOffset>1571625</wp:posOffset>
                </wp:positionV>
                <wp:extent cx="904875" cy="266700"/>
                <wp:effectExtent l="0" t="0" r="28575" b="19050"/>
                <wp:wrapNone/>
                <wp:docPr id="881788088" name="Text Box 7"/>
                <wp:cNvGraphicFramePr/>
                <a:graphic xmlns:a="http://schemas.openxmlformats.org/drawingml/2006/main">
                  <a:graphicData uri="http://schemas.microsoft.com/office/word/2010/wordprocessingShape">
                    <wps:wsp>
                      <wps:cNvSpPr txBox="1"/>
                      <wps:spPr>
                        <a:xfrm>
                          <a:off x="0" y="0"/>
                          <a:ext cx="904875" cy="266700"/>
                        </a:xfrm>
                        <a:prstGeom prst="rect">
                          <a:avLst/>
                        </a:prstGeom>
                        <a:solidFill>
                          <a:schemeClr val="lt1"/>
                        </a:solidFill>
                        <a:ln w="6350">
                          <a:solidFill>
                            <a:prstClr val="black"/>
                          </a:solidFill>
                        </a:ln>
                      </wps:spPr>
                      <wps:txbx>
                        <w:txbxContent>
                          <w:p w14:paraId="3C46C2C2" w14:textId="6CE6D4B1" w:rsidR="00B717F7" w:rsidRDefault="00B717F7" w:rsidP="00B717F7">
                            <w:r>
                              <w:t>Anterior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DCA8DB" id="Text Box 7" o:spid="_x0000_s1030" type="#_x0000_t202" style="position:absolute;left:0;text-align:left;margin-left:53.8pt;margin-top:123.75pt;width:71.25pt;height:21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" fillcolor="white [3201]" strokeweight=".5pt">
                <v:textbox>
                  <w:txbxContent>
                    <w:p w14:paraId="3C46C2C2" w14:textId="6CE6D4B1" w:rsidR="00B717F7" w:rsidRDefault="00B717F7" w:rsidP="00B717F7">
                      <w:r>
                        <w:t>Anterior</w:t>
                      </w:r>
                    </w:p>
                  </w:txbxContent>
                </v:textbox>
              </v:shape>
            </w:pict>
          </mc:Fallback>
        </mc:AlternateContent>
      </w:r>
      <w:r>
        <w:rPr>
          <w:noProof/>
        </w:rPr>
        <mc:AlternateContent>
          <mc:Choice Requires="wps">
            <w:drawing>
              <wp:anchor distT="0" distB="0" distL="114300" distR="114300" simplePos="0" relativeHeight="251658265" behindDoc="0" locked="0" layoutInCell="1" allowOverlap="1" wp14:anchorId="04385978" wp14:editId="21E63350">
                <wp:simplePos x="0" y="0"/>
                <wp:positionH relativeFrom="column">
                  <wp:posOffset>673735</wp:posOffset>
                </wp:positionH>
                <wp:positionV relativeFrom="paragraph">
                  <wp:posOffset>1564640</wp:posOffset>
                </wp:positionV>
                <wp:extent cx="5391150" cy="2057400"/>
                <wp:effectExtent l="0" t="0" r="19050" b="19050"/>
                <wp:wrapNone/>
                <wp:docPr id="1385363936" name="Rectangle 6"/>
                <wp:cNvGraphicFramePr/>
                <a:graphic xmlns:a="http://schemas.openxmlformats.org/drawingml/2006/main">
                  <a:graphicData uri="http://schemas.microsoft.com/office/word/2010/wordprocessingShape">
                    <wps:wsp>
                      <wps:cNvSpPr/>
                      <wps:spPr>
                        <a:xfrm>
                          <a:off x="0" y="0"/>
                          <a:ext cx="5391150" cy="2057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3D2EBD" id="Rectangle 6" o:spid="_x0000_s1026" style="position:absolute;margin-left:53.05pt;margin-top:123.2pt;width:424.5pt;height:162pt;z-index:25167362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" filled="f" strokecolor="red" strokeweight="1.5pt"/>
            </w:pict>
          </mc:Fallback>
        </mc:AlternateContent>
      </w:r>
      <w:r>
        <w:rPr>
          <w:noProof/>
        </w:rPr>
        <mc:AlternateContent>
          <mc:Choice Requires="wps">
            <w:drawing>
              <wp:anchor distT="0" distB="0" distL="114300" distR="114300" simplePos="0" relativeHeight="251658266" behindDoc="0" locked="0" layoutInCell="1" allowOverlap="1" wp14:anchorId="3CECC1DD" wp14:editId="7220FEBB">
                <wp:simplePos x="0" y="0"/>
                <wp:positionH relativeFrom="column">
                  <wp:posOffset>673735</wp:posOffset>
                </wp:positionH>
                <wp:positionV relativeFrom="paragraph">
                  <wp:posOffset>12065</wp:posOffset>
                </wp:positionV>
                <wp:extent cx="5391150" cy="1552575"/>
                <wp:effectExtent l="0" t="0" r="19050" b="28575"/>
                <wp:wrapNone/>
                <wp:docPr id="1368167572" name="Rectangle 6"/>
                <wp:cNvGraphicFramePr/>
                <a:graphic xmlns:a="http://schemas.openxmlformats.org/drawingml/2006/main">
                  <a:graphicData uri="http://schemas.microsoft.com/office/word/2010/wordprocessingShape">
                    <wps:wsp>
                      <wps:cNvSpPr/>
                      <wps:spPr>
                        <a:xfrm>
                          <a:off x="0" y="0"/>
                          <a:ext cx="5391150" cy="15525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147CC" id="Rectangle 6" o:spid="_x0000_s1026" style="position:absolute;margin-left:53.05pt;margin-top:.95pt;width:424.5pt;height:122.25pt;z-index:2516756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" filled="f" strokecolor="red" strokeweight="1.5pt"/>
            </w:pict>
          </mc:Fallback>
        </mc:AlternateContent>
      </w:r>
      <w:r>
        <w:rPr>
          <w:noProof/>
        </w:rPr>
        <mc:AlternateContent>
          <mc:Choice Requires="wps">
            <w:drawing>
              <wp:anchor distT="0" distB="0" distL="114300" distR="114300" simplePos="0" relativeHeight="251658267" behindDoc="0" locked="0" layoutInCell="1" allowOverlap="1" wp14:anchorId="7F98C5F2" wp14:editId="4DBD68D7">
                <wp:simplePos x="0" y="0"/>
                <wp:positionH relativeFrom="column">
                  <wp:posOffset>683260</wp:posOffset>
                </wp:positionH>
                <wp:positionV relativeFrom="paragraph">
                  <wp:posOffset>19050</wp:posOffset>
                </wp:positionV>
                <wp:extent cx="904875" cy="266700"/>
                <wp:effectExtent l="0" t="0" r="28575" b="19050"/>
                <wp:wrapNone/>
                <wp:docPr id="189663362" name="Text Box 7"/>
                <wp:cNvGraphicFramePr/>
                <a:graphic xmlns:a="http://schemas.openxmlformats.org/drawingml/2006/main">
                  <a:graphicData uri="http://schemas.microsoft.com/office/word/2010/wordprocessingShape">
                    <wps:wsp>
                      <wps:cNvSpPr txBox="1"/>
                      <wps:spPr>
                        <a:xfrm>
                          <a:off x="0" y="0"/>
                          <a:ext cx="904875" cy="266700"/>
                        </a:xfrm>
                        <a:prstGeom prst="rect">
                          <a:avLst/>
                        </a:prstGeom>
                        <a:solidFill>
                          <a:schemeClr val="lt1"/>
                        </a:solidFill>
                        <a:ln w="6350">
                          <a:solidFill>
                            <a:prstClr val="black"/>
                          </a:solidFill>
                        </a:ln>
                      </wps:spPr>
                      <wps:txbx>
                        <w:txbxContent>
                          <w:p w14:paraId="40E2A117" w14:textId="0564F8A9" w:rsidR="00B717F7" w:rsidRDefault="00B717F7">
                            <w:r>
                              <w:t>Posterior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98C5F2" id="_x0000_s1031" type="#_x0000_t202" style="position:absolute;left:0;text-align:left;margin-left:53.8pt;margin-top:1.5pt;width:71.25pt;height:21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" fillcolor="white [3201]" strokeweight=".5pt">
                <v:textbox>
                  <w:txbxContent>
                    <w:p w14:paraId="40E2A117" w14:textId="0564F8A9" w:rsidR="00B717F7" w:rsidRDefault="00B717F7">
                      <w:r>
                        <w:t>Posterior</w:t>
                      </w:r>
                    </w:p>
                  </w:txbxContent>
                </v:textbox>
              </v:shape>
            </w:pict>
          </mc:Fallback>
        </mc:AlternateContent>
      </w:r>
      <w:r w:rsidR="006D600E" w:rsidRPr="004747FA">
        <w:rPr>
          <w:noProof/>
        </w:rPr>
        <w:drawing>
          <wp:inline distT="0" distB="0" distL="0" distR="0" wp14:anchorId="2D47F813" wp14:editId="4554DBBD">
            <wp:extent cx="4361417" cy="3619500"/>
            <wp:effectExtent l="0" t="0" r="1270" b="0"/>
            <wp:docPr id="10" name="Imagen 9" descr="A diagram of the brain&#10;&#10;AI-generated content may be incorrect.">
              <a:extLst xmlns:a="http://schemas.openxmlformats.org/drawingml/2006/main">
                <a:ext uri="{FF2B5EF4-FFF2-40B4-BE49-F238E27FC236}">
                  <a16:creationId xmlns:a16="http://schemas.microsoft.com/office/drawing/2014/main" id="{8795F377-2D7A-7D37-446B-98DF4C3821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A diagram of the brain&#10;&#10;AI-generated content may be incorrect.">
                      <a:extLst>
                        <a:ext uri="{FF2B5EF4-FFF2-40B4-BE49-F238E27FC236}">
                          <a16:creationId xmlns:a16="http://schemas.microsoft.com/office/drawing/2014/main" id="{8795F377-2D7A-7D37-446B-98DF4C38211D}"/>
                        </a:ext>
                      </a:extLst>
                    </pic:cNvPr>
                    <pic:cNvPicPr>
                      <a:picLocks noChangeAspect="1"/>
                    </pic:cNvPicPr>
                  </pic:nvPicPr>
                  <pic:blipFill rotWithShape="1">
                    <a:blip r:embed="rId33">
                      <a:extLst>
                        <a:ext uri="{28A0092B-C50C-407E-A947-70E740481C1C}">
                          <a14:useLocalDpi xmlns:a14="http://schemas.microsoft.com/office/drawing/2010/main" val="0"/>
                        </a:ext>
                      </a:extLst>
                    </a:blip>
                    <a:srcRect l="4577" t="8029" r="4755" b="5024"/>
                    <a:stretch/>
                  </pic:blipFill>
                  <pic:spPr bwMode="auto">
                    <a:xfrm>
                      <a:off x="0" y="0"/>
                      <a:ext cx="4435343" cy="3680851"/>
                    </a:xfrm>
                    <a:prstGeom prst="rect">
                      <a:avLst/>
                    </a:prstGeom>
                    <a:ln>
                      <a:noFill/>
                    </a:ln>
                    <a:extLst>
                      <a:ext uri="{53640926-AAD7-44D8-BBD7-CCE9431645EC}">
                        <a14:shadowObscured xmlns:a14="http://schemas.microsoft.com/office/drawing/2010/main"/>
                      </a:ext>
                    </a:extLst>
                  </pic:spPr>
                </pic:pic>
              </a:graphicData>
            </a:graphic>
          </wp:inline>
        </w:drawing>
      </w:r>
    </w:p>
    <w:p w14:paraId="35AA75CC" w14:textId="7991702D" w:rsidR="00D21FEB" w:rsidRDefault="00D21FEB" w:rsidP="006D600E">
      <w:pPr>
        <w:jc w:val="center"/>
      </w:pPr>
      <w:r w:rsidRPr="00FB4B72">
        <w:rPr>
          <w:b/>
          <w:bCs/>
        </w:rPr>
        <w:t>Anterior</w:t>
      </w:r>
      <w:r>
        <w:t>: Frente del cuerpo</w:t>
      </w:r>
    </w:p>
    <w:p w14:paraId="0E3FF0B0" w14:textId="1713BC32" w:rsidR="00B707F4" w:rsidRDefault="00D21FEB" w:rsidP="006D600E">
      <w:pPr>
        <w:jc w:val="center"/>
      </w:pPr>
      <w:r w:rsidRPr="00FB4B72">
        <w:rPr>
          <w:b/>
          <w:bCs/>
        </w:rPr>
        <w:t>Posterior</w:t>
      </w:r>
      <w:r>
        <w:t xml:space="preserve">: </w:t>
      </w:r>
      <w:r w:rsidR="00FB4B72">
        <w:t>Atrás del cuerpo</w:t>
      </w:r>
      <w:r w:rsidR="006D600E">
        <w:br w:type="textWrapping" w:clear="all"/>
      </w:r>
    </w:p>
    <w:p w14:paraId="032ADE0B" w14:textId="77777777" w:rsidR="00916958" w:rsidRPr="00D7246B" w:rsidRDefault="00916958" w:rsidP="006D600E">
      <w:pPr>
        <w:jc w:val="center"/>
      </w:pPr>
    </w:p>
    <w:p w14:paraId="7DC9565B" w14:textId="35F45185" w:rsidR="00DC2F1C" w:rsidRPr="00F074D2" w:rsidRDefault="00027E2E" w:rsidP="002F75A2">
      <w:pPr>
        <w:pStyle w:val="Heading1"/>
        <w:rPr>
          <w:b/>
          <w:bCs/>
          <w:noProof/>
        </w:rPr>
      </w:pPr>
      <w:bookmarkStart w:id="33" w:name="_Toc197284180"/>
      <w:r w:rsidRPr="00F074D2">
        <w:rPr>
          <w:b/>
          <w:bCs/>
        </w:rPr>
        <w:lastRenderedPageBreak/>
        <w:t>Sistema Nervioso Periférico</w:t>
      </w:r>
      <w:bookmarkEnd w:id="33"/>
    </w:p>
    <w:p w14:paraId="5D799DC9" w14:textId="540C4089" w:rsidR="00814467" w:rsidRDefault="008E5975" w:rsidP="00814467">
      <w:r w:rsidRPr="008E5975">
        <w:rPr>
          <w:noProof/>
        </w:rPr>
        <w:drawing>
          <wp:inline distT="0" distB="0" distL="0" distR="0" wp14:anchorId="57B02AD9" wp14:editId="43893DDC">
            <wp:extent cx="6661150" cy="6774815"/>
            <wp:effectExtent l="0" t="0" r="6350" b="6985"/>
            <wp:docPr id="983000715"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00715" name="Picture 1" descr="A white paper with black text&#10;&#10;AI-generated content may be incorrect."/>
                    <pic:cNvPicPr/>
                  </pic:nvPicPr>
                  <pic:blipFill>
                    <a:blip r:embed="rId34"/>
                    <a:stretch>
                      <a:fillRect/>
                    </a:stretch>
                  </pic:blipFill>
                  <pic:spPr>
                    <a:xfrm>
                      <a:off x="0" y="0"/>
                      <a:ext cx="6661150" cy="6774815"/>
                    </a:xfrm>
                    <a:prstGeom prst="rect">
                      <a:avLst/>
                    </a:prstGeom>
                  </pic:spPr>
                </pic:pic>
              </a:graphicData>
            </a:graphic>
          </wp:inline>
        </w:drawing>
      </w:r>
      <w:bookmarkStart w:id="34" w:name="_Toc197284181"/>
    </w:p>
    <w:p w14:paraId="344386F0" w14:textId="77777777" w:rsidR="00814467" w:rsidRDefault="00814467" w:rsidP="00814467"/>
    <w:p w14:paraId="17CD80B3" w14:textId="77777777" w:rsidR="00814467" w:rsidRDefault="00814467" w:rsidP="00814467"/>
    <w:p w14:paraId="364720B3" w14:textId="77777777" w:rsidR="00814467" w:rsidRDefault="00814467" w:rsidP="00814467"/>
    <w:p w14:paraId="54841D5B" w14:textId="77777777" w:rsidR="00916958" w:rsidRDefault="00916958" w:rsidP="00814467"/>
    <w:p w14:paraId="3EC3D326" w14:textId="77777777" w:rsidR="00916958" w:rsidRDefault="00916958" w:rsidP="00814467"/>
    <w:p w14:paraId="35F44E32" w14:textId="451F512A" w:rsidR="006B6221" w:rsidRDefault="006B6221" w:rsidP="006B6221">
      <w:pPr>
        <w:pStyle w:val="Heading2"/>
      </w:pPr>
      <w:r>
        <w:lastRenderedPageBreak/>
        <w:t>Sistema Autónomo</w:t>
      </w:r>
      <w:bookmarkEnd w:id="34"/>
    </w:p>
    <w:p w14:paraId="15A90B1E" w14:textId="15081116" w:rsidR="009A3880" w:rsidRDefault="009A3880" w:rsidP="009A3880">
      <w:pPr>
        <w:jc w:val="both"/>
      </w:pPr>
      <w:r>
        <w:t>E</w:t>
      </w:r>
      <w:r w:rsidRPr="001670B2">
        <w:t>s la parte del SN implicado en la inervación de las estructuras involuntarias, como el corazón, músculo liso y glándulas. Activa repuestas automáticas</w:t>
      </w:r>
      <w:r>
        <w:t>.</w:t>
      </w:r>
    </w:p>
    <w:p w14:paraId="111C3772" w14:textId="2BA3EC75" w:rsidR="009A3880" w:rsidRPr="00E642C0" w:rsidRDefault="009A3880" w:rsidP="005126EB">
      <w:pPr>
        <w:spacing w:after="0"/>
        <w:jc w:val="both"/>
      </w:pPr>
      <w:r w:rsidRPr="00E642C0">
        <w:rPr>
          <w:b/>
          <w:bCs/>
        </w:rPr>
        <w:t>Simpático</w:t>
      </w:r>
      <w:r w:rsidRPr="00E642C0">
        <w:t>: Se activa en situaciones de estrés o emergencia. Su función es preparar al cuerpo para reaccionar rápidamente.</w:t>
      </w:r>
    </w:p>
    <w:p w14:paraId="0287D713" w14:textId="2494CCF9" w:rsidR="009A3880" w:rsidRPr="00E642C0" w:rsidRDefault="009A3880" w:rsidP="009A3880">
      <w:pPr>
        <w:jc w:val="both"/>
      </w:pPr>
      <w:r w:rsidRPr="00E642C0">
        <w:rPr>
          <w:b/>
          <w:bCs/>
        </w:rPr>
        <w:t>Parasimpático</w:t>
      </w:r>
      <w:r w:rsidRPr="00E642C0">
        <w:t>: Está activo cuando estamos en reposo y ayuda a conservar energía y a realizar funciones de mantenimiento, como la digestión.</w:t>
      </w:r>
    </w:p>
    <w:p w14:paraId="47AB675C" w14:textId="6972AADE" w:rsidR="009A3880" w:rsidRPr="009A3880" w:rsidRDefault="009A3880" w:rsidP="009A3880">
      <w:pPr>
        <w:jc w:val="both"/>
      </w:pPr>
      <w:r w:rsidRPr="00E642C0">
        <w:t xml:space="preserve">Tiene </w:t>
      </w:r>
      <w:r w:rsidRPr="00E642C0">
        <w:rPr>
          <w:b/>
          <w:bCs/>
        </w:rPr>
        <w:t>neuronas aferentes</w:t>
      </w:r>
      <w:r w:rsidRPr="00E642C0">
        <w:t xml:space="preserve">, </w:t>
      </w:r>
      <w:r w:rsidRPr="00E642C0">
        <w:rPr>
          <w:b/>
          <w:bCs/>
        </w:rPr>
        <w:t>conectoras</w:t>
      </w:r>
      <w:r w:rsidRPr="00E642C0">
        <w:t xml:space="preserve"> y </w:t>
      </w:r>
      <w:r w:rsidRPr="00E642C0">
        <w:rPr>
          <w:b/>
          <w:bCs/>
        </w:rPr>
        <w:t>eferentes</w:t>
      </w:r>
      <w:r w:rsidRPr="00E642C0">
        <w:t>.</w:t>
      </w:r>
    </w:p>
    <w:p w14:paraId="57495311" w14:textId="2C82EE40" w:rsidR="000B4F24" w:rsidRDefault="000B4F24" w:rsidP="005126EB">
      <w:pPr>
        <w:spacing w:after="0"/>
        <w:jc w:val="center"/>
      </w:pPr>
      <w:r w:rsidRPr="000B4F24">
        <w:rPr>
          <w:noProof/>
        </w:rPr>
        <w:drawing>
          <wp:inline distT="0" distB="0" distL="0" distR="0" wp14:anchorId="7EC28EF4" wp14:editId="12FA2004">
            <wp:extent cx="4933950" cy="2939832"/>
            <wp:effectExtent l="0" t="0" r="0" b="0"/>
            <wp:docPr id="47885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58396" name=""/>
                    <pic:cNvPicPr/>
                  </pic:nvPicPr>
                  <pic:blipFill>
                    <a:blip r:embed="rId35"/>
                    <a:stretch>
                      <a:fillRect/>
                    </a:stretch>
                  </pic:blipFill>
                  <pic:spPr>
                    <a:xfrm>
                      <a:off x="0" y="0"/>
                      <a:ext cx="4966163" cy="2959026"/>
                    </a:xfrm>
                    <a:prstGeom prst="rect">
                      <a:avLst/>
                    </a:prstGeom>
                  </pic:spPr>
                </pic:pic>
              </a:graphicData>
            </a:graphic>
          </wp:inline>
        </w:drawing>
      </w:r>
    </w:p>
    <w:p w14:paraId="541ACE34" w14:textId="23526756" w:rsidR="00461F59" w:rsidRPr="00C831E0" w:rsidRDefault="009170CD" w:rsidP="006918DA">
      <w:pPr>
        <w:spacing w:after="0"/>
        <w:jc w:val="center"/>
        <w:rPr>
          <w:b/>
          <w:bCs/>
        </w:rPr>
      </w:pPr>
      <w:r w:rsidRPr="00C831E0">
        <w:rPr>
          <w:b/>
          <w:bCs/>
        </w:rPr>
        <w:t>Anterior - Posterior</w:t>
      </w:r>
    </w:p>
    <w:p w14:paraId="0602B68B" w14:textId="39D959D8" w:rsidR="00461F59" w:rsidRPr="00C831E0" w:rsidRDefault="005126EB" w:rsidP="00C831E0">
      <w:pPr>
        <w:jc w:val="center"/>
        <w:rPr>
          <w:i/>
          <w:iCs/>
        </w:rPr>
      </w:pPr>
      <w:r w:rsidRPr="00C831E0">
        <w:rPr>
          <w:i/>
          <w:iCs/>
          <w:noProof/>
        </w:rPr>
        <w:drawing>
          <wp:anchor distT="0" distB="0" distL="114300" distR="114300" simplePos="0" relativeHeight="251658251" behindDoc="0" locked="0" layoutInCell="1" allowOverlap="1" wp14:anchorId="16A770CA" wp14:editId="0EB73F49">
            <wp:simplePos x="0" y="0"/>
            <wp:positionH relativeFrom="margin">
              <wp:posOffset>-228600</wp:posOffset>
            </wp:positionH>
            <wp:positionV relativeFrom="paragraph">
              <wp:posOffset>317500</wp:posOffset>
            </wp:positionV>
            <wp:extent cx="3505200" cy="3933825"/>
            <wp:effectExtent l="0" t="0" r="0" b="9525"/>
            <wp:wrapSquare wrapText="bothSides"/>
            <wp:docPr id="11" name="Imagen 10" descr="A diagram of a path&#10;&#10;AI-generated content may be incorrect.">
              <a:extLst xmlns:a="http://schemas.openxmlformats.org/drawingml/2006/main">
                <a:ext uri="{FF2B5EF4-FFF2-40B4-BE49-F238E27FC236}">
                  <a16:creationId xmlns:a16="http://schemas.microsoft.com/office/drawing/2014/main" id="{39695D7C-D753-20ED-2202-B71D4372CC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A diagram of a path&#10;&#10;AI-generated content may be incorrect.">
                      <a:extLst>
                        <a:ext uri="{FF2B5EF4-FFF2-40B4-BE49-F238E27FC236}">
                          <a16:creationId xmlns:a16="http://schemas.microsoft.com/office/drawing/2014/main" id="{39695D7C-D753-20ED-2202-B71D4372CCFB}"/>
                        </a:ext>
                      </a:extLst>
                    </pic:cNvPr>
                    <pic:cNvPicPr>
                      <a:picLocks noChangeAspect="1"/>
                    </pic:cNvPicPr>
                  </pic:nvPicPr>
                  <pic:blipFill rotWithShape="1">
                    <a:blip r:embed="rId36">
                      <a:extLst>
                        <a:ext uri="{28A0092B-C50C-407E-A947-70E740481C1C}">
                          <a14:useLocalDpi xmlns:a14="http://schemas.microsoft.com/office/drawing/2010/main" val="0"/>
                        </a:ext>
                      </a:extLst>
                    </a:blip>
                    <a:srcRect l="5044" t="10133"/>
                    <a:stretch/>
                  </pic:blipFill>
                  <pic:spPr bwMode="auto">
                    <a:xfrm>
                      <a:off x="0" y="0"/>
                      <a:ext cx="3505200" cy="3933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0A0B" w:rsidRPr="00C831E0">
        <w:rPr>
          <w:i/>
          <w:iCs/>
        </w:rPr>
        <w:t>(</w:t>
      </w:r>
      <w:r w:rsidR="00C831E0" w:rsidRPr="00C831E0">
        <w:rPr>
          <w:i/>
          <w:iCs/>
        </w:rPr>
        <w:t>D</w:t>
      </w:r>
      <w:r w:rsidR="00800A0B" w:rsidRPr="00C831E0">
        <w:rPr>
          <w:i/>
          <w:iCs/>
        </w:rPr>
        <w:t>ato extra de color. Sin relación a</w:t>
      </w:r>
      <w:r w:rsidR="00075915" w:rsidRPr="00C831E0">
        <w:rPr>
          <w:i/>
          <w:iCs/>
        </w:rPr>
        <w:t xml:space="preserve">l </w:t>
      </w:r>
      <w:r w:rsidR="00C831E0" w:rsidRPr="00C831E0">
        <w:rPr>
          <w:i/>
          <w:iCs/>
        </w:rPr>
        <w:t>Sistema Simpático y Parasimpático</w:t>
      </w:r>
      <w:r w:rsidR="00800A0B" w:rsidRPr="00C831E0">
        <w:rPr>
          <w:i/>
          <w:iCs/>
        </w:rPr>
        <w:t>)</w:t>
      </w:r>
    </w:p>
    <w:p w14:paraId="1F73328B" w14:textId="78463E85" w:rsidR="00F61B22" w:rsidRPr="00E642C0" w:rsidRDefault="00F61B22" w:rsidP="00F61B22">
      <w:pPr>
        <w:jc w:val="both"/>
        <w:rPr>
          <w:b/>
          <w:bCs/>
        </w:rPr>
      </w:pPr>
      <w:r w:rsidRPr="00E642C0">
        <w:rPr>
          <w:b/>
          <w:bCs/>
        </w:rPr>
        <w:t>El SNA utiliza dos tipos principales de fibras nerviosas para comunicarse:</w:t>
      </w:r>
    </w:p>
    <w:p w14:paraId="2166C561" w14:textId="77777777" w:rsidR="00F61B22" w:rsidRPr="00E642C0" w:rsidRDefault="00F61B22" w:rsidP="00641720">
      <w:pPr>
        <w:numPr>
          <w:ilvl w:val="0"/>
          <w:numId w:val="22"/>
        </w:numPr>
        <w:jc w:val="both"/>
      </w:pPr>
      <w:r w:rsidRPr="00E642C0">
        <w:rPr>
          <w:b/>
          <w:bCs/>
        </w:rPr>
        <w:t>Fibras Preganglionares</w:t>
      </w:r>
      <w:r w:rsidRPr="00E642C0">
        <w:t>: llevan impulsos desde SNC hasta una serie de neuronas situadas en ganglios en el SNP.</w:t>
      </w:r>
    </w:p>
    <w:p w14:paraId="70CC0D05" w14:textId="5C9ECED5" w:rsidR="00E34058" w:rsidRPr="00E642C0" w:rsidRDefault="00F61B22" w:rsidP="00814467">
      <w:pPr>
        <w:numPr>
          <w:ilvl w:val="0"/>
          <w:numId w:val="22"/>
        </w:numPr>
        <w:jc w:val="both"/>
      </w:pPr>
      <w:r w:rsidRPr="00E642C0">
        <w:rPr>
          <w:b/>
          <w:bCs/>
        </w:rPr>
        <w:t>Fibras Postganglionares</w:t>
      </w:r>
      <w:r w:rsidRPr="00E642C0">
        <w:t>: llevan la señal desde los ganglios hasta los órganos o músculos</w:t>
      </w:r>
    </w:p>
    <w:p w14:paraId="17DF4010" w14:textId="6D175327" w:rsidR="00F61B22" w:rsidRPr="00E642C0" w:rsidRDefault="00984481" w:rsidP="00F61B22">
      <w:pPr>
        <w:jc w:val="both"/>
      </w:pPr>
      <w:r>
        <w:rPr>
          <w:u w:val="single"/>
        </w:rPr>
        <w:t xml:space="preserve">Uso de </w:t>
      </w:r>
      <w:proofErr w:type="spellStart"/>
      <w:r w:rsidR="00F61B22" w:rsidRPr="00E642C0">
        <w:rPr>
          <w:u w:val="single"/>
        </w:rPr>
        <w:t>N</w:t>
      </w:r>
      <w:r>
        <w:rPr>
          <w:u w:val="single"/>
        </w:rPr>
        <w:t>euro</w:t>
      </w:r>
      <w:r w:rsidR="00F61B22" w:rsidRPr="00E642C0">
        <w:rPr>
          <w:u w:val="single"/>
        </w:rPr>
        <w:t>T</w:t>
      </w:r>
      <w:r>
        <w:rPr>
          <w:u w:val="single"/>
        </w:rPr>
        <w:t>ransmisores</w:t>
      </w:r>
      <w:proofErr w:type="spellEnd"/>
    </w:p>
    <w:p w14:paraId="08DE9319" w14:textId="6AD31F7E" w:rsidR="00B74660" w:rsidRDefault="00B74660" w:rsidP="00F61B22">
      <w:pPr>
        <w:jc w:val="both"/>
        <w:rPr>
          <w:b/>
          <w:bCs/>
        </w:rPr>
      </w:pPr>
      <w:proofErr w:type="spellStart"/>
      <w:r>
        <w:rPr>
          <w:b/>
          <w:bCs/>
        </w:rPr>
        <w:t>Sist</w:t>
      </w:r>
      <w:proofErr w:type="spellEnd"/>
      <w:r>
        <w:rPr>
          <w:b/>
          <w:bCs/>
        </w:rPr>
        <w:t>. Simpático:</w:t>
      </w:r>
    </w:p>
    <w:p w14:paraId="084814FD" w14:textId="78A3CE68" w:rsidR="00B74660" w:rsidRPr="00984481" w:rsidRDefault="00B74660" w:rsidP="00B74660">
      <w:pPr>
        <w:pStyle w:val="ListParagraph"/>
        <w:numPr>
          <w:ilvl w:val="0"/>
          <w:numId w:val="30"/>
        </w:numPr>
        <w:jc w:val="both"/>
      </w:pPr>
      <w:r w:rsidRPr="00984481">
        <w:t xml:space="preserve">Fibras </w:t>
      </w:r>
      <w:proofErr w:type="spellStart"/>
      <w:r w:rsidRPr="00984481">
        <w:t>PreGanglionares</w:t>
      </w:r>
      <w:proofErr w:type="spellEnd"/>
      <w:r w:rsidRPr="00984481">
        <w:t xml:space="preserve">: </w:t>
      </w:r>
      <w:r w:rsidRPr="00B74660">
        <w:rPr>
          <w:b/>
          <w:bCs/>
        </w:rPr>
        <w:t>Acetilcolina (</w:t>
      </w:r>
      <w:proofErr w:type="spellStart"/>
      <w:r w:rsidRPr="00B74660">
        <w:rPr>
          <w:b/>
          <w:bCs/>
        </w:rPr>
        <w:t>ACh</w:t>
      </w:r>
      <w:proofErr w:type="spellEnd"/>
      <w:r w:rsidRPr="00B74660">
        <w:rPr>
          <w:b/>
          <w:bCs/>
        </w:rPr>
        <w:t>)</w:t>
      </w:r>
    </w:p>
    <w:p w14:paraId="0DB13524" w14:textId="1372D82E" w:rsidR="00B74660" w:rsidRPr="00B74660" w:rsidRDefault="00B74660" w:rsidP="00B74660">
      <w:pPr>
        <w:pStyle w:val="ListParagraph"/>
        <w:numPr>
          <w:ilvl w:val="0"/>
          <w:numId w:val="30"/>
        </w:numPr>
        <w:jc w:val="both"/>
        <w:rPr>
          <w:b/>
          <w:bCs/>
        </w:rPr>
      </w:pPr>
      <w:r w:rsidRPr="00984481">
        <w:t xml:space="preserve">Fibras </w:t>
      </w:r>
      <w:proofErr w:type="spellStart"/>
      <w:r w:rsidRPr="00984481">
        <w:t>PostGanglionares</w:t>
      </w:r>
      <w:proofErr w:type="spellEnd"/>
      <w:r>
        <w:t xml:space="preserve">: </w:t>
      </w:r>
      <w:r w:rsidRPr="00E642C0">
        <w:rPr>
          <w:b/>
          <w:bCs/>
        </w:rPr>
        <w:t>Noradrenalina</w:t>
      </w:r>
    </w:p>
    <w:p w14:paraId="4A31E743" w14:textId="701B853B" w:rsidR="00B74660" w:rsidRDefault="00B74660" w:rsidP="00F61B22">
      <w:pPr>
        <w:jc w:val="both"/>
        <w:rPr>
          <w:b/>
          <w:bCs/>
        </w:rPr>
      </w:pPr>
      <w:proofErr w:type="spellStart"/>
      <w:r>
        <w:rPr>
          <w:b/>
          <w:bCs/>
        </w:rPr>
        <w:t>Sist</w:t>
      </w:r>
      <w:proofErr w:type="spellEnd"/>
      <w:r>
        <w:rPr>
          <w:b/>
          <w:bCs/>
        </w:rPr>
        <w:t>. Parasimpático:</w:t>
      </w:r>
    </w:p>
    <w:p w14:paraId="178E329E" w14:textId="5BD3F407" w:rsidR="00B74660" w:rsidRPr="00984481" w:rsidRDefault="00B74660" w:rsidP="00B74660">
      <w:pPr>
        <w:pStyle w:val="ListParagraph"/>
        <w:numPr>
          <w:ilvl w:val="0"/>
          <w:numId w:val="30"/>
        </w:numPr>
        <w:jc w:val="both"/>
      </w:pPr>
      <w:r w:rsidRPr="00984481">
        <w:t xml:space="preserve">Fibras </w:t>
      </w:r>
      <w:proofErr w:type="spellStart"/>
      <w:r w:rsidRPr="00984481">
        <w:t>PreGanglionares</w:t>
      </w:r>
      <w:proofErr w:type="spellEnd"/>
      <w:r w:rsidRPr="00984481">
        <w:t xml:space="preserve">: </w:t>
      </w:r>
      <w:r w:rsidRPr="00B74660">
        <w:rPr>
          <w:b/>
          <w:bCs/>
        </w:rPr>
        <w:t>Acetilcolina (</w:t>
      </w:r>
      <w:proofErr w:type="spellStart"/>
      <w:r w:rsidRPr="00B74660">
        <w:rPr>
          <w:b/>
          <w:bCs/>
        </w:rPr>
        <w:t>ACh</w:t>
      </w:r>
      <w:proofErr w:type="spellEnd"/>
      <w:r w:rsidRPr="00B74660">
        <w:rPr>
          <w:b/>
          <w:bCs/>
        </w:rPr>
        <w:t>)</w:t>
      </w:r>
    </w:p>
    <w:p w14:paraId="45389DFB" w14:textId="72F67DA1" w:rsidR="00B74660" w:rsidRPr="00B74660" w:rsidRDefault="00B74660" w:rsidP="00B74660">
      <w:pPr>
        <w:pStyle w:val="ListParagraph"/>
        <w:numPr>
          <w:ilvl w:val="0"/>
          <w:numId w:val="30"/>
        </w:numPr>
        <w:jc w:val="both"/>
        <w:rPr>
          <w:b/>
          <w:bCs/>
        </w:rPr>
      </w:pPr>
      <w:r w:rsidRPr="00984481">
        <w:t xml:space="preserve">Fibras </w:t>
      </w:r>
      <w:proofErr w:type="spellStart"/>
      <w:r w:rsidRPr="00984481">
        <w:t>PostGanglionares</w:t>
      </w:r>
      <w:proofErr w:type="spellEnd"/>
      <w:r>
        <w:t xml:space="preserve">: </w:t>
      </w:r>
      <w:r w:rsidRPr="00B74660">
        <w:rPr>
          <w:b/>
          <w:bCs/>
        </w:rPr>
        <w:t>Acetilcolina (</w:t>
      </w:r>
      <w:proofErr w:type="spellStart"/>
      <w:r w:rsidRPr="00B74660">
        <w:rPr>
          <w:b/>
          <w:bCs/>
        </w:rPr>
        <w:t>ACh</w:t>
      </w:r>
      <w:proofErr w:type="spellEnd"/>
      <w:r w:rsidRPr="00B74660">
        <w:rPr>
          <w:b/>
          <w:bCs/>
        </w:rPr>
        <w:t>)</w:t>
      </w:r>
    </w:p>
    <w:p w14:paraId="53B89ED6" w14:textId="4A67EB3E" w:rsidR="000B4F24" w:rsidRDefault="006B6221" w:rsidP="006B6221">
      <w:pPr>
        <w:pStyle w:val="Heading2"/>
      </w:pPr>
      <w:bookmarkStart w:id="35" w:name="_Toc197284182"/>
      <w:r>
        <w:lastRenderedPageBreak/>
        <w:t>Sistema Somático</w:t>
      </w:r>
      <w:bookmarkEnd w:id="35"/>
    </w:p>
    <w:p w14:paraId="22C1DF05" w14:textId="77777777" w:rsidR="00731308" w:rsidRPr="00731308" w:rsidRDefault="00731308" w:rsidP="00731308">
      <w:pPr>
        <w:jc w:val="both"/>
      </w:pPr>
      <w:r w:rsidRPr="00731308">
        <w:t xml:space="preserve">El </w:t>
      </w:r>
      <w:r w:rsidRPr="00731308">
        <w:rPr>
          <w:b/>
          <w:bCs/>
        </w:rPr>
        <w:t>sistema nervioso somático</w:t>
      </w:r>
      <w:r w:rsidRPr="00731308">
        <w:t xml:space="preserve"> es una subdivisión del sistema nervioso periférico (SNP) responsable de controlar las actividades voluntarias del cuerpo, principalmente aquellas relacionadas con el </w:t>
      </w:r>
      <w:r w:rsidRPr="00731308">
        <w:rPr>
          <w:b/>
          <w:bCs/>
        </w:rPr>
        <w:t>movimiento de los músculos esqueléticos</w:t>
      </w:r>
      <w:r w:rsidRPr="00731308">
        <w:t xml:space="preserve">. Este sistema está constituido por </w:t>
      </w:r>
      <w:r w:rsidRPr="00731308">
        <w:rPr>
          <w:b/>
          <w:bCs/>
        </w:rPr>
        <w:t>neuronas motoras somáticas</w:t>
      </w:r>
      <w:r w:rsidRPr="00731308">
        <w:t xml:space="preserve"> (eferentes) que transmiten impulsos desde el sistema nervioso central (SNC) hacia los músculos voluntarios, y por </w:t>
      </w:r>
      <w:r w:rsidRPr="00731308">
        <w:rPr>
          <w:b/>
          <w:bCs/>
        </w:rPr>
        <w:t>neuronas sensitivas somáticas</w:t>
      </w:r>
      <w:r w:rsidRPr="00731308">
        <w:t xml:space="preserve"> (aferentes) que conducen información sensorial desde la piel, los músculos y los órganos sensoriales hacia el SNC.</w:t>
      </w:r>
    </w:p>
    <w:p w14:paraId="34215DA2" w14:textId="667D1399" w:rsidR="006B6221" w:rsidRDefault="00731308" w:rsidP="00731308">
      <w:pPr>
        <w:jc w:val="both"/>
      </w:pPr>
      <w:r w:rsidRPr="00731308">
        <w:t>A diferencia del sistema nervioso autónomo, que regula funciones involuntarias, el sistema somático permite una interacción consciente con el entorno, facilitando respuestas rápidas y precisas a estímulos externos.</w:t>
      </w:r>
    </w:p>
    <w:p w14:paraId="6922EC4E" w14:textId="698B4ABD" w:rsidR="006B6221" w:rsidRPr="00F074D2" w:rsidRDefault="00B8705D" w:rsidP="006B6221">
      <w:pPr>
        <w:pStyle w:val="Heading3"/>
        <w:rPr>
          <w:i/>
          <w:iCs/>
        </w:rPr>
      </w:pPr>
      <w:bookmarkStart w:id="36" w:name="_Toc197284183"/>
      <w:r w:rsidRPr="00F074D2">
        <w:rPr>
          <w:i/>
          <w:iCs/>
          <w:noProof/>
        </w:rPr>
        <w:drawing>
          <wp:anchor distT="0" distB="0" distL="114300" distR="114300" simplePos="0" relativeHeight="251658269" behindDoc="1" locked="0" layoutInCell="1" allowOverlap="1" wp14:anchorId="5CD1848F" wp14:editId="7215BF6A">
            <wp:simplePos x="0" y="0"/>
            <wp:positionH relativeFrom="margin">
              <wp:posOffset>-203200</wp:posOffset>
            </wp:positionH>
            <wp:positionV relativeFrom="paragraph">
              <wp:posOffset>217170</wp:posOffset>
            </wp:positionV>
            <wp:extent cx="6003290" cy="6886575"/>
            <wp:effectExtent l="0" t="0" r="0" b="9525"/>
            <wp:wrapTight wrapText="bothSides">
              <wp:wrapPolygon edited="0">
                <wp:start x="0" y="0"/>
                <wp:lineTo x="0" y="21570"/>
                <wp:lineTo x="21522" y="21570"/>
                <wp:lineTo x="21522" y="0"/>
                <wp:lineTo x="0" y="0"/>
              </wp:wrapPolygon>
            </wp:wrapTight>
            <wp:docPr id="136078286" name="Picture 10"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8286" name="Picture 10" descr="A diagram of the brain&#10;&#10;AI-generated content may be incorrect."/>
                    <pic:cNvPicPr/>
                  </pic:nvPicPr>
                  <pic:blipFill rotWithShape="1">
                    <a:blip r:embed="rId37">
                      <a:extLst>
                        <a:ext uri="{28A0092B-C50C-407E-A947-70E740481C1C}">
                          <a14:useLocalDpi xmlns:a14="http://schemas.microsoft.com/office/drawing/2010/main" val="0"/>
                        </a:ext>
                      </a:extLst>
                    </a:blip>
                    <a:srcRect l="2431" t="19152" r="2193" b="3585"/>
                    <a:stretch/>
                  </pic:blipFill>
                  <pic:spPr bwMode="auto">
                    <a:xfrm>
                      <a:off x="0" y="0"/>
                      <a:ext cx="6003290" cy="6886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6221" w:rsidRPr="00F074D2">
        <w:rPr>
          <w:i/>
          <w:iCs/>
        </w:rPr>
        <w:t>Nervios Craneales</w:t>
      </w:r>
      <w:bookmarkEnd w:id="36"/>
    </w:p>
    <w:p w14:paraId="7AE9D917" w14:textId="77777777" w:rsidR="005126EB" w:rsidRDefault="005126EB" w:rsidP="005126EB">
      <w:pPr>
        <w:jc w:val="center"/>
      </w:pPr>
    </w:p>
    <w:p w14:paraId="6F7EC331" w14:textId="77777777" w:rsidR="005126EB" w:rsidRDefault="005126EB" w:rsidP="005126EB">
      <w:pPr>
        <w:jc w:val="center"/>
      </w:pPr>
    </w:p>
    <w:p w14:paraId="13A8CEFE" w14:textId="77777777" w:rsidR="005126EB" w:rsidRDefault="005126EB" w:rsidP="005126EB">
      <w:pPr>
        <w:jc w:val="center"/>
      </w:pPr>
    </w:p>
    <w:p w14:paraId="4970D24C" w14:textId="77777777" w:rsidR="005126EB" w:rsidRDefault="005126EB" w:rsidP="005126EB">
      <w:pPr>
        <w:jc w:val="center"/>
      </w:pPr>
    </w:p>
    <w:p w14:paraId="4E66A227" w14:textId="77777777" w:rsidR="00C95290" w:rsidRDefault="00C95290" w:rsidP="005126EB">
      <w:pPr>
        <w:jc w:val="center"/>
      </w:pPr>
    </w:p>
    <w:p w14:paraId="34281861" w14:textId="332C87E8" w:rsidR="006B6221" w:rsidRDefault="00162E5F" w:rsidP="005126EB">
      <w:pPr>
        <w:jc w:val="center"/>
      </w:pPr>
      <w:r>
        <w:t>S</w:t>
      </w:r>
      <w:r w:rsidR="006B6221" w:rsidRPr="00364D61">
        <w:t xml:space="preserve">alen del </w:t>
      </w:r>
      <w:r w:rsidR="006B6221" w:rsidRPr="00162E5F">
        <w:rPr>
          <w:b/>
          <w:bCs/>
        </w:rPr>
        <w:t>encéfalo</w:t>
      </w:r>
      <w:r w:rsidR="006B6221" w:rsidRPr="00364D61">
        <w:t xml:space="preserve"> y pasan a través de </w:t>
      </w:r>
      <w:r w:rsidR="006B6221" w:rsidRPr="00162E5F">
        <w:rPr>
          <w:b/>
          <w:bCs/>
        </w:rPr>
        <w:t>agujeros en el cráneo</w:t>
      </w:r>
      <w:r w:rsidR="006B6221" w:rsidRPr="00364D61">
        <w:t>.</w:t>
      </w:r>
    </w:p>
    <w:p w14:paraId="49CB846B" w14:textId="0A60C773" w:rsidR="006B6221" w:rsidRDefault="006B6221" w:rsidP="00273A81">
      <w:pPr>
        <w:ind w:left="-709" w:right="-707"/>
      </w:pPr>
    </w:p>
    <w:p w14:paraId="2625D3C9" w14:textId="77777777" w:rsidR="00273A81" w:rsidRDefault="00273A81" w:rsidP="000B4F24">
      <w:pPr>
        <w:jc w:val="both"/>
        <w:rPr>
          <w:b/>
          <w:bCs/>
        </w:rPr>
      </w:pPr>
    </w:p>
    <w:p w14:paraId="237341E1" w14:textId="77777777" w:rsidR="00273A81" w:rsidRDefault="00273A81" w:rsidP="000B4F24">
      <w:pPr>
        <w:jc w:val="both"/>
        <w:rPr>
          <w:b/>
          <w:bCs/>
        </w:rPr>
      </w:pPr>
    </w:p>
    <w:p w14:paraId="4BB9275B" w14:textId="77777777" w:rsidR="00273A81" w:rsidRDefault="00273A81" w:rsidP="000B4F24">
      <w:pPr>
        <w:jc w:val="both"/>
        <w:rPr>
          <w:b/>
          <w:bCs/>
        </w:rPr>
      </w:pPr>
    </w:p>
    <w:p w14:paraId="23FBD63A" w14:textId="77777777" w:rsidR="00273A81" w:rsidRDefault="00273A81" w:rsidP="000B4F24">
      <w:pPr>
        <w:jc w:val="both"/>
        <w:rPr>
          <w:b/>
          <w:bCs/>
        </w:rPr>
      </w:pPr>
    </w:p>
    <w:p w14:paraId="76D9E222" w14:textId="77777777" w:rsidR="00273A81" w:rsidRDefault="00273A81" w:rsidP="000B4F24">
      <w:pPr>
        <w:jc w:val="both"/>
        <w:rPr>
          <w:b/>
          <w:bCs/>
        </w:rPr>
      </w:pPr>
    </w:p>
    <w:p w14:paraId="675FEF4D" w14:textId="77777777" w:rsidR="00273A81" w:rsidRDefault="00273A81" w:rsidP="000B4F24">
      <w:pPr>
        <w:jc w:val="both"/>
        <w:rPr>
          <w:b/>
          <w:bCs/>
        </w:rPr>
      </w:pPr>
    </w:p>
    <w:p w14:paraId="647C0D52" w14:textId="77777777" w:rsidR="00273A81" w:rsidRDefault="00273A81" w:rsidP="000B4F24">
      <w:pPr>
        <w:jc w:val="both"/>
        <w:rPr>
          <w:b/>
          <w:bCs/>
        </w:rPr>
      </w:pPr>
    </w:p>
    <w:p w14:paraId="26B6FC8E" w14:textId="66650899" w:rsidR="000551CC" w:rsidRDefault="00B8705D" w:rsidP="00C95290">
      <w:pPr>
        <w:jc w:val="both"/>
        <w:rPr>
          <w:b/>
          <w:bCs/>
        </w:rPr>
      </w:pPr>
      <w:r>
        <w:rPr>
          <w:noProof/>
        </w:rPr>
        <w:drawing>
          <wp:anchor distT="0" distB="0" distL="114300" distR="114300" simplePos="0" relativeHeight="251658270" behindDoc="1" locked="0" layoutInCell="1" allowOverlap="1" wp14:anchorId="21276CEF" wp14:editId="146CB167">
            <wp:simplePos x="0" y="0"/>
            <wp:positionH relativeFrom="margin">
              <wp:posOffset>4426585</wp:posOffset>
            </wp:positionH>
            <wp:positionV relativeFrom="paragraph">
              <wp:posOffset>240665</wp:posOffset>
            </wp:positionV>
            <wp:extent cx="1019810" cy="829945"/>
            <wp:effectExtent l="0" t="0" r="8890" b="8255"/>
            <wp:wrapTight wrapText="bothSides">
              <wp:wrapPolygon edited="0">
                <wp:start x="0" y="0"/>
                <wp:lineTo x="0" y="21319"/>
                <wp:lineTo x="21385" y="21319"/>
                <wp:lineTo x="21385" y="0"/>
                <wp:lineTo x="0" y="0"/>
              </wp:wrapPolygon>
            </wp:wrapTight>
            <wp:docPr id="484897824" name="Picture 10"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8286" name="Picture 10" descr="A diagram of the brain&#10;&#10;AI-generated content may be incorrect."/>
                    <pic:cNvPicPr/>
                  </pic:nvPicPr>
                  <pic:blipFill rotWithShape="1">
                    <a:blip r:embed="rId37">
                      <a:extLst>
                        <a:ext uri="{28A0092B-C50C-407E-A947-70E740481C1C}">
                          <a14:useLocalDpi xmlns:a14="http://schemas.microsoft.com/office/drawing/2010/main" val="0"/>
                        </a:ext>
                      </a:extLst>
                    </a:blip>
                    <a:srcRect l="75634" t="88009" r="7411" b="2242"/>
                    <a:stretch/>
                  </pic:blipFill>
                  <pic:spPr bwMode="auto">
                    <a:xfrm>
                      <a:off x="0" y="0"/>
                      <a:ext cx="1019810" cy="829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1BF872" w14:textId="4F49BD3C" w:rsidR="006528C3" w:rsidRPr="00121BCC" w:rsidRDefault="006B6221" w:rsidP="00641720">
      <w:pPr>
        <w:pStyle w:val="ListParagraph"/>
        <w:numPr>
          <w:ilvl w:val="0"/>
          <w:numId w:val="32"/>
        </w:numPr>
        <w:jc w:val="both"/>
      </w:pPr>
      <w:r w:rsidRPr="00823B43">
        <w:rPr>
          <w:b/>
          <w:bCs/>
        </w:rPr>
        <w:lastRenderedPageBreak/>
        <w:t>Nervio Olfatorio (I)</w:t>
      </w:r>
      <w:r w:rsidRPr="006B6221">
        <w:t xml:space="preserve">: </w:t>
      </w:r>
      <w:r w:rsidR="006528C3" w:rsidRPr="00823B43">
        <w:rPr>
          <w:i/>
          <w:iCs/>
        </w:rPr>
        <w:t>(Acción: oler una flor, un frasco, o café recién hecho)</w:t>
      </w:r>
    </w:p>
    <w:p w14:paraId="61B99FE8" w14:textId="43AAC630" w:rsidR="00562593" w:rsidRPr="00BE5B06" w:rsidRDefault="006B6221" w:rsidP="00641720">
      <w:pPr>
        <w:pStyle w:val="ListParagraph"/>
        <w:numPr>
          <w:ilvl w:val="0"/>
          <w:numId w:val="32"/>
        </w:numPr>
        <w:jc w:val="both"/>
      </w:pPr>
      <w:r w:rsidRPr="00823B43">
        <w:rPr>
          <w:b/>
          <w:bCs/>
        </w:rPr>
        <w:t>Nervio Óptico (II)</w:t>
      </w:r>
      <w:r w:rsidRPr="006B6221">
        <w:t xml:space="preserve">: </w:t>
      </w:r>
      <w:r w:rsidR="00562593" w:rsidRPr="00823B43">
        <w:rPr>
          <w:i/>
          <w:iCs/>
        </w:rPr>
        <w:t>(Acción: mirar a lo lejos, enfocar, o reconocer una cara conocida)</w:t>
      </w:r>
    </w:p>
    <w:p w14:paraId="16FB2004" w14:textId="1869C1D3" w:rsidR="006B6221" w:rsidRPr="00297DAF" w:rsidRDefault="006B6221" w:rsidP="00641720">
      <w:pPr>
        <w:pStyle w:val="ListParagraph"/>
        <w:numPr>
          <w:ilvl w:val="0"/>
          <w:numId w:val="32"/>
        </w:numPr>
        <w:jc w:val="both"/>
      </w:pPr>
      <w:r w:rsidRPr="00823B43">
        <w:rPr>
          <w:b/>
          <w:bCs/>
        </w:rPr>
        <w:t>Nervio Oculomotor (III)</w:t>
      </w:r>
      <w:r>
        <w:t xml:space="preserve">: </w:t>
      </w:r>
      <w:r w:rsidRPr="00823B43">
        <w:rPr>
          <w:i/>
          <w:iCs/>
        </w:rPr>
        <w:t>(Acción: partido de tenis, vista focalizada en la pelota)</w:t>
      </w:r>
    </w:p>
    <w:p w14:paraId="79FD3580" w14:textId="24C15C0E" w:rsidR="006B6221" w:rsidRPr="00297DAF" w:rsidRDefault="006B6221" w:rsidP="00641720">
      <w:pPr>
        <w:pStyle w:val="ListParagraph"/>
        <w:numPr>
          <w:ilvl w:val="0"/>
          <w:numId w:val="32"/>
        </w:numPr>
        <w:jc w:val="both"/>
      </w:pPr>
      <w:r w:rsidRPr="00823B43">
        <w:rPr>
          <w:b/>
          <w:bCs/>
        </w:rPr>
        <w:t>Nervio Troclear (IV)</w:t>
      </w:r>
      <w:r>
        <w:t xml:space="preserve">: </w:t>
      </w:r>
      <w:r w:rsidRPr="00823B43">
        <w:rPr>
          <w:i/>
          <w:iCs/>
        </w:rPr>
        <w:t>(Acción: lectura de un libro</w:t>
      </w:r>
      <w:r w:rsidR="00297DAF" w:rsidRPr="00823B43">
        <w:rPr>
          <w:i/>
          <w:iCs/>
        </w:rPr>
        <w:t xml:space="preserve"> estando a la altura del pecho</w:t>
      </w:r>
      <w:r w:rsidRPr="00823B43">
        <w:rPr>
          <w:i/>
          <w:iCs/>
        </w:rPr>
        <w:t>)</w:t>
      </w:r>
    </w:p>
    <w:p w14:paraId="0C671E17" w14:textId="7586A6D0" w:rsidR="006B6221" w:rsidRPr="00440EBE" w:rsidRDefault="006B6221" w:rsidP="00641720">
      <w:pPr>
        <w:pStyle w:val="ListParagraph"/>
        <w:numPr>
          <w:ilvl w:val="0"/>
          <w:numId w:val="32"/>
        </w:numPr>
        <w:jc w:val="both"/>
      </w:pPr>
      <w:r w:rsidRPr="00823B43">
        <w:rPr>
          <w:b/>
          <w:bCs/>
        </w:rPr>
        <w:t>Nervio Trigémino (V)</w:t>
      </w:r>
      <w:r>
        <w:t xml:space="preserve">: </w:t>
      </w:r>
      <w:r w:rsidRPr="00823B43">
        <w:rPr>
          <w:i/>
          <w:iCs/>
        </w:rPr>
        <w:t xml:space="preserve">(Acción: </w:t>
      </w:r>
      <w:r w:rsidR="00501170">
        <w:rPr>
          <w:i/>
          <w:iCs/>
        </w:rPr>
        <w:t>m</w:t>
      </w:r>
      <w:r w:rsidRPr="00823B43">
        <w:rPr>
          <w:i/>
          <w:iCs/>
        </w:rPr>
        <w:t>asticar una manzana caminando y darse contra una puerta)</w:t>
      </w:r>
    </w:p>
    <w:p w14:paraId="351C2C28" w14:textId="4F4B4D24" w:rsidR="006B6221" w:rsidRPr="001B07B5" w:rsidRDefault="006B6221" w:rsidP="00641720">
      <w:pPr>
        <w:pStyle w:val="ListParagraph"/>
        <w:numPr>
          <w:ilvl w:val="0"/>
          <w:numId w:val="32"/>
        </w:numPr>
        <w:jc w:val="both"/>
      </w:pPr>
      <w:r w:rsidRPr="00823B43">
        <w:rPr>
          <w:b/>
          <w:bCs/>
        </w:rPr>
        <w:t xml:space="preserve">Nervio </w:t>
      </w:r>
      <w:proofErr w:type="spellStart"/>
      <w:r w:rsidRPr="00823B43">
        <w:rPr>
          <w:b/>
          <w:bCs/>
        </w:rPr>
        <w:t>Abducens</w:t>
      </w:r>
      <w:proofErr w:type="spellEnd"/>
      <w:r w:rsidRPr="00823B43">
        <w:rPr>
          <w:b/>
          <w:bCs/>
        </w:rPr>
        <w:t xml:space="preserve"> (VI)</w:t>
      </w:r>
      <w:r>
        <w:t xml:space="preserve">: </w:t>
      </w:r>
      <w:r w:rsidRPr="00823B43">
        <w:rPr>
          <w:i/>
          <w:iCs/>
        </w:rPr>
        <w:t xml:space="preserve">(Acción: </w:t>
      </w:r>
      <w:r w:rsidR="00501170">
        <w:rPr>
          <w:i/>
          <w:iCs/>
        </w:rPr>
        <w:t>m</w:t>
      </w:r>
      <w:r w:rsidRPr="00823B43">
        <w:rPr>
          <w:i/>
          <w:iCs/>
        </w:rPr>
        <w:t>over los ojos a los lados siguiendo un objeto)</w:t>
      </w:r>
    </w:p>
    <w:p w14:paraId="1D73E5BD" w14:textId="6614F344" w:rsidR="000551CC" w:rsidRPr="008719BB" w:rsidRDefault="006B6221" w:rsidP="00641720">
      <w:pPr>
        <w:pStyle w:val="ListParagraph"/>
        <w:numPr>
          <w:ilvl w:val="0"/>
          <w:numId w:val="32"/>
        </w:numPr>
        <w:jc w:val="both"/>
      </w:pPr>
      <w:r w:rsidRPr="00823B43">
        <w:rPr>
          <w:b/>
          <w:bCs/>
        </w:rPr>
        <w:t>Nervio Facial (VII)</w:t>
      </w:r>
      <w:r>
        <w:t xml:space="preserve">: </w:t>
      </w:r>
      <w:r w:rsidRPr="00823B43">
        <w:rPr>
          <w:i/>
          <w:iCs/>
        </w:rPr>
        <w:t xml:space="preserve">(Acción: </w:t>
      </w:r>
      <w:r w:rsidR="00401D0E" w:rsidRPr="00823B43">
        <w:rPr>
          <w:i/>
          <w:iCs/>
        </w:rPr>
        <w:t>llorar de la risa</w:t>
      </w:r>
      <w:r w:rsidRPr="00823B43">
        <w:rPr>
          <w:i/>
          <w:iCs/>
        </w:rPr>
        <w:t>)</w:t>
      </w:r>
    </w:p>
    <w:p w14:paraId="5B346F7E" w14:textId="1034B918" w:rsidR="0021206D" w:rsidRPr="00401D0E" w:rsidRDefault="006B6221" w:rsidP="00641720">
      <w:pPr>
        <w:pStyle w:val="ListParagraph"/>
        <w:numPr>
          <w:ilvl w:val="0"/>
          <w:numId w:val="32"/>
        </w:numPr>
        <w:jc w:val="both"/>
      </w:pPr>
      <w:r w:rsidRPr="00823B43">
        <w:rPr>
          <w:b/>
          <w:bCs/>
        </w:rPr>
        <w:t>Nervio Vestibulococlear (VIII)</w:t>
      </w:r>
      <w:r>
        <w:t xml:space="preserve">: </w:t>
      </w:r>
      <w:r w:rsidRPr="00823B43">
        <w:rPr>
          <w:i/>
          <w:iCs/>
        </w:rPr>
        <w:t xml:space="preserve">(Acción: </w:t>
      </w:r>
      <w:r w:rsidR="00501170">
        <w:rPr>
          <w:i/>
          <w:iCs/>
        </w:rPr>
        <w:t>e</w:t>
      </w:r>
      <w:r w:rsidRPr="00823B43">
        <w:rPr>
          <w:i/>
          <w:iCs/>
        </w:rPr>
        <w:t>scuchar un secreto)</w:t>
      </w:r>
    </w:p>
    <w:p w14:paraId="33B7ABAD" w14:textId="2C3567FF" w:rsidR="006B6221" w:rsidRPr="004E1CE6" w:rsidRDefault="006B6221" w:rsidP="00641720">
      <w:pPr>
        <w:pStyle w:val="ListParagraph"/>
        <w:numPr>
          <w:ilvl w:val="0"/>
          <w:numId w:val="32"/>
        </w:numPr>
        <w:jc w:val="both"/>
      </w:pPr>
      <w:r w:rsidRPr="00823B43">
        <w:rPr>
          <w:b/>
          <w:bCs/>
        </w:rPr>
        <w:t>Nervio Glosofaríngeo (IX)</w:t>
      </w:r>
      <w:r>
        <w:t xml:space="preserve">: </w:t>
      </w:r>
      <w:r w:rsidRPr="00823B43">
        <w:rPr>
          <w:i/>
          <w:iCs/>
        </w:rPr>
        <w:t>(Acción: comer chocolate)</w:t>
      </w:r>
    </w:p>
    <w:p w14:paraId="7F95E4E5" w14:textId="08A6C850" w:rsidR="006B6221" w:rsidRDefault="006B6221" w:rsidP="00641720">
      <w:pPr>
        <w:pStyle w:val="ListParagraph"/>
        <w:numPr>
          <w:ilvl w:val="0"/>
          <w:numId w:val="32"/>
        </w:numPr>
        <w:jc w:val="both"/>
      </w:pPr>
      <w:r w:rsidRPr="00823B43">
        <w:rPr>
          <w:b/>
          <w:bCs/>
        </w:rPr>
        <w:t>Nervio Vago (X)</w:t>
      </w:r>
      <w:r>
        <w:t xml:space="preserve">: </w:t>
      </w:r>
      <w:r w:rsidRPr="00823B43">
        <w:rPr>
          <w:i/>
          <w:iCs/>
        </w:rPr>
        <w:t xml:space="preserve">(Acción: </w:t>
      </w:r>
      <w:r w:rsidR="00501170">
        <w:rPr>
          <w:i/>
          <w:iCs/>
        </w:rPr>
        <w:t>r</w:t>
      </w:r>
      <w:r w:rsidRPr="00823B43">
        <w:rPr>
          <w:i/>
          <w:iCs/>
        </w:rPr>
        <w:t>espiración profunda. Cuerpo relajado</w:t>
      </w:r>
      <w:r>
        <w:t>)</w:t>
      </w:r>
    </w:p>
    <w:p w14:paraId="3CA0D748" w14:textId="0A39EEDB" w:rsidR="006B6221" w:rsidRDefault="006B6221" w:rsidP="00641720">
      <w:pPr>
        <w:pStyle w:val="ListParagraph"/>
        <w:numPr>
          <w:ilvl w:val="0"/>
          <w:numId w:val="32"/>
        </w:numPr>
        <w:jc w:val="both"/>
      </w:pPr>
      <w:r w:rsidRPr="00823B43">
        <w:rPr>
          <w:b/>
          <w:bCs/>
        </w:rPr>
        <w:t>Nervio Accesorio (XI)</w:t>
      </w:r>
      <w:r>
        <w:t>:</w:t>
      </w:r>
      <w:r w:rsidR="00926BE4">
        <w:t xml:space="preserve"> (</w:t>
      </w:r>
      <w:r w:rsidR="00823B43" w:rsidRPr="00823B43">
        <w:rPr>
          <w:i/>
          <w:iCs/>
        </w:rPr>
        <w:t xml:space="preserve">Acción: </w:t>
      </w:r>
      <w:r w:rsidR="00926BE4" w:rsidRPr="00823B43">
        <w:rPr>
          <w:i/>
          <w:iCs/>
        </w:rPr>
        <w:t>elevar los hombros</w:t>
      </w:r>
      <w:r w:rsidR="00926BE4">
        <w:t>)</w:t>
      </w:r>
    </w:p>
    <w:p w14:paraId="02C437E4" w14:textId="19C6AA65" w:rsidR="006B6221" w:rsidRDefault="006B6221" w:rsidP="00641720">
      <w:pPr>
        <w:pStyle w:val="ListParagraph"/>
        <w:numPr>
          <w:ilvl w:val="0"/>
          <w:numId w:val="32"/>
        </w:numPr>
        <w:jc w:val="both"/>
      </w:pPr>
      <w:r w:rsidRPr="00823B43">
        <w:rPr>
          <w:b/>
          <w:bCs/>
        </w:rPr>
        <w:t>Nervio Hipogloso (XII)</w:t>
      </w:r>
      <w:r>
        <w:t>:</w:t>
      </w:r>
      <w:r w:rsidR="00926BE4">
        <w:t xml:space="preserve"> </w:t>
      </w:r>
      <w:r w:rsidR="00823B43">
        <w:t>(</w:t>
      </w:r>
      <w:r w:rsidR="00823B43" w:rsidRPr="00823B43">
        <w:rPr>
          <w:i/>
          <w:iCs/>
        </w:rPr>
        <w:t>Acción: comer un helado</w:t>
      </w:r>
      <w:r w:rsidR="00823B43">
        <w:t>)</w:t>
      </w:r>
    </w:p>
    <w:p w14:paraId="6B14D9ED" w14:textId="1DCBBC13" w:rsidR="006B6221" w:rsidRPr="00F074D2" w:rsidRDefault="006B6221" w:rsidP="006B6221">
      <w:pPr>
        <w:pStyle w:val="Heading3"/>
        <w:rPr>
          <w:i/>
          <w:iCs/>
        </w:rPr>
      </w:pPr>
      <w:bookmarkStart w:id="37" w:name="_Toc197284184"/>
      <w:r w:rsidRPr="00F074D2">
        <w:rPr>
          <w:i/>
          <w:iCs/>
        </w:rPr>
        <w:t>Nervios Raquídeos / Espinales</w:t>
      </w:r>
      <w:bookmarkEnd w:id="37"/>
    </w:p>
    <w:p w14:paraId="0C67C71D" w14:textId="3EC6D788" w:rsidR="006B6221" w:rsidRPr="00364D61" w:rsidRDefault="007C05ED" w:rsidP="009C7843">
      <w:pPr>
        <w:jc w:val="both"/>
      </w:pPr>
      <w:r w:rsidRPr="008F2723">
        <w:rPr>
          <w:noProof/>
        </w:rPr>
        <w:drawing>
          <wp:anchor distT="0" distB="0" distL="114300" distR="114300" simplePos="0" relativeHeight="251658271" behindDoc="1" locked="0" layoutInCell="1" allowOverlap="1" wp14:anchorId="1D654EA6" wp14:editId="16FF287F">
            <wp:simplePos x="0" y="0"/>
            <wp:positionH relativeFrom="margin">
              <wp:align>right</wp:align>
            </wp:positionH>
            <wp:positionV relativeFrom="paragraph">
              <wp:posOffset>187960</wp:posOffset>
            </wp:positionV>
            <wp:extent cx="537210" cy="1133475"/>
            <wp:effectExtent l="0" t="0" r="0" b="9525"/>
            <wp:wrapTight wrapText="bothSides">
              <wp:wrapPolygon edited="0">
                <wp:start x="0" y="0"/>
                <wp:lineTo x="0" y="21418"/>
                <wp:lineTo x="20681" y="21418"/>
                <wp:lineTo x="20681" y="0"/>
                <wp:lineTo x="0" y="0"/>
              </wp:wrapPolygon>
            </wp:wrapTight>
            <wp:docPr id="1150858219" name="Imagen 6" descr="A diagram of the spine and the brain&#10;&#10;AI-generated content may be incorrect.">
              <a:extLst xmlns:a="http://schemas.openxmlformats.org/drawingml/2006/main">
                <a:ext uri="{FF2B5EF4-FFF2-40B4-BE49-F238E27FC236}">
                  <a16:creationId xmlns:a16="http://schemas.microsoft.com/office/drawing/2014/main" id="{0CE8F133-D104-5B91-79BA-0B64C7B3F4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A diagram of the spine and the brain&#10;&#10;AI-generated content may be incorrect.">
                      <a:extLst>
                        <a:ext uri="{FF2B5EF4-FFF2-40B4-BE49-F238E27FC236}">
                          <a16:creationId xmlns:a16="http://schemas.microsoft.com/office/drawing/2014/main" id="{0CE8F133-D104-5B91-79BA-0B64C7B3F462}"/>
                        </a:ext>
                      </a:extLst>
                    </pic:cNvPr>
                    <pic:cNvPicPr>
                      <a:picLocks noChangeAspect="1"/>
                    </pic:cNvPicPr>
                  </pic:nvPicPr>
                  <pic:blipFill rotWithShape="1">
                    <a:blip r:embed="rId38">
                      <a:extLst>
                        <a:ext uri="{28A0092B-C50C-407E-A947-70E740481C1C}">
                          <a14:useLocalDpi xmlns:a14="http://schemas.microsoft.com/office/drawing/2010/main" val="0"/>
                        </a:ext>
                      </a:extLst>
                    </a:blip>
                    <a:srcRect l="83234" t="9290" r="5936" b="80182"/>
                    <a:stretch/>
                  </pic:blipFill>
                  <pic:spPr bwMode="auto">
                    <a:xfrm>
                      <a:off x="0" y="0"/>
                      <a:ext cx="537210" cy="1133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6221" w:rsidRPr="00364D61">
        <w:t xml:space="preserve">Hay 31 pares de nervios raquídeos, que salen de la médula espinal y pasan a través de los agujeros intervertebrales de la columna vertebral. </w:t>
      </w:r>
    </w:p>
    <w:p w14:paraId="044E4EB3" w14:textId="4A59B690" w:rsidR="006B6221" w:rsidRPr="00364D61" w:rsidRDefault="006E360B" w:rsidP="009C7843">
      <w:pPr>
        <w:spacing w:after="0"/>
        <w:jc w:val="both"/>
      </w:pPr>
      <w:r w:rsidRPr="00C76BB3">
        <w:rPr>
          <w:noProof/>
        </w:rPr>
        <w:drawing>
          <wp:anchor distT="0" distB="0" distL="114300" distR="114300" simplePos="0" relativeHeight="251658273" behindDoc="0" locked="0" layoutInCell="1" allowOverlap="1" wp14:anchorId="23420BFE" wp14:editId="0805259F">
            <wp:simplePos x="0" y="0"/>
            <wp:positionH relativeFrom="margin">
              <wp:posOffset>1540510</wp:posOffset>
            </wp:positionH>
            <wp:positionV relativeFrom="paragraph">
              <wp:posOffset>194945</wp:posOffset>
            </wp:positionV>
            <wp:extent cx="5363210" cy="5389880"/>
            <wp:effectExtent l="0" t="0" r="8890" b="1270"/>
            <wp:wrapSquare wrapText="bothSides"/>
            <wp:docPr id="282975992" name="Picture 1" descr="A diagram of the spinal 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5992" name="Picture 1" descr="A diagram of the spinal cord&#10;&#10;AI-generated content may be incorrect."/>
                    <pic:cNvPicPr/>
                  </pic:nvPicPr>
                  <pic:blipFill rotWithShape="1">
                    <a:blip r:embed="rId39">
                      <a:extLst>
                        <a:ext uri="{28A0092B-C50C-407E-A947-70E740481C1C}">
                          <a14:useLocalDpi xmlns:a14="http://schemas.microsoft.com/office/drawing/2010/main" val="0"/>
                        </a:ext>
                      </a:extLst>
                    </a:blip>
                    <a:srcRect l="3432" t="1222" r="3202"/>
                    <a:stretch/>
                  </pic:blipFill>
                  <pic:spPr bwMode="auto">
                    <a:xfrm>
                      <a:off x="0" y="0"/>
                      <a:ext cx="5363210" cy="5389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6221" w:rsidRPr="00364D61">
        <w:t xml:space="preserve">Reciben su denominación según las regiones de la columna vertebral con las que se asocian: </w:t>
      </w:r>
    </w:p>
    <w:p w14:paraId="4B2DCE1E" w14:textId="33471E14" w:rsidR="006B6221" w:rsidRPr="00364D61" w:rsidRDefault="006B6221" w:rsidP="00641720">
      <w:pPr>
        <w:numPr>
          <w:ilvl w:val="0"/>
          <w:numId w:val="14"/>
        </w:numPr>
        <w:spacing w:after="0"/>
        <w:jc w:val="both"/>
      </w:pPr>
      <w:r w:rsidRPr="00364D61">
        <w:t>8 cervicales</w:t>
      </w:r>
    </w:p>
    <w:p w14:paraId="37492B5E" w14:textId="202E7E07" w:rsidR="006B6221" w:rsidRPr="00364D61" w:rsidRDefault="006B6221" w:rsidP="00641720">
      <w:pPr>
        <w:numPr>
          <w:ilvl w:val="0"/>
          <w:numId w:val="14"/>
        </w:numPr>
        <w:spacing w:after="0"/>
        <w:jc w:val="both"/>
      </w:pPr>
      <w:r w:rsidRPr="00364D61">
        <w:t>12 torácicos</w:t>
      </w:r>
    </w:p>
    <w:p w14:paraId="0D118028" w14:textId="196850FB" w:rsidR="006B6221" w:rsidRPr="00364D61" w:rsidRDefault="006B6221" w:rsidP="00641720">
      <w:pPr>
        <w:numPr>
          <w:ilvl w:val="0"/>
          <w:numId w:val="14"/>
        </w:numPr>
        <w:spacing w:after="0"/>
        <w:jc w:val="both"/>
      </w:pPr>
      <w:r w:rsidRPr="00364D61">
        <w:t>5 lumbares</w:t>
      </w:r>
    </w:p>
    <w:p w14:paraId="736E2B30" w14:textId="30869887" w:rsidR="006B6221" w:rsidRPr="00364D61" w:rsidRDefault="006B6221" w:rsidP="00641720">
      <w:pPr>
        <w:numPr>
          <w:ilvl w:val="0"/>
          <w:numId w:val="14"/>
        </w:numPr>
        <w:spacing w:after="0"/>
        <w:jc w:val="both"/>
      </w:pPr>
      <w:r w:rsidRPr="00364D61">
        <w:t xml:space="preserve">5 sacros </w:t>
      </w:r>
    </w:p>
    <w:p w14:paraId="647BB42A" w14:textId="71BCB013" w:rsidR="006B6221" w:rsidRPr="00364D61" w:rsidRDefault="006B6221" w:rsidP="00641720">
      <w:pPr>
        <w:numPr>
          <w:ilvl w:val="0"/>
          <w:numId w:val="14"/>
        </w:numPr>
        <w:jc w:val="both"/>
      </w:pPr>
      <w:r w:rsidRPr="00364D61">
        <w:t>1 coccígeo</w:t>
      </w:r>
    </w:p>
    <w:p w14:paraId="26678F4E" w14:textId="3F06934C" w:rsidR="00D830AB" w:rsidRDefault="002F1F8E" w:rsidP="008F2723">
      <w:r>
        <w:t>Imagen de Col. Ver.:</w:t>
      </w:r>
    </w:p>
    <w:p w14:paraId="1D2AC22C" w14:textId="49002A67" w:rsidR="006B6221" w:rsidRDefault="00D830AB" w:rsidP="00641720">
      <w:pPr>
        <w:pStyle w:val="ListParagraph"/>
        <w:numPr>
          <w:ilvl w:val="0"/>
          <w:numId w:val="33"/>
        </w:numPr>
        <w:ind w:left="567"/>
      </w:pPr>
      <w:r>
        <w:t>Izq.: Segmentos</w:t>
      </w:r>
    </w:p>
    <w:p w14:paraId="23A79DFD" w14:textId="68ACD1F9" w:rsidR="00D830AB" w:rsidRDefault="00D830AB" w:rsidP="00641720">
      <w:pPr>
        <w:pStyle w:val="ListParagraph"/>
        <w:numPr>
          <w:ilvl w:val="0"/>
          <w:numId w:val="33"/>
        </w:numPr>
        <w:ind w:left="567"/>
      </w:pPr>
      <w:r>
        <w:t>Der.: Nervios</w:t>
      </w:r>
    </w:p>
    <w:p w14:paraId="1603C2A2" w14:textId="77777777" w:rsidR="006918DA" w:rsidRDefault="006918DA" w:rsidP="006918DA"/>
    <w:p w14:paraId="1CCB0E1A" w14:textId="77777777" w:rsidR="006918DA" w:rsidRDefault="006918DA" w:rsidP="006918DA"/>
    <w:p w14:paraId="5D3AE907" w14:textId="77777777" w:rsidR="006918DA" w:rsidRDefault="006918DA" w:rsidP="006918DA"/>
    <w:p w14:paraId="078C4089" w14:textId="77777777" w:rsidR="006918DA" w:rsidRDefault="006918DA" w:rsidP="006918DA"/>
    <w:p w14:paraId="1E73E41C" w14:textId="77777777" w:rsidR="006918DA" w:rsidRDefault="006918DA" w:rsidP="006918DA"/>
    <w:p w14:paraId="0B4A70EC" w14:textId="77777777" w:rsidR="006918DA" w:rsidRDefault="006918DA" w:rsidP="006918DA"/>
    <w:p w14:paraId="00B1809A" w14:textId="77777777" w:rsidR="006918DA" w:rsidRDefault="006918DA" w:rsidP="006918DA"/>
    <w:p w14:paraId="5F04FA93" w14:textId="77777777" w:rsidR="006918DA" w:rsidRDefault="006918DA" w:rsidP="006918DA"/>
    <w:p w14:paraId="76C53810" w14:textId="77777777" w:rsidR="006918DA" w:rsidRDefault="006918DA" w:rsidP="006918DA"/>
    <w:p w14:paraId="5B98B598" w14:textId="77777777" w:rsidR="006918DA" w:rsidRDefault="006918DA" w:rsidP="006918DA"/>
    <w:p w14:paraId="7927D4AC" w14:textId="77777777" w:rsidR="006918DA" w:rsidRDefault="006918DA" w:rsidP="006918DA"/>
    <w:p w14:paraId="6C0EC368" w14:textId="77777777" w:rsidR="006918DA" w:rsidRDefault="006918DA" w:rsidP="006918DA"/>
    <w:p w14:paraId="69839C6F" w14:textId="01BF4FDB" w:rsidR="006918DA" w:rsidRPr="004E3FF2" w:rsidRDefault="00DA3BBA" w:rsidP="004E3FF2">
      <w:pPr>
        <w:pStyle w:val="Heading1"/>
        <w:rPr>
          <w:b/>
          <w:bCs/>
        </w:rPr>
      </w:pPr>
      <w:bookmarkStart w:id="38" w:name="_Toc197284185"/>
      <w:r>
        <w:rPr>
          <w:b/>
          <w:bCs/>
        </w:rPr>
        <w:lastRenderedPageBreak/>
        <w:t xml:space="preserve">Planos o </w:t>
      </w:r>
      <w:r w:rsidR="006918DA" w:rsidRPr="004E3FF2">
        <w:rPr>
          <w:b/>
          <w:bCs/>
        </w:rPr>
        <w:t>Cortes</w:t>
      </w:r>
      <w:bookmarkEnd w:id="38"/>
    </w:p>
    <w:p w14:paraId="10BAF82A" w14:textId="4B850028" w:rsidR="004E3FF2" w:rsidRDefault="00E0628A" w:rsidP="00E0628A">
      <w:pPr>
        <w:jc w:val="center"/>
      </w:pPr>
      <w:r w:rsidRPr="00E0628A">
        <w:rPr>
          <w:noProof/>
        </w:rPr>
        <w:drawing>
          <wp:inline distT="0" distB="0" distL="0" distR="0" wp14:anchorId="03619F1B" wp14:editId="40F40FE0">
            <wp:extent cx="4395323" cy="4257675"/>
            <wp:effectExtent l="0" t="0" r="5715" b="0"/>
            <wp:docPr id="631962404"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2404" name="Picture 1" descr="A diagram of the brain&#10;&#10;AI-generated content may be incorrect."/>
                    <pic:cNvPicPr/>
                  </pic:nvPicPr>
                  <pic:blipFill rotWithShape="1">
                    <a:blip r:embed="rId40"/>
                    <a:srcRect l="2288"/>
                    <a:stretch/>
                  </pic:blipFill>
                  <pic:spPr bwMode="auto">
                    <a:xfrm>
                      <a:off x="0" y="0"/>
                      <a:ext cx="4410934" cy="4272797"/>
                    </a:xfrm>
                    <a:prstGeom prst="rect">
                      <a:avLst/>
                    </a:prstGeom>
                    <a:ln>
                      <a:noFill/>
                    </a:ln>
                    <a:extLst>
                      <a:ext uri="{53640926-AAD7-44D8-BBD7-CCE9431645EC}">
                        <a14:shadowObscured xmlns:a14="http://schemas.microsoft.com/office/drawing/2010/main"/>
                      </a:ext>
                    </a:extLst>
                  </pic:spPr>
                </pic:pic>
              </a:graphicData>
            </a:graphic>
          </wp:inline>
        </w:drawing>
      </w:r>
    </w:p>
    <w:p w14:paraId="3A7BDA28" w14:textId="51AEAA8D" w:rsidR="00E0628A" w:rsidRPr="006B6221" w:rsidRDefault="00876F3A" w:rsidP="00876F3A">
      <w:pPr>
        <w:jc w:val="center"/>
      </w:pPr>
      <w:r w:rsidRPr="00876F3A">
        <w:drawing>
          <wp:inline distT="0" distB="0" distL="0" distR="0" wp14:anchorId="34D1C814" wp14:editId="3AF8F5FD">
            <wp:extent cx="6291749" cy="4772025"/>
            <wp:effectExtent l="0" t="0" r="0" b="0"/>
            <wp:docPr id="1665476515" name="Picture 1" descr="A diagram of the human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76515" name="Picture 1" descr="A diagram of the human brain&#10;&#10;AI-generated content may be incorrect."/>
                    <pic:cNvPicPr/>
                  </pic:nvPicPr>
                  <pic:blipFill rotWithShape="1">
                    <a:blip r:embed="rId41">
                      <a:extLst>
                        <a:ext uri="{BEBA8EAE-BF5A-486C-A8C5-ECC9F3942E4B}">
                          <a14:imgProps xmlns:a14="http://schemas.microsoft.com/office/drawing/2010/main">
                            <a14:imgLayer r:embed="rId42">
                              <a14:imgEffect>
                                <a14:saturation sat="0"/>
                              </a14:imgEffect>
                              <a14:imgEffect>
                                <a14:brightnessContrast bright="20000" contrast="20000"/>
                              </a14:imgEffect>
                            </a14:imgLayer>
                          </a14:imgProps>
                        </a:ext>
                      </a:extLst>
                    </a:blip>
                    <a:srcRect t="8738"/>
                    <a:stretch/>
                  </pic:blipFill>
                  <pic:spPr bwMode="auto">
                    <a:xfrm>
                      <a:off x="0" y="0"/>
                      <a:ext cx="6299002" cy="4777526"/>
                    </a:xfrm>
                    <a:prstGeom prst="rect">
                      <a:avLst/>
                    </a:prstGeom>
                    <a:ln>
                      <a:noFill/>
                    </a:ln>
                    <a:extLst>
                      <a:ext uri="{53640926-AAD7-44D8-BBD7-CCE9431645EC}">
                        <a14:shadowObscured xmlns:a14="http://schemas.microsoft.com/office/drawing/2010/main"/>
                      </a:ext>
                    </a:extLst>
                  </pic:spPr>
                </pic:pic>
              </a:graphicData>
            </a:graphic>
          </wp:inline>
        </w:drawing>
      </w:r>
    </w:p>
    <w:sectPr w:rsidR="00E0628A" w:rsidRPr="006B6221" w:rsidSect="00A14D4E">
      <w:footerReference w:type="default" r:id="rId43"/>
      <w:pgSz w:w="11906" w:h="16838"/>
      <w:pgMar w:top="851" w:right="707" w:bottom="851" w:left="709"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92F23" w14:textId="77777777" w:rsidR="00FC22E4" w:rsidRDefault="00FC22E4" w:rsidP="00A14D4E">
      <w:pPr>
        <w:spacing w:after="0" w:line="240" w:lineRule="auto"/>
      </w:pPr>
      <w:r>
        <w:separator/>
      </w:r>
    </w:p>
  </w:endnote>
  <w:endnote w:type="continuationSeparator" w:id="0">
    <w:p w14:paraId="247D2B54" w14:textId="77777777" w:rsidR="00FC22E4" w:rsidRDefault="00FC22E4" w:rsidP="00A14D4E">
      <w:pPr>
        <w:spacing w:after="0" w:line="240" w:lineRule="auto"/>
      </w:pPr>
      <w:r>
        <w:continuationSeparator/>
      </w:r>
    </w:p>
  </w:endnote>
  <w:endnote w:type="continuationNotice" w:id="1">
    <w:p w14:paraId="59A859A6" w14:textId="77777777" w:rsidR="00FC22E4" w:rsidRDefault="00FC22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942588"/>
      <w:docPartObj>
        <w:docPartGallery w:val="Page Numbers (Bottom of Page)"/>
        <w:docPartUnique/>
      </w:docPartObj>
    </w:sdtPr>
    <w:sdtContent>
      <w:p w14:paraId="73C3378B" w14:textId="4E879086" w:rsidR="00A14D4E" w:rsidRDefault="00A14D4E" w:rsidP="00A14D4E">
        <w:pPr>
          <w:pStyle w:val="Footer"/>
          <w:jc w:val="center"/>
        </w:pPr>
        <w:r>
          <w:fldChar w:fldCharType="begin"/>
        </w:r>
        <w:r>
          <w:instrText>PAGE   \* MERGEFORMAT</w:instrText>
        </w:r>
        <w:r>
          <w:fldChar w:fldCharType="separate"/>
        </w:r>
        <w:r>
          <w:t>2</w:t>
        </w:r>
        <w:r>
          <w:fldChar w:fldCharType="end"/>
        </w:r>
      </w:p>
    </w:sdtContent>
  </w:sdt>
  <w:p w14:paraId="103AACEF" w14:textId="77777777" w:rsidR="00A14D4E" w:rsidRDefault="00A14D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CFF53" w14:textId="77777777" w:rsidR="00FC22E4" w:rsidRDefault="00FC22E4" w:rsidP="00A14D4E">
      <w:pPr>
        <w:spacing w:after="0" w:line="240" w:lineRule="auto"/>
      </w:pPr>
      <w:r>
        <w:separator/>
      </w:r>
    </w:p>
  </w:footnote>
  <w:footnote w:type="continuationSeparator" w:id="0">
    <w:p w14:paraId="4BB2BE21" w14:textId="77777777" w:rsidR="00FC22E4" w:rsidRDefault="00FC22E4" w:rsidP="00A14D4E">
      <w:pPr>
        <w:spacing w:after="0" w:line="240" w:lineRule="auto"/>
      </w:pPr>
      <w:r>
        <w:continuationSeparator/>
      </w:r>
    </w:p>
  </w:footnote>
  <w:footnote w:type="continuationNotice" w:id="1">
    <w:p w14:paraId="3F9E5E71" w14:textId="77777777" w:rsidR="00FC22E4" w:rsidRDefault="00FC22E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0C11"/>
    <w:multiLevelType w:val="hybridMultilevel"/>
    <w:tmpl w:val="45A2ED5A"/>
    <w:lvl w:ilvl="0" w:tplc="4F90CBA6">
      <w:start w:val="1"/>
      <w:numFmt w:val="decimal"/>
      <w:lvlText w:val="%1."/>
      <w:lvlJc w:val="left"/>
      <w:pPr>
        <w:tabs>
          <w:tab w:val="num" w:pos="720"/>
        </w:tabs>
        <w:ind w:left="720" w:hanging="360"/>
      </w:pPr>
    </w:lvl>
    <w:lvl w:ilvl="1" w:tplc="3C5059C0" w:tentative="1">
      <w:start w:val="1"/>
      <w:numFmt w:val="decimal"/>
      <w:lvlText w:val="%2."/>
      <w:lvlJc w:val="left"/>
      <w:pPr>
        <w:tabs>
          <w:tab w:val="num" w:pos="1440"/>
        </w:tabs>
        <w:ind w:left="1440" w:hanging="360"/>
      </w:pPr>
    </w:lvl>
    <w:lvl w:ilvl="2" w:tplc="6EC02D46" w:tentative="1">
      <w:start w:val="1"/>
      <w:numFmt w:val="decimal"/>
      <w:lvlText w:val="%3."/>
      <w:lvlJc w:val="left"/>
      <w:pPr>
        <w:tabs>
          <w:tab w:val="num" w:pos="2160"/>
        </w:tabs>
        <w:ind w:left="2160" w:hanging="360"/>
      </w:pPr>
    </w:lvl>
    <w:lvl w:ilvl="3" w:tplc="210404AE" w:tentative="1">
      <w:start w:val="1"/>
      <w:numFmt w:val="decimal"/>
      <w:lvlText w:val="%4."/>
      <w:lvlJc w:val="left"/>
      <w:pPr>
        <w:tabs>
          <w:tab w:val="num" w:pos="2880"/>
        </w:tabs>
        <w:ind w:left="2880" w:hanging="360"/>
      </w:pPr>
    </w:lvl>
    <w:lvl w:ilvl="4" w:tplc="038C8028" w:tentative="1">
      <w:start w:val="1"/>
      <w:numFmt w:val="decimal"/>
      <w:lvlText w:val="%5."/>
      <w:lvlJc w:val="left"/>
      <w:pPr>
        <w:tabs>
          <w:tab w:val="num" w:pos="3600"/>
        </w:tabs>
        <w:ind w:left="3600" w:hanging="360"/>
      </w:pPr>
    </w:lvl>
    <w:lvl w:ilvl="5" w:tplc="DCF682BC" w:tentative="1">
      <w:start w:val="1"/>
      <w:numFmt w:val="decimal"/>
      <w:lvlText w:val="%6."/>
      <w:lvlJc w:val="left"/>
      <w:pPr>
        <w:tabs>
          <w:tab w:val="num" w:pos="4320"/>
        </w:tabs>
        <w:ind w:left="4320" w:hanging="360"/>
      </w:pPr>
    </w:lvl>
    <w:lvl w:ilvl="6" w:tplc="F40860EA" w:tentative="1">
      <w:start w:val="1"/>
      <w:numFmt w:val="decimal"/>
      <w:lvlText w:val="%7."/>
      <w:lvlJc w:val="left"/>
      <w:pPr>
        <w:tabs>
          <w:tab w:val="num" w:pos="5040"/>
        </w:tabs>
        <w:ind w:left="5040" w:hanging="360"/>
      </w:pPr>
    </w:lvl>
    <w:lvl w:ilvl="7" w:tplc="5F8E62CC" w:tentative="1">
      <w:start w:val="1"/>
      <w:numFmt w:val="decimal"/>
      <w:lvlText w:val="%8."/>
      <w:lvlJc w:val="left"/>
      <w:pPr>
        <w:tabs>
          <w:tab w:val="num" w:pos="5760"/>
        </w:tabs>
        <w:ind w:left="5760" w:hanging="360"/>
      </w:pPr>
    </w:lvl>
    <w:lvl w:ilvl="8" w:tplc="B5CCED92" w:tentative="1">
      <w:start w:val="1"/>
      <w:numFmt w:val="decimal"/>
      <w:lvlText w:val="%9."/>
      <w:lvlJc w:val="left"/>
      <w:pPr>
        <w:tabs>
          <w:tab w:val="num" w:pos="6480"/>
        </w:tabs>
        <w:ind w:left="6480" w:hanging="360"/>
      </w:pPr>
    </w:lvl>
  </w:abstractNum>
  <w:abstractNum w:abstractNumId="1" w15:restartNumberingAfterBreak="0">
    <w:nsid w:val="06970E5D"/>
    <w:multiLevelType w:val="hybridMultilevel"/>
    <w:tmpl w:val="4016E9A4"/>
    <w:lvl w:ilvl="0" w:tplc="9D7E5020">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C60195"/>
    <w:multiLevelType w:val="hybridMultilevel"/>
    <w:tmpl w:val="9C58823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D245CCD"/>
    <w:multiLevelType w:val="hybridMultilevel"/>
    <w:tmpl w:val="E334CA1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1593599"/>
    <w:multiLevelType w:val="hybridMultilevel"/>
    <w:tmpl w:val="937C8514"/>
    <w:lvl w:ilvl="0" w:tplc="D43457F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2492F99"/>
    <w:multiLevelType w:val="hybridMultilevel"/>
    <w:tmpl w:val="9FC8615E"/>
    <w:lvl w:ilvl="0" w:tplc="9D7E5020">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6BC6E29"/>
    <w:multiLevelType w:val="multilevel"/>
    <w:tmpl w:val="CEE6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CC52C8"/>
    <w:multiLevelType w:val="multilevel"/>
    <w:tmpl w:val="F200A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E087F"/>
    <w:multiLevelType w:val="hybridMultilevel"/>
    <w:tmpl w:val="43C403D4"/>
    <w:lvl w:ilvl="0" w:tplc="32CAC4A0">
      <w:start w:val="1"/>
      <w:numFmt w:val="decimal"/>
      <w:lvlText w:val="%1."/>
      <w:lvlJc w:val="left"/>
      <w:pPr>
        <w:tabs>
          <w:tab w:val="num" w:pos="720"/>
        </w:tabs>
        <w:ind w:left="720" w:hanging="360"/>
      </w:pPr>
    </w:lvl>
    <w:lvl w:ilvl="1" w:tplc="AB2C632E" w:tentative="1">
      <w:start w:val="1"/>
      <w:numFmt w:val="decimal"/>
      <w:lvlText w:val="%2."/>
      <w:lvlJc w:val="left"/>
      <w:pPr>
        <w:tabs>
          <w:tab w:val="num" w:pos="1440"/>
        </w:tabs>
        <w:ind w:left="1440" w:hanging="360"/>
      </w:pPr>
    </w:lvl>
    <w:lvl w:ilvl="2" w:tplc="46F69FEC" w:tentative="1">
      <w:start w:val="1"/>
      <w:numFmt w:val="decimal"/>
      <w:lvlText w:val="%3."/>
      <w:lvlJc w:val="left"/>
      <w:pPr>
        <w:tabs>
          <w:tab w:val="num" w:pos="2160"/>
        </w:tabs>
        <w:ind w:left="2160" w:hanging="360"/>
      </w:pPr>
    </w:lvl>
    <w:lvl w:ilvl="3" w:tplc="B5506214" w:tentative="1">
      <w:start w:val="1"/>
      <w:numFmt w:val="decimal"/>
      <w:lvlText w:val="%4."/>
      <w:lvlJc w:val="left"/>
      <w:pPr>
        <w:tabs>
          <w:tab w:val="num" w:pos="2880"/>
        </w:tabs>
        <w:ind w:left="2880" w:hanging="360"/>
      </w:pPr>
    </w:lvl>
    <w:lvl w:ilvl="4" w:tplc="0374B228" w:tentative="1">
      <w:start w:val="1"/>
      <w:numFmt w:val="decimal"/>
      <w:lvlText w:val="%5."/>
      <w:lvlJc w:val="left"/>
      <w:pPr>
        <w:tabs>
          <w:tab w:val="num" w:pos="3600"/>
        </w:tabs>
        <w:ind w:left="3600" w:hanging="360"/>
      </w:pPr>
    </w:lvl>
    <w:lvl w:ilvl="5" w:tplc="31FCDEEE" w:tentative="1">
      <w:start w:val="1"/>
      <w:numFmt w:val="decimal"/>
      <w:lvlText w:val="%6."/>
      <w:lvlJc w:val="left"/>
      <w:pPr>
        <w:tabs>
          <w:tab w:val="num" w:pos="4320"/>
        </w:tabs>
        <w:ind w:left="4320" w:hanging="360"/>
      </w:pPr>
    </w:lvl>
    <w:lvl w:ilvl="6" w:tplc="D43A48F0" w:tentative="1">
      <w:start w:val="1"/>
      <w:numFmt w:val="decimal"/>
      <w:lvlText w:val="%7."/>
      <w:lvlJc w:val="left"/>
      <w:pPr>
        <w:tabs>
          <w:tab w:val="num" w:pos="5040"/>
        </w:tabs>
        <w:ind w:left="5040" w:hanging="360"/>
      </w:pPr>
    </w:lvl>
    <w:lvl w:ilvl="7" w:tplc="8F845D02" w:tentative="1">
      <w:start w:val="1"/>
      <w:numFmt w:val="decimal"/>
      <w:lvlText w:val="%8."/>
      <w:lvlJc w:val="left"/>
      <w:pPr>
        <w:tabs>
          <w:tab w:val="num" w:pos="5760"/>
        </w:tabs>
        <w:ind w:left="5760" w:hanging="360"/>
      </w:pPr>
    </w:lvl>
    <w:lvl w:ilvl="8" w:tplc="6F98B098" w:tentative="1">
      <w:start w:val="1"/>
      <w:numFmt w:val="decimal"/>
      <w:lvlText w:val="%9."/>
      <w:lvlJc w:val="left"/>
      <w:pPr>
        <w:tabs>
          <w:tab w:val="num" w:pos="6480"/>
        </w:tabs>
        <w:ind w:left="6480" w:hanging="360"/>
      </w:pPr>
    </w:lvl>
  </w:abstractNum>
  <w:abstractNum w:abstractNumId="9" w15:restartNumberingAfterBreak="0">
    <w:nsid w:val="23F81003"/>
    <w:multiLevelType w:val="hybridMultilevel"/>
    <w:tmpl w:val="594C521E"/>
    <w:lvl w:ilvl="0" w:tplc="9D7E5020">
      <w:numFmt w:val="bullet"/>
      <w:lvlText w:val="•"/>
      <w:lvlJc w:val="left"/>
      <w:pPr>
        <w:ind w:left="720" w:hanging="360"/>
      </w:pPr>
      <w:rPr>
        <w:rFonts w:ascii="Aptos" w:eastAsiaTheme="minorEastAsia"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568435F"/>
    <w:multiLevelType w:val="hybridMultilevel"/>
    <w:tmpl w:val="C8F4E4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19276C6"/>
    <w:multiLevelType w:val="hybridMultilevel"/>
    <w:tmpl w:val="D1AEBB2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22C7768"/>
    <w:multiLevelType w:val="hybridMultilevel"/>
    <w:tmpl w:val="2070BDF6"/>
    <w:lvl w:ilvl="0" w:tplc="0A6058D0">
      <w:start w:val="1"/>
      <w:numFmt w:val="bullet"/>
      <w:lvlText w:val=""/>
      <w:lvlJc w:val="left"/>
      <w:pPr>
        <w:tabs>
          <w:tab w:val="num" w:pos="720"/>
        </w:tabs>
        <w:ind w:left="720" w:hanging="360"/>
      </w:pPr>
      <w:rPr>
        <w:rFonts w:ascii="Wingdings" w:hAnsi="Wingdings" w:hint="default"/>
      </w:rPr>
    </w:lvl>
    <w:lvl w:ilvl="1" w:tplc="B50E5B6E" w:tentative="1">
      <w:start w:val="1"/>
      <w:numFmt w:val="bullet"/>
      <w:lvlText w:val=""/>
      <w:lvlJc w:val="left"/>
      <w:pPr>
        <w:tabs>
          <w:tab w:val="num" w:pos="1440"/>
        </w:tabs>
        <w:ind w:left="1440" w:hanging="360"/>
      </w:pPr>
      <w:rPr>
        <w:rFonts w:ascii="Wingdings" w:hAnsi="Wingdings" w:hint="default"/>
      </w:rPr>
    </w:lvl>
    <w:lvl w:ilvl="2" w:tplc="026C5F22" w:tentative="1">
      <w:start w:val="1"/>
      <w:numFmt w:val="bullet"/>
      <w:lvlText w:val=""/>
      <w:lvlJc w:val="left"/>
      <w:pPr>
        <w:tabs>
          <w:tab w:val="num" w:pos="2160"/>
        </w:tabs>
        <w:ind w:left="2160" w:hanging="360"/>
      </w:pPr>
      <w:rPr>
        <w:rFonts w:ascii="Wingdings" w:hAnsi="Wingdings" w:hint="default"/>
      </w:rPr>
    </w:lvl>
    <w:lvl w:ilvl="3" w:tplc="14A663E0" w:tentative="1">
      <w:start w:val="1"/>
      <w:numFmt w:val="bullet"/>
      <w:lvlText w:val=""/>
      <w:lvlJc w:val="left"/>
      <w:pPr>
        <w:tabs>
          <w:tab w:val="num" w:pos="2880"/>
        </w:tabs>
        <w:ind w:left="2880" w:hanging="360"/>
      </w:pPr>
      <w:rPr>
        <w:rFonts w:ascii="Wingdings" w:hAnsi="Wingdings" w:hint="default"/>
      </w:rPr>
    </w:lvl>
    <w:lvl w:ilvl="4" w:tplc="20FA9DB6" w:tentative="1">
      <w:start w:val="1"/>
      <w:numFmt w:val="bullet"/>
      <w:lvlText w:val=""/>
      <w:lvlJc w:val="left"/>
      <w:pPr>
        <w:tabs>
          <w:tab w:val="num" w:pos="3600"/>
        </w:tabs>
        <w:ind w:left="3600" w:hanging="360"/>
      </w:pPr>
      <w:rPr>
        <w:rFonts w:ascii="Wingdings" w:hAnsi="Wingdings" w:hint="default"/>
      </w:rPr>
    </w:lvl>
    <w:lvl w:ilvl="5" w:tplc="EF622D46" w:tentative="1">
      <w:start w:val="1"/>
      <w:numFmt w:val="bullet"/>
      <w:lvlText w:val=""/>
      <w:lvlJc w:val="left"/>
      <w:pPr>
        <w:tabs>
          <w:tab w:val="num" w:pos="4320"/>
        </w:tabs>
        <w:ind w:left="4320" w:hanging="360"/>
      </w:pPr>
      <w:rPr>
        <w:rFonts w:ascii="Wingdings" w:hAnsi="Wingdings" w:hint="default"/>
      </w:rPr>
    </w:lvl>
    <w:lvl w:ilvl="6" w:tplc="3CACF506" w:tentative="1">
      <w:start w:val="1"/>
      <w:numFmt w:val="bullet"/>
      <w:lvlText w:val=""/>
      <w:lvlJc w:val="left"/>
      <w:pPr>
        <w:tabs>
          <w:tab w:val="num" w:pos="5040"/>
        </w:tabs>
        <w:ind w:left="5040" w:hanging="360"/>
      </w:pPr>
      <w:rPr>
        <w:rFonts w:ascii="Wingdings" w:hAnsi="Wingdings" w:hint="default"/>
      </w:rPr>
    </w:lvl>
    <w:lvl w:ilvl="7" w:tplc="92A89DEC" w:tentative="1">
      <w:start w:val="1"/>
      <w:numFmt w:val="bullet"/>
      <w:lvlText w:val=""/>
      <w:lvlJc w:val="left"/>
      <w:pPr>
        <w:tabs>
          <w:tab w:val="num" w:pos="5760"/>
        </w:tabs>
        <w:ind w:left="5760" w:hanging="360"/>
      </w:pPr>
      <w:rPr>
        <w:rFonts w:ascii="Wingdings" w:hAnsi="Wingdings" w:hint="default"/>
      </w:rPr>
    </w:lvl>
    <w:lvl w:ilvl="8" w:tplc="0928802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3882E3A"/>
    <w:multiLevelType w:val="hybridMultilevel"/>
    <w:tmpl w:val="306AC070"/>
    <w:lvl w:ilvl="0" w:tplc="9D7E5020">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7D22D0A"/>
    <w:multiLevelType w:val="multilevel"/>
    <w:tmpl w:val="77A2F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numFmt w:val="bullet"/>
      <w:lvlText w:val="-"/>
      <w:lvlJc w:val="left"/>
      <w:pPr>
        <w:ind w:left="3600" w:hanging="360"/>
      </w:pPr>
      <w:rPr>
        <w:rFonts w:ascii="Aptos" w:eastAsiaTheme="minorEastAsia" w:hAnsi="Aptos" w:cstheme="minorBidi"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B2EB3"/>
    <w:multiLevelType w:val="hybridMultilevel"/>
    <w:tmpl w:val="6428DB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103566F"/>
    <w:multiLevelType w:val="hybridMultilevel"/>
    <w:tmpl w:val="7076D1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2167EDE"/>
    <w:multiLevelType w:val="hybridMultilevel"/>
    <w:tmpl w:val="DAA468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58B29AA"/>
    <w:multiLevelType w:val="hybridMultilevel"/>
    <w:tmpl w:val="1D525D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FE83134"/>
    <w:multiLevelType w:val="hybridMultilevel"/>
    <w:tmpl w:val="A8B0E674"/>
    <w:lvl w:ilvl="0" w:tplc="9926C220">
      <w:start w:val="1"/>
      <w:numFmt w:val="decimal"/>
      <w:lvlText w:val="%1."/>
      <w:lvlJc w:val="left"/>
      <w:pPr>
        <w:tabs>
          <w:tab w:val="num" w:pos="720"/>
        </w:tabs>
        <w:ind w:left="720" w:hanging="360"/>
      </w:pPr>
    </w:lvl>
    <w:lvl w:ilvl="1" w:tplc="E494B92C" w:tentative="1">
      <w:start w:val="1"/>
      <w:numFmt w:val="decimal"/>
      <w:lvlText w:val="%2."/>
      <w:lvlJc w:val="left"/>
      <w:pPr>
        <w:tabs>
          <w:tab w:val="num" w:pos="1440"/>
        </w:tabs>
        <w:ind w:left="1440" w:hanging="360"/>
      </w:pPr>
    </w:lvl>
    <w:lvl w:ilvl="2" w:tplc="75D8424E" w:tentative="1">
      <w:start w:val="1"/>
      <w:numFmt w:val="decimal"/>
      <w:lvlText w:val="%3."/>
      <w:lvlJc w:val="left"/>
      <w:pPr>
        <w:tabs>
          <w:tab w:val="num" w:pos="2160"/>
        </w:tabs>
        <w:ind w:left="2160" w:hanging="360"/>
      </w:pPr>
    </w:lvl>
    <w:lvl w:ilvl="3" w:tplc="03D4303A" w:tentative="1">
      <w:start w:val="1"/>
      <w:numFmt w:val="decimal"/>
      <w:lvlText w:val="%4."/>
      <w:lvlJc w:val="left"/>
      <w:pPr>
        <w:tabs>
          <w:tab w:val="num" w:pos="2880"/>
        </w:tabs>
        <w:ind w:left="2880" w:hanging="360"/>
      </w:pPr>
    </w:lvl>
    <w:lvl w:ilvl="4" w:tplc="9E42EBB0" w:tentative="1">
      <w:start w:val="1"/>
      <w:numFmt w:val="decimal"/>
      <w:lvlText w:val="%5."/>
      <w:lvlJc w:val="left"/>
      <w:pPr>
        <w:tabs>
          <w:tab w:val="num" w:pos="3600"/>
        </w:tabs>
        <w:ind w:left="3600" w:hanging="360"/>
      </w:pPr>
    </w:lvl>
    <w:lvl w:ilvl="5" w:tplc="3DF67EAA" w:tentative="1">
      <w:start w:val="1"/>
      <w:numFmt w:val="decimal"/>
      <w:lvlText w:val="%6."/>
      <w:lvlJc w:val="left"/>
      <w:pPr>
        <w:tabs>
          <w:tab w:val="num" w:pos="4320"/>
        </w:tabs>
        <w:ind w:left="4320" w:hanging="360"/>
      </w:pPr>
    </w:lvl>
    <w:lvl w:ilvl="6" w:tplc="C70EE15E" w:tentative="1">
      <w:start w:val="1"/>
      <w:numFmt w:val="decimal"/>
      <w:lvlText w:val="%7."/>
      <w:lvlJc w:val="left"/>
      <w:pPr>
        <w:tabs>
          <w:tab w:val="num" w:pos="5040"/>
        </w:tabs>
        <w:ind w:left="5040" w:hanging="360"/>
      </w:pPr>
    </w:lvl>
    <w:lvl w:ilvl="7" w:tplc="987EA40A" w:tentative="1">
      <w:start w:val="1"/>
      <w:numFmt w:val="decimal"/>
      <w:lvlText w:val="%8."/>
      <w:lvlJc w:val="left"/>
      <w:pPr>
        <w:tabs>
          <w:tab w:val="num" w:pos="5760"/>
        </w:tabs>
        <w:ind w:left="5760" w:hanging="360"/>
      </w:pPr>
    </w:lvl>
    <w:lvl w:ilvl="8" w:tplc="BA8870B0" w:tentative="1">
      <w:start w:val="1"/>
      <w:numFmt w:val="decimal"/>
      <w:lvlText w:val="%9."/>
      <w:lvlJc w:val="left"/>
      <w:pPr>
        <w:tabs>
          <w:tab w:val="num" w:pos="6480"/>
        </w:tabs>
        <w:ind w:left="6480" w:hanging="360"/>
      </w:pPr>
    </w:lvl>
  </w:abstractNum>
  <w:abstractNum w:abstractNumId="20" w15:restartNumberingAfterBreak="0">
    <w:nsid w:val="516A1963"/>
    <w:multiLevelType w:val="hybridMultilevel"/>
    <w:tmpl w:val="45FAEA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21C4DEF"/>
    <w:multiLevelType w:val="hybridMultilevel"/>
    <w:tmpl w:val="384E74F0"/>
    <w:lvl w:ilvl="0" w:tplc="05387012">
      <w:start w:val="1"/>
      <w:numFmt w:val="bullet"/>
      <w:lvlText w:val="-"/>
      <w:lvlJc w:val="left"/>
      <w:pPr>
        <w:tabs>
          <w:tab w:val="num" w:pos="360"/>
        </w:tabs>
        <w:ind w:left="360" w:hanging="360"/>
      </w:pPr>
      <w:rPr>
        <w:rFonts w:ascii="Times New Roman" w:hAnsi="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71A40EC"/>
    <w:multiLevelType w:val="hybridMultilevel"/>
    <w:tmpl w:val="BFE8C422"/>
    <w:lvl w:ilvl="0" w:tplc="FED4B612">
      <w:start w:val="1"/>
      <w:numFmt w:val="bullet"/>
      <w:lvlText w:val="•"/>
      <w:lvlJc w:val="left"/>
      <w:pPr>
        <w:tabs>
          <w:tab w:val="num" w:pos="720"/>
        </w:tabs>
        <w:ind w:left="720" w:hanging="360"/>
      </w:pPr>
      <w:rPr>
        <w:rFonts w:ascii="Arial" w:hAnsi="Arial" w:hint="default"/>
      </w:rPr>
    </w:lvl>
    <w:lvl w:ilvl="1" w:tplc="410E312A" w:tentative="1">
      <w:start w:val="1"/>
      <w:numFmt w:val="bullet"/>
      <w:lvlText w:val="•"/>
      <w:lvlJc w:val="left"/>
      <w:pPr>
        <w:tabs>
          <w:tab w:val="num" w:pos="1440"/>
        </w:tabs>
        <w:ind w:left="1440" w:hanging="360"/>
      </w:pPr>
      <w:rPr>
        <w:rFonts w:ascii="Arial" w:hAnsi="Arial" w:hint="default"/>
      </w:rPr>
    </w:lvl>
    <w:lvl w:ilvl="2" w:tplc="9E768DF4" w:tentative="1">
      <w:start w:val="1"/>
      <w:numFmt w:val="bullet"/>
      <w:lvlText w:val="•"/>
      <w:lvlJc w:val="left"/>
      <w:pPr>
        <w:tabs>
          <w:tab w:val="num" w:pos="2160"/>
        </w:tabs>
        <w:ind w:left="2160" w:hanging="360"/>
      </w:pPr>
      <w:rPr>
        <w:rFonts w:ascii="Arial" w:hAnsi="Arial" w:hint="default"/>
      </w:rPr>
    </w:lvl>
    <w:lvl w:ilvl="3" w:tplc="70F85D70" w:tentative="1">
      <w:start w:val="1"/>
      <w:numFmt w:val="bullet"/>
      <w:lvlText w:val="•"/>
      <w:lvlJc w:val="left"/>
      <w:pPr>
        <w:tabs>
          <w:tab w:val="num" w:pos="2880"/>
        </w:tabs>
        <w:ind w:left="2880" w:hanging="360"/>
      </w:pPr>
      <w:rPr>
        <w:rFonts w:ascii="Arial" w:hAnsi="Arial" w:hint="default"/>
      </w:rPr>
    </w:lvl>
    <w:lvl w:ilvl="4" w:tplc="03401CB4" w:tentative="1">
      <w:start w:val="1"/>
      <w:numFmt w:val="bullet"/>
      <w:lvlText w:val="•"/>
      <w:lvlJc w:val="left"/>
      <w:pPr>
        <w:tabs>
          <w:tab w:val="num" w:pos="3600"/>
        </w:tabs>
        <w:ind w:left="3600" w:hanging="360"/>
      </w:pPr>
      <w:rPr>
        <w:rFonts w:ascii="Arial" w:hAnsi="Arial" w:hint="default"/>
      </w:rPr>
    </w:lvl>
    <w:lvl w:ilvl="5" w:tplc="721C0236" w:tentative="1">
      <w:start w:val="1"/>
      <w:numFmt w:val="bullet"/>
      <w:lvlText w:val="•"/>
      <w:lvlJc w:val="left"/>
      <w:pPr>
        <w:tabs>
          <w:tab w:val="num" w:pos="4320"/>
        </w:tabs>
        <w:ind w:left="4320" w:hanging="360"/>
      </w:pPr>
      <w:rPr>
        <w:rFonts w:ascii="Arial" w:hAnsi="Arial" w:hint="default"/>
      </w:rPr>
    </w:lvl>
    <w:lvl w:ilvl="6" w:tplc="0D50365A" w:tentative="1">
      <w:start w:val="1"/>
      <w:numFmt w:val="bullet"/>
      <w:lvlText w:val="•"/>
      <w:lvlJc w:val="left"/>
      <w:pPr>
        <w:tabs>
          <w:tab w:val="num" w:pos="5040"/>
        </w:tabs>
        <w:ind w:left="5040" w:hanging="360"/>
      </w:pPr>
      <w:rPr>
        <w:rFonts w:ascii="Arial" w:hAnsi="Arial" w:hint="default"/>
      </w:rPr>
    </w:lvl>
    <w:lvl w:ilvl="7" w:tplc="8AD0D44C" w:tentative="1">
      <w:start w:val="1"/>
      <w:numFmt w:val="bullet"/>
      <w:lvlText w:val="•"/>
      <w:lvlJc w:val="left"/>
      <w:pPr>
        <w:tabs>
          <w:tab w:val="num" w:pos="5760"/>
        </w:tabs>
        <w:ind w:left="5760" w:hanging="360"/>
      </w:pPr>
      <w:rPr>
        <w:rFonts w:ascii="Arial" w:hAnsi="Arial" w:hint="default"/>
      </w:rPr>
    </w:lvl>
    <w:lvl w:ilvl="8" w:tplc="EF72721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0EE53E4"/>
    <w:multiLevelType w:val="hybridMultilevel"/>
    <w:tmpl w:val="46024BC2"/>
    <w:lvl w:ilvl="0" w:tplc="B1DCDEEA">
      <w:start w:val="1"/>
      <w:numFmt w:val="lowerLetter"/>
      <w:lvlText w:val="%1)"/>
      <w:lvlJc w:val="left"/>
      <w:pPr>
        <w:tabs>
          <w:tab w:val="num" w:pos="360"/>
        </w:tabs>
        <w:ind w:left="360" w:hanging="360"/>
      </w:pPr>
    </w:lvl>
    <w:lvl w:ilvl="1" w:tplc="58D2E8A4" w:tentative="1">
      <w:start w:val="1"/>
      <w:numFmt w:val="lowerLetter"/>
      <w:lvlText w:val="%2)"/>
      <w:lvlJc w:val="left"/>
      <w:pPr>
        <w:tabs>
          <w:tab w:val="num" w:pos="1080"/>
        </w:tabs>
        <w:ind w:left="1080" w:hanging="360"/>
      </w:pPr>
    </w:lvl>
    <w:lvl w:ilvl="2" w:tplc="9418F1DA" w:tentative="1">
      <w:start w:val="1"/>
      <w:numFmt w:val="lowerLetter"/>
      <w:lvlText w:val="%3)"/>
      <w:lvlJc w:val="left"/>
      <w:pPr>
        <w:tabs>
          <w:tab w:val="num" w:pos="1800"/>
        </w:tabs>
        <w:ind w:left="1800" w:hanging="360"/>
      </w:pPr>
    </w:lvl>
    <w:lvl w:ilvl="3" w:tplc="BFACC168" w:tentative="1">
      <w:start w:val="1"/>
      <w:numFmt w:val="lowerLetter"/>
      <w:lvlText w:val="%4)"/>
      <w:lvlJc w:val="left"/>
      <w:pPr>
        <w:tabs>
          <w:tab w:val="num" w:pos="2520"/>
        </w:tabs>
        <w:ind w:left="2520" w:hanging="360"/>
      </w:pPr>
    </w:lvl>
    <w:lvl w:ilvl="4" w:tplc="61600CD2" w:tentative="1">
      <w:start w:val="1"/>
      <w:numFmt w:val="lowerLetter"/>
      <w:lvlText w:val="%5)"/>
      <w:lvlJc w:val="left"/>
      <w:pPr>
        <w:tabs>
          <w:tab w:val="num" w:pos="3240"/>
        </w:tabs>
        <w:ind w:left="3240" w:hanging="360"/>
      </w:pPr>
    </w:lvl>
    <w:lvl w:ilvl="5" w:tplc="55703AE2" w:tentative="1">
      <w:start w:val="1"/>
      <w:numFmt w:val="lowerLetter"/>
      <w:lvlText w:val="%6)"/>
      <w:lvlJc w:val="left"/>
      <w:pPr>
        <w:tabs>
          <w:tab w:val="num" w:pos="3960"/>
        </w:tabs>
        <w:ind w:left="3960" w:hanging="360"/>
      </w:pPr>
    </w:lvl>
    <w:lvl w:ilvl="6" w:tplc="750848B0" w:tentative="1">
      <w:start w:val="1"/>
      <w:numFmt w:val="lowerLetter"/>
      <w:lvlText w:val="%7)"/>
      <w:lvlJc w:val="left"/>
      <w:pPr>
        <w:tabs>
          <w:tab w:val="num" w:pos="4680"/>
        </w:tabs>
        <w:ind w:left="4680" w:hanging="360"/>
      </w:pPr>
    </w:lvl>
    <w:lvl w:ilvl="7" w:tplc="D638A3C0" w:tentative="1">
      <w:start w:val="1"/>
      <w:numFmt w:val="lowerLetter"/>
      <w:lvlText w:val="%8)"/>
      <w:lvlJc w:val="left"/>
      <w:pPr>
        <w:tabs>
          <w:tab w:val="num" w:pos="5400"/>
        </w:tabs>
        <w:ind w:left="5400" w:hanging="360"/>
      </w:pPr>
    </w:lvl>
    <w:lvl w:ilvl="8" w:tplc="73285F2E" w:tentative="1">
      <w:start w:val="1"/>
      <w:numFmt w:val="lowerLetter"/>
      <w:lvlText w:val="%9)"/>
      <w:lvlJc w:val="left"/>
      <w:pPr>
        <w:tabs>
          <w:tab w:val="num" w:pos="6120"/>
        </w:tabs>
        <w:ind w:left="6120" w:hanging="360"/>
      </w:pPr>
    </w:lvl>
  </w:abstractNum>
  <w:abstractNum w:abstractNumId="24" w15:restartNumberingAfterBreak="0">
    <w:nsid w:val="617D4BF8"/>
    <w:multiLevelType w:val="hybridMultilevel"/>
    <w:tmpl w:val="3766B7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9A957E1"/>
    <w:multiLevelType w:val="hybridMultilevel"/>
    <w:tmpl w:val="8A683E02"/>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CE900BA"/>
    <w:multiLevelType w:val="multilevel"/>
    <w:tmpl w:val="047A0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457C3"/>
    <w:multiLevelType w:val="hybridMultilevel"/>
    <w:tmpl w:val="BAD89484"/>
    <w:lvl w:ilvl="0" w:tplc="8500FA38">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0CA5896"/>
    <w:multiLevelType w:val="hybridMultilevel"/>
    <w:tmpl w:val="9A2E3E44"/>
    <w:lvl w:ilvl="0" w:tplc="00A4EF5C">
      <w:start w:val="1"/>
      <w:numFmt w:val="bullet"/>
      <w:lvlText w:val="•"/>
      <w:lvlJc w:val="left"/>
      <w:pPr>
        <w:tabs>
          <w:tab w:val="num" w:pos="720"/>
        </w:tabs>
        <w:ind w:left="720" w:hanging="360"/>
      </w:pPr>
      <w:rPr>
        <w:rFonts w:ascii="Arial" w:hAnsi="Arial" w:hint="default"/>
      </w:rPr>
    </w:lvl>
    <w:lvl w:ilvl="1" w:tplc="42C2A186" w:tentative="1">
      <w:start w:val="1"/>
      <w:numFmt w:val="bullet"/>
      <w:lvlText w:val="•"/>
      <w:lvlJc w:val="left"/>
      <w:pPr>
        <w:tabs>
          <w:tab w:val="num" w:pos="1440"/>
        </w:tabs>
        <w:ind w:left="1440" w:hanging="360"/>
      </w:pPr>
      <w:rPr>
        <w:rFonts w:ascii="Arial" w:hAnsi="Arial" w:hint="default"/>
      </w:rPr>
    </w:lvl>
    <w:lvl w:ilvl="2" w:tplc="F878CFAC" w:tentative="1">
      <w:start w:val="1"/>
      <w:numFmt w:val="bullet"/>
      <w:lvlText w:val="•"/>
      <w:lvlJc w:val="left"/>
      <w:pPr>
        <w:tabs>
          <w:tab w:val="num" w:pos="2160"/>
        </w:tabs>
        <w:ind w:left="2160" w:hanging="360"/>
      </w:pPr>
      <w:rPr>
        <w:rFonts w:ascii="Arial" w:hAnsi="Arial" w:hint="default"/>
      </w:rPr>
    </w:lvl>
    <w:lvl w:ilvl="3" w:tplc="81C2590C" w:tentative="1">
      <w:start w:val="1"/>
      <w:numFmt w:val="bullet"/>
      <w:lvlText w:val="•"/>
      <w:lvlJc w:val="left"/>
      <w:pPr>
        <w:tabs>
          <w:tab w:val="num" w:pos="2880"/>
        </w:tabs>
        <w:ind w:left="2880" w:hanging="360"/>
      </w:pPr>
      <w:rPr>
        <w:rFonts w:ascii="Arial" w:hAnsi="Arial" w:hint="default"/>
      </w:rPr>
    </w:lvl>
    <w:lvl w:ilvl="4" w:tplc="9F48244E" w:tentative="1">
      <w:start w:val="1"/>
      <w:numFmt w:val="bullet"/>
      <w:lvlText w:val="•"/>
      <w:lvlJc w:val="left"/>
      <w:pPr>
        <w:tabs>
          <w:tab w:val="num" w:pos="3600"/>
        </w:tabs>
        <w:ind w:left="3600" w:hanging="360"/>
      </w:pPr>
      <w:rPr>
        <w:rFonts w:ascii="Arial" w:hAnsi="Arial" w:hint="default"/>
      </w:rPr>
    </w:lvl>
    <w:lvl w:ilvl="5" w:tplc="28D4D9D4" w:tentative="1">
      <w:start w:val="1"/>
      <w:numFmt w:val="bullet"/>
      <w:lvlText w:val="•"/>
      <w:lvlJc w:val="left"/>
      <w:pPr>
        <w:tabs>
          <w:tab w:val="num" w:pos="4320"/>
        </w:tabs>
        <w:ind w:left="4320" w:hanging="360"/>
      </w:pPr>
      <w:rPr>
        <w:rFonts w:ascii="Arial" w:hAnsi="Arial" w:hint="default"/>
      </w:rPr>
    </w:lvl>
    <w:lvl w:ilvl="6" w:tplc="52B084C0" w:tentative="1">
      <w:start w:val="1"/>
      <w:numFmt w:val="bullet"/>
      <w:lvlText w:val="•"/>
      <w:lvlJc w:val="left"/>
      <w:pPr>
        <w:tabs>
          <w:tab w:val="num" w:pos="5040"/>
        </w:tabs>
        <w:ind w:left="5040" w:hanging="360"/>
      </w:pPr>
      <w:rPr>
        <w:rFonts w:ascii="Arial" w:hAnsi="Arial" w:hint="default"/>
      </w:rPr>
    </w:lvl>
    <w:lvl w:ilvl="7" w:tplc="3AD8DE18" w:tentative="1">
      <w:start w:val="1"/>
      <w:numFmt w:val="bullet"/>
      <w:lvlText w:val="•"/>
      <w:lvlJc w:val="left"/>
      <w:pPr>
        <w:tabs>
          <w:tab w:val="num" w:pos="5760"/>
        </w:tabs>
        <w:ind w:left="5760" w:hanging="360"/>
      </w:pPr>
      <w:rPr>
        <w:rFonts w:ascii="Arial" w:hAnsi="Arial" w:hint="default"/>
      </w:rPr>
    </w:lvl>
    <w:lvl w:ilvl="8" w:tplc="E0F6E8F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1285E08"/>
    <w:multiLevelType w:val="hybridMultilevel"/>
    <w:tmpl w:val="5AA27D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7A65F25"/>
    <w:multiLevelType w:val="hybridMultilevel"/>
    <w:tmpl w:val="C4AC83F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1" w15:restartNumberingAfterBreak="0">
    <w:nsid w:val="7AA27204"/>
    <w:multiLevelType w:val="multilevel"/>
    <w:tmpl w:val="9DD22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60F18"/>
    <w:multiLevelType w:val="hybridMultilevel"/>
    <w:tmpl w:val="72EE7E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DCF35A7"/>
    <w:multiLevelType w:val="hybridMultilevel"/>
    <w:tmpl w:val="04C44A0A"/>
    <w:lvl w:ilvl="0" w:tplc="9D7E5020">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14547942">
    <w:abstractNumId w:val="13"/>
  </w:num>
  <w:num w:numId="2" w16cid:durableId="1015225379">
    <w:abstractNumId w:val="9"/>
  </w:num>
  <w:num w:numId="3" w16cid:durableId="226188851">
    <w:abstractNumId w:val="33"/>
  </w:num>
  <w:num w:numId="4" w16cid:durableId="1599485105">
    <w:abstractNumId w:val="1"/>
  </w:num>
  <w:num w:numId="5" w16cid:durableId="2029943993">
    <w:abstractNumId w:val="20"/>
  </w:num>
  <w:num w:numId="6" w16cid:durableId="159276947">
    <w:abstractNumId w:val="27"/>
  </w:num>
  <w:num w:numId="7" w16cid:durableId="1329360903">
    <w:abstractNumId w:val="5"/>
  </w:num>
  <w:num w:numId="8" w16cid:durableId="694504622">
    <w:abstractNumId w:val="14"/>
  </w:num>
  <w:num w:numId="9" w16cid:durableId="2043742100">
    <w:abstractNumId w:val="26"/>
  </w:num>
  <w:num w:numId="10" w16cid:durableId="1724524909">
    <w:abstractNumId w:val="7"/>
  </w:num>
  <w:num w:numId="11" w16cid:durableId="2080904010">
    <w:abstractNumId w:val="31"/>
  </w:num>
  <w:num w:numId="12" w16cid:durableId="186598660">
    <w:abstractNumId w:val="29"/>
  </w:num>
  <w:num w:numId="13" w16cid:durableId="1437141577">
    <w:abstractNumId w:val="21"/>
  </w:num>
  <w:num w:numId="14" w16cid:durableId="1887790447">
    <w:abstractNumId w:val="12"/>
  </w:num>
  <w:num w:numId="15" w16cid:durableId="695885442">
    <w:abstractNumId w:val="24"/>
  </w:num>
  <w:num w:numId="16" w16cid:durableId="1801723106">
    <w:abstractNumId w:val="4"/>
  </w:num>
  <w:num w:numId="17" w16cid:durableId="1485776246">
    <w:abstractNumId w:val="0"/>
  </w:num>
  <w:num w:numId="18" w16cid:durableId="360714078">
    <w:abstractNumId w:val="28"/>
  </w:num>
  <w:num w:numId="19" w16cid:durableId="1011948855">
    <w:abstractNumId w:val="22"/>
  </w:num>
  <w:num w:numId="20" w16cid:durableId="1048451380">
    <w:abstractNumId w:val="19"/>
  </w:num>
  <w:num w:numId="21" w16cid:durableId="2099934872">
    <w:abstractNumId w:val="23"/>
  </w:num>
  <w:num w:numId="22" w16cid:durableId="303781076">
    <w:abstractNumId w:val="8"/>
  </w:num>
  <w:num w:numId="23" w16cid:durableId="465124197">
    <w:abstractNumId w:val="18"/>
  </w:num>
  <w:num w:numId="24" w16cid:durableId="1794669634">
    <w:abstractNumId w:val="17"/>
  </w:num>
  <w:num w:numId="25" w16cid:durableId="1862427736">
    <w:abstractNumId w:val="15"/>
  </w:num>
  <w:num w:numId="26" w16cid:durableId="852692581">
    <w:abstractNumId w:val="32"/>
  </w:num>
  <w:num w:numId="27" w16cid:durableId="696081924">
    <w:abstractNumId w:val="3"/>
  </w:num>
  <w:num w:numId="28" w16cid:durableId="69040085">
    <w:abstractNumId w:val="2"/>
  </w:num>
  <w:num w:numId="29" w16cid:durableId="1600330072">
    <w:abstractNumId w:val="30"/>
  </w:num>
  <w:num w:numId="30" w16cid:durableId="1779107150">
    <w:abstractNumId w:val="10"/>
  </w:num>
  <w:num w:numId="31" w16cid:durableId="1818254580">
    <w:abstractNumId w:val="16"/>
  </w:num>
  <w:num w:numId="32" w16cid:durableId="26685243">
    <w:abstractNumId w:val="11"/>
  </w:num>
  <w:num w:numId="33" w16cid:durableId="171842199">
    <w:abstractNumId w:val="25"/>
  </w:num>
  <w:num w:numId="34" w16cid:durableId="1856384">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2E"/>
    <w:rsid w:val="00017D4B"/>
    <w:rsid w:val="00027E2E"/>
    <w:rsid w:val="00040530"/>
    <w:rsid w:val="00046CAD"/>
    <w:rsid w:val="00051DCE"/>
    <w:rsid w:val="000551CC"/>
    <w:rsid w:val="00056874"/>
    <w:rsid w:val="00061B9D"/>
    <w:rsid w:val="00064C25"/>
    <w:rsid w:val="00072DDD"/>
    <w:rsid w:val="00075915"/>
    <w:rsid w:val="00084DD5"/>
    <w:rsid w:val="00086BF4"/>
    <w:rsid w:val="000961DA"/>
    <w:rsid w:val="000B0364"/>
    <w:rsid w:val="000B4F24"/>
    <w:rsid w:val="000D67E6"/>
    <w:rsid w:val="000E2009"/>
    <w:rsid w:val="000E5610"/>
    <w:rsid w:val="000F0047"/>
    <w:rsid w:val="0011308A"/>
    <w:rsid w:val="00113D85"/>
    <w:rsid w:val="0012023E"/>
    <w:rsid w:val="00120DAE"/>
    <w:rsid w:val="00121BCC"/>
    <w:rsid w:val="00122A6A"/>
    <w:rsid w:val="001330E4"/>
    <w:rsid w:val="001404FB"/>
    <w:rsid w:val="001471A0"/>
    <w:rsid w:val="00151CA0"/>
    <w:rsid w:val="0015375D"/>
    <w:rsid w:val="001561DE"/>
    <w:rsid w:val="001604B0"/>
    <w:rsid w:val="00160697"/>
    <w:rsid w:val="0016233D"/>
    <w:rsid w:val="00162E5F"/>
    <w:rsid w:val="001646AB"/>
    <w:rsid w:val="00167FC5"/>
    <w:rsid w:val="00176831"/>
    <w:rsid w:val="00186041"/>
    <w:rsid w:val="001862D0"/>
    <w:rsid w:val="00190C43"/>
    <w:rsid w:val="001918DE"/>
    <w:rsid w:val="001925D7"/>
    <w:rsid w:val="00194572"/>
    <w:rsid w:val="00196D16"/>
    <w:rsid w:val="001B07B5"/>
    <w:rsid w:val="001B48F8"/>
    <w:rsid w:val="001B4E5D"/>
    <w:rsid w:val="001C5BF3"/>
    <w:rsid w:val="00200713"/>
    <w:rsid w:val="002107A7"/>
    <w:rsid w:val="0021206D"/>
    <w:rsid w:val="002176CE"/>
    <w:rsid w:val="00222BDA"/>
    <w:rsid w:val="00230253"/>
    <w:rsid w:val="002311A9"/>
    <w:rsid w:val="002347BE"/>
    <w:rsid w:val="002430B8"/>
    <w:rsid w:val="00255D5D"/>
    <w:rsid w:val="00260030"/>
    <w:rsid w:val="00260E49"/>
    <w:rsid w:val="0026182E"/>
    <w:rsid w:val="002650A1"/>
    <w:rsid w:val="00273A81"/>
    <w:rsid w:val="00274A72"/>
    <w:rsid w:val="00282722"/>
    <w:rsid w:val="00297DAF"/>
    <w:rsid w:val="002A06FA"/>
    <w:rsid w:val="002A2C85"/>
    <w:rsid w:val="002D105B"/>
    <w:rsid w:val="002D1536"/>
    <w:rsid w:val="002D2F2A"/>
    <w:rsid w:val="002D33F9"/>
    <w:rsid w:val="002D378E"/>
    <w:rsid w:val="002E220E"/>
    <w:rsid w:val="002E3332"/>
    <w:rsid w:val="002E607A"/>
    <w:rsid w:val="002F1F8E"/>
    <w:rsid w:val="002F33C5"/>
    <w:rsid w:val="002F5CA4"/>
    <w:rsid w:val="002F75A2"/>
    <w:rsid w:val="00301237"/>
    <w:rsid w:val="0032019B"/>
    <w:rsid w:val="00331ED7"/>
    <w:rsid w:val="003353ED"/>
    <w:rsid w:val="00347506"/>
    <w:rsid w:val="0034762F"/>
    <w:rsid w:val="00351AF3"/>
    <w:rsid w:val="00352A01"/>
    <w:rsid w:val="00355FF1"/>
    <w:rsid w:val="003665FD"/>
    <w:rsid w:val="0037753B"/>
    <w:rsid w:val="003922B5"/>
    <w:rsid w:val="003A2891"/>
    <w:rsid w:val="003D0F0D"/>
    <w:rsid w:val="003D3387"/>
    <w:rsid w:val="003D3AFB"/>
    <w:rsid w:val="003E3E1E"/>
    <w:rsid w:val="003E400A"/>
    <w:rsid w:val="003E415A"/>
    <w:rsid w:val="004018DE"/>
    <w:rsid w:val="00401D0E"/>
    <w:rsid w:val="00403420"/>
    <w:rsid w:val="00404F55"/>
    <w:rsid w:val="0043464C"/>
    <w:rsid w:val="004355F7"/>
    <w:rsid w:val="00440EBE"/>
    <w:rsid w:val="00441835"/>
    <w:rsid w:val="00447C26"/>
    <w:rsid w:val="00461F59"/>
    <w:rsid w:val="0049252E"/>
    <w:rsid w:val="004925AA"/>
    <w:rsid w:val="004954A9"/>
    <w:rsid w:val="00496608"/>
    <w:rsid w:val="004B0AF4"/>
    <w:rsid w:val="004B66A1"/>
    <w:rsid w:val="004B6752"/>
    <w:rsid w:val="004C7BF0"/>
    <w:rsid w:val="004E1CE6"/>
    <w:rsid w:val="004E2733"/>
    <w:rsid w:val="004E2B9C"/>
    <w:rsid w:val="004E3FF2"/>
    <w:rsid w:val="004F0CC8"/>
    <w:rsid w:val="004F14B4"/>
    <w:rsid w:val="00501170"/>
    <w:rsid w:val="00503C36"/>
    <w:rsid w:val="00505ADF"/>
    <w:rsid w:val="00505B6F"/>
    <w:rsid w:val="005126EB"/>
    <w:rsid w:val="00525AF2"/>
    <w:rsid w:val="005303D7"/>
    <w:rsid w:val="00531965"/>
    <w:rsid w:val="00562593"/>
    <w:rsid w:val="00587BF4"/>
    <w:rsid w:val="005B3F36"/>
    <w:rsid w:val="005C6FAF"/>
    <w:rsid w:val="005D2BF9"/>
    <w:rsid w:val="005D3667"/>
    <w:rsid w:val="005E3776"/>
    <w:rsid w:val="005E4804"/>
    <w:rsid w:val="00600B8F"/>
    <w:rsid w:val="00601763"/>
    <w:rsid w:val="006255E6"/>
    <w:rsid w:val="006262CB"/>
    <w:rsid w:val="00641720"/>
    <w:rsid w:val="00644AEA"/>
    <w:rsid w:val="0064594A"/>
    <w:rsid w:val="006528C3"/>
    <w:rsid w:val="00661BBB"/>
    <w:rsid w:val="0066362E"/>
    <w:rsid w:val="00673DEC"/>
    <w:rsid w:val="006918DA"/>
    <w:rsid w:val="00692AFF"/>
    <w:rsid w:val="00695486"/>
    <w:rsid w:val="006B6221"/>
    <w:rsid w:val="006D3A72"/>
    <w:rsid w:val="006D600E"/>
    <w:rsid w:val="006D64B6"/>
    <w:rsid w:val="006E360B"/>
    <w:rsid w:val="006E5A5F"/>
    <w:rsid w:val="0072294D"/>
    <w:rsid w:val="00731308"/>
    <w:rsid w:val="00736495"/>
    <w:rsid w:val="00740881"/>
    <w:rsid w:val="00740D8A"/>
    <w:rsid w:val="00750C83"/>
    <w:rsid w:val="00752B84"/>
    <w:rsid w:val="00771BEA"/>
    <w:rsid w:val="00785AB2"/>
    <w:rsid w:val="00790D13"/>
    <w:rsid w:val="0079231B"/>
    <w:rsid w:val="007A06E9"/>
    <w:rsid w:val="007A0986"/>
    <w:rsid w:val="007B68DC"/>
    <w:rsid w:val="007B7095"/>
    <w:rsid w:val="007C05ED"/>
    <w:rsid w:val="007C4590"/>
    <w:rsid w:val="007C72CF"/>
    <w:rsid w:val="007C78A1"/>
    <w:rsid w:val="007D0ECE"/>
    <w:rsid w:val="007D2C00"/>
    <w:rsid w:val="007D3AD8"/>
    <w:rsid w:val="007E3854"/>
    <w:rsid w:val="007E400A"/>
    <w:rsid w:val="007E4CB7"/>
    <w:rsid w:val="007E4F66"/>
    <w:rsid w:val="00800A0B"/>
    <w:rsid w:val="00800B3F"/>
    <w:rsid w:val="008022E7"/>
    <w:rsid w:val="00814467"/>
    <w:rsid w:val="00821025"/>
    <w:rsid w:val="00823B43"/>
    <w:rsid w:val="00826055"/>
    <w:rsid w:val="0082798F"/>
    <w:rsid w:val="008542F5"/>
    <w:rsid w:val="00857BB3"/>
    <w:rsid w:val="008719BB"/>
    <w:rsid w:val="00876F3A"/>
    <w:rsid w:val="00877A2B"/>
    <w:rsid w:val="00881942"/>
    <w:rsid w:val="00892FD5"/>
    <w:rsid w:val="00893AB8"/>
    <w:rsid w:val="008A1883"/>
    <w:rsid w:val="008A63DA"/>
    <w:rsid w:val="008B2F3E"/>
    <w:rsid w:val="008D0C29"/>
    <w:rsid w:val="008E2A35"/>
    <w:rsid w:val="008E5975"/>
    <w:rsid w:val="008E5FAE"/>
    <w:rsid w:val="008F2723"/>
    <w:rsid w:val="00904CA3"/>
    <w:rsid w:val="009064B8"/>
    <w:rsid w:val="00916958"/>
    <w:rsid w:val="009170CD"/>
    <w:rsid w:val="00923099"/>
    <w:rsid w:val="00926BE4"/>
    <w:rsid w:val="0093270C"/>
    <w:rsid w:val="00937A48"/>
    <w:rsid w:val="009428EA"/>
    <w:rsid w:val="00955E32"/>
    <w:rsid w:val="00961D8E"/>
    <w:rsid w:val="00961E15"/>
    <w:rsid w:val="00964E8E"/>
    <w:rsid w:val="00966AD3"/>
    <w:rsid w:val="00973355"/>
    <w:rsid w:val="00984481"/>
    <w:rsid w:val="00992167"/>
    <w:rsid w:val="00996604"/>
    <w:rsid w:val="00997CA8"/>
    <w:rsid w:val="009A3880"/>
    <w:rsid w:val="009B5168"/>
    <w:rsid w:val="009C40E3"/>
    <w:rsid w:val="009C5D19"/>
    <w:rsid w:val="009C72B3"/>
    <w:rsid w:val="009C7843"/>
    <w:rsid w:val="009E1578"/>
    <w:rsid w:val="009F03F4"/>
    <w:rsid w:val="009F4C04"/>
    <w:rsid w:val="00A0204F"/>
    <w:rsid w:val="00A12F24"/>
    <w:rsid w:val="00A14D4E"/>
    <w:rsid w:val="00A247B5"/>
    <w:rsid w:val="00A408C8"/>
    <w:rsid w:val="00A41D70"/>
    <w:rsid w:val="00A42D76"/>
    <w:rsid w:val="00A464DE"/>
    <w:rsid w:val="00A53C3C"/>
    <w:rsid w:val="00A61A37"/>
    <w:rsid w:val="00A63A17"/>
    <w:rsid w:val="00A652FE"/>
    <w:rsid w:val="00A83B1E"/>
    <w:rsid w:val="00AA7323"/>
    <w:rsid w:val="00AB14DC"/>
    <w:rsid w:val="00AB1BE6"/>
    <w:rsid w:val="00AB682B"/>
    <w:rsid w:val="00AD3CDE"/>
    <w:rsid w:val="00AD67E2"/>
    <w:rsid w:val="00AE02A7"/>
    <w:rsid w:val="00AE2B87"/>
    <w:rsid w:val="00AE4004"/>
    <w:rsid w:val="00AE49AF"/>
    <w:rsid w:val="00B02449"/>
    <w:rsid w:val="00B06B20"/>
    <w:rsid w:val="00B0702C"/>
    <w:rsid w:val="00B102BA"/>
    <w:rsid w:val="00B1217A"/>
    <w:rsid w:val="00B172AC"/>
    <w:rsid w:val="00B27C5E"/>
    <w:rsid w:val="00B34E98"/>
    <w:rsid w:val="00B644DD"/>
    <w:rsid w:val="00B707F4"/>
    <w:rsid w:val="00B717F7"/>
    <w:rsid w:val="00B74660"/>
    <w:rsid w:val="00B77295"/>
    <w:rsid w:val="00B85742"/>
    <w:rsid w:val="00B8705D"/>
    <w:rsid w:val="00B90165"/>
    <w:rsid w:val="00B95607"/>
    <w:rsid w:val="00BA1E83"/>
    <w:rsid w:val="00BA79C2"/>
    <w:rsid w:val="00BC64F5"/>
    <w:rsid w:val="00BD2494"/>
    <w:rsid w:val="00BD373A"/>
    <w:rsid w:val="00BD5E79"/>
    <w:rsid w:val="00BE29C7"/>
    <w:rsid w:val="00BE5B06"/>
    <w:rsid w:val="00BF3FEB"/>
    <w:rsid w:val="00BF6AEF"/>
    <w:rsid w:val="00C06877"/>
    <w:rsid w:val="00C113B9"/>
    <w:rsid w:val="00C51E75"/>
    <w:rsid w:val="00C64131"/>
    <w:rsid w:val="00C76BB3"/>
    <w:rsid w:val="00C831E0"/>
    <w:rsid w:val="00C8442E"/>
    <w:rsid w:val="00C93D31"/>
    <w:rsid w:val="00C94A31"/>
    <w:rsid w:val="00C95290"/>
    <w:rsid w:val="00CA5709"/>
    <w:rsid w:val="00CA7329"/>
    <w:rsid w:val="00CB19BA"/>
    <w:rsid w:val="00CC0664"/>
    <w:rsid w:val="00CC6E87"/>
    <w:rsid w:val="00CC7239"/>
    <w:rsid w:val="00CF4607"/>
    <w:rsid w:val="00CF7DD9"/>
    <w:rsid w:val="00D02807"/>
    <w:rsid w:val="00D02D99"/>
    <w:rsid w:val="00D0474B"/>
    <w:rsid w:val="00D06545"/>
    <w:rsid w:val="00D07548"/>
    <w:rsid w:val="00D11580"/>
    <w:rsid w:val="00D21FEB"/>
    <w:rsid w:val="00D3469E"/>
    <w:rsid w:val="00D40F56"/>
    <w:rsid w:val="00D42137"/>
    <w:rsid w:val="00D47CC3"/>
    <w:rsid w:val="00D575EF"/>
    <w:rsid w:val="00D57A9A"/>
    <w:rsid w:val="00D62B04"/>
    <w:rsid w:val="00D64B3B"/>
    <w:rsid w:val="00D65384"/>
    <w:rsid w:val="00D7246B"/>
    <w:rsid w:val="00D830AB"/>
    <w:rsid w:val="00D85DEF"/>
    <w:rsid w:val="00D87F7E"/>
    <w:rsid w:val="00DA3BBA"/>
    <w:rsid w:val="00DA757A"/>
    <w:rsid w:val="00DA7B9D"/>
    <w:rsid w:val="00DB6A74"/>
    <w:rsid w:val="00DC2F1C"/>
    <w:rsid w:val="00DE700C"/>
    <w:rsid w:val="00DF4975"/>
    <w:rsid w:val="00E00514"/>
    <w:rsid w:val="00E04E4F"/>
    <w:rsid w:val="00E0628A"/>
    <w:rsid w:val="00E10AF6"/>
    <w:rsid w:val="00E21970"/>
    <w:rsid w:val="00E22564"/>
    <w:rsid w:val="00E236A4"/>
    <w:rsid w:val="00E31640"/>
    <w:rsid w:val="00E34058"/>
    <w:rsid w:val="00E46977"/>
    <w:rsid w:val="00E47D24"/>
    <w:rsid w:val="00E548DD"/>
    <w:rsid w:val="00E54C31"/>
    <w:rsid w:val="00E560E7"/>
    <w:rsid w:val="00E611DB"/>
    <w:rsid w:val="00E63404"/>
    <w:rsid w:val="00E74209"/>
    <w:rsid w:val="00E958FB"/>
    <w:rsid w:val="00E96E37"/>
    <w:rsid w:val="00E97671"/>
    <w:rsid w:val="00EA234D"/>
    <w:rsid w:val="00EA2EBE"/>
    <w:rsid w:val="00EB19F7"/>
    <w:rsid w:val="00EC3660"/>
    <w:rsid w:val="00EC6604"/>
    <w:rsid w:val="00ED0C22"/>
    <w:rsid w:val="00F074D2"/>
    <w:rsid w:val="00F10926"/>
    <w:rsid w:val="00F35443"/>
    <w:rsid w:val="00F35869"/>
    <w:rsid w:val="00F43E15"/>
    <w:rsid w:val="00F61B22"/>
    <w:rsid w:val="00F71E06"/>
    <w:rsid w:val="00F73D2F"/>
    <w:rsid w:val="00F7787A"/>
    <w:rsid w:val="00F80038"/>
    <w:rsid w:val="00F81DBC"/>
    <w:rsid w:val="00F823D7"/>
    <w:rsid w:val="00F9173A"/>
    <w:rsid w:val="00FA0E74"/>
    <w:rsid w:val="00FA764C"/>
    <w:rsid w:val="00FB12B1"/>
    <w:rsid w:val="00FB4B72"/>
    <w:rsid w:val="00FC0190"/>
    <w:rsid w:val="00FC22E4"/>
    <w:rsid w:val="00FC70FC"/>
    <w:rsid w:val="00FD304E"/>
    <w:rsid w:val="00FE1A94"/>
    <w:rsid w:val="00FF0F69"/>
    <w:rsid w:val="00FF6D88"/>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7889"/>
  <w15:chartTrackingRefBased/>
  <w15:docId w15:val="{F1FB0799-F3A1-444C-A115-9D9CA93C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221"/>
  </w:style>
  <w:style w:type="paragraph" w:styleId="Heading1">
    <w:name w:val="heading 1"/>
    <w:basedOn w:val="Normal"/>
    <w:next w:val="Normal"/>
    <w:link w:val="Heading1Char"/>
    <w:uiPriority w:val="9"/>
    <w:qFormat/>
    <w:rsid w:val="00027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7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7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7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7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7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27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E2E"/>
    <w:rPr>
      <w:rFonts w:eastAsiaTheme="majorEastAsia" w:cstheme="majorBidi"/>
      <w:color w:val="272727" w:themeColor="text1" w:themeTint="D8"/>
    </w:rPr>
  </w:style>
  <w:style w:type="paragraph" w:styleId="Title">
    <w:name w:val="Title"/>
    <w:basedOn w:val="Normal"/>
    <w:next w:val="Normal"/>
    <w:link w:val="TitleChar"/>
    <w:uiPriority w:val="10"/>
    <w:qFormat/>
    <w:rsid w:val="00027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E2E"/>
    <w:pPr>
      <w:spacing w:before="160"/>
      <w:jc w:val="center"/>
    </w:pPr>
    <w:rPr>
      <w:i/>
      <w:iCs/>
      <w:color w:val="404040" w:themeColor="text1" w:themeTint="BF"/>
    </w:rPr>
  </w:style>
  <w:style w:type="character" w:customStyle="1" w:styleId="QuoteChar">
    <w:name w:val="Quote Char"/>
    <w:basedOn w:val="DefaultParagraphFont"/>
    <w:link w:val="Quote"/>
    <w:uiPriority w:val="29"/>
    <w:rsid w:val="00027E2E"/>
    <w:rPr>
      <w:i/>
      <w:iCs/>
      <w:color w:val="404040" w:themeColor="text1" w:themeTint="BF"/>
    </w:rPr>
  </w:style>
  <w:style w:type="paragraph" w:styleId="ListParagraph">
    <w:name w:val="List Paragraph"/>
    <w:basedOn w:val="Normal"/>
    <w:uiPriority w:val="34"/>
    <w:qFormat/>
    <w:rsid w:val="00027E2E"/>
    <w:pPr>
      <w:ind w:left="720"/>
      <w:contextualSpacing/>
    </w:pPr>
  </w:style>
  <w:style w:type="character" w:styleId="IntenseEmphasis">
    <w:name w:val="Intense Emphasis"/>
    <w:basedOn w:val="DefaultParagraphFont"/>
    <w:uiPriority w:val="21"/>
    <w:qFormat/>
    <w:rsid w:val="00027E2E"/>
    <w:rPr>
      <w:i/>
      <w:iCs/>
      <w:color w:val="0F4761" w:themeColor="accent1" w:themeShade="BF"/>
    </w:rPr>
  </w:style>
  <w:style w:type="paragraph" w:styleId="IntenseQuote">
    <w:name w:val="Intense Quote"/>
    <w:basedOn w:val="Normal"/>
    <w:next w:val="Normal"/>
    <w:link w:val="IntenseQuoteChar"/>
    <w:uiPriority w:val="30"/>
    <w:qFormat/>
    <w:rsid w:val="00027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E2E"/>
    <w:rPr>
      <w:i/>
      <w:iCs/>
      <w:color w:val="0F4761" w:themeColor="accent1" w:themeShade="BF"/>
    </w:rPr>
  </w:style>
  <w:style w:type="character" w:styleId="IntenseReference">
    <w:name w:val="Intense Reference"/>
    <w:basedOn w:val="DefaultParagraphFont"/>
    <w:uiPriority w:val="32"/>
    <w:qFormat/>
    <w:rsid w:val="00027E2E"/>
    <w:rPr>
      <w:b/>
      <w:bCs/>
      <w:smallCaps/>
      <w:color w:val="0F4761" w:themeColor="accent1" w:themeShade="BF"/>
      <w:spacing w:val="5"/>
    </w:rPr>
  </w:style>
  <w:style w:type="character" w:styleId="CommentReference">
    <w:name w:val="annotation reference"/>
    <w:basedOn w:val="DefaultParagraphFont"/>
    <w:uiPriority w:val="99"/>
    <w:semiHidden/>
    <w:unhideWhenUsed/>
    <w:rsid w:val="000B4F24"/>
    <w:rPr>
      <w:sz w:val="16"/>
      <w:szCs w:val="16"/>
    </w:rPr>
  </w:style>
  <w:style w:type="paragraph" w:styleId="CommentText">
    <w:name w:val="annotation text"/>
    <w:basedOn w:val="Normal"/>
    <w:link w:val="CommentTextChar"/>
    <w:uiPriority w:val="99"/>
    <w:unhideWhenUsed/>
    <w:rsid w:val="000B4F24"/>
    <w:pPr>
      <w:spacing w:line="240" w:lineRule="auto"/>
    </w:pPr>
    <w:rPr>
      <w:sz w:val="20"/>
      <w:szCs w:val="20"/>
    </w:rPr>
  </w:style>
  <w:style w:type="character" w:customStyle="1" w:styleId="CommentTextChar">
    <w:name w:val="Comment Text Char"/>
    <w:basedOn w:val="DefaultParagraphFont"/>
    <w:link w:val="CommentText"/>
    <w:uiPriority w:val="99"/>
    <w:rsid w:val="000B4F24"/>
    <w:rPr>
      <w:sz w:val="20"/>
      <w:szCs w:val="20"/>
    </w:rPr>
  </w:style>
  <w:style w:type="paragraph" w:styleId="CommentSubject">
    <w:name w:val="annotation subject"/>
    <w:basedOn w:val="CommentText"/>
    <w:next w:val="CommentText"/>
    <w:link w:val="CommentSubjectChar"/>
    <w:uiPriority w:val="99"/>
    <w:semiHidden/>
    <w:unhideWhenUsed/>
    <w:rsid w:val="000B4F24"/>
    <w:rPr>
      <w:b/>
      <w:bCs/>
    </w:rPr>
  </w:style>
  <w:style w:type="character" w:customStyle="1" w:styleId="CommentSubjectChar">
    <w:name w:val="Comment Subject Char"/>
    <w:basedOn w:val="CommentTextChar"/>
    <w:link w:val="CommentSubject"/>
    <w:uiPriority w:val="99"/>
    <w:semiHidden/>
    <w:rsid w:val="000B4F24"/>
    <w:rPr>
      <w:b/>
      <w:bCs/>
      <w:sz w:val="20"/>
      <w:szCs w:val="20"/>
    </w:rPr>
  </w:style>
  <w:style w:type="paragraph" w:styleId="TOCHeading">
    <w:name w:val="TOC Heading"/>
    <w:basedOn w:val="Heading1"/>
    <w:next w:val="Normal"/>
    <w:uiPriority w:val="39"/>
    <w:unhideWhenUsed/>
    <w:qFormat/>
    <w:rsid w:val="00A14D4E"/>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14D4E"/>
    <w:pPr>
      <w:spacing w:after="100"/>
    </w:pPr>
  </w:style>
  <w:style w:type="paragraph" w:styleId="TOC2">
    <w:name w:val="toc 2"/>
    <w:basedOn w:val="Normal"/>
    <w:next w:val="Normal"/>
    <w:autoRedefine/>
    <w:uiPriority w:val="39"/>
    <w:unhideWhenUsed/>
    <w:rsid w:val="00A14D4E"/>
    <w:pPr>
      <w:spacing w:after="100"/>
      <w:ind w:left="240"/>
    </w:pPr>
  </w:style>
  <w:style w:type="paragraph" w:styleId="TOC3">
    <w:name w:val="toc 3"/>
    <w:basedOn w:val="Normal"/>
    <w:next w:val="Normal"/>
    <w:autoRedefine/>
    <w:uiPriority w:val="39"/>
    <w:unhideWhenUsed/>
    <w:rsid w:val="00A14D4E"/>
    <w:pPr>
      <w:spacing w:after="100"/>
      <w:ind w:left="480"/>
    </w:pPr>
  </w:style>
  <w:style w:type="character" w:styleId="Hyperlink">
    <w:name w:val="Hyperlink"/>
    <w:basedOn w:val="DefaultParagraphFont"/>
    <w:uiPriority w:val="99"/>
    <w:unhideWhenUsed/>
    <w:rsid w:val="00A14D4E"/>
    <w:rPr>
      <w:color w:val="467886" w:themeColor="hyperlink"/>
      <w:u w:val="single"/>
    </w:rPr>
  </w:style>
  <w:style w:type="paragraph" w:styleId="Header">
    <w:name w:val="header"/>
    <w:basedOn w:val="Normal"/>
    <w:link w:val="HeaderChar"/>
    <w:uiPriority w:val="99"/>
    <w:unhideWhenUsed/>
    <w:rsid w:val="00A14D4E"/>
    <w:pPr>
      <w:tabs>
        <w:tab w:val="center" w:pos="4252"/>
        <w:tab w:val="right" w:pos="8504"/>
      </w:tabs>
      <w:spacing w:after="0" w:line="240" w:lineRule="auto"/>
    </w:pPr>
  </w:style>
  <w:style w:type="character" w:customStyle="1" w:styleId="HeaderChar">
    <w:name w:val="Header Char"/>
    <w:basedOn w:val="DefaultParagraphFont"/>
    <w:link w:val="Header"/>
    <w:uiPriority w:val="99"/>
    <w:rsid w:val="00A14D4E"/>
  </w:style>
  <w:style w:type="paragraph" w:styleId="Footer">
    <w:name w:val="footer"/>
    <w:basedOn w:val="Normal"/>
    <w:link w:val="FooterChar"/>
    <w:uiPriority w:val="99"/>
    <w:unhideWhenUsed/>
    <w:rsid w:val="00A14D4E"/>
    <w:pPr>
      <w:tabs>
        <w:tab w:val="center" w:pos="4252"/>
        <w:tab w:val="right" w:pos="8504"/>
      </w:tabs>
      <w:spacing w:after="0" w:line="240" w:lineRule="auto"/>
    </w:pPr>
  </w:style>
  <w:style w:type="character" w:customStyle="1" w:styleId="FooterChar">
    <w:name w:val="Footer Char"/>
    <w:basedOn w:val="DefaultParagraphFont"/>
    <w:link w:val="Footer"/>
    <w:uiPriority w:val="99"/>
    <w:rsid w:val="00A14D4E"/>
  </w:style>
  <w:style w:type="paragraph" w:styleId="NormalWeb">
    <w:name w:val="Normal (Web)"/>
    <w:basedOn w:val="Normal"/>
    <w:uiPriority w:val="99"/>
    <w:unhideWhenUsed/>
    <w:rsid w:val="002E333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444">
      <w:bodyDiv w:val="1"/>
      <w:marLeft w:val="0"/>
      <w:marRight w:val="0"/>
      <w:marTop w:val="0"/>
      <w:marBottom w:val="0"/>
      <w:divBdr>
        <w:top w:val="none" w:sz="0" w:space="0" w:color="auto"/>
        <w:left w:val="none" w:sz="0" w:space="0" w:color="auto"/>
        <w:bottom w:val="none" w:sz="0" w:space="0" w:color="auto"/>
        <w:right w:val="none" w:sz="0" w:space="0" w:color="auto"/>
      </w:divBdr>
    </w:div>
    <w:div w:id="41559951">
      <w:bodyDiv w:val="1"/>
      <w:marLeft w:val="0"/>
      <w:marRight w:val="0"/>
      <w:marTop w:val="0"/>
      <w:marBottom w:val="0"/>
      <w:divBdr>
        <w:top w:val="none" w:sz="0" w:space="0" w:color="auto"/>
        <w:left w:val="none" w:sz="0" w:space="0" w:color="auto"/>
        <w:bottom w:val="none" w:sz="0" w:space="0" w:color="auto"/>
        <w:right w:val="none" w:sz="0" w:space="0" w:color="auto"/>
      </w:divBdr>
    </w:div>
    <w:div w:id="67047193">
      <w:bodyDiv w:val="1"/>
      <w:marLeft w:val="0"/>
      <w:marRight w:val="0"/>
      <w:marTop w:val="0"/>
      <w:marBottom w:val="0"/>
      <w:divBdr>
        <w:top w:val="none" w:sz="0" w:space="0" w:color="auto"/>
        <w:left w:val="none" w:sz="0" w:space="0" w:color="auto"/>
        <w:bottom w:val="none" w:sz="0" w:space="0" w:color="auto"/>
        <w:right w:val="none" w:sz="0" w:space="0" w:color="auto"/>
      </w:divBdr>
    </w:div>
    <w:div w:id="87893272">
      <w:bodyDiv w:val="1"/>
      <w:marLeft w:val="0"/>
      <w:marRight w:val="0"/>
      <w:marTop w:val="0"/>
      <w:marBottom w:val="0"/>
      <w:divBdr>
        <w:top w:val="none" w:sz="0" w:space="0" w:color="auto"/>
        <w:left w:val="none" w:sz="0" w:space="0" w:color="auto"/>
        <w:bottom w:val="none" w:sz="0" w:space="0" w:color="auto"/>
        <w:right w:val="none" w:sz="0" w:space="0" w:color="auto"/>
      </w:divBdr>
    </w:div>
    <w:div w:id="108279641">
      <w:bodyDiv w:val="1"/>
      <w:marLeft w:val="0"/>
      <w:marRight w:val="0"/>
      <w:marTop w:val="0"/>
      <w:marBottom w:val="0"/>
      <w:divBdr>
        <w:top w:val="none" w:sz="0" w:space="0" w:color="auto"/>
        <w:left w:val="none" w:sz="0" w:space="0" w:color="auto"/>
        <w:bottom w:val="none" w:sz="0" w:space="0" w:color="auto"/>
        <w:right w:val="none" w:sz="0" w:space="0" w:color="auto"/>
      </w:divBdr>
      <w:divsChild>
        <w:div w:id="1358386201">
          <w:marLeft w:val="0"/>
          <w:marRight w:val="0"/>
          <w:marTop w:val="0"/>
          <w:marBottom w:val="0"/>
          <w:divBdr>
            <w:top w:val="none" w:sz="0" w:space="0" w:color="auto"/>
            <w:left w:val="none" w:sz="0" w:space="0" w:color="auto"/>
            <w:bottom w:val="none" w:sz="0" w:space="0" w:color="auto"/>
            <w:right w:val="none" w:sz="0" w:space="0" w:color="auto"/>
          </w:divBdr>
        </w:div>
        <w:div w:id="1431849898">
          <w:marLeft w:val="0"/>
          <w:marRight w:val="0"/>
          <w:marTop w:val="0"/>
          <w:marBottom w:val="0"/>
          <w:divBdr>
            <w:top w:val="none" w:sz="0" w:space="0" w:color="auto"/>
            <w:left w:val="none" w:sz="0" w:space="0" w:color="auto"/>
            <w:bottom w:val="none" w:sz="0" w:space="0" w:color="auto"/>
            <w:right w:val="none" w:sz="0" w:space="0" w:color="auto"/>
          </w:divBdr>
        </w:div>
        <w:div w:id="1762292792">
          <w:marLeft w:val="0"/>
          <w:marRight w:val="0"/>
          <w:marTop w:val="0"/>
          <w:marBottom w:val="0"/>
          <w:divBdr>
            <w:top w:val="none" w:sz="0" w:space="0" w:color="auto"/>
            <w:left w:val="none" w:sz="0" w:space="0" w:color="auto"/>
            <w:bottom w:val="none" w:sz="0" w:space="0" w:color="auto"/>
            <w:right w:val="none" w:sz="0" w:space="0" w:color="auto"/>
          </w:divBdr>
        </w:div>
        <w:div w:id="651494960">
          <w:marLeft w:val="0"/>
          <w:marRight w:val="0"/>
          <w:marTop w:val="0"/>
          <w:marBottom w:val="0"/>
          <w:divBdr>
            <w:top w:val="none" w:sz="0" w:space="0" w:color="auto"/>
            <w:left w:val="none" w:sz="0" w:space="0" w:color="auto"/>
            <w:bottom w:val="none" w:sz="0" w:space="0" w:color="auto"/>
            <w:right w:val="none" w:sz="0" w:space="0" w:color="auto"/>
          </w:divBdr>
        </w:div>
        <w:div w:id="1973441453">
          <w:marLeft w:val="0"/>
          <w:marRight w:val="0"/>
          <w:marTop w:val="0"/>
          <w:marBottom w:val="0"/>
          <w:divBdr>
            <w:top w:val="none" w:sz="0" w:space="0" w:color="auto"/>
            <w:left w:val="none" w:sz="0" w:space="0" w:color="auto"/>
            <w:bottom w:val="none" w:sz="0" w:space="0" w:color="auto"/>
            <w:right w:val="none" w:sz="0" w:space="0" w:color="auto"/>
          </w:divBdr>
        </w:div>
        <w:div w:id="680668525">
          <w:marLeft w:val="0"/>
          <w:marRight w:val="0"/>
          <w:marTop w:val="0"/>
          <w:marBottom w:val="0"/>
          <w:divBdr>
            <w:top w:val="none" w:sz="0" w:space="0" w:color="auto"/>
            <w:left w:val="none" w:sz="0" w:space="0" w:color="auto"/>
            <w:bottom w:val="none" w:sz="0" w:space="0" w:color="auto"/>
            <w:right w:val="none" w:sz="0" w:space="0" w:color="auto"/>
          </w:divBdr>
        </w:div>
        <w:div w:id="988172658">
          <w:marLeft w:val="0"/>
          <w:marRight w:val="0"/>
          <w:marTop w:val="0"/>
          <w:marBottom w:val="0"/>
          <w:divBdr>
            <w:top w:val="none" w:sz="0" w:space="0" w:color="auto"/>
            <w:left w:val="none" w:sz="0" w:space="0" w:color="auto"/>
            <w:bottom w:val="none" w:sz="0" w:space="0" w:color="auto"/>
            <w:right w:val="none" w:sz="0" w:space="0" w:color="auto"/>
          </w:divBdr>
        </w:div>
        <w:div w:id="786318803">
          <w:marLeft w:val="0"/>
          <w:marRight w:val="0"/>
          <w:marTop w:val="0"/>
          <w:marBottom w:val="0"/>
          <w:divBdr>
            <w:top w:val="none" w:sz="0" w:space="0" w:color="auto"/>
            <w:left w:val="none" w:sz="0" w:space="0" w:color="auto"/>
            <w:bottom w:val="none" w:sz="0" w:space="0" w:color="auto"/>
            <w:right w:val="none" w:sz="0" w:space="0" w:color="auto"/>
          </w:divBdr>
        </w:div>
        <w:div w:id="1503281063">
          <w:marLeft w:val="0"/>
          <w:marRight w:val="0"/>
          <w:marTop w:val="0"/>
          <w:marBottom w:val="0"/>
          <w:divBdr>
            <w:top w:val="none" w:sz="0" w:space="0" w:color="auto"/>
            <w:left w:val="none" w:sz="0" w:space="0" w:color="auto"/>
            <w:bottom w:val="none" w:sz="0" w:space="0" w:color="auto"/>
            <w:right w:val="none" w:sz="0" w:space="0" w:color="auto"/>
          </w:divBdr>
        </w:div>
        <w:div w:id="68045159">
          <w:marLeft w:val="0"/>
          <w:marRight w:val="0"/>
          <w:marTop w:val="0"/>
          <w:marBottom w:val="0"/>
          <w:divBdr>
            <w:top w:val="none" w:sz="0" w:space="0" w:color="auto"/>
            <w:left w:val="none" w:sz="0" w:space="0" w:color="auto"/>
            <w:bottom w:val="none" w:sz="0" w:space="0" w:color="auto"/>
            <w:right w:val="none" w:sz="0" w:space="0" w:color="auto"/>
          </w:divBdr>
        </w:div>
        <w:div w:id="443159251">
          <w:marLeft w:val="0"/>
          <w:marRight w:val="0"/>
          <w:marTop w:val="0"/>
          <w:marBottom w:val="0"/>
          <w:divBdr>
            <w:top w:val="none" w:sz="0" w:space="0" w:color="auto"/>
            <w:left w:val="none" w:sz="0" w:space="0" w:color="auto"/>
            <w:bottom w:val="none" w:sz="0" w:space="0" w:color="auto"/>
            <w:right w:val="none" w:sz="0" w:space="0" w:color="auto"/>
          </w:divBdr>
        </w:div>
        <w:div w:id="677270364">
          <w:marLeft w:val="0"/>
          <w:marRight w:val="0"/>
          <w:marTop w:val="0"/>
          <w:marBottom w:val="0"/>
          <w:divBdr>
            <w:top w:val="none" w:sz="0" w:space="0" w:color="auto"/>
            <w:left w:val="none" w:sz="0" w:space="0" w:color="auto"/>
            <w:bottom w:val="none" w:sz="0" w:space="0" w:color="auto"/>
            <w:right w:val="none" w:sz="0" w:space="0" w:color="auto"/>
          </w:divBdr>
        </w:div>
        <w:div w:id="321927488">
          <w:marLeft w:val="0"/>
          <w:marRight w:val="0"/>
          <w:marTop w:val="0"/>
          <w:marBottom w:val="0"/>
          <w:divBdr>
            <w:top w:val="none" w:sz="0" w:space="0" w:color="auto"/>
            <w:left w:val="none" w:sz="0" w:space="0" w:color="auto"/>
            <w:bottom w:val="none" w:sz="0" w:space="0" w:color="auto"/>
            <w:right w:val="none" w:sz="0" w:space="0" w:color="auto"/>
          </w:divBdr>
        </w:div>
        <w:div w:id="1419597178">
          <w:marLeft w:val="0"/>
          <w:marRight w:val="0"/>
          <w:marTop w:val="0"/>
          <w:marBottom w:val="0"/>
          <w:divBdr>
            <w:top w:val="none" w:sz="0" w:space="0" w:color="auto"/>
            <w:left w:val="none" w:sz="0" w:space="0" w:color="auto"/>
            <w:bottom w:val="none" w:sz="0" w:space="0" w:color="auto"/>
            <w:right w:val="none" w:sz="0" w:space="0" w:color="auto"/>
          </w:divBdr>
        </w:div>
        <w:div w:id="1399480184">
          <w:marLeft w:val="0"/>
          <w:marRight w:val="0"/>
          <w:marTop w:val="0"/>
          <w:marBottom w:val="0"/>
          <w:divBdr>
            <w:top w:val="none" w:sz="0" w:space="0" w:color="auto"/>
            <w:left w:val="none" w:sz="0" w:space="0" w:color="auto"/>
            <w:bottom w:val="none" w:sz="0" w:space="0" w:color="auto"/>
            <w:right w:val="none" w:sz="0" w:space="0" w:color="auto"/>
          </w:divBdr>
        </w:div>
        <w:div w:id="851379695">
          <w:marLeft w:val="0"/>
          <w:marRight w:val="0"/>
          <w:marTop w:val="0"/>
          <w:marBottom w:val="0"/>
          <w:divBdr>
            <w:top w:val="none" w:sz="0" w:space="0" w:color="auto"/>
            <w:left w:val="none" w:sz="0" w:space="0" w:color="auto"/>
            <w:bottom w:val="none" w:sz="0" w:space="0" w:color="auto"/>
            <w:right w:val="none" w:sz="0" w:space="0" w:color="auto"/>
          </w:divBdr>
        </w:div>
        <w:div w:id="448549095">
          <w:marLeft w:val="0"/>
          <w:marRight w:val="0"/>
          <w:marTop w:val="0"/>
          <w:marBottom w:val="0"/>
          <w:divBdr>
            <w:top w:val="none" w:sz="0" w:space="0" w:color="auto"/>
            <w:left w:val="none" w:sz="0" w:space="0" w:color="auto"/>
            <w:bottom w:val="none" w:sz="0" w:space="0" w:color="auto"/>
            <w:right w:val="none" w:sz="0" w:space="0" w:color="auto"/>
          </w:divBdr>
        </w:div>
        <w:div w:id="1064718329">
          <w:marLeft w:val="0"/>
          <w:marRight w:val="0"/>
          <w:marTop w:val="0"/>
          <w:marBottom w:val="0"/>
          <w:divBdr>
            <w:top w:val="none" w:sz="0" w:space="0" w:color="auto"/>
            <w:left w:val="none" w:sz="0" w:space="0" w:color="auto"/>
            <w:bottom w:val="none" w:sz="0" w:space="0" w:color="auto"/>
            <w:right w:val="none" w:sz="0" w:space="0" w:color="auto"/>
          </w:divBdr>
        </w:div>
        <w:div w:id="420613817">
          <w:marLeft w:val="0"/>
          <w:marRight w:val="0"/>
          <w:marTop w:val="0"/>
          <w:marBottom w:val="0"/>
          <w:divBdr>
            <w:top w:val="none" w:sz="0" w:space="0" w:color="auto"/>
            <w:left w:val="none" w:sz="0" w:space="0" w:color="auto"/>
            <w:bottom w:val="none" w:sz="0" w:space="0" w:color="auto"/>
            <w:right w:val="none" w:sz="0" w:space="0" w:color="auto"/>
          </w:divBdr>
        </w:div>
        <w:div w:id="1597859382">
          <w:marLeft w:val="0"/>
          <w:marRight w:val="0"/>
          <w:marTop w:val="0"/>
          <w:marBottom w:val="0"/>
          <w:divBdr>
            <w:top w:val="none" w:sz="0" w:space="0" w:color="auto"/>
            <w:left w:val="none" w:sz="0" w:space="0" w:color="auto"/>
            <w:bottom w:val="none" w:sz="0" w:space="0" w:color="auto"/>
            <w:right w:val="none" w:sz="0" w:space="0" w:color="auto"/>
          </w:divBdr>
        </w:div>
        <w:div w:id="1262493907">
          <w:marLeft w:val="0"/>
          <w:marRight w:val="0"/>
          <w:marTop w:val="0"/>
          <w:marBottom w:val="0"/>
          <w:divBdr>
            <w:top w:val="none" w:sz="0" w:space="0" w:color="auto"/>
            <w:left w:val="none" w:sz="0" w:space="0" w:color="auto"/>
            <w:bottom w:val="none" w:sz="0" w:space="0" w:color="auto"/>
            <w:right w:val="none" w:sz="0" w:space="0" w:color="auto"/>
          </w:divBdr>
        </w:div>
        <w:div w:id="1346249671">
          <w:marLeft w:val="0"/>
          <w:marRight w:val="0"/>
          <w:marTop w:val="0"/>
          <w:marBottom w:val="0"/>
          <w:divBdr>
            <w:top w:val="none" w:sz="0" w:space="0" w:color="auto"/>
            <w:left w:val="none" w:sz="0" w:space="0" w:color="auto"/>
            <w:bottom w:val="none" w:sz="0" w:space="0" w:color="auto"/>
            <w:right w:val="none" w:sz="0" w:space="0" w:color="auto"/>
          </w:divBdr>
        </w:div>
        <w:div w:id="381173800">
          <w:marLeft w:val="0"/>
          <w:marRight w:val="0"/>
          <w:marTop w:val="0"/>
          <w:marBottom w:val="0"/>
          <w:divBdr>
            <w:top w:val="none" w:sz="0" w:space="0" w:color="auto"/>
            <w:left w:val="none" w:sz="0" w:space="0" w:color="auto"/>
            <w:bottom w:val="none" w:sz="0" w:space="0" w:color="auto"/>
            <w:right w:val="none" w:sz="0" w:space="0" w:color="auto"/>
          </w:divBdr>
        </w:div>
        <w:div w:id="1807235665">
          <w:marLeft w:val="0"/>
          <w:marRight w:val="0"/>
          <w:marTop w:val="0"/>
          <w:marBottom w:val="0"/>
          <w:divBdr>
            <w:top w:val="none" w:sz="0" w:space="0" w:color="auto"/>
            <w:left w:val="none" w:sz="0" w:space="0" w:color="auto"/>
            <w:bottom w:val="none" w:sz="0" w:space="0" w:color="auto"/>
            <w:right w:val="none" w:sz="0" w:space="0" w:color="auto"/>
          </w:divBdr>
        </w:div>
        <w:div w:id="1364944771">
          <w:marLeft w:val="0"/>
          <w:marRight w:val="0"/>
          <w:marTop w:val="0"/>
          <w:marBottom w:val="0"/>
          <w:divBdr>
            <w:top w:val="none" w:sz="0" w:space="0" w:color="auto"/>
            <w:left w:val="none" w:sz="0" w:space="0" w:color="auto"/>
            <w:bottom w:val="none" w:sz="0" w:space="0" w:color="auto"/>
            <w:right w:val="none" w:sz="0" w:space="0" w:color="auto"/>
          </w:divBdr>
        </w:div>
        <w:div w:id="1016618351">
          <w:marLeft w:val="0"/>
          <w:marRight w:val="0"/>
          <w:marTop w:val="0"/>
          <w:marBottom w:val="0"/>
          <w:divBdr>
            <w:top w:val="none" w:sz="0" w:space="0" w:color="auto"/>
            <w:left w:val="none" w:sz="0" w:space="0" w:color="auto"/>
            <w:bottom w:val="none" w:sz="0" w:space="0" w:color="auto"/>
            <w:right w:val="none" w:sz="0" w:space="0" w:color="auto"/>
          </w:divBdr>
        </w:div>
      </w:divsChild>
    </w:div>
    <w:div w:id="157884904">
      <w:bodyDiv w:val="1"/>
      <w:marLeft w:val="0"/>
      <w:marRight w:val="0"/>
      <w:marTop w:val="0"/>
      <w:marBottom w:val="0"/>
      <w:divBdr>
        <w:top w:val="none" w:sz="0" w:space="0" w:color="auto"/>
        <w:left w:val="none" w:sz="0" w:space="0" w:color="auto"/>
        <w:bottom w:val="none" w:sz="0" w:space="0" w:color="auto"/>
        <w:right w:val="none" w:sz="0" w:space="0" w:color="auto"/>
      </w:divBdr>
    </w:div>
    <w:div w:id="182674520">
      <w:bodyDiv w:val="1"/>
      <w:marLeft w:val="0"/>
      <w:marRight w:val="0"/>
      <w:marTop w:val="0"/>
      <w:marBottom w:val="0"/>
      <w:divBdr>
        <w:top w:val="none" w:sz="0" w:space="0" w:color="auto"/>
        <w:left w:val="none" w:sz="0" w:space="0" w:color="auto"/>
        <w:bottom w:val="none" w:sz="0" w:space="0" w:color="auto"/>
        <w:right w:val="none" w:sz="0" w:space="0" w:color="auto"/>
      </w:divBdr>
      <w:divsChild>
        <w:div w:id="46153759">
          <w:marLeft w:val="360"/>
          <w:marRight w:val="0"/>
          <w:marTop w:val="200"/>
          <w:marBottom w:val="0"/>
          <w:divBdr>
            <w:top w:val="none" w:sz="0" w:space="0" w:color="auto"/>
            <w:left w:val="none" w:sz="0" w:space="0" w:color="auto"/>
            <w:bottom w:val="none" w:sz="0" w:space="0" w:color="auto"/>
            <w:right w:val="none" w:sz="0" w:space="0" w:color="auto"/>
          </w:divBdr>
        </w:div>
        <w:div w:id="820462289">
          <w:marLeft w:val="360"/>
          <w:marRight w:val="0"/>
          <w:marTop w:val="200"/>
          <w:marBottom w:val="0"/>
          <w:divBdr>
            <w:top w:val="none" w:sz="0" w:space="0" w:color="auto"/>
            <w:left w:val="none" w:sz="0" w:space="0" w:color="auto"/>
            <w:bottom w:val="none" w:sz="0" w:space="0" w:color="auto"/>
            <w:right w:val="none" w:sz="0" w:space="0" w:color="auto"/>
          </w:divBdr>
        </w:div>
        <w:div w:id="696347253">
          <w:marLeft w:val="360"/>
          <w:marRight w:val="0"/>
          <w:marTop w:val="200"/>
          <w:marBottom w:val="0"/>
          <w:divBdr>
            <w:top w:val="none" w:sz="0" w:space="0" w:color="auto"/>
            <w:left w:val="none" w:sz="0" w:space="0" w:color="auto"/>
            <w:bottom w:val="none" w:sz="0" w:space="0" w:color="auto"/>
            <w:right w:val="none" w:sz="0" w:space="0" w:color="auto"/>
          </w:divBdr>
        </w:div>
        <w:div w:id="1921282354">
          <w:marLeft w:val="360"/>
          <w:marRight w:val="0"/>
          <w:marTop w:val="200"/>
          <w:marBottom w:val="0"/>
          <w:divBdr>
            <w:top w:val="none" w:sz="0" w:space="0" w:color="auto"/>
            <w:left w:val="none" w:sz="0" w:space="0" w:color="auto"/>
            <w:bottom w:val="none" w:sz="0" w:space="0" w:color="auto"/>
            <w:right w:val="none" w:sz="0" w:space="0" w:color="auto"/>
          </w:divBdr>
        </w:div>
        <w:div w:id="1170636132">
          <w:marLeft w:val="360"/>
          <w:marRight w:val="0"/>
          <w:marTop w:val="200"/>
          <w:marBottom w:val="0"/>
          <w:divBdr>
            <w:top w:val="none" w:sz="0" w:space="0" w:color="auto"/>
            <w:left w:val="none" w:sz="0" w:space="0" w:color="auto"/>
            <w:bottom w:val="none" w:sz="0" w:space="0" w:color="auto"/>
            <w:right w:val="none" w:sz="0" w:space="0" w:color="auto"/>
          </w:divBdr>
        </w:div>
      </w:divsChild>
    </w:div>
    <w:div w:id="283001884">
      <w:bodyDiv w:val="1"/>
      <w:marLeft w:val="0"/>
      <w:marRight w:val="0"/>
      <w:marTop w:val="0"/>
      <w:marBottom w:val="0"/>
      <w:divBdr>
        <w:top w:val="none" w:sz="0" w:space="0" w:color="auto"/>
        <w:left w:val="none" w:sz="0" w:space="0" w:color="auto"/>
        <w:bottom w:val="none" w:sz="0" w:space="0" w:color="auto"/>
        <w:right w:val="none" w:sz="0" w:space="0" w:color="auto"/>
      </w:divBdr>
    </w:div>
    <w:div w:id="425811963">
      <w:bodyDiv w:val="1"/>
      <w:marLeft w:val="0"/>
      <w:marRight w:val="0"/>
      <w:marTop w:val="0"/>
      <w:marBottom w:val="0"/>
      <w:divBdr>
        <w:top w:val="none" w:sz="0" w:space="0" w:color="auto"/>
        <w:left w:val="none" w:sz="0" w:space="0" w:color="auto"/>
        <w:bottom w:val="none" w:sz="0" w:space="0" w:color="auto"/>
        <w:right w:val="none" w:sz="0" w:space="0" w:color="auto"/>
      </w:divBdr>
    </w:div>
    <w:div w:id="432865945">
      <w:bodyDiv w:val="1"/>
      <w:marLeft w:val="0"/>
      <w:marRight w:val="0"/>
      <w:marTop w:val="0"/>
      <w:marBottom w:val="0"/>
      <w:divBdr>
        <w:top w:val="none" w:sz="0" w:space="0" w:color="auto"/>
        <w:left w:val="none" w:sz="0" w:space="0" w:color="auto"/>
        <w:bottom w:val="none" w:sz="0" w:space="0" w:color="auto"/>
        <w:right w:val="none" w:sz="0" w:space="0" w:color="auto"/>
      </w:divBdr>
    </w:div>
    <w:div w:id="453983661">
      <w:bodyDiv w:val="1"/>
      <w:marLeft w:val="0"/>
      <w:marRight w:val="0"/>
      <w:marTop w:val="0"/>
      <w:marBottom w:val="0"/>
      <w:divBdr>
        <w:top w:val="none" w:sz="0" w:space="0" w:color="auto"/>
        <w:left w:val="none" w:sz="0" w:space="0" w:color="auto"/>
        <w:bottom w:val="none" w:sz="0" w:space="0" w:color="auto"/>
        <w:right w:val="none" w:sz="0" w:space="0" w:color="auto"/>
      </w:divBdr>
    </w:div>
    <w:div w:id="473714593">
      <w:bodyDiv w:val="1"/>
      <w:marLeft w:val="0"/>
      <w:marRight w:val="0"/>
      <w:marTop w:val="0"/>
      <w:marBottom w:val="0"/>
      <w:divBdr>
        <w:top w:val="none" w:sz="0" w:space="0" w:color="auto"/>
        <w:left w:val="none" w:sz="0" w:space="0" w:color="auto"/>
        <w:bottom w:val="none" w:sz="0" w:space="0" w:color="auto"/>
        <w:right w:val="none" w:sz="0" w:space="0" w:color="auto"/>
      </w:divBdr>
    </w:div>
    <w:div w:id="483864033">
      <w:bodyDiv w:val="1"/>
      <w:marLeft w:val="0"/>
      <w:marRight w:val="0"/>
      <w:marTop w:val="0"/>
      <w:marBottom w:val="0"/>
      <w:divBdr>
        <w:top w:val="none" w:sz="0" w:space="0" w:color="auto"/>
        <w:left w:val="none" w:sz="0" w:space="0" w:color="auto"/>
        <w:bottom w:val="none" w:sz="0" w:space="0" w:color="auto"/>
        <w:right w:val="none" w:sz="0" w:space="0" w:color="auto"/>
      </w:divBdr>
    </w:div>
    <w:div w:id="523835151">
      <w:bodyDiv w:val="1"/>
      <w:marLeft w:val="0"/>
      <w:marRight w:val="0"/>
      <w:marTop w:val="0"/>
      <w:marBottom w:val="0"/>
      <w:divBdr>
        <w:top w:val="none" w:sz="0" w:space="0" w:color="auto"/>
        <w:left w:val="none" w:sz="0" w:space="0" w:color="auto"/>
        <w:bottom w:val="none" w:sz="0" w:space="0" w:color="auto"/>
        <w:right w:val="none" w:sz="0" w:space="0" w:color="auto"/>
      </w:divBdr>
    </w:div>
    <w:div w:id="535117451">
      <w:bodyDiv w:val="1"/>
      <w:marLeft w:val="0"/>
      <w:marRight w:val="0"/>
      <w:marTop w:val="0"/>
      <w:marBottom w:val="0"/>
      <w:divBdr>
        <w:top w:val="none" w:sz="0" w:space="0" w:color="auto"/>
        <w:left w:val="none" w:sz="0" w:space="0" w:color="auto"/>
        <w:bottom w:val="none" w:sz="0" w:space="0" w:color="auto"/>
        <w:right w:val="none" w:sz="0" w:space="0" w:color="auto"/>
      </w:divBdr>
      <w:divsChild>
        <w:div w:id="778645848">
          <w:marLeft w:val="360"/>
          <w:marRight w:val="0"/>
          <w:marTop w:val="200"/>
          <w:marBottom w:val="0"/>
          <w:divBdr>
            <w:top w:val="none" w:sz="0" w:space="0" w:color="auto"/>
            <w:left w:val="none" w:sz="0" w:space="0" w:color="auto"/>
            <w:bottom w:val="none" w:sz="0" w:space="0" w:color="auto"/>
            <w:right w:val="none" w:sz="0" w:space="0" w:color="auto"/>
          </w:divBdr>
        </w:div>
        <w:div w:id="5789345">
          <w:marLeft w:val="360"/>
          <w:marRight w:val="0"/>
          <w:marTop w:val="200"/>
          <w:marBottom w:val="0"/>
          <w:divBdr>
            <w:top w:val="none" w:sz="0" w:space="0" w:color="auto"/>
            <w:left w:val="none" w:sz="0" w:space="0" w:color="auto"/>
            <w:bottom w:val="none" w:sz="0" w:space="0" w:color="auto"/>
            <w:right w:val="none" w:sz="0" w:space="0" w:color="auto"/>
          </w:divBdr>
        </w:div>
        <w:div w:id="1907494784">
          <w:marLeft w:val="360"/>
          <w:marRight w:val="0"/>
          <w:marTop w:val="200"/>
          <w:marBottom w:val="0"/>
          <w:divBdr>
            <w:top w:val="none" w:sz="0" w:space="0" w:color="auto"/>
            <w:left w:val="none" w:sz="0" w:space="0" w:color="auto"/>
            <w:bottom w:val="none" w:sz="0" w:space="0" w:color="auto"/>
            <w:right w:val="none" w:sz="0" w:space="0" w:color="auto"/>
          </w:divBdr>
        </w:div>
      </w:divsChild>
    </w:div>
    <w:div w:id="537426797">
      <w:bodyDiv w:val="1"/>
      <w:marLeft w:val="0"/>
      <w:marRight w:val="0"/>
      <w:marTop w:val="0"/>
      <w:marBottom w:val="0"/>
      <w:divBdr>
        <w:top w:val="none" w:sz="0" w:space="0" w:color="auto"/>
        <w:left w:val="none" w:sz="0" w:space="0" w:color="auto"/>
        <w:bottom w:val="none" w:sz="0" w:space="0" w:color="auto"/>
        <w:right w:val="none" w:sz="0" w:space="0" w:color="auto"/>
      </w:divBdr>
      <w:divsChild>
        <w:div w:id="442187667">
          <w:marLeft w:val="360"/>
          <w:marRight w:val="0"/>
          <w:marTop w:val="200"/>
          <w:marBottom w:val="0"/>
          <w:divBdr>
            <w:top w:val="none" w:sz="0" w:space="0" w:color="auto"/>
            <w:left w:val="none" w:sz="0" w:space="0" w:color="auto"/>
            <w:bottom w:val="none" w:sz="0" w:space="0" w:color="auto"/>
            <w:right w:val="none" w:sz="0" w:space="0" w:color="auto"/>
          </w:divBdr>
        </w:div>
        <w:div w:id="1372144416">
          <w:marLeft w:val="360"/>
          <w:marRight w:val="0"/>
          <w:marTop w:val="200"/>
          <w:marBottom w:val="0"/>
          <w:divBdr>
            <w:top w:val="none" w:sz="0" w:space="0" w:color="auto"/>
            <w:left w:val="none" w:sz="0" w:space="0" w:color="auto"/>
            <w:bottom w:val="none" w:sz="0" w:space="0" w:color="auto"/>
            <w:right w:val="none" w:sz="0" w:space="0" w:color="auto"/>
          </w:divBdr>
        </w:div>
        <w:div w:id="929774071">
          <w:marLeft w:val="360"/>
          <w:marRight w:val="0"/>
          <w:marTop w:val="200"/>
          <w:marBottom w:val="0"/>
          <w:divBdr>
            <w:top w:val="none" w:sz="0" w:space="0" w:color="auto"/>
            <w:left w:val="none" w:sz="0" w:space="0" w:color="auto"/>
            <w:bottom w:val="none" w:sz="0" w:space="0" w:color="auto"/>
            <w:right w:val="none" w:sz="0" w:space="0" w:color="auto"/>
          </w:divBdr>
        </w:div>
        <w:div w:id="1307709376">
          <w:marLeft w:val="360"/>
          <w:marRight w:val="0"/>
          <w:marTop w:val="200"/>
          <w:marBottom w:val="0"/>
          <w:divBdr>
            <w:top w:val="none" w:sz="0" w:space="0" w:color="auto"/>
            <w:left w:val="none" w:sz="0" w:space="0" w:color="auto"/>
            <w:bottom w:val="none" w:sz="0" w:space="0" w:color="auto"/>
            <w:right w:val="none" w:sz="0" w:space="0" w:color="auto"/>
          </w:divBdr>
        </w:div>
        <w:div w:id="153032616">
          <w:marLeft w:val="360"/>
          <w:marRight w:val="0"/>
          <w:marTop w:val="200"/>
          <w:marBottom w:val="0"/>
          <w:divBdr>
            <w:top w:val="none" w:sz="0" w:space="0" w:color="auto"/>
            <w:left w:val="none" w:sz="0" w:space="0" w:color="auto"/>
            <w:bottom w:val="none" w:sz="0" w:space="0" w:color="auto"/>
            <w:right w:val="none" w:sz="0" w:space="0" w:color="auto"/>
          </w:divBdr>
        </w:div>
      </w:divsChild>
    </w:div>
    <w:div w:id="629824293">
      <w:bodyDiv w:val="1"/>
      <w:marLeft w:val="0"/>
      <w:marRight w:val="0"/>
      <w:marTop w:val="0"/>
      <w:marBottom w:val="0"/>
      <w:divBdr>
        <w:top w:val="none" w:sz="0" w:space="0" w:color="auto"/>
        <w:left w:val="none" w:sz="0" w:space="0" w:color="auto"/>
        <w:bottom w:val="none" w:sz="0" w:space="0" w:color="auto"/>
        <w:right w:val="none" w:sz="0" w:space="0" w:color="auto"/>
      </w:divBdr>
    </w:div>
    <w:div w:id="657227043">
      <w:bodyDiv w:val="1"/>
      <w:marLeft w:val="0"/>
      <w:marRight w:val="0"/>
      <w:marTop w:val="0"/>
      <w:marBottom w:val="0"/>
      <w:divBdr>
        <w:top w:val="none" w:sz="0" w:space="0" w:color="auto"/>
        <w:left w:val="none" w:sz="0" w:space="0" w:color="auto"/>
        <w:bottom w:val="none" w:sz="0" w:space="0" w:color="auto"/>
        <w:right w:val="none" w:sz="0" w:space="0" w:color="auto"/>
      </w:divBdr>
    </w:div>
    <w:div w:id="757679920">
      <w:bodyDiv w:val="1"/>
      <w:marLeft w:val="0"/>
      <w:marRight w:val="0"/>
      <w:marTop w:val="0"/>
      <w:marBottom w:val="0"/>
      <w:divBdr>
        <w:top w:val="none" w:sz="0" w:space="0" w:color="auto"/>
        <w:left w:val="none" w:sz="0" w:space="0" w:color="auto"/>
        <w:bottom w:val="none" w:sz="0" w:space="0" w:color="auto"/>
        <w:right w:val="none" w:sz="0" w:space="0" w:color="auto"/>
      </w:divBdr>
    </w:div>
    <w:div w:id="768818149">
      <w:bodyDiv w:val="1"/>
      <w:marLeft w:val="0"/>
      <w:marRight w:val="0"/>
      <w:marTop w:val="0"/>
      <w:marBottom w:val="0"/>
      <w:divBdr>
        <w:top w:val="none" w:sz="0" w:space="0" w:color="auto"/>
        <w:left w:val="none" w:sz="0" w:space="0" w:color="auto"/>
        <w:bottom w:val="none" w:sz="0" w:space="0" w:color="auto"/>
        <w:right w:val="none" w:sz="0" w:space="0" w:color="auto"/>
      </w:divBdr>
      <w:divsChild>
        <w:div w:id="1712730122">
          <w:marLeft w:val="360"/>
          <w:marRight w:val="0"/>
          <w:marTop w:val="200"/>
          <w:marBottom w:val="0"/>
          <w:divBdr>
            <w:top w:val="none" w:sz="0" w:space="0" w:color="auto"/>
            <w:left w:val="none" w:sz="0" w:space="0" w:color="auto"/>
            <w:bottom w:val="none" w:sz="0" w:space="0" w:color="auto"/>
            <w:right w:val="none" w:sz="0" w:space="0" w:color="auto"/>
          </w:divBdr>
        </w:div>
        <w:div w:id="394743950">
          <w:marLeft w:val="720"/>
          <w:marRight w:val="0"/>
          <w:marTop w:val="200"/>
          <w:marBottom w:val="0"/>
          <w:divBdr>
            <w:top w:val="none" w:sz="0" w:space="0" w:color="auto"/>
            <w:left w:val="none" w:sz="0" w:space="0" w:color="auto"/>
            <w:bottom w:val="none" w:sz="0" w:space="0" w:color="auto"/>
            <w:right w:val="none" w:sz="0" w:space="0" w:color="auto"/>
          </w:divBdr>
        </w:div>
        <w:div w:id="86002501">
          <w:marLeft w:val="720"/>
          <w:marRight w:val="0"/>
          <w:marTop w:val="200"/>
          <w:marBottom w:val="0"/>
          <w:divBdr>
            <w:top w:val="none" w:sz="0" w:space="0" w:color="auto"/>
            <w:left w:val="none" w:sz="0" w:space="0" w:color="auto"/>
            <w:bottom w:val="none" w:sz="0" w:space="0" w:color="auto"/>
            <w:right w:val="none" w:sz="0" w:space="0" w:color="auto"/>
          </w:divBdr>
        </w:div>
        <w:div w:id="1779522724">
          <w:marLeft w:val="720"/>
          <w:marRight w:val="0"/>
          <w:marTop w:val="200"/>
          <w:marBottom w:val="0"/>
          <w:divBdr>
            <w:top w:val="none" w:sz="0" w:space="0" w:color="auto"/>
            <w:left w:val="none" w:sz="0" w:space="0" w:color="auto"/>
            <w:bottom w:val="none" w:sz="0" w:space="0" w:color="auto"/>
            <w:right w:val="none" w:sz="0" w:space="0" w:color="auto"/>
          </w:divBdr>
        </w:div>
      </w:divsChild>
    </w:div>
    <w:div w:id="830100610">
      <w:bodyDiv w:val="1"/>
      <w:marLeft w:val="0"/>
      <w:marRight w:val="0"/>
      <w:marTop w:val="0"/>
      <w:marBottom w:val="0"/>
      <w:divBdr>
        <w:top w:val="none" w:sz="0" w:space="0" w:color="auto"/>
        <w:left w:val="none" w:sz="0" w:space="0" w:color="auto"/>
        <w:bottom w:val="none" w:sz="0" w:space="0" w:color="auto"/>
        <w:right w:val="none" w:sz="0" w:space="0" w:color="auto"/>
      </w:divBdr>
    </w:div>
    <w:div w:id="894121035">
      <w:bodyDiv w:val="1"/>
      <w:marLeft w:val="0"/>
      <w:marRight w:val="0"/>
      <w:marTop w:val="0"/>
      <w:marBottom w:val="0"/>
      <w:divBdr>
        <w:top w:val="none" w:sz="0" w:space="0" w:color="auto"/>
        <w:left w:val="none" w:sz="0" w:space="0" w:color="auto"/>
        <w:bottom w:val="none" w:sz="0" w:space="0" w:color="auto"/>
        <w:right w:val="none" w:sz="0" w:space="0" w:color="auto"/>
      </w:divBdr>
    </w:div>
    <w:div w:id="925768840">
      <w:bodyDiv w:val="1"/>
      <w:marLeft w:val="0"/>
      <w:marRight w:val="0"/>
      <w:marTop w:val="0"/>
      <w:marBottom w:val="0"/>
      <w:divBdr>
        <w:top w:val="none" w:sz="0" w:space="0" w:color="auto"/>
        <w:left w:val="none" w:sz="0" w:space="0" w:color="auto"/>
        <w:bottom w:val="none" w:sz="0" w:space="0" w:color="auto"/>
        <w:right w:val="none" w:sz="0" w:space="0" w:color="auto"/>
      </w:divBdr>
      <w:divsChild>
        <w:div w:id="1848212340">
          <w:marLeft w:val="360"/>
          <w:marRight w:val="0"/>
          <w:marTop w:val="200"/>
          <w:marBottom w:val="0"/>
          <w:divBdr>
            <w:top w:val="none" w:sz="0" w:space="0" w:color="auto"/>
            <w:left w:val="none" w:sz="0" w:space="0" w:color="auto"/>
            <w:bottom w:val="none" w:sz="0" w:space="0" w:color="auto"/>
            <w:right w:val="none" w:sz="0" w:space="0" w:color="auto"/>
          </w:divBdr>
        </w:div>
        <w:div w:id="846092999">
          <w:marLeft w:val="720"/>
          <w:marRight w:val="0"/>
          <w:marTop w:val="200"/>
          <w:marBottom w:val="0"/>
          <w:divBdr>
            <w:top w:val="none" w:sz="0" w:space="0" w:color="auto"/>
            <w:left w:val="none" w:sz="0" w:space="0" w:color="auto"/>
            <w:bottom w:val="none" w:sz="0" w:space="0" w:color="auto"/>
            <w:right w:val="none" w:sz="0" w:space="0" w:color="auto"/>
          </w:divBdr>
        </w:div>
        <w:div w:id="1284926121">
          <w:marLeft w:val="720"/>
          <w:marRight w:val="0"/>
          <w:marTop w:val="200"/>
          <w:marBottom w:val="0"/>
          <w:divBdr>
            <w:top w:val="none" w:sz="0" w:space="0" w:color="auto"/>
            <w:left w:val="none" w:sz="0" w:space="0" w:color="auto"/>
            <w:bottom w:val="none" w:sz="0" w:space="0" w:color="auto"/>
            <w:right w:val="none" w:sz="0" w:space="0" w:color="auto"/>
          </w:divBdr>
        </w:div>
        <w:div w:id="1651472727">
          <w:marLeft w:val="720"/>
          <w:marRight w:val="0"/>
          <w:marTop w:val="200"/>
          <w:marBottom w:val="0"/>
          <w:divBdr>
            <w:top w:val="none" w:sz="0" w:space="0" w:color="auto"/>
            <w:left w:val="none" w:sz="0" w:space="0" w:color="auto"/>
            <w:bottom w:val="none" w:sz="0" w:space="0" w:color="auto"/>
            <w:right w:val="none" w:sz="0" w:space="0" w:color="auto"/>
          </w:divBdr>
        </w:div>
      </w:divsChild>
    </w:div>
    <w:div w:id="944196314">
      <w:bodyDiv w:val="1"/>
      <w:marLeft w:val="0"/>
      <w:marRight w:val="0"/>
      <w:marTop w:val="0"/>
      <w:marBottom w:val="0"/>
      <w:divBdr>
        <w:top w:val="none" w:sz="0" w:space="0" w:color="auto"/>
        <w:left w:val="none" w:sz="0" w:space="0" w:color="auto"/>
        <w:bottom w:val="none" w:sz="0" w:space="0" w:color="auto"/>
        <w:right w:val="none" w:sz="0" w:space="0" w:color="auto"/>
      </w:divBdr>
    </w:div>
    <w:div w:id="960305579">
      <w:bodyDiv w:val="1"/>
      <w:marLeft w:val="0"/>
      <w:marRight w:val="0"/>
      <w:marTop w:val="0"/>
      <w:marBottom w:val="0"/>
      <w:divBdr>
        <w:top w:val="none" w:sz="0" w:space="0" w:color="auto"/>
        <w:left w:val="none" w:sz="0" w:space="0" w:color="auto"/>
        <w:bottom w:val="none" w:sz="0" w:space="0" w:color="auto"/>
        <w:right w:val="none" w:sz="0" w:space="0" w:color="auto"/>
      </w:divBdr>
    </w:div>
    <w:div w:id="1020545829">
      <w:bodyDiv w:val="1"/>
      <w:marLeft w:val="0"/>
      <w:marRight w:val="0"/>
      <w:marTop w:val="0"/>
      <w:marBottom w:val="0"/>
      <w:divBdr>
        <w:top w:val="none" w:sz="0" w:space="0" w:color="auto"/>
        <w:left w:val="none" w:sz="0" w:space="0" w:color="auto"/>
        <w:bottom w:val="none" w:sz="0" w:space="0" w:color="auto"/>
        <w:right w:val="none" w:sz="0" w:space="0" w:color="auto"/>
      </w:divBdr>
    </w:div>
    <w:div w:id="1129856094">
      <w:bodyDiv w:val="1"/>
      <w:marLeft w:val="0"/>
      <w:marRight w:val="0"/>
      <w:marTop w:val="0"/>
      <w:marBottom w:val="0"/>
      <w:divBdr>
        <w:top w:val="none" w:sz="0" w:space="0" w:color="auto"/>
        <w:left w:val="none" w:sz="0" w:space="0" w:color="auto"/>
        <w:bottom w:val="none" w:sz="0" w:space="0" w:color="auto"/>
        <w:right w:val="none" w:sz="0" w:space="0" w:color="auto"/>
      </w:divBdr>
    </w:div>
    <w:div w:id="1140028598">
      <w:bodyDiv w:val="1"/>
      <w:marLeft w:val="0"/>
      <w:marRight w:val="0"/>
      <w:marTop w:val="0"/>
      <w:marBottom w:val="0"/>
      <w:divBdr>
        <w:top w:val="none" w:sz="0" w:space="0" w:color="auto"/>
        <w:left w:val="none" w:sz="0" w:space="0" w:color="auto"/>
        <w:bottom w:val="none" w:sz="0" w:space="0" w:color="auto"/>
        <w:right w:val="none" w:sz="0" w:space="0" w:color="auto"/>
      </w:divBdr>
    </w:div>
    <w:div w:id="1186678812">
      <w:bodyDiv w:val="1"/>
      <w:marLeft w:val="0"/>
      <w:marRight w:val="0"/>
      <w:marTop w:val="0"/>
      <w:marBottom w:val="0"/>
      <w:divBdr>
        <w:top w:val="none" w:sz="0" w:space="0" w:color="auto"/>
        <w:left w:val="none" w:sz="0" w:space="0" w:color="auto"/>
        <w:bottom w:val="none" w:sz="0" w:space="0" w:color="auto"/>
        <w:right w:val="none" w:sz="0" w:space="0" w:color="auto"/>
      </w:divBdr>
      <w:divsChild>
        <w:div w:id="660503769">
          <w:marLeft w:val="360"/>
          <w:marRight w:val="0"/>
          <w:marTop w:val="200"/>
          <w:marBottom w:val="0"/>
          <w:divBdr>
            <w:top w:val="none" w:sz="0" w:space="0" w:color="auto"/>
            <w:left w:val="none" w:sz="0" w:space="0" w:color="auto"/>
            <w:bottom w:val="none" w:sz="0" w:space="0" w:color="auto"/>
            <w:right w:val="none" w:sz="0" w:space="0" w:color="auto"/>
          </w:divBdr>
        </w:div>
        <w:div w:id="1228418753">
          <w:marLeft w:val="360"/>
          <w:marRight w:val="0"/>
          <w:marTop w:val="200"/>
          <w:marBottom w:val="0"/>
          <w:divBdr>
            <w:top w:val="none" w:sz="0" w:space="0" w:color="auto"/>
            <w:left w:val="none" w:sz="0" w:space="0" w:color="auto"/>
            <w:bottom w:val="none" w:sz="0" w:space="0" w:color="auto"/>
            <w:right w:val="none" w:sz="0" w:space="0" w:color="auto"/>
          </w:divBdr>
        </w:div>
      </w:divsChild>
    </w:div>
    <w:div w:id="1196774781">
      <w:bodyDiv w:val="1"/>
      <w:marLeft w:val="0"/>
      <w:marRight w:val="0"/>
      <w:marTop w:val="0"/>
      <w:marBottom w:val="0"/>
      <w:divBdr>
        <w:top w:val="none" w:sz="0" w:space="0" w:color="auto"/>
        <w:left w:val="none" w:sz="0" w:space="0" w:color="auto"/>
        <w:bottom w:val="none" w:sz="0" w:space="0" w:color="auto"/>
        <w:right w:val="none" w:sz="0" w:space="0" w:color="auto"/>
      </w:divBdr>
      <w:divsChild>
        <w:div w:id="670986387">
          <w:marLeft w:val="360"/>
          <w:marRight w:val="0"/>
          <w:marTop w:val="200"/>
          <w:marBottom w:val="0"/>
          <w:divBdr>
            <w:top w:val="none" w:sz="0" w:space="0" w:color="auto"/>
            <w:left w:val="none" w:sz="0" w:space="0" w:color="auto"/>
            <w:bottom w:val="none" w:sz="0" w:space="0" w:color="auto"/>
            <w:right w:val="none" w:sz="0" w:space="0" w:color="auto"/>
          </w:divBdr>
        </w:div>
        <w:div w:id="1584291424">
          <w:marLeft w:val="360"/>
          <w:marRight w:val="0"/>
          <w:marTop w:val="200"/>
          <w:marBottom w:val="0"/>
          <w:divBdr>
            <w:top w:val="none" w:sz="0" w:space="0" w:color="auto"/>
            <w:left w:val="none" w:sz="0" w:space="0" w:color="auto"/>
            <w:bottom w:val="none" w:sz="0" w:space="0" w:color="auto"/>
            <w:right w:val="none" w:sz="0" w:space="0" w:color="auto"/>
          </w:divBdr>
        </w:div>
        <w:div w:id="510416753">
          <w:marLeft w:val="360"/>
          <w:marRight w:val="0"/>
          <w:marTop w:val="200"/>
          <w:marBottom w:val="0"/>
          <w:divBdr>
            <w:top w:val="none" w:sz="0" w:space="0" w:color="auto"/>
            <w:left w:val="none" w:sz="0" w:space="0" w:color="auto"/>
            <w:bottom w:val="none" w:sz="0" w:space="0" w:color="auto"/>
            <w:right w:val="none" w:sz="0" w:space="0" w:color="auto"/>
          </w:divBdr>
        </w:div>
        <w:div w:id="153449502">
          <w:marLeft w:val="360"/>
          <w:marRight w:val="0"/>
          <w:marTop w:val="200"/>
          <w:marBottom w:val="0"/>
          <w:divBdr>
            <w:top w:val="none" w:sz="0" w:space="0" w:color="auto"/>
            <w:left w:val="none" w:sz="0" w:space="0" w:color="auto"/>
            <w:bottom w:val="none" w:sz="0" w:space="0" w:color="auto"/>
            <w:right w:val="none" w:sz="0" w:space="0" w:color="auto"/>
          </w:divBdr>
        </w:div>
      </w:divsChild>
    </w:div>
    <w:div w:id="1220243625">
      <w:bodyDiv w:val="1"/>
      <w:marLeft w:val="0"/>
      <w:marRight w:val="0"/>
      <w:marTop w:val="0"/>
      <w:marBottom w:val="0"/>
      <w:divBdr>
        <w:top w:val="none" w:sz="0" w:space="0" w:color="auto"/>
        <w:left w:val="none" w:sz="0" w:space="0" w:color="auto"/>
        <w:bottom w:val="none" w:sz="0" w:space="0" w:color="auto"/>
        <w:right w:val="none" w:sz="0" w:space="0" w:color="auto"/>
      </w:divBdr>
    </w:div>
    <w:div w:id="1241673455">
      <w:bodyDiv w:val="1"/>
      <w:marLeft w:val="0"/>
      <w:marRight w:val="0"/>
      <w:marTop w:val="0"/>
      <w:marBottom w:val="0"/>
      <w:divBdr>
        <w:top w:val="none" w:sz="0" w:space="0" w:color="auto"/>
        <w:left w:val="none" w:sz="0" w:space="0" w:color="auto"/>
        <w:bottom w:val="none" w:sz="0" w:space="0" w:color="auto"/>
        <w:right w:val="none" w:sz="0" w:space="0" w:color="auto"/>
      </w:divBdr>
      <w:divsChild>
        <w:div w:id="234513558">
          <w:marLeft w:val="360"/>
          <w:marRight w:val="0"/>
          <w:marTop w:val="200"/>
          <w:marBottom w:val="0"/>
          <w:divBdr>
            <w:top w:val="none" w:sz="0" w:space="0" w:color="auto"/>
            <w:left w:val="none" w:sz="0" w:space="0" w:color="auto"/>
            <w:bottom w:val="none" w:sz="0" w:space="0" w:color="auto"/>
            <w:right w:val="none" w:sz="0" w:space="0" w:color="auto"/>
          </w:divBdr>
        </w:div>
        <w:div w:id="1809126937">
          <w:marLeft w:val="360"/>
          <w:marRight w:val="0"/>
          <w:marTop w:val="200"/>
          <w:marBottom w:val="0"/>
          <w:divBdr>
            <w:top w:val="none" w:sz="0" w:space="0" w:color="auto"/>
            <w:left w:val="none" w:sz="0" w:space="0" w:color="auto"/>
            <w:bottom w:val="none" w:sz="0" w:space="0" w:color="auto"/>
            <w:right w:val="none" w:sz="0" w:space="0" w:color="auto"/>
          </w:divBdr>
        </w:div>
        <w:div w:id="1168520798">
          <w:marLeft w:val="360"/>
          <w:marRight w:val="0"/>
          <w:marTop w:val="200"/>
          <w:marBottom w:val="0"/>
          <w:divBdr>
            <w:top w:val="none" w:sz="0" w:space="0" w:color="auto"/>
            <w:left w:val="none" w:sz="0" w:space="0" w:color="auto"/>
            <w:bottom w:val="none" w:sz="0" w:space="0" w:color="auto"/>
            <w:right w:val="none" w:sz="0" w:space="0" w:color="auto"/>
          </w:divBdr>
        </w:div>
        <w:div w:id="1157528336">
          <w:marLeft w:val="360"/>
          <w:marRight w:val="0"/>
          <w:marTop w:val="200"/>
          <w:marBottom w:val="0"/>
          <w:divBdr>
            <w:top w:val="none" w:sz="0" w:space="0" w:color="auto"/>
            <w:left w:val="none" w:sz="0" w:space="0" w:color="auto"/>
            <w:bottom w:val="none" w:sz="0" w:space="0" w:color="auto"/>
            <w:right w:val="none" w:sz="0" w:space="0" w:color="auto"/>
          </w:divBdr>
        </w:div>
        <w:div w:id="576864432">
          <w:marLeft w:val="360"/>
          <w:marRight w:val="0"/>
          <w:marTop w:val="200"/>
          <w:marBottom w:val="0"/>
          <w:divBdr>
            <w:top w:val="none" w:sz="0" w:space="0" w:color="auto"/>
            <w:left w:val="none" w:sz="0" w:space="0" w:color="auto"/>
            <w:bottom w:val="none" w:sz="0" w:space="0" w:color="auto"/>
            <w:right w:val="none" w:sz="0" w:space="0" w:color="auto"/>
          </w:divBdr>
        </w:div>
      </w:divsChild>
    </w:div>
    <w:div w:id="1263562205">
      <w:bodyDiv w:val="1"/>
      <w:marLeft w:val="0"/>
      <w:marRight w:val="0"/>
      <w:marTop w:val="0"/>
      <w:marBottom w:val="0"/>
      <w:divBdr>
        <w:top w:val="none" w:sz="0" w:space="0" w:color="auto"/>
        <w:left w:val="none" w:sz="0" w:space="0" w:color="auto"/>
        <w:bottom w:val="none" w:sz="0" w:space="0" w:color="auto"/>
        <w:right w:val="none" w:sz="0" w:space="0" w:color="auto"/>
      </w:divBdr>
    </w:div>
    <w:div w:id="1394278707">
      <w:bodyDiv w:val="1"/>
      <w:marLeft w:val="0"/>
      <w:marRight w:val="0"/>
      <w:marTop w:val="0"/>
      <w:marBottom w:val="0"/>
      <w:divBdr>
        <w:top w:val="none" w:sz="0" w:space="0" w:color="auto"/>
        <w:left w:val="none" w:sz="0" w:space="0" w:color="auto"/>
        <w:bottom w:val="none" w:sz="0" w:space="0" w:color="auto"/>
        <w:right w:val="none" w:sz="0" w:space="0" w:color="auto"/>
      </w:divBdr>
    </w:div>
    <w:div w:id="1403599187">
      <w:bodyDiv w:val="1"/>
      <w:marLeft w:val="0"/>
      <w:marRight w:val="0"/>
      <w:marTop w:val="0"/>
      <w:marBottom w:val="0"/>
      <w:divBdr>
        <w:top w:val="none" w:sz="0" w:space="0" w:color="auto"/>
        <w:left w:val="none" w:sz="0" w:space="0" w:color="auto"/>
        <w:bottom w:val="none" w:sz="0" w:space="0" w:color="auto"/>
        <w:right w:val="none" w:sz="0" w:space="0" w:color="auto"/>
      </w:divBdr>
      <w:divsChild>
        <w:div w:id="1280913097">
          <w:marLeft w:val="0"/>
          <w:marRight w:val="0"/>
          <w:marTop w:val="0"/>
          <w:marBottom w:val="0"/>
          <w:divBdr>
            <w:top w:val="none" w:sz="0" w:space="0" w:color="auto"/>
            <w:left w:val="none" w:sz="0" w:space="0" w:color="auto"/>
            <w:bottom w:val="none" w:sz="0" w:space="0" w:color="auto"/>
            <w:right w:val="none" w:sz="0" w:space="0" w:color="auto"/>
          </w:divBdr>
        </w:div>
        <w:div w:id="1565023511">
          <w:marLeft w:val="0"/>
          <w:marRight w:val="0"/>
          <w:marTop w:val="0"/>
          <w:marBottom w:val="0"/>
          <w:divBdr>
            <w:top w:val="none" w:sz="0" w:space="0" w:color="auto"/>
            <w:left w:val="none" w:sz="0" w:space="0" w:color="auto"/>
            <w:bottom w:val="none" w:sz="0" w:space="0" w:color="auto"/>
            <w:right w:val="none" w:sz="0" w:space="0" w:color="auto"/>
          </w:divBdr>
        </w:div>
        <w:div w:id="1395617329">
          <w:marLeft w:val="0"/>
          <w:marRight w:val="0"/>
          <w:marTop w:val="0"/>
          <w:marBottom w:val="0"/>
          <w:divBdr>
            <w:top w:val="none" w:sz="0" w:space="0" w:color="auto"/>
            <w:left w:val="none" w:sz="0" w:space="0" w:color="auto"/>
            <w:bottom w:val="none" w:sz="0" w:space="0" w:color="auto"/>
            <w:right w:val="none" w:sz="0" w:space="0" w:color="auto"/>
          </w:divBdr>
        </w:div>
        <w:div w:id="1885436324">
          <w:marLeft w:val="0"/>
          <w:marRight w:val="0"/>
          <w:marTop w:val="0"/>
          <w:marBottom w:val="0"/>
          <w:divBdr>
            <w:top w:val="none" w:sz="0" w:space="0" w:color="auto"/>
            <w:left w:val="none" w:sz="0" w:space="0" w:color="auto"/>
            <w:bottom w:val="none" w:sz="0" w:space="0" w:color="auto"/>
            <w:right w:val="none" w:sz="0" w:space="0" w:color="auto"/>
          </w:divBdr>
        </w:div>
        <w:div w:id="1121805037">
          <w:marLeft w:val="0"/>
          <w:marRight w:val="0"/>
          <w:marTop w:val="0"/>
          <w:marBottom w:val="0"/>
          <w:divBdr>
            <w:top w:val="none" w:sz="0" w:space="0" w:color="auto"/>
            <w:left w:val="none" w:sz="0" w:space="0" w:color="auto"/>
            <w:bottom w:val="none" w:sz="0" w:space="0" w:color="auto"/>
            <w:right w:val="none" w:sz="0" w:space="0" w:color="auto"/>
          </w:divBdr>
        </w:div>
        <w:div w:id="903103985">
          <w:marLeft w:val="0"/>
          <w:marRight w:val="0"/>
          <w:marTop w:val="0"/>
          <w:marBottom w:val="0"/>
          <w:divBdr>
            <w:top w:val="none" w:sz="0" w:space="0" w:color="auto"/>
            <w:left w:val="none" w:sz="0" w:space="0" w:color="auto"/>
            <w:bottom w:val="none" w:sz="0" w:space="0" w:color="auto"/>
            <w:right w:val="none" w:sz="0" w:space="0" w:color="auto"/>
          </w:divBdr>
        </w:div>
        <w:div w:id="1025591885">
          <w:marLeft w:val="0"/>
          <w:marRight w:val="0"/>
          <w:marTop w:val="0"/>
          <w:marBottom w:val="0"/>
          <w:divBdr>
            <w:top w:val="none" w:sz="0" w:space="0" w:color="auto"/>
            <w:left w:val="none" w:sz="0" w:space="0" w:color="auto"/>
            <w:bottom w:val="none" w:sz="0" w:space="0" w:color="auto"/>
            <w:right w:val="none" w:sz="0" w:space="0" w:color="auto"/>
          </w:divBdr>
        </w:div>
        <w:div w:id="233206909">
          <w:marLeft w:val="0"/>
          <w:marRight w:val="0"/>
          <w:marTop w:val="0"/>
          <w:marBottom w:val="0"/>
          <w:divBdr>
            <w:top w:val="none" w:sz="0" w:space="0" w:color="auto"/>
            <w:left w:val="none" w:sz="0" w:space="0" w:color="auto"/>
            <w:bottom w:val="none" w:sz="0" w:space="0" w:color="auto"/>
            <w:right w:val="none" w:sz="0" w:space="0" w:color="auto"/>
          </w:divBdr>
        </w:div>
        <w:div w:id="1514125">
          <w:marLeft w:val="0"/>
          <w:marRight w:val="0"/>
          <w:marTop w:val="0"/>
          <w:marBottom w:val="0"/>
          <w:divBdr>
            <w:top w:val="none" w:sz="0" w:space="0" w:color="auto"/>
            <w:left w:val="none" w:sz="0" w:space="0" w:color="auto"/>
            <w:bottom w:val="none" w:sz="0" w:space="0" w:color="auto"/>
            <w:right w:val="none" w:sz="0" w:space="0" w:color="auto"/>
          </w:divBdr>
        </w:div>
        <w:div w:id="607203519">
          <w:marLeft w:val="0"/>
          <w:marRight w:val="0"/>
          <w:marTop w:val="0"/>
          <w:marBottom w:val="0"/>
          <w:divBdr>
            <w:top w:val="none" w:sz="0" w:space="0" w:color="auto"/>
            <w:left w:val="none" w:sz="0" w:space="0" w:color="auto"/>
            <w:bottom w:val="none" w:sz="0" w:space="0" w:color="auto"/>
            <w:right w:val="none" w:sz="0" w:space="0" w:color="auto"/>
          </w:divBdr>
        </w:div>
        <w:div w:id="840851014">
          <w:marLeft w:val="0"/>
          <w:marRight w:val="0"/>
          <w:marTop w:val="0"/>
          <w:marBottom w:val="0"/>
          <w:divBdr>
            <w:top w:val="none" w:sz="0" w:space="0" w:color="auto"/>
            <w:left w:val="none" w:sz="0" w:space="0" w:color="auto"/>
            <w:bottom w:val="none" w:sz="0" w:space="0" w:color="auto"/>
            <w:right w:val="none" w:sz="0" w:space="0" w:color="auto"/>
          </w:divBdr>
        </w:div>
        <w:div w:id="965695969">
          <w:marLeft w:val="0"/>
          <w:marRight w:val="0"/>
          <w:marTop w:val="0"/>
          <w:marBottom w:val="0"/>
          <w:divBdr>
            <w:top w:val="none" w:sz="0" w:space="0" w:color="auto"/>
            <w:left w:val="none" w:sz="0" w:space="0" w:color="auto"/>
            <w:bottom w:val="none" w:sz="0" w:space="0" w:color="auto"/>
            <w:right w:val="none" w:sz="0" w:space="0" w:color="auto"/>
          </w:divBdr>
        </w:div>
        <w:div w:id="1061756570">
          <w:marLeft w:val="0"/>
          <w:marRight w:val="0"/>
          <w:marTop w:val="0"/>
          <w:marBottom w:val="0"/>
          <w:divBdr>
            <w:top w:val="none" w:sz="0" w:space="0" w:color="auto"/>
            <w:left w:val="none" w:sz="0" w:space="0" w:color="auto"/>
            <w:bottom w:val="none" w:sz="0" w:space="0" w:color="auto"/>
            <w:right w:val="none" w:sz="0" w:space="0" w:color="auto"/>
          </w:divBdr>
        </w:div>
        <w:div w:id="249318521">
          <w:marLeft w:val="0"/>
          <w:marRight w:val="0"/>
          <w:marTop w:val="0"/>
          <w:marBottom w:val="0"/>
          <w:divBdr>
            <w:top w:val="none" w:sz="0" w:space="0" w:color="auto"/>
            <w:left w:val="none" w:sz="0" w:space="0" w:color="auto"/>
            <w:bottom w:val="none" w:sz="0" w:space="0" w:color="auto"/>
            <w:right w:val="none" w:sz="0" w:space="0" w:color="auto"/>
          </w:divBdr>
        </w:div>
        <w:div w:id="1849981142">
          <w:marLeft w:val="0"/>
          <w:marRight w:val="0"/>
          <w:marTop w:val="0"/>
          <w:marBottom w:val="0"/>
          <w:divBdr>
            <w:top w:val="none" w:sz="0" w:space="0" w:color="auto"/>
            <w:left w:val="none" w:sz="0" w:space="0" w:color="auto"/>
            <w:bottom w:val="none" w:sz="0" w:space="0" w:color="auto"/>
            <w:right w:val="none" w:sz="0" w:space="0" w:color="auto"/>
          </w:divBdr>
        </w:div>
        <w:div w:id="1165820463">
          <w:marLeft w:val="0"/>
          <w:marRight w:val="0"/>
          <w:marTop w:val="0"/>
          <w:marBottom w:val="0"/>
          <w:divBdr>
            <w:top w:val="none" w:sz="0" w:space="0" w:color="auto"/>
            <w:left w:val="none" w:sz="0" w:space="0" w:color="auto"/>
            <w:bottom w:val="none" w:sz="0" w:space="0" w:color="auto"/>
            <w:right w:val="none" w:sz="0" w:space="0" w:color="auto"/>
          </w:divBdr>
        </w:div>
        <w:div w:id="1409116746">
          <w:marLeft w:val="0"/>
          <w:marRight w:val="0"/>
          <w:marTop w:val="0"/>
          <w:marBottom w:val="0"/>
          <w:divBdr>
            <w:top w:val="none" w:sz="0" w:space="0" w:color="auto"/>
            <w:left w:val="none" w:sz="0" w:space="0" w:color="auto"/>
            <w:bottom w:val="none" w:sz="0" w:space="0" w:color="auto"/>
            <w:right w:val="none" w:sz="0" w:space="0" w:color="auto"/>
          </w:divBdr>
        </w:div>
        <w:div w:id="936332545">
          <w:marLeft w:val="0"/>
          <w:marRight w:val="0"/>
          <w:marTop w:val="0"/>
          <w:marBottom w:val="0"/>
          <w:divBdr>
            <w:top w:val="none" w:sz="0" w:space="0" w:color="auto"/>
            <w:left w:val="none" w:sz="0" w:space="0" w:color="auto"/>
            <w:bottom w:val="none" w:sz="0" w:space="0" w:color="auto"/>
            <w:right w:val="none" w:sz="0" w:space="0" w:color="auto"/>
          </w:divBdr>
        </w:div>
        <w:div w:id="1100371343">
          <w:marLeft w:val="0"/>
          <w:marRight w:val="0"/>
          <w:marTop w:val="0"/>
          <w:marBottom w:val="0"/>
          <w:divBdr>
            <w:top w:val="none" w:sz="0" w:space="0" w:color="auto"/>
            <w:left w:val="none" w:sz="0" w:space="0" w:color="auto"/>
            <w:bottom w:val="none" w:sz="0" w:space="0" w:color="auto"/>
            <w:right w:val="none" w:sz="0" w:space="0" w:color="auto"/>
          </w:divBdr>
        </w:div>
        <w:div w:id="1688290695">
          <w:marLeft w:val="0"/>
          <w:marRight w:val="0"/>
          <w:marTop w:val="0"/>
          <w:marBottom w:val="0"/>
          <w:divBdr>
            <w:top w:val="none" w:sz="0" w:space="0" w:color="auto"/>
            <w:left w:val="none" w:sz="0" w:space="0" w:color="auto"/>
            <w:bottom w:val="none" w:sz="0" w:space="0" w:color="auto"/>
            <w:right w:val="none" w:sz="0" w:space="0" w:color="auto"/>
          </w:divBdr>
        </w:div>
        <w:div w:id="1682925460">
          <w:marLeft w:val="0"/>
          <w:marRight w:val="0"/>
          <w:marTop w:val="0"/>
          <w:marBottom w:val="0"/>
          <w:divBdr>
            <w:top w:val="none" w:sz="0" w:space="0" w:color="auto"/>
            <w:left w:val="none" w:sz="0" w:space="0" w:color="auto"/>
            <w:bottom w:val="none" w:sz="0" w:space="0" w:color="auto"/>
            <w:right w:val="none" w:sz="0" w:space="0" w:color="auto"/>
          </w:divBdr>
        </w:div>
        <w:div w:id="853609611">
          <w:marLeft w:val="0"/>
          <w:marRight w:val="0"/>
          <w:marTop w:val="0"/>
          <w:marBottom w:val="0"/>
          <w:divBdr>
            <w:top w:val="none" w:sz="0" w:space="0" w:color="auto"/>
            <w:left w:val="none" w:sz="0" w:space="0" w:color="auto"/>
            <w:bottom w:val="none" w:sz="0" w:space="0" w:color="auto"/>
            <w:right w:val="none" w:sz="0" w:space="0" w:color="auto"/>
          </w:divBdr>
        </w:div>
        <w:div w:id="715931999">
          <w:marLeft w:val="0"/>
          <w:marRight w:val="0"/>
          <w:marTop w:val="0"/>
          <w:marBottom w:val="0"/>
          <w:divBdr>
            <w:top w:val="none" w:sz="0" w:space="0" w:color="auto"/>
            <w:left w:val="none" w:sz="0" w:space="0" w:color="auto"/>
            <w:bottom w:val="none" w:sz="0" w:space="0" w:color="auto"/>
            <w:right w:val="none" w:sz="0" w:space="0" w:color="auto"/>
          </w:divBdr>
        </w:div>
        <w:div w:id="1953635092">
          <w:marLeft w:val="0"/>
          <w:marRight w:val="0"/>
          <w:marTop w:val="0"/>
          <w:marBottom w:val="0"/>
          <w:divBdr>
            <w:top w:val="none" w:sz="0" w:space="0" w:color="auto"/>
            <w:left w:val="none" w:sz="0" w:space="0" w:color="auto"/>
            <w:bottom w:val="none" w:sz="0" w:space="0" w:color="auto"/>
            <w:right w:val="none" w:sz="0" w:space="0" w:color="auto"/>
          </w:divBdr>
        </w:div>
        <w:div w:id="1583952729">
          <w:marLeft w:val="0"/>
          <w:marRight w:val="0"/>
          <w:marTop w:val="0"/>
          <w:marBottom w:val="0"/>
          <w:divBdr>
            <w:top w:val="none" w:sz="0" w:space="0" w:color="auto"/>
            <w:left w:val="none" w:sz="0" w:space="0" w:color="auto"/>
            <w:bottom w:val="none" w:sz="0" w:space="0" w:color="auto"/>
            <w:right w:val="none" w:sz="0" w:space="0" w:color="auto"/>
          </w:divBdr>
        </w:div>
        <w:div w:id="2119640082">
          <w:marLeft w:val="0"/>
          <w:marRight w:val="0"/>
          <w:marTop w:val="0"/>
          <w:marBottom w:val="0"/>
          <w:divBdr>
            <w:top w:val="none" w:sz="0" w:space="0" w:color="auto"/>
            <w:left w:val="none" w:sz="0" w:space="0" w:color="auto"/>
            <w:bottom w:val="none" w:sz="0" w:space="0" w:color="auto"/>
            <w:right w:val="none" w:sz="0" w:space="0" w:color="auto"/>
          </w:divBdr>
        </w:div>
      </w:divsChild>
    </w:div>
    <w:div w:id="1407848907">
      <w:bodyDiv w:val="1"/>
      <w:marLeft w:val="0"/>
      <w:marRight w:val="0"/>
      <w:marTop w:val="0"/>
      <w:marBottom w:val="0"/>
      <w:divBdr>
        <w:top w:val="none" w:sz="0" w:space="0" w:color="auto"/>
        <w:left w:val="none" w:sz="0" w:space="0" w:color="auto"/>
        <w:bottom w:val="none" w:sz="0" w:space="0" w:color="auto"/>
        <w:right w:val="none" w:sz="0" w:space="0" w:color="auto"/>
      </w:divBdr>
    </w:div>
    <w:div w:id="1573926249">
      <w:bodyDiv w:val="1"/>
      <w:marLeft w:val="0"/>
      <w:marRight w:val="0"/>
      <w:marTop w:val="0"/>
      <w:marBottom w:val="0"/>
      <w:divBdr>
        <w:top w:val="none" w:sz="0" w:space="0" w:color="auto"/>
        <w:left w:val="none" w:sz="0" w:space="0" w:color="auto"/>
        <w:bottom w:val="none" w:sz="0" w:space="0" w:color="auto"/>
        <w:right w:val="none" w:sz="0" w:space="0" w:color="auto"/>
      </w:divBdr>
      <w:divsChild>
        <w:div w:id="146168803">
          <w:marLeft w:val="446"/>
          <w:marRight w:val="0"/>
          <w:marTop w:val="0"/>
          <w:marBottom w:val="0"/>
          <w:divBdr>
            <w:top w:val="none" w:sz="0" w:space="0" w:color="auto"/>
            <w:left w:val="none" w:sz="0" w:space="0" w:color="auto"/>
            <w:bottom w:val="none" w:sz="0" w:space="0" w:color="auto"/>
            <w:right w:val="none" w:sz="0" w:space="0" w:color="auto"/>
          </w:divBdr>
        </w:div>
        <w:div w:id="1778713090">
          <w:marLeft w:val="446"/>
          <w:marRight w:val="0"/>
          <w:marTop w:val="0"/>
          <w:marBottom w:val="0"/>
          <w:divBdr>
            <w:top w:val="none" w:sz="0" w:space="0" w:color="auto"/>
            <w:left w:val="none" w:sz="0" w:space="0" w:color="auto"/>
            <w:bottom w:val="none" w:sz="0" w:space="0" w:color="auto"/>
            <w:right w:val="none" w:sz="0" w:space="0" w:color="auto"/>
          </w:divBdr>
        </w:div>
        <w:div w:id="157232049">
          <w:marLeft w:val="446"/>
          <w:marRight w:val="0"/>
          <w:marTop w:val="0"/>
          <w:marBottom w:val="0"/>
          <w:divBdr>
            <w:top w:val="none" w:sz="0" w:space="0" w:color="auto"/>
            <w:left w:val="none" w:sz="0" w:space="0" w:color="auto"/>
            <w:bottom w:val="none" w:sz="0" w:space="0" w:color="auto"/>
            <w:right w:val="none" w:sz="0" w:space="0" w:color="auto"/>
          </w:divBdr>
        </w:div>
        <w:div w:id="2079744581">
          <w:marLeft w:val="446"/>
          <w:marRight w:val="0"/>
          <w:marTop w:val="0"/>
          <w:marBottom w:val="0"/>
          <w:divBdr>
            <w:top w:val="none" w:sz="0" w:space="0" w:color="auto"/>
            <w:left w:val="none" w:sz="0" w:space="0" w:color="auto"/>
            <w:bottom w:val="none" w:sz="0" w:space="0" w:color="auto"/>
            <w:right w:val="none" w:sz="0" w:space="0" w:color="auto"/>
          </w:divBdr>
        </w:div>
        <w:div w:id="1427186386">
          <w:marLeft w:val="446"/>
          <w:marRight w:val="0"/>
          <w:marTop w:val="0"/>
          <w:marBottom w:val="0"/>
          <w:divBdr>
            <w:top w:val="none" w:sz="0" w:space="0" w:color="auto"/>
            <w:left w:val="none" w:sz="0" w:space="0" w:color="auto"/>
            <w:bottom w:val="none" w:sz="0" w:space="0" w:color="auto"/>
            <w:right w:val="none" w:sz="0" w:space="0" w:color="auto"/>
          </w:divBdr>
        </w:div>
      </w:divsChild>
    </w:div>
    <w:div w:id="1639803275">
      <w:bodyDiv w:val="1"/>
      <w:marLeft w:val="0"/>
      <w:marRight w:val="0"/>
      <w:marTop w:val="0"/>
      <w:marBottom w:val="0"/>
      <w:divBdr>
        <w:top w:val="none" w:sz="0" w:space="0" w:color="auto"/>
        <w:left w:val="none" w:sz="0" w:space="0" w:color="auto"/>
        <w:bottom w:val="none" w:sz="0" w:space="0" w:color="auto"/>
        <w:right w:val="none" w:sz="0" w:space="0" w:color="auto"/>
      </w:divBdr>
    </w:div>
    <w:div w:id="1667629586">
      <w:bodyDiv w:val="1"/>
      <w:marLeft w:val="0"/>
      <w:marRight w:val="0"/>
      <w:marTop w:val="0"/>
      <w:marBottom w:val="0"/>
      <w:divBdr>
        <w:top w:val="none" w:sz="0" w:space="0" w:color="auto"/>
        <w:left w:val="none" w:sz="0" w:space="0" w:color="auto"/>
        <w:bottom w:val="none" w:sz="0" w:space="0" w:color="auto"/>
        <w:right w:val="none" w:sz="0" w:space="0" w:color="auto"/>
      </w:divBdr>
    </w:div>
    <w:div w:id="1706251972">
      <w:bodyDiv w:val="1"/>
      <w:marLeft w:val="0"/>
      <w:marRight w:val="0"/>
      <w:marTop w:val="0"/>
      <w:marBottom w:val="0"/>
      <w:divBdr>
        <w:top w:val="none" w:sz="0" w:space="0" w:color="auto"/>
        <w:left w:val="none" w:sz="0" w:space="0" w:color="auto"/>
        <w:bottom w:val="none" w:sz="0" w:space="0" w:color="auto"/>
        <w:right w:val="none" w:sz="0" w:space="0" w:color="auto"/>
      </w:divBdr>
    </w:div>
    <w:div w:id="1892499438">
      <w:bodyDiv w:val="1"/>
      <w:marLeft w:val="0"/>
      <w:marRight w:val="0"/>
      <w:marTop w:val="0"/>
      <w:marBottom w:val="0"/>
      <w:divBdr>
        <w:top w:val="none" w:sz="0" w:space="0" w:color="auto"/>
        <w:left w:val="none" w:sz="0" w:space="0" w:color="auto"/>
        <w:bottom w:val="none" w:sz="0" w:space="0" w:color="auto"/>
        <w:right w:val="none" w:sz="0" w:space="0" w:color="auto"/>
      </w:divBdr>
    </w:div>
    <w:div w:id="1906793232">
      <w:bodyDiv w:val="1"/>
      <w:marLeft w:val="0"/>
      <w:marRight w:val="0"/>
      <w:marTop w:val="0"/>
      <w:marBottom w:val="0"/>
      <w:divBdr>
        <w:top w:val="none" w:sz="0" w:space="0" w:color="auto"/>
        <w:left w:val="none" w:sz="0" w:space="0" w:color="auto"/>
        <w:bottom w:val="none" w:sz="0" w:space="0" w:color="auto"/>
        <w:right w:val="none" w:sz="0" w:space="0" w:color="auto"/>
      </w:divBdr>
    </w:div>
    <w:div w:id="1994021446">
      <w:bodyDiv w:val="1"/>
      <w:marLeft w:val="0"/>
      <w:marRight w:val="0"/>
      <w:marTop w:val="0"/>
      <w:marBottom w:val="0"/>
      <w:divBdr>
        <w:top w:val="none" w:sz="0" w:space="0" w:color="auto"/>
        <w:left w:val="none" w:sz="0" w:space="0" w:color="auto"/>
        <w:bottom w:val="none" w:sz="0" w:space="0" w:color="auto"/>
        <w:right w:val="none" w:sz="0" w:space="0" w:color="auto"/>
      </w:divBdr>
    </w:div>
    <w:div w:id="2031711638">
      <w:bodyDiv w:val="1"/>
      <w:marLeft w:val="0"/>
      <w:marRight w:val="0"/>
      <w:marTop w:val="0"/>
      <w:marBottom w:val="0"/>
      <w:divBdr>
        <w:top w:val="none" w:sz="0" w:space="0" w:color="auto"/>
        <w:left w:val="none" w:sz="0" w:space="0" w:color="auto"/>
        <w:bottom w:val="none" w:sz="0" w:space="0" w:color="auto"/>
        <w:right w:val="none" w:sz="0" w:space="0" w:color="auto"/>
      </w:divBdr>
      <w:divsChild>
        <w:div w:id="1418019310">
          <w:marLeft w:val="0"/>
          <w:marRight w:val="0"/>
          <w:marTop w:val="0"/>
          <w:marBottom w:val="0"/>
          <w:divBdr>
            <w:top w:val="none" w:sz="0" w:space="0" w:color="auto"/>
            <w:left w:val="none" w:sz="0" w:space="0" w:color="auto"/>
            <w:bottom w:val="none" w:sz="0" w:space="0" w:color="auto"/>
            <w:right w:val="none" w:sz="0" w:space="0" w:color="auto"/>
          </w:divBdr>
        </w:div>
        <w:div w:id="1813986571">
          <w:marLeft w:val="0"/>
          <w:marRight w:val="0"/>
          <w:marTop w:val="0"/>
          <w:marBottom w:val="0"/>
          <w:divBdr>
            <w:top w:val="none" w:sz="0" w:space="0" w:color="auto"/>
            <w:left w:val="none" w:sz="0" w:space="0" w:color="auto"/>
            <w:bottom w:val="none" w:sz="0" w:space="0" w:color="auto"/>
            <w:right w:val="none" w:sz="0" w:space="0" w:color="auto"/>
          </w:divBdr>
        </w:div>
        <w:div w:id="1700012086">
          <w:marLeft w:val="0"/>
          <w:marRight w:val="0"/>
          <w:marTop w:val="0"/>
          <w:marBottom w:val="0"/>
          <w:divBdr>
            <w:top w:val="none" w:sz="0" w:space="0" w:color="auto"/>
            <w:left w:val="none" w:sz="0" w:space="0" w:color="auto"/>
            <w:bottom w:val="none" w:sz="0" w:space="0" w:color="auto"/>
            <w:right w:val="none" w:sz="0" w:space="0" w:color="auto"/>
          </w:divBdr>
        </w:div>
        <w:div w:id="1124228081">
          <w:marLeft w:val="0"/>
          <w:marRight w:val="0"/>
          <w:marTop w:val="0"/>
          <w:marBottom w:val="0"/>
          <w:divBdr>
            <w:top w:val="none" w:sz="0" w:space="0" w:color="auto"/>
            <w:left w:val="none" w:sz="0" w:space="0" w:color="auto"/>
            <w:bottom w:val="none" w:sz="0" w:space="0" w:color="auto"/>
            <w:right w:val="none" w:sz="0" w:space="0" w:color="auto"/>
          </w:divBdr>
        </w:div>
        <w:div w:id="1404598237">
          <w:marLeft w:val="0"/>
          <w:marRight w:val="0"/>
          <w:marTop w:val="0"/>
          <w:marBottom w:val="0"/>
          <w:divBdr>
            <w:top w:val="none" w:sz="0" w:space="0" w:color="auto"/>
            <w:left w:val="none" w:sz="0" w:space="0" w:color="auto"/>
            <w:bottom w:val="none" w:sz="0" w:space="0" w:color="auto"/>
            <w:right w:val="none" w:sz="0" w:space="0" w:color="auto"/>
          </w:divBdr>
        </w:div>
        <w:div w:id="2113940372">
          <w:marLeft w:val="0"/>
          <w:marRight w:val="0"/>
          <w:marTop w:val="0"/>
          <w:marBottom w:val="0"/>
          <w:divBdr>
            <w:top w:val="none" w:sz="0" w:space="0" w:color="auto"/>
            <w:left w:val="none" w:sz="0" w:space="0" w:color="auto"/>
            <w:bottom w:val="none" w:sz="0" w:space="0" w:color="auto"/>
            <w:right w:val="none" w:sz="0" w:space="0" w:color="auto"/>
          </w:divBdr>
        </w:div>
        <w:div w:id="1836726658">
          <w:marLeft w:val="0"/>
          <w:marRight w:val="0"/>
          <w:marTop w:val="0"/>
          <w:marBottom w:val="0"/>
          <w:divBdr>
            <w:top w:val="none" w:sz="0" w:space="0" w:color="auto"/>
            <w:left w:val="none" w:sz="0" w:space="0" w:color="auto"/>
            <w:bottom w:val="none" w:sz="0" w:space="0" w:color="auto"/>
            <w:right w:val="none" w:sz="0" w:space="0" w:color="auto"/>
          </w:divBdr>
        </w:div>
        <w:div w:id="1195384462">
          <w:marLeft w:val="0"/>
          <w:marRight w:val="0"/>
          <w:marTop w:val="0"/>
          <w:marBottom w:val="0"/>
          <w:divBdr>
            <w:top w:val="none" w:sz="0" w:space="0" w:color="auto"/>
            <w:left w:val="none" w:sz="0" w:space="0" w:color="auto"/>
            <w:bottom w:val="none" w:sz="0" w:space="0" w:color="auto"/>
            <w:right w:val="none" w:sz="0" w:space="0" w:color="auto"/>
          </w:divBdr>
        </w:div>
        <w:div w:id="1294482988">
          <w:marLeft w:val="0"/>
          <w:marRight w:val="0"/>
          <w:marTop w:val="0"/>
          <w:marBottom w:val="0"/>
          <w:divBdr>
            <w:top w:val="none" w:sz="0" w:space="0" w:color="auto"/>
            <w:left w:val="none" w:sz="0" w:space="0" w:color="auto"/>
            <w:bottom w:val="none" w:sz="0" w:space="0" w:color="auto"/>
            <w:right w:val="none" w:sz="0" w:space="0" w:color="auto"/>
          </w:divBdr>
        </w:div>
        <w:div w:id="908660054">
          <w:marLeft w:val="0"/>
          <w:marRight w:val="0"/>
          <w:marTop w:val="0"/>
          <w:marBottom w:val="0"/>
          <w:divBdr>
            <w:top w:val="none" w:sz="0" w:space="0" w:color="auto"/>
            <w:left w:val="none" w:sz="0" w:space="0" w:color="auto"/>
            <w:bottom w:val="none" w:sz="0" w:space="0" w:color="auto"/>
            <w:right w:val="none" w:sz="0" w:space="0" w:color="auto"/>
          </w:divBdr>
        </w:div>
        <w:div w:id="807476007">
          <w:marLeft w:val="0"/>
          <w:marRight w:val="0"/>
          <w:marTop w:val="0"/>
          <w:marBottom w:val="0"/>
          <w:divBdr>
            <w:top w:val="none" w:sz="0" w:space="0" w:color="auto"/>
            <w:left w:val="none" w:sz="0" w:space="0" w:color="auto"/>
            <w:bottom w:val="none" w:sz="0" w:space="0" w:color="auto"/>
            <w:right w:val="none" w:sz="0" w:space="0" w:color="auto"/>
          </w:divBdr>
        </w:div>
        <w:div w:id="778530250">
          <w:marLeft w:val="0"/>
          <w:marRight w:val="0"/>
          <w:marTop w:val="0"/>
          <w:marBottom w:val="0"/>
          <w:divBdr>
            <w:top w:val="none" w:sz="0" w:space="0" w:color="auto"/>
            <w:left w:val="none" w:sz="0" w:space="0" w:color="auto"/>
            <w:bottom w:val="none" w:sz="0" w:space="0" w:color="auto"/>
            <w:right w:val="none" w:sz="0" w:space="0" w:color="auto"/>
          </w:divBdr>
        </w:div>
        <w:div w:id="2068186895">
          <w:marLeft w:val="0"/>
          <w:marRight w:val="0"/>
          <w:marTop w:val="0"/>
          <w:marBottom w:val="0"/>
          <w:divBdr>
            <w:top w:val="none" w:sz="0" w:space="0" w:color="auto"/>
            <w:left w:val="none" w:sz="0" w:space="0" w:color="auto"/>
            <w:bottom w:val="none" w:sz="0" w:space="0" w:color="auto"/>
            <w:right w:val="none" w:sz="0" w:space="0" w:color="auto"/>
          </w:divBdr>
        </w:div>
        <w:div w:id="1097286103">
          <w:marLeft w:val="0"/>
          <w:marRight w:val="0"/>
          <w:marTop w:val="0"/>
          <w:marBottom w:val="0"/>
          <w:divBdr>
            <w:top w:val="none" w:sz="0" w:space="0" w:color="auto"/>
            <w:left w:val="none" w:sz="0" w:space="0" w:color="auto"/>
            <w:bottom w:val="none" w:sz="0" w:space="0" w:color="auto"/>
            <w:right w:val="none" w:sz="0" w:space="0" w:color="auto"/>
          </w:divBdr>
        </w:div>
        <w:div w:id="1623683876">
          <w:marLeft w:val="0"/>
          <w:marRight w:val="0"/>
          <w:marTop w:val="0"/>
          <w:marBottom w:val="0"/>
          <w:divBdr>
            <w:top w:val="none" w:sz="0" w:space="0" w:color="auto"/>
            <w:left w:val="none" w:sz="0" w:space="0" w:color="auto"/>
            <w:bottom w:val="none" w:sz="0" w:space="0" w:color="auto"/>
            <w:right w:val="none" w:sz="0" w:space="0" w:color="auto"/>
          </w:divBdr>
        </w:div>
        <w:div w:id="1293635419">
          <w:marLeft w:val="0"/>
          <w:marRight w:val="0"/>
          <w:marTop w:val="0"/>
          <w:marBottom w:val="0"/>
          <w:divBdr>
            <w:top w:val="none" w:sz="0" w:space="0" w:color="auto"/>
            <w:left w:val="none" w:sz="0" w:space="0" w:color="auto"/>
            <w:bottom w:val="none" w:sz="0" w:space="0" w:color="auto"/>
            <w:right w:val="none" w:sz="0" w:space="0" w:color="auto"/>
          </w:divBdr>
        </w:div>
        <w:div w:id="41950856">
          <w:marLeft w:val="0"/>
          <w:marRight w:val="0"/>
          <w:marTop w:val="0"/>
          <w:marBottom w:val="0"/>
          <w:divBdr>
            <w:top w:val="none" w:sz="0" w:space="0" w:color="auto"/>
            <w:left w:val="none" w:sz="0" w:space="0" w:color="auto"/>
            <w:bottom w:val="none" w:sz="0" w:space="0" w:color="auto"/>
            <w:right w:val="none" w:sz="0" w:space="0" w:color="auto"/>
          </w:divBdr>
        </w:div>
        <w:div w:id="1743747594">
          <w:marLeft w:val="0"/>
          <w:marRight w:val="0"/>
          <w:marTop w:val="0"/>
          <w:marBottom w:val="0"/>
          <w:divBdr>
            <w:top w:val="none" w:sz="0" w:space="0" w:color="auto"/>
            <w:left w:val="none" w:sz="0" w:space="0" w:color="auto"/>
            <w:bottom w:val="none" w:sz="0" w:space="0" w:color="auto"/>
            <w:right w:val="none" w:sz="0" w:space="0" w:color="auto"/>
          </w:divBdr>
        </w:div>
        <w:div w:id="255216888">
          <w:marLeft w:val="0"/>
          <w:marRight w:val="0"/>
          <w:marTop w:val="0"/>
          <w:marBottom w:val="0"/>
          <w:divBdr>
            <w:top w:val="none" w:sz="0" w:space="0" w:color="auto"/>
            <w:left w:val="none" w:sz="0" w:space="0" w:color="auto"/>
            <w:bottom w:val="none" w:sz="0" w:space="0" w:color="auto"/>
            <w:right w:val="none" w:sz="0" w:space="0" w:color="auto"/>
          </w:divBdr>
        </w:div>
        <w:div w:id="1805073813">
          <w:marLeft w:val="0"/>
          <w:marRight w:val="0"/>
          <w:marTop w:val="0"/>
          <w:marBottom w:val="0"/>
          <w:divBdr>
            <w:top w:val="none" w:sz="0" w:space="0" w:color="auto"/>
            <w:left w:val="none" w:sz="0" w:space="0" w:color="auto"/>
            <w:bottom w:val="none" w:sz="0" w:space="0" w:color="auto"/>
            <w:right w:val="none" w:sz="0" w:space="0" w:color="auto"/>
          </w:divBdr>
        </w:div>
        <w:div w:id="641352497">
          <w:marLeft w:val="0"/>
          <w:marRight w:val="0"/>
          <w:marTop w:val="0"/>
          <w:marBottom w:val="0"/>
          <w:divBdr>
            <w:top w:val="none" w:sz="0" w:space="0" w:color="auto"/>
            <w:left w:val="none" w:sz="0" w:space="0" w:color="auto"/>
            <w:bottom w:val="none" w:sz="0" w:space="0" w:color="auto"/>
            <w:right w:val="none" w:sz="0" w:space="0" w:color="auto"/>
          </w:divBdr>
        </w:div>
        <w:div w:id="1455170505">
          <w:marLeft w:val="0"/>
          <w:marRight w:val="0"/>
          <w:marTop w:val="0"/>
          <w:marBottom w:val="0"/>
          <w:divBdr>
            <w:top w:val="none" w:sz="0" w:space="0" w:color="auto"/>
            <w:left w:val="none" w:sz="0" w:space="0" w:color="auto"/>
            <w:bottom w:val="none" w:sz="0" w:space="0" w:color="auto"/>
            <w:right w:val="none" w:sz="0" w:space="0" w:color="auto"/>
          </w:divBdr>
        </w:div>
        <w:div w:id="1839614835">
          <w:marLeft w:val="0"/>
          <w:marRight w:val="0"/>
          <w:marTop w:val="0"/>
          <w:marBottom w:val="0"/>
          <w:divBdr>
            <w:top w:val="none" w:sz="0" w:space="0" w:color="auto"/>
            <w:left w:val="none" w:sz="0" w:space="0" w:color="auto"/>
            <w:bottom w:val="none" w:sz="0" w:space="0" w:color="auto"/>
            <w:right w:val="none" w:sz="0" w:space="0" w:color="auto"/>
          </w:divBdr>
        </w:div>
        <w:div w:id="273562115">
          <w:marLeft w:val="0"/>
          <w:marRight w:val="0"/>
          <w:marTop w:val="0"/>
          <w:marBottom w:val="0"/>
          <w:divBdr>
            <w:top w:val="none" w:sz="0" w:space="0" w:color="auto"/>
            <w:left w:val="none" w:sz="0" w:space="0" w:color="auto"/>
            <w:bottom w:val="none" w:sz="0" w:space="0" w:color="auto"/>
            <w:right w:val="none" w:sz="0" w:space="0" w:color="auto"/>
          </w:divBdr>
        </w:div>
        <w:div w:id="727412122">
          <w:marLeft w:val="0"/>
          <w:marRight w:val="0"/>
          <w:marTop w:val="0"/>
          <w:marBottom w:val="0"/>
          <w:divBdr>
            <w:top w:val="none" w:sz="0" w:space="0" w:color="auto"/>
            <w:left w:val="none" w:sz="0" w:space="0" w:color="auto"/>
            <w:bottom w:val="none" w:sz="0" w:space="0" w:color="auto"/>
            <w:right w:val="none" w:sz="0" w:space="0" w:color="auto"/>
          </w:divBdr>
        </w:div>
        <w:div w:id="1715152358">
          <w:marLeft w:val="0"/>
          <w:marRight w:val="0"/>
          <w:marTop w:val="0"/>
          <w:marBottom w:val="0"/>
          <w:divBdr>
            <w:top w:val="none" w:sz="0" w:space="0" w:color="auto"/>
            <w:left w:val="none" w:sz="0" w:space="0" w:color="auto"/>
            <w:bottom w:val="none" w:sz="0" w:space="0" w:color="auto"/>
            <w:right w:val="none" w:sz="0" w:space="0" w:color="auto"/>
          </w:divBdr>
        </w:div>
      </w:divsChild>
    </w:div>
    <w:div w:id="2073963395">
      <w:bodyDiv w:val="1"/>
      <w:marLeft w:val="0"/>
      <w:marRight w:val="0"/>
      <w:marTop w:val="0"/>
      <w:marBottom w:val="0"/>
      <w:divBdr>
        <w:top w:val="none" w:sz="0" w:space="0" w:color="auto"/>
        <w:left w:val="none" w:sz="0" w:space="0" w:color="auto"/>
        <w:bottom w:val="none" w:sz="0" w:space="0" w:color="auto"/>
        <w:right w:val="none" w:sz="0" w:space="0" w:color="auto"/>
      </w:divBdr>
    </w:div>
    <w:div w:id="2091846980">
      <w:bodyDiv w:val="1"/>
      <w:marLeft w:val="0"/>
      <w:marRight w:val="0"/>
      <w:marTop w:val="0"/>
      <w:marBottom w:val="0"/>
      <w:divBdr>
        <w:top w:val="none" w:sz="0" w:space="0" w:color="auto"/>
        <w:left w:val="none" w:sz="0" w:space="0" w:color="auto"/>
        <w:bottom w:val="none" w:sz="0" w:space="0" w:color="auto"/>
        <w:right w:val="none" w:sz="0" w:space="0" w:color="auto"/>
      </w:divBdr>
    </w:div>
    <w:div w:id="2092197864">
      <w:bodyDiv w:val="1"/>
      <w:marLeft w:val="0"/>
      <w:marRight w:val="0"/>
      <w:marTop w:val="0"/>
      <w:marBottom w:val="0"/>
      <w:divBdr>
        <w:top w:val="none" w:sz="0" w:space="0" w:color="auto"/>
        <w:left w:val="none" w:sz="0" w:space="0" w:color="auto"/>
        <w:bottom w:val="none" w:sz="0" w:space="0" w:color="auto"/>
        <w:right w:val="none" w:sz="0" w:space="0" w:color="auto"/>
      </w:divBdr>
    </w:div>
    <w:div w:id="212464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microsoft.com/office/2007/relationships/hdphoto" Target="media/hdphoto1.wd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BA809-7517-48FE-8DEC-23F6201AA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5709</Words>
  <Characters>31401</Characters>
  <Application>Microsoft Office Word</Application>
  <DocSecurity>0</DocSecurity>
  <Lines>261</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37036</CharactersWithSpaces>
  <SharedDoc>false</SharedDoc>
  <HLinks>
    <vt:vector size="246" baseType="variant">
      <vt:variant>
        <vt:i4>1376305</vt:i4>
      </vt:variant>
      <vt:variant>
        <vt:i4>242</vt:i4>
      </vt:variant>
      <vt:variant>
        <vt:i4>0</vt:i4>
      </vt:variant>
      <vt:variant>
        <vt:i4>5</vt:i4>
      </vt:variant>
      <vt:variant>
        <vt:lpwstr/>
      </vt:variant>
      <vt:variant>
        <vt:lpwstr>_Toc196052398</vt:lpwstr>
      </vt:variant>
      <vt:variant>
        <vt:i4>1376305</vt:i4>
      </vt:variant>
      <vt:variant>
        <vt:i4>236</vt:i4>
      </vt:variant>
      <vt:variant>
        <vt:i4>0</vt:i4>
      </vt:variant>
      <vt:variant>
        <vt:i4>5</vt:i4>
      </vt:variant>
      <vt:variant>
        <vt:lpwstr/>
      </vt:variant>
      <vt:variant>
        <vt:lpwstr>_Toc196052397</vt:lpwstr>
      </vt:variant>
      <vt:variant>
        <vt:i4>1376305</vt:i4>
      </vt:variant>
      <vt:variant>
        <vt:i4>230</vt:i4>
      </vt:variant>
      <vt:variant>
        <vt:i4>0</vt:i4>
      </vt:variant>
      <vt:variant>
        <vt:i4>5</vt:i4>
      </vt:variant>
      <vt:variant>
        <vt:lpwstr/>
      </vt:variant>
      <vt:variant>
        <vt:lpwstr>_Toc196052396</vt:lpwstr>
      </vt:variant>
      <vt:variant>
        <vt:i4>1376305</vt:i4>
      </vt:variant>
      <vt:variant>
        <vt:i4>224</vt:i4>
      </vt:variant>
      <vt:variant>
        <vt:i4>0</vt:i4>
      </vt:variant>
      <vt:variant>
        <vt:i4>5</vt:i4>
      </vt:variant>
      <vt:variant>
        <vt:lpwstr/>
      </vt:variant>
      <vt:variant>
        <vt:lpwstr>_Toc196052395</vt:lpwstr>
      </vt:variant>
      <vt:variant>
        <vt:i4>1376305</vt:i4>
      </vt:variant>
      <vt:variant>
        <vt:i4>218</vt:i4>
      </vt:variant>
      <vt:variant>
        <vt:i4>0</vt:i4>
      </vt:variant>
      <vt:variant>
        <vt:i4>5</vt:i4>
      </vt:variant>
      <vt:variant>
        <vt:lpwstr/>
      </vt:variant>
      <vt:variant>
        <vt:lpwstr>_Toc196052394</vt:lpwstr>
      </vt:variant>
      <vt:variant>
        <vt:i4>1376305</vt:i4>
      </vt:variant>
      <vt:variant>
        <vt:i4>212</vt:i4>
      </vt:variant>
      <vt:variant>
        <vt:i4>0</vt:i4>
      </vt:variant>
      <vt:variant>
        <vt:i4>5</vt:i4>
      </vt:variant>
      <vt:variant>
        <vt:lpwstr/>
      </vt:variant>
      <vt:variant>
        <vt:lpwstr>_Toc196052393</vt:lpwstr>
      </vt:variant>
      <vt:variant>
        <vt:i4>1376305</vt:i4>
      </vt:variant>
      <vt:variant>
        <vt:i4>206</vt:i4>
      </vt:variant>
      <vt:variant>
        <vt:i4>0</vt:i4>
      </vt:variant>
      <vt:variant>
        <vt:i4>5</vt:i4>
      </vt:variant>
      <vt:variant>
        <vt:lpwstr/>
      </vt:variant>
      <vt:variant>
        <vt:lpwstr>_Toc196052392</vt:lpwstr>
      </vt:variant>
      <vt:variant>
        <vt:i4>1376305</vt:i4>
      </vt:variant>
      <vt:variant>
        <vt:i4>200</vt:i4>
      </vt:variant>
      <vt:variant>
        <vt:i4>0</vt:i4>
      </vt:variant>
      <vt:variant>
        <vt:i4>5</vt:i4>
      </vt:variant>
      <vt:variant>
        <vt:lpwstr/>
      </vt:variant>
      <vt:variant>
        <vt:lpwstr>_Toc196052391</vt:lpwstr>
      </vt:variant>
      <vt:variant>
        <vt:i4>1376305</vt:i4>
      </vt:variant>
      <vt:variant>
        <vt:i4>194</vt:i4>
      </vt:variant>
      <vt:variant>
        <vt:i4>0</vt:i4>
      </vt:variant>
      <vt:variant>
        <vt:i4>5</vt:i4>
      </vt:variant>
      <vt:variant>
        <vt:lpwstr/>
      </vt:variant>
      <vt:variant>
        <vt:lpwstr>_Toc196052390</vt:lpwstr>
      </vt:variant>
      <vt:variant>
        <vt:i4>1310769</vt:i4>
      </vt:variant>
      <vt:variant>
        <vt:i4>188</vt:i4>
      </vt:variant>
      <vt:variant>
        <vt:i4>0</vt:i4>
      </vt:variant>
      <vt:variant>
        <vt:i4>5</vt:i4>
      </vt:variant>
      <vt:variant>
        <vt:lpwstr/>
      </vt:variant>
      <vt:variant>
        <vt:lpwstr>_Toc196052389</vt:lpwstr>
      </vt:variant>
      <vt:variant>
        <vt:i4>1310769</vt:i4>
      </vt:variant>
      <vt:variant>
        <vt:i4>182</vt:i4>
      </vt:variant>
      <vt:variant>
        <vt:i4>0</vt:i4>
      </vt:variant>
      <vt:variant>
        <vt:i4>5</vt:i4>
      </vt:variant>
      <vt:variant>
        <vt:lpwstr/>
      </vt:variant>
      <vt:variant>
        <vt:lpwstr>_Toc196052388</vt:lpwstr>
      </vt:variant>
      <vt:variant>
        <vt:i4>1310769</vt:i4>
      </vt:variant>
      <vt:variant>
        <vt:i4>176</vt:i4>
      </vt:variant>
      <vt:variant>
        <vt:i4>0</vt:i4>
      </vt:variant>
      <vt:variant>
        <vt:i4>5</vt:i4>
      </vt:variant>
      <vt:variant>
        <vt:lpwstr/>
      </vt:variant>
      <vt:variant>
        <vt:lpwstr>_Toc196052387</vt:lpwstr>
      </vt:variant>
      <vt:variant>
        <vt:i4>1310769</vt:i4>
      </vt:variant>
      <vt:variant>
        <vt:i4>170</vt:i4>
      </vt:variant>
      <vt:variant>
        <vt:i4>0</vt:i4>
      </vt:variant>
      <vt:variant>
        <vt:i4>5</vt:i4>
      </vt:variant>
      <vt:variant>
        <vt:lpwstr/>
      </vt:variant>
      <vt:variant>
        <vt:lpwstr>_Toc196052386</vt:lpwstr>
      </vt:variant>
      <vt:variant>
        <vt:i4>1310769</vt:i4>
      </vt:variant>
      <vt:variant>
        <vt:i4>164</vt:i4>
      </vt:variant>
      <vt:variant>
        <vt:i4>0</vt:i4>
      </vt:variant>
      <vt:variant>
        <vt:i4>5</vt:i4>
      </vt:variant>
      <vt:variant>
        <vt:lpwstr/>
      </vt:variant>
      <vt:variant>
        <vt:lpwstr>_Toc196052385</vt:lpwstr>
      </vt:variant>
      <vt:variant>
        <vt:i4>1310769</vt:i4>
      </vt:variant>
      <vt:variant>
        <vt:i4>158</vt:i4>
      </vt:variant>
      <vt:variant>
        <vt:i4>0</vt:i4>
      </vt:variant>
      <vt:variant>
        <vt:i4>5</vt:i4>
      </vt:variant>
      <vt:variant>
        <vt:lpwstr/>
      </vt:variant>
      <vt:variant>
        <vt:lpwstr>_Toc196052384</vt:lpwstr>
      </vt:variant>
      <vt:variant>
        <vt:i4>1310769</vt:i4>
      </vt:variant>
      <vt:variant>
        <vt:i4>152</vt:i4>
      </vt:variant>
      <vt:variant>
        <vt:i4>0</vt:i4>
      </vt:variant>
      <vt:variant>
        <vt:i4>5</vt:i4>
      </vt:variant>
      <vt:variant>
        <vt:lpwstr/>
      </vt:variant>
      <vt:variant>
        <vt:lpwstr>_Toc196052383</vt:lpwstr>
      </vt:variant>
      <vt:variant>
        <vt:i4>1310769</vt:i4>
      </vt:variant>
      <vt:variant>
        <vt:i4>146</vt:i4>
      </vt:variant>
      <vt:variant>
        <vt:i4>0</vt:i4>
      </vt:variant>
      <vt:variant>
        <vt:i4>5</vt:i4>
      </vt:variant>
      <vt:variant>
        <vt:lpwstr/>
      </vt:variant>
      <vt:variant>
        <vt:lpwstr>_Toc196052382</vt:lpwstr>
      </vt:variant>
      <vt:variant>
        <vt:i4>1310769</vt:i4>
      </vt:variant>
      <vt:variant>
        <vt:i4>140</vt:i4>
      </vt:variant>
      <vt:variant>
        <vt:i4>0</vt:i4>
      </vt:variant>
      <vt:variant>
        <vt:i4>5</vt:i4>
      </vt:variant>
      <vt:variant>
        <vt:lpwstr/>
      </vt:variant>
      <vt:variant>
        <vt:lpwstr>_Toc196052381</vt:lpwstr>
      </vt:variant>
      <vt:variant>
        <vt:i4>1310769</vt:i4>
      </vt:variant>
      <vt:variant>
        <vt:i4>134</vt:i4>
      </vt:variant>
      <vt:variant>
        <vt:i4>0</vt:i4>
      </vt:variant>
      <vt:variant>
        <vt:i4>5</vt:i4>
      </vt:variant>
      <vt:variant>
        <vt:lpwstr/>
      </vt:variant>
      <vt:variant>
        <vt:lpwstr>_Toc196052380</vt:lpwstr>
      </vt:variant>
      <vt:variant>
        <vt:i4>1769521</vt:i4>
      </vt:variant>
      <vt:variant>
        <vt:i4>128</vt:i4>
      </vt:variant>
      <vt:variant>
        <vt:i4>0</vt:i4>
      </vt:variant>
      <vt:variant>
        <vt:i4>5</vt:i4>
      </vt:variant>
      <vt:variant>
        <vt:lpwstr/>
      </vt:variant>
      <vt:variant>
        <vt:lpwstr>_Toc196052379</vt:lpwstr>
      </vt:variant>
      <vt:variant>
        <vt:i4>1769521</vt:i4>
      </vt:variant>
      <vt:variant>
        <vt:i4>122</vt:i4>
      </vt:variant>
      <vt:variant>
        <vt:i4>0</vt:i4>
      </vt:variant>
      <vt:variant>
        <vt:i4>5</vt:i4>
      </vt:variant>
      <vt:variant>
        <vt:lpwstr/>
      </vt:variant>
      <vt:variant>
        <vt:lpwstr>_Toc196052378</vt:lpwstr>
      </vt:variant>
      <vt:variant>
        <vt:i4>1769521</vt:i4>
      </vt:variant>
      <vt:variant>
        <vt:i4>116</vt:i4>
      </vt:variant>
      <vt:variant>
        <vt:i4>0</vt:i4>
      </vt:variant>
      <vt:variant>
        <vt:i4>5</vt:i4>
      </vt:variant>
      <vt:variant>
        <vt:lpwstr/>
      </vt:variant>
      <vt:variant>
        <vt:lpwstr>_Toc196052377</vt:lpwstr>
      </vt:variant>
      <vt:variant>
        <vt:i4>1769521</vt:i4>
      </vt:variant>
      <vt:variant>
        <vt:i4>110</vt:i4>
      </vt:variant>
      <vt:variant>
        <vt:i4>0</vt:i4>
      </vt:variant>
      <vt:variant>
        <vt:i4>5</vt:i4>
      </vt:variant>
      <vt:variant>
        <vt:lpwstr/>
      </vt:variant>
      <vt:variant>
        <vt:lpwstr>_Toc196052376</vt:lpwstr>
      </vt:variant>
      <vt:variant>
        <vt:i4>1769521</vt:i4>
      </vt:variant>
      <vt:variant>
        <vt:i4>104</vt:i4>
      </vt:variant>
      <vt:variant>
        <vt:i4>0</vt:i4>
      </vt:variant>
      <vt:variant>
        <vt:i4>5</vt:i4>
      </vt:variant>
      <vt:variant>
        <vt:lpwstr/>
      </vt:variant>
      <vt:variant>
        <vt:lpwstr>_Toc196052375</vt:lpwstr>
      </vt:variant>
      <vt:variant>
        <vt:i4>1769521</vt:i4>
      </vt:variant>
      <vt:variant>
        <vt:i4>98</vt:i4>
      </vt:variant>
      <vt:variant>
        <vt:i4>0</vt:i4>
      </vt:variant>
      <vt:variant>
        <vt:i4>5</vt:i4>
      </vt:variant>
      <vt:variant>
        <vt:lpwstr/>
      </vt:variant>
      <vt:variant>
        <vt:lpwstr>_Toc196052374</vt:lpwstr>
      </vt:variant>
      <vt:variant>
        <vt:i4>1769521</vt:i4>
      </vt:variant>
      <vt:variant>
        <vt:i4>92</vt:i4>
      </vt:variant>
      <vt:variant>
        <vt:i4>0</vt:i4>
      </vt:variant>
      <vt:variant>
        <vt:i4>5</vt:i4>
      </vt:variant>
      <vt:variant>
        <vt:lpwstr/>
      </vt:variant>
      <vt:variant>
        <vt:lpwstr>_Toc196052373</vt:lpwstr>
      </vt:variant>
      <vt:variant>
        <vt:i4>1769521</vt:i4>
      </vt:variant>
      <vt:variant>
        <vt:i4>86</vt:i4>
      </vt:variant>
      <vt:variant>
        <vt:i4>0</vt:i4>
      </vt:variant>
      <vt:variant>
        <vt:i4>5</vt:i4>
      </vt:variant>
      <vt:variant>
        <vt:lpwstr/>
      </vt:variant>
      <vt:variant>
        <vt:lpwstr>_Toc196052372</vt:lpwstr>
      </vt:variant>
      <vt:variant>
        <vt:i4>1769521</vt:i4>
      </vt:variant>
      <vt:variant>
        <vt:i4>80</vt:i4>
      </vt:variant>
      <vt:variant>
        <vt:i4>0</vt:i4>
      </vt:variant>
      <vt:variant>
        <vt:i4>5</vt:i4>
      </vt:variant>
      <vt:variant>
        <vt:lpwstr/>
      </vt:variant>
      <vt:variant>
        <vt:lpwstr>_Toc196052371</vt:lpwstr>
      </vt:variant>
      <vt:variant>
        <vt:i4>1769521</vt:i4>
      </vt:variant>
      <vt:variant>
        <vt:i4>74</vt:i4>
      </vt:variant>
      <vt:variant>
        <vt:i4>0</vt:i4>
      </vt:variant>
      <vt:variant>
        <vt:i4>5</vt:i4>
      </vt:variant>
      <vt:variant>
        <vt:lpwstr/>
      </vt:variant>
      <vt:variant>
        <vt:lpwstr>_Toc196052370</vt:lpwstr>
      </vt:variant>
      <vt:variant>
        <vt:i4>1703985</vt:i4>
      </vt:variant>
      <vt:variant>
        <vt:i4>68</vt:i4>
      </vt:variant>
      <vt:variant>
        <vt:i4>0</vt:i4>
      </vt:variant>
      <vt:variant>
        <vt:i4>5</vt:i4>
      </vt:variant>
      <vt:variant>
        <vt:lpwstr/>
      </vt:variant>
      <vt:variant>
        <vt:lpwstr>_Toc196052369</vt:lpwstr>
      </vt:variant>
      <vt:variant>
        <vt:i4>1703985</vt:i4>
      </vt:variant>
      <vt:variant>
        <vt:i4>62</vt:i4>
      </vt:variant>
      <vt:variant>
        <vt:i4>0</vt:i4>
      </vt:variant>
      <vt:variant>
        <vt:i4>5</vt:i4>
      </vt:variant>
      <vt:variant>
        <vt:lpwstr/>
      </vt:variant>
      <vt:variant>
        <vt:lpwstr>_Toc196052368</vt:lpwstr>
      </vt:variant>
      <vt:variant>
        <vt:i4>1703985</vt:i4>
      </vt:variant>
      <vt:variant>
        <vt:i4>56</vt:i4>
      </vt:variant>
      <vt:variant>
        <vt:i4>0</vt:i4>
      </vt:variant>
      <vt:variant>
        <vt:i4>5</vt:i4>
      </vt:variant>
      <vt:variant>
        <vt:lpwstr/>
      </vt:variant>
      <vt:variant>
        <vt:lpwstr>_Toc196052367</vt:lpwstr>
      </vt:variant>
      <vt:variant>
        <vt:i4>1703985</vt:i4>
      </vt:variant>
      <vt:variant>
        <vt:i4>50</vt:i4>
      </vt:variant>
      <vt:variant>
        <vt:i4>0</vt:i4>
      </vt:variant>
      <vt:variant>
        <vt:i4>5</vt:i4>
      </vt:variant>
      <vt:variant>
        <vt:lpwstr/>
      </vt:variant>
      <vt:variant>
        <vt:lpwstr>_Toc196052366</vt:lpwstr>
      </vt:variant>
      <vt:variant>
        <vt:i4>1703985</vt:i4>
      </vt:variant>
      <vt:variant>
        <vt:i4>44</vt:i4>
      </vt:variant>
      <vt:variant>
        <vt:i4>0</vt:i4>
      </vt:variant>
      <vt:variant>
        <vt:i4>5</vt:i4>
      </vt:variant>
      <vt:variant>
        <vt:lpwstr/>
      </vt:variant>
      <vt:variant>
        <vt:lpwstr>_Toc196052365</vt:lpwstr>
      </vt:variant>
      <vt:variant>
        <vt:i4>1703985</vt:i4>
      </vt:variant>
      <vt:variant>
        <vt:i4>38</vt:i4>
      </vt:variant>
      <vt:variant>
        <vt:i4>0</vt:i4>
      </vt:variant>
      <vt:variant>
        <vt:i4>5</vt:i4>
      </vt:variant>
      <vt:variant>
        <vt:lpwstr/>
      </vt:variant>
      <vt:variant>
        <vt:lpwstr>_Toc196052364</vt:lpwstr>
      </vt:variant>
      <vt:variant>
        <vt:i4>1703985</vt:i4>
      </vt:variant>
      <vt:variant>
        <vt:i4>32</vt:i4>
      </vt:variant>
      <vt:variant>
        <vt:i4>0</vt:i4>
      </vt:variant>
      <vt:variant>
        <vt:i4>5</vt:i4>
      </vt:variant>
      <vt:variant>
        <vt:lpwstr/>
      </vt:variant>
      <vt:variant>
        <vt:lpwstr>_Toc196052363</vt:lpwstr>
      </vt:variant>
      <vt:variant>
        <vt:i4>1703985</vt:i4>
      </vt:variant>
      <vt:variant>
        <vt:i4>26</vt:i4>
      </vt:variant>
      <vt:variant>
        <vt:i4>0</vt:i4>
      </vt:variant>
      <vt:variant>
        <vt:i4>5</vt:i4>
      </vt:variant>
      <vt:variant>
        <vt:lpwstr/>
      </vt:variant>
      <vt:variant>
        <vt:lpwstr>_Toc196052362</vt:lpwstr>
      </vt:variant>
      <vt:variant>
        <vt:i4>1703985</vt:i4>
      </vt:variant>
      <vt:variant>
        <vt:i4>20</vt:i4>
      </vt:variant>
      <vt:variant>
        <vt:i4>0</vt:i4>
      </vt:variant>
      <vt:variant>
        <vt:i4>5</vt:i4>
      </vt:variant>
      <vt:variant>
        <vt:lpwstr/>
      </vt:variant>
      <vt:variant>
        <vt:lpwstr>_Toc196052361</vt:lpwstr>
      </vt:variant>
      <vt:variant>
        <vt:i4>1703985</vt:i4>
      </vt:variant>
      <vt:variant>
        <vt:i4>14</vt:i4>
      </vt:variant>
      <vt:variant>
        <vt:i4>0</vt:i4>
      </vt:variant>
      <vt:variant>
        <vt:i4>5</vt:i4>
      </vt:variant>
      <vt:variant>
        <vt:lpwstr/>
      </vt:variant>
      <vt:variant>
        <vt:lpwstr>_Toc196052360</vt:lpwstr>
      </vt:variant>
      <vt:variant>
        <vt:i4>1638449</vt:i4>
      </vt:variant>
      <vt:variant>
        <vt:i4>8</vt:i4>
      </vt:variant>
      <vt:variant>
        <vt:i4>0</vt:i4>
      </vt:variant>
      <vt:variant>
        <vt:i4>5</vt:i4>
      </vt:variant>
      <vt:variant>
        <vt:lpwstr/>
      </vt:variant>
      <vt:variant>
        <vt:lpwstr>_Toc196052359</vt:lpwstr>
      </vt:variant>
      <vt:variant>
        <vt:i4>1638449</vt:i4>
      </vt:variant>
      <vt:variant>
        <vt:i4>2</vt:i4>
      </vt:variant>
      <vt:variant>
        <vt:i4>0</vt:i4>
      </vt:variant>
      <vt:variant>
        <vt:i4>5</vt:i4>
      </vt:variant>
      <vt:variant>
        <vt:lpwstr/>
      </vt:variant>
      <vt:variant>
        <vt:lpwstr>_Toc196052358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Mendez Casariego</dc:creator>
  <cp:keywords/>
  <dc:description/>
  <cp:lastModifiedBy>Franco Mendez Casariego</cp:lastModifiedBy>
  <cp:revision>184</cp:revision>
  <cp:lastPrinted>2025-04-20T17:58:00Z</cp:lastPrinted>
  <dcterms:created xsi:type="dcterms:W3CDTF">2025-05-04T00:25:00Z</dcterms:created>
  <dcterms:modified xsi:type="dcterms:W3CDTF">2025-05-08T19:07:00Z</dcterms:modified>
</cp:coreProperties>
</file>