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0"/>
        <w:jc w:val="center"/>
      </w:pPr>
      <w:r>
        <w:rPr>
          <w:b/>
          <w:i w:val="0"/>
          <w:color w:val="2E75B6"/>
          <w:sz w:val="26"/>
        </w:rPr>
        <w:t>BIOLOGÍA DEL COMPORTAMIENTO</w:t>
      </w:r>
    </w:p>
    <w:p>
      <w:pPr>
        <w:spacing w:before="60" w:after="0"/>
        <w:jc w:val="center"/>
      </w:pPr>
      <w:r>
        <w:rPr>
          <w:b w:val="0"/>
          <w:i w:val="0"/>
          <w:color w:val="595959"/>
        </w:rPr>
        <w:t>Psicología — Orientación Neurológica</w:t>
      </w:r>
    </w:p>
    <w:p>
      <w:pPr>
        <w:spacing w:before="520" w:after="0"/>
        <w:jc w:val="center"/>
      </w:pPr>
      <w:r>
        <w:rPr>
          <w:b/>
          <w:i w:val="0"/>
          <w:color w:val="1F3864"/>
          <w:sz w:val="64"/>
        </w:rPr>
        <w:t>Clase 01</w:t>
      </w:r>
    </w:p>
    <w:p>
      <w:pPr>
        <w:spacing w:before="80" w:after="0"/>
        <w:jc w:val="center"/>
      </w:pPr>
      <w:r>
        <w:rPr>
          <w:b/>
          <w:i w:val="0"/>
          <w:color w:val="1F3864"/>
          <w:sz w:val="40"/>
        </w:rPr>
        <w:t>Comportamiento innato y adquirido</w:t>
      </w:r>
    </w:p>
    <w:p>
      <w:pPr>
        <w:spacing w:before="700" w:after="0"/>
        <w:jc w:val="center"/>
      </w:pPr>
      <w:r>
        <w:rPr>
          <w:b w:val="0"/>
          <w:i/>
          <w:color w:val="595959"/>
          <w:sz w:val="24"/>
        </w:rPr>
        <w:t>Material de estudio ampliado</w:t>
      </w:r>
    </w:p>
    <w:p>
      <w:pPr>
        <w:spacing w:before="40" w:after="0"/>
        <w:jc w:val="center"/>
      </w:pPr>
      <w:r>
        <w:rPr>
          <w:b w:val="0"/>
          <w:i w:val="0"/>
          <w:color w:val="595959"/>
          <w:sz w:val="20"/>
        </w:rPr>
        <w:t>Apuntes de clase desarrollados, con tablas y figuras del teórico</w:t>
      </w:r>
    </w:p>
    <w:p>
      <w:r>
        <w:br w:type="page"/>
      </w:r>
    </w:p>
    <w:p>
      <w:r>
        <w:rPr>
          <w:b/>
          <w:color w:val="1F3864"/>
          <w:sz w:val="32"/>
        </w:rPr>
        <w:t>Contenido</w:t>
      </w:r>
    </w:p>
    <w:p>
      <w:r>
        <w:fldChar w:fldCharType="begin"/>
      </w:r>
      <w:r>
        <w:instrText xml:space="preserve"> TOC \h \o "1-2" </w:instrText>
      </w:r>
      <w:r>
        <w:fldChar w:fldCharType="separate"/>
      </w:r>
      <w:r>
        <w:t>Actualizá este índice: clic derecho → Actualizar campos (o seleccioná todo y F9).</w:t>
      </w:r>
      <w:r>
        <w:fldChar w:fldCharType="end"/>
      </w:r>
    </w:p>
    <w:p>
      <w:r>
        <w:br w:type="page"/>
      </w:r>
    </w:p>
    <w:p>
      <w:pPr>
        <w:pStyle w:val="Heading2"/>
      </w:pPr>
      <w:r>
        <w:t>Hoja de ruta conceptual</w:t>
      </w:r>
    </w:p>
    <w:p>
      <w:r>
        <w:rPr/>
        <w:t xml:space="preserve">La clase está construida como un </w:t>
      </w:r>
      <w:r>
        <w:rPr>
          <w:b/>
        </w:rPr>
        <w:t>debate histórico</w:t>
      </w:r>
      <w:r>
        <w:rPr/>
        <w:t xml:space="preserve"> que termina en una </w:t>
      </w:r>
      <w:r>
        <w:rPr>
          <w:b/>
        </w:rPr>
        <w:t>síntesis</w:t>
      </w:r>
      <w:r>
        <w:rPr/>
        <w:t>. Conviene leerla con esa lógica en la cabeza:</w:t>
      </w:r>
    </w:p>
    <w:p>
      <w:pPr>
        <w:pStyle w:val="ListNumber"/>
      </w:pPr>
      <w:r>
        <w:rPr>
          <w:b/>
        </w:rPr>
        <w:t>Definimos el objeto de estudio</w:t>
      </w:r>
      <w:r>
        <w:rPr/>
        <w:t xml:space="preserve"> → ¿qué es el </w:t>
      </w:r>
      <w:r>
        <w:rPr>
          <w:i/>
        </w:rPr>
        <w:t>comportamiento</w:t>
      </w:r>
      <w:r>
        <w:rPr/>
        <w:t xml:space="preserve">? y ¿qué es la </w:t>
      </w:r>
      <w:r>
        <w:rPr>
          <w:i/>
        </w:rPr>
        <w:t>biología del comportamiento</w:t>
      </w:r>
      <w:r>
        <w:rPr/>
        <w:t>? (una interdisciplina).</w:t>
      </w:r>
    </w:p>
    <w:p>
      <w:pPr>
        <w:pStyle w:val="ListNumber"/>
      </w:pPr>
      <w:r>
        <w:rPr>
          <w:b/>
        </w:rPr>
        <w:t>Planteamos la gran pregunta</w:t>
      </w:r>
      <w:r>
        <w:rPr/>
        <w:t xml:space="preserve"> que organiza toda la clase: ¿el comportamiento está </w:t>
      </w:r>
      <w:r>
        <w:rPr>
          <w:b/>
        </w:rPr>
        <w:t>programado genéticamente</w:t>
      </w:r>
      <w:r>
        <w:rPr/>
        <w:t xml:space="preserve"> (innato) o se </w:t>
      </w:r>
      <w:r>
        <w:rPr>
          <w:b/>
        </w:rPr>
        <w:t>aprende por la experiencia</w:t>
      </w:r>
      <w:r>
        <w:rPr/>
        <w:t xml:space="preserve"> (adquirido)?</w:t>
      </w:r>
    </w:p>
    <w:p>
      <w:pPr>
        <w:pStyle w:val="ListNumber"/>
      </w:pPr>
      <w:r>
        <w:rPr>
          <w:b/>
        </w:rPr>
        <w:t>Dos escuelas se enfrentan</w:t>
      </w:r>
      <w:r>
        <w:rPr/>
        <w:t>:</w:t>
        <w:br/>
        <w:t xml:space="preserve">   - </w:t>
      </w:r>
      <w:r>
        <w:rPr>
          <w:b/>
        </w:rPr>
        <w:t>Etólogos</w:t>
      </w:r>
      <w:r>
        <w:rPr/>
        <w:t xml:space="preserve"> (Lorenz, Tinbergen, von Frisch, Darwin) → "casi todo es </w:t>
      </w:r>
      <w:r>
        <w:rPr>
          <w:b/>
        </w:rPr>
        <w:t>innato</w:t>
      </w:r>
      <w:r>
        <w:rPr/>
        <w:t xml:space="preserve">", estudian al animal </w:t>
      </w:r>
      <w:r>
        <w:rPr>
          <w:b/>
        </w:rPr>
        <w:t>en su medio</w:t>
      </w:r>
      <w:r>
        <w:rPr/>
        <w:t>.</w:t>
        <w:br/>
        <w:t xml:space="preserve">   - </w:t>
      </w:r>
      <w:r>
        <w:rPr>
          <w:b/>
        </w:rPr>
        <w:t>Conductistas</w:t>
      </w:r>
      <w:r>
        <w:rPr/>
        <w:t xml:space="preserve"> (Watson, Pavlov, Thorndike, Skinner) → "el cerebro es una </w:t>
      </w:r>
      <w:r>
        <w:rPr>
          <w:b/>
        </w:rPr>
        <w:t>tábula rasa</w:t>
      </w:r>
      <w:r>
        <w:rPr/>
        <w:t xml:space="preserve">, casi todo es </w:t>
      </w:r>
      <w:r>
        <w:rPr>
          <w:b/>
        </w:rPr>
        <w:t>adquirido</w:t>
      </w:r>
      <w:r>
        <w:rPr/>
        <w:t xml:space="preserve">", estudian en el </w:t>
      </w:r>
      <w:r>
        <w:rPr>
          <w:b/>
        </w:rPr>
        <w:t>laboratorio</w:t>
      </w:r>
      <w:r>
        <w:rPr/>
        <w:t>.</w:t>
      </w:r>
    </w:p>
    <w:p>
      <w:pPr>
        <w:pStyle w:val="ListNumber"/>
      </w:pPr>
      <w:r>
        <w:rPr>
          <w:b/>
        </w:rPr>
        <w:t>Recorremos las evidencias de cada bando</w:t>
      </w:r>
      <w:r>
        <w:rPr/>
        <w:t>:</w:t>
        <w:br/>
        <w:t xml:space="preserve">   - </w:t>
      </w:r>
      <w:r>
        <w:rPr>
          <w:i/>
        </w:rPr>
        <w:t>Innato</w:t>
      </w:r>
      <w:r>
        <w:rPr/>
        <w:t xml:space="preserve"> → reflejos, taxis, </w:t>
      </w:r>
      <w:r>
        <w:rPr>
          <w:b/>
        </w:rPr>
        <w:t>patrones fijos de acción</w:t>
      </w:r>
      <w:r>
        <w:rPr/>
        <w:t>, impronta.</w:t>
        <w:br/>
        <w:t xml:space="preserve">   - </w:t>
      </w:r>
      <w:r>
        <w:rPr>
          <w:i/>
        </w:rPr>
        <w:t>Adquirido</w:t>
      </w:r>
      <w:r>
        <w:rPr/>
        <w:t xml:space="preserve"> → </w:t>
      </w:r>
      <w:r>
        <w:rPr>
          <w:b/>
        </w:rPr>
        <w:t>condicionamiento clásico</w:t>
      </w:r>
      <w:r>
        <w:rPr/>
        <w:t xml:space="preserve">, </w:t>
      </w:r>
      <w:r>
        <w:rPr>
          <w:b/>
        </w:rPr>
        <w:t>operante</w:t>
      </w:r>
      <w:r>
        <w:rPr/>
        <w:t>, condicionamiento de miedo.</w:t>
      </w:r>
    </w:p>
    <w:p>
      <w:pPr>
        <w:pStyle w:val="ListNumber"/>
      </w:pPr>
      <w:r>
        <w:rPr>
          <w:b/>
        </w:rPr>
        <w:t>Cerramos con la síntesis moderna</w:t>
      </w:r>
      <w:r>
        <w:rPr/>
        <w:t xml:space="preserve">: lo innato y lo adquirido </w:t>
      </w:r>
      <w:r>
        <w:rPr>
          <w:b/>
        </w:rPr>
        <w:t>no se oponen, se entrelazan</w:t>
      </w:r>
      <w:r>
        <w:rPr/>
        <w:t xml:space="preserve"> → periodos críticos, experiencia sensoriomotora, mapas cognitivos, genética del aprendizaje y enriquecimiento ambiental. La frase final ("uno es lo que hace con lo que hicieron de él") resume esa idea.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Idea-fuerza de toda la clase:</w:t>
      </w:r>
      <w:r>
        <w:rPr/>
        <w:t xml:space="preserve"> la pregunta correcta </w:t>
      </w:r>
      <w:r>
        <w:rPr>
          <w:b/>
        </w:rPr>
        <w:t>no</w:t>
      </w:r>
      <w:r>
        <w:rPr/>
        <w:t xml:space="preserve"> es "¿innato </w:t>
      </w:r>
      <w:r>
        <w:rPr>
          <w:i/>
        </w:rPr>
        <w:t>o</w:t>
      </w:r>
      <w:r>
        <w:rPr/>
        <w:t xml:space="preserve"> adquirido?", sino </w:t>
      </w:r>
      <w:r>
        <w:rPr>
          <w:b/>
        </w:rPr>
        <w:t>"¿qué tanto* de cada uno?"</w:t>
      </w:r>
      <w:r>
        <w:rPr/>
        <w:t>. Casi todo comportamiento tiene un componente heredado y uno aprendido.</w:t>
      </w:r>
    </w:p>
    <w:p>
      <w:pPr>
        <w:pStyle w:val="Heading2"/>
      </w:pPr>
      <w:r>
        <w:t>1. ¿Qué es el comportamiento?</w:t>
      </w:r>
    </w:p>
    <w:p>
      <w:r>
        <w:rPr>
          <w:b/>
        </w:rPr>
        <w:t>Comportamiento:</w:t>
      </w:r>
      <w:r>
        <w:rPr/>
        <w:t xml:space="preserve"> </w:t>
      </w:r>
      <w:r>
        <w:rPr>
          <w:i/>
        </w:rPr>
        <w:t>conjunto de acciones de un organismo en respuesta a estímulos internos y externos</w:t>
      </w:r>
      <w:r>
        <w:rPr/>
        <w:t>, mediante los cuales interactúa con otros organismos y con su ambiente.</w:t>
      </w:r>
    </w:p>
    <w:p>
      <w:r>
        <w:rPr/>
        <w:t>De forma más estricta y operativa (la que más se usa en esta materia):</w:t>
      </w:r>
    </w:p>
    <w:p>
      <w:pPr>
        <w:jc w:val="center"/>
      </w:pPr>
      <w:r>
        <w:rPr>
          <w:i/>
          <w:color w:val="1F3864"/>
          <w:sz w:val="24"/>
        </w:rPr>
        <w:t>ESTÍMULO ⟶ CAMBIO DE ACTIVIDAD (respuesta)</w:t>
      </w:r>
    </w:p>
    <w:p>
      <w:pPr>
        <w:pStyle w:val="ListBullet"/>
      </w:pPr>
      <w:r>
        <w:rPr>
          <w:b/>
        </w:rPr>
        <w:t>Estímulo:</w:t>
      </w:r>
      <w:r>
        <w:rPr/>
        <w:t xml:space="preserve"> señal externa o interna (o una combinación).</w:t>
      </w:r>
    </w:p>
    <w:p>
      <w:pPr>
        <w:pStyle w:val="ListBullet"/>
      </w:pPr>
      <w:r>
        <w:rPr>
          <w:b/>
        </w:rPr>
        <w:t>Respuesta:</w:t>
      </w:r>
      <w:r>
        <w:rPr/>
        <w:t xml:space="preserve"> un cambio en la actividad del organismo.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Ejemplo canónico de la clase:</w:t>
      </w:r>
      <w:r>
        <w:rPr/>
        <w:t xml:space="preserve"> un perro </w:t>
      </w:r>
      <w:r>
        <w:rPr>
          <w:b/>
        </w:rPr>
        <w:t>saliva</w:t>
      </w:r>
      <w:r>
        <w:rPr/>
        <w:t xml:space="preserve"> (cambio de actividad = </w:t>
      </w:r>
      <w:r>
        <w:rPr>
          <w:i/>
        </w:rPr>
        <w:t>respuesta</w:t>
      </w:r>
      <w:r>
        <w:rPr/>
        <w:t xml:space="preserve">) al </w:t>
      </w:r>
      <w:r>
        <w:rPr>
          <w:b/>
        </w:rPr>
        <w:t>ver comida</w:t>
      </w:r>
      <w:r>
        <w:rPr/>
        <w:t xml:space="preserve"> (</w:t>
      </w:r>
      <w:r>
        <w:rPr>
          <w:i/>
        </w:rPr>
        <w:t>estímulo</w:t>
      </w:r>
      <w:r>
        <w:rPr/>
        <w:t>).</w:t>
      </w:r>
    </w:p>
    <w:p>
      <w:r>
        <w:rPr>
          <w:b/>
        </w:rPr>
        <w:t>Función biológica:</w:t>
      </w:r>
      <w:r>
        <w:rPr/>
        <w:t xml:space="preserve"> mediante el comportamiento, los animales actúan según la información que reciben </w:t>
      </w:r>
      <w:r>
        <w:rPr>
          <w:b/>
        </w:rPr>
        <w:t>de manera que se favorezca su bienestar</w:t>
      </w:r>
      <w:r>
        <w:rPr/>
        <w:t xml:space="preserve"> (supervivencia y éxito reproductivo).</w:t>
      </w:r>
    </w:p>
    <w:p>
      <w:pPr>
        <w:pStyle w:val="Heading2"/>
      </w:pPr>
      <w:r>
        <w:t>Tipos de señales que disparan la conducta (complemento Khan)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 de señal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Externa</w:t>
            </w:r>
          </w:p>
        </w:tc>
        <w:tc>
          <w:tcPr>
            <w:tcW w:type="dxa" w:w="2880"/>
          </w:tcPr>
          <w:p>
            <w:r/>
            <w:r>
              <w:rPr/>
              <w:t>Hibernación</w:t>
            </w:r>
          </w:p>
        </w:tc>
        <w:tc>
          <w:tcPr>
            <w:tcW w:type="dxa" w:w="2880"/>
          </w:tcPr>
          <w:p>
            <w:r/>
            <w:r>
              <w:rPr/>
              <w:t>el oso pardo entra en letargo cuando baja la temperatura y nieva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Externa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Estivación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caracoles/animales del desierto se inactivan en verano seco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Externa</w:t>
            </w:r>
          </w:p>
        </w:tc>
        <w:tc>
          <w:tcPr>
            <w:tcW w:type="dxa" w:w="2880"/>
          </w:tcPr>
          <w:p>
            <w:r/>
            <w:r>
              <w:rPr/>
              <w:t>Migración</w:t>
            </w:r>
          </w:p>
        </w:tc>
        <w:tc>
          <w:tcPr>
            <w:tcW w:type="dxa" w:w="2880"/>
          </w:tcPr>
          <w:p>
            <w:r/>
            <w:r>
              <w:rPr/>
              <w:t>mariposas monarca migran a México guiadas por temperatura, fotoperiodo y alimento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Interna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Ritmo circadiano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despertar a la misma hora por el "reloj interno" (el </w:t>
            </w:r>
            <w:r>
              <w:rPr>
                <w:i/>
              </w:rPr>
              <w:t>jet lag</w:t>
            </w:r>
            <w:r>
              <w:rPr/>
              <w:t xml:space="preserve"> es su desajuste)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Interna + externa</w:t>
            </w:r>
          </w:p>
        </w:tc>
        <w:tc>
          <w:tcPr>
            <w:tcW w:type="dxa" w:w="2880"/>
          </w:tcPr>
          <w:p>
            <w:r/>
            <w:r>
              <w:rPr/>
              <w:t>Apareamiento</w:t>
            </w:r>
          </w:p>
        </w:tc>
        <w:tc>
          <w:tcPr>
            <w:tcW w:type="dxa" w:w="2880"/>
          </w:tcPr>
          <w:p>
            <w:r/>
            <w:r>
              <w:rPr/>
              <w:t xml:space="preserve">requiere estado hormonal correcto (interno) </w:t>
            </w:r>
            <w:r>
              <w:rPr>
                <w:b/>
              </w:rPr>
              <w:t>y</w:t>
            </w:r>
            <w:r>
              <w:rPr/>
              <w:t xml:space="preserve"> ver a una pareja (externo)</w:t>
            </w:r>
          </w:p>
        </w:tc>
      </w:tr>
    </w:tbl>
    <w:p/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Puente con la cursada:</w:t>
      </w:r>
      <w:r>
        <w:rPr/>
        <w:t xml:space="preserve"> los ritmos circadianos reaparecen en </w:t>
      </w:r>
      <w:r>
        <w:rPr>
          <w:b/>
        </w:rPr>
        <w:t>Cronobiología</w:t>
      </w:r>
      <w:r>
        <w:rPr/>
        <w:t>; las bases hormonales, en las clases de endocrinología/comportamiento.</w:t>
      </w:r>
    </w:p>
    <w:p>
      <w:pPr>
        <w:pStyle w:val="Heading2"/>
      </w:pPr>
      <w:r>
        <w:t>2. ¿Qué es la biología del comportamiento?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98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9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Figura. La biología del comportamiento como interdisciplina: sobre el COMPORTAMIENTO confluyen biología, neurociencias, sociología, psicología, antropología, etología, economía y politología.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Definición:</w:t>
      </w:r>
      <w:r>
        <w:rPr/>
        <w:t xml:space="preserve"> el estudio de las </w:t>
      </w:r>
      <w:r>
        <w:rPr>
          <w:b/>
        </w:rPr>
        <w:t>bases biológicas del comportamiento</w:t>
      </w:r>
      <w:r>
        <w:rPr/>
        <w:t>; es decir, cómo los procesos biológicos (</w:t>
      </w:r>
      <w:r>
        <w:rPr>
          <w:b/>
        </w:rPr>
        <w:t>genéticos, neuronales, hormonales y evolutivos</w:t>
      </w:r>
      <w:r>
        <w:rPr/>
        <w:t>) regulan el comportamiento animal (humano y no humano).</w:t>
      </w:r>
    </w:p>
    <w:p>
      <w:r>
        <w:rPr>
          <w:b/>
        </w:rPr>
        <w:t>Estrategia metodológica clave:</w:t>
      </w:r>
      <w:r>
        <w:rPr/>
        <w:t xml:space="preserve"> usar elementos de la </w:t>
      </w:r>
      <w:r>
        <w:rPr>
          <w:b/>
        </w:rPr>
        <w:t>biología animal</w:t>
      </w:r>
      <w:r>
        <w:rPr/>
        <w:t xml:space="preserve"> para entender el comportamiento humano. Estudiar especies más simples facilita comprender </w:t>
      </w:r>
      <w:r>
        <w:rPr>
          <w:b/>
        </w:rPr>
        <w:t>cómo y por qué</w:t>
      </w:r>
      <w:r>
        <w:rPr/>
        <w:t xml:space="preserve"> desarrollamos nuestro repertorio conductual tan complejo.</w:t>
      </w:r>
    </w:p>
    <w:p>
      <w:r>
        <w:rPr/>
        <w:t xml:space="preserve">Es una </w:t>
      </w:r>
      <w:r>
        <w:rPr>
          <w:b/>
        </w:rPr>
        <w:t>interdisciplina</w:t>
      </w:r>
      <w:r>
        <w:rPr/>
        <w:t xml:space="preserve"> que se nutre de muchos campos: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Biología evolutiva  →  COMPORTAMIENTO</w:t>
      </w:r>
    </w:p>
    <w:p>
      <w:pPr>
        <w:pStyle w:val="ListBullet"/>
      </w:pPr>
      <w:r>
        <w:t>Genética  →  COMPORTAMIENTO</w:t>
      </w:r>
    </w:p>
    <w:p>
      <w:pPr>
        <w:pStyle w:val="ListBullet"/>
      </w:pPr>
      <w:r>
        <w:t>Ambiente / Epigenética  →  COMPORTAMIENTO</w:t>
      </w:r>
    </w:p>
    <w:p>
      <w:pPr>
        <w:pStyle w:val="ListBullet"/>
      </w:pPr>
      <w:r>
        <w:t>Hormonas (Endocrinología  →  COMPORTAMIENTO</w:t>
      </w:r>
    </w:p>
    <w:p>
      <w:pPr>
        <w:pStyle w:val="ListBullet"/>
      </w:pPr>
      <w:r>
        <w:t>Cronobiología  →  COMPORTAMIENTO</w:t>
      </w:r>
    </w:p>
    <w:p>
      <w:pPr>
        <w:pStyle w:val="ListBullet"/>
      </w:pPr>
      <w:r>
        <w:t>Sistema nervioso (Neurobiología  →  COMPORTAMIENTO</w:t>
      </w:r>
    </w:p>
    <w:p>
      <w:r>
        <w:rPr>
          <w:i/>
        </w:rPr>
        <w:t xml:space="preserve">Sobre el comportamiento confluyen: la evolución y la genética (qué heredamos), el ambiente y la epigenética (cómo se modula esa herencia), las hormonas, la cronobiología y el sistema nervioso. La </w:t>
      </w:r>
      <w:r>
        <w:rPr>
          <w:i/>
        </w:rPr>
        <w:t>etología</w:t>
      </w:r>
      <w:r>
        <w:rPr>
          <w:i/>
        </w:rPr>
        <w:t xml:space="preserve"> es el marco que engloba el estudio de la conducta en contexto.</w:t>
      </w:r>
    </w:p>
    <w:p>
      <w:pPr>
        <w:pStyle w:val="Heading2"/>
      </w:pPr>
      <w:r>
        <w:t>Dos disciplinas "madre" (complemento Khan)</w:t>
      </w:r>
    </w:p>
    <w:p>
      <w:pPr>
        <w:pStyle w:val="ListBullet"/>
      </w:pPr>
      <w:r>
        <w:rPr>
          <w:b/>
        </w:rPr>
        <w:t>Etología:</w:t>
      </w:r>
      <w:r>
        <w:rPr/>
        <w:t xml:space="preserve"> rama de la biología básica (como la ecología). Estudia el comportamiento de </w:t>
      </w:r>
      <w:r>
        <w:rPr>
          <w:b/>
        </w:rPr>
        <w:t>diversos organismos en su ambiente natural</w:t>
      </w:r>
      <w:r>
        <w:rPr/>
        <w:t>.</w:t>
      </w:r>
    </w:p>
    <w:p>
      <w:pPr>
        <w:pStyle w:val="ListBullet"/>
      </w:pPr>
      <w:r>
        <w:rPr>
          <w:b/>
        </w:rPr>
        <w:t>Psicología comparada:</w:t>
      </w:r>
      <w:r>
        <w:rPr/>
        <w:t xml:space="preserve"> extensión de la psicología humana. Estudia </w:t>
      </w:r>
      <w:r>
        <w:rPr>
          <w:b/>
        </w:rPr>
        <w:t>pocas especies en el laboratorio</w:t>
      </w:r>
      <w:r>
        <w:rPr/>
        <w:t>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Por qué te importa como futuro/a psicólogo/a con orientación neuro:</w:t>
      </w:r>
      <w:r>
        <w:rPr/>
        <w:t xml:space="preserve"> esta materia es el puente entre la conducta observable (lo que estudia la psicología) y sus sustratos biológicos (genes, circuitos, neurotransmisores). Todo lo que viene después —memoria, neuropsicofarmacología, adicción— se apoya en este andamiaje.</w:t>
      </w:r>
    </w:p>
    <w:p>
      <w:pPr>
        <w:pStyle w:val="Heading2"/>
      </w:pPr>
      <w:r>
        <w:t>Herramienta transversal: las 4 preguntas de Tinbergen (complemento Khan)</w:t>
      </w:r>
    </w:p>
    <w:p>
      <w:r>
        <w:rPr/>
        <w:t xml:space="preserve">Tinbergen propuso </w:t>
      </w:r>
      <w:r>
        <w:rPr>
          <w:b/>
        </w:rPr>
        <w:t>4 preguntas</w:t>
      </w:r>
      <w:r>
        <w:rPr/>
        <w:t xml:space="preserve"> que permiten analizar </w:t>
      </w:r>
      <w:r>
        <w:rPr>
          <w:b/>
        </w:rPr>
        <w:t>cualquier</w:t>
      </w:r>
      <w:r>
        <w:rPr/>
        <w:t xml:space="preserve"> comportamiento de forma completa. Se agrupan en dos niveles: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responde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Ejemplo: canto del pinzón cebra</w:t>
            </w:r>
          </w:p>
        </w:tc>
      </w:tr>
      <w:tr>
        <w:tc>
          <w:tcPr>
            <w:tcW w:type="dxa" w:w="1728"/>
          </w:tcPr>
          <w:p>
            <w:r/>
            <w:r>
              <w:rPr/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Causación</w:t>
            </w:r>
          </w:p>
        </w:tc>
        <w:tc>
          <w:tcPr>
            <w:tcW w:type="dxa" w:w="1728"/>
          </w:tcPr>
          <w:p>
            <w:r/>
            <w:r>
              <w:rPr/>
              <w:t>Próximo</w:t>
            </w:r>
          </w:p>
        </w:tc>
        <w:tc>
          <w:tcPr>
            <w:tcW w:type="dxa" w:w="1728"/>
          </w:tcPr>
          <w:p>
            <w:r/>
            <w:r>
              <w:rPr/>
              <w:t>Mecanismo/desencadenante inmediato</w:t>
            </w:r>
          </w:p>
        </w:tc>
        <w:tc>
          <w:tcPr>
            <w:tcW w:type="dxa" w:w="1728"/>
          </w:tcPr>
          <w:p>
            <w:r/>
            <w:r>
              <w:rPr/>
              <w:t>señales sociales + hormonas → la siringe produce el canto; circuitos cerebrales lo controlan</w:t>
            </w:r>
          </w:p>
        </w:tc>
      </w:tr>
      <w:tr>
        <w:tc>
          <w:tcPr>
            <w:tcW w:type="dxa" w:w="1728"/>
            <w:shd w:val="clear" w:color="auto" w:fill="F2F5FA"/>
          </w:tcPr>
          <w:p>
            <w:r/>
            <w:r>
              <w:rPr/>
              <w:t>2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>
                <w:b/>
              </w:rPr>
              <w:t>Desarrollo (ontogenia)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/>
              <w:t>Próximo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/>
              <w:t>Cómo surge a lo largo de la vida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/>
              <w:t xml:space="preserve">el macho </w:t>
            </w:r>
            <w:r>
              <w:rPr>
                <w:b/>
              </w:rPr>
              <w:t>escucha</w:t>
            </w:r>
            <w:r>
              <w:rPr/>
              <w:t xml:space="preserve"> al padre → </w:t>
            </w:r>
            <w:r>
              <w:rPr>
                <w:b/>
              </w:rPr>
              <w:t>practica</w:t>
            </w:r>
            <w:r>
              <w:rPr/>
              <w:t xml:space="preserve"> → canto </w:t>
            </w:r>
            <w:r>
              <w:rPr>
                <w:b/>
              </w:rPr>
              <w:t>fijo</w:t>
            </w:r>
            <w:r>
              <w:rPr/>
              <w:t xml:space="preserve"> en la adultez</w:t>
            </w:r>
          </w:p>
        </w:tc>
      </w:tr>
      <w:tr>
        <w:tc>
          <w:tcPr>
            <w:tcW w:type="dxa" w:w="1728"/>
          </w:tcPr>
          <w:p>
            <w:r/>
            <w:r>
              <w:rPr/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Función (valor adaptativo)</w:t>
            </w:r>
          </w:p>
        </w:tc>
        <w:tc>
          <w:tcPr>
            <w:tcW w:type="dxa" w:w="1728"/>
          </w:tcPr>
          <w:p>
            <w:r/>
            <w:r>
              <w:rPr/>
              <w:t>Último</w:t>
            </w:r>
          </w:p>
        </w:tc>
        <w:tc>
          <w:tcPr>
            <w:tcW w:type="dxa" w:w="1728"/>
          </w:tcPr>
          <w:p>
            <w:r/>
            <w:r>
              <w:rPr/>
              <w:t>Efecto sobre supervivencia/reproducción</w:t>
            </w:r>
          </w:p>
        </w:tc>
        <w:tc>
          <w:tcPr>
            <w:tcW w:type="dxa" w:w="1728"/>
          </w:tcPr>
          <w:p>
            <w:r/>
            <w:r>
              <w:rPr/>
              <w:t xml:space="preserve">el canto </w:t>
            </w:r>
            <w:r>
              <w:rPr>
                <w:b/>
              </w:rPr>
              <w:t>atrae pareja</w:t>
            </w:r>
            <w:r>
              <w:rPr/>
              <w:t xml:space="preserve"> → aumenta la reproducción</w:t>
            </w:r>
          </w:p>
        </w:tc>
      </w:tr>
      <w:tr>
        <w:tc>
          <w:tcPr>
            <w:tcW w:type="dxa" w:w="1728"/>
            <w:shd w:val="clear" w:color="auto" w:fill="F2F5FA"/>
          </w:tcPr>
          <w:p>
            <w:r/>
            <w:r>
              <w:rPr/>
              <w:t>4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>
                <w:b/>
              </w:rPr>
              <w:t>Evolución (filogenia)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/>
              <w:t>Último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/>
              <w:t>Historia evolutiva y comparación entre especies</w:t>
            </w:r>
          </w:p>
        </w:tc>
        <w:tc>
          <w:tcPr>
            <w:tcW w:type="dxa" w:w="1728"/>
            <w:shd w:val="clear" w:color="auto" w:fill="F2F5FA"/>
          </w:tcPr>
          <w:p>
            <w:r/>
            <w:r>
              <w:rPr/>
              <w:t xml:space="preserve">sólo las aves del suborden </w:t>
            </w:r>
            <w:r>
              <w:rPr>
                <w:i/>
              </w:rPr>
              <w:t>Passeri</w:t>
            </w:r>
            <w:r>
              <w:rPr/>
              <w:t xml:space="preserve"> son canoras; varían en plasticidad y uso del canto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Truco:</w:t>
      </w:r>
      <w:r>
        <w:rPr/>
        <w:t xml:space="preserve"> </w:t>
      </w:r>
      <w:r>
        <w:rPr>
          <w:i/>
        </w:rPr>
        <w:t>Causación</w:t>
      </w:r>
      <w:r>
        <w:rPr/>
        <w:t xml:space="preserve"> y </w:t>
      </w:r>
      <w:r>
        <w:rPr>
          <w:i/>
        </w:rPr>
        <w:t>Desarrollo</w:t>
      </w:r>
      <w:r>
        <w:rPr/>
        <w:t xml:space="preserve"> miran el </w:t>
      </w:r>
      <w:r>
        <w:rPr>
          <w:b/>
        </w:rPr>
        <w:t>CÓMO</w:t>
      </w:r>
      <w:r>
        <w:rPr/>
        <w:t xml:space="preserve"> (próximo, mecanicista). </w:t>
      </w:r>
      <w:r>
        <w:rPr>
          <w:i/>
        </w:rPr>
        <w:t>Función</w:t>
      </w:r>
      <w:r>
        <w:rPr/>
        <w:t xml:space="preserve"> y </w:t>
      </w:r>
      <w:r>
        <w:rPr>
          <w:i/>
        </w:rPr>
        <w:t>Evolución</w:t>
      </w:r>
      <w:r>
        <w:rPr/>
        <w:t xml:space="preserve"> miran el </w:t>
      </w:r>
      <w:r>
        <w:rPr>
          <w:b/>
        </w:rPr>
        <w:t>PARA QUÉ / POR QUÉ</w:t>
      </w:r>
      <w:r>
        <w:rPr/>
        <w:t xml:space="preserve"> (último, evolutivo).</w:t>
      </w:r>
    </w:p>
    <w:p>
      <w:pPr>
        <w:pStyle w:val="Heading2"/>
      </w:pPr>
      <w:r>
        <w:t>3. La gran pregunta: ¿innato o adquirido? Dos escuelas enfrentadas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541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54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Figura. Etólogos (von Frisch, Lorenz, Tinbergen, Darwin) vs. conductistas (Watson, Pavlov, Thorndike, Skinner): los primeros estudian al animal en su medio y postulan que casi todo es innato; los segundos lo estudian en laboratorio y lo consideran tábula rasa (todo adquirido).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¿El comportamiento está programado o se aprende por experiencia?  →  COMPORTAMIENTO INNATO</w:t>
      </w:r>
    </w:p>
    <w:p>
      <w:pPr>
        <w:pStyle w:val="ListBullet"/>
      </w:pPr>
      <w:r>
        <w:t>¿El comportamiento está programado o se aprende por experiencia?  →  COMPORTAMIENTO ADQUIRIDO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Etólogos</w:t>
            </w:r>
            <w:r>
              <w:rPr>
                <w:b/>
                <w:color w:val="FFFFFF"/>
              </w:rPr>
              <w:t xml:space="preserve"> (innatistas)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Conductistas</w:t>
            </w:r>
            <w:r>
              <w:rPr>
                <w:b/>
                <w:color w:val="FFFFFF"/>
              </w:rPr>
              <w:t xml:space="preserve"> (ambientalistas)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Figuras</w:t>
            </w:r>
          </w:p>
        </w:tc>
        <w:tc>
          <w:tcPr>
            <w:tcW w:type="dxa" w:w="2880"/>
          </w:tcPr>
          <w:p>
            <w:r/>
            <w:r>
              <w:rPr/>
              <w:t xml:space="preserve">Karl von Frisch, </w:t>
            </w:r>
            <w:r>
              <w:rPr>
                <w:b/>
              </w:rPr>
              <w:t>Konrad Lorenz</w:t>
            </w:r>
            <w:r>
              <w:rPr/>
              <w:t xml:space="preserve">, </w:t>
            </w:r>
            <w:r>
              <w:rPr>
                <w:b/>
              </w:rPr>
              <w:t>Niko Tinbergen</w:t>
            </w:r>
            <w:r>
              <w:rPr/>
              <w:t>, Charles Darwin</w:t>
            </w:r>
          </w:p>
        </w:tc>
        <w:tc>
          <w:tcPr>
            <w:tcW w:type="dxa" w:w="2880"/>
          </w:tcPr>
          <w:p>
            <w:r/>
            <w:r>
              <w:rPr/>
              <w:t xml:space="preserve">John B. </w:t>
            </w:r>
            <w:r>
              <w:rPr>
                <w:b/>
              </w:rPr>
              <w:t>Watson</w:t>
            </w:r>
            <w:r>
              <w:rPr/>
              <w:t xml:space="preserve">, Ivan </w:t>
            </w:r>
            <w:r>
              <w:rPr>
                <w:b/>
              </w:rPr>
              <w:t>Pavlov</w:t>
            </w:r>
            <w:r>
              <w:rPr/>
              <w:t xml:space="preserve">, Edward </w:t>
            </w:r>
            <w:r>
              <w:rPr>
                <w:b/>
              </w:rPr>
              <w:t>Thorndike</w:t>
            </w:r>
            <w:r>
              <w:rPr/>
              <w:t xml:space="preserve">, B. F. </w:t>
            </w:r>
            <w:r>
              <w:rPr>
                <w:b/>
              </w:rPr>
              <w:t>Skinner</w:t>
            </w:r>
            <w:r>
              <w:rPr/>
              <w:t xml:space="preserve"> (y, en disidencia, </w:t>
            </w:r>
            <w:r>
              <w:rPr>
                <w:b/>
              </w:rPr>
              <w:t>Tolman</w:t>
            </w:r>
            <w:r>
              <w:rPr/>
              <w:t>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Dónde estudian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Animales </w:t>
            </w:r>
            <w:r>
              <w:rPr>
                <w:b/>
              </w:rPr>
              <w:t>en su medio</w:t>
            </w:r>
            <w:r>
              <w:rPr/>
              <w:t xml:space="preserve"> natural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Animales </w:t>
            </w:r>
            <w:r>
              <w:rPr>
                <w:b/>
              </w:rPr>
              <w:t>en y de laboratorio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Supuesto sobre el cerebro al nacer</w:t>
            </w:r>
          </w:p>
        </w:tc>
        <w:tc>
          <w:tcPr>
            <w:tcW w:type="dxa" w:w="2880"/>
          </w:tcPr>
          <w:p>
            <w:r/>
            <w:r>
              <w:rPr/>
              <w:t xml:space="preserve">Nacen con </w:t>
            </w:r>
            <w:r>
              <w:rPr>
                <w:b/>
              </w:rPr>
              <w:t>comportamientos programados</w:t>
            </w:r>
          </w:p>
        </w:tc>
        <w:tc>
          <w:tcPr>
            <w:tcW w:type="dxa" w:w="2880"/>
          </w:tcPr>
          <w:p>
            <w:r/>
            <w:r>
              <w:rPr/>
              <w:t xml:space="preserve">Nacen como </w:t>
            </w:r>
            <w:r>
              <w:rPr>
                <w:b/>
              </w:rPr>
              <w:t>"tábula rasa"</w:t>
            </w:r>
            <w:r>
              <w:rPr/>
              <w:t xml:space="preserve"> (hoja en blanco)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Tesis central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La mayoría del comportamiento es </w:t>
            </w:r>
            <w:r>
              <w:rPr>
                <w:b/>
              </w:rPr>
              <w:t>INNATO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 xml:space="preserve">La mayoría del comportamiento es </w:t>
            </w:r>
            <w:r>
              <w:rPr>
                <w:b/>
              </w:rPr>
              <w:t>ADQUIRIDO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Disciplina</w:t>
            </w:r>
          </w:p>
        </w:tc>
        <w:tc>
          <w:tcPr>
            <w:tcW w:type="dxa" w:w="2880"/>
          </w:tcPr>
          <w:p>
            <w:r/>
            <w:r>
              <w:rPr/>
              <w:t>Etología</w:t>
            </w:r>
          </w:p>
        </w:tc>
        <w:tc>
          <w:tcPr>
            <w:tcW w:type="dxa" w:w="2880"/>
          </w:tcPr>
          <w:p>
            <w:r/>
            <w:r>
              <w:rPr/>
              <w:t>Conductismo / psicología comparada</w:t>
            </w:r>
          </w:p>
        </w:tc>
      </w:tr>
    </w:tbl>
    <w:p/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Distinción frecuente en parciales:</w:t>
      </w:r>
      <w:r>
        <w:rPr/>
        <w:t xml:space="preserve"> Darwin y von Frisch se ubican del lado etológico; Tolman, aunque trabaja con ratas en laberintos (estilo conductista), </w:t>
      </w:r>
      <w:r>
        <w:rPr>
          <w:b/>
        </w:rPr>
        <w:t>rompe con el conductismo</w:t>
      </w:r>
      <w:r>
        <w:rPr/>
        <w:t xml:space="preserve"> porque postula procesos mentales internos (los </w:t>
      </w:r>
      <w:r>
        <w:rPr>
          <w:i/>
        </w:rPr>
        <w:t>mapas cognitivos</w:t>
      </w:r>
      <w:r>
        <w:rPr/>
        <w:t>). Tenelo presente: Tolman es el "caballo de Troya" cognitivo dentro del bando del aprendizaje.</w:t>
      </w:r>
    </w:p>
    <w:p>
      <w:pPr>
        <w:pStyle w:val="Heading1"/>
      </w:pPr>
      <w:r>
        <w:t>PARTE A — Comportamiento INNATO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Definición:</w:t>
      </w:r>
      <w:r>
        <w:rPr/>
        <w:t xml:space="preserve"> comportamiento </w:t>
      </w:r>
      <w:r>
        <w:rPr>
          <w:b/>
        </w:rPr>
        <w:t>preprogramado genéticamente</w:t>
      </w:r>
      <w:r>
        <w:rPr/>
        <w:t xml:space="preserve"> que el organismo </w:t>
      </w:r>
      <w:r>
        <w:rPr>
          <w:b/>
        </w:rPr>
        <w:t>hereda</w:t>
      </w:r>
      <w:r>
        <w:rPr/>
        <w:t xml:space="preserve"> de sus padres. Dadas las señales adecuadas, se ejecuta </w:t>
      </w:r>
      <w:r>
        <w:rPr>
          <w:b/>
        </w:rPr>
        <w:t>sin experiencia previa ni aprendizaje</w:t>
      </w:r>
      <w:r>
        <w:rPr/>
        <w:t xml:space="preserve">. Tiende a ser </w:t>
      </w:r>
      <w:r>
        <w:rPr>
          <w:b/>
        </w:rPr>
        <w:t>muy predecible</w:t>
      </w:r>
      <w:r>
        <w:rPr/>
        <w:t xml:space="preserve"> y </w:t>
      </w:r>
      <w:r>
        <w:rPr>
          <w:b/>
        </w:rPr>
        <w:t>similar en todos los miembros</w:t>
      </w:r>
      <w:r>
        <w:rPr/>
        <w:t xml:space="preserve"> de la especie.</w:t>
      </w:r>
    </w:p>
    <w:p>
      <w:pPr>
        <w:pStyle w:val="Heading2"/>
      </w:pPr>
      <w:r>
        <w:t>4.1 Conceptos base: del reflejo al patrón fijo de acción (complemento Khan)</w:t>
      </w:r>
    </w:p>
    <w:p>
      <w:r>
        <w:rPr/>
        <w:t xml:space="preserve">Hay un </w:t>
      </w:r>
      <w:r>
        <w:rPr>
          <w:b/>
        </w:rPr>
        <w:t>gradiente de complejidad</w:t>
      </w:r>
      <w:r>
        <w:rPr/>
        <w:t xml:space="preserve"> dentro de lo innato: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Conducta innata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¿Participa el cerebro?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Reflejo</w:t>
            </w:r>
          </w:p>
        </w:tc>
        <w:tc>
          <w:tcPr>
            <w:tcW w:type="dxa" w:w="2160"/>
          </w:tcPr>
          <w:p>
            <w:r/>
            <w:r>
              <w:rPr/>
              <w:t>Respuesta rápida e involuntaria a un estímulo</w:t>
            </w:r>
          </w:p>
        </w:tc>
        <w:tc>
          <w:tcPr>
            <w:tcW w:type="dxa" w:w="2160"/>
          </w:tcPr>
          <w:p>
            <w:r/>
            <w:r>
              <w:rPr/>
              <w:t>No (circuito medular)</w:t>
            </w:r>
          </w:p>
        </w:tc>
        <w:tc>
          <w:tcPr>
            <w:tcW w:type="dxa" w:w="2160"/>
          </w:tcPr>
          <w:p>
            <w:r/>
            <w:r>
              <w:rPr/>
              <w:t>Reflejo rotuliano; retirar la mano de algo caliente; succión del recién nacido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Cinesis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 xml:space="preserve">Cambio </w:t>
            </w:r>
            <w:r>
              <w:rPr>
                <w:b/>
              </w:rPr>
              <w:t>no direccional</w:t>
            </w:r>
            <w:r>
              <w:rPr/>
              <w:t xml:space="preserve"> del movimiento (acelerar/frenar) ante una señal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—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la cochinilla se mueve más rápido fuera de su rango térmico ideal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Taxis</w:t>
            </w:r>
          </w:p>
        </w:tc>
        <w:tc>
          <w:tcPr>
            <w:tcW w:type="dxa" w:w="2160"/>
          </w:tcPr>
          <w:p>
            <w:r/>
            <w:r>
              <w:rPr/>
              <w:t xml:space="preserve">Movimiento </w:t>
            </w:r>
            <w:r>
              <w:rPr>
                <w:b/>
              </w:rPr>
              <w:t>direccional</w:t>
            </w:r>
            <w:r>
              <w:rPr/>
              <w:t xml:space="preserve"> hacia (+) o lejos (−) de un estímulo</w:t>
            </w:r>
          </w:p>
        </w:tc>
        <w:tc>
          <w:tcPr>
            <w:tcW w:type="dxa" w:w="2160"/>
          </w:tcPr>
          <w:p>
            <w:r/>
            <w:r>
              <w:rPr/>
              <w:t>—</w:t>
            </w:r>
          </w:p>
        </w:tc>
        <w:tc>
          <w:tcPr>
            <w:tcW w:type="dxa" w:w="2160"/>
          </w:tcPr>
          <w:p>
            <w:r/>
            <w:r>
              <w:rPr/>
              <w:t xml:space="preserve">fototaxis </w:t>
            </w:r>
            <w:r>
              <w:rPr>
                <w:b/>
              </w:rPr>
              <w:t>negativa</w:t>
            </w:r>
            <w:r>
              <w:rPr/>
              <w:t xml:space="preserve"> de la cochinilla (huye de la luz)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Patrón fijo de acción (PFA)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Secuencia</w:t>
            </w:r>
            <w:r>
              <w:rPr/>
              <w:t xml:space="preserve"> compleja, estereotipada y automática disparada por un estímulo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Sí (programa neural)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recuperación de huevos del ganso; agresión del pez espinoso</w:t>
            </w:r>
          </w:p>
        </w:tc>
      </w:tr>
    </w:tbl>
    <w:p/>
    <w:p>
      <w:pPr>
        <w:pStyle w:val="Heading2"/>
      </w:pPr>
      <w:r>
        <w:t>El reflejo rotuliano en detalle (complemento Khan — útil para la orientación neuro)</w:t>
      </w:r>
    </w:p>
    <w:p>
      <w:r>
        <w:rPr/>
        <w:t xml:space="preserve">Al golpear el tendón rotuliano, el cuádriceps se estira y activa una </w:t>
      </w:r>
      <w:r>
        <w:rPr>
          <w:b/>
        </w:rPr>
        <w:t>neurona sensorial</w:t>
      </w:r>
      <w:r>
        <w:rPr/>
        <w:t xml:space="preserve"> que llega a la médula espinal y hace sinapsis con </w:t>
      </w:r>
      <w:r>
        <w:rPr>
          <w:b/>
        </w:rPr>
        <w:t>dos blancos</w:t>
      </w:r>
      <w:r>
        <w:rPr/>
        <w:t>:</w:t>
      </w:r>
    </w:p>
    <w:p>
      <w:pPr>
        <w:pStyle w:val="ListNumber"/>
      </w:pPr>
      <w:r>
        <w:rPr/>
        <w:t xml:space="preserve">Una </w:t>
      </w:r>
      <w:r>
        <w:rPr>
          <w:b/>
        </w:rPr>
        <w:t>neurona motora</w:t>
      </w:r>
      <w:r>
        <w:rPr/>
        <w:t xml:space="preserve"> del cuádriceps → lo </w:t>
      </w:r>
      <w:r>
        <w:rPr>
          <w:b/>
        </w:rPr>
        <w:t>contrae</w:t>
      </w:r>
      <w:r>
        <w:rPr/>
        <w:t xml:space="preserve"> (la pierna patea).</w:t>
      </w:r>
    </w:p>
    <w:p>
      <w:pPr>
        <w:pStyle w:val="ListNumber"/>
      </w:pPr>
      <w:r>
        <w:rPr/>
        <w:t xml:space="preserve">Una </w:t>
      </w:r>
      <w:r>
        <w:rPr>
          <w:b/>
        </w:rPr>
        <w:t>interneurona inhibitoria</w:t>
      </w:r>
      <w:r>
        <w:rPr/>
        <w:t xml:space="preserve"> → </w:t>
      </w:r>
      <w:r>
        <w:rPr>
          <w:b/>
        </w:rPr>
        <w:t>inhibe</w:t>
      </w:r>
      <w:r>
        <w:rPr/>
        <w:t xml:space="preserve"> la neurona motora del isquiotibial → este se </w:t>
      </w:r>
      <w:r>
        <w:rPr>
          <w:b/>
        </w:rPr>
        <w:t>relaja</w:t>
      </w:r>
      <w:r>
        <w:rPr/>
        <w:t>.</w:t>
      </w:r>
    </w:p>
    <w:p>
      <w:r>
        <w:rPr/>
        <w:t xml:space="preserve">Resultado: contracción del agonista + relajación del antagonista, </w:t>
      </w:r>
      <w:r>
        <w:rPr>
          <w:b/>
        </w:rPr>
        <w:t>sin intervención del cerebro</w:t>
      </w:r>
      <w:r>
        <w:rPr/>
        <w:t>. Es el ejemplo más limpio de circuito innato.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Nota clínica:</w:t>
      </w:r>
      <w:r>
        <w:rPr/>
        <w:t xml:space="preserve"> varios reflejos primitivos (succión, prensión) están presentes en el bebé y </w:t>
      </w:r>
      <w:r>
        <w:rPr>
          <w:b/>
        </w:rPr>
        <w:t>se inhiben</w:t>
      </w:r>
      <w:r>
        <w:rPr/>
        <w:t xml:space="preserve"> con la maduración cortical. Su persistencia anómala es signo de daño neurológico.</w:t>
      </w:r>
    </w:p>
    <w:p>
      <w:pPr>
        <w:pStyle w:val="Heading2"/>
      </w:pPr>
      <w:r>
        <w:t>4.2 Konrad Lorenz: padre de la etología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0491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491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Figura. Konrad Lorenz y la impronta: los gansos recién nacidos siguen al primer objeto en movimiento que ven durante un periodo crítico y lo tratan como a su madre.</w:t>
      </w:r>
    </w:p>
    <w:p>
      <w:r>
        <w:rPr/>
        <w:t xml:space="preserve">Lorenz (científico austríaco, 1903–1989) estudió el comportamiento animal </w:t>
      </w:r>
      <w:r>
        <w:rPr>
          <w:b/>
        </w:rPr>
        <w:t>en su contexto natural</w:t>
      </w:r>
      <w:r>
        <w:rPr/>
        <w:t xml:space="preserve"> y fundó la etología. Dos aportes centrales:</w:t>
      </w:r>
    </w:p>
    <w:p>
      <w:pPr>
        <w:pStyle w:val="Heading2"/>
      </w:pPr>
      <w:r>
        <w:t>a) Impronta ("imprinting")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Impronta:</w:t>
      </w:r>
      <w:r>
        <w:rPr/>
        <w:t xml:space="preserve"> tipo de </w:t>
      </w:r>
      <w:r>
        <w:rPr>
          <w:b/>
        </w:rPr>
        <w:t>aprendizaje temprano</w:t>
      </w:r>
      <w:r>
        <w:rPr/>
        <w:t xml:space="preserve"> que ocurre en un </w:t>
      </w:r>
      <w:r>
        <w:rPr>
          <w:b/>
        </w:rPr>
        <w:t>periodo crítico</w:t>
      </w:r>
      <w:r>
        <w:rPr/>
        <w:t xml:space="preserve"> (horas o días tras el nacimiento) y afecta de modo </w:t>
      </w:r>
      <w:r>
        <w:rPr>
          <w:b/>
        </w:rPr>
        <w:t>permanente</w:t>
      </w:r>
      <w:r>
        <w:rPr/>
        <w:t>.</w:t>
      </w:r>
    </w:p>
    <w:p>
      <w:r>
        <w:rPr/>
        <w:t xml:space="preserve">Los gansos recién salidos del cascarón </w:t>
      </w:r>
      <w:r>
        <w:rPr>
          <w:b/>
        </w:rPr>
        <w:t>siguen al primer objeto en movimiento que ven</w:t>
      </w:r>
      <w:r>
        <w:rPr/>
        <w:t xml:space="preserve"> y lo tratan como a su madre (aunque sea el propio Lorenz).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Sutileza conceptual clave:</w:t>
      </w:r>
      <w:r>
        <w:rPr/>
        <w:t xml:space="preserve"> la impronta es un caso </w:t>
      </w:r>
      <w:r>
        <w:rPr>
          <w:b/>
        </w:rPr>
        <w:t>mixto</w:t>
      </w:r>
      <w:r>
        <w:rPr/>
        <w:t xml:space="preserve">. Está </w:t>
      </w:r>
      <w:r>
        <w:rPr>
          <w:b/>
        </w:rPr>
        <w:t>programada</w:t>
      </w:r>
      <w:r>
        <w:rPr/>
        <w:t xml:space="preserve"> (el </w:t>
      </w:r>
      <w:r>
        <w:rPr>
          <w:i/>
        </w:rPr>
        <w:t>cuándo</w:t>
      </w:r>
      <w:r>
        <w:rPr/>
        <w:t xml:space="preserve"> y el </w:t>
      </w:r>
      <w:r>
        <w:rPr>
          <w:i/>
        </w:rPr>
        <w:t>cómo</w:t>
      </w:r>
      <w:r>
        <w:rPr/>
        <w:t xml:space="preserve"> son innatos: hay una ventana crítica y una predisposición a seguir), pero </w:t>
      </w:r>
      <w:r>
        <w:rPr>
          <w:b/>
        </w:rPr>
        <w:t>el contenido se aprende</w:t>
      </w:r>
      <w:r>
        <w:rPr/>
        <w:t xml:space="preserve"> (a </w:t>
      </w:r>
      <w:r>
        <w:rPr>
          <w:i/>
        </w:rPr>
        <w:t>quién</w:t>
      </w:r>
      <w:r>
        <w:rPr/>
        <w:t xml:space="preserve"> se sigue depende de la experiencia). Es un puente perfecto entre lo innato y lo adquirido. → Esto se profundiza en </w:t>
      </w:r>
      <w:r>
        <w:rPr>
          <w:b/>
        </w:rPr>
        <w:t>4.x impronta como aprendizaje</w:t>
      </w:r>
      <w:r>
        <w:rPr/>
        <w:t xml:space="preserve"> y en los </w:t>
      </w:r>
      <w:r>
        <w:rPr>
          <w:b/>
        </w:rPr>
        <w:t>periodos críticos</w:t>
      </w:r>
      <w:r>
        <w:rPr/>
        <w:t xml:space="preserve"> (sección 6.1).</w:t>
      </w:r>
    </w:p>
    <w:p>
      <w:pPr>
        <w:pStyle w:val="Heading2"/>
      </w:pPr>
      <w:r>
        <w:t>b) Patrones fijos de acción (PFA): la recuperación de huevos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03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0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Figura. Patrón fijo de acción de Lorenz: el ganso recupera con el pico un huevo que rodó fuera del nido mediante una secuencia estereotipada, que se completa incluso ante objetos con forma de huevo (una pelota).</w:t>
      </w:r>
    </w:p>
    <w:p>
      <w:r>
        <w:rPr/>
        <w:t xml:space="preserve">Lorenz describió en el ganso el </w:t>
      </w:r>
      <w:r>
        <w:rPr>
          <w:b/>
        </w:rPr>
        <w:t>patrón de recuperación de huevos</w:t>
      </w:r>
      <w:r>
        <w:rPr/>
        <w:t xml:space="preserve">: si un huevo rueda fuera del nido, el ave lo empuja de vuelta con el pico mediante una </w:t>
      </w:r>
      <w:r>
        <w:rPr>
          <w:b/>
        </w:rPr>
        <w:t>secuencia estereotipada</w:t>
      </w:r>
      <w:r>
        <w:rPr/>
        <w:t xml:space="preserve"> de movimientos.</w:t>
      </w:r>
    </w:p>
    <w:p>
      <w:r>
        <w:rPr>
          <w:b/>
        </w:rPr>
        <w:t>Propiedades del PFA (memorizá estas):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</w:t>
            </w:r>
            <w:r>
              <w:rPr/>
              <w:t>rogramado genéticamente</w:t>
            </w:r>
          </w:p>
        </w:tc>
        <w:tc>
          <w:tcPr>
            <w:tcW w:type="dxa" w:w="4320"/>
          </w:tcPr>
          <w:p>
            <w:r/>
            <w:r>
              <w:rPr/>
              <w:t>Es heredado, no aprendido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</w:t>
            </w:r>
            <w:r>
              <w:rPr/>
              <w:t>utomático / involuntario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No hay decisión consciente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</w:t>
            </w:r>
            <w:r>
              <w:rPr/>
              <w:t>esencadenado por una señal</w:t>
            </w:r>
          </w:p>
        </w:tc>
        <w:tc>
          <w:tcPr>
            <w:tcW w:type="dxa" w:w="4320"/>
          </w:tcPr>
          <w:p>
            <w:r/>
            <w:r>
              <w:rPr/>
              <w:t xml:space="preserve">Lo dispara un </w:t>
            </w:r>
            <w:r>
              <w:rPr>
                <w:b/>
              </w:rPr>
              <w:t>estímulo signo</w:t>
            </w:r>
            <w:r>
              <w:rPr/>
              <w:t xml:space="preserve"> (sign stimulus)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</w:t>
            </w:r>
            <w:r>
              <w:rPr/>
              <w:t>stereotipado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Siempre igual, idéntico entre individuos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Adaptativo</w:t>
            </w:r>
          </w:p>
        </w:tc>
        <w:tc>
          <w:tcPr>
            <w:tcW w:type="dxa" w:w="4320"/>
          </w:tcPr>
          <w:p>
            <w:r/>
            <w:r>
              <w:rPr/>
              <w:t>Aumenta la supervivencia del individuo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Se completa aunque se retire el estímulo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Una vez iniciado, sigue hasta el final (¡aunque saquen el huevo, el ganso sigue "empujando" el aire!)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Mnemónico:</w:t>
      </w:r>
      <w:r>
        <w:rPr/>
        <w:t xml:space="preserve"> un PFA es </w:t>
      </w:r>
      <w:r>
        <w:rPr>
          <w:b/>
        </w:rPr>
        <w:t>"PADE + se completa"</w:t>
      </w:r>
      <w:r>
        <w:rPr/>
        <w:t xml:space="preserve"> → </w:t>
      </w:r>
      <w:r>
        <w:rPr>
          <w:b/>
        </w:rPr>
        <w:t>P</w:t>
      </w:r>
      <w:r>
        <w:rPr/>
        <w:t xml:space="preserve">rogramado, </w:t>
      </w:r>
      <w:r>
        <w:rPr>
          <w:b/>
        </w:rPr>
        <w:t>A</w:t>
      </w:r>
      <w:r>
        <w:rPr/>
        <w:t xml:space="preserve">utomático, </w:t>
      </w:r>
      <w:r>
        <w:rPr>
          <w:b/>
        </w:rPr>
        <w:t>D</w:t>
      </w:r>
      <w:r>
        <w:rPr/>
        <w:t xml:space="preserve">esencadenado por señal, </w:t>
      </w:r>
      <w:r>
        <w:rPr>
          <w:b/>
        </w:rPr>
        <w:t>E</w:t>
      </w:r>
      <w:r>
        <w:rPr/>
        <w:t>stereotipado.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Dato revelador:</w:t>
      </w:r>
      <w:r>
        <w:rPr/>
        <w:t xml:space="preserve"> el ganso intentará recuperar </w:t>
      </w:r>
      <w:r>
        <w:rPr>
          <w:b/>
        </w:rPr>
        <w:t>cualquier objeto con forma de huevo</w:t>
      </w:r>
      <w:r>
        <w:rPr/>
        <w:t xml:space="preserve"> (una pelota de golf, ¡incluso un balón!). Esto demuestra que el comportamiento es un </w:t>
      </w:r>
      <w:r>
        <w:rPr>
          <w:b/>
        </w:rPr>
        <w:t>programa biológico rígido</w:t>
      </w:r>
      <w:r>
        <w:rPr/>
        <w:t xml:space="preserve"> que se ejecuta ante el estímulo adecuado, aun cuando el resultado no sea útil.</w:t>
      </w:r>
    </w:p>
    <w:p>
      <w:pPr>
        <w:pStyle w:val="Heading2"/>
      </w:pPr>
      <w:r>
        <w:t>4.3 Nikolaas Tinbergen: estímulo signo y estímulo supranormal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6574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65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5. Figura. Experimento del picoteo de Tinbergen: la frecuencia de picoteo de los pichones es alta ante el pico, casi nula sin pico, y MÁXIMA ante una varilla roja con franjas amarillas (estímulo supranormal).</w:t>
      </w:r>
    </w:p>
    <w:p>
      <w:r>
        <w:rPr/>
        <w:t xml:space="preserve">Tinbergen estudió el </w:t>
      </w:r>
      <w:r>
        <w:rPr>
          <w:b/>
        </w:rPr>
        <w:t>comportamiento de picoteo</w:t>
      </w:r>
      <w:r>
        <w:rPr/>
        <w:t xml:space="preserve"> de los </w:t>
      </w:r>
      <w:r>
        <w:rPr>
          <w:b/>
        </w:rPr>
        <w:t>pichones de gaviota</w:t>
      </w:r>
      <w:r>
        <w:rPr/>
        <w:t xml:space="preserve"> (</w:t>
      </w:r>
      <w:r>
        <w:rPr>
          <w:i/>
        </w:rPr>
        <w:t>Larus</w:t>
      </w:r>
      <w:r>
        <w:rPr/>
        <w:t xml:space="preserve">). Los pichones picotean una </w:t>
      </w:r>
      <w:r>
        <w:rPr>
          <w:b/>
        </w:rPr>
        <w:t>mancha roja</w:t>
      </w:r>
      <w:r>
        <w:rPr/>
        <w:t xml:space="preserve"> en el pico del adulto; esto hace que el adulto </w:t>
      </w:r>
      <w:r>
        <w:rPr>
          <w:b/>
        </w:rPr>
        <w:t>regurgite alimento</w:t>
      </w:r>
      <w:r>
        <w:rPr/>
        <w:t xml:space="preserve"> (es la "cena" del pichón).</w:t>
      </w:r>
    </w:p>
    <w:p>
      <w:r>
        <w:rPr>
          <w:b/>
        </w:rPr>
        <w:t>Hipótesis:</w:t>
      </w:r>
      <w:r>
        <w:rPr/>
        <w:t xml:space="preserve"> el picoteo lo dispara alguna característica de la cabeza del adulto → en particular, </w:t>
      </w:r>
      <w:r>
        <w:rPr>
          <w:b/>
        </w:rPr>
        <w:t>el pico</w:t>
      </w:r>
      <w:r>
        <w:rPr/>
        <w:t xml:space="preserve">. Tinbergen presentó </w:t>
      </w:r>
      <w:r>
        <w:rPr>
          <w:b/>
        </w:rPr>
        <w:t>modelos artificiales</w:t>
      </w:r>
      <w:r>
        <w:rPr/>
        <w:t xml:space="preserve"> y midió la </w:t>
      </w:r>
      <w:r>
        <w:rPr>
          <w:b/>
        </w:rPr>
        <w:t>frecuencia de picoteo</w:t>
      </w:r>
      <w:r>
        <w:rPr/>
        <w:t xml:space="preserve"> (</w:t>
      </w:r>
      <w:r>
        <w:rPr>
          <w:i/>
        </w:rPr>
        <w:t>pecking rate</w:t>
      </w:r>
      <w:r>
        <w:rPr/>
        <w:t>).</w:t>
      </w:r>
    </w:p>
    <w:p>
      <w:r>
        <w:rPr>
          <w:b/>
        </w:rPr>
        <w:t>Resultados (modelos de cabeza/pico):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 presentado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Frecuencia de picoteo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Cabeza natural</w:t>
            </w:r>
          </w:p>
        </w:tc>
        <w:tc>
          <w:tcPr>
            <w:tcW w:type="dxa" w:w="4320"/>
          </w:tcPr>
          <w:p>
            <w:r/>
            <w:r>
              <w:rPr/>
              <w:t>Alta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/>
              <w:t>Modelo estándar (realista)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Alta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Pico solo (sin cabeza)</w:t>
            </w:r>
          </w:p>
        </w:tc>
        <w:tc>
          <w:tcPr>
            <w:tcW w:type="dxa" w:w="4320"/>
          </w:tcPr>
          <w:p>
            <w:r/>
            <w:r>
              <w:rPr/>
              <w:t>Alta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Varilla roja con franjas amarillas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La MÁS alta de todas</w:t>
            </w:r>
            <w:r>
              <w:rPr/>
              <w:t xml:space="preserve"> ⬆️</w:t>
            </w:r>
          </w:p>
        </w:tc>
      </w:tr>
      <w:tr>
        <w:tc>
          <w:tcPr>
            <w:tcW w:type="dxa" w:w="4320"/>
          </w:tcPr>
          <w:p>
            <w:r/>
            <w:r>
              <w:rPr/>
              <w:t xml:space="preserve">Modelo de cabeza </w:t>
            </w:r>
            <w:r>
              <w:rPr>
                <w:b/>
              </w:rPr>
              <w:t>sin pico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Casi nula</w:t>
            </w:r>
            <w:r>
              <w:rPr/>
              <w:t xml:space="preserve"> ⬇️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Dos conclusiones centrales:</w:t>
      </w:r>
      <w:r>
        <w:rPr/>
        <w:br/>
        <w:t xml:space="preserve">1. </w:t>
      </w:r>
      <w:r>
        <w:rPr>
          <w:b/>
        </w:rPr>
        <w:t>Lo que importa es el pico, no la cabeza.</w:t>
      </w:r>
      <w:r>
        <w:rPr/>
        <w:t xml:space="preserve"> Una cabeza sin pico casi no provoca picoteo; un pico solo, sí.</w:t>
        <w:br/>
        <w:t xml:space="preserve">2. </w:t>
      </w:r>
      <w:r>
        <w:rPr>
          <w:b/>
        </w:rPr>
        <w:t>Estímulo supranormal:</w:t>
      </w:r>
      <w:r>
        <w:rPr/>
        <w:t xml:space="preserve"> una simple </w:t>
      </w:r>
      <w:r>
        <w:rPr>
          <w:b/>
        </w:rPr>
        <w:t>varilla roja</w:t>
      </w:r>
      <w:r>
        <w:rPr/>
        <w:t xml:space="preserve"> provoca </w:t>
      </w:r>
      <w:r>
        <w:rPr>
          <w:b/>
        </w:rPr>
        <w:t>más</w:t>
      </w:r>
      <w:r>
        <w:rPr/>
        <w:t xml:space="preserve"> picoteo que la cabeza real. Un estímulo artificial </w:t>
      </w:r>
      <w:r>
        <w:rPr>
          <w:b/>
        </w:rPr>
        <w:t>exagerado</w:t>
      </w:r>
      <w:r>
        <w:rPr/>
        <w:t xml:space="preserve"> puede ser </w:t>
      </w:r>
      <w:r>
        <w:rPr>
          <w:b/>
        </w:rPr>
        <w:t>más eficaz</w:t>
      </w:r>
      <w:r>
        <w:rPr/>
        <w:t xml:space="preserve"> que el natural en disparar el PFA.</w:t>
      </w:r>
    </w:p>
    <w:p>
      <w:pPr>
        <w:pStyle w:val="Heading2"/>
      </w:pPr>
      <w:r>
        <w:t>Segundo experimento: ¿importa la mancha roja? (Tinbergen &amp; Perdeck, 1950)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298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2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6. Figura. Segundo experimento de Tinbergen y Perdeck (1950): al variar la mancha del pico, quitarla derrumba el picoteo, confirmando que la mancha roja es el verdadero estímulo signo.</w:t>
      </w:r>
    </w:p>
    <w:p>
      <w:r>
        <w:rPr/>
        <w:t>Variaron sistemáticamente tres factores y midieron el picoteo (% respecto del control):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Factor variado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% picoteo (vs. control)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Lectura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Presencia de mancha roja</w:t>
            </w:r>
          </w:p>
        </w:tc>
        <w:tc>
          <w:tcPr>
            <w:tcW w:type="dxa" w:w="2160"/>
          </w:tcPr>
          <w:p>
            <w:r/>
            <w:r>
              <w:rPr/>
              <w:t>Control (con mancha)</w:t>
            </w:r>
          </w:p>
        </w:tc>
        <w:tc>
          <w:tcPr>
            <w:tcW w:type="dxa" w:w="2160"/>
          </w:tcPr>
          <w:p>
            <w:r/>
            <w:r>
              <w:rPr/>
              <w:t>100</w:t>
            </w:r>
          </w:p>
        </w:tc>
        <w:tc>
          <w:tcPr>
            <w:tcW w:type="dxa" w:w="2160"/>
          </w:tcPr>
          <w:p>
            <w:r/>
            <w:r>
              <w:rPr/>
              <w:t>referencia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Mancha tenue/alterada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62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baja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Sin mancha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cae fuerte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Forma de la cabeza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Cabeza con forma "estrella"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91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casi no afecta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Color de la cabeza</w:t>
            </w:r>
          </w:p>
        </w:tc>
        <w:tc>
          <w:tcPr>
            <w:tcW w:type="dxa" w:w="2160"/>
          </w:tcPr>
          <w:p>
            <w:r/>
            <w:r>
              <w:rPr/>
              <w:t>Cabeza verde</w:t>
            </w:r>
          </w:p>
        </w:tc>
        <w:tc>
          <w:tcPr>
            <w:tcW w:type="dxa" w:w="2160"/>
          </w:tcPr>
          <w:p>
            <w:r/>
            <w:r>
              <w:rPr/>
              <w:t>125</w:t>
            </w:r>
          </w:p>
        </w:tc>
        <w:tc>
          <w:tcPr>
            <w:tcW w:type="dxa" w:w="2160"/>
          </w:tcPr>
          <w:p>
            <w:r/>
            <w:r>
              <w:rPr/>
              <w:t>incluso ↑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Cabeza roja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98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casi no afecta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/>
              <w:t>Cabeza negra</w:t>
            </w:r>
          </w:p>
        </w:tc>
        <w:tc>
          <w:tcPr>
            <w:tcW w:type="dxa" w:w="2160"/>
          </w:tcPr>
          <w:p>
            <w:r/>
            <w:r>
              <w:rPr/>
              <w:t>99</w:t>
            </w:r>
          </w:p>
        </w:tc>
        <w:tc>
          <w:tcPr>
            <w:tcW w:type="dxa" w:w="2160"/>
          </w:tcPr>
          <w:p>
            <w:r/>
            <w:r>
              <w:rPr/>
              <w:t>casi no afecta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📝 ESTILO DE EXAMEN   </w:t>
      </w:r>
      <w:r>
        <w:rPr/>
        <w:t xml:space="preserve"> </w:t>
      </w:r>
      <w:r>
        <w:rPr>
          <w:b/>
        </w:rPr>
        <w:t>Conclusión:</w:t>
      </w:r>
      <w:r>
        <w:rPr/>
        <w:t xml:space="preserve"> la </w:t>
      </w:r>
      <w:r>
        <w:rPr>
          <w:b/>
        </w:rPr>
        <w:t>mancha roja</w:t>
      </w:r>
      <w:r>
        <w:rPr/>
        <w:t xml:space="preserve"> es el verdadero </w:t>
      </w:r>
      <w:r>
        <w:rPr>
          <w:b/>
        </w:rPr>
        <w:t>estímulo signo</w:t>
      </w:r>
      <w:r>
        <w:rPr/>
        <w:t xml:space="preserve">. Quitarla derrumba el picoteo (a 35%); en cambio, la </w:t>
      </w:r>
      <w:r>
        <w:rPr>
          <w:b/>
        </w:rPr>
        <w:t>forma y el color de la cabeza casi no influyen</w:t>
      </w:r>
      <w:r>
        <w:rPr/>
        <w:t xml:space="preserve"> mientras la mancha esté presente.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/>
        <w:t xml:space="preserve">📝 </w:t>
      </w:r>
      <w:r>
        <w:rPr>
          <w:b/>
        </w:rPr>
        <w:t>ESTILO DE EXAMEN — Problema 1 resuelto (de la Guía 1)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 xml:space="preserve">P: Diseñá un experimento para saber si la </w:t>
      </w:r>
      <w:r>
        <w:rPr>
          <w:b/>
          <w:i/>
        </w:rPr>
        <w:t>posición</w:t>
      </w:r>
      <w:r>
        <w:rPr>
          <w:b/>
        </w:rPr>
        <w:t xml:space="preserve"> o el </w:t>
      </w:r>
      <w:r>
        <w:rPr>
          <w:b/>
          <w:i/>
        </w:rPr>
        <w:t>color</w:t>
      </w:r>
      <w:r>
        <w:rPr>
          <w:b/>
        </w:rPr>
        <w:t xml:space="preserve"> de la mancha es el estímulo desencadenante. ¿Qué modelos compararías?</w:t>
      </w:r>
      <w:r>
        <w:rPr/>
        <w:br/>
        <w:t xml:space="preserve">R: Para aislar cada variable, se construyen modelos que comparten </w:t>
      </w:r>
      <w:r>
        <w:rPr>
          <w:b/>
        </w:rPr>
        <w:t>todo menos una característica</w:t>
      </w:r>
      <w:r>
        <w:rPr/>
        <w:t xml:space="preserve"> respecto del estándar (que funciona como </w:t>
      </w:r>
      <w:r>
        <w:rPr>
          <w:b/>
        </w:rPr>
        <w:t>control</w:t>
      </w:r>
      <w:r>
        <w:rPr/>
        <w:t>):</w:t>
        <w:br/>
        <w:t xml:space="preserve">- cabeza con pico </w:t>
      </w:r>
      <w:r>
        <w:rPr>
          <w:b/>
        </w:rPr>
        <w:t>sin mancha</w:t>
      </w:r>
      <w:r>
        <w:rPr/>
        <w:t xml:space="preserve"> → control de picoteo </w:t>
      </w:r>
      <w:r>
        <w:rPr>
          <w:b/>
        </w:rPr>
        <w:t>basal</w:t>
      </w:r>
      <w:r>
        <w:rPr/>
        <w:t>;</w:t>
        <w:br/>
        <w:t xml:space="preserve">- cabeza con pico y </w:t>
      </w:r>
      <w:r>
        <w:rPr>
          <w:b/>
        </w:rPr>
        <w:t>mancha corrida</w:t>
      </w:r>
      <w:r>
        <w:rPr/>
        <w:t xml:space="preserve"> (cambia la </w:t>
      </w:r>
      <w:r>
        <w:rPr>
          <w:i/>
        </w:rPr>
        <w:t>posición</w:t>
      </w:r>
      <w:r>
        <w:rPr/>
        <w:t>);</w:t>
        <w:br/>
        <w:t xml:space="preserve">- cabeza con pico y </w:t>
      </w:r>
      <w:r>
        <w:rPr>
          <w:b/>
        </w:rPr>
        <w:t>mancha en su sitio</w:t>
      </w:r>
      <w:r>
        <w:rPr/>
        <w:t xml:space="preserve"> (estándar);</w:t>
        <w:br/>
        <w:t xml:space="preserve">- cabeza con pico y </w:t>
      </w:r>
      <w:r>
        <w:rPr>
          <w:b/>
        </w:rPr>
        <w:t>mancha de otro color</w:t>
      </w:r>
      <w:r>
        <w:rPr/>
        <w:t xml:space="preserve"> (cambia el </w:t>
      </w:r>
      <w:r>
        <w:rPr>
          <w:i/>
        </w:rPr>
        <w:t>color</w:t>
      </w:r>
      <w:r>
        <w:rPr/>
        <w:t>).</w:t>
        <w:br/>
        <w:t xml:space="preserve">Cada nuevo modelo se compara </w:t>
      </w:r>
      <w:r>
        <w:rPr>
          <w:b/>
        </w:rPr>
        <w:t>con el estándar</w:t>
      </w:r>
      <w:r>
        <w:rPr/>
        <w:t xml:space="preserve">, porque se distingue de él en </w:t>
      </w:r>
      <w:r>
        <w:rPr>
          <w:b/>
        </w:rPr>
        <w:t>una sola variable</w:t>
      </w:r>
      <w:r>
        <w:rPr/>
        <w:t xml:space="preserve">. </w:t>
      </w:r>
      <w:r>
        <w:rPr>
          <w:i/>
        </w:rPr>
        <w:t>(Spoiler: la mancha es necesaria.)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P: ¿Cuál será la frecuencia de picoteo en un modelo de cabeza sin pico?</w:t>
      </w:r>
      <w:r>
        <w:rPr/>
        <w:br/>
        <w:t xml:space="preserve">R: </w:t>
      </w:r>
      <w:r>
        <w:rPr>
          <w:b/>
        </w:rPr>
        <w:t>Nula o muy baja</w:t>
      </w:r>
      <w:r>
        <w:rPr/>
        <w:t xml:space="preserve">: tener cabeza </w:t>
      </w:r>
      <w:r>
        <w:rPr>
          <w:b/>
        </w:rPr>
        <w:t>no</w:t>
      </w:r>
      <w:r>
        <w:rPr/>
        <w:t xml:space="preserve"> aumenta el picoteo frente a un pico solo o una varilla. </w:t>
      </w:r>
      <w:r>
        <w:rPr>
          <w:b/>
        </w:rPr>
        <w:t>Lo que importa es el pico (y su mancha).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/>
        <w:t xml:space="preserve">🧠 </w:t>
      </w:r>
      <w:r>
        <w:rPr>
          <w:b/>
        </w:rPr>
        <w:t>Regla de oro experimental que deja este problema:</w:t>
      </w:r>
      <w:r>
        <w:rPr/>
        <w:t xml:space="preserve"> para identificar el estímulo relevante, variá </w:t>
      </w:r>
      <w:r>
        <w:rPr>
          <w:b/>
        </w:rPr>
        <w:t>una sola característica por vez</w:t>
      </w:r>
      <w:r>
        <w:rPr/>
        <w:t xml:space="preserve"> y compará siempre </w:t>
      </w:r>
      <w:r>
        <w:rPr>
          <w:b/>
        </w:rPr>
        <w:t>contra el control</w:t>
      </w:r>
      <w:r>
        <w:rPr/>
        <w:t xml:space="preserve"> que las tiene todas.</w:t>
      </w:r>
    </w:p>
    <w:p>
      <w:pPr>
        <w:pStyle w:val="Heading2"/>
      </w:pPr>
      <w:r>
        <w:t>4.4 El pez espinoso ("stickleback fish")</w:t>
      </w:r>
    </w:p>
    <w:p>
      <w:r>
        <w:rPr/>
        <w:t xml:space="preserve">Otro PFA clásico, esta vez de </w:t>
      </w:r>
      <w:r>
        <w:rPr>
          <w:b/>
        </w:rPr>
        <w:t>agresión territorial</w:t>
      </w:r>
      <w:r>
        <w:rPr/>
        <w:t>:</w:t>
      </w:r>
    </w:p>
    <w:p>
      <w:pPr>
        <w:pStyle w:val="ListBullet"/>
      </w:pPr>
      <w:r>
        <w:rPr>
          <w:b/>
        </w:rPr>
        <w:t>Patrón fijo:</w:t>
      </w:r>
      <w:r>
        <w:rPr/>
        <w:t xml:space="preserve"> </w:t>
      </w:r>
      <w:r>
        <w:rPr>
          <w:b/>
        </w:rPr>
        <w:t>agresión</w:t>
      </w:r>
      <w:r>
        <w:rPr/>
        <w:t xml:space="preserve"> para ahuyentar a otro macho.</w:t>
      </w:r>
    </w:p>
    <w:p>
      <w:pPr>
        <w:pStyle w:val="ListBullet"/>
      </w:pPr>
      <w:r>
        <w:rPr>
          <w:b/>
        </w:rPr>
        <w:t>Estímulo que lo activa:</w:t>
      </w:r>
      <w:r>
        <w:rPr/>
        <w:t xml:space="preserve"> la </w:t>
      </w:r>
      <w:r>
        <w:rPr>
          <w:b/>
        </w:rPr>
        <w:t>coloración roja del vientre</w:t>
      </w:r>
      <w:r>
        <w:rPr/>
        <w:t>, característica de los machos en época de apareamiento.</w:t>
      </w:r>
    </w:p>
    <w:p>
      <w:r>
        <w:rPr>
          <w:b/>
        </w:rPr>
        <w:t>Evidencia experimental:</w:t>
      </w:r>
      <w:r>
        <w:rPr/>
        <w:t xml:space="preserve"> modelos </w:t>
      </w:r>
      <w:r>
        <w:rPr>
          <w:b/>
        </w:rPr>
        <w:t>no realistas</w:t>
      </w:r>
      <w:r>
        <w:rPr/>
        <w:t xml:space="preserve"> pero con la </w:t>
      </w:r>
      <w:r>
        <w:rPr>
          <w:b/>
        </w:rPr>
        <w:t>mitad inferior pintada de rojo</w:t>
      </w:r>
      <w:r>
        <w:rPr/>
        <w:t xml:space="preserve"> </w:t>
      </w:r>
      <w:r>
        <w:rPr>
          <w:b/>
        </w:rPr>
        <w:t>sí</w:t>
      </w:r>
      <w:r>
        <w:rPr/>
        <w:t xml:space="preserve"> desencadenan ataque; modelos </w:t>
      </w:r>
      <w:r>
        <w:rPr>
          <w:b/>
        </w:rPr>
        <w:t>realistas pintados de blanco</w:t>
      </w:r>
      <w:r>
        <w:rPr/>
        <w:t xml:space="preserve"> (sin rojo) </w:t>
      </w:r>
      <w:r>
        <w:rPr>
          <w:b/>
        </w:rPr>
        <w:t>no</w:t>
      </w:r>
      <w:r>
        <w:rPr/>
        <w:t xml:space="preserve"> provocan respuesta.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Anécdota ilustrativa:</w:t>
      </w:r>
      <w:r>
        <w:rPr/>
        <w:t xml:space="preserve"> se cuenta que un macho llegó a reaccionar agresivamente ante un </w:t>
      </w:r>
      <w:r>
        <w:rPr>
          <w:b/>
        </w:rPr>
        <w:t>camión de bomberos rojo</w:t>
      </w:r>
      <w:r>
        <w:rPr/>
        <w:t xml:space="preserve"> que pasaba frente a su pecera. → De nuevo: el PFA responde al </w:t>
      </w:r>
      <w:r>
        <w:rPr>
          <w:b/>
        </w:rPr>
        <w:t>estímulo signo</w:t>
      </w:r>
      <w:r>
        <w:rPr/>
        <w:t xml:space="preserve"> (el rojo), no al "objeto completo".</w:t>
      </w:r>
    </w:p>
    <w:p>
      <w:pPr>
        <w:pStyle w:val="Heading1"/>
      </w:pPr>
      <w:r>
        <w:t>PARTE B — Comportamiento ADQUIRIDO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Definición:</w:t>
      </w:r>
      <w:r>
        <w:rPr/>
        <w:t xml:space="preserve"> comportamiento que el organismo </w:t>
      </w:r>
      <w:r>
        <w:rPr>
          <w:b/>
        </w:rPr>
        <w:t>desarrolla como resultado de la experiencia</w:t>
      </w:r>
      <w:r>
        <w:rPr/>
        <w:t xml:space="preserve">; </w:t>
      </w:r>
      <w:r>
        <w:rPr>
          <w:b/>
        </w:rPr>
        <w:t>no se hereda</w:t>
      </w:r>
      <w:r>
        <w:rPr/>
        <w:t xml:space="preserve"> directamente. (Aun así depende de los genes: sólo ciertos cerebros </w:t>
      </w:r>
      <w:r>
        <w:rPr>
          <w:i/>
        </w:rPr>
        <w:t>pueden</w:t>
      </w:r>
      <w:r>
        <w:rPr/>
        <w:t xml:space="preserve"> aprender ciertas cosas.)</w:t>
      </w:r>
    </w:p>
    <w:p>
      <w:pPr>
        <w:pStyle w:val="Heading2"/>
      </w:pPr>
      <w:r>
        <w:t>5.1 El conductismo: la base del estudio de lo adquirido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El </w:t>
      </w:r>
      <w:r>
        <w:rPr>
          <w:b/>
        </w:rPr>
        <w:t>conductismo</w:t>
      </w:r>
      <w:r>
        <w:rPr/>
        <w:t xml:space="preserve"> sostiene que el </w:t>
      </w:r>
      <w:r>
        <w:rPr>
          <w:b/>
        </w:rPr>
        <w:t>aprendizaje</w:t>
      </w:r>
      <w:r>
        <w:rPr/>
        <w:t xml:space="preserve"> ocurre cuando se adquieren </w:t>
      </w:r>
      <w:r>
        <w:rPr>
          <w:b/>
        </w:rPr>
        <w:t>nuevos comportamientos</w:t>
      </w:r>
      <w:r>
        <w:rPr/>
        <w:t xml:space="preserve"> como resultado de la </w:t>
      </w:r>
      <w:r>
        <w:rPr>
          <w:b/>
        </w:rPr>
        <w:t>respuesta del individuo a estímulos</w:t>
      </w:r>
      <w:r>
        <w:rPr/>
        <w:t xml:space="preserve">. Para los conductistas, el aprendizaje </w:t>
      </w:r>
      <w:r>
        <w:rPr>
          <w:b/>
        </w:rPr>
        <w:t>sólo se detecta a través de comportamientos medibles y observables</w:t>
      </w:r>
      <w:r>
        <w:rPr/>
        <w:t>.</w:t>
      </w:r>
    </w:p>
    <w:p>
      <w:r>
        <w:rPr>
          <w:b/>
        </w:rPr>
        <w:t>Figuras principales:</w:t>
      </w:r>
      <w:r>
        <w:rPr/>
        <w:t xml:space="preserve"> Ivan Pavlov, John B. Watson, B. F. Skinner, Edward Thorndike y Edward Tolman.</w:t>
      </w:r>
    </w:p>
    <w:p>
      <w:pPr>
        <w:pStyle w:val="Heading2"/>
      </w:pPr>
      <w:r>
        <w:t>5.2 Aprendizaje no asociativo simple: habituación e impronta (complemento Khan)</w:t>
      </w:r>
    </w:p>
    <w:p>
      <w:r>
        <w:rPr/>
        <w:t xml:space="preserve">Antes del condicionamiento, existen formas </w:t>
      </w:r>
      <w:r>
        <w:rPr>
          <w:b/>
        </w:rPr>
        <w:t>simples</w:t>
      </w:r>
      <w:r>
        <w:rPr/>
        <w:t xml:space="preserve"> de aprendizaje:</w:t>
      </w:r>
    </w:p>
    <w:p>
      <w:pPr>
        <w:pStyle w:val="ListBullet"/>
      </w:pPr>
      <w:r>
        <w:rPr>
          <w:b/>
        </w:rPr>
        <w:t>Habituación:</w:t>
      </w:r>
      <w:r>
        <w:rPr/>
        <w:t xml:space="preserve"> el animal </w:t>
      </w:r>
      <w:r>
        <w:rPr>
          <w:b/>
        </w:rPr>
        <w:t>deja de responder</w:t>
      </w:r>
      <w:r>
        <w:rPr/>
        <w:t xml:space="preserve"> a un estímulo tras exposición </w:t>
      </w:r>
      <w:r>
        <w:rPr>
          <w:b/>
        </w:rPr>
        <w:t>repetida</w:t>
      </w:r>
      <w:r>
        <w:rPr/>
        <w:t xml:space="preserve"> sin consecuencias. Es </w:t>
      </w:r>
      <w:r>
        <w:rPr>
          <w:b/>
        </w:rPr>
        <w:t>no asociativo</w:t>
      </w:r>
      <w:r>
        <w:rPr/>
        <w:t xml:space="preserve"> (el estímulo no se liga a premio ni castigo).</w:t>
      </w:r>
    </w:p>
    <w:p>
      <w:pPr>
        <w:pStyle w:val="ListBullet"/>
      </w:pPr>
      <w:r>
        <w:rPr>
          <w:i/>
        </w:rPr>
        <w:t>Ejemplo:</w:t>
      </w:r>
      <w:r>
        <w:rPr/>
        <w:t xml:space="preserve"> los perritos de la pradera dejan de dar la alarma ante pasos humanos si nunca pasa nada malo (pero </w:t>
      </w:r>
      <w:r>
        <w:rPr>
          <w:b/>
        </w:rPr>
        <w:t>siguen</w:t>
      </w:r>
      <w:r>
        <w:rPr/>
        <w:t xml:space="preserve"> respondiendo a depredadores → la habituación es </w:t>
      </w:r>
      <w:r>
        <w:rPr>
          <w:b/>
        </w:rPr>
        <w:t>específica</w:t>
      </w:r>
      <w:r>
        <w:rPr/>
        <w:t xml:space="preserve"> del estímulo).</w:t>
      </w:r>
    </w:p>
    <w:p>
      <w:pPr>
        <w:pStyle w:val="ListBullet"/>
      </w:pPr>
      <w:r>
        <w:rPr>
          <w:b/>
        </w:rPr>
        <w:t>Impronta</w:t>
      </w:r>
      <w:r>
        <w:rPr/>
        <w:t xml:space="preserve"> (ya vista con Lorenz): aprendizaje </w:t>
      </w:r>
      <w:r>
        <w:rPr>
          <w:b/>
        </w:rPr>
        <w:t>rápido, específico y de ventana crítica</w:t>
      </w:r>
      <w:r>
        <w:rPr/>
        <w:t>.</w:t>
      </w:r>
    </w:p>
    <w:p>
      <w:pPr>
        <w:pStyle w:val="ListBullet"/>
      </w:pPr>
      <w:r>
        <w:rPr>
          <w:i/>
        </w:rPr>
        <w:t>Aplicación benéfica:</w:t>
      </w:r>
      <w:r>
        <w:rPr/>
        <w:t xml:space="preserve"> para rehabilitar </w:t>
      </w:r>
      <w:r>
        <w:rPr>
          <w:b/>
        </w:rPr>
        <w:t>grullas trompeteras</w:t>
      </w:r>
      <w:r>
        <w:rPr/>
        <w:t xml:space="preserve"> en peligro, los biólogos se </w:t>
      </w:r>
      <w:r>
        <w:rPr>
          <w:b/>
        </w:rPr>
        <w:t>disfrazan de grulla</w:t>
      </w:r>
      <w:r>
        <w:rPr/>
        <w:t xml:space="preserve"> para que los pichones </w:t>
      </w:r>
      <w:r>
        <w:rPr>
          <w:b/>
        </w:rPr>
        <w:t>no</w:t>
      </w:r>
      <w:r>
        <w:rPr/>
        <w:t xml:space="preserve"> se impronten en humanos, y luego les enseñan a migrar siguiendo un </w:t>
      </w:r>
      <w:r>
        <w:rPr>
          <w:b/>
        </w:rPr>
        <w:t>avión ultraligero</w:t>
      </w:r>
      <w:r>
        <w:rPr/>
        <w:t>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Nota clínica:</w:t>
      </w:r>
      <w:r>
        <w:rPr/>
        <w:t xml:space="preserve"> la </w:t>
      </w:r>
      <w:r>
        <w:rPr>
          <w:b/>
        </w:rPr>
        <w:t>habituación</w:t>
      </w:r>
      <w:r>
        <w:rPr/>
        <w:t xml:space="preserve"> es la base de varias técnicas de </w:t>
      </w:r>
      <w:r>
        <w:rPr>
          <w:b/>
        </w:rPr>
        <w:t>terapia de exposición</w:t>
      </w:r>
      <w:r>
        <w:rPr/>
        <w:t xml:space="preserve"> (p. ej. ante fobias): la exposición repetida y segura al estímulo temido reduce la respuesta.</w:t>
      </w:r>
    </w:p>
    <w:p>
      <w:pPr>
        <w:pStyle w:val="Heading2"/>
      </w:pPr>
      <w:r>
        <w:t>5.3 Ivan Pavlov: condicionamiento clásico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044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04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7. Figura. Las cuatro etapas del condicionamiento clásico de Pavlov: la comida (EI) provoca salivación (RI); tras aparear la campana (EN) con la comida, la campana sola (EC) acaba provocando salivación (RC).</w:t>
      </w:r>
    </w:p>
    <w:p>
      <w:r>
        <w:rPr/>
        <w:t xml:space="preserve">Pavlov (1849–1936; Nobel por su trabajo en digestión) buscaba entender </w:t>
      </w:r>
      <w:r>
        <w:rPr>
          <w:b/>
        </w:rPr>
        <w:t>cómo el sistema nervioso regula la digestión</w:t>
      </w:r>
      <w:r>
        <w:rPr/>
        <w:t xml:space="preserve">. Midiendo secreciones salivales, descubrió que los perros </w:t>
      </w:r>
      <w:r>
        <w:rPr>
          <w:b/>
        </w:rPr>
        <w:t>salivaban antes</w:t>
      </w:r>
      <w:r>
        <w:rPr/>
        <w:t xml:space="preserve"> de recibir la comida, al </w:t>
      </w:r>
      <w:r>
        <w:rPr>
          <w:b/>
        </w:rPr>
        <w:t>asociarla</w:t>
      </w:r>
      <w:r>
        <w:rPr/>
        <w:t xml:space="preserve"> con ciertos estímulos.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Condicionamiento clásico:</w:t>
      </w:r>
      <w:r>
        <w:rPr/>
        <w:t xml:space="preserve"> la </w:t>
      </w:r>
      <w:r>
        <w:rPr>
          <w:b/>
        </w:rPr>
        <w:t>asociación repetida</w:t>
      </w:r>
      <w:r>
        <w:rPr/>
        <w:t xml:space="preserve"> entre un </w:t>
      </w:r>
      <w:r>
        <w:rPr>
          <w:b/>
        </w:rPr>
        <w:t>estímulo neutro</w:t>
      </w:r>
      <w:r>
        <w:rPr/>
        <w:t xml:space="preserve"> y un </w:t>
      </w:r>
      <w:r>
        <w:rPr>
          <w:b/>
        </w:rPr>
        <w:t>estímulo biológicamente relevante</w:t>
      </w:r>
      <w:r>
        <w:rPr/>
        <w:t xml:space="preserve"> hace que el estímulo neutro, </w:t>
      </w:r>
      <w:r>
        <w:rPr>
          <w:b/>
        </w:rPr>
        <w:t>por sí solo</w:t>
      </w:r>
      <w:r>
        <w:rPr/>
        <w:t>, provoque la respuesta.</w:t>
      </w:r>
    </w:p>
    <w:p>
      <w:r>
        <w:rPr>
          <w:b/>
        </w:rPr>
        <w:t>Las cuatro etapas (experimento de 1901):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Estímulo presentado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Antes</w:t>
            </w:r>
          </w:p>
        </w:tc>
        <w:tc>
          <w:tcPr>
            <w:tcW w:type="dxa" w:w="2160"/>
          </w:tcPr>
          <w:p>
            <w:r/>
            <w:r>
              <w:rPr/>
              <w:t>Comida</w:t>
            </w:r>
          </w:p>
        </w:tc>
        <w:tc>
          <w:tcPr>
            <w:tcW w:type="dxa" w:w="2160"/>
          </w:tcPr>
          <w:p>
            <w:r/>
            <w:r>
              <w:rPr/>
              <w:t>Salivación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EI → RI</w:t>
            </w:r>
            <w:r>
              <w:rPr/>
              <w:t xml:space="preserve"> (estímulo y respuesta </w:t>
            </w:r>
            <w:r>
              <w:rPr>
                <w:b/>
              </w:rPr>
              <w:t>incondicionados</w:t>
            </w:r>
            <w:r>
              <w:rPr/>
              <w:t>)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Antes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Campana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Ninguna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EN</w:t>
            </w:r>
            <w:r>
              <w:rPr/>
              <w:t xml:space="preserve"> (estímulo </w:t>
            </w:r>
            <w:r>
              <w:rPr>
                <w:b/>
              </w:rPr>
              <w:t>neutro</w:t>
            </w:r>
            <w:r>
              <w:rPr/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Durante</w:t>
            </w:r>
          </w:p>
        </w:tc>
        <w:tc>
          <w:tcPr>
            <w:tcW w:type="dxa" w:w="2160"/>
          </w:tcPr>
          <w:p>
            <w:r/>
            <w:r>
              <w:rPr/>
              <w:t xml:space="preserve">Campana </w:t>
            </w:r>
            <w:r>
              <w:rPr>
                <w:b/>
              </w:rPr>
              <w:t>+</w:t>
            </w:r>
            <w:r>
              <w:rPr/>
              <w:t xml:space="preserve"> comida (repetido)</w:t>
            </w:r>
          </w:p>
        </w:tc>
        <w:tc>
          <w:tcPr>
            <w:tcW w:type="dxa" w:w="2160"/>
          </w:tcPr>
          <w:p>
            <w:r/>
            <w:r>
              <w:rPr/>
              <w:t>Salivación</w:t>
            </w:r>
          </w:p>
        </w:tc>
        <w:tc>
          <w:tcPr>
            <w:tcW w:type="dxa" w:w="2160"/>
          </w:tcPr>
          <w:p>
            <w:r/>
            <w:r>
              <w:rPr/>
              <w:t>el EN se aparea con el EI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Después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Campana sola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/>
              <w:t>Salivación</w:t>
            </w:r>
          </w:p>
        </w:tc>
        <w:tc>
          <w:tcPr>
            <w:tcW w:type="dxa" w:w="2160"/>
            <w:shd w:val="clear" w:color="auto" w:fill="F2F5FA"/>
          </w:tcPr>
          <w:p>
            <w:r/>
            <w:r>
              <w:rPr>
                <w:b/>
              </w:rPr>
              <w:t>EC → RC</w:t>
            </w:r>
            <w:r>
              <w:rPr/>
              <w:t xml:space="preserve"> (estímulo y respuesta </w:t>
            </w:r>
            <w:r>
              <w:rPr>
                <w:b/>
              </w:rPr>
              <w:t>condicionados</w:t>
            </w:r>
            <w:r>
              <w:rPr/>
              <w:t>)</w:t>
            </w:r>
          </w:p>
        </w:tc>
      </w:tr>
    </w:tbl>
    <w:p/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Ojo (errata frecuente en apuntes):</w:t>
      </w:r>
      <w:r>
        <w:rPr/>
        <w:t xml:space="preserve"> el </w:t>
      </w:r>
      <w:r>
        <w:rPr>
          <w:b/>
        </w:rPr>
        <w:t>estímulo neutro</w:t>
      </w:r>
      <w:r>
        <w:rPr/>
        <w:t xml:space="preserve"> es la </w:t>
      </w:r>
      <w:r>
        <w:rPr>
          <w:b/>
        </w:rPr>
        <w:t>campana</w:t>
      </w:r>
      <w:r>
        <w:rPr/>
        <w:t xml:space="preserve">, </w:t>
      </w:r>
      <w:r>
        <w:rPr>
          <w:b/>
        </w:rPr>
        <w:t>no</w:t>
      </w:r>
      <w:r>
        <w:rPr/>
        <w:t xml:space="preserve"> la comida. La comida es siempre el </w:t>
      </w:r>
      <w:r>
        <w:rPr>
          <w:b/>
        </w:rPr>
        <w:t>EI</w:t>
      </w:r>
      <w:r>
        <w:rPr/>
        <w:t xml:space="preserve"> (provoca salivación de forma innata). Si en algún apunte leés "la comida es un estímulo neutro", es un desliz: el neutro es la señal (campana/metrónomo).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</w:rPr>
        <w:t>Detalle fino:</w:t>
      </w:r>
      <w:r>
        <w:rPr/>
        <w:t xml:space="preserve"> la RC </w:t>
      </w:r>
      <w:r>
        <w:rPr>
          <w:b/>
        </w:rPr>
        <w:t>no es idéntica</w:t>
      </w:r>
      <w:r>
        <w:rPr/>
        <w:t xml:space="preserve"> a la RI. Pavlov halló que la </w:t>
      </w:r>
      <w:r>
        <w:rPr>
          <w:b/>
        </w:rPr>
        <w:t>composición</w:t>
      </w:r>
      <w:r>
        <w:rPr/>
        <w:t xml:space="preserve"> de la saliva del perro condicionado </w:t>
      </w:r>
      <w:r>
        <w:rPr>
          <w:b/>
        </w:rPr>
        <w:t>difería</w:t>
      </w:r>
      <w:r>
        <w:rPr/>
        <w:t xml:space="preserve"> de la del no condicionado.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/>
        <w:t xml:space="preserve">📋 </w:t>
      </w:r>
      <w:r>
        <w:rPr>
          <w:b/>
        </w:rPr>
        <w:t>Puente neuro/clínico:</w:t>
      </w:r>
      <w:r>
        <w:rPr/>
        <w:t xml:space="preserve"> el condicionamiento clásico explica respuestas </w:t>
      </w:r>
      <w:r>
        <w:rPr>
          <w:b/>
        </w:rPr>
        <w:t>emocionales</w:t>
      </w:r>
      <w:r>
        <w:rPr/>
        <w:t xml:space="preserve"> y </w:t>
      </w:r>
      <w:r>
        <w:rPr>
          <w:b/>
        </w:rPr>
        <w:t>fisiológicas</w:t>
      </w:r>
      <w:r>
        <w:rPr/>
        <w:t xml:space="preserve"> automáticas (miedos, náuseas anticipatorias en quimioterapia, etc.) y es la base del </w:t>
      </w:r>
      <w:r>
        <w:rPr>
          <w:b/>
        </w:rPr>
        <w:t>condicionamiento de miedo</w:t>
      </w:r>
      <w:r>
        <w:rPr/>
        <w:t xml:space="preserve"> que viene a continuación.</w:t>
      </w:r>
    </w:p>
    <w:p>
      <w:pPr>
        <w:pStyle w:val="Heading2"/>
      </w:pPr>
      <w:r>
        <w:t>5.4 John B. Watson: el conductismo radical y el "Pequeño Albert"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954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95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8. Figura. Experimento del Pequeño Albert (Watson y Rayner, 1920): tras aparear la rata blanca (EN) con un ruido fuerte (EI), Albert desarrolla miedo a la rata sola (EC→RC) y lo generaliza a otros objetos peludos.</w:t>
      </w:r>
    </w:p>
    <w:p>
      <w:r>
        <w:rPr/>
        <w:t xml:space="preserve">Watson (1878–1958) llevó el condicionamiento clásico al </w:t>
      </w:r>
      <w:r>
        <w:rPr>
          <w:b/>
        </w:rPr>
        <w:t>comportamiento humano</w:t>
      </w:r>
      <w:r>
        <w:rPr/>
        <w:t>. Su lema: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"La psicología debe ser una ciencia objetiva. Si no podemos verlo y medirlo, no deberíamos estudiarlo."</w:t>
      </w:r>
    </w:p>
    <w:p>
      <w:r>
        <w:rPr/>
        <w:t xml:space="preserve">Argumentó que </w:t>
      </w:r>
      <w:r>
        <w:rPr>
          <w:b/>
        </w:rPr>
        <w:t>las emociones no son innatas</w:t>
      </w:r>
      <w:r>
        <w:rPr/>
        <w:t xml:space="preserve">, sino que pueden </w:t>
      </w:r>
      <w:r>
        <w:rPr>
          <w:b/>
        </w:rPr>
        <w:t>aprenderse</w:t>
      </w:r>
      <w:r>
        <w:rPr/>
        <w:t xml:space="preserve"> por asociación. En </w:t>
      </w:r>
      <w:r>
        <w:rPr>
          <w:b/>
        </w:rPr>
        <w:t>1920</w:t>
      </w:r>
      <w:r>
        <w:rPr/>
        <w:t xml:space="preserve">, Watson y </w:t>
      </w:r>
      <w:r>
        <w:rPr>
          <w:b/>
        </w:rPr>
        <w:t>Rosalie Rayner</w:t>
      </w:r>
      <w:r>
        <w:rPr/>
        <w:t xml:space="preserve"> crearon el </w:t>
      </w:r>
      <w:r>
        <w:rPr>
          <w:b/>
        </w:rPr>
        <w:t>paradigma de condicionamiento de miedo</w:t>
      </w:r>
      <w:r>
        <w:rPr/>
        <w:t xml:space="preserve"> con el experimento del </w:t>
      </w:r>
      <w:r>
        <w:rPr>
          <w:b/>
        </w:rPr>
        <w:t>Pequeño Albert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Estímulo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Respuesta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Antes</w:t>
            </w:r>
          </w:p>
        </w:tc>
        <w:tc>
          <w:tcPr>
            <w:tcW w:type="dxa" w:w="2880"/>
          </w:tcPr>
          <w:p>
            <w:r/>
            <w:r>
              <w:rPr/>
              <w:t>Rata blanca (EN)</w:t>
            </w:r>
          </w:p>
        </w:tc>
        <w:tc>
          <w:tcPr>
            <w:tcW w:type="dxa" w:w="2880"/>
          </w:tcPr>
          <w:p>
            <w:r/>
            <w:r>
              <w:rPr/>
              <w:t>Sin miedo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Antes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Ruido fuerte —barra de metal— (EI)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Miedo/llanto (RI)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Durante</w:t>
            </w:r>
          </w:p>
        </w:tc>
        <w:tc>
          <w:tcPr>
            <w:tcW w:type="dxa" w:w="2880"/>
          </w:tcPr>
          <w:p>
            <w:r/>
            <w:r>
              <w:rPr/>
              <w:t xml:space="preserve">Rata </w:t>
            </w:r>
            <w:r>
              <w:rPr>
                <w:b/>
              </w:rPr>
              <w:t>+</w:t>
            </w:r>
            <w:r>
              <w:rPr/>
              <w:t xml:space="preserve"> ruido (repetido)</w:t>
            </w:r>
          </w:p>
        </w:tc>
        <w:tc>
          <w:tcPr>
            <w:tcW w:type="dxa" w:w="2880"/>
          </w:tcPr>
          <w:p>
            <w:r/>
            <w:r>
              <w:rPr/>
              <w:t>Miedo (RI)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Después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Rata sola</w:t>
            </w:r>
            <w:r>
              <w:rPr/>
              <w:t xml:space="preserve"> (EC)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Miedo (RC)</w:t>
            </w:r>
          </w:p>
        </w:tc>
      </w:tr>
    </w:tbl>
    <w:p/>
    <w:p>
      <w:r>
        <w:rPr>
          <w:b/>
        </w:rPr>
        <w:t>Dos hallazgos:</w:t>
      </w:r>
      <w:r>
        <w:rPr/>
        <w:br/>
        <w:t xml:space="preserve">1. Albert desarrolló </w:t>
      </w:r>
      <w:r>
        <w:rPr>
          <w:b/>
        </w:rPr>
        <w:t>miedo a la rata</w:t>
      </w:r>
      <w:r>
        <w:rPr/>
        <w:t xml:space="preserve"> aun </w:t>
      </w:r>
      <w:r>
        <w:rPr>
          <w:b/>
        </w:rPr>
        <w:t>sin</w:t>
      </w:r>
      <w:r>
        <w:rPr/>
        <w:t xml:space="preserve"> el ruido.</w:t>
        <w:br/>
        <w:t xml:space="preserve">2. El miedo se </w:t>
      </w:r>
      <w:r>
        <w:rPr>
          <w:b/>
        </w:rPr>
        <w:t>generalizó</w:t>
      </w:r>
      <w:r>
        <w:rPr/>
        <w:t xml:space="preserve"> a otros objetos similares (conejos, abrigos de piel).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Relevancia clínica:</w:t>
      </w:r>
      <w:r>
        <w:rPr/>
        <w:t xml:space="preserve"> este experimento es el </w:t>
      </w:r>
      <w:r>
        <w:rPr>
          <w:b/>
        </w:rPr>
        <w:t>modelo experimental de las fobias</w:t>
      </w:r>
      <w:r>
        <w:rPr/>
        <w:t xml:space="preserve">: un estímulo inicialmente neutro se vuelve fuente de miedo por asociación, y el miedo </w:t>
      </w:r>
      <w:r>
        <w:rPr>
          <w:b/>
        </w:rPr>
        <w:t>generaliza</w:t>
      </w:r>
      <w:r>
        <w:rPr/>
        <w:t xml:space="preserve"> a estímulos parecidos.</w:t>
        <w:br/>
        <w:t xml:space="preserve">⚠️ </w:t>
      </w:r>
      <w:r>
        <w:rPr>
          <w:b/>
        </w:rPr>
        <w:t>Nota ética:</w:t>
      </w:r>
      <w:r>
        <w:rPr/>
        <w:t xml:space="preserve"> hoy sería </w:t>
      </w:r>
      <w:r>
        <w:rPr>
          <w:b/>
        </w:rPr>
        <w:t>inadmisible</w:t>
      </w:r>
      <w:r>
        <w:rPr/>
        <w:t>: a Albert nunca se lo "descondicionó" y no hubo consentimiento válido. Sirve como hito histórico, no como modelo de buenas prácticas.</w:t>
      </w:r>
    </w:p>
    <w:p>
      <w:pPr>
        <w:pStyle w:val="Heading2"/>
      </w:pPr>
      <w:r>
        <w:t>5.5 El condicionamiento de miedo en animales (contextual vs. por señal)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006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00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9. Figura. Diseño de condicionamiento de miedo en ratas (3 días): el contexto (EC) se aparea con un shock (EI), y al tercer día el contexto solo provoca freezing (miedo contextual).</w:t>
      </w:r>
    </w:p>
    <w:p>
      <w:r>
        <w:rPr/>
        <w:t xml:space="preserve">El paradigma de Watson se trasladó a animales: lo iniciaron </w:t>
      </w:r>
      <w:r>
        <w:rPr>
          <w:b/>
        </w:rPr>
        <w:t>Joseph Wolpe</w:t>
      </w:r>
      <w:r>
        <w:rPr/>
        <w:t xml:space="preserve"> y </w:t>
      </w:r>
      <w:r>
        <w:rPr>
          <w:b/>
        </w:rPr>
        <w:t>Robert Bolles</w:t>
      </w:r>
      <w:r>
        <w:rPr/>
        <w:t xml:space="preserve"> (años 50–70) y lo </w:t>
      </w:r>
      <w:r>
        <w:rPr>
          <w:b/>
        </w:rPr>
        <w:t>consolidaron Michael Fanselow</w:t>
      </w:r>
      <w:r>
        <w:rPr/>
        <w:t xml:space="preserve"> y </w:t>
      </w:r>
      <w:r>
        <w:rPr>
          <w:b/>
        </w:rPr>
        <w:t>Joseph LeDoux</w:t>
      </w:r>
      <w:r>
        <w:rPr/>
        <w:t xml:space="preserve"> (años 80–90).</w:t>
      </w:r>
    </w:p>
    <w:p>
      <w:r>
        <w:rPr>
          <w:b/>
        </w:rPr>
        <w:t>Diseño típico (3 días):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ocurre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1</w:t>
            </w:r>
          </w:p>
        </w:tc>
        <w:tc>
          <w:tcPr>
            <w:tcW w:type="dxa" w:w="2880"/>
          </w:tcPr>
          <w:p>
            <w:r/>
            <w:r>
              <w:rPr/>
              <w:t>Antes</w:t>
            </w:r>
          </w:p>
        </w:tc>
        <w:tc>
          <w:tcPr>
            <w:tcW w:type="dxa" w:w="2880"/>
          </w:tcPr>
          <w:p>
            <w:r/>
            <w:r>
              <w:rPr/>
              <w:t xml:space="preserve">la rata explora el contexto </w:t>
            </w:r>
            <w:r>
              <w:rPr>
                <w:b/>
              </w:rPr>
              <w:t>(EC)</w:t>
            </w:r>
            <w:r>
              <w:rPr/>
              <w:t>, sin miedo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/>
              <w:t>2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Condicionamiento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Contexto (EC) + Shock (EI)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3</w:t>
            </w:r>
          </w:p>
        </w:tc>
        <w:tc>
          <w:tcPr>
            <w:tcW w:type="dxa" w:w="2880"/>
          </w:tcPr>
          <w:p>
            <w:r/>
            <w:r>
              <w:rPr/>
              <w:t>Después</w:t>
            </w:r>
          </w:p>
        </w:tc>
        <w:tc>
          <w:tcPr>
            <w:tcW w:type="dxa" w:w="2880"/>
          </w:tcPr>
          <w:p>
            <w:r/>
            <w:r>
              <w:rPr/>
              <w:t xml:space="preserve">el </w:t>
            </w:r>
            <w:r>
              <w:rPr>
                <w:b/>
              </w:rPr>
              <w:t>contexto solo (EC)</w:t>
            </w:r>
            <w:r>
              <w:rPr/>
              <w:t xml:space="preserve"> provoca </w:t>
            </w:r>
            <w:r>
              <w:rPr>
                <w:b/>
              </w:rPr>
              <w:t>freezing</w:t>
            </w:r>
            <w:r>
              <w:rPr/>
              <w:t xml:space="preserve"> (congelamiento defensivo)</w:t>
            </w:r>
          </w:p>
        </w:tc>
      </w:tr>
    </w:tbl>
    <w:p/>
    <w:p>
      <w:r>
        <w:rPr/>
        <w:t xml:space="preserve">La medida de miedo es el </w:t>
      </w:r>
      <w:r>
        <w:rPr>
          <w:b/>
        </w:rPr>
        <w:t>freezing</w:t>
      </w:r>
      <w:r>
        <w:rPr/>
        <w:t xml:space="preserve"> (% de inmovilidad). Existen </w:t>
      </w:r>
      <w:r>
        <w:rPr>
          <w:b/>
        </w:rPr>
        <w:t>dos variantes</w:t>
      </w:r>
      <w:r>
        <w:rPr/>
        <w:t xml:space="preserve"> según qué actúe como EC: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Condicionamiento: Contexto (EC) + Shock (EI) y/o Sonido (EC) + Shock (EI  →  Prueba A: el CONTEXTO solo (miedo contextual) → freezing</w:t>
      </w:r>
    </w:p>
    <w:p>
      <w:pPr>
        <w:pStyle w:val="ListBullet"/>
      </w:pPr>
      <w:r>
        <w:t>Condicionamiento: Contexto (EC) + Shock (EI) y/o Sonido (EC) + Shock (EI  →  Prueba B: el SONIDO en un contexto nuevo (miedo a la señal) → freezing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Puente neuro (clave para tu orientación):</w:t>
      </w:r>
      <w:r>
        <w:rPr/>
        <w:t xml:space="preserve"> el miedo </w:t>
      </w:r>
      <w:r>
        <w:rPr>
          <w:b/>
        </w:rPr>
        <w:t>a la señal/sonido</w:t>
      </w:r>
      <w:r>
        <w:rPr/>
        <w:t xml:space="preserve"> depende principalmente de la </w:t>
      </w:r>
      <w:r>
        <w:rPr>
          <w:b/>
        </w:rPr>
        <w:t>amígdala</w:t>
      </w:r>
      <w:r>
        <w:rPr/>
        <w:t xml:space="preserve">; el miedo </w:t>
      </w:r>
      <w:r>
        <w:rPr>
          <w:b/>
        </w:rPr>
        <w:t>contextual</w:t>
      </w:r>
      <w:r>
        <w:rPr/>
        <w:t xml:space="preserve"> suma la </w:t>
      </w:r>
      <w:r>
        <w:rPr>
          <w:b/>
        </w:rPr>
        <w:t>dependencia del hipocampo</w:t>
      </w:r>
      <w:r>
        <w:rPr/>
        <w:t xml:space="preserve"> (porque el "contexto" es una representación espacial compleja). El trabajo de </w:t>
      </w:r>
      <w:r>
        <w:rPr>
          <w:b/>
        </w:rPr>
        <w:t>LeDoux</w:t>
      </w:r>
      <w:r>
        <w:rPr/>
        <w:t xml:space="preserve"> sobre la amígdala es central para entender </w:t>
      </w:r>
      <w:r>
        <w:rPr>
          <w:b/>
        </w:rPr>
        <w:t>ansiedad, fobias y TEPT</w:t>
      </w:r>
      <w:r>
        <w:rPr/>
        <w:t xml:space="preserve">; </w:t>
      </w:r>
      <w:r>
        <w:rPr>
          <w:b/>
        </w:rPr>
        <w:t>Wolpe</w:t>
      </w:r>
      <w:r>
        <w:rPr/>
        <w:t xml:space="preserve"> derivó de aquí la </w:t>
      </w:r>
      <w:r>
        <w:rPr>
          <w:b/>
        </w:rPr>
        <w:t>desensibilización sistemática</w:t>
      </w:r>
      <w:r>
        <w:rPr/>
        <w:t>, una terapia para fobias.</w:t>
      </w:r>
    </w:p>
    <w:p>
      <w:pPr>
        <w:pStyle w:val="Heading2"/>
      </w:pPr>
      <w:r>
        <w:t>5.6 Edward Thorndike: la Ley de Efecto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6686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66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10. Figura. La caja de problemas de Thorndike: los gatos aprenden por ensayo y error a escapar accionando una palanca, reduciendo gradualmente el tiempo de escape (Ley de Efecto).</w:t>
      </w:r>
    </w:p>
    <w:p>
      <w:r>
        <w:rPr/>
        <w:t xml:space="preserve">Thorndike (1874–1949), </w:t>
      </w:r>
      <w:r>
        <w:rPr>
          <w:b/>
        </w:rPr>
        <w:t>precursor del conductismo</w:t>
      </w:r>
      <w:r>
        <w:rPr/>
        <w:t xml:space="preserve">, formuló la </w:t>
      </w:r>
      <w:r>
        <w:rPr>
          <w:b/>
        </w:rPr>
        <w:t>Ley de Efecto</w:t>
      </w:r>
      <w:r>
        <w:rPr/>
        <w:t>: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/>
        <w:t xml:space="preserve">Los comportamientos seguidos de </w:t>
      </w:r>
      <w:r>
        <w:rPr>
          <w:b/>
        </w:rPr>
        <w:t>consecuencias satisfactorias</w:t>
      </w:r>
      <w:r>
        <w:rPr/>
        <w:t xml:space="preserve"> tienen </w:t>
      </w:r>
      <w:r>
        <w:rPr>
          <w:b/>
        </w:rPr>
        <w:t>más probabilidad de repetirse</w:t>
      </w:r>
      <w:r>
        <w:rPr/>
        <w:t>.</w:t>
      </w:r>
    </w:p>
    <w:p>
      <w:r>
        <w:rPr>
          <w:b/>
        </w:rPr>
        <w:t>Método:</w:t>
      </w:r>
      <w:r>
        <w:rPr/>
        <w:t xml:space="preserve"> la </w:t>
      </w:r>
      <w:r>
        <w:rPr>
          <w:b/>
        </w:rPr>
        <w:t>"caja de problemas"</w:t>
      </w:r>
      <w:r>
        <w:rPr/>
        <w:t xml:space="preserve"> (</w:t>
      </w:r>
      <w:r>
        <w:rPr>
          <w:i/>
        </w:rPr>
        <w:t>puzzle box</w:t>
      </w:r>
      <w:r>
        <w:rPr/>
        <w:t xml:space="preserve">), donde </w:t>
      </w:r>
      <w:r>
        <w:rPr>
          <w:b/>
        </w:rPr>
        <w:t>gatos</w:t>
      </w:r>
      <w:r>
        <w:rPr/>
        <w:t xml:space="preserve"> aprendían a </w:t>
      </w:r>
      <w:r>
        <w:rPr>
          <w:b/>
        </w:rPr>
        <w:t>escapar</w:t>
      </w:r>
      <w:r>
        <w:rPr/>
        <w:t xml:space="preserve"> presionando una palanca. El animal aprende una </w:t>
      </w:r>
      <w:r>
        <w:rPr>
          <w:b/>
        </w:rPr>
        <w:t>rutina motora por ensayo y error</w:t>
      </w:r>
      <w:r>
        <w:rPr/>
        <w:t xml:space="preserve">: con cada intento exitoso, el tiempo de escape </w:t>
      </w:r>
      <w:r>
        <w:rPr>
          <w:b/>
        </w:rPr>
        <w:t>disminuye gradualmente</w:t>
      </w:r>
      <w:r>
        <w:rPr/>
        <w:t xml:space="preserve"> (no hay "iluminación" súbita).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¿Por qué "media ley"?</w:t>
      </w:r>
      <w:r>
        <w:rPr/>
        <w:t xml:space="preserve"> La Ley de Efecto tenía dos mitades: las consecuencias satisfactorias </w:t>
      </w:r>
      <w:r>
        <w:rPr>
          <w:b/>
        </w:rPr>
        <w:t>fortalecen</w:t>
      </w:r>
      <w:r>
        <w:rPr/>
        <w:t xml:space="preserve"> la conducta </w:t>
      </w:r>
      <w:r>
        <w:rPr>
          <w:b/>
        </w:rPr>
        <w:t>y</w:t>
      </w:r>
      <w:r>
        <w:rPr/>
        <w:t xml:space="preserve"> las molestas la </w:t>
      </w:r>
      <w:r>
        <w:rPr>
          <w:b/>
        </w:rPr>
        <w:t>debilitan</w:t>
      </w:r>
      <w:r>
        <w:rPr/>
        <w:t xml:space="preserve">. Thorndike luego concluyó que el </w:t>
      </w:r>
      <w:r>
        <w:rPr>
          <w:b/>
        </w:rPr>
        <w:t>castigo es mucho menos eficaz</w:t>
      </w:r>
      <w:r>
        <w:rPr/>
        <w:t xml:space="preserve"> que el premio, por lo que la mitad "negativa" quedó </w:t>
      </w:r>
      <w:r>
        <w:rPr>
          <w:b/>
        </w:rPr>
        <w:t>debilitada</w:t>
      </w:r>
      <w:r>
        <w:rPr/>
        <w:t xml:space="preserve">: de ahí el apodo de </w:t>
      </w:r>
      <w:r>
        <w:rPr>
          <w:b/>
        </w:rPr>
        <w:t>"media ley"</w:t>
      </w:r>
      <w:r>
        <w:rPr/>
        <w:t>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/>
        <w:t xml:space="preserve">🔗 </w:t>
      </w:r>
      <w:r>
        <w:rPr>
          <w:b/>
        </w:rPr>
        <w:t>Thorndike → Skinner:</w:t>
      </w:r>
      <w:r>
        <w:rPr/>
        <w:t xml:space="preserve"> la Ley de Efecto es el </w:t>
      </w:r>
      <w:r>
        <w:rPr>
          <w:b/>
        </w:rPr>
        <w:t>antecedente directo</w:t>
      </w:r>
      <w:r>
        <w:rPr/>
        <w:t xml:space="preserve"> del condicionamiento operante. Thorndike describió el fenómeno; Skinner lo sistematizó y le dio el marco refuerzo/castigo.</w:t>
      </w:r>
    </w:p>
    <w:p>
      <w:pPr>
        <w:pStyle w:val="Heading2"/>
      </w:pPr>
      <w:r>
        <w:t>5.7 B. F. Skinner: condicionamiento operante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833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83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11. Figura. La caja operante de Skinner (palanca, dispensador de pellets, luz, parlante y piso electrificable) y la curva de aprendizaje: los palanqueos en la palanca activa aumentan con los días frente a la inactiva.</w:t>
      </w:r>
    </w:p>
    <w:p>
      <w:r>
        <w:rPr/>
        <w:t>Skinner (1904–1990):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Condicionamiento operante:</w:t>
      </w:r>
      <w:r>
        <w:rPr/>
        <w:t xml:space="preserve"> forma de aprendizaje en la que la </w:t>
      </w:r>
      <w:r>
        <w:rPr>
          <w:b/>
        </w:rPr>
        <w:t>probabilidad de ejecutar una respuesta cambia en función de sus consecuencias</w:t>
      </w:r>
      <w:r>
        <w:rPr/>
        <w:t xml:space="preserve"> (favorables o desfavorables).</w:t>
      </w:r>
    </w:p>
    <w:p>
      <w:r>
        <w:rPr/>
        <w:t xml:space="preserve">La pieza conceptual central es la </w:t>
      </w:r>
      <w:r>
        <w:rPr>
          <w:b/>
        </w:rPr>
        <w:t>matriz refuerzo/castigo × positivo/negativo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Positivo</w:t>
            </w:r>
            <w:r>
              <w:rPr>
                <w:b/>
                <w:color w:val="FFFFFF"/>
              </w:rPr>
              <w:t xml:space="preserve"> (se </w:t>
            </w:r>
            <w:r>
              <w:rPr>
                <w:b/>
                <w:color w:val="FFFFFF"/>
              </w:rPr>
              <w:t>AGREGA</w:t>
            </w:r>
            <w:r>
              <w:rPr>
                <w:b/>
                <w:color w:val="FFFFFF"/>
              </w:rPr>
              <w:t xml:space="preserve"> un estímulo)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Negativo</w:t>
            </w:r>
            <w:r>
              <w:rPr>
                <w:b/>
                <w:color w:val="FFFFFF"/>
              </w:rPr>
              <w:t xml:space="preserve"> (se </w:t>
            </w:r>
            <w:r>
              <w:rPr>
                <w:b/>
                <w:color w:val="FFFFFF"/>
              </w:rPr>
              <w:t>QUITA</w:t>
            </w:r>
            <w:r>
              <w:rPr>
                <w:b/>
                <w:color w:val="FFFFFF"/>
              </w:rPr>
              <w:t xml:space="preserve"> un estímulo)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Refuerzo</w:t>
            </w:r>
            <w:r>
              <w:rPr/>
              <w:t xml:space="preserve"> (↑ aumenta la conducta)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Dar algo que gusta</w:t>
            </w:r>
            <w:r>
              <w:rPr/>
              <w:t xml:space="preserve"> (ej.: premio)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Quitar algo que no gusta</w:t>
            </w:r>
            <w:r>
              <w:rPr/>
              <w:t xml:space="preserve"> (ej.: cesa un ruido molesto)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Castigo</w:t>
            </w:r>
            <w:r>
              <w:rPr/>
              <w:t xml:space="preserve"> (↓ disminuye la conducta)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Dar algo que no gusta</w:t>
            </w:r>
            <w:r>
              <w:rPr/>
              <w:t xml:space="preserve"> (ej.: reto)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Quitar algo que gusta</w:t>
            </w:r>
            <w:r>
              <w:rPr/>
              <w:t xml:space="preserve"> (ej.: sacar el celular)</w:t>
            </w:r>
          </w:p>
        </w:tc>
      </w:tr>
    </w:tbl>
    <w:p/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Mnemónico imprescindible (suele confundirse):</w:t>
      </w:r>
      <w:r>
        <w:rPr/>
        <w:br/>
        <w:t xml:space="preserve">- </w:t>
      </w:r>
      <w:r>
        <w:rPr>
          <w:b/>
        </w:rPr>
        <w:t>Positivo / Negativo = AGREGAR / QUITAR</w:t>
      </w:r>
      <w:r>
        <w:rPr/>
        <w:t xml:space="preserve"> (no significa "bueno/malo").</w:t>
        <w:br/>
        <w:t xml:space="preserve">- </w:t>
      </w:r>
      <w:r>
        <w:rPr>
          <w:b/>
        </w:rPr>
        <w:t>Refuerzo / Castigo = AUMENTA / DISMINUYE</w:t>
      </w:r>
      <w:r>
        <w:rPr/>
        <w:t xml:space="preserve"> la conducta.</w:t>
        <w:br/>
        <w:t>Entonces "</w:t>
      </w:r>
      <w:r>
        <w:rPr>
          <w:b/>
        </w:rPr>
        <w:t>refuerzo negativo</w:t>
      </w:r>
      <w:r>
        <w:rPr/>
        <w:t xml:space="preserve">" </w:t>
      </w:r>
      <w:r>
        <w:rPr>
          <w:b/>
        </w:rPr>
        <w:t>no</w:t>
      </w:r>
      <w:r>
        <w:rPr/>
        <w:t xml:space="preserve"> es un castigo: es </w:t>
      </w:r>
      <w:r>
        <w:rPr>
          <w:b/>
        </w:rPr>
        <w:t>quitar algo aversivo para que la conducta aumente</w:t>
      </w:r>
      <w:r>
        <w:rPr/>
        <w:t xml:space="preserve"> (ej.: tomar un analgésico </w:t>
      </w:r>
      <w:r>
        <w:rPr>
          <w:b/>
        </w:rPr>
        <w:t>quita</w:t>
      </w:r>
      <w:r>
        <w:rPr/>
        <w:t xml:space="preserve"> el dolor → repetís tomarlo).</w:t>
      </w:r>
    </w:p>
    <w:p>
      <w:r>
        <w:rPr>
          <w:b/>
        </w:rPr>
        <w:t>La caja de Skinner (cámara operante):</w:t>
      </w:r>
      <w:r>
        <w:rPr/>
        <w:t xml:space="preserve"> dispositivo con </w:t>
      </w:r>
      <w:r>
        <w:rPr>
          <w:b/>
        </w:rPr>
        <w:t>palanca</w:t>
      </w:r>
      <w:r>
        <w:rPr/>
        <w:t xml:space="preserve"> (</w:t>
      </w:r>
      <w:r>
        <w:rPr>
          <w:i/>
        </w:rPr>
        <w:t>lever</w:t>
      </w:r>
      <w:r>
        <w:rPr/>
        <w:t xml:space="preserve">), </w:t>
      </w:r>
      <w:r>
        <w:rPr>
          <w:b/>
        </w:rPr>
        <w:t>dispensador de pellets</w:t>
      </w:r>
      <w:r>
        <w:rPr/>
        <w:t xml:space="preserve">, </w:t>
      </w:r>
      <w:r>
        <w:rPr>
          <w:b/>
        </w:rPr>
        <w:t>luz de señal</w:t>
      </w:r>
      <w:r>
        <w:rPr/>
        <w:t xml:space="preserve">, </w:t>
      </w:r>
      <w:r>
        <w:rPr>
          <w:b/>
        </w:rPr>
        <w:t>parlante</w:t>
      </w:r>
      <w:r>
        <w:rPr/>
        <w:t xml:space="preserve">, </w:t>
      </w:r>
      <w:r>
        <w:rPr>
          <w:b/>
        </w:rPr>
        <w:t>piso de rejilla electrificable</w:t>
      </w:r>
      <w:r>
        <w:rPr/>
        <w:t xml:space="preserve"> (</w:t>
      </w:r>
      <w:r>
        <w:rPr>
          <w:i/>
        </w:rPr>
        <w:t>electric grid</w:t>
      </w:r>
      <w:r>
        <w:rPr/>
        <w:t xml:space="preserve">) y </w:t>
      </w:r>
      <w:r>
        <w:rPr>
          <w:b/>
        </w:rPr>
        <w:t>lick-o-meter</w:t>
      </w:r>
      <w:r>
        <w:rPr/>
        <w:t xml:space="preserve">. El gráfico típico muestra cómo, con los días, aumentan los </w:t>
      </w:r>
      <w:r>
        <w:rPr>
          <w:b/>
        </w:rPr>
        <w:t>palanqueos en la palanca activa</w:t>
      </w:r>
      <w:r>
        <w:rPr/>
        <w:t xml:space="preserve"> y se mantienen bajos en la </w:t>
      </w:r>
      <w:r>
        <w:rPr>
          <w:b/>
        </w:rPr>
        <w:t>inactiva</w:t>
      </w:r>
      <w:r>
        <w:rPr/>
        <w:t xml:space="preserve"> → curva de </w:t>
      </w:r>
      <w:r>
        <w:rPr>
          <w:b/>
        </w:rPr>
        <w:t>aprendizaje operante</w:t>
      </w:r>
      <w:r>
        <w:rPr/>
        <w:t>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Aplicación clínica:</w:t>
      </w:r>
      <w:r>
        <w:rPr/>
        <w:t xml:space="preserve"> el condicionamiento operante es la base de la </w:t>
      </w:r>
      <w:r>
        <w:rPr>
          <w:b/>
        </w:rPr>
        <w:t>modificación de conducta</w:t>
      </w:r>
      <w:r>
        <w:rPr/>
        <w:t xml:space="preserve">, las </w:t>
      </w:r>
      <w:r>
        <w:rPr>
          <w:b/>
        </w:rPr>
        <w:t>economías de fichas</w:t>
      </w:r>
      <w:r>
        <w:rPr/>
        <w:t xml:space="preserve"> (token economy) y buena parte del entrenamiento animal y de las terapias conductuales.</w:t>
      </w:r>
    </w:p>
    <w:p>
      <w:pPr>
        <w:pStyle w:val="Heading2"/>
      </w:pPr>
      <w:r>
        <w:t>Caso para pensar: la evitación inhibitoria ("inhibitory avoidance") — ¿operante o clásico?</w:t>
      </w:r>
    </w:p>
    <w:p>
      <w:r>
        <w:rPr>
          <w:b/>
        </w:rPr>
        <w:t>Paradigma:</w:t>
      </w:r>
      <w:r>
        <w:rPr/>
        <w:t xml:space="preserve"> la rata prefiere el </w:t>
      </w:r>
      <w:r>
        <w:rPr>
          <w:b/>
        </w:rPr>
        <w:t>compartimento oscuro</w:t>
      </w:r>
      <w:r>
        <w:rPr/>
        <w:t xml:space="preserve">; al entrar, recibe un </w:t>
      </w:r>
      <w:r>
        <w:rPr>
          <w:b/>
        </w:rPr>
        <w:t>shock</w:t>
      </w:r>
      <w:r>
        <w:rPr/>
        <w:t xml:space="preserve"> en las patas. </w:t>
      </w:r>
      <w:r>
        <w:rPr>
          <w:b/>
        </w:rPr>
        <w:t>Al día siguiente</w:t>
      </w:r>
      <w:r>
        <w:rPr/>
        <w:t xml:space="preserve">, la rata </w:t>
      </w:r>
      <w:r>
        <w:rPr>
          <w:b/>
        </w:rPr>
        <w:t>ya no entra</w:t>
      </w:r>
      <w:r>
        <w:rPr/>
        <w:t xml:space="preserve"> (o tarda mucho más → aumenta la </w:t>
      </w:r>
      <w:r>
        <w:rPr>
          <w:b/>
        </w:rPr>
        <w:t>latencia</w:t>
      </w:r>
      <w:r>
        <w:rPr/>
        <w:t xml:space="preserve">). Es una medida muy usada de </w:t>
      </w:r>
      <w:r>
        <w:rPr>
          <w:b/>
        </w:rPr>
        <w:t>memoria</w:t>
      </w:r>
      <w:r>
        <w:rPr/>
        <w:t>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Respuesta integrada (típica pregunta "trampa"):</w:t>
      </w:r>
      <w:r>
        <w:rPr/>
        <w:t xml:space="preserve"> tiene </w:t>
      </w:r>
      <w:r>
        <w:rPr>
          <w:b/>
        </w:rPr>
        <w:t>componentes de ambos</w:t>
      </w:r>
      <w:r>
        <w:rPr/>
        <w:t>.</w:t>
        <w:br/>
        <w:t xml:space="preserve">- </w:t>
      </w:r>
      <w:r>
        <w:rPr>
          <w:b/>
        </w:rPr>
        <w:t>Clásico (Pavlov):</w:t>
      </w:r>
      <w:r>
        <w:rPr/>
        <w:t xml:space="preserve"> el </w:t>
      </w:r>
      <w:r>
        <w:rPr>
          <w:b/>
        </w:rPr>
        <w:t>contexto oscuro (EC)</w:t>
      </w:r>
      <w:r>
        <w:rPr/>
        <w:t xml:space="preserve"> se asocia al </w:t>
      </w:r>
      <w:r>
        <w:rPr>
          <w:b/>
        </w:rPr>
        <w:t>shock (EI)</w:t>
      </w:r>
      <w:r>
        <w:rPr/>
        <w:t xml:space="preserve"> → genera </w:t>
      </w:r>
      <w:r>
        <w:rPr>
          <w:b/>
        </w:rPr>
        <w:t>miedo condicionado</w:t>
      </w:r>
      <w:r>
        <w:rPr/>
        <w:t>.</w:t>
        <w:br/>
        <w:t xml:space="preserve">- </w:t>
      </w:r>
      <w:r>
        <w:rPr>
          <w:b/>
        </w:rPr>
        <w:t>Operante (Skinner):</w:t>
      </w:r>
      <w:r>
        <w:rPr/>
        <w:t xml:space="preserve"> la conducta de </w:t>
      </w:r>
      <w:r>
        <w:rPr>
          <w:b/>
        </w:rPr>
        <w:t>entrar</w:t>
      </w:r>
      <w:r>
        <w:rPr/>
        <w:t xml:space="preserve"> es </w:t>
      </w:r>
      <w:r>
        <w:rPr>
          <w:b/>
        </w:rPr>
        <w:t>castigada</w:t>
      </w:r>
      <w:r>
        <w:rPr/>
        <w:t xml:space="preserve"> (castigo positivo: entrar → shock), por lo que </w:t>
      </w:r>
      <w:r>
        <w:rPr>
          <w:b/>
        </w:rPr>
        <w:t>disminuye</w:t>
      </w:r>
      <w:r>
        <w:rPr/>
        <w:t xml:space="preserve">; </w:t>
      </w:r>
      <w:r>
        <w:rPr>
          <w:b/>
        </w:rPr>
        <w:t>quedarse afuera</w:t>
      </w:r>
      <w:r>
        <w:rPr/>
        <w:t xml:space="preserve"> evita el shock.</w:t>
        <w:br/>
        <w:t xml:space="preserve">Es decir, un </w:t>
      </w:r>
      <w:r>
        <w:rPr>
          <w:b/>
        </w:rPr>
        <w:t>miedo condicionado clásicamente</w:t>
      </w:r>
      <w:r>
        <w:rPr/>
        <w:t xml:space="preserve"> (al contexto) </w:t>
      </w:r>
      <w:r>
        <w:rPr>
          <w:b/>
        </w:rPr>
        <w:t>motiva</w:t>
      </w:r>
      <w:r>
        <w:rPr/>
        <w:t xml:space="preserve"> una </w:t>
      </w:r>
      <w:r>
        <w:rPr>
          <w:b/>
        </w:rPr>
        <w:t>respuesta de evitación adquirida operantemente</w:t>
      </w:r>
      <w:r>
        <w:rPr/>
        <w:t xml:space="preserve">. La mayoría de los autores la clasifican como </w:t>
      </w:r>
      <w:r>
        <w:rPr>
          <w:b/>
        </w:rPr>
        <w:t>aprendizaje instrumental/operante construido sobre un condicionamiento pavloviano de miedo</w:t>
      </w:r>
      <w:r>
        <w:rPr/>
        <w:t>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/>
        <w:t xml:space="preserve">🔗 </w:t>
      </w:r>
      <w:r>
        <w:rPr>
          <w:b/>
        </w:rPr>
        <w:t>Puente con Memoria:</w:t>
      </w:r>
      <w:r>
        <w:rPr/>
        <w:t xml:space="preserve"> este paradigma reaparece como </w:t>
      </w:r>
      <w:r>
        <w:rPr>
          <w:b/>
        </w:rPr>
        <w:t>modelo de memoria aversiva</w:t>
      </w:r>
      <w:r>
        <w:rPr/>
        <w:t xml:space="preserve"> en las clases de neurobiología de la memoria.</w:t>
      </w:r>
    </w:p>
    <w:p>
      <w:pPr>
        <w:pStyle w:val="Heading1"/>
      </w:pPr>
      <w:r>
        <w:t>PARTE C — Donde lo INNATO y lo ADQUIRIDO se encuentran</w:t>
      </w:r>
    </w:p>
    <w:p>
      <w:r>
        <w:rPr/>
        <w:t xml:space="preserve">Acá la clase abandona la dicotomía y muestra la </w:t>
      </w:r>
      <w:r>
        <w:rPr>
          <w:b/>
        </w:rPr>
        <w:t>síntesis moderna</w:t>
      </w:r>
      <w:r>
        <w:rPr/>
        <w:t xml:space="preserve">: la experiencia </w:t>
      </w:r>
      <w:r>
        <w:rPr>
          <w:b/>
        </w:rPr>
        <w:t>moldea</w:t>
      </w:r>
      <w:r>
        <w:rPr/>
        <w:t xml:space="preserve"> circuitos que están </w:t>
      </w:r>
      <w:r>
        <w:rPr>
          <w:b/>
        </w:rPr>
        <w:t>biológicamente preparados</w:t>
      </w:r>
      <w:r>
        <w:rPr/>
        <w:t xml:space="preserve"> para ser moldeados.</w:t>
      </w:r>
    </w:p>
    <w:p>
      <w:pPr>
        <w:pStyle w:val="Heading2"/>
      </w:pPr>
      <w:r>
        <w:t>6.1 Periodos críticos: Hubel y Wiesel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667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6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12. Figura. Secuencia de ventanas de plasticidad de la corteza visual (P0-P40): retinotopía, selectividad de orientación, binocularidad y binocular matching se abren y cierran dentro del periodo crítico (Hubel y Wiesel).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Hallazgo:</w:t>
      </w:r>
      <w:r>
        <w:rPr/>
        <w:t xml:space="preserve"> la </w:t>
      </w:r>
      <w:r>
        <w:rPr>
          <w:b/>
        </w:rPr>
        <w:t>privación monocular</w:t>
      </w:r>
      <w:r>
        <w:rPr/>
        <w:t xml:space="preserve"> (tapar un ojo) </w:t>
      </w:r>
      <w:r>
        <w:rPr>
          <w:b/>
        </w:rPr>
        <w:t>durante un periodo crítico</w:t>
      </w:r>
      <w:r>
        <w:rPr/>
        <w:t xml:space="preserve"> conduce a </w:t>
      </w:r>
      <w:r>
        <w:rPr>
          <w:b/>
        </w:rPr>
        <w:t>cambios fisiológicos y estructurales anormales</w:t>
      </w:r>
      <w:r>
        <w:rPr/>
        <w:t xml:space="preserve"> en la corteza visual correspondiente al ojo privado.</w:t>
      </w:r>
    </w:p>
    <w:p>
      <w:r>
        <w:rPr>
          <w:b/>
        </w:rPr>
        <w:t>Concepto de dominancia ocular:</w:t>
      </w:r>
      <w:r>
        <w:rPr/>
        <w:t xml:space="preserve"> las neuronas de la corteza visual pueden ser activadas más por un ojo, por el otro o por igual. Tras la privación, </w:t>
      </w:r>
      <w:r>
        <w:rPr>
          <w:b/>
        </w:rPr>
        <w:t>muy pocas células</w:t>
      </w:r>
      <w:r>
        <w:rPr/>
        <w:t xml:space="preserve"> responden al ojo privado → se reorganiza el mapa cortical (las </w:t>
      </w:r>
      <w:r>
        <w:rPr>
          <w:b/>
        </w:rPr>
        <w:t>columnas de dominancia ocular</w:t>
      </w:r>
      <w:r>
        <w:rPr/>
        <w:t xml:space="preserve"> del ojo abierto se expanden).</w:t>
      </w:r>
    </w:p>
    <w:p>
      <w:r>
        <w:rPr>
          <w:b/>
        </w:rPr>
        <w:t>El periodo crítico tiene una secuencia de "ventanas" de plasticidad</w:t>
      </w:r>
      <w:r>
        <w:rPr/>
        <w:t xml:space="preserve"> (datos en animales, escala postnatal P0–P40):</w:t>
      </w:r>
    </w:p>
    <w:p>
      <w:r>
        <w:rPr>
          <w:rFonts w:ascii="Consolas" w:hAnsi="Consolas"/>
          <w:sz w:val="18"/>
        </w:rPr>
        <w:t>P0 ───── P10 ───── P20 ───── P30 ───── P40</w:t>
      </w:r>
    </w:p>
    <w:p>
      <w:r>
        <w:rPr>
          <w:rFonts w:ascii="Consolas" w:hAnsi="Consolas"/>
          <w:sz w:val="18"/>
        </w:rPr>
        <w:t>│ Retinotopía</w:t>
      </w:r>
    </w:p>
    <w:p>
      <w:r>
        <w:rPr>
          <w:rFonts w:ascii="Consolas" w:hAnsi="Consolas"/>
          <w:sz w:val="18"/>
        </w:rPr>
        <w:t xml:space="preserve">   │ Selectividad de orientación</w:t>
      </w:r>
    </w:p>
    <w:p>
      <w:r>
        <w:rPr>
          <w:rFonts w:ascii="Consolas" w:hAnsi="Consolas"/>
          <w:sz w:val="18"/>
        </w:rPr>
        <w:t xml:space="preserve">        │ Binocularidad ───────────────►</w:t>
      </w:r>
    </w:p>
    <w:p>
      <w:r>
        <w:rPr>
          <w:rFonts w:ascii="Consolas" w:hAnsi="Consolas"/>
          <w:sz w:val="18"/>
        </w:rPr>
        <w:t xml:space="preserve">              │ Binocular matching</w:t>
      </w:r>
    </w:p>
    <w:p>
      <w:r>
        <w:rPr>
          <w:rFonts w:ascii="Consolas" w:hAnsi="Consolas"/>
          <w:sz w:val="18"/>
        </w:rPr>
        <w:t xml:space="preserve">        ↑ apertura del ojo   ↑ inicio del periodo crítico   ↑ fin del periodo crítico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Relevancia clínica directa:</w:t>
      </w:r>
      <w:r>
        <w:rPr/>
        <w:t xml:space="preserve"> explica la </w:t>
      </w:r>
      <w:r>
        <w:rPr>
          <w:b/>
        </w:rPr>
        <w:t>ambliopía</w:t>
      </w:r>
      <w:r>
        <w:rPr/>
        <w:t xml:space="preserve"> ("ojo vago"). Si una catarata congénita o un estrabismo no se corrigen </w:t>
      </w:r>
      <w:r>
        <w:rPr>
          <w:b/>
        </w:rPr>
        <w:t>dentro del periodo crítico</w:t>
      </w:r>
      <w:r>
        <w:rPr/>
        <w:t xml:space="preserve">, la pérdida visual puede volverse </w:t>
      </w:r>
      <w:r>
        <w:rPr>
          <w:b/>
        </w:rPr>
        <w:t>permanente</w:t>
      </w:r>
      <w:r>
        <w:rPr/>
        <w:t xml:space="preserve"> aunque el ojo esté sano. Por eso la corrección temprana es decisiva. (Hubel y Wiesel recibieron el Nobel por esto.)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/>
        <w:t xml:space="preserve">🔗 </w:t>
      </w:r>
      <w:r>
        <w:rPr>
          <w:b/>
        </w:rPr>
        <w:t>Conecta con la impronta de Lorenz:</w:t>
      </w:r>
      <w:r>
        <w:rPr/>
        <w:t xml:space="preserve"> ambos son ejemplos de </w:t>
      </w:r>
      <w:r>
        <w:rPr>
          <w:b/>
        </w:rPr>
        <w:t>ventanas temporales</w:t>
      </w:r>
      <w:r>
        <w:rPr/>
        <w:t xml:space="preserve"> en las que la experiencia tiene un efecto desproporcionado y duradero sobre el cerebro.</w:t>
      </w:r>
    </w:p>
    <w:p>
      <w:pPr>
        <w:pStyle w:val="Heading2"/>
      </w:pPr>
      <w:r>
        <w:t>6.2 Integración sensoriomotora: Held y Hein (1963)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6176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61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13. Figura. El carrusel de gatitos de Held y Hein (1963): dos gatitos reciben la misma información visual, pero solo el que se mueve activamente desarrolla conducta visomotora normal.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b/>
        </w:rPr>
        <w:t>Tesis:</w:t>
      </w:r>
      <w:r>
        <w:rPr/>
        <w:t xml:space="preserve"> se necesita </w:t>
      </w:r>
      <w:r>
        <w:rPr>
          <w:b/>
        </w:rPr>
        <w:t>experiencia sensoriomotora ACTIVA</w:t>
      </w:r>
      <w:r>
        <w:rPr/>
        <w:t xml:space="preserve"> para construir un </w:t>
      </w:r>
      <w:r>
        <w:rPr>
          <w:b/>
        </w:rPr>
        <w:t>mapa espacial coherente</w:t>
      </w:r>
      <w:r>
        <w:rPr/>
        <w:t xml:space="preserve"> y poder </w:t>
      </w:r>
      <w:r>
        <w:rPr>
          <w:b/>
        </w:rPr>
        <w:t>predecir</w:t>
      </w:r>
      <w:r>
        <w:rPr/>
        <w:t xml:space="preserve"> las consecuencias sensoriales de las propias acciones.</w:t>
      </w:r>
    </w:p>
    <w:p>
      <w:r>
        <w:rPr>
          <w:b/>
        </w:rPr>
        <w:t>Diseño (el "carrusel de gatitos"):</w:t>
      </w:r>
      <w:r>
        <w:rPr/>
        <w:t xml:space="preserve"> dos gatitos reciben </w:t>
      </w:r>
      <w:r>
        <w:rPr>
          <w:b/>
        </w:rPr>
        <w:t>la misma información visual</w:t>
      </w:r>
      <w:r>
        <w:rPr/>
        <w:t xml:space="preserve">, pero uno se mueve </w:t>
      </w:r>
      <w:r>
        <w:rPr>
          <w:b/>
        </w:rPr>
        <w:t>activamente</w:t>
      </w:r>
      <w:r>
        <w:rPr/>
        <w:t xml:space="preserve"> (genera su propio movimiento) y el otro es </w:t>
      </w:r>
      <w:r>
        <w:rPr>
          <w:b/>
        </w:rPr>
        <w:t>transportado pasivamente</w:t>
      </w:r>
      <w:r>
        <w:rPr/>
        <w:t xml:space="preserve">. Sólo el gatito </w:t>
      </w:r>
      <w:r>
        <w:rPr>
          <w:b/>
        </w:rPr>
        <w:t>activo</w:t>
      </w:r>
      <w:r>
        <w:rPr/>
        <w:t xml:space="preserve"> desarrolla conducta visomotora normal (p. ej., reacciona bien en el </w:t>
      </w:r>
      <w:r>
        <w:rPr>
          <w:b/>
        </w:rPr>
        <w:t>visual cliff</w:t>
      </w:r>
      <w:r>
        <w:rPr/>
        <w:t xml:space="preserve"> / acantilado visual).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Idea clave:</w:t>
      </w:r>
      <w:r>
        <w:rPr/>
        <w:t xml:space="preserve"> no alcanza con </w:t>
      </w:r>
      <w:r>
        <w:rPr>
          <w:i/>
        </w:rPr>
        <w:t>recibir</w:t>
      </w:r>
      <w:r>
        <w:rPr/>
        <w:t xml:space="preserve"> estímulos visuales; el cerebro necesita </w:t>
      </w:r>
      <w:r>
        <w:rPr>
          <w:b/>
        </w:rPr>
        <w:t>acoplar</w:t>
      </w:r>
      <w:r>
        <w:rPr/>
        <w:t xml:space="preserve"> la </w:t>
      </w:r>
      <w:r>
        <w:rPr>
          <w:b/>
        </w:rPr>
        <w:t>acción</w:t>
      </w:r>
      <w:r>
        <w:rPr/>
        <w:t xml:space="preserve"> con sus </w:t>
      </w:r>
      <w:r>
        <w:rPr>
          <w:b/>
        </w:rPr>
        <w:t>consecuencias sensoriales</w:t>
      </w:r>
      <w:r>
        <w:rPr/>
        <w:t xml:space="preserve"> para aprender a ver el espacio. La percepción se construye </w:t>
      </w:r>
      <w:r>
        <w:rPr>
          <w:b/>
        </w:rPr>
        <w:t>actuando</w:t>
      </w:r>
      <w:r>
        <w:rPr/>
        <w:t>.</w:t>
      </w:r>
    </w:p>
    <w:p>
      <w:pPr>
        <w:pStyle w:val="Heading2"/>
      </w:pPr>
      <w:r>
        <w:t>6.3 Edward Tolman: mapas cognitivos y aprendizaje latente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7390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739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14. Figura. Modelo de aprendizaje espacial de Tolman: el grupo sin recompensa hasta el día 11 (HNR-R) reduce abruptamente sus errores al introducirse la recompensa, evidencia del aprendizaje latente.</w:t>
      </w:r>
    </w:p>
    <w:p>
      <w:r>
        <w:rPr/>
        <w:t>Tolman es el gran disidente dentro del aprendizaje:</w:t>
      </w:r>
    </w:p>
    <w:p>
      <w:pPr>
        <w:pStyle w:val="ListBullet"/>
      </w:pPr>
      <w:r>
        <w:rPr/>
        <w:t xml:space="preserve">Dividir el comportamiento en </w:t>
      </w:r>
      <w:r>
        <w:rPr>
          <w:b/>
        </w:rPr>
        <w:t>reflejos S-R aislados</w:t>
      </w:r>
      <w:r>
        <w:rPr/>
        <w:t xml:space="preserve"> </w:t>
      </w:r>
      <w:r>
        <w:rPr>
          <w:b/>
        </w:rPr>
        <w:t>oscurece</w:t>
      </w:r>
      <w:r>
        <w:rPr/>
        <w:t xml:space="preserve"> su </w:t>
      </w:r>
      <w:r>
        <w:rPr>
          <w:b/>
        </w:rPr>
        <w:t>significado y propósito</w:t>
      </w:r>
      <w:r>
        <w:rPr/>
        <w:t>.</w:t>
      </w:r>
    </w:p>
    <w:p>
      <w:pPr>
        <w:pStyle w:val="ListBullet"/>
      </w:pPr>
      <w:r>
        <w:rPr/>
        <w:t xml:space="preserve">Los comportamientos </w:t>
      </w:r>
      <w:r>
        <w:rPr>
          <w:b/>
        </w:rPr>
        <w:t>globales (molares)</w:t>
      </w:r>
      <w:r>
        <w:rPr/>
        <w:t xml:space="preserve"> son los objetos de estudio apropiados.</w:t>
      </w:r>
    </w:p>
    <w:p>
      <w:pPr>
        <w:pStyle w:val="ListBullet"/>
      </w:pPr>
      <w:r>
        <w:rPr/>
        <w:t xml:space="preserve">Se </w:t>
      </w:r>
      <w:r>
        <w:rPr>
          <w:b/>
        </w:rPr>
        <w:t>opuso</w:t>
      </w:r>
      <w:r>
        <w:rPr/>
        <w:t xml:space="preserve"> a la idea conductista de que el </w:t>
      </w:r>
      <w:r>
        <w:rPr>
          <w:b/>
        </w:rPr>
        <w:t>refuerzo es necesario</w:t>
      </w:r>
      <w:r>
        <w:rPr/>
        <w:t xml:space="preserve"> para que ocurra el aprendizaje.</w:t>
      </w:r>
    </w:p>
    <w:p>
      <w:pPr>
        <w:pStyle w:val="Heading2"/>
      </w:pPr>
      <w:r>
        <w:t>Aprendizaje latente (modelo de aprendizaje espacial en ratas)</w:t>
      </w:r>
    </w:p>
    <w:p>
      <w:r>
        <w:rPr/>
        <w:t xml:space="preserve">Tres grupos de ratas en un laberinto, midiendo </w:t>
      </w:r>
      <w:r>
        <w:rPr>
          <w:b/>
        </w:rPr>
        <w:t>% de errores</w:t>
      </w:r>
      <w:r>
        <w:rPr/>
        <w:t xml:space="preserve"> por día: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HR</w:t>
            </w:r>
          </w:p>
        </w:tc>
        <w:tc>
          <w:tcPr>
            <w:tcW w:type="dxa" w:w="4320"/>
          </w:tcPr>
          <w:p>
            <w:r/>
            <w:r>
              <w:rPr/>
              <w:t xml:space="preserve">con </w:t>
            </w:r>
            <w:r>
              <w:rPr>
                <w:b/>
              </w:rPr>
              <w:t>recompensa desde el día 1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HNR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sin recompensa</w:t>
            </w:r>
            <w:r>
              <w:rPr/>
              <w:t xml:space="preserve"> nunca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HNR-R</w:t>
            </w:r>
          </w:p>
        </w:tc>
        <w:tc>
          <w:tcPr>
            <w:tcW w:type="dxa" w:w="4320"/>
          </w:tcPr>
          <w:p>
            <w:r/>
            <w:r>
              <w:rPr/>
              <w:t xml:space="preserve">sin recompensa hasta el </w:t>
            </w:r>
            <w:r>
              <w:rPr>
                <w:b/>
              </w:rPr>
              <w:t>día 11</w:t>
            </w:r>
            <w:r>
              <w:rPr/>
              <w:t xml:space="preserve">, y </w:t>
            </w:r>
            <w:r>
              <w:rPr>
                <w:b/>
              </w:rPr>
              <w:t>recompensa a partir de ahí</w:t>
            </w:r>
          </w:p>
        </w:tc>
      </w:tr>
    </w:tbl>
    <w:p/>
    <w:p>
      <w:r>
        <w:rPr>
          <w:b/>
        </w:rPr>
        <w:t>Resultado clave:</w:t>
      </w:r>
      <w:r>
        <w:rPr/>
        <w:t xml:space="preserve"> el grupo </w:t>
      </w:r>
      <w:r>
        <w:rPr>
          <w:b/>
        </w:rPr>
        <w:t>HNR-R</w:t>
      </w:r>
      <w:r>
        <w:rPr/>
        <w:t xml:space="preserve"> se comporta como el HNR (errores altos)… hasta que aparece la recompensa en el día 11. </w:t>
      </w:r>
      <w:r>
        <w:rPr>
          <w:b/>
        </w:rPr>
        <w:t>A partir de ese día, su curva cae abruptamente</w:t>
      </w:r>
      <w:r>
        <w:rPr/>
        <w:t>, alcanzando (o superando) al grupo HR.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📝 ESTILO DE EXAMEN   </w:t>
      </w:r>
      <w:r>
        <w:rPr/>
        <w:t xml:space="preserve"> </w:t>
      </w:r>
      <w:r>
        <w:rPr>
          <w:b/>
        </w:rPr>
        <w:t>Conclusiones:</w:t>
      </w:r>
      <w:r>
        <w:rPr/>
        <w:br/>
        <w:t xml:space="preserve">- El aprendizaje </w:t>
      </w:r>
      <w:r>
        <w:rPr>
          <w:b/>
        </w:rPr>
        <w:t>puede ocurrir sin reforzamiento</w:t>
      </w:r>
      <w:r>
        <w:rPr/>
        <w:t>.</w:t>
        <w:br/>
        <w:t xml:space="preserve">- El aprendizaje </w:t>
      </w:r>
      <w:r>
        <w:rPr>
          <w:b/>
        </w:rPr>
        <w:t>puede ocurrir sin un cambio observable en la conducta</w:t>
      </w:r>
      <w:r>
        <w:rPr/>
        <w:t xml:space="preserve"> → esto es el </w:t>
      </w:r>
      <w:r>
        <w:rPr>
          <w:b/>
        </w:rPr>
        <w:t>APRENDIZAJE LATENTE</w:t>
      </w:r>
      <w:r>
        <w:rPr/>
        <w:t>.</w:t>
        <w:br/>
        <w:t xml:space="preserve">- Las ratas </w:t>
      </w:r>
      <w:r>
        <w:rPr>
          <w:b/>
        </w:rPr>
        <w:t>ya habían aprendido</w:t>
      </w:r>
      <w:r>
        <w:rPr/>
        <w:t xml:space="preserve"> el laberinto (formaron un </w:t>
      </w:r>
      <w:r>
        <w:rPr>
          <w:b/>
        </w:rPr>
        <w:t>mapa cognitivo</w:t>
      </w:r>
      <w:r>
        <w:rPr/>
        <w:t xml:space="preserve">) durante los ensayos no recompensados; sólo les </w:t>
      </w:r>
      <w:r>
        <w:rPr>
          <w:b/>
        </w:rPr>
        <w:t>faltaba motivación</w:t>
      </w:r>
      <w:r>
        <w:rPr/>
        <w:t xml:space="preserve"> para </w:t>
      </w:r>
      <w:r>
        <w:rPr>
          <w:b/>
        </w:rPr>
        <w:t>demostrarlo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Mapa cognitivo:</w:t>
      </w:r>
      <w:r>
        <w:rPr/>
        <w:t xml:space="preserve"> </w:t>
      </w:r>
      <w:r>
        <w:rPr>
          <w:i/>
        </w:rPr>
        <w:t>representación interna de una característica ambiental externa o punto de referencia.</w:t>
      </w:r>
      <w:r>
        <w:rPr/>
        <w:t xml:space="preserve"> En el experimento de </w:t>
      </w:r>
      <w:r>
        <w:rPr>
          <w:b/>
        </w:rPr>
        <w:t>Tolman, Ritchie &amp; Kalish (1946)</w:t>
      </w:r>
      <w:r>
        <w:rPr/>
        <w:t xml:space="preserve"> (laberinto en "sol/estallido"), las ratas eligieron el </w:t>
      </w:r>
      <w:r>
        <w:rPr>
          <w:b/>
        </w:rPr>
        <w:t>atajo</w:t>
      </w:r>
      <w:r>
        <w:rPr/>
        <w:t xml:space="preserve"> correcto hacia donde estaba la comida → no seguían una ruta memorizada, sino un </w:t>
      </w:r>
      <w:r>
        <w:rPr>
          <w:b/>
        </w:rPr>
        <w:t>mapa</w:t>
      </w:r>
      <w:r>
        <w:rPr/>
        <w:t xml:space="preserve"> del espacio.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/>
        <w:t xml:space="preserve">📝 </w:t>
      </w:r>
      <w:r>
        <w:rPr>
          <w:b/>
        </w:rPr>
        <w:t>ESTILO DE EXAMEN — Problema 2 resuelto (de la Guía 1)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P: ¿Qué se ve en el gráfico?</w:t>
      </w:r>
      <w:r>
        <w:rPr/>
        <w:br/>
        <w:t xml:space="preserve">R: Los </w:t>
      </w:r>
      <w:r>
        <w:rPr>
          <w:b/>
        </w:rPr>
        <w:t>HNR</w:t>
      </w:r>
      <w:r>
        <w:rPr/>
        <w:t xml:space="preserve"> bajan </w:t>
      </w:r>
      <w:r>
        <w:rPr>
          <w:b/>
        </w:rPr>
        <w:t>muy poco</w:t>
      </w:r>
      <w:r>
        <w:rPr/>
        <w:t xml:space="preserve"> los errores; los </w:t>
      </w:r>
      <w:r>
        <w:rPr>
          <w:b/>
        </w:rPr>
        <w:t>HR</w:t>
      </w:r>
      <w:r>
        <w:rPr/>
        <w:t xml:space="preserve"> tienen una </w:t>
      </w:r>
      <w:r>
        <w:rPr>
          <w:b/>
        </w:rPr>
        <w:t>curva de aprendizaje más rápida</w:t>
      </w:r>
      <w:r>
        <w:rPr/>
        <w:t xml:space="preserve"> y llegan a menos errores con los mismos ensayos. Los </w:t>
      </w:r>
      <w:r>
        <w:rPr>
          <w:b/>
        </w:rPr>
        <w:t>HNR-R</w:t>
      </w:r>
      <w:r>
        <w:rPr/>
        <w:t xml:space="preserve"> se comportan como los HNR </w:t>
      </w:r>
      <w:r>
        <w:rPr>
          <w:b/>
        </w:rPr>
        <w:t>hasta el día 11</w:t>
      </w:r>
      <w:r>
        <w:rPr/>
        <w:t xml:space="preserve">; desde que reciben recompensa, su curva se vuelve </w:t>
      </w:r>
      <w:r>
        <w:rPr>
          <w:b/>
        </w:rPr>
        <w:t>muy rápida</w:t>
      </w:r>
      <w:r>
        <w:rPr/>
        <w:t xml:space="preserve"> (incluso más que la de los HR).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P: ¿Qué hubiera esperado un conductista? ¿Lo mismo?</w:t>
      </w:r>
      <w:r>
        <w:rPr/>
        <w:br/>
        <w:t xml:space="preserve">R: </w:t>
      </w:r>
      <w:r>
        <w:rPr>
          <w:b/>
        </w:rPr>
        <w:t>No.</w:t>
      </w:r>
      <w:r>
        <w:rPr/>
        <w:t xml:space="preserve"> Para el conductista, los animales </w:t>
      </w:r>
      <w:r>
        <w:rPr>
          <w:b/>
        </w:rPr>
        <w:t>no</w:t>
      </w:r>
      <w:r>
        <w:rPr/>
        <w:t xml:space="preserve"> recompensados </w:t>
      </w:r>
      <w:r>
        <w:rPr>
          <w:b/>
        </w:rPr>
        <w:t>no aprenden</w:t>
      </w:r>
      <w:r>
        <w:rPr/>
        <w:t xml:space="preserve">. Esperaría que los HNR-R </w:t>
      </w:r>
      <w:r>
        <w:rPr>
          <w:b/>
        </w:rPr>
        <w:t>recién empezaran a aprender</w:t>
      </w:r>
      <w:r>
        <w:rPr/>
        <w:t xml:space="preserve"> desde el día 11, con una </w:t>
      </w:r>
      <w:r>
        <w:rPr>
          <w:b/>
        </w:rPr>
        <w:t>pendiente</w:t>
      </w:r>
      <w:r>
        <w:rPr/>
        <w:t xml:space="preserve"> de aprendizaje </w:t>
      </w:r>
      <w:r>
        <w:rPr>
          <w:b/>
        </w:rPr>
        <w:t>similar</w:t>
      </w:r>
      <w:r>
        <w:rPr/>
        <w:t xml:space="preserve"> a la de los HR (la pendiente = cuánto baja el n.º de errores por día). El </w:t>
      </w:r>
      <w:r>
        <w:rPr>
          <w:b/>
        </w:rPr>
        <w:t>descenso abrupto</w:t>
      </w:r>
      <w:r>
        <w:rPr/>
        <w:t xml:space="preserve"> observado </w:t>
      </w:r>
      <w:r>
        <w:rPr>
          <w:b/>
        </w:rPr>
        <w:t>contradice</w:t>
      </w:r>
      <w:r>
        <w:rPr/>
        <w:t xml:space="preserve"> esa predicción.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P: ¿Cuál era la hipótesis de Tolman?</w:t>
      </w:r>
      <w:r>
        <w:rPr/>
        <w:br/>
        <w:t xml:space="preserve">R: Que los animales </w:t>
      </w:r>
      <w:r>
        <w:rPr>
          <w:b/>
        </w:rPr>
        <w:t>incorporan información más allá de la necesaria</w:t>
      </w:r>
      <w:r>
        <w:rPr/>
        <w:t xml:space="preserve"> para resolver la tarea: arman una </w:t>
      </w:r>
      <w:r>
        <w:rPr>
          <w:b/>
        </w:rPr>
        <w:t>representación interna del espacio</w:t>
      </w:r>
      <w:r>
        <w:rPr/>
        <w:t xml:space="preserve"> (mapa cognitivo) que </w:t>
      </w:r>
      <w:r>
        <w:rPr>
          <w:b/>
        </w:rPr>
        <w:t>luego</w:t>
      </w:r>
      <w:r>
        <w:rPr/>
        <w:t xml:space="preserve"> usan para guiarse.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</w:rPr>
        <w:t>P: Interpretación a la luz de los experimentos previos de Tolman:</w:t>
      </w:r>
      <w:r>
        <w:rPr/>
        <w:br/>
        <w:t xml:space="preserve">R: Lo </w:t>
      </w:r>
      <w:r>
        <w:rPr>
          <w:b/>
        </w:rPr>
        <w:t>abrupto</w:t>
      </w:r>
      <w:r>
        <w:rPr/>
        <w:t xml:space="preserve"> de la curva desde el día 11 indica que las ratas </w:t>
      </w:r>
      <w:r>
        <w:rPr>
          <w:b/>
        </w:rPr>
        <w:t>ya habían aprendido</w:t>
      </w:r>
      <w:r>
        <w:rPr/>
        <w:t xml:space="preserve"> durante los ensayos </w:t>
      </w:r>
      <w:r>
        <w:rPr>
          <w:b/>
        </w:rPr>
        <w:t>no recompensados</w:t>
      </w:r>
      <w:r>
        <w:rPr/>
        <w:t xml:space="preserve"> y, </w:t>
      </w:r>
      <w:r>
        <w:rPr>
          <w:b/>
        </w:rPr>
        <w:t>motivadas</w:t>
      </w:r>
      <w:r>
        <w:rPr/>
        <w:t xml:space="preserve"> por la recompensa, </w:t>
      </w:r>
      <w:r>
        <w:rPr>
          <w:b/>
        </w:rPr>
        <w:t>usaron</w:t>
      </w:r>
      <w:r>
        <w:rPr/>
        <w:t xml:space="preserve"> su mapa cognitivo. Estaban aprendiendo </w:t>
      </w:r>
      <w:r>
        <w:rPr>
          <w:b/>
        </w:rPr>
        <w:t>algo más</w:t>
      </w:r>
      <w:r>
        <w:rPr/>
        <w:t xml:space="preserve"> que la simple relación estímulo-recompensa → </w:t>
      </w:r>
      <w:r>
        <w:rPr>
          <w:b/>
        </w:rPr>
        <w:t>aprendizaje latente</w:t>
      </w:r>
      <w:r>
        <w:rPr/>
        <w:t xml:space="preserve">, que </w:t>
      </w:r>
      <w:r>
        <w:rPr>
          <w:b/>
        </w:rPr>
        <w:t>se produce en ausencia de recompensa obvia</w:t>
      </w:r>
      <w:r>
        <w:rPr/>
        <w:t xml:space="preserve"> (en contra del conductismo).</w:t>
      </w:r>
    </w:p>
    <w:p>
      <w:pPr>
        <w:pStyle w:val="Heading2"/>
      </w:pPr>
      <w:r>
        <w:t>6.4 Wolfgang Köhler: insight en chimpancés (complemento Khan)</w:t>
      </w:r>
    </w:p>
    <w:p>
      <w:r>
        <w:rPr/>
        <w:t xml:space="preserve">Köhler mostró que los chimpancés son capaces de </w:t>
      </w:r>
      <w:r>
        <w:rPr>
          <w:b/>
        </w:rPr>
        <w:t>pensamiento abstracto</w:t>
      </w:r>
      <w:r>
        <w:rPr/>
        <w:t xml:space="preserve"> y de </w:t>
      </w:r>
      <w:r>
        <w:rPr>
          <w:b/>
        </w:rPr>
        <w:t>imaginar la solución antes de ejecutarla</w:t>
      </w:r>
      <w:r>
        <w:rPr/>
        <w:t xml:space="preserve">. Ante un </w:t>
      </w:r>
      <w:r>
        <w:rPr>
          <w:b/>
        </w:rPr>
        <w:t>plátano colgado fuera de su alcance</w:t>
      </w:r>
      <w:r>
        <w:rPr/>
        <w:t xml:space="preserve"> y unas </w:t>
      </w:r>
      <w:r>
        <w:rPr>
          <w:b/>
        </w:rPr>
        <w:t>cajas</w:t>
      </w:r>
      <w:r>
        <w:rPr/>
        <w:t xml:space="preserve"> en el suelo, los chimpancés —tras algo de frustración— </w:t>
      </w:r>
      <w:r>
        <w:rPr>
          <w:b/>
        </w:rPr>
        <w:t>apilaron las cajas</w:t>
      </w:r>
      <w:r>
        <w:rPr/>
        <w:t xml:space="preserve"> y treparon. Esto sugiere </w:t>
      </w:r>
      <w:r>
        <w:rPr>
          <w:b/>
        </w:rPr>
        <w:t xml:space="preserve">resolución de problemas por </w:t>
      </w:r>
      <w:r>
        <w:rPr>
          <w:b/>
          <w:i/>
        </w:rPr>
        <w:t>insight</w:t>
      </w:r>
      <w:r>
        <w:rPr/>
        <w:t xml:space="preserve"> (comprensión súbita), </w:t>
      </w:r>
      <w:r>
        <w:rPr>
          <w:b/>
        </w:rPr>
        <w:t>no</w:t>
      </w:r>
      <w:r>
        <w:rPr/>
        <w:t xml:space="preserve"> por ensayo y error.</w:t>
      </w:r>
    </w:p>
    <w:p>
      <w:pPr>
        <w:shd w:val="clear" w:color="auto" w:fill="FCF3E3"/>
        <w:pBdr>
          <w:left w:val="single" w:sz="18" w:space="10" w:color="C9921F"/>
        </w:pBdr>
        <w:ind w:left="170" w:right="90"/>
      </w:pPr>
      <w:r>
        <w:rPr>
          <w:b/>
          <w:color w:val="C9921F"/>
        </w:rPr>
        <w:t xml:space="preserve">⚠ ATENCIÓN   </w:t>
      </w:r>
      <w:r>
        <w:rPr/>
        <w:t xml:space="preserve"> </w:t>
      </w:r>
      <w:r>
        <w:rPr>
          <w:b/>
        </w:rPr>
        <w:t>Contraste útil:</w:t>
      </w:r>
      <w:r>
        <w:rPr/>
        <w:t xml:space="preserve"> Thorndike (gatos) → aprendizaje </w:t>
      </w:r>
      <w:r>
        <w:rPr>
          <w:b/>
        </w:rPr>
        <w:t>gradual</w:t>
      </w:r>
      <w:r>
        <w:rPr/>
        <w:t xml:space="preserve"> por ensayo y error. Köhler (chimpancés) → </w:t>
      </w:r>
      <w:r>
        <w:rPr>
          <w:b/>
        </w:rPr>
        <w:t>insight</w:t>
      </w:r>
      <w:r>
        <w:rPr/>
        <w:t xml:space="preserve"> súbito. Tolman (ratas) → </w:t>
      </w:r>
      <w:r>
        <w:rPr>
          <w:b/>
        </w:rPr>
        <w:t>mapas cognitivos</w:t>
      </w:r>
      <w:r>
        <w:rPr/>
        <w:t xml:space="preserve"> internos. Los tres muestran que el aprendizaje </w:t>
      </w:r>
      <w:r>
        <w:rPr>
          <w:b/>
        </w:rPr>
        <w:t>excede</w:t>
      </w:r>
      <w:r>
        <w:rPr/>
        <w:t xml:space="preserve"> el esquema S-R simple.</w:t>
      </w:r>
    </w:p>
    <w:p>
      <w:pPr>
        <w:pStyle w:val="Heading2"/>
      </w:pPr>
      <w:r>
        <w:t>6.5 Genética del comportamiento: Tryon y Tolman (1924)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31169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311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15. Figura. Cría selectiva de Tryon y Tolman (1924): generación tras generación las ratas listas (maze-bright) y torpes (maze-dull) divergen en errores, mostrando que la capacidad de aprender es heredable.</w:t>
      </w:r>
    </w:p>
    <w:p>
      <w:r>
        <w:rPr>
          <w:b/>
        </w:rPr>
        <w:t>Primer experimento</w:t>
      </w:r>
      <w:r>
        <w:rPr/>
        <w:t xml:space="preserve"> en examinar la </w:t>
      </w:r>
      <w:r>
        <w:rPr>
          <w:b/>
        </w:rPr>
        <w:t>base genética del aprendizaje</w:t>
      </w:r>
      <w:r>
        <w:rPr/>
        <w:t xml:space="preserve"> del laberinto. Mediante </w:t>
      </w:r>
      <w:r>
        <w:rPr>
          <w:b/>
        </w:rPr>
        <w:t>cría selectiva</w:t>
      </w:r>
      <w:r>
        <w:rPr/>
        <w:t xml:space="preserve"> según el rendimiento, obtuvieron dos linajes a lo largo de las generaciones:</w:t>
      </w:r>
    </w:p>
    <w:p>
      <w:pPr>
        <w:pStyle w:val="ListBullet"/>
      </w:pPr>
      <w:r>
        <w:rPr>
          <w:b/>
        </w:rPr>
        <w:t>Ratas "listas"</w:t>
      </w:r>
      <w:r>
        <w:rPr/>
        <w:t xml:space="preserve"> (</w:t>
      </w:r>
      <w:r>
        <w:rPr>
          <w:i/>
        </w:rPr>
        <w:t>maze-bright</w:t>
      </w:r>
      <w:r>
        <w:rPr/>
        <w:t>): pocos errores.</w:t>
      </w:r>
    </w:p>
    <w:p>
      <w:pPr>
        <w:pStyle w:val="ListBullet"/>
      </w:pPr>
      <w:r>
        <w:rPr>
          <w:b/>
        </w:rPr>
        <w:t>Ratas "torpes"</w:t>
      </w:r>
      <w:r>
        <w:rPr/>
        <w:t xml:space="preserve"> (</w:t>
      </w:r>
      <w:r>
        <w:rPr>
          <w:i/>
        </w:rPr>
        <w:t>maze-dull</w:t>
      </w:r>
      <w:r>
        <w:rPr/>
        <w:t>): muchos errores.</w:t>
      </w:r>
    </w:p>
    <w:p>
      <w:r>
        <w:rPr/>
        <w:t xml:space="preserve">La diferencia se </w:t>
      </w:r>
      <w:r>
        <w:rPr>
          <w:b/>
        </w:rPr>
        <w:t>acentúa generación tras generación</w:t>
      </w:r>
      <w:r>
        <w:rPr/>
        <w:t xml:space="preserve"> → la </w:t>
      </w:r>
      <w:r>
        <w:rPr>
          <w:b/>
        </w:rPr>
        <w:t>capacidad de aprender</w:t>
      </w:r>
      <w:r>
        <w:rPr/>
        <w:t xml:space="preserve"> el laberinto tiene un </w:t>
      </w:r>
      <w:r>
        <w:rPr>
          <w:b/>
        </w:rPr>
        <w:t>componente hereditario</w:t>
      </w:r>
      <w:r>
        <w:rPr/>
        <w:t>.</w:t>
      </w:r>
    </w:p>
    <w:p>
      <w:pPr>
        <w:shd w:val="clear" w:color="auto" w:fill="EAF2FB"/>
        <w:pBdr>
          <w:left w:val="single" w:sz="18" w:space="10" w:color="2E75B6"/>
        </w:pBdr>
        <w:ind w:left="170" w:right="90"/>
      </w:pPr>
      <w:r>
        <w:rPr>
          <w:b/>
          <w:color w:val="2E75B6"/>
        </w:rPr>
        <w:t xml:space="preserve">◆ IDEA CLAVE   </w:t>
      </w:r>
      <w:r>
        <w:rPr/>
        <w:t xml:space="preserve"> </w:t>
      </w:r>
      <w:r>
        <w:rPr>
          <w:b/>
        </w:rPr>
        <w:t>Lectura:</w:t>
      </w:r>
      <w:r>
        <w:rPr/>
        <w:t xml:space="preserve"> el aprendizaje (lo "adquirido") </w:t>
      </w:r>
      <w:r>
        <w:rPr>
          <w:b/>
        </w:rPr>
        <w:t>descansa sobre una base genética</w:t>
      </w:r>
      <w:r>
        <w:rPr/>
        <w:t xml:space="preserve"> (lo "innato"). No hay tábula rasa pura: los genes fijan el </w:t>
      </w:r>
      <w:r>
        <w:rPr>
          <w:b/>
        </w:rPr>
        <w:t>potencial</w:t>
      </w:r>
      <w:r>
        <w:rPr/>
        <w:t xml:space="preserve"> de aprendizaje.</w:t>
      </w:r>
    </w:p>
    <w:p>
      <w:pPr>
        <w:pStyle w:val="Heading2"/>
      </w:pPr>
      <w:r>
        <w:t>6.6 Naturaleza y crianza + enriquecimiento ambiental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0952" cy="24863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248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16. Figura. Enriquecimiento ambiental (Cooper y Zubeck, 1958): un ambiente pobre deteriora a las ratas listas y uno enriquecido mejora mucho a las torpes; el ambiente modula la base genética (interacción gen × ambiente).</w:t>
      </w:r>
    </w:p>
    <w:p>
      <w:r>
        <w:rPr/>
        <w:t xml:space="preserve">El debate clásico </w:t>
      </w:r>
      <w:r>
        <w:rPr>
          <w:b/>
        </w:rPr>
        <w:t>Nature vs Nurture</w:t>
      </w:r>
      <w:r>
        <w:rPr/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Nature</w:t>
            </w:r>
            <w:r>
              <w:rPr>
                <w:b/>
                <w:color w:val="FFFFFF"/>
              </w:rPr>
              <w:t xml:space="preserve"> (naturaleza)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Nurture</w:t>
            </w:r>
            <w:r>
              <w:rPr>
                <w:b/>
                <w:color w:val="FFFFFF"/>
              </w:rPr>
              <w:t xml:space="preserve"> (crianza)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 xml:space="preserve">La </w:t>
            </w:r>
            <w:r>
              <w:rPr>
                <w:b/>
              </w:rPr>
              <w:t>herencia biológica y la genética</w:t>
            </w:r>
            <w:r>
              <w:rPr/>
              <w:t xml:space="preserve"> determinan la conducta</w:t>
            </w:r>
          </w:p>
        </w:tc>
        <w:tc>
          <w:tcPr>
            <w:tcW w:type="dxa" w:w="4320"/>
          </w:tcPr>
          <w:p>
            <w:r/>
            <w:r>
              <w:rPr/>
              <w:t xml:space="preserve">La </w:t>
            </w:r>
            <w:r>
              <w:rPr>
                <w:b/>
              </w:rPr>
              <w:t>sociedad, la cultura y los procesos sociales</w:t>
            </w:r>
            <w:r>
              <w:rPr/>
              <w:t xml:space="preserve"> determinan la conducta</w:t>
            </w:r>
          </w:p>
        </w:tc>
      </w:tr>
    </w:tbl>
    <w:p/>
    <w:p>
      <w:r>
        <w:rPr>
          <w:b/>
        </w:rPr>
        <w:t xml:space="preserve">Pero el ambiente </w:t>
      </w:r>
      <w:r>
        <w:rPr>
          <w:b/>
          <w:i/>
        </w:rPr>
        <w:t>modula</w:t>
      </w:r>
      <w:r>
        <w:rPr>
          <w:b/>
        </w:rPr>
        <w:t xml:space="preserve"> la genética</w:t>
      </w:r>
      <w:r>
        <w:rPr/>
        <w:t xml:space="preserve"> → </w:t>
      </w:r>
      <w:r>
        <w:rPr>
          <w:b/>
        </w:rPr>
        <w:t>influencia del enriquecimiento ambiental</w:t>
      </w:r>
      <w:r>
        <w:rPr/>
        <w:t xml:space="preserve"> (Cooper &amp; Zubeck, 1958; Rosenzweig &amp; Tryon, 1950):</w:t>
      </w:r>
    </w:p>
    <w:p>
      <w:r>
        <w:rPr/>
        <w:t>Cuando se cría a las ratas "listas" (</w:t>
      </w:r>
      <w:r>
        <w:rPr>
          <w:i/>
        </w:rPr>
        <w:t>bright</w:t>
      </w:r>
      <w:r>
        <w:rPr/>
        <w:t>) y "torpes" (</w:t>
      </w:r>
      <w:r>
        <w:rPr>
          <w:i/>
        </w:rPr>
        <w:t>dull</w:t>
      </w:r>
      <w:r>
        <w:rPr/>
        <w:t>) en distintos ambientes: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Ratas "listas" (bright)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Ratas "torpes" (dull)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Restringido</w:t>
            </w:r>
            <w:r>
              <w:rPr/>
              <w:t xml:space="preserve"> (pobre)</w:t>
            </w:r>
          </w:p>
        </w:tc>
        <w:tc>
          <w:tcPr>
            <w:tcW w:type="dxa" w:w="2880"/>
          </w:tcPr>
          <w:p>
            <w:r/>
            <w:r>
              <w:rPr/>
              <w:t xml:space="preserve">rinden </w:t>
            </w:r>
            <w:r>
              <w:rPr>
                <w:b/>
              </w:rPr>
              <w:t>peor</w:t>
            </w:r>
            <w:r>
              <w:rPr/>
              <w:t xml:space="preserve"> (se acercan a las torpes)</w:t>
            </w:r>
          </w:p>
        </w:tc>
        <w:tc>
          <w:tcPr>
            <w:tcW w:type="dxa" w:w="2880"/>
          </w:tcPr>
          <w:p>
            <w:r/>
            <w:r>
              <w:rPr/>
              <w:t>muchos errores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Normal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difieren claramente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difieren claramente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Enriquecido</w:t>
            </w:r>
          </w:p>
        </w:tc>
        <w:tc>
          <w:tcPr>
            <w:tcW w:type="dxa" w:w="2880"/>
          </w:tcPr>
          <w:p>
            <w:r/>
            <w:r>
              <w:rPr/>
              <w:t>pocos errores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mejoran mucho</w:t>
            </w:r>
            <w:r>
              <w:rPr/>
              <w:t xml:space="preserve"> (se acercan a las listas)</w:t>
            </w:r>
          </w:p>
        </w:tc>
      </w:tr>
    </w:tbl>
    <w:p/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>
          <w:b/>
          <w:color w:val="3A8C5A"/>
        </w:rPr>
        <w:t xml:space="preserve">→ CONEXIÓN   </w:t>
      </w:r>
      <w:r>
        <w:rPr/>
        <w:t xml:space="preserve"> </w:t>
      </w:r>
      <w:r>
        <w:rPr>
          <w:b/>
        </w:rPr>
        <w:t>Conclusión integradora:</w:t>
      </w:r>
      <w:r>
        <w:rPr/>
        <w:t xml:space="preserve"> el </w:t>
      </w:r>
      <w:r>
        <w:rPr>
          <w:b/>
        </w:rPr>
        <w:t>ambiente enriquecido reduce la brecha genética</w:t>
      </w:r>
      <w:r>
        <w:rPr/>
        <w:t xml:space="preserve">: eleva a las "torpes" y un ambiente pobre </w:t>
      </w:r>
      <w:r>
        <w:rPr>
          <w:b/>
        </w:rPr>
        <w:t>deteriora</w:t>
      </w:r>
      <w:r>
        <w:rPr/>
        <w:t xml:space="preserve"> a las "listas". Es la demostración experimental de la </w:t>
      </w:r>
      <w:r>
        <w:rPr>
          <w:b/>
        </w:rPr>
        <w:t>interacción gen × ambiente</w:t>
      </w:r>
      <w:r>
        <w:rPr/>
        <w:t>.</w:t>
      </w:r>
    </w:p>
    <w:p>
      <w:pPr>
        <w:shd w:val="clear" w:color="auto" w:fill="EAF5EE"/>
        <w:pBdr>
          <w:left w:val="single" w:sz="18" w:space="10" w:color="3A8C5A"/>
        </w:pBdr>
        <w:ind w:left="170" w:right="90"/>
      </w:pPr>
      <w:r>
        <w:rPr/>
        <w:t xml:space="preserve">📋 </w:t>
      </w:r>
      <w:r>
        <w:rPr>
          <w:b/>
        </w:rPr>
        <w:t>Puente neuro:</w:t>
      </w:r>
      <w:r>
        <w:rPr/>
        <w:t xml:space="preserve"> el </w:t>
      </w:r>
      <w:r>
        <w:rPr>
          <w:b/>
        </w:rPr>
        <w:t>enriquecimiento ambiental</w:t>
      </w:r>
      <w:r>
        <w:rPr/>
        <w:t xml:space="preserve"> (más estimulación motora, sensorial, cognitiva y social) produce cambios cerebrales medibles: </w:t>
      </w:r>
      <w:r>
        <w:rPr>
          <w:b/>
        </w:rPr>
        <w:t>corteza más gruesa, más sinapsis, mayor neuroplasticidad</w:t>
      </w:r>
      <w:r>
        <w:rPr/>
        <w:t xml:space="preserve">. Es la base biológica de conceptos como la </w:t>
      </w:r>
      <w:r>
        <w:rPr>
          <w:b/>
        </w:rPr>
        <w:t>reserva cognitiva</w:t>
      </w:r>
      <w:r>
        <w:rPr/>
        <w:t xml:space="preserve"> y fundamenta intervenciones de </w:t>
      </w:r>
      <w:r>
        <w:rPr>
          <w:b/>
        </w:rPr>
        <w:t>rehabilitación</w:t>
      </w:r>
      <w:r>
        <w:rPr/>
        <w:t xml:space="preserve"> y </w:t>
      </w:r>
      <w:r>
        <w:rPr>
          <w:b/>
        </w:rPr>
        <w:t>estimulación temprana</w:t>
      </w:r>
      <w:r>
        <w:rPr/>
        <w:t>.</w:t>
      </w:r>
    </w:p>
    <w:p>
      <w:pPr>
        <w:pStyle w:val="Heading2"/>
      </w:pPr>
      <w:r>
        <w:t>6.7 Síntesis filosófica</w:t>
      </w:r>
    </w:p>
    <w:p>
      <w:pPr>
        <w:shd w:val="clear" w:color="auto" w:fill="F2F2F2"/>
        <w:pBdr>
          <w:left w:val="single" w:sz="18" w:space="10" w:color="A6A6A6"/>
        </w:pBdr>
        <w:ind w:left="170" w:right="90"/>
      </w:pPr>
      <w:r>
        <w:rPr>
          <w:i/>
        </w:rPr>
        <w:t>"Uno es lo que hace con lo que hicieron de él."</w:t>
      </w:r>
      <w:r>
        <w:rPr/>
        <w:br/>
        <w:t xml:space="preserve">— J. P. Feinmann, sobre </w:t>
      </w:r>
      <w:r>
        <w:rPr>
          <w:i/>
        </w:rPr>
        <w:t>El existencialismo es un humanismo</w:t>
      </w:r>
      <w:r>
        <w:rPr/>
        <w:t xml:space="preserve"> de J. P. Sartre</w:t>
      </w:r>
    </w:p>
    <w:p>
      <w:r>
        <w:rPr/>
        <w:t xml:space="preserve">Esta frase </w:t>
      </w:r>
      <w:r>
        <w:rPr>
          <w:b/>
        </w:rPr>
        <w:t>condensa toda la clase</w:t>
      </w:r>
      <w:r>
        <w:rPr/>
        <w:t xml:space="preserve">: "lo que hicieron de él" = la base </w:t>
      </w:r>
      <w:r>
        <w:rPr>
          <w:b/>
        </w:rPr>
        <w:t>innata/heredada y la influencia del ambiente</w:t>
      </w:r>
      <w:r>
        <w:rPr/>
        <w:t xml:space="preserve"> recibida; "lo que uno hace con eso" = el </w:t>
      </w:r>
      <w:r>
        <w:rPr>
          <w:b/>
        </w:rPr>
        <w:t>margen de acción y aprendizaje</w:t>
      </w:r>
      <w:r>
        <w:rPr/>
        <w:t xml:space="preserve"> del individuo. </w:t>
      </w:r>
      <w:r>
        <w:rPr>
          <w:b/>
        </w:rPr>
        <w:t>Naturaleza y crianza no se oponen: se integran.</w:t>
      </w:r>
    </w:p>
    <w:p>
      <w:pPr>
        <w:pStyle w:val="Heading2"/>
      </w:pPr>
      <w:r>
        <w:t>7.  Mapa integrador de la clase</w:t>
      </w:r>
    </w:p>
    <w:p>
      <w:r>
        <w:rPr>
          <w:i/>
          <w:color w:val="595959"/>
          <w:sz w:val="19"/>
        </w:rPr>
        <w:t>Diagrama (relaciones):</w:t>
      </w:r>
    </w:p>
    <w:p>
      <w:pPr>
        <w:pStyle w:val="ListBullet"/>
      </w:pPr>
      <w:r>
        <w:t>COMPORTAMIENTO estímulo → respuesta  →  INNATO programado genéticamente</w:t>
      </w:r>
    </w:p>
    <w:p>
      <w:pPr>
        <w:pStyle w:val="ListBullet"/>
      </w:pPr>
      <w:r>
        <w:t>COMPORTAMIENTO estímulo → respuesta  →  ADQUIRIDO aprendido por experiencia</w:t>
      </w:r>
    </w:p>
    <w:p>
      <w:pPr>
        <w:pStyle w:val="ListBullet"/>
      </w:pPr>
      <w:r>
        <w:t>COMPORTAMIENTO estímulo → respuesta  →  INTERACCIÓN gen × ambiente (síntesis</w:t>
      </w:r>
    </w:p>
    <w:p>
      <w:pPr>
        <w:pStyle w:val="ListBullet"/>
      </w:pPr>
      <w:r>
        <w:t>INNATO programado genéticamente  →  Reflejos · cinesis · taxis</w:t>
      </w:r>
    </w:p>
    <w:p>
      <w:pPr>
        <w:pStyle w:val="ListBullet"/>
      </w:pPr>
      <w:r>
        <w:t>INNATO programado genéticamente  →  Lorenz: impronta + PFA (huevos</w:t>
      </w:r>
    </w:p>
    <w:p>
      <w:pPr>
        <w:pStyle w:val="ListBullet"/>
      </w:pPr>
      <w:r>
        <w:t>INNATO programado genéticamente  →  Tinbergen: estímulo signo y supranormal</w:t>
      </w:r>
    </w:p>
    <w:p>
      <w:pPr>
        <w:pStyle w:val="ListBullet"/>
      </w:pPr>
      <w:r>
        <w:t>INNATO programado genéticamente  →  Pez espinoso: vientre rojo = agresión</w:t>
      </w:r>
    </w:p>
    <w:p>
      <w:pPr>
        <w:pStyle w:val="ListBullet"/>
      </w:pPr>
      <w:r>
        <w:t>ADQUIRIDO aprendido por experiencia  →  Habituación / impronta</w:t>
      </w:r>
    </w:p>
    <w:p>
      <w:pPr>
        <w:pStyle w:val="ListBullet"/>
      </w:pPr>
      <w:r>
        <w:t>ADQUIRIDO aprendido por experiencia  →  Pavlov: clásico (EC-EI</w:t>
      </w:r>
    </w:p>
    <w:p>
      <w:pPr>
        <w:pStyle w:val="ListBullet"/>
      </w:pPr>
      <w:r>
        <w:t>ADQUIRIDO aprendido por experiencia  →  Watson: Pequeño Albert (miedo</w:t>
      </w:r>
    </w:p>
    <w:p>
      <w:pPr>
        <w:pStyle w:val="ListBullet"/>
      </w:pPr>
      <w:r>
        <w:t>ADQUIRIDO aprendido por experiencia  →  Cond. de miedo: contextual vs señal</w:t>
      </w:r>
    </w:p>
    <w:p>
      <w:pPr>
        <w:pStyle w:val="ListBullet"/>
      </w:pPr>
      <w:r>
        <w:t>ADQUIRIDO aprendido por experiencia  →  Thorndike: Ley de Efecto (ensayo-error</w:t>
      </w:r>
    </w:p>
    <w:p>
      <w:pPr>
        <w:pStyle w:val="ListBullet"/>
      </w:pPr>
      <w:r>
        <w:t>ADQUIRIDO aprendido por experiencia  →  Skinner: operante (refuerzo/castigo</w:t>
      </w:r>
    </w:p>
    <w:p>
      <w:pPr>
        <w:pStyle w:val="ListBullet"/>
      </w:pPr>
      <w:r>
        <w:t>INTERACCIÓN gen × ambiente (síntesis  →  Hubel &amp; Wiesel: periodos críticos</w:t>
      </w:r>
    </w:p>
    <w:p>
      <w:pPr>
        <w:pStyle w:val="ListBullet"/>
      </w:pPr>
      <w:r>
        <w:t>INTERACCIÓN gen × ambiente (síntesis  →  Held &amp; Hein: experiencia activa</w:t>
      </w:r>
    </w:p>
    <w:p>
      <w:pPr>
        <w:pStyle w:val="ListBullet"/>
      </w:pPr>
      <w:r>
        <w:t>INTERACCIÓN gen × ambiente (síntesis  →  Tolman: mapas cognitivos / latente</w:t>
      </w:r>
    </w:p>
    <w:p>
      <w:pPr>
        <w:pStyle w:val="ListBullet"/>
      </w:pPr>
      <w:r>
        <w:t>INTERACCIÓN gen × ambiente (síntesis  →  Köhler: insight</w:t>
      </w:r>
    </w:p>
    <w:p>
      <w:pPr>
        <w:pStyle w:val="ListBullet"/>
      </w:pPr>
      <w:r>
        <w:t>INTERACCIÓN gen × ambiente (síntesis  →  Tryon: selección genética del aprendizaje</w:t>
      </w:r>
    </w:p>
    <w:p>
      <w:pPr>
        <w:pStyle w:val="ListBullet"/>
      </w:pPr>
      <w:r>
        <w:t>INTERACCIÓN gen × ambiente (síntesis  →  Enriquecimiento ambiental</w:t>
      </w:r>
    </w:p>
    <w:p>
      <w:pPr>
        <w:pStyle w:val="Heading2"/>
      </w:pPr>
      <w:r>
        <w:t>Tabla-resumen: clásico vs operante (la que más se confunde)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Condicionamiento clásico</w:t>
            </w:r>
            <w:r>
              <w:rPr>
                <w:b/>
                <w:color w:val="FFFFFF"/>
              </w:rPr>
              <w:t xml:space="preserve"> (Pavlov, Watson)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Condicionamiento operante</w:t>
            </w:r>
            <w:r>
              <w:rPr>
                <w:b/>
                <w:color w:val="FFFFFF"/>
              </w:rPr>
              <w:t xml:space="preserve"> (Thorndike, Skinner)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Qué se asocia</w:t>
            </w:r>
          </w:p>
        </w:tc>
        <w:tc>
          <w:tcPr>
            <w:tcW w:type="dxa" w:w="2880"/>
          </w:tcPr>
          <w:p>
            <w:r/>
            <w:r>
              <w:rPr/>
              <w:t xml:space="preserve">dos </w:t>
            </w:r>
            <w:r>
              <w:rPr>
                <w:b/>
              </w:rPr>
              <w:t>estímulos</w:t>
            </w:r>
            <w:r>
              <w:rPr/>
              <w:t xml:space="preserve"> (EC ↔ EI)</w:t>
            </w:r>
          </w:p>
        </w:tc>
        <w:tc>
          <w:tcPr>
            <w:tcW w:type="dxa" w:w="2880"/>
          </w:tcPr>
          <w:p>
            <w:r/>
            <w:r>
              <w:rPr/>
              <w:t xml:space="preserve">una </w:t>
            </w:r>
            <w:r>
              <w:rPr>
                <w:b/>
              </w:rPr>
              <w:t>conducta</w:t>
            </w:r>
            <w:r>
              <w:rPr/>
              <w:t xml:space="preserve"> ↔ su </w:t>
            </w:r>
            <w:r>
              <w:rPr>
                <w:b/>
              </w:rPr>
              <w:t>consecuencia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Tipo de respuesta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involuntaria</w:t>
            </w:r>
            <w:r>
              <w:rPr/>
              <w:t xml:space="preserve"> / refleja (salivar, miedo)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voluntaria</w:t>
            </w:r>
            <w:r>
              <w:rPr/>
              <w:t xml:space="preserve"> / emitida (presionar, escapar)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Rol del sujeto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pasivo</w:t>
            </w:r>
            <w:r>
              <w:rPr/>
              <w:t xml:space="preserve"> (responde al estímulo)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activo</w:t>
            </w:r>
            <w:r>
              <w:rPr/>
              <w:t xml:space="preserve"> (opera sobre el ambiente)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/>
            <w:r>
              <w:rPr>
                <w:b/>
              </w:rPr>
              <w:t>Concepto central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estímulo neutro → condicionado</w:t>
            </w:r>
          </w:p>
        </w:tc>
        <w:tc>
          <w:tcPr>
            <w:tcW w:type="dxa" w:w="2880"/>
            <w:shd w:val="clear" w:color="auto" w:fill="F2F5FA"/>
          </w:tcPr>
          <w:p>
            <w:r/>
            <w:r>
              <w:rPr/>
              <w:t>refuerzo / castigo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Ejemplos</w:t>
            </w:r>
          </w:p>
        </w:tc>
        <w:tc>
          <w:tcPr>
            <w:tcW w:type="dxa" w:w="2880"/>
          </w:tcPr>
          <w:p>
            <w:r/>
            <w:r>
              <w:rPr/>
              <w:t>salivar a la campana; miedo de Albert</w:t>
            </w:r>
          </w:p>
        </w:tc>
        <w:tc>
          <w:tcPr>
            <w:tcW w:type="dxa" w:w="2880"/>
          </w:tcPr>
          <w:p>
            <w:r/>
            <w:r>
              <w:rPr/>
              <w:t>palanca de Skinner; caja de Thorndike</w:t>
            </w:r>
          </w:p>
        </w:tc>
      </w:tr>
    </w:tbl>
    <w:p/>
    <w:p>
      <w:pPr>
        <w:pStyle w:val="Heading2"/>
      </w:pPr>
      <w:r>
        <w:t>8.  Autoevaluación (estilo parcial)</w:t>
      </w:r>
    </w:p>
    <w:p>
      <w:r>
        <w:rPr/>
        <w:t xml:space="preserve">Recordá que </w:t>
      </w:r>
      <w:r>
        <w:rPr>
          <w:b/>
        </w:rPr>
        <w:t>el parcial es con material y apuntes</w:t>
      </w:r>
      <w:r>
        <w:rPr/>
        <w:t xml:space="preserve">, de tipo </w:t>
      </w:r>
      <w:r>
        <w:rPr>
          <w:b/>
        </w:rPr>
        <w:t>analítico</w:t>
      </w:r>
      <w:r>
        <w:rPr/>
        <w:t xml:space="preserve"> (diseñar/interpretar experimentos), no de memoria literal.</w:t>
      </w:r>
    </w:p>
    <w:p>
      <w:pPr>
        <w:pStyle w:val="ListNumber"/>
      </w:pPr>
      <w:r>
        <w:rPr/>
        <w:t xml:space="preserve">Definí </w:t>
      </w:r>
      <w:r>
        <w:rPr>
          <w:i/>
        </w:rPr>
        <w:t>comportamiento</w:t>
      </w:r>
      <w:r>
        <w:rPr/>
        <w:t xml:space="preserve"> en términos de estímulo y respuesta. Dá un ejemplo donde la señal sea </w:t>
      </w:r>
      <w:r>
        <w:rPr>
          <w:b/>
        </w:rPr>
        <w:t>interna</w:t>
      </w:r>
      <w:r>
        <w:rPr/>
        <w:t xml:space="preserve">, otro </w:t>
      </w:r>
      <w:r>
        <w:rPr>
          <w:b/>
        </w:rPr>
        <w:t>externa</w:t>
      </w:r>
      <w:r>
        <w:rPr/>
        <w:t xml:space="preserve"> y otro </w:t>
      </w:r>
      <w:r>
        <w:rPr>
          <w:b/>
        </w:rPr>
        <w:t>mixto</w:t>
      </w:r>
      <w:r>
        <w:rPr/>
        <w:t>.</w:t>
      </w:r>
    </w:p>
    <w:p>
      <w:pPr>
        <w:pStyle w:val="ListNumber"/>
      </w:pPr>
      <w:r>
        <w:rPr/>
        <w:t xml:space="preserve">Completá el diagrama de la </w:t>
      </w:r>
      <w:r>
        <w:rPr>
          <w:b/>
        </w:rPr>
        <w:t>biología del comportamiento</w:t>
      </w:r>
      <w:r>
        <w:rPr/>
        <w:t>: ¿qué disciplinas confluyen sobre la conducta y qué aporta cada una?</w:t>
      </w:r>
    </w:p>
    <w:p>
      <w:pPr>
        <w:pStyle w:val="ListNumber"/>
      </w:pPr>
      <w:r>
        <w:rPr/>
        <w:t xml:space="preserve">Aplicá las </w:t>
      </w:r>
      <w:r>
        <w:rPr>
          <w:b/>
        </w:rPr>
        <w:t>4 preguntas de Tinbergen</w:t>
      </w:r>
      <w:r>
        <w:rPr/>
        <w:t xml:space="preserve"> a un comportamiento de tu elección (puede ser humano). Indicá cuáles son de nivel </w:t>
      </w:r>
      <w:r>
        <w:rPr>
          <w:i/>
        </w:rPr>
        <w:t>próximo</w:t>
      </w:r>
      <w:r>
        <w:rPr/>
        <w:t xml:space="preserve"> y cuáles </w:t>
      </w:r>
      <w:r>
        <w:rPr>
          <w:i/>
        </w:rPr>
        <w:t>último</w:t>
      </w:r>
      <w:r>
        <w:rPr/>
        <w:t>.</w:t>
      </w:r>
    </w:p>
    <w:p>
      <w:pPr>
        <w:pStyle w:val="ListNumber"/>
      </w:pPr>
      <w:r>
        <w:rPr/>
        <w:t xml:space="preserve">Construí una tabla </w:t>
      </w:r>
      <w:r>
        <w:rPr>
          <w:b/>
        </w:rPr>
        <w:t>etólogos vs conductistas</w:t>
      </w:r>
      <w:r>
        <w:rPr/>
        <w:t xml:space="preserve"> (figuras, lugar de estudio, supuesto sobre el cerebro, tesis). ¿Por qué Tolman es un caso especial?</w:t>
      </w:r>
    </w:p>
    <w:p>
      <w:pPr>
        <w:pStyle w:val="ListNumber"/>
      </w:pPr>
      <w:r>
        <w:rPr/>
        <w:t xml:space="preserve">Enumerá las </w:t>
      </w:r>
      <w:r>
        <w:rPr>
          <w:b/>
        </w:rPr>
        <w:t>propiedades de un PFA</w:t>
      </w:r>
      <w:r>
        <w:rPr/>
        <w:t>. Explicá por qué un ganso intenta "recuperar" una pelota de fútbol.</w:t>
      </w:r>
    </w:p>
    <w:p>
      <w:pPr>
        <w:pStyle w:val="ListNumber"/>
      </w:pPr>
      <w:r>
        <w:rPr>
          <w:b/>
        </w:rPr>
        <w:t>(Diseño experimental — tipo Problema 1)</w:t>
      </w:r>
      <w:r>
        <w:rPr/>
        <w:t xml:space="preserve"> Querés saber si lo que dispara el picoteo del pichón es la </w:t>
      </w:r>
      <w:r>
        <w:rPr>
          <w:b/>
        </w:rPr>
        <w:t>mancha roja</w:t>
      </w:r>
      <w:r>
        <w:rPr/>
        <w:t xml:space="preserve"> o la </w:t>
      </w:r>
      <w:r>
        <w:rPr>
          <w:b/>
        </w:rPr>
        <w:t>forma del pico</w:t>
      </w:r>
      <w:r>
        <w:rPr/>
        <w:t xml:space="preserve">. Diseñá los modelos a comparar, indicá el </w:t>
      </w:r>
      <w:r>
        <w:rPr>
          <w:b/>
        </w:rPr>
        <w:t>control</w:t>
      </w:r>
      <w:r>
        <w:rPr/>
        <w:t xml:space="preserve"> y justificá por qué variás </w:t>
      </w:r>
      <w:r>
        <w:rPr>
          <w:b/>
        </w:rPr>
        <w:t>una sola variable</w:t>
      </w:r>
      <w:r>
        <w:rPr/>
        <w:t xml:space="preserve"> por modelo.</w:t>
      </w:r>
    </w:p>
    <w:p>
      <w:pPr>
        <w:pStyle w:val="ListNumber"/>
      </w:pPr>
      <w:r>
        <w:rPr/>
        <w:t xml:space="preserve">¿Qué es un </w:t>
      </w:r>
      <w:r>
        <w:rPr>
          <w:b/>
        </w:rPr>
        <w:t>estímulo supranormal</w:t>
      </w:r>
      <w:r>
        <w:rPr/>
        <w:t>? Dá el ejemplo de la gaviota y otro del pez espinoso.</w:t>
      </w:r>
    </w:p>
    <w:p>
      <w:pPr>
        <w:pStyle w:val="ListNumber"/>
      </w:pPr>
      <w:r>
        <w:rPr/>
        <w:t xml:space="preserve">Diferenciá </w:t>
      </w:r>
      <w:r>
        <w:rPr>
          <w:b/>
        </w:rPr>
        <w:t>EI, RI, EN, EC y RC</w:t>
      </w:r>
      <w:r>
        <w:rPr/>
        <w:t xml:space="preserve"> en el experimento de Pavlov. ¿La RC es idéntica a la RI? Justificá.</w:t>
      </w:r>
    </w:p>
    <w:p>
      <w:pPr>
        <w:pStyle w:val="ListNumber"/>
      </w:pPr>
      <w:r>
        <w:rPr/>
        <w:t xml:space="preserve">Reconstruí el experimento del </w:t>
      </w:r>
      <w:r>
        <w:rPr>
          <w:b/>
        </w:rPr>
        <w:t>Pequeño Albert</w:t>
      </w:r>
      <w:r>
        <w:rPr/>
        <w:t xml:space="preserve"> con sus fases. ¿Qué dos fenómenos demuestra y qué relevancia clínica tiene?</w:t>
      </w:r>
    </w:p>
    <w:p>
      <w:pPr>
        <w:pStyle w:val="ListNumber"/>
      </w:pPr>
      <w:r>
        <w:rPr/>
        <w:t xml:space="preserve">Diferenciá </w:t>
      </w:r>
      <w:r>
        <w:rPr>
          <w:b/>
        </w:rPr>
        <w:t>miedo contextual</w:t>
      </w:r>
      <w:r>
        <w:rPr/>
        <w:t xml:space="preserve"> vs </w:t>
      </w:r>
      <w:r>
        <w:rPr>
          <w:b/>
        </w:rPr>
        <w:t>miedo a la señal</w:t>
      </w:r>
      <w:r>
        <w:rPr/>
        <w:t>. ¿Qué estructura cerebral se asocia a cada uno? ¿Cómo se mide el miedo en la rata?</w:t>
      </w:r>
    </w:p>
    <w:p>
      <w:pPr>
        <w:pStyle w:val="ListNumber"/>
      </w:pPr>
      <w:r>
        <w:rPr/>
        <w:t xml:space="preserve">¿Por qué la Ley de Efecto de Thorndike se llama </w:t>
      </w:r>
      <w:r>
        <w:rPr>
          <w:b/>
        </w:rPr>
        <w:t>"media ley"</w:t>
      </w:r>
      <w:r>
        <w:rPr/>
        <w:t>?</w:t>
      </w:r>
    </w:p>
    <w:p>
      <w:pPr>
        <w:pStyle w:val="ListNumber"/>
      </w:pPr>
      <w:r>
        <w:rPr/>
        <w:t xml:space="preserve">Completá la matriz </w:t>
      </w:r>
      <w:r>
        <w:rPr>
          <w:b/>
        </w:rPr>
        <w:t>refuerzo/castigo × positivo/negativo</w:t>
      </w:r>
      <w:r>
        <w:rPr/>
        <w:t xml:space="preserve"> con un ejemplo en cada celda. Explicá por qué el </w:t>
      </w:r>
      <w:r>
        <w:rPr>
          <w:b/>
        </w:rPr>
        <w:t>refuerzo negativo no es un castigo</w:t>
      </w:r>
      <w:r>
        <w:rPr/>
        <w:t>.</w:t>
      </w:r>
    </w:p>
    <w:p>
      <w:pPr>
        <w:pStyle w:val="ListNumber"/>
      </w:pPr>
      <w:r>
        <w:rPr/>
        <w:t xml:space="preserve">La </w:t>
      </w:r>
      <w:r>
        <w:rPr>
          <w:b/>
        </w:rPr>
        <w:t>evitación inhibitoria</w:t>
      </w:r>
      <w:r>
        <w:rPr/>
        <w:t xml:space="preserve">: ¿es condicionamiento </w:t>
      </w:r>
      <w:r>
        <w:rPr>
          <w:b/>
        </w:rPr>
        <w:t>clásico u operante</w:t>
      </w:r>
      <w:r>
        <w:rPr/>
        <w:t>? Defendé una respuesta integrada.</w:t>
      </w:r>
    </w:p>
    <w:p>
      <w:pPr>
        <w:pStyle w:val="ListNumber"/>
      </w:pPr>
      <w:r>
        <w:rPr/>
        <w:t xml:space="preserve">¿Qué demostraron </w:t>
      </w:r>
      <w:r>
        <w:rPr>
          <w:b/>
        </w:rPr>
        <w:t>Hubel y Wiesel</w:t>
      </w:r>
      <w:r>
        <w:rPr/>
        <w:t xml:space="preserve"> con la privación monocular? Relacionalo con la </w:t>
      </w:r>
      <w:r>
        <w:rPr>
          <w:b/>
        </w:rPr>
        <w:t>ambliopía</w:t>
      </w:r>
      <w:r>
        <w:rPr/>
        <w:t>.</w:t>
      </w:r>
    </w:p>
    <w:p>
      <w:pPr>
        <w:pStyle w:val="ListNumber"/>
      </w:pPr>
      <w:r>
        <w:rPr/>
        <w:t xml:space="preserve">¿Qué demuestra el experimento de </w:t>
      </w:r>
      <w:r>
        <w:rPr>
          <w:b/>
        </w:rPr>
        <w:t>Held y Hein</w:t>
      </w:r>
      <w:r>
        <w:rPr/>
        <w:t xml:space="preserve">? ¿Por qué el gatito </w:t>
      </w:r>
      <w:r>
        <w:rPr>
          <w:i/>
        </w:rPr>
        <w:t>pasivo</w:t>
      </w:r>
      <w:r>
        <w:rPr/>
        <w:t xml:space="preserve"> no desarrolla visión espacial normal?</w:t>
      </w:r>
    </w:p>
    <w:p>
      <w:pPr>
        <w:pStyle w:val="ListNumber"/>
      </w:pPr>
      <w:r>
        <w:rPr>
          <w:b/>
        </w:rPr>
        <w:t>(Interpretación de gráfico — tipo Problema 2)</w:t>
      </w:r>
      <w:r>
        <w:rPr/>
        <w:t xml:space="preserve"> Te dan la curva de los grupos </w:t>
      </w:r>
      <w:r>
        <w:rPr>
          <w:b/>
        </w:rPr>
        <w:t>HR / HNR / HNR-R</w:t>
      </w:r>
      <w:r>
        <w:rPr/>
        <w:t xml:space="preserve">. Describí qué se ve, qué esperaría un conductista, y por qué el resultado apoya el </w:t>
      </w:r>
      <w:r>
        <w:rPr>
          <w:b/>
        </w:rPr>
        <w:t>aprendizaje latente</w:t>
      </w:r>
      <w:r>
        <w:rPr/>
        <w:t>.</w:t>
      </w:r>
    </w:p>
    <w:p>
      <w:pPr>
        <w:pStyle w:val="ListNumber"/>
      </w:pPr>
      <w:r>
        <w:rPr/>
        <w:t xml:space="preserve">Definí </w:t>
      </w:r>
      <w:r>
        <w:rPr>
          <w:b/>
        </w:rPr>
        <w:t>mapa cognitivo</w:t>
      </w:r>
      <w:r>
        <w:rPr/>
        <w:t xml:space="preserve"> y explicá el experimento del atajo (Tolman, Ritchie &amp; Kalish, 1946).</w:t>
      </w:r>
    </w:p>
    <w:p>
      <w:pPr>
        <w:pStyle w:val="ListNumber"/>
      </w:pPr>
      <w:r>
        <w:rPr/>
        <w:t xml:space="preserve">¿Qué demostró </w:t>
      </w:r>
      <w:r>
        <w:rPr>
          <w:b/>
        </w:rPr>
        <w:t>Tryon</w:t>
      </w:r>
      <w:r>
        <w:rPr/>
        <w:t xml:space="preserve"> con la cría selectiva de ratas? ¿Cómo se concilia con que el aprendizaje sea "adquirido"?</w:t>
      </w:r>
    </w:p>
    <w:p>
      <w:pPr>
        <w:pStyle w:val="ListNumber"/>
      </w:pPr>
      <w:r>
        <w:rPr/>
        <w:t xml:space="preserve">Interpretá la tabla de </w:t>
      </w:r>
      <w:r>
        <w:rPr>
          <w:b/>
        </w:rPr>
        <w:t>Cooper &amp; Zubeck</w:t>
      </w:r>
      <w:r>
        <w:rPr/>
        <w:t>: ¿qué pasa con las ratas "listas" en ambiente pobre y con las "torpes" en ambiente enriquecido? ¿Qué principio ilustra?</w:t>
      </w:r>
    </w:p>
    <w:p>
      <w:pPr>
        <w:pStyle w:val="ListNumber"/>
      </w:pPr>
      <w:r>
        <w:rPr/>
        <w:t xml:space="preserve">Explicá, integrando toda la clase, por qué la frase </w:t>
      </w:r>
      <w:r>
        <w:rPr>
          <w:i/>
        </w:rPr>
        <w:t>"uno es lo que hace con lo que hicieron de él"</w:t>
      </w:r>
      <w:r>
        <w:rPr/>
        <w:t xml:space="preserve"> resume el debate innato/adquirido.</w:t>
      </w:r>
    </w:p>
    <w:p>
      <w:pPr>
        <w:pStyle w:val="Heading2"/>
      </w:pPr>
      <w:r>
        <w:t>9.  Glosario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Definición breve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/>
            <w:r>
              <w:rPr/>
              <w:t>Acciones de un organismo en respuesta a estímulos internos/externos.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Estímulo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Señal interna o externa que dispara una respuesta.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Biología del comportamiento</w:t>
            </w:r>
          </w:p>
        </w:tc>
        <w:tc>
          <w:tcPr>
            <w:tcW w:type="dxa" w:w="4320"/>
          </w:tcPr>
          <w:p>
            <w:r/>
            <w:r>
              <w:rPr/>
              <w:t>Estudio de las bases biológicas (genéticas, neuronales, hormonales, evolutivas) de la conducta.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Etología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Estudio del comportamiento animal </w:t>
            </w:r>
            <w:r>
              <w:rPr>
                <w:b/>
              </w:rPr>
              <w:t>en su ambiente natural</w:t>
            </w:r>
            <w:r>
              <w:rPr/>
              <w:t xml:space="preserve"> (Lorenz, Tinbergen).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Psicología comparada</w:t>
            </w:r>
          </w:p>
        </w:tc>
        <w:tc>
          <w:tcPr>
            <w:tcW w:type="dxa" w:w="4320"/>
          </w:tcPr>
          <w:p>
            <w:r/>
            <w:r>
              <w:rPr/>
              <w:t xml:space="preserve">Estudio de pocas especies </w:t>
            </w:r>
            <w:r>
              <w:rPr>
                <w:b/>
              </w:rPr>
              <w:t>en laboratorio</w:t>
            </w:r>
            <w:r>
              <w:rPr/>
              <w:t>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Las 4 preguntas de Tinbergen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Causación y desarrollo (nivel próximo) + función y evolución (nivel último).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Innato</w:t>
            </w:r>
          </w:p>
        </w:tc>
        <w:tc>
          <w:tcPr>
            <w:tcW w:type="dxa" w:w="4320"/>
          </w:tcPr>
          <w:p>
            <w:r/>
            <w:r>
              <w:rPr/>
              <w:t xml:space="preserve">Conducta </w:t>
            </w:r>
            <w:r>
              <w:rPr>
                <w:b/>
              </w:rPr>
              <w:t>heredada/preprogramada</w:t>
            </w:r>
            <w:r>
              <w:rPr/>
              <w:t>, sin necesidad de aprendizaje.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Adquirido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Conducta </w:t>
            </w:r>
            <w:r>
              <w:rPr>
                <w:b/>
              </w:rPr>
              <w:t>aprendida</w:t>
            </w:r>
            <w:r>
              <w:rPr/>
              <w:t xml:space="preserve"> por experiencia.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Tábula rasa</w:t>
            </w:r>
          </w:p>
        </w:tc>
        <w:tc>
          <w:tcPr>
            <w:tcW w:type="dxa" w:w="4320"/>
          </w:tcPr>
          <w:p>
            <w:r/>
            <w:r>
              <w:rPr/>
              <w:t>Supuesto conductista: el cerebro nace "en blanco".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Reflejo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Respuesta rápida e involuntaria (circuito medular, sin cerebro).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Cinesis</w:t>
            </w:r>
          </w:p>
        </w:tc>
        <w:tc>
          <w:tcPr>
            <w:tcW w:type="dxa" w:w="4320"/>
          </w:tcPr>
          <w:p>
            <w:r/>
            <w:r>
              <w:rPr/>
              <w:t xml:space="preserve">Cambio </w:t>
            </w:r>
            <w:r>
              <w:rPr>
                <w:b/>
              </w:rPr>
              <w:t>no direccional</w:t>
            </w:r>
            <w:r>
              <w:rPr/>
              <w:t xml:space="preserve"> del movimiento ante un estímulo.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Taxis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Movimiento </w:t>
            </w:r>
            <w:r>
              <w:rPr>
                <w:b/>
              </w:rPr>
              <w:t>direccional</w:t>
            </w:r>
            <w:r>
              <w:rPr/>
              <w:t xml:space="preserve"> hacia (+) o lejos (−) de un estímulo.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Patrón fijo de acción (PFA)</w:t>
            </w:r>
          </w:p>
        </w:tc>
        <w:tc>
          <w:tcPr>
            <w:tcW w:type="dxa" w:w="4320"/>
          </w:tcPr>
          <w:p>
            <w:r/>
            <w:r>
              <w:rPr/>
              <w:t>Secuencia estereotipada, automática y heredada, disparada por un estímulo signo.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Estímulo signo (sign stimulus)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Característica específica que desencadena un PFA (ej.: mancha roja, vientre rojo).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Estímulo supranormal</w:t>
            </w:r>
          </w:p>
        </w:tc>
        <w:tc>
          <w:tcPr>
            <w:tcW w:type="dxa" w:w="4320"/>
          </w:tcPr>
          <w:p>
            <w:r/>
            <w:r>
              <w:rPr/>
              <w:t xml:space="preserve">Estímulo exagerado que provoca </w:t>
            </w:r>
            <w:r>
              <w:rPr>
                <w:b/>
              </w:rPr>
              <w:t>más</w:t>
            </w:r>
            <w:r>
              <w:rPr/>
              <w:t xml:space="preserve"> respuesta que el natural (la varilla roja).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Impronta (imprinting)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Aprendizaje temprano, de </w:t>
            </w:r>
            <w:r>
              <w:rPr>
                <w:b/>
              </w:rPr>
              <w:t>periodo crítico</w:t>
            </w:r>
            <w:r>
              <w:rPr/>
              <w:t xml:space="preserve"> y permanente (seguir al primer objeto visto).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Habituación</w:t>
            </w:r>
          </w:p>
        </w:tc>
        <w:tc>
          <w:tcPr>
            <w:tcW w:type="dxa" w:w="4320"/>
          </w:tcPr>
          <w:p>
            <w:r/>
            <w:r>
              <w:rPr/>
              <w:t>Dejar de responder a un estímulo repetido sin consecuencias (no asociativo).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Condicionamiento clásico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Asociación de </w:t>
            </w:r>
            <w:r>
              <w:rPr>
                <w:b/>
              </w:rPr>
              <w:t>dos estímulos</w:t>
            </w:r>
            <w:r>
              <w:rPr/>
              <w:t xml:space="preserve"> (EC-EI); respuesta involuntaria.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EI / RI</w:t>
            </w:r>
          </w:p>
        </w:tc>
        <w:tc>
          <w:tcPr>
            <w:tcW w:type="dxa" w:w="4320"/>
          </w:tcPr>
          <w:p>
            <w:r/>
            <w:r>
              <w:rPr/>
              <w:t>Estímulo incondicionado / Respuesta incondicionada (innatos).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EN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Estímulo neutro (no provoca respuesta antes del aprendizaje).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 / RC</w:t>
            </w:r>
          </w:p>
        </w:tc>
        <w:tc>
          <w:tcPr>
            <w:tcW w:type="dxa" w:w="4320"/>
          </w:tcPr>
          <w:p>
            <w:r/>
            <w:r>
              <w:rPr/>
              <w:t>Estímulo condicionado / Respuesta condicionada (aprendidos).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Condicionamiento de miedo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Asociar un estímulo (contexto/sonido) con un shock → miedo (freezing).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Freezing</w:t>
            </w:r>
          </w:p>
        </w:tc>
        <w:tc>
          <w:tcPr>
            <w:tcW w:type="dxa" w:w="4320"/>
          </w:tcPr>
          <w:p>
            <w:r/>
            <w:r>
              <w:rPr/>
              <w:t>Inmovilidad defensiva; medida del miedo en roedores.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Ley de Efecto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Las conductas con consecuencias satisfactorias se repiten más (Thorndike).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Condicionamiento operante</w:t>
            </w:r>
          </w:p>
        </w:tc>
        <w:tc>
          <w:tcPr>
            <w:tcW w:type="dxa" w:w="4320"/>
          </w:tcPr>
          <w:p>
            <w:r/>
            <w:r>
              <w:rPr/>
              <w:t xml:space="preserve">La conducta cambia según sus </w:t>
            </w:r>
            <w:r>
              <w:rPr>
                <w:b/>
              </w:rPr>
              <w:t>consecuencias</w:t>
            </w:r>
            <w:r>
              <w:rPr/>
              <w:t xml:space="preserve"> (refuerzo/castigo).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Refuerzo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Consecuencia que </w:t>
            </w:r>
            <w:r>
              <w:rPr>
                <w:b/>
              </w:rPr>
              <w:t>aumenta</w:t>
            </w:r>
            <w:r>
              <w:rPr/>
              <w:t xml:space="preserve"> la conducta (positivo = agregar algo agradable; negativo = quitar algo aversivo).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Castigo</w:t>
            </w:r>
          </w:p>
        </w:tc>
        <w:tc>
          <w:tcPr>
            <w:tcW w:type="dxa" w:w="4320"/>
          </w:tcPr>
          <w:p>
            <w:r/>
            <w:r>
              <w:rPr/>
              <w:t xml:space="preserve">Consecuencia que </w:t>
            </w:r>
            <w:r>
              <w:rPr>
                <w:b/>
              </w:rPr>
              <w:t>disminuye</w:t>
            </w:r>
            <w:r>
              <w:rPr/>
              <w:t xml:space="preserve"> la conducta (positivo = agregar algo aversivo; negativo = quitar algo agradable).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Evitación inhibitoria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Aprender a </w:t>
            </w:r>
            <w:r>
              <w:rPr>
                <w:b/>
              </w:rPr>
              <w:t>no</w:t>
            </w:r>
            <w:r>
              <w:rPr/>
              <w:t xml:space="preserve"> entrar a un sitio para evitar un shock; modelo de memoria aversiva.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Periodo crítico</w:t>
            </w:r>
          </w:p>
        </w:tc>
        <w:tc>
          <w:tcPr>
            <w:tcW w:type="dxa" w:w="4320"/>
          </w:tcPr>
          <w:p>
            <w:r/>
            <w:r>
              <w:rPr/>
              <w:t xml:space="preserve">Ventana temporal de </w:t>
            </w:r>
            <w:r>
              <w:rPr>
                <w:b/>
              </w:rPr>
              <w:t>alta plasticidad</w:t>
            </w:r>
            <w:r>
              <w:rPr/>
              <w:t xml:space="preserve"> en la que la experiencia tiene efecto duradero.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Dominancia ocular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Grado en que una neurona cortical es activada por un ojo vs. el otro.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Mapa cognitivo</w:t>
            </w:r>
          </w:p>
        </w:tc>
        <w:tc>
          <w:tcPr>
            <w:tcW w:type="dxa" w:w="4320"/>
          </w:tcPr>
          <w:p>
            <w:r/>
            <w:r>
              <w:rPr/>
              <w:t>Representación interna del espacio o de puntos de referencia (Tolman).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Aprendizaje latente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 xml:space="preserve">Aprendizaje que ocurre </w:t>
            </w:r>
            <w:r>
              <w:rPr>
                <w:b/>
              </w:rPr>
              <w:t>sin refuerzo</w:t>
            </w:r>
            <w:r>
              <w:rPr/>
              <w:t xml:space="preserve"> y </w:t>
            </w:r>
            <w:r>
              <w:rPr>
                <w:b/>
              </w:rPr>
              <w:t>sin cambio observable</w:t>
            </w:r>
            <w:r>
              <w:rPr/>
              <w:t xml:space="preserve"> en la conducta hasta que aparece motivación.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Insight</w:t>
            </w:r>
          </w:p>
        </w:tc>
        <w:tc>
          <w:tcPr>
            <w:tcW w:type="dxa" w:w="4320"/>
          </w:tcPr>
          <w:p>
            <w:r/>
            <w:r>
              <w:rPr/>
              <w:t>Resolución súbita de un problema por comprensión, no por ensayo-error (Köhler).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/>
            <w:r>
              <w:rPr>
                <w:b/>
              </w:rPr>
              <w:t>Nature vs Nurture</w:t>
            </w:r>
          </w:p>
        </w:tc>
        <w:tc>
          <w:tcPr>
            <w:tcW w:type="dxa" w:w="4320"/>
            <w:shd w:val="clear" w:color="auto" w:fill="F2F5FA"/>
          </w:tcPr>
          <w:p>
            <w:r/>
            <w:r>
              <w:rPr/>
              <w:t>Debate herencia (naturaleza) vs ambiente/cultura (crianza).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Enriquecimiento ambiental</w:t>
            </w:r>
          </w:p>
        </w:tc>
        <w:tc>
          <w:tcPr>
            <w:tcW w:type="dxa" w:w="4320"/>
          </w:tcPr>
          <w:p>
            <w:r/>
            <w:r>
              <w:rPr/>
              <w:t>Ambiente con más estimulación → cambios cerebrales y mejor aprendizaje.</w:t>
            </w:r>
          </w:p>
        </w:tc>
      </w:tr>
    </w:tbl>
    <w:p/>
    <w:p>
      <w:pPr>
        <w:pStyle w:val="Heading2"/>
      </w:pPr>
      <w:r>
        <w:t>Lo que viene (según el cronograma)</w:t>
      </w:r>
    </w:p>
    <w:p>
      <w:r>
        <w:rPr/>
        <w:t xml:space="preserve">Esta clase es la </w:t>
      </w:r>
      <w:r>
        <w:rPr>
          <w:b/>
        </w:rPr>
        <w:t>base conceptual</w:t>
      </w:r>
      <w:r>
        <w:rPr/>
        <w:t xml:space="preserve"> de toda la materia. Lo aprendido se retoma directamente en:</w:t>
        <w:br/>
        <w:t xml:space="preserve">- </w:t>
      </w:r>
      <w:r>
        <w:rPr>
          <w:b/>
        </w:rPr>
        <w:t>Cronobiología</w:t>
      </w:r>
      <w:r>
        <w:rPr/>
        <w:t xml:space="preserve"> (los ritmos circadianos de la sección 1),</w:t>
        <w:br/>
        <w:t xml:space="preserve">- </w:t>
      </w:r>
      <w:r>
        <w:rPr>
          <w:b/>
        </w:rPr>
        <w:t>Neurobiología de la memoria</w:t>
      </w:r>
      <w:r>
        <w:rPr/>
        <w:t xml:space="preserve"> (condicionamiento, evitación inhibitoria, mapas cognitivos/hipocampo),</w:t>
        <w:br/>
        <w:t xml:space="preserve">- </w:t>
      </w:r>
      <w:r>
        <w:rPr>
          <w:b/>
        </w:rPr>
        <w:t>Interacción genes y ambiente</w:t>
      </w:r>
      <w:r>
        <w:rPr/>
        <w:t xml:space="preserve"> (Tryon, enriquecimiento, epigenética),</w:t>
        <w:br/>
        <w:t xml:space="preserve">- y, más adelante, en </w:t>
      </w:r>
      <w:r>
        <w:rPr>
          <w:b/>
        </w:rPr>
        <w:t>neuropsicofarmacología</w:t>
      </w:r>
      <w:r>
        <w:rPr/>
        <w:t xml:space="preserve"> y </w:t>
      </w:r>
      <w:r>
        <w:rPr>
          <w:b/>
        </w:rPr>
        <w:t>adicción</w:t>
      </w:r>
      <w:r>
        <w:rPr/>
        <w:t xml:space="preserve"> (donde el condicionamiento y el refuerzo son protagonistas).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</w: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/>
    <w:r>
      <w:rPr>
        <w:color w:val="595959"/>
        <w:sz w:val="18"/>
      </w:rPr>
      <w:t>Biología del Comportamiento</w:t>
    </w:r>
    <w:r>
      <w:tab/>
    </w:r>
    <w:r>
      <w:rPr>
        <w:color w:val="595959"/>
        <w:sz w:val="18"/>
      </w:rPr>
      <w:t>Clase 01 — Comportamiento innato y adquirido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A4B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