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94785F1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38"/>
          <w:szCs w:val="3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38"/>
          <w:szCs w:val="38"/>
          <w:highlight w:val="white"/>
        </w:rPr>
        <w:t>PROCESAMIENTO DEL LENGUAJE EN ENFERMEDADES NEURODEGENERATIVAS</w:t>
      </w:r>
    </w:p>
    <w:p w14:paraId="17EA3283" w14:textId="77777777" w:rsidR="00817C32" w:rsidRPr="00BE7B0B" w:rsidRDefault="00817C32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EA09BC4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32"/>
          <w:szCs w:val="32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32"/>
          <w:szCs w:val="32"/>
          <w:highlight w:val="white"/>
        </w:rPr>
        <w:t>1. CONSIDERACIONES PREVIAS: DEMENCIAS Y SÍNDROMES CLÍNICOS</w:t>
      </w:r>
    </w:p>
    <w:p w14:paraId="42846F51" w14:textId="77777777" w:rsidR="00817C32" w:rsidRPr="00BE7B0B" w:rsidRDefault="00817C32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78C3FC97" w14:textId="0289445D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demencia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es una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enfermedad neurodegenerativa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que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implica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pérdida progresiva de habilidades cognitivas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previamente adquiridas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(praxias, gnosias, memoria, lenguaje, etc.).</w:t>
      </w:r>
    </w:p>
    <w:p w14:paraId="44D10CDB" w14:textId="7EAC1594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Es fundamental establecer una diferencia conceptual clave en neuropsicología:</w:t>
      </w:r>
    </w:p>
    <w:p w14:paraId="13D74872" w14:textId="135225D2" w:rsidR="00817C32" w:rsidRPr="00BE7B0B" w:rsidRDefault="00C33C5B" w:rsidP="002B5A93">
      <w:pPr>
        <w:numPr>
          <w:ilvl w:val="0"/>
          <w:numId w:val="5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Enfermedad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Es una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entidad patológica en sí misma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(Ej. la Enfermedad de Alzheimer o la Demencia Frontotemporal).</w:t>
      </w:r>
    </w:p>
    <w:p w14:paraId="1E477C56" w14:textId="5FA87424" w:rsidR="00817C32" w:rsidRPr="00BE7B0B" w:rsidRDefault="00C33C5B" w:rsidP="002B5A93">
      <w:pPr>
        <w:numPr>
          <w:ilvl w:val="0"/>
          <w:numId w:val="5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Síndrome Clínico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Es una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agrupación de síntomas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que se presentan de manera conjunta y que tienen como base una enfermedad subyacente (Ej. Las Afasias Progresivas Primarias son síndromes clínicos que tienen de base una enfermedad neurodegenerativa).</w:t>
      </w:r>
    </w:p>
    <w:p w14:paraId="2D3048EC" w14:textId="77777777" w:rsidR="002B5A93" w:rsidRPr="00BE7B0B" w:rsidRDefault="002B5A93" w:rsidP="002B5A93">
      <w:pPr>
        <w:shd w:val="clear" w:color="auto" w:fill="FFFFFF"/>
        <w:jc w:val="both"/>
        <w:rPr>
          <w:color w:val="000000" w:themeColor="text1"/>
          <w:sz w:val="28"/>
          <w:szCs w:val="28"/>
        </w:rPr>
      </w:pPr>
    </w:p>
    <w:p w14:paraId="51AFDDF6" w14:textId="29F5DB65" w:rsidR="00817C32" w:rsidRPr="00BE7B0B" w:rsidRDefault="00C33C5B" w:rsidP="002B5A93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Las dificultades en el lenguaje son una consecuencia directa de estas demencias, presentándose principalmente en la Enfermedad de Alzheimer y en la Demencia Frontotemporal (bajo la forma de Afasia Progresiva Primaria).</w:t>
      </w:r>
    </w:p>
    <w:p w14:paraId="3C6BA1D2" w14:textId="13033971" w:rsidR="00817C32" w:rsidRPr="00BE7B0B" w:rsidRDefault="00BE7B0B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color w:val="000000" w:themeColor="text1"/>
        </w:rPr>
        <w:pict w14:anchorId="7406645D">
          <v:rect id="_x0000_i1025" style="width:0;height:1.5pt" o:hralign="center" o:hrstd="t" o:hr="t" fillcolor="#a0a0a0" stroked="f"/>
        </w:pict>
      </w:r>
    </w:p>
    <w:p w14:paraId="082BBB80" w14:textId="77777777" w:rsidR="00817C32" w:rsidRPr="00BE7B0B" w:rsidRDefault="00817C32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0C4D88C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2. ENFERMEDAD DE ALZHEIMER (EA) Y LENGUAJE</w:t>
      </w:r>
    </w:p>
    <w:p w14:paraId="6AB42B6E" w14:textId="77777777" w:rsidR="00817C32" w:rsidRPr="00BE7B0B" w:rsidRDefault="00817C32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CF2FA1F" w14:textId="77777777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La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Enfermedad de Alzheimer (EA)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es el trastorno neurodegenerativo más prevalente, representando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aproximadamente un 70% de los diagnósticos de demencia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. Su principal factor de riesgo predictivo es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edad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(aumentando drásticamente a partir de los 65 años), influido también por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 xml:space="preserve">genética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y los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hábitos de vida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.</w:t>
      </w:r>
    </w:p>
    <w:p w14:paraId="307244F7" w14:textId="77777777" w:rsidR="00817C32" w:rsidRPr="00BE7B0B" w:rsidRDefault="00817C32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014D6A01" w14:textId="3D91BA6C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Hipótesis sobre su etiología:</w:t>
      </w:r>
    </w:p>
    <w:p w14:paraId="1AC1B127" w14:textId="356D044E" w:rsidR="00817C32" w:rsidRPr="00BE7B0B" w:rsidRDefault="00C33C5B" w:rsidP="002B5A93">
      <w:pPr>
        <w:numPr>
          <w:ilvl w:val="0"/>
          <w:numId w:val="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Acumulación de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depósitos de beta-amiloide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(placas seniles) y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ovillos neurofibrilares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(producto de la descomposición de la proteína TAU que forma los microtúbulos neuronales, volviéndose tóxica).</w:t>
      </w:r>
    </w:p>
    <w:p w14:paraId="790876C8" w14:textId="37A1382B" w:rsidR="002B5A93" w:rsidRPr="00BE7B0B" w:rsidRDefault="00C33C5B" w:rsidP="002B5A93">
      <w:pPr>
        <w:numPr>
          <w:ilvl w:val="0"/>
          <w:numId w:val="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Hipótesis inflamatoria: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La incapacidad de las enzimas del cuerpo para destruir estas placas genera una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 inflamación crónica en el cerebro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 Por ello, se recomiendan dietas antiinflamatorias (como la mediterránea).</w:t>
      </w:r>
    </w:p>
    <w:p w14:paraId="70A4EB36" w14:textId="5F568B07" w:rsidR="00817C32" w:rsidRPr="00BE7B0B" w:rsidRDefault="00C33C5B" w:rsidP="002B5A93">
      <w:pPr>
        <w:numPr>
          <w:ilvl w:val="0"/>
          <w:numId w:val="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Nuevas líneas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: gingivitis bacteriana que cruza la barrera hematoencefálica.</w:t>
      </w:r>
    </w:p>
    <w:p w14:paraId="01E0619E" w14:textId="77777777" w:rsidR="00817C32" w:rsidRPr="00BE7B0B" w:rsidRDefault="00817C32" w:rsidP="003E7EED">
      <w:pPr>
        <w:shd w:val="clear" w:color="auto" w:fill="FFFFFF"/>
        <w:ind w:left="720"/>
        <w:jc w:val="both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77391EE0" w14:textId="77777777" w:rsidR="002B5A93" w:rsidRPr="00BE7B0B" w:rsidRDefault="002B5A93" w:rsidP="003E7EED">
      <w:pPr>
        <w:shd w:val="clear" w:color="auto" w:fill="FFFFFF"/>
        <w:ind w:left="720"/>
        <w:jc w:val="both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0A1442A9" w14:textId="77777777" w:rsidR="002B5A93" w:rsidRPr="00BE7B0B" w:rsidRDefault="002B5A93" w:rsidP="003E7EED">
      <w:pPr>
        <w:shd w:val="clear" w:color="auto" w:fill="FFFFFF"/>
        <w:ind w:left="720"/>
        <w:jc w:val="both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180DAC90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lastRenderedPageBreak/>
        <w:t>EVOLUCIÓN DEL DETERIORO LINGÜÍSTICO EN LA EA</w:t>
      </w:r>
    </w:p>
    <w:p w14:paraId="5FA1D2B3" w14:textId="77777777" w:rsidR="00817C32" w:rsidRPr="00BE7B0B" w:rsidRDefault="00817C32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3B8D3355" w14:textId="696884F6" w:rsidR="00817C32" w:rsidRPr="00BE7B0B" w:rsidRDefault="00C33C5B" w:rsidP="00771DD5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Aunque los pacientes suelen consultar primero por trastornos de la memoria,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las dificultades en el lenguaje constituyen una característica central de la EA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. La patología suele iniciar en el lóbulo temporal y avanzar comprometiendo el resto del cerebro.</w:t>
      </w:r>
    </w:p>
    <w:p w14:paraId="32F7054B" w14:textId="77777777" w:rsidR="00817C32" w:rsidRPr="00BE7B0B" w:rsidRDefault="00817C32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4992D7AD" w14:textId="77777777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El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deterioro lingüístico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se puede clasificar según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 xml:space="preserve">Escala de Severidad de Reisberg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(GDS) y en función de los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componentes del modelo de procesamiento de palabras afectadas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:</w:t>
      </w:r>
    </w:p>
    <w:p w14:paraId="2168E1FD" w14:textId="77777777" w:rsidR="00817C32" w:rsidRPr="00BE7B0B" w:rsidRDefault="00817C32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0B3657A1" w14:textId="465E3230" w:rsidR="00817C32" w:rsidRPr="00BE7B0B" w:rsidRDefault="00C33C5B" w:rsidP="00181043">
      <w:pPr>
        <w:numPr>
          <w:ilvl w:val="0"/>
          <w:numId w:val="9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Primer Estadio (Anomias):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Comienza con una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dificultad aislada para recuperar palabras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, afectando principalmente la categoría de sustantivos y adjetivos. Esto ocurre porque los sustantivos tienen fuertes representaciones sensoriales y visuales alojadas en el lóbulo temporal anterior (área que se afecta primero). Las anomias inician con palabras de baja frecuencia y provocan un empobrecimiento del léxico y lentitud al hablar.</w:t>
      </w:r>
    </w:p>
    <w:p w14:paraId="4245BCDD" w14:textId="2E85BD3D" w:rsidR="00817C32" w:rsidRPr="00BE7B0B" w:rsidRDefault="00C33C5B" w:rsidP="003E7EED">
      <w:pPr>
        <w:numPr>
          <w:ilvl w:val="1"/>
          <w:numId w:val="9"/>
        </w:numPr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Léxico de Salida del Habla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4997B679" w14:textId="77777777" w:rsidR="00771DD5" w:rsidRPr="00BE7B0B" w:rsidRDefault="00771DD5" w:rsidP="00771DD5">
      <w:pPr>
        <w:jc w:val="both"/>
        <w:rPr>
          <w:color w:val="000000" w:themeColor="text1"/>
          <w:sz w:val="28"/>
          <w:szCs w:val="28"/>
        </w:rPr>
      </w:pPr>
    </w:p>
    <w:p w14:paraId="1333130E" w14:textId="5BAEA83C" w:rsidR="00817C32" w:rsidRPr="00BE7B0B" w:rsidRDefault="00C33C5B" w:rsidP="00181043">
      <w:pPr>
        <w:numPr>
          <w:ilvl w:val="0"/>
          <w:numId w:val="9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Segundo Estadio (Falla de Comprensión):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A la dificultad para recuperar palabras se le suma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dificultad para comprender el lenguaje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Aún conservan la capacidad de elaborar oraciones con estructura gramatical correcta (conjugan verbos, usan artículos) y mantienen la prosodia. Sin embargo, presentan un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severo compromiso pragmático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: pierden la noción de los turnos para hablar, no reconocen expresiones faciales y tienden a aislarse o deprimirse al notar sus fallas comunicativas. El lenguaje se vuelve estereotipado (repiten estructuras).</w:t>
      </w:r>
    </w:p>
    <w:p w14:paraId="1710CB4E" w14:textId="3691A04F" w:rsidR="00817C32" w:rsidRPr="00BE7B0B" w:rsidRDefault="00C33C5B" w:rsidP="00181043">
      <w:pPr>
        <w:numPr>
          <w:ilvl w:val="1"/>
          <w:numId w:val="9"/>
        </w:numPr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Sistema Semántico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218F3FC4" w14:textId="77777777" w:rsidR="00771DD5" w:rsidRPr="00BE7B0B" w:rsidRDefault="00771DD5" w:rsidP="00771DD5">
      <w:pPr>
        <w:jc w:val="both"/>
        <w:rPr>
          <w:color w:val="000000" w:themeColor="text1"/>
          <w:sz w:val="28"/>
          <w:szCs w:val="28"/>
        </w:rPr>
      </w:pPr>
    </w:p>
    <w:p w14:paraId="7A543983" w14:textId="77777777" w:rsidR="00817C32" w:rsidRPr="00BE7B0B" w:rsidRDefault="00C33C5B" w:rsidP="003E7EED">
      <w:pPr>
        <w:numPr>
          <w:ilvl w:val="0"/>
          <w:numId w:val="9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Tercer Estadio (Agramatismo):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Se suman las anomias, la falta de comprensión y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afectación de la estructura gramatical (agramatismo)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 Desarrollan un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 "habla telegráfica"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, omitiendo conjugaciones y palabras de clase cerrada. Finalmente, tienden hacia una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 afasia global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(incomunicación total) y pierden incluso la comunicación no verbal, acompañando la pérdida de conciencia de enfermedad.</w:t>
      </w:r>
    </w:p>
    <w:p w14:paraId="0C2F500D" w14:textId="77777777" w:rsidR="00817C32" w:rsidRPr="00BE7B0B" w:rsidRDefault="00817C32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0E1EC723" w14:textId="77777777" w:rsidR="00817C32" w:rsidRPr="00BE7B0B" w:rsidRDefault="00C33C5B" w:rsidP="003E7EED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noProof/>
          <w:color w:val="000000" w:themeColor="text1"/>
          <w:sz w:val="28"/>
          <w:szCs w:val="28"/>
          <w:highlight w:val="white"/>
        </w:rPr>
        <w:lastRenderedPageBreak/>
        <w:drawing>
          <wp:inline distT="114300" distB="114300" distL="114300" distR="114300" wp14:anchorId="76FBD3E3" wp14:editId="35FCA7EC">
            <wp:extent cx="6480000" cy="31750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E7B0B">
        <w:rPr>
          <w:rFonts w:ascii="Cambria" w:eastAsia="Cambria" w:hAnsi="Cambria" w:cs="Cambria"/>
          <w:noProof/>
          <w:color w:val="000000" w:themeColor="text1"/>
          <w:sz w:val="28"/>
          <w:szCs w:val="28"/>
          <w:highlight w:val="white"/>
        </w:rPr>
        <w:drawing>
          <wp:inline distT="114300" distB="114300" distL="114300" distR="114300" wp14:anchorId="38C2D756" wp14:editId="25CBC67A">
            <wp:extent cx="6480000" cy="37719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E7B0B" w:rsidRPr="00BE7B0B">
        <w:rPr>
          <w:color w:val="000000" w:themeColor="text1"/>
        </w:rPr>
        <w:pict w14:anchorId="1589EDB2">
          <v:rect id="_x0000_i1026" style="width:0;height:1.5pt" o:hralign="center" o:hrstd="t" o:hr="t" fillcolor="#a0a0a0" stroked="f"/>
        </w:pict>
      </w:r>
    </w:p>
    <w:p w14:paraId="4DCA36F9" w14:textId="77777777" w:rsidR="00817C32" w:rsidRPr="00BE7B0B" w:rsidRDefault="00817C32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58A031A2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6BB89EA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FD9C54A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922EBB1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46DB498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4296AEB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7C6BF1B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89DE240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DC449DE" w14:textId="77777777" w:rsidR="00771DD5" w:rsidRPr="00BE7B0B" w:rsidRDefault="00771DD5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1ABBD34" w14:textId="0BFDAC36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lastRenderedPageBreak/>
        <w:t>3. AFASIA PROGRESIVA PRIMARIA (APP): SÍNDROMES CLÍNICOS</w:t>
      </w:r>
    </w:p>
    <w:p w14:paraId="1486706D" w14:textId="77777777" w:rsidR="00817C32" w:rsidRPr="00BE7B0B" w:rsidRDefault="00817C32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493B4BB" w14:textId="77777777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La Afasia Progresiva Primaria (APP) es un síndrome clínico de etiología neurodegenerativa, caracterizado por un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deterioro progresivo del lenguaje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. A diferencia del Alzheimer (que ataca la memoria de entrada), aquí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el lenguaje es la función cognitiva primariamente afectada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.</w:t>
      </w:r>
    </w:p>
    <w:p w14:paraId="05058537" w14:textId="77777777" w:rsidR="00817C32" w:rsidRPr="00BE7B0B" w:rsidRDefault="00817C32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3FD440F5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CRITERIOS DE DIAGNÓSTICO (2 PASOS):</w:t>
      </w:r>
    </w:p>
    <w:p w14:paraId="4CCCD6C3" w14:textId="77777777" w:rsidR="00817C32" w:rsidRPr="00BE7B0B" w:rsidRDefault="00817C32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9B6ABD4" w14:textId="5C2E03EC" w:rsidR="00817C32" w:rsidRPr="00BE7B0B" w:rsidRDefault="00C33C5B" w:rsidP="00A03629">
      <w:pPr>
        <w:numPr>
          <w:ilvl w:val="0"/>
          <w:numId w:val="6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Diagnóstico del síndrome (APP):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Siguiendo criterios tipo DSM, la alteración no debe explicarse mejor por otro trastorno (ej. fallas atencionales o psiquiátricas), debe afectar las actividades de la vida diaria del sujeto, y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durante los primeros años de la enfermedad, el síntoma principal y más notorio debe ser el deterioro del lenguaje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1FEACFD7" w14:textId="77777777" w:rsidR="00817C32" w:rsidRPr="00BE7B0B" w:rsidRDefault="00C33C5B" w:rsidP="003E7EED">
      <w:pPr>
        <w:numPr>
          <w:ilvl w:val="0"/>
          <w:numId w:val="6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Categorización de la Variante: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Se clasifica </w:t>
      </w:r>
      <w:proofErr w:type="gram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al</w:t>
      </w:r>
      <w:proofErr w:type="gram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paciente en una de las tres variantes principales (Semántica, Agramatical o 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Logopénica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), aunque se advierte que existen pacientes 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incategorizables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o con sintomatología mixta.</w:t>
      </w:r>
    </w:p>
    <w:p w14:paraId="0E342D32" w14:textId="77777777" w:rsidR="00817C32" w:rsidRPr="00BE7B0B" w:rsidRDefault="00817C32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2B69296" w14:textId="77777777" w:rsidR="00817C32" w:rsidRPr="00BE7B0B" w:rsidRDefault="00C33C5B" w:rsidP="003E7EED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noProof/>
          <w:color w:val="000000" w:themeColor="text1"/>
          <w:sz w:val="28"/>
          <w:szCs w:val="28"/>
          <w:highlight w:val="white"/>
        </w:rPr>
        <w:drawing>
          <wp:inline distT="114300" distB="114300" distL="114300" distR="114300" wp14:anchorId="6770820E" wp14:editId="623A3C5C">
            <wp:extent cx="6480000" cy="33020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2398B" w14:textId="77777777" w:rsidR="00817C32" w:rsidRPr="00BE7B0B" w:rsidRDefault="00817C32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3AEA101" w14:textId="77777777" w:rsidR="001E01C4" w:rsidRPr="00BE7B0B" w:rsidRDefault="001E01C4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59A7E984" w14:textId="77777777" w:rsidR="001E01C4" w:rsidRPr="00BE7B0B" w:rsidRDefault="001E01C4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7FEC353E" w14:textId="77777777" w:rsidR="001E01C4" w:rsidRPr="00BE7B0B" w:rsidRDefault="001E01C4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0B4663B" w14:textId="77777777" w:rsidR="001E01C4" w:rsidRPr="00BE7B0B" w:rsidRDefault="001E01C4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FFD1FF1" w14:textId="77777777" w:rsidR="001E01C4" w:rsidRPr="00BE7B0B" w:rsidRDefault="001E01C4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3A5321A0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5C362245" w14:textId="77777777" w:rsidR="001E01C4" w:rsidRPr="00BE7B0B" w:rsidRDefault="001E01C4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906540E" w14:textId="4CBF2689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lastRenderedPageBreak/>
        <w:t>A. APP VARIANTE SEMÁNTICA (APP-vs)</w:t>
      </w:r>
    </w:p>
    <w:p w14:paraId="52D35D4C" w14:textId="77777777" w:rsidR="00817C32" w:rsidRPr="00BE7B0B" w:rsidRDefault="00817C32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11AF2001" w14:textId="77777777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Se produce por una afectación del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lóbulo temporal anterior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, zona que soporta los conceptos concretos, representaciones sensoriales y sustantivos. Algunos investigadores debaten si es exactamente lo mismo que la "Demencia Semántica" (que además incluye agnosias visuales y prosopagnosia).</w:t>
      </w:r>
    </w:p>
    <w:p w14:paraId="066B6F5A" w14:textId="7113B724" w:rsidR="00817C32" w:rsidRPr="00BE7B0B" w:rsidRDefault="00817C32" w:rsidP="003E7EED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629B90E2" w14:textId="77777777" w:rsidR="00817C32" w:rsidRPr="00BE7B0B" w:rsidRDefault="00C33C5B" w:rsidP="003E7EED">
      <w:pPr>
        <w:shd w:val="clear" w:color="auto" w:fill="FFFFFF"/>
        <w:ind w:firstLine="720"/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7F28CE12" wp14:editId="5B768512">
            <wp:extent cx="5370263" cy="3040516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0263" cy="3040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208FE" w14:textId="77777777" w:rsidR="00817C32" w:rsidRPr="00BE7B0B" w:rsidRDefault="00817C32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4A828091" w14:textId="7C8189DA" w:rsidR="00817C32" w:rsidRPr="00BE7B0B" w:rsidRDefault="00C33C5B" w:rsidP="006F318D">
      <w:pPr>
        <w:numPr>
          <w:ilvl w:val="0"/>
          <w:numId w:val="8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del modelo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Sistema Semántico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70AA889D" w14:textId="00F45C72" w:rsidR="00817C32" w:rsidRPr="00BE7B0B" w:rsidRDefault="00C33C5B" w:rsidP="006F318D">
      <w:pPr>
        <w:numPr>
          <w:ilvl w:val="0"/>
          <w:numId w:val="8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Sintomatología: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Dificultades severas en la comprensión del lenguaje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 Esta dificultad es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 mucho mayor ante palabras aisladas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; si se les da un contexto (una oración completa), logran acceder al significado. Al ser el sistema semántico 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amodal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,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también falla la producción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386120F2" w14:textId="3B0CD8F7" w:rsidR="00817C32" w:rsidRPr="00BE7B0B" w:rsidRDefault="00C33C5B" w:rsidP="006F318D">
      <w:pPr>
        <w:numPr>
          <w:ilvl w:val="0"/>
          <w:numId w:val="8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Producción Oral: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Tienen una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>producción oral conservada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en cuanto a fluidez, sintaxis y fonología (son pacientes fluentes y no tienen agramatismo). Su error característico son las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Parafasias Semánticas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(ej. ver un perro y decir "gato"). Conservan perfectamente la repetición de palabras (ruta de conversión 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audifonatoria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intacta).</w:t>
      </w:r>
    </w:p>
    <w:p w14:paraId="1BF2AC2A" w14:textId="277D63BD" w:rsidR="00817C32" w:rsidRPr="00BE7B0B" w:rsidRDefault="00C33C5B" w:rsidP="006F318D">
      <w:pPr>
        <w:numPr>
          <w:ilvl w:val="0"/>
          <w:numId w:val="8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Lectura y Escritura: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Presentan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Alexia de Superficie y Agrafia de Superficie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Como pierden el significado de las palabras, se apoyan excesivamente en las rutas 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subléxicas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Cometen errores de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regularización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ortográfica en la lectura y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severos errores ortográficos al escribir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(ej. escribir "botella" con 'v' porque suena igual, perdiendo la forma ortográfica de la palabra).</w:t>
      </w:r>
    </w:p>
    <w:p w14:paraId="31793946" w14:textId="3EF234BA" w:rsidR="00817C32" w:rsidRPr="00BE7B0B" w:rsidRDefault="00C33C5B" w:rsidP="006F318D">
      <w:pPr>
        <w:numPr>
          <w:ilvl w:val="0"/>
          <w:numId w:val="8"/>
        </w:numPr>
        <w:shd w:val="clear" w:color="auto" w:fill="FFFFFF"/>
        <w:jc w:val="both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Efectos observados:</w:t>
      </w:r>
    </w:p>
    <w:p w14:paraId="4520C2DF" w14:textId="63DFB430" w:rsidR="00817C32" w:rsidRPr="00BE7B0B" w:rsidRDefault="00C33C5B" w:rsidP="006F318D">
      <w:pPr>
        <w:numPr>
          <w:ilvl w:val="1"/>
          <w:numId w:val="8"/>
        </w:numPr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Categoría</w:t>
      </w:r>
      <w:r w:rsidR="006F318D"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.</w:t>
      </w:r>
    </w:p>
    <w:p w14:paraId="0D2061B5" w14:textId="4A671E82" w:rsidR="00817C32" w:rsidRPr="00BE7B0B" w:rsidRDefault="00C33C5B" w:rsidP="006F318D">
      <w:pPr>
        <w:numPr>
          <w:ilvl w:val="1"/>
          <w:numId w:val="8"/>
        </w:numPr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Familiaridad y Tipicidad</w:t>
      </w:r>
      <w:r w:rsidR="006F318D"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.</w:t>
      </w:r>
    </w:p>
    <w:p w14:paraId="770817AE" w14:textId="0E493D4E" w:rsidR="00817C32" w:rsidRPr="00BE7B0B" w:rsidRDefault="00C33C5B" w:rsidP="006F318D">
      <w:pPr>
        <w:numPr>
          <w:ilvl w:val="1"/>
          <w:numId w:val="8"/>
        </w:numPr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Efecto de </w:t>
      </w:r>
      <w:proofErr w:type="spellStart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Concretud</w:t>
      </w:r>
      <w:proofErr w:type="spellEnd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 Inversa</w:t>
      </w:r>
      <w:r w:rsidR="006F318D"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.</w:t>
      </w:r>
    </w:p>
    <w:p w14:paraId="0C816700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lastRenderedPageBreak/>
        <w:t>B. APP VARIANTE NO FLUENTE O AGRAMATICAL (APP-va)</w:t>
      </w:r>
    </w:p>
    <w:p w14:paraId="5B5916FB" w14:textId="77777777" w:rsidR="00817C32" w:rsidRPr="00BE7B0B" w:rsidRDefault="00817C32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3D38CEE" w14:textId="77777777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Su lesión se ubica en el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área frontal (cerca del Área de Broca)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magenta"/>
        </w:rPr>
        <w:t xml:space="preserve">, 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zona que soporta las funciones motoras y ejecutivas. Es la variante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más rápida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 en su avance clínico.</w:t>
      </w:r>
    </w:p>
    <w:p w14:paraId="4B78CFB5" w14:textId="64843652" w:rsidR="00817C32" w:rsidRPr="00BE7B0B" w:rsidRDefault="00817C32" w:rsidP="00594ACE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74C52566" w14:textId="77777777" w:rsidR="00817C32" w:rsidRPr="00BE7B0B" w:rsidRDefault="00C33C5B" w:rsidP="003E7EED">
      <w:pPr>
        <w:shd w:val="clear" w:color="auto" w:fill="FFFFFF"/>
        <w:jc w:val="center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noProof/>
          <w:color w:val="000000" w:themeColor="text1"/>
          <w:sz w:val="28"/>
          <w:szCs w:val="28"/>
        </w:rPr>
        <w:drawing>
          <wp:inline distT="114300" distB="114300" distL="114300" distR="114300" wp14:anchorId="53E3C902" wp14:editId="64A32173">
            <wp:extent cx="5875088" cy="339595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5088" cy="339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8A14E" w14:textId="77777777" w:rsidR="00817C32" w:rsidRPr="00BE7B0B" w:rsidRDefault="00817C32">
      <w:pPr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4D8D86D8" w14:textId="558C0859" w:rsidR="00817C32" w:rsidRPr="00BE7B0B" w:rsidRDefault="00C33C5B" w:rsidP="006F318D">
      <w:pPr>
        <w:numPr>
          <w:ilvl w:val="0"/>
          <w:numId w:val="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del modelo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Retén Fonémico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0C3B26DB" w14:textId="04F98DCC" w:rsidR="00817C32" w:rsidRPr="00BE7B0B" w:rsidRDefault="00C33C5B" w:rsidP="006F318D">
      <w:pPr>
        <w:numPr>
          <w:ilvl w:val="0"/>
          <w:numId w:val="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Sintomatología: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Presentan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dificultades severas en la producción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, tanto en la estructura sintáctica como en la fonología.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comprensión del lenguaje se conserva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5C640B79" w14:textId="11833247" w:rsidR="00817C32" w:rsidRPr="00BE7B0B" w:rsidRDefault="00C33C5B" w:rsidP="006F318D">
      <w:pPr>
        <w:numPr>
          <w:ilvl w:val="0"/>
          <w:numId w:val="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Producción Oral: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Es una afasia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no fluente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; el habla es forzada, trabada y costosa. Su rasgo principal es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Apraxia del Habla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(dificultad motora para conectar la idea de lo que se quiere decir con las órdenes motoras que el cerebro debe enviar a la boca para articular). Cometen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errores fonémicos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(cambiar un sonido por otro) y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errores fonéticos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(emitir sonidos que no existen en el idioma, imposibles de transcribir, producidos por la falla articulatoria). Son plenamente conscientes de sus errores.</w:t>
      </w:r>
    </w:p>
    <w:p w14:paraId="2DE68CEA" w14:textId="07F158A0" w:rsidR="00817C32" w:rsidRPr="00BE7B0B" w:rsidRDefault="00C33C5B" w:rsidP="006F318D">
      <w:pPr>
        <w:numPr>
          <w:ilvl w:val="0"/>
          <w:numId w:val="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Repetición y Efectos: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Como el Retén Fonémico está dañado,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falla la repetición tanto de palabras como de no-palabras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Manifiestan un claro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Longitud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(mientras más larga la palabra, más fallan, ya que el retén es una memoria a corto plazo).</w:t>
      </w:r>
    </w:p>
    <w:p w14:paraId="00B8C880" w14:textId="77777777" w:rsidR="00817C32" w:rsidRPr="00BE7B0B" w:rsidRDefault="00C33C5B" w:rsidP="003E7EED">
      <w:pPr>
        <w:numPr>
          <w:ilvl w:val="0"/>
          <w:numId w:val="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Agramatismo: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Presentan un lenguaje telegráfico, omitiendo artículos, verbos y palabras de clase cerrada. Este agramatismo también se evidencia en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producción escrita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4BF081A9" w14:textId="77777777" w:rsidR="00817C32" w:rsidRPr="00BE7B0B" w:rsidRDefault="00817C32" w:rsidP="003E7EED">
      <w:pPr>
        <w:shd w:val="clear" w:color="auto" w:fill="FFFFFF"/>
        <w:spacing w:after="180"/>
        <w:ind w:left="720"/>
        <w:jc w:val="both"/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64AAFBD9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lastRenderedPageBreak/>
        <w:t>C. APP VARIANTE LOGOPÉNICA (APP-</w:t>
      </w:r>
      <w:proofErr w:type="spellStart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vl</w:t>
      </w:r>
      <w:proofErr w:type="spellEnd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)</w:t>
      </w:r>
    </w:p>
    <w:p w14:paraId="425A4330" w14:textId="2B5204E7" w:rsidR="00817C32" w:rsidRPr="00BE7B0B" w:rsidRDefault="00817C32" w:rsidP="00A03629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BD0711D" w14:textId="77777777" w:rsidR="00817C32" w:rsidRPr="00BE7B0B" w:rsidRDefault="00C33C5B" w:rsidP="003E7EED">
      <w:pPr>
        <w:jc w:val="center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noProof/>
          <w:color w:val="000000" w:themeColor="text1"/>
          <w:sz w:val="28"/>
          <w:szCs w:val="28"/>
          <w:highlight w:val="white"/>
        </w:rPr>
        <w:drawing>
          <wp:inline distT="114300" distB="114300" distL="114300" distR="114300" wp14:anchorId="1C0A8C43" wp14:editId="2C91ECAF">
            <wp:extent cx="6038850" cy="337185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9281" cy="3372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035DC" w14:textId="77777777" w:rsidR="00817C32" w:rsidRPr="00BE7B0B" w:rsidRDefault="00817C32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F91A723" w14:textId="718902E0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Casi siempre tiene como enfermedad de base a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Enfermedad de Alzheimer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 xml:space="preserve"> (es un Alzheimer de inicio predominantemente 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temporo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-parietal)</w:t>
      </w:r>
      <w:r w:rsidR="00594ACE"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.</w:t>
      </w:r>
    </w:p>
    <w:p w14:paraId="77CCD435" w14:textId="4B41C165" w:rsidR="00817C32" w:rsidRPr="00BE7B0B" w:rsidRDefault="00C33C5B" w:rsidP="00594ACE">
      <w:pPr>
        <w:numPr>
          <w:ilvl w:val="0"/>
          <w:numId w:val="1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del modelo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Léxico de Salida del Habla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 Al avanzar, también se daña el Bucle Fonológico (memoria de trabajo verbal).</w:t>
      </w:r>
    </w:p>
    <w:p w14:paraId="00FBE515" w14:textId="3DB4FD4A" w:rsidR="00817C32" w:rsidRPr="00BE7B0B" w:rsidRDefault="00C33C5B" w:rsidP="00594ACE">
      <w:pPr>
        <w:numPr>
          <w:ilvl w:val="0"/>
          <w:numId w:val="1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Sintomatología: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Dificultades en la producción dadas principalmente por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magenta"/>
        </w:rPr>
        <w:t>dificultades para recuperar las palabras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. La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comprensión se conserva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en </w:t>
      </w:r>
      <w:proofErr w:type="spellStart"/>
      <w:proofErr w:type="gram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estadíos</w:t>
      </w:r>
      <w:proofErr w:type="spellEnd"/>
      <w:proofErr w:type="gram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iniciales.</w:t>
      </w:r>
    </w:p>
    <w:p w14:paraId="64CC095D" w14:textId="3A50AA07" w:rsidR="00817C32" w:rsidRPr="00BE7B0B" w:rsidRDefault="00C33C5B" w:rsidP="00594ACE">
      <w:pPr>
        <w:numPr>
          <w:ilvl w:val="0"/>
          <w:numId w:val="1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Producción Oral: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Se caracteriza por presentar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anomias léxicas y pausas frecuentes al hablar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(al buscar la palabra</w:t>
      </w:r>
      <w:proofErr w:type="gram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),.</w:t>
      </w:r>
      <w:proofErr w:type="gram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A diferencia de los pacientes semánticos, estos pacientes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sí se benefician de pistas fonológicas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(ej. "empieza con P") para recuperar la etiqueta léxica.</w:t>
      </w:r>
    </w:p>
    <w:p w14:paraId="70D4E503" w14:textId="1286C699" w:rsidR="00817C32" w:rsidRPr="00BE7B0B" w:rsidRDefault="00C33C5B" w:rsidP="00594ACE">
      <w:pPr>
        <w:numPr>
          <w:ilvl w:val="0"/>
          <w:numId w:val="1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Repetición: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Tienen una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incapacidad marcada para repetir oraciones y frases largas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(debido al daño progresivo en el bucle fonológico y el "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span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" de dígitos), pero inicialmente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conservan la repetición de palabras aisladas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(ya que su daño central está en el léxico, no en el retén).</w:t>
      </w:r>
    </w:p>
    <w:p w14:paraId="0A65DB08" w14:textId="0BE999FB" w:rsidR="00817C32" w:rsidRPr="00BE7B0B" w:rsidRDefault="00C33C5B" w:rsidP="00594ACE">
      <w:pPr>
        <w:numPr>
          <w:ilvl w:val="0"/>
          <w:numId w:val="12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Efectos observados: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Manifiestan el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Categoría Gramatical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, produciendo fallos evidentes al intentar recuperar verbos (ej. dicen "cartero" cuando quieren decir "despachar").</w:t>
      </w:r>
    </w:p>
    <w:p w14:paraId="00907F0D" w14:textId="77777777" w:rsidR="00817C32" w:rsidRPr="00BE7B0B" w:rsidRDefault="00817C32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4266D197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RESUMEN DE DIAGNÓSTICO DIFERENCIAL RÁPIDO:</w:t>
      </w:r>
    </w:p>
    <w:p w14:paraId="017AD885" w14:textId="77777777" w:rsidR="00594ACE" w:rsidRPr="00BE7B0B" w:rsidRDefault="00C33C5B" w:rsidP="00594ACE">
      <w:pPr>
        <w:numPr>
          <w:ilvl w:val="0"/>
          <w:numId w:val="3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Si falla la comprensión: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APP Semántica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343BDBC8" w14:textId="3A704E5B" w:rsidR="00594ACE" w:rsidRPr="00BE7B0B" w:rsidRDefault="00594ACE" w:rsidP="00594ACE">
      <w:pPr>
        <w:numPr>
          <w:ilvl w:val="0"/>
          <w:numId w:val="3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Si hay pausas frecuentes y anomias: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APP </w:t>
      </w:r>
      <w:proofErr w:type="spellStart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Logopénica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35EE8C23" w14:textId="72975F9C" w:rsidR="00817C32" w:rsidRPr="00BE7B0B" w:rsidRDefault="00C33C5B" w:rsidP="00594ACE">
      <w:pPr>
        <w:numPr>
          <w:ilvl w:val="0"/>
          <w:numId w:val="3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Si el habla es forzada/trabada (sin fluidez):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APP No Fluente / Agramatical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0F70B12B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80FED40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4CBD10F7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64FE2BC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3750EB5C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8D557D2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4AE83C12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46B39857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505194FA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D72C87A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38BC9E00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2EC0DE4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31113EE5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7D58834B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A80E4ED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8F8A553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8E1BAE0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407B8587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DDB6F50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39021463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48FB879A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4437791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5B5F815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679250D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5F3731A4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1ADDF913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7FFFA863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D46A2E7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15F93E79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EB41F82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47D323E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5E972D3D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C8C2B70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22E72B6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5C3CAAF5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6E7E9A4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40C15DB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74648E3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440EF4A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37D28E6D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7F72328B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6D3A980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CCAA0D3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13E7F2A2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481B89F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2687900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5A5E60C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181E9627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225F586E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57B2E9BD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60C9EE43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7F4D338F" w14:textId="77777777" w:rsidR="00A03629" w:rsidRPr="00BE7B0B" w:rsidRDefault="00A03629" w:rsidP="003E7EED">
      <w:pPr>
        <w:jc w:val="both"/>
        <w:rPr>
          <w:color w:val="000000" w:themeColor="text1"/>
        </w:rPr>
      </w:pPr>
    </w:p>
    <w:p w14:paraId="078B58AE" w14:textId="3DC6663E" w:rsidR="00817C32" w:rsidRPr="00BE7B0B" w:rsidRDefault="00BE7B0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color w:val="000000" w:themeColor="text1"/>
        </w:rPr>
        <w:lastRenderedPageBreak/>
        <w:pict w14:anchorId="16CFB9B1">
          <v:rect id="_x0000_i1027" style="width:0;height:1.5pt" o:hralign="center" o:hrstd="t" o:hr="t" fillcolor="#a0a0a0" stroked="f"/>
        </w:pict>
      </w:r>
    </w:p>
    <w:p w14:paraId="07D5B58D" w14:textId="77777777" w:rsidR="00817C32" w:rsidRPr="00BE7B0B" w:rsidRDefault="00817C32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2CA28763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4. ANÁLISIS DE CASOS PRÁCTICOS (RESOLUCIÓN INTEGRADA)</w:t>
      </w:r>
    </w:p>
    <w:p w14:paraId="7230BE66" w14:textId="77777777" w:rsidR="00817C32" w:rsidRPr="00BE7B0B" w:rsidRDefault="00C33C5B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  <w:t>La aplicación de los modelos a la evaluación clínica permite diagnosticar a los pacientes reconociendo sus componentes dañados y los efectos lingüísticos presentes:</w:t>
      </w:r>
    </w:p>
    <w:p w14:paraId="53053C4D" w14:textId="77777777" w:rsidR="00817C32" w:rsidRPr="00BE7B0B" w:rsidRDefault="00817C32" w:rsidP="003E7EED">
      <w:pPr>
        <w:jc w:val="both"/>
        <w:rPr>
          <w:rFonts w:ascii="Cambria" w:eastAsia="Cambria" w:hAnsi="Cambria" w:cs="Cambria"/>
          <w:color w:val="000000" w:themeColor="text1"/>
          <w:sz w:val="28"/>
          <w:szCs w:val="28"/>
          <w:highlight w:val="white"/>
        </w:rPr>
      </w:pPr>
    </w:p>
    <w:p w14:paraId="0AE72985" w14:textId="7777777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Caso 1 (Paciente BM):</w:t>
      </w:r>
    </w:p>
    <w:p w14:paraId="61309B19" w14:textId="77777777" w:rsidR="00817C32" w:rsidRPr="00BE7B0B" w:rsidRDefault="00C33C5B" w:rsidP="003E7EED">
      <w:pPr>
        <w:numPr>
          <w:ilvl w:val="0"/>
          <w:numId w:val="10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Clínica: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Lenguaje fluente, dificultades de comprensión. Denomina "conejo" viendo foca (parafasia semántica), pero recupera bien objetos inanimados (pirámide, buzón). Lee sin definir y regulariza palabras ("pendrive"). Comete errores ortográficos ("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zueldo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").</w:t>
      </w:r>
    </w:p>
    <w:p w14:paraId="20BAE85F" w14:textId="77777777" w:rsidR="00817C32" w:rsidRPr="00BE7B0B" w:rsidRDefault="00C33C5B" w:rsidP="003E7EED">
      <w:pPr>
        <w:numPr>
          <w:ilvl w:val="0"/>
          <w:numId w:val="10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Sistema Semántico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3D7159A1" w14:textId="77777777" w:rsidR="00817C32" w:rsidRPr="00BE7B0B" w:rsidRDefault="00C33C5B" w:rsidP="003E7EED">
      <w:pPr>
        <w:numPr>
          <w:ilvl w:val="0"/>
          <w:numId w:val="10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Efectos Observados: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Dominio Semántico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(rinde mejor con seres inanimados que con seres vivos) y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Regularización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en lectura (alexia de superficie) y escritura (agrafia de superficie</w:t>
      </w:r>
      <w:proofErr w:type="gram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),.</w:t>
      </w:r>
      <w:proofErr w:type="gramEnd"/>
    </w:p>
    <w:p w14:paraId="4A52046D" w14:textId="0FAC000E" w:rsidR="00817C32" w:rsidRPr="00BE7B0B" w:rsidRDefault="00C33C5B" w:rsidP="00A03629">
      <w:pPr>
        <w:numPr>
          <w:ilvl w:val="0"/>
          <w:numId w:val="10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Perfil Diagnóstico: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APP Variante Semántica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10695F4C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4780A695" w14:textId="4FBFE963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Caso 2 (Paciente SA):</w:t>
      </w:r>
    </w:p>
    <w:p w14:paraId="2D838BEE" w14:textId="77777777" w:rsidR="00817C32" w:rsidRPr="00BE7B0B" w:rsidRDefault="00C33C5B" w:rsidP="003E7EED">
      <w:pPr>
        <w:numPr>
          <w:ilvl w:val="0"/>
          <w:numId w:val="1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Clínica: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Lenguaje poco fluente y esforzado. Falla la repetición de palabras y no-palabras. Falla lectura en voz alta. Presenta efecto de longitud en toda tarea de salida oral.</w:t>
      </w:r>
    </w:p>
    <w:p w14:paraId="2A9BEF39" w14:textId="77777777" w:rsidR="00817C32" w:rsidRPr="00BE7B0B" w:rsidRDefault="00C33C5B" w:rsidP="003E7EED">
      <w:pPr>
        <w:numPr>
          <w:ilvl w:val="0"/>
          <w:numId w:val="1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Retén Fonémico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(único componente que explica el efecto de longitud a la salida en palabras y no-palabras simultáneamente).</w:t>
      </w:r>
    </w:p>
    <w:p w14:paraId="7E7F22A1" w14:textId="317274BB" w:rsidR="00817C32" w:rsidRPr="00BE7B0B" w:rsidRDefault="00C33C5B" w:rsidP="00A03629">
      <w:pPr>
        <w:numPr>
          <w:ilvl w:val="0"/>
          <w:numId w:val="1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Perfil Diagnóstico: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APP Variante No Fluente / Agramatical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16582150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E607DC3" w14:textId="3579A267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Caso 3 (Paciente AL):</w:t>
      </w:r>
    </w:p>
    <w:p w14:paraId="06C584AD" w14:textId="77777777" w:rsidR="00817C32" w:rsidRPr="00BE7B0B" w:rsidRDefault="00C33C5B" w:rsidP="003E7EED">
      <w:pPr>
        <w:numPr>
          <w:ilvl w:val="0"/>
          <w:numId w:val="1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Clínica: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Dificultad para recordar significados. Lenguaje fluente, buena sintaxis, sin errores fonológicos. Rinde mejor ante conceptos abstractos que concretos, y se beneficia de conceptos de alta familiaridad.</w:t>
      </w:r>
    </w:p>
    <w:p w14:paraId="627F8470" w14:textId="77777777" w:rsidR="00817C32" w:rsidRPr="00BE7B0B" w:rsidRDefault="00C33C5B" w:rsidP="003E7EED">
      <w:pPr>
        <w:numPr>
          <w:ilvl w:val="0"/>
          <w:numId w:val="1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Sistema Semántico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5108A13E" w14:textId="77777777" w:rsidR="00817C32" w:rsidRPr="00BE7B0B" w:rsidRDefault="00C33C5B" w:rsidP="003E7EED">
      <w:pPr>
        <w:numPr>
          <w:ilvl w:val="0"/>
          <w:numId w:val="14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Efectos Observados: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Familiaridad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y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Efecto de </w:t>
      </w:r>
      <w:proofErr w:type="spellStart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Concretud</w:t>
      </w:r>
      <w:proofErr w:type="spellEnd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 Inversa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(típico de estadios iniciales</w:t>
      </w:r>
      <w:proofErr w:type="gram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),.</w:t>
      </w:r>
      <w:proofErr w:type="gramEnd"/>
    </w:p>
    <w:p w14:paraId="57C28E3C" w14:textId="0484A4AD" w:rsidR="00817C32" w:rsidRPr="00BE7B0B" w:rsidRDefault="00C33C5B" w:rsidP="00A03629">
      <w:pPr>
        <w:numPr>
          <w:ilvl w:val="0"/>
          <w:numId w:val="14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Perfil Diagnóstico: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APP Variante Semántica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58273489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162C5FC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045758B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23079A65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1AA09FA8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3779EEB1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72745E64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20AA917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67D3C638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36FFD8DC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00BA94B0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5DD7713B" w14:textId="10E6E25B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Caso 4 (Paciente SM):</w:t>
      </w:r>
    </w:p>
    <w:p w14:paraId="2D1FD1AE" w14:textId="77777777" w:rsidR="00817C32" w:rsidRPr="00BE7B0B" w:rsidRDefault="00C33C5B" w:rsidP="003E7EED">
      <w:pPr>
        <w:numPr>
          <w:ilvl w:val="0"/>
          <w:numId w:val="7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Clínica: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Comprensión intacta. Lenguaje </w:t>
      </w:r>
      <w:proofErr w:type="gram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fluente</w:t>
      </w:r>
      <w:proofErr w:type="gram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pero con pausas frecuentes. Sustituye verbos por sustantivos al denominar ("señalador" por señalar, "cartero" por despachar). Denomina perfectamente los sustantivos.</w:t>
      </w:r>
    </w:p>
    <w:p w14:paraId="38BBD39B" w14:textId="77777777" w:rsidR="00817C32" w:rsidRPr="00BE7B0B" w:rsidRDefault="00C33C5B" w:rsidP="003E7EED">
      <w:pPr>
        <w:numPr>
          <w:ilvl w:val="0"/>
          <w:numId w:val="7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Léxico de Salida del Habla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18B1C185" w14:textId="77777777" w:rsidR="00817C32" w:rsidRPr="00BE7B0B" w:rsidRDefault="00C33C5B" w:rsidP="003E7EED">
      <w:pPr>
        <w:numPr>
          <w:ilvl w:val="0"/>
          <w:numId w:val="7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Efectos Observados: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Categoría Gramatical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(falla en palabras de clase abierta: específicamente verbos, pero preserva sustantivos</w:t>
      </w:r>
      <w:proofErr w:type="gram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),.</w:t>
      </w:r>
      <w:proofErr w:type="gramEnd"/>
    </w:p>
    <w:p w14:paraId="6D46B46A" w14:textId="1839312D" w:rsidR="00817C32" w:rsidRPr="00BE7B0B" w:rsidRDefault="00C33C5B" w:rsidP="00A03629">
      <w:pPr>
        <w:numPr>
          <w:ilvl w:val="0"/>
          <w:numId w:val="7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Perfil Diagnóstico: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APP Variante </w:t>
      </w:r>
      <w:proofErr w:type="spellStart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Logopénica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61E209AA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4C8434BA" w14:textId="46A9244A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Caso 5 (Paciente JN):</w:t>
      </w:r>
    </w:p>
    <w:p w14:paraId="06E7A4E8" w14:textId="77777777" w:rsidR="00817C32" w:rsidRPr="00BE7B0B" w:rsidRDefault="00C33C5B" w:rsidP="003E7EED">
      <w:pPr>
        <w:numPr>
          <w:ilvl w:val="0"/>
          <w:numId w:val="11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Clínica: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Lenguaje esforzado, poco fluido, plagado de errores fonológicos. Falla repetición y lectura de palabras y no-palabras. Comprensión intacta. Errores evidentes ante estímulos de más de 2 sílabas.</w:t>
      </w:r>
    </w:p>
    <w:p w14:paraId="7FAE09E1" w14:textId="77777777" w:rsidR="00817C32" w:rsidRPr="00BE7B0B" w:rsidRDefault="00C33C5B" w:rsidP="003E7EED">
      <w:pPr>
        <w:numPr>
          <w:ilvl w:val="0"/>
          <w:numId w:val="11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Retén Fonémico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(explica el déficit motor/fonológico a la salida para cualquier tipo de estímulo).</w:t>
      </w:r>
    </w:p>
    <w:p w14:paraId="52BE0661" w14:textId="77777777" w:rsidR="00817C32" w:rsidRPr="00BE7B0B" w:rsidRDefault="00C33C5B" w:rsidP="003E7EED">
      <w:pPr>
        <w:numPr>
          <w:ilvl w:val="0"/>
          <w:numId w:val="11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Efectos Observados: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Longitud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44381131" w14:textId="06700086" w:rsidR="00817C32" w:rsidRPr="00BE7B0B" w:rsidRDefault="00C33C5B" w:rsidP="00A03629">
      <w:pPr>
        <w:numPr>
          <w:ilvl w:val="0"/>
          <w:numId w:val="11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Perfil Diagnóstico: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APP Variante Agramatical / No Fluente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1EF523EA" w14:textId="77777777" w:rsidR="00A03629" w:rsidRPr="00BE7B0B" w:rsidRDefault="00A03629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</w:p>
    <w:p w14:paraId="35F857BF" w14:textId="3799B658" w:rsidR="00817C32" w:rsidRPr="00BE7B0B" w:rsidRDefault="00C33C5B" w:rsidP="003E7EED">
      <w:pPr>
        <w:jc w:val="both"/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  <w:highlight w:val="white"/>
        </w:rPr>
        <w:t>Caso 6 (Paciente SP):</w:t>
      </w:r>
    </w:p>
    <w:p w14:paraId="134B1727" w14:textId="77777777" w:rsidR="00817C32" w:rsidRPr="00BE7B0B" w:rsidRDefault="00C33C5B" w:rsidP="003E7EED">
      <w:pPr>
        <w:numPr>
          <w:ilvl w:val="0"/>
          <w:numId w:val="13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Clínica: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Comprensión intacta (emparejamiento palabra-dibujo normal). Lenguaje fluido con pausas frecuentes. Produce "bailarín" por bailar y "comida" por comer (</w:t>
      </w:r>
      <w:proofErr w:type="spellStart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sustantiviza</w:t>
      </w:r>
      <w:proofErr w:type="spellEnd"/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verbos). No comete errores con sustantivos aislados (pulpo, candado).</w:t>
      </w:r>
    </w:p>
    <w:p w14:paraId="42C3E1B3" w14:textId="77777777" w:rsidR="00817C32" w:rsidRPr="00BE7B0B" w:rsidRDefault="00C33C5B" w:rsidP="003E7EED">
      <w:pPr>
        <w:numPr>
          <w:ilvl w:val="0"/>
          <w:numId w:val="13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Componente Afectado: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Léxico de Salida del Habla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6FB66225" w14:textId="77777777" w:rsidR="00817C32" w:rsidRPr="00BE7B0B" w:rsidRDefault="00C33C5B" w:rsidP="003E7EED">
      <w:pPr>
        <w:numPr>
          <w:ilvl w:val="0"/>
          <w:numId w:val="13"/>
        </w:numPr>
        <w:shd w:val="clear" w:color="auto" w:fill="FFFFFF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Efectos Observados: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Efecto de Categoría Gramatical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>.</w:t>
      </w:r>
    </w:p>
    <w:p w14:paraId="2C83F784" w14:textId="11777BC7" w:rsidR="00817C32" w:rsidRPr="00BE7B0B" w:rsidRDefault="00C33C5B" w:rsidP="00A03629">
      <w:pPr>
        <w:numPr>
          <w:ilvl w:val="0"/>
          <w:numId w:val="13"/>
        </w:numPr>
        <w:shd w:val="clear" w:color="auto" w:fill="FFFFFF"/>
        <w:spacing w:after="180"/>
        <w:jc w:val="both"/>
        <w:rPr>
          <w:color w:val="000000" w:themeColor="text1"/>
          <w:sz w:val="28"/>
          <w:szCs w:val="28"/>
        </w:rPr>
      </w:pP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Perfil Diagnóstico:</w:t>
      </w:r>
      <w:r w:rsidRPr="00BE7B0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 </w:t>
      </w:r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 xml:space="preserve">APP Variante </w:t>
      </w:r>
      <w:proofErr w:type="spellStart"/>
      <w:r w:rsidRPr="00BE7B0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Logopénica</w:t>
      </w:r>
      <w:proofErr w:type="spellEnd"/>
    </w:p>
    <w:sectPr w:rsidR="00817C32" w:rsidRPr="00BE7B0B">
      <w:pgSz w:w="11906" w:h="16838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2B26E9F-6292-4408-B435-905A2DC805F4}"/>
    <w:embedBold r:id="rId2" w:fontKey="{89D12642-1DC2-46B2-9A98-0147253A1E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4FE2044-3050-49B6-B8FB-E5CB9723F4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3E7D"/>
    <w:multiLevelType w:val="multilevel"/>
    <w:tmpl w:val="04A0E570"/>
    <w:lvl w:ilvl="0">
      <w:start w:val="1"/>
      <w:numFmt w:val="bullet"/>
      <w:lvlText w:val="★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33DE0"/>
    <w:multiLevelType w:val="multilevel"/>
    <w:tmpl w:val="EC703E60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0707A5"/>
    <w:multiLevelType w:val="multilevel"/>
    <w:tmpl w:val="DCB45E66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4A6EF0"/>
    <w:multiLevelType w:val="multilevel"/>
    <w:tmpl w:val="60425E06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E20DF"/>
    <w:multiLevelType w:val="multilevel"/>
    <w:tmpl w:val="907434BA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DF344A"/>
    <w:multiLevelType w:val="multilevel"/>
    <w:tmpl w:val="5B122F56"/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9805D8"/>
    <w:multiLevelType w:val="multilevel"/>
    <w:tmpl w:val="C84C876E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991880"/>
    <w:multiLevelType w:val="multilevel"/>
    <w:tmpl w:val="3796D37A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604EAF"/>
    <w:multiLevelType w:val="multilevel"/>
    <w:tmpl w:val="C5E2FF74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A27BA1"/>
    <w:multiLevelType w:val="multilevel"/>
    <w:tmpl w:val="4AC827A8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D2485D"/>
    <w:multiLevelType w:val="multilevel"/>
    <w:tmpl w:val="B3843FCA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9F07B5"/>
    <w:multiLevelType w:val="multilevel"/>
    <w:tmpl w:val="D4A44848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AF4E89"/>
    <w:multiLevelType w:val="multilevel"/>
    <w:tmpl w:val="3D16E4EA"/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0303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434DF0"/>
    <w:multiLevelType w:val="multilevel"/>
    <w:tmpl w:val="862607BE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8347666">
    <w:abstractNumId w:val="9"/>
  </w:num>
  <w:num w:numId="2" w16cid:durableId="369383692">
    <w:abstractNumId w:val="1"/>
  </w:num>
  <w:num w:numId="3" w16cid:durableId="795873016">
    <w:abstractNumId w:val="2"/>
  </w:num>
  <w:num w:numId="4" w16cid:durableId="1427656399">
    <w:abstractNumId w:val="13"/>
  </w:num>
  <w:num w:numId="5" w16cid:durableId="2049210181">
    <w:abstractNumId w:val="4"/>
  </w:num>
  <w:num w:numId="6" w16cid:durableId="995261307">
    <w:abstractNumId w:val="5"/>
  </w:num>
  <w:num w:numId="7" w16cid:durableId="855389569">
    <w:abstractNumId w:val="7"/>
  </w:num>
  <w:num w:numId="8" w16cid:durableId="21171898">
    <w:abstractNumId w:val="0"/>
  </w:num>
  <w:num w:numId="9" w16cid:durableId="781192727">
    <w:abstractNumId w:val="12"/>
  </w:num>
  <w:num w:numId="10" w16cid:durableId="15737205">
    <w:abstractNumId w:val="11"/>
  </w:num>
  <w:num w:numId="11" w16cid:durableId="1527676554">
    <w:abstractNumId w:val="3"/>
  </w:num>
  <w:num w:numId="12" w16cid:durableId="1417676360">
    <w:abstractNumId w:val="10"/>
  </w:num>
  <w:num w:numId="13" w16cid:durableId="1461804223">
    <w:abstractNumId w:val="6"/>
  </w:num>
  <w:num w:numId="14" w16cid:durableId="3694278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C32"/>
    <w:rsid w:val="00093D1B"/>
    <w:rsid w:val="00181043"/>
    <w:rsid w:val="001E01C4"/>
    <w:rsid w:val="002B5A93"/>
    <w:rsid w:val="003E7EED"/>
    <w:rsid w:val="00594ACE"/>
    <w:rsid w:val="006A0675"/>
    <w:rsid w:val="006F318D"/>
    <w:rsid w:val="007071FC"/>
    <w:rsid w:val="00771DD5"/>
    <w:rsid w:val="00817C32"/>
    <w:rsid w:val="009F2BFB"/>
    <w:rsid w:val="00A03629"/>
    <w:rsid w:val="00AD374E"/>
    <w:rsid w:val="00BE7B0B"/>
    <w:rsid w:val="00C33C5B"/>
    <w:rsid w:val="00E2677A"/>
    <w:rsid w:val="00EA2186"/>
    <w:rsid w:val="00EB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85C6525"/>
  <w15:docId w15:val="{CCF70BB8-E66C-46F0-9468-B3F8DB76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B5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1837</Words>
  <Characters>10106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Franco Mendez Casariego</cp:lastModifiedBy>
  <cp:revision>18</cp:revision>
  <dcterms:created xsi:type="dcterms:W3CDTF">2026-05-31T15:09:00Z</dcterms:created>
  <dcterms:modified xsi:type="dcterms:W3CDTF">2026-06-03T03:09:00Z</dcterms:modified>
</cp:coreProperties>
</file>