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 w:after="0"/>
        <w:jc w:val="center"/>
      </w:pPr>
      <w:r>
        <w:rPr>
          <w:b/>
          <w:i w:val="0"/>
          <w:color w:val="2E75B6"/>
          <w:sz w:val="26"/>
        </w:rPr>
        <w:t>BIOLOGÍA DEL COMPORTAMIENTO</w:t>
      </w:r>
    </w:p>
    <w:p>
      <w:pPr>
        <w:spacing w:before="60" w:after="0"/>
        <w:jc w:val="center"/>
      </w:pPr>
      <w:r>
        <w:rPr>
          <w:b w:val="0"/>
          <w:i w:val="0"/>
          <w:color w:val="595959"/>
        </w:rPr>
        <w:t>Psicología — Orientación Neurológica</w:t>
      </w:r>
    </w:p>
    <w:p>
      <w:pPr>
        <w:spacing w:before="520" w:after="0"/>
        <w:jc w:val="center"/>
      </w:pPr>
      <w:r>
        <w:rPr>
          <w:b/>
          <w:i w:val="0"/>
          <w:color w:val="1F3864"/>
          <w:sz w:val="64"/>
        </w:rPr>
        <w:t>Clase 06</w:t>
      </w:r>
    </w:p>
    <w:p>
      <w:pPr>
        <w:spacing w:before="80" w:after="0"/>
        <w:jc w:val="center"/>
      </w:pPr>
      <w:r>
        <w:rPr>
          <w:b/>
          <w:i w:val="0"/>
          <w:color w:val="1F3864"/>
          <w:sz w:val="40"/>
        </w:rPr>
        <w:t>Neurobiología de la memoria (parte 2)</w:t>
      </w:r>
    </w:p>
    <w:p>
      <w:pPr>
        <w:spacing w:before="700" w:after="0"/>
        <w:jc w:val="center"/>
      </w:pPr>
      <w:r>
        <w:rPr>
          <w:b w:val="0"/>
          <w:i/>
          <w:color w:val="595959"/>
          <w:sz w:val="24"/>
        </w:rPr>
        <w:t>Material de estudio ampliado</w:t>
      </w:r>
    </w:p>
    <w:p>
      <w:pPr>
        <w:spacing w:before="40" w:after="0"/>
        <w:jc w:val="center"/>
      </w:pPr>
      <w:r>
        <w:rPr>
          <w:b w:val="0"/>
          <w:i w:val="0"/>
          <w:color w:val="595959"/>
          <w:sz w:val="20"/>
        </w:rPr>
        <w:t>Apuntes de clase desarrollados, con tablas y figuras del teórico</w:t>
      </w:r>
    </w:p>
    <w:p>
      <w:r>
        <w:br w:type="page"/>
      </w:r>
    </w:p>
    <w:p>
      <w:r>
        <w:rPr>
          <w:b/>
          <w:color w:val="1F3864"/>
          <w:sz w:val="32"/>
        </w:rPr>
        <w:t>Contenido</w:t>
      </w:r>
    </w:p>
    <w:p>
      <w:r>
        <w:fldChar w:fldCharType="begin"/>
      </w:r>
      <w:r>
        <w:instrText xml:space="preserve"> TOC \h \o "1-2" </w:instrText>
      </w:r>
      <w:r>
        <w:fldChar w:fldCharType="separate"/>
      </w:r>
      <w:r>
        <w:t>Actualizá este índice: clic derecho → Actualizar campos (o seleccioná todo y F9).</w:t>
      </w:r>
      <w:r>
        <w:fldChar w:fldCharType="end"/>
      </w:r>
    </w:p>
    <w:p>
      <w:r>
        <w:br w:type="page"/>
      </w:r>
    </w:p>
    <w:p>
      <w:pPr>
        <w:pStyle w:val="Heading2"/>
      </w:pPr>
      <w:r>
        <w:t>Hoja de ruta conceptual de la clase</w:t>
      </w:r>
    </w:p>
    <w:p>
      <w:r>
        <w:rPr/>
        <w:t xml:space="preserve">Esta clase tiene un </w:t>
      </w:r>
      <w:r>
        <w:rPr>
          <w:b/>
        </w:rPr>
        <w:t>arco lógico</w:t>
      </w:r>
      <w:r>
        <w:rPr/>
        <w:t xml:space="preserve"> muy claro. Conviene internalizar ese recorrido, porque cada bloque es la herramienta o el concepto que habilita el siguiente:</w:t>
      </w:r>
    </w:p>
    <w:p>
      <w:pPr>
        <w:pStyle w:val="ListNumber"/>
      </w:pPr>
      <w:r>
        <w:rPr>
          <w:b/>
        </w:rPr>
        <w:t>¿CÓMO se estudia la memoria?</w:t>
      </w:r>
      <w:r>
        <w:rPr/>
        <w:t xml:space="preserve"> → El </w:t>
      </w:r>
      <w:r>
        <w:rPr>
          <w:i/>
        </w:rPr>
        <w:t>kit de herramientas</w:t>
      </w:r>
      <w:r>
        <w:rPr/>
        <w:t xml:space="preserve"> del neurocientífico (modelos animales, cirugía estereotáxica, opto/quimiogenética, </w:t>
      </w:r>
      <w:r>
        <w:rPr>
          <w:i/>
        </w:rPr>
        <w:t>imaging</w:t>
      </w:r>
      <w:r>
        <w:rPr/>
        <w:t xml:space="preserve"> de calcio). Sin estas técnicas, los experimentos que vienen después serían imposibles.</w:t>
      </w:r>
    </w:p>
    <w:p>
      <w:pPr>
        <w:pStyle w:val="ListNumber"/>
      </w:pPr>
      <w:r>
        <w:rPr>
          <w:b/>
        </w:rPr>
        <w:t>¿QUÉ es la memoria como proceso?</w:t>
      </w:r>
      <w:r>
        <w:rPr/>
        <w:t xml:space="preserve"> → El modelo por fases (Atkinson &amp; Shiffrin / Lewis): la memoria no es una "foto" fija, sino que atraviesa </w:t>
      </w:r>
      <w:r>
        <w:rPr>
          <w:b/>
        </w:rPr>
        <w:t>adquisición → consolidación → evocación → reconsolidación</w:t>
      </w:r>
      <w:r>
        <w:rPr/>
        <w:t>.</w:t>
      </w:r>
    </w:p>
    <w:p>
      <w:pPr>
        <w:pStyle w:val="ListNumber"/>
      </w:pPr>
      <w:r>
        <w:rPr>
          <w:b/>
        </w:rPr>
        <w:t>EL CORAZÓN DE LA CLASE: la reconsolidación.</w:t>
      </w:r>
      <w:r>
        <w:rPr/>
        <w:t xml:space="preserve"> → Una memoria de largo plazo ya consolidada, al ser evocada, vuelve a un estado </w:t>
      </w:r>
      <w:r>
        <w:rPr>
          <w:b/>
        </w:rPr>
        <w:t>lábil</w:t>
      </w:r>
      <w:r>
        <w:rPr/>
        <w:t xml:space="preserve"> y debe </w:t>
      </w:r>
      <w:r>
        <w:rPr>
          <w:b/>
        </w:rPr>
        <w:t>re-estabilizarse</w:t>
      </w:r>
      <w:r>
        <w:rPr/>
        <w:t>. Esto rompe el dogma clásico de que "se consolida una sola vez".</w:t>
      </w:r>
    </w:p>
    <w:p>
      <w:pPr>
        <w:pStyle w:val="ListNumber"/>
      </w:pPr>
      <w:r>
        <w:rPr>
          <w:b/>
        </w:rPr>
        <w:t>¿Consolidación = reconsolidación?</w:t>
      </w:r>
      <w:r>
        <w:rPr/>
        <w:t xml:space="preserve"> → NO. Comparten dependencia de síntesis de proteínas, pero usan </w:t>
      </w:r>
      <w:r>
        <w:rPr>
          <w:b/>
        </w:rPr>
        <w:t>proteínas distintas</w:t>
      </w:r>
      <w:r>
        <w:rPr/>
        <w:t xml:space="preserve"> (BDNF vs. Zif268): doble disociación.</w:t>
      </w:r>
    </w:p>
    <w:p>
      <w:pPr>
        <w:pStyle w:val="ListNumber"/>
      </w:pPr>
      <w:r>
        <w:rPr>
          <w:b/>
        </w:rPr>
        <w:t>La extinción</w:t>
      </w:r>
      <w:r>
        <w:rPr/>
        <w:t xml:space="preserve"> → Otro destino posible de la evocación. No borra la memoria original: crea una </w:t>
      </w:r>
      <w:r>
        <w:rPr>
          <w:b/>
        </w:rPr>
        <w:t>nueva memoria</w:t>
      </w:r>
      <w:r>
        <w:rPr/>
        <w:t xml:space="preserve"> que compite con ella.</w:t>
      </w:r>
    </w:p>
    <w:p>
      <w:pPr>
        <w:pStyle w:val="ListNumber"/>
      </w:pPr>
      <w:r>
        <w:rPr>
          <w:b/>
        </w:rPr>
        <w:t>Aplicaciones clínicas</w:t>
      </w:r>
      <w:r>
        <w:rPr/>
        <w:t xml:space="preserve"> → Cómo se intenta "reescribir" memorias traumáticas o adictivas aprovechando la ventana de reconsolidación (TEPT, adicciones).</w:t>
      </w:r>
    </w:p>
    <w:p>
      <w:pPr>
        <w:pStyle w:val="ListNumber"/>
      </w:pPr>
      <w:r>
        <w:rPr>
          <w:b/>
        </w:rPr>
        <w:t>Problema 6 resuelto</w:t>
      </w:r>
      <w:r>
        <w:rPr/>
        <w:t xml:space="preserve"> → El experimento canónico de Nader, paso a paso, con las preguntas de la guía respondidas.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>
          <w:b/>
        </w:rPr>
        <w:t>💡 Idea-fuerza para todo el día:</w:t>
      </w:r>
      <w:r>
        <w:rPr/>
        <w:t xml:space="preserve"> </w:t>
      </w:r>
      <w:r>
        <w:rPr>
          <w:i/>
        </w:rPr>
        <w:t>Recordar no es leer un archivo guardado: es abrir el archivo, volverlo editable y guardarlo de nuevo.</w:t>
      </w:r>
      <w:r>
        <w:rPr/>
        <w:t xml:space="preserve"> Cada evocación es una oportunidad de actualizar (o de dañar) la memoria.</w:t>
      </w:r>
    </w:p>
    <w:p>
      <w:pPr>
        <w:pStyle w:val="Heading1"/>
      </w:pPr>
      <w:r>
        <w:t>PARTE 1 — El kit de herramientas para estudiar la memoria</w:t>
      </w:r>
    </w:p>
    <w:p>
      <w:r>
        <w:rPr/>
        <w:t xml:space="preserve">Antes de hablar de qué </w:t>
      </w:r>
      <w:r>
        <w:rPr>
          <w:i/>
        </w:rPr>
        <w:t>es</w:t>
      </w:r>
      <w:r>
        <w:rPr/>
        <w:t xml:space="preserve"> la memoria, la clase muestra </w:t>
      </w:r>
      <w:r>
        <w:rPr>
          <w:b/>
        </w:rPr>
        <w:t>cómo se la interroga experimentalmente</w:t>
      </w:r>
      <w:r>
        <w:rPr/>
        <w:t xml:space="preserve"> en el laboratorio. Casi toda la evidencia que veremos después (Nader, anisomicina, engramas) depende de estas técnicas.</w:t>
      </w:r>
    </w:p>
    <w:p>
      <w:pPr>
        <w:pStyle w:val="Heading2"/>
      </w:pPr>
      <w:r>
        <w:t>1.1 Los roedores como modelo animal</w:t>
      </w:r>
    </w:p>
    <w:p>
      <w:r>
        <w:rPr/>
        <w:t>Las ratas y ratones permiten:</w:t>
        <w:br/>
        <w:t xml:space="preserve">- </w:t>
      </w:r>
      <w:r>
        <w:rPr>
          <w:b/>
        </w:rPr>
        <w:t>Manipulaciones farmacológicas</w:t>
      </w:r>
      <w:r>
        <w:rPr/>
        <w:t xml:space="preserve"> (inyectar drogas en regiones precisas).</w:t>
        <w:br/>
        <w:t xml:space="preserve">- </w:t>
      </w:r>
      <w:r>
        <w:rPr>
          <w:b/>
        </w:rPr>
        <w:t>Manipulaciones genéticas</w:t>
      </w:r>
      <w:r>
        <w:rPr/>
        <w:t xml:space="preserve"> (knock-out, knock-in, transgénicos).</w:t>
        <w:br/>
        <w:t xml:space="preserve">- </w:t>
      </w:r>
      <w:r>
        <w:rPr>
          <w:b/>
        </w:rPr>
        <w:t>Quimiogenética y optogenética</w:t>
      </w:r>
      <w:r>
        <w:rPr/>
        <w:t xml:space="preserve"> (prender/apagar neuronas a voluntad).</w:t>
        <w:br/>
        <w:t xml:space="preserve">- </w:t>
      </w:r>
      <w:r>
        <w:rPr>
          <w:b/>
          <w:i/>
        </w:rPr>
        <w:t>Imaging</w:t>
      </w:r>
      <w:r>
        <w:rPr>
          <w:b/>
        </w:rPr>
        <w:t xml:space="preserve"> de calcio</w:t>
      </w:r>
      <w:r>
        <w:rPr/>
        <w:t xml:space="preserve"> (leer la actividad neuronal en tiempo real).</w:t>
      </w:r>
    </w:p>
    <w:p>
      <w:r>
        <w:rPr/>
        <w:t xml:space="preserve">La gran ventaja: combinar </w:t>
      </w:r>
      <w:r>
        <w:rPr>
          <w:b/>
        </w:rPr>
        <w:t>manipulación causal</w:t>
      </w:r>
      <w:r>
        <w:rPr/>
        <w:t xml:space="preserve"> + </w:t>
      </w:r>
      <w:r>
        <w:rPr>
          <w:b/>
        </w:rPr>
        <w:t>registro de actividad</w:t>
      </w:r>
      <w:r>
        <w:rPr/>
        <w:t xml:space="preserve"> + </w:t>
      </w:r>
      <w:r>
        <w:rPr>
          <w:b/>
        </w:rPr>
        <w:t>lectura conductual</w:t>
      </w:r>
      <w:r>
        <w:rPr/>
        <w:t xml:space="preserve"> en el mismo animal.</w:t>
      </w:r>
    </w:p>
    <w:p>
      <w:pPr>
        <w:pStyle w:val="Heading2"/>
      </w:pPr>
      <w:r>
        <w:t>1.2 Cirugía estereotáxica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4588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458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1. Figura. Cirugía estereotáxica: con el animal fijado en el marco, un sistema de coordenadas 3D da acceso preciso al cerebro para inyectar virus e implantar cánulas, fibra óptica o electrodos.</w:t>
      </w:r>
    </w:p>
    <w:p>
      <w:r>
        <w:rPr/>
        <w:t xml:space="preserve">Es la técnica que da </w:t>
      </w:r>
      <w:r>
        <w:rPr>
          <w:b/>
        </w:rPr>
        <w:t>acceso anatómico preciso</w:t>
      </w:r>
      <w:r>
        <w:rPr/>
        <w:t xml:space="preserve"> al cerebro mediante un sistema de coordenadas 3D (referido a un atlas cerebral). Permite, con el animal fijado en el marco estereotáxico: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Procedimiento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Para qué sirve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Inyección de virus</w:t>
            </w:r>
          </w:p>
        </w:tc>
        <w:tc>
          <w:tcPr>
            <w:tcW w:type="dxa" w:w="4320"/>
          </w:tcPr>
          <w:p>
            <w:r/>
            <w:r>
              <w:rPr/>
              <w:t>Introducir genes de interés (opsinas, DREADDs, sensores de calcio) en una región específica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Implante de cánulas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 xml:space="preserve">Infundir drogas localmente (p. ej., </w:t>
            </w:r>
            <w:r>
              <w:rPr>
                <w:b/>
              </w:rPr>
              <w:t>anisomicina en la amígdala</w:t>
            </w:r>
            <w:r>
              <w:rPr/>
              <w:t xml:space="preserve"> — clave en los experimentos de reconsolidación)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Implante de fibra óptica</w:t>
            </w:r>
          </w:p>
        </w:tc>
        <w:tc>
          <w:tcPr>
            <w:tcW w:type="dxa" w:w="4320"/>
          </w:tcPr>
          <w:p>
            <w:r/>
            <w:r>
              <w:rPr/>
              <w:t>Llevar luz a las neuronas (optogenética)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Implante de electrodos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Registrar o estimular eléctricamente</w:t>
            </w:r>
          </w:p>
        </w:tc>
      </w:tr>
    </w:tbl>
    <w:p/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Nota clínica/experimental:</w:t>
      </w:r>
      <w:r>
        <w:rPr/>
        <w:t xml:space="preserve"> la posibilidad de infundir un fármaco </w:t>
      </w:r>
      <w:r>
        <w:rPr>
          <w:b/>
        </w:rPr>
        <w:t>en una región concreta y en un momento concreto</w:t>
      </w:r>
      <w:r>
        <w:rPr/>
        <w:t xml:space="preserve"> es lo que permite preguntas del tipo "¿qué pasa si bloqueo la síntesis de proteínas </w:t>
      </w:r>
      <w:r>
        <w:rPr>
          <w:i/>
        </w:rPr>
        <w:t>solo en la amígdala</w:t>
      </w:r>
      <w:r>
        <w:rPr/>
        <w:t xml:space="preserve"> y </w:t>
      </w:r>
      <w:r>
        <w:rPr>
          <w:i/>
        </w:rPr>
        <w:t>solo después de evocar</w:t>
      </w:r>
      <w:r>
        <w:rPr/>
        <w:t>?". Esa precisión espacio-temporal es la base de todo el campo.</w:t>
      </w:r>
    </w:p>
    <w:p>
      <w:pPr>
        <w:pStyle w:val="Heading2"/>
      </w:pPr>
      <w:r>
        <w:t>1.3 Sistemas inducibles: control temporal del gen</w:t>
      </w:r>
    </w:p>
    <w:p>
      <w:r>
        <w:rPr/>
        <w:t xml:space="preserve">Un problema de la genética clásica (KO constitutivos) es que el gen está alterado </w:t>
      </w:r>
      <w:r>
        <w:rPr>
          <w:b/>
        </w:rPr>
        <w:t>desde el desarrollo</w:t>
      </w:r>
      <w:r>
        <w:rPr/>
        <w:t xml:space="preserve">, lo que confunde efectos sobre el desarrollo con efectos sobre la memoria adulta. Los </w:t>
      </w:r>
      <w:r>
        <w:rPr>
          <w:b/>
        </w:rPr>
        <w:t>sistemas inducibles</w:t>
      </w:r>
      <w:r>
        <w:rPr/>
        <w:t xml:space="preserve"> resuelven esto:</w:t>
      </w:r>
    </w:p>
    <w:p>
      <w:pPr>
        <w:pStyle w:val="ListBullet"/>
      </w:pPr>
      <w:r>
        <w:rPr/>
        <w:t xml:space="preserve">Permiten </w:t>
      </w:r>
      <w:r>
        <w:rPr>
          <w:b/>
        </w:rPr>
        <w:t>control temporal</w:t>
      </w:r>
      <w:r>
        <w:rPr/>
        <w:t xml:space="preserve"> de la expresión del gen de interés.</w:t>
      </w:r>
    </w:p>
    <w:p>
      <w:pPr>
        <w:pStyle w:val="ListBullet"/>
      </w:pPr>
      <w:r>
        <w:rPr/>
        <w:t xml:space="preserve">Permiten </w:t>
      </w:r>
      <w:r>
        <w:rPr>
          <w:b/>
        </w:rPr>
        <w:t>"prender" o "apagar"</w:t>
      </w:r>
      <w:r>
        <w:rPr/>
        <w:t xml:space="preserve"> un gen en distintas etapas.</w:t>
      </w:r>
    </w:p>
    <w:p>
      <w:pPr>
        <w:pStyle w:val="ListBullet"/>
      </w:pPr>
      <w:r>
        <w:rPr/>
        <w:t xml:space="preserve">Son útiles para evaluar posibles </w:t>
      </w:r>
      <w:r>
        <w:rPr>
          <w:b/>
        </w:rPr>
        <w:t>"períodos críticos"</w:t>
      </w:r>
      <w:r>
        <w:rPr/>
        <w:t xml:space="preserve"> del desarrollo.</w:t>
      </w:r>
    </w:p>
    <w:p>
      <w:r>
        <w:rPr/>
        <w:t xml:space="preserve">Ejemplos de sistemas: </w:t>
      </w:r>
      <w:r>
        <w:rPr>
          <w:b/>
        </w:rPr>
        <w:t>Tet-On / Tet-Off</w:t>
      </w:r>
      <w:r>
        <w:rPr/>
        <w:t xml:space="preserve"> (controlados por doxiciclina) y </w:t>
      </w:r>
      <w:r>
        <w:rPr>
          <w:b/>
        </w:rPr>
        <w:t>Cre-ERT2</w:t>
      </w:r>
      <w:r>
        <w:rPr/>
        <w:t xml:space="preserve"> (activado por tamoxifeno).</w:t>
      </w:r>
    </w:p>
    <w:p>
      <w:pPr>
        <w:shd w:val="clear" w:color="auto" w:fill="EAF5EE"/>
        <w:pBdr>
          <w:left w:val="single" w:sz="18" w:space="10" w:color="3A8C5A"/>
        </w:pBdr>
        <w:ind w:left="170" w:right="90"/>
      </w:pPr>
      <w:r>
        <w:rPr>
          <w:b/>
          <w:color w:val="3A8C5A"/>
        </w:rPr>
        <w:t xml:space="preserve">→ CONEXIÓN   </w:t>
      </w:r>
      <w:r>
        <w:rPr>
          <w:b/>
        </w:rPr>
        <w:t>🔗 Puente con la Parte 1.6 (engramas):</w:t>
      </w:r>
      <w:r>
        <w:rPr/>
        <w:t xml:space="preserve"> La línea de ratón </w:t>
      </w:r>
      <w:r>
        <w:rPr>
          <w:b/>
        </w:rPr>
        <w:t>Fos-TRAP</w:t>
      </w:r>
      <w:r>
        <w:rPr/>
        <w:t xml:space="preserve"> combina esta idea inducible con un marcador de actividad: liga la recombinasa Cre al gen </w:t>
      </w:r>
      <w:r>
        <w:rPr>
          <w:i/>
        </w:rPr>
        <w:t>cFos</w:t>
      </w:r>
      <w:r>
        <w:rPr/>
        <w:t xml:space="preserve"> de forma </w:t>
      </w:r>
      <w:r>
        <w:rPr>
          <w:b/>
        </w:rPr>
        <w:t>dependiente de tamoxifeno</w:t>
      </w:r>
      <w:r>
        <w:rPr/>
        <w:t>, de modo que solo se etiquetan las neuronas que estuvieron activas dentro de una ventana temporal definida por el experimentador. Así se "captura" qué neuronas codificaron un recuerdo.</w:t>
      </w:r>
    </w:p>
    <w:p>
      <w:pPr>
        <w:pStyle w:val="Heading2"/>
      </w:pPr>
      <w:r>
        <w:t>1.4 Optogenética vs. Quimiogenética (DREADDs)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5330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5330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2. Figura. Quimiogenética vs. optogenética: misma entrega viral del gen, pero la activación es por molécula de diseño (DREADDs) o por luz (opsinas), con efecto final sobre la conducta.</w:t>
      </w:r>
    </w:p>
    <w:p>
      <w:r>
        <w:rPr/>
        <w:t xml:space="preserve">Ambas técnicas controlan la actividad de neuronas específicas, y </w:t>
      </w:r>
      <w:r>
        <w:rPr>
          <w:b/>
        </w:rPr>
        <w:t>ambas usan la misma entrega viral</w:t>
      </w:r>
      <w:r>
        <w:rPr/>
        <w:t xml:space="preserve"> del gen. La diferencia está en </w:t>
      </w:r>
      <w:r>
        <w:rPr>
          <w:b/>
        </w:rPr>
        <w:t>cómo se activa</w:t>
      </w:r>
      <w:r>
        <w:rPr/>
        <w:t xml:space="preserve"> la herramienta: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Optogenética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Quimiogenética (DREADDs)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Activador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Luz</w:t>
            </w:r>
            <w:r>
              <w:rPr/>
              <w:t xml:space="preserve"> (vía fibra óptica)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Molécula pequeña</w:t>
            </w:r>
            <w:r>
              <w:rPr/>
              <w:t xml:space="preserve"> ("designer drug", p. ej. CNO/clozapina)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Herramienta expresada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Opsinas</w:t>
            </w:r>
            <w:r>
              <w:rPr/>
              <w:t xml:space="preserve"> (canales iónicos sensibles a la luz: ChR2 para excitar, halo/arquaerodopsina para inhibir)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DREADDs</w:t>
            </w:r>
            <w:r>
              <w:rPr/>
              <w:t xml:space="preserve"> = </w:t>
            </w:r>
            <w:r>
              <w:rPr>
                <w:i/>
              </w:rPr>
              <w:t>Designer Receptor Exclusively Activated by Designer Drugs</w:t>
            </w:r>
            <w:r>
              <w:rPr/>
              <w:t xml:space="preserve"> (receptores acoplados a proteína G: hM3Dq excita, hM4Di inhibe)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Resolución temporal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Milisegundos</w:t>
            </w:r>
            <w:r>
              <w:rPr/>
              <w:t xml:space="preserve"> (muy precisa)</w:t>
            </w:r>
          </w:p>
        </w:tc>
        <w:tc>
          <w:tcPr>
            <w:tcW w:type="dxa" w:w="2880"/>
          </w:tcPr>
          <w:p>
            <w:r/>
            <w:r>
              <w:rPr/>
              <w:t>Minutos–horas (más lenta, "tónica")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Invasividad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Requiere implante de fibra óptica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Inyección sistémica de la droga (menos invasiva)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Uso típico</w:t>
            </w:r>
          </w:p>
        </w:tc>
        <w:tc>
          <w:tcPr>
            <w:tcW w:type="dxa" w:w="2880"/>
          </w:tcPr>
          <w:p>
            <w:r/>
            <w:r>
              <w:rPr/>
              <w:t>Disparar/silenciar con precisión de espigas</w:t>
            </w:r>
          </w:p>
        </w:tc>
        <w:tc>
          <w:tcPr>
            <w:tcW w:type="dxa" w:w="2880"/>
          </w:tcPr>
          <w:p>
            <w:r/>
            <w:r>
              <w:rPr/>
              <w:t>Modular poblaciones por períodos prolongados</w:t>
            </w:r>
          </w:p>
        </w:tc>
      </w:tr>
    </w:tbl>
    <w:p/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Mnemotecnia — DREADDs:</w:t>
      </w:r>
      <w:r>
        <w:rPr/>
        <w:t xml:space="preserve"> </w:t>
      </w:r>
      <w:r>
        <w:rPr>
          <w:i/>
        </w:rPr>
        <w:t>"Diseñé un receptor que solo mi droga de diseño puede tocar."</w:t>
      </w:r>
      <w:r>
        <w:rPr/>
        <w:t xml:space="preserve"> Por eso es tan selectivo: el receptor (hM3Dq/hM4Di) no responde a ningún ligando endógeno, solo al CNO administrado por el investigador.</w:t>
      </w:r>
    </w:p>
    <w:p>
      <w:pPr>
        <w:pStyle w:val="Heading2"/>
      </w:pPr>
      <w:r>
        <w:t>1.5 Inyección viral (visualización)</w:t>
      </w:r>
    </w:p>
    <w:p>
      <w:r>
        <w:rPr/>
        <w:t xml:space="preserve">Las microfotografías de la clase (neuronas rojas fluorescentes) muestran el resultado de una inyección viral exitosa: el virus entregó el gen (por ejemplo, una proteína fluorescente o una opsina fusionada a un fluoróforo) y las neuronas que lo expresan ahora son </w:t>
      </w:r>
      <w:r>
        <w:rPr>
          <w:b/>
        </w:rPr>
        <w:t>visibles y manipulables</w:t>
      </w:r>
      <w:r>
        <w:rPr/>
        <w:t>. Se aprecia la expresión en cuerpos celulares y prolongaciones (en hipocampo, corteza, etc.).</w:t>
      </w:r>
    </w:p>
    <w:p>
      <w:pPr>
        <w:pStyle w:val="Heading2"/>
      </w:pPr>
      <w:r>
        <w:t>1.6 Técnicas de imaging y registro de calcio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5275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527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3. Figura. Imaging de calcio: un GECI (módulo fluorescente + módulo de unión a Ca²⁺) traduce los potenciales de acción en fluorescencia (a, b), y el flujo de trabajo va de la expresión viral a la ventana craneal con microscopía 2P y el análisis de señal (c).</w:t>
      </w:r>
    </w:p>
    <w:p>
      <w:r>
        <w:rPr/>
        <w:t>Las técnicas de microscopía permiten estudiar:</w:t>
        <w:br/>
        <w:t xml:space="preserve">- Las </w:t>
      </w:r>
      <w:r>
        <w:rPr>
          <w:b/>
        </w:rPr>
        <w:t>características anatómicas</w:t>
      </w:r>
      <w:r>
        <w:rPr/>
        <w:t xml:space="preserve"> de distintas regiones (combinadas con tinciones, también su dinámica).</w:t>
        <w:br/>
        <w:t xml:space="preserve">- Combinar </w:t>
      </w:r>
      <w:r>
        <w:rPr>
          <w:b/>
        </w:rPr>
        <w:t>técnicas ópticas con conducta</w:t>
      </w:r>
      <w:r>
        <w:rPr/>
        <w:t xml:space="preserve"> para estudiar </w:t>
      </w:r>
      <w:r>
        <w:rPr>
          <w:b/>
        </w:rPr>
        <w:t>grandes patrones de actividad neuronal</w:t>
      </w:r>
      <w:r>
        <w:rPr/>
        <w:t xml:space="preserve"> y relacionarlos con respuestas conductuales.</w:t>
      </w:r>
    </w:p>
    <w:p>
      <w:pPr>
        <w:pStyle w:val="Heading2"/>
      </w:pPr>
      <w:r>
        <w:t>Indicadores de calcio genéticamente codificados (GECI)</w:t>
      </w:r>
    </w:p>
    <w:p>
      <w:r>
        <w:rPr/>
        <w:t xml:space="preserve">El calcio es un </w:t>
      </w:r>
      <w:r>
        <w:rPr>
          <w:i/>
        </w:rPr>
        <w:t>proxy</w:t>
      </w:r>
      <w:r>
        <w:rPr/>
        <w:t xml:space="preserve"> de la actividad neuronal: cuando una neurona dispara un potencial de acción, entra Ca²⁺. Un </w:t>
      </w:r>
      <w:r>
        <w:rPr>
          <w:b/>
        </w:rPr>
        <w:t>GECI</w:t>
      </w:r>
      <w:r>
        <w:rPr/>
        <w:t xml:space="preserve"> (p. ej., GCaMP) tiene dos módulos:</w:t>
      </w:r>
    </w:p>
    <w:p>
      <w:r>
        <w:rPr>
          <w:rFonts w:ascii="Consolas" w:hAnsi="Consolas"/>
          <w:sz w:val="18"/>
        </w:rPr>
        <w:t>[Módulo fluorescente] + [Módulo de unión a calcio]</w:t>
      </w:r>
    </w:p>
    <w:p>
      <w:r>
        <w:rPr>
          <w:rFonts w:ascii="Consolas" w:hAnsi="Consolas"/>
          <w:sz w:val="18"/>
        </w:rPr>
        <w:t xml:space="preserve">            │</w:t>
      </w:r>
    </w:p>
    <w:p>
      <w:r>
        <w:rPr>
          <w:rFonts w:ascii="Consolas" w:hAnsi="Consolas"/>
          <w:sz w:val="18"/>
        </w:rPr>
        <w:t xml:space="preserve">   Potencial de acción → entra Ca²⁺</w:t>
      </w:r>
    </w:p>
    <w:p>
      <w:r>
        <w:rPr>
          <w:rFonts w:ascii="Consolas" w:hAnsi="Consolas"/>
          <w:sz w:val="18"/>
        </w:rPr>
        <w:t xml:space="preserve">            │</w:t>
      </w:r>
    </w:p>
    <w:p>
      <w:r>
        <w:rPr>
          <w:rFonts w:ascii="Consolas" w:hAnsi="Consolas"/>
          <w:sz w:val="18"/>
        </w:rPr>
        <w:t xml:space="preserve">   El Ca²⁺ se une → cambio conformacional → AUMENTA la fluorescencia</w:t>
      </w:r>
    </w:p>
    <w:p>
      <w:r>
        <w:rPr/>
        <w:t xml:space="preserve">Así, la </w:t>
      </w:r>
      <w:r>
        <w:rPr>
          <w:b/>
        </w:rPr>
        <w:t>traza de calcio</w:t>
      </w:r>
      <w:r>
        <w:rPr/>
        <w:t xml:space="preserve"> (calcium trace) sigue de cerca a la </w:t>
      </w:r>
      <w:r>
        <w:rPr>
          <w:b/>
        </w:rPr>
        <w:t>traza electrofisiológica</w:t>
      </w:r>
      <w:r>
        <w:rPr/>
        <w:t xml:space="preserve"> (n.º de espigas): más espigas → más calcio → más brillo. El flujo de trabajo típico (figura de la clase) es:</w:t>
      </w:r>
    </w:p>
    <w:p>
      <w:pPr>
        <w:pStyle w:val="ListNumber"/>
      </w:pPr>
      <w:r>
        <w:rPr>
          <w:b/>
        </w:rPr>
        <w:t>Expresión del GECI</w:t>
      </w:r>
      <w:r>
        <w:rPr/>
        <w:t xml:space="preserve"> (inyección viral en la región de interés).</w:t>
      </w:r>
    </w:p>
    <w:p>
      <w:pPr>
        <w:pStyle w:val="ListNumber"/>
      </w:pPr>
      <w:r>
        <w:rPr>
          <w:b/>
        </w:rPr>
        <w:t xml:space="preserve">Ventana craneal + </w:t>
      </w:r>
      <w:r>
        <w:rPr>
          <w:b/>
          <w:i/>
        </w:rPr>
        <w:t>imaging</w:t>
      </w:r>
      <w:r>
        <w:rPr>
          <w:b/>
        </w:rPr>
        <w:t xml:space="preserve"> de 2 fotones (2P)</w:t>
      </w:r>
      <w:r>
        <w:rPr/>
        <w:t xml:space="preserve"> sobre el animal despierto y comportándose.</w:t>
      </w:r>
    </w:p>
    <w:p>
      <w:pPr>
        <w:pStyle w:val="ListNumber"/>
      </w:pPr>
      <w:r>
        <w:rPr>
          <w:b/>
        </w:rPr>
        <w:t>Análisis de señal</w:t>
      </w:r>
      <w:r>
        <w:rPr/>
        <w:t>: se segmentan las células (ROIs) y se extraen sus trazas de actividad individuales.</w:t>
      </w:r>
    </w:p>
    <w:p>
      <w:pPr>
        <w:pStyle w:val="Heading2"/>
      </w:pPr>
      <w:r>
        <w:t>El concepto de engrama (Roy et al., 2022)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9986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998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4. Figura. El engrama de un miedo contextual mapeado en todo el cerebro (Roy et al., 2022): la huella del recuerdo no vive en un único lugar sino en un complejo distribuido de neuronas cFos+ en múltiples regiones.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Definición:</w:t>
      </w:r>
      <w:r>
        <w:rPr/>
        <w:t xml:space="preserve"> un </w:t>
      </w:r>
      <w:r>
        <w:rPr>
          <w:b/>
        </w:rPr>
        <w:t>engrama</w:t>
      </w:r>
      <w:r>
        <w:rPr/>
        <w:t xml:space="preserve"> es la huella física de un recuerdo — un </w:t>
      </w:r>
      <w:r>
        <w:rPr>
          <w:b/>
        </w:rPr>
        <w:t>conjunto de neuronas</w:t>
      </w:r>
      <w:r>
        <w:rPr/>
        <w:t xml:space="preserve"> (</w:t>
      </w:r>
      <w:r>
        <w:rPr>
          <w:i/>
        </w:rPr>
        <w:t>ensemble</w:t>
      </w:r>
      <w:r>
        <w:rPr/>
        <w:t xml:space="preserve">) que se activa durante el aprendizaje y cuya </w:t>
      </w:r>
      <w:r>
        <w:rPr>
          <w:b/>
        </w:rPr>
        <w:t>reactivación reproduce el recuerdo</w:t>
      </w:r>
      <w:r>
        <w:rPr/>
        <w:t xml:space="preserve">. El marcador clásico de "neurona que estuvo activa" es la expresión del gen de expresión temprana </w:t>
      </w:r>
      <w:r>
        <w:rPr>
          <w:b/>
        </w:rPr>
        <w:t>cFos</w:t>
      </w:r>
      <w:r>
        <w:rPr/>
        <w:t xml:space="preserve"> (IEG).</w:t>
      </w:r>
    </w:p>
    <w:p>
      <w:r>
        <w:rPr/>
        <w:t xml:space="preserve">Usando </w:t>
      </w:r>
      <w:r>
        <w:rPr>
          <w:i/>
        </w:rPr>
        <w:t>tissue clearing</w:t>
      </w:r>
      <w:r>
        <w:rPr/>
        <w:t xml:space="preserve"> (SHIELD/CLARITY), Fos-TRAP y microscopía de alta velocidad, Roy et al. mapearon el engrama de un </w:t>
      </w:r>
      <w:r>
        <w:rPr>
          <w:b/>
        </w:rPr>
        <w:t>miedo contextual</w:t>
      </w:r>
      <w:r>
        <w:rPr/>
        <w:t xml:space="preserve"> en 247 regiones cerebrales. Hallazgos clave:</w:t>
      </w:r>
    </w:p>
    <w:p>
      <w:pPr>
        <w:pStyle w:val="ListBullet"/>
      </w:pPr>
      <w:r>
        <w:rPr/>
        <w:t xml:space="preserve">El recuerdo </w:t>
      </w:r>
      <w:r>
        <w:rPr>
          <w:b/>
        </w:rPr>
        <w:t>no se almacena en un único lugar</w:t>
      </w:r>
      <w:r>
        <w:rPr/>
        <w:t xml:space="preserve">, sino en un </w:t>
      </w:r>
      <w:r>
        <w:rPr>
          <w:b/>
        </w:rPr>
        <w:t>"complejo de engrama unificado"</w:t>
      </w:r>
      <w:r>
        <w:rPr/>
        <w:t xml:space="preserve"> distribuido y funcionalmente conectado: hipocampo (CA1, giro dentado), amígdala (BLA), corteza (prefrontal, entorrinal, cingulada), tálamo, etc.</w:t>
      </w:r>
    </w:p>
    <w:p>
      <w:pPr>
        <w:pStyle w:val="ListBullet"/>
      </w:pPr>
      <w:r>
        <w:rPr/>
        <w:t xml:space="preserve">Las neuronas activadas por el </w:t>
      </w:r>
      <w:r>
        <w:rPr>
          <w:b/>
        </w:rPr>
        <w:t>aprendizaje</w:t>
      </w:r>
      <w:r>
        <w:rPr/>
        <w:t xml:space="preserve"> se </w:t>
      </w:r>
      <w:r>
        <w:rPr>
          <w:b/>
        </w:rPr>
        <w:t>reactivan durante el recuerdo</w:t>
      </w:r>
      <w:r>
        <w:rPr/>
        <w:t xml:space="preserve"> (criterio definitorio del engrama).</w:t>
      </w:r>
    </w:p>
    <w:p>
      <w:pPr>
        <w:pStyle w:val="ListBullet"/>
      </w:pPr>
      <w:r>
        <w:rPr/>
        <w:t xml:space="preserve">La </w:t>
      </w:r>
      <w:r>
        <w:rPr>
          <w:b/>
        </w:rPr>
        <w:t>manipulación optogenética</w:t>
      </w:r>
      <w:r>
        <w:rPr/>
        <w:t xml:space="preserve"> de esos </w:t>
      </w:r>
      <w:r>
        <w:rPr>
          <w:i/>
        </w:rPr>
        <w:t>ensembles</w:t>
      </w:r>
      <w:r>
        <w:rPr/>
        <w:t xml:space="preserve"> confirma causalidad (activarlos evoca el recuerdo; silenciarlos lo bloquea).</w:t>
      </w:r>
    </w:p>
    <w:p>
      <w:pPr>
        <w:pStyle w:val="ListBullet"/>
      </w:pPr>
      <w:r>
        <w:rPr/>
        <w:t xml:space="preserve">La </w:t>
      </w:r>
      <w:r>
        <w:rPr>
          <w:b/>
        </w:rPr>
        <w:t>reactivación quimiogenética simultánea de varios engramas</w:t>
      </w:r>
      <w:r>
        <w:rPr/>
        <w:t xml:space="preserve"> produce mayor recuerdo que reactivar uno solo → refleja el carácter distribuido de la memoria natural.</w:t>
      </w:r>
    </w:p>
    <w:p>
      <w:pPr>
        <w:shd w:val="clear" w:color="auto" w:fill="EAF5EE"/>
        <w:pBdr>
          <w:left w:val="single" w:sz="18" w:space="10" w:color="3A8C5A"/>
        </w:pBdr>
        <w:ind w:left="170" w:right="90"/>
      </w:pPr>
      <w:r>
        <w:rPr>
          <w:b/>
          <w:color w:val="3A8C5A"/>
        </w:rPr>
        <w:t xml:space="preserve">→ CONEXIÓN   </w:t>
      </w:r>
      <w:r>
        <w:rPr>
          <w:b/>
        </w:rPr>
        <w:t>🔗 Por qué esto importa para el resto de la clase:</w:t>
      </w:r>
      <w:r>
        <w:rPr/>
        <w:t xml:space="preserve"> las mismas herramientas (cirugía estereotáxica, virus, opto/quimiogenética, </w:t>
      </w:r>
      <w:r>
        <w:rPr>
          <w:i/>
        </w:rPr>
        <w:t>imaging</w:t>
      </w:r>
      <w:r>
        <w:rPr/>
        <w:t xml:space="preserve">) son las que, aplicadas a la </w:t>
      </w:r>
      <w:r>
        <w:rPr>
          <w:b/>
        </w:rPr>
        <w:t>amígdala</w:t>
      </w:r>
      <w:r>
        <w:rPr/>
        <w:t xml:space="preserve">, permitieron a Nader demostrar la reconsolidación. Y el concepto de engrama nos dice </w:t>
      </w:r>
      <w:r>
        <w:rPr>
          <w:i/>
        </w:rPr>
        <w:t>dónde</w:t>
      </w:r>
      <w:r>
        <w:rPr/>
        <w:t xml:space="preserve"> viven las sinapsis que se desestabilizan y reconsolidan.</w:t>
      </w:r>
    </w:p>
    <w:p>
      <w:pPr>
        <w:pStyle w:val="Heading1"/>
      </w:pPr>
      <w:r>
        <w:t>PARTE 2 — La memoria como proceso: el modelo por fases</w:t>
      </w:r>
    </w:p>
    <w:p>
      <w:pPr>
        <w:pStyle w:val="Heading2"/>
      </w:pPr>
      <w:r>
        <w:t>2.1 Modelo de Atkinson &amp; Shiffrin (1968) — adaptado en la clase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0834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083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5. Figura. La memoria como proceso por fases (Atkinson &amp; Shiffrin adaptado): estímulo → MCT (adquisición) → MLT inactiva (consolidación) ⇄ MLT activa (evocación / re-consolidación).</w:t>
      </w:r>
    </w:p>
    <w:p>
      <w:r>
        <w:rPr/>
        <w:t xml:space="preserve">El modelo "multi-almacén" original propone que la información fluye: </w:t>
      </w:r>
      <w:r>
        <w:rPr>
          <w:b/>
        </w:rPr>
        <w:t>estímulo → memoria sensorial → memoria de corto término (MCT) → memoria de largo término (MLT)</w:t>
      </w:r>
      <w:r>
        <w:rPr/>
        <w:t>. La clase lo adapta para incorporar la dinámica de la reconsolidación:</w:t>
      </w:r>
    </w:p>
    <w:p>
      <w:r>
        <w:rPr>
          <w:i/>
          <w:color w:val="595959"/>
          <w:sz w:val="19"/>
        </w:rPr>
        <w:t>Diagrama (relaciones):</w:t>
      </w:r>
    </w:p>
    <w:p>
      <w:pPr>
        <w:pStyle w:val="ListBullet"/>
      </w:pPr>
      <w:r>
        <w:t>ESTÍMULO  →  |ADQUISICIÓN| MCT[MEMORIA DE&lt;br/&gt;CORTO TÉRMINO]</w:t>
      </w:r>
    </w:p>
    <w:p>
      <w:pPr>
        <w:pStyle w:val="ListBullet"/>
      </w:pPr>
      <w:r>
        <w:t>MCT  →  |CONSOLIDACIÓN| MLI[MEMORIA DE LARGO&lt;br/&gt;TÉRMINO INACTIVA]</w:t>
      </w:r>
    </w:p>
    <w:p>
      <w:pPr>
        <w:pStyle w:val="ListBullet"/>
      </w:pPr>
      <w:r>
        <w:t>MLI  →  |EVOCACIÓN| MLA[MEMORIA DE LARGO&lt;br/&gt;TÉRMINO ACTIVA]</w:t>
      </w:r>
    </w:p>
    <w:p>
      <w:pPr>
        <w:pStyle w:val="ListBullet"/>
      </w:pPr>
      <w:r>
        <w:t>MLA  →  |RE-CONSOLIDACIÓN| MLI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Qué ocurre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¿Requiere síntesis de proteínas?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Adquisición</w:t>
            </w:r>
            <w:r>
              <w:rPr/>
              <w:t xml:space="preserve"> (codificación)</w:t>
            </w:r>
          </w:p>
        </w:tc>
        <w:tc>
          <w:tcPr>
            <w:tcW w:type="dxa" w:w="2880"/>
          </w:tcPr>
          <w:p>
            <w:r/>
            <w:r>
              <w:rPr/>
              <w:t>Se forma la traza inicial a partir del estímulo</w:t>
            </w:r>
          </w:p>
        </w:tc>
        <w:tc>
          <w:tcPr>
            <w:tcW w:type="dxa" w:w="2880"/>
          </w:tcPr>
          <w:p>
            <w:r/>
            <w:r>
              <w:rPr/>
              <w:t>— (es el evento de aprendizaje)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Consolidación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La MCT lábil se estabiliza en MLT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SÍ</w:t>
            </w:r>
            <w:r>
              <w:rPr/>
              <w:t xml:space="preserve"> (consolidación sináptica)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Almacenamiento / mantenimiento</w:t>
            </w:r>
          </w:p>
        </w:tc>
        <w:tc>
          <w:tcPr>
            <w:tcW w:type="dxa" w:w="2880"/>
          </w:tcPr>
          <w:p>
            <w:r/>
            <w:r>
              <w:rPr/>
              <w:t>La MLT inactiva se conserva</w:t>
            </w:r>
          </w:p>
        </w:tc>
        <w:tc>
          <w:tcPr>
            <w:tcW w:type="dxa" w:w="2880"/>
          </w:tcPr>
          <w:p>
            <w:r/>
            <w:r>
              <w:rPr/>
              <w:t xml:space="preserve">Proceso </w:t>
            </w:r>
            <w:r>
              <w:rPr>
                <w:b/>
              </w:rPr>
              <w:t>activo</w:t>
            </w:r>
            <w:r>
              <w:rPr/>
              <w:t>, no pasivo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Evocación</w:t>
            </w:r>
            <w:r>
              <w:rPr/>
              <w:t xml:space="preserve"> (recuperación)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 xml:space="preserve">El recuerdo pasa a estado </w:t>
            </w:r>
            <w:r>
              <w:rPr>
                <w:b/>
              </w:rPr>
              <w:t>activo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— (pero dispara la posible labilización)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Reconsolidación</w:t>
            </w:r>
          </w:p>
        </w:tc>
        <w:tc>
          <w:tcPr>
            <w:tcW w:type="dxa" w:w="2880"/>
          </w:tcPr>
          <w:p>
            <w:r/>
            <w:r>
              <w:rPr/>
              <w:t>La memoria reactivada (lábil) se re-estabiliza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SÍ</w:t>
            </w:r>
          </w:p>
        </w:tc>
      </w:tr>
    </w:tbl>
    <w:p/>
    <w:p>
      <w:pPr>
        <w:pStyle w:val="Heading2"/>
      </w:pPr>
      <w:r>
        <w:t>2.2 El cambio de paradigma: de "pasivo" a "activo" (Nader, 2015)</w:t>
      </w:r>
    </w:p>
    <w:p>
      <w:r>
        <w:rPr/>
        <w:t xml:space="preserve">Durante décadas se asumió que </w:t>
      </w:r>
      <w:r>
        <w:rPr>
          <w:b/>
        </w:rPr>
        <w:t>solo la adquisición y la consolidación</w:t>
      </w:r>
      <w:r>
        <w:rPr/>
        <w:t xml:space="preserve"> eran fases "activas" (que requerían que las neuronas hicieran algo: sintetizar ARN y proteínas). Una vez consolidada, la MLT se consideraba </w:t>
      </w:r>
      <w:r>
        <w:rPr>
          <w:b/>
        </w:rPr>
        <w:t>fija y permanente</w:t>
      </w:r>
      <w:r>
        <w:rPr/>
        <w:t>, y todo lo demás (almacenamiento, evocación) sería una "lectura pasiva".</w:t>
      </w:r>
    </w:p>
    <w:p>
      <w:r>
        <w:rPr/>
        <w:t xml:space="preserve">La reconsolidación derribó ese supuesto. El </w:t>
      </w:r>
      <w:r>
        <w:rPr>
          <w:b/>
        </w:rPr>
        <w:t>modelo alternativo de Lewis (1979)</w:t>
      </w:r>
      <w:r>
        <w:rPr/>
        <w:t>, que la clase dibuja como un ciclo, propone que:</w:t>
      </w:r>
    </w:p>
    <w:p>
      <w:r>
        <w:rPr>
          <w:i/>
          <w:color w:val="595959"/>
          <w:sz w:val="19"/>
        </w:rPr>
        <w:t>Diagrama (relaciones):</w:t>
      </w:r>
    </w:p>
    <w:p>
      <w:pPr>
        <w:pStyle w:val="ListBullet"/>
      </w:pPr>
      <w:r>
        <w:t>Memoria INACTIVA  →  |Reactivación / recuerdo| AC[Memoria&lt;br/&gt;ACTIVA]</w:t>
      </w:r>
    </w:p>
    <w:p>
      <w:pPr>
        <w:pStyle w:val="ListBullet"/>
      </w:pPr>
      <w:r>
        <w:t>AC  →  |Reconsolidación| AI</w:t>
      </w:r>
    </w:p>
    <w:p>
      <w:pPr>
        <w:pStyle w:val="ListBullet"/>
      </w:pPr>
      <w:r>
        <w:rPr/>
        <w:t xml:space="preserve">Tanto las memorias </w:t>
      </w:r>
      <w:r>
        <w:rPr>
          <w:b/>
        </w:rPr>
        <w:t>nuevas</w:t>
      </w:r>
      <w:r>
        <w:rPr/>
        <w:t xml:space="preserve"> como las </w:t>
      </w:r>
      <w:r>
        <w:rPr>
          <w:b/>
        </w:rPr>
        <w:t>reactivadas</w:t>
      </w:r>
      <w:r>
        <w:rPr/>
        <w:t xml:space="preserve"> están en un </w:t>
      </w:r>
      <w:r>
        <w:rPr>
          <w:b/>
        </w:rPr>
        <w:t>"estado activo"</w:t>
      </w:r>
      <w:r>
        <w:rPr/>
        <w:t xml:space="preserve"> y, con el tiempo, se estabilizan a un </w:t>
      </w:r>
      <w:r>
        <w:rPr>
          <w:b/>
        </w:rPr>
        <w:t>"estado inactivo"</w:t>
      </w:r>
      <w:r>
        <w:rPr/>
        <w:t>.</w:t>
      </w:r>
    </w:p>
    <w:p>
      <w:pPr>
        <w:pStyle w:val="ListBullet"/>
      </w:pPr>
      <w:r>
        <w:rPr/>
        <w:t xml:space="preserve">Cuando una memoria inactiva se recuerda, </w:t>
      </w:r>
      <w:r>
        <w:rPr>
          <w:b/>
        </w:rPr>
        <w:t>vuelve al estado activo</w:t>
      </w:r>
      <w:r>
        <w:rPr/>
        <w:t>.</w:t>
      </w:r>
    </w:p>
    <w:p>
      <w:pPr>
        <w:pStyle w:val="ListBullet"/>
      </w:pPr>
      <w:r>
        <w:rPr>
          <w:b/>
        </w:rPr>
        <w:t>La teoría de la consolidación clásica NO puede explicar</w:t>
      </w:r>
      <w:r>
        <w:rPr/>
        <w:t xml:space="preserve"> el dataset de la reconsolidación: por eso hizo falta un modelo nuevo.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>
          <w:b/>
        </w:rPr>
        <w:t>🧠 Conclusión:</w:t>
      </w:r>
      <w:r>
        <w:rPr/>
        <w:t xml:space="preserve"> </w:t>
      </w:r>
      <w:r>
        <w:rPr>
          <w:i/>
        </w:rPr>
        <w:t>el mantenimiento de la memoria es un proceso activo</w:t>
      </w:r>
      <w:r>
        <w:rPr/>
        <w:t>, no un disco rígido que solo se lee.</w:t>
      </w:r>
    </w:p>
    <w:p>
      <w:pPr>
        <w:pStyle w:val="Heading1"/>
      </w:pPr>
      <w:r>
        <w:t>PARTE 3 — Reconsolidación (el núcleo de la clase)</w:t>
      </w:r>
    </w:p>
    <w:p>
      <w:pPr>
        <w:pStyle w:val="Heading2"/>
      </w:pPr>
      <w:r>
        <w:t>3.1 Definición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8047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804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6. Figura. La curva de la memoria: tras adquisición y consolidación la memoria es estable, pero la evocación la devuelve a un estado inestable (punto 1) del que debe re-estabilizarse por reconsolidación (punto 2).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Reconsolidación:</w:t>
      </w:r>
      <w:r>
        <w:rPr/>
        <w:t xml:space="preserve"> proceso por el cual una </w:t>
      </w:r>
      <w:r>
        <w:rPr>
          <w:b/>
        </w:rPr>
        <w:t>memoria de largo plazo reactivada</w:t>
      </w:r>
      <w:r>
        <w:rPr/>
        <w:t xml:space="preserve"> se vuelve </w:t>
      </w:r>
      <w:r>
        <w:rPr>
          <w:b/>
        </w:rPr>
        <w:t>transitoriamente sensible a agentes amnésicos</w:t>
      </w:r>
      <w:r>
        <w:rPr/>
        <w:t xml:space="preserve"> (los mismos que son efectivos durante la consolidación).</w:t>
      </w:r>
    </w:p>
    <w:p>
      <w:r>
        <w:rPr/>
        <w:t>Dos formas de producir déficit dentro de la ventana de reconsolidación:</w:t>
        <w:br/>
        <w:t xml:space="preserve">- </w:t>
      </w:r>
      <w:r>
        <w:rPr>
          <w:b/>
        </w:rPr>
        <w:t>Tratamientos amnésicos</w:t>
      </w:r>
      <w:r>
        <w:rPr/>
        <w:t xml:space="preserve"> (p. ej., inhibidores de la síntesis de proteínas como la </w:t>
      </w:r>
      <w:r>
        <w:rPr>
          <w:b/>
        </w:rPr>
        <w:t>anisomicina</w:t>
      </w:r>
      <w:r>
        <w:rPr/>
        <w:t>).</w:t>
        <w:br/>
        <w:t xml:space="preserve">- </w:t>
      </w:r>
      <w:r>
        <w:rPr>
          <w:b/>
        </w:rPr>
        <w:t>Nuevo aprendizaje</w:t>
      </w:r>
      <w:r>
        <w:rPr/>
        <w:t xml:space="preserve"> posterior al inicial (</w:t>
      </w:r>
      <w:r>
        <w:rPr>
          <w:b/>
        </w:rPr>
        <w:t>interferencia retroactiva</w:t>
      </w:r>
      <w:r>
        <w:rPr/>
        <w:t>).</w:t>
      </w:r>
    </w:p>
    <w:p>
      <w:pPr>
        <w:shd w:val="clear" w:color="auto" w:fill="FCF3E3"/>
        <w:pBdr>
          <w:left w:val="single" w:sz="18" w:space="10" w:color="C9921F"/>
        </w:pBdr>
        <w:ind w:left="170" w:right="90"/>
      </w:pPr>
      <w:r>
        <w:rPr>
          <w:b/>
          <w:color w:val="C9921F"/>
        </w:rPr>
        <w:t xml:space="preserve">⚠ ATENCIÓN   </w:t>
      </w:r>
      <w:r>
        <w:rPr/>
        <w:t xml:space="preserve"> </w:t>
      </w:r>
      <w:r>
        <w:rPr>
          <w:b/>
        </w:rPr>
        <w:t>Todo dentro de la ventana de reconsolidación.</w:t>
      </w:r>
      <w:r>
        <w:rPr/>
        <w:t xml:space="preserve"> Fuera de esa ventana temporal, los mismos tratamientos </w:t>
      </w:r>
      <w:r>
        <w:rPr>
          <w:b/>
        </w:rPr>
        <w:t>no tienen efecto</w:t>
      </w:r>
      <w:r>
        <w:rPr/>
        <w:t>.</w:t>
      </w:r>
    </w:p>
    <w:p>
      <w:pPr>
        <w:pStyle w:val="Heading2"/>
      </w:pPr>
      <w:r>
        <w:t>3.2 El experimento fundacional (Nader et al., 2000) y sus 4 conclusiones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8983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898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7. Figura. Diseño del experimento de Nader: condicionamiento de miedo (US–CS) → 24 h → evocación con el tono → infusión de anisomicina o ACSF en la amígdala → Test, comparando grupo salina vs. grupo inhibidor de síntesis proteica.</w:t>
      </w:r>
    </w:p>
    <w:p>
      <w:r>
        <w:rPr>
          <w:b/>
        </w:rPr>
        <w:t>Diseño</w:t>
      </w:r>
      <w:r>
        <w:rPr/>
        <w:t xml:space="preserve"> (condicionamiento de miedo auditivo, infusión en la amígdala basolateral / LBA):</w:t>
      </w:r>
    </w:p>
    <w:p>
      <w:r>
        <w:rPr>
          <w:rFonts w:ascii="Consolas" w:hAnsi="Consolas"/>
          <w:sz w:val="18"/>
        </w:rPr>
        <w:t>Condicionamiento (CS–US) ──24 h──&gt; EVOCACIÓN (solo CS) ──[anisomicina o salina]──&gt; Test</w:t>
      </w:r>
    </w:p>
    <w:p>
      <w:r>
        <w:rPr>
          <w:rFonts w:ascii="Consolas" w:hAnsi="Consolas"/>
          <w:sz w:val="18"/>
        </w:rPr>
        <w:t xml:space="preserve">                                          ↑</w:t>
      </w:r>
    </w:p>
    <w:p>
      <w:r>
        <w:rPr>
          <w:rFonts w:ascii="Consolas" w:hAnsi="Consolas"/>
          <w:sz w:val="18"/>
        </w:rPr>
        <w:t xml:space="preserve">                          La memoria ya estaba "consolidada" a las 24 h</w:t>
      </w:r>
    </w:p>
    <w:p>
      <w:r>
        <w:rPr/>
        <w:t xml:space="preserve">Cuando la anisomicina se infunde </w:t>
      </w:r>
      <w:r>
        <w:rPr>
          <w:b/>
        </w:rPr>
        <w:t>inmediatamente</w:t>
      </w:r>
      <w:r>
        <w:rPr/>
        <w:t xml:space="preserve"> después de la evocación: la MCT post-reactivación (</w:t>
      </w:r>
      <w:r>
        <w:rPr>
          <w:b/>
        </w:rPr>
        <w:t>PR-STM</w:t>
      </w:r>
      <w:r>
        <w:rPr/>
        <w:t xml:space="preserve">) queda </w:t>
      </w:r>
      <w:r>
        <w:rPr>
          <w:b/>
        </w:rPr>
        <w:t>intacta</w:t>
      </w:r>
      <w:r>
        <w:rPr/>
        <w:t>, pero la MLT post-reactivación (</w:t>
      </w:r>
      <w:r>
        <w:rPr>
          <w:b/>
        </w:rPr>
        <w:t>PR-LTM</w:t>
      </w:r>
      <w:r>
        <w:rPr/>
        <w:t xml:space="preserve">) queda </w:t>
      </w:r>
      <w:r>
        <w:rPr>
          <w:b/>
        </w:rPr>
        <w:t>deteriorada</w:t>
      </w:r>
      <w:r>
        <w:rPr/>
        <w:t xml:space="preserve"> — exactamente el mismo patrón que define un bloqueo de la </w:t>
      </w:r>
      <w:r>
        <w:rPr>
          <w:i/>
        </w:rPr>
        <w:t>consolidación</w:t>
      </w:r>
      <w:r>
        <w:rPr/>
        <w:t xml:space="preserve">. Si la infusión se retrasa </w:t>
      </w:r>
      <w:r>
        <w:rPr>
          <w:b/>
        </w:rPr>
        <w:t>6 h</w:t>
      </w:r>
      <w:r>
        <w:rPr/>
        <w:t xml:space="preserve">, </w:t>
      </w:r>
      <w:r>
        <w:rPr>
          <w:b/>
        </w:rPr>
        <w:t>no tiene efecto</w:t>
      </w:r>
      <w:r>
        <w:rPr/>
        <w:t xml:space="preserve">. Los animales </w:t>
      </w:r>
      <w:r>
        <w:rPr>
          <w:b/>
        </w:rPr>
        <w:t>no reactivados</w:t>
      </w:r>
      <w:r>
        <w:rPr/>
        <w:t xml:space="preserve"> (sin CS) conservan la memoria intacta.</w:t>
      </w:r>
    </w:p>
    <w:p>
      <w:r>
        <w:rPr>
          <w:b/>
        </w:rPr>
        <w:t>Las cuatro conclusiones lógicas (Nader, 2015):</w:t>
      </w:r>
    </w:p>
    <w:p>
      <w:pPr>
        <w:pStyle w:val="ListNumber"/>
      </w:pPr>
      <w:r>
        <w:rPr/>
        <w:t xml:space="preserve">La memoria </w:t>
      </w:r>
      <w:r>
        <w:rPr>
          <w:b/>
        </w:rPr>
        <w:t>no reactivada</w:t>
      </w:r>
      <w:r>
        <w:rPr/>
        <w:t xml:space="preserve"> era insensible a la anisomicina → estaba </w:t>
      </w:r>
      <w:r>
        <w:rPr>
          <w:b/>
        </w:rPr>
        <w:t>consolidada</w:t>
      </w:r>
      <w:r>
        <w:rPr/>
        <w:t xml:space="preserve"> a las 24 h.</w:t>
      </w:r>
    </w:p>
    <w:p>
      <w:pPr>
        <w:pStyle w:val="ListNumber"/>
      </w:pPr>
      <w:r>
        <w:rPr>
          <w:b/>
        </w:rPr>
        <w:t>Solo la memoria reactivada</w:t>
      </w:r>
      <w:r>
        <w:rPr/>
        <w:t xml:space="preserve"> se volvió sensible → la reactivación la devolvió a un </w:t>
      </w:r>
      <w:r>
        <w:rPr>
          <w:b/>
        </w:rPr>
        <w:t>estado lábil</w:t>
      </w:r>
      <w:r>
        <w:rPr/>
        <w:t>.</w:t>
      </w:r>
    </w:p>
    <w:p>
      <w:pPr>
        <w:pStyle w:val="ListNumber"/>
      </w:pPr>
      <w:r>
        <w:rPr/>
        <w:t xml:space="preserve">Patrón </w:t>
      </w:r>
      <w:r>
        <w:rPr>
          <w:b/>
        </w:rPr>
        <w:t>PR-STM intacta / PR-LTM deteriorada</w:t>
      </w:r>
      <w:r>
        <w:rPr/>
        <w:t xml:space="preserve"> → la reactivación dispara un </w:t>
      </w:r>
      <w:r>
        <w:rPr>
          <w:b/>
        </w:rPr>
        <w:t>proceso tipo-consolidación</w:t>
      </w:r>
      <w:r>
        <w:rPr/>
        <w:t xml:space="preserve"> (dependiente de síntesis de proteínas).</w:t>
      </w:r>
    </w:p>
    <w:p>
      <w:pPr>
        <w:pStyle w:val="ListNumber"/>
      </w:pPr>
      <w:r>
        <w:rPr/>
        <w:t xml:space="preserve">El tratamiento fue inefectivo </w:t>
      </w:r>
      <w:r>
        <w:rPr>
          <w:b/>
        </w:rPr>
        <w:t>6 h después</w:t>
      </w:r>
      <w:r>
        <w:rPr/>
        <w:t xml:space="preserve"> → la re-estabilización es, como la consolidación, un proceso </w:t>
      </w:r>
      <w:r>
        <w:rPr>
          <w:b/>
        </w:rPr>
        <w:t>dependiente del tiempo</w:t>
      </w:r>
      <w:r>
        <w:rPr/>
        <w:t>.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Síntesis:</w:t>
      </w:r>
      <w:r>
        <w:rPr/>
        <w:t xml:space="preserve"> </w:t>
      </w:r>
      <w:r>
        <w:rPr>
          <w:i/>
        </w:rPr>
        <w:t>reactivar una memoria consolidada la devuelve a un estado lábil del cual debe volver a estabilizarse (reconsolidar) a lo largo del tiempo.</w:t>
      </w:r>
    </w:p>
    <w:p>
      <w:pPr>
        <w:pStyle w:val="Heading2"/>
      </w:pPr>
      <w:r>
        <w:t>3.3 La reconsolidación depende de la síntesis de proteínas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8222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822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8. Figura. Resultados de Nader (2015): la anisomicina deja intacta la memoria de corto término (STM/PR-STM) pero deteriora la de largo término (LTM/PR-LTM), mismo patrón en consolidación y reconsolidación; con glosario STM/LTM/PR.</w:t>
      </w:r>
    </w:p>
    <w:p>
      <w:r>
        <w:rPr/>
        <w:t>La figura de Nader (gráficos b, c, d) muestra el contraste clave: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Condición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STM / PR-STM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LTM / PR-LTM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Consolidación</w:t>
            </w:r>
            <w:r>
              <w:rPr/>
              <w:t xml:space="preserve"> (anisomicina post-entrenamiento)</w:t>
            </w:r>
          </w:p>
        </w:tc>
        <w:tc>
          <w:tcPr>
            <w:tcW w:type="dxa" w:w="2880"/>
          </w:tcPr>
          <w:p>
            <w:r/>
            <w:r>
              <w:rPr/>
              <w:t>Intacta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Deteriorada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Reconsolidación</w:t>
            </w:r>
            <w:r>
              <w:rPr/>
              <w:t xml:space="preserve"> (anisomicina post-reactivación)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Intacta (PR-STM)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Deteriorada</w:t>
            </w:r>
            <w:r>
              <w:rPr/>
              <w:t xml:space="preserve"> (PR-LTM)</w:t>
            </w:r>
          </w:p>
        </w:tc>
      </w:tr>
    </w:tbl>
    <w:p/>
    <w:p>
      <w:r>
        <w:rPr>
          <w:b/>
        </w:rPr>
        <w:t>Glosario de la figura:</w:t>
      </w:r>
      <w:r>
        <w:rPr/>
        <w:br/>
        <w:t xml:space="preserve">- </w:t>
      </w:r>
      <w:r>
        <w:rPr>
          <w:b/>
        </w:rPr>
        <w:t>STM</w:t>
      </w:r>
      <w:r>
        <w:rPr/>
        <w:t xml:space="preserve"> = memoria de corto término</w:t>
        <w:br/>
        <w:t xml:space="preserve">- </w:t>
      </w:r>
      <w:r>
        <w:rPr>
          <w:b/>
        </w:rPr>
        <w:t>LTM</w:t>
      </w:r>
      <w:r>
        <w:rPr/>
        <w:t xml:space="preserve"> = memoria de largo término</w:t>
        <w:br/>
        <w:t xml:space="preserve">- </w:t>
      </w:r>
      <w:r>
        <w:rPr>
          <w:b/>
        </w:rPr>
        <w:t>PR-STM / PR-LTM</w:t>
      </w:r>
      <w:r>
        <w:rPr/>
        <w:t xml:space="preserve"> = idem, </w:t>
      </w:r>
      <w:r>
        <w:rPr>
          <w:i/>
        </w:rPr>
        <w:t>post-reactivación</w:t>
      </w:r>
      <w:r>
        <w:rPr/>
        <w:br/>
        <w:t xml:space="preserve">- </w:t>
      </w:r>
      <w:r>
        <w:rPr>
          <w:b/>
        </w:rPr>
        <w:t>ANISOMICINA</w:t>
      </w:r>
      <w:r>
        <w:rPr/>
        <w:t xml:space="preserve"> = inhibidor de la síntesis de proteínas</w:t>
        <w:br/>
        <w:t xml:space="preserve">- </w:t>
      </w:r>
      <w:r>
        <w:rPr>
          <w:b/>
        </w:rPr>
        <w:t>ACSF</w:t>
      </w:r>
      <w:r>
        <w:rPr/>
        <w:t xml:space="preserve"> = líquido cefalorraquídeo artificial (vehículo / control)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>
          <w:b/>
        </w:rPr>
        <w:t>🔑 Idea clave:</w:t>
      </w:r>
      <w:r>
        <w:rPr/>
        <w:t xml:space="preserve"> las proteínas sintetizadas </w:t>
      </w:r>
      <w:r>
        <w:rPr>
          <w:b/>
        </w:rPr>
        <w:t>cumplen funciones y son necesarias</w:t>
      </w:r>
      <w:r>
        <w:rPr/>
        <w:t xml:space="preserve"> para re-estabilizar la memoria. Si bloqueamos su síntesis con anisomicina justo después de evocar, la red sináptica que codifica el recuerdo no logra re-consolidarse y la memoria se </w:t>
      </w:r>
      <w:r>
        <w:rPr>
          <w:b/>
        </w:rPr>
        <w:t>debilita</w:t>
      </w:r>
      <w:r>
        <w:rPr/>
        <w:t xml:space="preserve"> (cae el </w:t>
      </w:r>
      <w:r>
        <w:rPr>
          <w:i/>
        </w:rPr>
        <w:t>freezing</w:t>
      </w:r>
      <w:r>
        <w:rPr/>
        <w:t>).</w:t>
      </w:r>
    </w:p>
    <w:p>
      <w:pPr>
        <w:pStyle w:val="Heading2"/>
      </w:pPr>
      <w:r>
        <w:t>Correlato a nivel sináptico/molecular (Nader 2015 + Lamprecht &amp; LeDoux 2004)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4787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478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9. Figura. Bloqueo farmacológico de la reconsolidación: con síntesis de proteínas intacta la red sináptica se re-estabiliza; con anisomicina la síntesis se inhibe y la memoria queda afectada (las proteínas son necesarias para reconsolidar).</w:t>
      </w:r>
    </w:p>
    <w:p>
      <w:r>
        <w:rPr/>
        <w:t>Las diapositivas dibujan sinapsis "armadas" (con síntesis intacta) vs. "desarmadas" (con síntesis inhibida). ¿Qué pasa por debajo?</w:t>
      </w:r>
    </w:p>
    <w:p>
      <w:pPr>
        <w:pStyle w:val="ListBullet"/>
      </w:pPr>
      <w:r>
        <w:rPr>
          <w:b/>
        </w:rPr>
        <w:t>Tráfico de receptores AMPA:</w:t>
      </w:r>
      <w:r>
        <w:rPr/>
        <w:t xml:space="preserve"> la </w:t>
      </w:r>
      <w:r>
        <w:rPr>
          <w:b/>
        </w:rPr>
        <w:t>desestabilización</w:t>
      </w:r>
      <w:r>
        <w:rPr/>
        <w:t xml:space="preserve"> se asocia a la inserción de </w:t>
      </w:r>
      <w:r>
        <w:rPr>
          <w:b/>
        </w:rPr>
        <w:t>receptores AMPA permeables a calcio</w:t>
      </w:r>
      <w:r>
        <w:rPr/>
        <w:t xml:space="preserve">; la </w:t>
      </w:r>
      <w:r>
        <w:rPr>
          <w:b/>
        </w:rPr>
        <w:t>reconsolidación</w:t>
      </w:r>
      <w:r>
        <w:rPr/>
        <w:t xml:space="preserve"> se completa cuando estos son reemplazados por </w:t>
      </w:r>
      <w:r>
        <w:rPr>
          <w:b/>
        </w:rPr>
        <w:t>AMPA impermeables a calcio</w:t>
      </w:r>
      <w:r>
        <w:rPr/>
        <w:t xml:space="preserve"> (Hong et al., 2013).</w:t>
      </w:r>
    </w:p>
    <w:p>
      <w:pPr>
        <w:pStyle w:val="ListBullet"/>
      </w:pPr>
      <w:r>
        <w:rPr>
          <w:b/>
        </w:rPr>
        <w:t>Receptores NMDA con subunidad NR2B:</w:t>
      </w:r>
      <w:r>
        <w:rPr/>
        <w:t xml:space="preserve"> son </w:t>
      </w:r>
      <w:r>
        <w:rPr>
          <w:b/>
        </w:rPr>
        <w:t>necesarios para que la memoria vuelva al estado lábil</w:t>
      </w:r>
      <w:r>
        <w:rPr/>
        <w:t xml:space="preserve"> (la desestabilización). Sin NR2B funcional, la memoria se expresa normal pero </w:t>
      </w:r>
      <w:r>
        <w:rPr>
          <w:b/>
        </w:rPr>
        <w:t>no se desestabiliza</w:t>
      </w:r>
      <w:r>
        <w:rPr/>
        <w:t xml:space="preserve"> (Ben Mamou et al., 2006).</w:t>
      </w:r>
    </w:p>
    <w:p>
      <w:pPr>
        <w:pStyle w:val="ListBullet"/>
      </w:pPr>
      <w:r>
        <w:rPr>
          <w:b/>
        </w:rPr>
        <w:t>Degradación de proteínas</w:t>
      </w:r>
      <w:r>
        <w:rPr/>
        <w:t xml:space="preserve"> en las sinapsis y, en hipocampo, </w:t>
      </w:r>
      <w:r>
        <w:rPr>
          <w:b/>
        </w:rPr>
        <w:t>canales de calcio dependientes de voltaje (VGCC)</w:t>
      </w:r>
      <w:r>
        <w:rPr/>
        <w:t xml:space="preserve"> participan en la labilización.</w:t>
      </w:r>
    </w:p>
    <w:p>
      <w:pPr>
        <w:pStyle w:val="ListBullet"/>
      </w:pPr>
      <w:r>
        <w:rPr>
          <w:b/>
        </w:rPr>
        <w:t>Base de toda la plasticidad (Lamprecht &amp; LeDoux):</w:t>
      </w:r>
      <w:r>
        <w:rPr/>
        <w:t xml:space="preserve"> el receptor </w:t>
      </w:r>
      <w:r>
        <w:rPr>
          <w:b/>
        </w:rPr>
        <w:t>NMDA es un detector de coincidencia</w:t>
      </w:r>
      <w:r>
        <w:rPr/>
        <w:t xml:space="preserve"> (deja pasar Ca²⁺ solo si hay glutamato presináptico </w:t>
      </w:r>
      <w:r>
        <w:rPr>
          <w:i/>
        </w:rPr>
        <w:t>y</w:t>
      </w:r>
      <w:r>
        <w:rPr/>
        <w:t xml:space="preserve"> despolarización postsináptica que libere el bloqueo por Mg²⁺). El influjo de Ca²⁺ activa </w:t>
      </w:r>
      <w:r>
        <w:rPr>
          <w:b/>
        </w:rPr>
        <w:t>kinasas</w:t>
      </w:r>
      <w:r>
        <w:rPr/>
        <w:t xml:space="preserve"> (CaMKII, PKA, MAPK/ERK) que remodelan el </w:t>
      </w:r>
      <w:r>
        <w:rPr>
          <w:b/>
        </w:rPr>
        <w:t>citoesqueleto</w:t>
      </w:r>
      <w:r>
        <w:rPr/>
        <w:t xml:space="preserve"> (cambios estructurales en espinas dendríticas) e inducen </w:t>
      </w:r>
      <w:r>
        <w:rPr>
          <w:b/>
        </w:rPr>
        <w:t>transcripción</w:t>
      </w:r>
      <w:r>
        <w:rPr/>
        <w:t xml:space="preserve">. La memoria de largo plazo requiere </w:t>
      </w:r>
      <w:r>
        <w:rPr>
          <w:b/>
        </w:rPr>
        <w:t>cambios estructurales</w:t>
      </w:r>
      <w:r>
        <w:rPr/>
        <w:t xml:space="preserve"> estabilizados por síntesis de proteínas </w:t>
      </w:r>
      <w:r>
        <w:rPr>
          <w:i/>
        </w:rPr>
        <w:t>de novo</w:t>
      </w:r>
      <w:r>
        <w:rPr/>
        <w:t>.</w:t>
      </w:r>
    </w:p>
    <w:p>
      <w:pPr>
        <w:pStyle w:val="Heading2"/>
      </w:pPr>
      <w:r>
        <w:t>3.4 Desestabilización (labilización): el paso previo obligatorio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RECORDAR:</w:t>
      </w:r>
      <w:r>
        <w:rPr/>
        <w:t xml:space="preserve"> para que se desencadene la reconsolidación, </w:t>
      </w:r>
      <w:r>
        <w:rPr>
          <w:b/>
        </w:rPr>
        <w:t>primero hay que DESESTABILIZAR</w:t>
      </w:r>
      <w:r>
        <w:rPr/>
        <w:t xml:space="preserve"> la memoria.</w:t>
      </w:r>
    </w:p>
    <w:p>
      <w:r>
        <w:rPr>
          <w:i/>
          <w:color w:val="595959"/>
          <w:sz w:val="19"/>
        </w:rPr>
        <w:t>Diagrama (relaciones):</w:t>
      </w:r>
    </w:p>
    <w:p>
      <w:pPr>
        <w:pStyle w:val="ListBullet"/>
      </w:pPr>
      <w:r>
        <w:t>EVOCACIÓN reactivación  →  |dispara| DES[DESESTABILIZACIÓN&lt;br/&gt;labilización&lt;br/&gt;= DEGRADACIÓN de proteínas]</w:t>
      </w:r>
    </w:p>
    <w:p>
      <w:pPr>
        <w:pStyle w:val="ListBullet"/>
      </w:pPr>
      <w:r>
        <w:t>DES  →  RECONSOLIDACIÓN re-estabilización = SÍNTESIS de proteínas</w:t>
      </w:r>
    </w:p>
    <w:p>
      <w:pPr>
        <w:pStyle w:val="ListBullet"/>
      </w:pPr>
      <w:r>
        <w:rPr>
          <w:b/>
        </w:rPr>
        <w:t>Desestabilización</w:t>
      </w:r>
      <w:r>
        <w:rPr/>
        <w:t xml:space="preserve"> = </w:t>
      </w:r>
      <w:r>
        <w:rPr>
          <w:b/>
        </w:rPr>
        <w:t>degradación</w:t>
      </w:r>
      <w:r>
        <w:rPr/>
        <w:t xml:space="preserve"> de proteínas en las sinapsis que codifican la memoria → la vuelve maleable.</w:t>
      </w:r>
    </w:p>
    <w:p>
      <w:pPr>
        <w:pStyle w:val="ListBullet"/>
      </w:pPr>
      <w:r>
        <w:rPr>
          <w:b/>
        </w:rPr>
        <w:t>Reconsolidación</w:t>
      </w:r>
      <w:r>
        <w:rPr/>
        <w:t xml:space="preserve"> = </w:t>
      </w:r>
      <w:r>
        <w:rPr>
          <w:b/>
        </w:rPr>
        <w:t>síntesis</w:t>
      </w:r>
      <w:r>
        <w:rPr/>
        <w:t xml:space="preserve"> de proteínas en esas mismas sinapsis → la re-estabiliza (eventualmente, actualizada).</w:t>
      </w:r>
    </w:p>
    <w:p>
      <w:pPr>
        <w:shd w:val="clear" w:color="auto" w:fill="FCF3E3"/>
        <w:pBdr>
          <w:left w:val="single" w:sz="18" w:space="10" w:color="C9921F"/>
        </w:pBdr>
        <w:ind w:left="170" w:right="90"/>
      </w:pPr>
      <w:r>
        <w:rPr>
          <w:b/>
          <w:color w:val="C9921F"/>
        </w:rPr>
        <w:t xml:space="preserve">⚠ ATENCIÓN   </w:t>
      </w:r>
      <w:r>
        <w:rPr/>
        <w:t xml:space="preserve"> </w:t>
      </w:r>
      <w:r>
        <w:rPr>
          <w:b/>
        </w:rPr>
        <w:t>¡OJO!</w:t>
      </w:r>
      <w:r>
        <w:rPr/>
        <w:t xml:space="preserve"> La reactivación </w:t>
      </w:r>
      <w:r>
        <w:rPr>
          <w:b/>
        </w:rPr>
        <w:t>puede</w:t>
      </w:r>
      <w:r>
        <w:rPr/>
        <w:t xml:space="preserve"> desestabilizar la memoria existente, </w:t>
      </w:r>
      <w:r>
        <w:rPr>
          <w:b/>
        </w:rPr>
        <w:t>pero no siempre lo hace</w:t>
      </w:r>
      <w:r>
        <w:rPr/>
        <w:t xml:space="preserve">. Cuando no la desestabiliza, hablamos de memorias </w:t>
      </w:r>
      <w:r>
        <w:rPr>
          <w:b/>
        </w:rPr>
        <w:t>resistentes</w:t>
      </w:r>
      <w:r>
        <w:rPr/>
        <w:t xml:space="preserve"> (típicamente, memorias </w:t>
      </w:r>
      <w:r>
        <w:rPr>
          <w:b/>
        </w:rPr>
        <w:t>fuertes o traumáticas</w:t>
      </w:r>
      <w:r>
        <w:rPr/>
        <w:t>). Este punto es la bisagra hacia las aplicaciones clínicas (Parte 6).</w:t>
      </w:r>
    </w:p>
    <w:p>
      <w:pPr>
        <w:pStyle w:val="Heading2"/>
      </w:pPr>
      <w:r>
        <w:t>3.5 La ventana de reconsolidación: potenciar, interferir o dejar pasar</w:t>
      </w:r>
    </w:p>
    <w:p>
      <w:r>
        <w:rPr/>
        <w:t>Una vez reactivada, dentro de la ventana podemos:</w:t>
        <w:br/>
        <w:t xml:space="preserve">- </w:t>
      </w:r>
      <w:r>
        <w:rPr>
          <w:b/>
        </w:rPr>
        <w:t>Potenciar</w:t>
      </w:r>
      <w:r>
        <w:rPr/>
        <w:t xml:space="preserve"> la memoria (con "memory enhancers", p. ej. estricnina, glucosa).</w:t>
        <w:br/>
        <w:t xml:space="preserve">- </w:t>
      </w:r>
      <w:r>
        <w:rPr>
          <w:b/>
        </w:rPr>
        <w:t>Interferir</w:t>
      </w:r>
      <w:r>
        <w:rPr/>
        <w:t xml:space="preserve"> con agentes amnésicos (anisomicina) → la memoria se debilita.</w:t>
        <w:br/>
        <w:t xml:space="preserve">- </w:t>
      </w:r>
      <w:r>
        <w:rPr>
          <w:b/>
        </w:rPr>
        <w:t>Interferir</w:t>
      </w:r>
      <w:r>
        <w:rPr/>
        <w:t xml:space="preserve"> con nuevo aprendizaje (interferencia retroactiva).</w:t>
      </w:r>
    </w:p>
    <w:p>
      <w:r>
        <w:rPr/>
        <w:t xml:space="preserve">Fuera de la ventana, </w:t>
      </w:r>
      <w:r>
        <w:rPr>
          <w:b/>
        </w:rPr>
        <w:t>nada de esto funciona</w:t>
      </w:r>
      <w:r>
        <w:rPr/>
        <w:t>.</w:t>
      </w:r>
    </w:p>
    <w:p>
      <w:pPr>
        <w:pStyle w:val="Heading2"/>
      </w:pPr>
      <w:r>
        <w:t>3.6 Procedimiento estándar para estudiar la reconsolidación (3 condiciones)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7283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728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10. Figura. Procedimiento estándar de 3 condiciones: (1) reactivación + tratamiento inmediato hace caer la memoria; (2) sin reactivación no hay efecto; (3) reactivación + tratamiento tardío tampoco, porque la ventana ya se cerró.</w:t>
      </w:r>
    </w:p>
    <w:p>
      <w:r>
        <w:rPr/>
        <w:t xml:space="preserve">La clave metodológica para afirmar que un efecto se debe a la reconsolidación es comparar </w:t>
      </w:r>
      <w:r>
        <w:rPr>
          <w:b/>
        </w:rPr>
        <w:t>tres grupos</w:t>
      </w:r>
      <w:r>
        <w:rPr/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Condición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Diseño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Interpretación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1. Reactivación + tratamiento INMEDIATO</w:t>
            </w:r>
          </w:p>
        </w:tc>
        <w:tc>
          <w:tcPr>
            <w:tcW w:type="dxa" w:w="2160"/>
          </w:tcPr>
          <w:p>
            <w:r/>
            <w:r>
              <w:rPr/>
              <w:t xml:space="preserve">Entrenamiento → sesión de reactivación → </w:t>
            </w:r>
            <w:r>
              <w:rPr>
                <w:b/>
              </w:rPr>
              <w:t>tratamiento</w:t>
            </w:r>
            <w:r>
              <w:rPr/>
              <w:t xml:space="preserve"> → Test</w:t>
            </w:r>
          </w:p>
        </w:tc>
        <w:tc>
          <w:tcPr>
            <w:tcW w:type="dxa" w:w="2160"/>
          </w:tcPr>
          <w:p>
            <w:r/>
            <w:r>
              <w:rPr/>
              <w:t xml:space="preserve">El grupo tratado </w:t>
            </w:r>
            <w:r>
              <w:rPr>
                <w:b/>
              </w:rPr>
              <w:t>cae</w:t>
            </w:r>
            <w:r>
              <w:rPr/>
              <w:t xml:space="preserve"> respecto del control</w:t>
            </w:r>
          </w:p>
        </w:tc>
        <w:tc>
          <w:tcPr>
            <w:tcW w:type="dxa" w:w="2160"/>
          </w:tcPr>
          <w:p>
            <w:r/>
            <w:r>
              <w:rPr/>
              <w:t>La memoria fue reactivada, labilizada y el tratamiento bloqueó su reconsolidación</w:t>
            </w:r>
          </w:p>
        </w:tc>
      </w:tr>
      <w:tr>
        <w:tc>
          <w:tcPr>
            <w:tcW w:type="dxa" w:w="2160"/>
            <w:shd w:val="clear" w:color="auto" w:fill="F2F5FA"/>
          </w:tcPr>
          <w:p>
            <w:r/>
            <w:r>
              <w:rPr>
                <w:b/>
              </w:rPr>
              <w:t>2. NO reactivación + tratamiento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/>
              <w:t>Entrenamiento → (sin reactivación) → tratamiento → Test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>
                <w:b/>
              </w:rPr>
              <w:t>Sin diferencias</w:t>
            </w:r>
            <w:r>
              <w:rPr/>
              <w:t xml:space="preserve"> (control = tratamiento)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/>
              <w:t xml:space="preserve">Sin evocación no hay labilización → el tratamiento </w:t>
            </w:r>
            <w:r>
              <w:rPr>
                <w:b/>
              </w:rPr>
              <w:t>no tiene blanco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3. Reactivación + tratamiento TARDÍO</w:t>
            </w:r>
          </w:p>
        </w:tc>
        <w:tc>
          <w:tcPr>
            <w:tcW w:type="dxa" w:w="2160"/>
          </w:tcPr>
          <w:p>
            <w:r/>
            <w:r>
              <w:rPr/>
              <w:t xml:space="preserve">Entrenamiento → reactivación → … → </w:t>
            </w:r>
            <w:r>
              <w:rPr>
                <w:b/>
              </w:rPr>
              <w:t>tratamiento tardío</w:t>
            </w:r>
            <w:r>
              <w:rPr/>
              <w:t xml:space="preserve"> → Test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Sin diferencias</w:t>
            </w:r>
          </w:p>
        </w:tc>
        <w:tc>
          <w:tcPr>
            <w:tcW w:type="dxa" w:w="2160"/>
          </w:tcPr>
          <w:p>
            <w:r/>
            <w:r>
              <w:rPr/>
              <w:t>La ventana ya se cerró (la memoria se re-estabilizó) → el tratamiento llega tarde</w:t>
            </w:r>
          </w:p>
        </w:tc>
      </w:tr>
    </w:tbl>
    <w:p/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🎯 La lógica de los controles 2 y 3 es lo que distingue la reconsolidación de un simple efecto amnésico inespecífico.</w:t>
      </w:r>
      <w:r>
        <w:rPr/>
        <w:t xml:space="preserve"> El efecto debe ser </w:t>
      </w:r>
      <w:r>
        <w:rPr>
          <w:b/>
        </w:rPr>
        <w:t>dependiente de la reactivación</w:t>
      </w:r>
      <w:r>
        <w:rPr/>
        <w:t xml:space="preserve"> (control 2) y </w:t>
      </w:r>
      <w:r>
        <w:rPr>
          <w:b/>
        </w:rPr>
        <w:t>dependiente del tiempo</w:t>
      </w:r>
      <w:r>
        <w:rPr/>
        <w:t xml:space="preserve"> (control 3). Esto se evalúa exactamente en el </w:t>
      </w:r>
      <w:r>
        <w:rPr>
          <w:b/>
        </w:rPr>
        <w:t>Problema 6</w:t>
      </w:r>
      <w:r>
        <w:rPr/>
        <w:t xml:space="preserve"> (ver Parte 7).</w:t>
      </w:r>
    </w:p>
    <w:p>
      <w:pPr>
        <w:pStyle w:val="Heading2"/>
      </w:pPr>
      <w:r>
        <w:t>3.7 Papel funcional: actualización de la memoria (memory updating)</w:t>
      </w:r>
    </w:p>
    <w:p>
      <w:r>
        <w:rPr/>
        <w:t>¿Para qué evolucionó algo aparentemente peligroso (volver lábil una memoria estable)?</w:t>
      </w:r>
    </w:p>
    <w:p>
      <w:pPr>
        <w:pStyle w:val="ListBullet"/>
      </w:pPr>
      <w:r>
        <w:rPr/>
        <w:t xml:space="preserve">Las memorias </w:t>
      </w:r>
      <w:r>
        <w:rPr>
          <w:b/>
        </w:rPr>
        <w:t>no son entidades fijas</w:t>
      </w:r>
      <w:r>
        <w:rPr/>
        <w:t xml:space="preserve">, sino un </w:t>
      </w:r>
      <w:r>
        <w:rPr>
          <w:b/>
        </w:rPr>
        <w:t>proceso dinámico</w:t>
      </w:r>
      <w:r>
        <w:rPr/>
        <w:t>.</w:t>
      </w:r>
    </w:p>
    <w:p>
      <w:pPr>
        <w:pStyle w:val="ListBullet"/>
      </w:pPr>
      <w:r>
        <w:rPr/>
        <w:t xml:space="preserve">La reconsolidación probablemente evolucionó para permitir la </w:t>
      </w:r>
      <w:r>
        <w:rPr>
          <w:b/>
        </w:rPr>
        <w:t>incorporación de nueva información</w:t>
      </w:r>
      <w:r>
        <w:rPr/>
        <w:t xml:space="preserve"> en la MLT (</w:t>
      </w:r>
      <w:r>
        <w:rPr>
          <w:b/>
        </w:rPr>
        <w:t xml:space="preserve">actualización / </w:t>
      </w:r>
      <w:r>
        <w:rPr>
          <w:b/>
          <w:i/>
        </w:rPr>
        <w:t>memory updating</w:t>
      </w:r>
      <w:r>
        <w:rPr/>
        <w:t>).</w:t>
      </w:r>
    </w:p>
    <w:p>
      <w:r>
        <w:rPr>
          <w:i/>
          <w:color w:val="595959"/>
          <w:sz w:val="19"/>
        </w:rPr>
        <w:t>Diagrama (relaciones):</w:t>
      </w:r>
    </w:p>
    <w:p>
      <w:pPr>
        <w:pStyle w:val="ListBullet"/>
      </w:pPr>
      <w:r>
        <w:t>Memoria INESTABLE  →  |Reconsolidación&lt;br/&gt;+ Nueva información| ME[Memoria ESTABLE&lt;br/&gt;actualizada]</w:t>
      </w:r>
    </w:p>
    <w:p>
      <w:pPr>
        <w:pStyle w:val="ListBullet"/>
      </w:pPr>
      <w:r>
        <w:rPr/>
        <w:t xml:space="preserve">Puede </w:t>
      </w:r>
      <w:r>
        <w:rPr>
          <w:b/>
        </w:rPr>
        <w:t>fortalecer o actualizar</w:t>
      </w:r>
      <w:r>
        <w:rPr/>
        <w:t xml:space="preserve"> memorias de relevancia adaptativa.</w:t>
      </w:r>
    </w:p>
    <w:p>
      <w:pPr>
        <w:pStyle w:val="ListBullet"/>
      </w:pPr>
      <w:r>
        <w:rPr/>
        <w:t xml:space="preserve">Puede </w:t>
      </w:r>
      <w:r>
        <w:rPr>
          <w:b/>
        </w:rPr>
        <w:t>debilitar</w:t>
      </w:r>
      <w:r>
        <w:rPr/>
        <w:t xml:space="preserve"> memorias irrelevantes o desadaptativas.</w:t>
      </w:r>
    </w:p>
    <w:p>
      <w:r>
        <w:rPr>
          <w:b/>
        </w:rPr>
        <w:t>Modulación bidireccional (Lee, Nader &amp; Schiller, 2017):</w:t>
      </w:r>
      <w:r>
        <w:rPr/>
        <w:t xml:space="preserve"> dentro de la ventana, la memoria puede ser </w:t>
      </w:r>
      <w:r>
        <w:rPr>
          <w:b/>
        </w:rPr>
        <w:t>reducida</w:t>
      </w:r>
      <w:r>
        <w:rPr/>
        <w:t xml:space="preserve"> (agentes amnésicos) </w:t>
      </w:r>
      <w:r>
        <w:rPr>
          <w:b/>
        </w:rPr>
        <w:t>o potenciada</w:t>
      </w:r>
      <w:r>
        <w:rPr/>
        <w:t xml:space="preserve"> (potenciadores). Esta naturaleza bidireccional es precisamente lo que la hace tan apta para "actualizar": no solo borra, también integra.</w:t>
      </w:r>
    </w:p>
    <w:p>
      <w:pPr>
        <w:pStyle w:val="Heading2"/>
      </w:pPr>
      <w:r>
        <w:t>3.8 Condiciones de frontera (boundary conditions) — la reconsolidación NO es universal</w:t>
      </w:r>
    </w:p>
    <w:p>
      <w:r>
        <w:rPr/>
        <w:t xml:space="preserve">Que la reconsolidación se haya demostrado en muchísimas especies, tareas y agentes amnésicos </w:t>
      </w:r>
      <w:r>
        <w:rPr>
          <w:b/>
        </w:rPr>
        <w:t>no significa que ocurra siempre</w:t>
      </w:r>
      <w:r>
        <w:rPr/>
        <w:t>. Hay condiciones que impiden que una memoria que normalmente reconsolidaría lo haga: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Condición de frontera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Efecto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Edad de la memoria</w:t>
            </w:r>
          </w:p>
        </w:tc>
        <w:tc>
          <w:tcPr>
            <w:tcW w:type="dxa" w:w="4320"/>
          </w:tcPr>
          <w:p>
            <w:r/>
            <w:r>
              <w:rPr/>
              <w:t>Memorias muy viejas pueden no reconsolidar (resultados mixtos)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Intensidad / fuerza del entrenamiento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Memorias muy fuertes resisten la desestabilización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Dominancia de la asociación sobre la conducta</w:t>
            </w:r>
          </w:p>
        </w:tc>
        <w:tc>
          <w:tcPr>
            <w:tcW w:type="dxa" w:w="4320"/>
          </w:tcPr>
          <w:p>
            <w:r/>
            <w:r>
              <w:rPr/>
              <w:t>—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Competencia con la extinción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Muchas presentaciones del CS → extinción en vez de reconsolidación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Predictibilidad del estímulo de reactivación</w:t>
            </w:r>
          </w:p>
        </w:tc>
        <w:tc>
          <w:tcPr>
            <w:tcW w:type="dxa" w:w="4320"/>
          </w:tcPr>
          <w:p>
            <w:r/>
            <w:r>
              <w:rPr/>
              <w:t>Si el recuerdo no genera "sorpresa"/predicción de error, puede no labilizarse</w:t>
            </w:r>
          </w:p>
        </w:tc>
      </w:tr>
    </w:tbl>
    <w:p/>
    <w:p>
      <w:r>
        <w:rPr>
          <w:b/>
        </w:rPr>
        <w:t>Hallazgo notable (Wang et al., 2009):</w:t>
      </w:r>
      <w:r>
        <w:rPr/>
        <w:t xml:space="preserve"> un entrenamiento fuerte produjo memorias que </w:t>
      </w:r>
      <w:r>
        <w:rPr>
          <w:b/>
        </w:rPr>
        <w:t>al inicio NO reconsolidaban (a los 7 días)</w:t>
      </w:r>
      <w:r>
        <w:rPr/>
        <w:t xml:space="preserve">, pero </w:t>
      </w:r>
      <w:r>
        <w:rPr>
          <w:b/>
        </w:rPr>
        <w:t>sí lo hacían más tarde (30–60 días)</w:t>
      </w:r>
      <w:r>
        <w:rPr/>
        <w:t xml:space="preserve">. Es decir, la condición de frontera puede ser </w:t>
      </w:r>
      <w:r>
        <w:rPr>
          <w:b/>
        </w:rPr>
        <w:t>transitoria</w:t>
      </w:r>
      <w:r>
        <w:rPr/>
        <w:t xml:space="preserve">. El mecanismo molecular propuesto: regular a la baja la </w:t>
      </w:r>
      <w:r>
        <w:rPr>
          <w:b/>
        </w:rPr>
        <w:t>subunidad NR2B</w:t>
      </w:r>
      <w:r>
        <w:rPr/>
        <w:t xml:space="preserve"> del receptor NMDA (necesaria para la desestabilización). Cuando NR2B está reducida, la memoria no se desestabiliza; cuando vuelve a niveles normales, sí.</w:t>
      </w:r>
    </w:p>
    <w:p>
      <w:pPr>
        <w:shd w:val="clear" w:color="auto" w:fill="EAF5EE"/>
        <w:pBdr>
          <w:left w:val="single" w:sz="18" w:space="10" w:color="3A8C5A"/>
        </w:pBdr>
        <w:ind w:left="170" w:right="90"/>
      </w:pPr>
      <w:r>
        <w:rPr>
          <w:b/>
          <w:color w:val="3A8C5A"/>
        </w:rPr>
        <w:t xml:space="preserve">→ CONEXIÓN   </w:t>
      </w:r>
      <w:r>
        <w:rPr>
          <w:b/>
        </w:rPr>
        <w:t>🔗 Relevancia clínica directa:</w:t>
      </w:r>
      <w:r>
        <w:rPr/>
        <w:t xml:space="preserve"> si las experiencias aversivas fuertes actúan como condición de frontera, entonces las </w:t>
      </w:r>
      <w:r>
        <w:rPr>
          <w:b/>
        </w:rPr>
        <w:t>memorias traumáticas del TEPT podrían ser resistentes</w:t>
      </w:r>
      <w:r>
        <w:rPr/>
        <w:t xml:space="preserve"> a la reconsolidación. Entender estas condiciones es crítico para saber </w:t>
      </w:r>
      <w:r>
        <w:rPr>
          <w:b/>
        </w:rPr>
        <w:t>si y cómo</w:t>
      </w:r>
      <w:r>
        <w:rPr/>
        <w:t xml:space="preserve"> se puede atacar terapéuticamente una memoria de miedo muy fuerte (ver Parte 6).</w:t>
      </w:r>
    </w:p>
    <w:p>
      <w:pPr>
        <w:pStyle w:val="Heading1"/>
      </w:pPr>
      <w:r>
        <w:t>PARTE 4 — ¿Consolidación = Reconsolidación? La doble disociación</w:t>
      </w:r>
    </w:p>
    <w:p>
      <w:r>
        <w:rPr/>
        <w:t xml:space="preserve">Las diapositivas plantean explícitamente la pregunta: </w:t>
      </w:r>
      <w:r>
        <w:rPr>
          <w:i/>
        </w:rPr>
        <w:t>¿la consolidación y la reconsolidación son exactamente iguales?</w:t>
      </w:r>
      <w:r>
        <w:rPr/>
        <w:t xml:space="preserve"> La respuesta, basada en experimentos con </w:t>
      </w:r>
      <w:r>
        <w:rPr>
          <w:b/>
        </w:rPr>
        <w:t>oligonucleótidos antisentido (ODN)</w:t>
      </w:r>
      <w:r>
        <w:rPr/>
        <w:t xml:space="preserve"> que bloquean la síntesis de proteínas específicas, es </w:t>
      </w:r>
      <w:r>
        <w:rPr>
          <w:b/>
        </w:rPr>
        <w:t>NO</w:t>
      </w:r>
      <w:r>
        <w:rPr/>
        <w:t>.</w:t>
      </w:r>
    </w:p>
    <w:p>
      <w:pPr>
        <w:pStyle w:val="Heading2"/>
      </w:pPr>
      <w:r>
        <w:t>4.1 La lógica experimental</w:t>
      </w:r>
    </w:p>
    <w:p>
      <w:r>
        <w:rPr/>
        <w:t xml:space="preserve">Un </w:t>
      </w:r>
      <w:r>
        <w:rPr>
          <w:b/>
        </w:rPr>
        <w:t>ODN</w:t>
      </w:r>
      <w:r>
        <w:rPr/>
        <w:t xml:space="preserve"> bloquea la síntesis de </w:t>
      </w:r>
      <w:r>
        <w:rPr>
          <w:b/>
        </w:rPr>
        <w:t>una proteína puntual</w:t>
      </w:r>
      <w:r>
        <w:rPr/>
        <w:t>. Se comparan dos proteínas:</w:t>
        <w:br/>
        <w:t xml:space="preserve">- </w:t>
      </w:r>
      <w:r>
        <w:rPr>
          <w:b/>
        </w:rPr>
        <w:t>BDNF</w:t>
      </w:r>
      <w:r>
        <w:rPr/>
        <w:t xml:space="preserve"> (factor neurotrófico derivado del cerebro)</w:t>
        <w:br/>
        <w:t xml:space="preserve">- </w:t>
      </w:r>
      <w:r>
        <w:rPr>
          <w:b/>
        </w:rPr>
        <w:t>Zif268</w:t>
      </w:r>
      <w:r>
        <w:rPr/>
        <w:t xml:space="preserve"> (= Egr1 / Krox24; un gen de expresión temprana / factor de transcripción)</w:t>
      </w:r>
    </w:p>
    <w:p>
      <w:r>
        <w:rPr/>
        <w:t>Y se evalúa su rol en cada proceso por separado.</w:t>
      </w:r>
    </w:p>
    <w:p>
      <w:pPr>
        <w:pStyle w:val="Heading2"/>
      </w:pPr>
      <w:r>
        <w:t>4.2 Los resultados (doble disociación — Lee et al., 2004, citado por Nader)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9509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950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11. Figura. Lado consolidación de la doble disociación (Cond→STM→LTM): bloquear BDNF (BDNF ODN) deteriora la LTM, mientras que bloquear Zif268 (Zif268 ODN) no tiene efecto; ninguno afecta la STM.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89273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892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12. Figura. Lado reconsolidación de la doble disociación (Cond→LTM→PR-LTM): ahora es Zif268 el necesario (su bloqueo deteriora la PR-LTM) mientras BDNF no tiene efecto: consolidación y reconsolidación usan proteínas distintas.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Proteína bloqueada (ODN)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 xml:space="preserve">Efecto sobre </w:t>
            </w:r>
            <w:r>
              <w:rPr>
                <w:b/>
                <w:color w:val="FFFFFF"/>
              </w:rPr>
              <w:t>CONSOLIDACIÓN</w:t>
            </w:r>
            <w:r>
              <w:rPr>
                <w:b/>
                <w:color w:val="FFFFFF"/>
              </w:rPr>
              <w:t xml:space="preserve"> (Cond → STM → </w:t>
            </w:r>
            <w:r>
              <w:rPr>
                <w:b/>
                <w:color w:val="FFFFFF"/>
              </w:rPr>
              <w:t>LTM</w:t>
            </w:r>
            <w:r>
              <w:rPr>
                <w:b/>
                <w:color w:val="FFFFFF"/>
              </w:rPr>
              <w:t>)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 xml:space="preserve">Efecto sobre </w:t>
            </w:r>
            <w:r>
              <w:rPr>
                <w:b/>
                <w:color w:val="FFFFFF"/>
              </w:rPr>
              <w:t>RECONSOLIDACIÓN</w:t>
            </w:r>
            <w:r>
              <w:rPr>
                <w:b/>
                <w:color w:val="FFFFFF"/>
              </w:rPr>
              <w:t xml:space="preserve"> (Cond → LTM → </w:t>
            </w:r>
            <w:r>
              <w:rPr>
                <w:b/>
                <w:color w:val="FFFFFF"/>
              </w:rPr>
              <w:t>PR-LTM</w:t>
            </w:r>
            <w:r>
              <w:rPr>
                <w:b/>
                <w:color w:val="FFFFFF"/>
              </w:rP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BDNF ODN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Deteriora la LTM</w:t>
            </w:r>
            <w:r>
              <w:rPr/>
              <w:t xml:space="preserve"> ✅ (BDNF es necesario)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Sin efecto</w:t>
            </w:r>
            <w:r>
              <w:rPr/>
              <w:t xml:space="preserve"> sobre PR-LTM ❌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Zif268 ODN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Sin efecto</w:t>
            </w:r>
            <w:r>
              <w:rPr/>
              <w:t xml:space="preserve"> sobre la LTM ❌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Deteriora la PR-LTM</w:t>
            </w:r>
            <w:r>
              <w:rPr/>
              <w:t xml:space="preserve"> ✅ (Zif268 es necesario)</w:t>
            </w:r>
          </w:p>
        </w:tc>
      </w:tr>
    </w:tbl>
    <w:p/>
    <w:p>
      <w:r>
        <w:rPr>
          <w:b/>
        </w:rPr>
        <w:t>Además:</w:t>
      </w:r>
      <w:r>
        <w:rPr/>
        <w:t xml:space="preserve"> ni BDNF ODN ni Zif268 ODN afectan la </w:t>
      </w:r>
      <w:r>
        <w:rPr>
          <w:b/>
        </w:rPr>
        <w:t>STM</w:t>
      </w:r>
      <w:r>
        <w:rPr/>
        <w:t xml:space="preserve"> → confirma que la </w:t>
      </w:r>
      <w:r>
        <w:rPr>
          <w:b/>
        </w:rPr>
        <w:t>memoria de corto plazo NO depende de síntesis de proteínas</w:t>
      </w:r>
      <w:r>
        <w:rPr/>
        <w:t xml:space="preserve"> (es la lectura de "barras blancas vs negras iguales en STM" de las diapositivas).</w:t>
      </w:r>
    </w:p>
    <w:p>
      <w:r>
        <w:rPr>
          <w:i/>
          <w:color w:val="595959"/>
          <w:sz w:val="19"/>
        </w:rPr>
        <w:t>Diagrama (relaciones):</w:t>
      </w:r>
    </w:p>
    <w:p>
      <w:pPr>
        <w:pStyle w:val="ListBullet"/>
      </w:pPr>
      <w:r>
        <w:t>subgraph CONS["CONSOLIDACIÓN"]</w:t>
      </w:r>
    </w:p>
    <w:p>
      <w:pPr>
        <w:pStyle w:val="ListBullet"/>
      </w:pPr>
      <w:r>
        <w:t>BDNF → NECESARIO</w:t>
      </w:r>
    </w:p>
    <w:p>
      <w:pPr>
        <w:pStyle w:val="ListBullet"/>
      </w:pPr>
      <w:r>
        <w:t>Zif268 → no necesario</w:t>
      </w:r>
    </w:p>
    <w:p>
      <w:pPr>
        <w:pStyle w:val="ListBullet"/>
      </w:pPr>
      <w:r>
        <w:t>end</w:t>
      </w:r>
    </w:p>
    <w:p>
      <w:pPr>
        <w:pStyle w:val="ListBullet"/>
      </w:pPr>
      <w:r>
        <w:t>subgraph RECONS["RECONSOLIDACIÓN"]</w:t>
      </w:r>
    </w:p>
    <w:p>
      <w:pPr>
        <w:pStyle w:val="ListBullet"/>
      </w:pPr>
      <w:r>
        <w:t>BDNF → no necesario</w:t>
      </w:r>
    </w:p>
    <w:p>
      <w:pPr>
        <w:pStyle w:val="ListBullet"/>
      </w:pPr>
      <w:r>
        <w:t>Zif268 → NECESARIO</w:t>
      </w:r>
    </w:p>
    <w:p>
      <w:pPr>
        <w:pStyle w:val="ListBullet"/>
      </w:pPr>
      <w:r>
        <w:t>end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>
          <w:b/>
        </w:rPr>
        <w:t>🔑 Conclusión central:</w:t>
      </w:r>
      <w:r>
        <w:rPr/>
        <w:t xml:space="preserve"> consolidación y reconsolidación </w:t>
      </w:r>
      <w:r>
        <w:rPr>
          <w:b/>
        </w:rPr>
        <w:t>comparten la dependencia de síntesis de proteínas</w:t>
      </w:r>
      <w:r>
        <w:rPr/>
        <w:t xml:space="preserve">, pero son procesos </w:t>
      </w:r>
      <w:r>
        <w:rPr>
          <w:b/>
        </w:rPr>
        <w:t>molecularmente distintos</w:t>
      </w:r>
      <w:r>
        <w:rPr/>
        <w:t xml:space="preserve"> (usan proteínas diferentes). </w:t>
      </w:r>
      <w:r>
        <w:rPr>
          <w:b/>
        </w:rPr>
        <w:t>La reconsolidación NO es una mera "recapitulación" de la consolidación.</w:t>
      </w:r>
      <w:r>
        <w:rPr/>
        <w:t xml:space="preserve"> Una analogía: dos recetas pueden requerir "horno encendido", pero usar ingredientes distintos.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</w:rPr>
        <w:t>Matiz (Nader, 2015):</w:t>
      </w:r>
      <w:r>
        <w:rPr/>
        <w:t xml:space="preserve"> parte de las diferencias entre ambos procesos podría deberse a que los </w:t>
      </w:r>
      <w:r>
        <w:rPr>
          <w:b/>
        </w:rPr>
        <w:t>protocolos son distintos</w:t>
      </w:r>
      <w:r>
        <w:rPr/>
        <w:t xml:space="preserve"> (en consolidación se presentan CS </w:t>
      </w:r>
      <w:r>
        <w:rPr>
          <w:i/>
        </w:rPr>
        <w:t>y</w:t>
      </w:r>
      <w:r>
        <w:rPr/>
        <w:t xml:space="preserve"> US; en reconsolidación, </w:t>
      </w:r>
      <w:r>
        <w:rPr>
          <w:b/>
        </w:rPr>
        <w:t>solo el CS</w:t>
      </w:r>
      <w:r>
        <w:rPr/>
        <w:t xml:space="preserve">). Aun así, la doble disociación de BDNF/Zif268 es la evidencia más fuerte de que </w:t>
      </w:r>
      <w:r>
        <w:rPr>
          <w:b/>
        </w:rPr>
        <w:t>son procesos genuinamente diferentes</w:t>
      </w:r>
      <w:r>
        <w:rPr/>
        <w:t>.</w:t>
      </w:r>
    </w:p>
    <w:p>
      <w:pPr>
        <w:pStyle w:val="Heading1"/>
      </w:pPr>
      <w:r>
        <w:t>PARTE 5 — Extinción</w:t>
      </w:r>
    </w:p>
    <w:p>
      <w:pPr>
        <w:pStyle w:val="Heading2"/>
      </w:pPr>
      <w:r>
        <w:t>5.1 Definición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Extinción:</w:t>
      </w:r>
      <w:r>
        <w:rPr/>
        <w:t xml:space="preserve"> desaparición </w:t>
      </w:r>
      <w:r>
        <w:rPr>
          <w:b/>
        </w:rPr>
        <w:t>gradual</w:t>
      </w:r>
      <w:r>
        <w:rPr/>
        <w:t xml:space="preserve"> de las respuestas fisiológicas, emocionales y conductuales asociadas a una memoria, debida a la </w:t>
      </w:r>
      <w:r>
        <w:rPr>
          <w:b/>
        </w:rPr>
        <w:t>exposición repetida o prolongada a las claves de evocación, pero SIN consecuencia negativa</w:t>
      </w:r>
      <w:r>
        <w:rPr/>
        <w:t xml:space="preserve"> (el CS se presenta sin el US).</w:t>
      </w:r>
    </w:p>
    <w:p>
      <w:pPr>
        <w:pStyle w:val="Heading2"/>
      </w:pPr>
      <w:r>
        <w:t>5.2 La idea más importante: la extinción NO es borrado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90258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902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13. Figura. Curva conductual de extinción: durante el Día 2 el freezing del grupo expuesto (rojo) decae progresivamente y en el test del Día 3 los animales extinguidos muestran menos miedo que los no extinguidos (negro).</w:t>
      </w:r>
    </w:p>
    <w:p>
      <w:pPr>
        <w:pStyle w:val="ListBullet"/>
      </w:pPr>
      <w:r>
        <w:rPr/>
        <w:t xml:space="preserve">La extinción </w:t>
      </w:r>
      <w:r>
        <w:rPr>
          <w:b/>
        </w:rPr>
        <w:t>NO es un desaprendizaje</w:t>
      </w:r>
      <w:r>
        <w:rPr/>
        <w:t xml:space="preserve"> ni una desasociación de los estímulos.</w:t>
      </w:r>
    </w:p>
    <w:p>
      <w:pPr>
        <w:pStyle w:val="ListBullet"/>
      </w:pPr>
      <w:r>
        <w:rPr/>
        <w:t xml:space="preserve">La extinción es un </w:t>
      </w:r>
      <w:r>
        <w:rPr>
          <w:b/>
        </w:rPr>
        <w:t>aprendizaje NUEVO</w:t>
      </w:r>
      <w:r>
        <w:rPr/>
        <w:t xml:space="preserve"> → se forma una </w:t>
      </w:r>
      <w:r>
        <w:rPr>
          <w:b/>
        </w:rPr>
        <w:t>memoria de extinción</w:t>
      </w:r>
      <w:r>
        <w:rPr/>
        <w:t xml:space="preserve"> (inhibitoria).</w:t>
      </w:r>
    </w:p>
    <w:p>
      <w:pPr>
        <w:pStyle w:val="ListBullet"/>
      </w:pPr>
      <w:r>
        <w:rPr/>
        <w:t xml:space="preserve">Por lo tanto, </w:t>
      </w:r>
      <w:r>
        <w:rPr>
          <w:b/>
        </w:rPr>
        <w:t>coexisten dos memorias</w:t>
      </w:r>
      <w:r>
        <w:rPr/>
        <w:t xml:space="preserve"> almacenadas que </w:t>
      </w:r>
      <w:r>
        <w:rPr>
          <w:b/>
        </w:rPr>
        <w:t>compiten por el control de la conducta</w:t>
      </w:r>
      <w:r>
        <w:rPr/>
        <w:t>: la original (CS→US) y la de extinción (CS→noUS).</w:t>
      </w:r>
    </w:p>
    <w:p>
      <w:pPr>
        <w:pStyle w:val="ListBullet"/>
      </w:pPr>
      <w:r>
        <w:rPr/>
        <w:t xml:space="preserve">La memoria de extinción </w:t>
      </w:r>
      <w:r>
        <w:rPr>
          <w:b/>
        </w:rPr>
        <w:t>inhibe</w:t>
      </w:r>
      <w:r>
        <w:rPr/>
        <w:t xml:space="preserve"> a la original, pero no la elimina.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Evidencia conductual (gráfico de la clase):</w:t>
      </w:r>
      <w:r>
        <w:rPr/>
        <w:t xml:space="preserve"> durante la extinción (Día 2), el </w:t>
      </w:r>
      <w:r>
        <w:rPr>
          <w:i/>
        </w:rPr>
        <w:t>freezing</w:t>
      </w:r>
      <w:r>
        <w:rPr/>
        <w:t xml:space="preserve"> del grupo expuesto (rojo) </w:t>
      </w:r>
      <w:r>
        <w:rPr>
          <w:b/>
        </w:rPr>
        <w:t>decae progresivamente</w:t>
      </w:r>
      <w:r>
        <w:rPr/>
        <w:t xml:space="preserve">. En el test (Día 3), los animales extinguidos muestran significativamente </w:t>
      </w:r>
      <w:r>
        <w:rPr>
          <w:b/>
        </w:rPr>
        <w:t>menos miedo</w:t>
      </w:r>
      <w:r>
        <w:rPr/>
        <w:t xml:space="preserve"> que los no extinguidos (negro). Pero como la memoria original sigue ahí, puede reaparecer (recuperación espontánea, renovación por cambio de contexto, restablecimiento).</w:t>
      </w:r>
    </w:p>
    <w:p>
      <w:pPr>
        <w:pStyle w:val="Heading2"/>
      </w:pPr>
      <w:r>
        <w:t>5.3 Reconsolidación vs. Extinción: ¿cuántas veces presento el CS?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92704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927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14. Figura. El mismo CS no reforzado tiene destinos opuestos: pocas presentaciones labilizan la memoria original (reconsolidación), muchas presentaciones generan un aprendizaje inhibitorio nuevo (extinción).</w:t>
      </w:r>
    </w:p>
    <w:p>
      <w:r>
        <w:rPr/>
        <w:t xml:space="preserve">Este es un punto de examen clásico. </w:t>
      </w:r>
      <w:r>
        <w:rPr>
          <w:b/>
        </w:rPr>
        <w:t>El mismo estímulo (CS no reforzado) produce destinos opuestos según cuántas veces se presente:</w:t>
      </w:r>
    </w:p>
    <w:p>
      <w:r>
        <w:rPr>
          <w:i/>
          <w:color w:val="595959"/>
          <w:sz w:val="19"/>
        </w:rPr>
        <w:t>Diagrama (relaciones):</w:t>
      </w:r>
    </w:p>
    <w:p>
      <w:pPr>
        <w:pStyle w:val="ListBullet"/>
      </w:pPr>
      <w:r>
        <w:t>Fear conditioning CS–US  →  Retrieval / Recuerdo CS no reforzado</w:t>
      </w:r>
    </w:p>
    <w:p>
      <w:pPr>
        <w:pStyle w:val="ListBullet"/>
      </w:pPr>
      <w:r>
        <w:t>Retrieval / Recuerdo CS no reforzado  →  |POCAS presentaciones del CS| RECON[RECONSOLIDACIÓN&lt;br/&gt;labilización de la memoria original]</w:t>
      </w:r>
    </w:p>
    <w:p>
      <w:pPr>
        <w:pStyle w:val="ListBullet"/>
      </w:pPr>
      <w:r>
        <w:t>Retrieval / Recuerdo CS no reforzado  →  |MUCHAS presentaciones del CS| EXT[EXTINCIÓN&lt;br/&gt;nuevo aprendizaje inhibitorio]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Pocas</w:t>
            </w:r>
            <w:r>
              <w:rPr>
                <w:b/>
                <w:color w:val="FFFFFF"/>
              </w:rPr>
              <w:t xml:space="preserve"> presentaciones del CS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Muchas</w:t>
            </w:r>
            <w:r>
              <w:rPr>
                <w:b/>
                <w:color w:val="FFFFFF"/>
              </w:rPr>
              <w:t xml:space="preserve"> presentaciones del CS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Proceso</w:t>
            </w:r>
          </w:p>
        </w:tc>
        <w:tc>
          <w:tcPr>
            <w:tcW w:type="dxa" w:w="2880"/>
          </w:tcPr>
          <w:p>
            <w:r/>
            <w:r>
              <w:rPr/>
              <w:t>Reconsolidación (labilización)</w:t>
            </w:r>
          </w:p>
        </w:tc>
        <w:tc>
          <w:tcPr>
            <w:tcW w:type="dxa" w:w="2880"/>
          </w:tcPr>
          <w:p>
            <w:r/>
            <w:r>
              <w:rPr/>
              <w:t>Extinción (nuevo aprendizaje)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Efecto sobre la memoria original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Se vuelve maleable (se puede modificar)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Queda intacta, pero inhibida por una memoria nueva que compite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"Firma" molecular y temporal</w:t>
            </w:r>
          </w:p>
        </w:tc>
        <w:tc>
          <w:tcPr>
            <w:tcW w:type="dxa" w:w="2880"/>
          </w:tcPr>
          <w:p>
            <w:r/>
            <w:r>
              <w:rPr/>
              <w:t>Distinta (Suzuki et al., 2004)</w:t>
            </w:r>
          </w:p>
        </w:tc>
        <w:tc>
          <w:tcPr>
            <w:tcW w:type="dxa" w:w="2880"/>
          </w:tcPr>
          <w:p>
            <w:r/>
            <w:r>
              <w:rPr/>
              <w:t>Distinta</w:t>
            </w:r>
          </w:p>
        </w:tc>
      </w:tr>
    </w:tbl>
    <w:p/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Mnemotecnia:</w:t>
      </w:r>
      <w:r>
        <w:rPr/>
        <w:t xml:space="preserve"> </w:t>
      </w:r>
      <w:r>
        <w:rPr>
          <w:i/>
        </w:rPr>
        <w:t>"Pocas = labilizo; muchas = aprendo lo contrario."</w:t>
      </w:r>
      <w:r>
        <w:rPr/>
        <w:t xml:space="preserve"> La transición de reconsolidación a extinción es, de hecho, una de las </w:t>
      </w:r>
      <w:r>
        <w:rPr>
          <w:b/>
        </w:rPr>
        <w:t>condiciones de frontera</w:t>
      </w:r>
      <w:r>
        <w:rPr/>
        <w:t xml:space="preserve"> de la Parte 3.8.</w:t>
      </w:r>
    </w:p>
    <w:p>
      <w:pPr>
        <w:pStyle w:val="Heading1"/>
      </w:pPr>
      <w:r>
        <w:t>PARTE 6 — Aplicaciones clínicas: reescribir memorias desadaptativas</w:t>
      </w:r>
    </w:p>
    <w:p>
      <w:r>
        <w:rPr/>
        <w:t xml:space="preserve">Aquí converge toda la clase. La pregunta clínica es: ¿se puede usar la ventana de reconsolidación para </w:t>
      </w:r>
      <w:r>
        <w:rPr>
          <w:b/>
        </w:rPr>
        <w:t>debilitar o reescribir</w:t>
      </w:r>
      <w:r>
        <w:rPr/>
        <w:t xml:space="preserve"> memorias patológicas (TEPT, fobias, adicciones)?</w:t>
      </w:r>
    </w:p>
    <w:p>
      <w:pPr>
        <w:pStyle w:val="Heading2"/>
      </w:pPr>
      <w:r>
        <w:t>6.1 El problema de las memorias traumáticas</w:t>
      </w:r>
    </w:p>
    <w:p>
      <w:pPr>
        <w:pStyle w:val="ListBullet"/>
      </w:pPr>
      <w:r>
        <w:rPr/>
        <w:t xml:space="preserve">Una experiencia traumática genera una </w:t>
      </w:r>
      <w:r>
        <w:rPr>
          <w:b/>
        </w:rPr>
        <w:t>memoria traumática</w:t>
      </w:r>
      <w:r>
        <w:rPr/>
        <w:t xml:space="preserve"> muy fuerte.</w:t>
      </w:r>
    </w:p>
    <w:p>
      <w:pPr>
        <w:pStyle w:val="ListBullet"/>
      </w:pPr>
      <w:r>
        <w:rPr/>
        <w:t xml:space="preserve">La reactivación </w:t>
      </w:r>
      <w:r>
        <w:rPr>
          <w:b/>
        </w:rPr>
        <w:t>puede</w:t>
      </w:r>
      <w:r>
        <w:rPr/>
        <w:t xml:space="preserve"> desestabilizar la memoria existente, </w:t>
      </w:r>
      <w:r>
        <w:rPr>
          <w:b/>
        </w:rPr>
        <w:t>pero no siempre</w:t>
      </w:r>
      <w:r>
        <w:rPr/>
        <w:t xml:space="preserve"> (recordar la condición de frontera de la </w:t>
      </w:r>
      <w:r>
        <w:rPr>
          <w:b/>
        </w:rPr>
        <w:t>fuerza del entrenamiento</w:t>
      </w:r>
      <w:r>
        <w:rPr/>
        <w:t>: las memorias fuertes resisten).</w:t>
      </w:r>
    </w:p>
    <w:p>
      <w:pPr>
        <w:pStyle w:val="ListBullet"/>
      </w:pPr>
      <w:r>
        <w:rPr>
          <w:b/>
        </w:rPr>
        <w:t>Lo que se busca:</w:t>
      </w:r>
      <w:r>
        <w:rPr/>
        <w:t xml:space="preserve"> </w:t>
      </w:r>
      <w:r>
        <w:rPr>
          <w:b/>
        </w:rPr>
        <w:t>reactivar</w:t>
      </w:r>
      <w:r>
        <w:rPr/>
        <w:t xml:space="preserve"> la memoria y </w:t>
      </w:r>
      <w:r>
        <w:rPr>
          <w:b/>
        </w:rPr>
        <w:t>labilizarla</w:t>
      </w:r>
      <w:r>
        <w:rPr/>
        <w:t xml:space="preserve"> (farmacológicamente o conductualmente) para que entre en estado </w:t>
      </w:r>
      <w:r>
        <w:rPr>
          <w:b/>
        </w:rPr>
        <w:t>maleable</w:t>
      </w:r>
      <w:r>
        <w:rPr/>
        <w:t xml:space="preserve"> y poder </w:t>
      </w:r>
      <w:r>
        <w:rPr>
          <w:b/>
        </w:rPr>
        <w:t>modificarla</w:t>
      </w:r>
      <w:r>
        <w:rPr/>
        <w:t>.</w:t>
      </w:r>
    </w:p>
    <w:p>
      <w:pPr>
        <w:pStyle w:val="Heading2"/>
      </w:pPr>
      <w:r>
        <w:t>6.2 La estrategia: de "no adaptativa" a "adaptativa"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95198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951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15. Figura. Aplicación clínica: una experiencia traumática genera una memoria muy fuerte; reactivarla y labilizarla (TCC + tratamiento farmacológico) dentro de la ventana permite modificarla y reducir su carga aversiva.</w:t>
      </w:r>
    </w:p>
    <w:p>
      <w:r>
        <w:rPr>
          <w:i/>
          <w:color w:val="595959"/>
          <w:sz w:val="19"/>
        </w:rPr>
        <w:t>Diagrama (relaciones):</w:t>
      </w:r>
    </w:p>
    <w:p>
      <w:pPr>
        <w:pStyle w:val="ListBullet"/>
      </w:pPr>
      <w:r>
        <w:t>Memoria TRAUMÁTICA no adaptativa  →  |TCC + tratamiento| EM[Estado&lt;br/&gt;MALEABLE]</w:t>
      </w:r>
    </w:p>
    <w:p>
      <w:pPr>
        <w:pStyle w:val="ListBullet"/>
      </w:pPr>
      <w:r>
        <w:t>EM  →  |Se estabiliza con&lt;br/&gt;el trauma reducido| MA[Memoria&lt;br/&gt;AVERSIVA&lt;br/&gt;adaptativa]</w:t>
      </w:r>
    </w:p>
    <w:p>
      <w:pPr>
        <w:pStyle w:val="ListBullet"/>
      </w:pPr>
      <w:r>
        <w:rPr/>
        <w:t xml:space="preserve">La intervención (p. ej., </w:t>
      </w:r>
      <w:r>
        <w:rPr>
          <w:b/>
        </w:rPr>
        <w:t>TCC + tratamiento farmacológico</w:t>
      </w:r>
      <w:r>
        <w:rPr/>
        <w:t xml:space="preserve">) se aplica </w:t>
      </w:r>
      <w:r>
        <w:rPr>
          <w:b/>
        </w:rPr>
        <w:t>dentro de la ventana</w:t>
      </w:r>
      <w:r>
        <w:rPr/>
        <w:t>, cuando la memoria está maleable.</w:t>
      </w:r>
    </w:p>
    <w:p>
      <w:pPr>
        <w:pStyle w:val="ListBullet"/>
      </w:pPr>
      <w:r>
        <w:rPr/>
        <w:t xml:space="preserve">El objetivo no es necesariamente </w:t>
      </w:r>
      <w:r>
        <w:rPr>
          <w:b/>
        </w:rPr>
        <w:t>borrar</w:t>
      </w:r>
      <w:r>
        <w:rPr/>
        <w:t xml:space="preserve"> el recuerdo, sino </w:t>
      </w:r>
      <w:r>
        <w:rPr>
          <w:b/>
        </w:rPr>
        <w:t>reducir su carga aversiva</w:t>
      </w:r>
      <w:r>
        <w:rPr/>
        <w:t xml:space="preserve"> y volverlo adaptativo (de "memoria traumática" a "memoria aversiva manejable").</w:t>
      </w:r>
    </w:p>
    <w:p>
      <w:pPr>
        <w:pStyle w:val="Heading2"/>
      </w:pPr>
      <w:r>
        <w:t>6.3 Abordajes concretos (Lee, Nader &amp; Schiller, 2017 + Nader, 2015)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Abordaje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En qué consiste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Evidencia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Reactivación–extinción (</w:t>
            </w:r>
            <w:r>
              <w:rPr>
                <w:b/>
                <w:i/>
              </w:rPr>
              <w:t>retrieval–extinction</w:t>
            </w:r>
            <w:r>
              <w:rPr>
                <w:b/>
              </w:rPr>
              <w:t>)</w:t>
            </w:r>
          </w:p>
        </w:tc>
        <w:tc>
          <w:tcPr>
            <w:tcW w:type="dxa" w:w="2880"/>
          </w:tcPr>
          <w:p>
            <w:r/>
            <w:r>
              <w:rPr/>
              <w:t xml:space="preserve">Reactivar la memoria con un breve recordatorio y, dentro de la ventana, hacer extinción. La extinción "se incorpora" a la memoria reconsolidada → </w:t>
            </w:r>
            <w:r>
              <w:rPr>
                <w:b/>
              </w:rPr>
              <w:t>previene el retorno del miedo</w:t>
            </w:r>
          </w:p>
        </w:tc>
        <w:tc>
          <w:tcPr>
            <w:tcW w:type="dxa" w:w="2880"/>
          </w:tcPr>
          <w:p>
            <w:r/>
            <w:r>
              <w:rPr/>
              <w:t>Schiller et al. (2010) en humanos; reduce el retorno del miedo de forma duradera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Reactivación–extinción en adicciones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Igual, pero con claves de droga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Xue et al. (2012):</w:t>
            </w:r>
            <w:r>
              <w:rPr/>
              <w:t xml:space="preserve"> en adictos a heroína, redujo el </w:t>
            </w:r>
            <w:r>
              <w:rPr>
                <w:i/>
              </w:rPr>
              <w:t>craving</w:t>
            </w:r>
            <w:r>
              <w:rPr/>
              <w:t xml:space="preserve"> y la recaída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Counterconditioning</w:t>
            </w:r>
          </w:p>
        </w:tc>
        <w:tc>
          <w:tcPr>
            <w:tcW w:type="dxa" w:w="2880"/>
          </w:tcPr>
          <w:p>
            <w:r/>
            <w:r>
              <w:rPr/>
              <w:t>Tras reactivar, parear el CS apetitivo con un resultado aversivo</w:t>
            </w:r>
          </w:p>
        </w:tc>
        <w:tc>
          <w:tcPr>
            <w:tcW w:type="dxa" w:w="2880"/>
          </w:tcPr>
          <w:p>
            <w:r/>
            <w:r>
              <w:rPr/>
              <w:t>Reduce respuestas relacionadas con recompensa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Interferencia por competencia de recursos (Tetris)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 xml:space="preserve">Jugar </w:t>
            </w:r>
            <w:r>
              <w:rPr>
                <w:b/>
              </w:rPr>
              <w:t>Tetris</w:t>
            </w:r>
            <w:r>
              <w:rPr/>
              <w:t xml:space="preserve"> (tarea visuoespacial) tras reactivar la memoria de un film traumático → compite por recursos neuronales de la reconsolidación → </w:t>
            </w:r>
            <w:r>
              <w:rPr>
                <w:b/>
              </w:rPr>
              <w:t>reduce las intrusiones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James et al. — solo afectó intrusiones involuntarias, no borró el recuerdo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Bloqueo farmacológico con propranolol</w:t>
            </w:r>
          </w:p>
        </w:tc>
        <w:tc>
          <w:tcPr>
            <w:tcW w:type="dxa" w:w="2880"/>
          </w:tcPr>
          <w:p>
            <w:r/>
            <w:r>
              <w:rPr/>
              <w:t>β-bloqueante que interfiere la reconsolidación de memorias emocionales (almacenadas en amígdala)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Brunet et al. (2008):</w:t>
            </w:r>
            <w:r>
              <w:rPr/>
              <w:t xml:space="preserve"> reducción de la fuerza de memorias traumáticas en TEPT tras una intervención de 15 min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TEC (electroconvulsiva) con reactivación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 xml:space="preserve">Pacientes </w:t>
            </w:r>
            <w:r>
              <w:rPr>
                <w:b/>
              </w:rPr>
              <w:t>despiertos</w:t>
            </w:r>
            <w:r>
              <w:rPr/>
              <w:t xml:space="preserve"> focalizados en sus obsesiones/alucinaciones + TEC (Rubin, 1976)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Sugiere que la reconsolidación ocurre en humanos: la TEC solo funcionó cuando la memoria estaba reactivada</w:t>
            </w:r>
          </w:p>
        </w:tc>
      </w:tr>
    </w:tbl>
    <w:p/>
    <w:p>
      <w:pPr>
        <w:pStyle w:val="Heading2"/>
      </w:pPr>
      <w:r>
        <w:t>6.4 Advertencias (no todo es lineal)</w:t>
      </w:r>
    </w:p>
    <w:p>
      <w:pPr>
        <w:pStyle w:val="ListBullet"/>
      </w:pPr>
      <w:r>
        <w:rPr>
          <w:b/>
        </w:rPr>
        <w:t>Replicación inconsistente:</w:t>
      </w:r>
      <w:r>
        <w:rPr/>
        <w:t xml:space="preserve"> algunos estudios en TEPT </w:t>
      </w:r>
      <w:r>
        <w:rPr>
          <w:b/>
        </w:rPr>
        <w:t>no</w:t>
      </w:r>
      <w:r>
        <w:rPr/>
        <w:t xml:space="preserve"> replicaron el efecto del propranolol (Wood et al., 2015; Spring et al., 2015).</w:t>
      </w:r>
    </w:p>
    <w:p>
      <w:pPr>
        <w:pStyle w:val="ListBullet"/>
      </w:pPr>
      <w:r>
        <w:rPr>
          <w:b/>
        </w:rPr>
        <w:t>Dos escenarios opuestos en patología (Lee et al., 2017):</w:t>
      </w:r>
    </w:p>
    <w:p>
      <w:pPr>
        <w:pStyle w:val="ListBullet"/>
      </w:pPr>
      <w:r>
        <w:rPr/>
        <w:t xml:space="preserve">Una memoria </w:t>
      </w:r>
      <w:r>
        <w:rPr>
          <w:b/>
        </w:rPr>
        <w:t>"bola de nieve"</w:t>
      </w:r>
      <w:r>
        <w:rPr/>
        <w:t xml:space="preserve"> (sobre-reconsolidada, se fortalece con cada recuerdo) requeriría </w:t>
      </w:r>
      <w:r>
        <w:rPr>
          <w:b/>
        </w:rPr>
        <w:t>interferir</w:t>
      </w:r>
      <w:r>
        <w:rPr/>
        <w:t xml:space="preserve"> la reconsolidación.</w:t>
      </w:r>
    </w:p>
    <w:p>
      <w:pPr>
        <w:pStyle w:val="ListBullet"/>
      </w:pPr>
      <w:r>
        <w:rPr/>
        <w:t xml:space="preserve">Una memoria </w:t>
      </w:r>
      <w:r>
        <w:rPr>
          <w:b/>
        </w:rPr>
        <w:t>"foto fija"</w:t>
      </w:r>
      <w:r>
        <w:rPr/>
        <w:t xml:space="preserve"> (resistente a desestabilizarse) sería </w:t>
      </w:r>
      <w:r>
        <w:rPr>
          <w:b/>
        </w:rPr>
        <w:t>insensible a los bloqueadores</w:t>
      </w:r>
      <w:r>
        <w:rPr/>
        <w:t xml:space="preserve"> y requeriría, al contrario, </w:t>
      </w:r>
      <w:r>
        <w:rPr>
          <w:b/>
        </w:rPr>
        <w:t>promover su desestabilización</w:t>
      </w:r>
      <w:r>
        <w:rPr/>
        <w:t>.</w:t>
      </w:r>
    </w:p>
    <w:p>
      <w:pPr>
        <w:pStyle w:val="ListBullet"/>
      </w:pPr>
      <w:r>
        <w:rPr/>
        <w:t xml:space="preserve">Ambos producen el mismo fenotipo (memoria emocional fortísima) pero </w:t>
      </w:r>
      <w:r>
        <w:rPr>
          <w:b/>
        </w:rPr>
        <w:t>requieren tratamientos opuestos</w:t>
      </w:r>
      <w:r>
        <w:rPr/>
        <w:t xml:space="preserve"> → de ahí la importancia de tener </w:t>
      </w:r>
      <w:r>
        <w:rPr>
          <w:b/>
        </w:rPr>
        <w:t>marcadores de desestabilización/re-estabilización</w:t>
      </w:r>
      <w:r>
        <w:rPr/>
        <w:t>.</w:t>
      </w:r>
    </w:p>
    <w:p>
      <w:pPr>
        <w:shd w:val="clear" w:color="auto" w:fill="EAF5EE"/>
        <w:pBdr>
          <w:left w:val="single" w:sz="18" w:space="10" w:color="3A8C5A"/>
        </w:pBdr>
        <w:ind w:left="170" w:right="90"/>
      </w:pPr>
      <w:r>
        <w:rPr>
          <w:b/>
          <w:color w:val="3A8C5A"/>
        </w:rPr>
        <w:t xml:space="preserve">→ CONEXIÓN   </w:t>
      </w:r>
      <w:r>
        <w:rPr>
          <w:b/>
        </w:rPr>
        <w:t>📋 Disclaimer académico:</w:t>
      </w:r>
      <w:r>
        <w:rPr/>
        <w:t xml:space="preserve"> este material es para estudio de neurobiología, no constituye guía de tratamiento. La traducción clínica de la reconsolidación sigue en investigación activa.</w:t>
      </w:r>
    </w:p>
    <w:p>
      <w:pPr>
        <w:pStyle w:val="Heading1"/>
      </w:pPr>
      <w:r>
        <w:t>PARTE 7 — Problema 6 (Guía 1) resuelto y comentado</w:t>
      </w:r>
    </w:p>
    <w:p>
      <w:pPr>
        <w:pStyle w:val="Heading2"/>
      </w:pPr>
      <w:r>
        <w:t>7.1 El diseño experimental</w:t>
      </w:r>
    </w:p>
    <w:p>
      <w:r>
        <w:rPr>
          <w:rFonts w:ascii="Consolas" w:hAnsi="Consolas"/>
          <w:sz w:val="18"/>
        </w:rPr>
        <w:t>Entrenamiento        Sesión de              Test</w:t>
      </w:r>
    </w:p>
    <w:p>
      <w:r>
        <w:rPr>
          <w:rFonts w:ascii="Consolas" w:hAnsi="Consolas"/>
          <w:sz w:val="18"/>
        </w:rPr>
        <w:t>(CS–US)              reactivación</w:t>
      </w:r>
    </w:p>
    <w:p>
      <w:r>
        <w:rPr>
          <w:rFonts w:ascii="Consolas" w:hAnsi="Consolas"/>
          <w:sz w:val="18"/>
        </w:rPr>
        <w:t xml:space="preserve">   │                    │ (CS)                │ (CS)</w:t>
      </w:r>
    </w:p>
    <w:p>
      <w:r>
        <w:rPr>
          <w:rFonts w:ascii="Consolas" w:hAnsi="Consolas"/>
          <w:sz w:val="18"/>
        </w:rPr>
        <w:t xml:space="preserve">   ▼      24 h          ▼      [inyección]     ▼</w:t>
      </w:r>
    </w:p>
    <w:p>
      <w:r>
        <w:rPr>
          <w:rFonts w:ascii="Consolas" w:hAnsi="Consolas"/>
          <w:sz w:val="18"/>
        </w:rPr>
        <w:t>[shock + tono] ──────&gt; [tono] ──────────────&gt; [tono]</w:t>
      </w:r>
    </w:p>
    <w:p>
      <w:r>
        <w:rPr>
          <w:rFonts w:ascii="Consolas" w:hAnsi="Consolas"/>
          <w:sz w:val="18"/>
        </w:rPr>
        <w:t xml:space="preserve">                          │</w:t>
      </w:r>
    </w:p>
    <w:p>
      <w:r>
        <w:rPr>
          <w:rFonts w:ascii="Consolas" w:hAnsi="Consolas"/>
          <w:sz w:val="18"/>
        </w:rPr>
        <w:t xml:space="preserve">                  ACSF / anisomicina baja / anisomicina alta</w:t>
      </w:r>
    </w:p>
    <w:p>
      <w:r>
        <w:rPr>
          <w:rFonts w:ascii="Consolas" w:hAnsi="Consolas"/>
          <w:sz w:val="18"/>
        </w:rPr>
        <w:t xml:space="preserve">                       (infundidas en la AMÍGDALA)</w:t>
      </w:r>
    </w:p>
    <w:p>
      <w:r>
        <w:rPr>
          <w:b/>
        </w:rPr>
        <w:t>Definiciones del problema:</w:t>
      </w:r>
      <w:r>
        <w:rPr/>
        <w:br/>
        <w:t xml:space="preserve">- </w:t>
      </w:r>
      <w:r>
        <w:rPr>
          <w:b/>
        </w:rPr>
        <w:t>Amígdala:</w:t>
      </w:r>
      <w:r>
        <w:rPr/>
        <w:t xml:space="preserve"> región responsable del procesamiento y almacenamiento de </w:t>
      </w:r>
      <w:r>
        <w:rPr>
          <w:b/>
        </w:rPr>
        <w:t>información emocional</w:t>
      </w:r>
      <w:r>
        <w:rPr/>
        <w:t>.</w:t>
        <w:br/>
        <w:t xml:space="preserve">- </w:t>
      </w:r>
      <w:r>
        <w:rPr>
          <w:b/>
        </w:rPr>
        <w:t>Anisomicina:</w:t>
      </w:r>
      <w:r>
        <w:rPr/>
        <w:t xml:space="preserve"> inhibidor de la síntesis proteica.</w:t>
        <w:br/>
        <w:t xml:space="preserve">- </w:t>
      </w:r>
      <w:r>
        <w:rPr>
          <w:b/>
        </w:rPr>
        <w:t>Vehículo:</w:t>
      </w:r>
      <w:r>
        <w:rPr/>
        <w:t xml:space="preserve"> </w:t>
      </w:r>
      <w:r>
        <w:rPr>
          <w:b/>
        </w:rPr>
        <w:t>ACSF</w:t>
      </w:r>
      <w:r>
        <w:rPr/>
        <w:t xml:space="preserve"> (líquido cefalorraquídeo artificial) = control.</w:t>
        <w:br/>
        <w:t xml:space="preserve">- </w:t>
      </w:r>
      <w:r>
        <w:rPr>
          <w:b/>
          <w:i/>
        </w:rPr>
        <w:t>Freezing</w:t>
      </w:r>
      <w:r>
        <w:rPr>
          <w:b/>
        </w:rPr>
        <w:t xml:space="preserve"> (congelamiento):</w:t>
      </w:r>
      <w:r>
        <w:rPr/>
        <w:t xml:space="preserve"> índice conductual de memoria aversiva en roedores.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Línea de tiempo completa (los dos experimentos del problema):</w:t>
      </w:r>
      <w:r>
        <w:rPr/>
        <w:br/>
        <w:t xml:space="preserve">- </w:t>
      </w:r>
      <w:r>
        <w:rPr>
          <w:b/>
        </w:rPr>
        <w:t>Test 1:</w:t>
      </w:r>
      <w:r>
        <w:rPr/>
        <w:t xml:space="preserve"> se presenta el CS </w:t>
      </w:r>
      <w:r>
        <w:rPr>
          <w:b/>
        </w:rPr>
        <w:t>una sola vez</w:t>
      </w:r>
      <w:r>
        <w:rPr/>
        <w:t xml:space="preserve"> (es la sesión de reactivación; el tratamiento se aplica </w:t>
      </w:r>
      <w:r>
        <w:rPr>
          <w:i/>
        </w:rPr>
        <w:t>después</w:t>
      </w:r>
      <w:r>
        <w:rPr/>
        <w:t>).</w:t>
        <w:br/>
        <w:t xml:space="preserve">- </w:t>
      </w:r>
      <w:r>
        <w:rPr>
          <w:b/>
        </w:rPr>
        <w:t>Test 2</w:t>
      </w:r>
      <w:r>
        <w:rPr/>
        <w:t xml:space="preserve"> (24 h más tarde): se presenta el CS </w:t>
      </w:r>
      <w:r>
        <w:rPr>
          <w:b/>
        </w:rPr>
        <w:t>3 veces</w:t>
      </w:r>
      <w:r>
        <w:rPr/>
        <w:t xml:space="preserve"> y se mide </w:t>
      </w:r>
      <w:r>
        <w:rPr>
          <w:i/>
        </w:rPr>
        <w:t>freezing</w:t>
      </w:r>
      <w:r>
        <w:rPr/>
        <w:t xml:space="preserve"> tras cada presentación.</w:t>
      </w:r>
    </w:p>
    <w:p>
      <w:pPr>
        <w:pStyle w:val="Heading2"/>
      </w:pPr>
      <w:r>
        <w:t>7.2 Preguntas sobre el Test 1</w:t>
      </w:r>
    </w:p>
    <w:p>
      <w:r>
        <w:rPr>
          <w:b/>
        </w:rPr>
        <w:t>1) ¿Qué se observa en el gráfico?</w:t>
      </w:r>
      <w:r>
        <w:rPr/>
        <w:br/>
        <w:t>Antes de la presentación del CS (</w:t>
      </w:r>
      <w:r>
        <w:rPr>
          <w:b/>
        </w:rPr>
        <w:t>pre-CS</w:t>
      </w:r>
      <w:r>
        <w:rPr/>
        <w:t xml:space="preserve">) </w:t>
      </w:r>
      <w:r>
        <w:rPr>
          <w:b/>
        </w:rPr>
        <w:t xml:space="preserve">no hay </w:t>
      </w:r>
      <w:r>
        <w:rPr>
          <w:b/>
          <w:i/>
        </w:rPr>
        <w:t>freezing</w:t>
      </w:r>
      <w:r>
        <w:rPr/>
        <w:t>; tras la presentación del CS (</w:t>
      </w:r>
      <w:r>
        <w:rPr>
          <w:b/>
        </w:rPr>
        <w:t>post-CS</w:t>
      </w:r>
      <w:r>
        <w:rPr/>
        <w:t xml:space="preserve">) el </w:t>
      </w:r>
      <w:r>
        <w:rPr>
          <w:i/>
        </w:rPr>
        <w:t>freezing</w:t>
      </w:r>
      <w:r>
        <w:rPr/>
        <w:t xml:space="preserve"> </w:t>
      </w:r>
      <w:r>
        <w:rPr>
          <w:b/>
        </w:rPr>
        <w:t>aumenta</w:t>
      </w:r>
      <w:r>
        <w:rPr/>
        <w:t xml:space="preserve">. </w:t>
      </w:r>
      <w:r>
        <w:rPr>
          <w:b/>
        </w:rPr>
        <w:t>No hay diferencias entre grupos</w:t>
      </w:r>
      <w:r>
        <w:rPr/>
        <w:t xml:space="preserve"> (es la sesión de reactivación: aún no se aplicó el tratamiento).</w:t>
      </w:r>
    </w:p>
    <w:p>
      <w:r>
        <w:rPr>
          <w:b/>
        </w:rPr>
        <w:t>2) ¿Por qué se observa congelamiento solo después de la presentación del CS?</w:t>
      </w:r>
      <w:r>
        <w:rPr/>
        <w:br/>
        <w:t xml:space="preserve">Porque durante la adquisición el </w:t>
      </w:r>
      <w:r>
        <w:rPr>
          <w:b/>
        </w:rPr>
        <w:t>CS (tono)</w:t>
      </w:r>
      <w:r>
        <w:rPr/>
        <w:t xml:space="preserve"> fue </w:t>
      </w:r>
      <w:r>
        <w:rPr>
          <w:b/>
        </w:rPr>
        <w:t>asociado al US (shock)</w:t>
      </w:r>
      <w:r>
        <w:rPr/>
        <w:t xml:space="preserve">. Por esa asociación, el tono adquirió </w:t>
      </w:r>
      <w:r>
        <w:rPr>
          <w:b/>
        </w:rPr>
        <w:t>propiedades motivacionales</w:t>
      </w:r>
      <w:r>
        <w:rPr/>
        <w:t xml:space="preserve">, de modo que su presentación posterior </w:t>
      </w:r>
      <w:r>
        <w:rPr>
          <w:b/>
        </w:rPr>
        <w:t>sin el US</w:t>
      </w:r>
      <w:r>
        <w:rPr/>
        <w:t xml:space="preserve"> desencadena la </w:t>
      </w:r>
      <w:r>
        <w:rPr>
          <w:b/>
        </w:rPr>
        <w:t>respuesta condicionada (CR)</w:t>
      </w:r>
      <w:r>
        <w:rPr/>
        <w:t xml:space="preserve"> de miedo: el </w:t>
      </w:r>
      <w:r>
        <w:rPr>
          <w:i/>
        </w:rPr>
        <w:t>freezing</w:t>
      </w:r>
      <w:r>
        <w:rPr/>
        <w:t>.</w:t>
      </w:r>
    </w:p>
    <w:p>
      <w:r>
        <w:rPr>
          <w:b/>
        </w:rPr>
        <w:t>3) ¿Esperaban diferencias en este test?</w:t>
      </w:r>
      <w:r>
        <w:rPr/>
        <w:br/>
      </w:r>
      <w:r>
        <w:rPr>
          <w:b/>
        </w:rPr>
        <w:t>No.</w:t>
      </w:r>
      <w:r>
        <w:rPr/>
        <w:t xml:space="preserve"> Es la sesión de reactivación y funciona como </w:t>
      </w:r>
      <w:r>
        <w:rPr>
          <w:b/>
        </w:rPr>
        <w:t>control</w:t>
      </w:r>
      <w:r>
        <w:rPr/>
        <w:t xml:space="preserve"> de que no haya diferencias preexistentes de </w:t>
      </w:r>
      <w:r>
        <w:rPr>
          <w:i/>
        </w:rPr>
        <w:t>freezing</w:t>
      </w:r>
      <w:r>
        <w:rPr/>
        <w:t xml:space="preserve"> entre los grupos (ver punto 1).</w:t>
      </w:r>
    </w:p>
    <w:p>
      <w:pPr>
        <w:pStyle w:val="Heading2"/>
      </w:pPr>
      <w:r>
        <w:t>7.3 Preguntas sobre el Test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84295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84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16. Figura. Problema 6, Test 2: con el CS presentado 3 veces, ACSF y anisomicina de baja dosis mantienen alto freezing mientras la anisomicina de alta dosis lo disminuye, y el freezing decae entre trials (inicio de extinción).</w:t>
      </w:r>
    </w:p>
    <w:p>
      <w:r>
        <w:rPr>
          <w:b/>
        </w:rPr>
        <w:t>4) ¿Qué se observa en el gráfico?</w:t>
      </w:r>
      <w:r>
        <w:rPr/>
        <w:br/>
        <w:t xml:space="preserve">Los grupos </w:t>
      </w:r>
      <w:r>
        <w:rPr>
          <w:b/>
        </w:rPr>
        <w:t>ACSF (control)</w:t>
      </w:r>
      <w:r>
        <w:rPr/>
        <w:t xml:space="preserve"> y </w:t>
      </w:r>
      <w:r>
        <w:rPr>
          <w:b/>
        </w:rPr>
        <w:t>anisomicina baja dosis</w:t>
      </w:r>
      <w:r>
        <w:rPr/>
        <w:t xml:space="preserve"> muestran </w:t>
      </w:r>
      <w:r>
        <w:rPr>
          <w:b/>
        </w:rPr>
        <w:t xml:space="preserve">alto </w:t>
      </w:r>
      <w:r>
        <w:rPr>
          <w:b/>
          <w:i/>
        </w:rPr>
        <w:t>freezing</w:t>
      </w:r>
      <w:r>
        <w:rPr/>
        <w:t xml:space="preserve">; el grupo </w:t>
      </w:r>
      <w:r>
        <w:rPr>
          <w:b/>
        </w:rPr>
        <w:t>anisomicina alta dosis</w:t>
      </w:r>
      <w:r>
        <w:rPr/>
        <w:t xml:space="preserve"> muestra </w:t>
      </w:r>
      <w:r>
        <w:rPr>
          <w:b/>
          <w:i/>
        </w:rPr>
        <w:t>freezing</w:t>
      </w:r>
      <w:r>
        <w:rPr>
          <w:b/>
        </w:rPr>
        <w:t xml:space="preserve"> disminuido</w:t>
      </w:r>
      <w:r>
        <w:rPr/>
        <w:t>.</w:t>
      </w:r>
    </w:p>
    <w:p>
      <w:r>
        <w:rPr>
          <w:b/>
        </w:rPr>
        <w:t>5) ¿Cuáles son las conclusiones respecto del efecto de la anisomicina sobre la memoria?</w:t>
      </w:r>
      <w:r>
        <w:rPr/>
        <w:br/>
        <w:t xml:space="preserve">La </w:t>
      </w:r>
      <w:r>
        <w:rPr>
          <w:b/>
        </w:rPr>
        <w:t>síntesis de proteínas tras la reactivación</w:t>
      </w:r>
      <w:r>
        <w:rPr/>
        <w:t xml:space="preserve"> (durante el Test 1) </w:t>
      </w:r>
      <w:r>
        <w:rPr>
          <w:b/>
        </w:rPr>
        <w:t>es necesaria para que la memoria se mantenga</w:t>
      </w:r>
      <w:r>
        <w:rPr/>
        <w:t xml:space="preserve">. La evocación </w:t>
      </w:r>
      <w:r>
        <w:rPr>
          <w:b/>
        </w:rPr>
        <w:t>desestabilizó</w:t>
      </w:r>
      <w:r>
        <w:rPr/>
        <w:t xml:space="preserve"> la memoria; para su </w:t>
      </w:r>
      <w:r>
        <w:rPr>
          <w:b/>
        </w:rPr>
        <w:t>re-estabilización (reconsolidación)</w:t>
      </w:r>
      <w:r>
        <w:rPr/>
        <w:t xml:space="preserve"> se requiere síntesis de proteínas. Si se inhibe (anisomicina alta dosis), hay </w:t>
      </w:r>
      <w:r>
        <w:rPr>
          <w:b/>
        </w:rPr>
        <w:t>interferencia con la retención</w:t>
      </w:r>
      <w:r>
        <w:rPr/>
        <w:t xml:space="preserve"> (menos </w:t>
      </w:r>
      <w:r>
        <w:rPr>
          <w:i/>
        </w:rPr>
        <w:t>freezing</w:t>
      </w:r>
      <w:r>
        <w:rPr/>
        <w:t xml:space="preserve"> en el Test 2).</w:t>
        <w:br/>
      </w:r>
      <w:r>
        <w:rPr>
          <w:i/>
        </w:rPr>
        <w:t>¿Dónde ocurre esa degradación y posterior síntesis?</w:t>
      </w:r>
      <w:r>
        <w:rPr/>
        <w:t xml:space="preserve"> En las </w:t>
      </w:r>
      <w:r>
        <w:rPr>
          <w:b/>
        </w:rPr>
        <w:t>sinapsis seleccionadas durante la adquisición</w:t>
      </w:r>
      <w:r>
        <w:rPr/>
        <w:t xml:space="preserve"> para codificar esa memoria (las del engrama; ver Parte 1.6).</w:t>
      </w:r>
    </w:p>
    <w:p>
      <w:r>
        <w:rPr>
          <w:b/>
        </w:rPr>
        <w:t xml:space="preserve">6) ¿Por qué hay tendencia a menor </w:t>
      </w:r>
      <w:r>
        <w:rPr>
          <w:b/>
          <w:i/>
        </w:rPr>
        <w:t>freezing</w:t>
      </w:r>
      <w:r>
        <w:rPr>
          <w:b/>
        </w:rPr>
        <w:t xml:space="preserve"> en los trials 2 y 3 que en el trial 1?</w:t>
      </w:r>
      <w:r>
        <w:rPr/>
        <w:br/>
        <w:t xml:space="preserve">Porque los animales </w:t>
      </w:r>
      <w:r>
        <w:rPr>
          <w:b/>
        </w:rPr>
        <w:t>empiezan a extinguir</w:t>
      </w:r>
      <w:r>
        <w:rPr/>
        <w:t xml:space="preserve"> el CS: al presentarlo varias veces </w:t>
      </w:r>
      <w:r>
        <w:rPr>
          <w:b/>
        </w:rPr>
        <w:t>sin shock</w:t>
      </w:r>
      <w:r>
        <w:rPr/>
        <w:t xml:space="preserve">, aprenden que el CS ya </w:t>
      </w:r>
      <w:r>
        <w:rPr>
          <w:b/>
        </w:rPr>
        <w:t>no predice el US</w:t>
      </w:r>
      <w:r>
        <w:rPr/>
        <w:t xml:space="preserve"> (CS→noUS). </w:t>
      </w:r>
      <w:r>
        <w:rPr>
          <w:i/>
        </w:rPr>
        <w:t>(Conecta con la Parte 5: muchas presentaciones del CS → extinción.)</w:t>
      </w:r>
    </w:p>
    <w:p>
      <w:pPr>
        <w:pStyle w:val="Heading2"/>
      </w:pPr>
      <w:r>
        <w:t>7.4 Segundo experimento: control de "NO reactivación"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/>
        <w:t xml:space="preserve">Mismo protocolo, pero se </w:t>
      </w:r>
      <w:r>
        <w:rPr>
          <w:b/>
        </w:rPr>
        <w:t>omite la presentación del CS en el Test 1</w:t>
      </w:r>
      <w:r>
        <w:rPr/>
        <w:t xml:space="preserve"> (no hay reactivación).</w:t>
      </w:r>
    </w:p>
    <w:p>
      <w:r>
        <w:rPr>
          <w:b/>
        </w:rPr>
        <w:t>7) ¿Qué querían probar?</w:t>
      </w:r>
      <w:r>
        <w:rPr/>
        <w:br/>
        <w:t xml:space="preserve">Que el efecto de la anisomicina es </w:t>
      </w:r>
      <w:r>
        <w:rPr>
          <w:b/>
        </w:rPr>
        <w:t>dependiente de la reactivación</w:t>
      </w:r>
      <w:r>
        <w:rPr/>
        <w:t xml:space="preserve">. Según la teoría de la reconsolidación, </w:t>
      </w:r>
      <w:r>
        <w:rPr>
          <w:b/>
        </w:rPr>
        <w:t>hay que evocar la memoria</w:t>
      </w:r>
      <w:r>
        <w:rPr/>
        <w:t xml:space="preserve"> para que la reconsolidación se desencadene. </w:t>
      </w:r>
      <w:r>
        <w:rPr>
          <w:b/>
        </w:rPr>
        <w:t>Sin evocación, no hay labilización</w:t>
      </w:r>
      <w:r>
        <w:rPr/>
        <w:t xml:space="preserve">, y la anisomicina </w:t>
      </w:r>
      <w:r>
        <w:rPr>
          <w:b/>
        </w:rPr>
        <w:t>no tendrá efecto</w:t>
      </w:r>
      <w:r>
        <w:rPr/>
        <w:t>.</w:t>
      </w:r>
    </w:p>
    <w:p>
      <w:r>
        <w:rPr>
          <w:b/>
        </w:rPr>
        <w:t>8) ¿Qué se observa en el gráfico?</w:t>
      </w:r>
      <w:r>
        <w:rPr/>
        <w:br/>
        <w:t xml:space="preserve">La anisomicina infundida 24 h post-condicionamiento </w:t>
      </w:r>
      <w:r>
        <w:rPr>
          <w:b/>
        </w:rPr>
        <w:t>en ausencia de exposición al CS</w:t>
      </w:r>
      <w:r>
        <w:rPr/>
        <w:t xml:space="preserve"> (sin reactivación) </w:t>
      </w:r>
      <w:r>
        <w:rPr>
          <w:b/>
        </w:rPr>
        <w:t>NO tiene efecto</w:t>
      </w:r>
      <w:r>
        <w:rPr/>
        <w:t>.</w:t>
      </w:r>
    </w:p>
    <w:p>
      <w:r>
        <w:rPr>
          <w:b/>
        </w:rPr>
        <w:t>9) ¿Qué conclusiones se obtienen?</w:t>
      </w:r>
      <w:r>
        <w:rPr/>
        <w:br/>
      </w:r>
      <w:r>
        <w:rPr>
          <w:b/>
        </w:rPr>
        <w:t>No hay diferencias entre grupos si el CS está ausente.</w:t>
      </w:r>
      <w:r>
        <w:rPr/>
        <w:t xml:space="preserve"> No basta con inyectar anisomicina: se necesita la </w:t>
      </w:r>
      <w:r>
        <w:rPr>
          <w:b/>
        </w:rPr>
        <w:t>reactivación</w:t>
      </w:r>
      <w:r>
        <w:rPr/>
        <w:t xml:space="preserve"> previa (ver punto 7).</w:t>
      </w:r>
    </w:p>
    <w:p>
      <w:r>
        <w:rPr>
          <w:b/>
        </w:rPr>
        <w:t>10) Teniendo en cuenta ambos experimentos, ¿cuál era la hipótesis de los investigadores?</w:t>
      </w:r>
      <w:r>
        <w:rPr/>
        <w:br/>
        <w:t xml:space="preserve">Que la memoria reactivada se vuelve lábil y requiere una </w:t>
      </w:r>
      <w:r>
        <w:rPr>
          <w:b/>
        </w:rPr>
        <w:t>reconsolidación dependiente de síntesis de proteínas</w:t>
      </w:r>
      <w:r>
        <w:rPr/>
        <w:t xml:space="preserve">; por eso la anisomicina </w:t>
      </w:r>
      <w:r>
        <w:rPr>
          <w:b/>
        </w:rPr>
        <w:t>solo</w:t>
      </w:r>
      <w:r>
        <w:rPr/>
        <w:t xml:space="preserve"> la afecta </w:t>
      </w:r>
      <w:r>
        <w:rPr>
          <w:b/>
        </w:rPr>
        <w:t>si hubo reactivación</w:t>
      </w:r>
      <w:r>
        <w:rPr/>
        <w:t xml:space="preserve"> (no si se omite el CS).</w:t>
      </w:r>
    </w:p>
    <w:p>
      <w:pPr>
        <w:pStyle w:val="Heading2"/>
      </w:pPr>
      <w:r>
        <w:t>7.5 Tercer experimento: control de "tratamiento TARDÍO"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/>
        <w:t xml:space="preserve">Igual al primero, pero la anisomicina se inyecta </w:t>
      </w:r>
      <w:r>
        <w:rPr>
          <w:b/>
        </w:rPr>
        <w:t>6 h después</w:t>
      </w:r>
      <w:r>
        <w:rPr/>
        <w:t xml:space="preserve"> del CS (no inmediatamente). </w:t>
      </w:r>
      <w:r>
        <w:rPr>
          <w:i/>
        </w:rPr>
        <w:t>Las diferencias NO son significativas.</w:t>
      </w:r>
    </w:p>
    <w:p>
      <w:r>
        <w:rPr>
          <w:b/>
        </w:rPr>
        <w:t>12) ¿Qué indica el gráfico?</w:t>
      </w:r>
      <w:r>
        <w:rPr/>
        <w:br/>
        <w:t xml:space="preserve">No hay diferencias significativas entre tratados y no tratados → la anisomicina </w:t>
      </w:r>
      <w:r>
        <w:rPr>
          <w:b/>
        </w:rPr>
        <w:t>no tiene efecto 6 h después</w:t>
      </w:r>
      <w:r>
        <w:rPr/>
        <w:t xml:space="preserve"> de la reactivación.</w:t>
      </w:r>
    </w:p>
    <w:p>
      <w:r>
        <w:rPr>
          <w:b/>
        </w:rPr>
        <w:t>13) ¿Por qué la anisomicina tiene efecto inmediatamente después del CS, pero no 6 h después?</w:t>
      </w:r>
      <w:r>
        <w:rPr/>
        <w:br/>
        <w:t xml:space="preserve">Porque, pasadas ~6 h, la </w:t>
      </w:r>
      <w:r>
        <w:rPr>
          <w:b/>
        </w:rPr>
        <w:t>ventana de síntesis de proteínas ya se cerró</w:t>
      </w:r>
      <w:r>
        <w:rPr/>
        <w:t xml:space="preserve"> (la memoria ya se re-estabilizó). La labilización es </w:t>
      </w:r>
      <w:r>
        <w:rPr>
          <w:b/>
        </w:rPr>
        <w:t>transitoria</w:t>
      </w:r>
      <w:r>
        <w:rPr/>
        <w:t>.</w:t>
      </w:r>
    </w:p>
    <w:p>
      <w:r>
        <w:rPr>
          <w:b/>
        </w:rPr>
        <w:t xml:space="preserve">14) Si la consolidación requiere síntesis de proteínas en un período limitado tras el aprendizaje, ¿cómo llamamos al proceso análogo que requiere síntesis de proteínas en un tiempo limitado tras la </w:t>
      </w:r>
      <w:r>
        <w:rPr>
          <w:b/>
          <w:i/>
        </w:rPr>
        <w:t>reactivación</w:t>
      </w:r>
      <w:r>
        <w:rPr>
          <w:b/>
        </w:rPr>
        <w:t>?</w:t>
      </w:r>
      <w:r>
        <w:rPr/>
        <w:br/>
      </w:r>
      <w:r>
        <w:rPr>
          <w:b/>
        </w:rPr>
        <w:t>Reconsolidación.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🎯 Lo que demuestran los 3 experimentos en conjunto:</w:t>
      </w:r>
      <w:r>
        <w:rPr/>
        <w:t xml:space="preserve"> el efecto amnésico de la anisomicina es (1) </w:t>
      </w:r>
      <w:r>
        <w:rPr>
          <w:b/>
        </w:rPr>
        <w:t>dependiente de la reactivación</w:t>
      </w:r>
      <w:r>
        <w:rPr/>
        <w:t xml:space="preserve"> (control de no-reactivación) y (2) </w:t>
      </w:r>
      <w:r>
        <w:rPr>
          <w:b/>
        </w:rPr>
        <w:t>dependiente del tiempo / ventana</w:t>
      </w:r>
      <w:r>
        <w:rPr/>
        <w:t xml:space="preserve"> (control tardío). Estos dos controles son exactamente el </w:t>
      </w:r>
      <w:r>
        <w:rPr>
          <w:b/>
        </w:rPr>
        <w:t>procedimiento estándar de 3 condiciones</w:t>
      </w:r>
      <w:r>
        <w:rPr/>
        <w:t xml:space="preserve"> de la Parte 3.6.</w:t>
      </w:r>
    </w:p>
    <w:p>
      <w:pPr>
        <w:pStyle w:val="Heading1"/>
      </w:pPr>
      <w:r>
        <w:t>Síntesis integradora (mapa mental)</w:t>
      </w:r>
    </w:p>
    <w:p>
      <w:r>
        <w:rPr>
          <w:i/>
          <w:color w:val="595959"/>
          <w:sz w:val="19"/>
        </w:rPr>
        <w:t>Diagrama (relaciones):</w:t>
      </w:r>
    </w:p>
    <w:p>
      <w:pPr>
        <w:pStyle w:val="ListBullet"/>
      </w:pPr>
      <w:r>
        <w:t>mindmap</w:t>
      </w:r>
    </w:p>
    <w:p>
      <w:pPr>
        <w:pStyle w:val="ListBullet"/>
      </w:pPr>
      <w:r>
        <w:t>Clase 6: Memoria</w:t>
      </w:r>
    </w:p>
    <w:p>
      <w:pPr>
        <w:pStyle w:val="ListBullet"/>
      </w:pPr>
      <w:r>
        <w:t>Herramientas</w:t>
      </w:r>
    </w:p>
    <w:p>
      <w:pPr>
        <w:pStyle w:val="ListBullet"/>
      </w:pPr>
      <w:r>
        <w:t>Cirugía estereotáxica</w:t>
      </w:r>
    </w:p>
    <w:p>
      <w:pPr>
        <w:pStyle w:val="ListBullet"/>
      </w:pPr>
      <w:r>
        <w:t>Virus / cánulas / fibra / electrodos</w:t>
      </w:r>
    </w:p>
    <w:p>
      <w:pPr>
        <w:pStyle w:val="ListBullet"/>
      </w:pPr>
      <w:r>
        <w:t>Opto vs Quimiogenética</w:t>
      </w:r>
    </w:p>
    <w:p>
      <w:pPr>
        <w:pStyle w:val="ListBullet"/>
      </w:pPr>
      <w:r>
        <w:t>Luz vs DREADDs</w:t>
      </w:r>
    </w:p>
    <w:p>
      <w:pPr>
        <w:pStyle w:val="ListBullet"/>
      </w:pPr>
      <w:r>
        <w:t>Sistemas inducibles</w:t>
      </w:r>
    </w:p>
    <w:p>
      <w:pPr>
        <w:pStyle w:val="ListBullet"/>
      </w:pPr>
      <w:r>
        <w:t>Fos-TRAP</w:t>
      </w:r>
    </w:p>
    <w:p>
      <w:pPr>
        <w:pStyle w:val="ListBullet"/>
      </w:pPr>
      <w:r>
        <w:t>Imaging de calcio</w:t>
      </w:r>
    </w:p>
    <w:p>
      <w:pPr>
        <w:pStyle w:val="ListBullet"/>
      </w:pPr>
      <w:r>
        <w:t>GECI / 2P</w:t>
      </w:r>
    </w:p>
    <w:p>
      <w:pPr>
        <w:pStyle w:val="ListBullet"/>
      </w:pPr>
      <w:r>
        <w:t>Engrama</w:t>
      </w:r>
    </w:p>
    <w:p>
      <w:pPr>
        <w:pStyle w:val="ListBullet"/>
      </w:pPr>
      <w:r>
        <w:t>Complejo distribuido</w:t>
      </w:r>
    </w:p>
    <w:p>
      <w:pPr>
        <w:pStyle w:val="ListBullet"/>
      </w:pPr>
      <w:r>
        <w:t>cFos</w:t>
      </w:r>
    </w:p>
    <w:p>
      <w:pPr>
        <w:pStyle w:val="ListBullet"/>
      </w:pPr>
      <w:r>
        <w:t>Memoria como proceso</w:t>
      </w:r>
    </w:p>
    <w:p>
      <w:pPr>
        <w:pStyle w:val="ListBullet"/>
      </w:pPr>
      <w:r>
        <w:t>Adquisición</w:t>
      </w:r>
    </w:p>
    <w:p>
      <w:pPr>
        <w:pStyle w:val="ListBullet"/>
      </w:pPr>
      <w:r>
        <w:t>Consolidación</w:t>
      </w:r>
    </w:p>
    <w:p>
      <w:pPr>
        <w:pStyle w:val="ListBullet"/>
      </w:pPr>
      <w:r>
        <w:t>Síntesis de proteínas</w:t>
      </w:r>
    </w:p>
    <w:p>
      <w:pPr>
        <w:pStyle w:val="ListBullet"/>
      </w:pPr>
      <w:r>
        <w:t>Evocación</w:t>
      </w:r>
    </w:p>
    <w:p>
      <w:pPr>
        <w:pStyle w:val="ListBullet"/>
      </w:pPr>
      <w:r>
        <w:t>Estado activo</w:t>
      </w:r>
    </w:p>
    <w:p>
      <w:pPr>
        <w:pStyle w:val="ListBullet"/>
      </w:pPr>
      <w:r>
        <w:t>Reconsolidación</w:t>
      </w:r>
    </w:p>
    <w:p>
      <w:pPr>
        <w:pStyle w:val="ListBullet"/>
      </w:pPr>
      <w:r>
        <w:t>Estado lábil</w:t>
      </w:r>
    </w:p>
    <w:p>
      <w:pPr>
        <w:pStyle w:val="ListBullet"/>
      </w:pPr>
      <w:r>
        <w:t>Reconsolidación</w:t>
      </w:r>
    </w:p>
    <w:p>
      <w:pPr>
        <w:pStyle w:val="ListBullet"/>
      </w:pPr>
      <w:r>
        <w:t>Definición</w:t>
      </w:r>
    </w:p>
    <w:p>
      <w:pPr>
        <w:pStyle w:val="ListBullet"/>
      </w:pPr>
      <w:r>
        <w:t>LTM reactivada se vuelve lábil</w:t>
      </w:r>
    </w:p>
    <w:p>
      <w:pPr>
        <w:pStyle w:val="ListBullet"/>
      </w:pPr>
      <w:r>
        <w:t>Nader 2000</w:t>
      </w:r>
    </w:p>
    <w:p>
      <w:pPr>
        <w:pStyle w:val="ListBullet"/>
      </w:pPr>
      <w:r>
        <w:t>Amígdala / anisomicina</w:t>
      </w:r>
    </w:p>
    <w:p>
      <w:pPr>
        <w:pStyle w:val="ListBullet"/>
      </w:pPr>
      <w:r>
        <w:t>PR-STM intacta, PR-LTM dañada</w:t>
      </w:r>
    </w:p>
    <w:p>
      <w:pPr>
        <w:pStyle w:val="ListBullet"/>
      </w:pPr>
      <w:r>
        <w:t>Desestabilización</w:t>
      </w:r>
    </w:p>
    <w:p>
      <w:pPr>
        <w:pStyle w:val="ListBullet"/>
      </w:pPr>
      <w:r>
        <w:t>Degradación de proteínas</w:t>
      </w:r>
    </w:p>
    <w:p>
      <w:pPr>
        <w:pStyle w:val="ListBullet"/>
      </w:pPr>
      <w:r>
        <w:t>NR2B / AMPA Ca-permeables</w:t>
      </w:r>
    </w:p>
    <w:p>
      <w:pPr>
        <w:pStyle w:val="ListBullet"/>
      </w:pPr>
      <w:r>
        <w:t>Ventana</w:t>
      </w:r>
    </w:p>
    <w:p>
      <w:pPr>
        <w:pStyle w:val="ListBullet"/>
      </w:pPr>
      <w:r>
        <w:t>Potenciar / interferir</w:t>
      </w:r>
    </w:p>
    <w:p>
      <w:pPr>
        <w:pStyle w:val="ListBullet"/>
      </w:pPr>
      <w:r>
        <w:t>Función</w:t>
      </w:r>
    </w:p>
    <w:p>
      <w:pPr>
        <w:pStyle w:val="ListBullet"/>
      </w:pPr>
      <w:r>
        <w:t>Memory updating</w:t>
      </w:r>
    </w:p>
    <w:p>
      <w:pPr>
        <w:pStyle w:val="ListBullet"/>
      </w:pPr>
      <w:r>
        <w:t>Condiciones de frontera</w:t>
      </w:r>
    </w:p>
    <w:p>
      <w:pPr>
        <w:pStyle w:val="ListBullet"/>
      </w:pPr>
      <w:r>
        <w:t>Fuerza / edad / extinción</w:t>
      </w:r>
    </w:p>
    <w:p>
      <w:pPr>
        <w:pStyle w:val="ListBullet"/>
      </w:pPr>
      <w:r>
        <w:t>Consolidación =/= Reconsolidación</w:t>
      </w:r>
    </w:p>
    <w:p>
      <w:pPr>
        <w:pStyle w:val="ListBullet"/>
      </w:pPr>
      <w:r>
        <w:t>BDNF: solo consolidación</w:t>
      </w:r>
    </w:p>
    <w:p>
      <w:pPr>
        <w:pStyle w:val="ListBullet"/>
      </w:pPr>
      <w:r>
        <w:t>Zif268: solo reconsolidación</w:t>
      </w:r>
    </w:p>
    <w:p>
      <w:pPr>
        <w:pStyle w:val="ListBullet"/>
      </w:pPr>
      <w:r>
        <w:t>STM: independiente de proteínas</w:t>
      </w:r>
    </w:p>
    <w:p>
      <w:pPr>
        <w:pStyle w:val="ListBullet"/>
      </w:pPr>
      <w:r>
        <w:t>Extinción</w:t>
      </w:r>
    </w:p>
    <w:p>
      <w:pPr>
        <w:pStyle w:val="ListBullet"/>
      </w:pPr>
      <w:r>
        <w:t>Nuevo aprendizaje</w:t>
      </w:r>
    </w:p>
    <w:p>
      <w:pPr>
        <w:pStyle w:val="ListBullet"/>
      </w:pPr>
      <w:r>
        <w:t>Dos memorias compiten</w:t>
      </w:r>
    </w:p>
    <w:p>
      <w:pPr>
        <w:pStyle w:val="ListBullet"/>
      </w:pPr>
      <w:r>
        <w:t>Pocas vs muchas presentaciones CS</w:t>
      </w:r>
    </w:p>
    <w:p>
      <w:pPr>
        <w:pStyle w:val="ListBullet"/>
      </w:pPr>
      <w:r>
        <w:t>Clínica</w:t>
      </w:r>
    </w:p>
    <w:p>
      <w:pPr>
        <w:pStyle w:val="ListBullet"/>
      </w:pPr>
      <w:r>
        <w:t>TEPT</w:t>
      </w:r>
    </w:p>
    <w:p>
      <w:pPr>
        <w:pStyle w:val="ListBullet"/>
      </w:pPr>
      <w:r>
        <w:t>Propranolol / TCC</w:t>
      </w:r>
    </w:p>
    <w:p>
      <w:pPr>
        <w:pStyle w:val="ListBullet"/>
      </w:pPr>
      <w:r>
        <w:t>Adicción</w:t>
      </w:r>
    </w:p>
    <w:p>
      <w:pPr>
        <w:pStyle w:val="ListBullet"/>
      </w:pPr>
      <w:r>
        <w:t>Reactivación-extinción</w:t>
      </w:r>
    </w:p>
    <w:p>
      <w:pPr>
        <w:pStyle w:val="ListBullet"/>
      </w:pPr>
      <w:r>
        <w:t>Tetris / counterconditioning</w:t>
      </w:r>
    </w:p>
    <w:p>
      <w:pPr>
        <w:pStyle w:val="Heading2"/>
      </w:pPr>
      <w:r>
        <w:t>Tabla maestra de contrastes (para repaso rápido)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Concepto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Consolidación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Reconsolidación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Extinción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Cuándo ocurre</w:t>
            </w:r>
          </w:p>
        </w:tc>
        <w:tc>
          <w:tcPr>
            <w:tcW w:type="dxa" w:w="2160"/>
          </w:tcPr>
          <w:p>
            <w:r/>
            <w:r>
              <w:rPr/>
              <w:t xml:space="preserve">Tras la </w:t>
            </w:r>
            <w:r>
              <w:rPr>
                <w:b/>
              </w:rPr>
              <w:t>adquisición</w:t>
            </w:r>
          </w:p>
        </w:tc>
        <w:tc>
          <w:tcPr>
            <w:tcW w:type="dxa" w:w="2160"/>
          </w:tcPr>
          <w:p>
            <w:r/>
            <w:r>
              <w:rPr/>
              <w:t xml:space="preserve">Tras la </w:t>
            </w:r>
            <w:r>
              <w:rPr>
                <w:b/>
              </w:rPr>
              <w:t>evocación</w:t>
            </w:r>
            <w:r>
              <w:rPr/>
              <w:t xml:space="preserve"> (si hay labilización)</w:t>
            </w:r>
          </w:p>
        </w:tc>
        <w:tc>
          <w:tcPr>
            <w:tcW w:type="dxa" w:w="2160"/>
          </w:tcPr>
          <w:p>
            <w:r/>
            <w:r>
              <w:rPr/>
              <w:t xml:space="preserve">Tras </w:t>
            </w:r>
            <w:r>
              <w:rPr>
                <w:b/>
              </w:rPr>
              <w:t>muchas</w:t>
            </w:r>
            <w:r>
              <w:rPr/>
              <w:t xml:space="preserve"> presentaciones del CS no reforzado</w:t>
            </w:r>
          </w:p>
        </w:tc>
      </w:tr>
      <w:tr>
        <w:tc>
          <w:tcPr>
            <w:tcW w:type="dxa" w:w="2160"/>
            <w:shd w:val="clear" w:color="auto" w:fill="F2F5FA"/>
          </w:tcPr>
          <w:p>
            <w:r/>
            <w:r>
              <w:rPr>
                <w:b/>
              </w:rPr>
              <w:t>¿Síntesis de proteínas?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/>
              <w:t>Sí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/>
              <w:t>Sí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/>
              <w:t>Sí (es un aprendizaje nuevo)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Proteína característica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BDNF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Zif268</w:t>
            </w:r>
          </w:p>
        </w:tc>
        <w:tc>
          <w:tcPr>
            <w:tcW w:type="dxa" w:w="2160"/>
          </w:tcPr>
          <w:p>
            <w:r/>
            <w:r>
              <w:rPr/>
              <w:t>(memoria inhibitoria nueva)</w:t>
            </w:r>
          </w:p>
        </w:tc>
      </w:tr>
      <w:tr>
        <w:tc>
          <w:tcPr>
            <w:tcW w:type="dxa" w:w="2160"/>
            <w:shd w:val="clear" w:color="auto" w:fill="F2F5FA"/>
          </w:tcPr>
          <w:p>
            <w:r/>
            <w:r>
              <w:rPr>
                <w:b/>
              </w:rPr>
              <w:t>Efecto sobre la memoria original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/>
              <w:t>La estabiliza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/>
              <w:t>La vuelve maleable (puede actualizarse/debilitarse)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>
                <w:b/>
              </w:rPr>
              <w:t>No la borra</w:t>
            </w:r>
            <w:r>
              <w:rPr/>
              <w:t>; crea una memoria que compite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Estado de la memoria</w:t>
            </w:r>
          </w:p>
        </w:tc>
        <w:tc>
          <w:tcPr>
            <w:tcW w:type="dxa" w:w="2160"/>
          </w:tcPr>
          <w:p>
            <w:r/>
            <w:r>
              <w:rPr/>
              <w:t>Lábil → estable</w:t>
            </w:r>
          </w:p>
        </w:tc>
        <w:tc>
          <w:tcPr>
            <w:tcW w:type="dxa" w:w="2160"/>
          </w:tcPr>
          <w:p>
            <w:r/>
            <w:r>
              <w:rPr/>
              <w:t>Estable → lábil → estable</w:t>
            </w:r>
          </w:p>
        </w:tc>
        <w:tc>
          <w:tcPr>
            <w:tcW w:type="dxa" w:w="2160"/>
          </w:tcPr>
          <w:p>
            <w:r/>
            <w:r>
              <w:rPr/>
              <w:t>Original intacta + nueva inhibitoria</w:t>
            </w:r>
          </w:p>
        </w:tc>
      </w:tr>
      <w:tr>
        <w:tc>
          <w:tcPr>
            <w:tcW w:type="dxa" w:w="2160"/>
            <w:shd w:val="clear" w:color="auto" w:fill="F2F5FA"/>
          </w:tcPr>
          <w:p>
            <w:r/>
            <w:r>
              <w:rPr>
                <w:b/>
              </w:rPr>
              <w:t>Ventana temporal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/>
              <w:t>Horas post-aprendizaje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/>
              <w:t>Horas post-reactivación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/>
              <w:t>Requiere exposición prolongada/repetida</w:t>
            </w:r>
          </w:p>
        </w:tc>
      </w:tr>
    </w:tbl>
    <w:p/>
    <w:p>
      <w:pPr>
        <w:pStyle w:val="Heading1"/>
      </w:pPr>
      <w:r>
        <w:t>Autoevaluación</w:t>
      </w:r>
    </w:p>
    <w:p>
      <w:r>
        <w:rPr/>
        <w:t>Respondé sin mirar la guía; luego verificá.</w:t>
      </w:r>
    </w:p>
    <w:p>
      <w:pPr>
        <w:pStyle w:val="ListNumber"/>
      </w:pPr>
      <w:r>
        <w:rPr/>
        <w:t xml:space="preserve">Explicá la diferencia entre </w:t>
      </w:r>
      <w:r>
        <w:rPr>
          <w:b/>
        </w:rPr>
        <w:t>optogenética</w:t>
      </w:r>
      <w:r>
        <w:rPr/>
        <w:t xml:space="preserve"> y </w:t>
      </w:r>
      <w:r>
        <w:rPr>
          <w:b/>
        </w:rPr>
        <w:t>quimiogenética</w:t>
      </w:r>
      <w:r>
        <w:rPr/>
        <w:t xml:space="preserve"> en términos de activador, resolución temporal e invasividad. ¿Qué significa la sigla </w:t>
      </w:r>
      <w:r>
        <w:rPr>
          <w:b/>
        </w:rPr>
        <w:t>DREADD</w:t>
      </w:r>
      <w:r>
        <w:rPr/>
        <w:t>?</w:t>
      </w:r>
    </w:p>
    <w:p>
      <w:pPr>
        <w:pStyle w:val="ListNumber"/>
      </w:pPr>
      <w:r>
        <w:rPr/>
        <w:t xml:space="preserve">¿Qué es un </w:t>
      </w:r>
      <w:r>
        <w:rPr>
          <w:b/>
        </w:rPr>
        <w:t>GECI</w:t>
      </w:r>
      <w:r>
        <w:rPr/>
        <w:t xml:space="preserve"> y cómo "traduce" un potencial de acción en una señal de fluorescencia?</w:t>
      </w:r>
    </w:p>
    <w:p>
      <w:pPr>
        <w:pStyle w:val="ListNumber"/>
      </w:pPr>
      <w:r>
        <w:rPr/>
        <w:t xml:space="preserve">Definí </w:t>
      </w:r>
      <w:r>
        <w:rPr>
          <w:b/>
        </w:rPr>
        <w:t>engrama</w:t>
      </w:r>
      <w:r>
        <w:rPr/>
        <w:t>. ¿Qué significa que el engrama de un recuerdo sea un "complejo distribuido"? Nombrá tres regiones que lo integran.</w:t>
      </w:r>
    </w:p>
    <w:p>
      <w:pPr>
        <w:pStyle w:val="ListNumber"/>
      </w:pPr>
      <w:r>
        <w:rPr/>
        <w:t xml:space="preserve">Dibujá de memoria el esquema </w:t>
      </w:r>
      <w:r>
        <w:rPr>
          <w:b/>
        </w:rPr>
        <w:t>adquisición → consolidación → evocación → reconsolidación</w:t>
      </w:r>
      <w:r>
        <w:rPr/>
        <w:t>, indicando en qué transiciones la memoria está activa/inactiva.</w:t>
      </w:r>
    </w:p>
    <w:p>
      <w:pPr>
        <w:pStyle w:val="ListNumber"/>
      </w:pPr>
      <w:r>
        <w:rPr/>
        <w:t xml:space="preserve">Enunciá las </w:t>
      </w:r>
      <w:r>
        <w:rPr>
          <w:b/>
        </w:rPr>
        <w:t>cuatro conclusiones</w:t>
      </w:r>
      <w:r>
        <w:rPr/>
        <w:t xml:space="preserve"> del experimento de Nader (2000). ¿Por qué la condición "no reactivada" es indispensable?</w:t>
      </w:r>
    </w:p>
    <w:p>
      <w:pPr>
        <w:pStyle w:val="ListNumber"/>
      </w:pPr>
      <w:r>
        <w:rPr/>
        <w:t xml:space="preserve">¿Qué patrón de resultados (STM vs LTM) define un </w:t>
      </w:r>
      <w:r>
        <w:rPr>
          <w:b/>
        </w:rPr>
        <w:t>bloqueo de la consolidación</w:t>
      </w:r>
      <w:r>
        <w:rPr/>
        <w:t xml:space="preserve">? ¿Y un </w:t>
      </w:r>
      <w:r>
        <w:rPr>
          <w:b/>
        </w:rPr>
        <w:t>bloqueo de la reconsolidación</w:t>
      </w:r>
      <w:r>
        <w:rPr/>
        <w:t xml:space="preserve"> (PR-STM vs PR-LTM)?</w:t>
      </w:r>
    </w:p>
    <w:p>
      <w:pPr>
        <w:pStyle w:val="ListNumber"/>
      </w:pPr>
      <w:r>
        <w:rPr/>
        <w:t xml:space="preserve">Diferenciá </w:t>
      </w:r>
      <w:r>
        <w:rPr>
          <w:b/>
        </w:rPr>
        <w:t>desestabilización</w:t>
      </w:r>
      <w:r>
        <w:rPr/>
        <w:t xml:space="preserve"> y </w:t>
      </w:r>
      <w:r>
        <w:rPr>
          <w:b/>
        </w:rPr>
        <w:t>reconsolidación</w:t>
      </w:r>
      <w:r>
        <w:rPr/>
        <w:t xml:space="preserve"> en términos de qué le pasa a las proteínas sinápticas.</w:t>
      </w:r>
    </w:p>
    <w:p>
      <w:pPr>
        <w:pStyle w:val="ListNumber"/>
      </w:pPr>
      <w:r>
        <w:rPr/>
        <w:t xml:space="preserve">En el </w:t>
      </w:r>
      <w:r>
        <w:rPr>
          <w:b/>
        </w:rPr>
        <w:t>procedimiento estándar de 3 condiciones</w:t>
      </w:r>
      <w:r>
        <w:rPr/>
        <w:t>, ¿qué demuestra el control de "no reactivación" y qué demuestra el control de "tratamiento tardío"?</w:t>
      </w:r>
    </w:p>
    <w:p>
      <w:pPr>
        <w:pStyle w:val="ListNumber"/>
      </w:pPr>
      <w:r>
        <w:rPr/>
        <w:t xml:space="preserve">¿Cuál es el </w:t>
      </w:r>
      <w:r>
        <w:rPr>
          <w:b/>
        </w:rPr>
        <w:t>papel funcional</w:t>
      </w:r>
      <w:r>
        <w:rPr/>
        <w:t xml:space="preserve"> (adaptativo) de la reconsolidación? Explicá la "modulación bidireccional".</w:t>
      </w:r>
    </w:p>
    <w:p>
      <w:pPr>
        <w:pStyle w:val="ListNumber"/>
      </w:pPr>
      <w:r>
        <w:rPr/>
        <w:t xml:space="preserve">Nombrá tres </w:t>
      </w:r>
      <w:r>
        <w:rPr>
          <w:b/>
        </w:rPr>
        <w:t>condiciones de frontera</w:t>
      </w:r>
      <w:r>
        <w:rPr/>
        <w:t xml:space="preserve"> de la reconsolidación. ¿Qué demostró Wang et al. (2009) sobre la </w:t>
      </w:r>
      <w:r>
        <w:rPr>
          <w:b/>
        </w:rPr>
        <w:t>fuerza</w:t>
      </w:r>
      <w:r>
        <w:rPr/>
        <w:t xml:space="preserve"> del entrenamiento y la subunidad </w:t>
      </w:r>
      <w:r>
        <w:rPr>
          <w:b/>
        </w:rPr>
        <w:t>NR2B</w:t>
      </w:r>
      <w:r>
        <w:rPr/>
        <w:t>?</w:t>
      </w:r>
    </w:p>
    <w:p>
      <w:pPr>
        <w:pStyle w:val="ListNumber"/>
      </w:pPr>
      <w:r>
        <w:rPr/>
        <w:t xml:space="preserve">Describí la </w:t>
      </w:r>
      <w:r>
        <w:rPr>
          <w:b/>
        </w:rPr>
        <w:t>doble disociación</w:t>
      </w:r>
      <w:r>
        <w:rPr/>
        <w:t xml:space="preserve"> BDNF/Zif268. ¿Qué demuestra sobre la relación entre consolidación y reconsolidación? ¿Por qué ninguna de las dos afecta la STM?</w:t>
      </w:r>
    </w:p>
    <w:p>
      <w:pPr>
        <w:pStyle w:val="ListNumber"/>
      </w:pPr>
      <w:r>
        <w:rPr/>
        <w:t xml:space="preserve">¿Por qué se dice que la </w:t>
      </w:r>
      <w:r>
        <w:rPr>
          <w:b/>
        </w:rPr>
        <w:t>extinción NO es un borrado</w:t>
      </w:r>
      <w:r>
        <w:rPr/>
        <w:t>? ¿Qué fenómenos (recuperación espontánea, renovación) lo evidencian?</w:t>
      </w:r>
    </w:p>
    <w:p>
      <w:pPr>
        <w:pStyle w:val="ListNumber"/>
      </w:pPr>
      <w:r>
        <w:rPr/>
        <w:t xml:space="preserve">¿Qué determina que la presentación de un CS no reforzado dispare </w:t>
      </w:r>
      <w:r>
        <w:rPr>
          <w:b/>
        </w:rPr>
        <w:t>reconsolidación</w:t>
      </w:r>
      <w:r>
        <w:rPr/>
        <w:t xml:space="preserve"> o </w:t>
      </w:r>
      <w:r>
        <w:rPr>
          <w:b/>
        </w:rPr>
        <w:t>extinción</w:t>
      </w:r>
      <w:r>
        <w:rPr/>
        <w:t>?</w:t>
      </w:r>
    </w:p>
    <w:p>
      <w:pPr>
        <w:pStyle w:val="ListNumber"/>
      </w:pPr>
      <w:r>
        <w:rPr/>
        <w:t xml:space="preserve">Explicá la lógica de la estrategia </w:t>
      </w:r>
      <w:r>
        <w:rPr>
          <w:b/>
        </w:rPr>
        <w:t>reactivación–extinción</w:t>
      </w:r>
      <w:r>
        <w:rPr/>
        <w:t xml:space="preserve"> para tratar el TEPT o la adicción. Citá un estudio.</w:t>
      </w:r>
    </w:p>
    <w:p>
      <w:pPr>
        <w:pStyle w:val="ListNumber"/>
      </w:pPr>
      <w:r>
        <w:rPr>
          <w:b/>
        </w:rPr>
        <w:t>Problema 6:</w:t>
      </w:r>
      <w:r>
        <w:rPr/>
        <w:t xml:space="preserve"> ¿por qué el grupo de anisomicina alta dosis muestra menos </w:t>
      </w:r>
      <w:r>
        <w:rPr>
          <w:i/>
        </w:rPr>
        <w:t>freezing</w:t>
      </w:r>
      <w:r>
        <w:rPr/>
        <w:t xml:space="preserve"> solo en el Test 2 y no en el Test 1? ¿Por qué no hay efecto si se omite el CS, ni si se inyecta 6 h después?</w:t>
      </w:r>
    </w:p>
    <w:p>
      <w:pPr>
        <w:pStyle w:val="Heading1"/>
      </w:pPr>
      <w:r>
        <w:t>Glosario rápido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Término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Definición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ACSF</w:t>
            </w:r>
          </w:p>
        </w:tc>
        <w:tc>
          <w:tcPr>
            <w:tcW w:type="dxa" w:w="4320"/>
          </w:tcPr>
          <w:p>
            <w:r/>
            <w:r>
              <w:rPr/>
              <w:t>Líquido cefalorraquídeo artificial; vehículo control en infusiones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Adquisición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Codificación inicial de la información (evento de aprendizaje)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Anisomicina</w:t>
            </w:r>
          </w:p>
        </w:tc>
        <w:tc>
          <w:tcPr>
            <w:tcW w:type="dxa" w:w="4320"/>
          </w:tcPr>
          <w:p>
            <w:r/>
            <w:r>
              <w:rPr/>
              <w:t>Inhibidor de la síntesis de proteínas; agente amnésico clásico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BDNF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 xml:space="preserve">Factor neurotrófico derivado del cerebro; necesario para la </w:t>
            </w:r>
            <w:r>
              <w:rPr>
                <w:b/>
              </w:rPr>
              <w:t>consolidación</w:t>
            </w:r>
            <w:r>
              <w:rPr/>
              <w:t xml:space="preserve"> (no para la reconsolidación)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Condición de frontera</w:t>
            </w:r>
          </w:p>
        </w:tc>
        <w:tc>
          <w:tcPr>
            <w:tcW w:type="dxa" w:w="4320"/>
          </w:tcPr>
          <w:p>
            <w:r/>
            <w:r>
              <w:rPr/>
              <w:t>Condición (fuerza, edad, etc.) bajo la cual una memoria no reconsolida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Consolidación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Estabilización de la MCT en MLT; dependiente de síntesis de proteínas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CS / US / CR</w:t>
            </w:r>
          </w:p>
        </w:tc>
        <w:tc>
          <w:tcPr>
            <w:tcW w:type="dxa" w:w="4320"/>
          </w:tcPr>
          <w:p>
            <w:r/>
            <w:r>
              <w:rPr/>
              <w:t>Estímulo condicionado / incondicionado / respuesta condicionada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cFos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Gen de expresión temprana (IEG); marcador de neurona recientemente activada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Desestabilización (labilización)</w:t>
            </w:r>
          </w:p>
        </w:tc>
        <w:tc>
          <w:tcPr>
            <w:tcW w:type="dxa" w:w="4320"/>
          </w:tcPr>
          <w:p>
            <w:r/>
            <w:r>
              <w:rPr/>
              <w:t>Vuelta de una memoria estable a un estado lábil por degradación de proteínas tras la evocación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DREADD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>
                <w:i/>
              </w:rPr>
              <w:t>Designer Receptor Exclusively Activated by Designer Drugs</w:t>
            </w:r>
            <w:r>
              <w:rPr/>
              <w:t>; herramienta quimiogenética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Engrama</w:t>
            </w:r>
          </w:p>
        </w:tc>
        <w:tc>
          <w:tcPr>
            <w:tcW w:type="dxa" w:w="4320"/>
          </w:tcPr>
          <w:p>
            <w:r/>
            <w:r>
              <w:rPr/>
              <w:t xml:space="preserve">Huella física del recuerdo; </w:t>
            </w:r>
            <w:r>
              <w:rPr>
                <w:i/>
              </w:rPr>
              <w:t>ensemble</w:t>
            </w:r>
            <w:r>
              <w:rPr/>
              <w:t xml:space="preserve"> de neuronas cuya reactivación produce el recuerdo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Evocación (recuperación)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Recuerdo / reactivación de una memoria almacenada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Extinción</w:t>
            </w:r>
          </w:p>
        </w:tc>
        <w:tc>
          <w:tcPr>
            <w:tcW w:type="dxa" w:w="4320"/>
          </w:tcPr>
          <w:p>
            <w:r/>
            <w:r>
              <w:rPr/>
              <w:t>Aprendizaje nuevo (inhibitorio) por exposición al CS sin US; no borra la memoria original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  <w:i/>
              </w:rPr>
              <w:t>Freezing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Congelamiento; índice conductual de memoria aversiva en roedores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GECI</w:t>
            </w:r>
          </w:p>
        </w:tc>
        <w:tc>
          <w:tcPr>
            <w:tcW w:type="dxa" w:w="4320"/>
          </w:tcPr>
          <w:p>
            <w:r/>
            <w:r>
              <w:rPr/>
              <w:t>Indicador de calcio genéticamente codificado (p. ej. GCaMP)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LTM / STM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 xml:space="preserve">Memoria de largo / corto término (la STM </w:t>
            </w:r>
            <w:r>
              <w:rPr>
                <w:b/>
              </w:rPr>
              <w:t>no</w:t>
            </w:r>
            <w:r>
              <w:rPr/>
              <w:t xml:space="preserve"> depende de síntesis de proteínas)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LTP</w:t>
            </w:r>
          </w:p>
        </w:tc>
        <w:tc>
          <w:tcPr>
            <w:tcW w:type="dxa" w:w="4320"/>
          </w:tcPr>
          <w:p>
            <w:r/>
            <w:r>
              <w:rPr/>
              <w:t>Potenciación a largo plazo; modelo celular del aprendizaje (fase temprana E-LTP / tardía L-LTP)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NMDA (NR2B)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Receptor de glutamato "detector de coincidencia"; su subunidad NR2B es clave para la desestabilización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Optogenética</w:t>
            </w:r>
          </w:p>
        </w:tc>
        <w:tc>
          <w:tcPr>
            <w:tcW w:type="dxa" w:w="4320"/>
          </w:tcPr>
          <w:p>
            <w:r/>
            <w:r>
              <w:rPr/>
              <w:t>Control de neuronas con luz mediante opsinas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PR-LTM / PR-STM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 xml:space="preserve">Memoria de largo / corto término </w:t>
            </w:r>
            <w:r>
              <w:rPr>
                <w:b/>
              </w:rPr>
              <w:t>post-reactivación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Quimiogenética</w:t>
            </w:r>
          </w:p>
        </w:tc>
        <w:tc>
          <w:tcPr>
            <w:tcW w:type="dxa" w:w="4320"/>
          </w:tcPr>
          <w:p>
            <w:r/>
            <w:r>
              <w:rPr/>
              <w:t>Control de neuronas con moléculas pequeñas (DREADDs)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Reconsolidación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Re-estabilización (dependiente de síntesis de proteínas) de una memoria reactivada y labilizada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Reactivación–extinción</w:t>
            </w:r>
          </w:p>
        </w:tc>
        <w:tc>
          <w:tcPr>
            <w:tcW w:type="dxa" w:w="4320"/>
          </w:tcPr>
          <w:p>
            <w:r/>
            <w:r>
              <w:rPr/>
              <w:t>Procedimiento que combina reactivación + extinción dentro de la ventana para actualizar/reducir una memoria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Sistemas inducibles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Herramientas que dan control temporal sobre la expresión de un gen (Tet, Cre-ERT2)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Ventana de reconsolidación</w:t>
            </w:r>
          </w:p>
        </w:tc>
        <w:tc>
          <w:tcPr>
            <w:tcW w:type="dxa" w:w="4320"/>
          </w:tcPr>
          <w:p>
            <w:r/>
            <w:r>
              <w:rPr/>
              <w:t>Período (horas) tras la reactivación en que la memoria es modificable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Zif268 (Egr1/Krox24)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 xml:space="preserve">Gen de expresión temprana / factor de transcripción; necesario para la </w:t>
            </w:r>
            <w:r>
              <w:rPr>
                <w:b/>
              </w:rPr>
              <w:t>reconsolidación</w:t>
            </w:r>
            <w:r>
              <w:rPr/>
              <w:t xml:space="preserve"> (no para la consolidación)</w:t>
            </w:r>
          </w:p>
        </w:tc>
      </w:tr>
    </w:tbl>
    <w:p/>
    <w:p>
      <w:r>
        <w:rPr>
          <w:i/>
        </w:rPr>
        <w:t>Guía elaborada a partir de las diapositivas de la Clase 6 y la bibliografía complementaria. Seguí el orden de las diapositivas para repasar, y usá la tabla maestra de contrastes y la autoevaluación antes del parcial.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</w:r>
    <w:r>
      <w:rPr>
        <w:color w:val="595959"/>
        <w:sz w:val="18"/>
      </w:rPr>
      <w:t xml:space="preserve">Página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de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NUMPAGES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</w:pPr>
    <w:r/>
    <w:r>
      <w:rPr>
        <w:color w:val="595959"/>
        <w:sz w:val="18"/>
      </w:rPr>
      <w:t>Biología del Comportamiento</w:t>
    </w:r>
    <w:r>
      <w:tab/>
    </w:r>
    <w:r>
      <w:rPr>
        <w:color w:val="595959"/>
        <w:sz w:val="18"/>
      </w:rPr>
      <w:t>Clase 06 — Neurobiología de la memoria (parte 2)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2A4B7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