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E3B47" w14:textId="77777777" w:rsidR="002D7CB5" w:rsidRDefault="00170B9C" w:rsidP="00293CBE">
      <w:pPr>
        <w:pStyle w:val="Ttulo1"/>
        <w:ind w:left="-284" w:right="-307"/>
        <w:jc w:val="center"/>
      </w:pPr>
      <w:bookmarkStart w:id="0" w:name="X122980da59b3d87545d7eb758cd97d76dc2aa9d"/>
      <w:proofErr w:type="spellStart"/>
      <w:r>
        <w:t>Guía</w:t>
      </w:r>
      <w:proofErr w:type="spellEnd"/>
      <w:r>
        <w:t xml:space="preserve"> de </w:t>
      </w:r>
      <w:proofErr w:type="spellStart"/>
      <w:r>
        <w:t>Estudio</w:t>
      </w:r>
      <w:proofErr w:type="spellEnd"/>
      <w:r>
        <w:t>: Understanding effort regulation (Biwer et al., 2023)</w:t>
      </w:r>
    </w:p>
    <w:p w14:paraId="5FA9A9F1" w14:textId="38B4D588" w:rsidR="008529D2" w:rsidRPr="008529D2" w:rsidRDefault="008529D2" w:rsidP="008529D2">
      <w:pPr>
        <w:pStyle w:val="Textoindependiente"/>
      </w:pPr>
      <w:r>
        <w:pict w14:anchorId="0AE97186">
          <v:rect id="_x0000_i1303" style="width:0;height:1.5pt" o:hralign="center" o:hrstd="t" o:hr="t"/>
        </w:pict>
      </w:r>
    </w:p>
    <w:p w14:paraId="3B3E3B48" w14:textId="77777777" w:rsidR="002D7CB5" w:rsidRPr="00DA21DF" w:rsidRDefault="00170B9C" w:rsidP="00170B9C">
      <w:pPr>
        <w:pStyle w:val="Ttulo2"/>
        <w:jc w:val="both"/>
        <w:rPr>
          <w:lang w:val="es-AR"/>
        </w:rPr>
      </w:pPr>
      <w:bookmarkStart w:id="1" w:name="Xa272fb7ccd4b164ff9020cd9796850adfd42e9e"/>
      <w:r w:rsidRPr="00DA21DF">
        <w:rPr>
          <w:lang w:val="es-AR"/>
        </w:rPr>
        <w:t>1. Principales Conceptos de la Introducción y Marco Teórico</w:t>
      </w:r>
    </w:p>
    <w:p w14:paraId="3B3E3B49" w14:textId="77777777" w:rsidR="002D7CB5" w:rsidRPr="00DA21DF" w:rsidRDefault="00170B9C" w:rsidP="00170B9C">
      <w:pPr>
        <w:pStyle w:val="Ttulo3"/>
        <w:jc w:val="both"/>
        <w:rPr>
          <w:lang w:val="es-AR"/>
        </w:rPr>
      </w:pPr>
      <w:bookmarkStart w:id="2" w:name="Xfe160178f205af0d25350b0091d67bec45ab4fb"/>
      <w:r w:rsidRPr="00DA21DF">
        <w:rPr>
          <w:lang w:val="es-AR"/>
        </w:rPr>
        <w:t>Esfuerzo Mental y Regulación del Esfuerzo (</w:t>
      </w:r>
      <w:r w:rsidRPr="00DA21DF">
        <w:rPr>
          <w:i/>
          <w:iCs/>
          <w:lang w:val="es-AR"/>
        </w:rPr>
        <w:t xml:space="preserve">Mental </w:t>
      </w:r>
      <w:proofErr w:type="spellStart"/>
      <w:r w:rsidRPr="00DA21DF">
        <w:rPr>
          <w:i/>
          <w:iCs/>
          <w:lang w:val="es-AR"/>
        </w:rPr>
        <w:t>Effort</w:t>
      </w:r>
      <w:proofErr w:type="spellEnd"/>
      <w:r w:rsidRPr="00DA21DF">
        <w:rPr>
          <w:i/>
          <w:iCs/>
          <w:lang w:val="es-AR"/>
        </w:rPr>
        <w:t xml:space="preserve"> &amp; </w:t>
      </w:r>
      <w:proofErr w:type="spellStart"/>
      <w:r w:rsidRPr="00DA21DF">
        <w:rPr>
          <w:i/>
          <w:iCs/>
          <w:lang w:val="es-AR"/>
        </w:rPr>
        <w:t>Effort</w:t>
      </w:r>
      <w:proofErr w:type="spellEnd"/>
      <w:r w:rsidRPr="00DA21DF">
        <w:rPr>
          <w:i/>
          <w:iCs/>
          <w:lang w:val="es-AR"/>
        </w:rPr>
        <w:t xml:space="preserve"> </w:t>
      </w:r>
      <w:proofErr w:type="spellStart"/>
      <w:r w:rsidRPr="00DA21DF">
        <w:rPr>
          <w:i/>
          <w:iCs/>
          <w:lang w:val="es-AR"/>
        </w:rPr>
        <w:t>Regulation</w:t>
      </w:r>
      <w:proofErr w:type="spellEnd"/>
      <w:r w:rsidRPr="00DA21DF">
        <w:rPr>
          <w:lang w:val="es-AR"/>
        </w:rPr>
        <w:t>)</w:t>
      </w:r>
    </w:p>
    <w:p w14:paraId="3B3E3B4A" w14:textId="77777777" w:rsidR="002D7CB5" w:rsidRPr="00DA21DF" w:rsidRDefault="00170B9C" w:rsidP="00170B9C">
      <w:pPr>
        <w:pStyle w:val="Compact"/>
        <w:numPr>
          <w:ilvl w:val="0"/>
          <w:numId w:val="2"/>
        </w:numPr>
        <w:jc w:val="both"/>
        <w:rPr>
          <w:lang w:val="es-AR"/>
        </w:rPr>
      </w:pPr>
      <w:r w:rsidRPr="00DA21DF">
        <w:rPr>
          <w:b/>
          <w:bCs/>
          <w:lang w:val="es-AR"/>
        </w:rPr>
        <w:t>Esfuerzo Mental (</w:t>
      </w:r>
      <w:r w:rsidRPr="00DA21DF">
        <w:rPr>
          <w:b/>
          <w:bCs/>
          <w:i/>
          <w:iCs/>
          <w:lang w:val="es-AR"/>
        </w:rPr>
        <w:t xml:space="preserve">Mental </w:t>
      </w:r>
      <w:proofErr w:type="spellStart"/>
      <w:r w:rsidRPr="00DA21DF">
        <w:rPr>
          <w:b/>
          <w:bCs/>
          <w:i/>
          <w:iCs/>
          <w:lang w:val="es-AR"/>
        </w:rPr>
        <w:t>Effort</w:t>
      </w:r>
      <w:proofErr w:type="spellEnd"/>
      <w:r w:rsidRPr="00DA21DF">
        <w:rPr>
          <w:b/>
          <w:bCs/>
          <w:lang w:val="es-AR"/>
        </w:rPr>
        <w:t>):</w:t>
      </w:r>
      <w:r w:rsidRPr="00DA21DF">
        <w:rPr>
          <w:lang w:val="es-AR"/>
        </w:rPr>
        <w:t xml:space="preserve"> Se define como la cantidad de recursos dedicados por el aprendiz para manejar las demandas de una tarea (</w:t>
      </w:r>
      <w:proofErr w:type="spellStart"/>
      <w:r w:rsidRPr="00DA21DF">
        <w:rPr>
          <w:i/>
          <w:iCs/>
          <w:lang w:val="es-AR"/>
        </w:rPr>
        <w:t>Paas</w:t>
      </w:r>
      <w:proofErr w:type="spellEnd"/>
      <w:r w:rsidRPr="00DA21DF">
        <w:rPr>
          <w:i/>
          <w:iCs/>
          <w:lang w:val="es-AR"/>
        </w:rPr>
        <w:t xml:space="preserve"> et al., 1994</w:t>
      </w:r>
      <w:r w:rsidRPr="00DA21DF">
        <w:rPr>
          <w:lang w:val="es-AR"/>
        </w:rPr>
        <w:t>). Aprender requiere esfuerzo mental durante actividades como releer, resumir o recuperar información de la memoria.</w:t>
      </w:r>
    </w:p>
    <w:p w14:paraId="3B3E3B4B" w14:textId="77777777" w:rsidR="002D7CB5" w:rsidRPr="00DA21DF" w:rsidRDefault="00170B9C" w:rsidP="00170B9C">
      <w:pPr>
        <w:pStyle w:val="Compact"/>
        <w:numPr>
          <w:ilvl w:val="0"/>
          <w:numId w:val="2"/>
        </w:numPr>
        <w:jc w:val="both"/>
        <w:rPr>
          <w:lang w:val="es-AR"/>
        </w:rPr>
      </w:pPr>
      <w:r w:rsidRPr="00DA21DF">
        <w:rPr>
          <w:b/>
          <w:bCs/>
          <w:lang w:val="es-AR"/>
        </w:rPr>
        <w:t>Monitoreo y Control Metacognitivo:</w:t>
      </w:r>
      <w:r w:rsidRPr="00DA21DF">
        <w:rPr>
          <w:lang w:val="es-AR"/>
        </w:rPr>
        <w:t xml:space="preserve"> La inversión de esfuerzo mental permite al estudiante monitorear su estado de aprendizaje y controlarlo activamente.</w:t>
      </w:r>
    </w:p>
    <w:p w14:paraId="3B3E3B4C" w14:textId="77777777" w:rsidR="002D7CB5" w:rsidRPr="00DA21DF" w:rsidRDefault="00170B9C" w:rsidP="00170B9C">
      <w:pPr>
        <w:pStyle w:val="Compact"/>
        <w:numPr>
          <w:ilvl w:val="0"/>
          <w:numId w:val="2"/>
        </w:numPr>
        <w:jc w:val="both"/>
        <w:rPr>
          <w:lang w:val="es-AR"/>
        </w:rPr>
      </w:pPr>
      <w:r w:rsidRPr="00DA21DF">
        <w:rPr>
          <w:b/>
          <w:bCs/>
          <w:lang w:val="es-AR"/>
        </w:rPr>
        <w:t>Regulación del Esfuerzo (</w:t>
      </w:r>
      <w:proofErr w:type="spellStart"/>
      <w:r w:rsidRPr="00DA21DF">
        <w:rPr>
          <w:b/>
          <w:bCs/>
          <w:i/>
          <w:iCs/>
          <w:lang w:val="es-AR"/>
        </w:rPr>
        <w:t>Effort</w:t>
      </w:r>
      <w:proofErr w:type="spellEnd"/>
      <w:r w:rsidRPr="00DA21DF">
        <w:rPr>
          <w:b/>
          <w:bCs/>
          <w:i/>
          <w:iCs/>
          <w:lang w:val="es-AR"/>
        </w:rPr>
        <w:t xml:space="preserve"> </w:t>
      </w:r>
      <w:proofErr w:type="spellStart"/>
      <w:r w:rsidRPr="00DA21DF">
        <w:rPr>
          <w:b/>
          <w:bCs/>
          <w:i/>
          <w:iCs/>
          <w:lang w:val="es-AR"/>
        </w:rPr>
        <w:t>Regulation</w:t>
      </w:r>
      <w:proofErr w:type="spellEnd"/>
      <w:r w:rsidRPr="00DA21DF">
        <w:rPr>
          <w:b/>
          <w:bCs/>
          <w:lang w:val="es-AR"/>
        </w:rPr>
        <w:t>):</w:t>
      </w:r>
      <w:r w:rsidRPr="00DA21DF">
        <w:rPr>
          <w:lang w:val="es-AR"/>
        </w:rPr>
        <w:t xml:space="preserve"> Es la decisión deliberada del aprendiz de </w:t>
      </w:r>
      <w:r w:rsidRPr="00DA21DF">
        <w:rPr>
          <w:b/>
          <w:bCs/>
          <w:lang w:val="es-AR"/>
        </w:rPr>
        <w:t>iniciar, mantener o detener</w:t>
      </w:r>
      <w:r w:rsidRPr="00DA21DF">
        <w:rPr>
          <w:lang w:val="es-AR"/>
        </w:rPr>
        <w:t xml:space="preserve"> la inversión de una cantidad determinada de esfuerzo en una tarea de aprendizaje.</w:t>
      </w:r>
    </w:p>
    <w:p w14:paraId="3B3E3B4D" w14:textId="77777777" w:rsidR="002D7CB5" w:rsidRPr="00DA21DF" w:rsidRDefault="00170B9C" w:rsidP="00170B9C">
      <w:pPr>
        <w:pStyle w:val="Compact"/>
        <w:numPr>
          <w:ilvl w:val="0"/>
          <w:numId w:val="2"/>
        </w:numPr>
        <w:jc w:val="both"/>
        <w:rPr>
          <w:lang w:val="es-AR"/>
        </w:rPr>
      </w:pPr>
      <w:r w:rsidRPr="00DA21DF">
        <w:rPr>
          <w:b/>
          <w:bCs/>
          <w:lang w:val="es-AR"/>
        </w:rPr>
        <w:t>Naturaleza Aversiva del Esfuerzo:</w:t>
      </w:r>
      <w:r w:rsidRPr="00DA21DF">
        <w:rPr>
          <w:lang w:val="es-AR"/>
        </w:rPr>
        <w:t xml:space="preserve"> El esfuerzo mental suele considerarse aversivo o costoso; estos costos son evaluados frente a los beneficios previstos.</w:t>
      </w:r>
    </w:p>
    <w:p w14:paraId="3B3E3B4E" w14:textId="77777777" w:rsidR="002D7CB5" w:rsidRPr="00DA21DF" w:rsidRDefault="00170B9C" w:rsidP="00170B9C">
      <w:pPr>
        <w:pStyle w:val="Ttulo3"/>
        <w:jc w:val="both"/>
        <w:rPr>
          <w:lang w:val="es-AR"/>
        </w:rPr>
      </w:pPr>
      <w:bookmarkStart w:id="3" w:name="X8840b091f84900e2626384a5c46fc6da081ec37"/>
      <w:bookmarkEnd w:id="2"/>
      <w:r w:rsidRPr="00DA21DF">
        <w:rPr>
          <w:lang w:val="es-AR"/>
        </w:rPr>
        <w:t>Reposición de Recursos de la Memoria de Trabajo</w:t>
      </w:r>
    </w:p>
    <w:p w14:paraId="3B3E3B4F" w14:textId="77777777" w:rsidR="002D7CB5" w:rsidRPr="00DA21DF" w:rsidRDefault="00170B9C" w:rsidP="00170B9C">
      <w:pPr>
        <w:pStyle w:val="FirstParagraph"/>
        <w:jc w:val="both"/>
        <w:rPr>
          <w:lang w:val="es-AR"/>
        </w:rPr>
      </w:pPr>
      <w:r w:rsidRPr="00DA21DF">
        <w:rPr>
          <w:lang w:val="es-AR"/>
        </w:rPr>
        <w:t xml:space="preserve">El mantenimiento continuo de un nivel alto de esfuerzo mental agota los recursos cognitivos. Para sostenerlo, los estudiantes necesitan </w:t>
      </w:r>
      <w:r w:rsidRPr="00DA21DF">
        <w:rPr>
          <w:b/>
          <w:bCs/>
          <w:lang w:val="es-AR"/>
        </w:rPr>
        <w:t>reponer regularmente los recursos de la memoria de trabajo</w:t>
      </w:r>
      <w:r w:rsidRPr="00DA21DF">
        <w:rPr>
          <w:lang w:val="es-AR"/>
        </w:rPr>
        <w:t xml:space="preserve"> mediante pausas y descansos.</w:t>
      </w:r>
    </w:p>
    <w:p w14:paraId="3B3E3B50" w14:textId="77777777" w:rsidR="002D7CB5" w:rsidRPr="00DA21DF" w:rsidRDefault="00170B9C" w:rsidP="00170B9C">
      <w:pPr>
        <w:pStyle w:val="Ttulo3"/>
        <w:jc w:val="both"/>
        <w:rPr>
          <w:lang w:val="es-AR"/>
        </w:rPr>
      </w:pPr>
      <w:bookmarkStart w:id="4" w:name="X015295ab320ce8c1e0c850775d134cd6eea70c6"/>
      <w:bookmarkEnd w:id="3"/>
      <w:r w:rsidRPr="00DA21DF">
        <w:rPr>
          <w:lang w:val="es-AR"/>
        </w:rPr>
        <w:t>Modelo de Costos de Oportunidad (</w:t>
      </w:r>
      <w:proofErr w:type="spellStart"/>
      <w:r w:rsidRPr="00DA21DF">
        <w:rPr>
          <w:i/>
          <w:iCs/>
          <w:lang w:val="es-AR"/>
        </w:rPr>
        <w:t>Opportunity</w:t>
      </w:r>
      <w:proofErr w:type="spellEnd"/>
      <w:r w:rsidRPr="00DA21DF">
        <w:rPr>
          <w:i/>
          <w:iCs/>
          <w:lang w:val="es-AR"/>
        </w:rPr>
        <w:t xml:space="preserve"> </w:t>
      </w:r>
      <w:proofErr w:type="spellStart"/>
      <w:r w:rsidRPr="00DA21DF">
        <w:rPr>
          <w:i/>
          <w:iCs/>
          <w:lang w:val="es-AR"/>
        </w:rPr>
        <w:t>Cost</w:t>
      </w:r>
      <w:proofErr w:type="spellEnd"/>
      <w:r w:rsidRPr="00DA21DF">
        <w:rPr>
          <w:i/>
          <w:iCs/>
          <w:lang w:val="es-AR"/>
        </w:rPr>
        <w:t xml:space="preserve"> </w:t>
      </w:r>
      <w:proofErr w:type="spellStart"/>
      <w:r w:rsidRPr="00DA21DF">
        <w:rPr>
          <w:i/>
          <w:iCs/>
          <w:lang w:val="es-AR"/>
        </w:rPr>
        <w:t>Model</w:t>
      </w:r>
      <w:proofErr w:type="spellEnd"/>
      <w:r w:rsidRPr="00DA21DF">
        <w:rPr>
          <w:lang w:val="es-AR"/>
        </w:rPr>
        <w:t>)</w:t>
      </w:r>
    </w:p>
    <w:p w14:paraId="3B3E3B51" w14:textId="77777777" w:rsidR="002D7CB5" w:rsidRPr="00DA21DF" w:rsidRDefault="00170B9C" w:rsidP="00170B9C">
      <w:pPr>
        <w:pStyle w:val="Compact"/>
        <w:numPr>
          <w:ilvl w:val="0"/>
          <w:numId w:val="3"/>
        </w:numPr>
        <w:jc w:val="both"/>
        <w:rPr>
          <w:lang w:val="es-AR"/>
        </w:rPr>
      </w:pPr>
      <w:r w:rsidRPr="00DA21DF">
        <w:rPr>
          <w:lang w:val="es-AR"/>
        </w:rPr>
        <w:t xml:space="preserve">Los costos percibidos de invertir esfuerzo en una tarea están determinados por el valor de la </w:t>
      </w:r>
      <w:r w:rsidRPr="00DA21DF">
        <w:rPr>
          <w:b/>
          <w:bCs/>
          <w:lang w:val="es-AR"/>
        </w:rPr>
        <w:t>siguiente mejor alternativa</w:t>
      </w:r>
      <w:r w:rsidRPr="00DA21DF">
        <w:rPr>
          <w:lang w:val="es-AR"/>
        </w:rPr>
        <w:t xml:space="preserve"> (ej. renunciar a usar el teléfono móvil).</w:t>
      </w:r>
    </w:p>
    <w:p w14:paraId="3B3E3B52" w14:textId="77777777" w:rsidR="002D7CB5" w:rsidRPr="00DA21DF" w:rsidRDefault="00170B9C" w:rsidP="00170B9C">
      <w:pPr>
        <w:pStyle w:val="Compact"/>
        <w:numPr>
          <w:ilvl w:val="0"/>
          <w:numId w:val="3"/>
        </w:numPr>
        <w:jc w:val="both"/>
        <w:rPr>
          <w:lang w:val="es-AR"/>
        </w:rPr>
      </w:pPr>
      <w:r w:rsidRPr="00DA21DF">
        <w:rPr>
          <w:b/>
          <w:bCs/>
          <w:lang w:val="es-AR"/>
        </w:rPr>
        <w:t>A mayores costos de oportunidad, mayor es el esfuerzo mental percibido.</w:t>
      </w:r>
    </w:p>
    <w:p w14:paraId="3B3E3B53" w14:textId="77777777" w:rsidR="002D7CB5" w:rsidRPr="00DA21DF" w:rsidRDefault="00170B9C" w:rsidP="00170B9C">
      <w:pPr>
        <w:pStyle w:val="Compact"/>
        <w:numPr>
          <w:ilvl w:val="0"/>
          <w:numId w:val="3"/>
        </w:numPr>
        <w:jc w:val="both"/>
        <w:rPr>
          <w:lang w:val="es-AR"/>
        </w:rPr>
      </w:pPr>
      <w:r w:rsidRPr="00DA21DF">
        <w:rPr>
          <w:lang w:val="es-AR"/>
        </w:rPr>
        <w:t>Las experiencias negativas que surgen durante la tarea (fatiga, aburrimiento, distracción) son el resultado del monitoreo mental de otras oportunidades alternativas.</w:t>
      </w:r>
    </w:p>
    <w:p w14:paraId="3B3E3B54" w14:textId="77777777" w:rsidR="002D7CB5" w:rsidRPr="00DA21DF" w:rsidRDefault="00170B9C" w:rsidP="00170B9C">
      <w:pPr>
        <w:pStyle w:val="Ttulo3"/>
        <w:jc w:val="both"/>
        <w:rPr>
          <w:lang w:val="es-AR"/>
        </w:rPr>
      </w:pPr>
      <w:bookmarkStart w:id="5" w:name="X2d65ffe90b140d0a4a21cc6d7f0de2596d67629"/>
      <w:bookmarkEnd w:id="4"/>
      <w:r w:rsidRPr="00DA21DF">
        <w:rPr>
          <w:lang w:val="es-AR"/>
        </w:rPr>
        <w:t>Carga Cognitiva Primaria vs. Carga Cognitiva Secundaria</w:t>
      </w:r>
    </w:p>
    <w:p w14:paraId="3B3E3B55" w14:textId="77777777" w:rsidR="002D7CB5" w:rsidRPr="00DA21DF" w:rsidRDefault="00170B9C" w:rsidP="00170B9C">
      <w:pPr>
        <w:pStyle w:val="Compact"/>
        <w:numPr>
          <w:ilvl w:val="0"/>
          <w:numId w:val="4"/>
        </w:numPr>
        <w:jc w:val="both"/>
        <w:rPr>
          <w:lang w:val="es-AR"/>
        </w:rPr>
      </w:pPr>
      <w:r w:rsidRPr="00DA21DF">
        <w:rPr>
          <w:b/>
          <w:bCs/>
          <w:lang w:val="es-AR"/>
        </w:rPr>
        <w:t>Carga Primaria (</w:t>
      </w:r>
      <w:proofErr w:type="spellStart"/>
      <w:r w:rsidRPr="00DA21DF">
        <w:rPr>
          <w:b/>
          <w:bCs/>
          <w:i/>
          <w:iCs/>
          <w:lang w:val="es-AR"/>
        </w:rPr>
        <w:t>Primary</w:t>
      </w:r>
      <w:proofErr w:type="spellEnd"/>
      <w:r w:rsidRPr="00DA21DF">
        <w:rPr>
          <w:b/>
          <w:bCs/>
          <w:i/>
          <w:iCs/>
          <w:lang w:val="es-AR"/>
        </w:rPr>
        <w:t xml:space="preserve"> Load</w:t>
      </w:r>
      <w:r w:rsidRPr="00DA21DF">
        <w:rPr>
          <w:b/>
          <w:bCs/>
          <w:lang w:val="es-AR"/>
        </w:rPr>
        <w:t>):</w:t>
      </w:r>
      <w:r w:rsidRPr="00DA21DF">
        <w:rPr>
          <w:lang w:val="es-AR"/>
        </w:rPr>
        <w:t xml:space="preserve"> Generada directamente por el procesamiento y desempeño específico en la tarea de aprendizaje.</w:t>
      </w:r>
    </w:p>
    <w:p w14:paraId="3B3E3B56" w14:textId="77777777" w:rsidR="002D7CB5" w:rsidRPr="00DA21DF" w:rsidRDefault="00170B9C" w:rsidP="00170B9C">
      <w:pPr>
        <w:pStyle w:val="Compact"/>
        <w:numPr>
          <w:ilvl w:val="0"/>
          <w:numId w:val="4"/>
        </w:numPr>
        <w:jc w:val="both"/>
        <w:rPr>
          <w:lang w:val="es-AR"/>
        </w:rPr>
      </w:pPr>
      <w:r w:rsidRPr="00DA21DF">
        <w:rPr>
          <w:b/>
          <w:bCs/>
          <w:lang w:val="es-AR"/>
        </w:rPr>
        <w:t>Carga Secundaria (</w:t>
      </w:r>
      <w:proofErr w:type="spellStart"/>
      <w:r w:rsidRPr="00DA21DF">
        <w:rPr>
          <w:b/>
          <w:bCs/>
          <w:i/>
          <w:iCs/>
          <w:lang w:val="es-AR"/>
        </w:rPr>
        <w:t>Secondary</w:t>
      </w:r>
      <w:proofErr w:type="spellEnd"/>
      <w:r w:rsidRPr="00DA21DF">
        <w:rPr>
          <w:b/>
          <w:bCs/>
          <w:i/>
          <w:iCs/>
          <w:lang w:val="es-AR"/>
        </w:rPr>
        <w:t xml:space="preserve"> Load</w:t>
      </w:r>
      <w:r w:rsidRPr="00DA21DF">
        <w:rPr>
          <w:b/>
          <w:bCs/>
          <w:lang w:val="es-AR"/>
        </w:rPr>
        <w:t>):</w:t>
      </w:r>
      <w:r w:rsidRPr="00DA21DF">
        <w:rPr>
          <w:lang w:val="es-AR"/>
        </w:rPr>
        <w:t xml:space="preserve"> Carga impuesta por procesos generales de soporte, tales como </w:t>
      </w:r>
      <w:proofErr w:type="gramStart"/>
      <w:r w:rsidRPr="00DA21DF">
        <w:rPr>
          <w:lang w:val="es-AR"/>
        </w:rPr>
        <w:t>el automonitoreo</w:t>
      </w:r>
      <w:proofErr w:type="gramEnd"/>
      <w:r w:rsidRPr="00DA21DF">
        <w:rPr>
          <w:lang w:val="es-AR"/>
        </w:rPr>
        <w:t xml:space="preserve"> y la autorregulación (decidir activamente </w:t>
      </w:r>
      <w:r w:rsidRPr="00DA21DF">
        <w:rPr>
          <w:i/>
          <w:iCs/>
          <w:lang w:val="es-AR"/>
        </w:rPr>
        <w:t>si</w:t>
      </w:r>
      <w:r w:rsidRPr="00DA21DF">
        <w:rPr>
          <w:lang w:val="es-AR"/>
        </w:rPr>
        <w:t xml:space="preserve"> tomar una pausa y </w:t>
      </w:r>
      <w:r w:rsidRPr="00DA21DF">
        <w:rPr>
          <w:i/>
          <w:iCs/>
          <w:lang w:val="es-AR"/>
        </w:rPr>
        <w:t>cuándo</w:t>
      </w:r>
      <w:r w:rsidRPr="00DA21DF">
        <w:rPr>
          <w:lang w:val="es-AR"/>
        </w:rPr>
        <w:t>).</w:t>
      </w:r>
    </w:p>
    <w:p w14:paraId="3B3E3B57" w14:textId="77777777" w:rsidR="002D7CB5" w:rsidRPr="00DA21DF" w:rsidRDefault="00170B9C" w:rsidP="00170B9C">
      <w:pPr>
        <w:pStyle w:val="Compact"/>
        <w:numPr>
          <w:ilvl w:val="0"/>
          <w:numId w:val="4"/>
        </w:numPr>
        <w:jc w:val="both"/>
        <w:rPr>
          <w:lang w:val="es-AR"/>
        </w:rPr>
      </w:pPr>
      <w:r w:rsidRPr="00DA21DF">
        <w:rPr>
          <w:lang w:val="es-AR"/>
        </w:rPr>
        <w:t>Las pausas reguladas por el sistema (sistemáticas) alivian la carga secundaria al externalizar la decisión, liberando recursos para la carga cognitiva primaria.</w:t>
      </w:r>
    </w:p>
    <w:p w14:paraId="50BD72B8" w14:textId="77777777" w:rsidR="00DA21DF" w:rsidRDefault="00293D43" w:rsidP="00170B9C">
      <w:pPr>
        <w:jc w:val="both"/>
      </w:pPr>
      <w:r>
        <w:pict w14:anchorId="3B3E3B87">
          <v:rect id="_x0000_i1299" style="width:0;height:1.5pt" o:hralign="center" o:hrstd="t" o:hr="t"/>
        </w:pict>
      </w:r>
    </w:p>
    <w:p w14:paraId="3B3E3B58" w14:textId="17311348" w:rsidR="002D7CB5" w:rsidRDefault="002D7CB5" w:rsidP="00170B9C">
      <w:pPr>
        <w:jc w:val="both"/>
      </w:pPr>
    </w:p>
    <w:p w14:paraId="48FAFA61" w14:textId="77777777" w:rsidR="008529D2" w:rsidRDefault="008529D2" w:rsidP="00170B9C">
      <w:pPr>
        <w:jc w:val="both"/>
      </w:pPr>
    </w:p>
    <w:p w14:paraId="68B3F874" w14:textId="77777777" w:rsidR="008529D2" w:rsidRDefault="008529D2" w:rsidP="00170B9C">
      <w:pPr>
        <w:jc w:val="both"/>
      </w:pPr>
    </w:p>
    <w:p w14:paraId="7D6A8CA9" w14:textId="77777777" w:rsidR="008529D2" w:rsidRDefault="008529D2" w:rsidP="00170B9C">
      <w:pPr>
        <w:jc w:val="both"/>
      </w:pPr>
    </w:p>
    <w:p w14:paraId="396A1DDE" w14:textId="77777777" w:rsidR="00293D43" w:rsidRDefault="00293D43" w:rsidP="00170B9C">
      <w:pPr>
        <w:jc w:val="both"/>
      </w:pPr>
    </w:p>
    <w:p w14:paraId="257153F2" w14:textId="0524332E" w:rsidR="008529D2" w:rsidRDefault="008529D2" w:rsidP="00170B9C">
      <w:pPr>
        <w:jc w:val="both"/>
      </w:pPr>
      <w:r>
        <w:pict w14:anchorId="752770ED">
          <v:rect id="_x0000_i1304" style="width:0;height:1.5pt" o:hralign="center" o:hrstd="t" o:hr="t"/>
        </w:pict>
      </w:r>
    </w:p>
    <w:p w14:paraId="3B3E3B59" w14:textId="77777777" w:rsidR="002D7CB5" w:rsidRPr="00DA21DF" w:rsidRDefault="00170B9C" w:rsidP="00170B9C">
      <w:pPr>
        <w:pStyle w:val="Ttulo2"/>
        <w:jc w:val="both"/>
        <w:rPr>
          <w:lang w:val="es-AR"/>
        </w:rPr>
      </w:pPr>
      <w:bookmarkStart w:id="6" w:name="X7772ccb75556dd5ff01ac0b434a169e5691aada"/>
      <w:bookmarkEnd w:id="1"/>
      <w:bookmarkEnd w:id="5"/>
      <w:r w:rsidRPr="00DA21DF">
        <w:rPr>
          <w:lang w:val="es-AR"/>
        </w:rPr>
        <w:lastRenderedPageBreak/>
        <w:t>2. Relación entre los Principales Conceptos</w:t>
      </w:r>
    </w:p>
    <w:p w14:paraId="3B3E3B5A" w14:textId="77777777" w:rsidR="002D7CB5" w:rsidRPr="00DA21DF" w:rsidRDefault="00170B9C" w:rsidP="00170B9C">
      <w:pPr>
        <w:pStyle w:val="FirstParagraph"/>
        <w:jc w:val="both"/>
        <w:rPr>
          <w:lang w:val="es-AR"/>
        </w:rPr>
      </w:pPr>
      <w:r w:rsidRPr="00DA21DF">
        <w:rPr>
          <w:lang w:val="es-AR"/>
        </w:rPr>
        <w:t>Los autores integran diversas perspectivas teóricas para explicar cómo los estudiantes gestionan su esfuerzo y descansos durante el autoestudio.</w:t>
      </w:r>
    </w:p>
    <w:p w14:paraId="3B3E3B5B" w14:textId="77777777" w:rsidR="002D7CB5" w:rsidRPr="00DA21DF" w:rsidRDefault="00170B9C" w:rsidP="00170B9C">
      <w:pPr>
        <w:pStyle w:val="Textoindependiente"/>
        <w:jc w:val="both"/>
        <w:rPr>
          <w:lang w:val="es-AR"/>
        </w:rPr>
      </w:pPr>
      <w:r w:rsidRPr="00DA21DF">
        <w:rPr>
          <w:lang w:val="es-AR"/>
        </w:rPr>
        <w:t xml:space="preserve">El esfuerzo mental es costoso, por ende, las personas sopesan continuamente el costo de invertir esfuerzo frente a los beneficios esperados. Este costo se ve afectado por el </w:t>
      </w:r>
      <w:r w:rsidRPr="00DA21DF">
        <w:rPr>
          <w:b/>
          <w:bCs/>
          <w:lang w:val="es-AR"/>
        </w:rPr>
        <w:t>Modelo de Costos de Oportunidad</w:t>
      </w:r>
      <w:r w:rsidRPr="00DA21DF">
        <w:rPr>
          <w:lang w:val="es-AR"/>
        </w:rPr>
        <w:t>: cuantas más alternativas atractivas existan (p. ej., mirar el teléfono), mayores son los costos de oportunidad y mayor es el esfuerzo mental percibido necesario para estudiar. Las experiencias negativas (aburrimiento, fatiga) son el resultado del monitoreo constante de otras oportunidades disponibles.</w:t>
      </w:r>
    </w:p>
    <w:p w14:paraId="3B3E3B5C" w14:textId="77777777" w:rsidR="002D7CB5" w:rsidRPr="00DA21DF" w:rsidRDefault="00170B9C" w:rsidP="00170B9C">
      <w:pPr>
        <w:pStyle w:val="Textoindependiente"/>
        <w:jc w:val="both"/>
        <w:rPr>
          <w:lang w:val="es-AR"/>
        </w:rPr>
      </w:pPr>
      <w:r w:rsidRPr="00DA21DF">
        <w:rPr>
          <w:lang w:val="es-AR"/>
        </w:rPr>
        <w:t xml:space="preserve">Para mantener el esfuerzo mental, se deben reponer periódicamente los recursos de la </w:t>
      </w:r>
      <w:r w:rsidRPr="00DA21DF">
        <w:rPr>
          <w:b/>
          <w:bCs/>
          <w:lang w:val="es-AR"/>
        </w:rPr>
        <w:t>memoria de trabajo</w:t>
      </w:r>
      <w:r w:rsidRPr="00DA21DF">
        <w:rPr>
          <w:lang w:val="es-AR"/>
        </w:rPr>
        <w:t xml:space="preserve"> mediante pausas. Sin embargo, autorregular las pausas añade </w:t>
      </w:r>
      <w:r w:rsidRPr="00DA21DF">
        <w:rPr>
          <w:b/>
          <w:bCs/>
          <w:lang w:val="es-AR"/>
        </w:rPr>
        <w:t>carga cognitiva secundaria</w:t>
      </w:r>
      <w:r w:rsidRPr="00DA21DF">
        <w:rPr>
          <w:lang w:val="es-AR"/>
        </w:rPr>
        <w:t xml:space="preserve">, consumiendo recursos metacognitivos. Por el contrario, los sistemas de pausas predeterminadas (sistemáticas) alivian la carga secundaria y permiten </w:t>
      </w:r>
      <w:r w:rsidRPr="00DA21DF">
        <w:rPr>
          <w:b/>
          <w:bCs/>
          <w:lang w:val="es-AR"/>
        </w:rPr>
        <w:t>postergar deliberadamente los costos de oportunidad</w:t>
      </w:r>
      <w:r w:rsidRPr="00DA21DF">
        <w:rPr>
          <w:lang w:val="es-AR"/>
        </w:rPr>
        <w:t xml:space="preserve"> hacia los momentos de descanso programados, reduciendo la distracción.</w:t>
      </w:r>
    </w:p>
    <w:p w14:paraId="3B3E3B5D" w14:textId="77777777" w:rsidR="002D7CB5" w:rsidRPr="00DA21DF" w:rsidRDefault="00170B9C" w:rsidP="00170B9C">
      <w:pPr>
        <w:pStyle w:val="Textoindependiente"/>
        <w:jc w:val="both"/>
        <w:rPr>
          <w:lang w:val="es-AR"/>
        </w:rPr>
      </w:pPr>
      <w:r w:rsidRPr="00DA21DF">
        <w:rPr>
          <w:lang w:val="es-AR"/>
        </w:rPr>
        <w:t xml:space="preserve">Además, las interrupciones externas (sistemáticas) resultan menos disruptivas y permiten que las tareas se completen de manera más rápida y eficiente en comparación con las pausas </w:t>
      </w:r>
      <w:proofErr w:type="spellStart"/>
      <w:proofErr w:type="gramStart"/>
      <w:r w:rsidRPr="00DA21DF">
        <w:rPr>
          <w:lang w:val="es-AR"/>
        </w:rPr>
        <w:t>auto-iniciadas</w:t>
      </w:r>
      <w:proofErr w:type="spellEnd"/>
      <w:proofErr w:type="gramEnd"/>
      <w:r w:rsidRPr="00DA21DF">
        <w:rPr>
          <w:lang w:val="es-AR"/>
        </w:rPr>
        <w:t>.</w:t>
      </w:r>
    </w:p>
    <w:p w14:paraId="3B3E3B5E" w14:textId="77777777" w:rsidR="002D7CB5" w:rsidRDefault="00293D43" w:rsidP="00170B9C">
      <w:pPr>
        <w:jc w:val="both"/>
      </w:pPr>
      <w:r>
        <w:pict w14:anchorId="3B3E3B88">
          <v:rect id="_x0000_i1300" style="width:0;height:1.5pt" o:hralign="center" o:hrstd="t" o:hr="t"/>
        </w:pict>
      </w:r>
    </w:p>
    <w:p w14:paraId="3B3E3B5F" w14:textId="77777777" w:rsidR="002D7CB5" w:rsidRPr="00DA21DF" w:rsidRDefault="00170B9C" w:rsidP="00170B9C">
      <w:pPr>
        <w:pStyle w:val="Ttulo2"/>
        <w:jc w:val="both"/>
        <w:rPr>
          <w:lang w:val="es-AR"/>
        </w:rPr>
      </w:pPr>
      <w:bookmarkStart w:id="7" w:name="X3beba9a3d1cebdb09e5bbc9e92bf1416417ae1e"/>
      <w:bookmarkEnd w:id="6"/>
      <w:r w:rsidRPr="00DA21DF">
        <w:rPr>
          <w:lang w:val="es-AR"/>
        </w:rPr>
        <w:t>3. Objetivos y Preguntas Centrales de la Investigación</w:t>
      </w:r>
    </w:p>
    <w:p w14:paraId="3B3E3B60" w14:textId="77777777" w:rsidR="002D7CB5" w:rsidRPr="00DA21DF" w:rsidRDefault="00170B9C" w:rsidP="00170B9C">
      <w:pPr>
        <w:numPr>
          <w:ilvl w:val="0"/>
          <w:numId w:val="5"/>
        </w:numPr>
        <w:jc w:val="both"/>
        <w:rPr>
          <w:lang w:val="es-AR"/>
        </w:rPr>
      </w:pPr>
      <w:r w:rsidRPr="00DA21DF">
        <w:rPr>
          <w:b/>
          <w:bCs/>
          <w:lang w:val="es-AR"/>
        </w:rPr>
        <w:t>Preguntas Centrales:</w:t>
      </w:r>
      <w:r w:rsidRPr="00DA21DF">
        <w:rPr>
          <w:lang w:val="es-AR"/>
        </w:rPr>
        <w:t xml:space="preserve"> ¿Cómo se puede apoyar a los estudiantes para que regulen eficazmente su esfuerzo mental durante las sesiones de autoestudio? ¿Qué impacto diferencial tiene la toma de pausas sistemáticas frente a pausas autorreguladas? ¿Alivia la estructuración sistemática la carga cognitiva secundaria reduciendo los costos de oportunidad?</w:t>
      </w:r>
    </w:p>
    <w:p w14:paraId="3B3E3B61" w14:textId="77777777" w:rsidR="002D7CB5" w:rsidRPr="00DA21DF" w:rsidRDefault="00170B9C" w:rsidP="00170B9C">
      <w:pPr>
        <w:numPr>
          <w:ilvl w:val="0"/>
          <w:numId w:val="5"/>
        </w:numPr>
        <w:jc w:val="both"/>
        <w:rPr>
          <w:lang w:val="es-AR"/>
        </w:rPr>
      </w:pPr>
      <w:r w:rsidRPr="00DA21DF">
        <w:rPr>
          <w:b/>
          <w:bCs/>
          <w:lang w:val="es-AR"/>
        </w:rPr>
        <w:t>Objetivo General:</w:t>
      </w:r>
      <w:r w:rsidRPr="00DA21DF">
        <w:rPr>
          <w:lang w:val="es-AR"/>
        </w:rPr>
        <w:t xml:space="preserve"> Investigar y comparar los efectos de tomar pausas sistemáticas (reguladas por el sistema) frente a pausas autorreguladas sobre la regulación del esfuerzo mental, las experiencias de la tarea como indicadores de costos de oportunidad y el nivel de finalización de tareas durante sesiones auténticas de autoestudio.</w:t>
      </w:r>
    </w:p>
    <w:p w14:paraId="3B3E3B62" w14:textId="77777777" w:rsidR="002D7CB5" w:rsidRDefault="00170B9C" w:rsidP="00170B9C">
      <w:pPr>
        <w:numPr>
          <w:ilvl w:val="0"/>
          <w:numId w:val="5"/>
        </w:numPr>
        <w:jc w:val="both"/>
      </w:pPr>
      <w:proofErr w:type="spellStart"/>
      <w:r>
        <w:rPr>
          <w:b/>
          <w:bCs/>
        </w:rPr>
        <w:t>Objetivos</w:t>
      </w:r>
      <w:proofErr w:type="spellEnd"/>
      <w:r>
        <w:rPr>
          <w:b/>
          <w:bCs/>
        </w:rPr>
        <w:t xml:space="preserve"> </w:t>
      </w:r>
      <w:proofErr w:type="spellStart"/>
      <w:r>
        <w:rPr>
          <w:b/>
          <w:bCs/>
        </w:rPr>
        <w:t>Específicos</w:t>
      </w:r>
      <w:proofErr w:type="spellEnd"/>
      <w:r>
        <w:rPr>
          <w:b/>
          <w:bCs/>
        </w:rPr>
        <w:t xml:space="preserve"> e </w:t>
      </w:r>
      <w:proofErr w:type="spellStart"/>
      <w:r>
        <w:rPr>
          <w:b/>
          <w:bCs/>
        </w:rPr>
        <w:t>Hipótesis</w:t>
      </w:r>
      <w:proofErr w:type="spellEnd"/>
      <w:r>
        <w:rPr>
          <w:b/>
          <w:bCs/>
        </w:rPr>
        <w:t>:</w:t>
      </w:r>
    </w:p>
    <w:p w14:paraId="3B3E3B63" w14:textId="77777777" w:rsidR="002D7CB5" w:rsidRPr="00DA21DF" w:rsidRDefault="00170B9C" w:rsidP="00170B9C">
      <w:pPr>
        <w:pStyle w:val="Compact"/>
        <w:numPr>
          <w:ilvl w:val="1"/>
          <w:numId w:val="6"/>
        </w:numPr>
        <w:jc w:val="both"/>
        <w:rPr>
          <w:lang w:val="es-AR"/>
        </w:rPr>
      </w:pPr>
      <w:r w:rsidRPr="00DA21DF">
        <w:rPr>
          <w:b/>
          <w:bCs/>
          <w:lang w:val="es-AR"/>
        </w:rPr>
        <w:t>Hipótesis del Costo de Oportunidad:</w:t>
      </w:r>
      <w:r w:rsidRPr="00DA21DF">
        <w:rPr>
          <w:lang w:val="es-AR"/>
        </w:rPr>
        <w:t xml:space="preserve"> Comparar los estados afectivos/cognitivos durante el estudio. Se esperaba que las pausas sistemáticas generaran experiencias más positivas (menores costos de oportunidad).</w:t>
      </w:r>
    </w:p>
    <w:p w14:paraId="3B3E3B64" w14:textId="77777777" w:rsidR="002D7CB5" w:rsidRPr="00DA21DF" w:rsidRDefault="00170B9C" w:rsidP="00170B9C">
      <w:pPr>
        <w:pStyle w:val="Compact"/>
        <w:numPr>
          <w:ilvl w:val="1"/>
          <w:numId w:val="6"/>
        </w:numPr>
        <w:jc w:val="both"/>
        <w:rPr>
          <w:lang w:val="es-AR"/>
        </w:rPr>
      </w:pPr>
      <w:r w:rsidRPr="00DA21DF">
        <w:rPr>
          <w:b/>
          <w:bCs/>
          <w:lang w:val="es-AR"/>
        </w:rPr>
        <w:t>Hipótesis del Esfuerzo Mental:</w:t>
      </w:r>
      <w:r w:rsidRPr="00DA21DF">
        <w:rPr>
          <w:lang w:val="es-AR"/>
        </w:rPr>
        <w:t xml:space="preserve"> Determinar si la regulación externa de las pausas modifica el esfuerzo mental invertido, la concentración y la dificultad. Se esperaba mayor esfuerzo y concentración en pausas sistemáticas debido a la menor carga secundaria.</w:t>
      </w:r>
    </w:p>
    <w:p w14:paraId="3B3E3B65" w14:textId="77777777" w:rsidR="002D7CB5" w:rsidRPr="00DA21DF" w:rsidRDefault="00170B9C" w:rsidP="00170B9C">
      <w:pPr>
        <w:pStyle w:val="Compact"/>
        <w:numPr>
          <w:ilvl w:val="1"/>
          <w:numId w:val="6"/>
        </w:numPr>
        <w:jc w:val="both"/>
        <w:rPr>
          <w:lang w:val="es-AR"/>
        </w:rPr>
      </w:pPr>
      <w:r w:rsidRPr="00DA21DF">
        <w:rPr>
          <w:b/>
          <w:bCs/>
          <w:lang w:val="es-AR"/>
        </w:rPr>
        <w:t>Hipótesis de Finalización de Tareas:</w:t>
      </w:r>
      <w:r w:rsidRPr="00DA21DF">
        <w:rPr>
          <w:lang w:val="es-AR"/>
        </w:rPr>
        <w:t xml:space="preserve"> Medir el porcentaje de cumplimiento de metas. Se hipotetizó que las pausas sistemáticas facilitarían una mayor compleción.</w:t>
      </w:r>
    </w:p>
    <w:p w14:paraId="3B3E3B66" w14:textId="77777777" w:rsidR="002D7CB5" w:rsidRPr="00DA21DF" w:rsidRDefault="00170B9C" w:rsidP="00170B9C">
      <w:pPr>
        <w:pStyle w:val="Compact"/>
        <w:numPr>
          <w:ilvl w:val="1"/>
          <w:numId w:val="6"/>
        </w:numPr>
        <w:jc w:val="both"/>
        <w:rPr>
          <w:lang w:val="es-AR"/>
        </w:rPr>
      </w:pPr>
      <w:r w:rsidRPr="00DA21DF">
        <w:rPr>
          <w:b/>
          <w:bCs/>
          <w:lang w:val="es-AR"/>
        </w:rPr>
        <w:t>Objetivos Exploratorios:</w:t>
      </w:r>
      <w:r w:rsidRPr="00DA21DF">
        <w:rPr>
          <w:lang w:val="es-AR"/>
        </w:rPr>
        <w:t xml:space="preserve"> Identificar cualitativamente actividades realizadas durante los descansos y explorar las percepciones de la intervención.</w:t>
      </w:r>
    </w:p>
    <w:p w14:paraId="3B3E3B67" w14:textId="77777777" w:rsidR="002D7CB5" w:rsidRDefault="00293D43" w:rsidP="00170B9C">
      <w:pPr>
        <w:jc w:val="both"/>
      </w:pPr>
      <w:r>
        <w:pict w14:anchorId="3B3E3B89">
          <v:rect id="_x0000_i1305" style="width:0;height:1.5pt" o:hralign="center" o:bullet="t" o:hrstd="t" o:hr="t"/>
        </w:pict>
      </w:r>
    </w:p>
    <w:p w14:paraId="432A760A" w14:textId="77777777" w:rsidR="008529D2" w:rsidRDefault="008529D2" w:rsidP="00170B9C">
      <w:pPr>
        <w:jc w:val="both"/>
      </w:pPr>
    </w:p>
    <w:p w14:paraId="6F2994A3" w14:textId="03EF0D63" w:rsidR="008529D2" w:rsidRDefault="008529D2" w:rsidP="00170B9C">
      <w:pPr>
        <w:jc w:val="both"/>
      </w:pPr>
      <w:r>
        <w:pict w14:anchorId="5EFF51B9">
          <v:rect id="_x0000_i1306" style="width:0;height:1.5pt" o:hralign="center" o:hrstd="t" o:hr="t"/>
        </w:pict>
      </w:r>
    </w:p>
    <w:p w14:paraId="3B3E3B68" w14:textId="77777777" w:rsidR="002D7CB5" w:rsidRPr="00DA21DF" w:rsidRDefault="00170B9C" w:rsidP="00170B9C">
      <w:pPr>
        <w:pStyle w:val="Ttulo2"/>
        <w:jc w:val="both"/>
        <w:rPr>
          <w:lang w:val="es-AR"/>
        </w:rPr>
      </w:pPr>
      <w:bookmarkStart w:id="8" w:name="X8e6f796029ff8a873844b4c587de1a419e571be"/>
      <w:bookmarkEnd w:id="7"/>
      <w:r w:rsidRPr="00DA21DF">
        <w:rPr>
          <w:lang w:val="es-AR"/>
        </w:rPr>
        <w:lastRenderedPageBreak/>
        <w:t>4. Descripción de los Participantes del Estudio</w:t>
      </w:r>
    </w:p>
    <w:p w14:paraId="3B3E3B69" w14:textId="77777777" w:rsidR="002D7CB5" w:rsidRDefault="00170B9C" w:rsidP="00170B9C">
      <w:pPr>
        <w:pStyle w:val="Compact"/>
        <w:numPr>
          <w:ilvl w:val="0"/>
          <w:numId w:val="7"/>
        </w:numPr>
        <w:jc w:val="both"/>
      </w:pPr>
      <w:r w:rsidRPr="00DA21DF">
        <w:rPr>
          <w:b/>
          <w:bCs/>
          <w:lang w:val="es-AR"/>
        </w:rPr>
        <w:t>Muestra:</w:t>
      </w:r>
      <w:r w:rsidRPr="00DA21DF">
        <w:rPr>
          <w:lang w:val="es-AR"/>
        </w:rPr>
        <w:t xml:space="preserve"> Un total de 87 estudiantes universitarios (tras descartar abandonos y </w:t>
      </w:r>
      <w:proofErr w:type="spellStart"/>
      <w:r w:rsidRPr="00DA21DF">
        <w:rPr>
          <w:lang w:val="es-AR"/>
        </w:rPr>
        <w:t>outliers</w:t>
      </w:r>
      <w:proofErr w:type="spellEnd"/>
      <w:r w:rsidRPr="00DA21DF">
        <w:rPr>
          <w:lang w:val="es-AR"/>
        </w:rPr>
        <w:t xml:space="preserve"> de una muestra inicial de 110) de una universidad en los Países Bajos. </w:t>
      </w:r>
      <w:proofErr w:type="spellStart"/>
      <w:r>
        <w:t>Incluyó</w:t>
      </w:r>
      <w:proofErr w:type="spellEnd"/>
      <w:r>
        <w:t xml:space="preserve"> 68 </w:t>
      </w:r>
      <w:proofErr w:type="spellStart"/>
      <w:r>
        <w:t>estudiantes</w:t>
      </w:r>
      <w:proofErr w:type="spellEnd"/>
      <w:r>
        <w:t xml:space="preserve"> de </w:t>
      </w:r>
      <w:proofErr w:type="spellStart"/>
      <w:r>
        <w:t>grado</w:t>
      </w:r>
      <w:proofErr w:type="spellEnd"/>
      <w:r>
        <w:t>/</w:t>
      </w:r>
      <w:proofErr w:type="spellStart"/>
      <w:r>
        <w:t>licenciatura</w:t>
      </w:r>
      <w:proofErr w:type="spellEnd"/>
      <w:r>
        <w:t xml:space="preserve"> y 19 de </w:t>
      </w:r>
      <w:proofErr w:type="spellStart"/>
      <w:r>
        <w:t>maestría</w:t>
      </w:r>
      <w:proofErr w:type="spellEnd"/>
      <w:r>
        <w:t>.</w:t>
      </w:r>
    </w:p>
    <w:p w14:paraId="3B3E3B6A" w14:textId="77777777" w:rsidR="002D7CB5" w:rsidRPr="00DA21DF" w:rsidRDefault="00170B9C" w:rsidP="00170B9C">
      <w:pPr>
        <w:pStyle w:val="Compact"/>
        <w:numPr>
          <w:ilvl w:val="0"/>
          <w:numId w:val="7"/>
        </w:numPr>
        <w:jc w:val="both"/>
        <w:rPr>
          <w:lang w:val="es-AR"/>
        </w:rPr>
      </w:pPr>
      <w:r w:rsidRPr="00DA21DF">
        <w:rPr>
          <w:b/>
          <w:bCs/>
          <w:lang w:val="es-AR"/>
        </w:rPr>
        <w:t>Datos Demográficos:</w:t>
      </w:r>
      <w:r w:rsidRPr="00DA21DF">
        <w:rPr>
          <w:lang w:val="es-AR"/>
        </w:rPr>
        <w:t xml:space="preserve"> La edad promedio fue de 21,4 años y el 85% eran mujeres.</w:t>
      </w:r>
    </w:p>
    <w:p w14:paraId="3B3E3B6B" w14:textId="77777777" w:rsidR="002D7CB5" w:rsidRPr="00DA21DF" w:rsidRDefault="00170B9C" w:rsidP="00170B9C">
      <w:pPr>
        <w:pStyle w:val="Compact"/>
        <w:numPr>
          <w:ilvl w:val="0"/>
          <w:numId w:val="7"/>
        </w:numPr>
        <w:jc w:val="both"/>
        <w:rPr>
          <w:lang w:val="es-AR"/>
        </w:rPr>
      </w:pPr>
      <w:r w:rsidRPr="00DA21DF">
        <w:rPr>
          <w:b/>
          <w:bCs/>
          <w:lang w:val="es-AR"/>
        </w:rPr>
        <w:t>Contexto:</w:t>
      </w:r>
      <w:r w:rsidRPr="00DA21DF">
        <w:rPr>
          <w:lang w:val="es-AR"/>
        </w:rPr>
        <w:t xml:space="preserve"> Se llevó a cabo en junio de 2020, durante el periodo de confinamiento (</w:t>
      </w:r>
      <w:proofErr w:type="spellStart"/>
      <w:r w:rsidRPr="00DA21DF">
        <w:rPr>
          <w:i/>
          <w:iCs/>
          <w:lang w:val="es-AR"/>
        </w:rPr>
        <w:t>lockdown</w:t>
      </w:r>
      <w:proofErr w:type="spellEnd"/>
      <w:r w:rsidRPr="00DA21DF">
        <w:rPr>
          <w:lang w:val="es-AR"/>
        </w:rPr>
        <w:t>) por COVID-19, trabajando en tareas académicas reales desde casa (estudiar para exámenes, tesis, etc.).</w:t>
      </w:r>
    </w:p>
    <w:p w14:paraId="3B3E3B6C" w14:textId="77777777" w:rsidR="002D7CB5" w:rsidRPr="00DA21DF" w:rsidRDefault="00170B9C" w:rsidP="00170B9C">
      <w:pPr>
        <w:pStyle w:val="Compact"/>
        <w:numPr>
          <w:ilvl w:val="0"/>
          <w:numId w:val="7"/>
        </w:numPr>
        <w:jc w:val="both"/>
        <w:rPr>
          <w:lang w:val="es-AR"/>
        </w:rPr>
      </w:pPr>
      <w:r w:rsidRPr="00DA21DF">
        <w:rPr>
          <w:b/>
          <w:bCs/>
          <w:lang w:val="es-AR"/>
        </w:rPr>
        <w:t>Distribución:</w:t>
      </w:r>
      <w:r w:rsidRPr="00DA21DF">
        <w:rPr>
          <w:lang w:val="es-AR"/>
        </w:rPr>
        <w:t xml:space="preserve"> Fueron asignados aleatoriamente a tres condiciones: Pausas autorreguladas (</w:t>
      </w:r>
      <m:oMath>
        <m:r>
          <w:rPr>
            <w:rFonts w:ascii="Cambria Math" w:hAnsi="Cambria Math"/>
          </w:rPr>
          <m:t>n</m:t>
        </m:r>
        <m:r>
          <m:rPr>
            <m:sty m:val="p"/>
          </m:rPr>
          <w:rPr>
            <w:rFonts w:ascii="Cambria Math" w:hAnsi="Cambria Math"/>
            <w:lang w:val="es-AR"/>
          </w:rPr>
          <m:t>=</m:t>
        </m:r>
        <m:r>
          <w:rPr>
            <w:rFonts w:ascii="Cambria Math" w:hAnsi="Cambria Math"/>
            <w:lang w:val="es-AR"/>
          </w:rPr>
          <m:t>35</m:t>
        </m:r>
      </m:oMath>
      <w:r w:rsidRPr="00DA21DF">
        <w:rPr>
          <w:lang w:val="es-AR"/>
        </w:rPr>
        <w:t>), Sistemáticas largas / Pomodoro (</w:t>
      </w:r>
      <m:oMath>
        <m:r>
          <w:rPr>
            <w:rFonts w:ascii="Cambria Math" w:hAnsi="Cambria Math"/>
          </w:rPr>
          <m:t>n</m:t>
        </m:r>
        <m:r>
          <m:rPr>
            <m:sty m:val="p"/>
          </m:rPr>
          <w:rPr>
            <w:rFonts w:ascii="Cambria Math" w:hAnsi="Cambria Math"/>
            <w:lang w:val="es-AR"/>
          </w:rPr>
          <m:t>=</m:t>
        </m:r>
        <m:r>
          <w:rPr>
            <w:rFonts w:ascii="Cambria Math" w:hAnsi="Cambria Math"/>
            <w:lang w:val="es-AR"/>
          </w:rPr>
          <m:t>25</m:t>
        </m:r>
      </m:oMath>
      <w:r w:rsidRPr="00DA21DF">
        <w:rPr>
          <w:lang w:val="es-AR"/>
        </w:rPr>
        <w:t>) y Sistemáticas cortas (</w:t>
      </w:r>
      <m:oMath>
        <m:r>
          <w:rPr>
            <w:rFonts w:ascii="Cambria Math" w:hAnsi="Cambria Math"/>
          </w:rPr>
          <m:t>n</m:t>
        </m:r>
        <m:r>
          <m:rPr>
            <m:sty m:val="p"/>
          </m:rPr>
          <w:rPr>
            <w:rFonts w:ascii="Cambria Math" w:hAnsi="Cambria Math"/>
            <w:lang w:val="es-AR"/>
          </w:rPr>
          <m:t>=</m:t>
        </m:r>
        <m:r>
          <w:rPr>
            <w:rFonts w:ascii="Cambria Math" w:hAnsi="Cambria Math"/>
            <w:lang w:val="es-AR"/>
          </w:rPr>
          <m:t>27</m:t>
        </m:r>
      </m:oMath>
      <w:r w:rsidRPr="00DA21DF">
        <w:rPr>
          <w:lang w:val="es-AR"/>
        </w:rPr>
        <w:t>).</w:t>
      </w:r>
    </w:p>
    <w:p w14:paraId="3B3E3B6D" w14:textId="77777777" w:rsidR="002D7CB5" w:rsidRDefault="00293D43" w:rsidP="00170B9C">
      <w:pPr>
        <w:jc w:val="both"/>
      </w:pPr>
      <w:r>
        <w:pict w14:anchorId="3B3E3B8A">
          <v:rect id="_x0000_i1301" style="width:0;height:1.5pt" o:hralign="center" o:hrstd="t" o:hr="t"/>
        </w:pict>
      </w:r>
    </w:p>
    <w:p w14:paraId="3B3E3B6E" w14:textId="77777777" w:rsidR="002D7CB5" w:rsidRPr="00DA21DF" w:rsidRDefault="00170B9C" w:rsidP="00170B9C">
      <w:pPr>
        <w:pStyle w:val="Ttulo2"/>
        <w:jc w:val="both"/>
        <w:rPr>
          <w:lang w:val="es-AR"/>
        </w:rPr>
      </w:pPr>
      <w:bookmarkStart w:id="9" w:name="Xb22bb2070d55dfbe33addc8bfe8aabe924416b9"/>
      <w:bookmarkEnd w:id="8"/>
      <w:r w:rsidRPr="00DA21DF">
        <w:rPr>
          <w:lang w:val="es-AR"/>
        </w:rPr>
        <w:t>5. Instrumentos Utilizados y Variables Analizadas</w:t>
      </w:r>
    </w:p>
    <w:p w14:paraId="3B3E3B6F" w14:textId="77777777" w:rsidR="002D7CB5" w:rsidRPr="00DA21DF" w:rsidRDefault="00170B9C" w:rsidP="00170B9C">
      <w:pPr>
        <w:pStyle w:val="FirstParagraph"/>
        <w:jc w:val="both"/>
        <w:rPr>
          <w:lang w:val="es-AR"/>
        </w:rPr>
      </w:pPr>
      <w:r w:rsidRPr="00DA21DF">
        <w:rPr>
          <w:b/>
          <w:bCs/>
          <w:lang w:val="es-AR"/>
        </w:rPr>
        <w:t>Instrumentos:</w:t>
      </w:r>
    </w:p>
    <w:p w14:paraId="3B3E3B70" w14:textId="77777777" w:rsidR="002D7CB5" w:rsidRPr="00DA21DF" w:rsidRDefault="00170B9C" w:rsidP="00170B9C">
      <w:pPr>
        <w:pStyle w:val="Compact"/>
        <w:numPr>
          <w:ilvl w:val="0"/>
          <w:numId w:val="8"/>
        </w:numPr>
        <w:jc w:val="both"/>
        <w:rPr>
          <w:lang w:val="es-AR"/>
        </w:rPr>
      </w:pPr>
      <w:r w:rsidRPr="00DA21DF">
        <w:rPr>
          <w:b/>
          <w:bCs/>
          <w:lang w:val="es-AR"/>
        </w:rPr>
        <w:t>Entorno de Aprendizaje en Línea:</w:t>
      </w:r>
      <w:r w:rsidRPr="00DA21DF">
        <w:rPr>
          <w:lang w:val="es-AR"/>
        </w:rPr>
        <w:t xml:space="preserve"> Plataforma experimental (</w:t>
      </w:r>
      <w:proofErr w:type="spellStart"/>
      <w:r w:rsidRPr="00DA21DF">
        <w:rPr>
          <w:lang w:val="es-AR"/>
        </w:rPr>
        <w:t>Qualtrics</w:t>
      </w:r>
      <w:proofErr w:type="spellEnd"/>
      <w:r w:rsidRPr="00DA21DF">
        <w:rPr>
          <w:lang w:val="es-AR"/>
        </w:rPr>
        <w:t>) que servía como cronómetro o temporizador (con notificaciones sonoras en condiciones sistemáticas) y recolector de datos.</w:t>
      </w:r>
    </w:p>
    <w:p w14:paraId="3B3E3B71" w14:textId="77777777" w:rsidR="002D7CB5" w:rsidRPr="00DA21DF" w:rsidRDefault="00170B9C" w:rsidP="00170B9C">
      <w:pPr>
        <w:pStyle w:val="Compact"/>
        <w:numPr>
          <w:ilvl w:val="0"/>
          <w:numId w:val="8"/>
        </w:numPr>
        <w:jc w:val="both"/>
        <w:rPr>
          <w:lang w:val="es-AR"/>
        </w:rPr>
      </w:pPr>
      <w:r w:rsidRPr="00DA21DF">
        <w:rPr>
          <w:b/>
          <w:bCs/>
          <w:lang w:val="es-AR"/>
        </w:rPr>
        <w:t>Escala de Experiencias de la Tarea (Costos de Oportunidad):</w:t>
      </w:r>
      <w:r w:rsidRPr="00DA21DF">
        <w:rPr>
          <w:lang w:val="es-AR"/>
        </w:rPr>
        <w:t xml:space="preserve"> Escala Likert de 1 a 5 para evaluar fatiga, energía, distracción, concentración, aburrimiento, interés y motivación justo antes de cada pausa.</w:t>
      </w:r>
    </w:p>
    <w:p w14:paraId="3B3E3B72" w14:textId="77777777" w:rsidR="002D7CB5" w:rsidRPr="00DA21DF" w:rsidRDefault="00170B9C" w:rsidP="00170B9C">
      <w:pPr>
        <w:pStyle w:val="Compact"/>
        <w:numPr>
          <w:ilvl w:val="0"/>
          <w:numId w:val="8"/>
        </w:numPr>
        <w:jc w:val="both"/>
        <w:rPr>
          <w:lang w:val="es-AR"/>
        </w:rPr>
      </w:pPr>
      <w:r w:rsidRPr="00DA21DF">
        <w:rPr>
          <w:b/>
          <w:bCs/>
          <w:lang w:val="es-AR"/>
        </w:rPr>
        <w:t>Escala de Esfuerzo Mental:</w:t>
      </w:r>
      <w:r w:rsidRPr="00DA21DF">
        <w:rPr>
          <w:lang w:val="es-AR"/>
        </w:rPr>
        <w:t xml:space="preserve"> Escala Likert de 1 a 9 tipo </w:t>
      </w:r>
      <w:proofErr w:type="spellStart"/>
      <w:r w:rsidRPr="00DA21DF">
        <w:rPr>
          <w:lang w:val="es-AR"/>
        </w:rPr>
        <w:t>Paas</w:t>
      </w:r>
      <w:proofErr w:type="spellEnd"/>
      <w:r w:rsidRPr="00DA21DF">
        <w:rPr>
          <w:lang w:val="es-AR"/>
        </w:rPr>
        <w:t xml:space="preserve"> para evaluar retrospectivamente el esfuerzo mental global, concentración y dificultad percibida.</w:t>
      </w:r>
    </w:p>
    <w:p w14:paraId="3B3E3B73" w14:textId="77777777" w:rsidR="002D7CB5" w:rsidRPr="00DA21DF" w:rsidRDefault="00170B9C" w:rsidP="00170B9C">
      <w:pPr>
        <w:pStyle w:val="Compact"/>
        <w:numPr>
          <w:ilvl w:val="0"/>
          <w:numId w:val="8"/>
        </w:numPr>
        <w:jc w:val="both"/>
        <w:rPr>
          <w:lang w:val="es-AR"/>
        </w:rPr>
      </w:pPr>
      <w:r w:rsidRPr="00DA21DF">
        <w:rPr>
          <w:b/>
          <w:bCs/>
          <w:lang w:val="es-AR"/>
        </w:rPr>
        <w:t>Otras medidas:</w:t>
      </w:r>
      <w:r w:rsidRPr="00DA21DF">
        <w:rPr>
          <w:lang w:val="es-AR"/>
        </w:rPr>
        <w:t xml:space="preserve"> Porcentaje </w:t>
      </w:r>
      <w:proofErr w:type="spellStart"/>
      <w:r w:rsidRPr="00DA21DF">
        <w:rPr>
          <w:lang w:val="es-AR"/>
        </w:rPr>
        <w:t>auto-reportado</w:t>
      </w:r>
      <w:proofErr w:type="spellEnd"/>
      <w:r w:rsidRPr="00DA21DF">
        <w:rPr>
          <w:lang w:val="es-AR"/>
        </w:rPr>
        <w:t xml:space="preserve"> de finalización de tareas (</w:t>
      </w:r>
      <m:oMath>
        <m:r>
          <w:rPr>
            <w:rFonts w:ascii="Cambria Math" w:hAnsi="Cambria Math"/>
            <w:lang w:val="es-AR"/>
          </w:rPr>
          <m:t>0</m:t>
        </m:r>
        <m:r>
          <m:rPr>
            <m:sty m:val="p"/>
          </m:rPr>
          <w:rPr>
            <w:rFonts w:ascii="Cambria Math" w:hAnsi="Cambria Math"/>
            <w:lang w:val="es-AR"/>
          </w:rPr>
          <m:t>%-</m:t>
        </m:r>
        <m:r>
          <w:rPr>
            <w:rFonts w:ascii="Cambria Math" w:hAnsi="Cambria Math"/>
            <w:lang w:val="es-AR"/>
          </w:rPr>
          <m:t>100</m:t>
        </m:r>
        <m:r>
          <m:rPr>
            <m:sty m:val="p"/>
          </m:rPr>
          <w:rPr>
            <w:rFonts w:ascii="Cambria Math" w:hAnsi="Cambria Math"/>
            <w:lang w:val="es-AR"/>
          </w:rPr>
          <m:t>%</m:t>
        </m:r>
      </m:oMath>
      <w:r w:rsidRPr="00DA21DF">
        <w:rPr>
          <w:lang w:val="es-AR"/>
        </w:rPr>
        <w:t>), registro de actividades durante las pausas, y preguntas cualitativas abiertas al final.</w:t>
      </w:r>
    </w:p>
    <w:p w14:paraId="3B3E3B74" w14:textId="77777777" w:rsidR="002D7CB5" w:rsidRPr="00DA21DF" w:rsidRDefault="00170B9C" w:rsidP="00170B9C">
      <w:pPr>
        <w:pStyle w:val="FirstParagraph"/>
        <w:jc w:val="both"/>
        <w:rPr>
          <w:lang w:val="es-AR"/>
        </w:rPr>
      </w:pPr>
      <w:r w:rsidRPr="00DA21DF">
        <w:rPr>
          <w:b/>
          <w:bCs/>
          <w:lang w:val="es-AR"/>
        </w:rPr>
        <w:t>Variables Independientes:</w:t>
      </w:r>
      <w:r w:rsidRPr="00DA21DF">
        <w:rPr>
          <w:lang w:val="es-AR"/>
        </w:rPr>
        <w:t xml:space="preserve"> El esquema de pausas: Autorreguladas, Sistemáticas Largas (</w:t>
      </w:r>
      <w:proofErr w:type="spellStart"/>
      <w:r w:rsidRPr="00DA21DF">
        <w:rPr>
          <w:lang w:val="es-AR"/>
        </w:rPr>
        <w:t>Pomodoro</w:t>
      </w:r>
      <w:proofErr w:type="spellEnd"/>
      <w:r w:rsidRPr="00DA21DF">
        <w:rPr>
          <w:lang w:val="es-AR"/>
        </w:rPr>
        <w:t>: 24 min estudio / 6 min pausa), Sistemáticas Cortas (12 min estudio / 3 min pausa).</w:t>
      </w:r>
    </w:p>
    <w:p w14:paraId="3B3E3B75" w14:textId="77777777" w:rsidR="002D7CB5" w:rsidRDefault="00170B9C" w:rsidP="00170B9C">
      <w:pPr>
        <w:pStyle w:val="Textoindependiente"/>
        <w:jc w:val="both"/>
      </w:pPr>
      <w:r>
        <w:rPr>
          <w:b/>
          <w:bCs/>
        </w:rPr>
        <w:t xml:space="preserve">Variables </w:t>
      </w:r>
      <w:proofErr w:type="spellStart"/>
      <w:r>
        <w:rPr>
          <w:b/>
          <w:bCs/>
        </w:rPr>
        <w:t>Dependientes</w:t>
      </w:r>
      <w:proofErr w:type="spellEnd"/>
      <w:r>
        <w:rPr>
          <w:b/>
          <w:bCs/>
        </w:rPr>
        <w:t>:</w:t>
      </w:r>
    </w:p>
    <w:p w14:paraId="3B3E3B76" w14:textId="77777777" w:rsidR="002D7CB5" w:rsidRPr="00DA21DF" w:rsidRDefault="00170B9C" w:rsidP="00170B9C">
      <w:pPr>
        <w:pStyle w:val="Compact"/>
        <w:numPr>
          <w:ilvl w:val="0"/>
          <w:numId w:val="9"/>
        </w:numPr>
        <w:jc w:val="both"/>
        <w:rPr>
          <w:lang w:val="es-AR"/>
        </w:rPr>
      </w:pPr>
      <w:r w:rsidRPr="00DA21DF">
        <w:rPr>
          <w:lang w:val="es-AR"/>
        </w:rPr>
        <w:t>Tiempos de estudio y cantidad de pausas.</w:t>
      </w:r>
    </w:p>
    <w:p w14:paraId="3B3E3B77" w14:textId="77777777" w:rsidR="002D7CB5" w:rsidRPr="00DA21DF" w:rsidRDefault="00170B9C" w:rsidP="00170B9C">
      <w:pPr>
        <w:pStyle w:val="Compact"/>
        <w:numPr>
          <w:ilvl w:val="0"/>
          <w:numId w:val="9"/>
        </w:numPr>
        <w:jc w:val="both"/>
        <w:rPr>
          <w:lang w:val="es-AR"/>
        </w:rPr>
      </w:pPr>
      <w:r w:rsidRPr="00DA21DF">
        <w:rPr>
          <w:lang w:val="es-AR"/>
        </w:rPr>
        <w:t>Experiencias de la tarea (fatiga, energía, distracción, etc.).</w:t>
      </w:r>
    </w:p>
    <w:p w14:paraId="3B3E3B78" w14:textId="77777777" w:rsidR="002D7CB5" w:rsidRPr="00DA21DF" w:rsidRDefault="00170B9C" w:rsidP="00170B9C">
      <w:pPr>
        <w:pStyle w:val="Compact"/>
        <w:numPr>
          <w:ilvl w:val="0"/>
          <w:numId w:val="9"/>
        </w:numPr>
        <w:jc w:val="both"/>
        <w:rPr>
          <w:lang w:val="es-AR"/>
        </w:rPr>
      </w:pPr>
      <w:r w:rsidRPr="00DA21DF">
        <w:rPr>
          <w:lang w:val="es-AR"/>
        </w:rPr>
        <w:t>Esfuerzo mental global, concentración y dificultad percibida.</w:t>
      </w:r>
    </w:p>
    <w:p w14:paraId="3B3E3B79" w14:textId="77777777" w:rsidR="002D7CB5" w:rsidRPr="00DA21DF" w:rsidRDefault="00170B9C" w:rsidP="00170B9C">
      <w:pPr>
        <w:pStyle w:val="Compact"/>
        <w:numPr>
          <w:ilvl w:val="0"/>
          <w:numId w:val="9"/>
        </w:numPr>
        <w:jc w:val="both"/>
        <w:rPr>
          <w:lang w:val="es-AR"/>
        </w:rPr>
      </w:pPr>
      <w:r w:rsidRPr="00DA21DF">
        <w:rPr>
          <w:lang w:val="es-AR"/>
        </w:rPr>
        <w:t>Porcentaje de finalización de tareas (eficiencia).</w:t>
      </w:r>
    </w:p>
    <w:p w14:paraId="3B3E3B7A" w14:textId="77777777" w:rsidR="002D7CB5" w:rsidRDefault="00293D43" w:rsidP="00170B9C">
      <w:pPr>
        <w:jc w:val="both"/>
      </w:pPr>
      <w:r>
        <w:pict w14:anchorId="3B3E3B8B">
          <v:rect id="_x0000_i1307" style="width:0;height:1.5pt" o:hralign="center" o:bullet="t" o:hrstd="t" o:hr="t"/>
        </w:pict>
      </w:r>
    </w:p>
    <w:p w14:paraId="16314259" w14:textId="77777777" w:rsidR="008529D2" w:rsidRDefault="008529D2" w:rsidP="00170B9C">
      <w:pPr>
        <w:jc w:val="both"/>
      </w:pPr>
    </w:p>
    <w:p w14:paraId="6508DFBE" w14:textId="77777777" w:rsidR="008529D2" w:rsidRDefault="008529D2" w:rsidP="00170B9C">
      <w:pPr>
        <w:jc w:val="both"/>
      </w:pPr>
    </w:p>
    <w:p w14:paraId="5DD1B2F1" w14:textId="77777777" w:rsidR="008529D2" w:rsidRDefault="008529D2" w:rsidP="00170B9C">
      <w:pPr>
        <w:jc w:val="both"/>
      </w:pPr>
    </w:p>
    <w:p w14:paraId="24BF2CC5" w14:textId="77777777" w:rsidR="008529D2" w:rsidRDefault="008529D2" w:rsidP="00170B9C">
      <w:pPr>
        <w:jc w:val="both"/>
      </w:pPr>
    </w:p>
    <w:p w14:paraId="08C68078" w14:textId="77777777" w:rsidR="008529D2" w:rsidRDefault="008529D2" w:rsidP="00170B9C">
      <w:pPr>
        <w:jc w:val="both"/>
      </w:pPr>
    </w:p>
    <w:p w14:paraId="35765581" w14:textId="77777777" w:rsidR="00DD729B" w:rsidRDefault="00DD729B" w:rsidP="00170B9C">
      <w:pPr>
        <w:jc w:val="both"/>
      </w:pPr>
    </w:p>
    <w:p w14:paraId="7B651FF1" w14:textId="77777777" w:rsidR="00DD729B" w:rsidRDefault="00DD729B" w:rsidP="00170B9C">
      <w:pPr>
        <w:jc w:val="both"/>
      </w:pPr>
    </w:p>
    <w:p w14:paraId="60F614FF" w14:textId="0F55AE06" w:rsidR="008529D2" w:rsidRDefault="008529D2" w:rsidP="00170B9C">
      <w:pPr>
        <w:jc w:val="both"/>
      </w:pPr>
      <w:r>
        <w:pict w14:anchorId="3AB00FAA">
          <v:rect id="_x0000_i1398" style="width:0;height:1.5pt" o:hralign="center" o:hrstd="t" o:hr="t"/>
        </w:pict>
      </w:r>
    </w:p>
    <w:p w14:paraId="3B3E3B7B" w14:textId="77777777" w:rsidR="002D7CB5" w:rsidRPr="00DA21DF" w:rsidRDefault="00170B9C" w:rsidP="00170B9C">
      <w:pPr>
        <w:pStyle w:val="Ttulo2"/>
        <w:jc w:val="both"/>
        <w:rPr>
          <w:lang w:val="es-AR"/>
        </w:rPr>
      </w:pPr>
      <w:bookmarkStart w:id="10" w:name="X6d2cba734136e94a747db5cad3184249c9eb4cc"/>
      <w:bookmarkEnd w:id="9"/>
      <w:r w:rsidRPr="00DA21DF">
        <w:rPr>
          <w:lang w:val="es-AR"/>
        </w:rPr>
        <w:lastRenderedPageBreak/>
        <w:t>6. Conclusiones a las que llegan los Autores</w:t>
      </w:r>
    </w:p>
    <w:p w14:paraId="3B3E3B7C" w14:textId="77777777" w:rsidR="002D7CB5" w:rsidRPr="00DA21DF" w:rsidRDefault="00170B9C" w:rsidP="00170B9C">
      <w:pPr>
        <w:pStyle w:val="Compact"/>
        <w:numPr>
          <w:ilvl w:val="0"/>
          <w:numId w:val="10"/>
        </w:numPr>
        <w:jc w:val="both"/>
        <w:rPr>
          <w:lang w:val="es-AR"/>
        </w:rPr>
      </w:pPr>
      <w:r w:rsidRPr="00DA21DF">
        <w:rPr>
          <w:b/>
          <w:bCs/>
          <w:lang w:val="es-AR"/>
        </w:rPr>
        <w:t>Beneficios de las Pausas Sistemáticas:</w:t>
      </w:r>
      <w:r w:rsidRPr="00DA21DF">
        <w:rPr>
          <w:lang w:val="es-AR"/>
        </w:rPr>
        <w:t xml:space="preserve"> Tomar pausas sistemáticas y predeterminadas ofrece beneficios anímicos (menor fatiga y distracción, mayor concentración y motivación antes de las pausas) y beneficios de eficiencia (permite completar un porcentaje similar de tareas en un menor tiempo total).</w:t>
      </w:r>
    </w:p>
    <w:p w14:paraId="3B3E3B7D" w14:textId="77777777" w:rsidR="002D7CB5" w:rsidRPr="00DA21DF" w:rsidRDefault="00170B9C" w:rsidP="00170B9C">
      <w:pPr>
        <w:pStyle w:val="Compact"/>
        <w:numPr>
          <w:ilvl w:val="0"/>
          <w:numId w:val="10"/>
        </w:numPr>
        <w:jc w:val="both"/>
        <w:rPr>
          <w:lang w:val="es-AR"/>
        </w:rPr>
      </w:pPr>
      <w:r w:rsidRPr="00DA21DF">
        <w:rPr>
          <w:b/>
          <w:bCs/>
          <w:lang w:val="es-AR"/>
        </w:rPr>
        <w:t>Desventajas de la Autorregulación:</w:t>
      </w:r>
      <w:r w:rsidRPr="00DA21DF">
        <w:rPr>
          <w:lang w:val="es-AR"/>
        </w:rPr>
        <w:t xml:space="preserve"> La autorregulación se asoció con un estudio menos eficiente. Los alumnos tomaron menos </w:t>
      </w:r>
      <w:proofErr w:type="gramStart"/>
      <w:r w:rsidRPr="00DA21DF">
        <w:rPr>
          <w:lang w:val="es-AR"/>
        </w:rPr>
        <w:t>pausas</w:t>
      </w:r>
      <w:proofErr w:type="gramEnd"/>
      <w:r w:rsidRPr="00DA21DF">
        <w:rPr>
          <w:lang w:val="es-AR"/>
        </w:rPr>
        <w:t xml:space="preserve"> pero extendieron mucho la duración de sus bloques de estudio y descansos, experimentando mayor dificultad y fatiga.</w:t>
      </w:r>
    </w:p>
    <w:p w14:paraId="3B3E3B7E" w14:textId="77777777" w:rsidR="002D7CB5" w:rsidRPr="00DA21DF" w:rsidRDefault="00170B9C" w:rsidP="00170B9C">
      <w:pPr>
        <w:pStyle w:val="Compact"/>
        <w:numPr>
          <w:ilvl w:val="0"/>
          <w:numId w:val="10"/>
        </w:numPr>
        <w:jc w:val="both"/>
        <w:rPr>
          <w:lang w:val="es-AR"/>
        </w:rPr>
      </w:pPr>
      <w:r w:rsidRPr="00DA21DF">
        <w:rPr>
          <w:b/>
          <w:bCs/>
          <w:lang w:val="es-AR"/>
        </w:rPr>
        <w:t>Reducción de Costos de Oportunidad y Carga Secundaria:</w:t>
      </w:r>
      <w:r w:rsidRPr="00DA21DF">
        <w:rPr>
          <w:lang w:val="es-AR"/>
        </w:rPr>
        <w:t xml:space="preserve"> La estructura predefinida ayuda a posponer las distracciones hacia el descanso programado y elimina la carga metacognitiva de tener que decidir continuamente cuándo parar. Esto se refleja en un mayor enfoque y percepción de la tarea como menos difícil.</w:t>
      </w:r>
    </w:p>
    <w:p w14:paraId="3B3E3B7F" w14:textId="77777777" w:rsidR="002D7CB5" w:rsidRPr="00DA21DF" w:rsidRDefault="00170B9C" w:rsidP="00170B9C">
      <w:pPr>
        <w:pStyle w:val="Compact"/>
        <w:numPr>
          <w:ilvl w:val="0"/>
          <w:numId w:val="10"/>
        </w:numPr>
        <w:jc w:val="both"/>
        <w:rPr>
          <w:lang w:val="es-AR"/>
        </w:rPr>
      </w:pPr>
      <w:r w:rsidRPr="00DA21DF">
        <w:rPr>
          <w:b/>
          <w:bCs/>
          <w:lang w:val="es-AR"/>
        </w:rPr>
        <w:t>Finalización de Tareas:</w:t>
      </w:r>
      <w:r w:rsidRPr="00DA21DF">
        <w:rPr>
          <w:lang w:val="es-AR"/>
        </w:rPr>
        <w:t xml:space="preserve"> Aunque no hubo diferencias estadísticamente significativas en el porcentaje final de tareas completadas, los grupos sistemáticos lograron el mismo nivel de avance dedicando menos tiempo neto de estudio (fueron más eficientes).</w:t>
      </w:r>
    </w:p>
    <w:p w14:paraId="3B3E3B80" w14:textId="77777777" w:rsidR="002D7CB5" w:rsidRDefault="00293D43" w:rsidP="00170B9C">
      <w:pPr>
        <w:jc w:val="both"/>
      </w:pPr>
      <w:r>
        <w:pict w14:anchorId="3B3E3B8C">
          <v:rect id="_x0000_i1302" style="width:0;height:1.5pt" o:hralign="center" o:hrstd="t" o:hr="t"/>
        </w:pict>
      </w:r>
    </w:p>
    <w:p w14:paraId="3B3E3B81" w14:textId="77777777" w:rsidR="002D7CB5" w:rsidRPr="00DA21DF" w:rsidRDefault="00170B9C" w:rsidP="00170B9C">
      <w:pPr>
        <w:pStyle w:val="Ttulo2"/>
        <w:jc w:val="both"/>
        <w:rPr>
          <w:lang w:val="es-AR"/>
        </w:rPr>
      </w:pPr>
      <w:bookmarkStart w:id="11" w:name="X495868f55e192b9fef501405ef14bc2fbe399b6"/>
      <w:bookmarkEnd w:id="10"/>
      <w:r w:rsidRPr="00DA21DF">
        <w:rPr>
          <w:lang w:val="es-AR"/>
        </w:rPr>
        <w:t>7. Críticas, Limitaciones y Propuestas de Mejora (según la Discusión)</w:t>
      </w:r>
    </w:p>
    <w:p w14:paraId="3B3E3B82" w14:textId="77777777" w:rsidR="002D7CB5" w:rsidRPr="00DA21DF" w:rsidRDefault="00170B9C" w:rsidP="00170B9C">
      <w:pPr>
        <w:pStyle w:val="Compact"/>
        <w:numPr>
          <w:ilvl w:val="0"/>
          <w:numId w:val="11"/>
        </w:numPr>
        <w:jc w:val="both"/>
        <w:rPr>
          <w:lang w:val="es-AR"/>
        </w:rPr>
      </w:pPr>
      <w:r w:rsidRPr="00DA21DF">
        <w:rPr>
          <w:b/>
          <w:bCs/>
          <w:lang w:val="es-AR"/>
        </w:rPr>
        <w:t>Falta de Medidas Objetivas y Heterogeneidad:</w:t>
      </w:r>
      <w:r w:rsidRPr="00DA21DF">
        <w:rPr>
          <w:lang w:val="es-AR"/>
        </w:rPr>
        <w:t xml:space="preserve"> El estudio se basó en el autoinforme del porcentaje completado de tareas heterogéneas fijadas por los propios estudiantes (ej. </w:t>
      </w:r>
      <w:r>
        <w:t xml:space="preserve">"leer un </w:t>
      </w:r>
      <w:proofErr w:type="spellStart"/>
      <w:r>
        <w:t>capítulo</w:t>
      </w:r>
      <w:proofErr w:type="spellEnd"/>
      <w:r>
        <w:t>" vs. "</w:t>
      </w:r>
      <w:proofErr w:type="spellStart"/>
      <w:r>
        <w:t>escribir</w:t>
      </w:r>
      <w:proofErr w:type="spellEnd"/>
      <w:r>
        <w:t xml:space="preserve"> </w:t>
      </w:r>
      <w:proofErr w:type="spellStart"/>
      <w:r>
        <w:t>una</w:t>
      </w:r>
      <w:proofErr w:type="spellEnd"/>
      <w:r>
        <w:t xml:space="preserve"> </w:t>
      </w:r>
      <w:proofErr w:type="spellStart"/>
      <w:r>
        <w:t>tesis</w:t>
      </w:r>
      <w:proofErr w:type="spellEnd"/>
      <w:r>
        <w:t xml:space="preserve">"). </w:t>
      </w:r>
      <w:r w:rsidRPr="00DA21DF">
        <w:rPr>
          <w:lang w:val="es-AR"/>
        </w:rPr>
        <w:t xml:space="preserve">Esto impidió tener una métrica objetiva y estandarizada del rendimiento. </w:t>
      </w:r>
      <w:r w:rsidRPr="00DA21DF">
        <w:rPr>
          <w:b/>
          <w:bCs/>
          <w:lang w:val="es-AR"/>
        </w:rPr>
        <w:t>Mejora:</w:t>
      </w:r>
      <w:r w:rsidRPr="00DA21DF">
        <w:rPr>
          <w:lang w:val="es-AR"/>
        </w:rPr>
        <w:t xml:space="preserve"> Incorporar tareas de aprendizaje estandarizadas con pruebas de rendimiento posteriores.</w:t>
      </w:r>
    </w:p>
    <w:p w14:paraId="3B3E3B83" w14:textId="77777777" w:rsidR="002D7CB5" w:rsidRPr="00DA21DF" w:rsidRDefault="00170B9C" w:rsidP="00170B9C">
      <w:pPr>
        <w:pStyle w:val="Compact"/>
        <w:numPr>
          <w:ilvl w:val="0"/>
          <w:numId w:val="11"/>
        </w:numPr>
        <w:jc w:val="both"/>
        <w:rPr>
          <w:lang w:val="es-AR"/>
        </w:rPr>
      </w:pPr>
      <w:r w:rsidRPr="00DA21DF">
        <w:rPr>
          <w:b/>
          <w:bCs/>
          <w:lang w:val="es-AR"/>
        </w:rPr>
        <w:t>Medición Subjetiva y Retrospectiva del Esfuerzo:</w:t>
      </w:r>
      <w:r w:rsidRPr="00DA21DF">
        <w:rPr>
          <w:lang w:val="es-AR"/>
        </w:rPr>
        <w:t xml:space="preserve"> El esfuerzo mental se midió mediante encuestas tipo Likert al final de la sesión, lo cual no capta la naturaleza dinámica del esfuerzo a lo largo del tiempo ni aísla si el beneficio vino de aliviar la carga secundaria o simplemente de tener bloques de estudio más cortos. </w:t>
      </w:r>
      <w:r w:rsidRPr="00DA21DF">
        <w:rPr>
          <w:b/>
          <w:bCs/>
          <w:lang w:val="es-AR"/>
        </w:rPr>
        <w:t>Mejora:</w:t>
      </w:r>
      <w:r w:rsidRPr="00DA21DF">
        <w:rPr>
          <w:lang w:val="es-AR"/>
        </w:rPr>
        <w:t xml:space="preserve"> Combinar autoinformes con mediciones fisiológicas continuas, como la dilatación pupilar (</w:t>
      </w:r>
      <w:proofErr w:type="spellStart"/>
      <w:r w:rsidRPr="00DA21DF">
        <w:rPr>
          <w:lang w:val="es-AR"/>
        </w:rPr>
        <w:t>pupilometría</w:t>
      </w:r>
      <w:proofErr w:type="spellEnd"/>
      <w:r w:rsidRPr="00DA21DF">
        <w:rPr>
          <w:lang w:val="es-AR"/>
        </w:rPr>
        <w:t>).</w:t>
      </w:r>
    </w:p>
    <w:p w14:paraId="3B3E3B84" w14:textId="77777777" w:rsidR="002D7CB5" w:rsidRPr="00DA21DF" w:rsidRDefault="00170B9C" w:rsidP="00170B9C">
      <w:pPr>
        <w:pStyle w:val="Compact"/>
        <w:numPr>
          <w:ilvl w:val="0"/>
          <w:numId w:val="11"/>
        </w:numPr>
        <w:jc w:val="both"/>
        <w:rPr>
          <w:lang w:val="es-AR"/>
        </w:rPr>
      </w:pPr>
      <w:r w:rsidRPr="00DA21DF">
        <w:rPr>
          <w:b/>
          <w:bCs/>
          <w:lang w:val="es-AR"/>
        </w:rPr>
        <w:t>Falta de "Pureza" en la Autorregulación (Efecto Observación):</w:t>
      </w:r>
      <w:r w:rsidRPr="00DA21DF">
        <w:rPr>
          <w:lang w:val="es-AR"/>
        </w:rPr>
        <w:t xml:space="preserve"> La condición autorregulada no fue completamente natural, ya que los alumnos manifestaron sentirse "observados" y presionados a estudiar más tiempo sin pausar debido al cronómetro de la plataforma.</w:t>
      </w:r>
    </w:p>
    <w:p w14:paraId="3B3E3B85" w14:textId="77777777" w:rsidR="002D7CB5" w:rsidRPr="00DA21DF" w:rsidRDefault="00170B9C" w:rsidP="00170B9C">
      <w:pPr>
        <w:pStyle w:val="Compact"/>
        <w:numPr>
          <w:ilvl w:val="0"/>
          <w:numId w:val="11"/>
        </w:numPr>
        <w:jc w:val="both"/>
        <w:rPr>
          <w:lang w:val="es-AR"/>
        </w:rPr>
      </w:pPr>
      <w:r w:rsidRPr="00DA21DF">
        <w:rPr>
          <w:b/>
          <w:bCs/>
          <w:lang w:val="es-AR"/>
        </w:rPr>
        <w:t>Autonomía y Flujo:</w:t>
      </w:r>
      <w:r w:rsidRPr="00DA21DF">
        <w:rPr>
          <w:lang w:val="es-AR"/>
        </w:rPr>
        <w:t xml:space="preserve"> La imposición de pausas sistemáticas obligatorias generó frustración en varios participantes, interrumpiendo su estado de flujo cognitivo, lo que se asoció con mayores tasas de deserción en estos grupos.</w:t>
      </w:r>
    </w:p>
    <w:p w14:paraId="3B3E3B86" w14:textId="77777777" w:rsidR="002D7CB5" w:rsidRDefault="00170B9C" w:rsidP="00170B9C">
      <w:pPr>
        <w:pStyle w:val="Compact"/>
        <w:numPr>
          <w:ilvl w:val="0"/>
          <w:numId w:val="11"/>
        </w:numPr>
        <w:jc w:val="both"/>
        <w:rPr>
          <w:lang w:val="es-AR"/>
        </w:rPr>
      </w:pPr>
      <w:r w:rsidRPr="00DA21DF">
        <w:rPr>
          <w:b/>
          <w:bCs/>
          <w:lang w:val="es-AR"/>
        </w:rPr>
        <w:t>Sesgo del Contexto COVID-19:</w:t>
      </w:r>
      <w:r w:rsidRPr="00DA21DF">
        <w:rPr>
          <w:lang w:val="es-AR"/>
        </w:rPr>
        <w:t xml:space="preserve"> El estudio se hizo durante el confinamiento, por lo que la efectividad del soporte externo de un reloj pudo haber estado sobredimensionada dadas las condiciones atípicas de encierro.</w:t>
      </w:r>
      <w:bookmarkEnd w:id="0"/>
      <w:bookmarkEnd w:id="11"/>
    </w:p>
    <w:p w14:paraId="4DAEA0CE" w14:textId="2DCA2981" w:rsidR="008529D2" w:rsidRPr="00DA21DF" w:rsidRDefault="008529D2" w:rsidP="008529D2">
      <w:pPr>
        <w:pStyle w:val="Compact"/>
        <w:jc w:val="both"/>
        <w:rPr>
          <w:lang w:val="es-AR"/>
        </w:rPr>
      </w:pPr>
      <w:r>
        <w:pict w14:anchorId="4C8F3AA8">
          <v:rect id="_x0000_i1399" style="width:0;height:1.5pt" o:hralign="center" o:hrstd="t" o:hr="t"/>
        </w:pict>
      </w:r>
    </w:p>
    <w:sectPr w:rsidR="008529D2" w:rsidRPr="00DA21DF" w:rsidSect="00DD729B">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26" style="width:0;height:1.5pt" o:hralign="center" o:bullet="t" o:hrstd="t" o:hr="t"/>
    </w:pict>
  </w:numPicBullet>
  <w:numPicBullet w:numPicBulletId="1">
    <w:pict>
      <v:rect id="_x0000_i1044" style="width:0;height:1.5pt" o:hralign="center" o:bullet="t" o:hrstd="t" o:hr="t"/>
    </w:pict>
  </w:numPicBullet>
  <w:abstractNum w:abstractNumId="0" w15:restartNumberingAfterBreak="0">
    <w:nsid w:val="0000A990"/>
    <w:multiLevelType w:val="multilevel"/>
    <w:tmpl w:val="BAE8CD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F8CB6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74636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91796112">
    <w:abstractNumId w:val="0"/>
  </w:num>
  <w:num w:numId="2" w16cid:durableId="1696886991">
    <w:abstractNumId w:val="1"/>
  </w:num>
  <w:num w:numId="3" w16cid:durableId="446244924">
    <w:abstractNumId w:val="1"/>
  </w:num>
  <w:num w:numId="4" w16cid:durableId="198587616">
    <w:abstractNumId w:val="1"/>
  </w:num>
  <w:num w:numId="5" w16cid:durableId="2102024945">
    <w:abstractNumId w:val="1"/>
  </w:num>
  <w:num w:numId="6" w16cid:durableId="1940259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9152222">
    <w:abstractNumId w:val="1"/>
  </w:num>
  <w:num w:numId="8" w16cid:durableId="1641228500">
    <w:abstractNumId w:val="1"/>
  </w:num>
  <w:num w:numId="9" w16cid:durableId="1441680632">
    <w:abstractNumId w:val="1"/>
  </w:num>
  <w:num w:numId="10" w16cid:durableId="5597095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68228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D7CB5"/>
    <w:rsid w:val="00170B9C"/>
    <w:rsid w:val="00293CBE"/>
    <w:rsid w:val="00293D43"/>
    <w:rsid w:val="002D7CB5"/>
    <w:rsid w:val="008529D2"/>
    <w:rsid w:val="009524FE"/>
    <w:rsid w:val="00D30432"/>
    <w:rsid w:val="00DA21DF"/>
    <w:rsid w:val="00DD7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B3E3B47"/>
  <w15:docId w15:val="{448DB47B-121C-49BD-B188-F951845B6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1509</Words>
  <Characters>8303</Characters>
  <Application>Microsoft Office Word</Application>
  <DocSecurity>0</DocSecurity>
  <Lines>69</Lines>
  <Paragraphs>19</Paragraphs>
  <ScaleCrop>false</ScaleCrop>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9</cp:revision>
  <cp:lastPrinted>2026-08-22T19:07:00Z</cp:lastPrinted>
  <dcterms:created xsi:type="dcterms:W3CDTF">2026-08-22T19:00:00Z</dcterms:created>
  <dcterms:modified xsi:type="dcterms:W3CDTF">2026-08-22T19:09:00Z</dcterms:modified>
</cp:coreProperties>
</file>