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00" w:after="0"/>
        <w:jc w:val="center"/>
      </w:pPr>
      <w:r>
        <w:rPr>
          <w:b/>
          <w:i w:val="0"/>
          <w:color w:val="2E75B6"/>
          <w:sz w:val="26"/>
        </w:rPr>
        <w:t>BIOLOGÍA DEL COMPORTAMIENTO</w:t>
      </w:r>
    </w:p>
    <w:p>
      <w:pPr>
        <w:spacing w:before="60" w:after="0"/>
        <w:jc w:val="center"/>
      </w:pPr>
      <w:r>
        <w:rPr>
          <w:b w:val="0"/>
          <w:i w:val="0"/>
          <w:color w:val="595959"/>
        </w:rPr>
        <w:t>Psicología — Orientación Neurológica</w:t>
      </w:r>
    </w:p>
    <w:p>
      <w:pPr>
        <w:spacing w:before="520" w:after="0"/>
        <w:jc w:val="center"/>
      </w:pPr>
      <w:r>
        <w:rPr>
          <w:b/>
          <w:i w:val="0"/>
          <w:color w:val="1F3864"/>
          <w:sz w:val="64"/>
        </w:rPr>
        <w:t>Clase 5</w:t>
      </w:r>
    </w:p>
    <w:p>
      <w:pPr>
        <w:spacing w:before="80" w:after="0"/>
        <w:jc w:val="center"/>
      </w:pPr>
      <w:r>
        <w:rPr>
          <w:b/>
          <w:i w:val="0"/>
          <w:color w:val="1F3864"/>
          <w:sz w:val="40"/>
        </w:rPr>
        <w:t>Neurobiología de la memoria (parte 1)</w:t>
      </w:r>
    </w:p>
    <w:p>
      <w:pPr>
        <w:spacing w:before="700" w:after="0"/>
        <w:jc w:val="center"/>
      </w:pPr>
      <w:r>
        <w:rPr>
          <w:b w:val="0"/>
          <w:i/>
          <w:color w:val="595959"/>
          <w:sz w:val="24"/>
        </w:rPr>
        <w:t>Material de estudio ampliado</w:t>
      </w:r>
    </w:p>
    <w:p>
      <w:pPr>
        <w:spacing w:before="40" w:after="0"/>
        <w:jc w:val="center"/>
      </w:pPr>
      <w:r>
        <w:rPr>
          <w:b w:val="0"/>
          <w:i w:val="0"/>
          <w:color w:val="595959"/>
          <w:sz w:val="20"/>
        </w:rPr>
        <w:t>Apuntes de clase desarrollados, con tablas y figuras del teórico</w:t>
      </w:r>
    </w:p>
    <w:p>
      <w:r>
        <w:br w:type="page"/>
      </w:r>
    </w:p>
    <w:p>
      <w:r>
        <w:rPr>
          <w:b/>
          <w:color w:val="1F3864"/>
          <w:sz w:val="32"/>
        </w:rPr>
        <w:t>Contenido</w:t>
      </w:r>
    </w:p>
    <w:p>
      <w:r>
        <w:fldChar w:fldCharType="begin"/>
      </w:r>
      <w:r>
        <w:instrText xml:space="preserve"> TOC \h \o "1-2" </w:instrText>
      </w:r>
      <w:r>
        <w:fldChar w:fldCharType="separate"/>
      </w:r>
      <w:r>
        <w:t>Actualizá este índice: clic derecho → Actualizar campos (o seleccioná todo y F9).</w:t>
      </w:r>
      <w:r>
        <w:fldChar w:fldCharType="end"/>
      </w:r>
    </w:p>
    <w:p>
      <w:r>
        <w:br w:type="page"/>
      </w:r>
    </w:p>
    <w:p>
      <w:pPr>
        <w:pStyle w:val="Heading1"/>
      </w:pPr>
      <w:r>
        <w:t>Hoja de ruta conceptual de la clase</w:t>
      </w:r>
    </w:p>
    <w:p>
      <w:r>
        <w:rPr/>
        <w:t xml:space="preserve">Esta clase tiene un </w:t>
      </w:r>
      <w:r>
        <w:rPr>
          <w:b/>
        </w:rPr>
        <w:t>hilo argumental muy claro</w:t>
      </w:r>
      <w:r>
        <w:rPr/>
        <w:t xml:space="preserve"> que conviene internalizar tal como lo presentan las diapositivas, porque la lógica de la clase </w:t>
      </w:r>
      <w:r>
        <w:rPr>
          <w:i/>
        </w:rPr>
        <w:t>es parte de lo que hay que entender</w:t>
      </w:r>
      <w:r>
        <w:rPr/>
        <w:t>:</w:t>
      </w:r>
    </w:p>
    <w:p>
      <w:r>
        <w:rPr>
          <w:rFonts w:ascii="Consolas" w:hAnsi="Consolas"/>
          <w:sz w:val="18"/>
        </w:rPr>
        <w:t>1. ¿QUÉ ES LA MEMORIA? → engrama → 2 grandes preguntas:</w:t>
      </w:r>
    </w:p>
    <w:p>
      <w:r>
        <w:rPr>
          <w:rFonts w:ascii="Consolas" w:hAnsi="Consolas"/>
          <w:sz w:val="18"/>
        </w:rPr>
        <w:t xml:space="preserve">        (a) SISTEMAS: ¿DÓNDE se almacena?      (b) MOLECULAR: ¿CÓMO se almacena?</w:t>
      </w:r>
    </w:p>
    <w:p>
      <w:r>
        <w:rPr>
          <w:rFonts w:ascii="Consolas" w:hAnsi="Consolas"/>
          <w:sz w:val="18"/>
        </w:rPr>
        <w:t xml:space="preserve">                          │</w:t>
      </w:r>
    </w:p>
    <w:p>
      <w:r>
        <w:rPr>
          <w:rFonts w:ascii="Consolas" w:hAnsi="Consolas"/>
          <w:sz w:val="18"/>
        </w:rPr>
        <w:t>2. Pregunta de SISTEMAS  ▼</w:t>
      </w:r>
    </w:p>
    <w:p>
      <w:r>
        <w:rPr>
          <w:rFonts w:ascii="Consolas" w:hAnsi="Consolas"/>
          <w:sz w:val="18"/>
        </w:rPr>
        <w:t xml:space="preserve">        Caso H.M. → "la memoria NO es unitaria" → CLASIFICACIÓN de la memoria</w:t>
      </w:r>
    </w:p>
    <w:p>
      <w:r>
        <w:rPr>
          <w:rFonts w:ascii="Consolas" w:hAnsi="Consolas"/>
          <w:sz w:val="18"/>
        </w:rPr>
        <w:t xml:space="preserve">        (por duración y por contenido) → cada sistema vive en un sustrato distinto</w:t>
      </w:r>
    </w:p>
    <w:p>
      <w:r>
        <w:rPr>
          <w:rFonts w:ascii="Consolas" w:hAnsi="Consolas"/>
          <w:sz w:val="18"/>
        </w:rPr>
        <w:t xml:space="preserve">                          │</w:t>
      </w:r>
    </w:p>
    <w:p>
      <w:r>
        <w:rPr>
          <w:rFonts w:ascii="Consolas" w:hAnsi="Consolas"/>
          <w:sz w:val="18"/>
        </w:rPr>
        <w:t>3. Pregunta TEMPORAL     ▼  ¿Cómo paso de corto a largo plazo?</w:t>
      </w:r>
    </w:p>
    <w:p>
      <w:r>
        <w:rPr>
          <w:rFonts w:ascii="Consolas" w:hAnsi="Consolas"/>
          <w:sz w:val="18"/>
        </w:rPr>
        <w:t xml:space="preserve">        Interferencia (Müller &amp; Pilzecker) → CONSOLIDACIÓN (estado lábil → estable)</w:t>
      </w:r>
    </w:p>
    <w:p>
      <w:r>
        <w:rPr>
          <w:rFonts w:ascii="Consolas" w:hAnsi="Consolas"/>
          <w:sz w:val="18"/>
        </w:rPr>
        <w:t xml:space="preserve">        → la LTM (no la STM) DEPENDE de SÍNTESIS DE PROTEÍNAS (anisomicina)</w:t>
      </w:r>
    </w:p>
    <w:p>
      <w:r>
        <w:rPr>
          <w:rFonts w:ascii="Consolas" w:hAnsi="Consolas"/>
          <w:sz w:val="18"/>
        </w:rPr>
        <w:t xml:space="preserve">        → se puede interferir o potenciar (ventana de consolidación)</w:t>
      </w:r>
    </w:p>
    <w:p>
      <w:r>
        <w:rPr>
          <w:rFonts w:ascii="Consolas" w:hAnsi="Consolas"/>
          <w:sz w:val="18"/>
        </w:rPr>
        <w:t xml:space="preserve">                          │</w:t>
      </w:r>
    </w:p>
    <w:p>
      <w:r>
        <w:rPr>
          <w:rFonts w:ascii="Consolas" w:hAnsi="Consolas"/>
          <w:sz w:val="18"/>
        </w:rPr>
        <w:t>4. Pregunta MOLECULAR    ▼  ¿Qué cambia en la sinapsis?</w:t>
      </w:r>
    </w:p>
    <w:p>
      <w:r>
        <w:rPr>
          <w:rFonts w:ascii="Consolas" w:hAnsi="Consolas"/>
          <w:sz w:val="18"/>
        </w:rPr>
        <w:t xml:space="preserve">        Cajal (sinapsis, espinas) → Hebb → plasticidad estructural →</w:t>
      </w:r>
    </w:p>
    <w:p>
      <w:r>
        <w:rPr>
          <w:rFonts w:ascii="Consolas" w:hAnsi="Consolas"/>
          <w:sz w:val="18"/>
        </w:rPr>
        <w:t xml:space="preserve">        cascada AMPc–PKA–MAPK–CREB (interruptor genético)</w:t>
      </w:r>
    </w:p>
    <w:p>
      <w:r>
        <w:rPr>
          <w:rFonts w:ascii="Consolas" w:hAnsi="Consolas"/>
          <w:sz w:val="18"/>
        </w:rPr>
        <w:t xml:space="preserve">                          │</w:t>
      </w:r>
    </w:p>
    <w:p>
      <w:r>
        <w:rPr>
          <w:rFonts w:ascii="Consolas" w:hAnsi="Consolas"/>
          <w:sz w:val="18"/>
        </w:rPr>
        <w:t>5. CICLO DINÁMICO DE LA MEMORIA ▼</w:t>
      </w:r>
    </w:p>
    <w:p>
      <w:r>
        <w:rPr>
          <w:rFonts w:ascii="Consolas" w:hAnsi="Consolas"/>
          <w:sz w:val="18"/>
        </w:rPr>
        <w:t xml:space="preserve">        ADQUISICIÓN → CONSOLIDACIÓN → EVOCACIÓN → RECONSOLIDACIÓN</w:t>
      </w:r>
    </w:p>
    <w:p>
      <w:r>
        <w:rPr>
          <w:rFonts w:ascii="Consolas" w:hAnsi="Consolas"/>
          <w:sz w:val="18"/>
        </w:rPr>
        <w:t xml:space="preserve">        (la evocación vuelve a desestabilizar la memoria → próxima clase)</w:t>
      </w:r>
    </w:p>
    <w:p>
      <w:r>
        <w:rPr>
          <w:rFonts w:ascii="Consolas" w:hAnsi="Consolas"/>
          <w:sz w:val="18"/>
        </w:rPr>
        <w:t xml:space="preserve">                          │</w:t>
      </w:r>
    </w:p>
    <w:p>
      <w:r>
        <w:rPr>
          <w:rFonts w:ascii="Consolas" w:hAnsi="Consolas"/>
          <w:sz w:val="18"/>
        </w:rPr>
        <w:t>6. APLICACIÓN ▼  PROBLEMA 6: condicionamiento de miedo + anisomicina = reconsolidación</w:t>
      </w:r>
    </w:p>
    <w:p>
      <w:r>
        <w:rPr>
          <w:b/>
        </w:rPr>
        <w:t>Dos preguntas-madre que vertebran toda la neurobiología de la memoria: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Problema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Nivel de análisis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De los sistemas</w:t>
            </w:r>
          </w:p>
        </w:tc>
        <w:tc>
          <w:tcPr>
            <w:tcW w:type="dxa" w:w="2880"/>
          </w:tcPr>
          <w:p>
            <w:r/>
            <w:r>
              <w:rPr/>
              <w:t>¿</w:t>
            </w:r>
            <w:r>
              <w:rPr>
                <w:i/>
              </w:rPr>
              <w:t>Dónde</w:t>
            </w:r>
            <w:r>
              <w:rPr/>
              <w:t xml:space="preserve"> se almacena la memoria en el cerebro?</w:t>
            </w:r>
          </w:p>
        </w:tc>
        <w:tc>
          <w:tcPr>
            <w:tcW w:type="dxa" w:w="2880"/>
          </w:tcPr>
          <w:p>
            <w:r/>
            <w:r>
              <w:rPr/>
              <w:t>Sistemas / circuitos</w:t>
            </w:r>
          </w:p>
        </w:tc>
      </w:tr>
      <w:tr>
        <w:tc>
          <w:tcPr>
            <w:tcW w:type="dxa" w:w="2880"/>
            <w:shd w:val="clear" w:color="auto" w:fill="F2F5FA"/>
          </w:tcPr>
          <w:p>
            <w:r/>
            <w:r>
              <w:rPr>
                <w:b/>
              </w:rPr>
              <w:t>Molecular</w:t>
            </w:r>
          </w:p>
        </w:tc>
        <w:tc>
          <w:tcPr>
            <w:tcW w:type="dxa" w:w="2880"/>
            <w:shd w:val="clear" w:color="auto" w:fill="F2F5FA"/>
          </w:tcPr>
          <w:p>
            <w:r/>
            <w:r>
              <w:rPr/>
              <w:t>¿</w:t>
            </w:r>
            <w:r>
              <w:rPr>
                <w:i/>
              </w:rPr>
              <w:t>Cómo</w:t>
            </w:r>
            <w:r>
              <w:rPr/>
              <w:t xml:space="preserve"> se almacena la memoria en cada sitio?</w:t>
            </w:r>
          </w:p>
        </w:tc>
        <w:tc>
          <w:tcPr>
            <w:tcW w:type="dxa" w:w="2880"/>
            <w:shd w:val="clear" w:color="auto" w:fill="F2F5FA"/>
          </w:tcPr>
          <w:p>
            <w:r/>
            <w:r>
              <w:rPr/>
              <w:t>Sináptico / molecular</w:t>
            </w:r>
          </w:p>
        </w:tc>
      </w:tr>
    </w:tbl>
    <w:p/>
    <w:p>
      <w:r>
        <w:rPr/>
        <w:t xml:space="preserve">Y un tercer eje transversal, </w:t>
      </w:r>
      <w:r>
        <w:rPr>
          <w:b/>
        </w:rPr>
        <w:t>conductual</w:t>
      </w:r>
      <w:r>
        <w:rPr/>
        <w:t>: ¿</w:t>
      </w:r>
      <w:r>
        <w:rPr>
          <w:i/>
        </w:rPr>
        <w:t>cómo cambia el comportamiento</w:t>
      </w:r>
      <w:r>
        <w:rPr/>
        <w:t>? (es lo que medimos para inferir lo anterior).</w:t>
      </w:r>
    </w:p>
    <w:p>
      <w:pPr>
        <w:pStyle w:val="Heading1"/>
      </w:pPr>
      <w:r>
        <w:t>1. ¿Qué es la memoria? El concepto de engrama</w:t>
      </w:r>
    </w:p>
    <w:p>
      <w:r>
        <w:rPr>
          <w:b/>
        </w:rPr>
        <w:t>Definición (psicología cognitiva):</w:t>
      </w:r>
      <w:r>
        <w:rPr/>
        <w:t xml:space="preserve"> la memoria es la capacidad de un organismo para </w:t>
      </w:r>
      <w:r>
        <w:rPr>
          <w:b/>
        </w:rPr>
        <w:t>adquirir, almacenar y recordar</w:t>
      </w:r>
      <w:r>
        <w:rPr/>
        <w:t xml:space="preserve"> información basada en la experiencia.</w:t>
      </w:r>
    </w:p>
    <w:p>
      <w:r>
        <w:rPr>
          <w:b/>
        </w:rPr>
        <w:t>Definición neurobiológica:</w:t>
      </w:r>
      <w:r>
        <w:rPr/>
        <w:t xml:space="preserve"> son </w:t>
      </w:r>
      <w:r>
        <w:rPr>
          <w:b/>
        </w:rPr>
        <w:t>cambios neuronales duraderos</w:t>
      </w:r>
      <w:r>
        <w:rPr/>
        <w:t xml:space="preserve"> en el cerebro que ocurren en respuesta a un evento o experiencia.</w:t>
      </w:r>
    </w:p>
    <w:p>
      <w:pPr>
        <w:shd w:val="clear" w:color="auto" w:fill="EAF2FB"/>
        <w:pBdr>
          <w:left w:val="single" w:sz="18" w:space="10" w:color="2E75B6"/>
        </w:pBdr>
        <w:ind w:left="170" w:right="90"/>
      </w:pPr>
      <w:r>
        <w:rPr>
          <w:b/>
          <w:color w:val="2E75B6"/>
        </w:rPr>
        <w:t xml:space="preserve">◆ IDEA CLAVE   </w:t>
      </w:r>
      <w:r>
        <w:rPr/>
        <w:t xml:space="preserve"> </w:t>
      </w:r>
      <w:r>
        <w:rPr>
          <w:b/>
        </w:rPr>
        <w:t>Idea-clave de Kandel:</w:t>
      </w:r>
      <w:r>
        <w:rPr/>
        <w:t xml:space="preserve"> la formación de una memoria </w:t>
      </w:r>
      <w:r>
        <w:rPr>
          <w:b/>
        </w:rPr>
        <w:t>no crea conexiones de la nada</w:t>
      </w:r>
      <w:r>
        <w:rPr/>
        <w:t xml:space="preserve">: implica el </w:t>
      </w:r>
      <w:r>
        <w:rPr>
          <w:b/>
        </w:rPr>
        <w:t>fortalecimiento de conexiones sinápticas preexistentes</w:t>
      </w:r>
      <w:r>
        <w:rPr/>
        <w:t xml:space="preserve"> que son </w:t>
      </w:r>
      <w:r>
        <w:rPr>
          <w:i/>
        </w:rPr>
        <w:t>reclutadas</w:t>
      </w:r>
      <w:r>
        <w:rPr/>
        <w:t xml:space="preserve"> durante el aprendizaje.</w:t>
        <w:br/>
      </w:r>
      <w:r>
        <w:rPr>
          <w:rFonts w:ascii="Consolas" w:hAnsi="Consolas"/>
          <w:sz w:val="19"/>
        </w:rPr>
        <w:t>Experiencia → [Circuito neuronal preexistente] → [Circuito neuronal fortalecido]</w:t>
      </w:r>
    </w:p>
    <w:p>
      <w:pPr>
        <w:pStyle w:val="Heading2"/>
      </w:pPr>
      <w:r>
        <w:t>Engrama</w:t>
      </w:r>
    </w:p>
    <w:p>
      <w:pPr>
        <w:shd w:val="clear" w:color="auto" w:fill="F2F2F2"/>
        <w:pBdr>
          <w:left w:val="single" w:sz="18" w:space="10" w:color="A6A6A6"/>
        </w:pBdr>
        <w:ind w:left="170" w:right="90"/>
      </w:pPr>
      <w:r>
        <w:rPr>
          <w:b/>
        </w:rPr>
        <w:t>Engrama = sustrato neural responsable del almacenamiento y recuerdo de las memorias.</w:t>
      </w:r>
      <w:r>
        <w:rPr/>
        <w:t xml:space="preserve"> Es la "huella física" de un recuerdo en el cerebro (el término viene de Richard Semon).</w:t>
      </w:r>
    </w:p>
    <w:p>
      <w:r>
        <w:rPr>
          <w:b/>
        </w:rPr>
        <w:t xml:space="preserve">Profundización — el "complejo de engrama unificado" (Roy et al., 2022, </w:t>
      </w:r>
      <w:r>
        <w:rPr>
          <w:b/>
          <w:i/>
        </w:rPr>
        <w:t>Nature Communications</w:t>
      </w:r>
      <w:r>
        <w:rPr>
          <w:b/>
        </w:rPr>
        <w:t>):</w:t>
      </w:r>
      <w:r>
        <w:rPr/>
        <w:br/>
        <w:t xml:space="preserve">El paper que muestran las diapositivas (animal control vs. animal condicionado) mapeó el engrama de una memoria de </w:t>
      </w:r>
      <w:r>
        <w:rPr>
          <w:b/>
        </w:rPr>
        <w:t>miedo contextual</w:t>
      </w:r>
      <w:r>
        <w:rPr/>
        <w:t xml:space="preserve"> en </w:t>
      </w:r>
      <w:r>
        <w:rPr>
          <w:b/>
        </w:rPr>
        <w:t>247 regiones cerebrales</w:t>
      </w:r>
      <w:r>
        <w:rPr/>
        <w:t xml:space="preserve"> de ratón usando marcación dependiente de actividad (gen de expresión temprana </w:t>
      </w:r>
      <w:r>
        <w:rPr>
          <w:b/>
        </w:rPr>
        <w:t>c-Fos</w:t>
      </w:r>
      <w:r>
        <w:rPr/>
        <w:t>, línea Fos-TRAP + tdTomato, y clarificación de tejido SHIELD).</w:t>
      </w:r>
    </w:p>
    <w:p>
      <w:pPr>
        <w:pStyle w:val="ListBullet"/>
      </w:pPr>
      <w:r>
        <w:rPr/>
        <w:t xml:space="preserve">Hallazgo central: el engrama de </w:t>
      </w:r>
      <w:r>
        <w:rPr>
          <w:b/>
        </w:rPr>
        <w:t>una sola memoria NO está localizado en una única región</w:t>
      </w:r>
      <w:r>
        <w:rPr/>
        <w:t xml:space="preserve">, sino </w:t>
      </w:r>
      <w:r>
        <w:rPr>
          <w:b/>
        </w:rPr>
        <w:t>distribuido</w:t>
      </w:r>
      <w:r>
        <w:rPr/>
        <w:t xml:space="preserve"> en una red de conjuntos neuronales (</w:t>
      </w:r>
      <w:r>
        <w:rPr>
          <w:i/>
        </w:rPr>
        <w:t>neuronal ensembles</w:t>
      </w:r>
      <w:r>
        <w:rPr/>
        <w:t xml:space="preserve">) funcionalmente conectados → hipótesis del </w:t>
      </w:r>
      <w:r>
        <w:rPr>
          <w:b/>
        </w:rPr>
        <w:t>complejo de engrama unificado</w:t>
      </w:r>
      <w:r>
        <w:rPr/>
        <w:t>.</w:t>
      </w:r>
    </w:p>
    <w:p>
      <w:pPr>
        <w:pStyle w:val="ListBullet"/>
      </w:pPr>
      <w:r>
        <w:rPr/>
        <w:t xml:space="preserve">Identificaron </w:t>
      </w:r>
      <w:r>
        <w:rPr>
          <w:b/>
        </w:rPr>
        <w:t>117 regiones c-Fos⁺</w:t>
      </w:r>
      <w:r>
        <w:rPr/>
        <w:t xml:space="preserve"> con alta probabilidad de contener engramas (corteza entorrinal, cingulada anterior, amígdala, tálamo mediodorsal, hipocampo, parasubículo, etc.).</w:t>
      </w:r>
    </w:p>
    <w:p>
      <w:pPr>
        <w:pStyle w:val="ListBullet"/>
      </w:pPr>
      <w:r>
        <w:rPr/>
        <w:t xml:space="preserve">Las neuronas activadas por el </w:t>
      </w:r>
      <w:r>
        <w:rPr>
          <w:b/>
        </w:rPr>
        <w:t>aprendizaje</w:t>
      </w:r>
      <w:r>
        <w:rPr/>
        <w:t xml:space="preserve"> se </w:t>
      </w:r>
      <w:r>
        <w:rPr>
          <w:b/>
        </w:rPr>
        <w:t>reactivan durante el recuerdo</w:t>
      </w:r>
      <w:r>
        <w:rPr/>
        <w:t xml:space="preserve"> (criterio definitorio de un engrama).</w:t>
      </w:r>
    </w:p>
    <w:p>
      <w:pPr>
        <w:pStyle w:val="ListBullet"/>
      </w:pPr>
      <w:r>
        <w:rPr/>
        <w:t xml:space="preserve">La </w:t>
      </w:r>
      <w:r>
        <w:rPr>
          <w:b/>
        </w:rPr>
        <w:t>reactivación quimiogenética simultánea de varios</w:t>
      </w:r>
      <w:r>
        <w:rPr/>
        <w:t xml:space="preserve"> conjuntos de engrama produjo un recuerdo </w:t>
      </w:r>
      <w:r>
        <w:rPr>
          <w:b/>
        </w:rPr>
        <w:t>mayor</w:t>
      </w:r>
      <w:r>
        <w:rPr/>
        <w:t xml:space="preserve"> que reactivar uno solo → refleja cómo opera el recuerdo natural (distribuido).</w:t>
      </w:r>
    </w:p>
    <w:p>
      <w:pPr>
        <w:shd w:val="clear" w:color="auto" w:fill="EAF2FB"/>
        <w:pBdr>
          <w:left w:val="single" w:sz="18" w:space="10" w:color="2E75B6"/>
        </w:pBdr>
        <w:ind w:left="170" w:right="90"/>
      </w:pPr>
      <w:r>
        <w:rPr>
          <w:b/>
          <w:color w:val="2E75B6"/>
        </w:rPr>
        <w:t xml:space="preserve">◆ IDEA CLAVE   </w:t>
      </w:r>
      <w:r>
        <w:rPr/>
        <w:t xml:space="preserve"> </w:t>
      </w:r>
      <w:r>
        <w:rPr>
          <w:b/>
        </w:rPr>
        <w:t>Para integrar:</w:t>
      </w:r>
      <w:r>
        <w:rPr/>
        <w:t xml:space="preserve"> "el cerebro guarda un recuerdo en muchos lugares a la vez". Esto conecta directamente con la idea —que veremos abajo— de que la </w:t>
      </w:r>
      <w:r>
        <w:rPr>
          <w:b/>
        </w:rPr>
        <w:t>memoria no es unitaria</w:t>
      </w:r>
      <w:r>
        <w:rPr/>
        <w:t xml:space="preserve"> y de que el hipocampo es solo una </w:t>
      </w:r>
      <w:r>
        <w:rPr>
          <w:b/>
        </w:rPr>
        <w:t>estación de paso transitoria</w:t>
      </w:r>
      <w:r>
        <w:rPr/>
        <w:t>.</w:t>
      </w:r>
    </w:p>
    <w:p>
      <w:pPr>
        <w:pStyle w:val="Heading2"/>
      </w:pPr>
      <w:r>
        <w:t>¿Cómo se estudia la memoria? Tres abordajes complementarios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Abordaje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Ejemplo metodológico (diapositivas)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Conductual</w:t>
            </w:r>
          </w:p>
        </w:tc>
        <w:tc>
          <w:tcPr>
            <w:tcW w:type="dxa" w:w="2880"/>
          </w:tcPr>
          <w:p>
            <w:r/>
            <w:r>
              <w:rPr/>
              <w:t>¿Cómo cambia el comportamiento?</w:t>
            </w:r>
          </w:p>
        </w:tc>
        <w:tc>
          <w:tcPr>
            <w:tcW w:type="dxa" w:w="2880"/>
          </w:tcPr>
          <w:p>
            <w:r/>
            <w:r>
              <w:rPr/>
              <w:t>Tarea de reconocimiento de objeto nuevo (NOR)</w:t>
            </w:r>
          </w:p>
        </w:tc>
      </w:tr>
      <w:tr>
        <w:tc>
          <w:tcPr>
            <w:tcW w:type="dxa" w:w="2880"/>
            <w:shd w:val="clear" w:color="auto" w:fill="F2F5FA"/>
          </w:tcPr>
          <w:p>
            <w:r/>
            <w:r>
              <w:rPr>
                <w:b/>
              </w:rPr>
              <w:t>Sistemas</w:t>
            </w:r>
          </w:p>
        </w:tc>
        <w:tc>
          <w:tcPr>
            <w:tcW w:type="dxa" w:w="2880"/>
            <w:shd w:val="clear" w:color="auto" w:fill="F2F5FA"/>
          </w:tcPr>
          <w:p>
            <w:r/>
            <w:r>
              <w:rPr/>
              <w:t>¿Dónde se almacena?</w:t>
            </w:r>
          </w:p>
        </w:tc>
        <w:tc>
          <w:tcPr>
            <w:tcW w:type="dxa" w:w="2880"/>
            <w:shd w:val="clear" w:color="auto" w:fill="F2F5FA"/>
          </w:tcPr>
          <w:p>
            <w:r/>
            <w:r>
              <w:rPr/>
              <w:t>Mapeo anatómico (p. ej. hipocampo teñido)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Molecular</w:t>
            </w:r>
          </w:p>
        </w:tc>
        <w:tc>
          <w:tcPr>
            <w:tcW w:type="dxa" w:w="2880"/>
          </w:tcPr>
          <w:p>
            <w:r/>
            <w:r>
              <w:rPr/>
              <w:t>¿Cómo se almacena en cada sitio?</w:t>
            </w:r>
          </w:p>
        </w:tc>
        <w:tc>
          <w:tcPr>
            <w:tcW w:type="dxa" w:w="2880"/>
          </w:tcPr>
          <w:p>
            <w:r/>
            <w:r>
              <w:rPr/>
              <w:t>Cascadas intracelulares (NMDA, AMPc, PKA, CREB…)</w:t>
            </w:r>
          </w:p>
        </w:tc>
      </w:tr>
    </w:tbl>
    <w:p/>
    <w:p>
      <w:pPr>
        <w:pStyle w:val="Heading1"/>
      </w:pPr>
      <w:r>
        <w:t>2. El problema de los SISTEMAS: el caso H.M.</w:t>
      </w:r>
    </w:p>
    <w:p>
      <w:pPr>
        <w:pStyle w:val="Heading2"/>
      </w:pPr>
      <w:r>
        <w:t>Henry Molaison (H.M.), "el Dory humano" (1926–2008)</w:t>
      </w:r>
    </w:p>
    <w:p>
      <w:pPr>
        <w:pStyle w:val="ListBullet"/>
      </w:pPr>
      <w:r>
        <w:rPr/>
        <w:t xml:space="preserve">Sufría </w:t>
      </w:r>
      <w:r>
        <w:rPr>
          <w:b/>
        </w:rPr>
        <w:t>crisis parciales</w:t>
      </w:r>
      <w:r>
        <w:rPr/>
        <w:t xml:space="preserve"> desde niño y </w:t>
      </w:r>
      <w:r>
        <w:rPr>
          <w:b/>
        </w:rPr>
        <w:t>convulsiones tónico-clónicas</w:t>
      </w:r>
      <w:r>
        <w:rPr/>
        <w:t xml:space="preserve"> desde los 16 (epilepsia farmacorresistente, atribuida a un traumatismo a los 9 años por un accidente con bicicleta).</w:t>
      </w:r>
    </w:p>
    <w:p>
      <w:pPr>
        <w:pStyle w:val="ListBullet"/>
      </w:pPr>
      <w:r>
        <w:rPr/>
        <w:t xml:space="preserve">En </w:t>
      </w:r>
      <w:r>
        <w:rPr>
          <w:b/>
        </w:rPr>
        <w:t>1953</w:t>
      </w:r>
      <w:r>
        <w:rPr/>
        <w:t xml:space="preserve"> el neurocirujano </w:t>
      </w:r>
      <w:r>
        <w:rPr>
          <w:b/>
        </w:rPr>
        <w:t>William Scoville</w:t>
      </w:r>
      <w:r>
        <w:rPr/>
        <w:t xml:space="preserve"> localizó el foco en el </w:t>
      </w:r>
      <w:r>
        <w:rPr>
          <w:b/>
        </w:rPr>
        <w:t>lóbulo temporal medial</w:t>
      </w:r>
      <w:r>
        <w:rPr/>
        <w:t xml:space="preserve"> y practicó una </w:t>
      </w:r>
      <w:r>
        <w:rPr>
          <w:b/>
        </w:rPr>
        <w:t>lobectomía bitemporal</w:t>
      </w:r>
      <w:r>
        <w:rPr/>
        <w:t xml:space="preserve"> (bilateral).</w:t>
      </w:r>
    </w:p>
    <w:p>
      <w:pPr>
        <w:pStyle w:val="ListBullet"/>
      </w:pPr>
      <w:r>
        <w:rPr/>
        <w:t xml:space="preserve">Resultado quirúrgico: H.M. perdió </w:t>
      </w:r>
      <w:r>
        <w:rPr>
          <w:b/>
        </w:rPr>
        <w:t>~2/3 del hipocampo y de la amígdala</w:t>
      </w:r>
      <w:r>
        <w:rPr/>
        <w:t xml:space="preserve">; los ~2 cm restantes de hipocampo quedaron </w:t>
      </w:r>
      <w:r>
        <w:rPr>
          <w:b/>
        </w:rPr>
        <w:t>afuncionales/atrofiados</w:t>
      </w:r>
      <w:r>
        <w:rPr/>
        <w:t xml:space="preserve">. Se destruyeron además </w:t>
      </w:r>
      <w:r>
        <w:rPr>
          <w:b/>
        </w:rPr>
        <w:t>toda la corteza entorrinal</w:t>
      </w:r>
      <w:r>
        <w:rPr/>
        <w:t xml:space="preserve"> (principal centro de comunicación del hipocampo), la </w:t>
      </w:r>
      <w:r>
        <w:rPr>
          <w:b/>
        </w:rPr>
        <w:t>perirrinal</w:t>
      </w:r>
      <w:r>
        <w:rPr/>
        <w:t xml:space="preserve"> y la </w:t>
      </w:r>
      <w:r>
        <w:rPr>
          <w:b/>
        </w:rPr>
        <w:t>parahipocampal</w:t>
      </w:r>
      <w:r>
        <w:rPr/>
        <w:t>.</w:t>
      </w:r>
    </w:p>
    <w:p>
      <w:pPr>
        <w:pStyle w:val="ListBullet"/>
      </w:pPr>
      <w:r>
        <w:rPr/>
        <w:t xml:space="preserve">El estudio de H.M. (por </w:t>
      </w:r>
      <w:r>
        <w:rPr>
          <w:b/>
        </w:rPr>
        <w:t>Brenda Milner</w:t>
      </w:r>
      <w:r>
        <w:rPr/>
        <w:t xml:space="preserve">, </w:t>
      </w:r>
      <w:r>
        <w:rPr>
          <w:b/>
        </w:rPr>
        <w:t>Suzanne Corkin</w:t>
      </w:r>
      <w:r>
        <w:rPr/>
        <w:t xml:space="preserve">, </w:t>
      </w:r>
      <w:r>
        <w:rPr>
          <w:b/>
        </w:rPr>
        <w:t>Larry Squire</w:t>
      </w:r>
      <w:r>
        <w:rPr/>
        <w:t xml:space="preserve"> y otros) estableció principios fundamentales de la organización de la memoria.</w:t>
      </w:r>
    </w:p>
    <w:p>
      <w:pPr>
        <w:pStyle w:val="Heading2"/>
      </w:pPr>
      <w:r>
        <w:t>El lóbulo temporal medial (LTM)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30952" cy="28945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0952" cy="28945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1. Figura. Lóbulos cerebrales y lóbulo temporal medial (LTM): el LTM está formado por hipocampo, amígdala y las cortezas perirrinal y entorrinal (cada estructura coloreada).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30952" cy="28757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0952" cy="2875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2. Figura. Sistema de memoria del LTM: corte coronal donde se ubican el hipocampo, la corteza entorrinal, perirrinal y parahipocampal (las estructuras que H.M. perdió en la lobectomía bitemporal).</w:t>
      </w:r>
    </w:p>
    <w:p>
      <w:pPr>
        <w:shd w:val="clear" w:color="auto" w:fill="F2F2F2"/>
        <w:pBdr>
          <w:left w:val="single" w:sz="18" w:space="10" w:color="A6A6A6"/>
        </w:pBdr>
        <w:ind w:left="170" w:right="90"/>
      </w:pPr>
      <w:r>
        <w:rPr/>
        <w:t xml:space="preserve">El </w:t>
      </w:r>
      <w:r>
        <w:rPr>
          <w:b/>
        </w:rPr>
        <w:t>LTM</w:t>
      </w:r>
      <w:r>
        <w:rPr/>
        <w:t xml:space="preserve"> está formado por: </w:t>
      </w:r>
      <w:r>
        <w:rPr>
          <w:b/>
        </w:rPr>
        <w:t>hipocampo + amígdala + corteza perirrinal + corteza entorrinal</w:t>
      </w:r>
      <w:r>
        <w:rPr/>
        <w:t xml:space="preserve"> (y la parahipocampal asociada).</w:t>
      </w:r>
    </w:p>
    <w:p>
      <w:r>
        <w:rPr>
          <w:rFonts w:ascii="Consolas" w:hAnsi="Consolas"/>
          <w:sz w:val="18"/>
        </w:rPr>
        <w:t>Neocorteza de asociación (frontal, temporal, parietal)</w:t>
      </w:r>
    </w:p>
    <w:p>
      <w:r>
        <w:rPr>
          <w:rFonts w:ascii="Consolas" w:hAnsi="Consolas"/>
          <w:sz w:val="18"/>
        </w:rPr>
        <w:t xml:space="preserve">        │</w:t>
      </w:r>
    </w:p>
    <w:p>
      <w:r>
        <w:rPr>
          <w:rFonts w:ascii="Consolas" w:hAnsi="Consolas"/>
          <w:sz w:val="18"/>
        </w:rPr>
        <w:t xml:space="preserve">   C. parahipocampal  +  C. perirrinal</w:t>
      </w:r>
    </w:p>
    <w:p>
      <w:r>
        <w:rPr>
          <w:rFonts w:ascii="Consolas" w:hAnsi="Consolas"/>
          <w:sz w:val="18"/>
        </w:rPr>
        <w:t xml:space="preserve">        │</w:t>
      </w:r>
    </w:p>
    <w:p>
      <w:r>
        <w:rPr>
          <w:rFonts w:ascii="Consolas" w:hAnsi="Consolas"/>
          <w:sz w:val="18"/>
        </w:rPr>
        <w:t xml:space="preserve">   Corteza ENTORRINAL  ──(vía perforante)──▶ Circunvolución dentada</w:t>
      </w:r>
    </w:p>
    <w:p>
      <w:r>
        <w:rPr>
          <w:rFonts w:ascii="Consolas" w:hAnsi="Consolas"/>
          <w:sz w:val="18"/>
        </w:rPr>
        <w:t xml:space="preserve">        │                                          │</w:t>
      </w:r>
    </w:p>
    <w:p>
      <w:r>
        <w:rPr>
          <w:rFonts w:ascii="Consolas" w:hAnsi="Consolas"/>
          <w:sz w:val="18"/>
        </w:rPr>
        <w:t xml:space="preserve">        └──◀── Subículo ◀── CA1 ◀── CA3 ◀──────────┘</w:t>
      </w:r>
    </w:p>
    <w:p>
      <w:r>
        <w:rPr>
          <w:rFonts w:ascii="Consolas" w:hAnsi="Consolas"/>
          <w:sz w:val="18"/>
        </w:rPr>
        <w:t xml:space="preserve">              (luego la información vuelve a la corteza entorrinal y a la neocorteza)</w:t>
      </w:r>
    </w:p>
    <w:p>
      <w:r>
        <w:rPr>
          <w:i/>
        </w:rPr>
        <w:t xml:space="preserve">(Circuito trisináptico del hipocampo, según Kandel cap. 62. La entorrinal tiene </w:t>
      </w:r>
      <w:r>
        <w:rPr>
          <w:i/>
        </w:rPr>
        <w:t>doble función</w:t>
      </w:r>
      <w:r>
        <w:rPr>
          <w:i/>
        </w:rPr>
        <w:t xml:space="preserve">: principal entrada Y principal salida del hipocampo; por eso sus lesiones —p. ej. en </w:t>
      </w:r>
      <w:r>
        <w:rPr>
          <w:i/>
        </w:rPr>
        <w:t>Alzheimer temprano</w:t>
      </w:r>
      <w:r>
        <w:rPr>
          <w:i/>
        </w:rPr>
        <w:t>— son tan devastadoras y afectan a todas las modalidades.)</w:t>
      </w:r>
    </w:p>
    <w:p>
      <w:pPr>
        <w:pStyle w:val="Heading2"/>
      </w:pPr>
      <w:r>
        <w:t>¿Qué pudo y qué no pudo hacer H.M.?  La memoria NO es unitaria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30952" cy="28029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0952" cy="2802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3. Figura. H.M. en la tarea de dibujo en espejo: aunque no recordaba haber hecho la tarea, sus errores disminuían día a día (memoria procedural conservada) → "la memoria no es unitaria".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Capacidad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Estado en H.M.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Interpretación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Memoria de trabajo / inmediata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Conservada</w:t>
            </w:r>
            <w:r>
              <w:rPr/>
              <w:t xml:space="preserve"> (repetía 7 dígitos directos, 5 inversos; conversaba)</w:t>
            </w:r>
          </w:p>
        </w:tc>
        <w:tc>
          <w:tcPr>
            <w:tcW w:type="dxa" w:w="2880"/>
          </w:tcPr>
          <w:p>
            <w:r/>
            <w:r>
              <w:rPr/>
              <w:t xml:space="preserve">El LTM </w:t>
            </w:r>
            <w:r>
              <w:rPr>
                <w:b/>
              </w:rPr>
              <w:t>no</w:t>
            </w:r>
            <w:r>
              <w:rPr/>
              <w:t xml:space="preserve"> es la sede de la memoria a corto plazo</w:t>
            </w:r>
          </w:p>
        </w:tc>
      </w:tr>
      <w:tr>
        <w:tc>
          <w:tcPr>
            <w:tcW w:type="dxa" w:w="2880"/>
            <w:shd w:val="clear" w:color="auto" w:fill="F2F5FA"/>
          </w:tcPr>
          <w:p>
            <w:r/>
            <w:r>
              <w:rPr>
                <w:b/>
              </w:rPr>
              <w:t>Recuerdos remotos (infancia, vida pre-cirugía)</w:t>
            </w:r>
          </w:p>
        </w:tc>
        <w:tc>
          <w:tcPr>
            <w:tcW w:type="dxa" w:w="2880"/>
            <w:shd w:val="clear" w:color="auto" w:fill="F2F5FA"/>
          </w:tcPr>
          <w:p>
            <w:r/>
            <w:r>
              <w:rPr>
                <w:b/>
              </w:rPr>
              <w:t>Conservados</w:t>
            </w:r>
          </w:p>
        </w:tc>
        <w:tc>
          <w:tcPr>
            <w:tcW w:type="dxa" w:w="2880"/>
            <w:shd w:val="clear" w:color="auto" w:fill="F2F5FA"/>
          </w:tcPr>
          <w:p>
            <w:r/>
            <w:r>
              <w:rPr/>
              <w:t xml:space="preserve">El LTM </w:t>
            </w:r>
            <w:r>
              <w:rPr>
                <w:b/>
              </w:rPr>
              <w:t>no</w:t>
            </w:r>
            <w:r>
              <w:rPr/>
              <w:t xml:space="preserve"> es el almacén definitivo del conocimiento ya adquirido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Formar nuevas memorias declarativas</w:t>
            </w:r>
            <w:r>
              <w:rPr/>
              <w:t xml:space="preserve"> (rostros, direcciones, hechos posteriores a 1953)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GRAVEMENTE afectada</w:t>
            </w:r>
            <w:r>
              <w:rPr/>
              <w:t xml:space="preserve"> (amnesia anterógrada)</w:t>
            </w:r>
          </w:p>
        </w:tc>
        <w:tc>
          <w:tcPr>
            <w:tcW w:type="dxa" w:w="2880"/>
          </w:tcPr>
          <w:p>
            <w:r/>
            <w:r>
              <w:rPr/>
              <w:t xml:space="preserve">El hipocampo es </w:t>
            </w:r>
            <w:r>
              <w:rPr>
                <w:b/>
              </w:rPr>
              <w:t>necesario</w:t>
            </w:r>
            <w:r>
              <w:rPr/>
              <w:t xml:space="preserve"> para </w:t>
            </w:r>
            <w:r>
              <w:rPr>
                <w:b/>
              </w:rPr>
              <w:t>consolidar</w:t>
            </w:r>
            <w:r>
              <w:rPr/>
              <w:t xml:space="preserve"> memoria declarativa nueva</w:t>
            </w:r>
          </w:p>
        </w:tc>
      </w:tr>
      <w:tr>
        <w:tc>
          <w:tcPr>
            <w:tcW w:type="dxa" w:w="2880"/>
            <w:shd w:val="clear" w:color="auto" w:fill="F2F5FA"/>
          </w:tcPr>
          <w:p>
            <w:r/>
            <w:r>
              <w:rPr>
                <w:b/>
              </w:rPr>
              <w:t>Memoria procedural / habilidades motoras</w:t>
            </w:r>
            <w:r>
              <w:rPr/>
              <w:t xml:space="preserve"> (dibujo en espejo)</w:t>
            </w:r>
          </w:p>
        </w:tc>
        <w:tc>
          <w:tcPr>
            <w:tcW w:type="dxa" w:w="2880"/>
            <w:shd w:val="clear" w:color="auto" w:fill="F2F5FA"/>
          </w:tcPr>
          <w:p>
            <w:r/>
            <w:r>
              <w:rPr>
                <w:b/>
              </w:rPr>
              <w:t>Conservada</w:t>
            </w:r>
            <w:r>
              <w:rPr/>
              <w:t xml:space="preserve"> (mejoraba día a día aunque no recordaba haber hecho la tarea)</w:t>
            </w:r>
          </w:p>
        </w:tc>
        <w:tc>
          <w:tcPr>
            <w:tcW w:type="dxa" w:w="2880"/>
            <w:shd w:val="clear" w:color="auto" w:fill="F2F5FA"/>
          </w:tcPr>
          <w:p>
            <w:r/>
            <w:r>
              <w:rPr/>
              <w:t xml:space="preserve">La memoria de habilidades vive </w:t>
            </w:r>
            <w:r>
              <w:rPr>
                <w:b/>
              </w:rPr>
              <w:t>fuera del LTM</w:t>
            </w:r>
          </w:p>
        </w:tc>
      </w:tr>
    </w:tbl>
    <w:p/>
    <w:p>
      <w:pPr>
        <w:shd w:val="clear" w:color="auto" w:fill="EAF2FB"/>
        <w:pBdr>
          <w:left w:val="single" w:sz="18" w:space="10" w:color="2E75B6"/>
        </w:pBdr>
        <w:ind w:left="170" w:right="90"/>
      </w:pPr>
      <w:r>
        <w:rPr>
          <w:b/>
          <w:color w:val="2E75B6"/>
        </w:rPr>
        <w:t xml:space="preserve">◆ IDEA CLAVE   </w:t>
      </w:r>
      <w:r>
        <w:rPr/>
        <w:t xml:space="preserve"> </w:t>
      </w:r>
      <w:r>
        <w:rPr>
          <w:b/>
        </w:rPr>
        <w:t>Frase de Brenda Milner que sintetiza todo:</w:t>
      </w:r>
      <w:r>
        <w:rPr/>
        <w:t xml:space="preserve"> </w:t>
      </w:r>
      <w:r>
        <w:rPr>
          <w:i/>
        </w:rPr>
        <w:t>"la memoria no es unitaria"</w:t>
      </w:r>
      <w:r>
        <w:rPr/>
        <w:t xml:space="preserve">. Como déficits específicos se asocian con daños cerebrales específicos, </w:t>
      </w:r>
      <w:r>
        <w:rPr>
          <w:b/>
        </w:rPr>
        <w:t>hay varios sistemas de memoria anatómicamente distintos</w:t>
      </w:r>
      <w:r>
        <w:rPr/>
        <w:t>.</w:t>
      </w:r>
    </w:p>
    <w:p>
      <w:r>
        <w:rPr>
          <w:b/>
        </w:rPr>
        <w:t>Detalle clínico (Milner, 1969):</w:t>
      </w:r>
      <w:r>
        <w:rPr/>
        <w:t xml:space="preserve"> H.M. no aprendía la dirección de su casa nueva (recordaba perfectamente la vieja), no recordaba dónde estaban los objetos de uso cotidiano, armaba el </w:t>
      </w:r>
      <w:r>
        <w:rPr>
          <w:b/>
        </w:rPr>
        <w:t>mismo rompecabezas día tras día</w:t>
      </w:r>
      <w:r>
        <w:rPr/>
        <w:t xml:space="preserve"> sin efecto de práctica y </w:t>
      </w:r>
      <w:r>
        <w:rPr>
          <w:b/>
        </w:rPr>
        <w:t>releía las mismas revistas</w:t>
      </w:r>
      <w:r>
        <w:rPr/>
        <w:t xml:space="preserve"> como si fueran nuevas. Era consciente de su trastorno: </w:t>
      </w:r>
      <w:r>
        <w:rPr>
          <w:i/>
        </w:rPr>
        <w:t>"Es igual que despertarse de un sueño: simplemente, no me acuerdo."</w:t>
      </w:r>
    </w:p>
    <w:p>
      <w:pPr>
        <w:pStyle w:val="Heading2"/>
      </w:pPr>
      <w:r>
        <w:t>Amnesia retrógrada vs. anterógrada</w:t>
      </w:r>
    </w:p>
    <w:p>
      <w:r>
        <w:rPr>
          <w:rFonts w:ascii="Consolas" w:hAnsi="Consolas"/>
          <w:sz w:val="18"/>
        </w:rPr>
        <w:t xml:space="preserve">        Recuerdos       │ Amnesia      │← MOMENTO DE LA LESIÓN →│ Amnesia</w:t>
      </w:r>
    </w:p>
    <w:p>
      <w:r>
        <w:rPr>
          <w:rFonts w:ascii="Consolas" w:hAnsi="Consolas"/>
          <w:sz w:val="18"/>
        </w:rPr>
        <w:t xml:space="preserve">        remotos         │ RETRÓGRADA   │                        │ ANTERÓGRADA</w:t>
      </w:r>
    </w:p>
    <w:p>
      <w:r>
        <w:rPr>
          <w:rFonts w:ascii="Consolas" w:hAnsi="Consolas"/>
          <w:sz w:val="18"/>
        </w:rPr>
        <w:t xml:space="preserve">   ─────────────────────┼──────────────┼────────────────────────┼──────────────▶ tiempo</w:t>
      </w:r>
    </w:p>
    <w:p>
      <w:r>
        <w:rPr>
          <w:rFonts w:ascii="Consolas" w:hAnsi="Consolas"/>
          <w:sz w:val="18"/>
        </w:rPr>
        <w:t xml:space="preserve">        (preservados)   │ (recuerdos   │                        │ (no se forman</w:t>
      </w:r>
    </w:p>
    <w:p>
      <w:r>
        <w:rPr>
          <w:rFonts w:ascii="Consolas" w:hAnsi="Consolas"/>
          <w:sz w:val="18"/>
        </w:rPr>
        <w:t xml:space="preserve">                        │  recientes   │                        │  recuerdos</w:t>
      </w:r>
    </w:p>
    <w:p>
      <w:r>
        <w:rPr>
          <w:rFonts w:ascii="Consolas" w:hAnsi="Consolas"/>
          <w:sz w:val="18"/>
        </w:rPr>
        <w:t xml:space="preserve">                        │  pre-lesión) │                        │  NUEVOS)</w:t>
      </w:r>
    </w:p>
    <w:p>
      <w:pPr>
        <w:pStyle w:val="ListBullet"/>
      </w:pPr>
      <w:r>
        <w:rPr>
          <w:b/>
        </w:rPr>
        <w:t>Anterógrada:</w:t>
      </w:r>
      <w:r>
        <w:rPr/>
        <w:t xml:space="preserve"> dificultad para </w:t>
      </w:r>
      <w:r>
        <w:rPr>
          <w:b/>
        </w:rPr>
        <w:t>formar/aprender</w:t>
      </w:r>
      <w:r>
        <w:rPr/>
        <w:t xml:space="preserve"> información </w:t>
      </w:r>
      <w:r>
        <w:rPr>
          <w:b/>
        </w:rPr>
        <w:t>nueva</w:t>
      </w:r>
      <w:r>
        <w:rPr/>
        <w:t xml:space="preserve"> (post-lesión).</w:t>
      </w:r>
    </w:p>
    <w:p>
      <w:pPr>
        <w:pStyle w:val="ListBullet"/>
      </w:pPr>
      <w:r>
        <w:rPr>
          <w:b/>
        </w:rPr>
        <w:t>Retrógrada:</w:t>
      </w:r>
      <w:r>
        <w:rPr/>
        <w:t xml:space="preserve"> incapacidad de recordar lo ocurrido </w:t>
      </w:r>
      <w:r>
        <w:rPr>
          <w:b/>
        </w:rPr>
        <w:t>antes</w:t>
      </w:r>
      <w:r>
        <w:rPr/>
        <w:t xml:space="preserve"> de la lesión. Suele ser </w:t>
      </w:r>
      <w:r>
        <w:rPr>
          <w:b/>
        </w:rPr>
        <w:t>temporalmente graduada</w:t>
      </w:r>
      <w:r>
        <w:rPr/>
        <w:t xml:space="preserve"> (los recuerdos más antiguos se preservan más).</w:t>
      </w:r>
    </w:p>
    <w:p>
      <w:pPr>
        <w:pStyle w:val="ListBullet"/>
      </w:pPr>
      <w:r>
        <w:rPr/>
        <w:t xml:space="preserve">En H.M.: deterioro grave en el reconocimiento de rostros </w:t>
      </w:r>
      <w:r>
        <w:rPr>
          <w:b/>
        </w:rPr>
        <w:t>posteriores</w:t>
      </w:r>
      <w:r>
        <w:rPr/>
        <w:t xml:space="preserve"> a la cirugía, pero </w:t>
      </w:r>
      <w:r>
        <w:rPr>
          <w:b/>
        </w:rPr>
        <w:t>no</w:t>
      </w:r>
      <w:r>
        <w:rPr/>
        <w:t xml:space="preserve"> de los anteriores → </w:t>
      </w:r>
      <w:r>
        <w:rPr>
          <w:b/>
        </w:rPr>
        <w:t>el LTM no es el sitio de almacenamiento definitivo</w:t>
      </w:r>
      <w:r>
        <w:rPr/>
        <w:t xml:space="preserve"> del conocimiento previamente adquirido.</w:t>
      </w:r>
    </w:p>
    <w:p>
      <w:pPr>
        <w:shd w:val="clear" w:color="auto" w:fill="F2F2F2"/>
        <w:pBdr>
          <w:left w:val="single" w:sz="18" w:space="10" w:color="A6A6A6"/>
        </w:pBdr>
        <w:ind w:left="170" w:right="90"/>
      </w:pPr>
      <w:r>
        <w:rPr/>
        <w:t xml:space="preserve"> </w:t>
      </w:r>
      <w:r>
        <w:rPr>
          <w:b/>
        </w:rPr>
        <w:t>¿Dónde se almacenaba entonces su memoria?</w:t>
      </w:r>
      <w:r>
        <w:rPr/>
        <w:t xml:space="preserve"> La idea clave surge de su capacidad de recordar lo aprendido </w:t>
      </w:r>
      <w:r>
        <w:rPr>
          <w:b/>
        </w:rPr>
        <w:t>antes</w:t>
      </w:r>
      <w:r>
        <w:rPr/>
        <w:t xml:space="preserve"> pero no </w:t>
      </w:r>
      <w:r>
        <w:rPr>
          <w:b/>
        </w:rPr>
        <w:t>después</w:t>
      </w:r>
      <w:r>
        <w:rPr/>
        <w:t xml:space="preserve"> de la cirugía → el almacén final está en otra parte (la </w:t>
      </w:r>
      <w:r>
        <w:rPr>
          <w:b/>
        </w:rPr>
        <w:t>neocorteza</w:t>
      </w:r>
      <w:r>
        <w:rPr/>
        <w:t xml:space="preserve">), y el hipocampo solo </w:t>
      </w:r>
      <w:r>
        <w:rPr>
          <w:b/>
        </w:rPr>
        <w:t>transfiere</w:t>
      </w:r>
      <w:r>
        <w:rPr/>
        <w:t xml:space="preserve"> la información allí con el tiempo (ver §6, </w:t>
      </w:r>
      <w:r>
        <w:rPr>
          <w:i/>
        </w:rPr>
        <w:t>consolidación de sistemas</w:t>
      </w:r>
      <w:r>
        <w:rPr/>
        <w:t>).</w:t>
      </w:r>
    </w:p>
    <w:p>
      <w:pPr>
        <w:pStyle w:val="Heading2"/>
      </w:pPr>
      <w:r>
        <w:t>Memoria procedural: estructuras fuera del LTM</w:t>
      </w:r>
    </w:p>
    <w:p>
      <w:r>
        <w:rPr/>
        <w:t xml:space="preserve">La memoria motora/de hábitos (preservada en H.M.) depende de: </w:t>
      </w:r>
      <w:r>
        <w:rPr>
          <w:b/>
        </w:rPr>
        <w:t>ganglios de la base, corteza motora, cerebelo, amígdala y neocórtex</w:t>
      </w:r>
      <w:r>
        <w:rPr/>
        <w:t xml:space="preserve"> (circuitos de los </w:t>
      </w:r>
      <w:r>
        <w:rPr>
          <w:i/>
        </w:rPr>
        <w:t>bucles</w:t>
      </w:r>
      <w:r>
        <w:rPr/>
        <w:t xml:space="preserve"> de ganglios basales y cerebeloso con tálamo y áreas motoras).</w:t>
      </w:r>
    </w:p>
    <w:p>
      <w:pPr>
        <w:pStyle w:val="Heading1"/>
      </w:pPr>
      <w:r>
        <w:t>3. CLASIFICACIÓN de la memoria</w:t>
      </w:r>
    </w:p>
    <w:p>
      <w:pPr>
        <w:pStyle w:val="Heading2"/>
      </w:pPr>
      <w:r>
        <w:t>(a) Según su DURACIÓN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Escala temporal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Dependencia de síntesis proteica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Memoria de corto plazo (STM)</w:t>
            </w:r>
          </w:p>
        </w:tc>
        <w:tc>
          <w:tcPr>
            <w:tcW w:type="dxa" w:w="2880"/>
          </w:tcPr>
          <w:p>
            <w:r/>
            <w:r>
              <w:rPr/>
              <w:t>segundos a horas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INDEPENDIENTE</w:t>
            </w:r>
            <w:r>
              <w:rPr/>
              <w:t xml:space="preserve"> de síntesis de proteínas</w:t>
            </w:r>
          </w:p>
        </w:tc>
      </w:tr>
      <w:tr>
        <w:tc>
          <w:tcPr>
            <w:tcW w:type="dxa" w:w="2880"/>
            <w:shd w:val="clear" w:color="auto" w:fill="F2F5FA"/>
          </w:tcPr>
          <w:p>
            <w:r/>
            <w:r>
              <w:rPr>
                <w:b/>
              </w:rPr>
              <w:t>Memoria de largo plazo (LTM)</w:t>
            </w:r>
          </w:p>
        </w:tc>
        <w:tc>
          <w:tcPr>
            <w:tcW w:type="dxa" w:w="2880"/>
            <w:shd w:val="clear" w:color="auto" w:fill="F2F5FA"/>
          </w:tcPr>
          <w:p>
            <w:r/>
            <w:r>
              <w:rPr/>
              <w:t>horas a meses</w:t>
            </w:r>
          </w:p>
        </w:tc>
        <w:tc>
          <w:tcPr>
            <w:tcW w:type="dxa" w:w="2880"/>
            <w:shd w:val="clear" w:color="auto" w:fill="F2F5FA"/>
          </w:tcPr>
          <w:p>
            <w:r/>
            <w:r>
              <w:rPr>
                <w:b/>
              </w:rPr>
              <w:t>DEPENDIENTE</w:t>
            </w:r>
            <w:r>
              <w:rPr/>
              <w:t xml:space="preserve"> de síntesis de proteínas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Memoria de muy largo plazo</w:t>
            </w:r>
          </w:p>
        </w:tc>
        <w:tc>
          <w:tcPr>
            <w:tcW w:type="dxa" w:w="2880"/>
          </w:tcPr>
          <w:p>
            <w:r/>
            <w:r>
              <w:rPr/>
              <w:t>meses a toda la vida</w:t>
            </w:r>
          </w:p>
        </w:tc>
        <w:tc>
          <w:tcPr>
            <w:tcW w:type="dxa" w:w="2880"/>
          </w:tcPr>
          <w:p>
            <w:r/>
            <w:r>
              <w:rPr/>
              <w:t>dependiente (y transferida a neocorteza)</w:t>
            </w:r>
          </w:p>
        </w:tc>
      </w:tr>
    </w:tbl>
    <w:p/>
    <w:p>
      <w:pPr>
        <w:shd w:val="clear" w:color="auto" w:fill="EAF2FB"/>
        <w:pBdr>
          <w:left w:val="single" w:sz="18" w:space="10" w:color="2E75B6"/>
        </w:pBdr>
        <w:ind w:left="170" w:right="90"/>
      </w:pPr>
      <w:r>
        <w:rPr>
          <w:b/>
          <w:color w:val="2E75B6"/>
        </w:rPr>
        <w:t xml:space="preserve">◆ IDEA CLAVE   </w:t>
      </w:r>
      <w:r>
        <w:rPr/>
        <w:t xml:space="preserve"> </w:t>
      </w:r>
      <w:r>
        <w:rPr>
          <w:b/>
        </w:rPr>
        <w:t>Regla de oro que recorre toda la clase:</w:t>
      </w:r>
      <w:r>
        <w:rPr/>
        <w:t xml:space="preserve"> </w:t>
      </w:r>
      <w:r>
        <w:rPr>
          <w:b/>
        </w:rPr>
        <w:t>STM = NO necesita síntesis de proteínas; LTM = SÍ la necesita.</w:t>
      </w:r>
      <w:r>
        <w:rPr/>
        <w:t xml:space="preserve"> (Es la base de los experimentos con anisomicina.)</w:t>
      </w:r>
    </w:p>
    <w:p>
      <w:pPr>
        <w:pStyle w:val="Heading2"/>
      </w:pPr>
      <w:r>
        <w:t>(b) Según su CONTENIDO (Squire &amp; Zola-Morgan)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30952" cy="288303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0952" cy="2883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4. Figura. Clasificación de la memoria según su contenido: corto término (memoria de trabajo) y largo término, que se divide en explícita/declarativa (episódica y semántica) e implícita/no declarativa (procedural y aprendizaje asociativo/no asociativo).</w:t>
      </w:r>
    </w:p>
    <w:p>
      <w:r>
        <w:rPr>
          <w:rFonts w:ascii="Consolas" w:hAnsi="Consolas"/>
          <w:sz w:val="18"/>
        </w:rPr>
        <w:t xml:space="preserve">                          MEMORIA</w:t>
      </w:r>
    </w:p>
    <w:p>
      <w:r>
        <w:rPr>
          <w:rFonts w:ascii="Consolas" w:hAnsi="Consolas"/>
          <w:sz w:val="18"/>
        </w:rPr>
        <w:t xml:space="preserve">            ┌───────────────┴────────────────┐</w:t>
      </w:r>
    </w:p>
    <w:p>
      <w:r>
        <w:rPr>
          <w:rFonts w:ascii="Consolas" w:hAnsi="Consolas"/>
          <w:sz w:val="18"/>
        </w:rPr>
        <w:t xml:space="preserve">      CORTO TÉRMINO                      LARGO TÉRMINO</w:t>
      </w:r>
    </w:p>
    <w:p>
      <w:r>
        <w:rPr>
          <w:rFonts w:ascii="Consolas" w:hAnsi="Consolas"/>
          <w:sz w:val="18"/>
        </w:rPr>
        <w:t xml:space="preserve">            │                ┌────────────────┴─────────────────┐</w:t>
      </w:r>
    </w:p>
    <w:p>
      <w:r>
        <w:rPr>
          <w:rFonts w:ascii="Consolas" w:hAnsi="Consolas"/>
          <w:sz w:val="18"/>
        </w:rPr>
        <w:t xml:space="preserve">     Memoria de        EXPLÍCITA (declarativa)         IMPLÍCITA (no declarativa)</w:t>
      </w:r>
    </w:p>
    <w:p>
      <w:r>
        <w:rPr>
          <w:rFonts w:ascii="Consolas" w:hAnsi="Consolas"/>
          <w:sz w:val="18"/>
        </w:rPr>
        <w:t xml:space="preserve">      TRABAJO          evocación CONSCIENTE             evocación INCONSCIENTE</w:t>
      </w:r>
    </w:p>
    <w:p>
      <w:r>
        <w:rPr>
          <w:rFonts w:ascii="Consolas" w:hAnsi="Consolas"/>
          <w:sz w:val="18"/>
        </w:rPr>
        <w:t xml:space="preserve">                        ┌──────┴──────┐               ┌──────────┼────────────┐</w:t>
      </w:r>
    </w:p>
    <w:p>
      <w:r>
        <w:rPr>
          <w:rFonts w:ascii="Consolas" w:hAnsi="Consolas"/>
          <w:sz w:val="18"/>
        </w:rPr>
        <w:t xml:space="preserve">                   Episódica     Semántica       Procedural   Aprendizaje    (Priming /</w:t>
      </w:r>
    </w:p>
    <w:p>
      <w:r>
        <w:rPr>
          <w:rFonts w:ascii="Consolas" w:hAnsi="Consolas"/>
          <w:sz w:val="18"/>
        </w:rPr>
        <w:t xml:space="preserve">                  (sucesos      (hechos:          (hábitos,   asociativo y   percept.)</w:t>
      </w:r>
    </w:p>
    <w:p>
      <w:r>
        <w:rPr>
          <w:rFonts w:ascii="Consolas" w:hAnsi="Consolas"/>
          <w:sz w:val="18"/>
        </w:rPr>
        <w:t xml:space="preserve">                   vividos)    "Bs As es la      habilidades)  no asociativo</w:t>
      </w:r>
    </w:p>
    <w:p>
      <w:r>
        <w:rPr>
          <w:rFonts w:ascii="Consolas" w:hAnsi="Consolas"/>
          <w:sz w:val="18"/>
        </w:rPr>
        <w:t xml:space="preserve">                               capital…")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Declarativa (explícita)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No declarativa (implícita)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Acceso</w:t>
            </w:r>
          </w:p>
        </w:tc>
        <w:tc>
          <w:tcPr>
            <w:tcW w:type="dxa" w:w="2880"/>
          </w:tcPr>
          <w:p>
            <w:r/>
            <w:r>
              <w:rPr/>
              <w:t xml:space="preserve">Consciente, deliberado, </w:t>
            </w:r>
            <w:r>
              <w:rPr>
                <w:b/>
              </w:rPr>
              <w:t>flexible</w:t>
            </w:r>
          </w:p>
        </w:tc>
        <w:tc>
          <w:tcPr>
            <w:tcW w:type="dxa" w:w="2880"/>
          </w:tcPr>
          <w:p>
            <w:r/>
            <w:r>
              <w:rPr/>
              <w:t xml:space="preserve">Inconsciente, automático, </w:t>
            </w:r>
            <w:r>
              <w:rPr>
                <w:b/>
              </w:rPr>
              <w:t>rígido</w:t>
            </w:r>
            <w:r>
              <w:rPr/>
              <w:t xml:space="preserve"> (ligado al estímulo original)</w:t>
            </w:r>
          </w:p>
        </w:tc>
      </w:tr>
      <w:tr>
        <w:tc>
          <w:tcPr>
            <w:tcW w:type="dxa" w:w="2880"/>
            <w:shd w:val="clear" w:color="auto" w:fill="F2F5FA"/>
          </w:tcPr>
          <w:p>
            <w:r/>
            <w:r>
              <w:rPr>
                <w:b/>
              </w:rPr>
              <w:t>Subtipos</w:t>
            </w:r>
          </w:p>
        </w:tc>
        <w:tc>
          <w:tcPr>
            <w:tcW w:type="dxa" w:w="2880"/>
            <w:shd w:val="clear" w:color="auto" w:fill="F2F5FA"/>
          </w:tcPr>
          <w:p>
            <w:r/>
            <w:r>
              <w:rPr>
                <w:b/>
              </w:rPr>
              <w:t>Episódica</w:t>
            </w:r>
            <w:r>
              <w:rPr/>
              <w:t xml:space="preserve"> (contexto: cuándo/dónde) · </w:t>
            </w:r>
            <w:r>
              <w:rPr>
                <w:b/>
              </w:rPr>
              <w:t>Semántica</w:t>
            </w:r>
            <w:r>
              <w:rPr/>
              <w:t xml:space="preserve"> (hechos sin contexto)</w:t>
            </w:r>
          </w:p>
        </w:tc>
        <w:tc>
          <w:tcPr>
            <w:tcW w:type="dxa" w:w="2880"/>
            <w:shd w:val="clear" w:color="auto" w:fill="F2F5FA"/>
          </w:tcPr>
          <w:p>
            <w:r/>
            <w:r>
              <w:rPr>
                <w:b/>
              </w:rPr>
              <w:t>Procedural</w:t>
            </w:r>
            <w:r>
              <w:rPr/>
              <w:t xml:space="preserve"> (habilidades/hábitos) · </w:t>
            </w:r>
            <w:r>
              <w:rPr>
                <w:b/>
              </w:rPr>
              <w:t>Priming/cebado</w:t>
            </w:r>
            <w:r>
              <w:rPr/>
              <w:t xml:space="preserve"> · </w:t>
            </w:r>
            <w:r>
              <w:rPr>
                <w:b/>
              </w:rPr>
              <w:t>Aprendizaje asociativo</w:t>
            </w:r>
            <w:r>
              <w:rPr/>
              <w:t xml:space="preserve"> (condicionamiento clásico/operante) · </w:t>
            </w:r>
            <w:r>
              <w:rPr>
                <w:b/>
              </w:rPr>
              <w:t>No asociativo</w:t>
            </w:r>
            <w:r>
              <w:rPr/>
              <w:t xml:space="preserve"> (habituación, sensibilización)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Sustrato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Lóbulo temporal medial</w:t>
            </w:r>
            <w:r>
              <w:rPr/>
              <w:t xml:space="preserve"> (hipocampo) → neocorteza</w:t>
            </w:r>
          </w:p>
        </w:tc>
        <w:tc>
          <w:tcPr>
            <w:tcW w:type="dxa" w:w="2880"/>
          </w:tcPr>
          <w:p>
            <w:r/>
            <w:r>
              <w:rPr/>
              <w:t>Ganglios basales, cerebelo, amígdala, vías sensoriomotoras, neocorteza</w:t>
            </w:r>
          </w:p>
        </w:tc>
      </w:tr>
      <w:tr>
        <w:tc>
          <w:tcPr>
            <w:tcW w:type="dxa" w:w="2880"/>
            <w:shd w:val="clear" w:color="auto" w:fill="F2F5FA"/>
          </w:tcPr>
          <w:p>
            <w:r/>
            <w:r>
              <w:rPr>
                <w:b/>
              </w:rPr>
              <w:t>Afectada en H.M.</w:t>
            </w:r>
          </w:p>
        </w:tc>
        <w:tc>
          <w:tcPr>
            <w:tcW w:type="dxa" w:w="2880"/>
            <w:shd w:val="clear" w:color="auto" w:fill="F2F5FA"/>
          </w:tcPr>
          <w:p>
            <w:r/>
            <w:r>
              <w:rPr>
                <w:b/>
              </w:rPr>
              <w:t>SÍ</w:t>
            </w:r>
          </w:p>
        </w:tc>
        <w:tc>
          <w:tcPr>
            <w:tcW w:type="dxa" w:w="2880"/>
            <w:shd w:val="clear" w:color="auto" w:fill="F2F5FA"/>
          </w:tcPr>
          <w:p>
            <w:r/>
            <w:r>
              <w:rPr>
                <w:b/>
              </w:rPr>
              <w:t>NO</w:t>
            </w:r>
          </w:p>
        </w:tc>
      </w:tr>
    </w:tbl>
    <w:p/>
    <w:p>
      <w:r>
        <w:rPr>
          <w:b/>
        </w:rPr>
        <w:t>Episódica vs. semántica (Tulving):</w:t>
      </w:r>
      <w:r>
        <w:rPr/>
        <w:br/>
        <w:t xml:space="preserve">- </w:t>
      </w:r>
      <w:r>
        <w:rPr>
          <w:b/>
        </w:rPr>
        <w:t>Episódica:</w:t>
      </w:r>
      <w:r>
        <w:rPr/>
        <w:t xml:space="preserve"> "el último verano visité a mi abuela" → específica de </w:t>
      </w:r>
      <w:r>
        <w:rPr>
          <w:b/>
        </w:rPr>
        <w:t>tiempo y lugar</w:t>
      </w:r>
      <w:r>
        <w:rPr/>
        <w:t xml:space="preserve">; se aprende </w:t>
      </w:r>
      <w:r>
        <w:rPr>
          <w:b/>
        </w:rPr>
        <w:t>de una vez</w:t>
      </w:r>
      <w:r>
        <w:rPr/>
        <w:t>.</w:t>
        <w:br/>
        <w:t xml:space="preserve">- </w:t>
      </w:r>
      <w:r>
        <w:rPr>
          <w:b/>
        </w:rPr>
        <w:t>Semántica:</w:t>
      </w:r>
      <w:r>
        <w:rPr/>
        <w:t xml:space="preserve"> "el plomo es más pesado que el agua" / "el Sol es una estrella" → conocimiento de </w:t>
      </w:r>
      <w:r>
        <w:rPr>
          <w:b/>
        </w:rPr>
        <w:t>hechos sin contexto</w:t>
      </w:r>
      <w:r>
        <w:rPr/>
        <w:t xml:space="preserve">; puede adquirirse </w:t>
      </w:r>
      <w:r>
        <w:rPr>
          <w:b/>
        </w:rPr>
        <w:t>gradualmente</w:t>
      </w:r>
      <w:r>
        <w:rPr/>
        <w:t>.</w:t>
      </w:r>
    </w:p>
    <w:p>
      <w:pPr>
        <w:shd w:val="clear" w:color="auto" w:fill="EAF2FB"/>
        <w:pBdr>
          <w:left w:val="single" w:sz="18" w:space="10" w:color="2E75B6"/>
        </w:pBdr>
        <w:ind w:left="170" w:right="90"/>
      </w:pPr>
      <w:r>
        <w:rPr>
          <w:b/>
          <w:color w:val="2E75B6"/>
        </w:rPr>
        <w:t xml:space="preserve">◆ IDEA CLAVE   </w:t>
      </w:r>
      <w:r>
        <w:rPr/>
        <w:t xml:space="preserve"> </w:t>
      </w:r>
      <w:r>
        <w:rPr>
          <w:b/>
        </w:rPr>
        <w:t>Dato clínico/histórico:</w:t>
      </w:r>
      <w:r>
        <w:rPr/>
        <w:t xml:space="preserve"> pacientes amnésicos (como H.M., E.P., R.B.) conservan habituación, sensibilización, condicionamiento clásico (parpadeo), condicionamiento operante y </w:t>
      </w:r>
      <w:r>
        <w:rPr>
          <w:b/>
        </w:rPr>
        <w:t>priming</w:t>
      </w:r>
      <w:r>
        <w:rPr/>
        <w:t xml:space="preserve"> (cebado) → confirman que lo </w:t>
      </w:r>
      <w:r>
        <w:rPr>
          <w:b/>
        </w:rPr>
        <w:t>implícito</w:t>
      </w:r>
      <w:r>
        <w:rPr/>
        <w:t xml:space="preserve"> vive fuera del hipocampo.</w:t>
      </w:r>
    </w:p>
    <w:p>
      <w:pPr>
        <w:pStyle w:val="Heading2"/>
      </w:pPr>
      <w:r>
        <w:t>Aprendizaje no asociativo (implícito)</w:t>
      </w:r>
    </w:p>
    <w:p>
      <w:pPr>
        <w:pStyle w:val="ListBullet"/>
      </w:pPr>
      <w:r>
        <w:rPr>
          <w:b/>
        </w:rPr>
        <w:t>Habituación:</w:t>
      </w:r>
      <w:r>
        <w:rPr/>
        <w:t xml:space="preserve"> disminución de la respuesta a un estímulo </w:t>
      </w:r>
      <w:r>
        <w:rPr>
          <w:b/>
        </w:rPr>
        <w:t>inocuo</w:t>
      </w:r>
      <w:r>
        <w:rPr/>
        <w:t xml:space="preserve"> repetido (te acostumbrás al ruido de los petardos).</w:t>
      </w:r>
    </w:p>
    <w:p>
      <w:pPr>
        <w:pStyle w:val="ListBullet"/>
      </w:pPr>
      <w:r>
        <w:rPr>
          <w:b/>
        </w:rPr>
        <w:t>Sensibilización:</w:t>
      </w:r>
      <w:r>
        <w:rPr/>
        <w:t xml:space="preserve"> respuesta </w:t>
      </w:r>
      <w:r>
        <w:rPr>
          <w:b/>
        </w:rPr>
        <w:t>aumentada</w:t>
      </w:r>
      <w:r>
        <w:rPr/>
        <w:t xml:space="preserve"> a una amplia variedad de estímulos tras un estímulo </w:t>
      </w:r>
      <w:r>
        <w:rPr>
          <w:b/>
        </w:rPr>
        <w:t>intenso/nocivo</w:t>
      </w:r>
      <w:r>
        <w:rPr/>
        <w:t xml:space="preserve"> (respondés más fuerte a un toque leve tras un pellizco doloroso). Puede producir </w:t>
      </w:r>
      <w:r>
        <w:rPr>
          <w:b/>
        </w:rPr>
        <w:t>deshabituación</w:t>
      </w:r>
      <w:r>
        <w:rPr/>
        <w:t>.</w:t>
      </w:r>
    </w:p>
    <w:p>
      <w:pPr>
        <w:pStyle w:val="Heading2"/>
      </w:pPr>
      <w:r>
        <w:t>Aprendizaje asociativo  Condicionamiento pavloviano (clásico)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30952" cy="298267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0952" cy="29826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5. Figura. Condicionamiento de miedo al tono en roedores: el tono (CS) solo no produce miedo; tras emparejarlo con el shock (US), la reexposición al tono dispara freezing → índice conductual de la memoria aversiva.</w:t>
      </w:r>
    </w:p>
    <w:p>
      <w:r>
        <w:rPr/>
        <w:t xml:space="preserve">Un estímulo inicialmente neutro adquiere la capacidad de provocar una respuesta refleja por </w:t>
      </w:r>
      <w:r>
        <w:rPr>
          <w:b/>
        </w:rPr>
        <w:t>asociación entre dos estímulos</w:t>
      </w:r>
      <w:r>
        <w:rPr/>
        <w:t>:</w:t>
      </w:r>
    </w:p>
    <w:p>
      <w:r>
        <w:rPr>
          <w:rFonts w:ascii="Consolas" w:hAnsi="Consolas"/>
          <w:sz w:val="18"/>
        </w:rPr>
        <w:t>ANTES:  Comida (EI/US) ─────────────▶ Salivación (RI/UR)   [respuesta innata]</w:t>
      </w:r>
    </w:p>
    <w:p>
      <w:r>
        <w:rPr>
          <w:rFonts w:ascii="Consolas" w:hAnsi="Consolas"/>
          <w:sz w:val="18"/>
        </w:rPr>
        <w:t xml:space="preserve">        Campana (neutro) ───────────▶ (sin respuesta)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DURANTE: Campana + Comida (repetido) ▶ Salivación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DESPUÉS: Campana (EC/CS) ────────────▶ Salivación (RC/CR)   [respuesta aprendida]</w:t>
      </w:r>
    </w:p>
    <w:p>
      <w:pPr>
        <w:pStyle w:val="ListBullet"/>
      </w:pPr>
      <w:r>
        <w:rPr>
          <w:b/>
        </w:rPr>
        <w:t>EI/US</w:t>
      </w:r>
      <w:r>
        <w:rPr/>
        <w:t xml:space="preserve"> = estímulo incondicionado · </w:t>
      </w:r>
      <w:r>
        <w:rPr>
          <w:b/>
        </w:rPr>
        <w:t>RI/UR</w:t>
      </w:r>
      <w:r>
        <w:rPr/>
        <w:t xml:space="preserve"> = respuesta incondicionada</w:t>
      </w:r>
    </w:p>
    <w:p>
      <w:pPr>
        <w:pStyle w:val="ListBullet"/>
      </w:pPr>
      <w:r>
        <w:rPr>
          <w:b/>
        </w:rPr>
        <w:t>EC/CS</w:t>
      </w:r>
      <w:r>
        <w:rPr/>
        <w:t xml:space="preserve"> = estímulo condicionado · </w:t>
      </w:r>
      <w:r>
        <w:rPr>
          <w:b/>
        </w:rPr>
        <w:t>RC/CR</w:t>
      </w:r>
      <w:r>
        <w:rPr/>
        <w:t xml:space="preserve"> = respuesta condicionada</w:t>
      </w:r>
    </w:p>
    <w:p>
      <w:r>
        <w:rPr>
          <w:b/>
        </w:rPr>
        <w:t>Condicionamiento de miedo al tono en roedores</w:t>
      </w:r>
      <w:r>
        <w:rPr/>
        <w:t xml:space="preserve"> (modelo central de la clase y del Problema 6):</w:t>
        <w:br/>
        <w:t xml:space="preserve">1. Exposición al </w:t>
      </w:r>
      <w:r>
        <w:rPr>
          <w:b/>
        </w:rPr>
        <w:t>tono (CS)</w:t>
      </w:r>
      <w:r>
        <w:rPr/>
        <w:t xml:space="preserve"> → no hay miedo.</w:t>
        <w:br/>
        <w:t xml:space="preserve">2. </w:t>
      </w:r>
      <w:r>
        <w:rPr>
          <w:b/>
        </w:rPr>
        <w:t>Tono (CS) + shock en las patas (US)</w:t>
      </w:r>
      <w:r>
        <w:rPr/>
        <w:t xml:space="preserve"> simultáneos → </w:t>
      </w:r>
      <w:r>
        <w:rPr>
          <w:b/>
        </w:rPr>
        <w:t>condicionamiento</w:t>
      </w:r>
      <w:r>
        <w:rPr/>
        <w:t xml:space="preserve"> → conducta de </w:t>
      </w:r>
      <w:r>
        <w:rPr>
          <w:b/>
        </w:rPr>
        <w:t>congelamiento (freezing)</w:t>
      </w:r>
      <w:r>
        <w:rPr/>
        <w:t>.</w:t>
        <w:br/>
        <w:t xml:space="preserve">3. Reexposición al </w:t>
      </w:r>
      <w:r>
        <w:rPr>
          <w:b/>
        </w:rPr>
        <w:t>tono solo (CS)</w:t>
      </w:r>
      <w:r>
        <w:rPr/>
        <w:t xml:space="preserve"> → el animal </w:t>
      </w:r>
      <w:r>
        <w:rPr>
          <w:b/>
        </w:rPr>
        <w:t>se congela</w:t>
      </w:r>
      <w:r>
        <w:rPr/>
        <w:t xml:space="preserve"> (freezing) → respuesta condicionada de miedo.</w:t>
      </w:r>
    </w:p>
    <w:p>
      <w:pPr>
        <w:shd w:val="clear" w:color="auto" w:fill="EAF2FB"/>
        <w:pBdr>
          <w:left w:val="single" w:sz="18" w:space="10" w:color="2E75B6"/>
        </w:pBdr>
        <w:ind w:left="170" w:right="90"/>
      </w:pPr>
      <w:r>
        <w:rPr>
          <w:b/>
          <w:color w:val="2E75B6"/>
        </w:rPr>
        <w:t xml:space="preserve">◆ IDEA CLAVE   </w:t>
      </w:r>
      <w:r>
        <w:rPr/>
        <w:t xml:space="preserve"> El </w:t>
      </w:r>
      <w:r>
        <w:rPr>
          <w:b/>
        </w:rPr>
        <w:t>freezing</w:t>
      </w:r>
      <w:r>
        <w:rPr/>
        <w:t xml:space="preserve"> es el </w:t>
      </w:r>
      <w:r>
        <w:rPr>
          <w:b/>
        </w:rPr>
        <w:t>índice conductual</w:t>
      </w:r>
      <w:r>
        <w:rPr/>
        <w:t xml:space="preserve"> de la memoria aversiva. La </w:t>
      </w:r>
      <w:r>
        <w:rPr>
          <w:b/>
        </w:rPr>
        <w:t>amígdala</w:t>
      </w:r>
      <w:r>
        <w:rPr/>
        <w:t xml:space="preserve"> es la región responsable del procesamiento y almacenamiento de la </w:t>
      </w:r>
      <w:r>
        <w:rPr>
          <w:b/>
        </w:rPr>
        <w:t>información emocional</w:t>
      </w:r>
      <w:r>
        <w:rPr/>
        <w:t xml:space="preserve"> (clave para el Problema 6).</w:t>
      </w:r>
    </w:p>
    <w:p>
      <w:pPr>
        <w:pStyle w:val="Heading1"/>
      </w:pPr>
      <w:r>
        <w:t>4. El problema TEMPORAL: ¿cómo pasamos de corto a largo plazo?  CONSOLIDACIÓN</w:t>
      </w:r>
    </w:p>
    <w:p>
      <w:pPr>
        <w:pStyle w:val="Heading2"/>
      </w:pPr>
      <w:r>
        <w:t>El modelo de Atkinson &amp; Shiffrin (1968)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30952" cy="270087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30952" cy="27008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6. Figura. Modelo de Atkinson &amp; Shiffrin: los estímulos pasan por adquisición a la memoria de corto término; la pregunta-bisagra de la clase es el "????" del paso a la memoria de largo término (la respuesta: consolidación).</w:t>
      </w:r>
    </w:p>
    <w:p>
      <w:r>
        <w:rPr>
          <w:rFonts w:ascii="Consolas" w:hAnsi="Consolas"/>
          <w:sz w:val="18"/>
        </w:rPr>
        <w:t>Estímulos internos/externos ──ADQUISICIÓN──▶ Memoria de CORTO término ──????──▶ Memoria de LARGO término</w:t>
      </w:r>
    </w:p>
    <w:p>
      <w:r>
        <w:rPr/>
        <w:t xml:space="preserve">La pregunta-bisagra de la clase: </w:t>
      </w:r>
      <w:r>
        <w:rPr>
          <w:b/>
        </w:rPr>
        <w:t>¿qué pasa en ese "????"?</w:t>
      </w:r>
      <w:r>
        <w:rPr/>
        <w:t xml:space="preserve"> → la respuesta es la </w:t>
      </w:r>
      <w:r>
        <w:rPr>
          <w:b/>
        </w:rPr>
        <w:t>consolidación</w:t>
      </w:r>
      <w:r>
        <w:rPr/>
        <w:t>.</w:t>
      </w:r>
    </w:p>
    <w:p>
      <w:pPr>
        <w:pStyle w:val="Heading2"/>
      </w:pPr>
      <w:r>
        <w:t>Interferencia retroactiva (Müller &amp; Pilzecker, 1900)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30952" cy="279708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30952" cy="27970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7. Figura. Interferencia retroactiva (Müller &amp; Pilzecker): a mayor intervalo entre la lista A y la lista B interferente, mejor el recuerdo (5'→30% ... 24 h→90%) → existe una ventana lábil de consolidación.</w:t>
      </w:r>
    </w:p>
    <w:p>
      <w:pPr>
        <w:shd w:val="clear" w:color="auto" w:fill="F2F2F2"/>
        <w:pBdr>
          <w:left w:val="single" w:sz="18" w:space="10" w:color="A6A6A6"/>
        </w:pBdr>
        <w:ind w:left="170" w:right="90"/>
      </w:pPr>
      <w:r>
        <w:rPr>
          <w:b/>
        </w:rPr>
        <w:t>Interferencia retroactiva:</w:t>
      </w:r>
      <w:r>
        <w:rPr/>
        <w:t xml:space="preserve"> la memoria de una información recién aprendida es </w:t>
      </w:r>
      <w:r>
        <w:rPr>
          <w:b/>
        </w:rPr>
        <w:t>interrumpida</w:t>
      </w:r>
      <w:r>
        <w:rPr/>
        <w:t xml:space="preserve"> por el aprendizaje de </w:t>
      </w:r>
      <w:r>
        <w:rPr>
          <w:b/>
        </w:rPr>
        <w:t>otra</w:t>
      </w:r>
      <w:r>
        <w:rPr/>
        <w:t xml:space="preserve"> información poco después del aprendizaje original.</w:t>
      </w:r>
    </w:p>
    <w:p>
      <w:r>
        <w:rPr>
          <w:b/>
        </w:rPr>
        <w:t>Experimento (listas de sílabas):</w:t>
      </w:r>
      <w:r>
        <w:rPr/>
        <w:br/>
        <w:t xml:space="preserve">- Lista A sola → test a los 5 min → </w:t>
      </w:r>
      <w:r>
        <w:rPr>
          <w:b/>
        </w:rPr>
        <w:t>90%</w:t>
      </w:r>
      <w:r>
        <w:rPr/>
        <w:t xml:space="preserve"> correcto.</w:t>
        <w:br/>
        <w:t xml:space="preserve">- Lista A → (1 min) → Lista B interferente → (5 min) → test → </w:t>
      </w:r>
      <w:r>
        <w:rPr>
          <w:b/>
        </w:rPr>
        <w:t>30%</w:t>
      </w:r>
      <w:r>
        <w:rPr/>
        <w:t>.</w:t>
        <w:br/>
        <w:t xml:space="preserve">- A medida que </w:t>
      </w:r>
      <w:r>
        <w:rPr>
          <w:b/>
        </w:rPr>
        <w:t>aumenta el intervalo</w:t>
      </w:r>
      <w:r>
        <w:rPr/>
        <w:t xml:space="preserve"> entre A y B, el recuerdo </w:t>
      </w:r>
      <w:r>
        <w:rPr>
          <w:b/>
        </w:rPr>
        <w:t>mejora</w:t>
      </w:r>
      <w:r>
        <w:rPr/>
        <w:t xml:space="preserve"> progresivamente (1′→30%, 3′→40%, 5′→45%, 10′→79%, 12′→86%, 24 h→90%).</w:t>
      </w:r>
    </w:p>
    <w:p>
      <w:pPr>
        <w:shd w:val="clear" w:color="auto" w:fill="EAF2FB"/>
        <w:pBdr>
          <w:left w:val="single" w:sz="18" w:space="10" w:color="2E75B6"/>
        </w:pBdr>
        <w:ind w:left="170" w:right="90"/>
      </w:pPr>
      <w:r>
        <w:rPr>
          <w:b/>
          <w:color w:val="2E75B6"/>
        </w:rPr>
        <w:t xml:space="preserve">◆ IDEA CLAVE   </w:t>
      </w:r>
      <w:r>
        <w:rPr/>
        <w:t xml:space="preserve"> </w:t>
      </w:r>
      <w:r>
        <w:rPr>
          <w:b/>
        </w:rPr>
        <w:t>Conclusión:</w:t>
      </w:r>
      <w:r>
        <w:rPr/>
        <w:t xml:space="preserve"> existe una </w:t>
      </w:r>
      <w:r>
        <w:rPr>
          <w:b/>
        </w:rPr>
        <w:t>ventana temporal</w:t>
      </w:r>
      <w:r>
        <w:rPr/>
        <w:t xml:space="preserve"> inmediatamente posterior al aprendizaje durante la cual la memoria es </w:t>
      </w:r>
      <w:r>
        <w:rPr>
          <w:b/>
        </w:rPr>
        <w:t>vulnerable (lábil)</w:t>
      </w:r>
      <w:r>
        <w:rPr/>
        <w:t xml:space="preserve">. Las nuevas memorias persisten primero en un </w:t>
      </w:r>
      <w:r>
        <w:rPr>
          <w:b/>
        </w:rPr>
        <w:t>estado lábil (inestable)</w:t>
      </w:r>
      <w:r>
        <w:rPr/>
        <w:t xml:space="preserve"> y se </w:t>
      </w:r>
      <w:r>
        <w:rPr>
          <w:b/>
        </w:rPr>
        <w:t>consolidan gradualmente</w:t>
      </w:r>
      <w:r>
        <w:rPr/>
        <w:t xml:space="preserve"> con el tiempo → </w:t>
      </w:r>
      <w:r>
        <w:rPr>
          <w:b/>
        </w:rPr>
        <w:t>CONSOLIDACIÓN DE LA MEMORIA</w:t>
      </w:r>
      <w:r>
        <w:rPr/>
        <w:t>.</w:t>
      </w:r>
    </w:p>
    <w:p>
      <w:pPr>
        <w:pStyle w:val="Heading2"/>
      </w:pPr>
      <w:r>
        <w:t>Definición de consolidación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30952" cy="283452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30952" cy="28345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8. Figura. Curva de consolidación: tras la adquisición la memoria es muy inestable (+) y, con el tiempo, se vuelve resistente a cualquier manipulación (−).</w:t>
      </w:r>
    </w:p>
    <w:p>
      <w:pPr>
        <w:shd w:val="clear" w:color="auto" w:fill="F2F2F2"/>
        <w:pBdr>
          <w:left w:val="single" w:sz="18" w:space="10" w:color="A6A6A6"/>
        </w:pBdr>
        <w:ind w:left="170" w:right="90"/>
      </w:pPr>
      <w:r>
        <w:rPr>
          <w:b/>
        </w:rPr>
        <w:t>Consolidación = proceso tiempo-dependiente por el cual una memoria recién adquirida, lábil, se vuelve estable y resistente a interferencias.</w:t>
      </w:r>
      <w:r>
        <w:rPr/>
        <w:t xml:space="preserve"> Implica </w:t>
      </w:r>
      <w:r>
        <w:rPr>
          <w:b/>
        </w:rPr>
        <w:t>expresión de genes, síntesis de nuevas proteínas y cambios estructurales</w:t>
      </w:r>
      <w:r>
        <w:rPr/>
        <w:t>.</w:t>
      </w:r>
    </w:p>
    <w:p>
      <w:r>
        <w:rPr>
          <w:rFonts w:ascii="Consolas" w:hAnsi="Consolas"/>
          <w:sz w:val="18"/>
        </w:rPr>
        <w:t>ADQUISICIÓN ──▶  CONSOLIDACIÓN (el tiempo "endurece" la memoria)</w:t>
      </w:r>
    </w:p>
    <w:p>
      <w:r>
        <w:rPr>
          <w:rFonts w:ascii="Consolas" w:hAnsi="Consolas"/>
          <w:sz w:val="18"/>
        </w:rPr>
        <w:t xml:space="preserve">                 ┌───────────────────────────────────────────┐</w:t>
      </w:r>
    </w:p>
    <w:p>
      <w:r>
        <w:rPr>
          <w:rFonts w:ascii="Consolas" w:hAnsi="Consolas"/>
          <w:sz w:val="18"/>
        </w:rPr>
        <w:t xml:space="preserve">   inestabilidad │ (1) recién adquirida = MUY inestable (+)   │</w:t>
      </w:r>
    </w:p>
    <w:p>
      <w:r>
        <w:rPr>
          <w:rFonts w:ascii="Consolas" w:hAnsi="Consolas"/>
          <w:sz w:val="18"/>
        </w:rPr>
        <w:t xml:space="preserve">                 │ (2) consolidada = resistente a cualquier   │</w:t>
      </w:r>
    </w:p>
    <w:p>
      <w:r>
        <w:rPr>
          <w:rFonts w:ascii="Consolas" w:hAnsi="Consolas"/>
          <w:sz w:val="18"/>
        </w:rPr>
        <w:t xml:space="preserve">                 │     manipulación (−)                       │</w:t>
      </w:r>
    </w:p>
    <w:p>
      <w:r>
        <w:rPr>
          <w:rFonts w:ascii="Consolas" w:hAnsi="Consolas"/>
          <w:sz w:val="18"/>
        </w:rPr>
        <w:t xml:space="preserve">                 └───────────────────────────────────────────┘</w:t>
      </w:r>
    </w:p>
    <w:p>
      <w:r>
        <w:rPr>
          <w:rFonts w:ascii="Consolas" w:hAnsi="Consolas"/>
          <w:sz w:val="18"/>
        </w:rPr>
        <w:t xml:space="preserve">                                  tiempo ──▶</w:t>
      </w:r>
    </w:p>
    <w:p>
      <w:pPr>
        <w:pStyle w:val="Heading2"/>
      </w:pPr>
      <w:r>
        <w:t>Demostración: la LTM (no la STM) depende de síntesis de proteínas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30952" cy="311630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30952" cy="31163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9. Figura. Experimento de anisomicina en hipocampo dorsal (reconocimiento de objeto): el déficit aparece a 0 y 180 min pero NO a 360 min → la consolidación de la LTM depende de síntesis de proteínas y el efecto es tiempo-dependiente.</w:t>
      </w:r>
    </w:p>
    <w:p>
      <w:r>
        <w:rPr>
          <w:b/>
        </w:rPr>
        <w:t>Herramientas farmacológicas clave (memorizar):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Fármaco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Acción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Uso experimental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Anisomicina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Inhibidor de la síntesis de proteínas</w:t>
            </w:r>
          </w:p>
        </w:tc>
        <w:tc>
          <w:tcPr>
            <w:tcW w:type="dxa" w:w="2880"/>
          </w:tcPr>
          <w:p>
            <w:r/>
            <w:r>
              <w:rPr/>
              <w:t>Bloquea la consolidación/reconsolidación de LTM</w:t>
            </w:r>
          </w:p>
        </w:tc>
      </w:tr>
      <w:tr>
        <w:tc>
          <w:tcPr>
            <w:tcW w:type="dxa" w:w="2880"/>
            <w:shd w:val="clear" w:color="auto" w:fill="F2F5FA"/>
          </w:tcPr>
          <w:p>
            <w:r/>
            <w:r>
              <w:rPr>
                <w:b/>
              </w:rPr>
              <w:t>Muscimol</w:t>
            </w:r>
          </w:p>
        </w:tc>
        <w:tc>
          <w:tcPr>
            <w:tcW w:type="dxa" w:w="2880"/>
            <w:shd w:val="clear" w:color="auto" w:fill="F2F5FA"/>
          </w:tcPr>
          <w:p>
            <w:r/>
            <w:r>
              <w:rPr/>
              <w:t xml:space="preserve">Agonista GABA-A → </w:t>
            </w:r>
            <w:r>
              <w:rPr>
                <w:b/>
              </w:rPr>
              <w:t>inhibe la actividad total</w:t>
            </w:r>
            <w:r>
              <w:rPr/>
              <w:t xml:space="preserve"> de una estructura</w:t>
            </w:r>
          </w:p>
        </w:tc>
        <w:tc>
          <w:tcPr>
            <w:tcW w:type="dxa" w:w="2880"/>
            <w:shd w:val="clear" w:color="auto" w:fill="F2F5FA"/>
          </w:tcPr>
          <w:p>
            <w:r/>
            <w:r>
              <w:rPr/>
              <w:t>"Apaga" reversiblemente una región (p. ej. para estudiar evocación)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ACSF / vehículo / salina</w:t>
            </w:r>
          </w:p>
        </w:tc>
        <w:tc>
          <w:tcPr>
            <w:tcW w:type="dxa" w:w="2880"/>
          </w:tcPr>
          <w:p>
            <w:r/>
            <w:r>
              <w:rPr/>
              <w:t>Líquido cefalorraquídeo artificial (control)</w:t>
            </w:r>
          </w:p>
        </w:tc>
        <w:tc>
          <w:tcPr>
            <w:tcW w:type="dxa" w:w="2880"/>
          </w:tcPr>
          <w:p>
            <w:r/>
            <w:r>
              <w:rPr/>
              <w:t>Grupo control sin efecto farmacológico</w:t>
            </w:r>
          </w:p>
        </w:tc>
      </w:tr>
    </w:tbl>
    <w:p/>
    <w:p>
      <w:r>
        <w:rPr>
          <w:b/>
        </w:rPr>
        <w:t>Experimento 1 — anisomicina y consolidación (tarea de reconocimiento de objeto, hipocampo dorsal):</w:t>
      </w:r>
      <w:r>
        <w:rPr/>
        <w:br/>
        <w:t xml:space="preserve">Entrenamiento día 1 (objetos A y B) → test día 2 (objeto A familiar vs. objeto C nuevo). Un animal que </w:t>
      </w:r>
      <w:r>
        <w:rPr>
          <w:b/>
        </w:rPr>
        <w:t>recuerda</w:t>
      </w:r>
      <w:r>
        <w:rPr/>
        <w:t xml:space="preserve"> explora </w:t>
      </w:r>
      <w:r>
        <w:rPr>
          <w:b/>
        </w:rPr>
        <w:t>más</w:t>
      </w:r>
      <w:r>
        <w:rPr/>
        <w:t xml:space="preserve"> el objeto </w:t>
      </w:r>
      <w:r>
        <w:rPr>
          <w:b/>
        </w:rPr>
        <w:t>nuevo</w:t>
      </w:r>
      <w:r>
        <w:rPr/>
        <w:t xml:space="preserve"> (C).</w:t>
        <w:br/>
        <w:t xml:space="preserve">- Infusión de anisomicina/vehículo en hipocampo dorsal a </w:t>
      </w:r>
      <w:r>
        <w:rPr>
          <w:b/>
        </w:rPr>
        <w:t>0, 180 o 360 min</w:t>
      </w:r>
      <w:r>
        <w:rPr/>
        <w:t xml:space="preserve"> post-entrenamiento.</w:t>
        <w:br/>
        <w:t xml:space="preserve">- </w:t>
      </w:r>
      <w:r>
        <w:rPr>
          <w:b/>
        </w:rPr>
        <w:t>Resultado:</w:t>
      </w:r>
      <w:r>
        <w:rPr/>
        <w:t xml:space="preserve"> con </w:t>
      </w:r>
      <w:r>
        <w:rPr>
          <w:b/>
        </w:rPr>
        <w:t>vehículo</w:t>
      </w:r>
      <w:r>
        <w:rPr/>
        <w:t xml:space="preserve"> → exploran más C (memoria intacta) a todos los tiempos. Con </w:t>
      </w:r>
      <w:r>
        <w:rPr>
          <w:b/>
        </w:rPr>
        <w:t>anisomicina a 0 y 180 min</w:t>
      </w:r>
      <w:r>
        <w:rPr/>
        <w:t xml:space="preserve"> → NO discriminan (déficit). A </w:t>
      </w:r>
      <w:r>
        <w:rPr>
          <w:b/>
        </w:rPr>
        <w:t>360 min</w:t>
      </w:r>
      <w:r>
        <w:rPr/>
        <w:t xml:space="preserve"> → la anisomicina </w:t>
      </w:r>
      <w:r>
        <w:rPr>
          <w:b/>
        </w:rPr>
        <w:t>ya no tiene efecto</w:t>
      </w:r>
      <w:r>
        <w:rPr/>
        <w:t xml:space="preserve"> (la memoria ya se consolidó).</w:t>
        <w:br/>
        <w:t xml:space="preserve">- 👉 </w:t>
      </w:r>
      <w:r>
        <w:rPr>
          <w:b/>
        </w:rPr>
        <w:t>El efecto interferente de la anisomicina es DEPENDIENTE DEL TIEMPO</w:t>
      </w:r>
      <w:r>
        <w:rPr/>
        <w:t xml:space="preserve"> entre el entrenamiento y la administración → </w:t>
      </w:r>
      <w:r>
        <w:rPr>
          <w:b/>
        </w:rPr>
        <w:t>la consolidación de la LTM depende de síntesis de proteínas</w:t>
      </w:r>
      <w:r>
        <w:rPr/>
        <w:t>.</w:t>
      </w:r>
    </w:p>
    <w:p>
      <w:r>
        <w:rPr>
          <w:b/>
        </w:rPr>
        <w:t>Experimento 2 — la STM NO depende de síntesis de proteínas:</w:t>
      </w:r>
      <w:r>
        <w:rPr/>
        <w:br/>
        <w:t xml:space="preserve">Mismo diseño pero test a las </w:t>
      </w:r>
      <w:r>
        <w:rPr>
          <w:b/>
        </w:rPr>
        <w:t>3 horas</w:t>
      </w:r>
      <w:r>
        <w:rPr/>
        <w:t xml:space="preserve"> (memoria de </w:t>
      </w:r>
      <w:r>
        <w:rPr>
          <w:b/>
        </w:rPr>
        <w:t>corto</w:t>
      </w:r>
      <w:r>
        <w:rPr/>
        <w:t xml:space="preserve"> término). La inhibición de síntesis de proteínas </w:t>
      </w:r>
      <w:r>
        <w:rPr>
          <w:b/>
        </w:rPr>
        <w:t>NO afectó</w:t>
      </w:r>
      <w:r>
        <w:rPr/>
        <w:t xml:space="preserve"> la STM (siguen discriminando el objeto nuevo).</w:t>
      </w:r>
    </w:p>
    <w:p>
      <w:r>
        <w:rPr>
          <w:b/>
        </w:rPr>
        <w:t>Experimento 3 — condicionamiento de miedo + anisomicina (resumen visual de la clase):</w:t>
      </w:r>
    </w:p>
    <w:p>
      <w:r>
        <w:rPr>
          <w:rFonts w:ascii="Consolas" w:hAnsi="Consolas"/>
          <w:sz w:val="18"/>
        </w:rPr>
        <w:t>Tono(CS)+shock(US) ──▶ [anisomicina o salina en hipocampo] ──▶ Test</w:t>
      </w:r>
    </w:p>
    <w:p>
      <w:r>
        <w:rPr>
          <w:rFonts w:ascii="Consolas" w:hAnsi="Consolas"/>
          <w:sz w:val="18"/>
        </w:rPr>
        <w:t xml:space="preserve">                          │</w:t>
      </w:r>
    </w:p>
    <w:p>
      <w:r>
        <w:rPr>
          <w:rFonts w:ascii="Consolas" w:hAnsi="Consolas"/>
          <w:sz w:val="18"/>
        </w:rPr>
        <w:t xml:space="preserve">   Grupo SALINA ──────────┴──▶ freezing ALTO (memoria intacta)</w:t>
      </w:r>
    </w:p>
    <w:p>
      <w:r>
        <w:rPr>
          <w:rFonts w:ascii="Consolas" w:hAnsi="Consolas"/>
          <w:sz w:val="18"/>
        </w:rPr>
        <w:t xml:space="preserve">   Grupo ANISOMICINA ────────▶ freezing BAJO (consolidación afectada → déficit)</w:t>
      </w:r>
    </w:p>
    <w:p>
      <w:pPr>
        <w:shd w:val="clear" w:color="auto" w:fill="EAF2FB"/>
        <w:pBdr>
          <w:left w:val="single" w:sz="18" w:space="10" w:color="2E75B6"/>
        </w:pBdr>
        <w:ind w:left="170" w:right="90"/>
      </w:pPr>
      <w:r>
        <w:rPr>
          <w:b/>
          <w:color w:val="2E75B6"/>
        </w:rPr>
        <w:t xml:space="preserve">◆ IDEA CLAVE   </w:t>
      </w:r>
      <w:r>
        <w:rPr/>
        <w:t xml:space="preserve"> </w:t>
      </w:r>
      <w:r>
        <w:rPr>
          <w:b/>
        </w:rPr>
        <w:t>Síntesis del bloque:</w:t>
      </w:r>
      <w:r>
        <w:rPr/>
        <w:t xml:space="preserve"> las </w:t>
      </w:r>
      <w:r>
        <w:rPr>
          <w:b/>
        </w:rPr>
        <w:t>proteínas son necesarias para la consolidación</w:t>
      </w:r>
      <w:r>
        <w:rPr/>
        <w:t xml:space="preserve"> de memorias que persisten en el tiempo. </w:t>
      </w:r>
      <w:r>
        <w:rPr>
          <w:b/>
        </w:rPr>
        <w:t>STM independiente / LTM dependiente</w:t>
      </w:r>
      <w:r>
        <w:rPr/>
        <w:t xml:space="preserve"> de síntesis proteica.</w:t>
      </w:r>
    </w:p>
    <w:p>
      <w:pPr>
        <w:pStyle w:val="Heading2"/>
      </w:pPr>
      <w:r>
        <w:t>Se puede INTERFERIR o POTENCIAR la memoria (siempre dentro de la ventana de consolidación)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30952" cy="311942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30952" cy="3119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10. Figura. Diseño Test 1 → Test 2 para interferir o potenciar: un agente interferente baja el freezing (impairment) y un facilitador lo sube (enhancement), siempre actuando dentro de la ventana de consolidación.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30952" cy="258421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30952" cy="2584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11. Figura. Efecto de la novedad ("tagging" conductual): los alumnos que hicieron una tarea novedosa una hora antes recordaron mejor la historia a las 24 h (índice de memoria ≈2,1 vs. ≈1,0) → la novedad potencia la consolidación.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Tratamiento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Efecto en un test posterior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Término en inglés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Agente interferente</w:t>
            </w:r>
            <w:r>
              <w:rPr/>
              <w:t xml:space="preserve"> (p. ej. anisomicina)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Empeora</w:t>
            </w:r>
            <w:r>
              <w:rPr/>
              <w:t xml:space="preserve"> la memoria → déficit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impairment</w:t>
            </w:r>
          </w:p>
        </w:tc>
      </w:tr>
      <w:tr>
        <w:tc>
          <w:tcPr>
            <w:tcW w:type="dxa" w:w="2880"/>
            <w:shd w:val="clear" w:color="auto" w:fill="F2F5FA"/>
          </w:tcPr>
          <w:p>
            <w:r/>
            <w:r>
              <w:rPr>
                <w:b/>
              </w:rPr>
              <w:t>Agente facilitador</w:t>
            </w:r>
          </w:p>
        </w:tc>
        <w:tc>
          <w:tcPr>
            <w:tcW w:type="dxa" w:w="2880"/>
            <w:shd w:val="clear" w:color="auto" w:fill="F2F5FA"/>
          </w:tcPr>
          <w:p>
            <w:r/>
            <w:r>
              <w:rPr>
                <w:b/>
              </w:rPr>
              <w:t>Mejora</w:t>
            </w:r>
            <w:r>
              <w:rPr/>
              <w:t xml:space="preserve"> la memoria</w:t>
            </w:r>
          </w:p>
        </w:tc>
        <w:tc>
          <w:tcPr>
            <w:tcW w:type="dxa" w:w="2880"/>
            <w:shd w:val="clear" w:color="auto" w:fill="F2F5FA"/>
          </w:tcPr>
          <w:p>
            <w:r/>
            <w:r>
              <w:rPr>
                <w:i/>
              </w:rPr>
              <w:t>enhancement</w:t>
            </w:r>
          </w:p>
        </w:tc>
      </w:tr>
    </w:tbl>
    <w:p/>
    <w:p>
      <w:r>
        <w:rPr>
          <w:b/>
        </w:rPr>
        <w:t>Fundamentación neurobiológica (diseño Test 1 → Test 2):</w:t>
      </w:r>
      <w:r>
        <w:rPr/>
        <w:t xml:space="preserve"> se administra el tratamiento durante la ventana y se compara el % de freezing de un grupo Control vs. grupo Droga en Test 1 (1 día) y Test 2 (7 días). Interferencia: la droga baja el freezing. Potenciación: la droga lo sube.</w:t>
      </w:r>
    </w:p>
    <w:p>
      <w:r>
        <w:rPr>
          <w:b/>
        </w:rPr>
        <w:t>Cómo facilitar una memoria — el efecto de la NOVEDAD ("tagging" conductual):</w:t>
      </w:r>
      <w:r>
        <w:rPr/>
        <w:br/>
        <w:t xml:space="preserve">La mitad de los alumnos realizó una </w:t>
      </w:r>
      <w:r>
        <w:rPr>
          <w:b/>
        </w:rPr>
        <w:t>tarea de química novedosa</w:t>
      </w:r>
      <w:r>
        <w:rPr/>
        <w:t xml:space="preserve"> una hora </w:t>
      </w:r>
      <w:r>
        <w:rPr>
          <w:b/>
        </w:rPr>
        <w:t>antes</w:t>
      </w:r>
      <w:r>
        <w:rPr/>
        <w:t xml:space="preserve"> de la clase curricular de Lengua. A las 24 h, el </w:t>
      </w:r>
      <w:r>
        <w:rPr>
          <w:b/>
        </w:rPr>
        <w:t>grupo Novedad</w:t>
      </w:r>
      <w:r>
        <w:rPr/>
        <w:t xml:space="preserve"> recordó </w:t>
      </w:r>
      <w:r>
        <w:rPr>
          <w:b/>
        </w:rPr>
        <w:t>significativamente mejor</w:t>
      </w:r>
      <w:r>
        <w:rPr/>
        <w:t xml:space="preserve"> la historia que el grupo Control (≈2,1 vs. ≈1,0 en el índice de memoria).</w:t>
      </w:r>
    </w:p>
    <w:p>
      <w:pPr>
        <w:shd w:val="clear" w:color="auto" w:fill="EAF2FB"/>
        <w:pBdr>
          <w:left w:val="single" w:sz="18" w:space="10" w:color="2E75B6"/>
        </w:pBdr>
        <w:ind w:left="170" w:right="90"/>
      </w:pPr>
      <w:r>
        <w:rPr>
          <w:b/>
          <w:color w:val="2E75B6"/>
        </w:rPr>
        <w:t xml:space="preserve">◆ IDEA CLAVE   </w:t>
      </w:r>
      <w:r>
        <w:rPr/>
        <w:t xml:space="preserve"> La </w:t>
      </w:r>
      <w:r>
        <w:rPr>
          <w:b/>
        </w:rPr>
        <w:t>novedad</w:t>
      </w:r>
      <w:r>
        <w:rPr/>
        <w:t xml:space="preserve"> (un evento sobresaliente cercano en el tiempo) puede </w:t>
      </w:r>
      <w:r>
        <w:rPr>
          <w:b/>
        </w:rPr>
        <w:t>potenciar</w:t>
      </w:r>
      <w:r>
        <w:rPr/>
        <w:t xml:space="preserve"> la consolidación de una memoria que de otro modo sería débil. (Relaciona con la liberación de </w:t>
      </w:r>
      <w:r>
        <w:rPr>
          <w:b/>
        </w:rPr>
        <w:t>dopamina</w:t>
      </w:r>
      <w:r>
        <w:rPr/>
        <w:t xml:space="preserve"> y la modulación de la consolidación.)</w:t>
      </w:r>
    </w:p>
    <w:p>
      <w:pPr>
        <w:pStyle w:val="Heading1"/>
      </w:pPr>
      <w:r>
        <w:t>5. El problema MOLECULAR: ¿qué cambia en la sinapsis?</w:t>
      </w:r>
    </w:p>
    <w:p>
      <w:pPr>
        <w:pStyle w:val="Heading2"/>
      </w:pPr>
      <w:r>
        <w:t>Volvamos al cerebro: Santiago Ramón y Cajal (1852–1934)</w:t>
      </w:r>
    </w:p>
    <w:p>
      <w:pPr>
        <w:pStyle w:val="ListBullet"/>
      </w:pPr>
      <w:r>
        <w:rPr/>
        <w:t xml:space="preserve">"Padre de la neurociencia moderna". Dedujo que las neuronas se comunican </w:t>
      </w:r>
      <w:r>
        <w:rPr>
          <w:b/>
        </w:rPr>
        <w:t>no por continuidad sino por contacto</w:t>
      </w:r>
      <w:r>
        <w:rPr/>
        <w:t xml:space="preserve"> → lo que luego se llamó </w:t>
      </w:r>
      <w:r>
        <w:rPr>
          <w:b/>
        </w:rPr>
        <w:t>sinapsis</w:t>
      </w:r>
      <w:r>
        <w:rPr/>
        <w:t>.</w:t>
      </w:r>
    </w:p>
    <w:p>
      <w:pPr>
        <w:pStyle w:val="ListBullet"/>
      </w:pPr>
      <w:r>
        <w:rPr/>
        <w:t xml:space="preserve">Identificó protuberancias en las dendritas: las </w:t>
      </w:r>
      <w:r>
        <w:rPr>
          <w:b/>
        </w:rPr>
        <w:t>espinas dendríticas</w:t>
      </w:r>
      <w:r>
        <w:rPr/>
        <w:t>.</w:t>
      </w:r>
    </w:p>
    <w:p>
      <w:r>
        <w:rPr>
          <w:rFonts w:ascii="Consolas" w:hAnsi="Consolas"/>
          <w:sz w:val="18"/>
        </w:rPr>
        <w:t>[Célula presináptica] ──potencial de acción──▶ terminal axónica</w:t>
      </w:r>
    </w:p>
    <w:p>
      <w:r>
        <w:rPr>
          <w:rFonts w:ascii="Consolas" w:hAnsi="Consolas"/>
          <w:sz w:val="18"/>
        </w:rPr>
        <w:t xml:space="preserve">                                                  │ Ca²⁺ entra (canal Ca²⁺ dependiente de voltaje)</w:t>
      </w:r>
    </w:p>
    <w:p>
      <w:r>
        <w:rPr>
          <w:rFonts w:ascii="Consolas" w:hAnsi="Consolas"/>
          <w:sz w:val="18"/>
        </w:rPr>
        <w:t xml:space="preserve">                                                  ▼ vesículas liberan neurotransmisor</w:t>
      </w:r>
    </w:p>
    <w:p>
      <w:r>
        <w:rPr>
          <w:rFonts w:ascii="Consolas" w:hAnsi="Consolas"/>
          <w:sz w:val="18"/>
        </w:rPr>
        <w:t xml:space="preserve">                                          ╌╌ ESPACIO SINÁPTICO ╌╌</w:t>
      </w:r>
    </w:p>
    <w:p>
      <w:r>
        <w:rPr>
          <w:rFonts w:ascii="Consolas" w:hAnsi="Consolas"/>
          <w:sz w:val="18"/>
        </w:rPr>
        <w:t xml:space="preserve">                                                  ▼ NT se une al receptor (canal iónico activado por ligando)</w:t>
      </w:r>
    </w:p>
    <w:p>
      <w:r>
        <w:rPr>
          <w:rFonts w:ascii="Consolas" w:hAnsi="Consolas"/>
          <w:sz w:val="18"/>
        </w:rPr>
        <w:t>[Célula postsináptica]</w:t>
      </w:r>
    </w:p>
    <w:p>
      <w:pPr>
        <w:pStyle w:val="Heading2"/>
      </w:pPr>
      <w:r>
        <w:t>Plasticidad estructural: las espinas aumentan con el aprendizaje</w:t>
      </w:r>
    </w:p>
    <w:p>
      <w:r>
        <w:rPr/>
        <w:t xml:space="preserve">El número/forma de las </w:t>
      </w:r>
      <w:r>
        <w:rPr>
          <w:b/>
        </w:rPr>
        <w:t>espinas dendríticas</w:t>
      </w:r>
      <w:r>
        <w:rPr/>
        <w:t xml:space="preserve"> (donde se ubican las </w:t>
      </w:r>
      <w:r>
        <w:rPr>
          <w:b/>
        </w:rPr>
        <w:t>sinapsis excitatorias</w:t>
      </w:r>
      <w:r>
        <w:rPr/>
        <w:t xml:space="preserve"> glutamatérgicas, con su </w:t>
      </w:r>
      <w:r>
        <w:rPr>
          <w:b/>
        </w:rPr>
        <w:t>densidad postsináptica</w:t>
      </w:r>
      <w:r>
        <w:rPr/>
        <w:t xml:space="preserve"> y citoesqueleto de </w:t>
      </w:r>
      <w:r>
        <w:rPr>
          <w:b/>
        </w:rPr>
        <w:t>actina</w:t>
      </w:r>
      <w:r>
        <w:rPr/>
        <w:t xml:space="preserve">) </w:t>
      </w:r>
      <w:r>
        <w:rPr>
          <w:b/>
        </w:rPr>
        <w:t>cambia con el aprendizaje</w:t>
      </w:r>
      <w:r>
        <w:rPr/>
        <w:t xml:space="preserve"> → sustrato físico del fortalecimiento sináptico.</w:t>
      </w:r>
    </w:p>
    <w:p>
      <w:pPr>
        <w:pStyle w:val="Heading2"/>
      </w:pPr>
      <w:r>
        <w:t>Donald Hebb (1949) — plasticidad hebbiana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30952" cy="291098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30952" cy="2910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12. Figura. Plasticidad hebbiana en la sinapsis a lo largo del tiempo (ms → s → min → horas): de la entrada de Ca²⁺ por NMDA a la síntesis de proteínas y el cambio sináptico duradero ("neurons that fire together, wire together").</w:t>
      </w:r>
    </w:p>
    <w:p>
      <w:pPr>
        <w:shd w:val="clear" w:color="auto" w:fill="F2F2F2"/>
        <w:pBdr>
          <w:left w:val="single" w:sz="18" w:space="10" w:color="A6A6A6"/>
        </w:pBdr>
        <w:ind w:left="170" w:right="90"/>
      </w:pPr>
      <w:r>
        <w:rPr>
          <w:b/>
        </w:rPr>
        <w:t>Postulado de Hebb:</w:t>
      </w:r>
      <w:r>
        <w:rPr/>
        <w:t xml:space="preserve"> cuando dos neuronas se activan de forma </w:t>
      </w:r>
      <w:r>
        <w:rPr>
          <w:b/>
        </w:rPr>
        <w:t>repetida y simultánea</w:t>
      </w:r>
      <w:r>
        <w:rPr/>
        <w:t xml:space="preserve">, se produce una conexión (reverberación) que lleva a </w:t>
      </w:r>
      <w:r>
        <w:rPr>
          <w:b/>
        </w:rPr>
        <w:t>modificaciones permanentes de la eficacia sináptica</w:t>
      </w:r>
      <w:r>
        <w:rPr/>
        <w:t xml:space="preserve"> entre ellas.</w:t>
        <w:br/>
        <w:t xml:space="preserve">Versión mnemotécnica: </w:t>
      </w:r>
      <w:r>
        <w:rPr>
          <w:b/>
          <w:i/>
        </w:rPr>
        <w:t>"neurons that fire together, wire together"</w:t>
      </w:r>
      <w:r>
        <w:rPr/>
        <w:t xml:space="preserve"> (las neuronas que se disparan juntas, se conectan).</w:t>
      </w:r>
    </w:p>
    <w:p>
      <w:r>
        <w:rPr>
          <w:rFonts w:ascii="Consolas" w:hAnsi="Consolas"/>
          <w:sz w:val="18"/>
        </w:rPr>
        <w:t>ms ──▶ s ──▶ min ──▶ horas</w:t>
      </w:r>
    </w:p>
    <w:p>
      <w:r>
        <w:rPr>
          <w:rFonts w:ascii="Consolas" w:hAnsi="Consolas"/>
          <w:sz w:val="18"/>
        </w:rPr>
        <w:t>glutamato   Ca²⁺ entra   se activan      se sintetizan</w:t>
      </w:r>
    </w:p>
    <w:p>
      <w:r>
        <w:rPr>
          <w:rFonts w:ascii="Consolas" w:hAnsi="Consolas"/>
          <w:sz w:val="18"/>
        </w:rPr>
        <w:t>se libera   (NMDA)       cinasas + mRNA   PROTEÍNAS → cambio duradero</w:t>
      </w:r>
    </w:p>
    <w:p>
      <w:pPr>
        <w:pStyle w:val="Heading2"/>
      </w:pPr>
      <w:r>
        <w:t>Mecanismo de la PLP/LTP (Potenciación a Largo Plazo) — integración con Carlson y Kandel</w:t>
      </w:r>
    </w:p>
    <w:p>
      <w:pPr>
        <w:shd w:val="clear" w:color="auto" w:fill="F2F2F2"/>
        <w:pBdr>
          <w:left w:val="single" w:sz="18" w:space="10" w:color="A6A6A6"/>
        </w:pBdr>
        <w:ind w:left="170" w:right="90"/>
      </w:pPr>
      <w:r>
        <w:rPr>
          <w:b/>
        </w:rPr>
        <w:t>PLP (LTP):</w:t>
      </w:r>
      <w:r>
        <w:rPr/>
        <w:t xml:space="preserve"> aumento duradero de la eficacia sináptica tras estimulación de alta frecuencia. Es el principal </w:t>
      </w:r>
      <w:r>
        <w:rPr>
          <w:b/>
        </w:rPr>
        <w:t>modelo celular del aprendizaje y la memoria</w:t>
      </w:r>
      <w:r>
        <w:rPr/>
        <w:t xml:space="preserve"> (descubierta por Bliss &amp; Lømø, 1973, en la vía perforante → giro dentado).</w:t>
      </w:r>
    </w:p>
    <w:p>
      <w:r>
        <w:rPr>
          <w:b/>
        </w:rPr>
        <w:t>El receptor NMDA como "detector de coincidencias":</w:t>
      </w:r>
      <w:r>
        <w:rPr/>
        <w:br/>
        <w:t xml:space="preserve">- Es un canal de </w:t>
      </w:r>
      <w:r>
        <w:rPr>
          <w:b/>
        </w:rPr>
        <w:t>Ca²⁺</w:t>
      </w:r>
      <w:r>
        <w:rPr/>
        <w:t xml:space="preserve"> que es a la vez </w:t>
      </w:r>
      <w:r>
        <w:rPr>
          <w:b/>
        </w:rPr>
        <w:t>dependiente de ligando (glutamato) Y dependiente de voltaje</w:t>
      </w:r>
      <w:r>
        <w:rPr/>
        <w:t>.</w:t>
        <w:br/>
        <w:t xml:space="preserve">- En reposo, un ion </w:t>
      </w:r>
      <w:r>
        <w:rPr>
          <w:b/>
        </w:rPr>
        <w:t>Mg²⁺ bloquea</w:t>
      </w:r>
      <w:r>
        <w:rPr/>
        <w:t xml:space="preserve"> el canal aunque haya glutamato.</w:t>
        <w:br/>
        <w:t xml:space="preserve">- Solo se abre si se cumplen </w:t>
      </w:r>
      <w:r>
        <w:rPr>
          <w:b/>
        </w:rPr>
        <w:t>DOS condiciones a la vez</w:t>
      </w:r>
      <w:r>
        <w:rPr/>
        <w:t xml:space="preserve">: (1) glutamato unido </w:t>
      </w:r>
      <w:r>
        <w:rPr>
          <w:b/>
        </w:rPr>
        <w:t>Y</w:t>
      </w:r>
      <w:r>
        <w:rPr/>
        <w:t xml:space="preserve"> (2) membrana postsináptica </w:t>
      </w:r>
      <w:r>
        <w:rPr>
          <w:b/>
        </w:rPr>
        <w:t>despolarizada</w:t>
      </w:r>
      <w:r>
        <w:rPr/>
        <w:t xml:space="preserve"> (lo que expulsa el Mg²⁺).</w:t>
        <w:br/>
        <w:t xml:space="preserve">- → Detecta la </w:t>
      </w:r>
      <w:r>
        <w:rPr>
          <w:b/>
        </w:rPr>
        <w:t>coincidencia</w:t>
      </w:r>
      <w:r>
        <w:rPr/>
        <w:t xml:space="preserve"> entre actividad pre- y postsináptica = base molecular de Hebb.</w:t>
      </w:r>
    </w:p>
    <w:p>
      <w:r>
        <w:rPr>
          <w:b/>
        </w:rPr>
        <w:t>Cadena de eventos (PLP temprana, no requiere síntesis proteica):</w:t>
      </w:r>
    </w:p>
    <w:p>
      <w:r>
        <w:rPr>
          <w:rFonts w:ascii="Consolas" w:hAnsi="Consolas"/>
          <w:sz w:val="18"/>
        </w:rPr>
        <w:t>Glutamato + despolarización → se expulsa Mg²⁺ → entra Ca²⁺ por NMDA →</w:t>
      </w:r>
    </w:p>
    <w:p>
      <w:r>
        <w:rPr>
          <w:rFonts w:ascii="Consolas" w:hAnsi="Consolas"/>
          <w:sz w:val="18"/>
        </w:rPr>
        <w:t>activa CaMKII (calcio-calmodulina cinasa II) y otras enzimas →</w:t>
      </w:r>
    </w:p>
    <w:p>
      <w:r>
        <w:rPr>
          <w:rFonts w:ascii="Consolas" w:hAnsi="Consolas"/>
          <w:sz w:val="18"/>
        </w:rPr>
        <w:t>se INSERTAN más receptores AMPA en la membrana postsináptica →</w:t>
      </w:r>
    </w:p>
    <w:p>
      <w:r>
        <w:rPr>
          <w:rFonts w:ascii="Consolas" w:hAnsi="Consolas"/>
          <w:sz w:val="18"/>
        </w:rPr>
        <w:t>mayor respuesta al glutamato = SINAPSIS FORTALECIDA</w:t>
      </w:r>
    </w:p>
    <w:p>
      <w:pPr>
        <w:pStyle w:val="ListBullet"/>
      </w:pPr>
      <w:r>
        <w:rPr>
          <w:b/>
        </w:rPr>
        <w:t>Receptores AMPA:</w:t>
      </w:r>
      <w:r>
        <w:rPr/>
        <w:t xml:space="preserve"> canales de Na⁺ que generan el PEPS; </w:t>
      </w:r>
      <w:r>
        <w:rPr>
          <w:b/>
        </w:rPr>
        <w:t>más AMPA = sinapsis más fuerte</w:t>
      </w:r>
      <w:r>
        <w:rPr/>
        <w:t>.</w:t>
      </w:r>
    </w:p>
    <w:p>
      <w:pPr>
        <w:pStyle w:val="ListBullet"/>
      </w:pPr>
      <w:r>
        <w:rPr>
          <w:b/>
        </w:rPr>
        <w:t>CaMKII:</w:t>
      </w:r>
      <w:r>
        <w:rPr/>
        <w:t xml:space="preserve"> enzima activada por Ca²⁺, esencial para la PLP.</w:t>
      </w:r>
    </w:p>
    <w:p>
      <w:pPr>
        <w:pStyle w:val="ListBullet"/>
      </w:pPr>
      <w:r>
        <w:rPr>
          <w:b/>
        </w:rPr>
        <w:t>NO (óxido nítrico):</w:t>
      </w:r>
      <w:r>
        <w:rPr/>
        <w:t xml:space="preserve"> posible </w:t>
      </w:r>
      <w:r>
        <w:rPr>
          <w:b/>
        </w:rPr>
        <w:t>mensajero retrógrado</w:t>
      </w:r>
      <w:r>
        <w:rPr/>
        <w:t xml:space="preserve"> (de la espina postsináptica hacia la terminal presináptica).</w:t>
      </w:r>
    </w:p>
    <w:p>
      <w:r>
        <w:rPr>
          <w:b/>
        </w:rPr>
        <w:t>PLP tardía / de larga duración (REQUIERE síntesis de proteínas):</w:t>
      </w:r>
      <w:r>
        <w:rPr/>
        <w:br/>
        <w:t xml:space="preserve">- Necesita </w:t>
      </w:r>
      <w:r>
        <w:rPr>
          <w:b/>
        </w:rPr>
        <w:t>transcripción y síntesis de novo</w:t>
      </w:r>
      <w:r>
        <w:rPr/>
        <w:t xml:space="preserve"> de proteínas (paralelo celular de la consolidación de LTM).</w:t>
        <w:br/>
        <w:t xml:space="preserve">- Implica enzimas como </w:t>
      </w:r>
      <w:r>
        <w:rPr>
          <w:b/>
        </w:rPr>
        <w:t>PKMζ</w:t>
      </w:r>
      <w:r>
        <w:rPr/>
        <w:t xml:space="preserve"> (necesaria y suficiente para mantener la PLP-LD; su bloqueo con </w:t>
      </w:r>
      <w:r>
        <w:rPr>
          <w:b/>
        </w:rPr>
        <w:t>ZIP</w:t>
      </w:r>
      <w:r>
        <w:rPr/>
        <w:t xml:space="preserve"> borra recuerdos consolidados) y </w:t>
      </w:r>
      <w:r>
        <w:rPr>
          <w:b/>
        </w:rPr>
        <w:t>crecimiento de nuevas espinas/sinapsis</w:t>
      </w:r>
      <w:r>
        <w:rPr/>
        <w:t>.</w:t>
      </w:r>
    </w:p>
    <w:p>
      <w:pPr>
        <w:shd w:val="clear" w:color="auto" w:fill="F2F2F2"/>
        <w:pBdr>
          <w:left w:val="single" w:sz="18" w:space="10" w:color="A6A6A6"/>
        </w:pBdr>
        <w:ind w:left="170" w:right="90"/>
      </w:pPr>
      <w:r>
        <w:t>Espejo conductual  celular: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864"/>
          </w:tcPr>
          <w:p>
            <w:r/>
            <w:r>
              <w:rPr>
                <w:b/>
                <w:color w:val="FFFFFF"/>
              </w:rPr>
              <w:t>Conducta</w:t>
            </w:r>
          </w:p>
        </w:tc>
        <w:tc>
          <w:tcPr>
            <w:tcW w:type="dxa" w:w="4320"/>
            <w:shd w:val="clear" w:color="auto" w:fill="1F3864"/>
          </w:tcPr>
          <w:p>
            <w:r/>
            <w:r>
              <w:rPr>
                <w:b/>
                <w:color w:val="FFFFFF"/>
              </w:rPr>
              <w:t>Celular (PLP)</w:t>
            </w:r>
          </w:p>
        </w:tc>
      </w:tr>
      <w:tr>
        <w:tc>
          <w:tcPr>
            <w:tcW w:type="dxa" w:w="4320"/>
          </w:tcPr>
          <w:p>
            <w:r/>
            <w:r>
              <w:t>STM (no req. proteínas)</w:t>
            </w:r>
          </w:p>
        </w:tc>
        <w:tc>
          <w:tcPr>
            <w:tcW w:type="dxa" w:w="4320"/>
          </w:tcPr>
          <w:p>
            <w:r/>
            <w:r>
              <w:t>PLP precoz (1–3 h, no req. proteínas)</w:t>
            </w:r>
          </w:p>
        </w:tc>
      </w:tr>
      <w:tr>
        <w:tc>
          <w:tcPr>
            <w:tcW w:type="dxa" w:w="4320"/>
            <w:shd w:val="clear" w:color="auto" w:fill="F2F5FA"/>
          </w:tcPr>
          <w:p>
            <w:r/>
            <w:r>
              <w:t>LTM (req. proteínas)</w:t>
            </w:r>
          </w:p>
        </w:tc>
        <w:tc>
          <w:tcPr>
            <w:tcW w:type="dxa" w:w="4320"/>
            <w:shd w:val="clear" w:color="auto" w:fill="F2F5FA"/>
          </w:tcPr>
          <w:p>
            <w:r/>
            <w:r>
              <w:t>PLP tardía (≥24 h, req. proteínas)</w:t>
            </w:r>
          </w:p>
        </w:tc>
      </w:tr>
    </w:tbl>
    <w:p/>
    <w:p>
      <w:r>
        <w:rPr>
          <w:b/>
        </w:rPr>
        <w:t>Depresión a Largo Plazo (DLP/LTD):</w:t>
      </w:r>
      <w:r>
        <w:rPr/>
        <w:t xml:space="preserve"> estimulación de </w:t>
      </w:r>
      <w:r>
        <w:rPr>
          <w:b/>
        </w:rPr>
        <w:t>baja frecuencia</w:t>
      </w:r>
      <w:r>
        <w:rPr/>
        <w:t xml:space="preserve"> → </w:t>
      </w:r>
      <w:r>
        <w:rPr>
          <w:b/>
        </w:rPr>
        <w:t>disminución</w:t>
      </w:r>
      <w:r>
        <w:rPr/>
        <w:t xml:space="preserve"> de la eficacia sináptica (se </w:t>
      </w:r>
      <w:r>
        <w:rPr>
          <w:b/>
        </w:rPr>
        <w:t>retiran</w:t>
      </w:r>
      <w:r>
        <w:rPr/>
        <w:t xml:space="preserve"> receptores AMPA). Los recuerdos se graban </w:t>
      </w:r>
      <w:r>
        <w:rPr>
          <w:b/>
        </w:rPr>
        <w:t>fortaleciendo unas sinapsis y debilitando otras</w:t>
      </w:r>
      <w:r>
        <w:rPr/>
        <w:t>.</w:t>
      </w:r>
    </w:p>
    <w:p>
      <w:pPr>
        <w:pStyle w:val="Heading2"/>
      </w:pPr>
      <w:r>
        <w:t>La cascada AMPc–PKA–MAPK–CREB (el "interruptor genético") — Kandel, cap. 63</w:t>
      </w:r>
    </w:p>
    <w:p>
      <w:r>
        <w:rPr/>
        <w:t xml:space="preserve">Esta es la cascada que muestra la diapositiva del modelo de Aplysia (corto plazo vs. largo plazo). Kandel la estudió en el </w:t>
      </w:r>
      <w:r>
        <w:rPr>
          <w:b/>
        </w:rPr>
        <w:t xml:space="preserve">reflejo de retracción branquial de </w:t>
      </w:r>
      <w:r>
        <w:rPr>
          <w:b/>
          <w:i/>
        </w:rPr>
        <w:t>Aplysia</w:t>
      </w:r>
      <w:r>
        <w:rPr/>
        <w:t xml:space="preserve">, pero está </w:t>
      </w:r>
      <w:r>
        <w:rPr>
          <w:b/>
        </w:rPr>
        <w:t>conservada evolutivamente</w:t>
      </w:r>
      <w:r>
        <w:rPr/>
        <w:t xml:space="preserve"> (vale para mamíferos).</w:t>
      </w:r>
    </w:p>
    <w:p>
      <w:r>
        <w:rPr>
          <w:rFonts w:ascii="Consolas" w:hAnsi="Consolas"/>
          <w:sz w:val="18"/>
        </w:rPr>
        <w:t xml:space="preserve">            ESTÍMULO (p. ej. serotonina / actividad fuerte y repetida)</w:t>
      </w:r>
    </w:p>
    <w:p>
      <w:r>
        <w:rPr>
          <w:rFonts w:ascii="Consolas" w:hAnsi="Consolas"/>
          <w:sz w:val="18"/>
        </w:rPr>
        <w:t xml:space="preserve">                              │</w:t>
      </w:r>
    </w:p>
    <w:p>
      <w:r>
        <w:rPr>
          <w:rFonts w:ascii="Consolas" w:hAnsi="Consolas"/>
          <w:sz w:val="18"/>
        </w:rPr>
        <w:t xml:space="preserve">                         ↑ AMPc</w:t>
      </w:r>
    </w:p>
    <w:p>
      <w:r>
        <w:rPr>
          <w:rFonts w:ascii="Consolas" w:hAnsi="Consolas"/>
          <w:sz w:val="18"/>
        </w:rPr>
        <w:t xml:space="preserve">                              │</w:t>
      </w:r>
    </w:p>
    <w:p>
      <w:r>
        <w:rPr>
          <w:rFonts w:ascii="Consolas" w:hAnsi="Consolas"/>
          <w:sz w:val="18"/>
        </w:rPr>
        <w:t xml:space="preserve">                            PKA  ───────(corto plazo)──▶ fosforila canales K⁺/Ca²⁺</w:t>
      </w:r>
    </w:p>
    <w:p>
      <w:r>
        <w:rPr>
          <w:rFonts w:ascii="Consolas" w:hAnsi="Consolas"/>
          <w:sz w:val="18"/>
        </w:rPr>
        <w:t xml:space="preserve">                              │                          → facilita liberación de NT</w:t>
      </w:r>
    </w:p>
    <w:p>
      <w:r>
        <w:rPr>
          <w:rFonts w:ascii="Consolas" w:hAnsi="Consolas"/>
          <w:sz w:val="18"/>
        </w:rPr>
        <w:t xml:space="preserve">                       (largo plazo)                       (MINUTOS, sin síntesis proteica)</w:t>
      </w:r>
    </w:p>
    <w:p>
      <w:r>
        <w:rPr>
          <w:rFonts w:ascii="Consolas" w:hAnsi="Consolas"/>
          <w:sz w:val="18"/>
        </w:rPr>
        <w:t xml:space="preserve">                              │ recluta MAPK</w:t>
      </w:r>
    </w:p>
    <w:p>
      <w:r>
        <w:rPr>
          <w:rFonts w:ascii="Consolas" w:hAnsi="Consolas"/>
          <w:sz w:val="18"/>
        </w:rPr>
        <w:t xml:space="preserve">                              ▼  (se translocan al NÚCLEO)</w:t>
      </w:r>
    </w:p>
    <w:p>
      <w:r>
        <w:rPr>
          <w:rFonts w:ascii="Consolas" w:hAnsi="Consolas"/>
          <w:sz w:val="18"/>
        </w:rPr>
        <w:t xml:space="preserve">                   ┌─────────────────────────┐</w:t>
      </w:r>
    </w:p>
    <w:p>
      <w:r>
        <w:rPr>
          <w:rFonts w:ascii="Consolas" w:hAnsi="Consolas"/>
          <w:sz w:val="18"/>
        </w:rPr>
        <w:t xml:space="preserve">                   │  CREB-1 (ACTIVADOR) ←P   │  PKA debe además LEVANTAR el freno:</w:t>
      </w:r>
    </w:p>
    <w:p>
      <w:r>
        <w:rPr>
          <w:rFonts w:ascii="Consolas" w:hAnsi="Consolas"/>
          <w:sz w:val="18"/>
        </w:rPr>
        <w:t xml:space="preserve">                   │  CREB-2 (REPRESOR) ⊣      │  MAPK desreprime CREB-2</w:t>
      </w:r>
    </w:p>
    <w:p>
      <w:r>
        <w:rPr>
          <w:rFonts w:ascii="Consolas" w:hAnsi="Consolas"/>
          <w:sz w:val="18"/>
        </w:rPr>
        <w:t xml:space="preserve">                   └─────────────┬───────────┘</w:t>
      </w:r>
    </w:p>
    <w:p>
      <w:r>
        <w:rPr>
          <w:rFonts w:ascii="Consolas" w:hAnsi="Consolas"/>
          <w:sz w:val="18"/>
        </w:rPr>
        <w:t xml:space="preserve">                                 ▼ se une a CRE en el ADN</w:t>
      </w:r>
    </w:p>
    <w:p>
      <w:r>
        <w:rPr>
          <w:rFonts w:ascii="Consolas" w:hAnsi="Consolas"/>
          <w:sz w:val="18"/>
        </w:rPr>
        <w:t xml:space="preserve">                   Genes diana:</w:t>
      </w:r>
    </w:p>
    <w:p>
      <w:r>
        <w:rPr>
          <w:rFonts w:ascii="Consolas" w:hAnsi="Consolas"/>
          <w:sz w:val="18"/>
        </w:rPr>
        <w:t xml:space="preserve">                   • ubiquitina hidrolasa → PKA persistente (autónoma, hasta ~24 h)</w:t>
      </w:r>
    </w:p>
    <w:p>
      <w:r>
        <w:rPr>
          <w:rFonts w:ascii="Consolas" w:hAnsi="Consolas"/>
          <w:sz w:val="18"/>
        </w:rPr>
        <w:t xml:space="preserve">                   • C/EBP → CRECIMIENTO DE NUEVAS CONEXIONES SINÁPTICAS</w:t>
      </w:r>
    </w:p>
    <w:p>
      <w:r>
        <w:rPr>
          <w:rFonts w:ascii="Consolas" w:hAnsi="Consolas"/>
          <w:sz w:val="18"/>
        </w:rPr>
        <w:t xml:space="preserve">                                 │</w:t>
      </w:r>
    </w:p>
    <w:p>
      <w:r>
        <w:rPr>
          <w:rFonts w:ascii="Consolas" w:hAnsi="Consolas"/>
          <w:sz w:val="18"/>
        </w:rPr>
        <w:t xml:space="preserve">                                 ▼</w:t>
      </w:r>
    </w:p>
    <w:p>
      <w:r>
        <w:rPr>
          <w:rFonts w:ascii="Consolas" w:hAnsi="Consolas"/>
          <w:sz w:val="18"/>
        </w:rPr>
        <w:t xml:space="preserve">                   MEMORIA DE LARGO PLAZO (días–semanas; cambio estructural estable)</w:t>
      </w:r>
    </w:p>
    <w:p>
      <w:r>
        <w:rPr>
          <w:b/>
        </w:rPr>
        <w:t>Claves de la cascada (muy preguntable):</w:t>
      </w:r>
      <w:r>
        <w:rPr/>
        <w:br/>
        <w:t xml:space="preserve">- </w:t>
      </w:r>
      <w:r>
        <w:rPr>
          <w:b/>
        </w:rPr>
        <w:t>CREB</w:t>
      </w:r>
      <w:r>
        <w:rPr/>
        <w:t xml:space="preserve"> = </w:t>
      </w:r>
      <w:r>
        <w:rPr>
          <w:i/>
        </w:rPr>
        <w:t>cAMP Response Element-Binding protein</w:t>
      </w:r>
      <w:r>
        <w:rPr/>
        <w:t xml:space="preserve">; se une a secuencias </w:t>
      </w:r>
      <w:r>
        <w:rPr>
          <w:b/>
        </w:rPr>
        <w:t>CRE</w:t>
      </w:r>
      <w:r>
        <w:rPr/>
        <w:t xml:space="preserve"> del ADN.</w:t>
        <w:br/>
        <w:t xml:space="preserve">- </w:t>
      </w:r>
      <w:r>
        <w:rPr>
          <w:b/>
        </w:rPr>
        <w:t>CREB-1 = activador</w:t>
      </w:r>
      <w:r>
        <w:rPr/>
        <w:t xml:space="preserve"> de la transcripción; </w:t>
      </w:r>
      <w:r>
        <w:rPr>
          <w:b/>
        </w:rPr>
        <w:t>CREB-2 = represor</w:t>
      </w:r>
      <w:r>
        <w:rPr/>
        <w:t>.</w:t>
        <w:br/>
        <w:t xml:space="preserve">- Para pasar a LTM, la PKA debe </w:t>
      </w:r>
      <w:r>
        <w:rPr>
          <w:b/>
        </w:rPr>
        <w:t>fosforilar/activar CREB-1</w:t>
      </w:r>
      <w:r>
        <w:rPr/>
        <w:t xml:space="preserve"> </w:t>
      </w:r>
      <w:r>
        <w:rPr>
          <w:i/>
        </w:rPr>
        <w:t>y</w:t>
      </w:r>
      <w:r>
        <w:rPr/>
        <w:t xml:space="preserve"> </w:t>
      </w:r>
      <w:r>
        <w:rPr>
          <w:b/>
        </w:rPr>
        <w:t>aliviar el freno de CREB-2</w:t>
      </w:r>
      <w:r>
        <w:rPr/>
        <w:t xml:space="preserve"> (vía MAPK).</w:t>
        <w:br/>
        <w:t xml:space="preserve">- La presencia de un </w:t>
      </w:r>
      <w:r>
        <w:rPr>
          <w:b/>
        </w:rPr>
        <w:t>activador y un represor</w:t>
      </w:r>
      <w:r>
        <w:rPr/>
        <w:t xml:space="preserve"> en el primer paso significa que </w:t>
      </w:r>
      <w:r>
        <w:rPr>
          <w:b/>
        </w:rPr>
        <w:t>el umbral para pasar de STM a LTM está muy regulado</w:t>
      </w:r>
      <w:r>
        <w:rPr/>
        <w:t xml:space="preserve">: explica por qué la facilidad de consolidar depende de la </w:t>
      </w:r>
      <w:r>
        <w:rPr>
          <w:b/>
        </w:rPr>
        <w:t>atención, el estado de ánimo y el contexto</w:t>
      </w:r>
      <w:r>
        <w:rPr/>
        <w:t xml:space="preserve"> (y por qué la </w:t>
      </w:r>
      <w:r>
        <w:rPr>
          <w:b/>
        </w:rPr>
        <w:t>novedad</w:t>
      </w:r>
      <w:r>
        <w:rPr/>
        <w:t xml:space="preserve"> facilita).</w:t>
        <w:br/>
        <w:t xml:space="preserve">- Genes diana: </w:t>
      </w:r>
      <w:r>
        <w:rPr>
          <w:b/>
        </w:rPr>
        <w:t>ubiquitina hidrolasa</w:t>
      </w:r>
      <w:r>
        <w:rPr/>
        <w:t xml:space="preserve"> (hace la PKA persistente/autónoma) y </w:t>
      </w:r>
      <w:r>
        <w:rPr>
          <w:b/>
        </w:rPr>
        <w:t>C/EBP</w:t>
      </w:r>
      <w:r>
        <w:rPr/>
        <w:t xml:space="preserve"> (dispara el </w:t>
      </w:r>
      <w:r>
        <w:rPr>
          <w:b/>
        </w:rPr>
        <w:t>crecimiento de nuevas sinapsis</w:t>
      </w:r>
      <w:r>
        <w:rPr/>
        <w:t>).</w:t>
      </w:r>
    </w:p>
    <w:p>
      <w:pPr>
        <w:shd w:val="clear" w:color="auto" w:fill="EAF2FB"/>
        <w:pBdr>
          <w:left w:val="single" w:sz="18" w:space="10" w:color="2E75B6"/>
        </w:pBdr>
        <w:ind w:left="170" w:right="90"/>
      </w:pPr>
      <w:r>
        <w:rPr>
          <w:b/>
          <w:color w:val="2E75B6"/>
        </w:rPr>
        <w:t xml:space="preserve">◆ IDEA CLAVE   </w:t>
      </w:r>
      <w:r>
        <w:rPr/>
        <w:t xml:space="preserve"> </w:t>
      </w:r>
      <w:r>
        <w:rPr>
          <w:b/>
        </w:rPr>
        <w:t>La consolidación de LTM = expresión génica + síntesis proteica + crecimiento (o poda) de conexiones sinápticas.</w:t>
      </w:r>
    </w:p>
    <w:p>
      <w:pPr>
        <w:pStyle w:val="Heading1"/>
      </w:pPr>
      <w:r>
        <w:t>6. El CICLO DINÁMICO de la memoria: adquisición  consolidación  evocación  reconsolidación</w:t>
      </w:r>
    </w:p>
    <w:p>
      <w:pPr>
        <w:pStyle w:val="Heading2"/>
      </w:pPr>
      <w:r>
        <w:t>El modelo extendido (Atkinson &amp; Shiffrin, ampliado)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30952" cy="262290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30952" cy="26229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13. Figura. Ciclo dinámico de la memoria: adquisición → consolidación → evocación → reconsolidación; la evocación desestabiliza la memoria (la vuelve lábil) y requiere re-estabilizarse.</w:t>
      </w:r>
    </w:p>
    <w:p>
      <w:r>
        <w:rPr>
          <w:rFonts w:ascii="Consolas" w:hAnsi="Consolas"/>
          <w:sz w:val="18"/>
        </w:rPr>
        <w:t>ESTÍMULO ──ADQUISICIÓN──▶ Memoria de CORTO término</w:t>
      </w:r>
    </w:p>
    <w:p>
      <w:r>
        <w:rPr>
          <w:rFonts w:ascii="Consolas" w:hAnsi="Consolas"/>
          <w:sz w:val="18"/>
        </w:rPr>
        <w:t xml:space="preserve">                               │ CONSOLIDACIÓN</w:t>
      </w:r>
    </w:p>
    <w:p>
      <w:r>
        <w:rPr>
          <w:rFonts w:ascii="Consolas" w:hAnsi="Consolas"/>
          <w:sz w:val="18"/>
        </w:rPr>
        <w:t xml:space="preserve">                               ▼</w:t>
      </w:r>
    </w:p>
    <w:p>
      <w:r>
        <w:rPr>
          <w:rFonts w:ascii="Consolas" w:hAnsi="Consolas"/>
          <w:sz w:val="18"/>
        </w:rPr>
        <w:t xml:space="preserve">                     Memoria de LARGO término INACTIVA ◀──┐</w:t>
      </w:r>
    </w:p>
    <w:p>
      <w:r>
        <w:rPr>
          <w:rFonts w:ascii="Consolas" w:hAnsi="Consolas"/>
          <w:sz w:val="18"/>
        </w:rPr>
        <w:t xml:space="preserve">                               │ EVOCACIÓN                │ RE-CONSOLIDACIÓN</w:t>
      </w:r>
    </w:p>
    <w:p>
      <w:r>
        <w:rPr>
          <w:rFonts w:ascii="Consolas" w:hAnsi="Consolas"/>
          <w:sz w:val="18"/>
        </w:rPr>
        <w:t xml:space="preserve">                               ▼                          │</w:t>
      </w:r>
    </w:p>
    <w:p>
      <w:r>
        <w:rPr>
          <w:rFonts w:ascii="Consolas" w:hAnsi="Consolas"/>
          <w:sz w:val="18"/>
        </w:rPr>
        <w:t xml:space="preserve">                     Memoria de LARGO término ACTIVA ─────┘</w:t>
      </w:r>
    </w:p>
    <w:p>
      <w:pPr>
        <w:shd w:val="clear" w:color="auto" w:fill="F2F2F2"/>
        <w:pBdr>
          <w:left w:val="single" w:sz="18" w:space="10" w:color="A6A6A6"/>
        </w:pBdr>
        <w:ind w:left="170" w:right="90"/>
      </w:pPr>
      <w:r>
        <w:rPr/>
        <w:t xml:space="preserve"> La diapositiva marca </w:t>
      </w:r>
      <w:r>
        <w:rPr>
          <w:b/>
        </w:rPr>
        <w:t>"RECONSOLIDACIÓN"</w:t>
      </w:r>
      <w:r>
        <w:rPr/>
        <w:t xml:space="preserve"> como tema de la </w:t>
      </w:r>
      <w:r>
        <w:rPr>
          <w:b/>
        </w:rPr>
        <w:t>próxima clase</w:t>
      </w:r>
      <w:r>
        <w:rPr/>
        <w:t xml:space="preserve"> (2.ª parte). Acá se introduce el concepto a través del Problema 6.</w:t>
      </w:r>
    </w:p>
    <w:p>
      <w:pPr>
        <w:pStyle w:val="Heading2"/>
      </w:pPr>
      <w:r>
        <w:t>¿Qué es la EVOCACIÓN (retrieval)?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30952" cy="300686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3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30952" cy="3006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14. Figura. Tarea de reconocimiento de objeto con muscimol: la inactivación del hipocampo dorsal afecta la codificación, la consolidación y la evocación → el hipocampo es necesario para las tres fases de la memoria episódica.</w:t>
      </w:r>
    </w:p>
    <w:p>
      <w:pPr>
        <w:shd w:val="clear" w:color="auto" w:fill="F2F2F2"/>
        <w:pBdr>
          <w:left w:val="single" w:sz="18" w:space="10" w:color="A6A6A6"/>
        </w:pBdr>
        <w:ind w:left="170" w:right="90"/>
      </w:pPr>
      <w:r>
        <w:rPr>
          <w:b/>
        </w:rPr>
        <w:t>Evocación:</w:t>
      </w:r>
      <w:r>
        <w:rPr/>
        <w:t xml:space="preserve"> proceso por el cual se </w:t>
      </w:r>
      <w:r>
        <w:rPr>
          <w:b/>
        </w:rPr>
        <w:t>recuerda</w:t>
      </w:r>
      <w:r>
        <w:rPr/>
        <w:t xml:space="preserve"> la información almacenada. Es más efectiva cuando una </w:t>
      </w:r>
      <w:r>
        <w:rPr>
          <w:b/>
        </w:rPr>
        <w:t>clave de evocación</w:t>
      </w:r>
      <w:r>
        <w:rPr/>
        <w:t xml:space="preserve"> le recuerda al individuo </w:t>
      </w:r>
      <w:r>
        <w:rPr>
          <w:b/>
        </w:rPr>
        <w:t>cómo codificó</w:t>
      </w:r>
      <w:r>
        <w:rPr/>
        <w:t xml:space="preserve"> inicialmente la experiencia.</w:t>
        <w:br/>
      </w:r>
      <w:r>
        <w:rPr>
          <w:b/>
        </w:rPr>
        <w:t>Claves (cues):</w:t>
      </w:r>
      <w:r>
        <w:rPr/>
        <w:t xml:space="preserve"> señales internas o externas que permiten </w:t>
      </w:r>
      <w:r>
        <w:rPr>
          <w:b/>
        </w:rPr>
        <w:t>acceder</w:t>
      </w:r>
      <w:r>
        <w:rPr/>
        <w:t xml:space="preserve"> a información almacenada en la LTM.</w:t>
      </w:r>
    </w:p>
    <w:p>
      <w:r>
        <w:rPr>
          <w:b/>
        </w:rPr>
        <w:t>¿Cómo se estudia la evocación? — muscimol:</w:t>
      </w:r>
      <w:r>
        <w:rPr/>
        <w:br/>
        <w:t xml:space="preserve">- Se infunde </w:t>
      </w:r>
      <w:r>
        <w:rPr>
          <w:b/>
        </w:rPr>
        <w:t>muscimol</w:t>
      </w:r>
      <w:r>
        <w:rPr/>
        <w:t xml:space="preserve"> (inhibe la actividad total de una estructura) en el </w:t>
      </w:r>
      <w:r>
        <w:rPr>
          <w:b/>
        </w:rPr>
        <w:t>hipocampo dorsal</w:t>
      </w:r>
      <w:r>
        <w:rPr/>
        <w:t xml:space="preserve"> </w:t>
      </w:r>
      <w:r>
        <w:rPr>
          <w:b/>
        </w:rPr>
        <w:t>antes</w:t>
      </w:r>
      <w:r>
        <w:rPr/>
        <w:t xml:space="preserve"> de la fase de test (evocación).</w:t>
        <w:br/>
        <w:t xml:space="preserve">- </w:t>
      </w:r>
      <w:r>
        <w:rPr>
          <w:b/>
        </w:rPr>
        <w:t>Resultado (NOR):</w:t>
      </w:r>
      <w:r>
        <w:rPr/>
        <w:t xml:space="preserve"> con vehículo, exploran más el objeto nuevo (recuerdan); con muscimol, </w:t>
      </w:r>
      <w:r>
        <w:rPr>
          <w:b/>
        </w:rPr>
        <w:t>NO discriminan</w:t>
      </w:r>
      <w:r>
        <w:rPr/>
        <w:t xml:space="preserve"> → la evocación está </w:t>
      </w:r>
      <w:r>
        <w:rPr>
          <w:b/>
        </w:rPr>
        <w:t>bloqueada</w:t>
      </w:r>
      <w:r>
        <w:rPr/>
        <w:t>.</w:t>
        <w:br/>
        <w:t xml:space="preserve">- En la tarea de reconocimiento espontáneo de objeto, el muscimol afecta la </w:t>
      </w:r>
      <w:r>
        <w:rPr>
          <w:b/>
        </w:rPr>
        <w:t>codificación (encoding), la consolidación y la evocación (retrieval)</w:t>
      </w:r>
      <w:r>
        <w:rPr/>
        <w:t>.</w:t>
      </w:r>
    </w:p>
    <w:p>
      <w:pPr>
        <w:shd w:val="clear" w:color="auto" w:fill="EAF2FB"/>
        <w:pBdr>
          <w:left w:val="single" w:sz="18" w:space="10" w:color="2E75B6"/>
        </w:pBdr>
        <w:ind w:left="170" w:right="90"/>
      </w:pPr>
      <w:r>
        <w:rPr>
          <w:b/>
          <w:color w:val="2E75B6"/>
        </w:rPr>
        <w:t xml:space="preserve">◆ IDEA CLAVE   </w:t>
      </w:r>
      <w:r>
        <w:rPr/>
        <w:t xml:space="preserve"> </w:t>
      </w:r>
      <w:r>
        <w:rPr>
          <w:b/>
        </w:rPr>
        <w:t>El hipocampo dorsal es necesario para la adquisición, la consolidación Y la evocación</w:t>
      </w:r>
      <w:r>
        <w:rPr/>
        <w:t xml:space="preserve"> de memorias de objeto (memoria episódica). (Compará: la </w:t>
      </w:r>
      <w:r>
        <w:rPr>
          <w:b/>
        </w:rPr>
        <w:t>anisomicina</w:t>
      </w:r>
      <w:r>
        <w:rPr/>
        <w:t xml:space="preserve"> afecta solo la </w:t>
      </w:r>
      <w:r>
        <w:rPr>
          <w:b/>
        </w:rPr>
        <w:t>consolidación</w:t>
      </w:r>
      <w:r>
        <w:rPr/>
        <w:t xml:space="preserve"> —porque interfiere con síntesis de proteínas—; el </w:t>
      </w:r>
      <w:r>
        <w:rPr>
          <w:b/>
        </w:rPr>
        <w:t>muscimol</w:t>
      </w:r>
      <w:r>
        <w:rPr/>
        <w:t xml:space="preserve"> "apaga" la estructura, afectando todas las fases.)</w:t>
      </w:r>
    </w:p>
    <w:p>
      <w:pPr>
        <w:pStyle w:val="Heading2"/>
      </w:pPr>
      <w:r>
        <w:t>Consolidación de SISTEMAS (dónde "vive" el recuerdo en el tiempo)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30952" cy="288550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30952" cy="2885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15. Figura. Consolidación de sistemas: del aprendizaje a la memoria reciente y remota, el hipocampo (HPC) lidera al inicio y transfiere gradualmente el recuerdo a la corteza (estación de paso transitoria).</w:t>
      </w:r>
    </w:p>
    <w:p>
      <w:r>
        <w:rPr>
          <w:i/>
        </w:rPr>
        <w:t>(Integra la figura learning / recent memory / remote memory de la clase con Kandel y Carlson.)</w:t>
      </w:r>
    </w:p>
    <w:p>
      <w:r>
        <w:rPr>
          <w:rFonts w:ascii="Consolas" w:hAnsi="Consolas"/>
          <w:sz w:val="18"/>
        </w:rPr>
        <w:t xml:space="preserve">          APRENDIZAJE        MEMORIA RECIENTE        MEMORIA REMOTA</w:t>
      </w:r>
    </w:p>
    <w:p>
      <w:r>
        <w:rPr>
          <w:rFonts w:ascii="Consolas" w:hAnsi="Consolas"/>
          <w:sz w:val="18"/>
        </w:rPr>
        <w:t xml:space="preserve">        corteza  HPC          corteza  HPC            corteza  HPC</w:t>
      </w:r>
    </w:p>
    <w:p>
      <w:r>
        <w:rPr>
          <w:rFonts w:ascii="Consolas" w:hAnsi="Consolas"/>
          <w:sz w:val="18"/>
        </w:rPr>
        <w:t xml:space="preserve">        ○ ● ○    ● ○          ○ ◐ ○    ●●●            ●●●     ○ ◐</w:t>
      </w:r>
    </w:p>
    <w:p>
      <w:r>
        <w:rPr>
          <w:rFonts w:ascii="Consolas" w:hAnsi="Consolas"/>
          <w:sz w:val="18"/>
        </w:rPr>
        <w:t xml:space="preserve">   (hipocampo activo,    (hipocampo lidera,      (la NEOCORTEZA sostiene</w:t>
      </w:r>
    </w:p>
    <w:p>
      <w:r>
        <w:rPr>
          <w:rFonts w:ascii="Consolas" w:hAnsi="Consolas"/>
          <w:sz w:val="18"/>
        </w:rPr>
        <w:t xml:space="preserve">    corteza incipiente)   corteza se consolida)    el recuerdo; HPC menos)</w:t>
      </w:r>
    </w:p>
    <w:p>
      <w:r>
        <w:rPr>
          <w:rFonts w:ascii="Consolas" w:hAnsi="Consolas"/>
          <w:sz w:val="18"/>
        </w:rPr>
        <w:t xml:space="preserve">              tiempo ─────────────────────────────────▶</w:t>
      </w:r>
    </w:p>
    <w:p>
      <w:pPr>
        <w:pStyle w:val="ListBullet"/>
      </w:pPr>
      <w:r>
        <w:rPr/>
        <w:t xml:space="preserve">El </w:t>
      </w:r>
      <w:r>
        <w:rPr>
          <w:b/>
        </w:rPr>
        <w:t>hipocampo es una estación de paso transitoria</w:t>
      </w:r>
      <w:r>
        <w:rPr/>
        <w:t xml:space="preserve">: lidera al inicio y </w:t>
      </w:r>
      <w:r>
        <w:rPr>
          <w:b/>
        </w:rPr>
        <w:t>transfiere gradualmente</w:t>
      </w:r>
      <w:r>
        <w:rPr/>
        <w:t xml:space="preserve"> la información a la </w:t>
      </w:r>
      <w:r>
        <w:rPr>
          <w:b/>
        </w:rPr>
        <w:t>neocorteza</w:t>
      </w:r>
      <w:r>
        <w:rPr/>
        <w:t xml:space="preserve"> (áreas de asociación) a lo largo de </w:t>
      </w:r>
      <w:r>
        <w:rPr>
          <w:b/>
        </w:rPr>
        <w:t>semanas, meses y hasta ~10–15 años</w:t>
      </w:r>
      <w:r>
        <w:rPr/>
        <w:t xml:space="preserve"> en humanos.</w:t>
      </w:r>
    </w:p>
    <w:p>
      <w:pPr>
        <w:pStyle w:val="ListBullet"/>
      </w:pPr>
      <w:r>
        <w:rPr/>
        <w:t xml:space="preserve">Por eso H.M. </w:t>
      </w:r>
      <w:r>
        <w:rPr>
          <w:b/>
        </w:rPr>
        <w:t>conservaba</w:t>
      </w:r>
      <w:r>
        <w:rPr/>
        <w:t xml:space="preserve"> recuerdos remotos (ya transferidos a la corteza) pero </w:t>
      </w:r>
      <w:r>
        <w:rPr>
          <w:b/>
        </w:rPr>
        <w:t>no podía formar</w:t>
      </w:r>
      <w:r>
        <w:rPr/>
        <w:t xml:space="preserve"> nuevos (sin hipocampo no hay transferencia).</w:t>
      </w:r>
    </w:p>
    <w:p>
      <w:pPr>
        <w:pStyle w:val="ListBullet"/>
      </w:pPr>
      <w:r>
        <w:rPr/>
        <w:t xml:space="preserve">La amnesia retrógrada </w:t>
      </w:r>
      <w:r>
        <w:rPr>
          <w:b/>
        </w:rPr>
        <w:t>temporalmente graduada</w:t>
      </w:r>
      <w:r>
        <w:rPr/>
        <w:t xml:space="preserve"> (lo viejo se preserva más) es la prueba conductual de este proceso.</w:t>
      </w:r>
    </w:p>
    <w:p>
      <w:pPr>
        <w:pStyle w:val="Heading1"/>
      </w:pPr>
      <w:r>
        <w:t>7. Modelos animales para estudiar la memoria</w:t>
      </w:r>
    </w:p>
    <w:p>
      <w:r>
        <w:rPr/>
        <w:t xml:space="preserve">Permiten </w:t>
      </w:r>
      <w:r>
        <w:rPr>
          <w:b/>
        </w:rPr>
        <w:t>manipulaciones farmacológicas, genéticas y herramientas de quimio- y optogenética</w:t>
      </w:r>
      <w:r>
        <w:rPr/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Modelo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Tipo de memoria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Lógica de la tarea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Reconocimiento de objeto (ORM/NOR)</w:t>
            </w:r>
          </w:p>
        </w:tc>
        <w:tc>
          <w:tcPr>
            <w:tcW w:type="dxa" w:w="2880"/>
          </w:tcPr>
          <w:p>
            <w:r/>
            <w:r>
              <w:rPr/>
              <w:t>Episódica</w:t>
            </w:r>
          </w:p>
        </w:tc>
        <w:tc>
          <w:tcPr>
            <w:tcW w:type="dxa" w:w="2880"/>
          </w:tcPr>
          <w:p>
            <w:r/>
            <w:r>
              <w:rPr/>
              <w:t xml:space="preserve">El animal explora </w:t>
            </w:r>
            <w:r>
              <w:rPr>
                <w:b/>
              </w:rPr>
              <w:t>más</w:t>
            </w:r>
            <w:r>
              <w:rPr/>
              <w:t xml:space="preserve"> el objeto </w:t>
            </w:r>
            <w:r>
              <w:rPr>
                <w:b/>
              </w:rPr>
              <w:t>nuevo</w:t>
            </w:r>
            <w:r>
              <w:rPr/>
              <w:t xml:space="preserve"> si recuerda el familiar</w:t>
            </w:r>
          </w:p>
        </w:tc>
      </w:tr>
      <w:tr>
        <w:tc>
          <w:tcPr>
            <w:tcW w:type="dxa" w:w="2880"/>
            <w:shd w:val="clear" w:color="auto" w:fill="F2F5FA"/>
          </w:tcPr>
          <w:p>
            <w:r/>
            <w:r>
              <w:rPr>
                <w:b/>
              </w:rPr>
              <w:t>Localización de objeto (OLM)</w:t>
            </w:r>
          </w:p>
        </w:tc>
        <w:tc>
          <w:tcPr>
            <w:tcW w:type="dxa" w:w="2880"/>
            <w:shd w:val="clear" w:color="auto" w:fill="F2F5FA"/>
          </w:tcPr>
          <w:p>
            <w:r/>
            <w:r>
              <w:rPr/>
              <w:t>Episódica/espacial</w:t>
            </w:r>
          </w:p>
        </w:tc>
        <w:tc>
          <w:tcPr>
            <w:tcW w:type="dxa" w:w="2880"/>
            <w:shd w:val="clear" w:color="auto" w:fill="F2F5FA"/>
          </w:tcPr>
          <w:p>
            <w:r/>
            <w:r>
              <w:rPr/>
              <w:t xml:space="preserve">El animal detecta el objeto </w:t>
            </w:r>
            <w:r>
              <w:rPr>
                <w:b/>
              </w:rPr>
              <w:t>movido de lugar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Condicionamiento de miedo</w:t>
            </w:r>
            <w:r>
              <w:rPr/>
              <w:t xml:space="preserve"> (al tono / contextual)</w:t>
            </w:r>
          </w:p>
        </w:tc>
        <w:tc>
          <w:tcPr>
            <w:tcW w:type="dxa" w:w="2880"/>
          </w:tcPr>
          <w:p>
            <w:r/>
            <w:r>
              <w:rPr/>
              <w:t>Emocional (miedo)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Freezing</w:t>
            </w:r>
            <w:r>
              <w:rPr/>
              <w:t xml:space="preserve"> ante el CS o el contexto</w:t>
            </w:r>
          </w:p>
        </w:tc>
      </w:tr>
    </w:tbl>
    <w:p/>
    <w:p>
      <w:pPr>
        <w:shd w:val="clear" w:color="auto" w:fill="EAF2FB"/>
        <w:pBdr>
          <w:left w:val="single" w:sz="18" w:space="10" w:color="2E75B6"/>
        </w:pBdr>
        <w:ind w:left="170" w:right="90"/>
      </w:pPr>
      <w:r>
        <w:rPr>
          <w:b/>
          <w:color w:val="2E75B6"/>
        </w:rPr>
        <w:t xml:space="preserve">◆ IDEA CLAVE   </w:t>
      </w:r>
      <w:r>
        <w:rPr/>
        <w:t xml:space="preserve"> El </w:t>
      </w:r>
      <w:r>
        <w:rPr>
          <w:b/>
        </w:rPr>
        <w:t>índice/razón de discriminación</w:t>
      </w:r>
      <w:r>
        <w:rPr/>
        <w:t xml:space="preserve"> (discrimination ratio) y el </w:t>
      </w:r>
      <w:r>
        <w:rPr>
          <w:b/>
        </w:rPr>
        <w:t>% de freezing</w:t>
      </w:r>
      <w:r>
        <w:rPr/>
        <w:t xml:space="preserve"> son las variables conductuales que se grafican en estos experimentos.</w:t>
      </w:r>
    </w:p>
    <w:p>
      <w:pPr>
        <w:pStyle w:val="Heading1"/>
      </w:pPr>
      <w:r>
        <w:t>8.  PROBLEMA 6 (Guía 1) — RESUELTO: reconsolidación de una memoria de miedo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30952" cy="284295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6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30952" cy="2842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16. Figura. Problema 6, Test 2: con el CS presentado 3 veces, los grupos ACSF y anisomicina baja dosis mantienen freezing alto, mientras que la anisomicina alta dosis lo disminuye → la reconsolidación tras la reactivación depende de síntesis de proteínas.</w:t>
      </w:r>
    </w:p>
    <w:p>
      <w:r>
        <w:rPr>
          <w:b/>
        </w:rPr>
        <w:t>Modelo experimental (clásico de Nader, Schafe &amp; LeDoux, 2000; amígdala = región del procesamiento emocional):</w:t>
      </w:r>
    </w:p>
    <w:p>
      <w:r>
        <w:rPr>
          <w:rFonts w:ascii="Consolas" w:hAnsi="Consolas"/>
          <w:sz w:val="18"/>
        </w:rPr>
        <w:t>CS–US ──24 h──▶ Test 1 (CS) ──24 h──▶ Test 2 (CS)</w:t>
      </w:r>
    </w:p>
    <w:p>
      <w:r>
        <w:rPr>
          <w:rFonts w:ascii="Consolas" w:hAnsi="Consolas"/>
          <w:sz w:val="18"/>
        </w:rPr>
        <w:t xml:space="preserve">                   │</w:t>
      </w:r>
    </w:p>
    <w:p>
      <w:r>
        <w:rPr>
          <w:rFonts w:ascii="Consolas" w:hAnsi="Consolas"/>
          <w:sz w:val="18"/>
        </w:rPr>
        <w:t xml:space="preserve">            [inyección de ACSF / anisomicina baja dosis / anisomicina alta dosis</w:t>
      </w:r>
    </w:p>
    <w:p>
      <w:r>
        <w:rPr>
          <w:rFonts w:ascii="Consolas" w:hAnsi="Consolas"/>
          <w:sz w:val="18"/>
        </w:rPr>
        <w:t xml:space="preserve">             en la SESIÓN DE REACTIVACIÓN]</w:t>
      </w:r>
    </w:p>
    <w:p>
      <w:pPr>
        <w:pStyle w:val="ListBullet"/>
      </w:pPr>
      <w:r>
        <w:rPr>
          <w:b/>
        </w:rPr>
        <w:t>Anisomicina</w:t>
      </w:r>
      <w:r>
        <w:rPr/>
        <w:t xml:space="preserve"> = inhibidor de síntesis proteica · </w:t>
      </w:r>
      <w:r>
        <w:rPr>
          <w:b/>
        </w:rPr>
        <w:t>vehículo</w:t>
      </w:r>
      <w:r>
        <w:rPr/>
        <w:t xml:space="preserve"> = </w:t>
      </w:r>
      <w:r>
        <w:rPr>
          <w:b/>
        </w:rPr>
        <w:t>ACSF</w:t>
      </w:r>
      <w:r>
        <w:rPr/>
        <w:t xml:space="preserve"> (líquido cefalorraquídeo artificial).</w:t>
      </w:r>
    </w:p>
    <w:p>
      <w:pPr>
        <w:pStyle w:val="ListBullet"/>
      </w:pPr>
      <w:r>
        <w:rPr/>
        <w:t xml:space="preserve">Barras </w:t>
      </w:r>
      <w:r>
        <w:rPr>
          <w:b/>
        </w:rPr>
        <w:t>blancas</w:t>
      </w:r>
      <w:r>
        <w:rPr/>
        <w:t xml:space="preserve"> = pre-CS (antes del tono) · barras </w:t>
      </w:r>
      <w:r>
        <w:rPr>
          <w:b/>
        </w:rPr>
        <w:t>negras</w:t>
      </w:r>
      <w:r>
        <w:rPr/>
        <w:t xml:space="preserve"> = post-CS (después del tono).</w:t>
      </w:r>
    </w:p>
    <w:p>
      <w:pPr>
        <w:pStyle w:val="Heading2"/>
      </w:pPr>
      <w:r>
        <w:t>Test 1 (sesión de reactivación; el CS se presenta una sola vez)</w:t>
      </w:r>
    </w:p>
    <w:p>
      <w:r>
        <w:rPr>
          <w:b/>
        </w:rPr>
        <w:t>1) ¿Qué se observa en el gráfico?</w:t>
      </w:r>
      <w:r>
        <w:rPr/>
        <w:t xml:space="preserve"> Antes del CS (pre-CS) </w:t>
      </w:r>
      <w:r>
        <w:rPr>
          <w:b/>
        </w:rPr>
        <w:t>no hay freezing</w:t>
      </w:r>
      <w:r>
        <w:rPr/>
        <w:t xml:space="preserve">; tras el CS (post-CS) el </w:t>
      </w:r>
      <w:r>
        <w:rPr>
          <w:b/>
        </w:rPr>
        <w:t>freezing aumenta</w:t>
      </w:r>
      <w:r>
        <w:rPr/>
        <w:t xml:space="preserve">. </w:t>
      </w:r>
      <w:r>
        <w:rPr>
          <w:b/>
        </w:rPr>
        <w:t>No hay diferencias entre grupos</w:t>
      </w:r>
      <w:r>
        <w:rPr/>
        <w:t xml:space="preserve"> (todavía no se aplicó el tratamiento).</w:t>
      </w:r>
    </w:p>
    <w:p>
      <w:r>
        <w:rPr>
          <w:b/>
        </w:rPr>
        <w:t>2) ¿Por qué hay congelamiento solo después del CS?</w:t>
      </w:r>
      <w:r>
        <w:rPr/>
        <w:t xml:space="preserve"> Porque durante la adquisición el </w:t>
      </w:r>
      <w:r>
        <w:rPr>
          <w:b/>
        </w:rPr>
        <w:t>tono (CS) fue asociado al shock (US)</w:t>
      </w:r>
      <w:r>
        <w:rPr/>
        <w:t xml:space="preserve">; esa asociación le dio al tono </w:t>
      </w:r>
      <w:r>
        <w:rPr>
          <w:b/>
        </w:rPr>
        <w:t>propiedades motivacionales/aversivas</w:t>
      </w:r>
      <w:r>
        <w:rPr/>
        <w:t xml:space="preserve">, de modo que su presentación posterior (sin US) </w:t>
      </w:r>
      <w:r>
        <w:rPr>
          <w:b/>
        </w:rPr>
        <w:t>desencadena la respuesta condicionada de miedo (freezing)</w:t>
      </w:r>
      <w:r>
        <w:rPr/>
        <w:t>.</w:t>
      </w:r>
    </w:p>
    <w:p>
      <w:r>
        <w:rPr>
          <w:b/>
        </w:rPr>
        <w:t>3) ¿Esperaban diferencias en este test?</w:t>
      </w:r>
      <w:r>
        <w:rPr/>
        <w:t xml:space="preserve"> </w:t>
      </w:r>
      <w:r>
        <w:rPr>
          <w:b/>
        </w:rPr>
        <w:t>No.</w:t>
      </w:r>
      <w:r>
        <w:rPr/>
        <w:t xml:space="preserve"> Es la sesión de reactivación; sirve como </w:t>
      </w:r>
      <w:r>
        <w:rPr>
          <w:b/>
        </w:rPr>
        <w:t>control</w:t>
      </w:r>
      <w:r>
        <w:rPr/>
        <w:t xml:space="preserve"> de que </w:t>
      </w:r>
      <w:r>
        <w:rPr>
          <w:b/>
        </w:rPr>
        <w:t>no hay diferencias preexistentes</w:t>
      </w:r>
      <w:r>
        <w:rPr/>
        <w:t xml:space="preserve"> de freezing entre los grupos.</w:t>
      </w:r>
    </w:p>
    <w:p>
      <w:pPr>
        <w:pStyle w:val="Heading2"/>
      </w:pPr>
      <w:r>
        <w:t>Test 2 (el CS se presenta 3 veces y se mide freezing tras cada presentación)</w:t>
      </w:r>
    </w:p>
    <w:p>
      <w:r>
        <w:rPr>
          <w:b/>
        </w:rPr>
        <w:t>4) ¿Qué se observa?</w:t>
      </w:r>
      <w:r>
        <w:rPr/>
        <w:t xml:space="preserve"> Los grupos </w:t>
      </w:r>
      <w:r>
        <w:rPr>
          <w:b/>
        </w:rPr>
        <w:t>ACSF</w:t>
      </w:r>
      <w:r>
        <w:rPr/>
        <w:t xml:space="preserve"> y </w:t>
      </w:r>
      <w:r>
        <w:rPr>
          <w:b/>
        </w:rPr>
        <w:t>anisomicina baja dosis</w:t>
      </w:r>
      <w:r>
        <w:rPr/>
        <w:t xml:space="preserve"> mantienen freezing </w:t>
      </w:r>
      <w:r>
        <w:rPr>
          <w:b/>
        </w:rPr>
        <w:t>alto</w:t>
      </w:r>
      <w:r>
        <w:rPr/>
        <w:t xml:space="preserve">; el grupo </w:t>
      </w:r>
      <w:r>
        <w:rPr>
          <w:b/>
        </w:rPr>
        <w:t>anisomicina alta dosis</w:t>
      </w:r>
      <w:r>
        <w:rPr/>
        <w:t xml:space="preserve"> tiene freezing </w:t>
      </w:r>
      <w:r>
        <w:rPr>
          <w:b/>
        </w:rPr>
        <w:t>disminuido</w:t>
      </w:r>
      <w:r>
        <w:rPr/>
        <w:t>.</w:t>
      </w:r>
    </w:p>
    <w:p>
      <w:r>
        <w:rPr>
          <w:b/>
        </w:rPr>
        <w:t>5) Conclusión sobre el efecto de la anisomicina:</w:t>
      </w:r>
      <w:r>
        <w:rPr/>
        <w:t xml:space="preserve"> la </w:t>
      </w:r>
      <w:r>
        <w:rPr>
          <w:b/>
        </w:rPr>
        <w:t>síntesis de proteínas posterior a la reactivación</w:t>
      </w:r>
      <w:r>
        <w:rPr/>
        <w:t xml:space="preserve"> (evocación en Test 1) es </w:t>
      </w:r>
      <w:r>
        <w:rPr>
          <w:b/>
        </w:rPr>
        <w:t>necesaria para que la memoria se mantenga</w:t>
      </w:r>
      <w:r>
        <w:rPr/>
        <w:t xml:space="preserve">. La </w:t>
      </w:r>
      <w:r>
        <w:rPr>
          <w:b/>
        </w:rPr>
        <w:t>evocación desestabilizó</w:t>
      </w:r>
      <w:r>
        <w:rPr/>
        <w:t xml:space="preserve"> la memoria y, para </w:t>
      </w:r>
      <w:r>
        <w:rPr>
          <w:b/>
        </w:rPr>
        <w:t>re-estabilizarla (reconsolidación)</w:t>
      </w:r>
      <w:r>
        <w:rPr/>
        <w:t xml:space="preserve">, hace falta síntesis de proteínas. Si se inhibe esa síntesis durante la reconsolidación → </w:t>
      </w:r>
      <w:r>
        <w:rPr>
          <w:b/>
        </w:rPr>
        <w:t>interferencia en la retención</w:t>
      </w:r>
      <w:r>
        <w:rPr/>
        <w:t xml:space="preserve"> (menos freezing en alta dosis en el Test 2). </w:t>
      </w:r>
      <w:r>
        <w:rPr>
          <w:i/>
        </w:rPr>
        <w:t>¿Dónde ocurre esa degradación/síntesis?</w:t>
      </w:r>
      <w:r>
        <w:rPr/>
        <w:t xml:space="preserve"> En las </w:t>
      </w:r>
      <w:r>
        <w:rPr>
          <w:b/>
        </w:rPr>
        <w:t>mismas sinapsis</w:t>
      </w:r>
      <w:r>
        <w:rPr/>
        <w:t xml:space="preserve"> que fueron seleccionadas durante la adquisición para codificar esa memoria.</w:t>
      </w:r>
    </w:p>
    <w:p>
      <w:r>
        <w:rPr>
          <w:b/>
        </w:rPr>
        <w:t>6) ¿Por qué tendencia a menor freezing en los trials 2 y 3?</w:t>
      </w:r>
      <w:r>
        <w:rPr/>
        <w:t xml:space="preserve"> Porque los animales empiezan a </w:t>
      </w:r>
      <w:r>
        <w:rPr>
          <w:b/>
        </w:rPr>
        <w:t>extinguir</w:t>
      </w:r>
      <w:r>
        <w:rPr/>
        <w:t xml:space="preserve"> el CS: el tono se presenta </w:t>
      </w:r>
      <w:r>
        <w:rPr>
          <w:b/>
        </w:rPr>
        <w:t>varias veces sin shock</w:t>
      </w:r>
      <w:r>
        <w:rPr/>
        <w:t xml:space="preserve">, generando el aprendizaje de que </w:t>
      </w:r>
      <w:r>
        <w:rPr>
          <w:b/>
        </w:rPr>
        <w:t>CS ya no predice US</w:t>
      </w:r>
      <w:r>
        <w:rPr/>
        <w:t xml:space="preserve"> (extinción).</w:t>
      </w:r>
    </w:p>
    <w:p>
      <w:pPr>
        <w:pStyle w:val="Heading2"/>
      </w:pPr>
      <w:r>
        <w:t>Experimento control: SIN presentar el CS en el Test 1 (sin reactivación)</w:t>
      </w:r>
    </w:p>
    <w:p>
      <w:r>
        <w:rPr>
          <w:rFonts w:ascii="Consolas" w:hAnsi="Consolas"/>
          <w:sz w:val="18"/>
        </w:rPr>
        <w:t>CS–US ──24 h──▶ Test 1 (SIN CS) ──24 h──▶ Test 2 (CS)</w:t>
      </w:r>
    </w:p>
    <w:p>
      <w:r>
        <w:rPr>
          <w:rFonts w:ascii="Consolas" w:hAnsi="Consolas"/>
          <w:sz w:val="18"/>
        </w:rPr>
        <w:t xml:space="preserve">                   │ [ACSF o anisomicina alta dosis]</w:t>
      </w:r>
    </w:p>
    <w:p>
      <w:r>
        <w:rPr>
          <w:b/>
        </w:rPr>
        <w:t>7) ¿Qué querían probar?</w:t>
      </w:r>
      <w:r>
        <w:rPr/>
        <w:t xml:space="preserve"> Que el efecto de la anisomicina es </w:t>
      </w:r>
      <w:r>
        <w:rPr>
          <w:b/>
        </w:rPr>
        <w:t>dependiente de la reactivación (evocación)</w:t>
      </w:r>
      <w:r>
        <w:rPr/>
        <w:t xml:space="preserve">. Según la teoría de la reconsolidación, </w:t>
      </w:r>
      <w:r>
        <w:rPr>
          <w:b/>
        </w:rPr>
        <w:t>hay que evocar (reactivar) la memoria</w:t>
      </w:r>
      <w:r>
        <w:rPr/>
        <w:t xml:space="preserve"> para que la reconsolidación se dispare; </w:t>
      </w:r>
      <w:r>
        <w:rPr>
          <w:b/>
        </w:rPr>
        <w:t>sin evocación, no ocurre</w:t>
      </w:r>
      <w:r>
        <w:rPr/>
        <w:t xml:space="preserve"> → la anisomicina </w:t>
      </w:r>
      <w:r>
        <w:rPr>
          <w:b/>
        </w:rPr>
        <w:t>no tiene efecto</w:t>
      </w:r>
      <w:r>
        <w:rPr/>
        <w:t>.</w:t>
      </w:r>
    </w:p>
    <w:p>
      <w:r>
        <w:rPr>
          <w:b/>
        </w:rPr>
        <w:t>8) ¿Qué se observa?</w:t>
      </w:r>
      <w:r>
        <w:rPr/>
        <w:t xml:space="preserve"> La anisomicina infundida 24 h post-condicionamiento </w:t>
      </w:r>
      <w:r>
        <w:rPr>
          <w:b/>
        </w:rPr>
        <w:t>en ausencia de CS</w:t>
      </w:r>
      <w:r>
        <w:rPr/>
        <w:t xml:space="preserve"> (sin reactivación) </w:t>
      </w:r>
      <w:r>
        <w:rPr>
          <w:b/>
        </w:rPr>
        <w:t>NO tiene efecto</w:t>
      </w:r>
      <w:r>
        <w:rPr/>
        <w:t xml:space="preserve"> (no hay diferencias entre grupos).</w:t>
      </w:r>
    </w:p>
    <w:p>
      <w:r>
        <w:rPr>
          <w:b/>
        </w:rPr>
        <w:t>9) Conclusión:</w:t>
      </w:r>
      <w:r>
        <w:rPr/>
        <w:t xml:space="preserve"> </w:t>
      </w:r>
      <w:r>
        <w:rPr>
          <w:b/>
        </w:rPr>
        <w:t>no basta con inyectar anisomicina</w:t>
      </w:r>
      <w:r>
        <w:rPr/>
        <w:t xml:space="preserve">; sin el tono (CS) no hay diferencias. La droga solo actúa si la memoria fue </w:t>
      </w:r>
      <w:r>
        <w:rPr>
          <w:b/>
        </w:rPr>
        <w:t>reactivada</w:t>
      </w:r>
      <w:r>
        <w:rPr/>
        <w:t>.</w:t>
      </w:r>
    </w:p>
    <w:p>
      <w:r>
        <w:rPr>
          <w:b/>
        </w:rPr>
        <w:t>10) Hipótesis de los investigadores:</w:t>
      </w:r>
      <w:r>
        <w:rPr/>
        <w:t xml:space="preserve"> la explicada en el punto 5/7 → </w:t>
      </w:r>
      <w:r>
        <w:rPr>
          <w:b/>
        </w:rPr>
        <w:t>una memoria consolidada, al ser evocada, se vuelve lábil y requiere una nueva fase de síntesis de proteínas (reconsolidación) para re-estabilizarse</w:t>
      </w:r>
      <w:r>
        <w:rPr/>
        <w:t>.</w:t>
      </w:r>
    </w:p>
    <w:p>
      <w:pPr>
        <w:pStyle w:val="Heading2"/>
      </w:pPr>
      <w:r>
        <w:t>Experimento de ventana temporal: anisomicina 6 h DESPUÉS del CS</w:t>
      </w:r>
    </w:p>
    <w:p>
      <w:r>
        <w:rPr>
          <w:rFonts w:ascii="Consolas" w:hAnsi="Consolas"/>
          <w:sz w:val="18"/>
        </w:rPr>
        <w:t>CS–US ──24 h──▶ Test 1 (CS) ──6 h──▶ [anisomicina] ──18 h──▶ Test 2 (CS)</w:t>
      </w:r>
    </w:p>
    <w:p>
      <w:r>
        <w:rPr>
          <w:b/>
        </w:rPr>
        <w:t>11/12) ¿Qué querían probar / qué indica el gráfico?</w:t>
      </w:r>
      <w:r>
        <w:rPr/>
        <w:t xml:space="preserve"> Probar la </w:t>
      </w:r>
      <w:r>
        <w:rPr>
          <w:b/>
        </w:rPr>
        <w:t>ventana temporal</w:t>
      </w:r>
      <w:r>
        <w:rPr/>
        <w:t xml:space="preserve"> en la que la síntesis de proteínas es necesaria. </w:t>
      </w:r>
      <w:r>
        <w:rPr>
          <w:b/>
        </w:rPr>
        <w:t>No hay diferencias significativas</w:t>
      </w:r>
      <w:r>
        <w:rPr/>
        <w:t xml:space="preserve"> → la anisomicina </w:t>
      </w:r>
      <w:r>
        <w:rPr>
          <w:b/>
        </w:rPr>
        <w:t>NO tiene efecto 6 h después</w:t>
      </w:r>
      <w:r>
        <w:rPr/>
        <w:t xml:space="preserve"> del CS.</w:t>
      </w:r>
    </w:p>
    <w:p>
      <w:r>
        <w:rPr>
          <w:b/>
        </w:rPr>
        <w:t>13) ¿Por qué efecto inmediato pero no a las 6 h?</w:t>
      </w:r>
      <w:r>
        <w:rPr/>
        <w:t xml:space="preserve"> Porque pasadas ~6 h de la reactivación </w:t>
      </w:r>
      <w:r>
        <w:rPr>
          <w:b/>
        </w:rPr>
        <w:t>ya no hay síntesis de proteínas activa</w:t>
      </w:r>
      <w:r>
        <w:rPr/>
        <w:t xml:space="preserve"> (la ventana de reconsolidación se cerró).</w:t>
      </w:r>
    </w:p>
    <w:p>
      <w:r>
        <w:rPr>
          <w:b/>
        </w:rPr>
        <w:t>14) ¿Cómo se llama ese proceso (síntesis de proteínas, tiempo limitado, posterior a la reactivación)?</w:t>
      </w:r>
      <w:r>
        <w:rPr/>
        <w:t xml:space="preserve"> → </w:t>
      </w:r>
      <w:r>
        <w:rPr>
          <w:b/>
        </w:rPr>
        <w:t>RECONSOLIDACIÓN.</w:t>
      </w:r>
    </w:p>
    <w:p>
      <w:pPr>
        <w:pStyle w:val="Heading1"/>
      </w:pPr>
      <w:r>
        <w:t>9. RECONSOLIDACIÓN de la memoria (puente a la 2.ª parte)</w:t>
      </w:r>
    </w:p>
    <w:p>
      <w:pPr>
        <w:shd w:val="clear" w:color="auto" w:fill="F2F2F2"/>
        <w:pBdr>
          <w:left w:val="single" w:sz="18" w:space="10" w:color="A6A6A6"/>
        </w:pBdr>
        <w:ind w:left="170" w:right="90"/>
      </w:pPr>
      <w:r>
        <w:rPr>
          <w:b/>
        </w:rPr>
        <w:t>Reconsolidación:</w:t>
      </w:r>
      <w:r>
        <w:rPr/>
        <w:t xml:space="preserve"> proceso </w:t>
      </w:r>
      <w:r>
        <w:rPr>
          <w:b/>
        </w:rPr>
        <w:t>activo y dependiente de síntesis de proteínas</w:t>
      </w:r>
      <w:r>
        <w:rPr/>
        <w:t xml:space="preserve"> por el cual una memoria de largo plazo </w:t>
      </w:r>
      <w:r>
        <w:rPr>
          <w:b/>
        </w:rPr>
        <w:t>ya consolidada</w:t>
      </w:r>
      <w:r>
        <w:rPr/>
        <w:t xml:space="preserve">, al ser </w:t>
      </w:r>
      <w:r>
        <w:rPr>
          <w:b/>
        </w:rPr>
        <w:t>evocada/reactivada</w:t>
      </w:r>
      <w:r>
        <w:rPr/>
        <w:t xml:space="preserve">, vuelve a un estado </w:t>
      </w:r>
      <w:r>
        <w:rPr>
          <w:b/>
        </w:rPr>
        <w:t>lábil</w:t>
      </w:r>
      <w:r>
        <w:rPr/>
        <w:t xml:space="preserve"> y debe </w:t>
      </w:r>
      <w:r>
        <w:rPr>
          <w:b/>
        </w:rPr>
        <w:t>re-estabilizarse</w:t>
      </w:r>
      <w:r>
        <w:rPr/>
        <w:t>.</w:t>
      </w:r>
    </w:p>
    <w:p>
      <w:r>
        <w:rPr>
          <w:rFonts w:ascii="Consolas" w:hAnsi="Consolas"/>
          <w:sz w:val="18"/>
        </w:rPr>
        <w:t>ADQUISICIÓN → CONSOLIDACIÓN → EVOCACIÓN (recuerdo) → RECONSOLIDACIÓN</w:t>
      </w:r>
    </w:p>
    <w:p>
      <w:r>
        <w:rPr>
          <w:rFonts w:ascii="Consolas" w:hAnsi="Consolas"/>
          <w:sz w:val="18"/>
        </w:rPr>
        <w:t xml:space="preserve">   (lábil→estable)   estable      vuelve LÁBIL          (lábil→estable otra vez)</w:t>
      </w:r>
    </w:p>
    <w:p>
      <w:r>
        <w:rPr>
          <w:rFonts w:ascii="Consolas" w:hAnsi="Consolas"/>
          <w:sz w:val="18"/>
        </w:rPr>
        <w:t xml:space="preserve">                                  ┌──────────────────────────────────┐</w:t>
      </w:r>
    </w:p>
    <w:p>
      <w:r>
        <w:rPr>
          <w:rFonts w:ascii="Consolas" w:hAnsi="Consolas"/>
          <w:sz w:val="18"/>
        </w:rPr>
        <w:t xml:space="preserve">                    inestabilidad │ (1) tras evocación = inestable(+) │</w:t>
      </w:r>
    </w:p>
    <w:p>
      <w:r>
        <w:rPr>
          <w:rFonts w:ascii="Consolas" w:hAnsi="Consolas"/>
          <w:sz w:val="18"/>
        </w:rPr>
        <w:t xml:space="preserve">                                  │ (2) re-estabilizada = inmune (−)  │</w:t>
      </w:r>
    </w:p>
    <w:p>
      <w:r>
        <w:rPr>
          <w:rFonts w:ascii="Consolas" w:hAnsi="Consolas"/>
          <w:sz w:val="18"/>
        </w:rPr>
        <w:t xml:space="preserve">                                  └──────────────────────────────────┘</w:t>
      </w:r>
    </w:p>
    <w:p>
      <w:r>
        <w:rPr>
          <w:b/>
        </w:rPr>
        <w:t>Paralelismo consolidación ↔ reconsolidación (Lee, Nader &amp; Schiller, 2017; Nader, 2015):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Consolidación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Reconsolidación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Disparador</w:t>
            </w:r>
          </w:p>
        </w:tc>
        <w:tc>
          <w:tcPr>
            <w:tcW w:type="dxa" w:w="2880"/>
          </w:tcPr>
          <w:p>
            <w:r/>
            <w:r>
              <w:rPr/>
              <w:t>Adquisición (aprendizaje nuevo)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Evocación / reactivación</w:t>
            </w:r>
            <w:r>
              <w:rPr/>
              <w:t xml:space="preserve"> de memoria existente</w:t>
            </w:r>
          </w:p>
        </w:tc>
      </w:tr>
      <w:tr>
        <w:tc>
          <w:tcPr>
            <w:tcW w:type="dxa" w:w="2880"/>
            <w:shd w:val="clear" w:color="auto" w:fill="F2F5FA"/>
          </w:tcPr>
          <w:p>
            <w:r/>
            <w:r>
              <w:rPr/>
              <w:t>Ventana</w:t>
            </w:r>
          </w:p>
        </w:tc>
        <w:tc>
          <w:tcPr>
            <w:tcW w:type="dxa" w:w="2880"/>
            <w:shd w:val="clear" w:color="auto" w:fill="F2F5FA"/>
          </w:tcPr>
          <w:p>
            <w:r/>
            <w:r>
              <w:rPr/>
              <w:t>Limitada, post-aprendizaje</w:t>
            </w:r>
          </w:p>
        </w:tc>
        <w:tc>
          <w:tcPr>
            <w:tcW w:type="dxa" w:w="2880"/>
            <w:shd w:val="clear" w:color="auto" w:fill="F2F5FA"/>
          </w:tcPr>
          <w:p>
            <w:r/>
            <w:r>
              <w:rPr/>
              <w:t xml:space="preserve">Limitada, </w:t>
            </w:r>
            <w:r>
              <w:rPr>
                <w:b/>
              </w:rPr>
              <w:t>post-reactivación</w:t>
            </w:r>
          </w:p>
        </w:tc>
      </w:tr>
      <w:tr>
        <w:tc>
          <w:tcPr>
            <w:tcW w:type="dxa" w:w="2880"/>
          </w:tcPr>
          <w:p>
            <w:r/>
            <w:r>
              <w:rPr/>
              <w:t xml:space="preserve">Se puede </w:t>
            </w:r>
            <w:r>
              <w:rPr>
                <w:b/>
              </w:rPr>
              <w:t>interferir</w:t>
            </w:r>
          </w:p>
        </w:tc>
        <w:tc>
          <w:tcPr>
            <w:tcW w:type="dxa" w:w="2880"/>
          </w:tcPr>
          <w:p>
            <w:r/>
            <w:r>
              <w:rPr/>
              <w:t>Sí (anisomicina, electroshock, nuevo aprendizaje)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Sí</w:t>
            </w:r>
            <w:r>
              <w:rPr/>
              <w:t xml:space="preserve"> (mismos agentes, tras reactivar)</w:t>
            </w:r>
          </w:p>
        </w:tc>
      </w:tr>
      <w:tr>
        <w:tc>
          <w:tcPr>
            <w:tcW w:type="dxa" w:w="2880"/>
            <w:shd w:val="clear" w:color="auto" w:fill="F2F5FA"/>
          </w:tcPr>
          <w:p>
            <w:r/>
            <w:r>
              <w:rPr/>
              <w:t xml:space="preserve">Se puede </w:t>
            </w:r>
            <w:r>
              <w:rPr>
                <w:b/>
              </w:rPr>
              <w:t>potenciar</w:t>
            </w:r>
          </w:p>
        </w:tc>
        <w:tc>
          <w:tcPr>
            <w:tcW w:type="dxa" w:w="2880"/>
            <w:shd w:val="clear" w:color="auto" w:fill="F2F5FA"/>
          </w:tcPr>
          <w:p>
            <w:r/>
            <w:r>
              <w:rPr/>
              <w:t>Sí (p. ej. estricnina)</w:t>
            </w:r>
          </w:p>
        </w:tc>
        <w:tc>
          <w:tcPr>
            <w:tcW w:type="dxa" w:w="2880"/>
            <w:shd w:val="clear" w:color="auto" w:fill="F2F5FA"/>
          </w:tcPr>
          <w:p>
            <w:r/>
            <w:r>
              <w:rPr>
                <w:b/>
              </w:rPr>
              <w:t>Sí</w:t>
            </w:r>
            <w:r>
              <w:rPr/>
              <w:t xml:space="preserve"> (bidireccional)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Requiere</w:t>
            </w:r>
          </w:p>
        </w:tc>
        <w:tc>
          <w:tcPr>
            <w:tcW w:type="dxa" w:w="2880"/>
          </w:tcPr>
          <w:p>
            <w:r/>
            <w:r>
              <w:rPr/>
              <w:t>Síntesis de proteínas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Síntesis de proteínas</w:t>
            </w:r>
          </w:p>
        </w:tc>
      </w:tr>
    </w:tbl>
    <w:p/>
    <w:p>
      <w:r>
        <w:rPr>
          <w:b/>
        </w:rPr>
        <w:t>¿Para qué sirve la reconsolidación? Función adaptativa = ACTUALIZAR memorias (</w:t>
      </w:r>
      <w:r>
        <w:rPr>
          <w:b/>
          <w:i/>
        </w:rPr>
        <w:t>memory updating</w:t>
      </w:r>
      <w:r>
        <w:rPr>
          <w:b/>
        </w:rPr>
        <w:t>).</w:t>
      </w:r>
      <w:r>
        <w:rPr/>
        <w:br/>
        <w:t xml:space="preserve">La reactivación abre una ventana de plasticidad para </w:t>
      </w:r>
      <w:r>
        <w:rPr>
          <w:b/>
        </w:rPr>
        <w:t>incorporar información nueva</w:t>
      </w:r>
      <w:r>
        <w:rPr/>
        <w:t xml:space="preserve"> a una memoria preexistente, manteniéndola relevante. El recuerdo original </w:t>
      </w:r>
      <w:r>
        <w:rPr>
          <w:b/>
        </w:rPr>
        <w:t>no se borra</w:t>
      </w:r>
      <w:r>
        <w:rPr/>
        <w:t xml:space="preserve">: se </w:t>
      </w:r>
      <w:r>
        <w:rPr>
          <w:b/>
        </w:rPr>
        <w:t>actualiza</w:t>
      </w:r>
      <w:r>
        <w:rPr/>
        <w:t>.</w:t>
      </w:r>
    </w:p>
    <w:p>
      <w:pPr>
        <w:shd w:val="clear" w:color="auto" w:fill="F2F2F2"/>
        <w:pBdr>
          <w:left w:val="single" w:sz="18" w:space="10" w:color="A6A6A6"/>
        </w:pBdr>
        <w:ind w:left="170" w:right="90"/>
      </w:pPr>
      <w:r>
        <w:rPr/>
        <w:t xml:space="preserve"> </w:t>
      </w:r>
      <w:r>
        <w:rPr>
          <w:b/>
        </w:rPr>
        <w:t>Relevancia clínica (futuro de la investigación):</w:t>
      </w:r>
      <w:r>
        <w:rPr/>
        <w:t xml:space="preserve"> si interferimos la reconsolidación de una memoria </w:t>
      </w:r>
      <w:r>
        <w:rPr>
          <w:b/>
        </w:rPr>
        <w:t>desadaptativa</w:t>
      </w:r>
      <w:r>
        <w:rPr/>
        <w:t xml:space="preserve"> justo después de reactivarla, podríamos </w:t>
      </w:r>
      <w:r>
        <w:rPr>
          <w:b/>
        </w:rPr>
        <w:t>debilitar</w:t>
      </w:r>
      <w:r>
        <w:rPr/>
        <w:t xml:space="preserve"> su impacto. Esto es la base de abordajes para </w:t>
      </w:r>
      <w:r>
        <w:rPr>
          <w:b/>
        </w:rPr>
        <w:t>TEPT (PTSD), fobias, adicciones</w:t>
      </w:r>
      <w:r>
        <w:rPr/>
        <w:t xml:space="preserve"> y memorias de miedo, incluyendo el paradigma conductual </w:t>
      </w:r>
      <w:r>
        <w:rPr>
          <w:b/>
        </w:rPr>
        <w:t>reactivación–extinción (retrieval–extinction)</w:t>
      </w:r>
      <w:r>
        <w:rPr/>
        <w:t xml:space="preserve">. (Advertencia honesta: el campo enfrenta </w:t>
      </w:r>
      <w:r>
        <w:rPr>
          <w:b/>
        </w:rPr>
        <w:t>fallos de replicación</w:t>
      </w:r>
      <w:r>
        <w:rPr/>
        <w:t xml:space="preserve"> y desafíos de traducción clínica; no es una "borradora de recuerdos" mágica.)</w:t>
      </w:r>
    </w:p>
    <w:p>
      <w:pPr>
        <w:pStyle w:val="Heading1"/>
      </w:pPr>
      <w:r>
        <w:t>MAPA INTEGRADOR (síntesis de toda la clase)</w:t>
      </w:r>
    </w:p>
    <w:p>
      <w:r>
        <w:rPr>
          <w:rFonts w:ascii="Consolas" w:hAnsi="Consolas"/>
          <w:sz w:val="18"/>
        </w:rPr>
        <w:t xml:space="preserve">                 ¿QUÉ ES LA MEMORIA? = cambios neuronales duraderos (ENGRAMA distribuido)</w:t>
      </w:r>
    </w:p>
    <w:p>
      <w:r>
        <w:rPr>
          <w:rFonts w:ascii="Consolas" w:hAnsi="Consolas"/>
          <w:sz w:val="18"/>
        </w:rPr>
        <w:t xml:space="preserve">                                          │</w:t>
      </w:r>
    </w:p>
    <w:p>
      <w:r>
        <w:rPr>
          <w:rFonts w:ascii="Consolas" w:hAnsi="Consolas"/>
          <w:sz w:val="18"/>
        </w:rPr>
        <w:t xml:space="preserve">        ┌─────────────────────────────────┼─────────────────────────────────┐</w:t>
      </w:r>
    </w:p>
    <w:p>
      <w:r>
        <w:rPr>
          <w:rFonts w:ascii="Consolas" w:hAnsi="Consolas"/>
          <w:sz w:val="18"/>
        </w:rPr>
        <w:t xml:space="preserve">   SISTEMAS (¿dónde?)              TEMPORAL (¿cuándo/cómo?)            MOLECULAR (¿cómo?)</w:t>
      </w:r>
    </w:p>
    <w:p>
      <w:r>
        <w:rPr>
          <w:rFonts w:ascii="Consolas" w:hAnsi="Consolas"/>
          <w:sz w:val="18"/>
        </w:rPr>
        <w:t xml:space="preserve">        │                                  │                                  │</w:t>
      </w:r>
    </w:p>
    <w:p>
      <w:r>
        <w:rPr>
          <w:rFonts w:ascii="Consolas" w:hAnsi="Consolas"/>
          <w:sz w:val="18"/>
        </w:rPr>
        <w:t xml:space="preserve">   Caso H.M. →                        Interferencia →                    Cajal (sinapsis,</w:t>
      </w:r>
    </w:p>
    <w:p>
      <w:r>
        <w:rPr>
          <w:rFonts w:ascii="Consolas" w:hAnsi="Consolas"/>
          <w:sz w:val="18"/>
        </w:rPr>
        <w:t xml:space="preserve">   "memoria NO unitaria"              CONSOLIDACIÓN                       espinas) → Hebb</w:t>
      </w:r>
    </w:p>
    <w:p>
      <w:r>
        <w:rPr>
          <w:rFonts w:ascii="Consolas" w:hAnsi="Consolas"/>
          <w:sz w:val="18"/>
        </w:rPr>
        <w:t xml:space="preserve">        │                            (lábil → estable)                        │</w:t>
      </w:r>
    </w:p>
    <w:p>
      <w:r>
        <w:rPr>
          <w:rFonts w:ascii="Consolas" w:hAnsi="Consolas"/>
          <w:sz w:val="18"/>
        </w:rPr>
        <w:t xml:space="preserve">   CLASIFICACIÓN:                          │                             PLP/NMDA(coincidencia)</w:t>
      </w:r>
    </w:p>
    <w:p>
      <w:r>
        <w:rPr>
          <w:rFonts w:ascii="Consolas" w:hAnsi="Consolas"/>
          <w:sz w:val="18"/>
        </w:rPr>
        <w:t xml:space="preserve">   • duración: STM / LTM               STM = NO proteínas                AMPA↑ CaMKII PKMζ</w:t>
      </w:r>
    </w:p>
    <w:p>
      <w:r>
        <w:rPr>
          <w:rFonts w:ascii="Consolas" w:hAnsi="Consolas"/>
          <w:sz w:val="18"/>
        </w:rPr>
        <w:t xml:space="preserve">   • contenido:                        LTM = SÍ proteínas                      │</w:t>
      </w:r>
    </w:p>
    <w:p>
      <w:r>
        <w:rPr>
          <w:rFonts w:ascii="Consolas" w:hAnsi="Consolas"/>
          <w:sz w:val="18"/>
        </w:rPr>
        <w:t xml:space="preserve">     declarativa (LTM)                 (anisomicina,                     cascada AMPc-PKA-</w:t>
      </w:r>
    </w:p>
    <w:p>
      <w:r>
        <w:rPr>
          <w:rFonts w:ascii="Consolas" w:hAnsi="Consolas"/>
          <w:sz w:val="18"/>
        </w:rPr>
        <w:t xml:space="preserve">     vs no declarativa                  dependiente del tiempo)           MAPK-CREB</w:t>
      </w:r>
    </w:p>
    <w:p>
      <w:r>
        <w:rPr>
          <w:rFonts w:ascii="Consolas" w:hAnsi="Consolas"/>
          <w:sz w:val="18"/>
        </w:rPr>
        <w:t xml:space="preserve">        │                                  │                             (CREB-1 activa /</w:t>
      </w:r>
    </w:p>
    <w:p>
      <w:r>
        <w:rPr>
          <w:rFonts w:ascii="Consolas" w:hAnsi="Consolas"/>
          <w:sz w:val="18"/>
        </w:rPr>
        <w:t xml:space="preserve">   sustratos distintos               se puede interferir o               CREB-2 reprime)</w:t>
      </w:r>
    </w:p>
    <w:p>
      <w:r>
        <w:rPr>
          <w:rFonts w:ascii="Consolas" w:hAnsi="Consolas"/>
          <w:sz w:val="18"/>
        </w:rPr>
        <w:t xml:space="preserve">   (LTM medial vs                     potenciar (novedad)                = interruptor génico</w:t>
      </w:r>
    </w:p>
    <w:p>
      <w:r>
        <w:rPr>
          <w:rFonts w:ascii="Consolas" w:hAnsi="Consolas"/>
          <w:sz w:val="18"/>
        </w:rPr>
        <w:t xml:space="preserve">    ganglios/cerebelo)                     │                             → C/EBP → nuevas</w:t>
      </w:r>
    </w:p>
    <w:p>
      <w:r>
        <w:rPr>
          <w:rFonts w:ascii="Consolas" w:hAnsi="Consolas"/>
          <w:sz w:val="18"/>
        </w:rPr>
        <w:t xml:space="preserve">        │                                  │                                sinapsis</w:t>
      </w:r>
    </w:p>
    <w:p>
      <w:r>
        <w:rPr>
          <w:rFonts w:ascii="Consolas" w:hAnsi="Consolas"/>
          <w:sz w:val="18"/>
        </w:rPr>
        <w:t xml:space="preserve">        └──────────────┬───────────────────┴──────────────────┬────────────┘</w:t>
      </w:r>
    </w:p>
    <w:p>
      <w:r>
        <w:rPr>
          <w:rFonts w:ascii="Consolas" w:hAnsi="Consolas"/>
          <w:sz w:val="18"/>
        </w:rPr>
        <w:t xml:space="preserve">                       ▼                                       ▼</w:t>
      </w:r>
    </w:p>
    <w:p>
      <w:r>
        <w:rPr>
          <w:rFonts w:ascii="Consolas" w:hAnsi="Consolas"/>
          <w:sz w:val="18"/>
        </w:rPr>
        <w:t xml:space="preserve">        CICLO DINÁMICO: ADQUISICIÓN→CONSOLIDACIÓN→        Consolidación de SISTEMAS:</w:t>
      </w:r>
    </w:p>
    <w:p>
      <w:r>
        <w:rPr>
          <w:rFonts w:ascii="Consolas" w:hAnsi="Consolas"/>
          <w:sz w:val="18"/>
        </w:rPr>
        <w:t xml:space="preserve">        EVOCACIÓN(claves; muscimol)→RECONSOLIDACIÓN       HIPOCAMPO = estación de paso →</w:t>
      </w:r>
    </w:p>
    <w:p>
      <w:r>
        <w:rPr>
          <w:rFonts w:ascii="Consolas" w:hAnsi="Consolas"/>
          <w:sz w:val="18"/>
        </w:rPr>
        <w:t xml:space="preserve">        (Problema 6: miedo + anisomicina)                 transferencia a NEOCORTEZA (~años)</w:t>
      </w:r>
    </w:p>
    <w:p>
      <w:pPr>
        <w:pStyle w:val="Heading1"/>
      </w:pPr>
      <w:r>
        <w:t>Autoevaluación (preguntas de repaso)</w:t>
      </w:r>
    </w:p>
    <w:p>
      <w:pPr>
        <w:pStyle w:val="ListNumber"/>
      </w:pPr>
      <w:r>
        <w:rPr/>
        <w:t xml:space="preserve">Distinguí los </w:t>
      </w:r>
      <w:r>
        <w:rPr>
          <w:b/>
        </w:rPr>
        <w:t>dos problemas</w:t>
      </w:r>
      <w:r>
        <w:rPr/>
        <w:t xml:space="preserve"> del estudio de la memoria (sistemas vs. molecular) y asociá cada uno con su pregunta.</w:t>
      </w:r>
    </w:p>
    <w:p>
      <w:pPr>
        <w:pStyle w:val="ListNumber"/>
      </w:pPr>
      <w:r>
        <w:rPr/>
        <w:t xml:space="preserve">¿Qué es un </w:t>
      </w:r>
      <w:r>
        <w:rPr>
          <w:b/>
        </w:rPr>
        <w:t>engrama</w:t>
      </w:r>
      <w:r>
        <w:rPr/>
        <w:t>? Según Roy et al. (2022), ¿está localizado o distribuido? Justificá.</w:t>
      </w:r>
    </w:p>
    <w:p>
      <w:pPr>
        <w:pStyle w:val="ListNumber"/>
      </w:pPr>
      <w:r>
        <w:rPr/>
        <w:t xml:space="preserve">Enumerá las estructuras del </w:t>
      </w:r>
      <w:r>
        <w:rPr>
          <w:b/>
        </w:rPr>
        <w:t>lóbulo temporal medial</w:t>
      </w:r>
      <w:r>
        <w:rPr/>
        <w:t xml:space="preserve"> y explicá la </w:t>
      </w:r>
      <w:r>
        <w:rPr>
          <w:b/>
        </w:rPr>
        <w:t>doble función</w:t>
      </w:r>
      <w:r>
        <w:rPr/>
        <w:t xml:space="preserve"> de la corteza entorrinal.</w:t>
      </w:r>
    </w:p>
    <w:p>
      <w:pPr>
        <w:pStyle w:val="ListNumber"/>
      </w:pPr>
      <w:r>
        <w:rPr/>
        <w:t>En el caso H.M., completá: memoria de trabajo (</w:t>
      </w:r>
      <w:r>
        <w:rPr>
          <w:b/>
          <w:i/>
        </w:rPr>
        <w:t>), recuerdos remotos (</w:t>
      </w:r>
      <w:r>
        <w:rPr/>
        <w:t>), nuevas memorias declarativas (</w:t>
      </w:r>
      <w:r>
        <w:rPr>
          <w:b/>
          <w:i/>
        </w:rPr>
        <w:t>), memoria procedural/dibujo en espejo (</w:t>
      </w:r>
      <w:r>
        <w:rPr/>
        <w:t>). ¿Qué principio general se concluye?</w:t>
      </w:r>
    </w:p>
    <w:p>
      <w:pPr>
        <w:pStyle w:val="ListNumber"/>
      </w:pPr>
      <w:r>
        <w:rPr/>
        <w:t xml:space="preserve">Diferenciá </w:t>
      </w:r>
      <w:r>
        <w:rPr>
          <w:b/>
        </w:rPr>
        <w:t>amnesia anterógrada</w:t>
      </w:r>
      <w:r>
        <w:rPr/>
        <w:t xml:space="preserve"> y </w:t>
      </w:r>
      <w:r>
        <w:rPr>
          <w:b/>
        </w:rPr>
        <w:t>retrógrada</w:t>
      </w:r>
      <w:r>
        <w:rPr/>
        <w:t>. ¿Qué significa que la retrógrada sea "temporalmente graduada" y qué demuestra sobre el almacenamiento?</w:t>
      </w:r>
    </w:p>
    <w:p>
      <w:pPr>
        <w:pStyle w:val="ListNumber"/>
      </w:pPr>
      <w:r>
        <w:rPr/>
        <w:t xml:space="preserve">Clasificá la memoria </w:t>
      </w:r>
      <w:r>
        <w:rPr>
          <w:b/>
        </w:rPr>
        <w:t>por duración</w:t>
      </w:r>
      <w:r>
        <w:rPr/>
        <w:t xml:space="preserve"> y </w:t>
      </w:r>
      <w:r>
        <w:rPr>
          <w:b/>
        </w:rPr>
        <w:t>por contenido</w:t>
      </w:r>
      <w:r>
        <w:rPr/>
        <w:t>. Ubicá: andar en bicicleta, "Buenos Aires es la capital de Argentina", recordar tu último cumpleaños.</w:t>
      </w:r>
    </w:p>
    <w:p>
      <w:pPr>
        <w:pStyle w:val="ListNumber"/>
      </w:pPr>
      <w:r>
        <w:rPr/>
        <w:t xml:space="preserve">¿Cuál es la </w:t>
      </w:r>
      <w:r>
        <w:rPr>
          <w:b/>
        </w:rPr>
        <w:t>regla de oro</w:t>
      </w:r>
      <w:r>
        <w:rPr/>
        <w:t xml:space="preserve"> sobre la dependencia de síntesis de proteínas de STM vs. LTM?</w:t>
      </w:r>
    </w:p>
    <w:p>
      <w:pPr>
        <w:pStyle w:val="ListNumber"/>
      </w:pPr>
      <w:r>
        <w:rPr/>
        <w:t xml:space="preserve">Explicá la </w:t>
      </w:r>
      <w:r>
        <w:rPr>
          <w:b/>
        </w:rPr>
        <w:t>interferencia retroactiva</w:t>
      </w:r>
      <w:r>
        <w:rPr/>
        <w:t xml:space="preserve"> (Müller &amp; Pilzecker) y cómo condujo al concepto de </w:t>
      </w:r>
      <w:r>
        <w:rPr>
          <w:b/>
        </w:rPr>
        <w:t>ventana de consolidación</w:t>
      </w:r>
      <w:r>
        <w:rPr/>
        <w:t>.</w:t>
      </w:r>
    </w:p>
    <w:p>
      <w:pPr>
        <w:pStyle w:val="ListNumber"/>
      </w:pPr>
      <w:r>
        <w:rPr/>
        <w:t xml:space="preserve">En el experimento con </w:t>
      </w:r>
      <w:r>
        <w:rPr>
          <w:b/>
        </w:rPr>
        <w:t>anisomicina</w:t>
      </w:r>
      <w:r>
        <w:rPr/>
        <w:t xml:space="preserve"> en hipocampo dorsal, ¿por qué el efecto es </w:t>
      </w:r>
      <w:r>
        <w:rPr>
          <w:b/>
        </w:rPr>
        <w:t>dependiente del tiempo</w:t>
      </w:r>
      <w:r>
        <w:rPr/>
        <w:t>? ¿Qué pasa a los 360 min y por qué?</w:t>
      </w:r>
    </w:p>
    <w:p>
      <w:pPr>
        <w:pStyle w:val="ListNumber"/>
      </w:pPr>
      <w:r>
        <w:rPr/>
        <w:t xml:space="preserve">Diferenciá el efecto de la </w:t>
      </w:r>
      <w:r>
        <w:rPr>
          <w:b/>
        </w:rPr>
        <w:t>anisomicina</w:t>
      </w:r>
      <w:r>
        <w:rPr/>
        <w:t xml:space="preserve"> del efecto del </w:t>
      </w:r>
      <w:r>
        <w:rPr>
          <w:b/>
        </w:rPr>
        <w:t>muscimol</w:t>
      </w:r>
      <w:r>
        <w:rPr/>
        <w:t xml:space="preserve"> sobre las fases de la memoria (¿por qué uno afecta solo la consolidación y el otro todas las fases?).</w:t>
      </w:r>
    </w:p>
    <w:p>
      <w:pPr>
        <w:pStyle w:val="ListNumber"/>
      </w:pPr>
      <w:r>
        <w:rPr/>
        <w:t xml:space="preserve">¿Por qué el </w:t>
      </w:r>
      <w:r>
        <w:rPr>
          <w:b/>
        </w:rPr>
        <w:t>receptor NMDA</w:t>
      </w:r>
      <w:r>
        <w:rPr/>
        <w:t xml:space="preserve"> es un "detector de coincidencias"? ¿Qué dos condiciones necesita para abrirse?</w:t>
      </w:r>
    </w:p>
    <w:p>
      <w:pPr>
        <w:pStyle w:val="ListNumber"/>
      </w:pPr>
      <w:r>
        <w:rPr/>
        <w:t xml:space="preserve">Diferenciá </w:t>
      </w:r>
      <w:r>
        <w:rPr>
          <w:b/>
        </w:rPr>
        <w:t>PLP precoz</w:t>
      </w:r>
      <w:r>
        <w:rPr/>
        <w:t xml:space="preserve"> y </w:t>
      </w:r>
      <w:r>
        <w:rPr>
          <w:b/>
        </w:rPr>
        <w:t>PLP tardía</w:t>
      </w:r>
      <w:r>
        <w:rPr/>
        <w:t xml:space="preserve"> y vinculá cada una con STM y LTM.</w:t>
      </w:r>
    </w:p>
    <w:p>
      <w:pPr>
        <w:pStyle w:val="ListNumber"/>
      </w:pPr>
      <w:r>
        <w:rPr/>
        <w:t xml:space="preserve">Reconstruí la cascada </w:t>
      </w:r>
      <w:r>
        <w:rPr>
          <w:b/>
        </w:rPr>
        <w:t>AMPc–PKA–MAPK–CREB</w:t>
      </w:r>
      <w:r>
        <w:rPr/>
        <w:t xml:space="preserve">. ¿Cuál es el rol de </w:t>
      </w:r>
      <w:r>
        <w:rPr>
          <w:b/>
        </w:rPr>
        <w:t>CREB-1</w:t>
      </w:r>
      <w:r>
        <w:rPr/>
        <w:t xml:space="preserve"> y de </w:t>
      </w:r>
      <w:r>
        <w:rPr>
          <w:b/>
        </w:rPr>
        <w:t>CREB-2</w:t>
      </w:r>
      <w:r>
        <w:rPr/>
        <w:t>? ¿Por qué importa que haya un activador y un represor?</w:t>
      </w:r>
    </w:p>
    <w:p>
      <w:pPr>
        <w:pStyle w:val="ListNumber"/>
      </w:pPr>
      <w:r>
        <w:rPr/>
        <w:t xml:space="preserve">¿Qué es la </w:t>
      </w:r>
      <w:r>
        <w:rPr>
          <w:b/>
        </w:rPr>
        <w:t>consolidación de sistemas</w:t>
      </w:r>
      <w:r>
        <w:rPr/>
        <w:t>? ¿Por qué el hipocampo es una "estación de paso" y qué evidencia del caso H.M. la apoya?</w:t>
      </w:r>
    </w:p>
    <w:p>
      <w:pPr>
        <w:pStyle w:val="ListNumber"/>
      </w:pPr>
      <w:r>
        <w:rPr/>
        <w:t xml:space="preserve">Definí </w:t>
      </w:r>
      <w:r>
        <w:rPr>
          <w:b/>
        </w:rPr>
        <w:t>evocación</w:t>
      </w:r>
      <w:r>
        <w:rPr/>
        <w:t xml:space="preserve"> y </w:t>
      </w:r>
      <w:r>
        <w:rPr>
          <w:b/>
        </w:rPr>
        <w:t>clave de evocación</w:t>
      </w:r>
      <w:r>
        <w:rPr/>
        <w:t>. ¿Para qué se usa el muscimol en su estudio?</w:t>
      </w:r>
    </w:p>
    <w:p>
      <w:pPr>
        <w:pStyle w:val="ListNumber"/>
      </w:pPr>
      <w:r>
        <w:rPr>
          <w:b/>
        </w:rPr>
        <w:t>Problema 6:</w:t>
      </w:r>
      <w:r>
        <w:rPr/>
        <w:t xml:space="preserve"> ¿por qué la anisomicina solo tiene efecto si el CS fue presentado (reactivación) y solo dentro de una ventana de ~6 h? ¿Qué proceso demuestra?</w:t>
      </w:r>
    </w:p>
    <w:p>
      <w:pPr>
        <w:pStyle w:val="ListNumber"/>
      </w:pPr>
      <w:r>
        <w:rPr/>
        <w:t xml:space="preserve">Diferenciá </w:t>
      </w:r>
      <w:r>
        <w:rPr>
          <w:b/>
        </w:rPr>
        <w:t>consolidación</w:t>
      </w:r>
      <w:r>
        <w:rPr/>
        <w:t xml:space="preserve"> y </w:t>
      </w:r>
      <w:r>
        <w:rPr>
          <w:b/>
        </w:rPr>
        <w:t>reconsolidación</w:t>
      </w:r>
      <w:r>
        <w:rPr/>
        <w:t xml:space="preserve"> (disparador, ventana, requisitos). ¿Cuál es la </w:t>
      </w:r>
      <w:r>
        <w:rPr>
          <w:b/>
        </w:rPr>
        <w:t>función adaptativa</w:t>
      </w:r>
      <w:r>
        <w:rPr/>
        <w:t xml:space="preserve"> propuesta de la reconsolidación?</w:t>
      </w:r>
    </w:p>
    <w:p>
      <w:pPr>
        <w:pStyle w:val="ListNumber"/>
      </w:pPr>
      <w:r>
        <w:rPr/>
        <w:t xml:space="preserve">¿Por qué la reconsolidación tiene </w:t>
      </w:r>
      <w:r>
        <w:rPr>
          <w:b/>
        </w:rPr>
        <w:t>relevancia clínica</w:t>
      </w:r>
      <w:r>
        <w:rPr/>
        <w:t xml:space="preserve"> (TEPT, fobias, adicciones)? ¿Qué precaución honesta hay que tener sobre este campo?</w:t>
      </w:r>
    </w:p>
    <w:p>
      <w:pPr>
        <w:pStyle w:val="Heading1"/>
      </w:pPr>
      <w:r>
        <w:t>Glosario rápido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Término</w:t>
            </w:r>
          </w:p>
        </w:tc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Definición breve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Engrama</w:t>
            </w:r>
          </w:p>
        </w:tc>
        <w:tc>
          <w:tcPr>
            <w:tcW w:type="dxa" w:w="4320"/>
          </w:tcPr>
          <w:p>
            <w:r/>
            <w:r>
              <w:rPr/>
              <w:t>Sustrato neural (huella física) del almacenamiento y recuerdo de una memoria; distribuido en redes.</w:t>
            </w:r>
          </w:p>
        </w:tc>
      </w:tr>
      <w:tr>
        <w:tc>
          <w:tcPr>
            <w:tcW w:type="dxa" w:w="4320"/>
            <w:shd w:val="clear" w:color="auto" w:fill="F2F5FA"/>
          </w:tcPr>
          <w:p>
            <w:r/>
            <w:r>
              <w:rPr>
                <w:b/>
              </w:rPr>
              <w:t>LTM (lóbulo temporal medial)</w:t>
            </w:r>
          </w:p>
        </w:tc>
        <w:tc>
          <w:tcPr>
            <w:tcW w:type="dxa" w:w="4320"/>
            <w:shd w:val="clear" w:color="auto" w:fill="F2F5FA"/>
          </w:tcPr>
          <w:p>
            <w:r/>
            <w:r>
              <w:rPr/>
              <w:t>Hipocampo + amígdala + cortezas perirrinal, entorrinal y parahipocampal.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Vía perforante / circuito trisináptico</w:t>
            </w:r>
          </w:p>
        </w:tc>
        <w:tc>
          <w:tcPr>
            <w:tcW w:type="dxa" w:w="4320"/>
          </w:tcPr>
          <w:p>
            <w:r/>
            <w:r>
              <w:rPr/>
              <w:t>Corteza entorrinal → giro dentado → CA3 → CA1 → subículo → vuelta a entorrinal/neocorteza.</w:t>
            </w:r>
          </w:p>
        </w:tc>
      </w:tr>
      <w:tr>
        <w:tc>
          <w:tcPr>
            <w:tcW w:type="dxa" w:w="4320"/>
            <w:shd w:val="clear" w:color="auto" w:fill="F2F5FA"/>
          </w:tcPr>
          <w:p>
            <w:r/>
            <w:r>
              <w:rPr>
                <w:b/>
              </w:rPr>
              <w:t>Amnesia anterógrada</w:t>
            </w:r>
          </w:p>
        </w:tc>
        <w:tc>
          <w:tcPr>
            <w:tcW w:type="dxa" w:w="4320"/>
            <w:shd w:val="clear" w:color="auto" w:fill="F2F5FA"/>
          </w:tcPr>
          <w:p>
            <w:r/>
            <w:r>
              <w:rPr/>
              <w:t xml:space="preserve">Incapacidad de formar memorias </w:t>
            </w:r>
            <w:r>
              <w:rPr>
                <w:b/>
              </w:rPr>
              <w:t>nuevas</w:t>
            </w:r>
            <w:r>
              <w:rPr/>
              <w:t xml:space="preserve"> tras la lesión.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Amnesia retrógrada</w:t>
            </w:r>
          </w:p>
        </w:tc>
        <w:tc>
          <w:tcPr>
            <w:tcW w:type="dxa" w:w="4320"/>
          </w:tcPr>
          <w:p>
            <w:r/>
            <w:r>
              <w:rPr/>
              <w:t xml:space="preserve">Incapacidad de recordar lo aprendido </w:t>
            </w:r>
            <w:r>
              <w:rPr>
                <w:b/>
              </w:rPr>
              <w:t>antes</w:t>
            </w:r>
            <w:r>
              <w:rPr/>
              <w:t xml:space="preserve"> de la lesión (suele ser temporalmente graduada).</w:t>
            </w:r>
          </w:p>
        </w:tc>
      </w:tr>
      <w:tr>
        <w:tc>
          <w:tcPr>
            <w:tcW w:type="dxa" w:w="4320"/>
            <w:shd w:val="clear" w:color="auto" w:fill="F2F5FA"/>
          </w:tcPr>
          <w:p>
            <w:r/>
            <w:r>
              <w:rPr>
                <w:b/>
              </w:rPr>
              <w:t>Memoria declarativa (explícita)</w:t>
            </w:r>
          </w:p>
        </w:tc>
        <w:tc>
          <w:tcPr>
            <w:tcW w:type="dxa" w:w="4320"/>
            <w:shd w:val="clear" w:color="auto" w:fill="F2F5FA"/>
          </w:tcPr>
          <w:p>
            <w:r/>
            <w:r>
              <w:rPr/>
              <w:t>Consciente; episódica (sucesos) + semántica (hechos). Afectada en H.M.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Memoria no declarativa (implícita)</w:t>
            </w:r>
          </w:p>
        </w:tc>
        <w:tc>
          <w:tcPr>
            <w:tcW w:type="dxa" w:w="4320"/>
          </w:tcPr>
          <w:p>
            <w:r/>
            <w:r>
              <w:rPr/>
              <w:t>Inconsciente; procedural, priming, condicionamiento, habituación/sensibilización.</w:t>
            </w:r>
          </w:p>
        </w:tc>
      </w:tr>
      <w:tr>
        <w:tc>
          <w:tcPr>
            <w:tcW w:type="dxa" w:w="4320"/>
            <w:shd w:val="clear" w:color="auto" w:fill="F2F5FA"/>
          </w:tcPr>
          <w:p>
            <w:r/>
            <w:r>
              <w:rPr>
                <w:b/>
              </w:rPr>
              <w:t>Habituación / Sensibilización</w:t>
            </w:r>
          </w:p>
        </w:tc>
        <w:tc>
          <w:tcPr>
            <w:tcW w:type="dxa" w:w="4320"/>
            <w:shd w:val="clear" w:color="auto" w:fill="F2F5FA"/>
          </w:tcPr>
          <w:p>
            <w:r/>
            <w:r>
              <w:rPr/>
              <w:t xml:space="preserve">Aprendizajes </w:t>
            </w:r>
            <w:r>
              <w:rPr>
                <w:b/>
              </w:rPr>
              <w:t>no asociativos</w:t>
            </w:r>
            <w:r>
              <w:rPr/>
              <w:t>: ↓ respuesta a estímulo inocuo / ↑ respuesta tras estímulo nocivo.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Condicionamiento clásico (pavloviano)</w:t>
            </w:r>
          </w:p>
        </w:tc>
        <w:tc>
          <w:tcPr>
            <w:tcW w:type="dxa" w:w="4320"/>
          </w:tcPr>
          <w:p>
            <w:r/>
            <w:r>
              <w:rPr/>
              <w:t>Asociación EC–EI; el EC pasa a evocar la RC (p. ej. tono → freezing).</w:t>
            </w:r>
          </w:p>
        </w:tc>
      </w:tr>
      <w:tr>
        <w:tc>
          <w:tcPr>
            <w:tcW w:type="dxa" w:w="4320"/>
            <w:shd w:val="clear" w:color="auto" w:fill="F2F5FA"/>
          </w:tcPr>
          <w:p>
            <w:r/>
            <w:r>
              <w:rPr>
                <w:b/>
              </w:rPr>
              <w:t>CS / US / CR / UR</w:t>
            </w:r>
          </w:p>
        </w:tc>
        <w:tc>
          <w:tcPr>
            <w:tcW w:type="dxa" w:w="4320"/>
            <w:shd w:val="clear" w:color="auto" w:fill="F2F5FA"/>
          </w:tcPr>
          <w:p>
            <w:r/>
            <w:r>
              <w:rPr/>
              <w:t>Estímulo condicionado / incondicionado; respuesta condicionada / incondicionada.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Freezing</w:t>
            </w:r>
          </w:p>
        </w:tc>
        <w:tc>
          <w:tcPr>
            <w:tcW w:type="dxa" w:w="4320"/>
          </w:tcPr>
          <w:p>
            <w:r/>
            <w:r>
              <w:rPr/>
              <w:t>Conducta de congelamiento; índice de memoria aversiva en roedores.</w:t>
            </w:r>
          </w:p>
        </w:tc>
      </w:tr>
      <w:tr>
        <w:tc>
          <w:tcPr>
            <w:tcW w:type="dxa" w:w="4320"/>
            <w:shd w:val="clear" w:color="auto" w:fill="F2F5FA"/>
          </w:tcPr>
          <w:p>
            <w:r/>
            <w:r>
              <w:rPr>
                <w:b/>
              </w:rPr>
              <w:t>Consolidación</w:t>
            </w:r>
          </w:p>
        </w:tc>
        <w:tc>
          <w:tcPr>
            <w:tcW w:type="dxa" w:w="4320"/>
            <w:shd w:val="clear" w:color="auto" w:fill="F2F5FA"/>
          </w:tcPr>
          <w:p>
            <w:r/>
            <w:r>
              <w:rPr/>
              <w:t>Estabilización tiempo-dependiente de una memoria lábil; requiere síntesis de proteínas (LTM).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Interferencia retroactiva</w:t>
            </w:r>
          </w:p>
        </w:tc>
        <w:tc>
          <w:tcPr>
            <w:tcW w:type="dxa" w:w="4320"/>
          </w:tcPr>
          <w:p>
            <w:r/>
            <w:r>
              <w:rPr/>
              <w:t>Un aprendizaje nuevo interrumpe la memoria recién formada (ventana lábil).</w:t>
            </w:r>
          </w:p>
        </w:tc>
      </w:tr>
      <w:tr>
        <w:tc>
          <w:tcPr>
            <w:tcW w:type="dxa" w:w="4320"/>
            <w:shd w:val="clear" w:color="auto" w:fill="F2F5FA"/>
          </w:tcPr>
          <w:p>
            <w:r/>
            <w:r>
              <w:rPr>
                <w:b/>
              </w:rPr>
              <w:t>Anisomicina</w:t>
            </w:r>
          </w:p>
        </w:tc>
        <w:tc>
          <w:tcPr>
            <w:tcW w:type="dxa" w:w="4320"/>
            <w:shd w:val="clear" w:color="auto" w:fill="F2F5FA"/>
          </w:tcPr>
          <w:p>
            <w:r/>
            <w:r>
              <w:rPr/>
              <w:t>Inhibidor de la síntesis de proteínas; bloquea consolidación/reconsolidación.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Muscimol</w:t>
            </w:r>
          </w:p>
        </w:tc>
        <w:tc>
          <w:tcPr>
            <w:tcW w:type="dxa" w:w="4320"/>
          </w:tcPr>
          <w:p>
            <w:r/>
            <w:r>
              <w:rPr/>
              <w:t>Agonista GABA-A; inhibe la actividad total de una estructura (inactivación reversible).</w:t>
            </w:r>
          </w:p>
        </w:tc>
      </w:tr>
      <w:tr>
        <w:tc>
          <w:tcPr>
            <w:tcW w:type="dxa" w:w="4320"/>
            <w:shd w:val="clear" w:color="auto" w:fill="F2F5FA"/>
          </w:tcPr>
          <w:p>
            <w:r/>
            <w:r>
              <w:rPr>
                <w:b/>
              </w:rPr>
              <w:t>ACSF</w:t>
            </w:r>
          </w:p>
        </w:tc>
        <w:tc>
          <w:tcPr>
            <w:tcW w:type="dxa" w:w="4320"/>
            <w:shd w:val="clear" w:color="auto" w:fill="F2F5FA"/>
          </w:tcPr>
          <w:p>
            <w:r/>
            <w:r>
              <w:rPr/>
              <w:t>Líquido cefalorraquídeo artificial; vehículo/control.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PLP (LTP)</w:t>
            </w:r>
          </w:p>
        </w:tc>
        <w:tc>
          <w:tcPr>
            <w:tcW w:type="dxa" w:w="4320"/>
          </w:tcPr>
          <w:p>
            <w:r/>
            <w:r>
              <w:rPr/>
              <w:t>Potenciación a largo plazo; aumento duradero de eficacia sináptica (modelo celular de memoria).</w:t>
            </w:r>
          </w:p>
        </w:tc>
      </w:tr>
      <w:tr>
        <w:tc>
          <w:tcPr>
            <w:tcW w:type="dxa" w:w="4320"/>
            <w:shd w:val="clear" w:color="auto" w:fill="F2F5FA"/>
          </w:tcPr>
          <w:p>
            <w:r/>
            <w:r>
              <w:rPr>
                <w:b/>
              </w:rPr>
              <w:t>DLP (LTD)</w:t>
            </w:r>
          </w:p>
        </w:tc>
        <w:tc>
          <w:tcPr>
            <w:tcW w:type="dxa" w:w="4320"/>
            <w:shd w:val="clear" w:color="auto" w:fill="F2F5FA"/>
          </w:tcPr>
          <w:p>
            <w:r/>
            <w:r>
              <w:rPr/>
              <w:t>Depresión a largo plazo; disminución de eficacia sináptica.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Receptor NMDA</w:t>
            </w:r>
          </w:p>
        </w:tc>
        <w:tc>
          <w:tcPr>
            <w:tcW w:type="dxa" w:w="4320"/>
          </w:tcPr>
          <w:p>
            <w:r/>
            <w:r>
              <w:rPr/>
              <w:t xml:space="preserve">Canal de Ca²⁺ dependiente de ligando </w:t>
            </w:r>
            <w:r>
              <w:rPr>
                <w:b/>
              </w:rPr>
              <w:t>y</w:t>
            </w:r>
            <w:r>
              <w:rPr/>
              <w:t xml:space="preserve"> de voltaje; detector de coincidencias (bloqueo por Mg²⁺).</w:t>
            </w:r>
          </w:p>
        </w:tc>
      </w:tr>
      <w:tr>
        <w:tc>
          <w:tcPr>
            <w:tcW w:type="dxa" w:w="4320"/>
            <w:shd w:val="clear" w:color="auto" w:fill="F2F5FA"/>
          </w:tcPr>
          <w:p>
            <w:r/>
            <w:r>
              <w:rPr>
                <w:b/>
              </w:rPr>
              <w:t>Receptor AMPA</w:t>
            </w:r>
          </w:p>
        </w:tc>
        <w:tc>
          <w:tcPr>
            <w:tcW w:type="dxa" w:w="4320"/>
            <w:shd w:val="clear" w:color="auto" w:fill="F2F5FA"/>
          </w:tcPr>
          <w:p>
            <w:r/>
            <w:r>
              <w:rPr/>
              <w:t>Canal de Na⁺ que media el PEPS; su inserción fortalece la sinapsis.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CaMKII / PKMζ</w:t>
            </w:r>
          </w:p>
        </w:tc>
        <w:tc>
          <w:tcPr>
            <w:tcW w:type="dxa" w:w="4320"/>
          </w:tcPr>
          <w:p>
            <w:r/>
            <w:r>
              <w:rPr/>
              <w:t>Cinasas clave de la PLP (inducción / mantenimiento).</w:t>
            </w:r>
          </w:p>
        </w:tc>
      </w:tr>
      <w:tr>
        <w:tc>
          <w:tcPr>
            <w:tcW w:type="dxa" w:w="4320"/>
            <w:shd w:val="clear" w:color="auto" w:fill="F2F5FA"/>
          </w:tcPr>
          <w:p>
            <w:r/>
            <w:r>
              <w:rPr>
                <w:b/>
              </w:rPr>
              <w:t>Cascada AMPc–PKA–MAPK–CREB</w:t>
            </w:r>
          </w:p>
        </w:tc>
        <w:tc>
          <w:tcPr>
            <w:tcW w:type="dxa" w:w="4320"/>
            <w:shd w:val="clear" w:color="auto" w:fill="F2F5FA"/>
          </w:tcPr>
          <w:p>
            <w:r/>
            <w:r>
              <w:rPr/>
              <w:t>Vía que convierte STM en LTM (interruptor genético conservado evolutivamente).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CREB-1 / CREB-2</w:t>
            </w:r>
          </w:p>
        </w:tc>
        <w:tc>
          <w:tcPr>
            <w:tcW w:type="dxa" w:w="4320"/>
          </w:tcPr>
          <w:p>
            <w:r/>
            <w:r>
              <w:rPr/>
              <w:t>Activador / represor de la transcripción dependiente de AMPc; regulan el umbral STM→LTM.</w:t>
            </w:r>
          </w:p>
        </w:tc>
      </w:tr>
      <w:tr>
        <w:tc>
          <w:tcPr>
            <w:tcW w:type="dxa" w:w="4320"/>
            <w:shd w:val="clear" w:color="auto" w:fill="F2F5FA"/>
          </w:tcPr>
          <w:p>
            <w:r/>
            <w:r>
              <w:rPr>
                <w:b/>
              </w:rPr>
              <w:t>C/EBP</w:t>
            </w:r>
          </w:p>
        </w:tc>
        <w:tc>
          <w:tcPr>
            <w:tcW w:type="dxa" w:w="4320"/>
            <w:shd w:val="clear" w:color="auto" w:fill="F2F5FA"/>
          </w:tcPr>
          <w:p>
            <w:r/>
            <w:r>
              <w:rPr/>
              <w:t>Factor de transcripción que dispara el crecimiento de nuevas sinapsis.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Postulado de Hebb</w:t>
            </w:r>
          </w:p>
        </w:tc>
        <w:tc>
          <w:tcPr>
            <w:tcW w:type="dxa" w:w="4320"/>
          </w:tcPr>
          <w:p>
            <w:r/>
            <w:r>
              <w:rPr/>
              <w:t>"Las neuronas que se disparan juntas se conectan"; fortalecimiento por coactivación.</w:t>
            </w:r>
          </w:p>
        </w:tc>
      </w:tr>
      <w:tr>
        <w:tc>
          <w:tcPr>
            <w:tcW w:type="dxa" w:w="4320"/>
            <w:shd w:val="clear" w:color="auto" w:fill="F2F5FA"/>
          </w:tcPr>
          <w:p>
            <w:r/>
            <w:r>
              <w:rPr>
                <w:b/>
              </w:rPr>
              <w:t>Plasticidad estructural</w:t>
            </w:r>
          </w:p>
        </w:tc>
        <w:tc>
          <w:tcPr>
            <w:tcW w:type="dxa" w:w="4320"/>
            <w:shd w:val="clear" w:color="auto" w:fill="F2F5FA"/>
          </w:tcPr>
          <w:p>
            <w:r/>
            <w:r>
              <w:rPr/>
              <w:t xml:space="preserve">Cambios en número/forma de </w:t>
            </w:r>
            <w:r>
              <w:rPr>
                <w:b/>
              </w:rPr>
              <w:t>espinas dendríticas</w:t>
            </w:r>
            <w:r>
              <w:rPr/>
              <w:t xml:space="preserve"> con el aprendizaje.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Evocación (retrieval)</w:t>
            </w:r>
          </w:p>
        </w:tc>
        <w:tc>
          <w:tcPr>
            <w:tcW w:type="dxa" w:w="4320"/>
          </w:tcPr>
          <w:p>
            <w:r/>
            <w:r>
              <w:rPr/>
              <w:t xml:space="preserve">Recuperación de información almacenada, guiada por </w:t>
            </w:r>
            <w:r>
              <w:rPr>
                <w:b/>
              </w:rPr>
              <w:t>claves</w:t>
            </w:r>
            <w:r>
              <w:rPr/>
              <w:t>.</w:t>
            </w:r>
          </w:p>
        </w:tc>
      </w:tr>
      <w:tr>
        <w:tc>
          <w:tcPr>
            <w:tcW w:type="dxa" w:w="4320"/>
            <w:shd w:val="clear" w:color="auto" w:fill="F2F5FA"/>
          </w:tcPr>
          <w:p>
            <w:r/>
            <w:r>
              <w:rPr>
                <w:b/>
              </w:rPr>
              <w:t>Consolidación de sistemas</w:t>
            </w:r>
          </w:p>
        </w:tc>
        <w:tc>
          <w:tcPr>
            <w:tcW w:type="dxa" w:w="4320"/>
            <w:shd w:val="clear" w:color="auto" w:fill="F2F5FA"/>
          </w:tcPr>
          <w:p>
            <w:r/>
            <w:r>
              <w:rPr/>
              <w:t>Transferencia gradual del recuerdo del hipocampo a la neocorteza (semanas–años).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Reconsolidación</w:t>
            </w:r>
          </w:p>
        </w:tc>
        <w:tc>
          <w:tcPr>
            <w:tcW w:type="dxa" w:w="4320"/>
          </w:tcPr>
          <w:p>
            <w:r/>
            <w:r>
              <w:rPr/>
              <w:t>Re-estabilización (dependiente de proteínas) de una memoria que se desestabilizó al ser evocada.</w:t>
            </w:r>
          </w:p>
        </w:tc>
      </w:tr>
      <w:tr>
        <w:tc>
          <w:tcPr>
            <w:tcW w:type="dxa" w:w="4320"/>
            <w:shd w:val="clear" w:color="auto" w:fill="F2F5FA"/>
          </w:tcPr>
          <w:p>
            <w:r/>
            <w:r>
              <w:rPr>
                <w:b/>
              </w:rPr>
              <w:t>Memory updating</w:t>
            </w:r>
          </w:p>
        </w:tc>
        <w:tc>
          <w:tcPr>
            <w:tcW w:type="dxa" w:w="4320"/>
            <w:shd w:val="clear" w:color="auto" w:fill="F2F5FA"/>
          </w:tcPr>
          <w:p>
            <w:r/>
            <w:r>
              <w:rPr/>
              <w:t>Función adaptativa de la reconsolidación: incorporar información nueva a una memoria existente.</w:t>
            </w:r>
          </w:p>
        </w:tc>
      </w:tr>
    </w:tbl>
    <w:p/>
    <w:p>
      <w:pPr>
        <w:pStyle w:val="Heading2"/>
      </w:pPr>
      <w:r>
        <w:t>Fuentes integradas</w:t>
      </w:r>
    </w:p>
    <w:p>
      <w:r>
        <w:rPr/>
        <w:t xml:space="preserve">Clase 05 (diapositivas de la cátedra) · Kandel et al., </w:t>
      </w:r>
      <w:r>
        <w:rPr>
          <w:i/>
        </w:rPr>
        <w:t>Principios de Neurociencia</w:t>
      </w:r>
      <w:r>
        <w:rPr/>
        <w:t xml:space="preserve">, caps. 62–63 · Carlson, </w:t>
      </w:r>
      <w:r>
        <w:rPr>
          <w:i/>
        </w:rPr>
        <w:t>Fisiología de la Conducta</w:t>
      </w:r>
      <w:r>
        <w:rPr/>
        <w:t xml:space="preserve"> (11.ª ed.), cap. 13 "Aprendizaje y Memoria" · Roy et al. (2022), </w:t>
      </w:r>
      <w:r>
        <w:rPr>
          <w:i/>
        </w:rPr>
        <w:t>Nature Communications</w:t>
      </w:r>
      <w:r>
        <w:rPr/>
        <w:t xml:space="preserve"> (mapeo del engrama) · Lee, Nader &amp; Schiller (2017), </w:t>
      </w:r>
      <w:r>
        <w:rPr>
          <w:i/>
        </w:rPr>
        <w:t>Trends in Cognitive Sciences</w:t>
      </w:r>
      <w:r>
        <w:rPr/>
        <w:t xml:space="preserve"> y Nader (2015), </w:t>
      </w:r>
      <w:r>
        <w:rPr>
          <w:i/>
        </w:rPr>
        <w:t>CSH Perspectives</w:t>
      </w:r>
      <w:r>
        <w:rPr/>
        <w:t xml:space="preserve"> (reconsolidación) · Problema 6 resuelto (Guía 1) — paradigma de Nader, Schafe &amp; LeDoux (2000).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8"/>
      </w:rPr>
    </w:r>
    <w:r>
      <w:rPr>
        <w:color w:val="595959"/>
        <w:sz w:val="18"/>
      </w:rPr>
      <w:t xml:space="preserve">Página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 PAGE </w:instrText>
    </w:r>
    <w:r>
      <w:rPr>
        <w:color w:val="595959"/>
        <w:sz w:val="18"/>
      </w:rPr>
      <w:fldChar w:fldCharType="separate"/>
    </w:r>
    <w:r>
      <w:rPr>
        <w:color w:val="595959"/>
        <w:sz w:val="18"/>
      </w:rPr>
      <w:t>1</w:t>
    </w:r>
    <w:r>
      <w:rPr>
        <w:color w:val="595959"/>
        <w:sz w:val="18"/>
      </w:rPr>
      <w:fldChar w:fldCharType="end"/>
    </w:r>
    <w:r>
      <w:rPr>
        <w:color w:val="595959"/>
        <w:sz w:val="18"/>
      </w:rPr>
      <w:t xml:space="preserve"> de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 NUMPAGES </w:instrText>
    </w:r>
    <w:r>
      <w:rPr>
        <w:color w:val="595959"/>
        <w:sz w:val="18"/>
      </w:rPr>
      <w:fldChar w:fldCharType="separate"/>
    </w:r>
    <w:r>
      <w:rPr>
        <w:color w:val="595959"/>
        <w:sz w:val="18"/>
      </w:rPr>
      <w:t>1</w:t>
    </w:r>
    <w:r>
      <w:rPr>
        <w:color w:val="595959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</w:pPr>
    <w:r/>
    <w:r>
      <w:rPr>
        <w:color w:val="595959"/>
        <w:sz w:val="18"/>
      </w:rPr>
      <w:t>Biología del Comportamiento</w:t>
    </w:r>
    <w:r>
      <w:tab/>
    </w:r>
    <w:r>
      <w:rPr>
        <w:color w:val="595959"/>
        <w:sz w:val="18"/>
      </w:rPr>
      <w:t>Clase 5 — Neurobiología de la memoria (parte 1)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/>
      <w:b/>
      <w:bCs/>
      <w:color w:val="2A4B7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