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567" w:firstLine="0"/>
        <w:rPr>
          <w:i w:val="1"/>
        </w:rPr>
      </w:pPr>
      <w:r w:rsidDel="00000000" w:rsidR="00000000" w:rsidRPr="00000000">
        <w:rPr>
          <w:i w:val="1"/>
          <w:rtl w:val="0"/>
        </w:rPr>
        <w:tab/>
      </w:r>
    </w:p>
    <w:p w:rsidR="00000000" w:rsidDel="00000000" w:rsidP="00000000" w:rsidRDefault="00000000" w:rsidRPr="00000000" w14:paraId="00000002">
      <w:pPr>
        <w:ind w:left="0" w:right="567" w:firstLine="0"/>
        <w:rPr>
          <w:i w:val="1"/>
        </w:rPr>
      </w:pPr>
      <w:r w:rsidDel="00000000" w:rsidR="00000000" w:rsidRPr="00000000">
        <w:rPr>
          <w:rtl w:val="0"/>
        </w:rPr>
      </w:r>
    </w:p>
    <w:p w:rsidR="00000000" w:rsidDel="00000000" w:rsidP="00000000" w:rsidRDefault="00000000" w:rsidRPr="00000000" w14:paraId="00000003">
      <w:pPr>
        <w:ind w:left="0" w:right="567" w:firstLine="0"/>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Fonts w:ascii="Arial" w:cs="Arial" w:eastAsia="Arial" w:hAnsi="Arial"/>
          <w:sz w:val="56"/>
          <w:szCs w:val="56"/>
          <w:rtl w:val="0"/>
        </w:rPr>
        <w:t xml:space="preserve">Documento de Arquitectura de Software</w:t>
      </w:r>
      <w:r w:rsidDel="00000000" w:rsidR="00000000" w:rsidRPr="00000000">
        <w:rPr>
          <w:rtl w:val="0"/>
        </w:rPr>
      </w:r>
    </w:p>
    <w:p w:rsidR="00000000" w:rsidDel="00000000" w:rsidP="00000000" w:rsidRDefault="00000000" w:rsidRPr="00000000" w14:paraId="00000010">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Grupo [X]</w:t>
      </w:r>
    </w:p>
    <w:p w:rsidR="00000000" w:rsidDel="00000000" w:rsidP="00000000" w:rsidRDefault="00000000" w:rsidRPr="00000000" w14:paraId="00000012">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[Integrantes]</w:t>
      </w:r>
    </w:p>
    <w:p w:rsidR="00000000" w:rsidDel="00000000" w:rsidP="00000000" w:rsidRDefault="00000000" w:rsidRPr="00000000" w14:paraId="00000014">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15">
      <w:pP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7">
      <w:pPr>
        <w:jc w:val="center"/>
        <w:rPr>
          <w:sz w:val="44"/>
          <w:szCs w:val="4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0" w:right="567" w:firstLine="0"/>
        <w:rPr/>
      </w:pPr>
      <w:r w:rsidDel="00000000" w:rsidR="00000000" w:rsidRPr="00000000">
        <w:rPr>
          <w:rtl w:val="0"/>
        </w:rPr>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Vista de Casos de Uso</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24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 Casos de uso identificados</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24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2.2Diagrama de Casos de Uso Críticos</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24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48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2.3.1Usuario</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48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2.3.2 Administrador</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24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 Especificación de Casos de Uso Críticos</w:t>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Vista Lógica</w:t>
              <w:tab/>
              <w:t xml:space="preserve">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24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 Estilo Arquitectónico.</w:t>
              <w:tab/>
              <w:t xml:space="preserve">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24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tab/>
              <w:t xml:space="preserve">7</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24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3.2Subsistemas</w:t>
              <w:tab/>
              <w:t xml:space="preserve">8</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48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3.2.1Business Layer.</w:t>
              <w:tab/>
              <w:t xml:space="preserve">8</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3.2.1.1 Diagrama de Componentes.</w:t>
              <w:tab/>
              <w:t xml:space="preserve">8</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3.2.1.2Descripción.</w:t>
              <w:tab/>
              <w:t xml:space="preserve">8</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24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 Diagramas de Interacción</w:t>
              <w:tab/>
              <w:t xml:space="preserve">9</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 Vista de Distribución (Deployment).</w:t>
              <w:tab/>
              <w:t xml:space="preserve">10</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24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4.1Escenario 1</w:t>
              <w:tab/>
              <w:t xml:space="preserve">10</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48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4.1.1 Descripción</w:t>
              <w:tab/>
              <w:t xml:space="preserve">10</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48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4.1.2 Nodos</w:t>
              <w:tab/>
              <w:t xml:space="preserve">10</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0" w:before="0" w:line="240" w:lineRule="auto"/>
            <w:ind w:left="48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4.1.3 Conexiones</w:t>
              <w:tab/>
              <w:t xml:space="preserve">10</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 Vista de Implementación.</w:t>
              <w:tab/>
              <w:t xml:space="preserve">11</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9"/>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 Referencias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4"/>
        </w:numPr>
        <w:ind w:left="432" w:hanging="432"/>
        <w:rPr/>
      </w:pPr>
      <w:bookmarkStart w:colFirst="0" w:colLast="0" w:name="_gjdgxs" w:id="0"/>
      <w:bookmarkEnd w:id="0"/>
      <w:r w:rsidDel="00000000" w:rsidR="00000000" w:rsidRPr="00000000">
        <w:rPr>
          <w:rtl w:val="0"/>
        </w:rPr>
        <w:t xml:space="preserve"> Introducción.</w:t>
      </w:r>
    </w:p>
    <w:p w:rsidR="00000000" w:rsidDel="00000000" w:rsidP="00000000" w:rsidRDefault="00000000" w:rsidRPr="00000000" w14:paraId="0000003C">
      <w:pPr>
        <w:rPr/>
      </w:pPr>
      <w:r w:rsidDel="00000000" w:rsidR="00000000" w:rsidRPr="00000000">
        <w:rPr>
          <w:rtl w:val="0"/>
        </w:rPr>
        <w:t xml:space="preserve">[En esta sección se realiza una introducción al sistema cuya arquitectura se describe. Para la elaboración de esta plantilla, se tomó como base el modelo 4+1 tal como fue presentado en el teórico del curso. El ejemplo que se brinda a continuación se basa en el laboratorio del año 2012 de TSI1.]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00"/>
          <w:sz w:val="22"/>
          <w:szCs w:val="22"/>
        </w:rPr>
      </w:pPr>
      <w:r w:rsidDel="00000000" w:rsidR="00000000" w:rsidRPr="00000000">
        <w:rPr>
          <w:color w:val="000000"/>
          <w:sz w:val="22"/>
          <w:szCs w:val="22"/>
          <w:rtl w:val="0"/>
        </w:rPr>
        <w:t xml:space="preserve">INDIGNADOFRAMEWORK es una plataforma informática de soporte a movimientos de protesta. Dicha plataforma tiene como finalidad centralizar toda la información relevante de un movimiento de protesta en un único portal web, el cual debe actuar como punto de integración de toda la información existente en la web asociada al evento. Esta información puede provenir de orígenes tan diversos como YouTube, Twitter, BBC, CNN, Wikipedia, etc. La plataforma también permite acceder a las últimas novedades, compartir recursos (imágenes, video, links), coordinar actividades, y facilitar la interacción entre los participantes de un mismo movimiento.</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trike w:val="0"/>
          <w:color w:val="000000"/>
          <w:sz w:val="22"/>
          <w:szCs w:val="22"/>
          <w:u w:val="none"/>
        </w:rPr>
      </w:pPr>
      <w:r w:rsidDel="00000000" w:rsidR="00000000" w:rsidRPr="00000000">
        <w:rPr>
          <w:strike w:val="0"/>
          <w:color w:val="000000"/>
          <w:sz w:val="22"/>
          <w:szCs w:val="22"/>
          <w:u w:val="none"/>
          <w:rtl w:val="0"/>
        </w:rPr>
        <w:t xml:space="preserve">El sistema cuenta con dos módulos, uno de front office, de acceso público, con autenticación integrada con Facebook, y otro de back office para la administración del sistema, con autenticación restringida para un grupo reducido de administradores.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trike w:val="0"/>
          <w:color w:val="000000"/>
          <w:sz w:val="22"/>
          <w:szCs w:val="22"/>
          <w:u w:val="no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trike w:val="0"/>
          <w:color w:val="000000"/>
          <w:sz w:val="22"/>
          <w:szCs w:val="22"/>
          <w:u w:val="none"/>
        </w:rPr>
      </w:pPr>
      <w:r w:rsidDel="00000000" w:rsidR="00000000" w:rsidRPr="00000000">
        <w:rPr>
          <w:strike w:val="0"/>
          <w:color w:val="000000"/>
          <w:sz w:val="22"/>
          <w:szCs w:val="22"/>
          <w:u w:val="none"/>
          <w:rtl w:val="0"/>
        </w:rPr>
        <w:t xml:space="preserve">La plataforma brinda además soporte para la integración entre instalaciones distintas de INDIGNADOFRAMEWORK, permitiendo potenciar ciertas funcionalidades tales como ampliar la base de usuarios a los que les llegan las invitaciones a las convocatorias, búsqueda y chat entre usuarios en línea de distintas instalaciones. </w:t>
      </w: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4"/>
        </w:numPr>
        <w:ind w:left="432" w:hanging="432"/>
        <w:rPr/>
      </w:pPr>
      <w:bookmarkStart w:colFirst="0" w:colLast="0" w:name="_30j0zll" w:id="1"/>
      <w:bookmarkEnd w:id="1"/>
      <w:r w:rsidDel="00000000" w:rsidR="00000000" w:rsidRPr="00000000">
        <w:rPr>
          <w:rtl w:val="0"/>
        </w:rPr>
        <w:t xml:space="preserve"> Vista de Casos de Uso</w:t>
      </w:r>
    </w:p>
    <w:p w:rsidR="00000000" w:rsidDel="00000000" w:rsidP="00000000" w:rsidRDefault="00000000" w:rsidRPr="00000000" w14:paraId="00000045">
      <w:pPr>
        <w:rPr/>
      </w:pPr>
      <w:r w:rsidDel="00000000" w:rsidR="00000000" w:rsidRPr="00000000">
        <w:rPr>
          <w:rtl w:val="0"/>
        </w:rPr>
        <w:t xml:space="preserve">[Los elementos de las vistas desde las que se analiza la arquitectura son “ejercitados” por un pequeño subconjunto de casos de uso (o escenarios de esos casos de uso) que se denominan casos de uso críticos. Este subconjunto se debe elegir cuidadosamente, utilizando principalmente dos criterios: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Que intervengan el mayor número de componentes arquitectónicos posibles</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Que intervengan los componentes que se vislumbran como críticos o más complejos.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0"/>
          <w:i w:val="0"/>
          <w:strike w:val="0"/>
          <w:color w:val="000000"/>
          <w:sz w:val="22"/>
          <w:szCs w:val="22"/>
          <w:u w:val="none"/>
          <w:rtl w:val="0"/>
        </w:rPr>
        <w:t xml:space="preserve">A modo de ejemplo, se presentan los casos de uso críticos identificados por el Grupo 6 de la edición 2012 de TSI1 para la plataforma INDIGNADOFRAMEWORK.</w:t>
      </w:r>
      <w:r w:rsidDel="00000000" w:rsidR="00000000" w:rsidRPr="00000000">
        <w:rPr>
          <w:rtl w:val="0"/>
        </w:rPr>
        <w:t xml:space="preserve">]</w:t>
      </w:r>
    </w:p>
    <w:p w:rsidR="00000000" w:rsidDel="00000000" w:rsidP="00000000" w:rsidRDefault="00000000" w:rsidRPr="00000000" w14:paraId="0000004B">
      <w:pPr>
        <w:pStyle w:val="Heading2"/>
        <w:numPr>
          <w:ilvl w:val="1"/>
          <w:numId w:val="4"/>
        </w:numPr>
        <w:tabs>
          <w:tab w:val="left" w:pos="567"/>
          <w:tab w:val="left" w:pos="567"/>
        </w:tabs>
        <w:ind w:left="567" w:right="0" w:hanging="567"/>
        <w:rPr>
          <w:rFonts w:ascii="Arial" w:cs="Arial" w:eastAsia="Arial" w:hAnsi="Arial"/>
          <w:b w:val="1"/>
          <w:i w:val="1"/>
          <w:color w:val="000000"/>
          <w:sz w:val="28"/>
          <w:szCs w:val="28"/>
        </w:rPr>
      </w:pPr>
      <w:bookmarkStart w:colFirst="0" w:colLast="0" w:name="_1fob9te" w:id="2"/>
      <w:bookmarkEnd w:id="2"/>
      <w:r w:rsidDel="00000000" w:rsidR="00000000" w:rsidRPr="00000000">
        <w:rPr>
          <w:rFonts w:ascii="Arial" w:cs="Arial" w:eastAsia="Arial" w:hAnsi="Arial"/>
          <w:b w:val="1"/>
          <w:i w:val="1"/>
          <w:color w:val="000000"/>
          <w:sz w:val="28"/>
          <w:szCs w:val="28"/>
          <w:rtl w:val="0"/>
        </w:rPr>
        <w:t xml:space="preserve"> Casos de uso identificados</w:t>
      </w:r>
    </w:p>
    <w:p w:rsidR="00000000" w:rsidDel="00000000" w:rsidP="00000000" w:rsidRDefault="00000000" w:rsidRPr="00000000" w14:paraId="0000004C">
      <w:pPr>
        <w:rPr>
          <w:rFonts w:ascii="Times New Roman" w:cs="Times New Roman" w:eastAsia="Times New Roman" w:hAnsi="Times New Roman"/>
          <w:b w:val="0"/>
          <w:i w:val="0"/>
          <w:strike w:val="0"/>
          <w:color w:val="000000"/>
          <w:sz w:val="22"/>
          <w:szCs w:val="22"/>
          <w:u w:val="none"/>
        </w:rPr>
      </w:pPr>
      <w:r w:rsidDel="00000000" w:rsidR="00000000" w:rsidRPr="00000000">
        <w:rPr>
          <w:b w:val="0"/>
          <w:i w:val="0"/>
          <w:strike w:val="0"/>
          <w:color w:val="000000"/>
          <w:sz w:val="22"/>
          <w:szCs w:val="22"/>
          <w:u w:val="none"/>
          <w:rtl w:val="0"/>
        </w:rPr>
        <w:t xml:space="preserve">Módulo Front office:</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4E">
      <w:pPr>
        <w:spacing w:after="0" w:before="0" w:lineRule="auto"/>
        <w:ind w:left="0" w:right="0" w:firstLine="0"/>
        <w:rPr/>
      </w:pPr>
      <w:r w:rsidDel="00000000" w:rsidR="00000000" w:rsidRPr="00000000">
        <w:rPr>
          <w:rFonts w:ascii="Noto Sans Symbols" w:cs="Noto Sans Symbols" w:eastAsia="Noto Sans Symbols" w:hAnsi="Noto Sans Symbols"/>
          <w:color w:val="000000"/>
          <w:sz w:val="22"/>
          <w:szCs w:val="22"/>
          <w:rtl w:val="0"/>
        </w:rPr>
        <w:t xml:space="preserve"> </w:t>
      </w:r>
      <w:r w:rsidDel="00000000" w:rsidR="00000000" w:rsidRPr="00000000">
        <w:rPr>
          <w:b w:val="0"/>
          <w:i w:val="1"/>
          <w:color w:val="000000"/>
          <w:sz w:val="22"/>
          <w:szCs w:val="22"/>
          <w:rtl w:val="0"/>
        </w:rPr>
        <w:t xml:space="preserve">Registro de Usuario.</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0"/>
          <w:i w:val="0"/>
          <w:color w:val="000000"/>
          <w:sz w:val="22"/>
          <w:szCs w:val="22"/>
        </w:rPr>
      </w:pPr>
      <w:r w:rsidDel="00000000" w:rsidR="00000000" w:rsidRPr="00000000">
        <w:rPr>
          <w:b w:val="0"/>
          <w:i w:val="0"/>
          <w:color w:val="000000"/>
          <w:sz w:val="22"/>
          <w:szCs w:val="22"/>
          <w:rtl w:val="0"/>
        </w:rPr>
        <w:t xml:space="preserve">Registrarse como nuevo usuario en el portal del movimiento.</w:t>
      </w:r>
      <w:r w:rsidDel="00000000" w:rsidR="00000000" w:rsidRPr="00000000">
        <w:rPr>
          <w:rtl w:val="0"/>
        </w:rPr>
      </w:r>
    </w:p>
    <w:p w:rsidR="00000000" w:rsidDel="00000000" w:rsidP="00000000" w:rsidRDefault="00000000" w:rsidRPr="00000000" w14:paraId="00000050">
      <w:pPr>
        <w:spacing w:after="0" w:before="0" w:lineRule="auto"/>
        <w:ind w:left="0" w:right="0" w:firstLine="0"/>
        <w:rPr/>
      </w:pPr>
      <w:r w:rsidDel="00000000" w:rsidR="00000000" w:rsidRPr="00000000">
        <w:rPr>
          <w:rFonts w:ascii="Noto Sans Symbols" w:cs="Noto Sans Symbols" w:eastAsia="Noto Sans Symbols" w:hAnsi="Noto Sans Symbols"/>
          <w:color w:val="000000"/>
          <w:sz w:val="22"/>
          <w:szCs w:val="22"/>
          <w:rtl w:val="0"/>
        </w:rPr>
        <w:t xml:space="preserve"> </w:t>
      </w:r>
      <w:r w:rsidDel="00000000" w:rsidR="00000000" w:rsidRPr="00000000">
        <w:rPr>
          <w:i w:val="1"/>
          <w:color w:val="000000"/>
          <w:sz w:val="22"/>
          <w:szCs w:val="22"/>
          <w:rtl w:val="0"/>
        </w:rPr>
        <w:t xml:space="preserve">Autenticación de usuario.</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0"/>
          <w:color w:val="000000"/>
          <w:sz w:val="22"/>
          <w:szCs w:val="22"/>
        </w:rPr>
      </w:pPr>
      <w:r w:rsidDel="00000000" w:rsidR="00000000" w:rsidRPr="00000000">
        <w:rPr>
          <w:i w:val="0"/>
          <w:color w:val="000000"/>
          <w:sz w:val="22"/>
          <w:szCs w:val="22"/>
          <w:rtl w:val="0"/>
        </w:rPr>
        <w:t xml:space="preserve">Los usuarios registrados tienen la posibilidad de loguearse para acceder a funcionalidades privilegiadas.</w:t>
      </w:r>
      <w:r w:rsidDel="00000000" w:rsidR="00000000" w:rsidRPr="00000000">
        <w:rPr>
          <w:rtl w:val="0"/>
        </w:rPr>
      </w:r>
    </w:p>
    <w:p w:rsidR="00000000" w:rsidDel="00000000" w:rsidP="00000000" w:rsidRDefault="00000000" w:rsidRPr="00000000" w14:paraId="00000052">
      <w:pPr>
        <w:spacing w:after="0" w:before="0" w:lineRule="auto"/>
        <w:ind w:left="0" w:right="0" w:firstLine="0"/>
        <w:rPr/>
      </w:pPr>
      <w:r w:rsidDel="00000000" w:rsidR="00000000" w:rsidRPr="00000000">
        <w:rPr>
          <w:rFonts w:ascii="Noto Sans Symbols" w:cs="Noto Sans Symbols" w:eastAsia="Noto Sans Symbols" w:hAnsi="Noto Sans Symbols"/>
          <w:color w:val="000000"/>
          <w:sz w:val="22"/>
          <w:szCs w:val="22"/>
          <w:rtl w:val="0"/>
        </w:rPr>
        <w:t xml:space="preserve"> </w:t>
      </w:r>
      <w:r w:rsidDel="00000000" w:rsidR="00000000" w:rsidRPr="00000000">
        <w:rPr>
          <w:b w:val="0"/>
          <w:i w:val="1"/>
          <w:color w:val="000000"/>
          <w:sz w:val="22"/>
          <w:szCs w:val="22"/>
          <w:rtl w:val="0"/>
        </w:rPr>
        <w:t xml:space="preserve">Crear convocatoria.</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0"/>
          <w:i w:val="0"/>
          <w:color w:val="000000"/>
          <w:sz w:val="22"/>
          <w:szCs w:val="22"/>
        </w:rPr>
      </w:pPr>
      <w:r w:rsidDel="00000000" w:rsidR="00000000" w:rsidRPr="00000000">
        <w:rPr>
          <w:b w:val="0"/>
          <w:i w:val="0"/>
          <w:color w:val="000000"/>
          <w:sz w:val="22"/>
          <w:szCs w:val="22"/>
          <w:rtl w:val="0"/>
        </w:rPr>
        <w:t xml:space="preserve">Los usuarios registrados del sistema tienen la posibilidad de crear convocatorias en el movimiento de protesta. Notificándoles automáticamente a todos los usuarios que se encuentren en una locación cercana a la misma.</w:t>
      </w:r>
      <w:r w:rsidDel="00000000" w:rsidR="00000000" w:rsidRPr="00000000">
        <w:rPr>
          <w:rtl w:val="0"/>
        </w:rPr>
      </w:r>
    </w:p>
    <w:p w:rsidR="00000000" w:rsidDel="00000000" w:rsidP="00000000" w:rsidRDefault="00000000" w:rsidRPr="00000000" w14:paraId="00000054">
      <w:pPr>
        <w:spacing w:after="0" w:before="0" w:lineRule="auto"/>
        <w:ind w:left="0" w:right="0" w:firstLine="0"/>
        <w:rPr/>
      </w:pPr>
      <w:r w:rsidDel="00000000" w:rsidR="00000000" w:rsidRPr="00000000">
        <w:rPr>
          <w:rFonts w:ascii="Noto Sans Symbols" w:cs="Noto Sans Symbols" w:eastAsia="Noto Sans Symbols" w:hAnsi="Noto Sans Symbols"/>
          <w:color w:val="000000"/>
          <w:sz w:val="22"/>
          <w:szCs w:val="22"/>
          <w:rtl w:val="0"/>
        </w:rPr>
        <w:t xml:space="preserve"> </w:t>
      </w:r>
      <w:r w:rsidDel="00000000" w:rsidR="00000000" w:rsidRPr="00000000">
        <w:rPr>
          <w:b w:val="0"/>
          <w:i w:val="1"/>
          <w:color w:val="000000"/>
          <w:sz w:val="22"/>
          <w:szCs w:val="22"/>
          <w:rtl w:val="0"/>
        </w:rPr>
        <w:t xml:space="preserve">Compartir contenido.</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0"/>
          <w:i w:val="0"/>
          <w:color w:val="000000"/>
          <w:sz w:val="22"/>
          <w:szCs w:val="22"/>
        </w:rPr>
      </w:pPr>
      <w:r w:rsidDel="00000000" w:rsidR="00000000" w:rsidRPr="00000000">
        <w:rPr>
          <w:b w:val="0"/>
          <w:i w:val="0"/>
          <w:color w:val="000000"/>
          <w:sz w:val="22"/>
          <w:szCs w:val="22"/>
          <w:rtl w:val="0"/>
        </w:rPr>
        <w:t xml:space="preserve">Los usuarios registrados podrán compartir información. </w:t>
      </w:r>
      <w:r w:rsidDel="00000000" w:rsidR="00000000" w:rsidRPr="00000000">
        <w:rPr>
          <w:rtl w:val="0"/>
        </w:rPr>
      </w:r>
    </w:p>
    <w:p w:rsidR="00000000" w:rsidDel="00000000" w:rsidP="00000000" w:rsidRDefault="00000000" w:rsidRPr="00000000" w14:paraId="00000056">
      <w:pPr>
        <w:spacing w:after="0" w:before="0" w:lineRule="auto"/>
        <w:ind w:left="0" w:right="0" w:firstLine="0"/>
        <w:rPr/>
      </w:pPr>
      <w:r w:rsidDel="00000000" w:rsidR="00000000" w:rsidRPr="00000000">
        <w:rPr>
          <w:rFonts w:ascii="Noto Sans Symbols" w:cs="Noto Sans Symbols" w:eastAsia="Noto Sans Symbols" w:hAnsi="Noto Sans Symbols"/>
          <w:color w:val="000000"/>
          <w:sz w:val="22"/>
          <w:szCs w:val="22"/>
          <w:rtl w:val="0"/>
        </w:rPr>
        <w:t xml:space="preserve"> </w:t>
      </w:r>
      <w:r w:rsidDel="00000000" w:rsidR="00000000" w:rsidRPr="00000000">
        <w:rPr>
          <w:b w:val="0"/>
          <w:i w:val="1"/>
          <w:color w:val="000000"/>
          <w:sz w:val="22"/>
          <w:szCs w:val="22"/>
          <w:rtl w:val="0"/>
        </w:rPr>
        <w:t xml:space="preserve">Chatear.</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0"/>
          <w:i w:val="0"/>
          <w:color w:val="000000"/>
          <w:sz w:val="22"/>
          <w:szCs w:val="22"/>
        </w:rPr>
      </w:pPr>
      <w:r w:rsidDel="00000000" w:rsidR="00000000" w:rsidRPr="00000000">
        <w:rPr>
          <w:b w:val="0"/>
          <w:i w:val="0"/>
          <w:color w:val="000000"/>
          <w:sz w:val="22"/>
          <w:szCs w:val="22"/>
          <w:rtl w:val="0"/>
        </w:rPr>
        <w:t xml:space="preserve">Los usuarios podrán seleccionar un usuario que se encuentre en línea e iniciar una conversación por chat con el mismo.</w:t>
      </w:r>
      <w:r w:rsidDel="00000000" w:rsidR="00000000" w:rsidRPr="00000000">
        <w:rPr>
          <w:rtl w:val="0"/>
        </w:rPr>
      </w:r>
    </w:p>
    <w:p w:rsidR="00000000" w:rsidDel="00000000" w:rsidP="00000000" w:rsidRDefault="00000000" w:rsidRPr="00000000" w14:paraId="00000058">
      <w:pPr>
        <w:spacing w:after="0" w:before="0" w:lineRule="auto"/>
        <w:ind w:left="0" w:right="0" w:firstLine="0"/>
        <w:rPr/>
      </w:pPr>
      <w:r w:rsidDel="00000000" w:rsidR="00000000" w:rsidRPr="00000000">
        <w:rPr>
          <w:rFonts w:ascii="Noto Sans Symbols" w:cs="Noto Sans Symbols" w:eastAsia="Noto Sans Symbols" w:hAnsi="Noto Sans Symbols"/>
          <w:color w:val="000000"/>
          <w:sz w:val="22"/>
          <w:szCs w:val="22"/>
          <w:rtl w:val="0"/>
        </w:rPr>
        <w:t xml:space="preserve"> </w:t>
      </w:r>
      <w:r w:rsidDel="00000000" w:rsidR="00000000" w:rsidRPr="00000000">
        <w:rPr>
          <w:i w:val="1"/>
          <w:color w:val="000000"/>
          <w:sz w:val="22"/>
          <w:szCs w:val="22"/>
          <w:rtl w:val="0"/>
        </w:rPr>
        <w:t xml:space="preserve">Ver usuarios en línea.</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0"/>
          <w:color w:val="000000"/>
          <w:sz w:val="22"/>
          <w:szCs w:val="22"/>
        </w:rPr>
      </w:pPr>
      <w:r w:rsidDel="00000000" w:rsidR="00000000" w:rsidRPr="00000000">
        <w:rPr>
          <w:i w:val="0"/>
          <w:color w:val="000000"/>
          <w:sz w:val="22"/>
          <w:szCs w:val="22"/>
          <w:rtl w:val="0"/>
        </w:rPr>
        <w:t xml:space="preserve">El usuario podrá ver los usuarios que se encuentren logueados en ese momento en el sistema.</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sz w:val="22"/>
          <w:szCs w:val="22"/>
          <w:rtl w:val="0"/>
        </w:rPr>
        <w:t xml:space="preserve">Módulo Back office:</w:t>
      </w:r>
      <w:r w:rsidDel="00000000" w:rsidR="00000000" w:rsidRPr="00000000">
        <w:rPr>
          <w:rtl w:val="0"/>
        </w:rPr>
      </w:r>
    </w:p>
    <w:p w:rsidR="00000000" w:rsidDel="00000000" w:rsidP="00000000" w:rsidRDefault="00000000" w:rsidRPr="00000000" w14:paraId="0000005C">
      <w:pPr>
        <w:spacing w:after="0" w:before="0" w:lineRule="auto"/>
        <w:ind w:left="0" w:right="0" w:firstLine="0"/>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5D">
      <w:pPr>
        <w:spacing w:after="0" w:before="0" w:lineRule="auto"/>
        <w:ind w:left="0" w:right="0" w:firstLine="0"/>
        <w:rPr/>
      </w:pPr>
      <w:r w:rsidDel="00000000" w:rsidR="00000000" w:rsidRPr="00000000">
        <w:rPr>
          <w:rFonts w:ascii="Noto Sans Symbols" w:cs="Noto Sans Symbols" w:eastAsia="Noto Sans Symbols" w:hAnsi="Noto Sans Symbols"/>
          <w:color w:val="000000"/>
          <w:sz w:val="22"/>
          <w:szCs w:val="22"/>
          <w:rtl w:val="0"/>
        </w:rPr>
        <w:t xml:space="preserve"> </w:t>
      </w:r>
      <w:r w:rsidDel="00000000" w:rsidR="00000000" w:rsidRPr="00000000">
        <w:rPr>
          <w:rFonts w:ascii="Times" w:cs="Times" w:eastAsia="Times" w:hAnsi="Times"/>
          <w:b w:val="0"/>
          <w:i w:val="1"/>
          <w:color w:val="000000"/>
          <w:sz w:val="22"/>
          <w:szCs w:val="22"/>
          <w:rtl w:val="0"/>
        </w:rPr>
        <w:t xml:space="preserve">Crear movimiento.</w:t>
      </w:r>
      <w:r w:rsidDel="00000000" w:rsidR="00000000" w:rsidRPr="00000000">
        <w:rPr>
          <w:rtl w:val="0"/>
        </w:rPr>
      </w:r>
    </w:p>
    <w:p w:rsidR="00000000" w:rsidDel="00000000" w:rsidP="00000000" w:rsidRDefault="00000000" w:rsidRPr="00000000" w14:paraId="0000005E">
      <w:pPr>
        <w:rPr>
          <w:rFonts w:ascii="Times" w:cs="Times" w:eastAsia="Times" w:hAnsi="Times"/>
          <w:b w:val="0"/>
          <w:i w:val="0"/>
          <w:color w:val="000000"/>
          <w:sz w:val="22"/>
          <w:szCs w:val="22"/>
        </w:rPr>
      </w:pPr>
      <w:r w:rsidDel="00000000" w:rsidR="00000000" w:rsidRPr="00000000">
        <w:rPr>
          <w:rFonts w:ascii="Times" w:cs="Times" w:eastAsia="Times" w:hAnsi="Times"/>
          <w:b w:val="0"/>
          <w:i w:val="0"/>
          <w:color w:val="000000"/>
          <w:sz w:val="22"/>
          <w:szCs w:val="22"/>
          <w:rtl w:val="0"/>
        </w:rPr>
        <w:t xml:space="preserve">Consiste en dar de alta un nuevo movimiento a partir de templates y opciones de configuración provistas por el sistema.</w:t>
      </w:r>
    </w:p>
    <w:p w:rsidR="00000000" w:rsidDel="00000000" w:rsidP="00000000" w:rsidRDefault="00000000" w:rsidRPr="00000000" w14:paraId="0000005F">
      <w:pPr>
        <w:spacing w:after="0" w:before="0" w:lineRule="auto"/>
        <w:ind w:left="0" w:right="0" w:firstLine="0"/>
        <w:rPr/>
      </w:pPr>
      <w:r w:rsidDel="00000000" w:rsidR="00000000" w:rsidRPr="00000000">
        <w:rPr>
          <w:rFonts w:ascii="Noto Sans Symbols" w:cs="Noto Sans Symbols" w:eastAsia="Noto Sans Symbols" w:hAnsi="Noto Sans Symbols"/>
          <w:color w:val="000000"/>
          <w:sz w:val="22"/>
          <w:szCs w:val="22"/>
          <w:rtl w:val="0"/>
        </w:rPr>
        <w:t xml:space="preserve"> </w:t>
      </w:r>
      <w:r w:rsidDel="00000000" w:rsidR="00000000" w:rsidRPr="00000000">
        <w:rPr>
          <w:rFonts w:ascii="Times" w:cs="Times" w:eastAsia="Times" w:hAnsi="Times"/>
          <w:b w:val="0"/>
          <w:i w:val="1"/>
          <w:color w:val="000000"/>
          <w:sz w:val="22"/>
          <w:szCs w:val="22"/>
          <w:rtl w:val="0"/>
        </w:rPr>
        <w:t xml:space="preserve">Agregar fuente de noticias externa.</w:t>
      </w:r>
      <w:r w:rsidDel="00000000" w:rsidR="00000000" w:rsidRPr="00000000">
        <w:rPr>
          <w:rtl w:val="0"/>
        </w:rPr>
      </w:r>
    </w:p>
    <w:p w:rsidR="00000000" w:rsidDel="00000000" w:rsidP="00000000" w:rsidRDefault="00000000" w:rsidRPr="00000000" w14:paraId="00000060">
      <w:pPr>
        <w:rPr>
          <w:rFonts w:ascii="Times" w:cs="Times" w:eastAsia="Times" w:hAnsi="Times"/>
          <w:b w:val="0"/>
          <w:i w:val="0"/>
          <w:color w:val="000000"/>
          <w:sz w:val="22"/>
          <w:szCs w:val="22"/>
        </w:rPr>
      </w:pPr>
      <w:r w:rsidDel="00000000" w:rsidR="00000000" w:rsidRPr="00000000">
        <w:rPr>
          <w:rFonts w:ascii="Times" w:cs="Times" w:eastAsia="Times" w:hAnsi="Times"/>
          <w:b w:val="0"/>
          <w:i w:val="0"/>
          <w:color w:val="000000"/>
          <w:sz w:val="22"/>
          <w:szCs w:val="22"/>
          <w:rtl w:val="0"/>
        </w:rPr>
        <w:t xml:space="preserve">El administrador podrá instalaren el sistema una fuente de noticia externa a partir de un plugin, para luego incorporarla en portales existentes.</w:t>
      </w:r>
    </w:p>
    <w:p w:rsidR="00000000" w:rsidDel="00000000" w:rsidP="00000000" w:rsidRDefault="00000000" w:rsidRPr="00000000" w14:paraId="00000061">
      <w:pPr>
        <w:spacing w:after="0" w:before="0" w:lineRule="auto"/>
        <w:ind w:left="0" w:right="0" w:firstLine="0"/>
        <w:rPr/>
      </w:pPr>
      <w:r w:rsidDel="00000000" w:rsidR="00000000" w:rsidRPr="00000000">
        <w:rPr>
          <w:rFonts w:ascii="Noto Sans Symbols" w:cs="Noto Sans Symbols" w:eastAsia="Noto Sans Symbols" w:hAnsi="Noto Sans Symbols"/>
          <w:color w:val="000000"/>
          <w:sz w:val="22"/>
          <w:szCs w:val="22"/>
          <w:rtl w:val="0"/>
        </w:rPr>
        <w:t xml:space="preserve"> </w:t>
      </w:r>
      <w:r w:rsidDel="00000000" w:rsidR="00000000" w:rsidRPr="00000000">
        <w:rPr>
          <w:rFonts w:ascii="Times" w:cs="Times" w:eastAsia="Times" w:hAnsi="Times"/>
          <w:i w:val="1"/>
          <w:color w:val="000000"/>
          <w:sz w:val="22"/>
          <w:szCs w:val="22"/>
          <w:rtl w:val="0"/>
        </w:rPr>
        <w:t xml:space="preserve">Crear galería de imágenes.</w:t>
      </w:r>
      <w:r w:rsidDel="00000000" w:rsidR="00000000" w:rsidRPr="00000000">
        <w:rPr>
          <w:rtl w:val="0"/>
        </w:rPr>
      </w:r>
    </w:p>
    <w:p w:rsidR="00000000" w:rsidDel="00000000" w:rsidP="00000000" w:rsidRDefault="00000000" w:rsidRPr="00000000" w14:paraId="00000062">
      <w:pPr>
        <w:rPr>
          <w:rFonts w:ascii="Times" w:cs="Times" w:eastAsia="Times" w:hAnsi="Times"/>
          <w:i w:val="0"/>
          <w:color w:val="000000"/>
          <w:sz w:val="22"/>
          <w:szCs w:val="22"/>
        </w:rPr>
      </w:pPr>
      <w:r w:rsidDel="00000000" w:rsidR="00000000" w:rsidRPr="00000000">
        <w:rPr>
          <w:rFonts w:ascii="Times" w:cs="Times" w:eastAsia="Times" w:hAnsi="Times"/>
          <w:i w:val="0"/>
          <w:color w:val="000000"/>
          <w:sz w:val="22"/>
          <w:szCs w:val="22"/>
          <w:rtl w:val="0"/>
        </w:rPr>
        <w:t xml:space="preserve">El administrador podrá crear una galería de imágenes para el portal del movimiento, tanto a la hora de crearlo o posteriormente.</w:t>
      </w:r>
    </w:p>
    <w:p w:rsidR="00000000" w:rsidDel="00000000" w:rsidP="00000000" w:rsidRDefault="00000000" w:rsidRPr="00000000" w14:paraId="00000063">
      <w:pPr>
        <w:spacing w:after="0" w:before="0" w:lineRule="auto"/>
        <w:ind w:left="0" w:right="0" w:firstLine="0"/>
        <w:rPr/>
      </w:pPr>
      <w:r w:rsidDel="00000000" w:rsidR="00000000" w:rsidRPr="00000000">
        <w:rPr>
          <w:rFonts w:ascii="Noto Sans Symbols" w:cs="Noto Sans Symbols" w:eastAsia="Noto Sans Symbols" w:hAnsi="Noto Sans Symbols"/>
          <w:color w:val="000000"/>
          <w:sz w:val="22"/>
          <w:szCs w:val="22"/>
          <w:rtl w:val="0"/>
        </w:rPr>
        <w:t xml:space="preserve"> </w:t>
      </w:r>
      <w:r w:rsidDel="00000000" w:rsidR="00000000" w:rsidRPr="00000000">
        <w:rPr>
          <w:rFonts w:ascii="Times" w:cs="Times" w:eastAsia="Times" w:hAnsi="Times"/>
          <w:i w:val="1"/>
          <w:color w:val="000000"/>
          <w:sz w:val="22"/>
          <w:szCs w:val="22"/>
          <w:rtl w:val="0"/>
        </w:rPr>
        <w:t xml:space="preserve">Editar estilo.</w:t>
      </w:r>
      <w:r w:rsidDel="00000000" w:rsidR="00000000" w:rsidRPr="00000000">
        <w:rPr>
          <w:rtl w:val="0"/>
        </w:rPr>
      </w:r>
    </w:p>
    <w:p w:rsidR="00000000" w:rsidDel="00000000" w:rsidP="00000000" w:rsidRDefault="00000000" w:rsidRPr="00000000" w14:paraId="00000064">
      <w:pPr>
        <w:rPr>
          <w:rFonts w:ascii="Times" w:cs="Times" w:eastAsia="Times" w:hAnsi="Times"/>
          <w:i w:val="0"/>
          <w:color w:val="000000"/>
          <w:sz w:val="22"/>
          <w:szCs w:val="22"/>
        </w:rPr>
      </w:pPr>
      <w:r w:rsidDel="00000000" w:rsidR="00000000" w:rsidRPr="00000000">
        <w:rPr>
          <w:rFonts w:ascii="Times" w:cs="Times" w:eastAsia="Times" w:hAnsi="Times"/>
          <w:i w:val="0"/>
          <w:color w:val="000000"/>
          <w:sz w:val="22"/>
          <w:szCs w:val="22"/>
          <w:rtl w:val="0"/>
        </w:rPr>
        <w:t xml:space="preserve">El administrador cuenta con la posibilidad de editar el estilo visual de un movimiento de protesta.</w:t>
      </w:r>
    </w:p>
    <w:p w:rsidR="00000000" w:rsidDel="00000000" w:rsidP="00000000" w:rsidRDefault="00000000" w:rsidRPr="00000000" w14:paraId="00000065">
      <w:pPr>
        <w:rPr>
          <w:rFonts w:ascii="Times" w:cs="Times" w:eastAsia="Times" w:hAnsi="Times"/>
          <w:i w:val="0"/>
          <w:color w:val="000000"/>
          <w:sz w:val="22"/>
          <w:szCs w:val="22"/>
        </w:rPr>
      </w:pPr>
      <w:r w:rsidDel="00000000" w:rsidR="00000000" w:rsidRPr="00000000">
        <w:rPr>
          <w:rtl w:val="0"/>
        </w:rPr>
      </w:r>
    </w:p>
    <w:p w:rsidR="00000000" w:rsidDel="00000000" w:rsidP="00000000" w:rsidRDefault="00000000" w:rsidRPr="00000000" w14:paraId="00000066">
      <w:pPr>
        <w:rPr>
          <w:rFonts w:ascii="Times" w:cs="Times" w:eastAsia="Times" w:hAnsi="Times"/>
          <w:i w:val="0"/>
          <w:color w:val="000000"/>
          <w:sz w:val="22"/>
          <w:szCs w:val="22"/>
        </w:rPr>
      </w:pPr>
      <w:r w:rsidDel="00000000" w:rsidR="00000000" w:rsidRPr="00000000">
        <w:rPr>
          <w:rtl w:val="0"/>
        </w:rPr>
      </w:r>
    </w:p>
    <w:p w:rsidR="00000000" w:rsidDel="00000000" w:rsidP="00000000" w:rsidRDefault="00000000" w:rsidRPr="00000000" w14:paraId="00000067">
      <w:pPr>
        <w:pStyle w:val="Heading2"/>
        <w:numPr>
          <w:ilvl w:val="0"/>
          <w:numId w:val="4"/>
        </w:numPr>
        <w:tabs>
          <w:tab w:val="left" w:pos="567"/>
          <w:tab w:val="left" w:pos="567"/>
        </w:tabs>
        <w:ind w:left="1476" w:right="0" w:firstLine="0"/>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numPr>
          <w:ilvl w:val="1"/>
          <w:numId w:val="4"/>
        </w:numPr>
        <w:tabs>
          <w:tab w:val="left" w:pos="567"/>
          <w:tab w:val="left" w:pos="567"/>
        </w:tabs>
        <w:ind w:left="567" w:right="0" w:hanging="567"/>
        <w:rPr/>
      </w:pPr>
      <w:bookmarkStart w:colFirst="0" w:colLast="0" w:name="_2et92p0" w:id="4"/>
      <w:bookmarkEnd w:id="4"/>
      <w:r w:rsidDel="00000000" w:rsidR="00000000" w:rsidRPr="00000000">
        <w:rPr>
          <w:rtl w:val="0"/>
        </w:rPr>
        <w:t xml:space="preserve">Diagrama de Casos de Uso Críticos</w:t>
      </w:r>
    </w:p>
    <w:p w:rsidR="00000000" w:rsidDel="00000000" w:rsidP="00000000" w:rsidRDefault="00000000" w:rsidRPr="00000000" w14:paraId="00000069">
      <w:pPr>
        <w:rPr/>
      </w:pPr>
      <w:r w:rsidDel="00000000" w:rsidR="00000000" w:rsidRPr="00000000">
        <w:rPr>
          <w:rtl w:val="0"/>
        </w:rPr>
        <w:t xml:space="preserve">[En esta sección se utilizan los Diagramas de Casos de Uso de UML para mostrar los casos de uso críticos para la arquitectura. Los elementos a utilizar en estos diagramas son:</w:t>
      </w:r>
    </w:p>
    <w:p w:rsidR="00000000" w:rsidDel="00000000" w:rsidP="00000000" w:rsidRDefault="00000000" w:rsidRPr="00000000" w14:paraId="0000006A">
      <w:pPr>
        <w:rPr/>
      </w:pPr>
      <w:r w:rsidDel="00000000" w:rsidR="00000000" w:rsidRPr="00000000">
        <w:rPr>
          <w:rtl w:val="0"/>
        </w:rPr>
      </w:r>
    </w:p>
    <w:tbl>
      <w:tblPr>
        <w:tblStyle w:val="Table1"/>
        <w:tblW w:w="9069.0" w:type="dxa"/>
        <w:jc w:val="left"/>
        <w:tblInd w:w="28.0" w:type="dxa"/>
        <w:tblBorders>
          <w:top w:color="808080" w:space="0" w:sz="8" w:val="single"/>
          <w:left w:color="808080" w:space="0" w:sz="8" w:val="single"/>
          <w:bottom w:color="808080" w:space="0" w:sz="8" w:val="single"/>
          <w:insideH w:color="808080" w:space="0" w:sz="8" w:val="single"/>
        </w:tblBorders>
        <w:tblLayout w:type="fixed"/>
        <w:tblLook w:val="0000"/>
      </w:tblPr>
      <w:tblGrid>
        <w:gridCol w:w="2087"/>
        <w:gridCol w:w="6982"/>
        <w:tblGridChange w:id="0">
          <w:tblGrid>
            <w:gridCol w:w="2087"/>
            <w:gridCol w:w="6982"/>
          </w:tblGrid>
        </w:tblGridChange>
      </w:tblGrid>
      <w:tr>
        <w:trPr>
          <w:cantSplit w:val="0"/>
          <w:tblHeader w:val="0"/>
        </w:trPr>
        <w:tc>
          <w:tcPr>
            <w:tcBorders>
              <w:top w:color="808080" w:space="0" w:sz="8" w:val="single"/>
              <w:left w:color="808080" w:space="0" w:sz="8" w:val="single"/>
              <w:bottom w:color="808080" w:space="0" w:sz="8" w:val="single"/>
            </w:tcBorders>
            <w:shd w:fill="auto" w:val="clear"/>
            <w:tcMar>
              <w:left w:w="18.0" w:type="dxa"/>
            </w:tcMar>
          </w:tcPr>
          <w:p w:rsidR="00000000" w:rsidDel="00000000" w:rsidP="00000000" w:rsidRDefault="00000000" w:rsidRPr="00000000" w14:paraId="0000006B">
            <w:pPr>
              <w:rPr/>
            </w:pPr>
            <w:r w:rsidDel="00000000" w:rsidR="00000000" w:rsidRPr="00000000">
              <w:rPr>
                <w:rtl w:val="0"/>
              </w:rPr>
              <w:t xml:space="preserve">Caso de Uso</w:t>
            </w:r>
          </w:p>
        </w:tc>
        <w:tc>
          <w:tcPr>
            <w:tcBorders>
              <w:top w:color="808080" w:space="0" w:sz="8" w:val="single"/>
              <w:left w:color="808080" w:space="0" w:sz="8" w:val="single"/>
              <w:bottom w:color="808080" w:space="0" w:sz="8" w:val="single"/>
              <w:right w:color="808080" w:space="0" w:sz="8" w:val="single"/>
            </w:tcBorders>
            <w:shd w:fill="auto" w:val="clear"/>
            <w:tcMar>
              <w:left w:w="18.0" w:type="dxa"/>
            </w:tcMar>
          </w:tcPr>
          <w:p w:rsidR="00000000" w:rsidDel="00000000" w:rsidP="00000000" w:rsidRDefault="00000000" w:rsidRPr="00000000" w14:paraId="0000006C">
            <w:pPr>
              <w:rPr/>
            </w:pPr>
            <w:r w:rsidDel="00000000" w:rsidR="00000000" w:rsidRPr="00000000">
              <w:rPr>
                <w:rtl w:val="0"/>
              </w:rPr>
              <w:t xml:space="preserve">Secuencia de acciones con un fin específico (Ej. Enroll in Unversity)</w:t>
            </w:r>
          </w:p>
        </w:tc>
      </w:tr>
      <w:tr>
        <w:trPr>
          <w:cantSplit w:val="0"/>
          <w:tblHeader w:val="0"/>
        </w:trPr>
        <w:tc>
          <w:tcPr>
            <w:tcBorders>
              <w:left w:color="808080" w:space="0" w:sz="8" w:val="single"/>
              <w:bottom w:color="808080" w:space="0" w:sz="8" w:val="single"/>
            </w:tcBorders>
            <w:shd w:fill="auto" w:val="clear"/>
            <w:tcMar>
              <w:left w:w="18.0" w:type="dxa"/>
            </w:tcMar>
          </w:tcPr>
          <w:p w:rsidR="00000000" w:rsidDel="00000000" w:rsidP="00000000" w:rsidRDefault="00000000" w:rsidRPr="00000000" w14:paraId="0000006D">
            <w:pPr>
              <w:rPr/>
            </w:pPr>
            <w:r w:rsidDel="00000000" w:rsidR="00000000" w:rsidRPr="00000000">
              <w:rPr>
                <w:rtl w:val="0"/>
              </w:rPr>
              <w:t xml:space="preserve">Actor</w:t>
            </w:r>
          </w:p>
        </w:tc>
        <w:tc>
          <w:tcPr>
            <w:tcBorders>
              <w:left w:color="808080" w:space="0" w:sz="8" w:val="single"/>
              <w:bottom w:color="808080" w:space="0" w:sz="8" w:val="single"/>
              <w:right w:color="808080" w:space="0" w:sz="8" w:val="single"/>
            </w:tcBorders>
            <w:shd w:fill="auto" w:val="clear"/>
            <w:tcMar>
              <w:left w:w="18.0" w:type="dxa"/>
            </w:tcMar>
          </w:tcPr>
          <w:p w:rsidR="00000000" w:rsidDel="00000000" w:rsidP="00000000" w:rsidRDefault="00000000" w:rsidRPr="00000000" w14:paraId="0000006E">
            <w:pPr>
              <w:rPr/>
            </w:pPr>
            <w:r w:rsidDel="00000000" w:rsidR="00000000" w:rsidRPr="00000000">
              <w:rPr>
                <w:rtl w:val="0"/>
              </w:rPr>
              <w:t xml:space="preserve">Persona, organización o sistema externo que interactúa con el sistema (Ej. Student)</w:t>
            </w:r>
          </w:p>
        </w:tc>
      </w:tr>
      <w:tr>
        <w:trPr>
          <w:cantSplit w:val="0"/>
          <w:tblHeader w:val="0"/>
        </w:trPr>
        <w:tc>
          <w:tcPr>
            <w:tcBorders>
              <w:left w:color="808080" w:space="0" w:sz="8" w:val="single"/>
              <w:bottom w:color="808080" w:space="0" w:sz="8" w:val="single"/>
            </w:tcBorders>
            <w:shd w:fill="auto" w:val="clear"/>
            <w:tcMar>
              <w:left w:w="18.0" w:type="dxa"/>
            </w:tcMar>
          </w:tcPr>
          <w:p w:rsidR="00000000" w:rsidDel="00000000" w:rsidP="00000000" w:rsidRDefault="00000000" w:rsidRPr="00000000" w14:paraId="0000006F">
            <w:pPr>
              <w:rPr/>
            </w:pPr>
            <w:r w:rsidDel="00000000" w:rsidR="00000000" w:rsidRPr="00000000">
              <w:rPr>
                <w:rtl w:val="0"/>
              </w:rPr>
              <w:t xml:space="preserve">Asociación</w:t>
            </w:r>
          </w:p>
        </w:tc>
        <w:tc>
          <w:tcPr>
            <w:tcBorders>
              <w:left w:color="808080" w:space="0" w:sz="8" w:val="single"/>
              <w:bottom w:color="808080" w:space="0" w:sz="8" w:val="single"/>
              <w:right w:color="808080" w:space="0" w:sz="8" w:val="single"/>
            </w:tcBorders>
            <w:shd w:fill="auto" w:val="clear"/>
            <w:tcMar>
              <w:left w:w="18.0" w:type="dxa"/>
            </w:tcMar>
          </w:tcPr>
          <w:p w:rsidR="00000000" w:rsidDel="00000000" w:rsidP="00000000" w:rsidRDefault="00000000" w:rsidRPr="00000000" w14:paraId="00000070">
            <w:pPr>
              <w:rPr/>
            </w:pPr>
            <w:r w:rsidDel="00000000" w:rsidR="00000000" w:rsidRPr="00000000">
              <w:rPr>
                <w:rtl w:val="0"/>
              </w:rPr>
              <w:t xml:space="preserve">Relación entre un Caso de Uso y un Actor que participa en él. </w:t>
            </w:r>
          </w:p>
        </w:tc>
      </w:tr>
      <w:tr>
        <w:trPr>
          <w:cantSplit w:val="0"/>
          <w:tblHeader w:val="0"/>
        </w:trPr>
        <w:tc>
          <w:tcPr>
            <w:tcBorders>
              <w:left w:color="808080" w:space="0" w:sz="8" w:val="single"/>
              <w:bottom w:color="808080" w:space="0" w:sz="8" w:val="single"/>
            </w:tcBorders>
            <w:shd w:fill="auto" w:val="clear"/>
            <w:tcMar>
              <w:left w:w="18.0" w:type="dxa"/>
            </w:tcMar>
          </w:tcPr>
          <w:p w:rsidR="00000000" w:rsidDel="00000000" w:rsidP="00000000" w:rsidRDefault="00000000" w:rsidRPr="00000000" w14:paraId="00000071">
            <w:pPr>
              <w:rPr/>
            </w:pPr>
            <w:r w:rsidDel="00000000" w:rsidR="00000000" w:rsidRPr="00000000">
              <w:rPr>
                <w:rtl w:val="0"/>
              </w:rPr>
              <w:t xml:space="preserve">Frontera del Sistema</w:t>
            </w:r>
          </w:p>
        </w:tc>
        <w:tc>
          <w:tcPr>
            <w:tcBorders>
              <w:left w:color="808080" w:space="0" w:sz="8" w:val="single"/>
              <w:bottom w:color="808080" w:space="0" w:sz="8" w:val="single"/>
              <w:right w:color="808080" w:space="0" w:sz="8" w:val="single"/>
            </w:tcBorders>
            <w:shd w:fill="auto" w:val="clear"/>
            <w:tcMar>
              <w:left w:w="18.0" w:type="dxa"/>
            </w:tcMar>
          </w:tcPr>
          <w:p w:rsidR="00000000" w:rsidDel="00000000" w:rsidP="00000000" w:rsidRDefault="00000000" w:rsidRPr="00000000" w14:paraId="00000072">
            <w:pPr>
              <w:rPr/>
            </w:pPr>
            <w:r w:rsidDel="00000000" w:rsidR="00000000" w:rsidRPr="00000000">
              <w:rPr>
                <w:rtl w:val="0"/>
              </w:rPr>
              <w:t xml:space="preserve">La Frontera del Sistema se indica con un rectángulo que encierra los Casos de Uso.</w:t>
            </w:r>
          </w:p>
        </w:tc>
      </w:tr>
    </w:tbl>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58815" cy="4024630"/>
            <wp:effectExtent b="0" l="0" r="0" t="0"/>
            <wp:wrapTopAndBottom distB="0" dist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58815" cy="4024630"/>
                    </a:xfrm>
                    <a:prstGeom prst="rect"/>
                    <a:ln/>
                  </pic:spPr>
                </pic:pic>
              </a:graphicData>
            </a:graphic>
          </wp:anchor>
        </w:drawing>
      </w:r>
    </w:p>
    <w:p w:rsidR="00000000" w:rsidDel="00000000" w:rsidP="00000000" w:rsidRDefault="00000000" w:rsidRPr="00000000" w14:paraId="00000076">
      <w:pPr>
        <w:pStyle w:val="Heading2"/>
        <w:numPr>
          <w:ilvl w:val="1"/>
          <w:numId w:val="4"/>
        </w:numPr>
        <w:tabs>
          <w:tab w:val="left" w:pos="567"/>
          <w:tab w:val="left" w:pos="567"/>
        </w:tabs>
        <w:ind w:left="567" w:right="0" w:hanging="567"/>
        <w:rPr/>
      </w:pPr>
      <w:bookmarkStart w:colFirst="0" w:colLast="0" w:name="_tyjcwt" w:id="5"/>
      <w:bookmarkEnd w:id="5"/>
      <w:r w:rsidDel="00000000" w:rsidR="00000000" w:rsidRPr="00000000">
        <w:rPr>
          <w:rtl w:val="0"/>
        </w:rPr>
        <w:t xml:space="preserve"> Actores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esta sección se realiza una descripción de cada actor perteneciente al diagrama anterior.]</w:t>
      </w:r>
    </w:p>
    <w:p w:rsidR="00000000" w:rsidDel="00000000" w:rsidP="00000000" w:rsidRDefault="00000000" w:rsidRPr="00000000" w14:paraId="00000078">
      <w:pPr>
        <w:pStyle w:val="Heading3"/>
        <w:numPr>
          <w:ilvl w:val="2"/>
          <w:numId w:val="4"/>
        </w:numPr>
        <w:tabs>
          <w:tab w:val="left" w:pos="709"/>
          <w:tab w:val="left" w:pos="709"/>
        </w:tabs>
        <w:ind w:left="709" w:right="0" w:hanging="709"/>
        <w:rPr>
          <w:i w:val="0"/>
          <w:strike w:val="0"/>
          <w:color w:val="000000"/>
          <w:u w:val="none"/>
        </w:rPr>
      </w:pPr>
      <w:bookmarkStart w:colFirst="0" w:colLast="0" w:name="_3dy6vkm" w:id="6"/>
      <w:bookmarkEnd w:id="6"/>
      <w:r w:rsidDel="00000000" w:rsidR="00000000" w:rsidRPr="00000000">
        <w:rPr>
          <w:rFonts w:ascii="Arial" w:cs="Arial" w:eastAsia="Arial" w:hAnsi="Arial"/>
          <w:b w:val="1"/>
          <w:i w:val="0"/>
          <w:strike w:val="0"/>
          <w:color w:val="000000"/>
          <w:sz w:val="23"/>
          <w:szCs w:val="23"/>
          <w:u w:val="none"/>
          <w:rtl w:val="0"/>
        </w:rPr>
        <w:t xml:space="preserve">Usuario</w:t>
      </w:r>
      <w:r w:rsidDel="00000000" w:rsidR="00000000" w:rsidRPr="00000000">
        <w:rPr>
          <w:rtl w:val="0"/>
        </w:rPr>
      </w:r>
    </w:p>
    <w:p w:rsidR="00000000" w:rsidDel="00000000" w:rsidP="00000000" w:rsidRDefault="00000000" w:rsidRPr="00000000" w14:paraId="00000079">
      <w:pPr>
        <w:rPr>
          <w:rFonts w:ascii="Times" w:cs="Times" w:eastAsia="Times" w:hAnsi="Times"/>
          <w:b w:val="0"/>
          <w:i w:val="0"/>
          <w:strike w:val="0"/>
          <w:color w:val="000000"/>
          <w:sz w:val="22"/>
          <w:szCs w:val="22"/>
          <w:u w:val="none"/>
        </w:rPr>
      </w:pPr>
      <w:r w:rsidDel="00000000" w:rsidR="00000000" w:rsidRPr="00000000">
        <w:rPr>
          <w:rFonts w:ascii="Times" w:cs="Times" w:eastAsia="Times" w:hAnsi="Times"/>
          <w:b w:val="0"/>
          <w:i w:val="0"/>
          <w:strike w:val="0"/>
          <w:color w:val="000000"/>
          <w:sz w:val="22"/>
          <w:szCs w:val="22"/>
          <w:u w:val="none"/>
          <w:rtl w:val="0"/>
        </w:rPr>
        <w:t xml:space="preserve">Personas que están registradas en algún movimiento de IndignadoFramework.</w:t>
      </w:r>
    </w:p>
    <w:p w:rsidR="00000000" w:rsidDel="00000000" w:rsidP="00000000" w:rsidRDefault="00000000" w:rsidRPr="00000000" w14:paraId="0000007A">
      <w:pPr>
        <w:pStyle w:val="Heading3"/>
        <w:numPr>
          <w:ilvl w:val="2"/>
          <w:numId w:val="4"/>
        </w:numPr>
        <w:tabs>
          <w:tab w:val="left" w:pos="709"/>
          <w:tab w:val="left" w:pos="709"/>
        </w:tabs>
        <w:ind w:left="709" w:right="0" w:hanging="709"/>
        <w:rPr>
          <w:i w:val="0"/>
          <w:strike w:val="0"/>
          <w:color w:val="000000"/>
          <w:u w:val="none"/>
        </w:rPr>
      </w:pPr>
      <w:bookmarkStart w:colFirst="0" w:colLast="0" w:name="_1t3h5sf" w:id="7"/>
      <w:bookmarkEnd w:id="7"/>
      <w:r w:rsidDel="00000000" w:rsidR="00000000" w:rsidRPr="00000000">
        <w:rPr>
          <w:rFonts w:ascii="Arial" w:cs="Arial" w:eastAsia="Arial" w:hAnsi="Arial"/>
          <w:b w:val="1"/>
          <w:i w:val="0"/>
          <w:strike w:val="0"/>
          <w:color w:val="000000"/>
          <w:sz w:val="23"/>
          <w:szCs w:val="23"/>
          <w:u w:val="none"/>
          <w:rtl w:val="0"/>
        </w:rPr>
        <w:t xml:space="preserve"> Administrador</w:t>
      </w:r>
      <w:r w:rsidDel="00000000" w:rsidR="00000000" w:rsidRPr="00000000">
        <w:rPr>
          <w:rtl w:val="0"/>
        </w:rPr>
      </w:r>
    </w:p>
    <w:p w:rsidR="00000000" w:rsidDel="00000000" w:rsidP="00000000" w:rsidRDefault="00000000" w:rsidRPr="00000000" w14:paraId="0000007B">
      <w:pPr>
        <w:rPr>
          <w:rFonts w:ascii="Times" w:cs="Times" w:eastAsia="Times" w:hAnsi="Times"/>
          <w:b w:val="0"/>
          <w:i w:val="0"/>
          <w:strike w:val="0"/>
          <w:color w:val="000000"/>
          <w:sz w:val="22"/>
          <w:szCs w:val="22"/>
          <w:u w:val="none"/>
        </w:rPr>
      </w:pPr>
      <w:r w:rsidDel="00000000" w:rsidR="00000000" w:rsidRPr="00000000">
        <w:rPr>
          <w:rFonts w:ascii="Times" w:cs="Times" w:eastAsia="Times" w:hAnsi="Times"/>
          <w:b w:val="0"/>
          <w:i w:val="0"/>
          <w:strike w:val="0"/>
          <w:color w:val="000000"/>
          <w:sz w:val="22"/>
          <w:szCs w:val="22"/>
          <w:u w:val="none"/>
          <w:rtl w:val="0"/>
        </w:rPr>
        <w:t xml:space="preserve">Son quienes crean, configuran y monitorean los diferentes movimientos de  IndignadoFramework.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numPr>
          <w:ilvl w:val="1"/>
          <w:numId w:val="4"/>
        </w:numPr>
        <w:tabs>
          <w:tab w:val="left" w:pos="567"/>
          <w:tab w:val="left" w:pos="567"/>
        </w:tabs>
        <w:ind w:left="567" w:right="0" w:hanging="567"/>
        <w:rPr/>
      </w:pPr>
      <w:bookmarkStart w:colFirst="0" w:colLast="0" w:name="_4d34og8" w:id="8"/>
      <w:bookmarkEnd w:id="8"/>
      <w:r w:rsidDel="00000000" w:rsidR="00000000" w:rsidRPr="00000000">
        <w:rPr>
          <w:rtl w:val="0"/>
        </w:rPr>
        <w:t xml:space="preserve"> Especificación de Casos de Uso Críticos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postcondiciones para cada caso. Las precondiciones son las condiciones que deben cumplirse para que el flujo del caso de uso pueda realizarse. Las postcondiciones son las condiciones que se cumplen al terminar el flujo del caso de uso (modificaciones en el estado del sistema).]</w:t>
      </w:r>
    </w:p>
    <w:p w:rsidR="00000000" w:rsidDel="00000000" w:rsidP="00000000" w:rsidRDefault="00000000" w:rsidRPr="00000000" w14:paraId="00000080">
      <w:pPr>
        <w:rPr/>
      </w:pPr>
      <w:r w:rsidDel="00000000" w:rsidR="00000000" w:rsidRPr="00000000">
        <w:rPr>
          <w:rtl w:val="0"/>
        </w:rPr>
      </w:r>
    </w:p>
    <w:tbl>
      <w:tblPr>
        <w:tblStyle w:val="Table2"/>
        <w:tblW w:w="9069.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69"/>
        <w:tblGridChange w:id="0">
          <w:tblGrid>
            <w:gridCol w:w="90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rPr/>
            </w:pPr>
            <w:r w:rsidDel="00000000" w:rsidR="00000000" w:rsidRPr="00000000">
              <w:rPr>
                <w:rFonts w:ascii="Arial" w:cs="Arial" w:eastAsia="Arial" w:hAnsi="Arial"/>
                <w:b w:val="1"/>
                <w:color w:val="000000"/>
                <w:sz w:val="18"/>
                <w:szCs w:val="18"/>
                <w:rtl w:val="0"/>
              </w:rPr>
              <w:t xml:space="preserve">Nombre</w:t>
            </w:r>
            <w:r w:rsidDel="00000000" w:rsidR="00000000" w:rsidRPr="00000000">
              <w:rPr>
                <w:rFonts w:ascii="Arial" w:cs="Arial" w:eastAsia="Arial" w:hAnsi="Arial"/>
                <w:b w:val="0"/>
                <w:color w:val="000000"/>
                <w:sz w:val="18"/>
                <w:szCs w:val="18"/>
                <w:rtl w:val="0"/>
              </w:rPr>
              <w:t xml:space="preserve">: </w:t>
            </w:r>
            <w:r w:rsidDel="00000000" w:rsidR="00000000" w:rsidRPr="00000000">
              <w:rPr>
                <w:rFonts w:ascii="Arial" w:cs="Arial" w:eastAsia="Arial" w:hAnsi="Arial"/>
                <w:color w:val="000000"/>
                <w:sz w:val="18"/>
                <w:szCs w:val="18"/>
                <w:rtl w:val="0"/>
              </w:rPr>
              <w:t xml:space="preserve">Autenticar Usuario</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2">
            <w:pPr>
              <w:rPr/>
            </w:pPr>
            <w:r w:rsidDel="00000000" w:rsidR="00000000" w:rsidRPr="00000000">
              <w:rPr>
                <w:rFonts w:ascii="Arial" w:cs="Arial" w:eastAsia="Arial" w:hAnsi="Arial"/>
                <w:b w:val="1"/>
                <w:color w:val="000000"/>
                <w:sz w:val="18"/>
                <w:szCs w:val="18"/>
                <w:rtl w:val="0"/>
              </w:rPr>
              <w:t xml:space="preserve">Objetivo</w:t>
            </w:r>
            <w:r w:rsidDel="00000000" w:rsidR="00000000" w:rsidRPr="00000000">
              <w:rPr>
                <w:rFonts w:ascii="Arial" w:cs="Arial" w:eastAsia="Arial" w:hAnsi="Arial"/>
                <w:b w:val="0"/>
                <w:color w:val="000000"/>
                <w:sz w:val="18"/>
                <w:szCs w:val="18"/>
                <w:rtl w:val="0"/>
              </w:rPr>
              <w:t xml:space="preserve">: Autenticar al Usuario en el portal web.</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rPr/>
            </w:pPr>
            <w:r w:rsidDel="00000000" w:rsidR="00000000" w:rsidRPr="00000000">
              <w:rPr>
                <w:rFonts w:ascii="Arial" w:cs="Arial" w:eastAsia="Arial" w:hAnsi="Arial"/>
                <w:b w:val="1"/>
                <w:color w:val="000000"/>
                <w:sz w:val="18"/>
                <w:szCs w:val="18"/>
                <w:rtl w:val="0"/>
              </w:rPr>
              <w:t xml:space="preserve">Actores</w:t>
            </w:r>
            <w:r w:rsidDel="00000000" w:rsidR="00000000" w:rsidRPr="00000000">
              <w:rPr>
                <w:rFonts w:ascii="Arial" w:cs="Arial" w:eastAsia="Arial" w:hAnsi="Arial"/>
                <w:b w:val="0"/>
                <w:color w:val="000000"/>
                <w:sz w:val="18"/>
                <w:szCs w:val="18"/>
                <w:rtl w:val="0"/>
              </w:rPr>
              <w:t xml:space="preserve">: Usuario.</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rPr/>
            </w:pPr>
            <w:r w:rsidDel="00000000" w:rsidR="00000000" w:rsidRPr="00000000">
              <w:rPr>
                <w:rFonts w:ascii="Arial" w:cs="Arial" w:eastAsia="Arial" w:hAnsi="Arial"/>
                <w:b w:val="1"/>
                <w:color w:val="000000"/>
                <w:sz w:val="18"/>
                <w:szCs w:val="18"/>
                <w:rtl w:val="0"/>
              </w:rPr>
              <w:t xml:space="preserve">Precondiciones</w:t>
            </w:r>
            <w:r w:rsidDel="00000000" w:rsidR="00000000" w:rsidRPr="00000000">
              <w:rPr>
                <w:rFonts w:ascii="Arial" w:cs="Arial" w:eastAsia="Arial" w:hAnsi="Arial"/>
                <w:b w:val="0"/>
                <w:color w:val="000000"/>
                <w:sz w:val="18"/>
                <w:szCs w:val="18"/>
                <w:rtl w:val="0"/>
              </w:rPr>
              <w:t xml:space="preserve">: -</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rPr/>
            </w:pPr>
            <w:r w:rsidDel="00000000" w:rsidR="00000000" w:rsidRPr="00000000">
              <w:rPr>
                <w:rFonts w:ascii="Arial" w:cs="Arial" w:eastAsia="Arial" w:hAnsi="Arial"/>
                <w:b w:val="1"/>
                <w:color w:val="000000"/>
                <w:sz w:val="18"/>
                <w:szCs w:val="18"/>
                <w:rtl w:val="0"/>
              </w:rPr>
              <w:t xml:space="preserve">Descripción: </w:t>
            </w:r>
            <w:r w:rsidDel="00000000" w:rsidR="00000000" w:rsidRPr="00000000">
              <w:rPr>
                <w:rFonts w:ascii="Arial" w:cs="Arial" w:eastAsia="Arial" w:hAnsi="Arial"/>
                <w:b w:val="0"/>
                <w:color w:val="000000"/>
                <w:sz w:val="18"/>
                <w:szCs w:val="18"/>
                <w:rtl w:val="0"/>
              </w:rPr>
              <w:t xml:space="preserve">El Usuario ingresa su nombre y password, el sistema valida los datos e ingresa al usuario al portal web.</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rPr/>
            </w:pPr>
            <w:r w:rsidDel="00000000" w:rsidR="00000000" w:rsidRPr="00000000">
              <w:rPr>
                <w:rFonts w:ascii="Arial" w:cs="Arial" w:eastAsia="Arial" w:hAnsi="Arial"/>
                <w:b w:val="1"/>
                <w:color w:val="000000"/>
                <w:sz w:val="18"/>
                <w:szCs w:val="18"/>
                <w:rtl w:val="0"/>
              </w:rPr>
              <w:t xml:space="preserve">Flujo Normal</w:t>
            </w:r>
            <w:r w:rsidDel="00000000" w:rsidR="00000000" w:rsidRPr="00000000">
              <w:rPr>
                <w:rFonts w:ascii="Arial" w:cs="Arial" w:eastAsia="Arial" w:hAnsi="Arial"/>
                <w:b w:val="0"/>
                <w:color w:val="000000"/>
                <w:sz w:val="18"/>
                <w:szCs w:val="18"/>
                <w:rtl w:val="0"/>
              </w:rPr>
              <w:t xml:space="preserve">:</w:t>
            </w:r>
            <w:r w:rsidDel="00000000" w:rsidR="00000000" w:rsidRPr="00000000">
              <w:rPr>
                <w:rtl w:val="0"/>
              </w:rPr>
            </w:r>
          </w:p>
          <w:p w:rsidR="00000000" w:rsidDel="00000000" w:rsidP="00000000" w:rsidRDefault="00000000" w:rsidRPr="00000000" w14:paraId="00000087">
            <w:pPr>
              <w:rPr>
                <w:rFonts w:ascii="Arial" w:cs="Arial" w:eastAsia="Arial" w:hAnsi="Arial"/>
                <w:b w:val="0"/>
                <w:strike w:val="0"/>
                <w:color w:val="000000"/>
                <w:sz w:val="18"/>
                <w:szCs w:val="18"/>
                <w:u w:val="none"/>
              </w:rPr>
            </w:pPr>
            <w:r w:rsidDel="00000000" w:rsidR="00000000" w:rsidRPr="00000000">
              <w:rPr>
                <w:rFonts w:ascii="Arial" w:cs="Arial" w:eastAsia="Arial" w:hAnsi="Arial"/>
                <w:b w:val="0"/>
                <w:strike w:val="0"/>
                <w:color w:val="000000"/>
                <w:sz w:val="18"/>
                <w:szCs w:val="18"/>
                <w:u w:val="none"/>
                <w:rtl w:val="0"/>
              </w:rPr>
              <w:t xml:space="preserve">1. El Usuario ingresa su nombrey password.</w:t>
            </w:r>
          </w:p>
          <w:p w:rsidR="00000000" w:rsidDel="00000000" w:rsidP="00000000" w:rsidRDefault="00000000" w:rsidRPr="00000000" w14:paraId="00000088">
            <w:pPr>
              <w:rPr>
                <w:rFonts w:ascii="Arial" w:cs="Arial" w:eastAsia="Arial" w:hAnsi="Arial"/>
                <w:b w:val="0"/>
                <w:strike w:val="0"/>
                <w:color w:val="000000"/>
                <w:sz w:val="18"/>
                <w:szCs w:val="18"/>
                <w:u w:val="none"/>
              </w:rPr>
            </w:pPr>
            <w:r w:rsidDel="00000000" w:rsidR="00000000" w:rsidRPr="00000000">
              <w:rPr>
                <w:rFonts w:ascii="Arial" w:cs="Arial" w:eastAsia="Arial" w:hAnsi="Arial"/>
                <w:b w:val="0"/>
                <w:strike w:val="0"/>
                <w:color w:val="000000"/>
                <w:sz w:val="18"/>
                <w:szCs w:val="18"/>
                <w:u w:val="none"/>
                <w:rtl w:val="0"/>
              </w:rPr>
              <w:t xml:space="preserve">2. El Sistema verifica que los datos ingresados sean correctos.</w:t>
            </w:r>
          </w:p>
        </w:tc>
      </w:tr>
      <w:tr>
        <w:trPr>
          <w:cantSplit w:val="0"/>
          <w:tblHeader w:val="0"/>
        </w:trPr>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rPr/>
            </w:pPr>
            <w:r w:rsidDel="00000000" w:rsidR="00000000" w:rsidRPr="00000000">
              <w:rPr>
                <w:rFonts w:ascii="Arial" w:cs="Arial" w:eastAsia="Arial" w:hAnsi="Arial"/>
                <w:b w:val="1"/>
                <w:color w:val="000000"/>
                <w:sz w:val="18"/>
                <w:szCs w:val="18"/>
                <w:rtl w:val="0"/>
              </w:rPr>
              <w:t xml:space="preserve">Flujos Alternativos</w:t>
            </w:r>
            <w:r w:rsidDel="00000000" w:rsidR="00000000" w:rsidRPr="00000000">
              <w:rPr>
                <w:rFonts w:ascii="Arial" w:cs="Arial" w:eastAsia="Arial" w:hAnsi="Arial"/>
                <w:b w:val="0"/>
                <w:color w:val="000000"/>
                <w:sz w:val="18"/>
                <w:szCs w:val="18"/>
                <w:rtl w:val="0"/>
              </w:rPr>
              <w:t xml:space="preserve">:</w:t>
            </w:r>
            <w:r w:rsidDel="00000000" w:rsidR="00000000" w:rsidRPr="00000000">
              <w:rPr>
                <w:rtl w:val="0"/>
              </w:rPr>
            </w:r>
          </w:p>
          <w:p w:rsidR="00000000" w:rsidDel="00000000" w:rsidP="00000000" w:rsidRDefault="00000000" w:rsidRPr="00000000" w14:paraId="0000008A">
            <w:pPr>
              <w:rPr>
                <w:rFonts w:ascii="Arial" w:cs="Arial" w:eastAsia="Arial" w:hAnsi="Arial"/>
                <w:b w:val="0"/>
                <w:strike w:val="0"/>
                <w:color w:val="000000"/>
                <w:sz w:val="18"/>
                <w:szCs w:val="18"/>
                <w:u w:val="none"/>
              </w:rPr>
            </w:pPr>
            <w:r w:rsidDel="00000000" w:rsidR="00000000" w:rsidRPr="00000000">
              <w:rPr>
                <w:rFonts w:ascii="Arial" w:cs="Arial" w:eastAsia="Arial" w:hAnsi="Arial"/>
                <w:b w:val="0"/>
                <w:strike w:val="0"/>
                <w:color w:val="000000"/>
                <w:sz w:val="18"/>
                <w:szCs w:val="18"/>
                <w:u w:val="none"/>
                <w:rtl w:val="0"/>
              </w:rPr>
              <w:t xml:space="preserve">2A. La combinación nombre de usuario/password es incorrecta.</w:t>
            </w:r>
          </w:p>
          <w:p w:rsidR="00000000" w:rsidDel="00000000" w:rsidP="00000000" w:rsidRDefault="00000000" w:rsidRPr="00000000" w14:paraId="0000008B">
            <w:pPr>
              <w:numPr>
                <w:ilvl w:val="0"/>
                <w:numId w:val="2"/>
              </w:numPr>
              <w:ind w:left="720" w:hanging="360"/>
              <w:rPr>
                <w:rFonts w:ascii="Arial" w:cs="Arial" w:eastAsia="Arial" w:hAnsi="Arial"/>
                <w:b w:val="0"/>
                <w:strike w:val="0"/>
                <w:color w:val="000000"/>
                <w:sz w:val="18"/>
                <w:szCs w:val="18"/>
                <w:u w:val="none"/>
              </w:rPr>
            </w:pPr>
            <w:r w:rsidDel="00000000" w:rsidR="00000000" w:rsidRPr="00000000">
              <w:rPr>
                <w:rFonts w:ascii="Arial" w:cs="Arial" w:eastAsia="Arial" w:hAnsi="Arial"/>
                <w:b w:val="0"/>
                <w:strike w:val="0"/>
                <w:color w:val="000000"/>
                <w:sz w:val="18"/>
                <w:szCs w:val="18"/>
                <w:u w:val="none"/>
                <w:rtl w:val="0"/>
              </w:rPr>
              <w:t xml:space="preserve">El sistema despliega un mensaje de error acorde.</w:t>
            </w:r>
          </w:p>
          <w:p w:rsidR="00000000" w:rsidDel="00000000" w:rsidP="00000000" w:rsidRDefault="00000000" w:rsidRPr="00000000" w14:paraId="0000008C">
            <w:pPr>
              <w:numPr>
                <w:ilvl w:val="0"/>
                <w:numId w:val="2"/>
              </w:numPr>
              <w:ind w:left="720" w:hanging="360"/>
              <w:rPr>
                <w:rFonts w:ascii="Arial" w:cs="Arial" w:eastAsia="Arial" w:hAnsi="Arial"/>
                <w:b w:val="0"/>
                <w:strike w:val="0"/>
                <w:color w:val="000000"/>
                <w:sz w:val="18"/>
                <w:szCs w:val="18"/>
                <w:u w:val="none"/>
              </w:rPr>
            </w:pPr>
            <w:r w:rsidDel="00000000" w:rsidR="00000000" w:rsidRPr="00000000">
              <w:rPr>
                <w:rFonts w:ascii="Arial" w:cs="Arial" w:eastAsia="Arial" w:hAnsi="Arial"/>
                <w:b w:val="0"/>
                <w:strike w:val="0"/>
                <w:color w:val="000000"/>
                <w:sz w:val="18"/>
                <w:szCs w:val="18"/>
                <w:u w:val="none"/>
                <w:rtl w:val="0"/>
              </w:rPr>
              <w:t xml:space="preserve">Vuelve a 1.</w:t>
            </w:r>
          </w:p>
        </w:tc>
      </w:tr>
      <w:tr>
        <w:trPr>
          <w:cantSplit w:val="0"/>
          <w:tblHeader w:val="0"/>
        </w:trPr>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D">
            <w:pPr>
              <w:jc w:val="both"/>
              <w:rPr/>
            </w:pPr>
            <w:r w:rsidDel="00000000" w:rsidR="00000000" w:rsidRPr="00000000">
              <w:rPr>
                <w:rFonts w:ascii="Arial" w:cs="Arial" w:eastAsia="Arial" w:hAnsi="Arial"/>
                <w:b w:val="1"/>
                <w:color w:val="000000"/>
                <w:sz w:val="18"/>
                <w:szCs w:val="18"/>
                <w:rtl w:val="0"/>
              </w:rPr>
              <w:t xml:space="preserve">Poscondiciones</w:t>
            </w:r>
            <w:r w:rsidDel="00000000" w:rsidR="00000000" w:rsidRPr="00000000">
              <w:rPr>
                <w:rFonts w:ascii="Arial" w:cs="Arial" w:eastAsia="Arial" w:hAnsi="Arial"/>
                <w:b w:val="0"/>
                <w:color w:val="000000"/>
                <w:sz w:val="18"/>
                <w:szCs w:val="18"/>
                <w:rtl w:val="0"/>
              </w:rPr>
              <w:t xml:space="preserve">: El usuario queda logueado en el sistema.</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4"/>
        </w:numPr>
        <w:ind w:left="432" w:hanging="432"/>
        <w:rPr/>
      </w:pPr>
      <w:bookmarkStart w:colFirst="0" w:colLast="0" w:name="_2s8eyo1" w:id="9"/>
      <w:bookmarkEnd w:id="9"/>
      <w:r w:rsidDel="00000000" w:rsidR="00000000" w:rsidRPr="00000000">
        <w:rPr>
          <w:rtl w:val="0"/>
        </w:rPr>
        <w:t xml:space="preserve"> Vista Lógica</w:t>
      </w:r>
    </w:p>
    <w:p w:rsidR="00000000" w:rsidDel="00000000" w:rsidP="00000000" w:rsidRDefault="00000000" w:rsidRPr="00000000" w14:paraId="00000092">
      <w:pPr>
        <w:rPr/>
      </w:pPr>
      <w:r w:rsidDel="00000000" w:rsidR="00000000" w:rsidRPr="00000000">
        <w:rPr>
          <w:rtl w:val="0"/>
        </w:rPr>
        <w:t xml:space="preserve">[La vista lógica permite describir el sistema en base a abstracciones fundamentales del diseño orientado a objetos para dar soporte a los requerimientos funcionales. En un enfoque top-down, se comienza por descomponer el sistema en un conjunto de subsistemas “grandes”, como ser las “capas” (</w:t>
      </w:r>
      <w:r w:rsidDel="00000000" w:rsidR="00000000" w:rsidRPr="00000000">
        <w:rPr>
          <w:i w:val="1"/>
          <w:rtl w:val="0"/>
        </w:rPr>
        <w:t xml:space="preserve">layers</w:t>
      </w:r>
      <w:r w:rsidDel="00000000" w:rsidR="00000000" w:rsidRPr="00000000">
        <w:rPr>
          <w:rtl w:val="0"/>
        </w:rPr>
        <w:t xml:space="preserve">) si se utiliza una arquitectura en capas, y a partir de ellos se realizan sucesivos refinamientos hasta llegar a las unidades lógicas más pequeñas.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0"/>
          <w:i w:val="0"/>
          <w:strike w:val="0"/>
          <w:color w:val="000000"/>
          <w:sz w:val="22"/>
          <w:szCs w:val="22"/>
          <w:u w:val="none"/>
          <w:rtl w:val="0"/>
        </w:rPr>
        <w:t xml:space="preserve">A modo de ejemplo, se presenta parte de la vista lógica especificada por el Grupo 6 de la edición 2012 de TSI1 para la plataforma INDIGNADOFRAMEWORK.</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numPr>
          <w:ilvl w:val="1"/>
          <w:numId w:val="4"/>
        </w:numPr>
        <w:tabs>
          <w:tab w:val="left" w:pos="567"/>
          <w:tab w:val="left" w:pos="567"/>
        </w:tabs>
        <w:ind w:left="567" w:right="0" w:hanging="567"/>
        <w:rPr/>
      </w:pPr>
      <w:bookmarkStart w:colFirst="0" w:colLast="0" w:name="_17dp8vu" w:id="10"/>
      <w:bookmarkEnd w:id="10"/>
      <w:r w:rsidDel="00000000" w:rsidR="00000000" w:rsidRPr="00000000">
        <w:rPr>
          <w:rtl w:val="0"/>
        </w:rPr>
        <w:t xml:space="preserve"> Estilo Arquitectónico.</w:t>
      </w:r>
    </w:p>
    <w:p w:rsidR="00000000" w:rsidDel="00000000" w:rsidP="00000000" w:rsidRDefault="00000000" w:rsidRPr="00000000" w14:paraId="00000097">
      <w:pPr>
        <w:rPr/>
      </w:pPr>
      <w:r w:rsidDel="00000000" w:rsidR="00000000" w:rsidRPr="00000000">
        <w:rPr>
          <w:rFonts w:ascii="Times" w:cs="Times" w:eastAsia="Times" w:hAnsi="Times"/>
          <w:color w:val="000000"/>
          <w:sz w:val="22"/>
          <w:szCs w:val="22"/>
          <w:rtl w:val="0"/>
        </w:rPr>
        <w:t xml:space="preserve">[</w:t>
      </w:r>
      <w:r w:rsidDel="00000000" w:rsidR="00000000" w:rsidRPr="00000000">
        <w:rPr>
          <w:rtl w:val="0"/>
        </w:rPr>
        <w:t xml:space="preserve">En esta sección se describe el estilo arquitectónico elegido para el sistema (capas estricto, capas no estricto, etc.). En el lenguaje de modelado UML 2, se utiliza el Diagrama de Componentes para representar componentes lógicos, creados en tiempo de diseño, y no componentes físicos (ejecutables, bibliotectas, etc.) creados en tiempo de implementación, como sucede con el Diagrama de Componentes de UML 1. Se aconseja utilizar diagramas de componentes para representar subsistemas (considerar el clasificador &lt;&lt;subsystem&gt;&gt; como alternativa a &lt;&lt;component&gt;&gt;.</w:t>
      </w:r>
      <w:r w:rsidDel="00000000" w:rsidR="00000000" w:rsidRPr="00000000">
        <w:rPr>
          <w:rFonts w:ascii="Times" w:cs="Times" w:eastAsia="Times" w:hAnsi="Times"/>
          <w:color w:val="000000"/>
          <w:sz w:val="22"/>
          <w:szCs w:val="22"/>
          <w:rtl w:val="0"/>
        </w:rPr>
        <w:t xml:space="preserve">]</w:t>
      </w:r>
      <w:r w:rsidDel="00000000" w:rsidR="00000000" w:rsidRPr="00000000">
        <w:rPr>
          <w:rtl w:val="0"/>
        </w:rPr>
      </w:r>
    </w:p>
    <w:p w:rsidR="00000000" w:rsidDel="00000000" w:rsidP="00000000" w:rsidRDefault="00000000" w:rsidRPr="00000000" w14:paraId="00000098">
      <w:pPr>
        <w:rPr>
          <w:rFonts w:ascii="Times" w:cs="Times" w:eastAsia="Times" w:hAnsi="Times"/>
          <w:color w:val="000000"/>
          <w:sz w:val="22"/>
          <w:szCs w:val="22"/>
        </w:rPr>
      </w:pPr>
      <w:r w:rsidDel="00000000" w:rsidR="00000000" w:rsidRPr="00000000">
        <w:rPr>
          <w:rtl w:val="0"/>
        </w:rPr>
      </w:r>
    </w:p>
    <w:p w:rsidR="00000000" w:rsidDel="00000000" w:rsidP="00000000" w:rsidRDefault="00000000" w:rsidRPr="00000000" w14:paraId="00000099">
      <w:pPr>
        <w:rPr>
          <w:rFonts w:ascii="Times" w:cs="Times" w:eastAsia="Times" w:hAnsi="Times"/>
          <w:color w:val="000000"/>
          <w:sz w:val="22"/>
          <w:szCs w:val="22"/>
        </w:rPr>
      </w:pPr>
      <w:r w:rsidDel="00000000" w:rsidR="00000000" w:rsidRPr="00000000">
        <w:rPr>
          <w:rFonts w:ascii="Times" w:cs="Times" w:eastAsia="Times" w:hAnsi="Times"/>
          <w:color w:val="000000"/>
          <w:sz w:val="22"/>
          <w:szCs w:val="22"/>
          <w:rtl w:val="0"/>
        </w:rPr>
        <w:t xml:space="preserve">En el diseño arquitectónico de INDIGNADOFRAMEWORK se ha decidido utilizar un estilo arquitectónico en capas. En este esquema las capas más altas utilizan servicios definidos en las capas más bajas. También se ha diseñado una capa de servicios (Service Layer) con el fin de integrarla aplicación con otras instalaciones INDIGNADOFRAMEWORK.</w:t>
      </w:r>
    </w:p>
    <w:p w:rsidR="00000000" w:rsidDel="00000000" w:rsidP="00000000" w:rsidRDefault="00000000" w:rsidRPr="00000000" w14:paraId="0000009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1607820</wp:posOffset>
            </wp:positionH>
            <wp:positionV relativeFrom="paragraph">
              <wp:posOffset>450850</wp:posOffset>
            </wp:positionV>
            <wp:extent cx="2610485" cy="3836670"/>
            <wp:effectExtent b="0" l="0" r="0" t="0"/>
            <wp:wrapTopAndBottom distB="0" dist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10485" cy="3836670"/>
                    </a:xfrm>
                    <a:prstGeom prst="rect"/>
                    <a:ln/>
                  </pic:spPr>
                </pic:pic>
              </a:graphicData>
            </a:graphic>
          </wp:anchor>
        </w:drawing>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numPr>
          <w:ilvl w:val="0"/>
          <w:numId w:val="4"/>
        </w:numPr>
        <w:tabs>
          <w:tab w:val="left" w:pos="567"/>
          <w:tab w:val="left" w:pos="567"/>
        </w:tabs>
        <w:ind w:left="1476" w:right="0" w:firstLine="0"/>
        <w:rPr/>
      </w:pPr>
      <w:bookmarkStart w:colFirst="0" w:colLast="0" w:name="_3rdcrjn" w:id="11"/>
      <w:bookmarkEnd w:id="11"/>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numPr>
          <w:ilvl w:val="1"/>
          <w:numId w:val="4"/>
        </w:numPr>
        <w:tabs>
          <w:tab w:val="left" w:pos="567"/>
          <w:tab w:val="left" w:pos="567"/>
        </w:tabs>
        <w:ind w:left="567" w:right="0" w:hanging="567"/>
        <w:rPr/>
      </w:pPr>
      <w:bookmarkStart w:colFirst="0" w:colLast="0" w:name="_26in1rg" w:id="12"/>
      <w:bookmarkEnd w:id="12"/>
      <w:r w:rsidDel="00000000" w:rsidR="00000000" w:rsidRPr="00000000">
        <w:rPr>
          <w:rtl w:val="0"/>
        </w:rPr>
        <w:t xml:space="preserve">Subsistemas</w:t>
      </w:r>
    </w:p>
    <w:p w:rsidR="00000000" w:rsidDel="00000000" w:rsidP="00000000" w:rsidRDefault="00000000" w:rsidRPr="00000000" w14:paraId="0000009E">
      <w:pPr>
        <w:rPr/>
      </w:pPr>
      <w:r w:rsidDel="00000000" w:rsidR="00000000" w:rsidRPr="00000000">
        <w:rPr>
          <w:rtl w:val="0"/>
        </w:rPr>
        <w:t xml:space="preserve">[En esta sección se describe cada uno de los subsistemas. El diagrama de componentes muestra en detalle los componentes que corresponden a ese subsistema. Para cada componente, deben detallarse las interfaces que implementa.]</w:t>
      </w:r>
    </w:p>
    <w:p w:rsidR="00000000" w:rsidDel="00000000" w:rsidP="00000000" w:rsidRDefault="00000000" w:rsidRPr="00000000" w14:paraId="0000009F">
      <w:pPr>
        <w:pStyle w:val="Heading3"/>
        <w:numPr>
          <w:ilvl w:val="2"/>
          <w:numId w:val="4"/>
        </w:numPr>
        <w:tabs>
          <w:tab w:val="left" w:pos="709"/>
          <w:tab w:val="left" w:pos="709"/>
        </w:tabs>
        <w:ind w:left="709" w:right="0" w:hanging="709"/>
        <w:rPr/>
      </w:pPr>
      <w:bookmarkStart w:colFirst="0" w:colLast="0" w:name="_lnxbz9" w:id="13"/>
      <w:bookmarkEnd w:id="13"/>
      <w:r w:rsidDel="00000000" w:rsidR="00000000" w:rsidRPr="00000000">
        <w:rPr>
          <w:rFonts w:ascii="Arial" w:cs="Arial" w:eastAsia="Arial" w:hAnsi="Arial"/>
          <w:b w:val="1"/>
          <w:i w:val="0"/>
          <w:strike w:val="0"/>
          <w:sz w:val="23"/>
          <w:szCs w:val="23"/>
          <w:u w:val="none"/>
          <w:rtl w:val="0"/>
        </w:rPr>
        <w:t xml:space="preserve">Business Layer.</w:t>
      </w:r>
      <w:r w:rsidDel="00000000" w:rsidR="00000000" w:rsidRPr="00000000">
        <w:rPr>
          <w:rtl w:val="0"/>
        </w:rPr>
      </w:r>
    </w:p>
    <w:p w:rsidR="00000000" w:rsidDel="00000000" w:rsidP="00000000" w:rsidRDefault="00000000" w:rsidRPr="00000000" w14:paraId="000000A0">
      <w:pPr>
        <w:pStyle w:val="Heading4"/>
        <w:numPr>
          <w:ilvl w:val="3"/>
          <w:numId w:val="4"/>
        </w:numPr>
        <w:ind w:left="864" w:hanging="864"/>
        <w:rPr/>
      </w:pPr>
      <w:bookmarkStart w:colFirst="0" w:colLast="0" w:name="_35nkun2" w:id="14"/>
      <w:bookmarkEnd w:id="14"/>
      <w:r w:rsidDel="00000000" w:rsidR="00000000" w:rsidRPr="00000000">
        <w:rPr>
          <w:rtl w:val="0"/>
        </w:rPr>
        <w:t xml:space="preserve"> Diagrama de Componentes.</w:t>
      </w:r>
    </w:p>
    <w:p w:rsidR="00000000" w:rsidDel="00000000" w:rsidP="00000000" w:rsidRDefault="00000000" w:rsidRPr="00000000" w14:paraId="000000A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58815" cy="3275965"/>
            <wp:effectExtent b="0" l="0" r="0" t="0"/>
            <wp:wrapTopAndBottom distB="0" dist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58815" cy="3275965"/>
                    </a:xfrm>
                    <a:prstGeom prst="rect"/>
                    <a:ln/>
                  </pic:spPr>
                </pic:pic>
              </a:graphicData>
            </a:graphic>
          </wp:anchor>
        </w:drawing>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widowControl w:val="1"/>
        <w:numPr>
          <w:ilvl w:val="3"/>
          <w:numId w:val="4"/>
        </w:numPr>
        <w:ind w:left="864" w:hanging="864"/>
        <w:jc w:val="both"/>
        <w:rPr>
          <w:rFonts w:ascii="Times New Roman" w:cs="Times New Roman" w:eastAsia="Times New Roman" w:hAnsi="Times New Roman"/>
          <w:b w:val="1"/>
          <w:i w:val="1"/>
          <w:strike w:val="0"/>
          <w:color w:val="000000"/>
          <w:sz w:val="23"/>
          <w:szCs w:val="23"/>
          <w:u w:val="none"/>
        </w:rPr>
      </w:pPr>
      <w:bookmarkStart w:colFirst="0" w:colLast="0" w:name="_1ksv4uv" w:id="15"/>
      <w:bookmarkEnd w:id="15"/>
      <w:r w:rsidDel="00000000" w:rsidR="00000000" w:rsidRPr="00000000">
        <w:rPr>
          <w:b w:val="1"/>
          <w:i w:val="1"/>
          <w:strike w:val="0"/>
          <w:color w:val="000000"/>
          <w:sz w:val="23"/>
          <w:szCs w:val="23"/>
          <w:u w:val="none"/>
          <w:rtl w:val="0"/>
        </w:rPr>
        <w:t xml:space="preserve">Descripción.</w:t>
      </w:r>
      <w:r w:rsidDel="00000000" w:rsidR="00000000" w:rsidRPr="00000000">
        <w:rPr>
          <w:rtl w:val="0"/>
        </w:rPr>
      </w:r>
    </w:p>
    <w:p w:rsidR="00000000" w:rsidDel="00000000" w:rsidP="00000000" w:rsidRDefault="00000000" w:rsidRPr="00000000" w14:paraId="000000A5">
      <w:pPr>
        <w:rPr>
          <w:rFonts w:ascii="Times" w:cs="Times" w:eastAsia="Times" w:hAnsi="Times"/>
          <w:b w:val="0"/>
          <w:i w:val="0"/>
          <w:strike w:val="0"/>
          <w:color w:val="000000"/>
          <w:sz w:val="22"/>
          <w:szCs w:val="22"/>
          <w:u w:val="none"/>
        </w:rPr>
      </w:pPr>
      <w:r w:rsidDel="00000000" w:rsidR="00000000" w:rsidRPr="00000000">
        <w:rPr>
          <w:rFonts w:ascii="Times" w:cs="Times" w:eastAsia="Times" w:hAnsi="Times"/>
          <w:b w:val="0"/>
          <w:i w:val="0"/>
          <w:strike w:val="0"/>
          <w:color w:val="000000"/>
          <w:sz w:val="22"/>
          <w:szCs w:val="22"/>
          <w:u w:val="none"/>
          <w:rtl w:val="0"/>
        </w:rPr>
        <w:t xml:space="preserve">Implementa la funcionalidad principal de la aplicación INDIGNADOFRAMEWORK. Encapsula la lógica de negocio relevante para la aplicación. Consiste en componentes,  los cuales exponen (en algunos casos) interfaces para que otros utilicen. Esta componente controla el acceso a los servicios de negocio desde otras capas, la publicación de los servicios de negocio mencionados e invocación de la capa de persistencia. Se distinguen tres componentes principales en la capa de negocio: </w:t>
      </w:r>
    </w:p>
    <w:p w:rsidR="00000000" w:rsidDel="00000000" w:rsidP="00000000" w:rsidRDefault="00000000" w:rsidRPr="00000000" w14:paraId="000000A6">
      <w:pPr>
        <w:rPr>
          <w:rFonts w:ascii="Times" w:cs="Times" w:eastAsia="Times" w:hAnsi="Times"/>
          <w:b w:val="0"/>
          <w:i w:val="1"/>
          <w:strike w:val="0"/>
          <w:color w:val="000000"/>
          <w:sz w:val="22"/>
          <w:szCs w:val="22"/>
          <w:u w:val="none"/>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Times" w:cs="Times" w:eastAsia="Times" w:hAnsi="Times"/>
          <w:b w:val="0"/>
          <w:i w:val="1"/>
          <w:strike w:val="0"/>
          <w:color w:val="000000"/>
          <w:sz w:val="22"/>
          <w:szCs w:val="22"/>
          <w:u w:val="none"/>
          <w:rtl w:val="0"/>
        </w:rPr>
        <w:t xml:space="preserve">Usuarios</w:t>
      </w:r>
      <w:r w:rsidDel="00000000" w:rsidR="00000000" w:rsidRPr="00000000">
        <w:rPr>
          <w:rFonts w:ascii="Times" w:cs="Times" w:eastAsia="Times" w:hAnsi="Times"/>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A8">
      <w:pPr>
        <w:rPr>
          <w:rFonts w:ascii="Times" w:cs="Times" w:eastAsia="Times" w:hAnsi="Times"/>
          <w:b w:val="0"/>
          <w:i w:val="0"/>
          <w:strike w:val="0"/>
          <w:color w:val="000000"/>
          <w:sz w:val="22"/>
          <w:szCs w:val="22"/>
          <w:u w:val="none"/>
        </w:rPr>
      </w:pPr>
      <w:r w:rsidDel="00000000" w:rsidR="00000000" w:rsidRPr="00000000">
        <w:rPr>
          <w:rFonts w:ascii="Times" w:cs="Times" w:eastAsia="Times" w:hAnsi="Times"/>
          <w:b w:val="0"/>
          <w:i w:val="0"/>
          <w:strike w:val="0"/>
          <w:color w:val="000000"/>
          <w:sz w:val="22"/>
          <w:szCs w:val="22"/>
          <w:u w:val="none"/>
          <w:rtl w:val="0"/>
        </w:rPr>
        <w:t xml:space="preserve">Aquí se desarrolla toda la lógica de negocio referente al manejo de usuarios en el sistema. Algunas de sus funcionalidades son el registro, manejo de contenidos publicados y manejo de perfil de usuario. </w:t>
      </w:r>
    </w:p>
    <w:p w:rsidR="00000000" w:rsidDel="00000000" w:rsidP="00000000" w:rsidRDefault="00000000" w:rsidRPr="00000000" w14:paraId="000000A9">
      <w:pPr>
        <w:rPr>
          <w:rFonts w:ascii="Times" w:cs="Times" w:eastAsia="Times" w:hAnsi="Times"/>
          <w:b w:val="0"/>
          <w:i w:val="1"/>
          <w:strike w:val="0"/>
          <w:color w:val="000000"/>
          <w:sz w:val="22"/>
          <w:szCs w:val="22"/>
          <w:u w:val="none"/>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Times" w:cs="Times" w:eastAsia="Times" w:hAnsi="Times"/>
          <w:b w:val="0"/>
          <w:i w:val="1"/>
          <w:strike w:val="0"/>
          <w:color w:val="000000"/>
          <w:sz w:val="22"/>
          <w:szCs w:val="22"/>
          <w:u w:val="none"/>
          <w:rtl w:val="0"/>
        </w:rPr>
        <w:t xml:space="preserve">Movimientos</w:t>
      </w:r>
      <w:r w:rsidDel="00000000" w:rsidR="00000000" w:rsidRPr="00000000">
        <w:rPr>
          <w:rFonts w:ascii="Times" w:cs="Times" w:eastAsia="Times" w:hAnsi="Times"/>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AB">
      <w:pPr>
        <w:rPr>
          <w:rFonts w:ascii="Times" w:cs="Times" w:eastAsia="Times" w:hAnsi="Times"/>
          <w:b w:val="0"/>
          <w:i w:val="0"/>
          <w:strike w:val="0"/>
          <w:color w:val="000000"/>
          <w:sz w:val="22"/>
          <w:szCs w:val="22"/>
          <w:u w:val="none"/>
        </w:rPr>
      </w:pPr>
      <w:r w:rsidDel="00000000" w:rsidR="00000000" w:rsidRPr="00000000">
        <w:rPr>
          <w:rFonts w:ascii="Times" w:cs="Times" w:eastAsia="Times" w:hAnsi="Times"/>
          <w:b w:val="0"/>
          <w:i w:val="0"/>
          <w:strike w:val="0"/>
          <w:color w:val="000000"/>
          <w:sz w:val="22"/>
          <w:szCs w:val="22"/>
          <w:u w:val="none"/>
          <w:rtl w:val="0"/>
        </w:rPr>
        <w:t xml:space="preserve">Aquí se desarrolla toda la lógica de negocio referente al manejo de los movimientos de protesta. Se en-foca en las funcionalidades del módulo BackOffice para el manejo de los administradores. Algunas de sus funcionalidades son la creación de movimientos y su administración, edición de estilos y manejo de galería de imágenes.</w:t>
      </w:r>
    </w:p>
    <w:p w:rsidR="00000000" w:rsidDel="00000000" w:rsidP="00000000" w:rsidRDefault="00000000" w:rsidRPr="00000000" w14:paraId="000000AC">
      <w:pPr>
        <w:rPr>
          <w:rFonts w:ascii="Times" w:cs="Times" w:eastAsia="Times" w:hAnsi="Times"/>
          <w:i w:val="1"/>
          <w:sz w:val="22"/>
          <w:szCs w:val="22"/>
        </w:rPr>
      </w:pPr>
      <w:r w:rsidDel="00000000" w:rsidR="00000000" w:rsidRPr="00000000">
        <w:rPr>
          <w:rtl w:val="0"/>
        </w:rPr>
      </w:r>
    </w:p>
    <w:p w:rsidR="00000000" w:rsidDel="00000000" w:rsidP="00000000" w:rsidRDefault="00000000" w:rsidRPr="00000000" w14:paraId="000000AD">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Convocatorias: </w:t>
      </w:r>
    </w:p>
    <w:p w:rsidR="00000000" w:rsidDel="00000000" w:rsidP="00000000" w:rsidRDefault="00000000" w:rsidRPr="00000000" w14:paraId="000000AE">
      <w:pPr>
        <w:rPr>
          <w:rFonts w:ascii="Times" w:cs="Times" w:eastAsia="Times" w:hAnsi="Times"/>
          <w:i w:val="0"/>
          <w:strike w:val="0"/>
          <w:sz w:val="22"/>
          <w:szCs w:val="22"/>
          <w:u w:val="none"/>
        </w:rPr>
      </w:pPr>
      <w:r w:rsidDel="00000000" w:rsidR="00000000" w:rsidRPr="00000000">
        <w:rPr>
          <w:rFonts w:ascii="Times" w:cs="Times" w:eastAsia="Times" w:hAnsi="Times"/>
          <w:i w:val="0"/>
          <w:strike w:val="0"/>
          <w:sz w:val="22"/>
          <w:szCs w:val="22"/>
          <w:u w:val="none"/>
          <w:rtl w:val="0"/>
        </w:rPr>
        <w:t xml:space="preserve">Aquí se desarrolla toda la lógica de negocio referente al manejo de convocatorias en el sistema. Algunas de sus funcionalidades son la creación y gestión de convocatorias.</w:t>
      </w:r>
    </w:p>
    <w:p w:rsidR="00000000" w:rsidDel="00000000" w:rsidP="00000000" w:rsidRDefault="00000000" w:rsidRPr="00000000" w14:paraId="000000AF">
      <w:pPr>
        <w:rPr>
          <w:rFonts w:ascii="Times" w:cs="Times" w:eastAsia="Times" w:hAnsi="Times"/>
          <w:i w:val="0"/>
          <w:strike w:val="0"/>
          <w:sz w:val="22"/>
          <w:szCs w:val="22"/>
          <w:u w:val="none"/>
        </w:rPr>
      </w:pPr>
      <w:r w:rsidDel="00000000" w:rsidR="00000000" w:rsidRPr="00000000">
        <w:rPr>
          <w:rtl w:val="0"/>
        </w:rPr>
      </w:r>
    </w:p>
    <w:p w:rsidR="00000000" w:rsidDel="00000000" w:rsidP="00000000" w:rsidRDefault="00000000" w:rsidRPr="00000000" w14:paraId="000000B0">
      <w:pPr>
        <w:pStyle w:val="Heading2"/>
        <w:numPr>
          <w:ilvl w:val="1"/>
          <w:numId w:val="4"/>
        </w:numPr>
        <w:tabs>
          <w:tab w:val="left" w:pos="567"/>
          <w:tab w:val="left" w:pos="567"/>
        </w:tabs>
        <w:ind w:left="567" w:right="0" w:hanging="567"/>
        <w:rPr/>
      </w:pPr>
      <w:bookmarkStart w:colFirst="0" w:colLast="0" w:name="_44sinio" w:id="16"/>
      <w:bookmarkEnd w:id="16"/>
      <w:r w:rsidDel="00000000" w:rsidR="00000000" w:rsidRPr="00000000">
        <w:rPr>
          <w:rtl w:val="0"/>
        </w:rPr>
        <w:t xml:space="preserve"> Diagramas de Interacción</w:t>
      </w:r>
    </w:p>
    <w:p w:rsidR="00000000" w:rsidDel="00000000" w:rsidP="00000000" w:rsidRDefault="00000000" w:rsidRPr="00000000" w14:paraId="000000B1">
      <w:pPr>
        <w:rPr/>
      </w:pPr>
      <w:r w:rsidDel="00000000" w:rsidR="00000000" w:rsidRPr="00000000">
        <w:rPr>
          <w:rtl w:val="0"/>
        </w:rPr>
        <w:t xml:space="preserve">[En esta sección se incluyen el o los diagramas de interacción de uno o más escenarios de cada caso de uso crítico que se considere apropiado especificar con mayor detalle. Se recomienda utilizar el Diagrama de Secuencia de UML, a nivel de componentes y no de clases.]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5758815" cy="4301490"/>
            <wp:effectExtent b="0" l="0" r="0" t="0"/>
            <wp:wrapTopAndBottom distB="0" dist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58815" cy="4301490"/>
                    </a:xfrm>
                    <a:prstGeom prst="rect"/>
                    <a:ln/>
                  </pic:spPr>
                </pic:pic>
              </a:graphicData>
            </a:graphic>
          </wp:anchor>
        </w:drawing>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4"/>
        </w:numPr>
        <w:ind w:left="432" w:hanging="432"/>
        <w:rPr/>
      </w:pPr>
      <w:bookmarkStart w:colFirst="0" w:colLast="0" w:name="_2jxsxqh" w:id="17"/>
      <w:bookmarkEnd w:id="17"/>
      <w:r w:rsidDel="00000000" w:rsidR="00000000" w:rsidRPr="00000000">
        <w:rPr>
          <w:rtl w:val="0"/>
        </w:rPr>
        <w:t xml:space="preserve"> Vista de Distribución (Deployment).</w:t>
      </w:r>
    </w:p>
    <w:p w:rsidR="00000000" w:rsidDel="00000000" w:rsidP="00000000" w:rsidRDefault="00000000" w:rsidRPr="00000000" w14:paraId="000000B6">
      <w:pPr>
        <w:rPr/>
      </w:pPr>
      <w:r w:rsidDel="00000000" w:rsidR="00000000" w:rsidRPr="00000000">
        <w:rPr>
          <w:b w:val="0"/>
          <w:i w:val="0"/>
          <w:strike w:val="0"/>
          <w:color w:val="000000"/>
          <w:sz w:val="22"/>
          <w:szCs w:val="22"/>
          <w:u w:val="none"/>
          <w:rtl w:val="0"/>
        </w:rPr>
        <w:t xml:space="preserve">[</w:t>
      </w:r>
      <w:r w:rsidDel="00000000" w:rsidR="00000000" w:rsidRPr="00000000">
        <w:rPr>
          <w:rtl w:val="0"/>
        </w:rPr>
        <w:t xml:space="preserve">En la vista de distribución o deployment se plantean uno o varios escenarios de distribución de los componentes en </w:t>
      </w:r>
      <w:r w:rsidDel="00000000" w:rsidR="00000000" w:rsidRPr="00000000">
        <w:rPr>
          <w:b w:val="0"/>
          <w:i w:val="1"/>
          <w:strike w:val="0"/>
          <w:color w:val="000000"/>
          <w:sz w:val="22"/>
          <w:szCs w:val="22"/>
          <w:u w:val="none"/>
          <w:rtl w:val="0"/>
        </w:rPr>
        <w:t xml:space="preserve">tiers</w:t>
      </w:r>
      <w:r w:rsidDel="00000000" w:rsidR="00000000" w:rsidRPr="00000000">
        <w:rPr>
          <w:b w:val="0"/>
          <w:i w:val="0"/>
          <w:strike w:val="0"/>
          <w:color w:val="000000"/>
          <w:sz w:val="22"/>
          <w:szCs w:val="22"/>
          <w:u w:val="none"/>
          <w:rtl w:val="0"/>
        </w:rPr>
        <w:t xml:space="preserve"> o nodos. Se utiliza el Diagrama de Deployment de UML que permite mostrar la estructura del escenario en base a nodos, conexiones entre nodos y componentes de cada nodo. Un nodo puede ser un elemento de hardware (un host, un router, etc.) o un elemento de software (un servidor de aplicaciones JEE, por ejemplo). Para distinguir los nodos físicos (hardware) se utiliza el estereotipo &lt;&lt;device&gt;&gt;.</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Para cada escenario planteado, interesa particularmente la descripción de los requerimientos no funcionales que justifican dicho escenario. </w:t>
      </w:r>
    </w:p>
    <w:p w:rsidR="00000000" w:rsidDel="00000000" w:rsidP="00000000" w:rsidRDefault="00000000" w:rsidRPr="00000000" w14:paraId="000000B9">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BA">
      <w:pPr>
        <w:rPr>
          <w:rFonts w:ascii="Times" w:cs="Times" w:eastAsia="Times" w:hAnsi="Times"/>
          <w:sz w:val="22"/>
          <w:szCs w:val="22"/>
        </w:rPr>
      </w:pPr>
      <w:r w:rsidDel="00000000" w:rsidR="00000000" w:rsidRPr="00000000">
        <w:rPr>
          <w:rFonts w:ascii="Times" w:cs="Times" w:eastAsia="Times" w:hAnsi="Times"/>
          <w:sz w:val="22"/>
          <w:szCs w:val="22"/>
          <w:rtl w:val="0"/>
        </w:rPr>
        <w:t xml:space="preserve">Opcionalmente, pueden describirse los nodos y conexiones presentes. De los nodos pueden  especificarse requerimientos de software y hardware (sistema operativo, procesador, memoria, almacenamiento secundario, etc.) y de las conexiones los protocolos de comunicación, ancho de banda, etc.</w:t>
      </w:r>
    </w:p>
    <w:p w:rsidR="00000000" w:rsidDel="00000000" w:rsidP="00000000" w:rsidRDefault="00000000" w:rsidRPr="00000000" w14:paraId="000000BB">
      <w:pPr>
        <w:rPr>
          <w:rFonts w:ascii="Times New Roman" w:cs="Times New Roman" w:eastAsia="Times New Roman" w:hAnsi="Times New Roman"/>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0"/>
          <w:i w:val="0"/>
          <w:strike w:val="0"/>
          <w:color w:val="000000"/>
          <w:sz w:val="22"/>
          <w:szCs w:val="22"/>
          <w:u w:val="none"/>
        </w:rPr>
      </w:pPr>
      <w:r w:rsidDel="00000000" w:rsidR="00000000" w:rsidRPr="00000000">
        <w:rPr>
          <w:b w:val="0"/>
          <w:i w:val="0"/>
          <w:strike w:val="0"/>
          <w:color w:val="000000"/>
          <w:sz w:val="22"/>
          <w:szCs w:val="22"/>
          <w:u w:val="none"/>
          <w:rtl w:val="0"/>
        </w:rPr>
        <w:t xml:space="preserve">A modo de ejemplo, se presenta parte de la vista de distribución especificada por el Grupo 6 de la edición 2012 de TSI1 para la plataforma INDIGNADOFRAMEWORK.]</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BE">
      <w:pPr>
        <w:pStyle w:val="Heading2"/>
        <w:numPr>
          <w:ilvl w:val="1"/>
          <w:numId w:val="4"/>
        </w:numPr>
        <w:tabs>
          <w:tab w:val="left" w:pos="567"/>
          <w:tab w:val="left" w:pos="567"/>
        </w:tabs>
        <w:ind w:left="567" w:right="0" w:hanging="567"/>
        <w:rPr>
          <w:rFonts w:ascii="Arial" w:cs="Arial" w:eastAsia="Arial" w:hAnsi="Arial"/>
          <w:b w:val="1"/>
          <w:i w:val="1"/>
          <w:strike w:val="0"/>
          <w:sz w:val="28"/>
          <w:szCs w:val="28"/>
          <w:u w:val="none"/>
        </w:rPr>
      </w:pPr>
      <w:bookmarkStart w:colFirst="0" w:colLast="0" w:name="_z337ya" w:id="18"/>
      <w:bookmarkEnd w:id="18"/>
      <w:r w:rsidDel="00000000" w:rsidR="00000000" w:rsidRPr="00000000">
        <w:rPr>
          <w:rFonts w:ascii="Arial" w:cs="Arial" w:eastAsia="Arial" w:hAnsi="Arial"/>
          <w:b w:val="1"/>
          <w:i w:val="1"/>
          <w:strike w:val="0"/>
          <w:sz w:val="28"/>
          <w:szCs w:val="28"/>
          <w:u w:val="none"/>
          <w:rtl w:val="0"/>
        </w:rPr>
        <w:t xml:space="preserve">Escenario 1</w:t>
      </w:r>
      <w:r w:rsidDel="00000000" w:rsidR="00000000" w:rsidRPr="00000000">
        <w:drawing>
          <wp:anchor allowOverlap="1" behindDoc="0" distB="0" distT="0" distL="0" distR="0" hidden="0" layoutInCell="1" locked="0" relativeHeight="0" simplePos="0">
            <wp:simplePos x="0" y="0"/>
            <wp:positionH relativeFrom="column">
              <wp:posOffset>860107</wp:posOffset>
            </wp:positionH>
            <wp:positionV relativeFrom="paragraph">
              <wp:posOffset>635</wp:posOffset>
            </wp:positionV>
            <wp:extent cx="4038600" cy="3077845"/>
            <wp:effectExtent b="0" l="0" r="0" t="0"/>
            <wp:wrapTopAndBottom distB="0" dist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38600" cy="3077845"/>
                    </a:xfrm>
                    <a:prstGeom prst="rect"/>
                    <a:ln/>
                  </pic:spPr>
                </pic:pic>
              </a:graphicData>
            </a:graphic>
          </wp:anchor>
        </w:drawing>
      </w:r>
    </w:p>
    <w:p w:rsidR="00000000" w:rsidDel="00000000" w:rsidP="00000000" w:rsidRDefault="00000000" w:rsidRPr="00000000" w14:paraId="000000BF">
      <w:pPr>
        <w:pStyle w:val="Heading3"/>
        <w:numPr>
          <w:ilvl w:val="2"/>
          <w:numId w:val="4"/>
        </w:numPr>
        <w:tabs>
          <w:tab w:val="left" w:pos="709"/>
          <w:tab w:val="left" w:pos="709"/>
        </w:tabs>
        <w:ind w:left="709" w:right="0" w:hanging="709"/>
        <w:rPr>
          <w:i w:val="0"/>
          <w:strike w:val="0"/>
          <w:u w:val="none"/>
        </w:rPr>
      </w:pPr>
      <w:bookmarkStart w:colFirst="0" w:colLast="0" w:name="_3j2qqm3" w:id="19"/>
      <w:bookmarkEnd w:id="19"/>
      <w:r w:rsidDel="00000000" w:rsidR="00000000" w:rsidRPr="00000000">
        <w:rPr>
          <w:rFonts w:ascii="Arial" w:cs="Arial" w:eastAsia="Arial" w:hAnsi="Arial"/>
          <w:b w:val="1"/>
          <w:i w:val="0"/>
          <w:strike w:val="0"/>
          <w:sz w:val="23"/>
          <w:szCs w:val="23"/>
          <w:u w:val="none"/>
          <w:rtl w:val="0"/>
        </w:rPr>
        <w:t xml:space="preserve"> Descripción</w:t>
      </w:r>
      <w:r w:rsidDel="00000000" w:rsidR="00000000" w:rsidRPr="00000000">
        <w:rPr>
          <w:rtl w:val="0"/>
        </w:rPr>
      </w:r>
    </w:p>
    <w:p w:rsidR="00000000" w:rsidDel="00000000" w:rsidP="00000000" w:rsidRDefault="00000000" w:rsidRPr="00000000" w14:paraId="000000C0">
      <w:pPr>
        <w:rPr>
          <w:rFonts w:ascii="Times" w:cs="Times" w:eastAsia="Times" w:hAnsi="Times"/>
          <w:b w:val="0"/>
          <w:i w:val="0"/>
          <w:strike w:val="0"/>
          <w:sz w:val="22"/>
          <w:szCs w:val="22"/>
          <w:u w:val="none"/>
        </w:rPr>
      </w:pPr>
      <w:r w:rsidDel="00000000" w:rsidR="00000000" w:rsidRPr="00000000">
        <w:rPr>
          <w:rFonts w:ascii="Times" w:cs="Times" w:eastAsia="Times" w:hAnsi="Times"/>
          <w:b w:val="0"/>
          <w:i w:val="0"/>
          <w:strike w:val="0"/>
          <w:sz w:val="22"/>
          <w:szCs w:val="22"/>
          <w:u w:val="none"/>
          <w:rtl w:val="0"/>
        </w:rPr>
        <w:t xml:space="preserve">[Descripción general del escenario.]</w:t>
      </w:r>
    </w:p>
    <w:p w:rsidR="00000000" w:rsidDel="00000000" w:rsidP="00000000" w:rsidRDefault="00000000" w:rsidRPr="00000000" w14:paraId="000000C1">
      <w:pPr>
        <w:pStyle w:val="Heading3"/>
        <w:numPr>
          <w:ilvl w:val="2"/>
          <w:numId w:val="4"/>
        </w:numPr>
        <w:tabs>
          <w:tab w:val="left" w:pos="709"/>
          <w:tab w:val="left" w:pos="709"/>
        </w:tabs>
        <w:ind w:left="709" w:right="0" w:hanging="709"/>
        <w:rPr>
          <w:i w:val="0"/>
          <w:strike w:val="0"/>
          <w:u w:val="none"/>
        </w:rPr>
      </w:pPr>
      <w:bookmarkStart w:colFirst="0" w:colLast="0" w:name="_1y810tw" w:id="20"/>
      <w:bookmarkEnd w:id="20"/>
      <w:r w:rsidDel="00000000" w:rsidR="00000000" w:rsidRPr="00000000">
        <w:rPr>
          <w:rFonts w:ascii="Arial" w:cs="Arial" w:eastAsia="Arial" w:hAnsi="Arial"/>
          <w:b w:val="1"/>
          <w:i w:val="0"/>
          <w:strike w:val="0"/>
          <w:sz w:val="23"/>
          <w:szCs w:val="23"/>
          <w:u w:val="none"/>
          <w:rtl w:val="0"/>
        </w:rPr>
        <w:t xml:space="preserve"> Nodos</w:t>
      </w:r>
      <w:r w:rsidDel="00000000" w:rsidR="00000000" w:rsidRPr="00000000">
        <w:rPr>
          <w:rtl w:val="0"/>
        </w:rPr>
      </w:r>
    </w:p>
    <w:p w:rsidR="00000000" w:rsidDel="00000000" w:rsidP="00000000" w:rsidRDefault="00000000" w:rsidRPr="00000000" w14:paraId="000000C2">
      <w:pPr>
        <w:rPr>
          <w:rFonts w:ascii="Times" w:cs="Times" w:eastAsia="Times" w:hAnsi="Times"/>
          <w:b w:val="0"/>
          <w:i w:val="0"/>
          <w:strike w:val="0"/>
          <w:sz w:val="23"/>
          <w:szCs w:val="23"/>
          <w:u w:val="none"/>
        </w:rPr>
      </w:pPr>
      <w:r w:rsidDel="00000000" w:rsidR="00000000" w:rsidRPr="00000000">
        <w:rPr>
          <w:rFonts w:ascii="Times" w:cs="Times" w:eastAsia="Times" w:hAnsi="Times"/>
          <w:b w:val="0"/>
          <w:i w:val="0"/>
          <w:strike w:val="0"/>
          <w:sz w:val="23"/>
          <w:szCs w:val="23"/>
          <w:u w:val="none"/>
          <w:rtl w:val="0"/>
        </w:rPr>
        <w:t xml:space="preserve">[Descripción de cada nodo.]</w:t>
      </w:r>
    </w:p>
    <w:p w:rsidR="00000000" w:rsidDel="00000000" w:rsidP="00000000" w:rsidRDefault="00000000" w:rsidRPr="00000000" w14:paraId="000000C3">
      <w:pPr>
        <w:pStyle w:val="Heading3"/>
        <w:numPr>
          <w:ilvl w:val="2"/>
          <w:numId w:val="4"/>
        </w:numPr>
        <w:tabs>
          <w:tab w:val="left" w:pos="709"/>
          <w:tab w:val="left" w:pos="709"/>
        </w:tabs>
        <w:ind w:left="709" w:right="0" w:hanging="709"/>
        <w:rPr>
          <w:strike w:val="0"/>
          <w:u w:val="none"/>
        </w:rPr>
      </w:pPr>
      <w:bookmarkStart w:colFirst="0" w:colLast="0" w:name="_4i7ojhp" w:id="21"/>
      <w:bookmarkEnd w:id="21"/>
      <w:r w:rsidDel="00000000" w:rsidR="00000000" w:rsidRPr="00000000">
        <w:rPr>
          <w:rFonts w:ascii="Arial" w:cs="Arial" w:eastAsia="Arial" w:hAnsi="Arial"/>
          <w:b w:val="1"/>
          <w:strike w:val="0"/>
          <w:sz w:val="23"/>
          <w:szCs w:val="23"/>
          <w:u w:val="none"/>
          <w:rtl w:val="0"/>
        </w:rPr>
        <w:t xml:space="preserve"> Conexiones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[Descripción de las conexiones.]</w:t>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4"/>
        </w:numPr>
        <w:ind w:left="432" w:hanging="432"/>
        <w:rPr/>
      </w:pPr>
      <w:bookmarkStart w:colFirst="0" w:colLast="0" w:name="_2xcytpi" w:id="22"/>
      <w:bookmarkEnd w:id="22"/>
      <w:r w:rsidDel="00000000" w:rsidR="00000000" w:rsidRPr="00000000">
        <w:rPr>
          <w:rtl w:val="0"/>
        </w:rPr>
        <w:t xml:space="preserve"> Vista de Implementación.</w:t>
      </w:r>
    </w:p>
    <w:p w:rsidR="00000000" w:rsidDel="00000000" w:rsidP="00000000" w:rsidRDefault="00000000" w:rsidRPr="00000000" w14:paraId="000000C7">
      <w:pPr>
        <w:rPr/>
      </w:pPr>
      <w:r w:rsidDel="00000000" w:rsidR="00000000" w:rsidRPr="00000000">
        <w:rPr>
          <w:rtl w:val="0"/>
        </w:rPr>
        <w:t xml:space="preserve">[La vista de implementación se enfoca en los componentes en tiempo de ejecución que forman el sistema (ejecutables, archivos de clases, bibliotecas, frameworks, etc.), que son la implementación de los componentes lógicos (provenientes de Diseño).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Dentro de esta vista, interesa mostrar las dependencias entre componentes implementados (utilizando los “artefactos”de UML). También pueden mostrarse la distribución de los artefactos en los nodos. En ambos casos se utiliza el Diagrama de Deployment de UML.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0"/>
          <w:i w:val="0"/>
          <w:strike w:val="0"/>
          <w:color w:val="000000"/>
          <w:sz w:val="22"/>
          <w:szCs w:val="22"/>
          <w:u w:val="none"/>
          <w:rtl w:val="0"/>
        </w:rPr>
        <w:t xml:space="preserve">A modo de ejemplo, se presenta parte de la vista de implementación especificada por el Grupo 6 de la edición 2012 de TSI1 para la plataforma INDIGNADOFRAMEWORK.</w:t>
      </w: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58815" cy="2261235"/>
            <wp:effectExtent b="0" l="0" r="0" t="0"/>
            <wp:wrapTopAndBottom distB="0" dist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58815" cy="2261235"/>
                    </a:xfrm>
                    <a:prstGeom prst="rect"/>
                    <a:ln/>
                  </pic:spPr>
                </pic:pic>
              </a:graphicData>
            </a:graphic>
          </wp:anchor>
        </w:drawing>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numPr>
          <w:ilvl w:val="0"/>
          <w:numId w:val="4"/>
        </w:numPr>
        <w:ind w:left="432" w:hanging="432"/>
        <w:rPr/>
      </w:pPr>
      <w:bookmarkStart w:colFirst="0" w:colLast="0" w:name="_1ci93xb" w:id="23"/>
      <w:bookmarkEnd w:id="23"/>
      <w:r w:rsidDel="00000000" w:rsidR="00000000" w:rsidRPr="00000000">
        <w:rPr>
          <w:rtl w:val="0"/>
        </w:rPr>
        <w:t xml:space="preserve"> Referencias</w:t>
      </w:r>
    </w:p>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s>
        <w:spacing w:after="120" w:before="0" w:line="240" w:lineRule="auto"/>
        <w:ind w:left="360" w:right="0" w:hanging="360"/>
        <w:jc w:val="both"/>
        <w:rPr>
          <w:b w:val="0"/>
          <w:i w:val="0"/>
          <w:smallCaps w:val="0"/>
          <w:strike w:val="0"/>
          <w:color w:val="222222"/>
          <w:u w:val="none"/>
          <w:shd w:fill="auto" w:val="clear"/>
          <w:vertAlign w:val="baseline"/>
        </w:rPr>
      </w:pPr>
      <w:bookmarkStart w:colFirst="0" w:colLast="0" w:name="_3whwml4" w:id="24"/>
      <w:bookmarkEnd w:id="24"/>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Software Systems Architecture: Working With Stakeholders Using Viewpoints and Perspectives. N. Rozanski, E. Woods. Addison-Wesley, 2005</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s>
        <w:spacing w:after="62" w:before="238" w:line="240" w:lineRule="auto"/>
        <w:ind w:left="360" w:right="0" w:hanging="360"/>
        <w:jc w:val="left"/>
        <w:rPr>
          <w:b w:val="0"/>
          <w:i w:val="0"/>
          <w:smallCaps w:val="0"/>
          <w:strike w:val="0"/>
          <w:color w:val="222222"/>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Software Architecture in practice, Second Edition. L. Bass, P. Clemens, R. Kazman. Addison-Wesley, 2003</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s>
        <w:spacing w:after="62" w:before="238" w:line="240" w:lineRule="auto"/>
        <w:ind w:left="360" w:right="0" w:hanging="360"/>
        <w:jc w:val="left"/>
        <w:rPr>
          <w:b w:val="0"/>
          <w:i w:val="0"/>
          <w:smallCaps w:val="0"/>
          <w:strike w:val="0"/>
          <w:color w:val="222222"/>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An Introduction to Software Architecture. D. Garlan, M. Shaw. 1994. </w:t>
      </w:r>
      <w:hyperlink r:id="rId12">
        <w:r w:rsidDel="00000000" w:rsidR="00000000" w:rsidRPr="00000000">
          <w:rPr>
            <w:rFonts w:ascii="Arial" w:cs="Arial" w:eastAsia="Arial" w:hAnsi="Arial"/>
            <w:b w:val="0"/>
            <w:i w:val="0"/>
            <w:smallCaps w:val="0"/>
            <w:strike w:val="0"/>
            <w:color w:val="1155cc"/>
            <w:sz w:val="18"/>
            <w:szCs w:val="18"/>
            <w:u w:val="single"/>
            <w:shd w:fill="auto" w:val="clear"/>
            <w:vertAlign w:val="baseline"/>
            <w:rtl w:val="0"/>
          </w:rPr>
          <w:t xml:space="preserve">http://www.cs.cmu.edu/afs/cs/project/able/ftp/intro_softarch/intro_softarch.pdf</w:t>
        </w:r>
      </w:hyperlink>
      <w:r w:rsidDel="00000000" w:rsidR="00000000" w:rsidRPr="00000000">
        <w:rPr>
          <w:rtl w:val="0"/>
        </w:rPr>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s>
        <w:spacing w:after="62" w:before="238" w:line="240" w:lineRule="auto"/>
        <w:ind w:left="360" w:right="0" w:hanging="360"/>
        <w:jc w:val="left"/>
        <w:rPr>
          <w:b w:val="0"/>
          <w:i w:val="0"/>
          <w:smallCaps w:val="0"/>
          <w:strike w:val="0"/>
          <w:color w:val="222222"/>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Architectural Blueprints — The “4+1” View Model of Software Architecture. Kruchten, Philippe. 1995.</w:t>
      </w:r>
      <w:r w:rsidDel="00000000" w:rsidR="00000000" w:rsidRPr="00000000">
        <w:rPr>
          <w:rFonts w:ascii="Arial" w:cs="Arial" w:eastAsia="Arial" w:hAnsi="Arial"/>
          <w:b w:val="0"/>
          <w:i w:val="0"/>
          <w:smallCaps w:val="0"/>
          <w:strike w:val="0"/>
          <w:color w:val="222222"/>
          <w:sz w:val="18"/>
          <w:szCs w:val="18"/>
          <w:u w:val="single"/>
          <w:shd w:fill="auto" w:val="clear"/>
          <w:vertAlign w:val="baseline"/>
          <w:rtl w:val="0"/>
        </w:rPr>
        <w:t xml:space="preserve"> </w:t>
      </w:r>
      <w:hyperlink r:id="rId13">
        <w:r w:rsidDel="00000000" w:rsidR="00000000" w:rsidRPr="00000000">
          <w:rPr>
            <w:rFonts w:ascii="Arial" w:cs="Arial" w:eastAsia="Arial" w:hAnsi="Arial"/>
            <w:b w:val="0"/>
            <w:i w:val="0"/>
            <w:smallCaps w:val="0"/>
            <w:strike w:val="0"/>
            <w:color w:val="1155cc"/>
            <w:sz w:val="18"/>
            <w:szCs w:val="18"/>
            <w:u w:val="single"/>
            <w:shd w:fill="auto" w:val="clear"/>
            <w:vertAlign w:val="baseline"/>
            <w:rtl w:val="0"/>
          </w:rPr>
          <w:t xml:space="preserve">http://www.cs.ubc.ca/~gregor/teaching/papers/4+1view-architecture.pdf</w:t>
        </w:r>
      </w:hyperlink>
      <w:r w:rsidDel="00000000" w:rsidR="00000000" w:rsidRPr="00000000">
        <w:rPr>
          <w:rtl w:val="0"/>
        </w:rPr>
      </w:r>
    </w:p>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s>
        <w:spacing w:after="62" w:before="238"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Software Architecture Links. Bredemeyer Consulting. </w:t>
      </w:r>
      <w:hyperlink r:id="rId14">
        <w:r w:rsidDel="00000000" w:rsidR="00000000" w:rsidRPr="00000000">
          <w:rPr>
            <w:rFonts w:ascii="Arial" w:cs="Arial" w:eastAsia="Arial" w:hAnsi="Arial"/>
            <w:b w:val="0"/>
            <w:i w:val="0"/>
            <w:smallCaps w:val="0"/>
            <w:strike w:val="0"/>
            <w:color w:val="1155cc"/>
            <w:sz w:val="18"/>
            <w:szCs w:val="18"/>
            <w:u w:val="single"/>
            <w:shd w:fill="auto" w:val="clear"/>
            <w:vertAlign w:val="baseline"/>
            <w:rtl w:val="0"/>
          </w:rPr>
          <w:t xml:space="preserve">http://www.bredemeyer.com/links.htm</w:t>
        </w:r>
      </w:hyperlink>
      <w:r w:rsidDel="00000000" w:rsidR="00000000" w:rsidRPr="00000000">
        <w:rPr>
          <w:rtl w:val="0"/>
        </w:rPr>
      </w:r>
    </w:p>
    <w:p w:rsidR="00000000" w:rsidDel="00000000" w:rsidP="00000000" w:rsidRDefault="00000000" w:rsidRPr="00000000" w14:paraId="000000D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s>
        <w:spacing w:after="62" w:before="238" w:line="240" w:lineRule="auto"/>
        <w:ind w:left="360" w:right="0" w:hanging="360"/>
        <w:jc w:val="left"/>
        <w:rPr>
          <w:b w:val="0"/>
          <w:i w:val="0"/>
          <w:smallCaps w:val="0"/>
          <w:strike w:val="0"/>
          <w:color w:val="222222"/>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Grupo 6, TSI1 edición 2012. Documento de Arquitectura. 2012.</w:t>
      </w:r>
      <w:r w:rsidDel="00000000" w:rsidR="00000000" w:rsidRPr="00000000">
        <w:rPr>
          <w:rtl w:val="0"/>
        </w:rPr>
      </w:r>
    </w:p>
    <w:sectPr>
      <w:headerReference r:id="rId15" w:type="default"/>
      <w:footerReference r:id="rId16" w:type="default"/>
      <w:pgSz w:h="16837" w:w="11905"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500"/>
        <w:tab w:val="right"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Taller de Sistemas de Información 1</w:t>
      <w:tab/>
      <w:tab/>
      <w:t xml:space="preserve">Documento de Arquitectura de Software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360" w:hanging="360"/>
      </w:pPr>
      <w:rPr>
        <w:rFonts w:ascii="Times New Roman" w:cs="Times New Roman" w:eastAsia="Times New Roman" w:hAnsi="Times New Roman"/>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lvl>
    <w:lvl w:ilvl="1">
      <w:start w:val="1"/>
      <w:numFmt w:val="decimal"/>
      <w:lvlText w:val="%1.%2"/>
      <w:lvlJc w:val="left"/>
      <w:pPr>
        <w:ind w:left="1476" w:hanging="576"/>
      </w:pPr>
      <w:rPr/>
    </w:lvl>
    <w:lvl w:ilvl="2">
      <w:start w:val="1"/>
      <w:numFmt w:val="decimal"/>
      <w:lvlText w:val="%1.%2.%3"/>
      <w:lvlJc w:val="left"/>
      <w:pPr>
        <w:ind w:left="1800" w:hanging="720"/>
      </w:pPr>
      <w:rPr>
        <w:rFonts w:ascii="Noto Sans Symbols" w:cs="Noto Sans Symbols" w:eastAsia="Noto Sans Symbols" w:hAnsi="Noto Sans Symbols"/>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8" w:val="single"/>
      </w:pBdr>
      <w:spacing w:after="240" w:before="240" w:lineRule="auto"/>
      <w:ind w:left="432" w:hanging="432"/>
    </w:pPr>
    <w:rPr>
      <w:rFonts w:ascii="Arial" w:cs="Arial" w:eastAsia="Arial" w:hAnsi="Arial"/>
      <w:b w:val="1"/>
      <w:sz w:val="40"/>
      <w:szCs w:val="40"/>
    </w:rPr>
  </w:style>
  <w:style w:type="paragraph" w:styleId="Heading2">
    <w:name w:val="heading 2"/>
    <w:basedOn w:val="Normal"/>
    <w:next w:val="Normal"/>
    <w:pPr>
      <w:keepNext w:val="1"/>
      <w:tabs>
        <w:tab w:val="left" w:pos="567"/>
      </w:tabs>
      <w:spacing w:after="120" w:before="240" w:lineRule="auto"/>
      <w:ind w:left="567" w:right="0" w:hanging="567"/>
    </w:pPr>
    <w:rPr>
      <w:rFonts w:ascii="Arial" w:cs="Arial" w:eastAsia="Arial" w:hAnsi="Arial"/>
      <w:b w:val="1"/>
      <w:i w:val="1"/>
      <w:sz w:val="28"/>
      <w:szCs w:val="28"/>
    </w:rPr>
  </w:style>
  <w:style w:type="paragraph" w:styleId="Heading3">
    <w:name w:val="heading 3"/>
    <w:basedOn w:val="Normal"/>
    <w:next w:val="Normal"/>
    <w:pPr>
      <w:keepNext w:val="1"/>
      <w:tabs>
        <w:tab w:val="left" w:pos="709"/>
      </w:tabs>
      <w:spacing w:after="60" w:before="240" w:lineRule="auto"/>
      <w:ind w:left="709" w:right="0" w:hanging="709"/>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1008" w:hanging="1008"/>
    </w:pPr>
    <w:rPr>
      <w:b w:val="1"/>
      <w:i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www.cs.ubc.ca/~gregor/teaching/papers/4+1view-architecture.pdf" TargetMode="External"/><Relationship Id="rId12" Type="http://schemas.openxmlformats.org/officeDocument/2006/relationships/hyperlink" Target="http://www.cs.cmu.edu/afs/cs/project/able/ftp/intro_softarch/intro_softarc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www.bredemeyer.com/links.ht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