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60" w:lineRule="auto"/>
        <w:jc w:val="right"/>
        <w:rPr>
          <w:color w:val="0d0d0d"/>
          <w:sz w:val="22"/>
          <w:szCs w:val="22"/>
        </w:rPr>
      </w:pPr>
      <w:bookmarkStart w:colFirst="0" w:colLast="0" w:name="_qpuucz423suk" w:id="0"/>
      <w:bookmarkEnd w:id="0"/>
      <w:r w:rsidDel="00000000" w:rsidR="00000000" w:rsidRPr="00000000">
        <w:rPr>
          <w:color w:val="0d0d0d"/>
          <w:sz w:val="22"/>
          <w:szCs w:val="22"/>
          <w:rtl w:val="0"/>
        </w:rPr>
        <w:t xml:space="preserve">18 de abril de 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u04wa1xcbxi2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Backlog del Producto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p0kbxuq28mk9" w:id="2"/>
      <w:bookmarkEnd w:id="2"/>
      <w:r w:rsidDel="00000000" w:rsidR="00000000" w:rsidRPr="00000000">
        <w:rPr>
          <w:b w:val="1"/>
          <w:color w:val="0d0d0d"/>
          <w:rtl w:val="0"/>
        </w:rPr>
        <w:t xml:space="preserve">Objetivo del Producto: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Proveer una herramienta para la organización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r103bdus7s0y" w:id="3"/>
      <w:bookmarkEnd w:id="3"/>
      <w:r w:rsidDel="00000000" w:rsidR="00000000" w:rsidRPr="00000000">
        <w:rPr>
          <w:b w:val="1"/>
          <w:color w:val="0d0d0d"/>
          <w:rtl w:val="0"/>
        </w:rPr>
        <w:t xml:space="preserve">Ítems del Backlog: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Funcionales: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730"/>
        <w:gridCol w:w="3045"/>
        <w:gridCol w:w="1140"/>
        <w:gridCol w:w="1515"/>
        <w:tblGridChange w:id="0">
          <w:tblGrid>
            <w:gridCol w:w="600"/>
            <w:gridCol w:w="2730"/>
            <w:gridCol w:w="3045"/>
            <w:gridCol w:w="1140"/>
            <w:gridCol w:w="151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Epicas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Como sysadmin, quiero manejar usuarios para poder gestionar las ToDos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Generar el ABML de Usuarios para los de menor jerarquía. Los usuarios sysadmin los creamos nosotros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100 horas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Cómo admin, quiero gestionar proyectos para organizar a mis programadores.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Generar el ABML de Proyectos. Sysadmin también va a tener acceso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100 horas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Cómo programador, quiero gestionar mis todos para organizar mis tiempos y actividades.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Generar el ABML de ToDos. Sysadmin y admin también van a tener acceso.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100 horas</w:t>
            </w:r>
          </w:p>
        </w:tc>
      </w:tr>
    </w:tbl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n83fsbh9mcof" w:id="4"/>
      <w:bookmarkEnd w:id="4"/>
      <w:r w:rsidDel="00000000" w:rsidR="00000000" w:rsidRPr="00000000">
        <w:rPr>
          <w:b w:val="1"/>
          <w:color w:val="0d0d0d"/>
          <w:rtl w:val="0"/>
        </w:rPr>
        <w:t xml:space="preserve">Ítems del Backlog: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730"/>
        <w:gridCol w:w="3045"/>
        <w:gridCol w:w="1140"/>
        <w:gridCol w:w="1515"/>
        <w:tblGridChange w:id="0">
          <w:tblGrid>
            <w:gridCol w:w="600"/>
            <w:gridCol w:w="2730"/>
            <w:gridCol w:w="3045"/>
            <w:gridCol w:w="1140"/>
            <w:gridCol w:w="151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Epicas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jc w:val="both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Como usuario de la aplicación, quiero visualizar de manera amena la aplicación para Tener una buena experiencia de uso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11.42960000000005" w:lineRule="auto"/>
              <w:ind w:left="720" w:hanging="360"/>
              <w:jc w:val="both"/>
              <w:rPr>
                <w:color w:val="0d0d0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Tema Oscuro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11.42960000000005" w:lineRule="auto"/>
              <w:ind w:left="720" w:hanging="360"/>
              <w:jc w:val="both"/>
              <w:rPr>
                <w:color w:val="0d0d0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Traducción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11.42960000000005" w:lineRule="auto"/>
              <w:ind w:left="720" w:hanging="360"/>
              <w:jc w:val="both"/>
              <w:rPr>
                <w:color w:val="0d0d0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100 horas</w:t>
            </w:r>
          </w:p>
        </w:tc>
      </w:tr>
    </w:tbl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aui47r4zkcx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