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bookmarkStart w:name="ReportAnchor" w:id="1"/>
      <w:r>
        <w:t xml:space="preserve">Report</w:t>
      </w:r>
      <w:bookmarkEnd w:id="1"/>
    </w:p>
    <w:p>
      <w:r>
        <w:t xml:space="preserve">See </w:t>
      </w:r>
      <w:hyperlink w:history="1" r:id="rIduezgw5jzjgnz77_mnejiv">
        <w:r>
          <w:t xml:space="preserve">the example</w:t>
        </w:r>
      </w:hyperlink>
      <w:r>
        <w:t xml:space="preserve"> online.</w:t>
      </w:r>
    </w:p>
    <w:p>
      <w:hyperlink w:history="1" w:anchor="ReportAnchor">
        <w:r>
          <w:t xml:space="preserve">jump to report</w:t>
        </w:r>
      </w:hyperlink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uezgw5jzjgnz77_mnejiv" Type="http://schemas.openxmlformats.org/officeDocument/2006/relationships/hyperlink" Target="https://example.com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2026-08-13T09:10:29.058Z</dcterms:created>
  <dcterms:modified xsi:type="dcterms:W3CDTF">2026-08-13T09:10:29.058Z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