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AC25F" w14:textId="3B6D9A4F" w:rsidR="00520433" w:rsidRDefault="00520433">
      <w:r w:rsidRPr="001E0CE9">
        <w:rPr>
          <w:b/>
          <w:bCs/>
        </w:rPr>
        <w:t xml:space="preserve">La </w:t>
      </w:r>
      <w:r w:rsidR="00DB31CA" w:rsidRPr="001E0CE9">
        <w:rPr>
          <w:b/>
          <w:bCs/>
        </w:rPr>
        <w:t>electroestática</w:t>
      </w:r>
      <w:r>
        <w:t xml:space="preserve"> -&gt; estudio de cargas eléctricas quietas y los fenómenos de su </w:t>
      </w:r>
      <w:r w:rsidR="00DB31CA">
        <w:t>interacción</w:t>
      </w:r>
      <w:r>
        <w:t>, cuando hay cargas eléctricas en movimiento surgen las corrientes eléctricas.</w:t>
      </w:r>
    </w:p>
    <w:p w14:paraId="04F7F1D0" w14:textId="4534CF72" w:rsidR="00520433" w:rsidRDefault="00520433" w:rsidP="00520433">
      <w:pPr>
        <w:pStyle w:val="Prrafodelista"/>
        <w:numPr>
          <w:ilvl w:val="0"/>
          <w:numId w:val="1"/>
        </w:numPr>
      </w:pPr>
      <w:r>
        <w:t>Si se frota un plástico con un paño puede atraer papeles ya que tiene carga eléctrica</w:t>
      </w:r>
    </w:p>
    <w:p w14:paraId="16072866" w14:textId="76C598DF" w:rsidR="00DB31CA" w:rsidRDefault="00DB31CA" w:rsidP="00520433">
      <w:pPr>
        <w:pStyle w:val="Prrafodelista"/>
        <w:numPr>
          <w:ilvl w:val="0"/>
          <w:numId w:val="1"/>
        </w:numPr>
      </w:pPr>
      <w:r w:rsidRPr="00DB31CA">
        <w:t>Al frotar dos cuerpos ambos se cargan por transferencia de electrones.</w:t>
      </w:r>
    </w:p>
    <w:p w14:paraId="15868A7E" w14:textId="69E6E15B" w:rsidR="00DB31CA" w:rsidRDefault="00DB31CA" w:rsidP="00DB31CA">
      <w:pPr>
        <w:pStyle w:val="Prrafodelista"/>
        <w:numPr>
          <w:ilvl w:val="1"/>
          <w:numId w:val="1"/>
        </w:numPr>
      </w:pPr>
      <w:r w:rsidRPr="00DB31CA">
        <w:t>El cuerpo que pierde electrones queda cargado positivamente, en tanto que el que los gana se carga negativamente.</w:t>
      </w:r>
    </w:p>
    <w:p w14:paraId="596048CF" w14:textId="30D73E5A" w:rsidR="00DB31CA" w:rsidRDefault="00DB31CA" w:rsidP="00DB31CA">
      <w:pPr>
        <w:pStyle w:val="Prrafodelista"/>
        <w:numPr>
          <w:ilvl w:val="1"/>
          <w:numId w:val="1"/>
        </w:numPr>
      </w:pPr>
      <w:r w:rsidRPr="00DB31CA">
        <w:t>Ambos con la misma cantidad de carga neta (la de los electrones transferidos) Q = n ∙ e- , pero de distinto signo.</w:t>
      </w:r>
    </w:p>
    <w:p w14:paraId="3A2E7DBF" w14:textId="77AB8A14" w:rsidR="00520433" w:rsidRDefault="00520433" w:rsidP="00520433">
      <w:r w:rsidRPr="001E0CE9">
        <w:rPr>
          <w:b/>
          <w:bCs/>
        </w:rPr>
        <w:t>Carga eléctrica</w:t>
      </w:r>
      <w:r>
        <w:t xml:space="preserve"> -&gt; </w:t>
      </w:r>
      <w:r w:rsidRPr="00520433">
        <w:t>de distinto tipo se atraen y del mismo tipo se repelen.</w:t>
      </w:r>
    </w:p>
    <w:p w14:paraId="0ADD08D2" w14:textId="38AB26F1" w:rsidR="00520433" w:rsidRDefault="00520433" w:rsidP="00520433">
      <w:pPr>
        <w:pStyle w:val="Prrafodelista"/>
        <w:numPr>
          <w:ilvl w:val="0"/>
          <w:numId w:val="1"/>
        </w:numPr>
      </w:pPr>
      <w:r w:rsidRPr="00520433">
        <w:t>no puede crearse ni destruirse, siempre se conserva.</w:t>
      </w:r>
    </w:p>
    <w:p w14:paraId="1901AB78" w14:textId="70651418" w:rsidR="00E92514" w:rsidRDefault="00E92514" w:rsidP="00520433">
      <w:pPr>
        <w:pStyle w:val="Prrafodelista"/>
        <w:numPr>
          <w:ilvl w:val="0"/>
          <w:numId w:val="1"/>
        </w:numPr>
      </w:pPr>
      <w:r>
        <w:t>Positiva -&gt; carga del protón</w:t>
      </w:r>
    </w:p>
    <w:p w14:paraId="61446C97" w14:textId="6B6CC43A" w:rsidR="00E92514" w:rsidRDefault="00E92514" w:rsidP="00520433">
      <w:pPr>
        <w:pStyle w:val="Prrafodelista"/>
        <w:numPr>
          <w:ilvl w:val="0"/>
          <w:numId w:val="1"/>
        </w:numPr>
      </w:pPr>
      <w:r>
        <w:t>Negativo -&gt; carga del electrón</w:t>
      </w:r>
    </w:p>
    <w:p w14:paraId="46B0DD08" w14:textId="57F60F55" w:rsidR="00E92514" w:rsidRDefault="00E92514" w:rsidP="00E92514">
      <w:pPr>
        <w:pStyle w:val="Prrafodelista"/>
        <w:numPr>
          <w:ilvl w:val="0"/>
          <w:numId w:val="1"/>
        </w:numPr>
      </w:pPr>
      <w:r>
        <w:t>cantidad fundamental de carga eléctrica es la correspondiente a la carga del electrón y vale</w:t>
      </w:r>
      <w:r>
        <w:t xml:space="preserve"> -&gt; </w:t>
      </w:r>
      <w:r>
        <w:t xml:space="preserve">e = -1,6021917 x 10-19 C </w:t>
      </w:r>
      <w:r>
        <w:t>(protón es igual, pero con signo positivo)</w:t>
      </w:r>
    </w:p>
    <w:p w14:paraId="14AA12BC" w14:textId="2D1B4EEB" w:rsidR="00E92514" w:rsidRDefault="00E92514" w:rsidP="00E92514">
      <w:r>
        <w:rPr>
          <w:noProof/>
        </w:rPr>
        <w:drawing>
          <wp:inline distT="0" distB="0" distL="0" distR="0" wp14:anchorId="0BAF5202" wp14:editId="7B00365B">
            <wp:extent cx="5400040" cy="2232660"/>
            <wp:effectExtent l="0" t="0" r="0" b="0"/>
            <wp:docPr id="1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Map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1B9F" w14:textId="64EA8AEA" w:rsidR="00520433" w:rsidRDefault="00DB31CA" w:rsidP="00DB31CA">
      <w:r w:rsidRPr="001E0CE9">
        <w:rPr>
          <w:b/>
          <w:bCs/>
        </w:rPr>
        <w:t>Conductores:</w:t>
      </w:r>
      <w:r>
        <w:t xml:space="preserve"> materiales (como los metales) que permiten la circulación de las cargas eléctricas con gran facilidad, debido a la existencia de electrones libres.</w:t>
      </w:r>
    </w:p>
    <w:p w14:paraId="4B293CB5" w14:textId="14E0129F" w:rsidR="001E0CE9" w:rsidRDefault="001E0CE9" w:rsidP="001E0CE9">
      <w:r w:rsidRPr="001E0CE9">
        <w:rPr>
          <w:b/>
          <w:bCs/>
        </w:rPr>
        <w:t>Aislantes:</w:t>
      </w:r>
      <w:r>
        <w:t xml:space="preserve"> materiales (como el vidrio, el PVC), que dificultan la circulación de las cargas eléctricas, debido a que todos los electrones se encuentran ligados a los átomos y no pueden moverse a través del material.</w:t>
      </w:r>
    </w:p>
    <w:p w14:paraId="6A33EBD0" w14:textId="491A22DE" w:rsidR="001E0CE9" w:rsidRDefault="001E0CE9" w:rsidP="001E0CE9">
      <w:r w:rsidRPr="001E0CE9">
        <w:rPr>
          <w:b/>
          <w:bCs/>
        </w:rPr>
        <w:t>Ley de coulomb:</w:t>
      </w:r>
      <w:r>
        <w:t xml:space="preserve"> </w:t>
      </w:r>
      <w:r>
        <w:t>Describe la Fuerza de interacción entre dos cargas eléctricas.</w:t>
      </w:r>
    </w:p>
    <w:p w14:paraId="00A4A8D2" w14:textId="4DFFF993" w:rsidR="001E0CE9" w:rsidRDefault="001E0CE9" w:rsidP="001E0CE9">
      <w:pPr>
        <w:pStyle w:val="Prrafodelista"/>
        <w:numPr>
          <w:ilvl w:val="0"/>
          <w:numId w:val="2"/>
        </w:numPr>
      </w:pPr>
      <w:r>
        <w:t xml:space="preserve">Dirección: la de la recta que une ambas cargas. </w:t>
      </w:r>
    </w:p>
    <w:p w14:paraId="0AB8818F" w14:textId="70165377" w:rsidR="001E0CE9" w:rsidRDefault="001E0CE9" w:rsidP="001E0CE9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E7FB83" wp14:editId="725D324F">
            <wp:simplePos x="0" y="0"/>
            <wp:positionH relativeFrom="column">
              <wp:posOffset>1401701</wp:posOffset>
            </wp:positionH>
            <wp:positionV relativeFrom="paragraph">
              <wp:posOffset>199390</wp:posOffset>
            </wp:positionV>
            <wp:extent cx="2256312" cy="1707622"/>
            <wp:effectExtent l="0" t="0" r="0" b="6985"/>
            <wp:wrapTopAndBottom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312" cy="1707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Sentido: atractivo para cargas de distinto signo, repulsivo para cargas de igual signo.</w:t>
      </w:r>
    </w:p>
    <w:p w14:paraId="5102028F" w14:textId="620B17CE" w:rsidR="001E0CE9" w:rsidRDefault="004C7695" w:rsidP="004C7695">
      <w:r w:rsidRPr="004C7695">
        <w:rPr>
          <w:b/>
          <w:bCs/>
        </w:rPr>
        <w:lastRenderedPageBreak/>
        <w:t>Principio de superposición:</w:t>
      </w:r>
      <w:r>
        <w:t xml:space="preserve"> </w:t>
      </w:r>
      <w:r>
        <w:t xml:space="preserve">Cuando varias cargas interactúan entre sí, la fuerza resultante sobre una cualquiera de ellas, se calcula sumando vectorialmente </w:t>
      </w:r>
      <w:r>
        <w:t xml:space="preserve">(no se suman los módulos sino los vectores) </w:t>
      </w:r>
      <w:r>
        <w:t>las fuerzas debidas a su interacción con cada una de las demás cargas.</w:t>
      </w:r>
    </w:p>
    <w:p w14:paraId="1F261F3C" w14:textId="57CCB72E" w:rsidR="004C7695" w:rsidRDefault="004C7695" w:rsidP="004C7695">
      <w:r>
        <w:rPr>
          <w:noProof/>
        </w:rPr>
        <w:drawing>
          <wp:anchor distT="0" distB="0" distL="114300" distR="114300" simplePos="0" relativeHeight="251659264" behindDoc="0" locked="0" layoutInCell="1" allowOverlap="1" wp14:anchorId="7F2F67DD" wp14:editId="5C28D434">
            <wp:simplePos x="0" y="0"/>
            <wp:positionH relativeFrom="column">
              <wp:posOffset>1341911</wp:posOffset>
            </wp:positionH>
            <wp:positionV relativeFrom="paragraph">
              <wp:posOffset>287020</wp:posOffset>
            </wp:positionV>
            <wp:extent cx="2404753" cy="1494567"/>
            <wp:effectExtent l="0" t="0" r="0" b="0"/>
            <wp:wrapTopAndBottom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53" cy="149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el ejemplo, la fuerza neta sobre la carga q1 resulta:</w:t>
      </w:r>
      <w:r>
        <w:t xml:space="preserve"> </w:t>
      </w:r>
      <w:r w:rsidRPr="004C7695">
        <w:t>F1 = F12 + F13</w:t>
      </w:r>
    </w:p>
    <w:p w14:paraId="1C6FD81D" w14:textId="04129437" w:rsidR="004C7695" w:rsidRDefault="004C7695" w:rsidP="004C7695"/>
    <w:p w14:paraId="7E8FFAB9" w14:textId="70E512F8" w:rsidR="004C7695" w:rsidRPr="004C7695" w:rsidRDefault="004C7695" w:rsidP="004C7695">
      <w:r w:rsidRPr="004C7695">
        <w:rPr>
          <w:b/>
          <w:bCs/>
        </w:rPr>
        <w:t xml:space="preserve">Campo eléctrico: </w:t>
      </w:r>
      <w:r w:rsidRPr="004C7695">
        <w:t xml:space="preserve">El campo eléctrico </w:t>
      </w:r>
      <w:r w:rsidR="004B0831" w:rsidRPr="004B0831">
        <w:rPr>
          <w:b/>
          <w:bCs/>
        </w:rPr>
        <w:t>E</w:t>
      </w:r>
      <w:r w:rsidR="004B0831">
        <w:t xml:space="preserve"> </w:t>
      </w:r>
      <w:r w:rsidRPr="004C7695">
        <w:t xml:space="preserve">en un punto </w:t>
      </w:r>
      <w:r w:rsidRPr="004B0831">
        <w:rPr>
          <w:b/>
          <w:bCs/>
        </w:rPr>
        <w:t>r</w:t>
      </w:r>
      <w:r w:rsidRPr="004C7695">
        <w:t xml:space="preserve"> del espacio, debido a una carga </w:t>
      </w:r>
      <w:r w:rsidRPr="004B0831">
        <w:rPr>
          <w:b/>
          <w:bCs/>
        </w:rPr>
        <w:t>Q</w:t>
      </w:r>
      <w:r w:rsidRPr="004C7695">
        <w:t xml:space="preserve">, se define como la fuerza eléctrica que actúa por unidad de carga positiva ubicada en ese punto. </w:t>
      </w:r>
    </w:p>
    <w:p w14:paraId="74B0C616" w14:textId="4CD5633A" w:rsidR="004C7695" w:rsidRDefault="004C7695" w:rsidP="004C7695">
      <w:r>
        <w:rPr>
          <w:noProof/>
        </w:rPr>
        <w:drawing>
          <wp:anchor distT="0" distB="0" distL="114300" distR="114300" simplePos="0" relativeHeight="251660288" behindDoc="0" locked="0" layoutInCell="1" allowOverlap="1" wp14:anchorId="4015A2A0" wp14:editId="72C3BA50">
            <wp:simplePos x="0" y="0"/>
            <wp:positionH relativeFrom="column">
              <wp:posOffset>1342390</wp:posOffset>
            </wp:positionH>
            <wp:positionV relativeFrom="paragraph">
              <wp:posOffset>511175</wp:posOffset>
            </wp:positionV>
            <wp:extent cx="2404745" cy="2085340"/>
            <wp:effectExtent l="0" t="0" r="0" b="0"/>
            <wp:wrapTopAndBottom/>
            <wp:docPr id="4" name="Imagen 4" descr="Text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Esquemát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695">
        <w:t>Es una magnitud vectorial. Su dirección y sentido coincide con el de la fuerza eléctrica que actuaría sobre una carga unitaria positiva.</w:t>
      </w:r>
    </w:p>
    <w:p w14:paraId="0F290B38" w14:textId="77777777" w:rsidR="004C7695" w:rsidRDefault="004C7695" w:rsidP="004C7695"/>
    <w:p w14:paraId="4B9D9DE8" w14:textId="39133BE7" w:rsidR="004C7695" w:rsidRPr="004B0831" w:rsidRDefault="004C7695" w:rsidP="004C7695">
      <w:pPr>
        <w:rPr>
          <w:b/>
          <w:bCs/>
        </w:rPr>
      </w:pPr>
      <w:r w:rsidRPr="004B0831">
        <w:rPr>
          <w:b/>
          <w:bCs/>
        </w:rPr>
        <w:t xml:space="preserve">Para el campo eléctrico también vale el principio de superposición. </w:t>
      </w:r>
    </w:p>
    <w:p w14:paraId="56F65A8A" w14:textId="256D200C" w:rsidR="004C7695" w:rsidRDefault="004C7695" w:rsidP="004C7695">
      <w:r>
        <w:rPr>
          <w:noProof/>
        </w:rPr>
        <w:drawing>
          <wp:anchor distT="0" distB="0" distL="114300" distR="114300" simplePos="0" relativeHeight="251661312" behindDoc="0" locked="0" layoutInCell="1" allowOverlap="1" wp14:anchorId="38BEDBFA" wp14:editId="43080323">
            <wp:simplePos x="0" y="0"/>
            <wp:positionH relativeFrom="column">
              <wp:posOffset>1424305</wp:posOffset>
            </wp:positionH>
            <wp:positionV relativeFrom="paragraph">
              <wp:posOffset>572135</wp:posOffset>
            </wp:positionV>
            <wp:extent cx="2262505" cy="1929130"/>
            <wp:effectExtent l="0" t="0" r="4445" b="0"/>
            <wp:wrapTopAndBottom/>
            <wp:docPr id="5" name="Imagen 5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 se conoce el campo eléctrico </w:t>
      </w:r>
      <w:r w:rsidRPr="004B0831">
        <w:rPr>
          <w:b/>
          <w:bCs/>
        </w:rPr>
        <w:t>E</w:t>
      </w:r>
      <w:r>
        <w:t xml:space="preserve"> en un punto del espacio </w:t>
      </w:r>
      <w:r w:rsidRPr="004B0831">
        <w:rPr>
          <w:b/>
          <w:bCs/>
        </w:rPr>
        <w:t>r</w:t>
      </w:r>
      <w:r>
        <w:t xml:space="preserve">  (debido, por ejemplo, a una determinada distribución de cargas), la fuerza eléctrica que actuará sobre una carga </w:t>
      </w:r>
      <w:r w:rsidRPr="004B0831">
        <w:rPr>
          <w:b/>
          <w:bCs/>
        </w:rPr>
        <w:t>q</w:t>
      </w:r>
      <w:r>
        <w:t xml:space="preserve"> ubicada en ese punto será:</w:t>
      </w:r>
    </w:p>
    <w:p w14:paraId="25461120" w14:textId="438C809D" w:rsidR="004B0831" w:rsidRDefault="004B0831" w:rsidP="004B0831">
      <w:r>
        <w:lastRenderedPageBreak/>
        <w:t xml:space="preserve">Una manera de representar gráficamente al campo </w:t>
      </w:r>
      <w:r>
        <w:t>eléctrico</w:t>
      </w:r>
      <w:r>
        <w:t xml:space="preserve"> es a través de las líneas de fuerza del campo eléctrico.</w:t>
      </w:r>
      <w:r>
        <w:t xml:space="preserve"> </w:t>
      </w:r>
      <w:r>
        <w:t xml:space="preserve">Estas líneas cumplen las siguientes propiedades: </w:t>
      </w:r>
    </w:p>
    <w:p w14:paraId="3DB464AF" w14:textId="77777777" w:rsidR="008B7D1D" w:rsidRDefault="004B0831" w:rsidP="004B0831">
      <w:pPr>
        <w:pStyle w:val="Prrafodelista"/>
        <w:numPr>
          <w:ilvl w:val="0"/>
          <w:numId w:val="3"/>
        </w:numPr>
      </w:pPr>
      <w:r>
        <w:t xml:space="preserve">En cada punto del espacio el vector campo eléctrico es tangente a la línea de fuerza. </w:t>
      </w:r>
    </w:p>
    <w:p w14:paraId="0AC46F22" w14:textId="77777777" w:rsidR="008B7D1D" w:rsidRDefault="004B0831" w:rsidP="004B0831">
      <w:pPr>
        <w:pStyle w:val="Prrafodelista"/>
        <w:numPr>
          <w:ilvl w:val="0"/>
          <w:numId w:val="3"/>
        </w:numPr>
      </w:pPr>
      <w:r>
        <w:t xml:space="preserve">Las flechas de las líneas indican el sentido de la fuerza eléctrica que actuaría sobre una carga positiva.  </w:t>
      </w:r>
    </w:p>
    <w:p w14:paraId="19B123BA" w14:textId="01B9C95B" w:rsidR="004C7695" w:rsidRDefault="008B7D1D" w:rsidP="004B0831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51AA935" wp14:editId="440C5F11">
            <wp:simplePos x="0" y="0"/>
            <wp:positionH relativeFrom="column">
              <wp:posOffset>742315</wp:posOffset>
            </wp:positionH>
            <wp:positionV relativeFrom="paragraph">
              <wp:posOffset>509905</wp:posOffset>
            </wp:positionV>
            <wp:extent cx="4251325" cy="1931670"/>
            <wp:effectExtent l="0" t="0" r="0" b="0"/>
            <wp:wrapTopAndBottom/>
            <wp:docPr id="6" name="Imagen 6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radial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831">
        <w:t>La densidad espacial de líneas es proporcional a la intensidad del campo eléctrico en esa zona del espacio.</w:t>
      </w:r>
    </w:p>
    <w:p w14:paraId="632F5771" w14:textId="29A7F12F" w:rsidR="008B7D1D" w:rsidRDefault="008B7D1D" w:rsidP="008B7D1D"/>
    <w:p w14:paraId="2ADC6208" w14:textId="31EE2A4C" w:rsidR="008B7D1D" w:rsidRPr="00D2138D" w:rsidRDefault="008B7D1D" w:rsidP="008B7D1D">
      <w:pPr>
        <w:rPr>
          <w:b/>
          <w:bCs/>
        </w:rPr>
      </w:pPr>
      <w:r w:rsidRPr="00D2138D">
        <w:rPr>
          <w:b/>
          <w:bCs/>
        </w:rPr>
        <w:t>Ley de gauss:</w:t>
      </w:r>
    </w:p>
    <w:p w14:paraId="2C61F6EC" w14:textId="2FB61E39" w:rsidR="008B7D1D" w:rsidRDefault="008B7D1D" w:rsidP="008B7D1D">
      <w:r>
        <w:t xml:space="preserve">Vimos que el campo eléctrico producido por una carga puntual Q a una distancia r de la misma resulta: </w:t>
      </w:r>
      <w:r>
        <w:t xml:space="preserve"> </w:t>
      </w:r>
      <w:r>
        <w:t xml:space="preserve">E = k Q/r2   (1) </w:t>
      </w:r>
    </w:p>
    <w:p w14:paraId="58EE9EDC" w14:textId="4754512F" w:rsidR="008B7D1D" w:rsidRDefault="008B7D1D" w:rsidP="008B7D1D">
      <w:r>
        <w:t xml:space="preserve">Si encerramos la carga con una superficie esférica de radio r se tiene que </w:t>
      </w:r>
    </w:p>
    <w:p w14:paraId="19024DE4" w14:textId="786F5381" w:rsidR="008B7D1D" w:rsidRDefault="008B7D1D" w:rsidP="008B7D1D">
      <w:r>
        <w:t xml:space="preserve">el área de dicha superficie es: A = 4π r2   (2) Por lo que de  (1) y (2) se obtiene que: E . A = 4 π k Q = Q / ε0  </w:t>
      </w:r>
    </w:p>
    <w:p w14:paraId="18D97DCE" w14:textId="61E36583" w:rsidR="008B7D1D" w:rsidRDefault="008B7D1D" w:rsidP="008B7D1D">
      <w:r>
        <w:t>Es decir que el flujo del campo eléctrico a través de una superficie cerrada es igual a la carga neta encerrada por dicha superficie divida por la permitividad del vacío ε0.</w:t>
      </w:r>
    </w:p>
    <w:p w14:paraId="52275DAB" w14:textId="29AF346D" w:rsidR="008B7D1D" w:rsidRDefault="008B7D1D" w:rsidP="008B7D1D">
      <w:r>
        <w:t xml:space="preserve">Según vimos anteriormente, la densidad de líneas de campo por unidad de superficie es proporcional a la intensidad del campo eléctrico: N/A α E De donde:  N α E A </w:t>
      </w:r>
    </w:p>
    <w:p w14:paraId="16AF63B7" w14:textId="08BB60FA" w:rsidR="008B7D1D" w:rsidRDefault="008B7D1D" w:rsidP="008B7D1D">
      <w:r>
        <w:t xml:space="preserve">Resultando, según la ley de Gauss: N α Q  </w:t>
      </w:r>
    </w:p>
    <w:p w14:paraId="6BBA30EC" w14:textId="063FBF99" w:rsidR="008B7D1D" w:rsidRDefault="008B7D1D" w:rsidP="008B7D1D">
      <w:r>
        <w:t>Dentro de un campo eléctrico, la diferencia entre el número de líneas de fuerza (N) que entran y las que salen a través de una superficie cerrada de cualquier forma, es proporcional a la carga neta (Q) encerrada por dicha superficie.</w:t>
      </w:r>
    </w:p>
    <w:p w14:paraId="3B95FF6A" w14:textId="3A80B96D" w:rsidR="003974B5" w:rsidRDefault="003974B5" w:rsidP="003974B5">
      <w:r>
        <w:t xml:space="preserve">Al mover una carga dentro de un campo eléctrico se produce una variación de su energía potencial eléctrica, de la misma forma que al mover un cuerpo de masa m en un campo gravitatorio varía su energía potencial gravitatoria. </w:t>
      </w:r>
    </w:p>
    <w:p w14:paraId="33E7085A" w14:textId="77777777" w:rsidR="003974B5" w:rsidRDefault="003974B5">
      <w:r>
        <w:br w:type="page"/>
      </w:r>
    </w:p>
    <w:p w14:paraId="56A5F260" w14:textId="413840A2" w:rsidR="003974B5" w:rsidRDefault="003974B5" w:rsidP="003974B5">
      <w:r>
        <w:lastRenderedPageBreak/>
        <w:t>La variación de la energía potencial eléctrica al mover una carga puntual q entre las posiciones A y B, dentro de un campo eléctrico, es igual al trabajo realizado por la fuerza eléctrica, cambiado de signo:</w:t>
      </w:r>
    </w:p>
    <w:p w14:paraId="26145BD2" w14:textId="62D854B5" w:rsidR="003974B5" w:rsidRDefault="003974B5" w:rsidP="003974B5">
      <w:r>
        <w:rPr>
          <w:noProof/>
        </w:rPr>
        <w:drawing>
          <wp:inline distT="0" distB="0" distL="0" distR="0" wp14:anchorId="72A91AF2" wp14:editId="621F38F1">
            <wp:extent cx="5029200" cy="1068054"/>
            <wp:effectExtent l="0" t="0" r="0" b="0"/>
            <wp:docPr id="7" name="Imagen 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809" cy="10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B2D" w14:textId="77777777" w:rsidR="00871298" w:rsidRDefault="00871298" w:rsidP="00871298">
      <w:r>
        <w:t xml:space="preserve">Se define la variación de potencial eléctrico como la variación de energía </w:t>
      </w:r>
      <w:r>
        <w:t>potencial eléctrico</w:t>
      </w:r>
      <w:r>
        <w:t xml:space="preserve"> por unidad de carga. Se trata de una magnitud escalar. </w:t>
      </w:r>
    </w:p>
    <w:p w14:paraId="203697D2" w14:textId="2C14B8CA" w:rsidR="003974B5" w:rsidRDefault="00871298" w:rsidP="00871298">
      <w:r>
        <w:t>La variación (o diferencia) de potencial eléctrico entre las posiciones A y B, dentro de un campo eléctrico, coincide numéricamente con la variación de la energía potencial de la carga positiva unitaria entre esos puntos, resultando:</w:t>
      </w:r>
    </w:p>
    <w:p w14:paraId="3201E610" w14:textId="38069F92" w:rsidR="00871298" w:rsidRDefault="00871298" w:rsidP="00871298">
      <w:r>
        <w:rPr>
          <w:noProof/>
        </w:rPr>
        <w:drawing>
          <wp:inline distT="0" distB="0" distL="0" distR="0" wp14:anchorId="25AF3EF7" wp14:editId="6DC4F562">
            <wp:extent cx="5400040" cy="1080770"/>
            <wp:effectExtent l="0" t="0" r="0" b="5080"/>
            <wp:docPr id="8" name="Imagen 8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Escala de tiem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838E" w14:textId="689F2F3F" w:rsidR="00871298" w:rsidRPr="00D2138D" w:rsidRDefault="00871298" w:rsidP="00871298">
      <w:pPr>
        <w:rPr>
          <w:b/>
          <w:bCs/>
        </w:rPr>
      </w:pPr>
      <w:r w:rsidRPr="00D2138D">
        <w:rPr>
          <w:b/>
          <w:bCs/>
        </w:rPr>
        <w:t>Potencial eléctrico:</w:t>
      </w:r>
    </w:p>
    <w:p w14:paraId="1DE2B64E" w14:textId="40C0E442" w:rsidR="00871298" w:rsidRDefault="00871298" w:rsidP="00871298">
      <w:r>
        <w:t xml:space="preserve">- </w:t>
      </w:r>
      <w:r>
        <w:t xml:space="preserve">El potencial eléctrico es una propiedad (escalar) de cada punto del espacio que depende de las fuentes del campo eléctrico (E) y no de la carga de prueba que pueda (o no) estar en ese punto. </w:t>
      </w:r>
    </w:p>
    <w:p w14:paraId="1D788629" w14:textId="77777777" w:rsidR="00871298" w:rsidRDefault="00871298" w:rsidP="00871298">
      <w:r>
        <w:t xml:space="preserve">- Vale el principio de superposición. </w:t>
      </w:r>
    </w:p>
    <w:p w14:paraId="576D06D8" w14:textId="7EC58ACF" w:rsidR="00871298" w:rsidRDefault="00871298" w:rsidP="00871298">
      <w:r>
        <w:t xml:space="preserve">- Tal como en el caso de la energía potencial, sólo tiene sentido hablar de diferencia de potencial. </w:t>
      </w:r>
    </w:p>
    <w:p w14:paraId="17CC0B25" w14:textId="583DF2E3" w:rsidR="00871298" w:rsidRDefault="00871298" w:rsidP="00871298">
      <w:r>
        <w:t xml:space="preserve">- Suele asignarse el valor cero de potencial en algún punto, para luego hablar del potencial eléctrico (V a secas), siempre con respecto a ese cero de referencia. </w:t>
      </w:r>
    </w:p>
    <w:p w14:paraId="71247E53" w14:textId="60F0E5B1" w:rsidR="00871298" w:rsidRDefault="00871298" w:rsidP="00871298">
      <w:r>
        <w:t xml:space="preserve">- El </w:t>
      </w:r>
      <w:r>
        <w:t>campo y el potencial eléctricos</w:t>
      </w:r>
      <w:r>
        <w:t xml:space="preserve"> satisfacen la siguiente relación:</w:t>
      </w:r>
    </w:p>
    <w:p w14:paraId="14A8A3CD" w14:textId="42F5E784" w:rsidR="00871298" w:rsidRDefault="00871298" w:rsidP="00871298">
      <w:r>
        <w:rPr>
          <w:noProof/>
        </w:rPr>
        <w:drawing>
          <wp:inline distT="0" distB="0" distL="0" distR="0" wp14:anchorId="791FE735" wp14:editId="07362353">
            <wp:extent cx="4108862" cy="1027216"/>
            <wp:effectExtent l="0" t="0" r="6350" b="1905"/>
            <wp:docPr id="9" name="Imagen 9" descr="Pizarrón con letras y núme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izarrón con letras y número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751" cy="103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8DEA" w14:textId="01BAC2E5" w:rsidR="00871298" w:rsidRDefault="00871298">
      <w:r>
        <w:br w:type="page"/>
      </w:r>
    </w:p>
    <w:p w14:paraId="74D37F1D" w14:textId="2936A280" w:rsidR="00871298" w:rsidRPr="00D2138D" w:rsidRDefault="00871298">
      <w:pPr>
        <w:rPr>
          <w:b/>
          <w:bCs/>
        </w:rPr>
      </w:pPr>
      <w:r w:rsidRPr="00D2138D">
        <w:rPr>
          <w:b/>
          <w:bCs/>
        </w:rPr>
        <w:lastRenderedPageBreak/>
        <w:t>Potencial eléctrico producido por una carga puntual:</w:t>
      </w:r>
    </w:p>
    <w:p w14:paraId="3004E317" w14:textId="626CD541" w:rsidR="00871298" w:rsidRDefault="00871298">
      <w:r w:rsidRPr="00871298">
        <w:drawing>
          <wp:inline distT="0" distB="0" distL="0" distR="0" wp14:anchorId="043E086A" wp14:editId="32360300">
            <wp:extent cx="5400040" cy="2680970"/>
            <wp:effectExtent l="0" t="0" r="0" b="508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9CBE" w14:textId="42C56661" w:rsidR="00871298" w:rsidRPr="00D2138D" w:rsidRDefault="00871298" w:rsidP="00871298">
      <w:pPr>
        <w:rPr>
          <w:b/>
          <w:bCs/>
        </w:rPr>
      </w:pPr>
      <w:r w:rsidRPr="00D2138D">
        <w:rPr>
          <w:b/>
          <w:bCs/>
        </w:rPr>
        <w:t>Potencial eléctrico producido por una carga puntual</w:t>
      </w:r>
      <w:r w:rsidR="00F36361" w:rsidRPr="00D2138D">
        <w:rPr>
          <w:b/>
          <w:bCs/>
        </w:rPr>
        <w:t>:</w:t>
      </w:r>
    </w:p>
    <w:p w14:paraId="30762FEA" w14:textId="29F57F64" w:rsidR="00F36361" w:rsidRDefault="00F36361" w:rsidP="00871298">
      <w:r w:rsidRPr="00F36361">
        <w:drawing>
          <wp:inline distT="0" distB="0" distL="0" distR="0" wp14:anchorId="288C858C" wp14:editId="4D61FA1F">
            <wp:extent cx="5400040" cy="2455545"/>
            <wp:effectExtent l="0" t="0" r="0" b="190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9186" w14:textId="77777777" w:rsidR="00F36361" w:rsidRDefault="00F36361">
      <w:r>
        <w:br w:type="page"/>
      </w:r>
    </w:p>
    <w:p w14:paraId="4A24E53C" w14:textId="5F37DB22" w:rsidR="00F36361" w:rsidRPr="00D2138D" w:rsidRDefault="00F36361" w:rsidP="00871298">
      <w:pPr>
        <w:rPr>
          <w:b/>
          <w:bCs/>
        </w:rPr>
      </w:pPr>
      <w:r w:rsidRPr="00D2138D">
        <w:rPr>
          <w:b/>
          <w:bCs/>
        </w:rPr>
        <w:lastRenderedPageBreak/>
        <w:t>Formulas:</w:t>
      </w:r>
    </w:p>
    <w:p w14:paraId="0C1FB5DB" w14:textId="2DEAD0FD" w:rsidR="00F36361" w:rsidRPr="004C7695" w:rsidRDefault="00F36361" w:rsidP="00871298">
      <w:r w:rsidRPr="00F36361">
        <w:drawing>
          <wp:inline distT="0" distB="0" distL="0" distR="0" wp14:anchorId="246054CD" wp14:editId="3B29CF29">
            <wp:extent cx="5400040" cy="3204845"/>
            <wp:effectExtent l="0" t="0" r="0" b="0"/>
            <wp:docPr id="12" name="Imagen 12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Escala de tiemp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361" w:rsidRPr="004C76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87586"/>
    <w:multiLevelType w:val="hybridMultilevel"/>
    <w:tmpl w:val="B94E6E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F86765"/>
    <w:multiLevelType w:val="hybridMultilevel"/>
    <w:tmpl w:val="B8C296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4E6729"/>
    <w:multiLevelType w:val="hybridMultilevel"/>
    <w:tmpl w:val="C80283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433"/>
    <w:rsid w:val="001E0CE9"/>
    <w:rsid w:val="003974B5"/>
    <w:rsid w:val="004B0831"/>
    <w:rsid w:val="004C7695"/>
    <w:rsid w:val="00520433"/>
    <w:rsid w:val="00871298"/>
    <w:rsid w:val="008B7D1D"/>
    <w:rsid w:val="009C75BF"/>
    <w:rsid w:val="00D2138D"/>
    <w:rsid w:val="00DB31CA"/>
    <w:rsid w:val="00E92514"/>
    <w:rsid w:val="00F3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900F2"/>
  <w15:chartTrackingRefBased/>
  <w15:docId w15:val="{4B96B160-8227-4F44-9333-C82F721E1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04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831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Fazzito, Franco</dc:creator>
  <cp:keywords/>
  <dc:description/>
  <cp:lastModifiedBy>Fazzito, Franco</cp:lastModifiedBy>
  <cp:revision>3</cp:revision>
  <dcterms:created xsi:type="dcterms:W3CDTF">2021-08-26T21:31:00Z</dcterms:created>
  <dcterms:modified xsi:type="dcterms:W3CDTF">2021-08-26T23:24:00Z</dcterms:modified>
</cp:coreProperties>
</file>