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12D8" w14:textId="3EFB8190" w:rsidR="00A026FB" w:rsidRDefault="00A026FB" w:rsidP="00A026FB">
      <w:pPr>
        <w:pStyle w:val="Prrafodelista"/>
        <w:numPr>
          <w:ilvl w:val="0"/>
          <w:numId w:val="1"/>
        </w:numPr>
      </w:pPr>
      <w:r w:rsidRPr="00A026FB">
        <w:t>Realizar el análisis FODA de la empresa</w:t>
      </w:r>
    </w:p>
    <w:p w14:paraId="51A638DE" w14:textId="0BCAA7B0" w:rsidR="00A026FB" w:rsidRDefault="00A026FB" w:rsidP="00A026FB">
      <w:pPr>
        <w:pStyle w:val="Prrafodelista"/>
      </w:pPr>
    </w:p>
    <w:p w14:paraId="036BECD1" w14:textId="77777777" w:rsidR="006F76A2" w:rsidRDefault="006F76A2" w:rsidP="00A026FB">
      <w:pPr>
        <w:pStyle w:val="Prrafodelista"/>
      </w:pPr>
      <w:r>
        <w:t xml:space="preserve">Fortalezas: </w:t>
      </w:r>
    </w:p>
    <w:p w14:paraId="788FBBB6" w14:textId="1CD048E6" w:rsidR="00A026FB" w:rsidRDefault="00B658CB" w:rsidP="006F76A2">
      <w:pPr>
        <w:pStyle w:val="Prrafodelista"/>
        <w:numPr>
          <w:ilvl w:val="0"/>
          <w:numId w:val="3"/>
        </w:numPr>
      </w:pPr>
      <w:r>
        <w:t>P</w:t>
      </w:r>
      <w:r w:rsidR="006F76A2">
        <w:t>oder de innovación</w:t>
      </w:r>
      <w:r w:rsidR="00E8087E">
        <w:t xml:space="preserve"> y diferenciación</w:t>
      </w:r>
    </w:p>
    <w:p w14:paraId="6F30C691" w14:textId="546D1EB7" w:rsidR="006F76A2" w:rsidRDefault="00B658CB" w:rsidP="00E8087E">
      <w:pPr>
        <w:pStyle w:val="Prrafodelista"/>
        <w:numPr>
          <w:ilvl w:val="0"/>
          <w:numId w:val="3"/>
        </w:numPr>
      </w:pPr>
      <w:r>
        <w:t>G</w:t>
      </w:r>
      <w:r w:rsidR="006F76A2">
        <w:t>ran poder de intuición en el largo plazo</w:t>
      </w:r>
    </w:p>
    <w:p w14:paraId="27C5B257" w14:textId="313E3171" w:rsidR="005E42AB" w:rsidRDefault="00B658CB" w:rsidP="00E8087E">
      <w:pPr>
        <w:pStyle w:val="Prrafodelista"/>
        <w:numPr>
          <w:ilvl w:val="0"/>
          <w:numId w:val="3"/>
        </w:numPr>
      </w:pPr>
      <w:r>
        <w:t>G</w:t>
      </w:r>
      <w:r w:rsidR="005E42AB">
        <w:t>ran visión de oportunidades del mercado</w:t>
      </w:r>
    </w:p>
    <w:p w14:paraId="554EB47B" w14:textId="004844D2" w:rsidR="005E42AB" w:rsidRDefault="00B658CB" w:rsidP="00E8087E">
      <w:pPr>
        <w:pStyle w:val="Prrafodelista"/>
        <w:numPr>
          <w:ilvl w:val="0"/>
          <w:numId w:val="3"/>
        </w:numPr>
      </w:pPr>
      <w:r>
        <w:t>A</w:t>
      </w:r>
      <w:r w:rsidR="005E42AB">
        <w:t>prendizaje de los fracasos en la inserción a nuevos mercados</w:t>
      </w:r>
    </w:p>
    <w:p w14:paraId="7DDBA40B" w14:textId="453BC183" w:rsidR="006F76A2" w:rsidRDefault="006F76A2" w:rsidP="00A026FB">
      <w:pPr>
        <w:pStyle w:val="Prrafodelista"/>
      </w:pPr>
      <w:r>
        <w:t>Oportunidades:</w:t>
      </w:r>
    </w:p>
    <w:p w14:paraId="207B90DD" w14:textId="36714284" w:rsidR="005E42AB" w:rsidRDefault="00B658CB" w:rsidP="005E42AB">
      <w:pPr>
        <w:pStyle w:val="Prrafodelista"/>
        <w:numPr>
          <w:ilvl w:val="0"/>
          <w:numId w:val="4"/>
        </w:numPr>
      </w:pPr>
      <w:r>
        <w:t>D</w:t>
      </w:r>
      <w:r w:rsidR="005E42AB">
        <w:t>iversificación de oferta</w:t>
      </w:r>
    </w:p>
    <w:p w14:paraId="426493BC" w14:textId="1B099CB2" w:rsidR="005E42AB" w:rsidRDefault="00B658CB" w:rsidP="005E42AB">
      <w:pPr>
        <w:pStyle w:val="Prrafodelista"/>
        <w:numPr>
          <w:ilvl w:val="0"/>
          <w:numId w:val="4"/>
        </w:numPr>
      </w:pPr>
      <w:r>
        <w:t>E</w:t>
      </w:r>
      <w:r w:rsidR="005E42AB">
        <w:t>xpansión hacia juegos móviles</w:t>
      </w:r>
    </w:p>
    <w:p w14:paraId="540AB838" w14:textId="2C27552A" w:rsidR="006F76A2" w:rsidRDefault="006F76A2" w:rsidP="00A026FB">
      <w:pPr>
        <w:pStyle w:val="Prrafodelista"/>
      </w:pPr>
      <w:r>
        <w:t>Debilidades:</w:t>
      </w:r>
    </w:p>
    <w:p w14:paraId="7BFAE546" w14:textId="0B73A36C" w:rsidR="005E42AB" w:rsidRDefault="00B658CB" w:rsidP="005E42AB">
      <w:pPr>
        <w:pStyle w:val="Prrafodelista"/>
        <w:numPr>
          <w:ilvl w:val="0"/>
          <w:numId w:val="4"/>
        </w:numPr>
      </w:pPr>
      <w:r>
        <w:t>P</w:t>
      </w:r>
      <w:r w:rsidR="005E42AB">
        <w:t>oca diversificación del portafolio con respecto a sus productos</w:t>
      </w:r>
    </w:p>
    <w:p w14:paraId="7846B063" w14:textId="025C70C9" w:rsidR="005E42AB" w:rsidRDefault="005E42AB" w:rsidP="005E42AB">
      <w:pPr>
        <w:pStyle w:val="Prrafodelista"/>
        <w:numPr>
          <w:ilvl w:val="0"/>
          <w:numId w:val="4"/>
        </w:numPr>
      </w:pPr>
      <w:r>
        <w:t>Poca centralización hacia economías no tan desarrolladas</w:t>
      </w:r>
    </w:p>
    <w:p w14:paraId="78F187CD" w14:textId="33241AEF" w:rsidR="006F76A2" w:rsidRDefault="006F76A2" w:rsidP="00A026FB">
      <w:pPr>
        <w:pStyle w:val="Prrafodelista"/>
      </w:pPr>
      <w:r>
        <w:t>Amenazas:</w:t>
      </w:r>
    </w:p>
    <w:p w14:paraId="0B2A0883" w14:textId="4F607CCF" w:rsidR="005E42AB" w:rsidRDefault="005E42AB" w:rsidP="005E42AB">
      <w:pPr>
        <w:pStyle w:val="Prrafodelista"/>
        <w:numPr>
          <w:ilvl w:val="0"/>
          <w:numId w:val="4"/>
        </w:numPr>
      </w:pPr>
      <w:r>
        <w:t>Dura competencia</w:t>
      </w:r>
    </w:p>
    <w:p w14:paraId="43A0FC32" w14:textId="086DA38F" w:rsidR="005E42AB" w:rsidRDefault="005E42AB" w:rsidP="005E42AB">
      <w:pPr>
        <w:pStyle w:val="Prrafodelista"/>
        <w:numPr>
          <w:ilvl w:val="0"/>
          <w:numId w:val="4"/>
        </w:numPr>
      </w:pPr>
      <w:r>
        <w:t>Aumento de la emulación y piratería de sus consolas</w:t>
      </w:r>
    </w:p>
    <w:p w14:paraId="145EDA67" w14:textId="3ECD048C" w:rsidR="006F76A2" w:rsidRDefault="005E42AB" w:rsidP="00B658CB">
      <w:pPr>
        <w:pStyle w:val="Prrafodelista"/>
        <w:numPr>
          <w:ilvl w:val="0"/>
          <w:numId w:val="4"/>
        </w:numPr>
      </w:pPr>
      <w:r>
        <w:t>Sustitución ante juegos móviles</w:t>
      </w:r>
    </w:p>
    <w:p w14:paraId="4D90DED8" w14:textId="77777777" w:rsidR="006F76A2" w:rsidRDefault="006F76A2" w:rsidP="00A026FB">
      <w:pPr>
        <w:pStyle w:val="Prrafodelista"/>
      </w:pPr>
    </w:p>
    <w:p w14:paraId="03C3C897" w14:textId="70E08865" w:rsidR="00A026FB" w:rsidRDefault="00A026FB" w:rsidP="00A026FB">
      <w:pPr>
        <w:pStyle w:val="Prrafodelista"/>
        <w:numPr>
          <w:ilvl w:val="0"/>
          <w:numId w:val="1"/>
        </w:numPr>
      </w:pPr>
      <w:r w:rsidRPr="00A026FB">
        <w:t>Identificar las ventajas competitivas que ofrece</w:t>
      </w:r>
    </w:p>
    <w:p w14:paraId="798BB9F5" w14:textId="543085C5" w:rsidR="00A026FB" w:rsidRDefault="00E8087E" w:rsidP="00A026FB">
      <w:pPr>
        <w:pStyle w:val="Prrafodelista"/>
      </w:pPr>
      <w:r>
        <w:t xml:space="preserve">La mayor ventaja competitiva que tiene Nintendo sobre los demás gigantes de la industria como son Sony o Xbox </w:t>
      </w:r>
      <w:r w:rsidR="005E42AB">
        <w:t xml:space="preserve">es la diferenciación centrándose en dar una </w:t>
      </w:r>
      <w:r w:rsidR="00B658CB">
        <w:t xml:space="preserve">experiencia </w:t>
      </w:r>
      <w:r w:rsidR="005E42AB">
        <w:t>diferente de juego a lo que ofrecían las demás, creando consolas con otra jugabilidad, enfocadas hacia el sector familiar y generando una gran distinción</w:t>
      </w:r>
      <w:r w:rsidR="00B658CB">
        <w:t xml:space="preserve"> con sus exclusivos como pueden ser Mario, Zelda o Metroid</w:t>
      </w:r>
      <w:r w:rsidR="005E42AB">
        <w:t>.</w:t>
      </w:r>
    </w:p>
    <w:p w14:paraId="70DD6C2C" w14:textId="77777777" w:rsidR="00A026FB" w:rsidRDefault="00A026FB" w:rsidP="00A026FB">
      <w:pPr>
        <w:pStyle w:val="Prrafodelista"/>
      </w:pPr>
    </w:p>
    <w:p w14:paraId="540F6E50" w14:textId="25AA28FC" w:rsidR="00A026FB" w:rsidRDefault="00A026FB" w:rsidP="00A026FB">
      <w:pPr>
        <w:pStyle w:val="Prrafodelista"/>
        <w:numPr>
          <w:ilvl w:val="0"/>
          <w:numId w:val="1"/>
        </w:numPr>
      </w:pPr>
      <w:r w:rsidRPr="00A026FB">
        <w:t>¿Cuáles han sido los errores de planifica</w:t>
      </w:r>
      <w:r w:rsidR="006F76A2">
        <w:t>c</w:t>
      </w:r>
      <w:r w:rsidRPr="00A026FB">
        <w:t>ión estratégica y sus consecuencias?</w:t>
      </w:r>
    </w:p>
    <w:p w14:paraId="7002A5D8" w14:textId="1ABE2A19" w:rsidR="006F76A2" w:rsidRDefault="006F76A2" w:rsidP="006F76A2">
      <w:pPr>
        <w:pStyle w:val="Prrafodelista"/>
        <w:numPr>
          <w:ilvl w:val="0"/>
          <w:numId w:val="2"/>
        </w:numPr>
      </w:pPr>
      <w:r>
        <w:t xml:space="preserve">Una diversificación muy alta </w:t>
      </w:r>
      <w:r w:rsidR="00E8087E">
        <w:t>hacia mercados desconocidos sin tener en cuenta el acompañamiento de expertos que lo ayuden dentro de la inserción</w:t>
      </w:r>
    </w:p>
    <w:p w14:paraId="43F6A02E" w14:textId="1B1AC10B" w:rsidR="00E8087E" w:rsidRDefault="00E8087E" w:rsidP="00E8087E">
      <w:pPr>
        <w:pStyle w:val="Prrafodelista"/>
        <w:numPr>
          <w:ilvl w:val="0"/>
          <w:numId w:val="2"/>
        </w:numPr>
      </w:pPr>
      <w:r>
        <w:t xml:space="preserve">Falta de pruebas sobre la calidad de producto luego de un uso intenso durante el lanzamiento de famicom </w:t>
      </w:r>
    </w:p>
    <w:p w14:paraId="3F746C30" w14:textId="77777777" w:rsidR="00A026FB" w:rsidRDefault="00A026FB" w:rsidP="00A026FB">
      <w:pPr>
        <w:pStyle w:val="Prrafodelista"/>
      </w:pPr>
    </w:p>
    <w:p w14:paraId="7D584928" w14:textId="1CE879BC" w:rsidR="00A026FB" w:rsidRDefault="00A026FB" w:rsidP="00A026FB">
      <w:pPr>
        <w:pStyle w:val="Prrafodelista"/>
        <w:numPr>
          <w:ilvl w:val="0"/>
          <w:numId w:val="1"/>
        </w:numPr>
      </w:pPr>
      <w:r w:rsidRPr="00A026FB">
        <w:t>¿Cómo logró Nintendo evolucionar y crecer desde 1889 al presente?</w:t>
      </w:r>
    </w:p>
    <w:p w14:paraId="245E4896" w14:textId="72151BA6" w:rsidR="00A026FB" w:rsidRDefault="00E8087E" w:rsidP="00A026FB">
      <w:pPr>
        <w:pStyle w:val="Prrafodelista"/>
      </w:pPr>
      <w:r>
        <w:t>Nintendo debido a una gran capacidad de innovación junto con el seguimiento de tendencias dentro de esta innovación hacia mercados realmente rentables gracias a la visión de Hiroshi dieron como resultado una expansión exitosa e innovadora hacia un mercado completamente desconocido para la empresa</w:t>
      </w:r>
    </w:p>
    <w:p w14:paraId="1D92D0BB" w14:textId="77777777" w:rsidR="00A026FB" w:rsidRDefault="00A026FB" w:rsidP="00A026FB">
      <w:pPr>
        <w:pStyle w:val="Prrafodelista"/>
      </w:pPr>
    </w:p>
    <w:p w14:paraId="4453AF74" w14:textId="5A5641CD" w:rsidR="00A026FB" w:rsidRDefault="00A026FB" w:rsidP="00A026FB">
      <w:pPr>
        <w:pStyle w:val="Prrafodelista"/>
        <w:numPr>
          <w:ilvl w:val="0"/>
          <w:numId w:val="1"/>
        </w:numPr>
      </w:pPr>
      <w:r w:rsidRPr="00A026FB">
        <w:t>Conclusiones</w:t>
      </w:r>
    </w:p>
    <w:p w14:paraId="24ECC359" w14:textId="47A3C33B" w:rsidR="000E1896" w:rsidRDefault="00B658CB" w:rsidP="007C7A86">
      <w:pPr>
        <w:pStyle w:val="Prrafodelista"/>
      </w:pPr>
      <w:r>
        <w:t xml:space="preserve">Nintendo sin duda es un ejemplo de innovación hacia nuevos mercados, pasando de ser una fabrica de cartas tradicional a ser una de las empresas de videojuegos mas innovadora gracias a la visión de Hiroshi, todo esto fue logrado tanto con la innovación hacia nuevos </w:t>
      </w:r>
      <w:r w:rsidR="007C7A86">
        <w:t>mercados como con el aprendizaje de los fracasos dentro de inserción de estos, desde un principio planteo una gran innovación con su contrato con Disney y su cambio en la forma de producir aunque traiga como consecuencia la protesta de los trabajadores y siguiendo luego hacia la innovación en otros mercados aprendiendo de la experiencia de ciertos fracasos, logrando de esta forma convertirse en una de las empresa de videojuegos con mayor diferenciación sobre el resto del mercado</w:t>
      </w:r>
    </w:p>
    <w:sectPr w:rsidR="000E1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0661"/>
    <w:multiLevelType w:val="hybridMultilevel"/>
    <w:tmpl w:val="DE90D3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B7E6BDD"/>
    <w:multiLevelType w:val="hybridMultilevel"/>
    <w:tmpl w:val="AAA4E2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7074B1"/>
    <w:multiLevelType w:val="hybridMultilevel"/>
    <w:tmpl w:val="CD280B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5E6770E9"/>
    <w:multiLevelType w:val="hybridMultilevel"/>
    <w:tmpl w:val="F17CDC9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96"/>
    <w:rsid w:val="000E1896"/>
    <w:rsid w:val="005E42AB"/>
    <w:rsid w:val="006F76A2"/>
    <w:rsid w:val="007C7A86"/>
    <w:rsid w:val="00A026FB"/>
    <w:rsid w:val="00B658CB"/>
    <w:rsid w:val="00E80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9281"/>
  <w15:chartTrackingRefBased/>
  <w15:docId w15:val="{EFF2D851-83E9-47DF-8183-3539B838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2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4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3</cp:revision>
  <dcterms:created xsi:type="dcterms:W3CDTF">2021-08-17T23:17:00Z</dcterms:created>
  <dcterms:modified xsi:type="dcterms:W3CDTF">2021-08-18T12:55:00Z</dcterms:modified>
</cp:coreProperties>
</file>