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FA60" w14:textId="77777777" w:rsidR="00850943" w:rsidRDefault="00850943">
      <w:pPr>
        <w:pBdr>
          <w:top w:val="nil"/>
          <w:left w:val="nil"/>
          <w:bottom w:val="nil"/>
          <w:right w:val="nil"/>
          <w:between w:val="nil"/>
        </w:pBdr>
        <w:spacing w:after="0"/>
        <w:ind w:left="720" w:hanging="360"/>
      </w:pPr>
    </w:p>
    <w:p w14:paraId="0244B6C1" w14:textId="77777777" w:rsidR="00850943" w:rsidRDefault="00850943" w:rsidP="00850943">
      <w:pPr>
        <w:pBdr>
          <w:top w:val="nil"/>
          <w:left w:val="nil"/>
          <w:bottom w:val="nil"/>
          <w:right w:val="nil"/>
          <w:between w:val="nil"/>
        </w:pBdr>
        <w:spacing w:after="0"/>
        <w:ind w:left="720" w:hanging="360"/>
        <w:jc w:val="center"/>
        <w:rPr>
          <w:rFonts w:ascii="Times New Roman" w:hAnsi="Times New Roman" w:cs="Times New Roman"/>
          <w:sz w:val="36"/>
          <w:szCs w:val="36"/>
        </w:rPr>
      </w:pPr>
    </w:p>
    <w:p w14:paraId="739D367C" w14:textId="77777777" w:rsidR="00850943" w:rsidRDefault="00850943" w:rsidP="00850943">
      <w:pPr>
        <w:pBdr>
          <w:top w:val="nil"/>
          <w:left w:val="nil"/>
          <w:bottom w:val="nil"/>
          <w:right w:val="nil"/>
          <w:between w:val="nil"/>
        </w:pBdr>
        <w:spacing w:after="0"/>
        <w:ind w:left="720" w:hanging="360"/>
        <w:jc w:val="center"/>
        <w:rPr>
          <w:rFonts w:ascii="Times New Roman" w:hAnsi="Times New Roman" w:cs="Times New Roman"/>
          <w:sz w:val="36"/>
          <w:szCs w:val="36"/>
        </w:rPr>
      </w:pPr>
    </w:p>
    <w:p w14:paraId="70AD4A0A" w14:textId="2123C083" w:rsidR="00850943" w:rsidRPr="00850943" w:rsidRDefault="00850943" w:rsidP="00850943">
      <w:pPr>
        <w:pBdr>
          <w:top w:val="nil"/>
          <w:left w:val="nil"/>
          <w:bottom w:val="nil"/>
          <w:right w:val="nil"/>
          <w:between w:val="nil"/>
        </w:pBdr>
        <w:spacing w:after="0"/>
        <w:ind w:left="720" w:hanging="360"/>
        <w:jc w:val="center"/>
        <w:rPr>
          <w:rFonts w:ascii="Times New Roman" w:hAnsi="Times New Roman" w:cs="Times New Roman"/>
          <w:b/>
          <w:bCs/>
          <w:sz w:val="40"/>
          <w:szCs w:val="40"/>
        </w:rPr>
      </w:pPr>
      <w:r w:rsidRPr="00850943">
        <w:rPr>
          <w:rFonts w:ascii="Times New Roman" w:hAnsi="Times New Roman" w:cs="Times New Roman"/>
          <w:b/>
          <w:bCs/>
          <w:sz w:val="40"/>
          <w:szCs w:val="40"/>
        </w:rPr>
        <w:t>Universidad Abierta Interamericana</w:t>
      </w:r>
    </w:p>
    <w:p w14:paraId="43CF7E7A" w14:textId="77777777" w:rsidR="00850943" w:rsidRDefault="00850943" w:rsidP="00850943">
      <w:pPr>
        <w:pBdr>
          <w:top w:val="nil"/>
          <w:left w:val="nil"/>
          <w:bottom w:val="nil"/>
          <w:right w:val="nil"/>
          <w:between w:val="nil"/>
        </w:pBdr>
        <w:spacing w:after="0"/>
        <w:ind w:left="720" w:hanging="360"/>
        <w:jc w:val="center"/>
        <w:rPr>
          <w:rFonts w:ascii="Times New Roman" w:hAnsi="Times New Roman" w:cs="Times New Roman"/>
          <w:sz w:val="36"/>
          <w:szCs w:val="36"/>
        </w:rPr>
      </w:pPr>
    </w:p>
    <w:p w14:paraId="0B8BD5B7" w14:textId="05887B03" w:rsidR="00850943" w:rsidRDefault="00850943" w:rsidP="00850943">
      <w:pPr>
        <w:pBdr>
          <w:top w:val="nil"/>
          <w:left w:val="nil"/>
          <w:bottom w:val="nil"/>
          <w:right w:val="nil"/>
          <w:between w:val="nil"/>
        </w:pBdr>
        <w:spacing w:after="0"/>
        <w:ind w:left="720" w:hanging="360"/>
        <w:jc w:val="center"/>
        <w:rPr>
          <w:rFonts w:ascii="Times New Roman" w:hAnsi="Times New Roman" w:cs="Times New Roman"/>
          <w:sz w:val="36"/>
          <w:szCs w:val="36"/>
        </w:rPr>
      </w:pPr>
      <w:r>
        <w:rPr>
          <w:noProof/>
        </w:rPr>
        <w:drawing>
          <wp:inline distT="0" distB="0" distL="0" distR="0" wp14:anchorId="70FB52C6" wp14:editId="53A53FAC">
            <wp:extent cx="2743200" cy="2641600"/>
            <wp:effectExtent l="0" t="0" r="0" b="6350"/>
            <wp:docPr id="2" name="Picture 2" descr="UAI - Universidad Abierta Interamericana ~ Revist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I - Universidad Abierta Interamericana ~ Revista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641600"/>
                    </a:xfrm>
                    <a:prstGeom prst="rect">
                      <a:avLst/>
                    </a:prstGeom>
                    <a:noFill/>
                    <a:ln>
                      <a:noFill/>
                    </a:ln>
                  </pic:spPr>
                </pic:pic>
              </a:graphicData>
            </a:graphic>
          </wp:inline>
        </w:drawing>
      </w:r>
    </w:p>
    <w:p w14:paraId="1BF67757" w14:textId="64E2ED0F" w:rsidR="00B6273D" w:rsidRPr="00850943" w:rsidRDefault="00850943" w:rsidP="00850943">
      <w:pPr>
        <w:pBdr>
          <w:top w:val="nil"/>
          <w:left w:val="nil"/>
          <w:bottom w:val="nil"/>
          <w:right w:val="nil"/>
          <w:between w:val="nil"/>
        </w:pBdr>
        <w:spacing w:after="0"/>
        <w:ind w:left="720" w:hanging="360"/>
        <w:jc w:val="center"/>
        <w:rPr>
          <w:rFonts w:ascii="Times New Roman" w:hAnsi="Times New Roman" w:cs="Times New Roman"/>
          <w:b/>
          <w:bCs/>
          <w:sz w:val="36"/>
          <w:szCs w:val="36"/>
        </w:rPr>
      </w:pPr>
      <w:r w:rsidRPr="00850943">
        <w:rPr>
          <w:rFonts w:ascii="Times New Roman" w:hAnsi="Times New Roman" w:cs="Times New Roman"/>
          <w:b/>
          <w:bCs/>
          <w:sz w:val="36"/>
          <w:szCs w:val="36"/>
        </w:rPr>
        <w:t>Facultad de Tecnología Informática</w:t>
      </w:r>
    </w:p>
    <w:p w14:paraId="77371BDD" w14:textId="1834F6EE" w:rsidR="00850943" w:rsidRPr="00850943" w:rsidRDefault="00850943" w:rsidP="00850943">
      <w:pPr>
        <w:pBdr>
          <w:top w:val="nil"/>
          <w:left w:val="nil"/>
          <w:bottom w:val="nil"/>
          <w:right w:val="nil"/>
          <w:between w:val="nil"/>
        </w:pBdr>
        <w:spacing w:after="0"/>
        <w:ind w:left="720" w:hanging="360"/>
        <w:jc w:val="center"/>
        <w:rPr>
          <w:rFonts w:ascii="Times New Roman" w:hAnsi="Times New Roman" w:cs="Times New Roman"/>
          <w:sz w:val="36"/>
          <w:szCs w:val="36"/>
        </w:rPr>
      </w:pPr>
    </w:p>
    <w:p w14:paraId="42F1D5DD" w14:textId="0165286E" w:rsidR="00850943" w:rsidRPr="00850943" w:rsidRDefault="00850943" w:rsidP="00850943">
      <w:pPr>
        <w:pBdr>
          <w:top w:val="nil"/>
          <w:left w:val="nil"/>
          <w:bottom w:val="nil"/>
          <w:right w:val="nil"/>
          <w:between w:val="nil"/>
        </w:pBdr>
        <w:spacing w:after="0"/>
        <w:ind w:left="720" w:hanging="360"/>
        <w:jc w:val="center"/>
        <w:rPr>
          <w:rFonts w:ascii="Times New Roman" w:hAnsi="Times New Roman" w:cs="Times New Roman"/>
          <w:i/>
          <w:iCs/>
          <w:sz w:val="36"/>
          <w:szCs w:val="36"/>
        </w:rPr>
      </w:pPr>
      <w:r w:rsidRPr="00850943">
        <w:rPr>
          <w:rFonts w:ascii="Times New Roman" w:hAnsi="Times New Roman" w:cs="Times New Roman"/>
          <w:i/>
          <w:iCs/>
          <w:sz w:val="36"/>
          <w:szCs w:val="36"/>
        </w:rPr>
        <w:t>Ingeniería en Sistemas Informáticos</w:t>
      </w:r>
    </w:p>
    <w:p w14:paraId="20CCC5C0" w14:textId="6ACB1CA8" w:rsidR="00850943" w:rsidRPr="00850943" w:rsidRDefault="00850943">
      <w:pPr>
        <w:pBdr>
          <w:top w:val="nil"/>
          <w:left w:val="nil"/>
          <w:bottom w:val="nil"/>
          <w:right w:val="nil"/>
          <w:between w:val="nil"/>
        </w:pBdr>
        <w:spacing w:after="0"/>
        <w:ind w:left="720" w:hanging="360"/>
        <w:rPr>
          <w:rFonts w:ascii="Times New Roman" w:hAnsi="Times New Roman" w:cs="Times New Roman"/>
          <w:sz w:val="36"/>
          <w:szCs w:val="36"/>
        </w:rPr>
      </w:pPr>
    </w:p>
    <w:p w14:paraId="438597D4" w14:textId="77777777" w:rsidR="00850943" w:rsidRDefault="00850943">
      <w:pPr>
        <w:pBdr>
          <w:top w:val="nil"/>
          <w:left w:val="nil"/>
          <w:bottom w:val="nil"/>
          <w:right w:val="nil"/>
          <w:between w:val="nil"/>
        </w:pBdr>
        <w:spacing w:after="0"/>
        <w:ind w:left="720" w:hanging="360"/>
        <w:rPr>
          <w:rFonts w:ascii="Times New Roman" w:hAnsi="Times New Roman" w:cs="Times New Roman"/>
          <w:sz w:val="36"/>
          <w:szCs w:val="36"/>
        </w:rPr>
      </w:pPr>
    </w:p>
    <w:p w14:paraId="526A2B3D" w14:textId="77777777" w:rsidR="00850943" w:rsidRDefault="00850943">
      <w:pPr>
        <w:pBdr>
          <w:top w:val="nil"/>
          <w:left w:val="nil"/>
          <w:bottom w:val="nil"/>
          <w:right w:val="nil"/>
          <w:between w:val="nil"/>
        </w:pBdr>
        <w:spacing w:after="0"/>
        <w:ind w:left="720" w:hanging="360"/>
        <w:rPr>
          <w:rFonts w:ascii="Times New Roman" w:hAnsi="Times New Roman" w:cs="Times New Roman"/>
          <w:sz w:val="36"/>
          <w:szCs w:val="36"/>
        </w:rPr>
      </w:pPr>
      <w:r w:rsidRPr="00850943">
        <w:rPr>
          <w:rFonts w:ascii="Times New Roman" w:hAnsi="Times New Roman" w:cs="Times New Roman"/>
          <w:b/>
          <w:bCs/>
          <w:sz w:val="36"/>
          <w:szCs w:val="36"/>
        </w:rPr>
        <w:t>Trabajo Práctico</w:t>
      </w:r>
      <w:r>
        <w:rPr>
          <w:rFonts w:ascii="Times New Roman" w:hAnsi="Times New Roman" w:cs="Times New Roman"/>
          <w:sz w:val="36"/>
          <w:szCs w:val="36"/>
        </w:rPr>
        <w:t xml:space="preserve">: </w:t>
      </w:r>
    </w:p>
    <w:p w14:paraId="0CB38957" w14:textId="77777777" w:rsidR="00850943" w:rsidRDefault="00850943" w:rsidP="00850943">
      <w:pPr>
        <w:pBdr>
          <w:top w:val="nil"/>
          <w:left w:val="nil"/>
          <w:bottom w:val="nil"/>
          <w:right w:val="nil"/>
          <w:between w:val="nil"/>
        </w:pBdr>
        <w:spacing w:after="0"/>
        <w:ind w:left="720" w:hanging="360"/>
        <w:jc w:val="center"/>
        <w:rPr>
          <w:rFonts w:ascii="Times New Roman" w:hAnsi="Times New Roman" w:cs="Times New Roman"/>
          <w:i/>
          <w:iCs/>
          <w:sz w:val="36"/>
          <w:szCs w:val="36"/>
        </w:rPr>
      </w:pPr>
    </w:p>
    <w:p w14:paraId="0C1D7A0B" w14:textId="6B288642" w:rsidR="00850943" w:rsidRPr="00850943" w:rsidRDefault="00850943" w:rsidP="00850943">
      <w:pPr>
        <w:pBdr>
          <w:top w:val="nil"/>
          <w:left w:val="nil"/>
          <w:bottom w:val="nil"/>
          <w:right w:val="nil"/>
          <w:between w:val="nil"/>
        </w:pBdr>
        <w:spacing w:after="0"/>
        <w:ind w:left="720" w:hanging="360"/>
        <w:jc w:val="center"/>
        <w:rPr>
          <w:rFonts w:ascii="Times New Roman" w:hAnsi="Times New Roman" w:cs="Times New Roman"/>
          <w:i/>
          <w:iCs/>
          <w:sz w:val="36"/>
          <w:szCs w:val="36"/>
        </w:rPr>
      </w:pPr>
      <w:r w:rsidRPr="00850943">
        <w:rPr>
          <w:rFonts w:ascii="Times New Roman" w:hAnsi="Times New Roman" w:cs="Times New Roman"/>
          <w:i/>
          <w:iCs/>
          <w:sz w:val="36"/>
          <w:szCs w:val="36"/>
        </w:rPr>
        <w:t>“Planificación Estratégica para un negocio de E-Business”</w:t>
      </w:r>
    </w:p>
    <w:p w14:paraId="60C7C6F5" w14:textId="77777777" w:rsidR="00850943" w:rsidRDefault="00850943">
      <w:pPr>
        <w:pBdr>
          <w:top w:val="nil"/>
          <w:left w:val="nil"/>
          <w:bottom w:val="nil"/>
          <w:right w:val="nil"/>
          <w:between w:val="nil"/>
        </w:pBdr>
        <w:spacing w:after="0"/>
        <w:ind w:left="720" w:hanging="360"/>
        <w:rPr>
          <w:rFonts w:ascii="Times New Roman" w:hAnsi="Times New Roman" w:cs="Times New Roman"/>
          <w:sz w:val="36"/>
          <w:szCs w:val="36"/>
        </w:rPr>
      </w:pPr>
    </w:p>
    <w:p w14:paraId="0243DC83" w14:textId="5EA88FB7" w:rsidR="00850943" w:rsidRPr="00850943" w:rsidRDefault="00850943" w:rsidP="00850943">
      <w:pPr>
        <w:pBdr>
          <w:top w:val="nil"/>
          <w:left w:val="nil"/>
          <w:bottom w:val="nil"/>
          <w:right w:val="nil"/>
          <w:between w:val="nil"/>
        </w:pBdr>
        <w:spacing w:after="0"/>
        <w:ind w:left="720" w:hanging="360"/>
        <w:rPr>
          <w:rFonts w:ascii="Times New Roman" w:hAnsi="Times New Roman" w:cs="Times New Roman"/>
          <w:sz w:val="36"/>
          <w:szCs w:val="36"/>
        </w:rPr>
      </w:pPr>
      <w:r w:rsidRPr="00850943">
        <w:rPr>
          <w:rFonts w:ascii="Times New Roman" w:hAnsi="Times New Roman" w:cs="Times New Roman"/>
          <w:b/>
          <w:bCs/>
          <w:sz w:val="36"/>
          <w:szCs w:val="36"/>
        </w:rPr>
        <w:t>Materia</w:t>
      </w:r>
      <w:r>
        <w:rPr>
          <w:rFonts w:ascii="Times New Roman" w:hAnsi="Times New Roman" w:cs="Times New Roman"/>
          <w:sz w:val="36"/>
          <w:szCs w:val="36"/>
        </w:rPr>
        <w:t xml:space="preserve">: </w:t>
      </w:r>
      <w:r w:rsidRPr="00850943">
        <w:rPr>
          <w:rFonts w:ascii="Times New Roman" w:hAnsi="Times New Roman" w:cs="Times New Roman"/>
          <w:sz w:val="36"/>
          <w:szCs w:val="36"/>
        </w:rPr>
        <w:t>Planificación Estratégica</w:t>
      </w:r>
    </w:p>
    <w:p w14:paraId="5763205D" w14:textId="10DD61FC" w:rsidR="00850943" w:rsidRPr="00850943" w:rsidRDefault="00850943">
      <w:pPr>
        <w:pBdr>
          <w:top w:val="nil"/>
          <w:left w:val="nil"/>
          <w:bottom w:val="nil"/>
          <w:right w:val="nil"/>
          <w:between w:val="nil"/>
        </w:pBdr>
        <w:spacing w:after="0"/>
        <w:ind w:left="720" w:hanging="360"/>
        <w:rPr>
          <w:rFonts w:ascii="Times New Roman" w:hAnsi="Times New Roman" w:cs="Times New Roman"/>
          <w:sz w:val="36"/>
          <w:szCs w:val="36"/>
        </w:rPr>
      </w:pPr>
    </w:p>
    <w:p w14:paraId="1804BDFE" w14:textId="12DEC5A9" w:rsidR="00850943" w:rsidRPr="00850943" w:rsidRDefault="00850943">
      <w:pPr>
        <w:pBdr>
          <w:top w:val="nil"/>
          <w:left w:val="nil"/>
          <w:bottom w:val="nil"/>
          <w:right w:val="nil"/>
          <w:between w:val="nil"/>
        </w:pBdr>
        <w:spacing w:after="0"/>
        <w:ind w:left="720" w:hanging="360"/>
        <w:rPr>
          <w:rFonts w:ascii="Times New Roman" w:hAnsi="Times New Roman" w:cs="Times New Roman"/>
          <w:sz w:val="36"/>
          <w:szCs w:val="36"/>
        </w:rPr>
      </w:pPr>
      <w:r w:rsidRPr="00850943">
        <w:rPr>
          <w:rFonts w:ascii="Times New Roman" w:hAnsi="Times New Roman" w:cs="Times New Roman"/>
          <w:b/>
          <w:bCs/>
          <w:sz w:val="36"/>
          <w:szCs w:val="36"/>
        </w:rPr>
        <w:t>Alumna:</w:t>
      </w:r>
      <w:r w:rsidRPr="00850943">
        <w:rPr>
          <w:rFonts w:ascii="Times New Roman" w:hAnsi="Times New Roman" w:cs="Times New Roman"/>
          <w:sz w:val="36"/>
          <w:szCs w:val="36"/>
        </w:rPr>
        <w:t xml:space="preserve"> Perchet, Katia</w:t>
      </w:r>
    </w:p>
    <w:p w14:paraId="0751AE21" w14:textId="6391D146" w:rsidR="00850943" w:rsidRPr="00850943" w:rsidRDefault="00850943">
      <w:pPr>
        <w:pBdr>
          <w:top w:val="nil"/>
          <w:left w:val="nil"/>
          <w:bottom w:val="nil"/>
          <w:right w:val="nil"/>
          <w:between w:val="nil"/>
        </w:pBdr>
        <w:spacing w:after="0"/>
        <w:ind w:left="720" w:hanging="360"/>
        <w:rPr>
          <w:rFonts w:ascii="Times New Roman" w:hAnsi="Times New Roman" w:cs="Times New Roman"/>
          <w:sz w:val="36"/>
          <w:szCs w:val="36"/>
        </w:rPr>
      </w:pPr>
    </w:p>
    <w:p w14:paraId="6C16477D" w14:textId="039E59C4" w:rsidR="00850943" w:rsidRDefault="00850943">
      <w:pPr>
        <w:pBdr>
          <w:top w:val="nil"/>
          <w:left w:val="nil"/>
          <w:bottom w:val="nil"/>
          <w:right w:val="nil"/>
          <w:between w:val="nil"/>
        </w:pBdr>
        <w:spacing w:after="0"/>
        <w:ind w:left="720" w:hanging="360"/>
        <w:rPr>
          <w:rFonts w:ascii="Times New Roman" w:hAnsi="Times New Roman" w:cs="Times New Roman"/>
          <w:sz w:val="36"/>
          <w:szCs w:val="36"/>
        </w:rPr>
      </w:pPr>
      <w:r w:rsidRPr="00850943">
        <w:rPr>
          <w:rFonts w:ascii="Times New Roman" w:hAnsi="Times New Roman" w:cs="Times New Roman"/>
          <w:b/>
          <w:bCs/>
          <w:sz w:val="36"/>
          <w:szCs w:val="36"/>
        </w:rPr>
        <w:t>Profesora:</w:t>
      </w:r>
      <w:r w:rsidRPr="00850943">
        <w:rPr>
          <w:rFonts w:ascii="Times New Roman" w:hAnsi="Times New Roman" w:cs="Times New Roman"/>
          <w:sz w:val="36"/>
          <w:szCs w:val="36"/>
        </w:rPr>
        <w:t xml:space="preserve"> Darin, Susana</w:t>
      </w:r>
    </w:p>
    <w:p w14:paraId="6CE67876" w14:textId="60A832EA" w:rsidR="00850943" w:rsidRDefault="00850943">
      <w:pPr>
        <w:pBdr>
          <w:top w:val="nil"/>
          <w:left w:val="nil"/>
          <w:bottom w:val="nil"/>
          <w:right w:val="nil"/>
          <w:between w:val="nil"/>
        </w:pBdr>
        <w:spacing w:after="0"/>
        <w:ind w:left="720" w:hanging="360"/>
        <w:rPr>
          <w:rFonts w:ascii="Times New Roman" w:hAnsi="Times New Roman" w:cs="Times New Roman"/>
          <w:sz w:val="36"/>
          <w:szCs w:val="36"/>
        </w:rPr>
      </w:pPr>
    </w:p>
    <w:p w14:paraId="2FB61227" w14:textId="0710DB1E" w:rsidR="00850943" w:rsidRPr="00850943" w:rsidRDefault="00850943">
      <w:pPr>
        <w:pBdr>
          <w:top w:val="nil"/>
          <w:left w:val="nil"/>
          <w:bottom w:val="nil"/>
          <w:right w:val="nil"/>
          <w:between w:val="nil"/>
        </w:pBdr>
        <w:spacing w:after="0"/>
        <w:ind w:left="720" w:hanging="360"/>
        <w:rPr>
          <w:rFonts w:ascii="Times New Roman" w:hAnsi="Times New Roman" w:cs="Times New Roman"/>
          <w:sz w:val="36"/>
          <w:szCs w:val="36"/>
        </w:rPr>
      </w:pPr>
      <w:r w:rsidRPr="00850943">
        <w:rPr>
          <w:rFonts w:ascii="Times New Roman" w:hAnsi="Times New Roman" w:cs="Times New Roman"/>
          <w:b/>
          <w:bCs/>
          <w:sz w:val="36"/>
          <w:szCs w:val="36"/>
        </w:rPr>
        <w:t>Comisión:</w:t>
      </w:r>
      <w:r>
        <w:rPr>
          <w:rFonts w:ascii="Times New Roman" w:hAnsi="Times New Roman" w:cs="Times New Roman"/>
          <w:sz w:val="36"/>
          <w:szCs w:val="36"/>
        </w:rPr>
        <w:t xml:space="preserve"> 4to A- TN</w:t>
      </w:r>
    </w:p>
    <w:p w14:paraId="16482B33" w14:textId="0441E471" w:rsidR="00850943" w:rsidRDefault="00850943">
      <w:pPr>
        <w:rPr>
          <w:rFonts w:ascii="Times New Roman" w:eastAsia="Times New Roman" w:hAnsi="Times New Roman" w:cs="Times New Roman"/>
          <w:b/>
          <w:color w:val="000000"/>
          <w:sz w:val="24"/>
          <w:szCs w:val="24"/>
        </w:rPr>
      </w:pPr>
    </w:p>
    <w:sdt>
      <w:sdtPr>
        <w:rPr>
          <w:rFonts w:ascii="Calibri" w:eastAsia="Calibri" w:hAnsi="Calibri" w:cs="Calibri"/>
          <w:color w:val="auto"/>
          <w:sz w:val="22"/>
          <w:szCs w:val="22"/>
          <w:lang w:val="es-AR"/>
        </w:rPr>
        <w:id w:val="315463546"/>
        <w:docPartObj>
          <w:docPartGallery w:val="Table of Contents"/>
          <w:docPartUnique/>
        </w:docPartObj>
      </w:sdtPr>
      <w:sdtEndPr>
        <w:rPr>
          <w:b/>
          <w:bCs/>
          <w:noProof/>
        </w:rPr>
      </w:sdtEndPr>
      <w:sdtContent>
        <w:p w14:paraId="53C49983" w14:textId="16762992" w:rsidR="00A423C2" w:rsidRDefault="00A423C2">
          <w:pPr>
            <w:pStyle w:val="TtuloTDC"/>
          </w:pPr>
          <w:proofErr w:type="spellStart"/>
          <w:r>
            <w:t>Contenidos</w:t>
          </w:r>
          <w:proofErr w:type="spellEnd"/>
        </w:p>
        <w:p w14:paraId="074FE130" w14:textId="2096FE78" w:rsidR="00A423C2" w:rsidRPr="00A423C2" w:rsidRDefault="00A423C2">
          <w:pPr>
            <w:pStyle w:val="TDC1"/>
            <w:tabs>
              <w:tab w:val="left" w:pos="440"/>
              <w:tab w:val="right" w:leader="dot" w:pos="8494"/>
            </w:tabs>
            <w:rPr>
              <w:b/>
              <w:bCs/>
              <w:noProof/>
              <w:sz w:val="32"/>
              <w:szCs w:val="32"/>
            </w:rPr>
          </w:pPr>
          <w:r w:rsidRPr="00A423C2">
            <w:rPr>
              <w:b/>
              <w:bCs/>
              <w:sz w:val="32"/>
              <w:szCs w:val="32"/>
            </w:rPr>
            <w:fldChar w:fldCharType="begin"/>
          </w:r>
          <w:r w:rsidRPr="00A423C2">
            <w:rPr>
              <w:b/>
              <w:bCs/>
              <w:sz w:val="32"/>
              <w:szCs w:val="32"/>
            </w:rPr>
            <w:instrText xml:space="preserve"> TOC \o "1-3" \h \z \u </w:instrText>
          </w:r>
          <w:r w:rsidRPr="00A423C2">
            <w:rPr>
              <w:b/>
              <w:bCs/>
              <w:sz w:val="32"/>
              <w:szCs w:val="32"/>
            </w:rPr>
            <w:fldChar w:fldCharType="separate"/>
          </w:r>
          <w:hyperlink w:anchor="_Toc84098407" w:history="1">
            <w:r w:rsidRPr="00A423C2">
              <w:rPr>
                <w:rStyle w:val="Hipervnculo"/>
                <w:b/>
                <w:bCs/>
                <w:noProof/>
                <w:sz w:val="32"/>
                <w:szCs w:val="32"/>
              </w:rPr>
              <w:t>1-</w:t>
            </w:r>
            <w:r w:rsidRPr="00A423C2">
              <w:rPr>
                <w:b/>
                <w:bCs/>
                <w:noProof/>
                <w:sz w:val="32"/>
                <w:szCs w:val="32"/>
              </w:rPr>
              <w:tab/>
            </w:r>
            <w:r w:rsidRPr="00A423C2">
              <w:rPr>
                <w:rStyle w:val="Hipervnculo"/>
                <w:b/>
                <w:bCs/>
                <w:noProof/>
                <w:sz w:val="32"/>
                <w:szCs w:val="32"/>
              </w:rPr>
              <w:t>Introducción.</w:t>
            </w:r>
            <w:r w:rsidRPr="00A423C2">
              <w:rPr>
                <w:b/>
                <w:bCs/>
                <w:noProof/>
                <w:webHidden/>
                <w:sz w:val="32"/>
                <w:szCs w:val="32"/>
              </w:rPr>
              <w:tab/>
            </w:r>
            <w:r w:rsidRPr="00A423C2">
              <w:rPr>
                <w:b/>
                <w:bCs/>
                <w:noProof/>
                <w:webHidden/>
                <w:sz w:val="32"/>
                <w:szCs w:val="32"/>
              </w:rPr>
              <w:fldChar w:fldCharType="begin"/>
            </w:r>
            <w:r w:rsidRPr="00A423C2">
              <w:rPr>
                <w:b/>
                <w:bCs/>
                <w:noProof/>
                <w:webHidden/>
                <w:sz w:val="32"/>
                <w:szCs w:val="32"/>
              </w:rPr>
              <w:instrText xml:space="preserve"> PAGEREF _Toc84098407 \h </w:instrText>
            </w:r>
            <w:r w:rsidRPr="00A423C2">
              <w:rPr>
                <w:b/>
                <w:bCs/>
                <w:noProof/>
                <w:webHidden/>
                <w:sz w:val="32"/>
                <w:szCs w:val="32"/>
              </w:rPr>
            </w:r>
            <w:r w:rsidRPr="00A423C2">
              <w:rPr>
                <w:b/>
                <w:bCs/>
                <w:noProof/>
                <w:webHidden/>
                <w:sz w:val="32"/>
                <w:szCs w:val="32"/>
              </w:rPr>
              <w:fldChar w:fldCharType="separate"/>
            </w:r>
            <w:r w:rsidR="00833AC8">
              <w:rPr>
                <w:b/>
                <w:bCs/>
                <w:noProof/>
                <w:webHidden/>
                <w:sz w:val="32"/>
                <w:szCs w:val="32"/>
              </w:rPr>
              <w:t>3</w:t>
            </w:r>
            <w:r w:rsidRPr="00A423C2">
              <w:rPr>
                <w:b/>
                <w:bCs/>
                <w:noProof/>
                <w:webHidden/>
                <w:sz w:val="32"/>
                <w:szCs w:val="32"/>
              </w:rPr>
              <w:fldChar w:fldCharType="end"/>
            </w:r>
          </w:hyperlink>
        </w:p>
        <w:p w14:paraId="1E7E9C5F" w14:textId="17BAE8C3" w:rsidR="00A423C2" w:rsidRPr="00A423C2" w:rsidRDefault="00D70E41">
          <w:pPr>
            <w:pStyle w:val="TDC1"/>
            <w:tabs>
              <w:tab w:val="left" w:pos="440"/>
              <w:tab w:val="right" w:leader="dot" w:pos="8494"/>
            </w:tabs>
            <w:rPr>
              <w:b/>
              <w:bCs/>
              <w:noProof/>
              <w:sz w:val="32"/>
              <w:szCs w:val="32"/>
            </w:rPr>
          </w:pPr>
          <w:hyperlink w:anchor="_Toc84098408" w:history="1">
            <w:r w:rsidR="00A423C2" w:rsidRPr="00A423C2">
              <w:rPr>
                <w:rStyle w:val="Hipervnculo"/>
                <w:b/>
                <w:bCs/>
                <w:noProof/>
                <w:sz w:val="32"/>
                <w:szCs w:val="32"/>
              </w:rPr>
              <w:t>2-</w:t>
            </w:r>
            <w:r w:rsidR="00A423C2" w:rsidRPr="00A423C2">
              <w:rPr>
                <w:b/>
                <w:bCs/>
                <w:noProof/>
                <w:sz w:val="32"/>
                <w:szCs w:val="32"/>
              </w:rPr>
              <w:tab/>
            </w:r>
            <w:r w:rsidR="00A423C2" w:rsidRPr="00A423C2">
              <w:rPr>
                <w:rStyle w:val="Hipervnculo"/>
                <w:b/>
                <w:bCs/>
                <w:noProof/>
                <w:sz w:val="32"/>
                <w:szCs w:val="32"/>
              </w:rPr>
              <w:t>Identificar los tipos de negocios en el marco del E- Business y las diferencias entre Comercio Electrónico Directo e Indirecto</w:t>
            </w:r>
            <w:r w:rsidR="00A423C2" w:rsidRPr="00A423C2">
              <w:rPr>
                <w:b/>
                <w:bCs/>
                <w:noProof/>
                <w:webHidden/>
                <w:sz w:val="32"/>
                <w:szCs w:val="32"/>
              </w:rPr>
              <w:tab/>
            </w:r>
            <w:r w:rsidR="00A423C2" w:rsidRPr="00A423C2">
              <w:rPr>
                <w:b/>
                <w:bCs/>
                <w:noProof/>
                <w:webHidden/>
                <w:sz w:val="32"/>
                <w:szCs w:val="32"/>
              </w:rPr>
              <w:fldChar w:fldCharType="begin"/>
            </w:r>
            <w:r w:rsidR="00A423C2" w:rsidRPr="00A423C2">
              <w:rPr>
                <w:b/>
                <w:bCs/>
                <w:noProof/>
                <w:webHidden/>
                <w:sz w:val="32"/>
                <w:szCs w:val="32"/>
              </w:rPr>
              <w:instrText xml:space="preserve"> PAGEREF _Toc84098408 \h </w:instrText>
            </w:r>
            <w:r w:rsidR="00A423C2" w:rsidRPr="00A423C2">
              <w:rPr>
                <w:b/>
                <w:bCs/>
                <w:noProof/>
                <w:webHidden/>
                <w:sz w:val="32"/>
                <w:szCs w:val="32"/>
              </w:rPr>
            </w:r>
            <w:r w:rsidR="00A423C2" w:rsidRPr="00A423C2">
              <w:rPr>
                <w:b/>
                <w:bCs/>
                <w:noProof/>
                <w:webHidden/>
                <w:sz w:val="32"/>
                <w:szCs w:val="32"/>
              </w:rPr>
              <w:fldChar w:fldCharType="separate"/>
            </w:r>
            <w:r w:rsidR="00833AC8">
              <w:rPr>
                <w:b/>
                <w:bCs/>
                <w:noProof/>
                <w:webHidden/>
                <w:sz w:val="32"/>
                <w:szCs w:val="32"/>
              </w:rPr>
              <w:t>4</w:t>
            </w:r>
            <w:r w:rsidR="00A423C2" w:rsidRPr="00A423C2">
              <w:rPr>
                <w:b/>
                <w:bCs/>
                <w:noProof/>
                <w:webHidden/>
                <w:sz w:val="32"/>
                <w:szCs w:val="32"/>
              </w:rPr>
              <w:fldChar w:fldCharType="end"/>
            </w:r>
          </w:hyperlink>
        </w:p>
        <w:p w14:paraId="7A41A93F" w14:textId="6B6F018F" w:rsidR="00A423C2" w:rsidRPr="00A423C2" w:rsidRDefault="00D70E41">
          <w:pPr>
            <w:pStyle w:val="TDC1"/>
            <w:tabs>
              <w:tab w:val="left" w:pos="440"/>
              <w:tab w:val="right" w:leader="dot" w:pos="8494"/>
            </w:tabs>
            <w:rPr>
              <w:b/>
              <w:bCs/>
              <w:noProof/>
              <w:sz w:val="32"/>
              <w:szCs w:val="32"/>
            </w:rPr>
          </w:pPr>
          <w:hyperlink w:anchor="_Toc84098409" w:history="1">
            <w:r w:rsidR="00A423C2" w:rsidRPr="00A423C2">
              <w:rPr>
                <w:rStyle w:val="Hipervnculo"/>
                <w:b/>
                <w:bCs/>
                <w:noProof/>
                <w:sz w:val="32"/>
                <w:szCs w:val="32"/>
              </w:rPr>
              <w:t>3-</w:t>
            </w:r>
            <w:r w:rsidR="00A423C2" w:rsidRPr="00A423C2">
              <w:rPr>
                <w:b/>
                <w:bCs/>
                <w:noProof/>
                <w:sz w:val="32"/>
                <w:szCs w:val="32"/>
              </w:rPr>
              <w:tab/>
            </w:r>
            <w:r w:rsidR="00A423C2" w:rsidRPr="00A423C2">
              <w:rPr>
                <w:rStyle w:val="Hipervnculo"/>
                <w:b/>
                <w:bCs/>
                <w:noProof/>
                <w:sz w:val="32"/>
                <w:szCs w:val="32"/>
              </w:rPr>
              <w:t>Definición de la Idea de Negocio.</w:t>
            </w:r>
            <w:r w:rsidR="00A423C2" w:rsidRPr="00A423C2">
              <w:rPr>
                <w:b/>
                <w:bCs/>
                <w:noProof/>
                <w:webHidden/>
                <w:sz w:val="32"/>
                <w:szCs w:val="32"/>
              </w:rPr>
              <w:tab/>
            </w:r>
            <w:r w:rsidR="00A423C2" w:rsidRPr="00A423C2">
              <w:rPr>
                <w:b/>
                <w:bCs/>
                <w:noProof/>
                <w:webHidden/>
                <w:sz w:val="32"/>
                <w:szCs w:val="32"/>
              </w:rPr>
              <w:fldChar w:fldCharType="begin"/>
            </w:r>
            <w:r w:rsidR="00A423C2" w:rsidRPr="00A423C2">
              <w:rPr>
                <w:b/>
                <w:bCs/>
                <w:noProof/>
                <w:webHidden/>
                <w:sz w:val="32"/>
                <w:szCs w:val="32"/>
              </w:rPr>
              <w:instrText xml:space="preserve"> PAGEREF _Toc84098409 \h </w:instrText>
            </w:r>
            <w:r w:rsidR="00A423C2" w:rsidRPr="00A423C2">
              <w:rPr>
                <w:b/>
                <w:bCs/>
                <w:noProof/>
                <w:webHidden/>
                <w:sz w:val="32"/>
                <w:szCs w:val="32"/>
              </w:rPr>
            </w:r>
            <w:r w:rsidR="00A423C2" w:rsidRPr="00A423C2">
              <w:rPr>
                <w:b/>
                <w:bCs/>
                <w:noProof/>
                <w:webHidden/>
                <w:sz w:val="32"/>
                <w:szCs w:val="32"/>
              </w:rPr>
              <w:fldChar w:fldCharType="separate"/>
            </w:r>
            <w:r w:rsidR="00833AC8">
              <w:rPr>
                <w:b/>
                <w:bCs/>
                <w:noProof/>
                <w:webHidden/>
                <w:sz w:val="32"/>
                <w:szCs w:val="32"/>
              </w:rPr>
              <w:t>5</w:t>
            </w:r>
            <w:r w:rsidR="00A423C2" w:rsidRPr="00A423C2">
              <w:rPr>
                <w:b/>
                <w:bCs/>
                <w:noProof/>
                <w:webHidden/>
                <w:sz w:val="32"/>
                <w:szCs w:val="32"/>
              </w:rPr>
              <w:fldChar w:fldCharType="end"/>
            </w:r>
          </w:hyperlink>
        </w:p>
        <w:p w14:paraId="4406D3B1" w14:textId="1C918E2A" w:rsidR="00A423C2" w:rsidRPr="00A423C2" w:rsidRDefault="00D70E41">
          <w:pPr>
            <w:pStyle w:val="TDC1"/>
            <w:tabs>
              <w:tab w:val="left" w:pos="440"/>
              <w:tab w:val="right" w:leader="dot" w:pos="8494"/>
            </w:tabs>
            <w:rPr>
              <w:b/>
              <w:bCs/>
              <w:noProof/>
              <w:sz w:val="32"/>
              <w:szCs w:val="32"/>
            </w:rPr>
          </w:pPr>
          <w:hyperlink w:anchor="_Toc84098410" w:history="1">
            <w:r w:rsidR="00A423C2" w:rsidRPr="00A423C2">
              <w:rPr>
                <w:rStyle w:val="Hipervnculo"/>
                <w:b/>
                <w:bCs/>
                <w:noProof/>
                <w:sz w:val="32"/>
                <w:szCs w:val="32"/>
              </w:rPr>
              <w:t>4-</w:t>
            </w:r>
            <w:r w:rsidR="00A423C2" w:rsidRPr="00A423C2">
              <w:rPr>
                <w:b/>
                <w:bCs/>
                <w:noProof/>
                <w:sz w:val="32"/>
                <w:szCs w:val="32"/>
              </w:rPr>
              <w:tab/>
            </w:r>
            <w:r w:rsidR="00A423C2" w:rsidRPr="00A423C2">
              <w:rPr>
                <w:rStyle w:val="Hipervnculo"/>
                <w:b/>
                <w:bCs/>
                <w:noProof/>
                <w:sz w:val="32"/>
                <w:szCs w:val="32"/>
              </w:rPr>
              <w:t>Misión, Visión, Cultura.</w:t>
            </w:r>
            <w:r w:rsidR="00A423C2" w:rsidRPr="00A423C2">
              <w:rPr>
                <w:b/>
                <w:bCs/>
                <w:noProof/>
                <w:webHidden/>
                <w:sz w:val="32"/>
                <w:szCs w:val="32"/>
              </w:rPr>
              <w:tab/>
            </w:r>
            <w:r w:rsidR="00A423C2" w:rsidRPr="00A423C2">
              <w:rPr>
                <w:b/>
                <w:bCs/>
                <w:noProof/>
                <w:webHidden/>
                <w:sz w:val="32"/>
                <w:szCs w:val="32"/>
              </w:rPr>
              <w:fldChar w:fldCharType="begin"/>
            </w:r>
            <w:r w:rsidR="00A423C2" w:rsidRPr="00A423C2">
              <w:rPr>
                <w:b/>
                <w:bCs/>
                <w:noProof/>
                <w:webHidden/>
                <w:sz w:val="32"/>
                <w:szCs w:val="32"/>
              </w:rPr>
              <w:instrText xml:space="preserve"> PAGEREF _Toc84098410 \h </w:instrText>
            </w:r>
            <w:r w:rsidR="00A423C2" w:rsidRPr="00A423C2">
              <w:rPr>
                <w:b/>
                <w:bCs/>
                <w:noProof/>
                <w:webHidden/>
                <w:sz w:val="32"/>
                <w:szCs w:val="32"/>
              </w:rPr>
            </w:r>
            <w:r w:rsidR="00A423C2" w:rsidRPr="00A423C2">
              <w:rPr>
                <w:b/>
                <w:bCs/>
                <w:noProof/>
                <w:webHidden/>
                <w:sz w:val="32"/>
                <w:szCs w:val="32"/>
              </w:rPr>
              <w:fldChar w:fldCharType="separate"/>
            </w:r>
            <w:r w:rsidR="00833AC8">
              <w:rPr>
                <w:b/>
                <w:bCs/>
                <w:noProof/>
                <w:webHidden/>
                <w:sz w:val="32"/>
                <w:szCs w:val="32"/>
              </w:rPr>
              <w:t>11</w:t>
            </w:r>
            <w:r w:rsidR="00A423C2" w:rsidRPr="00A423C2">
              <w:rPr>
                <w:b/>
                <w:bCs/>
                <w:noProof/>
                <w:webHidden/>
                <w:sz w:val="32"/>
                <w:szCs w:val="32"/>
              </w:rPr>
              <w:fldChar w:fldCharType="end"/>
            </w:r>
          </w:hyperlink>
        </w:p>
        <w:p w14:paraId="54F4063D" w14:textId="197FDADC" w:rsidR="00A423C2" w:rsidRPr="00A423C2" w:rsidRDefault="00D70E41">
          <w:pPr>
            <w:pStyle w:val="TDC1"/>
            <w:tabs>
              <w:tab w:val="left" w:pos="440"/>
              <w:tab w:val="right" w:leader="dot" w:pos="8494"/>
            </w:tabs>
            <w:rPr>
              <w:b/>
              <w:bCs/>
              <w:noProof/>
              <w:sz w:val="32"/>
              <w:szCs w:val="32"/>
            </w:rPr>
          </w:pPr>
          <w:hyperlink w:anchor="_Toc84098411" w:history="1">
            <w:r w:rsidR="00A423C2" w:rsidRPr="00A423C2">
              <w:rPr>
                <w:rStyle w:val="Hipervnculo"/>
                <w:b/>
                <w:bCs/>
                <w:noProof/>
                <w:sz w:val="32"/>
                <w:szCs w:val="32"/>
              </w:rPr>
              <w:t>5-</w:t>
            </w:r>
            <w:r w:rsidR="00A423C2" w:rsidRPr="00A423C2">
              <w:rPr>
                <w:b/>
                <w:bCs/>
                <w:noProof/>
                <w:sz w:val="32"/>
                <w:szCs w:val="32"/>
              </w:rPr>
              <w:tab/>
            </w:r>
            <w:r w:rsidR="00A423C2" w:rsidRPr="00A423C2">
              <w:rPr>
                <w:rStyle w:val="Hipervnculo"/>
                <w:b/>
                <w:bCs/>
                <w:noProof/>
                <w:sz w:val="32"/>
                <w:szCs w:val="32"/>
              </w:rPr>
              <w:t>Análisis de Contexto</w:t>
            </w:r>
            <w:r w:rsidR="00A423C2" w:rsidRPr="00A423C2">
              <w:rPr>
                <w:b/>
                <w:bCs/>
                <w:noProof/>
                <w:webHidden/>
                <w:sz w:val="32"/>
                <w:szCs w:val="32"/>
              </w:rPr>
              <w:tab/>
            </w:r>
            <w:r w:rsidR="00A423C2" w:rsidRPr="00A423C2">
              <w:rPr>
                <w:b/>
                <w:bCs/>
                <w:noProof/>
                <w:webHidden/>
                <w:sz w:val="32"/>
                <w:szCs w:val="32"/>
              </w:rPr>
              <w:fldChar w:fldCharType="begin"/>
            </w:r>
            <w:r w:rsidR="00A423C2" w:rsidRPr="00A423C2">
              <w:rPr>
                <w:b/>
                <w:bCs/>
                <w:noProof/>
                <w:webHidden/>
                <w:sz w:val="32"/>
                <w:szCs w:val="32"/>
              </w:rPr>
              <w:instrText xml:space="preserve"> PAGEREF _Toc84098411 \h </w:instrText>
            </w:r>
            <w:r w:rsidR="00A423C2" w:rsidRPr="00A423C2">
              <w:rPr>
                <w:b/>
                <w:bCs/>
                <w:noProof/>
                <w:webHidden/>
                <w:sz w:val="32"/>
                <w:szCs w:val="32"/>
              </w:rPr>
            </w:r>
            <w:r w:rsidR="00A423C2" w:rsidRPr="00A423C2">
              <w:rPr>
                <w:b/>
                <w:bCs/>
                <w:noProof/>
                <w:webHidden/>
                <w:sz w:val="32"/>
                <w:szCs w:val="32"/>
              </w:rPr>
              <w:fldChar w:fldCharType="separate"/>
            </w:r>
            <w:r w:rsidR="00833AC8">
              <w:rPr>
                <w:b/>
                <w:bCs/>
                <w:noProof/>
                <w:webHidden/>
                <w:sz w:val="32"/>
                <w:szCs w:val="32"/>
              </w:rPr>
              <w:t>11</w:t>
            </w:r>
            <w:r w:rsidR="00A423C2" w:rsidRPr="00A423C2">
              <w:rPr>
                <w:b/>
                <w:bCs/>
                <w:noProof/>
                <w:webHidden/>
                <w:sz w:val="32"/>
                <w:szCs w:val="32"/>
              </w:rPr>
              <w:fldChar w:fldCharType="end"/>
            </w:r>
          </w:hyperlink>
        </w:p>
        <w:p w14:paraId="30A0434E" w14:textId="51DF3E6C" w:rsidR="00A423C2" w:rsidRPr="00A423C2" w:rsidRDefault="00D70E41">
          <w:pPr>
            <w:pStyle w:val="TDC1"/>
            <w:tabs>
              <w:tab w:val="left" w:pos="440"/>
              <w:tab w:val="right" w:leader="dot" w:pos="8494"/>
            </w:tabs>
            <w:rPr>
              <w:b/>
              <w:bCs/>
              <w:noProof/>
              <w:sz w:val="32"/>
              <w:szCs w:val="32"/>
            </w:rPr>
          </w:pPr>
          <w:hyperlink w:anchor="_Toc84098412" w:history="1">
            <w:r w:rsidR="00A423C2" w:rsidRPr="00A423C2">
              <w:rPr>
                <w:rStyle w:val="Hipervnculo"/>
                <w:b/>
                <w:bCs/>
                <w:noProof/>
                <w:sz w:val="32"/>
                <w:szCs w:val="32"/>
              </w:rPr>
              <w:t>6-</w:t>
            </w:r>
            <w:r w:rsidR="00A423C2" w:rsidRPr="00A423C2">
              <w:rPr>
                <w:b/>
                <w:bCs/>
                <w:noProof/>
                <w:sz w:val="32"/>
                <w:szCs w:val="32"/>
              </w:rPr>
              <w:tab/>
            </w:r>
            <w:r w:rsidR="00A423C2" w:rsidRPr="00A423C2">
              <w:rPr>
                <w:rStyle w:val="Hipervnculo"/>
                <w:b/>
                <w:bCs/>
                <w:noProof/>
                <w:sz w:val="32"/>
                <w:szCs w:val="32"/>
              </w:rPr>
              <w:t>Estructura de la industria</w:t>
            </w:r>
            <w:r w:rsidR="00A423C2" w:rsidRPr="00A423C2">
              <w:rPr>
                <w:b/>
                <w:bCs/>
                <w:noProof/>
                <w:webHidden/>
                <w:sz w:val="32"/>
                <w:szCs w:val="32"/>
              </w:rPr>
              <w:tab/>
            </w:r>
            <w:r w:rsidR="00A423C2" w:rsidRPr="00A423C2">
              <w:rPr>
                <w:b/>
                <w:bCs/>
                <w:noProof/>
                <w:webHidden/>
                <w:sz w:val="32"/>
                <w:szCs w:val="32"/>
              </w:rPr>
              <w:fldChar w:fldCharType="begin"/>
            </w:r>
            <w:r w:rsidR="00A423C2" w:rsidRPr="00A423C2">
              <w:rPr>
                <w:b/>
                <w:bCs/>
                <w:noProof/>
                <w:webHidden/>
                <w:sz w:val="32"/>
                <w:szCs w:val="32"/>
              </w:rPr>
              <w:instrText xml:space="preserve"> PAGEREF _Toc84098412 \h </w:instrText>
            </w:r>
            <w:r w:rsidR="00A423C2" w:rsidRPr="00A423C2">
              <w:rPr>
                <w:b/>
                <w:bCs/>
                <w:noProof/>
                <w:webHidden/>
                <w:sz w:val="32"/>
                <w:szCs w:val="32"/>
              </w:rPr>
            </w:r>
            <w:r w:rsidR="00A423C2" w:rsidRPr="00A423C2">
              <w:rPr>
                <w:b/>
                <w:bCs/>
                <w:noProof/>
                <w:webHidden/>
                <w:sz w:val="32"/>
                <w:szCs w:val="32"/>
              </w:rPr>
              <w:fldChar w:fldCharType="separate"/>
            </w:r>
            <w:r w:rsidR="00833AC8">
              <w:rPr>
                <w:b/>
                <w:bCs/>
                <w:noProof/>
                <w:webHidden/>
                <w:sz w:val="32"/>
                <w:szCs w:val="32"/>
              </w:rPr>
              <w:t>14</w:t>
            </w:r>
            <w:r w:rsidR="00A423C2" w:rsidRPr="00A423C2">
              <w:rPr>
                <w:b/>
                <w:bCs/>
                <w:noProof/>
                <w:webHidden/>
                <w:sz w:val="32"/>
                <w:szCs w:val="32"/>
              </w:rPr>
              <w:fldChar w:fldCharType="end"/>
            </w:r>
          </w:hyperlink>
        </w:p>
        <w:p w14:paraId="0F42C574" w14:textId="225B16E8" w:rsidR="00A423C2" w:rsidRPr="00A423C2" w:rsidRDefault="00D70E41">
          <w:pPr>
            <w:pStyle w:val="TDC1"/>
            <w:tabs>
              <w:tab w:val="left" w:pos="440"/>
              <w:tab w:val="right" w:leader="dot" w:pos="8494"/>
            </w:tabs>
            <w:rPr>
              <w:b/>
              <w:bCs/>
              <w:noProof/>
              <w:sz w:val="32"/>
              <w:szCs w:val="32"/>
            </w:rPr>
          </w:pPr>
          <w:hyperlink w:anchor="_Toc84098413" w:history="1">
            <w:r w:rsidR="00A423C2" w:rsidRPr="00A423C2">
              <w:rPr>
                <w:rStyle w:val="Hipervnculo"/>
                <w:b/>
                <w:bCs/>
                <w:noProof/>
                <w:sz w:val="32"/>
                <w:szCs w:val="32"/>
              </w:rPr>
              <w:t>7-</w:t>
            </w:r>
            <w:r w:rsidR="00A423C2" w:rsidRPr="00A423C2">
              <w:rPr>
                <w:b/>
                <w:bCs/>
                <w:noProof/>
                <w:sz w:val="32"/>
                <w:szCs w:val="32"/>
              </w:rPr>
              <w:tab/>
            </w:r>
            <w:r w:rsidR="00A423C2" w:rsidRPr="00A423C2">
              <w:rPr>
                <w:rStyle w:val="Hipervnculo"/>
                <w:b/>
                <w:bCs/>
                <w:noProof/>
                <w:sz w:val="32"/>
                <w:szCs w:val="32"/>
              </w:rPr>
              <w:t>FODA</w:t>
            </w:r>
            <w:r w:rsidR="00A423C2" w:rsidRPr="00A423C2">
              <w:rPr>
                <w:b/>
                <w:bCs/>
                <w:noProof/>
                <w:webHidden/>
                <w:sz w:val="32"/>
                <w:szCs w:val="32"/>
              </w:rPr>
              <w:tab/>
            </w:r>
            <w:r w:rsidR="00A423C2" w:rsidRPr="00A423C2">
              <w:rPr>
                <w:b/>
                <w:bCs/>
                <w:noProof/>
                <w:webHidden/>
                <w:sz w:val="32"/>
                <w:szCs w:val="32"/>
              </w:rPr>
              <w:fldChar w:fldCharType="begin"/>
            </w:r>
            <w:r w:rsidR="00A423C2" w:rsidRPr="00A423C2">
              <w:rPr>
                <w:b/>
                <w:bCs/>
                <w:noProof/>
                <w:webHidden/>
                <w:sz w:val="32"/>
                <w:szCs w:val="32"/>
              </w:rPr>
              <w:instrText xml:space="preserve"> PAGEREF _Toc84098413 \h </w:instrText>
            </w:r>
            <w:r w:rsidR="00A423C2" w:rsidRPr="00A423C2">
              <w:rPr>
                <w:b/>
                <w:bCs/>
                <w:noProof/>
                <w:webHidden/>
                <w:sz w:val="32"/>
                <w:szCs w:val="32"/>
              </w:rPr>
            </w:r>
            <w:r w:rsidR="00A423C2" w:rsidRPr="00A423C2">
              <w:rPr>
                <w:b/>
                <w:bCs/>
                <w:noProof/>
                <w:webHidden/>
                <w:sz w:val="32"/>
                <w:szCs w:val="32"/>
              </w:rPr>
              <w:fldChar w:fldCharType="separate"/>
            </w:r>
            <w:r w:rsidR="00833AC8">
              <w:rPr>
                <w:b/>
                <w:bCs/>
                <w:noProof/>
                <w:webHidden/>
                <w:sz w:val="32"/>
                <w:szCs w:val="32"/>
              </w:rPr>
              <w:t>19</w:t>
            </w:r>
            <w:r w:rsidR="00A423C2" w:rsidRPr="00A423C2">
              <w:rPr>
                <w:b/>
                <w:bCs/>
                <w:noProof/>
                <w:webHidden/>
                <w:sz w:val="32"/>
                <w:szCs w:val="32"/>
              </w:rPr>
              <w:fldChar w:fldCharType="end"/>
            </w:r>
          </w:hyperlink>
        </w:p>
        <w:p w14:paraId="38420976" w14:textId="425C93CB" w:rsidR="00A423C2" w:rsidRDefault="00A423C2">
          <w:r w:rsidRPr="00A423C2">
            <w:rPr>
              <w:b/>
              <w:bCs/>
              <w:noProof/>
              <w:sz w:val="32"/>
              <w:szCs w:val="32"/>
            </w:rPr>
            <w:fldChar w:fldCharType="end"/>
          </w:r>
        </w:p>
      </w:sdtContent>
    </w:sdt>
    <w:p w14:paraId="05F8C982" w14:textId="77777777" w:rsidR="00A423C2" w:rsidRDefault="00A423C2">
      <w:pPr>
        <w:rPr>
          <w:rFonts w:ascii="Times New Roman" w:eastAsia="Times New Roman" w:hAnsi="Times New Roman" w:cs="Times New Roman"/>
          <w:b/>
          <w:color w:val="000000"/>
          <w:sz w:val="24"/>
          <w:szCs w:val="24"/>
        </w:rPr>
      </w:pPr>
    </w:p>
    <w:p w14:paraId="0A9E2718" w14:textId="77777777" w:rsidR="00A2577B" w:rsidRDefault="00A2577B">
      <w:pPr>
        <w:rPr>
          <w:b/>
          <w:sz w:val="28"/>
          <w:szCs w:val="48"/>
        </w:rPr>
      </w:pPr>
      <w:bookmarkStart w:id="0" w:name="_Toc84098407"/>
      <w:r>
        <w:br w:type="page"/>
      </w:r>
    </w:p>
    <w:p w14:paraId="06BF84D6" w14:textId="4B72B532" w:rsidR="00E7167E" w:rsidRDefault="0076761B" w:rsidP="00E7167E">
      <w:pPr>
        <w:pStyle w:val="Ttulo1"/>
        <w:numPr>
          <w:ilvl w:val="0"/>
          <w:numId w:val="8"/>
        </w:numPr>
      </w:pPr>
      <w:r w:rsidRPr="00FE6193">
        <w:lastRenderedPageBreak/>
        <w:t>Introducción</w:t>
      </w:r>
      <w:r w:rsidR="00E7167E">
        <w:t>.</w:t>
      </w:r>
      <w:bookmarkEnd w:id="0"/>
    </w:p>
    <w:p w14:paraId="00000001" w14:textId="2DF763E1" w:rsidR="00335B87" w:rsidRPr="00E7167E" w:rsidRDefault="0076761B" w:rsidP="00E7167E">
      <w:pPr>
        <w:rPr>
          <w:rFonts w:ascii="Times New Roman" w:hAnsi="Times New Roman" w:cs="Times New Roman"/>
          <w:b/>
          <w:bCs/>
        </w:rPr>
      </w:pPr>
      <w:r w:rsidRPr="00E7167E">
        <w:rPr>
          <w:rFonts w:ascii="Times New Roman" w:hAnsi="Times New Roman" w:cs="Times New Roman"/>
          <w:b/>
          <w:bCs/>
        </w:rPr>
        <w:t xml:space="preserve">Explicar la evolución y características del mercado virtual. Identificar los cambios en la planificación y gestión estratégica de los negocios y el impacto del uso de las </w:t>
      </w:r>
      <w:proofErr w:type="spellStart"/>
      <w:r w:rsidRPr="00E7167E">
        <w:rPr>
          <w:rFonts w:ascii="Times New Roman" w:hAnsi="Times New Roman" w:cs="Times New Roman"/>
          <w:b/>
          <w:bCs/>
        </w:rPr>
        <w:t>TIC´s</w:t>
      </w:r>
      <w:proofErr w:type="spellEnd"/>
      <w:r w:rsidRPr="00E7167E">
        <w:rPr>
          <w:rFonts w:ascii="Times New Roman" w:hAnsi="Times New Roman" w:cs="Times New Roman"/>
          <w:b/>
          <w:bCs/>
        </w:rPr>
        <w:t xml:space="preserve"> como facilitadoras de los procesos de negocio.</w:t>
      </w:r>
      <w:r w:rsidRPr="00E7167E">
        <w:rPr>
          <w:rFonts w:ascii="Times New Roman" w:hAnsi="Times New Roman" w:cs="Times New Roman"/>
          <w:b/>
          <w:bCs/>
        </w:rPr>
        <w:br/>
      </w:r>
    </w:p>
    <w:p w14:paraId="210F6181" w14:textId="77777777" w:rsidR="001C76AD" w:rsidRDefault="0076761B" w:rsidP="00025D81">
      <w:pPr>
        <w:pBdr>
          <w:top w:val="nil"/>
          <w:left w:val="nil"/>
          <w:bottom w:val="nil"/>
          <w:right w:val="nil"/>
          <w:between w:val="nil"/>
        </w:pBdr>
        <w:spacing w:after="0"/>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 xml:space="preserve">El mercado virtual es un centro virtual que brinda la posibilidad de relacionar un gran número de empresas, clientes y proveedores en un solo punto de encuentro, en el cual se pueden realizar operaciones de compra y venta de productos de interés. El mercado virtual comienza a cambiar los hábitos de consumo de la población al hacerse algo cotidiano de fácil accesibilidad y extenso en rubros, utilizan tecnologías como Internet para establecerse desplazando a los mercados tradicionales. </w:t>
      </w:r>
    </w:p>
    <w:p w14:paraId="65EA88C9" w14:textId="77777777" w:rsidR="001C76AD" w:rsidRDefault="001C76AD" w:rsidP="00025D81">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2" w14:textId="661C475C" w:rsidR="00335B87" w:rsidRPr="00FE6193" w:rsidRDefault="0076761B" w:rsidP="00025D81">
      <w:pPr>
        <w:pBdr>
          <w:top w:val="nil"/>
          <w:left w:val="nil"/>
          <w:bottom w:val="nil"/>
          <w:right w:val="nil"/>
          <w:between w:val="nil"/>
        </w:pBdr>
        <w:spacing w:after="0"/>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Se caracteriza por:</w:t>
      </w:r>
    </w:p>
    <w:p w14:paraId="00000003" w14:textId="77777777" w:rsidR="00335B87" w:rsidRPr="00FE6193" w:rsidRDefault="0076761B" w:rsidP="001C76AD">
      <w:pPr>
        <w:numPr>
          <w:ilvl w:val="0"/>
          <w:numId w:val="2"/>
        </w:numPr>
        <w:pBdr>
          <w:top w:val="nil"/>
          <w:left w:val="nil"/>
          <w:bottom w:val="nil"/>
          <w:right w:val="nil"/>
          <w:between w:val="nil"/>
        </w:pBdr>
        <w:spacing w:before="240" w:after="0"/>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Permite la publicación de un producto o servicio junto a su descripción por un tiempo definido/indefinido.</w:t>
      </w:r>
    </w:p>
    <w:p w14:paraId="00000004" w14:textId="77777777" w:rsidR="00335B87" w:rsidRPr="00FE6193" w:rsidRDefault="0076761B" w:rsidP="001C76AD">
      <w:pPr>
        <w:numPr>
          <w:ilvl w:val="0"/>
          <w:numId w:val="2"/>
        </w:numPr>
        <w:pBdr>
          <w:top w:val="nil"/>
          <w:left w:val="nil"/>
          <w:bottom w:val="nil"/>
          <w:right w:val="nil"/>
          <w:between w:val="nil"/>
        </w:pBdr>
        <w:spacing w:before="240" w:after="0"/>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Permite que las empresas pongan a disposición de los clientes información de contacto.</w:t>
      </w:r>
    </w:p>
    <w:p w14:paraId="00000005" w14:textId="77777777" w:rsidR="00335B87" w:rsidRPr="00FE6193" w:rsidRDefault="0076761B" w:rsidP="001C76AD">
      <w:pPr>
        <w:numPr>
          <w:ilvl w:val="0"/>
          <w:numId w:val="2"/>
        </w:numPr>
        <w:pBdr>
          <w:top w:val="nil"/>
          <w:left w:val="nil"/>
          <w:bottom w:val="nil"/>
          <w:right w:val="nil"/>
          <w:between w:val="nil"/>
        </w:pBdr>
        <w:spacing w:before="240" w:after="0"/>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Permite la promoción de productos o servicios a través de medios sociales.</w:t>
      </w:r>
    </w:p>
    <w:p w14:paraId="00000006" w14:textId="77777777" w:rsidR="00335B87" w:rsidRPr="00FE6193" w:rsidRDefault="0076761B" w:rsidP="001C76AD">
      <w:pPr>
        <w:numPr>
          <w:ilvl w:val="0"/>
          <w:numId w:val="2"/>
        </w:numPr>
        <w:pBdr>
          <w:top w:val="nil"/>
          <w:left w:val="nil"/>
          <w:bottom w:val="nil"/>
          <w:right w:val="nil"/>
          <w:between w:val="nil"/>
        </w:pBdr>
        <w:spacing w:before="240" w:after="0"/>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Permite encontrar productos o servicios mediante la búsqueda de su nombre.</w:t>
      </w:r>
    </w:p>
    <w:p w14:paraId="00000007" w14:textId="77777777" w:rsidR="00335B87" w:rsidRPr="00FE6193" w:rsidRDefault="0076761B" w:rsidP="001C76AD">
      <w:pPr>
        <w:numPr>
          <w:ilvl w:val="0"/>
          <w:numId w:val="2"/>
        </w:numPr>
        <w:pBdr>
          <w:top w:val="nil"/>
          <w:left w:val="nil"/>
          <w:bottom w:val="nil"/>
          <w:right w:val="nil"/>
          <w:between w:val="nil"/>
        </w:pBdr>
        <w:spacing w:before="240"/>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 xml:space="preserve">Permite una comunicación directa entre compradores y vendedores. </w:t>
      </w:r>
    </w:p>
    <w:p w14:paraId="2454A4B3" w14:textId="77777777" w:rsidR="001C76AD" w:rsidRDefault="001C76AD" w:rsidP="00025D81">
      <w:pPr>
        <w:rPr>
          <w:rFonts w:ascii="Times New Roman" w:eastAsia="Times New Roman" w:hAnsi="Times New Roman" w:cs="Times New Roman"/>
          <w:color w:val="000000"/>
          <w:sz w:val="24"/>
          <w:szCs w:val="24"/>
        </w:rPr>
      </w:pPr>
    </w:p>
    <w:p w14:paraId="00000008" w14:textId="240D1112" w:rsidR="00335B87" w:rsidRPr="00FE6193" w:rsidRDefault="0076761B" w:rsidP="00025D81">
      <w:pPr>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 xml:space="preserve">Las </w:t>
      </w:r>
      <w:proofErr w:type="spellStart"/>
      <w:r w:rsidRPr="00FE6193">
        <w:rPr>
          <w:rFonts w:ascii="Times New Roman" w:eastAsia="Times New Roman" w:hAnsi="Times New Roman" w:cs="Times New Roman"/>
          <w:color w:val="000000"/>
          <w:sz w:val="24"/>
          <w:szCs w:val="24"/>
        </w:rPr>
        <w:t>TIC’s</w:t>
      </w:r>
      <w:proofErr w:type="spellEnd"/>
      <w:r w:rsidRPr="00FE6193">
        <w:rPr>
          <w:rFonts w:ascii="Times New Roman" w:eastAsia="Times New Roman" w:hAnsi="Times New Roman" w:cs="Times New Roman"/>
          <w:color w:val="000000"/>
          <w:sz w:val="24"/>
          <w:szCs w:val="24"/>
        </w:rPr>
        <w:t xml:space="preserve"> dentro de las organizaciones fueron ocupando un lugar cada vez más grande, desde la automatización de ciertos procesos hasta la búsqueda de patrones de comportamiento de los clientes, lo cual ayuda a gestionar la información y el trabajo de </w:t>
      </w:r>
      <w:proofErr w:type="gramStart"/>
      <w:r w:rsidRPr="00FE6193">
        <w:rPr>
          <w:rFonts w:ascii="Times New Roman" w:eastAsia="Times New Roman" w:hAnsi="Times New Roman" w:cs="Times New Roman"/>
          <w:color w:val="000000"/>
          <w:sz w:val="24"/>
          <w:szCs w:val="24"/>
        </w:rPr>
        <w:t>las mismas</w:t>
      </w:r>
      <w:proofErr w:type="gramEnd"/>
      <w:r w:rsidRPr="00FE6193">
        <w:rPr>
          <w:rFonts w:ascii="Times New Roman" w:eastAsia="Times New Roman" w:hAnsi="Times New Roman" w:cs="Times New Roman"/>
          <w:color w:val="000000"/>
          <w:sz w:val="24"/>
          <w:szCs w:val="24"/>
        </w:rPr>
        <w:t xml:space="preserve">, reduciendo los costos, aumentando las ventas, mejorando la rentabilidad, mejora la satisfacción y fidelidad de clientes y proveedores, mejora la comunicación interna de la organización. </w:t>
      </w:r>
    </w:p>
    <w:p w14:paraId="39AB8D36" w14:textId="77777777" w:rsidR="001C76AD" w:rsidRDefault="001C76AD" w:rsidP="00025D81">
      <w:pPr>
        <w:rPr>
          <w:rFonts w:ascii="Times New Roman" w:eastAsia="Times New Roman" w:hAnsi="Times New Roman" w:cs="Times New Roman"/>
          <w:color w:val="000000"/>
          <w:sz w:val="24"/>
          <w:szCs w:val="24"/>
        </w:rPr>
      </w:pPr>
    </w:p>
    <w:p w14:paraId="00000009" w14:textId="5E3F339A" w:rsidR="00335B87" w:rsidRPr="00FE6193" w:rsidRDefault="0076761B" w:rsidP="00025D81">
      <w:pPr>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 xml:space="preserve">La implementación de las </w:t>
      </w:r>
      <w:proofErr w:type="spellStart"/>
      <w:r w:rsidRPr="00FE6193">
        <w:rPr>
          <w:rFonts w:ascii="Times New Roman" w:eastAsia="Times New Roman" w:hAnsi="Times New Roman" w:cs="Times New Roman"/>
          <w:color w:val="000000"/>
          <w:sz w:val="24"/>
          <w:szCs w:val="24"/>
        </w:rPr>
        <w:t>TIC’s</w:t>
      </w:r>
      <w:proofErr w:type="spellEnd"/>
      <w:r w:rsidRPr="00FE6193">
        <w:rPr>
          <w:rFonts w:ascii="Times New Roman" w:eastAsia="Times New Roman" w:hAnsi="Times New Roman" w:cs="Times New Roman"/>
          <w:color w:val="000000"/>
          <w:sz w:val="24"/>
          <w:szCs w:val="24"/>
        </w:rPr>
        <w:t xml:space="preserve"> debe realizarse gradualmente ya que se puede provocar una gran resistencia por parte de los integrantes de la organización, por lo que debe aplicarse en conjunto a una capacitación y acompañamiento para que pueda asentarse correctamente en la organización.</w:t>
      </w:r>
    </w:p>
    <w:p w14:paraId="0000000A" w14:textId="77777777" w:rsidR="00335B87" w:rsidRPr="00FE6193" w:rsidRDefault="00335B8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2F4D7C0C" w14:textId="77777777" w:rsidR="001C76AD" w:rsidRDefault="001C76A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0000000B" w14:textId="2210ACA6" w:rsidR="00335B87" w:rsidRPr="00FE6193" w:rsidRDefault="0076761B" w:rsidP="00E7167E">
      <w:pPr>
        <w:pStyle w:val="Ttulo1"/>
        <w:numPr>
          <w:ilvl w:val="0"/>
          <w:numId w:val="8"/>
        </w:numPr>
      </w:pPr>
      <w:bookmarkStart w:id="1" w:name="_Toc84098408"/>
      <w:r w:rsidRPr="00FE6193">
        <w:lastRenderedPageBreak/>
        <w:t>Identificar los tipos de negocios en el marco del E- Business y las diferencias entre Comercio Electrónico Directo e Indirecto</w:t>
      </w:r>
      <w:bookmarkEnd w:id="1"/>
      <w:r w:rsidRPr="00FE6193">
        <w:br/>
      </w:r>
    </w:p>
    <w:p w14:paraId="1A352B28" w14:textId="22F68D42" w:rsidR="005248AF" w:rsidRDefault="005248AF" w:rsidP="00025D81">
      <w:pPr>
        <w:pBdr>
          <w:top w:val="nil"/>
          <w:left w:val="nil"/>
          <w:bottom w:val="nil"/>
          <w:right w:val="nil"/>
          <w:between w:val="nil"/>
        </w:pBdr>
        <w:spacing w:after="0"/>
        <w:rPr>
          <w:rFonts w:ascii="Times New Roman" w:eastAsia="Times New Roman" w:hAnsi="Times New Roman" w:cs="Times New Roman"/>
          <w:color w:val="000000"/>
          <w:sz w:val="24"/>
          <w:szCs w:val="24"/>
        </w:rPr>
      </w:pPr>
      <w:r w:rsidRPr="00FB0915">
        <w:rPr>
          <w:rFonts w:ascii="Times New Roman" w:eastAsia="Times New Roman" w:hAnsi="Times New Roman" w:cs="Times New Roman"/>
          <w:b/>
          <w:bCs/>
          <w:color w:val="000000"/>
          <w:sz w:val="24"/>
          <w:szCs w:val="24"/>
          <w:u w:val="single"/>
        </w:rPr>
        <w:t>E-Business:</w:t>
      </w:r>
      <w:r>
        <w:rPr>
          <w:rFonts w:ascii="Times New Roman" w:eastAsia="Times New Roman" w:hAnsi="Times New Roman" w:cs="Times New Roman"/>
          <w:color w:val="000000"/>
          <w:sz w:val="24"/>
          <w:szCs w:val="24"/>
        </w:rPr>
        <w:t xml:space="preserve"> consiste en </w:t>
      </w:r>
      <w:r w:rsidRPr="005248AF">
        <w:rPr>
          <w:rFonts w:ascii="Times New Roman" w:eastAsia="Times New Roman" w:hAnsi="Times New Roman" w:cs="Times New Roman"/>
          <w:color w:val="000000"/>
          <w:sz w:val="24"/>
          <w:szCs w:val="24"/>
        </w:rPr>
        <w:t xml:space="preserve">introducir tecnologías de la comunicación para realizar las actividades de un negocio. Es un conjunto de </w:t>
      </w:r>
      <w:r w:rsidR="003434FC" w:rsidRPr="005248AF">
        <w:rPr>
          <w:rFonts w:ascii="Times New Roman" w:eastAsia="Times New Roman" w:hAnsi="Times New Roman" w:cs="Times New Roman"/>
          <w:color w:val="000000"/>
          <w:sz w:val="24"/>
          <w:szCs w:val="24"/>
        </w:rPr>
        <w:t>nuevas tecnologías y estrategias</w:t>
      </w:r>
      <w:r w:rsidRPr="005248AF">
        <w:rPr>
          <w:rFonts w:ascii="Times New Roman" w:eastAsia="Times New Roman" w:hAnsi="Times New Roman" w:cs="Times New Roman"/>
          <w:color w:val="000000"/>
          <w:sz w:val="24"/>
          <w:szCs w:val="24"/>
        </w:rPr>
        <w:t xml:space="preserve"> de negocio para desarrollar estos negocios en línea.</w:t>
      </w:r>
    </w:p>
    <w:p w14:paraId="2A7715CE" w14:textId="77777777" w:rsidR="00B1314E" w:rsidRDefault="00B1314E" w:rsidP="00025D81">
      <w:pPr>
        <w:pBdr>
          <w:top w:val="nil"/>
          <w:left w:val="nil"/>
          <w:bottom w:val="nil"/>
          <w:right w:val="nil"/>
          <w:between w:val="nil"/>
        </w:pBdr>
        <w:spacing w:after="0"/>
        <w:rPr>
          <w:rFonts w:ascii="Times New Roman" w:eastAsia="Times New Roman" w:hAnsi="Times New Roman" w:cs="Times New Roman"/>
          <w:color w:val="000000"/>
          <w:sz w:val="24"/>
          <w:szCs w:val="24"/>
        </w:rPr>
      </w:pPr>
    </w:p>
    <w:p w14:paraId="0000000C" w14:textId="072E6714" w:rsidR="00335B87" w:rsidRPr="00FE6193" w:rsidRDefault="0076761B" w:rsidP="00C12CFC">
      <w:pPr>
        <w:pBdr>
          <w:top w:val="nil"/>
          <w:left w:val="nil"/>
          <w:bottom w:val="nil"/>
          <w:right w:val="nil"/>
          <w:between w:val="nil"/>
        </w:pBdr>
        <w:rPr>
          <w:rFonts w:ascii="Times New Roman" w:eastAsia="Times New Roman" w:hAnsi="Times New Roman" w:cs="Times New Roman"/>
          <w:color w:val="000000"/>
          <w:sz w:val="24"/>
          <w:szCs w:val="24"/>
        </w:rPr>
      </w:pPr>
      <w:r w:rsidRPr="00FE6193">
        <w:rPr>
          <w:rFonts w:ascii="Times New Roman" w:eastAsia="Times New Roman" w:hAnsi="Times New Roman" w:cs="Times New Roman"/>
          <w:color w:val="000000"/>
          <w:sz w:val="24"/>
          <w:szCs w:val="24"/>
        </w:rPr>
        <w:t>Existen varios tipos de negocios en el marco E-</w:t>
      </w:r>
      <w:proofErr w:type="spellStart"/>
      <w:r w:rsidRPr="00FE6193">
        <w:rPr>
          <w:rFonts w:ascii="Times New Roman" w:eastAsia="Times New Roman" w:hAnsi="Times New Roman" w:cs="Times New Roman"/>
          <w:color w:val="000000"/>
          <w:sz w:val="24"/>
          <w:szCs w:val="24"/>
        </w:rPr>
        <w:t>business</w:t>
      </w:r>
      <w:proofErr w:type="spellEnd"/>
      <w:r w:rsidRPr="00FE6193">
        <w:rPr>
          <w:rFonts w:ascii="Times New Roman" w:eastAsia="Times New Roman" w:hAnsi="Times New Roman" w:cs="Times New Roman"/>
          <w:color w:val="000000"/>
          <w:sz w:val="24"/>
          <w:szCs w:val="24"/>
        </w:rPr>
        <w:t>:</w:t>
      </w:r>
    </w:p>
    <w:p w14:paraId="0000000D" w14:textId="7ACCEB3C" w:rsidR="00335B87" w:rsidRPr="00FE6193" w:rsidRDefault="0076761B" w:rsidP="00C12CFC">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FE6193">
        <w:rPr>
          <w:rFonts w:ascii="Times New Roman" w:eastAsia="Times New Roman" w:hAnsi="Times New Roman" w:cs="Times New Roman"/>
          <w:b/>
          <w:color w:val="000000"/>
          <w:sz w:val="24"/>
          <w:szCs w:val="24"/>
        </w:rPr>
        <w:t xml:space="preserve">Business </w:t>
      </w:r>
      <w:proofErr w:type="spellStart"/>
      <w:r w:rsidRPr="00FE6193">
        <w:rPr>
          <w:rFonts w:ascii="Times New Roman" w:eastAsia="Times New Roman" w:hAnsi="Times New Roman" w:cs="Times New Roman"/>
          <w:b/>
          <w:color w:val="000000"/>
          <w:sz w:val="24"/>
          <w:szCs w:val="24"/>
        </w:rPr>
        <w:t>to</w:t>
      </w:r>
      <w:proofErr w:type="spellEnd"/>
      <w:r w:rsidRPr="00FE6193">
        <w:rPr>
          <w:rFonts w:ascii="Times New Roman" w:eastAsia="Times New Roman" w:hAnsi="Times New Roman" w:cs="Times New Roman"/>
          <w:b/>
          <w:color w:val="000000"/>
          <w:sz w:val="24"/>
          <w:szCs w:val="24"/>
        </w:rPr>
        <w:t xml:space="preserve"> Business</w:t>
      </w:r>
      <w:r w:rsidRPr="00FE6193">
        <w:rPr>
          <w:rFonts w:ascii="Times New Roman" w:eastAsia="Times New Roman" w:hAnsi="Times New Roman" w:cs="Times New Roman"/>
          <w:color w:val="000000"/>
          <w:sz w:val="24"/>
          <w:szCs w:val="24"/>
        </w:rPr>
        <w:t xml:space="preserve">: el destino de estos </w:t>
      </w:r>
      <w:proofErr w:type="spellStart"/>
      <w:r w:rsidRPr="00FE6193">
        <w:rPr>
          <w:rFonts w:ascii="Times New Roman" w:eastAsia="Times New Roman" w:hAnsi="Times New Roman" w:cs="Times New Roman"/>
          <w:color w:val="000000"/>
          <w:sz w:val="24"/>
          <w:szCs w:val="24"/>
        </w:rPr>
        <w:t>ecommerce</w:t>
      </w:r>
      <w:proofErr w:type="spellEnd"/>
      <w:r w:rsidRPr="00FE6193">
        <w:rPr>
          <w:rFonts w:ascii="Times New Roman" w:eastAsia="Times New Roman" w:hAnsi="Times New Roman" w:cs="Times New Roman"/>
          <w:color w:val="000000"/>
          <w:sz w:val="24"/>
          <w:szCs w:val="24"/>
        </w:rPr>
        <w:t xml:space="preserve"> son otras empresas.</w:t>
      </w:r>
      <w:r w:rsidR="0027249F">
        <w:rPr>
          <w:rFonts w:ascii="Times New Roman" w:eastAsia="Times New Roman" w:hAnsi="Times New Roman" w:cs="Times New Roman"/>
          <w:color w:val="000000"/>
          <w:sz w:val="24"/>
          <w:szCs w:val="24"/>
        </w:rPr>
        <w:t xml:space="preserve"> B</w:t>
      </w:r>
      <w:r w:rsidR="0027249F" w:rsidRPr="0027249F">
        <w:rPr>
          <w:rFonts w:ascii="Times New Roman" w:eastAsia="Times New Roman" w:hAnsi="Times New Roman" w:cs="Times New Roman"/>
          <w:color w:val="000000"/>
          <w:sz w:val="24"/>
          <w:szCs w:val="24"/>
        </w:rPr>
        <w:t>rindan la oportunidad de reducir los costes y aumentar ingresos</w:t>
      </w:r>
    </w:p>
    <w:p w14:paraId="0000000E" w14:textId="2D5861E8" w:rsidR="00335B87" w:rsidRPr="00FE6193" w:rsidRDefault="0076761B" w:rsidP="00B1314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FE6193">
        <w:rPr>
          <w:rFonts w:ascii="Times New Roman" w:eastAsia="Times New Roman" w:hAnsi="Times New Roman" w:cs="Times New Roman"/>
          <w:b/>
          <w:color w:val="000000"/>
          <w:sz w:val="24"/>
          <w:szCs w:val="24"/>
        </w:rPr>
        <w:t xml:space="preserve">Business </w:t>
      </w:r>
      <w:proofErr w:type="spellStart"/>
      <w:r w:rsidRPr="00FE6193">
        <w:rPr>
          <w:rFonts w:ascii="Times New Roman" w:eastAsia="Times New Roman" w:hAnsi="Times New Roman" w:cs="Times New Roman"/>
          <w:b/>
          <w:color w:val="000000"/>
          <w:sz w:val="24"/>
          <w:szCs w:val="24"/>
        </w:rPr>
        <w:t>to</w:t>
      </w:r>
      <w:proofErr w:type="spellEnd"/>
      <w:r w:rsidRPr="00FE6193">
        <w:rPr>
          <w:rFonts w:ascii="Times New Roman" w:eastAsia="Times New Roman" w:hAnsi="Times New Roman" w:cs="Times New Roman"/>
          <w:b/>
          <w:color w:val="000000"/>
          <w:sz w:val="24"/>
          <w:szCs w:val="24"/>
        </w:rPr>
        <w:t xml:space="preserve"> </w:t>
      </w:r>
      <w:proofErr w:type="spellStart"/>
      <w:r w:rsidRPr="00FE6193">
        <w:rPr>
          <w:rFonts w:ascii="Times New Roman" w:eastAsia="Times New Roman" w:hAnsi="Times New Roman" w:cs="Times New Roman"/>
          <w:b/>
          <w:color w:val="000000"/>
          <w:sz w:val="24"/>
          <w:szCs w:val="24"/>
        </w:rPr>
        <w:t>Consumer</w:t>
      </w:r>
      <w:proofErr w:type="spellEnd"/>
      <w:r w:rsidRPr="00FE6193">
        <w:rPr>
          <w:rFonts w:ascii="Times New Roman" w:eastAsia="Times New Roman" w:hAnsi="Times New Roman" w:cs="Times New Roman"/>
          <w:color w:val="000000"/>
          <w:sz w:val="24"/>
          <w:szCs w:val="24"/>
        </w:rPr>
        <w:t xml:space="preserve">: </w:t>
      </w:r>
      <w:r w:rsidR="003561C2" w:rsidRPr="003561C2">
        <w:rPr>
          <w:rFonts w:ascii="Times New Roman" w:eastAsia="Times New Roman" w:hAnsi="Times New Roman" w:cs="Times New Roman"/>
          <w:color w:val="000000"/>
          <w:sz w:val="24"/>
          <w:szCs w:val="24"/>
        </w:rPr>
        <w:t>trata la venta de los productos y/o servicios de la empresa a consumidores no empresariale</w:t>
      </w:r>
      <w:r w:rsidR="003561C2">
        <w:rPr>
          <w:rFonts w:ascii="Times New Roman" w:eastAsia="Times New Roman" w:hAnsi="Times New Roman" w:cs="Times New Roman"/>
          <w:color w:val="000000"/>
          <w:sz w:val="24"/>
          <w:szCs w:val="24"/>
        </w:rPr>
        <w:t>s</w:t>
      </w:r>
      <w:r w:rsidR="003561C2" w:rsidRPr="003561C2">
        <w:rPr>
          <w:rFonts w:ascii="Times New Roman" w:eastAsia="Times New Roman" w:hAnsi="Times New Roman" w:cs="Times New Roman"/>
          <w:color w:val="000000"/>
          <w:sz w:val="24"/>
          <w:szCs w:val="24"/>
        </w:rPr>
        <w:t>. Este tipo de e-Business mejora el servicio prestado a los clientes y genera oportunidades para elevar ventas e ingresos</w:t>
      </w:r>
      <w:r w:rsidRPr="00FE6193">
        <w:rPr>
          <w:rFonts w:ascii="Times New Roman" w:eastAsia="Times New Roman" w:hAnsi="Times New Roman" w:cs="Times New Roman"/>
          <w:color w:val="000000"/>
          <w:sz w:val="24"/>
          <w:szCs w:val="24"/>
        </w:rPr>
        <w:t xml:space="preserve">. </w:t>
      </w:r>
    </w:p>
    <w:p w14:paraId="0000000F" w14:textId="67497691" w:rsidR="00335B87" w:rsidRPr="00FE6193" w:rsidRDefault="0076761B" w:rsidP="00B1314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sidRPr="00FE6193">
        <w:rPr>
          <w:rFonts w:ascii="Times New Roman" w:eastAsia="Times New Roman" w:hAnsi="Times New Roman" w:cs="Times New Roman"/>
          <w:b/>
          <w:color w:val="000000"/>
          <w:sz w:val="24"/>
          <w:szCs w:val="24"/>
        </w:rPr>
        <w:t xml:space="preserve">Business </w:t>
      </w:r>
      <w:proofErr w:type="spellStart"/>
      <w:r w:rsidRPr="00FE6193">
        <w:rPr>
          <w:rFonts w:ascii="Times New Roman" w:eastAsia="Times New Roman" w:hAnsi="Times New Roman" w:cs="Times New Roman"/>
          <w:b/>
          <w:color w:val="000000"/>
          <w:sz w:val="24"/>
          <w:szCs w:val="24"/>
        </w:rPr>
        <w:t>to</w:t>
      </w:r>
      <w:proofErr w:type="spellEnd"/>
      <w:r w:rsidRPr="00FE6193">
        <w:rPr>
          <w:rFonts w:ascii="Times New Roman" w:eastAsia="Times New Roman" w:hAnsi="Times New Roman" w:cs="Times New Roman"/>
          <w:b/>
          <w:color w:val="000000"/>
          <w:sz w:val="24"/>
          <w:szCs w:val="24"/>
        </w:rPr>
        <w:t xml:space="preserve"> </w:t>
      </w:r>
      <w:proofErr w:type="spellStart"/>
      <w:r w:rsidRPr="00FE6193">
        <w:rPr>
          <w:rFonts w:ascii="Times New Roman" w:eastAsia="Times New Roman" w:hAnsi="Times New Roman" w:cs="Times New Roman"/>
          <w:b/>
          <w:color w:val="000000"/>
          <w:sz w:val="24"/>
          <w:szCs w:val="24"/>
        </w:rPr>
        <w:t>Employee</w:t>
      </w:r>
      <w:proofErr w:type="spellEnd"/>
      <w:r w:rsidRPr="00FE6193">
        <w:rPr>
          <w:rFonts w:ascii="Times New Roman" w:eastAsia="Times New Roman" w:hAnsi="Times New Roman" w:cs="Times New Roman"/>
          <w:color w:val="000000"/>
          <w:sz w:val="24"/>
          <w:szCs w:val="24"/>
        </w:rPr>
        <w:t xml:space="preserve">: va destinado a las empresas y sus empleados. </w:t>
      </w:r>
      <w:r w:rsidR="00C12CFC">
        <w:rPr>
          <w:rFonts w:ascii="Times New Roman" w:eastAsia="Times New Roman" w:hAnsi="Times New Roman" w:cs="Times New Roman"/>
          <w:color w:val="000000"/>
          <w:sz w:val="24"/>
          <w:szCs w:val="24"/>
        </w:rPr>
        <w:t>P</w:t>
      </w:r>
      <w:r w:rsidR="00C12CFC" w:rsidRPr="00C12CFC">
        <w:rPr>
          <w:rFonts w:ascii="Times New Roman" w:eastAsia="Times New Roman" w:hAnsi="Times New Roman" w:cs="Times New Roman"/>
          <w:color w:val="000000"/>
          <w:sz w:val="24"/>
          <w:szCs w:val="24"/>
        </w:rPr>
        <w:t>ermiten reorganizar las relaciones de los empleados con la empresa, optimizando el uso y gestión de la información</w:t>
      </w:r>
      <w:r w:rsidR="00A02439">
        <w:rPr>
          <w:rFonts w:ascii="Times New Roman" w:eastAsia="Times New Roman" w:hAnsi="Times New Roman" w:cs="Times New Roman"/>
          <w:color w:val="000000"/>
          <w:sz w:val="24"/>
          <w:szCs w:val="24"/>
        </w:rPr>
        <w:t>.</w:t>
      </w:r>
    </w:p>
    <w:p w14:paraId="00000010" w14:textId="6FCBEB54" w:rsidR="00335B87" w:rsidRPr="00FE6193" w:rsidRDefault="0076761B" w:rsidP="00B1314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0FE6193">
        <w:rPr>
          <w:rFonts w:ascii="Times New Roman" w:eastAsia="Times New Roman" w:hAnsi="Times New Roman" w:cs="Times New Roman"/>
          <w:b/>
          <w:color w:val="000000"/>
          <w:sz w:val="24"/>
          <w:szCs w:val="24"/>
        </w:rPr>
        <w:t>Consumer</w:t>
      </w:r>
      <w:proofErr w:type="spellEnd"/>
      <w:r w:rsidRPr="00FE6193">
        <w:rPr>
          <w:rFonts w:ascii="Times New Roman" w:eastAsia="Times New Roman" w:hAnsi="Times New Roman" w:cs="Times New Roman"/>
          <w:b/>
          <w:color w:val="000000"/>
          <w:sz w:val="24"/>
          <w:szCs w:val="24"/>
        </w:rPr>
        <w:t xml:space="preserve"> </w:t>
      </w:r>
      <w:proofErr w:type="spellStart"/>
      <w:r w:rsidRPr="00FE6193">
        <w:rPr>
          <w:rFonts w:ascii="Times New Roman" w:eastAsia="Times New Roman" w:hAnsi="Times New Roman" w:cs="Times New Roman"/>
          <w:b/>
          <w:color w:val="000000"/>
          <w:sz w:val="24"/>
          <w:szCs w:val="24"/>
        </w:rPr>
        <w:t>to</w:t>
      </w:r>
      <w:proofErr w:type="spellEnd"/>
      <w:r w:rsidRPr="00FE6193">
        <w:rPr>
          <w:rFonts w:ascii="Times New Roman" w:eastAsia="Times New Roman" w:hAnsi="Times New Roman" w:cs="Times New Roman"/>
          <w:b/>
          <w:color w:val="000000"/>
          <w:sz w:val="24"/>
          <w:szCs w:val="24"/>
        </w:rPr>
        <w:t xml:space="preserve"> </w:t>
      </w:r>
      <w:proofErr w:type="spellStart"/>
      <w:r w:rsidRPr="00FE6193">
        <w:rPr>
          <w:rFonts w:ascii="Times New Roman" w:eastAsia="Times New Roman" w:hAnsi="Times New Roman" w:cs="Times New Roman"/>
          <w:b/>
          <w:color w:val="000000"/>
          <w:sz w:val="24"/>
          <w:szCs w:val="24"/>
        </w:rPr>
        <w:t>Consumer</w:t>
      </w:r>
      <w:proofErr w:type="spellEnd"/>
      <w:r w:rsidRPr="00FE6193">
        <w:rPr>
          <w:rFonts w:ascii="Times New Roman" w:eastAsia="Times New Roman" w:hAnsi="Times New Roman" w:cs="Times New Roman"/>
          <w:color w:val="000000"/>
          <w:sz w:val="24"/>
          <w:szCs w:val="24"/>
        </w:rPr>
        <w:t xml:space="preserve">: </w:t>
      </w:r>
      <w:r w:rsidR="00B1314E" w:rsidRPr="00B1314E">
        <w:rPr>
          <w:rFonts w:ascii="Times New Roman" w:eastAsia="Times New Roman" w:hAnsi="Times New Roman" w:cs="Times New Roman"/>
          <w:color w:val="000000"/>
          <w:sz w:val="24"/>
          <w:szCs w:val="24"/>
        </w:rPr>
        <w:t>los propios particulares quienes ofrecen sus productos y establecen un precio, y otros particulares adquieren estos bienes</w:t>
      </w:r>
      <w:r w:rsidR="00FC26E6">
        <w:rPr>
          <w:rFonts w:ascii="Times New Roman" w:eastAsia="Times New Roman" w:hAnsi="Times New Roman" w:cs="Times New Roman"/>
          <w:color w:val="000000"/>
          <w:sz w:val="24"/>
          <w:szCs w:val="24"/>
        </w:rPr>
        <w:t>.</w:t>
      </w:r>
    </w:p>
    <w:p w14:paraId="00000011" w14:textId="77777777" w:rsidR="00335B87" w:rsidRPr="00FE6193" w:rsidRDefault="0076761B" w:rsidP="00B1314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0FE6193">
        <w:rPr>
          <w:rFonts w:ascii="Times New Roman" w:eastAsia="Times New Roman" w:hAnsi="Times New Roman" w:cs="Times New Roman"/>
          <w:b/>
          <w:color w:val="000000"/>
          <w:sz w:val="24"/>
          <w:szCs w:val="24"/>
        </w:rPr>
        <w:t>Government</w:t>
      </w:r>
      <w:proofErr w:type="spellEnd"/>
      <w:r w:rsidRPr="00FE6193">
        <w:rPr>
          <w:rFonts w:ascii="Times New Roman" w:eastAsia="Times New Roman" w:hAnsi="Times New Roman" w:cs="Times New Roman"/>
          <w:b/>
          <w:color w:val="000000"/>
          <w:sz w:val="24"/>
          <w:szCs w:val="24"/>
        </w:rPr>
        <w:t xml:space="preserve"> </w:t>
      </w:r>
      <w:proofErr w:type="spellStart"/>
      <w:r w:rsidRPr="00FE6193">
        <w:rPr>
          <w:rFonts w:ascii="Times New Roman" w:eastAsia="Times New Roman" w:hAnsi="Times New Roman" w:cs="Times New Roman"/>
          <w:b/>
          <w:color w:val="000000"/>
          <w:sz w:val="24"/>
          <w:szCs w:val="24"/>
        </w:rPr>
        <w:t>to</w:t>
      </w:r>
      <w:proofErr w:type="spellEnd"/>
      <w:r w:rsidRPr="00FE6193">
        <w:rPr>
          <w:rFonts w:ascii="Times New Roman" w:eastAsia="Times New Roman" w:hAnsi="Times New Roman" w:cs="Times New Roman"/>
          <w:b/>
          <w:color w:val="000000"/>
          <w:sz w:val="24"/>
          <w:szCs w:val="24"/>
        </w:rPr>
        <w:t xml:space="preserve"> </w:t>
      </w:r>
      <w:proofErr w:type="spellStart"/>
      <w:r w:rsidRPr="00FE6193">
        <w:rPr>
          <w:rFonts w:ascii="Times New Roman" w:eastAsia="Times New Roman" w:hAnsi="Times New Roman" w:cs="Times New Roman"/>
          <w:b/>
          <w:color w:val="000000"/>
          <w:sz w:val="24"/>
          <w:szCs w:val="24"/>
        </w:rPr>
        <w:t>Consumer</w:t>
      </w:r>
      <w:proofErr w:type="spellEnd"/>
      <w:r w:rsidRPr="00FE6193">
        <w:rPr>
          <w:rFonts w:ascii="Times New Roman" w:eastAsia="Times New Roman" w:hAnsi="Times New Roman" w:cs="Times New Roman"/>
          <w:color w:val="000000"/>
          <w:sz w:val="24"/>
          <w:szCs w:val="24"/>
        </w:rPr>
        <w:t xml:space="preserve">: el gobierno puede aportar cuentas bancarias a precios competitivos. </w:t>
      </w:r>
    </w:p>
    <w:p w14:paraId="00000012" w14:textId="1BE32C58" w:rsidR="00335B87" w:rsidRPr="00FE6193" w:rsidRDefault="0076761B" w:rsidP="00B1314E">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sidRPr="00FE6193">
        <w:rPr>
          <w:rFonts w:ascii="Times New Roman" w:eastAsia="Times New Roman" w:hAnsi="Times New Roman" w:cs="Times New Roman"/>
          <w:b/>
          <w:color w:val="000000"/>
          <w:sz w:val="24"/>
          <w:szCs w:val="24"/>
        </w:rPr>
        <w:t>Administration</w:t>
      </w:r>
      <w:proofErr w:type="spellEnd"/>
      <w:r w:rsidR="00E30B0A">
        <w:rPr>
          <w:rFonts w:ascii="Times New Roman" w:eastAsia="Times New Roman" w:hAnsi="Times New Roman" w:cs="Times New Roman"/>
          <w:b/>
          <w:color w:val="000000"/>
          <w:sz w:val="24"/>
          <w:szCs w:val="24"/>
        </w:rPr>
        <w:t xml:space="preserve"> </w:t>
      </w:r>
      <w:proofErr w:type="spellStart"/>
      <w:r w:rsidR="00E30B0A">
        <w:rPr>
          <w:rFonts w:ascii="Times New Roman" w:eastAsia="Times New Roman" w:hAnsi="Times New Roman" w:cs="Times New Roman"/>
          <w:b/>
          <w:color w:val="000000"/>
          <w:sz w:val="24"/>
          <w:szCs w:val="24"/>
        </w:rPr>
        <w:t>to</w:t>
      </w:r>
      <w:proofErr w:type="spellEnd"/>
      <w:r w:rsidR="00E30B0A">
        <w:rPr>
          <w:rFonts w:ascii="Times New Roman" w:eastAsia="Times New Roman" w:hAnsi="Times New Roman" w:cs="Times New Roman"/>
          <w:b/>
          <w:color w:val="000000"/>
          <w:sz w:val="24"/>
          <w:szCs w:val="24"/>
        </w:rPr>
        <w:t xml:space="preserve"> Business</w:t>
      </w:r>
      <w:r w:rsidRPr="00FE6193">
        <w:rPr>
          <w:rFonts w:ascii="Times New Roman" w:eastAsia="Times New Roman" w:hAnsi="Times New Roman" w:cs="Times New Roman"/>
          <w:color w:val="000000"/>
          <w:sz w:val="24"/>
          <w:szCs w:val="24"/>
        </w:rPr>
        <w:t xml:space="preserve">: permite la realización de transferencias desde la empresa a la administración pública. </w:t>
      </w:r>
      <w:r w:rsidR="00B1314E">
        <w:rPr>
          <w:rFonts w:ascii="Times New Roman" w:eastAsia="Times New Roman" w:hAnsi="Times New Roman" w:cs="Times New Roman"/>
          <w:color w:val="000000"/>
          <w:sz w:val="24"/>
          <w:szCs w:val="24"/>
        </w:rPr>
        <w:t>E</w:t>
      </w:r>
      <w:r w:rsidR="00B1314E" w:rsidRPr="00B1314E">
        <w:rPr>
          <w:rFonts w:ascii="Times New Roman" w:eastAsia="Times New Roman" w:hAnsi="Times New Roman" w:cs="Times New Roman"/>
          <w:color w:val="000000"/>
          <w:sz w:val="24"/>
          <w:szCs w:val="24"/>
        </w:rPr>
        <w:t>s un modelo por el cual las entidades prestan un servicio a la administración pública.</w:t>
      </w:r>
    </w:p>
    <w:p w14:paraId="7897D819" w14:textId="2437E2AE" w:rsidR="00025D81" w:rsidRPr="00A80D43" w:rsidRDefault="00F97641" w:rsidP="00A80D43">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Administration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to</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Consumer</w:t>
      </w:r>
      <w:proofErr w:type="spellEnd"/>
      <w:r w:rsidR="0076761B" w:rsidRPr="00FE6193">
        <w:rPr>
          <w:rFonts w:ascii="Times New Roman" w:eastAsia="Times New Roman" w:hAnsi="Times New Roman" w:cs="Times New Roman"/>
          <w:color w:val="000000"/>
          <w:sz w:val="24"/>
          <w:szCs w:val="24"/>
        </w:rPr>
        <w:t xml:space="preserve">: permite llevar a cabo transacciones realizadas entre los consumidores a las entidades públicas. </w:t>
      </w:r>
      <w:r>
        <w:rPr>
          <w:rFonts w:ascii="Times New Roman" w:eastAsia="Times New Roman" w:hAnsi="Times New Roman" w:cs="Times New Roman"/>
          <w:color w:val="000000"/>
          <w:sz w:val="24"/>
          <w:szCs w:val="24"/>
        </w:rPr>
        <w:t>Por ejemplo, pago de multas por internet</w:t>
      </w:r>
      <w:r w:rsidR="006E576D">
        <w:rPr>
          <w:rFonts w:ascii="Times New Roman" w:eastAsia="Times New Roman" w:hAnsi="Times New Roman" w:cs="Times New Roman"/>
          <w:color w:val="000000"/>
          <w:sz w:val="24"/>
          <w:szCs w:val="24"/>
        </w:rPr>
        <w:t>.</w:t>
      </w:r>
    </w:p>
    <w:p w14:paraId="1B621D65" w14:textId="1E0E5EDF" w:rsidR="00A80D43" w:rsidRDefault="00A80D43" w:rsidP="00025D81">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285A46D0" w14:textId="55D3B77A" w:rsidR="00A80D43" w:rsidRDefault="00A80D43" w:rsidP="00025D81">
      <w:pPr>
        <w:pBdr>
          <w:top w:val="nil"/>
          <w:left w:val="nil"/>
          <w:bottom w:val="nil"/>
          <w:right w:val="nil"/>
          <w:between w:val="nil"/>
        </w:pBdr>
        <w:spacing w:after="0"/>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Comercio Electrónico: </w:t>
      </w:r>
      <w:r w:rsidRPr="00A80D43">
        <w:rPr>
          <w:rFonts w:ascii="Times New Roman" w:eastAsia="Times New Roman" w:hAnsi="Times New Roman" w:cs="Times New Roman"/>
          <w:bCs/>
          <w:color w:val="000000"/>
          <w:sz w:val="24"/>
          <w:szCs w:val="24"/>
        </w:rPr>
        <w:t>es un sistema de compra y venta de productos o servicios que se realiza exclusivamente a través de Internet. Se refiere a las transacciones entre compradores y vendedores mediante una plataforma online que gestiona los cobros y los pagos de manera completamente electrónica</w:t>
      </w:r>
      <w:r>
        <w:rPr>
          <w:rFonts w:ascii="Times New Roman" w:eastAsia="Times New Roman" w:hAnsi="Times New Roman" w:cs="Times New Roman"/>
          <w:bCs/>
          <w:color w:val="000000"/>
          <w:sz w:val="24"/>
          <w:szCs w:val="24"/>
        </w:rPr>
        <w:t>.</w:t>
      </w:r>
    </w:p>
    <w:p w14:paraId="3632ABFF" w14:textId="77777777" w:rsidR="00A80D43" w:rsidRDefault="00A80D43" w:rsidP="00025D81">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00000014" w14:textId="6F0B30F5" w:rsidR="00335B87" w:rsidRPr="00A80D43" w:rsidRDefault="0076761B" w:rsidP="00A80D43">
      <w:pPr>
        <w:pStyle w:val="Prrafodelista"/>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sidRPr="00A80D43">
        <w:rPr>
          <w:rFonts w:ascii="Times New Roman" w:eastAsia="Times New Roman" w:hAnsi="Times New Roman" w:cs="Times New Roman"/>
          <w:b/>
          <w:color w:val="000000"/>
          <w:sz w:val="24"/>
          <w:szCs w:val="24"/>
        </w:rPr>
        <w:t xml:space="preserve">Comercio Electrónico Directo: </w:t>
      </w:r>
      <w:r w:rsidRPr="00A80D43">
        <w:rPr>
          <w:rFonts w:ascii="Times New Roman" w:eastAsia="Times New Roman" w:hAnsi="Times New Roman" w:cs="Times New Roman"/>
          <w:color w:val="000000"/>
          <w:sz w:val="24"/>
          <w:szCs w:val="24"/>
        </w:rPr>
        <w:t xml:space="preserve">tiene por objetivo la comercialización de bienes y servicios inmateriales, en donde el pedido, el pago y entrega del producto se realizan de manera electrónica. Ejemplos: compra de pasajes aéreos, compra de e-books. </w:t>
      </w:r>
    </w:p>
    <w:p w14:paraId="62D2F16F" w14:textId="77777777" w:rsidR="00025D81" w:rsidRDefault="00025D81" w:rsidP="00025D81">
      <w:p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2" w:name="_heading=h.gjdgxs" w:colFirst="0" w:colLast="0"/>
      <w:bookmarkEnd w:id="2"/>
    </w:p>
    <w:p w14:paraId="00000016" w14:textId="2EBFBCF5" w:rsidR="00335B87" w:rsidRPr="00A80D43" w:rsidRDefault="0076761B" w:rsidP="00A80D43">
      <w:pPr>
        <w:pStyle w:val="Prrafodelista"/>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sidRPr="00A80D43">
        <w:rPr>
          <w:rFonts w:ascii="Times New Roman" w:eastAsia="Times New Roman" w:hAnsi="Times New Roman" w:cs="Times New Roman"/>
          <w:b/>
          <w:color w:val="000000"/>
          <w:sz w:val="24"/>
          <w:szCs w:val="24"/>
        </w:rPr>
        <w:t>Comercio Electrónico Indirecto:</w:t>
      </w:r>
      <w:r w:rsidRPr="00A80D43">
        <w:rPr>
          <w:rFonts w:ascii="Times New Roman" w:eastAsia="Times New Roman" w:hAnsi="Times New Roman" w:cs="Times New Roman"/>
          <w:color w:val="000000"/>
          <w:sz w:val="24"/>
          <w:szCs w:val="24"/>
        </w:rPr>
        <w:t xml:space="preserve"> tiene por objetivo la comercialización de bienes y servicios materiales, donde el pedido y el pago se realiza electrónicamente, pero la entrega del producto se realiza de manera física a través de medios tradicionales de transporte. Ejemplos: compra</w:t>
      </w:r>
      <w:r w:rsidR="00F31058" w:rsidRPr="00A80D43">
        <w:rPr>
          <w:rFonts w:ascii="Times New Roman" w:eastAsia="Times New Roman" w:hAnsi="Times New Roman" w:cs="Times New Roman"/>
          <w:color w:val="000000"/>
          <w:sz w:val="24"/>
          <w:szCs w:val="24"/>
        </w:rPr>
        <w:t>s</w:t>
      </w:r>
      <w:r w:rsidRPr="00A80D43">
        <w:rPr>
          <w:rFonts w:ascii="Times New Roman" w:eastAsia="Times New Roman" w:hAnsi="Times New Roman" w:cs="Times New Roman"/>
          <w:color w:val="000000"/>
          <w:sz w:val="24"/>
          <w:szCs w:val="24"/>
        </w:rPr>
        <w:t xml:space="preserve"> virtuales de productos. </w:t>
      </w:r>
    </w:p>
    <w:p w14:paraId="58EF3EB0" w14:textId="37E3DF1E" w:rsidR="009C378A" w:rsidRPr="00FE6193" w:rsidRDefault="009C378A" w:rsidP="00E7167E">
      <w:pPr>
        <w:pStyle w:val="Ttulo1"/>
        <w:numPr>
          <w:ilvl w:val="0"/>
          <w:numId w:val="8"/>
        </w:numPr>
      </w:pPr>
      <w:bookmarkStart w:id="3" w:name="_Toc84098409"/>
      <w:r w:rsidRPr="00FE6193">
        <w:lastRenderedPageBreak/>
        <w:t>Definición de la Idea de Negocio.</w:t>
      </w:r>
      <w:bookmarkEnd w:id="3"/>
    </w:p>
    <w:p w14:paraId="6956060C" w14:textId="23D5B78C" w:rsidR="009C378A" w:rsidRPr="00FE6193" w:rsidRDefault="009C378A" w:rsidP="009C378A">
      <w:pPr>
        <w:pStyle w:val="Prrafodelista"/>
        <w:rPr>
          <w:rFonts w:ascii="Times New Roman" w:eastAsia="Times New Roman" w:hAnsi="Times New Roman" w:cs="Times New Roman"/>
          <w:color w:val="000000"/>
          <w:sz w:val="24"/>
          <w:szCs w:val="24"/>
        </w:rPr>
      </w:pPr>
      <w:r w:rsidRPr="00FE6193">
        <w:rPr>
          <w:rFonts w:ascii="Times New Roman" w:eastAsia="Times New Roman" w:hAnsi="Times New Roman" w:cs="Times New Roman"/>
          <w:b/>
          <w:color w:val="000000"/>
          <w:sz w:val="24"/>
          <w:szCs w:val="24"/>
        </w:rPr>
        <w:t>a- Descripción clara y detallada de la idea de negocio</w:t>
      </w:r>
    </w:p>
    <w:p w14:paraId="2432D77F" w14:textId="124D13C1" w:rsidR="009C378A" w:rsidRPr="00FE6193" w:rsidRDefault="009C378A" w:rsidP="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La idea del negocio es proveer un servicio de gestión de donaciones no dineradas a través una aplicación </w:t>
      </w:r>
      <w:proofErr w:type="spellStart"/>
      <w:r w:rsidRPr="00FE6193">
        <w:rPr>
          <w:rFonts w:ascii="Times New Roman" w:hAnsi="Times New Roman" w:cs="Times New Roman"/>
          <w:color w:val="000000"/>
          <w:sz w:val="24"/>
          <w:szCs w:val="24"/>
        </w:rPr>
        <w:t>mobile</w:t>
      </w:r>
      <w:proofErr w:type="spellEnd"/>
      <w:r w:rsidRPr="00FE6193">
        <w:rPr>
          <w:rFonts w:ascii="Times New Roman" w:hAnsi="Times New Roman" w:cs="Times New Roman"/>
          <w:color w:val="000000"/>
          <w:sz w:val="24"/>
          <w:szCs w:val="24"/>
        </w:rPr>
        <w:t xml:space="preserve"> para que los Centro de Acogida de Menores de Capital Federal que precisen recibir ciertos insumos materiales (ropa, alimentos, artículos de limpieza, artículos de librería, libros, muebles, tecnología, etc.) puedan utilizarla e indicar lo que necesitan con el fin de evitar el </w:t>
      </w:r>
      <w:proofErr w:type="spellStart"/>
      <w:r w:rsidRPr="00FE6193">
        <w:rPr>
          <w:rFonts w:ascii="Times New Roman" w:hAnsi="Times New Roman" w:cs="Times New Roman"/>
          <w:color w:val="000000"/>
          <w:sz w:val="24"/>
          <w:szCs w:val="24"/>
        </w:rPr>
        <w:t>sobre-stock</w:t>
      </w:r>
      <w:proofErr w:type="spellEnd"/>
      <w:r w:rsidRPr="00FE6193">
        <w:rPr>
          <w:rFonts w:ascii="Times New Roman" w:hAnsi="Times New Roman" w:cs="Times New Roman"/>
          <w:color w:val="000000"/>
          <w:sz w:val="24"/>
          <w:szCs w:val="24"/>
        </w:rPr>
        <w:t xml:space="preserve"> y</w:t>
      </w:r>
      <w:r w:rsidR="0070231B">
        <w:rPr>
          <w:rFonts w:ascii="Times New Roman" w:hAnsi="Times New Roman" w:cs="Times New Roman"/>
          <w:color w:val="000000"/>
          <w:sz w:val="24"/>
          <w:szCs w:val="24"/>
        </w:rPr>
        <w:t xml:space="preserve"> también se busca proveer una</w:t>
      </w:r>
      <w:r w:rsidRPr="00FE6193">
        <w:rPr>
          <w:rFonts w:ascii="Times New Roman" w:hAnsi="Times New Roman" w:cs="Times New Roman"/>
          <w:color w:val="000000"/>
          <w:sz w:val="24"/>
          <w:szCs w:val="24"/>
        </w:rPr>
        <w:t xml:space="preserve"> correcta redistribución de insumos que </w:t>
      </w:r>
      <w:r w:rsidR="0041162D">
        <w:rPr>
          <w:rFonts w:ascii="Times New Roman" w:hAnsi="Times New Roman" w:cs="Times New Roman"/>
          <w:color w:val="000000"/>
          <w:sz w:val="24"/>
          <w:szCs w:val="24"/>
        </w:rPr>
        <w:t>un</w:t>
      </w:r>
      <w:r w:rsidRPr="00FE6193">
        <w:rPr>
          <w:rFonts w:ascii="Times New Roman" w:hAnsi="Times New Roman" w:cs="Times New Roman"/>
          <w:color w:val="000000"/>
          <w:sz w:val="24"/>
          <w:szCs w:val="24"/>
        </w:rPr>
        <w:t xml:space="preserve"> Centro de Acogida de Menores </w:t>
      </w:r>
      <w:r w:rsidR="0041162D">
        <w:rPr>
          <w:rFonts w:ascii="Times New Roman" w:hAnsi="Times New Roman" w:cs="Times New Roman"/>
          <w:color w:val="000000"/>
          <w:sz w:val="24"/>
          <w:szCs w:val="24"/>
        </w:rPr>
        <w:t xml:space="preserve">posee en mucha cantidad </w:t>
      </w:r>
      <w:r w:rsidRPr="00FE6193">
        <w:rPr>
          <w:rFonts w:ascii="Times New Roman" w:hAnsi="Times New Roman" w:cs="Times New Roman"/>
          <w:color w:val="000000"/>
          <w:sz w:val="24"/>
          <w:szCs w:val="24"/>
        </w:rPr>
        <w:t xml:space="preserve">y otro </w:t>
      </w:r>
      <w:r w:rsidR="0041162D">
        <w:rPr>
          <w:rFonts w:ascii="Times New Roman" w:hAnsi="Times New Roman" w:cs="Times New Roman"/>
          <w:color w:val="000000"/>
          <w:sz w:val="24"/>
          <w:szCs w:val="24"/>
        </w:rPr>
        <w:t>no</w:t>
      </w:r>
      <w:r w:rsidRPr="00FE6193">
        <w:rPr>
          <w:rFonts w:ascii="Times New Roman" w:hAnsi="Times New Roman" w:cs="Times New Roman"/>
          <w:color w:val="000000"/>
          <w:sz w:val="24"/>
          <w:szCs w:val="24"/>
        </w:rPr>
        <w:t xml:space="preserve">. </w:t>
      </w:r>
    </w:p>
    <w:p w14:paraId="0C2782A5" w14:textId="77777777" w:rsidR="007A7F48" w:rsidRDefault="009C378A" w:rsidP="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La aplicación les permitirá a los Centro de Acogida de Menores registrados, brindar información sobre los insumos materiales que precisan y su cantidad, con el fin de que los futuros donantes (que también se encuentren registrados en la aplicación) puedan donar realmente lo que el hogar necesita específicamente.</w:t>
      </w:r>
      <w:r w:rsidR="007A7F48">
        <w:rPr>
          <w:rFonts w:ascii="Times New Roman" w:hAnsi="Times New Roman" w:cs="Times New Roman"/>
          <w:color w:val="000000"/>
          <w:sz w:val="24"/>
          <w:szCs w:val="24"/>
        </w:rPr>
        <w:t xml:space="preserve"> </w:t>
      </w:r>
    </w:p>
    <w:p w14:paraId="4D81F482" w14:textId="2FF3F45A" w:rsidR="009C378A" w:rsidRPr="00FE6193" w:rsidRDefault="007A7F48" w:rsidP="009C378A">
      <w:pPr>
        <w:rPr>
          <w:rFonts w:ascii="Times New Roman" w:hAnsi="Times New Roman" w:cs="Times New Roman"/>
          <w:color w:val="000000"/>
          <w:sz w:val="24"/>
          <w:szCs w:val="24"/>
        </w:rPr>
      </w:pPr>
      <w:r>
        <w:rPr>
          <w:rFonts w:ascii="Times New Roman" w:hAnsi="Times New Roman" w:cs="Times New Roman"/>
          <w:color w:val="000000"/>
          <w:sz w:val="24"/>
          <w:szCs w:val="24"/>
        </w:rPr>
        <w:t>Mientras que a los donantes les permitirá poder realizar sus donaciones evitando la complejidad que lleva realizarla, como seleccionar y adaptarse a un horario y el traslado que necesita hacer para llevar los bienes materiales que pondrá a disposición, además que podrá conocer información acerca del Centro de Acogida de Menores que seleccionó para realizar sus donaciones.</w:t>
      </w:r>
    </w:p>
    <w:p w14:paraId="0D8E031C" w14:textId="77777777" w:rsidR="009C378A" w:rsidRPr="00FE6193" w:rsidRDefault="009C378A" w:rsidP="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Al tener una aplicación que se puede utilizar fácilmente como es en un celular o dispositivo móvil, los Centro de Acogida de Menores tendrán la capacidad de comunicarle a los donantes sus necesidades en forma sencilla y directa, al igual que estos tendrán la capacidad de visualizar esas necesidades y así cumplir con el objetivo de su donación. </w:t>
      </w:r>
    </w:p>
    <w:p w14:paraId="1C1A0185" w14:textId="4832196D" w:rsidR="009C378A" w:rsidRDefault="009C378A" w:rsidP="00C145F7">
      <w:pPr>
        <w:spacing w:before="240"/>
        <w:rPr>
          <w:rFonts w:ascii="Times New Roman" w:hAnsi="Times New Roman" w:cs="Times New Roman"/>
          <w:color w:val="000000"/>
          <w:sz w:val="24"/>
          <w:szCs w:val="24"/>
        </w:rPr>
      </w:pPr>
      <w:r w:rsidRPr="00FE6193">
        <w:rPr>
          <w:rFonts w:ascii="Times New Roman" w:hAnsi="Times New Roman" w:cs="Times New Roman"/>
          <w:color w:val="000000"/>
          <w:sz w:val="24"/>
          <w:szCs w:val="24"/>
        </w:rPr>
        <w:t>El uso de la aplicación será el siguiente:</w:t>
      </w:r>
    </w:p>
    <w:p w14:paraId="45064244" w14:textId="123E4FF2" w:rsidR="00332E1A" w:rsidRPr="00332E1A" w:rsidRDefault="00332E1A" w:rsidP="00332E1A">
      <w:pPr>
        <w:pStyle w:val="Prrafodelista"/>
        <w:numPr>
          <w:ilvl w:val="0"/>
          <w:numId w:val="17"/>
        </w:numPr>
        <w:spacing w:before="240" w:line="276" w:lineRule="auto"/>
        <w:rPr>
          <w:rFonts w:ascii="Times New Roman" w:hAnsi="Times New Roman" w:cs="Times New Roman"/>
          <w:b/>
          <w:bCs/>
          <w:color w:val="000000"/>
          <w:sz w:val="24"/>
          <w:szCs w:val="24"/>
        </w:rPr>
      </w:pPr>
      <w:r w:rsidRPr="00332E1A">
        <w:rPr>
          <w:rFonts w:ascii="Times New Roman" w:hAnsi="Times New Roman" w:cs="Times New Roman"/>
          <w:b/>
          <w:bCs/>
          <w:color w:val="000000"/>
          <w:sz w:val="24"/>
          <w:szCs w:val="24"/>
        </w:rPr>
        <w:t xml:space="preserve">Centros de Acogida de Menores: </w:t>
      </w:r>
    </w:p>
    <w:p w14:paraId="2CB91592" w14:textId="77777777" w:rsidR="009C378A" w:rsidRPr="00FE6193" w:rsidRDefault="009C378A" w:rsidP="00332E1A">
      <w:pPr>
        <w:pStyle w:val="Prrafodelista"/>
        <w:numPr>
          <w:ilvl w:val="0"/>
          <w:numId w:val="4"/>
        </w:numPr>
        <w:spacing w:before="240" w:line="276" w:lineRule="auto"/>
        <w:rPr>
          <w:rFonts w:ascii="Times New Roman" w:hAnsi="Times New Roman" w:cs="Times New Roman"/>
          <w:color w:val="000000"/>
          <w:sz w:val="24"/>
          <w:szCs w:val="24"/>
        </w:rPr>
      </w:pPr>
      <w:r w:rsidRPr="00FE6193">
        <w:rPr>
          <w:rFonts w:ascii="Times New Roman" w:hAnsi="Times New Roman" w:cs="Times New Roman"/>
          <w:color w:val="000000"/>
          <w:sz w:val="24"/>
          <w:szCs w:val="24"/>
        </w:rPr>
        <w:t>El Centro de Acogida de Menores se registrará detallando información sobre el mismo, por ejemplo, año de creación, cantidad de niños que aloja, información de contacto, dirección, etc.</w:t>
      </w:r>
    </w:p>
    <w:p w14:paraId="537D5C1A" w14:textId="77777777" w:rsidR="009C378A" w:rsidRPr="00FE6193" w:rsidRDefault="009C378A" w:rsidP="00332E1A">
      <w:pPr>
        <w:pStyle w:val="Prrafodelista"/>
        <w:numPr>
          <w:ilvl w:val="0"/>
          <w:numId w:val="4"/>
        </w:numPr>
        <w:spacing w:before="240" w:line="276" w:lineRule="auto"/>
        <w:rPr>
          <w:rFonts w:ascii="Times New Roman" w:hAnsi="Times New Roman" w:cs="Times New Roman"/>
          <w:color w:val="000000"/>
          <w:sz w:val="24"/>
          <w:szCs w:val="24"/>
        </w:rPr>
      </w:pPr>
      <w:r w:rsidRPr="00FE6193">
        <w:rPr>
          <w:rFonts w:ascii="Times New Roman" w:hAnsi="Times New Roman" w:cs="Times New Roman"/>
          <w:color w:val="000000"/>
          <w:sz w:val="24"/>
          <w:szCs w:val="24"/>
        </w:rPr>
        <w:t>El Centro de Acogida de Menores podrá registrar los insumos que necesitan, ya sean por temporada (ropa de invierno, verano, frazadas, etc.) o insumos que necesita generalmente (alimentos no perecederos, artículos de limpieza, etc.)</w:t>
      </w:r>
    </w:p>
    <w:p w14:paraId="0B433807" w14:textId="3E1C548C" w:rsidR="009C378A" w:rsidRDefault="009C378A" w:rsidP="00332E1A">
      <w:pPr>
        <w:pStyle w:val="Prrafodelista"/>
        <w:numPr>
          <w:ilvl w:val="0"/>
          <w:numId w:val="4"/>
        </w:numPr>
        <w:spacing w:before="240" w:line="276" w:lineRule="auto"/>
        <w:rPr>
          <w:rFonts w:ascii="Times New Roman" w:hAnsi="Times New Roman" w:cs="Times New Roman"/>
          <w:color w:val="000000"/>
          <w:sz w:val="24"/>
          <w:szCs w:val="24"/>
        </w:rPr>
      </w:pPr>
      <w:r w:rsidRPr="00FE6193">
        <w:rPr>
          <w:rFonts w:ascii="Times New Roman" w:hAnsi="Times New Roman" w:cs="Times New Roman"/>
          <w:color w:val="000000"/>
          <w:sz w:val="24"/>
          <w:szCs w:val="24"/>
        </w:rPr>
        <w:t>El Centro de Acogida de Menores podrá comunicar las diferentes campañas que tienen estacionalmente, como, por ejemplo, el día del niño, inicio escolar, festividades, etc.</w:t>
      </w:r>
    </w:p>
    <w:p w14:paraId="5FE4619D" w14:textId="7BC592C8" w:rsidR="00332E1A" w:rsidRPr="00332E1A" w:rsidRDefault="00332E1A" w:rsidP="00332E1A">
      <w:pPr>
        <w:pStyle w:val="Prrafodelista"/>
        <w:numPr>
          <w:ilvl w:val="0"/>
          <w:numId w:val="4"/>
        </w:numPr>
        <w:spacing w:before="240" w:line="276" w:lineRule="auto"/>
        <w:rPr>
          <w:rFonts w:ascii="Times New Roman" w:hAnsi="Times New Roman" w:cs="Times New Roman"/>
          <w:color w:val="000000"/>
          <w:sz w:val="24"/>
          <w:szCs w:val="24"/>
        </w:rPr>
      </w:pPr>
      <w:r>
        <w:rPr>
          <w:rFonts w:ascii="Times New Roman" w:hAnsi="Times New Roman" w:cs="Times New Roman"/>
          <w:bCs/>
          <w:sz w:val="24"/>
          <w:szCs w:val="24"/>
        </w:rPr>
        <w:t>D</w:t>
      </w:r>
      <w:r w:rsidRPr="00D4047C">
        <w:rPr>
          <w:rFonts w:ascii="Times New Roman" w:hAnsi="Times New Roman" w:cs="Times New Roman"/>
          <w:bCs/>
          <w:sz w:val="24"/>
          <w:szCs w:val="24"/>
        </w:rPr>
        <w:t xml:space="preserve">entro del perfil de del </w:t>
      </w:r>
      <w:r w:rsidRPr="00D4047C">
        <w:rPr>
          <w:rFonts w:ascii="Times New Roman" w:hAnsi="Times New Roman" w:cs="Times New Roman"/>
          <w:color w:val="000000"/>
          <w:sz w:val="24"/>
          <w:szCs w:val="24"/>
        </w:rPr>
        <w:t>Centro de Acogida de Menores</w:t>
      </w:r>
      <w:r w:rsidRPr="00D4047C">
        <w:rPr>
          <w:rFonts w:ascii="Times New Roman" w:hAnsi="Times New Roman" w:cs="Times New Roman"/>
          <w:bCs/>
          <w:sz w:val="24"/>
          <w:szCs w:val="24"/>
        </w:rPr>
        <w:t xml:space="preserve">, permitirá que se indique sobre qué insumos materiales el </w:t>
      </w:r>
      <w:r w:rsidRPr="00D4047C">
        <w:rPr>
          <w:rFonts w:ascii="Times New Roman" w:hAnsi="Times New Roman" w:cs="Times New Roman"/>
          <w:color w:val="000000"/>
          <w:sz w:val="24"/>
          <w:szCs w:val="24"/>
        </w:rPr>
        <w:t xml:space="preserve">Centro de Acogida de Menores </w:t>
      </w:r>
      <w:r w:rsidRPr="00D4047C">
        <w:rPr>
          <w:rFonts w:ascii="Times New Roman" w:hAnsi="Times New Roman" w:cs="Times New Roman"/>
          <w:bCs/>
          <w:sz w:val="24"/>
          <w:szCs w:val="24"/>
        </w:rPr>
        <w:t xml:space="preserve">tiene </w:t>
      </w:r>
      <w:proofErr w:type="spellStart"/>
      <w:r w:rsidRPr="00D4047C">
        <w:rPr>
          <w:rFonts w:ascii="Times New Roman" w:hAnsi="Times New Roman" w:cs="Times New Roman"/>
          <w:bCs/>
          <w:sz w:val="24"/>
          <w:szCs w:val="24"/>
        </w:rPr>
        <w:t>sobre-stock</w:t>
      </w:r>
      <w:proofErr w:type="spellEnd"/>
      <w:r w:rsidRPr="00D4047C">
        <w:rPr>
          <w:rFonts w:ascii="Times New Roman" w:hAnsi="Times New Roman" w:cs="Times New Roman"/>
          <w:bCs/>
          <w:sz w:val="24"/>
          <w:szCs w:val="24"/>
        </w:rPr>
        <w:t xml:space="preserve">, permitiendo y autorizando a la empresa proveedora del servicio de la aplicación, la capacidad de redistribuir los mismos hacia otro </w:t>
      </w:r>
      <w:r w:rsidRPr="00D4047C">
        <w:rPr>
          <w:rFonts w:ascii="Times New Roman" w:hAnsi="Times New Roman" w:cs="Times New Roman"/>
          <w:color w:val="000000"/>
          <w:sz w:val="24"/>
          <w:szCs w:val="24"/>
        </w:rPr>
        <w:t xml:space="preserve">Centro de Acogida de Menores </w:t>
      </w:r>
      <w:r w:rsidRPr="00D4047C">
        <w:rPr>
          <w:rFonts w:ascii="Times New Roman" w:hAnsi="Times New Roman" w:cs="Times New Roman"/>
          <w:bCs/>
          <w:sz w:val="24"/>
          <w:szCs w:val="24"/>
        </w:rPr>
        <w:t xml:space="preserve">que lo precise, formando una cadena solidaria entre </w:t>
      </w:r>
      <w:r w:rsidRPr="00D4047C">
        <w:rPr>
          <w:rFonts w:ascii="Times New Roman" w:hAnsi="Times New Roman" w:cs="Times New Roman"/>
          <w:color w:val="000000"/>
          <w:sz w:val="24"/>
          <w:szCs w:val="24"/>
        </w:rPr>
        <w:t>Centros de Acogida de Menores</w:t>
      </w:r>
      <w:r w:rsidRPr="00D4047C">
        <w:rPr>
          <w:rFonts w:ascii="Times New Roman" w:hAnsi="Times New Roman" w:cs="Times New Roman"/>
          <w:bCs/>
          <w:sz w:val="24"/>
          <w:szCs w:val="24"/>
        </w:rPr>
        <w:t xml:space="preserve">.  </w:t>
      </w:r>
      <w:r>
        <w:rPr>
          <w:rFonts w:ascii="Times New Roman" w:hAnsi="Times New Roman" w:cs="Times New Roman"/>
          <w:bCs/>
          <w:sz w:val="24"/>
          <w:szCs w:val="24"/>
        </w:rPr>
        <w:br/>
      </w:r>
    </w:p>
    <w:p w14:paraId="50F42127" w14:textId="77777777" w:rsidR="00332E1A" w:rsidRDefault="00332E1A">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3918A096" w14:textId="659CF1C6" w:rsidR="00332E1A" w:rsidRPr="00332E1A" w:rsidRDefault="00332E1A" w:rsidP="00332E1A">
      <w:pPr>
        <w:pStyle w:val="Prrafodelista"/>
        <w:numPr>
          <w:ilvl w:val="0"/>
          <w:numId w:val="17"/>
        </w:numPr>
        <w:spacing w:before="240" w:line="276" w:lineRule="auto"/>
        <w:rPr>
          <w:rFonts w:ascii="Times New Roman" w:hAnsi="Times New Roman" w:cs="Times New Roman"/>
          <w:b/>
          <w:bCs/>
          <w:color w:val="000000"/>
          <w:sz w:val="24"/>
          <w:szCs w:val="24"/>
        </w:rPr>
      </w:pPr>
      <w:r w:rsidRPr="00332E1A">
        <w:rPr>
          <w:rFonts w:ascii="Times New Roman" w:hAnsi="Times New Roman" w:cs="Times New Roman"/>
          <w:b/>
          <w:bCs/>
          <w:color w:val="000000"/>
          <w:sz w:val="24"/>
          <w:szCs w:val="24"/>
        </w:rPr>
        <w:lastRenderedPageBreak/>
        <w:t>Donantes:</w:t>
      </w:r>
    </w:p>
    <w:p w14:paraId="2CC90B35" w14:textId="77777777" w:rsidR="009C378A" w:rsidRPr="00FE6193" w:rsidRDefault="009C378A" w:rsidP="00332E1A">
      <w:pPr>
        <w:pStyle w:val="Prrafodelista"/>
        <w:numPr>
          <w:ilvl w:val="0"/>
          <w:numId w:val="4"/>
        </w:numPr>
        <w:spacing w:before="240" w:line="276" w:lineRule="auto"/>
        <w:rPr>
          <w:rFonts w:ascii="Times New Roman" w:hAnsi="Times New Roman" w:cs="Times New Roman"/>
          <w:color w:val="000000"/>
          <w:sz w:val="24"/>
          <w:szCs w:val="24"/>
        </w:rPr>
      </w:pPr>
      <w:r w:rsidRPr="00FE6193">
        <w:rPr>
          <w:rFonts w:ascii="Times New Roman" w:hAnsi="Times New Roman" w:cs="Times New Roman"/>
          <w:color w:val="000000"/>
          <w:sz w:val="24"/>
          <w:szCs w:val="24"/>
        </w:rPr>
        <w:t>El donante se registrará en la aplicación detallando sus datos personales, nombre completo, dirección, teléfono de contacto, etc.</w:t>
      </w:r>
    </w:p>
    <w:p w14:paraId="37BFBF9B" w14:textId="77777777" w:rsidR="009C378A" w:rsidRPr="00FE6193" w:rsidRDefault="009C378A" w:rsidP="00332E1A">
      <w:pPr>
        <w:pStyle w:val="Prrafodelista"/>
        <w:numPr>
          <w:ilvl w:val="0"/>
          <w:numId w:val="4"/>
        </w:numPr>
        <w:spacing w:before="240" w:line="276" w:lineRule="auto"/>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El sistema les mostrará a los donantes, los Centro de Acogida de Menores registrados en la aplicación que posee cerca de su dirección, teniendo el donante la posibilidad de poder visualizar la información del hogar, y de así desearlo, ver los insumos materiales que precisan. </w:t>
      </w:r>
    </w:p>
    <w:p w14:paraId="3817A538" w14:textId="011319DC" w:rsidR="00EF6A71" w:rsidRDefault="009C378A" w:rsidP="00332E1A">
      <w:pPr>
        <w:pStyle w:val="Prrafodelista"/>
        <w:numPr>
          <w:ilvl w:val="0"/>
          <w:numId w:val="4"/>
        </w:numPr>
        <w:spacing w:before="240" w:line="276" w:lineRule="auto"/>
        <w:rPr>
          <w:rFonts w:ascii="Times New Roman" w:hAnsi="Times New Roman" w:cs="Times New Roman"/>
          <w:color w:val="000000"/>
          <w:sz w:val="24"/>
          <w:szCs w:val="24"/>
        </w:rPr>
      </w:pPr>
      <w:r w:rsidRPr="00FE6193">
        <w:rPr>
          <w:rFonts w:ascii="Times New Roman" w:hAnsi="Times New Roman" w:cs="Times New Roman"/>
          <w:color w:val="000000"/>
          <w:sz w:val="24"/>
          <w:szCs w:val="24"/>
        </w:rPr>
        <w:t>Si el donante decide realizar una donación, podrá seleccionar esa opción, indicando qué artículos donará y si él los alcanzará hasta el Centro de Acogida de Menores o si es necesarios pasarlos a buscar</w:t>
      </w:r>
      <w:r w:rsidR="00EF6A71">
        <w:rPr>
          <w:rFonts w:ascii="Times New Roman" w:hAnsi="Times New Roman" w:cs="Times New Roman"/>
          <w:color w:val="000000"/>
          <w:sz w:val="24"/>
          <w:szCs w:val="24"/>
        </w:rPr>
        <w:t xml:space="preserve"> (esta opción será coordinada por la organización para el correcto traslado de los insumos materiales)</w:t>
      </w:r>
      <w:r w:rsidRPr="00FE6193">
        <w:rPr>
          <w:rFonts w:ascii="Times New Roman" w:hAnsi="Times New Roman" w:cs="Times New Roman"/>
          <w:color w:val="000000"/>
          <w:sz w:val="24"/>
          <w:szCs w:val="24"/>
        </w:rPr>
        <w:t xml:space="preserve">. </w:t>
      </w:r>
    </w:p>
    <w:p w14:paraId="3BF3E37B" w14:textId="77777777" w:rsidR="00D4047C" w:rsidRDefault="009C378A" w:rsidP="00332E1A">
      <w:pPr>
        <w:pStyle w:val="Prrafodelista"/>
        <w:numPr>
          <w:ilvl w:val="0"/>
          <w:numId w:val="4"/>
        </w:numPr>
        <w:spacing w:before="240" w:line="276" w:lineRule="auto"/>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Cuando un donante se comprometa a realizar su donación, la misma será comunicada automáticamente al hogar y el donante podrá seleccionar si desea realizarla anónimamente o utilizando el usuario de su cuenta. </w:t>
      </w:r>
    </w:p>
    <w:p w14:paraId="25040907" w14:textId="442E4510" w:rsidR="009C378A" w:rsidRPr="00D4047C" w:rsidRDefault="009C378A" w:rsidP="00332E1A">
      <w:pPr>
        <w:pStyle w:val="Prrafodelista"/>
        <w:spacing w:before="240" w:line="276" w:lineRule="auto"/>
        <w:rPr>
          <w:rFonts w:ascii="Times New Roman" w:hAnsi="Times New Roman" w:cs="Times New Roman"/>
          <w:color w:val="000000"/>
          <w:sz w:val="24"/>
          <w:szCs w:val="24"/>
        </w:rPr>
      </w:pPr>
    </w:p>
    <w:p w14:paraId="26DB11AF" w14:textId="77777777" w:rsidR="009C378A" w:rsidRPr="00FE6193" w:rsidRDefault="009C378A" w:rsidP="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Lo que se busca generar a través de esta aplicación es facilitar, promover, ordenar y fomentar las donaciones materiales no dineradas y la correcta distribución de los insumos materiales disponibles a todos los Centros de Acogida de Menores, sirviendo como herramienta a todas las personas físicas con espíritu solidario. </w:t>
      </w:r>
    </w:p>
    <w:p w14:paraId="3D422CA2" w14:textId="77777777" w:rsidR="009C378A" w:rsidRPr="00FE6193" w:rsidRDefault="009C378A" w:rsidP="009C378A">
      <w:pPr>
        <w:rPr>
          <w:rFonts w:ascii="Times New Roman" w:hAnsi="Times New Roman" w:cs="Times New Roman"/>
          <w:bCs/>
          <w:sz w:val="24"/>
          <w:szCs w:val="24"/>
        </w:rPr>
      </w:pPr>
      <w:r w:rsidRPr="00FE6193">
        <w:rPr>
          <w:rFonts w:ascii="Times New Roman" w:hAnsi="Times New Roman" w:cs="Times New Roman"/>
          <w:bCs/>
          <w:sz w:val="24"/>
          <w:szCs w:val="24"/>
        </w:rPr>
        <w:t xml:space="preserve">Hoy en día existen diferentes aplicaciones y plataformas </w:t>
      </w:r>
      <w:proofErr w:type="spellStart"/>
      <w:r w:rsidRPr="00FE6193">
        <w:rPr>
          <w:rFonts w:ascii="Times New Roman" w:hAnsi="Times New Roman" w:cs="Times New Roman"/>
          <w:bCs/>
          <w:sz w:val="24"/>
          <w:szCs w:val="24"/>
        </w:rPr>
        <w:t>Web’s</w:t>
      </w:r>
      <w:proofErr w:type="spellEnd"/>
      <w:r w:rsidRPr="00FE6193">
        <w:rPr>
          <w:rFonts w:ascii="Times New Roman" w:hAnsi="Times New Roman" w:cs="Times New Roman"/>
          <w:bCs/>
          <w:sz w:val="24"/>
          <w:szCs w:val="24"/>
        </w:rPr>
        <w:t xml:space="preserve"> que permiten gestionar la comunicación entre empresas y/o </w:t>
      </w:r>
      <w:proofErr w:type="spellStart"/>
      <w:r w:rsidRPr="00FE6193">
        <w:rPr>
          <w:rFonts w:ascii="Times New Roman" w:hAnsi="Times New Roman" w:cs="Times New Roman"/>
          <w:bCs/>
          <w:sz w:val="24"/>
          <w:szCs w:val="24"/>
        </w:rPr>
        <w:t>ONG’s</w:t>
      </w:r>
      <w:proofErr w:type="spellEnd"/>
      <w:r w:rsidRPr="00FE6193">
        <w:rPr>
          <w:rFonts w:ascii="Times New Roman" w:hAnsi="Times New Roman" w:cs="Times New Roman"/>
          <w:bCs/>
          <w:sz w:val="24"/>
          <w:szCs w:val="24"/>
        </w:rPr>
        <w:t xml:space="preserve"> con el fin de que estos ofrezcan productos y/o servicios que ayuden a estos </w:t>
      </w:r>
      <w:r w:rsidRPr="00FE6193">
        <w:rPr>
          <w:rFonts w:ascii="Times New Roman" w:hAnsi="Times New Roman" w:cs="Times New Roman"/>
          <w:color w:val="000000"/>
          <w:sz w:val="24"/>
          <w:szCs w:val="24"/>
        </w:rPr>
        <w:t>Centros de Acogida de Menores</w:t>
      </w:r>
      <w:r w:rsidRPr="00FE6193">
        <w:rPr>
          <w:rFonts w:ascii="Times New Roman" w:hAnsi="Times New Roman" w:cs="Times New Roman"/>
          <w:bCs/>
          <w:sz w:val="24"/>
          <w:szCs w:val="24"/>
        </w:rPr>
        <w:t xml:space="preserve">, al igual que hay diferentes aplicaciones que permiten que los donantes particulares apoyen las diferentes causas que pueden tener los centros de donaciones a través de diferentes temáticas, como donación de dinero, maratones, etc. </w:t>
      </w:r>
    </w:p>
    <w:p w14:paraId="2EB71653" w14:textId="77777777" w:rsidR="009C378A" w:rsidRPr="00FE6193" w:rsidRDefault="009C378A" w:rsidP="009C378A">
      <w:pPr>
        <w:rPr>
          <w:rFonts w:ascii="Times New Roman" w:hAnsi="Times New Roman" w:cs="Times New Roman"/>
          <w:bCs/>
          <w:sz w:val="24"/>
          <w:szCs w:val="24"/>
        </w:rPr>
      </w:pPr>
      <w:r w:rsidRPr="00FE6193">
        <w:rPr>
          <w:rFonts w:ascii="Times New Roman" w:hAnsi="Times New Roman" w:cs="Times New Roman"/>
          <w:bCs/>
          <w:sz w:val="24"/>
          <w:szCs w:val="24"/>
        </w:rPr>
        <w:t xml:space="preserve">Mi idea es permitir la comunicación e información hacia los donantes particulares que estén interesados en donar insumos materiales, no únicamente dinero o realizar alguna acción para apoyar una causa. Generalmente al momento de donar materiales específicos, si una persona no se encuentra en constante comunicación con el </w:t>
      </w:r>
      <w:r w:rsidRPr="00FE6193">
        <w:rPr>
          <w:rFonts w:ascii="Times New Roman" w:hAnsi="Times New Roman" w:cs="Times New Roman"/>
          <w:color w:val="000000"/>
          <w:sz w:val="24"/>
          <w:szCs w:val="24"/>
        </w:rPr>
        <w:t>Centro de Acogida de Menores</w:t>
      </w:r>
      <w:r w:rsidRPr="00FE6193">
        <w:rPr>
          <w:rFonts w:ascii="Times New Roman" w:hAnsi="Times New Roman" w:cs="Times New Roman"/>
          <w:bCs/>
          <w:sz w:val="24"/>
          <w:szCs w:val="24"/>
        </w:rPr>
        <w:t xml:space="preserve">, uno no sabe qué materiales son de su necesidad, por lo que termina optando únicamente por la donación dinerada, donaciones de insumos erróneos o no realiza donación alguna. </w:t>
      </w:r>
    </w:p>
    <w:p w14:paraId="40E02EF7" w14:textId="77777777" w:rsidR="009C378A" w:rsidRPr="00FE6193" w:rsidRDefault="009C378A" w:rsidP="009C378A">
      <w:pPr>
        <w:rPr>
          <w:rFonts w:ascii="Times New Roman" w:hAnsi="Times New Roman" w:cs="Times New Roman"/>
          <w:bCs/>
          <w:sz w:val="24"/>
          <w:szCs w:val="24"/>
        </w:rPr>
      </w:pPr>
      <w:r w:rsidRPr="00FE6193">
        <w:rPr>
          <w:rFonts w:ascii="Times New Roman" w:hAnsi="Times New Roman" w:cs="Times New Roman"/>
          <w:bCs/>
          <w:sz w:val="24"/>
          <w:szCs w:val="24"/>
        </w:rPr>
        <w:t xml:space="preserve">De acuerdo con mi investigación, no existe aplicación alguna en Argentina que permita comunicar directamente los insumos materiales necesarios a los donadores particulares y que además permita la redistribución de insumos que estén en </w:t>
      </w:r>
      <w:proofErr w:type="spellStart"/>
      <w:r w:rsidRPr="00FE6193">
        <w:rPr>
          <w:rFonts w:ascii="Times New Roman" w:hAnsi="Times New Roman" w:cs="Times New Roman"/>
          <w:bCs/>
          <w:sz w:val="24"/>
          <w:szCs w:val="24"/>
        </w:rPr>
        <w:t>sobre-stock</w:t>
      </w:r>
      <w:proofErr w:type="spellEnd"/>
      <w:r w:rsidRPr="00FE6193">
        <w:rPr>
          <w:rFonts w:ascii="Times New Roman" w:hAnsi="Times New Roman" w:cs="Times New Roman"/>
          <w:bCs/>
          <w:sz w:val="24"/>
          <w:szCs w:val="24"/>
        </w:rPr>
        <w:t xml:space="preserve"> y poseen los </w:t>
      </w:r>
      <w:r w:rsidRPr="00FE6193">
        <w:rPr>
          <w:rFonts w:ascii="Times New Roman" w:hAnsi="Times New Roman" w:cs="Times New Roman"/>
          <w:color w:val="000000"/>
          <w:sz w:val="24"/>
          <w:szCs w:val="24"/>
        </w:rPr>
        <w:t xml:space="preserve">Centros de Acogida de Menores </w:t>
      </w:r>
      <w:r w:rsidRPr="00FE6193">
        <w:rPr>
          <w:rFonts w:ascii="Times New Roman" w:hAnsi="Times New Roman" w:cs="Times New Roman"/>
          <w:bCs/>
          <w:sz w:val="24"/>
          <w:szCs w:val="24"/>
        </w:rPr>
        <w:t xml:space="preserve">que están en la red de la aplicación. </w:t>
      </w:r>
    </w:p>
    <w:p w14:paraId="6D693176" w14:textId="77777777" w:rsidR="00AA7E36" w:rsidRDefault="00AA7E36" w:rsidP="009C378A">
      <w:pPr>
        <w:spacing w:after="0"/>
        <w:rPr>
          <w:rFonts w:ascii="Times New Roman" w:hAnsi="Times New Roman" w:cs="Times New Roman"/>
          <w:b/>
          <w:sz w:val="24"/>
          <w:szCs w:val="24"/>
          <w:u w:val="single"/>
        </w:rPr>
      </w:pPr>
    </w:p>
    <w:p w14:paraId="6ED20B23" w14:textId="77777777" w:rsidR="003616E6" w:rsidRDefault="003616E6">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73769823" w14:textId="20B22F6C" w:rsidR="009C378A" w:rsidRPr="00FE6193" w:rsidRDefault="009C378A" w:rsidP="009C378A">
      <w:pPr>
        <w:spacing w:after="0"/>
        <w:rPr>
          <w:rFonts w:ascii="Times New Roman" w:hAnsi="Times New Roman" w:cs="Times New Roman"/>
          <w:sz w:val="24"/>
          <w:szCs w:val="24"/>
        </w:rPr>
      </w:pPr>
      <w:r w:rsidRPr="00FE6193">
        <w:rPr>
          <w:rFonts w:ascii="Times New Roman" w:hAnsi="Times New Roman" w:cs="Times New Roman"/>
          <w:b/>
          <w:sz w:val="24"/>
          <w:szCs w:val="24"/>
          <w:u w:val="single"/>
        </w:rPr>
        <w:lastRenderedPageBreak/>
        <w:t>Algunos sitios web/ aplicaciones que realizan acciones similares (competidores indirectos):</w:t>
      </w:r>
      <w:r w:rsidRPr="00FE6193">
        <w:rPr>
          <w:rFonts w:ascii="Times New Roman" w:hAnsi="Times New Roman" w:cs="Times New Roman"/>
          <w:sz w:val="24"/>
          <w:szCs w:val="24"/>
        </w:rPr>
        <w:t xml:space="preserve"> </w:t>
      </w:r>
    </w:p>
    <w:p w14:paraId="27B771D3" w14:textId="77777777" w:rsidR="009C378A" w:rsidRPr="00FE6193" w:rsidRDefault="009C378A" w:rsidP="00C145F7">
      <w:pPr>
        <w:pStyle w:val="Prrafodelista"/>
        <w:numPr>
          <w:ilvl w:val="0"/>
          <w:numId w:val="5"/>
        </w:numPr>
        <w:spacing w:before="240"/>
        <w:rPr>
          <w:rStyle w:val="Hipervnculo"/>
          <w:rFonts w:ascii="Times New Roman" w:hAnsi="Times New Roman" w:cs="Times New Roman"/>
          <w:color w:val="000000"/>
          <w:sz w:val="24"/>
          <w:szCs w:val="24"/>
          <w:u w:val="none"/>
          <w:lang w:val="en-US"/>
        </w:rPr>
      </w:pPr>
      <w:r w:rsidRPr="002319E3">
        <w:rPr>
          <w:rFonts w:ascii="Times New Roman" w:hAnsi="Times New Roman" w:cs="Times New Roman"/>
          <w:b/>
          <w:bCs/>
          <w:color w:val="000000"/>
          <w:sz w:val="24"/>
          <w:szCs w:val="24"/>
          <w:lang w:val="en-US"/>
        </w:rPr>
        <w:t>Fonselp.org:</w:t>
      </w:r>
      <w:r w:rsidRPr="00FE6193">
        <w:rPr>
          <w:rFonts w:ascii="Times New Roman" w:hAnsi="Times New Roman" w:cs="Times New Roman"/>
          <w:color w:val="000000"/>
          <w:sz w:val="24"/>
          <w:szCs w:val="24"/>
          <w:lang w:val="en-US"/>
        </w:rPr>
        <w:t xml:space="preserve"> </w:t>
      </w:r>
      <w:hyperlink r:id="rId8" w:history="1">
        <w:r w:rsidRPr="00FE6193">
          <w:rPr>
            <w:rStyle w:val="Hipervnculo"/>
            <w:rFonts w:ascii="Times New Roman" w:hAnsi="Times New Roman" w:cs="Times New Roman"/>
            <w:sz w:val="24"/>
            <w:szCs w:val="24"/>
            <w:lang w:val="en-US"/>
          </w:rPr>
          <w:t>https://fonselp.org/</w:t>
        </w:r>
      </w:hyperlink>
    </w:p>
    <w:p w14:paraId="43966FEA" w14:textId="77777777" w:rsidR="009C378A" w:rsidRPr="00FE6193" w:rsidRDefault="009C378A" w:rsidP="00C145F7">
      <w:pPr>
        <w:pStyle w:val="Prrafodelista"/>
        <w:numPr>
          <w:ilvl w:val="1"/>
          <w:numId w:val="5"/>
        </w:numPr>
        <w:spacing w:before="240"/>
        <w:ind w:left="990" w:right="-946"/>
        <w:rPr>
          <w:rFonts w:ascii="Times New Roman" w:hAnsi="Times New Roman" w:cs="Times New Roman"/>
          <w:color w:val="000000"/>
          <w:sz w:val="24"/>
          <w:szCs w:val="24"/>
        </w:rPr>
      </w:pPr>
      <w:r w:rsidRPr="00FE6193">
        <w:rPr>
          <w:rFonts w:ascii="Times New Roman" w:hAnsi="Times New Roman" w:cs="Times New Roman"/>
          <w:color w:val="000000"/>
          <w:sz w:val="24"/>
          <w:szCs w:val="24"/>
        </w:rPr>
        <w:t>Plataforma que permite gestionar desde donaciones y oportunidades de voluntariado, hasta capacitaciones y compras con impacto, entre otras tantas acciones. Está orientado a empresas para que generen un impacto social.</w:t>
      </w:r>
    </w:p>
    <w:p w14:paraId="7D5029B0" w14:textId="77777777" w:rsidR="009C378A" w:rsidRPr="00FE6193" w:rsidRDefault="009C378A" w:rsidP="00C145F7">
      <w:pPr>
        <w:pStyle w:val="Prrafodelista"/>
        <w:numPr>
          <w:ilvl w:val="0"/>
          <w:numId w:val="5"/>
        </w:numPr>
        <w:spacing w:before="240"/>
        <w:rPr>
          <w:rStyle w:val="Hipervnculo"/>
          <w:rFonts w:ascii="Times New Roman" w:hAnsi="Times New Roman" w:cs="Times New Roman"/>
          <w:color w:val="000000"/>
          <w:sz w:val="24"/>
          <w:szCs w:val="24"/>
          <w:u w:val="none"/>
          <w:lang w:val="en-US"/>
        </w:rPr>
      </w:pPr>
      <w:r w:rsidRPr="002319E3">
        <w:rPr>
          <w:rFonts w:ascii="Times New Roman" w:hAnsi="Times New Roman" w:cs="Times New Roman"/>
          <w:b/>
          <w:bCs/>
          <w:color w:val="000000"/>
          <w:sz w:val="24"/>
          <w:szCs w:val="24"/>
          <w:lang w:val="en-US"/>
        </w:rPr>
        <w:t>Miprotopía.org:</w:t>
      </w:r>
      <w:r w:rsidRPr="00FE6193">
        <w:rPr>
          <w:rFonts w:ascii="Times New Roman" w:hAnsi="Times New Roman" w:cs="Times New Roman"/>
          <w:color w:val="000000"/>
          <w:sz w:val="24"/>
          <w:szCs w:val="24"/>
          <w:lang w:val="en-US"/>
        </w:rPr>
        <w:t xml:space="preserve"> </w:t>
      </w:r>
      <w:hyperlink r:id="rId9" w:history="1">
        <w:r w:rsidRPr="00FE6193">
          <w:rPr>
            <w:rStyle w:val="Hipervnculo"/>
            <w:rFonts w:ascii="Times New Roman" w:hAnsi="Times New Roman" w:cs="Times New Roman"/>
            <w:sz w:val="24"/>
            <w:szCs w:val="24"/>
            <w:lang w:val="en-US"/>
          </w:rPr>
          <w:t>https://www.miprotopia.org/</w:t>
        </w:r>
      </w:hyperlink>
    </w:p>
    <w:p w14:paraId="075C424C" w14:textId="77777777" w:rsidR="009C378A" w:rsidRPr="00FE6193" w:rsidRDefault="009C378A" w:rsidP="00C145F7">
      <w:pPr>
        <w:pStyle w:val="Prrafodelista"/>
        <w:numPr>
          <w:ilvl w:val="1"/>
          <w:numId w:val="5"/>
        </w:numPr>
        <w:tabs>
          <w:tab w:val="left" w:pos="1350"/>
        </w:tabs>
        <w:spacing w:before="240"/>
        <w:ind w:left="990"/>
        <w:rPr>
          <w:rStyle w:val="Hipervnculo"/>
          <w:rFonts w:ascii="Times New Roman" w:hAnsi="Times New Roman" w:cs="Times New Roman"/>
          <w:color w:val="000000"/>
          <w:sz w:val="24"/>
          <w:szCs w:val="24"/>
          <w:u w:val="none"/>
        </w:rPr>
      </w:pPr>
      <w:r w:rsidRPr="00002C70">
        <w:rPr>
          <w:rStyle w:val="Hipervnculo"/>
          <w:rFonts w:ascii="Times New Roman" w:hAnsi="Times New Roman" w:cs="Times New Roman"/>
          <w:color w:val="auto"/>
          <w:sz w:val="24"/>
          <w:szCs w:val="24"/>
          <w:u w:val="none"/>
        </w:rPr>
        <w:t>P</w:t>
      </w:r>
      <w:r w:rsidRPr="00FE6193">
        <w:rPr>
          <w:rStyle w:val="Hipervnculo"/>
          <w:rFonts w:ascii="Times New Roman" w:hAnsi="Times New Roman" w:cs="Times New Roman"/>
          <w:color w:val="000000"/>
          <w:sz w:val="24"/>
          <w:szCs w:val="24"/>
          <w:u w:val="none"/>
        </w:rPr>
        <w:t>lataforma inteligente de gestión de donaciones no dinerarias para entidades de bien público que es muy simple de utilizar, transparente y gratuita.</w:t>
      </w:r>
      <w:r w:rsidRPr="00FE6193">
        <w:rPr>
          <w:rFonts w:ascii="Times New Roman" w:hAnsi="Times New Roman" w:cs="Times New Roman"/>
          <w:sz w:val="24"/>
          <w:szCs w:val="24"/>
        </w:rPr>
        <w:t xml:space="preserve"> </w:t>
      </w:r>
      <w:r w:rsidRPr="00FE6193">
        <w:rPr>
          <w:rStyle w:val="Hipervnculo"/>
          <w:rFonts w:ascii="Times New Roman" w:hAnsi="Times New Roman" w:cs="Times New Roman"/>
          <w:color w:val="000000"/>
          <w:sz w:val="24"/>
          <w:szCs w:val="24"/>
          <w:u w:val="none"/>
        </w:rPr>
        <w:t>Invit</w:t>
      </w:r>
      <w:r w:rsidRPr="00002C70">
        <w:rPr>
          <w:rStyle w:val="Hipervnculo"/>
          <w:rFonts w:ascii="Times New Roman" w:hAnsi="Times New Roman" w:cs="Times New Roman"/>
          <w:color w:val="auto"/>
          <w:sz w:val="24"/>
          <w:szCs w:val="24"/>
          <w:u w:val="none"/>
        </w:rPr>
        <w:t>an</w:t>
      </w:r>
      <w:r w:rsidRPr="00FE6193">
        <w:rPr>
          <w:rStyle w:val="Hipervnculo"/>
          <w:rFonts w:ascii="Times New Roman" w:hAnsi="Times New Roman" w:cs="Times New Roman"/>
          <w:color w:val="000000"/>
          <w:sz w:val="24"/>
          <w:szCs w:val="24"/>
          <w:u w:val="none"/>
        </w:rPr>
        <w:t xml:space="preserve"> a la acción a trabajadores/as sociales y voluntarias/os para que puedan ayudar a las entidades de bien público con las que colaboran habitualmente</w:t>
      </w:r>
    </w:p>
    <w:p w14:paraId="79680CBC" w14:textId="77777777" w:rsidR="009C378A" w:rsidRPr="00FE6193" w:rsidRDefault="009C378A" w:rsidP="00C145F7">
      <w:pPr>
        <w:pStyle w:val="Prrafodelista"/>
        <w:numPr>
          <w:ilvl w:val="0"/>
          <w:numId w:val="5"/>
        </w:numPr>
        <w:spacing w:before="240"/>
        <w:rPr>
          <w:rStyle w:val="Hipervnculo"/>
          <w:rFonts w:ascii="Times New Roman" w:hAnsi="Times New Roman" w:cs="Times New Roman"/>
          <w:color w:val="000000"/>
          <w:sz w:val="24"/>
          <w:szCs w:val="24"/>
        </w:rPr>
      </w:pPr>
      <w:r w:rsidRPr="002319E3">
        <w:rPr>
          <w:rStyle w:val="Hipervnculo"/>
          <w:rFonts w:ascii="Times New Roman" w:hAnsi="Times New Roman" w:cs="Times New Roman"/>
          <w:b/>
          <w:bCs/>
          <w:color w:val="auto"/>
          <w:sz w:val="24"/>
          <w:szCs w:val="24"/>
          <w:u w:val="none"/>
        </w:rPr>
        <w:t>Quieroayudar.org:</w:t>
      </w:r>
      <w:r w:rsidRPr="00FE6193">
        <w:rPr>
          <w:rStyle w:val="Hipervnculo"/>
          <w:rFonts w:ascii="Times New Roman" w:hAnsi="Times New Roman" w:cs="Times New Roman"/>
          <w:color w:val="auto"/>
          <w:sz w:val="24"/>
          <w:szCs w:val="24"/>
        </w:rPr>
        <w:t xml:space="preserve"> </w:t>
      </w:r>
      <w:hyperlink r:id="rId10" w:history="1">
        <w:r w:rsidRPr="00FE6193">
          <w:rPr>
            <w:rStyle w:val="Hipervnculo"/>
            <w:rFonts w:ascii="Times New Roman" w:hAnsi="Times New Roman" w:cs="Times New Roman"/>
            <w:sz w:val="24"/>
            <w:szCs w:val="24"/>
          </w:rPr>
          <w:t>https://quieroayudar.org/</w:t>
        </w:r>
      </w:hyperlink>
    </w:p>
    <w:p w14:paraId="5A795041" w14:textId="42A70063" w:rsidR="009C378A" w:rsidRPr="00E7167E" w:rsidRDefault="009C378A" w:rsidP="00C145F7">
      <w:pPr>
        <w:pStyle w:val="Prrafodelista"/>
        <w:numPr>
          <w:ilvl w:val="1"/>
          <w:numId w:val="5"/>
        </w:numPr>
        <w:spacing w:before="240"/>
        <w:ind w:left="990"/>
        <w:rPr>
          <w:rFonts w:ascii="Times New Roman" w:hAnsi="Times New Roman" w:cs="Times New Roman"/>
          <w:color w:val="000000"/>
          <w:sz w:val="24"/>
          <w:szCs w:val="24"/>
        </w:rPr>
      </w:pPr>
      <w:r w:rsidRPr="00FE6193">
        <w:rPr>
          <w:rFonts w:ascii="Times New Roman" w:hAnsi="Times New Roman" w:cs="Times New Roman"/>
          <w:color w:val="000000"/>
          <w:sz w:val="24"/>
          <w:szCs w:val="24"/>
        </w:rPr>
        <w:t>Asociación Civil sin fines de lucro que busca canalizar todos los impulsos solidarios en acciones concretas. A través de una página web con un mapa interactivo, buscamos conectar personas que están dispuestas a ayudar con aquellos que realmente lo necesitan (permite seleccionar categorías de insumo, sin detalle de lo precisado).</w:t>
      </w:r>
    </w:p>
    <w:p w14:paraId="1E0F9FE1" w14:textId="77777777" w:rsidR="002319E3" w:rsidRDefault="00FA58A7" w:rsidP="009C378A">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Para poder lograr la financiación de nuestro proyecto </w:t>
      </w:r>
      <w:r w:rsidR="001C4A39">
        <w:rPr>
          <w:rFonts w:ascii="Times New Roman" w:eastAsia="Times New Roman" w:hAnsi="Times New Roman" w:cs="Times New Roman"/>
          <w:bCs/>
          <w:color w:val="000000"/>
          <w:sz w:val="24"/>
          <w:szCs w:val="24"/>
        </w:rPr>
        <w:t>realizaremos</w:t>
      </w:r>
      <w:r w:rsidR="002319E3">
        <w:rPr>
          <w:rFonts w:ascii="Times New Roman" w:eastAsia="Times New Roman" w:hAnsi="Times New Roman" w:cs="Times New Roman"/>
          <w:bCs/>
          <w:color w:val="000000"/>
          <w:sz w:val="24"/>
          <w:szCs w:val="24"/>
        </w:rPr>
        <w:t>:</w:t>
      </w:r>
    </w:p>
    <w:p w14:paraId="4480D225" w14:textId="02D2C608" w:rsidR="003616E6" w:rsidRDefault="002319E3" w:rsidP="002319E3">
      <w:pPr>
        <w:pStyle w:val="Prrafodelista"/>
        <w:numPr>
          <w:ilvl w:val="0"/>
          <w:numId w:val="17"/>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w:t>
      </w:r>
      <w:r w:rsidR="001C4A39" w:rsidRPr="002319E3">
        <w:rPr>
          <w:rFonts w:ascii="Times New Roman" w:eastAsia="Times New Roman" w:hAnsi="Times New Roman" w:cs="Times New Roman"/>
          <w:bCs/>
          <w:color w:val="000000"/>
          <w:sz w:val="24"/>
          <w:szCs w:val="24"/>
        </w:rPr>
        <w:t xml:space="preserve">lianzas con diferentes empresas transportistas que </w:t>
      </w:r>
      <w:r w:rsidRPr="002319E3">
        <w:rPr>
          <w:rFonts w:ascii="Times New Roman" w:eastAsia="Times New Roman" w:hAnsi="Times New Roman" w:cs="Times New Roman"/>
          <w:bCs/>
          <w:color w:val="000000"/>
          <w:sz w:val="24"/>
          <w:szCs w:val="24"/>
        </w:rPr>
        <w:t>deseen prestar servicios con un doble rol, colaborar solidariamente y verse beneficiados en sus descargas impositivas de ganancias</w:t>
      </w:r>
      <w:r>
        <w:rPr>
          <w:rFonts w:ascii="Times New Roman" w:eastAsia="Times New Roman" w:hAnsi="Times New Roman" w:cs="Times New Roman"/>
          <w:bCs/>
          <w:color w:val="000000"/>
          <w:sz w:val="24"/>
          <w:szCs w:val="24"/>
        </w:rPr>
        <w:t>, y en su reconocimiento social</w:t>
      </w:r>
      <w:r w:rsidRPr="002319E3">
        <w:rPr>
          <w:rFonts w:ascii="Times New Roman" w:eastAsia="Times New Roman" w:hAnsi="Times New Roman" w:cs="Times New Roman"/>
          <w:bCs/>
          <w:color w:val="000000"/>
          <w:sz w:val="24"/>
          <w:szCs w:val="24"/>
        </w:rPr>
        <w:t xml:space="preserve">. </w:t>
      </w:r>
    </w:p>
    <w:p w14:paraId="53791DCC" w14:textId="3D69A4B8" w:rsidR="002319E3" w:rsidRDefault="002319E3" w:rsidP="002319E3">
      <w:pPr>
        <w:pStyle w:val="Prrafodelista"/>
        <w:numPr>
          <w:ilvl w:val="0"/>
          <w:numId w:val="17"/>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Postulaciones a asistencias técnicas y financieras que brinda el Gobierno de la Ciudad de Buenos Aires (Convocatoria de Proyectos Sociales) </w:t>
      </w:r>
    </w:p>
    <w:p w14:paraId="18E10050" w14:textId="1499186F" w:rsidR="002319E3" w:rsidRDefault="002319E3" w:rsidP="002319E3">
      <w:pPr>
        <w:pStyle w:val="Prrafodelista"/>
        <w:numPr>
          <w:ilvl w:val="0"/>
          <w:numId w:val="17"/>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Recepción de donaciones de rodados que permitan el correcto transporte de los insumos materiales</w:t>
      </w:r>
      <w:r w:rsidR="00330D68">
        <w:rPr>
          <w:rFonts w:ascii="Times New Roman" w:eastAsia="Times New Roman" w:hAnsi="Times New Roman" w:cs="Times New Roman"/>
          <w:bCs/>
          <w:color w:val="000000"/>
          <w:sz w:val="24"/>
          <w:szCs w:val="24"/>
        </w:rPr>
        <w:t>.</w:t>
      </w:r>
    </w:p>
    <w:p w14:paraId="504B12F8" w14:textId="1B947529" w:rsidR="00330D68" w:rsidRDefault="00330D68" w:rsidP="002319E3">
      <w:pPr>
        <w:pStyle w:val="Prrafodelista"/>
        <w:numPr>
          <w:ilvl w:val="0"/>
          <w:numId w:val="17"/>
        </w:num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Aceptación de voluntarios que deseen ayudar en la gestión y organización de las donaciones o aquellos interesados en realizar el transporte y distribución de los insumos materiales. </w:t>
      </w:r>
    </w:p>
    <w:p w14:paraId="295F5A45" w14:textId="77777777" w:rsidR="001776DF" w:rsidRPr="002319E3" w:rsidRDefault="001776DF" w:rsidP="001776DF">
      <w:pPr>
        <w:pStyle w:val="Prrafodelista"/>
        <w:rPr>
          <w:rFonts w:ascii="Times New Roman" w:eastAsia="Times New Roman" w:hAnsi="Times New Roman" w:cs="Times New Roman"/>
          <w:bCs/>
          <w:color w:val="000000"/>
          <w:sz w:val="24"/>
          <w:szCs w:val="24"/>
        </w:rPr>
      </w:pPr>
    </w:p>
    <w:p w14:paraId="4DB7A4FC" w14:textId="6E8A2380" w:rsidR="00E44A5D" w:rsidRPr="00B6273D" w:rsidRDefault="009C378A" w:rsidP="009C378A">
      <w:pPr>
        <w:rPr>
          <w:rFonts w:ascii="Times New Roman" w:eastAsia="Times New Roman" w:hAnsi="Times New Roman" w:cs="Times New Roman"/>
          <w:b/>
          <w:color w:val="000000"/>
          <w:sz w:val="24"/>
          <w:szCs w:val="24"/>
        </w:rPr>
      </w:pPr>
      <w:r w:rsidRPr="00FE6193">
        <w:rPr>
          <w:rFonts w:ascii="Times New Roman" w:eastAsia="Times New Roman" w:hAnsi="Times New Roman" w:cs="Times New Roman"/>
          <w:b/>
          <w:color w:val="000000"/>
          <w:sz w:val="24"/>
          <w:szCs w:val="24"/>
        </w:rPr>
        <w:t>b- Identificar si responde a una necesidad, deseo o resuelve un problema y justificar</w:t>
      </w:r>
    </w:p>
    <w:p w14:paraId="1A990A70" w14:textId="22345BEF" w:rsidR="009C378A" w:rsidRPr="00FE6193" w:rsidRDefault="009C378A" w:rsidP="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La idea propuesta responde a un </w:t>
      </w:r>
      <w:r w:rsidRPr="00FE6193">
        <w:rPr>
          <w:rFonts w:ascii="Times New Roman" w:hAnsi="Times New Roman" w:cs="Times New Roman"/>
          <w:b/>
          <w:bCs/>
          <w:color w:val="000000"/>
          <w:sz w:val="24"/>
          <w:szCs w:val="24"/>
        </w:rPr>
        <w:t xml:space="preserve">problema </w:t>
      </w:r>
      <w:r w:rsidRPr="00FE6193">
        <w:rPr>
          <w:rFonts w:ascii="Times New Roman" w:hAnsi="Times New Roman" w:cs="Times New Roman"/>
          <w:color w:val="000000"/>
          <w:sz w:val="24"/>
          <w:szCs w:val="24"/>
        </w:rPr>
        <w:t xml:space="preserve">que tienen los Centros de Acogida de Menores al generarse una falta de aclaración de los insumos materiales necesarios ya que genera un </w:t>
      </w:r>
      <w:proofErr w:type="spellStart"/>
      <w:r w:rsidRPr="00FE6193">
        <w:rPr>
          <w:rFonts w:ascii="Times New Roman" w:hAnsi="Times New Roman" w:cs="Times New Roman"/>
          <w:color w:val="000000"/>
          <w:sz w:val="24"/>
          <w:szCs w:val="24"/>
        </w:rPr>
        <w:t>sobre-stock</w:t>
      </w:r>
      <w:proofErr w:type="spellEnd"/>
      <w:r w:rsidRPr="00FE6193">
        <w:rPr>
          <w:rFonts w:ascii="Times New Roman" w:hAnsi="Times New Roman" w:cs="Times New Roman"/>
          <w:color w:val="000000"/>
          <w:sz w:val="24"/>
          <w:szCs w:val="24"/>
        </w:rPr>
        <w:t xml:space="preserve"> de insumos no necesarios, que serían de poca ayuda, lo que causaría un estancamiento de los mismos y su almacenamiento ocupa un lugar valioso que podría ser utilizado para insumos de vital importancia, al igual que perjudica a los donantes porque invertirían su dinero en artículos que no se les daría una buena utilidad y su oportunidad de ayudar no sería bien aprovechada. </w:t>
      </w:r>
    </w:p>
    <w:p w14:paraId="7C3230BE" w14:textId="26A1AA90" w:rsidR="009C378A" w:rsidRPr="00FE6193" w:rsidRDefault="009C378A" w:rsidP="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También al utilizar esta aplicación, los</w:t>
      </w:r>
      <w:r w:rsidR="002A6A4E">
        <w:rPr>
          <w:rFonts w:ascii="Times New Roman" w:hAnsi="Times New Roman" w:cs="Times New Roman"/>
          <w:color w:val="000000"/>
          <w:sz w:val="24"/>
          <w:szCs w:val="24"/>
        </w:rPr>
        <w:t xml:space="preserve"> insumos materiales con </w:t>
      </w:r>
      <w:proofErr w:type="spellStart"/>
      <w:r w:rsidR="002A6A4E">
        <w:rPr>
          <w:rFonts w:ascii="Times New Roman" w:hAnsi="Times New Roman" w:cs="Times New Roman"/>
          <w:color w:val="000000"/>
          <w:sz w:val="24"/>
          <w:szCs w:val="24"/>
        </w:rPr>
        <w:t>sobre-stock</w:t>
      </w:r>
      <w:proofErr w:type="spellEnd"/>
      <w:r w:rsidR="002A6A4E">
        <w:rPr>
          <w:rFonts w:ascii="Times New Roman" w:hAnsi="Times New Roman" w:cs="Times New Roman"/>
          <w:color w:val="000000"/>
          <w:sz w:val="24"/>
          <w:szCs w:val="24"/>
        </w:rPr>
        <w:t xml:space="preserve"> podrán ser</w:t>
      </w:r>
      <w:r w:rsidRPr="00FE6193">
        <w:rPr>
          <w:rFonts w:ascii="Times New Roman" w:hAnsi="Times New Roman" w:cs="Times New Roman"/>
          <w:color w:val="000000"/>
          <w:sz w:val="24"/>
          <w:szCs w:val="24"/>
        </w:rPr>
        <w:t xml:space="preserve"> redistribui</w:t>
      </w:r>
      <w:r w:rsidR="002A6A4E">
        <w:rPr>
          <w:rFonts w:ascii="Times New Roman" w:hAnsi="Times New Roman" w:cs="Times New Roman"/>
          <w:color w:val="000000"/>
          <w:sz w:val="24"/>
          <w:szCs w:val="24"/>
        </w:rPr>
        <w:t>do</w:t>
      </w:r>
      <w:r w:rsidRPr="00FE6193">
        <w:rPr>
          <w:rFonts w:ascii="Times New Roman" w:hAnsi="Times New Roman" w:cs="Times New Roman"/>
          <w:color w:val="000000"/>
          <w:sz w:val="24"/>
          <w:szCs w:val="24"/>
        </w:rPr>
        <w:t>s</w:t>
      </w:r>
      <w:r w:rsidR="00D152F4">
        <w:rPr>
          <w:rFonts w:ascii="Times New Roman" w:hAnsi="Times New Roman" w:cs="Times New Roman"/>
          <w:color w:val="000000"/>
          <w:sz w:val="24"/>
          <w:szCs w:val="24"/>
        </w:rPr>
        <w:t>, dando</w:t>
      </w:r>
      <w:r w:rsidRPr="00FE6193">
        <w:rPr>
          <w:rFonts w:ascii="Times New Roman" w:hAnsi="Times New Roman" w:cs="Times New Roman"/>
          <w:color w:val="000000"/>
          <w:sz w:val="24"/>
          <w:szCs w:val="24"/>
        </w:rPr>
        <w:t xml:space="preserve"> un uso significativo</w:t>
      </w:r>
      <w:r w:rsidR="00D152F4">
        <w:rPr>
          <w:rFonts w:ascii="Times New Roman" w:hAnsi="Times New Roman" w:cs="Times New Roman"/>
          <w:color w:val="000000"/>
          <w:sz w:val="24"/>
          <w:szCs w:val="24"/>
        </w:rPr>
        <w:t>,</w:t>
      </w:r>
      <w:r w:rsidRPr="00FE6193">
        <w:rPr>
          <w:rFonts w:ascii="Times New Roman" w:hAnsi="Times New Roman" w:cs="Times New Roman"/>
          <w:color w:val="000000"/>
          <w:sz w:val="24"/>
          <w:szCs w:val="24"/>
        </w:rPr>
        <w:t xml:space="preserve"> </w:t>
      </w:r>
      <w:r w:rsidR="002A6A4E">
        <w:rPr>
          <w:rFonts w:ascii="Times New Roman" w:hAnsi="Times New Roman" w:cs="Times New Roman"/>
          <w:color w:val="000000"/>
          <w:sz w:val="24"/>
          <w:szCs w:val="24"/>
        </w:rPr>
        <w:t xml:space="preserve">acabando con el </w:t>
      </w:r>
      <w:r w:rsidR="002A6A4E" w:rsidRPr="00C145F7">
        <w:rPr>
          <w:rFonts w:ascii="Times New Roman" w:hAnsi="Times New Roman" w:cs="Times New Roman"/>
          <w:b/>
          <w:bCs/>
          <w:color w:val="000000"/>
          <w:sz w:val="24"/>
          <w:szCs w:val="24"/>
        </w:rPr>
        <w:t>problema</w:t>
      </w:r>
      <w:r w:rsidR="002A6A4E">
        <w:rPr>
          <w:rFonts w:ascii="Times New Roman" w:hAnsi="Times New Roman" w:cs="Times New Roman"/>
          <w:color w:val="000000"/>
          <w:sz w:val="24"/>
          <w:szCs w:val="24"/>
        </w:rPr>
        <w:t xml:space="preserve"> de estancamiento y falta de lugar de los insumos materiales</w:t>
      </w:r>
      <w:r w:rsidR="007B19BF">
        <w:rPr>
          <w:rFonts w:ascii="Times New Roman" w:hAnsi="Times New Roman" w:cs="Times New Roman"/>
          <w:color w:val="000000"/>
          <w:sz w:val="24"/>
          <w:szCs w:val="24"/>
        </w:rPr>
        <w:t xml:space="preserve">, al igual que solucionaría el </w:t>
      </w:r>
      <w:r w:rsidR="007B19BF" w:rsidRPr="00715FCE">
        <w:rPr>
          <w:rFonts w:ascii="Times New Roman" w:hAnsi="Times New Roman" w:cs="Times New Roman"/>
          <w:b/>
          <w:bCs/>
          <w:color w:val="000000"/>
          <w:sz w:val="24"/>
          <w:szCs w:val="24"/>
        </w:rPr>
        <w:t>problema</w:t>
      </w:r>
      <w:r w:rsidR="007B19BF">
        <w:rPr>
          <w:rFonts w:ascii="Times New Roman" w:hAnsi="Times New Roman" w:cs="Times New Roman"/>
          <w:color w:val="000000"/>
          <w:sz w:val="24"/>
          <w:szCs w:val="24"/>
        </w:rPr>
        <w:t xml:space="preserve"> de Centros de Acogida de Menores que no posean tanto alcance social y </w:t>
      </w:r>
      <w:r w:rsidR="00715FCE">
        <w:rPr>
          <w:rFonts w:ascii="Times New Roman" w:hAnsi="Times New Roman" w:cs="Times New Roman"/>
          <w:color w:val="000000"/>
          <w:sz w:val="24"/>
          <w:szCs w:val="24"/>
        </w:rPr>
        <w:t xml:space="preserve">carezcan de insumos materiales. </w:t>
      </w:r>
      <w:r w:rsidR="002A6A4E">
        <w:rPr>
          <w:rFonts w:ascii="Times New Roman" w:hAnsi="Times New Roman" w:cs="Times New Roman"/>
          <w:color w:val="000000"/>
          <w:sz w:val="24"/>
          <w:szCs w:val="24"/>
        </w:rPr>
        <w:t xml:space="preserve"> </w:t>
      </w:r>
    </w:p>
    <w:p w14:paraId="44911F38" w14:textId="77777777" w:rsidR="00E44A5D" w:rsidRDefault="00E44A5D" w:rsidP="009C378A">
      <w:pPr>
        <w:rPr>
          <w:rFonts w:ascii="Times New Roman" w:eastAsia="Times New Roman" w:hAnsi="Times New Roman" w:cs="Times New Roman"/>
          <w:b/>
          <w:color w:val="000000"/>
          <w:sz w:val="24"/>
          <w:szCs w:val="24"/>
        </w:rPr>
      </w:pPr>
    </w:p>
    <w:p w14:paraId="6ADAD226" w14:textId="77777777" w:rsidR="001776DF" w:rsidRDefault="001776D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31303824" w14:textId="4A16E1A2" w:rsidR="00E44A5D" w:rsidRPr="00B6273D" w:rsidRDefault="009C378A" w:rsidP="009C378A">
      <w:pPr>
        <w:rPr>
          <w:rFonts w:ascii="Times New Roman" w:eastAsia="Times New Roman" w:hAnsi="Times New Roman" w:cs="Times New Roman"/>
          <w:b/>
          <w:color w:val="000000"/>
          <w:sz w:val="24"/>
          <w:szCs w:val="24"/>
        </w:rPr>
      </w:pPr>
      <w:r w:rsidRPr="00FE6193">
        <w:rPr>
          <w:rFonts w:ascii="Times New Roman" w:eastAsia="Times New Roman" w:hAnsi="Times New Roman" w:cs="Times New Roman"/>
          <w:b/>
          <w:color w:val="000000"/>
          <w:sz w:val="24"/>
          <w:szCs w:val="24"/>
        </w:rPr>
        <w:lastRenderedPageBreak/>
        <w:t>c- Identificar y justificar tipo de E- Business, E-Commerce</w:t>
      </w:r>
    </w:p>
    <w:p w14:paraId="41FF4C48" w14:textId="1FC6FDA5" w:rsidR="009C378A" w:rsidRDefault="009C378A" w:rsidP="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El negocio planteado tendría una clasificación dentro de </w:t>
      </w:r>
      <w:r w:rsidRPr="00FE6193">
        <w:rPr>
          <w:rFonts w:ascii="Times New Roman" w:hAnsi="Times New Roman" w:cs="Times New Roman"/>
          <w:b/>
          <w:color w:val="000000"/>
          <w:sz w:val="24"/>
          <w:szCs w:val="24"/>
        </w:rPr>
        <w:t>E-Business</w:t>
      </w:r>
      <w:r w:rsidRPr="00FE6193">
        <w:rPr>
          <w:rFonts w:ascii="Times New Roman" w:hAnsi="Times New Roman" w:cs="Times New Roman"/>
          <w:color w:val="000000"/>
          <w:sz w:val="24"/>
          <w:szCs w:val="24"/>
        </w:rPr>
        <w:t xml:space="preserve">, dentro de la categoría </w:t>
      </w:r>
      <w:r w:rsidRPr="00FE6193">
        <w:rPr>
          <w:rFonts w:ascii="Times New Roman" w:hAnsi="Times New Roman" w:cs="Times New Roman"/>
          <w:b/>
          <w:color w:val="000000"/>
          <w:sz w:val="24"/>
          <w:szCs w:val="24"/>
        </w:rPr>
        <w:t>Business-</w:t>
      </w:r>
      <w:proofErr w:type="spellStart"/>
      <w:r w:rsidRPr="00FE6193">
        <w:rPr>
          <w:rFonts w:ascii="Times New Roman" w:hAnsi="Times New Roman" w:cs="Times New Roman"/>
          <w:b/>
          <w:color w:val="000000"/>
          <w:sz w:val="24"/>
          <w:szCs w:val="24"/>
        </w:rPr>
        <w:t>to</w:t>
      </w:r>
      <w:proofErr w:type="spellEnd"/>
      <w:r w:rsidRPr="00FE6193">
        <w:rPr>
          <w:rFonts w:ascii="Times New Roman" w:hAnsi="Times New Roman" w:cs="Times New Roman"/>
          <w:b/>
          <w:color w:val="000000"/>
          <w:sz w:val="24"/>
          <w:szCs w:val="24"/>
        </w:rPr>
        <w:t>-Business (B2B)</w:t>
      </w:r>
      <w:r w:rsidRPr="00FE6193">
        <w:rPr>
          <w:rFonts w:ascii="Times New Roman" w:hAnsi="Times New Roman" w:cs="Times New Roman"/>
          <w:color w:val="000000"/>
          <w:sz w:val="24"/>
          <w:szCs w:val="24"/>
        </w:rPr>
        <w:t xml:space="preserve">, porque en este caso las transacciones que se producen a través de la aplicación, la empresa que provee la aplicación actuaría como intermediario permitiendo que  ejecuten las transacciones entre los Centros de Acogida de Menores y los donadores, al igual que, en caso de que sea necesario, se realizaría la redistribución de insumos que uno de los Centros de Acogida de Menores posee en exceso y otro posee en carencia. </w:t>
      </w:r>
    </w:p>
    <w:p w14:paraId="2FFD5764" w14:textId="2F7FA1F9" w:rsidR="00D70E41" w:rsidRPr="00D70E41" w:rsidRDefault="00D70E41" w:rsidP="009C378A">
      <w:pPr>
        <w:rPr>
          <w:rFonts w:ascii="Times New Roman" w:hAnsi="Times New Roman" w:cs="Times New Roman"/>
          <w:b/>
          <w:bCs/>
          <w:color w:val="FF0000"/>
          <w:sz w:val="24"/>
          <w:szCs w:val="24"/>
        </w:rPr>
      </w:pPr>
      <w:proofErr w:type="gramStart"/>
      <w:r w:rsidRPr="00D70E41">
        <w:rPr>
          <w:rFonts w:ascii="Times New Roman" w:hAnsi="Times New Roman" w:cs="Times New Roman"/>
          <w:b/>
          <w:bCs/>
          <w:color w:val="FF0000"/>
          <w:sz w:val="24"/>
          <w:szCs w:val="24"/>
        </w:rPr>
        <w:t>Usted es intermediario es corrector el tipo de E-</w:t>
      </w:r>
      <w:r>
        <w:rPr>
          <w:rFonts w:ascii="Times New Roman" w:hAnsi="Times New Roman" w:cs="Times New Roman"/>
          <w:b/>
          <w:bCs/>
          <w:color w:val="FF0000"/>
          <w:sz w:val="24"/>
          <w:szCs w:val="24"/>
        </w:rPr>
        <w:t>B</w:t>
      </w:r>
      <w:r w:rsidRPr="00D70E41">
        <w:rPr>
          <w:rFonts w:ascii="Times New Roman" w:hAnsi="Times New Roman" w:cs="Times New Roman"/>
          <w:b/>
          <w:bCs/>
          <w:color w:val="FF0000"/>
          <w:sz w:val="24"/>
          <w:szCs w:val="24"/>
        </w:rPr>
        <w:t>??</w:t>
      </w:r>
      <w:proofErr w:type="gramEnd"/>
    </w:p>
    <w:p w14:paraId="36F2C677" w14:textId="4E759C6E" w:rsidR="00D70E41" w:rsidRDefault="00D70E41" w:rsidP="009C378A">
      <w:pPr>
        <w:rPr>
          <w:rFonts w:ascii="Times New Roman" w:hAnsi="Times New Roman" w:cs="Times New Roman"/>
          <w:b/>
          <w:bCs/>
          <w:color w:val="FF0000"/>
          <w:sz w:val="24"/>
          <w:szCs w:val="24"/>
        </w:rPr>
      </w:pPr>
      <w:proofErr w:type="gramStart"/>
      <w:r w:rsidRPr="00D70E41">
        <w:rPr>
          <w:rFonts w:ascii="Times New Roman" w:hAnsi="Times New Roman" w:cs="Times New Roman"/>
          <w:b/>
          <w:bCs/>
          <w:color w:val="FF0000"/>
          <w:sz w:val="24"/>
          <w:szCs w:val="24"/>
        </w:rPr>
        <w:t>E-Commerce???</w:t>
      </w:r>
      <w:proofErr w:type="gramEnd"/>
    </w:p>
    <w:p w14:paraId="10FF1309" w14:textId="248A0967" w:rsidR="00D70E41" w:rsidRDefault="00D70E41" w:rsidP="009C378A">
      <w:pPr>
        <w:rPr>
          <w:rFonts w:ascii="Times New Roman" w:hAnsi="Times New Roman" w:cs="Times New Roman"/>
          <w:b/>
          <w:bCs/>
          <w:color w:val="FF0000"/>
          <w:sz w:val="24"/>
          <w:szCs w:val="24"/>
        </w:rPr>
      </w:pPr>
    </w:p>
    <w:p w14:paraId="5E9772AF" w14:textId="4FE20DC0" w:rsidR="00D70E41" w:rsidRPr="00D70E41" w:rsidRDefault="00D70E41" w:rsidP="009C378A">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Recuerde que su idea es SOCIAL </w:t>
      </w:r>
    </w:p>
    <w:p w14:paraId="1613F461" w14:textId="77777777" w:rsidR="001776DF" w:rsidRPr="001776DF" w:rsidRDefault="001776DF" w:rsidP="009C378A">
      <w:pPr>
        <w:rPr>
          <w:rFonts w:ascii="Times New Roman" w:hAnsi="Times New Roman" w:cs="Times New Roman"/>
          <w:color w:val="000000"/>
          <w:sz w:val="24"/>
          <w:szCs w:val="24"/>
        </w:rPr>
      </w:pPr>
    </w:p>
    <w:p w14:paraId="7A1E36B3" w14:textId="77777777" w:rsidR="009C378A" w:rsidRPr="00FE6193" w:rsidRDefault="009C378A" w:rsidP="009C378A">
      <w:pPr>
        <w:rPr>
          <w:rFonts w:ascii="Times New Roman" w:eastAsia="Times New Roman" w:hAnsi="Times New Roman" w:cs="Times New Roman"/>
          <w:b/>
          <w:color w:val="000000"/>
          <w:sz w:val="24"/>
          <w:szCs w:val="24"/>
        </w:rPr>
      </w:pPr>
      <w:r w:rsidRPr="00FE6193">
        <w:rPr>
          <w:rFonts w:ascii="Times New Roman" w:eastAsia="Times New Roman" w:hAnsi="Times New Roman" w:cs="Times New Roman"/>
          <w:b/>
          <w:color w:val="000000"/>
          <w:sz w:val="24"/>
          <w:szCs w:val="24"/>
        </w:rPr>
        <w:t xml:space="preserve">d- Identificar y describir Mercado- Objetivo: </w:t>
      </w:r>
    </w:p>
    <w:p w14:paraId="74257B58" w14:textId="77777777" w:rsidR="009C378A" w:rsidRPr="00FE6193" w:rsidRDefault="009C378A" w:rsidP="009C378A">
      <w:pPr>
        <w:rPr>
          <w:rFonts w:ascii="Times New Roman" w:hAnsi="Times New Roman" w:cs="Times New Roman"/>
          <w:color w:val="000000"/>
          <w:sz w:val="24"/>
          <w:szCs w:val="24"/>
        </w:rPr>
      </w:pPr>
      <w:r w:rsidRPr="00FE6193">
        <w:rPr>
          <w:rFonts w:ascii="Times New Roman" w:eastAsia="Times New Roman" w:hAnsi="Times New Roman" w:cs="Times New Roman"/>
          <w:b/>
          <w:color w:val="000000"/>
          <w:sz w:val="24"/>
          <w:szCs w:val="24"/>
        </w:rPr>
        <w:t>Ámbito geográfico de cobertura y justificar</w:t>
      </w:r>
    </w:p>
    <w:p w14:paraId="5CF9C4CB" w14:textId="4E410FE4" w:rsidR="009C378A" w:rsidRPr="00FE6193" w:rsidRDefault="009C378A" w:rsidP="009C378A">
      <w:pPr>
        <w:rPr>
          <w:rFonts w:ascii="Times New Roman" w:hAnsi="Times New Roman" w:cs="Times New Roman"/>
          <w:sz w:val="24"/>
          <w:szCs w:val="24"/>
        </w:rPr>
      </w:pPr>
      <w:r w:rsidRPr="00FE6193">
        <w:rPr>
          <w:rFonts w:ascii="Times New Roman" w:hAnsi="Times New Roman" w:cs="Times New Roman"/>
          <w:color w:val="000000"/>
          <w:sz w:val="24"/>
          <w:szCs w:val="24"/>
        </w:rPr>
        <w:t>El objetivo del proyecto es implementarlo dentro del territorio de la Ciudad Autónoma de Buenos Aires, ya que</w:t>
      </w:r>
      <w:r w:rsidR="008A7DC9" w:rsidRPr="00FE6193">
        <w:rPr>
          <w:rFonts w:ascii="Times New Roman" w:hAnsi="Times New Roman" w:cs="Times New Roman"/>
          <w:color w:val="000000"/>
          <w:sz w:val="24"/>
          <w:szCs w:val="24"/>
        </w:rPr>
        <w:t xml:space="preserve"> hay un total de 30 Centros de Acogida de Menores,</w:t>
      </w:r>
      <w:r w:rsidRPr="00FE6193">
        <w:rPr>
          <w:rFonts w:ascii="Times New Roman" w:hAnsi="Times New Roman" w:cs="Times New Roman"/>
          <w:color w:val="000000"/>
          <w:sz w:val="24"/>
          <w:szCs w:val="24"/>
        </w:rPr>
        <w:t xml:space="preserve"> representa</w:t>
      </w:r>
      <w:r w:rsidR="008A7DC9" w:rsidRPr="00FE6193">
        <w:rPr>
          <w:rFonts w:ascii="Times New Roman" w:hAnsi="Times New Roman" w:cs="Times New Roman"/>
          <w:color w:val="000000"/>
          <w:sz w:val="24"/>
          <w:szCs w:val="24"/>
        </w:rPr>
        <w:t>ndo</w:t>
      </w:r>
      <w:r w:rsidRPr="00FE6193">
        <w:rPr>
          <w:rFonts w:ascii="Times New Roman" w:hAnsi="Times New Roman" w:cs="Times New Roman"/>
          <w:color w:val="000000"/>
          <w:sz w:val="24"/>
          <w:szCs w:val="24"/>
        </w:rPr>
        <w:t xml:space="preserve"> casi el 65% de los Centros de Acogida de Menores que hay en Buenos Aires. </w:t>
      </w:r>
    </w:p>
    <w:p w14:paraId="51EFC4FD" w14:textId="45ACFEFD" w:rsidR="00316CBB" w:rsidRDefault="009C378A" w:rsidP="009C378A">
      <w:pPr>
        <w:rPr>
          <w:rFonts w:ascii="Times New Roman" w:hAnsi="Times New Roman" w:cs="Times New Roman"/>
          <w:sz w:val="24"/>
          <w:szCs w:val="24"/>
        </w:rPr>
      </w:pPr>
      <w:r w:rsidRPr="00FE6193">
        <w:rPr>
          <w:rFonts w:ascii="Times New Roman" w:hAnsi="Times New Roman" w:cs="Times New Roman"/>
          <w:sz w:val="24"/>
          <w:szCs w:val="24"/>
        </w:rPr>
        <w:t xml:space="preserve">En la Argentina, hay un total de 9748 niños, niñas y adolescentes sin cuidados paternales que se encuentran en situación de vulnerabilidad debido a diferentes causas, como, por ejemplo, violencia, maltrato y/o abandono. De ellos, el 45% se encuentran en la Provincia y Ciudad de Buenos Aires, por lo que casi 2800 niños, niñas y adolescentes se encuentran en la Ciudad de Buenos Aires en Centros de Acogidas de Menores. </w:t>
      </w:r>
    </w:p>
    <w:p w14:paraId="4802D07E" w14:textId="77777777" w:rsidR="00316CBB" w:rsidRDefault="00316CBB" w:rsidP="009C378A">
      <w:pPr>
        <w:rPr>
          <w:rFonts w:ascii="Times New Roman" w:hAnsi="Times New Roman" w:cs="Times New Roman"/>
          <w:sz w:val="24"/>
          <w:szCs w:val="24"/>
        </w:rPr>
      </w:pPr>
    </w:p>
    <w:p w14:paraId="74FF9A40" w14:textId="7694DD83" w:rsidR="009C378A" w:rsidRPr="00FE6193" w:rsidRDefault="00316CBB" w:rsidP="009C378A">
      <w:pPr>
        <w:rPr>
          <w:rFonts w:ascii="Times New Roman" w:hAnsi="Times New Roman" w:cs="Times New Roman"/>
          <w:sz w:val="24"/>
          <w:szCs w:val="24"/>
        </w:rPr>
      </w:pPr>
      <w:r w:rsidRPr="00FE6193">
        <w:rPr>
          <w:rFonts w:ascii="Times New Roman" w:hAnsi="Times New Roman" w:cs="Times New Roman"/>
          <w:noProof/>
          <w:sz w:val="24"/>
          <w:szCs w:val="24"/>
        </w:rPr>
        <w:drawing>
          <wp:anchor distT="0" distB="0" distL="114300" distR="114300" simplePos="0" relativeHeight="251659264" behindDoc="0" locked="0" layoutInCell="1" allowOverlap="1" wp14:anchorId="77775C0B" wp14:editId="32911DF7">
            <wp:simplePos x="0" y="0"/>
            <wp:positionH relativeFrom="column">
              <wp:posOffset>2570480</wp:posOffset>
            </wp:positionH>
            <wp:positionV relativeFrom="paragraph">
              <wp:posOffset>-3810</wp:posOffset>
            </wp:positionV>
            <wp:extent cx="2603437" cy="265366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3437" cy="2653665"/>
                    </a:xfrm>
                    <a:prstGeom prst="rect">
                      <a:avLst/>
                    </a:prstGeom>
                  </pic:spPr>
                </pic:pic>
              </a:graphicData>
            </a:graphic>
            <wp14:sizeRelH relativeFrom="page">
              <wp14:pctWidth>0</wp14:pctWidth>
            </wp14:sizeRelH>
            <wp14:sizeRelV relativeFrom="page">
              <wp14:pctHeight>0</wp14:pctHeight>
            </wp14:sizeRelV>
          </wp:anchor>
        </w:drawing>
      </w:r>
      <w:r w:rsidRPr="00FE6193">
        <w:rPr>
          <w:rFonts w:ascii="Times New Roman" w:hAnsi="Times New Roman" w:cs="Times New Roman"/>
          <w:noProof/>
          <w:sz w:val="24"/>
          <w:szCs w:val="24"/>
        </w:rPr>
        <w:drawing>
          <wp:inline distT="0" distB="0" distL="0" distR="0" wp14:anchorId="27C10C62" wp14:editId="3404E345">
            <wp:extent cx="2363490" cy="265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8533" cy="2681863"/>
                    </a:xfrm>
                    <a:prstGeom prst="rect">
                      <a:avLst/>
                    </a:prstGeom>
                  </pic:spPr>
                </pic:pic>
              </a:graphicData>
            </a:graphic>
          </wp:inline>
        </w:drawing>
      </w:r>
    </w:p>
    <w:p w14:paraId="1B19AB92" w14:textId="77777777" w:rsidR="00316CBB" w:rsidRDefault="00316CBB" w:rsidP="009C378A">
      <w:pPr>
        <w:rPr>
          <w:rFonts w:ascii="Times New Roman" w:hAnsi="Times New Roman" w:cs="Times New Roman"/>
          <w:sz w:val="24"/>
          <w:szCs w:val="24"/>
        </w:rPr>
      </w:pPr>
    </w:p>
    <w:p w14:paraId="1DCEC69E" w14:textId="77777777" w:rsidR="001776DF" w:rsidRDefault="001776DF">
      <w:pPr>
        <w:rPr>
          <w:rFonts w:ascii="Times New Roman" w:hAnsi="Times New Roman" w:cs="Times New Roman"/>
          <w:sz w:val="24"/>
          <w:szCs w:val="24"/>
        </w:rPr>
      </w:pPr>
      <w:r>
        <w:rPr>
          <w:rFonts w:ascii="Times New Roman" w:hAnsi="Times New Roman" w:cs="Times New Roman"/>
          <w:sz w:val="24"/>
          <w:szCs w:val="24"/>
        </w:rPr>
        <w:br w:type="page"/>
      </w:r>
    </w:p>
    <w:p w14:paraId="4A93463A" w14:textId="77777777" w:rsidR="001776DF" w:rsidRDefault="009C378A" w:rsidP="0089243E">
      <w:pPr>
        <w:rPr>
          <w:rFonts w:ascii="Times New Roman" w:hAnsi="Times New Roman" w:cs="Times New Roman"/>
          <w:color w:val="000000"/>
          <w:sz w:val="24"/>
          <w:szCs w:val="24"/>
        </w:rPr>
      </w:pPr>
      <w:r w:rsidRPr="00FE6193">
        <w:rPr>
          <w:rFonts w:ascii="Times New Roman" w:hAnsi="Times New Roman" w:cs="Times New Roman"/>
          <w:sz w:val="24"/>
          <w:szCs w:val="24"/>
        </w:rPr>
        <w:lastRenderedPageBreak/>
        <w:t xml:space="preserve">Tomamos a los Centro de Acogida de Menores/ “Hogar de niños, niñas y adolescentes” al “establecimiento que brinda servicios de alojamiento transitorio, alimentación, higiene y recreación activa o pasiva, a título oneroso o gratuito, a niños, niñas y adolescentes en un espacio convivencial acorde a los fines propuestos en el proyecto institucional bajo los principios enmarcados en el Art. 75 inciso 22 de la Constitución Nacional, en el Art. 39 de la Constitución de la Ciudad Autónoma de Buenos Aires, en la Ley Nacional 26.061 y en la Ley 114. Dichos establecimientos deberán planificar y promover la </w:t>
      </w:r>
      <w:proofErr w:type="spellStart"/>
      <w:r w:rsidRPr="00FE6193">
        <w:rPr>
          <w:rFonts w:ascii="Times New Roman" w:hAnsi="Times New Roman" w:cs="Times New Roman"/>
          <w:sz w:val="24"/>
          <w:szCs w:val="24"/>
        </w:rPr>
        <w:t>revinculación</w:t>
      </w:r>
      <w:proofErr w:type="spellEnd"/>
      <w:r w:rsidRPr="00FE6193">
        <w:rPr>
          <w:rFonts w:ascii="Times New Roman" w:hAnsi="Times New Roman" w:cs="Times New Roman"/>
          <w:sz w:val="24"/>
          <w:szCs w:val="24"/>
        </w:rPr>
        <w:t xml:space="preserve"> familiar y el acompañamiento de las niños, niñas y adolescentes alojados, asegurar la educación primaria, secundaria u otras modalidades educativas, capacitación laboral, atención integral de la salud, recreación y esparcimiento de acuerdo con las características del niño, niña o adolescente, utilizando los servicios públicos estatales y/o privados más cercanos al establecimiento y garantizando su atención las 24 horas del día los 12 meses del año” de acuerdo al Código de Habilitaciones de la Ciudad de Buenos Aires- AD. 700.47</w:t>
      </w:r>
    </w:p>
    <w:p w14:paraId="55B1E8F8" w14:textId="0EFA056D" w:rsidR="0089243E" w:rsidRPr="001776DF" w:rsidRDefault="0089243E" w:rsidP="0089243E">
      <w:pPr>
        <w:rPr>
          <w:rFonts w:ascii="Times New Roman" w:hAnsi="Times New Roman" w:cs="Times New Roman"/>
          <w:sz w:val="24"/>
          <w:szCs w:val="24"/>
        </w:rPr>
      </w:pPr>
      <w:r w:rsidRPr="00FE6193">
        <w:rPr>
          <w:rFonts w:ascii="Times New Roman" w:hAnsi="Times New Roman" w:cs="Times New Roman"/>
          <w:color w:val="000000"/>
          <w:sz w:val="24"/>
          <w:szCs w:val="24"/>
        </w:rPr>
        <w:t xml:space="preserve">Debido a la pandemia, muchas familias tuvieron que realizar la cuarentena preventiva y obligatoria por el COVID-19 de maneja conjunta, llevando a que se tenga una convivencia completa y que se dieran situaciones de mayor violencia y/o maltrato intrafamiliar, al igual que hubo situaciones de abandono o ausencia de una persona adulta y aumentaron la cantidad de niños en situación de calle debido a la situación económica. Estas son todas causas que llevan a los niños, niñas y adolescentes a pertenecer y albergarse en Centro de Acogida de Menores, aumentando la cantidad de insumos materiales que se necesitan para poder alimentar, higienizar y hospedarlos. </w:t>
      </w:r>
    </w:p>
    <w:p w14:paraId="254358E6" w14:textId="10DE93D9" w:rsidR="0089243E" w:rsidRDefault="0089243E" w:rsidP="0089243E">
      <w:pPr>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Para poder compensar la cantidad de niños, niñas y adolescentes ingresantes a los Centros de Acogida de Menores realizan pedidos y llamados solidarios a la comunidad con el fin de recibir de su parte una ayuda material o monetaria, promoviendo y aumentando la cantidad de donaciones que reciben. </w:t>
      </w:r>
    </w:p>
    <w:p w14:paraId="5F72254D" w14:textId="72A6D2A3" w:rsidR="00112DB4" w:rsidRPr="00112DB4" w:rsidRDefault="00112DB4" w:rsidP="00112DB4">
      <w:pPr>
        <w:rPr>
          <w:rFonts w:ascii="Times New Roman" w:hAnsi="Times New Roman" w:cs="Times New Roman"/>
          <w:color w:val="000000"/>
          <w:sz w:val="24"/>
          <w:szCs w:val="24"/>
        </w:rPr>
      </w:pPr>
      <w:r>
        <w:rPr>
          <w:rFonts w:ascii="Times New Roman" w:hAnsi="Times New Roman" w:cs="Times New Roman"/>
          <w:color w:val="000000"/>
          <w:sz w:val="24"/>
          <w:szCs w:val="24"/>
        </w:rPr>
        <w:t>Tomaremos como donante a</w:t>
      </w:r>
      <w:r w:rsidR="000A45D7">
        <w:rPr>
          <w:rFonts w:ascii="Times New Roman" w:hAnsi="Times New Roman" w:cs="Times New Roman"/>
          <w:color w:val="000000"/>
          <w:sz w:val="24"/>
          <w:szCs w:val="24"/>
        </w:rPr>
        <w:t xml:space="preserve"> toda persona adulta que</w:t>
      </w:r>
      <w:r>
        <w:rPr>
          <w:rFonts w:ascii="Times New Roman" w:hAnsi="Times New Roman" w:cs="Times New Roman"/>
          <w:color w:val="000000"/>
          <w:sz w:val="24"/>
          <w:szCs w:val="24"/>
        </w:rPr>
        <w:t xml:space="preserve"> “</w:t>
      </w:r>
      <w:r w:rsidRPr="00112DB4">
        <w:rPr>
          <w:rFonts w:ascii="Times New Roman" w:hAnsi="Times New Roman" w:cs="Times New Roman"/>
          <w:color w:val="000000"/>
          <w:sz w:val="24"/>
          <w:szCs w:val="24"/>
        </w:rPr>
        <w:t>otorga una donación o dispensa una liberalidad a favor de otro</w:t>
      </w:r>
      <w:r>
        <w:rPr>
          <w:rFonts w:ascii="Times New Roman" w:hAnsi="Times New Roman" w:cs="Times New Roman"/>
          <w:color w:val="000000"/>
          <w:sz w:val="24"/>
          <w:szCs w:val="24"/>
        </w:rPr>
        <w:t>” y su acto de realizar una donación deberá ser:</w:t>
      </w:r>
    </w:p>
    <w:p w14:paraId="66E89059" w14:textId="79A406C1" w:rsidR="00112DB4" w:rsidRPr="00112DB4" w:rsidRDefault="00112DB4" w:rsidP="00112DB4">
      <w:pPr>
        <w:rPr>
          <w:rFonts w:ascii="Times New Roman" w:hAnsi="Times New Roman" w:cs="Times New Roman"/>
          <w:color w:val="000000"/>
          <w:sz w:val="24"/>
          <w:szCs w:val="24"/>
        </w:rPr>
      </w:pPr>
      <w:r w:rsidRPr="00112D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112DB4">
        <w:rPr>
          <w:rFonts w:ascii="Times New Roman" w:hAnsi="Times New Roman" w:cs="Times New Roman"/>
          <w:color w:val="000000"/>
          <w:sz w:val="24"/>
          <w:szCs w:val="24"/>
        </w:rPr>
        <w:t>ecesario que se produzca un empobrecimiento en el donante y un enriquecimiento en el donatario.</w:t>
      </w:r>
    </w:p>
    <w:p w14:paraId="47D3504F" w14:textId="642EBF0D" w:rsidR="00112DB4" w:rsidRPr="00112DB4" w:rsidRDefault="00112DB4" w:rsidP="00112DB4">
      <w:pPr>
        <w:rPr>
          <w:rFonts w:ascii="Times New Roman" w:hAnsi="Times New Roman" w:cs="Times New Roman"/>
          <w:color w:val="000000"/>
          <w:sz w:val="24"/>
          <w:szCs w:val="24"/>
        </w:rPr>
      </w:pPr>
      <w:r w:rsidRPr="00112DB4">
        <w:rPr>
          <w:rFonts w:ascii="Times New Roman" w:hAnsi="Times New Roman" w:cs="Times New Roman"/>
          <w:color w:val="000000"/>
          <w:sz w:val="24"/>
          <w:szCs w:val="24"/>
        </w:rPr>
        <w:t xml:space="preserve">- </w:t>
      </w:r>
      <w:r>
        <w:rPr>
          <w:rFonts w:ascii="Times New Roman" w:hAnsi="Times New Roman" w:cs="Times New Roman"/>
          <w:color w:val="000000"/>
          <w:sz w:val="24"/>
          <w:szCs w:val="24"/>
        </w:rPr>
        <w:t>I</w:t>
      </w:r>
      <w:r w:rsidRPr="00112DB4">
        <w:rPr>
          <w:rFonts w:ascii="Times New Roman" w:hAnsi="Times New Roman" w:cs="Times New Roman"/>
          <w:color w:val="000000"/>
          <w:sz w:val="24"/>
          <w:szCs w:val="24"/>
        </w:rPr>
        <w:t>rrevocable lo que implica que el donante no puede revocar a su arbitrio una donación cuando es perfecta.</w:t>
      </w:r>
    </w:p>
    <w:p w14:paraId="740B154E" w14:textId="71A8142C" w:rsidR="00112DB4" w:rsidRPr="00FE6193" w:rsidRDefault="00112DB4" w:rsidP="00112DB4">
      <w:pPr>
        <w:rPr>
          <w:rFonts w:ascii="Times New Roman" w:hAnsi="Times New Roman" w:cs="Times New Roman"/>
          <w:color w:val="000000"/>
          <w:sz w:val="24"/>
          <w:szCs w:val="24"/>
        </w:rPr>
      </w:pPr>
      <w:r w:rsidRPr="00112DB4">
        <w:rPr>
          <w:rFonts w:ascii="Times New Roman" w:hAnsi="Times New Roman" w:cs="Times New Roman"/>
          <w:color w:val="000000"/>
          <w:sz w:val="24"/>
          <w:szCs w:val="24"/>
        </w:rPr>
        <w:t>- Es y debe ser la donación entre vivos libremente consentida por el donante y aceptada por el donatario</w:t>
      </w:r>
      <w:r w:rsidR="00F44B59">
        <w:rPr>
          <w:rFonts w:ascii="Times New Roman" w:hAnsi="Times New Roman" w:cs="Times New Roman"/>
          <w:color w:val="000000"/>
          <w:sz w:val="24"/>
          <w:szCs w:val="24"/>
        </w:rPr>
        <w:t xml:space="preserve"> (Centros de Acogida de Menores).</w:t>
      </w:r>
    </w:p>
    <w:p w14:paraId="7FB01C23" w14:textId="77777777" w:rsidR="00E44A5D" w:rsidRDefault="00E44A5D" w:rsidP="009C378A">
      <w:pPr>
        <w:rPr>
          <w:rFonts w:ascii="Times New Roman" w:eastAsia="Times New Roman" w:hAnsi="Times New Roman" w:cs="Times New Roman"/>
          <w:b/>
          <w:color w:val="000000"/>
          <w:sz w:val="24"/>
          <w:szCs w:val="24"/>
        </w:rPr>
      </w:pPr>
    </w:p>
    <w:p w14:paraId="0BB5869F" w14:textId="77777777" w:rsidR="00266ED1" w:rsidRDefault="00266ED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6A7EB778" w14:textId="676E40B6" w:rsidR="00F93B24" w:rsidRPr="00FE6193" w:rsidRDefault="009C378A" w:rsidP="009C378A">
      <w:pPr>
        <w:rPr>
          <w:rFonts w:ascii="Times New Roman" w:hAnsi="Times New Roman" w:cs="Times New Roman"/>
          <w:sz w:val="24"/>
          <w:szCs w:val="24"/>
        </w:rPr>
      </w:pPr>
      <w:r w:rsidRPr="00FE6193">
        <w:rPr>
          <w:rFonts w:ascii="Times New Roman" w:eastAsia="Times New Roman" w:hAnsi="Times New Roman" w:cs="Times New Roman"/>
          <w:b/>
          <w:color w:val="000000"/>
          <w:sz w:val="24"/>
          <w:szCs w:val="24"/>
        </w:rPr>
        <w:lastRenderedPageBreak/>
        <w:t xml:space="preserve">e- Identificar y describir el perfil del consumidor: </w:t>
      </w:r>
    </w:p>
    <w:p w14:paraId="230D8CD3" w14:textId="2072ADB5" w:rsidR="009C378A" w:rsidRPr="00FE6193" w:rsidRDefault="009C378A" w:rsidP="009C378A">
      <w:pPr>
        <w:rPr>
          <w:rFonts w:ascii="Times New Roman" w:eastAsia="Times New Roman" w:hAnsi="Times New Roman" w:cs="Times New Roman"/>
          <w:b/>
          <w:color w:val="000000"/>
          <w:sz w:val="24"/>
          <w:szCs w:val="24"/>
        </w:rPr>
      </w:pPr>
      <w:r w:rsidRPr="00FE6193">
        <w:rPr>
          <w:rFonts w:ascii="Times New Roman" w:eastAsia="Times New Roman" w:hAnsi="Times New Roman" w:cs="Times New Roman"/>
          <w:b/>
          <w:color w:val="000000"/>
          <w:sz w:val="24"/>
          <w:szCs w:val="24"/>
        </w:rPr>
        <w:t>Segmentación- segmento objetivo, factores que influyen</w:t>
      </w:r>
      <w:r w:rsidRPr="00FE6193">
        <w:rPr>
          <w:rFonts w:ascii="Times New Roman" w:hAnsi="Times New Roman" w:cs="Times New Roman"/>
          <w:b/>
          <w:color w:val="000000"/>
          <w:sz w:val="24"/>
          <w:szCs w:val="24"/>
        </w:rPr>
        <w:t xml:space="preserve"> </w:t>
      </w:r>
      <w:r w:rsidRPr="00FE6193">
        <w:rPr>
          <w:rFonts w:ascii="Times New Roman" w:eastAsia="Times New Roman" w:hAnsi="Times New Roman" w:cs="Times New Roman"/>
          <w:b/>
          <w:color w:val="000000"/>
          <w:sz w:val="24"/>
          <w:szCs w:val="24"/>
        </w:rPr>
        <w:t>en la conducta del consumidor</w:t>
      </w:r>
    </w:p>
    <w:p w14:paraId="59E0407C" w14:textId="1F34B2AB" w:rsidR="009C378A" w:rsidRPr="00FE6193" w:rsidRDefault="009C378A" w:rsidP="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 xml:space="preserve">El servicio provisto a través de la aplicación </w:t>
      </w:r>
      <w:proofErr w:type="spellStart"/>
      <w:r w:rsidRPr="00FE6193">
        <w:rPr>
          <w:rFonts w:ascii="Times New Roman" w:hAnsi="Times New Roman" w:cs="Times New Roman"/>
          <w:color w:val="000000"/>
          <w:sz w:val="24"/>
          <w:szCs w:val="24"/>
        </w:rPr>
        <w:t>mobile</w:t>
      </w:r>
      <w:proofErr w:type="spellEnd"/>
      <w:r w:rsidRPr="00FE6193">
        <w:rPr>
          <w:rFonts w:ascii="Times New Roman" w:hAnsi="Times New Roman" w:cs="Times New Roman"/>
          <w:color w:val="000000"/>
          <w:sz w:val="24"/>
          <w:szCs w:val="24"/>
        </w:rPr>
        <w:t xml:space="preserve"> se encuentra dirigido a todas las instituciones sin fines de lucro dentro de la Ciudad Autónoma de Buenos Aires, que se encarguen del cuidado</w:t>
      </w:r>
      <w:r w:rsidR="000D3EDA">
        <w:rPr>
          <w:rFonts w:ascii="Times New Roman" w:hAnsi="Times New Roman" w:cs="Times New Roman"/>
          <w:color w:val="000000"/>
          <w:sz w:val="24"/>
          <w:szCs w:val="24"/>
        </w:rPr>
        <w:t xml:space="preserve"> y alojamiento</w:t>
      </w:r>
      <w:r w:rsidRPr="00FE6193">
        <w:rPr>
          <w:rFonts w:ascii="Times New Roman" w:hAnsi="Times New Roman" w:cs="Times New Roman"/>
          <w:color w:val="000000"/>
          <w:sz w:val="24"/>
          <w:szCs w:val="24"/>
        </w:rPr>
        <w:t xml:space="preserve"> de menores de edad </w:t>
      </w:r>
      <w:r w:rsidR="000D3EDA">
        <w:rPr>
          <w:rFonts w:ascii="Times New Roman" w:hAnsi="Times New Roman" w:cs="Times New Roman"/>
          <w:color w:val="000000"/>
          <w:sz w:val="24"/>
          <w:szCs w:val="24"/>
        </w:rPr>
        <w:t xml:space="preserve">sin cuidado parental, </w:t>
      </w:r>
      <w:r w:rsidRPr="00FE6193">
        <w:rPr>
          <w:rFonts w:ascii="Times New Roman" w:hAnsi="Times New Roman" w:cs="Times New Roman"/>
          <w:color w:val="000000"/>
          <w:sz w:val="24"/>
          <w:szCs w:val="24"/>
        </w:rPr>
        <w:t xml:space="preserve">al igual que se encuentra dirigida hacia toda persona física cuyo interés principal sea brindar ayuda solidaria a través de insumos materiales que un Centro de Acogida de Menores precise. </w:t>
      </w:r>
    </w:p>
    <w:p w14:paraId="7D9545BC" w14:textId="391A113D" w:rsidR="00305130" w:rsidRDefault="009C378A">
      <w:pPr>
        <w:rPr>
          <w:rFonts w:ascii="Times New Roman" w:hAnsi="Times New Roman" w:cs="Times New Roman"/>
          <w:color w:val="000000"/>
          <w:sz w:val="24"/>
          <w:szCs w:val="24"/>
        </w:rPr>
      </w:pPr>
      <w:r w:rsidRPr="00FE6193">
        <w:rPr>
          <w:rFonts w:ascii="Times New Roman" w:hAnsi="Times New Roman" w:cs="Times New Roman"/>
          <w:color w:val="000000"/>
          <w:sz w:val="24"/>
          <w:szCs w:val="24"/>
        </w:rPr>
        <w:t>Se realizó una encuesta a los Centros de Acogida de Menores de la Ciudad de Buenos Aires quienes indicaron al 100% que todos reciben donaciones de insumos materiales, pero, indicaron que es de mayor utilidad recibir donaciones de dinero debido a que las donaciones materiales que reciben, generalmente, no se ajustan a sus necesidades debido a la falta de información de los donantes particulares.</w:t>
      </w:r>
      <w:r w:rsidR="00FD5AF2">
        <w:rPr>
          <w:rFonts w:ascii="Times New Roman" w:hAnsi="Times New Roman" w:cs="Times New Roman"/>
          <w:color w:val="000000"/>
          <w:sz w:val="24"/>
          <w:szCs w:val="24"/>
        </w:rPr>
        <w:t xml:space="preserve"> </w:t>
      </w:r>
      <w:r w:rsidR="000A1DBA">
        <w:rPr>
          <w:rFonts w:ascii="Times New Roman" w:hAnsi="Times New Roman" w:cs="Times New Roman"/>
          <w:color w:val="000000"/>
          <w:sz w:val="24"/>
          <w:szCs w:val="24"/>
        </w:rPr>
        <w:t xml:space="preserve">Hoy en día los Centros de Acogida de Menores solicitan la colaboración de las personas que se encuentren interesadas en ayudar </w:t>
      </w:r>
      <w:r w:rsidR="008B199E">
        <w:rPr>
          <w:rFonts w:ascii="Times New Roman" w:hAnsi="Times New Roman" w:cs="Times New Roman"/>
          <w:color w:val="000000"/>
          <w:sz w:val="24"/>
          <w:szCs w:val="24"/>
        </w:rPr>
        <w:t xml:space="preserve">a través de sus redes sociales y difusión de los mismos colaboradores, no poseen un lugar centralizado por el cual solicitar ayuda. </w:t>
      </w:r>
    </w:p>
    <w:p w14:paraId="03FC0E6C" w14:textId="6811BF47" w:rsidR="00266ED1" w:rsidRDefault="00266ED1">
      <w:pPr>
        <w:rPr>
          <w:rFonts w:ascii="Times New Roman" w:hAnsi="Times New Roman" w:cs="Times New Roman"/>
          <w:color w:val="000000"/>
          <w:sz w:val="24"/>
          <w:szCs w:val="24"/>
        </w:rPr>
      </w:pPr>
      <w:r>
        <w:rPr>
          <w:noProof/>
        </w:rPr>
        <w:drawing>
          <wp:inline distT="0" distB="0" distL="0" distR="0" wp14:anchorId="1AF34BB3" wp14:editId="3F6A2DDD">
            <wp:extent cx="222885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5634" cy="3382808"/>
                    </a:xfrm>
                    <a:prstGeom prst="rect">
                      <a:avLst/>
                    </a:prstGeom>
                  </pic:spPr>
                </pic:pic>
              </a:graphicData>
            </a:graphic>
          </wp:inline>
        </w:drawing>
      </w:r>
      <w:r w:rsidR="006F7654">
        <w:rPr>
          <w:rFonts w:ascii="Times New Roman" w:hAnsi="Times New Roman" w:cs="Times New Roman"/>
          <w:color w:val="000000"/>
          <w:sz w:val="24"/>
          <w:szCs w:val="24"/>
        </w:rPr>
        <w:t xml:space="preserve">    </w:t>
      </w:r>
      <w:r>
        <w:rPr>
          <w:noProof/>
        </w:rPr>
        <w:drawing>
          <wp:inline distT="0" distB="0" distL="0" distR="0" wp14:anchorId="7E5814F0" wp14:editId="5A8CCD16">
            <wp:extent cx="1831975" cy="3398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0337" cy="3451570"/>
                    </a:xfrm>
                    <a:prstGeom prst="rect">
                      <a:avLst/>
                    </a:prstGeom>
                  </pic:spPr>
                </pic:pic>
              </a:graphicData>
            </a:graphic>
          </wp:inline>
        </w:drawing>
      </w:r>
    </w:p>
    <w:p w14:paraId="21CED9DF" w14:textId="6B51B859" w:rsidR="00E44A5D" w:rsidRPr="00305130" w:rsidRDefault="0030513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Un estudio realizado </w:t>
      </w:r>
      <w:r w:rsidR="00DF2A30">
        <w:rPr>
          <w:rFonts w:ascii="Times New Roman" w:hAnsi="Times New Roman" w:cs="Times New Roman"/>
          <w:color w:val="000000"/>
          <w:sz w:val="24"/>
          <w:szCs w:val="24"/>
        </w:rPr>
        <w:t xml:space="preserve">entre </w:t>
      </w:r>
      <w:r>
        <w:rPr>
          <w:rFonts w:ascii="Times New Roman" w:hAnsi="Times New Roman" w:cs="Times New Roman"/>
          <w:color w:val="000000"/>
          <w:sz w:val="24"/>
          <w:szCs w:val="24"/>
        </w:rPr>
        <w:t xml:space="preserve">los habitantes de </w:t>
      </w:r>
      <w:r w:rsidR="00F644A9">
        <w:rPr>
          <w:rFonts w:ascii="Times New Roman" w:hAnsi="Times New Roman" w:cs="Times New Roman"/>
          <w:color w:val="000000"/>
          <w:sz w:val="24"/>
          <w:szCs w:val="24"/>
        </w:rPr>
        <w:t>Argentina</w:t>
      </w:r>
      <w:r>
        <w:rPr>
          <w:rFonts w:ascii="Times New Roman" w:hAnsi="Times New Roman" w:cs="Times New Roman"/>
          <w:color w:val="000000"/>
          <w:sz w:val="24"/>
          <w:szCs w:val="24"/>
        </w:rPr>
        <w:t xml:space="preserve"> dio respuesta que durante la pandemia</w:t>
      </w:r>
      <w:r w:rsidR="00EC2161">
        <w:rPr>
          <w:rFonts w:ascii="Times New Roman" w:hAnsi="Times New Roman" w:cs="Times New Roman"/>
          <w:color w:val="000000"/>
          <w:sz w:val="24"/>
          <w:szCs w:val="24"/>
        </w:rPr>
        <w:t xml:space="preserve"> aumentó la cantidad de </w:t>
      </w:r>
      <w:r>
        <w:rPr>
          <w:rFonts w:ascii="Times New Roman" w:hAnsi="Times New Roman" w:cs="Times New Roman"/>
          <w:color w:val="000000"/>
          <w:sz w:val="24"/>
          <w:szCs w:val="24"/>
        </w:rPr>
        <w:t>donaciones y actos solidarios</w:t>
      </w:r>
      <w:r w:rsidR="00EC2161">
        <w:rPr>
          <w:rFonts w:ascii="Times New Roman" w:hAnsi="Times New Roman" w:cs="Times New Roman"/>
          <w:color w:val="000000"/>
          <w:sz w:val="24"/>
          <w:szCs w:val="24"/>
        </w:rPr>
        <w:t xml:space="preserve"> que realizaron</w:t>
      </w:r>
      <w:r w:rsidR="00736FE1">
        <w:rPr>
          <w:rFonts w:ascii="Times New Roman" w:hAnsi="Times New Roman" w:cs="Times New Roman"/>
          <w:color w:val="000000"/>
          <w:sz w:val="24"/>
          <w:szCs w:val="24"/>
        </w:rPr>
        <w:t xml:space="preserve"> estos</w:t>
      </w:r>
      <w:r>
        <w:rPr>
          <w:rFonts w:ascii="Times New Roman" w:hAnsi="Times New Roman" w:cs="Times New Roman"/>
          <w:color w:val="000000"/>
          <w:sz w:val="24"/>
          <w:szCs w:val="24"/>
        </w:rPr>
        <w:t>, dentro de los cuales la tendencia más significativa fue en la Ciudad de Buenos Aires donde un 45% de l</w:t>
      </w:r>
      <w:r w:rsidR="00A60D91">
        <w:rPr>
          <w:rFonts w:ascii="Times New Roman" w:hAnsi="Times New Roman" w:cs="Times New Roman"/>
          <w:color w:val="000000"/>
          <w:sz w:val="24"/>
          <w:szCs w:val="24"/>
        </w:rPr>
        <w:t xml:space="preserve">os habitantes </w:t>
      </w:r>
      <w:r>
        <w:rPr>
          <w:rFonts w:ascii="Times New Roman" w:hAnsi="Times New Roman" w:cs="Times New Roman"/>
          <w:color w:val="000000"/>
          <w:sz w:val="24"/>
          <w:szCs w:val="24"/>
        </w:rPr>
        <w:t>realizó donaciones de bienes (ropa, muebles, juguetes, alimentos, etc.)</w:t>
      </w:r>
      <w:r w:rsidR="00BE68C5">
        <w:rPr>
          <w:rFonts w:ascii="Times New Roman" w:hAnsi="Times New Roman" w:cs="Times New Roman"/>
          <w:color w:val="000000"/>
          <w:sz w:val="24"/>
          <w:szCs w:val="24"/>
        </w:rPr>
        <w:t xml:space="preserve"> dando altos niveles de solidaridad en respuesta</w:t>
      </w:r>
      <w:r w:rsidR="00FD5AF2">
        <w:rPr>
          <w:rFonts w:ascii="Times New Roman" w:hAnsi="Times New Roman" w:cs="Times New Roman"/>
          <w:color w:val="000000"/>
          <w:sz w:val="24"/>
          <w:szCs w:val="24"/>
        </w:rPr>
        <w:t xml:space="preserve"> y motivando cada vez más</w:t>
      </w:r>
      <w:r w:rsidR="001C4A39">
        <w:rPr>
          <w:rFonts w:ascii="Times New Roman" w:hAnsi="Times New Roman" w:cs="Times New Roman"/>
          <w:color w:val="000000"/>
          <w:sz w:val="24"/>
          <w:szCs w:val="24"/>
        </w:rPr>
        <w:t xml:space="preserve"> a la realización de donaciones. </w:t>
      </w:r>
      <w:r w:rsidR="00E44A5D">
        <w:rPr>
          <w:b/>
          <w:bCs/>
        </w:rPr>
        <w:br w:type="page"/>
      </w:r>
    </w:p>
    <w:p w14:paraId="1A55AB9A" w14:textId="2F63DC6E" w:rsidR="00E44A5D" w:rsidRPr="00E44A5D" w:rsidRDefault="00E7167E" w:rsidP="00E7167E">
      <w:pPr>
        <w:pStyle w:val="Ttulo1"/>
        <w:numPr>
          <w:ilvl w:val="0"/>
          <w:numId w:val="8"/>
        </w:numPr>
      </w:pPr>
      <w:bookmarkStart w:id="4" w:name="_Toc84098410"/>
      <w:r>
        <w:lastRenderedPageBreak/>
        <w:t>Misión, Visión, Cultura.</w:t>
      </w:r>
      <w:bookmarkEnd w:id="4"/>
    </w:p>
    <w:p w14:paraId="16AA8352" w14:textId="10FECEF1" w:rsidR="009C378A" w:rsidRPr="00FE6193" w:rsidRDefault="009C378A" w:rsidP="00E44A5D">
      <w:pPr>
        <w:pStyle w:val="Default"/>
        <w:rPr>
          <w:lang w:val="es-AR"/>
        </w:rPr>
      </w:pPr>
      <w:r w:rsidRPr="00FE6193">
        <w:rPr>
          <w:b/>
          <w:bCs/>
          <w:lang w:val="es-AR"/>
        </w:rPr>
        <w:t>a-Misión del negocio</w:t>
      </w:r>
      <w:r w:rsidRPr="00FE6193">
        <w:rPr>
          <w:lang w:val="es-AR"/>
        </w:rPr>
        <w:t xml:space="preserve">: </w:t>
      </w:r>
    </w:p>
    <w:p w14:paraId="476517B3" w14:textId="77777777" w:rsidR="00E44A5D" w:rsidRDefault="00E44A5D" w:rsidP="009C378A">
      <w:pPr>
        <w:pStyle w:val="Default"/>
        <w:rPr>
          <w:lang w:val="es-AR"/>
        </w:rPr>
      </w:pPr>
    </w:p>
    <w:p w14:paraId="18C5C87A" w14:textId="2E364F60" w:rsidR="00FE6193" w:rsidRDefault="00FE6193" w:rsidP="009C378A">
      <w:pPr>
        <w:pStyle w:val="Default"/>
        <w:rPr>
          <w:lang w:val="es-AR"/>
        </w:rPr>
      </w:pPr>
      <w:r w:rsidRPr="00FE6193">
        <w:rPr>
          <w:lang w:val="es-AR"/>
        </w:rPr>
        <w:t xml:space="preserve">Brindar a </w:t>
      </w:r>
      <w:r w:rsidR="001E249C">
        <w:rPr>
          <w:lang w:val="es-AR"/>
        </w:rPr>
        <w:t>los Centros de Acogida de Menores</w:t>
      </w:r>
      <w:r w:rsidR="00D60848">
        <w:rPr>
          <w:lang w:val="es-AR"/>
        </w:rPr>
        <w:t xml:space="preserve"> de la Ciudad de Buenos Aires</w:t>
      </w:r>
      <w:r w:rsidR="000F6F76">
        <w:rPr>
          <w:lang w:val="es-AR"/>
        </w:rPr>
        <w:t xml:space="preserve">, a través de una aplicación </w:t>
      </w:r>
      <w:proofErr w:type="spellStart"/>
      <w:r w:rsidR="000F6F76">
        <w:rPr>
          <w:lang w:val="es-AR"/>
        </w:rPr>
        <w:t>mobile</w:t>
      </w:r>
      <w:proofErr w:type="spellEnd"/>
      <w:r w:rsidR="000F6F76">
        <w:rPr>
          <w:lang w:val="es-AR"/>
        </w:rPr>
        <w:t>,</w:t>
      </w:r>
      <w:r w:rsidR="001E249C">
        <w:rPr>
          <w:lang w:val="es-AR"/>
        </w:rPr>
        <w:t xml:space="preserve"> la </w:t>
      </w:r>
      <w:r w:rsidR="00DD0CCB">
        <w:rPr>
          <w:lang w:val="es-AR"/>
        </w:rPr>
        <w:t xml:space="preserve">facilidad y </w:t>
      </w:r>
      <w:r w:rsidR="001E249C">
        <w:rPr>
          <w:lang w:val="es-AR"/>
        </w:rPr>
        <w:t xml:space="preserve">capacidad de </w:t>
      </w:r>
      <w:r w:rsidR="00DD0CCB">
        <w:rPr>
          <w:lang w:val="es-AR"/>
        </w:rPr>
        <w:t>formar un lazo</w:t>
      </w:r>
      <w:r w:rsidR="001E249C">
        <w:rPr>
          <w:lang w:val="es-AR"/>
        </w:rPr>
        <w:t xml:space="preserve">, comunicar e informar a </w:t>
      </w:r>
      <w:r w:rsidR="002F2C45">
        <w:rPr>
          <w:lang w:val="es-AR"/>
        </w:rPr>
        <w:t xml:space="preserve">los </w:t>
      </w:r>
      <w:r w:rsidR="001E249C">
        <w:rPr>
          <w:lang w:val="es-AR"/>
        </w:rPr>
        <w:t>futuros donantes</w:t>
      </w:r>
      <w:r w:rsidR="002F2C45">
        <w:rPr>
          <w:lang w:val="es-AR"/>
        </w:rPr>
        <w:t>,</w:t>
      </w:r>
      <w:r w:rsidR="001E249C">
        <w:rPr>
          <w:lang w:val="es-AR"/>
        </w:rPr>
        <w:t xml:space="preserve"> sus preferencias y necesidades con la finalidad de promover e integrarlos cada vez más a un mundo solidario por una causa en común</w:t>
      </w:r>
      <w:r w:rsidR="002F2C45">
        <w:rPr>
          <w:lang w:val="es-AR"/>
        </w:rPr>
        <w:t>:</w:t>
      </w:r>
      <w:r w:rsidR="001E249C">
        <w:rPr>
          <w:lang w:val="es-AR"/>
        </w:rPr>
        <w:t xml:space="preserve"> el bienestar de niños, niñas y adolescentes en situaciones vulnerables</w:t>
      </w:r>
      <w:r w:rsidR="002C3BB0">
        <w:rPr>
          <w:lang w:val="es-AR"/>
        </w:rPr>
        <w:t xml:space="preserve"> y sin cuidados parentales</w:t>
      </w:r>
      <w:r w:rsidR="000F6F76">
        <w:rPr>
          <w:lang w:val="es-AR"/>
        </w:rPr>
        <w:t>.</w:t>
      </w:r>
      <w:r w:rsidR="001E249C">
        <w:rPr>
          <w:lang w:val="es-AR"/>
        </w:rPr>
        <w:t xml:space="preserve"> </w:t>
      </w:r>
      <w:r w:rsidR="009D0DC1">
        <w:rPr>
          <w:lang w:val="es-AR"/>
        </w:rPr>
        <w:t xml:space="preserve">Al igual que </w:t>
      </w:r>
      <w:r w:rsidR="00FA6EA8">
        <w:rPr>
          <w:lang w:val="es-AR"/>
        </w:rPr>
        <w:t>les</w:t>
      </w:r>
      <w:r w:rsidR="009D0DC1">
        <w:rPr>
          <w:lang w:val="es-AR"/>
        </w:rPr>
        <w:t xml:space="preserve"> brinda a los donantes una donación sin complejidades en la transacción. </w:t>
      </w:r>
    </w:p>
    <w:p w14:paraId="748FDA6E" w14:textId="4DBBB5E1" w:rsidR="00D70E41" w:rsidRPr="00D70E41" w:rsidRDefault="00D70E41" w:rsidP="009C378A">
      <w:pPr>
        <w:pStyle w:val="Default"/>
        <w:rPr>
          <w:b/>
          <w:bCs/>
          <w:color w:val="FF0000"/>
          <w:sz w:val="28"/>
          <w:szCs w:val="28"/>
          <w:lang w:val="es-AR"/>
        </w:rPr>
      </w:pPr>
    </w:p>
    <w:p w14:paraId="353D65C3" w14:textId="3FCD6DF2" w:rsidR="00D70E41" w:rsidRPr="00D70E41" w:rsidRDefault="00D70E41" w:rsidP="009C378A">
      <w:pPr>
        <w:pStyle w:val="Default"/>
        <w:rPr>
          <w:b/>
          <w:bCs/>
          <w:color w:val="FF0000"/>
          <w:sz w:val="28"/>
          <w:szCs w:val="28"/>
          <w:lang w:val="es-AR"/>
        </w:rPr>
      </w:pPr>
      <w:r w:rsidRPr="00D70E41">
        <w:rPr>
          <w:b/>
          <w:bCs/>
          <w:color w:val="FF0000"/>
          <w:sz w:val="28"/>
          <w:szCs w:val="28"/>
          <w:lang w:val="es-AR"/>
        </w:rPr>
        <w:t xml:space="preserve">Revisar, intente hacer una síntesis </w:t>
      </w:r>
    </w:p>
    <w:p w14:paraId="25A071B6" w14:textId="77777777" w:rsidR="001D37E1" w:rsidRPr="00FE6193" w:rsidRDefault="001D37E1" w:rsidP="009C378A">
      <w:pPr>
        <w:pStyle w:val="Default"/>
        <w:rPr>
          <w:lang w:val="es-AR"/>
        </w:rPr>
      </w:pPr>
    </w:p>
    <w:p w14:paraId="3728CDEC" w14:textId="77777777" w:rsidR="00E44A5D" w:rsidRDefault="009C378A" w:rsidP="009C378A">
      <w:pPr>
        <w:pStyle w:val="Default"/>
        <w:rPr>
          <w:b/>
          <w:bCs/>
          <w:lang w:val="es-AR"/>
        </w:rPr>
      </w:pPr>
      <w:r w:rsidRPr="00FE6193">
        <w:rPr>
          <w:b/>
          <w:bCs/>
          <w:lang w:val="es-AR"/>
        </w:rPr>
        <w:t xml:space="preserve">b- Visión: </w:t>
      </w:r>
    </w:p>
    <w:p w14:paraId="047AD15B" w14:textId="77777777" w:rsidR="00E44A5D" w:rsidRDefault="00E44A5D" w:rsidP="009C378A">
      <w:pPr>
        <w:pStyle w:val="Default"/>
        <w:rPr>
          <w:b/>
          <w:bCs/>
          <w:lang w:val="es-AR"/>
        </w:rPr>
      </w:pPr>
    </w:p>
    <w:p w14:paraId="267CA8DF" w14:textId="15CEA1FD" w:rsidR="009C378A" w:rsidRDefault="00DD0CCB" w:rsidP="009C378A">
      <w:pPr>
        <w:pStyle w:val="Default"/>
        <w:rPr>
          <w:lang w:val="es-AR"/>
        </w:rPr>
      </w:pPr>
      <w:r>
        <w:rPr>
          <w:lang w:val="es-AR"/>
        </w:rPr>
        <w:t>Brindar una herramienta tecnológica</w:t>
      </w:r>
      <w:r w:rsidR="00B65163">
        <w:rPr>
          <w:lang w:val="es-AR"/>
        </w:rPr>
        <w:t xml:space="preserve"> a nivel país</w:t>
      </w:r>
      <w:r>
        <w:rPr>
          <w:lang w:val="es-AR"/>
        </w:rPr>
        <w:t xml:space="preserve"> que </w:t>
      </w:r>
      <w:r w:rsidR="00FD1497">
        <w:rPr>
          <w:lang w:val="es-AR"/>
        </w:rPr>
        <w:t>fomente y popularice las donaciones materiales</w:t>
      </w:r>
      <w:r w:rsidR="00B65163">
        <w:rPr>
          <w:lang w:val="es-AR"/>
        </w:rPr>
        <w:t xml:space="preserve"> y dineradas</w:t>
      </w:r>
      <w:r w:rsidR="00FD1497">
        <w:rPr>
          <w:lang w:val="es-AR"/>
        </w:rPr>
        <w:t xml:space="preserve"> provenientes de personas físicas</w:t>
      </w:r>
      <w:r w:rsidR="00B65163">
        <w:rPr>
          <w:lang w:val="es-AR"/>
        </w:rPr>
        <w:t xml:space="preserve"> y jurídicas</w:t>
      </w:r>
      <w:r w:rsidR="00FD1497">
        <w:rPr>
          <w:lang w:val="es-AR"/>
        </w:rPr>
        <w:t>, incluso cuando éstas no saben qué donar y en dónde</w:t>
      </w:r>
      <w:r w:rsidR="00D734A2">
        <w:rPr>
          <w:lang w:val="es-AR"/>
        </w:rPr>
        <w:t xml:space="preserve">, aumentando la cantidad de </w:t>
      </w:r>
      <w:r w:rsidR="00D759FC">
        <w:rPr>
          <w:lang w:val="es-AR"/>
        </w:rPr>
        <w:t>donantes</w:t>
      </w:r>
      <w:r w:rsidR="0031674E">
        <w:rPr>
          <w:lang w:val="es-AR"/>
        </w:rPr>
        <w:t xml:space="preserve"> y su solidaridad</w:t>
      </w:r>
      <w:r w:rsidR="005D2E29">
        <w:rPr>
          <w:lang w:val="es-AR"/>
        </w:rPr>
        <w:t>, al igual que facilita</w:t>
      </w:r>
      <w:r w:rsidR="007010B5">
        <w:rPr>
          <w:lang w:val="es-AR"/>
        </w:rPr>
        <w:t>r</w:t>
      </w:r>
      <w:r w:rsidR="005D2E29">
        <w:rPr>
          <w:lang w:val="es-AR"/>
        </w:rPr>
        <w:t xml:space="preserve"> la complejidad de realizar donaciones</w:t>
      </w:r>
      <w:r w:rsidR="00D734A2">
        <w:rPr>
          <w:lang w:val="es-AR"/>
        </w:rPr>
        <w:t xml:space="preserve">. </w:t>
      </w:r>
      <w:r w:rsidR="00D70E41">
        <w:rPr>
          <w:lang w:val="es-AR"/>
        </w:rPr>
        <w:t xml:space="preserve"> </w:t>
      </w:r>
      <w:r w:rsidR="00D70E41" w:rsidRPr="00D70E41">
        <w:rPr>
          <w:b/>
          <w:bCs/>
          <w:color w:val="FF0000"/>
          <w:lang w:val="es-AR"/>
        </w:rPr>
        <w:t>Revisar se puede confundir con MISI</w:t>
      </w:r>
      <w:r w:rsidR="00D70E41">
        <w:rPr>
          <w:b/>
          <w:bCs/>
          <w:color w:val="FF0000"/>
          <w:lang w:val="es-AR"/>
        </w:rPr>
        <w:t>O</w:t>
      </w:r>
      <w:r w:rsidR="00D70E41" w:rsidRPr="00D70E41">
        <w:rPr>
          <w:b/>
          <w:bCs/>
          <w:color w:val="FF0000"/>
          <w:lang w:val="es-AR"/>
        </w:rPr>
        <w:t>N</w:t>
      </w:r>
      <w:r w:rsidR="00D70E41" w:rsidRPr="00D70E41">
        <w:rPr>
          <w:color w:val="FF0000"/>
          <w:lang w:val="es-AR"/>
        </w:rPr>
        <w:t xml:space="preserve"> </w:t>
      </w:r>
    </w:p>
    <w:p w14:paraId="196CE00E" w14:textId="77777777" w:rsidR="00DD0CCB" w:rsidRPr="00FE6193" w:rsidRDefault="00DD0CCB" w:rsidP="009C378A">
      <w:pPr>
        <w:pStyle w:val="Default"/>
        <w:rPr>
          <w:lang w:val="es-AR"/>
        </w:rPr>
      </w:pPr>
    </w:p>
    <w:p w14:paraId="176742D0" w14:textId="15DEB27D" w:rsidR="009C378A" w:rsidRDefault="009C378A" w:rsidP="009C378A">
      <w:pPr>
        <w:pStyle w:val="Default"/>
        <w:rPr>
          <w:lang w:val="es-AR"/>
        </w:rPr>
      </w:pPr>
      <w:r w:rsidRPr="00FE6193">
        <w:rPr>
          <w:b/>
          <w:bCs/>
          <w:lang w:val="es-AR"/>
        </w:rPr>
        <w:t xml:space="preserve">c- Cultura organizacional: </w:t>
      </w:r>
    </w:p>
    <w:p w14:paraId="578A1539" w14:textId="77777777" w:rsidR="00E44A5D" w:rsidRDefault="00E44A5D" w:rsidP="009C378A">
      <w:pPr>
        <w:pStyle w:val="Default"/>
        <w:rPr>
          <w:lang w:val="es-AR"/>
        </w:rPr>
      </w:pPr>
    </w:p>
    <w:p w14:paraId="3FE77FF6" w14:textId="5C7D8CA9" w:rsidR="00B7240B" w:rsidRDefault="00B7240B" w:rsidP="009C378A">
      <w:pPr>
        <w:pStyle w:val="Default"/>
        <w:rPr>
          <w:lang w:val="es-AR"/>
        </w:rPr>
      </w:pPr>
      <w:r>
        <w:rPr>
          <w:lang w:val="es-AR"/>
        </w:rPr>
        <w:t>Nuestra organización se basa en cuatro pilares fundamentales, como debe ser, el respeto hacia el prójimo, honestidad, solidaridad</w:t>
      </w:r>
      <w:r w:rsidR="001D4E18">
        <w:rPr>
          <w:lang w:val="es-AR"/>
        </w:rPr>
        <w:t>, transparencia</w:t>
      </w:r>
      <w:r>
        <w:rPr>
          <w:lang w:val="es-AR"/>
        </w:rPr>
        <w:t xml:space="preserve"> y confianza mutua, que permiten que se pueda tener un buen entorno tanto interno como externo a la organización. </w:t>
      </w:r>
    </w:p>
    <w:p w14:paraId="7BB4A727" w14:textId="77777777" w:rsidR="00E44A5D" w:rsidRPr="00FE6193" w:rsidRDefault="00E44A5D" w:rsidP="009C378A">
      <w:pPr>
        <w:pStyle w:val="Default"/>
        <w:rPr>
          <w:lang w:val="es-AR"/>
        </w:rPr>
      </w:pPr>
    </w:p>
    <w:p w14:paraId="1A3E848A" w14:textId="06FE9B76" w:rsidR="00012059" w:rsidRDefault="009C378A" w:rsidP="00E7167E">
      <w:pPr>
        <w:pStyle w:val="Ttulo1"/>
        <w:numPr>
          <w:ilvl w:val="0"/>
          <w:numId w:val="8"/>
        </w:numPr>
      </w:pPr>
      <w:bookmarkStart w:id="5" w:name="_Toc84098411"/>
      <w:r w:rsidRPr="00FE6193">
        <w:t>Análisis de Contexto</w:t>
      </w:r>
      <w:bookmarkEnd w:id="5"/>
    </w:p>
    <w:p w14:paraId="597768B0" w14:textId="14356311" w:rsidR="009C378A" w:rsidRDefault="009C378A" w:rsidP="00012059">
      <w:pPr>
        <w:pStyle w:val="Default"/>
        <w:numPr>
          <w:ilvl w:val="0"/>
          <w:numId w:val="6"/>
        </w:numPr>
        <w:rPr>
          <w:lang w:val="es-AR"/>
        </w:rPr>
      </w:pPr>
      <w:proofErr w:type="gramStart"/>
      <w:r w:rsidRPr="001554B3">
        <w:rPr>
          <w:b/>
          <w:bCs/>
          <w:lang w:val="es-AR"/>
        </w:rPr>
        <w:t>Micro ambiente</w:t>
      </w:r>
      <w:proofErr w:type="gramEnd"/>
      <w:r w:rsidRPr="001554B3">
        <w:rPr>
          <w:b/>
          <w:bCs/>
          <w:lang w:val="es-AR"/>
        </w:rPr>
        <w:t xml:space="preserve"> de la organización</w:t>
      </w:r>
      <w:r w:rsidR="00855934">
        <w:rPr>
          <w:lang w:val="es-AR"/>
        </w:rPr>
        <w:t xml:space="preserve">: </w:t>
      </w:r>
      <w:r w:rsidR="000C53B3">
        <w:rPr>
          <w:lang w:val="es-AR"/>
        </w:rPr>
        <w:t xml:space="preserve">dentro de los factores que afectan directamente nuestra organización tenemos: </w:t>
      </w:r>
    </w:p>
    <w:p w14:paraId="02D8067C" w14:textId="68BBC10C" w:rsidR="001D4E18" w:rsidRDefault="00012059" w:rsidP="00012059">
      <w:pPr>
        <w:pStyle w:val="Default"/>
        <w:numPr>
          <w:ilvl w:val="1"/>
          <w:numId w:val="6"/>
        </w:numPr>
        <w:rPr>
          <w:lang w:val="es-AR"/>
        </w:rPr>
      </w:pPr>
      <w:r>
        <w:rPr>
          <w:lang w:val="es-AR"/>
        </w:rPr>
        <w:t>Centros de Acogida de Menores</w:t>
      </w:r>
    </w:p>
    <w:p w14:paraId="656B7971" w14:textId="7DDF2B1A" w:rsidR="00012059" w:rsidRDefault="00012059" w:rsidP="00012059">
      <w:pPr>
        <w:pStyle w:val="Default"/>
        <w:numPr>
          <w:ilvl w:val="1"/>
          <w:numId w:val="6"/>
        </w:numPr>
        <w:rPr>
          <w:lang w:val="es-AR"/>
        </w:rPr>
      </w:pPr>
      <w:r>
        <w:rPr>
          <w:lang w:val="es-AR"/>
        </w:rPr>
        <w:t xml:space="preserve">Donantes </w:t>
      </w:r>
    </w:p>
    <w:p w14:paraId="75858E9C" w14:textId="09A06296" w:rsidR="00012059" w:rsidRDefault="00012059" w:rsidP="00012059">
      <w:pPr>
        <w:pStyle w:val="Default"/>
        <w:numPr>
          <w:ilvl w:val="1"/>
          <w:numId w:val="6"/>
        </w:numPr>
        <w:rPr>
          <w:lang w:val="es-AR"/>
        </w:rPr>
      </w:pPr>
      <w:r>
        <w:rPr>
          <w:lang w:val="es-AR"/>
        </w:rPr>
        <w:t>Repartidores de los insumos materiales</w:t>
      </w:r>
    </w:p>
    <w:p w14:paraId="68F2C7D1" w14:textId="77777777" w:rsidR="003B2BC3" w:rsidRDefault="003B2BC3" w:rsidP="003B2BC3">
      <w:pPr>
        <w:pStyle w:val="Default"/>
        <w:ind w:left="1440"/>
        <w:rPr>
          <w:lang w:val="es-AR"/>
        </w:rPr>
      </w:pPr>
    </w:p>
    <w:p w14:paraId="09454425" w14:textId="5A3DB776" w:rsidR="00012059" w:rsidRPr="001554B3" w:rsidRDefault="00012059" w:rsidP="00681C15">
      <w:pPr>
        <w:pStyle w:val="Default"/>
        <w:numPr>
          <w:ilvl w:val="0"/>
          <w:numId w:val="6"/>
        </w:numPr>
        <w:spacing w:after="240"/>
        <w:rPr>
          <w:b/>
          <w:bCs/>
          <w:lang w:val="es-AR"/>
        </w:rPr>
      </w:pPr>
      <w:r w:rsidRPr="001554B3">
        <w:rPr>
          <w:b/>
          <w:bCs/>
          <w:lang w:val="es-AR"/>
        </w:rPr>
        <w:t>Macro ambiente de la organización</w:t>
      </w:r>
    </w:p>
    <w:p w14:paraId="1C54B5F5" w14:textId="77777777" w:rsidR="00D70E41" w:rsidRDefault="00012059" w:rsidP="00D70E41">
      <w:pPr>
        <w:pStyle w:val="Default"/>
        <w:numPr>
          <w:ilvl w:val="1"/>
          <w:numId w:val="6"/>
        </w:numPr>
        <w:spacing w:after="240"/>
        <w:rPr>
          <w:lang w:val="es-AR"/>
        </w:rPr>
      </w:pPr>
      <w:r w:rsidRPr="00D71C2C">
        <w:rPr>
          <w:b/>
          <w:bCs/>
          <w:lang w:val="es-AR"/>
        </w:rPr>
        <w:t>Económico</w:t>
      </w:r>
      <w:r w:rsidR="0030048A">
        <w:rPr>
          <w:b/>
          <w:bCs/>
          <w:lang w:val="es-AR"/>
        </w:rPr>
        <w:t>.</w:t>
      </w:r>
      <w:r w:rsidR="0076761B">
        <w:rPr>
          <w:lang w:val="es-AR"/>
        </w:rPr>
        <w:t xml:space="preserve"> </w:t>
      </w:r>
    </w:p>
    <w:p w14:paraId="52C1F9A5" w14:textId="77777777" w:rsidR="00D70E41" w:rsidRDefault="00D70E41" w:rsidP="00D70E41">
      <w:pPr>
        <w:pStyle w:val="Default"/>
        <w:ind w:left="720"/>
        <w:rPr>
          <w:lang w:val="es-AR"/>
        </w:rPr>
      </w:pPr>
    </w:p>
    <w:p w14:paraId="76930AA7" w14:textId="77777777" w:rsidR="00D70E41" w:rsidRPr="00D70E41" w:rsidRDefault="00D70E41" w:rsidP="00D70E41">
      <w:pPr>
        <w:pStyle w:val="Default"/>
        <w:numPr>
          <w:ilvl w:val="0"/>
          <w:numId w:val="6"/>
        </w:numPr>
        <w:pBdr>
          <w:top w:val="single" w:sz="4" w:space="1" w:color="auto"/>
          <w:left w:val="single" w:sz="4" w:space="4" w:color="auto"/>
          <w:bottom w:val="single" w:sz="4" w:space="1" w:color="auto"/>
          <w:right w:val="single" w:sz="4" w:space="4" w:color="auto"/>
        </w:pBdr>
        <w:rPr>
          <w:b/>
          <w:bCs/>
          <w:color w:val="FF0000"/>
          <w:sz w:val="28"/>
          <w:szCs w:val="28"/>
          <w:lang w:val="es-AR"/>
        </w:rPr>
      </w:pPr>
      <w:r w:rsidRPr="00D70E41">
        <w:rPr>
          <w:b/>
          <w:bCs/>
          <w:color w:val="FF0000"/>
          <w:sz w:val="28"/>
          <w:szCs w:val="28"/>
          <w:lang w:val="es-AR"/>
        </w:rPr>
        <w:t>Completar de acuerdo con lo indicado en clase</w:t>
      </w:r>
    </w:p>
    <w:p w14:paraId="020C8F19" w14:textId="77777777" w:rsidR="00D70E41" w:rsidRPr="00D70E41" w:rsidRDefault="00D70E41" w:rsidP="00D70E41">
      <w:pPr>
        <w:pStyle w:val="Default"/>
        <w:numPr>
          <w:ilvl w:val="0"/>
          <w:numId w:val="6"/>
        </w:numPr>
        <w:pBdr>
          <w:top w:val="single" w:sz="4" w:space="1" w:color="auto"/>
          <w:left w:val="single" w:sz="4" w:space="4" w:color="auto"/>
          <w:bottom w:val="single" w:sz="4" w:space="1" w:color="auto"/>
          <w:right w:val="single" w:sz="4" w:space="4" w:color="auto"/>
        </w:pBdr>
        <w:rPr>
          <w:b/>
          <w:bCs/>
          <w:color w:val="FF0000"/>
          <w:sz w:val="28"/>
          <w:szCs w:val="28"/>
          <w:lang w:val="es-AR"/>
        </w:rPr>
      </w:pPr>
      <w:r w:rsidRPr="00D70E41">
        <w:rPr>
          <w:b/>
          <w:bCs/>
          <w:color w:val="FF0000"/>
          <w:sz w:val="28"/>
          <w:szCs w:val="28"/>
          <w:lang w:val="es-AR"/>
        </w:rPr>
        <w:t>Tiene una PPT de guía</w:t>
      </w:r>
    </w:p>
    <w:p w14:paraId="145EC0FF" w14:textId="36DA713F" w:rsidR="009E013F" w:rsidRPr="00D70E41" w:rsidRDefault="00D70E41" w:rsidP="00D70E41">
      <w:pPr>
        <w:pStyle w:val="Default"/>
        <w:spacing w:after="240"/>
        <w:ind w:left="720"/>
        <w:rPr>
          <w:lang w:val="es-AR"/>
        </w:rPr>
      </w:pPr>
      <w:r w:rsidRPr="00D70E41">
        <w:rPr>
          <w:lang w:val="es-AR"/>
        </w:rPr>
        <w:br/>
      </w:r>
      <w:r w:rsidR="0030048A" w:rsidRPr="00D70E41">
        <w:rPr>
          <w:lang w:val="es-AR"/>
        </w:rPr>
        <w:br/>
      </w:r>
      <w:r w:rsidR="0030048A" w:rsidRPr="00D70E41">
        <w:rPr>
          <w:lang w:val="es-AR"/>
        </w:rPr>
        <w:br/>
        <w:t>N</w:t>
      </w:r>
      <w:r w:rsidR="003D64EA" w:rsidRPr="00D70E41">
        <w:rPr>
          <w:lang w:val="es-AR"/>
        </w:rPr>
        <w:t>uestra organización se verá afectada por cualquier cambio económico que afecte directamente a la estabilidad económica</w:t>
      </w:r>
      <w:r w:rsidR="009A2BB4" w:rsidRPr="00D70E41">
        <w:rPr>
          <w:lang w:val="es-AR"/>
        </w:rPr>
        <w:t xml:space="preserve"> de la población del país</w:t>
      </w:r>
      <w:r w:rsidR="003D64EA" w:rsidRPr="00D70E41">
        <w:rPr>
          <w:lang w:val="es-AR"/>
        </w:rPr>
        <w:t xml:space="preserve">, como, por ejemplo, el retraso en el aumento de salarios, el aumento de la inflación, aumento de la moneda extranjera, </w:t>
      </w:r>
      <w:r w:rsidR="00C63985" w:rsidRPr="00D70E41">
        <w:rPr>
          <w:lang w:val="es-AR"/>
        </w:rPr>
        <w:t xml:space="preserve">aumento del dinero necesario para una canasta básica, </w:t>
      </w:r>
      <w:r w:rsidR="003D64EA" w:rsidRPr="00D70E41">
        <w:rPr>
          <w:lang w:val="es-AR"/>
        </w:rPr>
        <w:t xml:space="preserve">etc. </w:t>
      </w:r>
      <w:r w:rsidR="009A2BB4" w:rsidRPr="00D70E41">
        <w:rPr>
          <w:lang w:val="es-AR"/>
        </w:rPr>
        <w:br/>
      </w:r>
      <w:r w:rsidR="00C63985" w:rsidRPr="00D70E41">
        <w:rPr>
          <w:lang w:val="es-AR"/>
        </w:rPr>
        <w:lastRenderedPageBreak/>
        <w:t>A su vez, esta desestabilidad económica provocaría el aumento de la pobreza a nivel país, generando que aumenten la cantidad de niños que se encuentran en situaciones vulnerables, aumentando la cantidad de niños, niñas y adolescentes</w:t>
      </w:r>
      <w:r w:rsidR="00D71C2C" w:rsidRPr="00D70E41">
        <w:rPr>
          <w:lang w:val="es-AR"/>
        </w:rPr>
        <w:t xml:space="preserve"> en los Centros de Acogidas de Menores, provocando un desabastecimiento de elementos esenciales para su supervivencia, afectando directamente la cantidad de donaciones que reciben, ya que serían insuficientes, por lo que </w:t>
      </w:r>
      <w:proofErr w:type="gramStart"/>
      <w:r w:rsidR="00D71C2C" w:rsidRPr="00D70E41">
        <w:rPr>
          <w:lang w:val="es-AR"/>
        </w:rPr>
        <w:t>el uso de nuestros servicios se verían</w:t>
      </w:r>
      <w:proofErr w:type="gramEnd"/>
      <w:r w:rsidR="00D71C2C" w:rsidRPr="00D70E41">
        <w:rPr>
          <w:lang w:val="es-AR"/>
        </w:rPr>
        <w:t xml:space="preserve"> afectados por la escases de donaciones.  </w:t>
      </w:r>
      <w:r w:rsidR="00C63985" w:rsidRPr="00D70E41">
        <w:rPr>
          <w:lang w:val="es-AR"/>
        </w:rPr>
        <w:t xml:space="preserve">  </w:t>
      </w:r>
      <w:r w:rsidR="009A2BB4" w:rsidRPr="00D70E41">
        <w:rPr>
          <w:lang w:val="es-AR"/>
        </w:rPr>
        <w:br/>
      </w:r>
      <w:r w:rsidR="009E013F" w:rsidRPr="00D70E41">
        <w:rPr>
          <w:b/>
          <w:bCs/>
          <w:lang w:val="es-AR"/>
        </w:rPr>
        <w:br w:type="page"/>
      </w:r>
    </w:p>
    <w:p w14:paraId="4E4192F8" w14:textId="77777777" w:rsidR="00D70E41" w:rsidRDefault="00012059" w:rsidP="00012059">
      <w:pPr>
        <w:pStyle w:val="Default"/>
        <w:numPr>
          <w:ilvl w:val="1"/>
          <w:numId w:val="6"/>
        </w:numPr>
        <w:rPr>
          <w:lang w:val="es-AR"/>
        </w:rPr>
      </w:pPr>
      <w:r w:rsidRPr="0076761B">
        <w:rPr>
          <w:b/>
          <w:bCs/>
          <w:lang w:val="es-AR"/>
        </w:rPr>
        <w:lastRenderedPageBreak/>
        <w:t>Político-legal</w:t>
      </w:r>
      <w:r w:rsidR="0030048A">
        <w:rPr>
          <w:lang w:val="es-AR"/>
        </w:rPr>
        <w:t>.</w:t>
      </w:r>
    </w:p>
    <w:p w14:paraId="452A2926" w14:textId="77777777" w:rsidR="00D70E41" w:rsidRDefault="00D70E41" w:rsidP="00D70E41">
      <w:pPr>
        <w:pStyle w:val="Default"/>
        <w:rPr>
          <w:lang w:val="es-AR"/>
        </w:rPr>
      </w:pPr>
    </w:p>
    <w:p w14:paraId="38B4E6AA" w14:textId="77777777" w:rsidR="00D70E41" w:rsidRDefault="00D70E41" w:rsidP="00D70E41">
      <w:pPr>
        <w:pStyle w:val="Default"/>
        <w:rPr>
          <w:lang w:val="es-AR"/>
        </w:rPr>
      </w:pPr>
      <w:bookmarkStart w:id="6" w:name="_Hlk85194285"/>
    </w:p>
    <w:p w14:paraId="0174ECBA" w14:textId="1B64670B" w:rsidR="00D70E41" w:rsidRPr="00D70E41" w:rsidRDefault="00D70E41" w:rsidP="00D70E41">
      <w:pPr>
        <w:pStyle w:val="Default"/>
        <w:pBdr>
          <w:top w:val="single" w:sz="4" w:space="1" w:color="auto"/>
          <w:left w:val="single" w:sz="4" w:space="4" w:color="auto"/>
          <w:bottom w:val="single" w:sz="4" w:space="1" w:color="auto"/>
          <w:right w:val="single" w:sz="4" w:space="4" w:color="auto"/>
        </w:pBdr>
        <w:rPr>
          <w:b/>
          <w:bCs/>
          <w:color w:val="FF0000"/>
          <w:sz w:val="28"/>
          <w:szCs w:val="28"/>
          <w:lang w:val="es-AR"/>
        </w:rPr>
      </w:pPr>
      <w:r w:rsidRPr="00D70E41">
        <w:rPr>
          <w:b/>
          <w:bCs/>
          <w:color w:val="FF0000"/>
          <w:sz w:val="28"/>
          <w:szCs w:val="28"/>
          <w:lang w:val="es-AR"/>
        </w:rPr>
        <w:t>Completar de acuerdo con lo indicado en clase</w:t>
      </w:r>
    </w:p>
    <w:p w14:paraId="3B2DA2C0" w14:textId="290E8CC6" w:rsidR="00D70E41" w:rsidRPr="00D70E41" w:rsidRDefault="00D70E41" w:rsidP="00D70E41">
      <w:pPr>
        <w:pStyle w:val="Default"/>
        <w:pBdr>
          <w:top w:val="single" w:sz="4" w:space="1" w:color="auto"/>
          <w:left w:val="single" w:sz="4" w:space="4" w:color="auto"/>
          <w:bottom w:val="single" w:sz="4" w:space="1" w:color="auto"/>
          <w:right w:val="single" w:sz="4" w:space="4" w:color="auto"/>
        </w:pBdr>
        <w:rPr>
          <w:b/>
          <w:bCs/>
          <w:color w:val="FF0000"/>
          <w:sz w:val="28"/>
          <w:szCs w:val="28"/>
          <w:lang w:val="es-AR"/>
        </w:rPr>
      </w:pPr>
      <w:r w:rsidRPr="00D70E41">
        <w:rPr>
          <w:b/>
          <w:bCs/>
          <w:color w:val="FF0000"/>
          <w:sz w:val="28"/>
          <w:szCs w:val="28"/>
          <w:lang w:val="es-AR"/>
        </w:rPr>
        <w:t>Tiene una PPT de guía</w:t>
      </w:r>
    </w:p>
    <w:p w14:paraId="5F027046" w14:textId="1646F4E5" w:rsidR="00012059" w:rsidRPr="00D70E41" w:rsidRDefault="0030048A" w:rsidP="00D70E41">
      <w:pPr>
        <w:pStyle w:val="Default"/>
        <w:rPr>
          <w:lang w:val="es-AR"/>
        </w:rPr>
      </w:pPr>
      <w:r w:rsidRPr="00D70E41">
        <w:rPr>
          <w:lang w:val="es-AR"/>
        </w:rPr>
        <w:br/>
      </w:r>
      <w:bookmarkEnd w:id="6"/>
      <w:r w:rsidRPr="00D70E41">
        <w:rPr>
          <w:lang w:val="es-AR"/>
        </w:rPr>
        <w:t>N</w:t>
      </w:r>
      <w:r w:rsidR="00360AAF" w:rsidRPr="00D70E41">
        <w:rPr>
          <w:lang w:val="es-AR"/>
        </w:rPr>
        <w:t xml:space="preserve">uestra organización estará regulada por todas aquellas normas, reglamentos o regulaciones que afecten directamente </w:t>
      </w:r>
      <w:r w:rsidR="00150B82" w:rsidRPr="00D70E41">
        <w:rPr>
          <w:lang w:val="es-AR"/>
        </w:rPr>
        <w:t>la gestión de donaciones</w:t>
      </w:r>
      <w:r w:rsidR="00360AAF" w:rsidRPr="00D70E41">
        <w:rPr>
          <w:lang w:val="es-AR"/>
        </w:rPr>
        <w:t xml:space="preserve"> </w:t>
      </w:r>
      <w:r w:rsidR="00855934" w:rsidRPr="00D70E41">
        <w:rPr>
          <w:lang w:val="es-AR"/>
        </w:rPr>
        <w:t xml:space="preserve">en </w:t>
      </w:r>
      <w:r w:rsidR="00360AAF" w:rsidRPr="00D70E41">
        <w:rPr>
          <w:lang w:val="es-AR"/>
        </w:rPr>
        <w:t xml:space="preserve">el territorio argentino, </w:t>
      </w:r>
      <w:r w:rsidR="00855934" w:rsidRPr="00D70E41">
        <w:rPr>
          <w:lang w:val="es-AR"/>
        </w:rPr>
        <w:t>como,</w:t>
      </w:r>
      <w:r w:rsidR="00360AAF" w:rsidRPr="00D70E41">
        <w:rPr>
          <w:lang w:val="es-AR"/>
        </w:rPr>
        <w:t xml:space="preserve"> por ejemplo, aquellas </w:t>
      </w:r>
      <w:r w:rsidR="00855934" w:rsidRPr="00D70E41">
        <w:rPr>
          <w:lang w:val="es-AR"/>
        </w:rPr>
        <w:t>que regulen lo que realmente una persona pueda donar para evitar problemas legales en un futuro, ya que nuestra aplicación estaría permitiendo que se confirme esa transacción, por lo que:</w:t>
      </w:r>
    </w:p>
    <w:p w14:paraId="129EA8B7" w14:textId="3A579A6E" w:rsidR="005B1A6A" w:rsidRPr="005B1A6A" w:rsidRDefault="0062048C" w:rsidP="001554B3">
      <w:pPr>
        <w:pStyle w:val="Default"/>
        <w:numPr>
          <w:ilvl w:val="2"/>
          <w:numId w:val="6"/>
        </w:numPr>
        <w:tabs>
          <w:tab w:val="left" w:pos="2160"/>
        </w:tabs>
        <w:spacing w:before="240"/>
        <w:rPr>
          <w:lang w:val="es-AR"/>
        </w:rPr>
      </w:pPr>
      <w:r w:rsidRPr="00C33887">
        <w:rPr>
          <w:b/>
          <w:bCs/>
          <w:lang w:val="es-AR"/>
        </w:rPr>
        <w:t>Código Civil y Comercial</w:t>
      </w:r>
      <w:r w:rsidR="001554B3">
        <w:rPr>
          <w:b/>
          <w:bCs/>
          <w:lang w:val="es-AR"/>
        </w:rPr>
        <w:t xml:space="preserve"> </w:t>
      </w:r>
      <w:r w:rsidR="005B1A6A">
        <w:rPr>
          <w:b/>
          <w:bCs/>
          <w:lang w:val="es-AR"/>
        </w:rPr>
        <w:t>(</w:t>
      </w:r>
      <w:hyperlink r:id="rId15" w:history="1">
        <w:r w:rsidR="005B1A6A" w:rsidRPr="006E653D">
          <w:rPr>
            <w:rStyle w:val="Hipervnculo"/>
            <w:b/>
            <w:bCs/>
            <w:lang w:val="es-AR"/>
          </w:rPr>
          <w:t>http://servicios.infoleg.gob.ar/infolegInternet/anexos/105000-109999/109481/texactley340_libroII_S3_tituloVIII.htm</w:t>
        </w:r>
      </w:hyperlink>
      <w:r w:rsidR="005B1A6A">
        <w:rPr>
          <w:b/>
          <w:bCs/>
          <w:lang w:val="es-AR"/>
        </w:rPr>
        <w:t>)</w:t>
      </w:r>
    </w:p>
    <w:p w14:paraId="6789E218" w14:textId="77777777" w:rsidR="005B1A6A" w:rsidRPr="005B1A6A" w:rsidRDefault="0062048C" w:rsidP="001554B3">
      <w:pPr>
        <w:pStyle w:val="Default"/>
        <w:numPr>
          <w:ilvl w:val="3"/>
          <w:numId w:val="6"/>
        </w:numPr>
        <w:spacing w:before="240" w:after="240"/>
        <w:rPr>
          <w:lang w:val="es-AR"/>
        </w:rPr>
      </w:pPr>
      <w:r w:rsidRPr="00C33887">
        <w:rPr>
          <w:b/>
          <w:bCs/>
          <w:lang w:val="es-AR"/>
        </w:rPr>
        <w:t>Artículo 1792</w:t>
      </w:r>
      <w:r>
        <w:rPr>
          <w:lang w:val="es-AR"/>
        </w:rPr>
        <w:t xml:space="preserve">: </w:t>
      </w:r>
      <w:r w:rsidRPr="0062048C">
        <w:rPr>
          <w:lang w:val="es-AR"/>
        </w:rPr>
        <w:t>Para que la donación tenga efectos legales debe ser aceptada por el donatario, expresa o tácitamente, recibiendo la cosa donada.</w:t>
      </w:r>
    </w:p>
    <w:p w14:paraId="277F6F54" w14:textId="77777777" w:rsidR="005B1A6A" w:rsidRPr="005B1A6A" w:rsidRDefault="00677596" w:rsidP="001554B3">
      <w:pPr>
        <w:pStyle w:val="Default"/>
        <w:numPr>
          <w:ilvl w:val="3"/>
          <w:numId w:val="6"/>
        </w:numPr>
        <w:spacing w:before="240" w:after="240"/>
        <w:rPr>
          <w:lang w:val="es-AR"/>
        </w:rPr>
      </w:pPr>
      <w:r w:rsidRPr="00C33887">
        <w:rPr>
          <w:b/>
          <w:bCs/>
          <w:lang w:val="es-AR"/>
        </w:rPr>
        <w:t xml:space="preserve"> Artículo 1799:</w:t>
      </w:r>
      <w:r>
        <w:rPr>
          <w:lang w:val="es-AR"/>
        </w:rPr>
        <w:t xml:space="preserve"> </w:t>
      </w:r>
      <w:r w:rsidRPr="00677596">
        <w:rPr>
          <w:lang w:val="es-AR"/>
        </w:rPr>
        <w:t>Las cosas que pueden ser vendidas pueden ser donadas.</w:t>
      </w:r>
    </w:p>
    <w:p w14:paraId="34F2FB39" w14:textId="1740AED2" w:rsidR="00677596" w:rsidRDefault="00CA07BB" w:rsidP="001554B3">
      <w:pPr>
        <w:pStyle w:val="Default"/>
        <w:numPr>
          <w:ilvl w:val="3"/>
          <w:numId w:val="6"/>
        </w:numPr>
        <w:spacing w:before="240" w:after="240"/>
        <w:rPr>
          <w:lang w:val="es-AR"/>
        </w:rPr>
      </w:pPr>
      <w:r w:rsidRPr="00C33887">
        <w:rPr>
          <w:b/>
          <w:bCs/>
          <w:lang w:val="es-AR"/>
        </w:rPr>
        <w:t xml:space="preserve"> Artículo 1810:</w:t>
      </w:r>
      <w:r>
        <w:rPr>
          <w:lang w:val="es-AR"/>
        </w:rPr>
        <w:t xml:space="preserve"> </w:t>
      </w:r>
      <w:r w:rsidRPr="00CA07BB">
        <w:rPr>
          <w:lang w:val="es-AR"/>
        </w:rPr>
        <w:t>Deben ser hechas ante escribano público, en la forma ordinaria de los contratos, bajo pena de nulidad:</w:t>
      </w:r>
    </w:p>
    <w:p w14:paraId="15E47512" w14:textId="4CF9F74C" w:rsidR="00CA07BB" w:rsidRDefault="00CA07BB" w:rsidP="001554B3">
      <w:pPr>
        <w:pStyle w:val="Default"/>
        <w:numPr>
          <w:ilvl w:val="4"/>
          <w:numId w:val="6"/>
        </w:numPr>
        <w:spacing w:before="240" w:after="240"/>
        <w:rPr>
          <w:lang w:val="es-AR"/>
        </w:rPr>
      </w:pPr>
      <w:r>
        <w:rPr>
          <w:lang w:val="es-AR"/>
        </w:rPr>
        <w:t>Las donaciones de bienes inmuebles</w:t>
      </w:r>
    </w:p>
    <w:p w14:paraId="2C90FCB9" w14:textId="1FB88031" w:rsidR="00CA07BB" w:rsidRDefault="00CA07BB" w:rsidP="001554B3">
      <w:pPr>
        <w:pStyle w:val="Default"/>
        <w:numPr>
          <w:ilvl w:val="4"/>
          <w:numId w:val="6"/>
        </w:numPr>
        <w:spacing w:before="240" w:after="240"/>
        <w:rPr>
          <w:lang w:val="es-AR"/>
        </w:rPr>
      </w:pPr>
      <w:r>
        <w:rPr>
          <w:lang w:val="es-AR"/>
        </w:rPr>
        <w:t xml:space="preserve">Las donaciones de prestaciones periódicas o vitalicias. </w:t>
      </w:r>
    </w:p>
    <w:p w14:paraId="041A8C1B" w14:textId="619AB586" w:rsidR="00B831C2" w:rsidRDefault="004D2552" w:rsidP="001554B3">
      <w:pPr>
        <w:pStyle w:val="Default"/>
        <w:numPr>
          <w:ilvl w:val="3"/>
          <w:numId w:val="6"/>
        </w:numPr>
        <w:spacing w:before="240" w:after="240"/>
        <w:rPr>
          <w:lang w:val="es-AR"/>
        </w:rPr>
      </w:pPr>
      <w:r w:rsidRPr="00C33887">
        <w:rPr>
          <w:b/>
          <w:bCs/>
          <w:lang w:val="es-AR"/>
        </w:rPr>
        <w:t>Artículo 1815:</w:t>
      </w:r>
      <w:r>
        <w:rPr>
          <w:lang w:val="es-AR"/>
        </w:rPr>
        <w:t xml:space="preserve"> </w:t>
      </w:r>
      <w:r w:rsidRPr="004D2552">
        <w:rPr>
          <w:lang w:val="es-AR"/>
        </w:rPr>
        <w:t>La donación de cosas muebles o de títulos al portador puede ser hecha sin un acto escrito, por la sola entrega de la cosa o del título al donatario.</w:t>
      </w:r>
    </w:p>
    <w:p w14:paraId="07E12A78" w14:textId="684A60A6" w:rsidR="006E653D" w:rsidRPr="006E653D" w:rsidRDefault="000E5DBA" w:rsidP="001554B3">
      <w:pPr>
        <w:pStyle w:val="Default"/>
        <w:numPr>
          <w:ilvl w:val="2"/>
          <w:numId w:val="6"/>
        </w:numPr>
        <w:spacing w:before="240"/>
        <w:rPr>
          <w:lang w:val="es-AR"/>
        </w:rPr>
      </w:pPr>
      <w:r w:rsidRPr="00C33887">
        <w:rPr>
          <w:b/>
          <w:bCs/>
          <w:lang w:val="es-AR"/>
        </w:rPr>
        <w:t xml:space="preserve">Ley 25.989- </w:t>
      </w:r>
      <w:r w:rsidR="006E653D">
        <w:rPr>
          <w:b/>
          <w:bCs/>
          <w:lang w:val="es-AR"/>
        </w:rPr>
        <w:t>Ley Donal</w:t>
      </w:r>
      <w:r w:rsidR="001554B3">
        <w:rPr>
          <w:b/>
          <w:bCs/>
          <w:lang w:val="es-AR"/>
        </w:rPr>
        <w:t xml:space="preserve"> </w:t>
      </w:r>
      <w:r w:rsidR="006E653D">
        <w:rPr>
          <w:b/>
          <w:bCs/>
          <w:lang w:val="es-AR"/>
        </w:rPr>
        <w:t>(</w:t>
      </w:r>
      <w:hyperlink r:id="rId16" w:history="1">
        <w:r w:rsidR="006E653D" w:rsidRPr="006E653D">
          <w:rPr>
            <w:rStyle w:val="Hipervnculo"/>
            <w:b/>
            <w:bCs/>
            <w:lang w:val="es-AR"/>
          </w:rPr>
          <w:t>http://servicios.infoleg.gob.ar/infolegInternet/anexos/100000-104999/102664/norma.htm</w:t>
        </w:r>
      </w:hyperlink>
      <w:r w:rsidR="006E653D">
        <w:rPr>
          <w:b/>
          <w:bCs/>
          <w:lang w:val="es-AR"/>
        </w:rPr>
        <w:t>)</w:t>
      </w:r>
    </w:p>
    <w:p w14:paraId="02FF1BE8" w14:textId="078B58FA" w:rsidR="000E5DBA" w:rsidRDefault="000E5DBA" w:rsidP="001554B3">
      <w:pPr>
        <w:pStyle w:val="Default"/>
        <w:numPr>
          <w:ilvl w:val="3"/>
          <w:numId w:val="6"/>
        </w:numPr>
        <w:spacing w:before="240" w:after="240"/>
        <w:rPr>
          <w:lang w:val="es-AR"/>
        </w:rPr>
      </w:pPr>
      <w:r w:rsidRPr="00C33887">
        <w:rPr>
          <w:b/>
          <w:bCs/>
          <w:lang w:val="es-AR"/>
        </w:rPr>
        <w:t>Artículo 3:</w:t>
      </w:r>
      <w:r>
        <w:rPr>
          <w:lang w:val="es-AR"/>
        </w:rPr>
        <w:t xml:space="preserve"> </w:t>
      </w:r>
      <w:r w:rsidRPr="000E5DBA">
        <w:rPr>
          <w:lang w:val="es-AR"/>
        </w:rPr>
        <w:t>Toda persona de existencia física o ideal podrá donar productos alimenticios en buen estado a instituciones públicas o privadas de bien público, legalmente constituidas en el país o a grupos humanos o personas individuales, para ser equitativamente distribuidos entre familias o sectores poblacionales necesitados.</w:t>
      </w:r>
    </w:p>
    <w:p w14:paraId="2CAC790D" w14:textId="2D0CCD0A" w:rsidR="000E5DBA" w:rsidRDefault="000E5DBA" w:rsidP="001554B3">
      <w:pPr>
        <w:pStyle w:val="Default"/>
        <w:numPr>
          <w:ilvl w:val="3"/>
          <w:numId w:val="6"/>
        </w:numPr>
        <w:spacing w:before="240" w:after="240"/>
        <w:rPr>
          <w:lang w:val="es-AR"/>
        </w:rPr>
      </w:pPr>
      <w:r w:rsidRPr="00C33887">
        <w:rPr>
          <w:b/>
          <w:bCs/>
          <w:lang w:val="es-AR"/>
        </w:rPr>
        <w:t>Artículo 4:</w:t>
      </w:r>
      <w:r>
        <w:rPr>
          <w:lang w:val="es-AR"/>
        </w:rPr>
        <w:t xml:space="preserve"> </w:t>
      </w:r>
      <w:r w:rsidRPr="000E5DBA">
        <w:rPr>
          <w:lang w:val="es-AR"/>
        </w:rPr>
        <w:t>Los productos donados deberán ser distribuidos con la celeridad necesaria a los efectos de impedir la descomposición o vencimiento de los alimentos y de paliar las urgentes necesidades de los destinatarios en el plazo más breve posible</w:t>
      </w:r>
      <w:r w:rsidR="00DE2E9A">
        <w:rPr>
          <w:lang w:val="es-AR"/>
        </w:rPr>
        <w:t>.</w:t>
      </w:r>
    </w:p>
    <w:p w14:paraId="68B6087B" w14:textId="5F22C2E3" w:rsidR="00DE2E9A" w:rsidRDefault="00DE2E9A" w:rsidP="001554B3">
      <w:pPr>
        <w:pStyle w:val="Default"/>
        <w:numPr>
          <w:ilvl w:val="3"/>
          <w:numId w:val="6"/>
        </w:numPr>
        <w:spacing w:before="240" w:after="240"/>
        <w:rPr>
          <w:lang w:val="es-AR"/>
        </w:rPr>
      </w:pPr>
      <w:r w:rsidRPr="00C33887">
        <w:rPr>
          <w:b/>
          <w:bCs/>
          <w:lang w:val="es-AR"/>
        </w:rPr>
        <w:lastRenderedPageBreak/>
        <w:t>Artículo 6:</w:t>
      </w:r>
      <w:r>
        <w:rPr>
          <w:lang w:val="es-AR"/>
        </w:rPr>
        <w:t xml:space="preserve"> </w:t>
      </w:r>
      <w:r w:rsidR="005F7C65" w:rsidRPr="005F7C65">
        <w:rPr>
          <w:lang w:val="es-AR"/>
        </w:rPr>
        <w:t>Los donatarios que reciban los productos no podrán comercializarlos bajo ningún motivo ni asignarles un destino diferente al establecido en el artículo 3° de la presente ley.</w:t>
      </w:r>
    </w:p>
    <w:p w14:paraId="78283E37" w14:textId="15BACC6E" w:rsidR="0086432A" w:rsidRPr="001554B3" w:rsidRDefault="007B467F" w:rsidP="001554B3">
      <w:pPr>
        <w:pStyle w:val="Default"/>
        <w:numPr>
          <w:ilvl w:val="3"/>
          <w:numId w:val="6"/>
        </w:numPr>
        <w:spacing w:before="240" w:after="240"/>
        <w:rPr>
          <w:lang w:val="es-AR"/>
        </w:rPr>
      </w:pPr>
      <w:r w:rsidRPr="00C33887">
        <w:rPr>
          <w:b/>
          <w:bCs/>
          <w:lang w:val="es-AR"/>
        </w:rPr>
        <w:t>Artículo 8</w:t>
      </w:r>
      <w:r>
        <w:rPr>
          <w:lang w:val="es-AR"/>
        </w:rPr>
        <w:t xml:space="preserve">: </w:t>
      </w:r>
      <w:r w:rsidRPr="007B467F">
        <w:rPr>
          <w:lang w:val="es-AR"/>
        </w:rPr>
        <w:t>Queda prohibido a los donatarios destinar para su aprovechamiento los productos alimenticios donados o propiciar su uso indebido en perjuicio de comerciantes y productores.</w:t>
      </w:r>
    </w:p>
    <w:p w14:paraId="30E1E903" w14:textId="714827B5" w:rsidR="00012059" w:rsidRDefault="00012059" w:rsidP="00012059">
      <w:pPr>
        <w:pStyle w:val="Default"/>
        <w:numPr>
          <w:ilvl w:val="1"/>
          <w:numId w:val="6"/>
        </w:numPr>
        <w:rPr>
          <w:lang w:val="es-AR"/>
        </w:rPr>
      </w:pPr>
      <w:r w:rsidRPr="0030048A">
        <w:rPr>
          <w:b/>
          <w:bCs/>
          <w:lang w:val="es-AR"/>
        </w:rPr>
        <w:t>Tecnológico</w:t>
      </w:r>
      <w:r w:rsidR="0030048A" w:rsidRPr="0030048A">
        <w:rPr>
          <w:b/>
          <w:bCs/>
          <w:lang w:val="es-AR"/>
        </w:rPr>
        <w:t>.</w:t>
      </w:r>
      <w:r w:rsidR="0030048A">
        <w:rPr>
          <w:lang w:val="es-AR"/>
        </w:rPr>
        <w:t xml:space="preserve"> </w:t>
      </w:r>
      <w:r w:rsidR="0030048A">
        <w:rPr>
          <w:lang w:val="es-AR"/>
        </w:rPr>
        <w:br/>
      </w:r>
      <w:r w:rsidR="0030048A">
        <w:rPr>
          <w:lang w:val="es-AR"/>
        </w:rPr>
        <w:br/>
        <w:t xml:space="preserve">Al aplicarse nuestros servicios a través de una aplicación </w:t>
      </w:r>
      <w:proofErr w:type="spellStart"/>
      <w:r w:rsidR="0030048A">
        <w:rPr>
          <w:lang w:val="es-AR"/>
        </w:rPr>
        <w:t>mobile</w:t>
      </w:r>
      <w:proofErr w:type="spellEnd"/>
      <w:r w:rsidR="0030048A">
        <w:rPr>
          <w:lang w:val="es-AR"/>
        </w:rPr>
        <w:t xml:space="preserve">, su acceso es mucho más sencillo ya que hoy en día, es poco probable que una organización no tenga el acceso a un dispositivo móvil (ya sea celular, Tablet, etc.) con la cual utilizarla y hace posible que las personas físicas que lo deseen y tengan acceso a un dispositivo móvil, realicen sus donaciones sin complejidad. </w:t>
      </w:r>
    </w:p>
    <w:p w14:paraId="613E4FC1" w14:textId="77777777" w:rsidR="00B251FC" w:rsidRDefault="00B251FC" w:rsidP="0071411D">
      <w:pPr>
        <w:pStyle w:val="Default"/>
        <w:ind w:left="1440"/>
        <w:rPr>
          <w:lang w:val="es-AR"/>
        </w:rPr>
      </w:pPr>
    </w:p>
    <w:p w14:paraId="3177EB31" w14:textId="21126A53" w:rsidR="00012059" w:rsidRDefault="00197D20" w:rsidP="0071411D">
      <w:pPr>
        <w:pStyle w:val="Default"/>
        <w:ind w:left="1440"/>
        <w:rPr>
          <w:lang w:val="es-AR"/>
        </w:rPr>
      </w:pPr>
      <w:r>
        <w:rPr>
          <w:lang w:val="es-AR"/>
        </w:rPr>
        <w:t>Un factor tecnológico que puede afectar al norma</w:t>
      </w:r>
      <w:r w:rsidR="00681C15">
        <w:rPr>
          <w:lang w:val="es-AR"/>
        </w:rPr>
        <w:t>l</w:t>
      </w:r>
      <w:r>
        <w:rPr>
          <w:lang w:val="es-AR"/>
        </w:rPr>
        <w:t xml:space="preserve"> funcionamiento de nuestras tareas sería la actualización continua de los sistemas operativos que obligue a la recurrente actualización de la aplicación, causando que esté la posibilidad de que algunos dispositivos móviles no puedan acceder a la aplicación por tener versiones muy antiguas en su sistema operativa</w:t>
      </w:r>
      <w:r w:rsidR="0039479B">
        <w:rPr>
          <w:lang w:val="es-AR"/>
        </w:rPr>
        <w:t>, ya que los Centros de Acogida de Menores no disponen de un presupuesto destinado a mejorar su tecnología regularmente</w:t>
      </w:r>
      <w:r>
        <w:rPr>
          <w:lang w:val="es-AR"/>
        </w:rPr>
        <w:t xml:space="preserve">. </w:t>
      </w:r>
      <w:r w:rsidR="0071411D">
        <w:rPr>
          <w:lang w:val="es-AR"/>
        </w:rPr>
        <w:br/>
      </w:r>
    </w:p>
    <w:p w14:paraId="3A743A37" w14:textId="77777777" w:rsidR="00467DC4" w:rsidRDefault="00012059" w:rsidP="00012059">
      <w:pPr>
        <w:pStyle w:val="Default"/>
        <w:numPr>
          <w:ilvl w:val="1"/>
          <w:numId w:val="6"/>
        </w:numPr>
        <w:rPr>
          <w:lang w:val="es-AR"/>
        </w:rPr>
      </w:pPr>
      <w:proofErr w:type="gramStart"/>
      <w:r w:rsidRPr="008A7B86">
        <w:rPr>
          <w:b/>
          <w:bCs/>
          <w:lang w:val="es-AR"/>
        </w:rPr>
        <w:t>Socio-cultural</w:t>
      </w:r>
      <w:proofErr w:type="gramEnd"/>
      <w:r w:rsidR="0071411D" w:rsidRPr="008A7B86">
        <w:rPr>
          <w:b/>
          <w:bCs/>
          <w:lang w:val="es-AR"/>
        </w:rPr>
        <w:t>.</w:t>
      </w:r>
      <w:r w:rsidR="0071411D" w:rsidRPr="008A7B86">
        <w:rPr>
          <w:b/>
          <w:bCs/>
          <w:lang w:val="es-AR"/>
        </w:rPr>
        <w:br/>
      </w:r>
      <w:r w:rsidR="0086432A">
        <w:rPr>
          <w:lang w:val="es-AR"/>
        </w:rPr>
        <w:br/>
        <w:t xml:space="preserve">Nuestra organización se verá afectada de acuerdo al compromiso de donaciones de bienes que tenga la sociedad argentina, la cual se caracteriza por ser una sociedad muy solidaria, pero que sólo se moviliza ante un problema o catástrofe puntual, por lo que las donaciones aumentan significativamente al momento de que se produzca algún evento como incendios, pandemia, inundaciones, etc. </w:t>
      </w:r>
      <w:r w:rsidR="00EB1368">
        <w:rPr>
          <w:lang w:val="es-AR"/>
        </w:rPr>
        <w:t xml:space="preserve">Los actos de solidaridad requieren que la sociedad reconozca a todos como iguales, si eso no se logra, se comienza a ver al otro como alguien diferente, por lo que no se genera un vínculo que lleve a este acto </w:t>
      </w:r>
      <w:r w:rsidR="00931693">
        <w:rPr>
          <w:lang w:val="es-AR"/>
        </w:rPr>
        <w:t>heroico</w:t>
      </w:r>
      <w:r w:rsidR="00EB1368">
        <w:rPr>
          <w:lang w:val="es-AR"/>
        </w:rPr>
        <w:t xml:space="preserve">. </w:t>
      </w:r>
    </w:p>
    <w:p w14:paraId="09D5372F" w14:textId="77777777" w:rsidR="00467DC4" w:rsidRDefault="00467DC4" w:rsidP="00467DC4">
      <w:pPr>
        <w:pStyle w:val="Default"/>
        <w:ind w:left="1440"/>
        <w:rPr>
          <w:b/>
          <w:bCs/>
          <w:lang w:val="es-AR"/>
        </w:rPr>
      </w:pPr>
    </w:p>
    <w:p w14:paraId="2AACF5B2" w14:textId="07F8CB83" w:rsidR="00012059" w:rsidRDefault="00467DC4" w:rsidP="00467DC4">
      <w:pPr>
        <w:pStyle w:val="Default"/>
        <w:ind w:left="1440"/>
        <w:rPr>
          <w:lang w:val="es-AR"/>
        </w:rPr>
      </w:pPr>
      <w:r>
        <w:rPr>
          <w:lang w:val="es-AR"/>
        </w:rPr>
        <w:t xml:space="preserve">Un estudio de la consultora </w:t>
      </w:r>
      <w:proofErr w:type="spellStart"/>
      <w:r>
        <w:rPr>
          <w:lang w:val="es-AR"/>
        </w:rPr>
        <w:t>Voices</w:t>
      </w:r>
      <w:proofErr w:type="spellEnd"/>
      <w:r>
        <w:rPr>
          <w:lang w:val="es-AR"/>
        </w:rPr>
        <w:t xml:space="preserve"> demostró que durante la pandemia un 45% de los argentinos, habitantes de la Ciudad Autónoma de Buenos Aires, donó algún tipo de bien material (ropa, muebles, juguetes, alimentos), mientras que en el 2015 únicamente el 36% de la gente donaba</w:t>
      </w:r>
      <w:r w:rsidR="00660944">
        <w:rPr>
          <w:lang w:val="es-AR"/>
        </w:rPr>
        <w:t xml:space="preserve"> bienes. </w:t>
      </w:r>
      <w:r w:rsidR="0071411D">
        <w:rPr>
          <w:lang w:val="es-AR"/>
        </w:rPr>
        <w:br/>
      </w:r>
    </w:p>
    <w:p w14:paraId="4D8A31CF" w14:textId="257387EC" w:rsidR="00A12B10" w:rsidRDefault="00A12B10" w:rsidP="00A12B10">
      <w:pPr>
        <w:pStyle w:val="Default"/>
        <w:ind w:left="1440"/>
        <w:rPr>
          <w:lang w:val="es-AR"/>
        </w:rPr>
      </w:pPr>
      <w:r>
        <w:rPr>
          <w:lang w:val="es-AR"/>
        </w:rPr>
        <w:t xml:space="preserve">Junto a la solidaridad hay que sumarle el compromiso que tiene cada persona física al momento de tomar la responsabilidad de realizar una donación, al igual que tienen una responsabilidad los Centros de Acogida de Menores al momento de indicar los insumos materiales que precisan, por lo que el correcto funcionamiento de nuestra actividad depende de estos puntos. </w:t>
      </w:r>
    </w:p>
    <w:p w14:paraId="2790D2D0" w14:textId="77777777" w:rsidR="003B2BC3" w:rsidRPr="00012059" w:rsidRDefault="003B2BC3" w:rsidP="003B2BC3">
      <w:pPr>
        <w:pStyle w:val="Default"/>
        <w:ind w:left="1440"/>
        <w:rPr>
          <w:lang w:val="es-AR"/>
        </w:rPr>
      </w:pPr>
    </w:p>
    <w:p w14:paraId="2ABCA96E" w14:textId="77777777" w:rsidR="003B2BC3" w:rsidRDefault="003B2BC3">
      <w:pPr>
        <w:rPr>
          <w:rFonts w:ascii="Times New Roman" w:hAnsi="Times New Roman" w:cs="Times New Roman"/>
          <w:b/>
          <w:bCs/>
          <w:color w:val="000000"/>
          <w:sz w:val="24"/>
          <w:szCs w:val="24"/>
        </w:rPr>
      </w:pPr>
      <w:r>
        <w:rPr>
          <w:b/>
          <w:bCs/>
        </w:rPr>
        <w:br w:type="page"/>
      </w:r>
    </w:p>
    <w:p w14:paraId="4BA7E719" w14:textId="374414EE" w:rsidR="009C378A" w:rsidRPr="00DF6DAB" w:rsidRDefault="009C378A" w:rsidP="00874EEA">
      <w:pPr>
        <w:pStyle w:val="Ttulo1"/>
        <w:numPr>
          <w:ilvl w:val="0"/>
          <w:numId w:val="8"/>
        </w:numPr>
      </w:pPr>
      <w:bookmarkStart w:id="7" w:name="_Toc84098412"/>
      <w:r w:rsidRPr="00FE6193">
        <w:lastRenderedPageBreak/>
        <w:t>Estructura de la industria</w:t>
      </w:r>
      <w:bookmarkEnd w:id="7"/>
      <w:r w:rsidRPr="00FE6193">
        <w:t xml:space="preserve"> </w:t>
      </w:r>
    </w:p>
    <w:p w14:paraId="6EE475D6" w14:textId="728A308D" w:rsidR="00874EEA" w:rsidRPr="00CC0242" w:rsidRDefault="009C378A" w:rsidP="00C81F88">
      <w:pPr>
        <w:pStyle w:val="Default"/>
        <w:numPr>
          <w:ilvl w:val="0"/>
          <w:numId w:val="9"/>
        </w:numPr>
        <w:spacing w:after="27"/>
        <w:rPr>
          <w:b/>
          <w:bCs/>
          <w:lang w:val="es-AR"/>
        </w:rPr>
      </w:pPr>
      <w:r w:rsidRPr="00CC0242">
        <w:rPr>
          <w:b/>
          <w:bCs/>
          <w:lang w:val="es-AR"/>
        </w:rPr>
        <w:t>Describir las características del sector industrial</w:t>
      </w:r>
      <w:r w:rsidR="00CC05AE" w:rsidRPr="00CC0242">
        <w:rPr>
          <w:b/>
          <w:bCs/>
          <w:lang w:val="es-AR"/>
        </w:rPr>
        <w:t>.</w:t>
      </w:r>
      <w:r w:rsidRPr="00CC0242">
        <w:rPr>
          <w:b/>
          <w:bCs/>
          <w:lang w:val="es-AR"/>
        </w:rPr>
        <w:t xml:space="preserve"> </w:t>
      </w:r>
    </w:p>
    <w:p w14:paraId="3E494949" w14:textId="3B85B368" w:rsidR="003F7378" w:rsidRDefault="003F7378" w:rsidP="00A20E02">
      <w:pPr>
        <w:pStyle w:val="Default"/>
        <w:numPr>
          <w:ilvl w:val="0"/>
          <w:numId w:val="10"/>
        </w:numPr>
        <w:spacing w:before="240" w:after="27"/>
        <w:rPr>
          <w:lang w:val="es-AR"/>
        </w:rPr>
      </w:pPr>
      <w:r w:rsidRPr="003F7378">
        <w:rPr>
          <w:b/>
          <w:bCs/>
          <w:lang w:val="es-AR"/>
        </w:rPr>
        <w:t>Estado de Situación</w:t>
      </w:r>
      <w:r>
        <w:rPr>
          <w:lang w:val="es-AR"/>
        </w:rPr>
        <w:t>:</w:t>
      </w:r>
    </w:p>
    <w:p w14:paraId="13407F51" w14:textId="7F7CE8CA" w:rsidR="003F7378" w:rsidRDefault="003F7378" w:rsidP="003F7378">
      <w:pPr>
        <w:pStyle w:val="Default"/>
        <w:spacing w:before="240" w:after="27"/>
        <w:ind w:left="1440"/>
        <w:rPr>
          <w:lang w:val="es-AR"/>
        </w:rPr>
      </w:pPr>
      <w:r>
        <w:rPr>
          <w:lang w:val="es-AR"/>
        </w:rPr>
        <w:t xml:space="preserve">Nuestro negocio se va a encuadrar en el sector de servicios, también llamado, sector terciario. Este sector está constituido por todas las actividades relacionadas con servicios materiales no productivos de bienes, los cuales satisfacen necesidades de la población. Es un sector que dirige, organiza y facilita la actividad productiva de otros sectores, su principal papel se encuentra en la distribución y el consumo de la actividad económica. </w:t>
      </w:r>
    </w:p>
    <w:p w14:paraId="75FB77A1" w14:textId="4A983B1F" w:rsidR="00BB00F5" w:rsidRPr="003F7378" w:rsidRDefault="00BB00F5" w:rsidP="003F7378">
      <w:pPr>
        <w:pStyle w:val="Default"/>
        <w:spacing w:before="240" w:after="27"/>
        <w:ind w:left="1440"/>
        <w:rPr>
          <w:lang w:val="es-AR"/>
        </w:rPr>
      </w:pPr>
      <w:r>
        <w:rPr>
          <w:lang w:val="es-AR"/>
        </w:rPr>
        <w:t xml:space="preserve">Las empresas de transporte y coordinación tienen varios riesgos que enfrentar, como la integridad y seguridad de la mercadería, la seguridad y retención de los operarios y los problemas externos que impiden el cumplimiento correcto de la actividad. </w:t>
      </w:r>
    </w:p>
    <w:p w14:paraId="5F4114CC" w14:textId="3EBF4A90" w:rsidR="00BB00F5" w:rsidRDefault="00C81F88" w:rsidP="00A20E02">
      <w:pPr>
        <w:pStyle w:val="Default"/>
        <w:numPr>
          <w:ilvl w:val="0"/>
          <w:numId w:val="10"/>
        </w:numPr>
        <w:spacing w:before="240" w:after="27"/>
        <w:rPr>
          <w:lang w:val="es-AR"/>
        </w:rPr>
      </w:pPr>
      <w:r w:rsidRPr="00C81F88">
        <w:rPr>
          <w:b/>
          <w:bCs/>
          <w:lang w:val="es-AR"/>
        </w:rPr>
        <w:t>A</w:t>
      </w:r>
      <w:r w:rsidR="009C378A" w:rsidRPr="00C81F88">
        <w:rPr>
          <w:b/>
          <w:bCs/>
          <w:lang w:val="es-AR"/>
        </w:rPr>
        <w:t>tractivo del sector</w:t>
      </w:r>
      <w:r w:rsidR="00150C7D">
        <w:rPr>
          <w:lang w:val="es-AR"/>
        </w:rPr>
        <w:t>:</w:t>
      </w:r>
      <w:r w:rsidR="00830BEA">
        <w:rPr>
          <w:lang w:val="es-AR"/>
        </w:rPr>
        <w:br/>
      </w:r>
      <w:r w:rsidR="00150C7D">
        <w:rPr>
          <w:lang w:val="es-AR"/>
        </w:rPr>
        <w:br/>
      </w:r>
      <w:r w:rsidR="00BB00F5">
        <w:rPr>
          <w:lang w:val="es-AR"/>
        </w:rPr>
        <w:t>Al poder brindar un</w:t>
      </w:r>
      <w:r w:rsidR="00BB00F5" w:rsidRPr="00BB00F5">
        <w:rPr>
          <w:b/>
          <w:bCs/>
          <w:lang w:val="es-AR"/>
        </w:rPr>
        <w:t xml:space="preserve"> servicio</w:t>
      </w:r>
      <w:r w:rsidR="00BB00F5">
        <w:rPr>
          <w:lang w:val="es-AR"/>
        </w:rPr>
        <w:t xml:space="preserve"> que mejore y simplifique a terceros la posibilidad de brindar ayuda social, genera</w:t>
      </w:r>
      <w:r w:rsidR="007E6B82">
        <w:rPr>
          <w:lang w:val="es-AR"/>
        </w:rPr>
        <w:t>r</w:t>
      </w:r>
      <w:r w:rsidR="00BB00F5">
        <w:rPr>
          <w:lang w:val="es-AR"/>
        </w:rPr>
        <w:t xml:space="preserve"> y estimula</w:t>
      </w:r>
      <w:r w:rsidR="007E6B82">
        <w:rPr>
          <w:lang w:val="es-AR"/>
        </w:rPr>
        <w:t>r</w:t>
      </w:r>
      <w:r w:rsidR="00BB00F5">
        <w:rPr>
          <w:lang w:val="es-AR"/>
        </w:rPr>
        <w:t xml:space="preserve"> la concientización de que hay muchas personas muy cerca que precisan realmente de nuestra ayuda, y el poder ayudarlos a dar ese pequeño paso</w:t>
      </w:r>
      <w:r w:rsidR="004D006B">
        <w:rPr>
          <w:lang w:val="es-AR"/>
        </w:rPr>
        <w:t>,</w:t>
      </w:r>
      <w:r w:rsidR="00BB00F5">
        <w:rPr>
          <w:lang w:val="es-AR"/>
        </w:rPr>
        <w:t xml:space="preserve"> genera una satisfacción y positividad para todos los intervinientes. </w:t>
      </w:r>
    </w:p>
    <w:p w14:paraId="58F723C4" w14:textId="68ADD699" w:rsidR="00B73770" w:rsidRPr="00B73770" w:rsidRDefault="00B73770" w:rsidP="00B73770">
      <w:pPr>
        <w:pStyle w:val="Default"/>
        <w:spacing w:before="240" w:after="27"/>
        <w:ind w:left="1440"/>
        <w:rPr>
          <w:lang w:val="es-AR"/>
        </w:rPr>
      </w:pPr>
      <w:r>
        <w:rPr>
          <w:lang w:val="es-AR"/>
        </w:rPr>
        <w:t xml:space="preserve">La gestión de donaciones y la coordinación de los transportes demandan mucha organización por lo que se debe asumir liderazgo en la gestión y en las responsabilidades organizativas, utilización de políticas, procesos y estándares para realizar la gestión, entre otros. </w:t>
      </w:r>
    </w:p>
    <w:p w14:paraId="30B8BCA9" w14:textId="2DA055D9" w:rsidR="00874EEA" w:rsidRPr="00C81F88" w:rsidRDefault="00C81F88" w:rsidP="00A20E02">
      <w:pPr>
        <w:pStyle w:val="Default"/>
        <w:numPr>
          <w:ilvl w:val="0"/>
          <w:numId w:val="10"/>
        </w:numPr>
        <w:spacing w:before="240" w:after="27"/>
        <w:rPr>
          <w:b/>
          <w:bCs/>
          <w:lang w:val="es-AR"/>
        </w:rPr>
      </w:pPr>
      <w:r w:rsidRPr="00C81F88">
        <w:rPr>
          <w:b/>
          <w:bCs/>
          <w:lang w:val="es-AR"/>
        </w:rPr>
        <w:t>P</w:t>
      </w:r>
      <w:r w:rsidR="009C378A" w:rsidRPr="00C81F88">
        <w:rPr>
          <w:b/>
          <w:bCs/>
          <w:lang w:val="es-AR"/>
        </w:rPr>
        <w:t>olíticas gubernamentales vinculadas al sector</w:t>
      </w:r>
      <w:r w:rsidR="001A5FA5" w:rsidRPr="00C81F88">
        <w:rPr>
          <w:b/>
          <w:bCs/>
          <w:lang w:val="es-AR"/>
        </w:rPr>
        <w:t>:</w:t>
      </w:r>
    </w:p>
    <w:p w14:paraId="344C5D2C" w14:textId="356A6D58" w:rsidR="001A5FA5" w:rsidRDefault="001A5FA5" w:rsidP="00A20E02">
      <w:pPr>
        <w:pStyle w:val="Default"/>
        <w:numPr>
          <w:ilvl w:val="1"/>
          <w:numId w:val="10"/>
        </w:numPr>
        <w:spacing w:before="240" w:after="27"/>
        <w:rPr>
          <w:lang w:val="es-AR"/>
        </w:rPr>
      </w:pPr>
      <w:r w:rsidRPr="001A5FA5">
        <w:rPr>
          <w:b/>
          <w:bCs/>
          <w:lang w:val="es-AR"/>
        </w:rPr>
        <w:t>Plan Nacional de Cultura Solidaria:</w:t>
      </w:r>
      <w:r w:rsidRPr="001A5FA5">
        <w:rPr>
          <w:lang w:val="es-AR"/>
        </w:rPr>
        <w:t xml:space="preserve"> desarrolla diferentes dispositivos y líneas de acción que rescatan los valores del trabajo colectivo y la articulación solidaria entre Estado y comunidad. Entendiendo que las políticas públicas constituyen un factor clave para promover, proteger y garantizar los derechos de todos y todas, se despliegan programas que responden a las demandas y necesidades de las poblaciones más vulneradas, desde una perspectiva de géneros plural y una mirada multicultural, que abrazan a la diversidad y la democracia como valores fundamentales para la realización cultural de todos </w:t>
      </w:r>
      <w:proofErr w:type="gramStart"/>
      <w:r w:rsidRPr="001A5FA5">
        <w:rPr>
          <w:lang w:val="es-AR"/>
        </w:rPr>
        <w:t>los argentinos y las argentinas</w:t>
      </w:r>
      <w:proofErr w:type="gramEnd"/>
    </w:p>
    <w:p w14:paraId="4EF18D3A" w14:textId="5C8784A2" w:rsidR="00DA39A5" w:rsidRDefault="00DA39A5" w:rsidP="00A20E02">
      <w:pPr>
        <w:pStyle w:val="Default"/>
        <w:numPr>
          <w:ilvl w:val="1"/>
          <w:numId w:val="10"/>
        </w:numPr>
        <w:spacing w:before="240" w:after="27"/>
        <w:rPr>
          <w:lang w:val="es-AR"/>
        </w:rPr>
      </w:pPr>
      <w:r>
        <w:rPr>
          <w:b/>
          <w:bCs/>
          <w:lang w:val="es-AR"/>
        </w:rPr>
        <w:t>Ley de Protección Integral de los derechos de las niñas, niños y adolescentes:</w:t>
      </w:r>
      <w:r>
        <w:rPr>
          <w:lang w:val="es-AR"/>
        </w:rPr>
        <w:t xml:space="preserve"> </w:t>
      </w:r>
      <w:r w:rsidRPr="00DA39A5">
        <w:rPr>
          <w:lang w:val="es-AR"/>
        </w:rPr>
        <w:t>tiene por objeto la protección integral de los</w:t>
      </w:r>
      <w:r>
        <w:rPr>
          <w:lang w:val="es-AR"/>
        </w:rPr>
        <w:t xml:space="preserve"> </w:t>
      </w:r>
      <w:r w:rsidRPr="00DA39A5">
        <w:rPr>
          <w:lang w:val="es-AR"/>
        </w:rPr>
        <w:t>derechos de las niñas, niños y adolescentes que se encuentren en el territorio de la</w:t>
      </w:r>
      <w:r>
        <w:rPr>
          <w:lang w:val="es-AR"/>
        </w:rPr>
        <w:t xml:space="preserve"> </w:t>
      </w:r>
      <w:r w:rsidRPr="00DA39A5">
        <w:rPr>
          <w:lang w:val="es-AR"/>
        </w:rPr>
        <w:t>República Argentina, para garantizar el ejercicio y disfrute pleno, efectivo y permanente</w:t>
      </w:r>
      <w:r>
        <w:rPr>
          <w:lang w:val="es-AR"/>
        </w:rPr>
        <w:t xml:space="preserve"> </w:t>
      </w:r>
      <w:r w:rsidRPr="00DA39A5">
        <w:rPr>
          <w:lang w:val="es-AR"/>
        </w:rPr>
        <w:t>de aquellos reconocidos en el ordenamiento jurídico nacional y en los tratados</w:t>
      </w:r>
      <w:r>
        <w:rPr>
          <w:lang w:val="es-AR"/>
        </w:rPr>
        <w:t xml:space="preserve"> </w:t>
      </w:r>
      <w:r w:rsidRPr="00DA39A5">
        <w:rPr>
          <w:lang w:val="es-AR"/>
        </w:rPr>
        <w:t>internacionales en los que la Nación sea parte</w:t>
      </w:r>
      <w:r w:rsidR="005C000D">
        <w:rPr>
          <w:lang w:val="es-AR"/>
        </w:rPr>
        <w:t>.</w:t>
      </w:r>
    </w:p>
    <w:p w14:paraId="66F7DCAB" w14:textId="2B629EE1" w:rsidR="00F21F6E" w:rsidRDefault="00141D86" w:rsidP="00A20E02">
      <w:pPr>
        <w:pStyle w:val="Default"/>
        <w:numPr>
          <w:ilvl w:val="1"/>
          <w:numId w:val="10"/>
        </w:numPr>
        <w:spacing w:before="240" w:after="27"/>
        <w:rPr>
          <w:lang w:val="es-AR"/>
        </w:rPr>
      </w:pPr>
      <w:proofErr w:type="spellStart"/>
      <w:r>
        <w:rPr>
          <w:b/>
          <w:bCs/>
          <w:lang w:val="es-AR"/>
        </w:rPr>
        <w:lastRenderedPageBreak/>
        <w:t>Codigo</w:t>
      </w:r>
      <w:proofErr w:type="spellEnd"/>
      <w:r>
        <w:rPr>
          <w:b/>
          <w:bCs/>
          <w:lang w:val="es-AR"/>
        </w:rPr>
        <w:t xml:space="preserve"> Civil y Comercial-</w:t>
      </w:r>
      <w:r w:rsidRPr="000164CF">
        <w:rPr>
          <w:b/>
          <w:bCs/>
          <w:lang w:val="es-AR"/>
        </w:rPr>
        <w:t xml:space="preserve"> </w:t>
      </w:r>
      <w:r w:rsidR="000164CF" w:rsidRPr="000164CF">
        <w:rPr>
          <w:b/>
          <w:bCs/>
          <w:lang w:val="es-AR"/>
        </w:rPr>
        <w:t>Titulo VIII</w:t>
      </w:r>
      <w:r w:rsidR="000164CF">
        <w:rPr>
          <w:lang w:val="es-AR"/>
        </w:rPr>
        <w:t>: Las donaciones</w:t>
      </w:r>
      <w:r w:rsidR="00F21F6E">
        <w:rPr>
          <w:lang w:val="es-AR"/>
        </w:rPr>
        <w:t xml:space="preserve"> (</w:t>
      </w:r>
      <w:hyperlink r:id="rId17" w:history="1">
        <w:r w:rsidR="00F21F6E" w:rsidRPr="008E44CB">
          <w:rPr>
            <w:rStyle w:val="Hipervnculo"/>
            <w:lang w:val="es-AR"/>
          </w:rPr>
          <w:t>http://servicios.infoleg.gob.ar/infolegInternet/anexos/105000-109999/109481/texactley340_libroII_S3_tituloVIII.htm</w:t>
        </w:r>
      </w:hyperlink>
      <w:r w:rsidR="00F21F6E">
        <w:rPr>
          <w:lang w:val="es-AR"/>
        </w:rPr>
        <w:t>)</w:t>
      </w:r>
    </w:p>
    <w:p w14:paraId="0175DD48" w14:textId="20F462C3" w:rsidR="00833A84" w:rsidRDefault="00833A84" w:rsidP="00A20E02">
      <w:pPr>
        <w:pStyle w:val="Default"/>
        <w:numPr>
          <w:ilvl w:val="1"/>
          <w:numId w:val="10"/>
        </w:numPr>
        <w:spacing w:before="240" w:after="27"/>
        <w:rPr>
          <w:lang w:val="es-AR"/>
        </w:rPr>
      </w:pPr>
      <w:r>
        <w:rPr>
          <w:b/>
          <w:bCs/>
          <w:lang w:val="es-AR"/>
        </w:rPr>
        <w:t xml:space="preserve">Ley </w:t>
      </w:r>
      <w:r w:rsidRPr="00833A84">
        <w:rPr>
          <w:b/>
          <w:bCs/>
          <w:lang w:val="es-AR"/>
        </w:rPr>
        <w:t xml:space="preserve">27587- Modificación del Régimen de Donaciones </w:t>
      </w:r>
      <w:r w:rsidRPr="00833A84">
        <w:rPr>
          <w:lang w:val="es-AR"/>
        </w:rPr>
        <w:t>(</w:t>
      </w:r>
      <w:hyperlink r:id="rId18" w:history="1">
        <w:r w:rsidRPr="008E44CB">
          <w:rPr>
            <w:rStyle w:val="Hipervnculo"/>
            <w:lang w:val="es-AR"/>
          </w:rPr>
          <w:t>https://www.colegio-escribanos.org.ar/noticias/2020_12_16_NAC-Ley-27587-20.pdf</w:t>
        </w:r>
      </w:hyperlink>
      <w:r>
        <w:rPr>
          <w:lang w:val="es-AR"/>
        </w:rPr>
        <w:t xml:space="preserve"> )</w:t>
      </w:r>
    </w:p>
    <w:p w14:paraId="094BF20D" w14:textId="7006A663" w:rsidR="00874EEA" w:rsidRPr="006A15CD" w:rsidRDefault="006A15CD" w:rsidP="00A20E02">
      <w:pPr>
        <w:pStyle w:val="Default"/>
        <w:numPr>
          <w:ilvl w:val="0"/>
          <w:numId w:val="10"/>
        </w:numPr>
        <w:spacing w:before="240" w:after="27"/>
        <w:rPr>
          <w:b/>
          <w:bCs/>
          <w:lang w:val="es-AR"/>
        </w:rPr>
      </w:pPr>
      <w:r w:rsidRPr="006A15CD">
        <w:rPr>
          <w:b/>
          <w:bCs/>
          <w:lang w:val="es-AR"/>
        </w:rPr>
        <w:t>P</w:t>
      </w:r>
      <w:r w:rsidR="009C378A" w:rsidRPr="006A15CD">
        <w:rPr>
          <w:b/>
          <w:bCs/>
          <w:lang w:val="es-AR"/>
        </w:rPr>
        <w:t>royección sectorial a nivel nacional e internacional</w:t>
      </w:r>
      <w:r w:rsidRPr="006A15CD">
        <w:rPr>
          <w:b/>
          <w:bCs/>
          <w:lang w:val="es-AR"/>
        </w:rPr>
        <w:t>:</w:t>
      </w:r>
    </w:p>
    <w:p w14:paraId="1590707F" w14:textId="46F5C73C" w:rsidR="006A15CD" w:rsidRPr="006A15CD" w:rsidRDefault="006A15CD" w:rsidP="00A20E02">
      <w:pPr>
        <w:pStyle w:val="Default"/>
        <w:spacing w:before="240" w:after="27"/>
        <w:ind w:left="1440"/>
        <w:rPr>
          <w:lang w:val="es-AR"/>
        </w:rPr>
      </w:pPr>
      <w:r w:rsidRPr="006A15CD">
        <w:rPr>
          <w:lang w:val="es-AR"/>
        </w:rPr>
        <w:t>Existen organizaciones sin fines de lucro tanto a nivel nacional como internacional que</w:t>
      </w:r>
      <w:r>
        <w:rPr>
          <w:lang w:val="es-AR"/>
        </w:rPr>
        <w:t xml:space="preserve"> ayudan a los hogares tanto de niños, niñas y adolescentes como hogares de tránsito para personas en situaciones vulnerables o situación de calle</w:t>
      </w:r>
      <w:r w:rsidR="00DA307F">
        <w:rPr>
          <w:lang w:val="es-AR"/>
        </w:rPr>
        <w:t>,</w:t>
      </w:r>
      <w:r>
        <w:rPr>
          <w:lang w:val="es-AR"/>
        </w:rPr>
        <w:t xml:space="preserve"> que tienen el objetivo de tratar de mejorar su calidad de vida</w:t>
      </w:r>
      <w:r w:rsidR="004B0327">
        <w:rPr>
          <w:lang w:val="es-AR"/>
        </w:rPr>
        <w:t xml:space="preserve"> y brindar ayuda social para </w:t>
      </w:r>
      <w:r>
        <w:rPr>
          <w:lang w:val="es-AR"/>
        </w:rPr>
        <w:t xml:space="preserve">satisfacer las necesidades básicas de todo ser humano como el alimento, el descanso, la </w:t>
      </w:r>
      <w:r w:rsidR="009E7FA6">
        <w:rPr>
          <w:lang w:val="es-AR"/>
        </w:rPr>
        <w:t>higiene</w:t>
      </w:r>
      <w:r>
        <w:rPr>
          <w:lang w:val="es-AR"/>
        </w:rPr>
        <w:t xml:space="preserve">, etc. </w:t>
      </w:r>
      <w:r w:rsidRPr="006A15CD">
        <w:rPr>
          <w:lang w:val="es-AR"/>
        </w:rPr>
        <w:t xml:space="preserve"> </w:t>
      </w:r>
    </w:p>
    <w:p w14:paraId="15C8F12B" w14:textId="637FE343" w:rsidR="004B0327" w:rsidRPr="007B6CB1" w:rsidRDefault="00A009E4" w:rsidP="00A20E02">
      <w:pPr>
        <w:pStyle w:val="Default"/>
        <w:numPr>
          <w:ilvl w:val="0"/>
          <w:numId w:val="10"/>
        </w:numPr>
        <w:spacing w:before="240" w:after="27"/>
        <w:rPr>
          <w:lang w:val="es-AR"/>
        </w:rPr>
      </w:pPr>
      <w:r w:rsidRPr="00A009E4">
        <w:rPr>
          <w:b/>
          <w:bCs/>
          <w:lang w:val="es-AR"/>
        </w:rPr>
        <w:t>E</w:t>
      </w:r>
      <w:r w:rsidR="009C378A" w:rsidRPr="00A009E4">
        <w:rPr>
          <w:b/>
          <w:bCs/>
          <w:lang w:val="es-AR"/>
        </w:rPr>
        <w:t>mpresas que los integran</w:t>
      </w:r>
      <w:r w:rsidR="004B0327" w:rsidRPr="007B6CB1">
        <w:rPr>
          <w:lang w:val="es-AR"/>
        </w:rPr>
        <w:t>:</w:t>
      </w:r>
    </w:p>
    <w:p w14:paraId="64B46388" w14:textId="3FB14836" w:rsidR="004B0327" w:rsidRPr="007B6CB1" w:rsidRDefault="004B0327" w:rsidP="00A20E02">
      <w:pPr>
        <w:pStyle w:val="Default"/>
        <w:numPr>
          <w:ilvl w:val="1"/>
          <w:numId w:val="10"/>
        </w:numPr>
        <w:spacing w:before="240" w:after="27"/>
        <w:rPr>
          <w:lang w:val="es-AR"/>
        </w:rPr>
      </w:pPr>
      <w:r w:rsidRPr="007B6CB1">
        <w:rPr>
          <w:b/>
          <w:bCs/>
          <w:lang w:val="es-AR"/>
        </w:rPr>
        <w:t>UNICEF</w:t>
      </w:r>
      <w:r w:rsidR="007B6CB1" w:rsidRPr="007B6CB1">
        <w:rPr>
          <w:b/>
          <w:bCs/>
          <w:lang w:val="es-AR"/>
        </w:rPr>
        <w:t>- Fondo de las Naciones Unidas</w:t>
      </w:r>
      <w:r w:rsidR="007B6CB1" w:rsidRPr="007B6CB1">
        <w:rPr>
          <w:lang w:val="es-AR"/>
        </w:rPr>
        <w:t xml:space="preserve"> para la Infancia es una agencia de la Organización de las Naciones Unidas provee ayuda humanitaria y desarrollo a niños y madres en países en desarrollo</w:t>
      </w:r>
    </w:p>
    <w:p w14:paraId="7889FC3B" w14:textId="2D0E7702" w:rsidR="004B0327" w:rsidRPr="007B6CB1" w:rsidRDefault="008946DE" w:rsidP="00A20E02">
      <w:pPr>
        <w:pStyle w:val="Default"/>
        <w:numPr>
          <w:ilvl w:val="1"/>
          <w:numId w:val="10"/>
        </w:numPr>
        <w:spacing w:before="240" w:after="27"/>
        <w:rPr>
          <w:lang w:val="es-AR"/>
        </w:rPr>
      </w:pPr>
      <w:r>
        <w:rPr>
          <w:b/>
          <w:bCs/>
          <w:lang w:val="es-AR"/>
        </w:rPr>
        <w:t xml:space="preserve">Fundación </w:t>
      </w:r>
      <w:proofErr w:type="spellStart"/>
      <w:r>
        <w:rPr>
          <w:b/>
          <w:bCs/>
          <w:lang w:val="es-AR"/>
        </w:rPr>
        <w:t>FlechaBus</w:t>
      </w:r>
      <w:proofErr w:type="spellEnd"/>
      <w:r>
        <w:rPr>
          <w:b/>
          <w:bCs/>
          <w:lang w:val="es-AR"/>
        </w:rPr>
        <w:t xml:space="preserve"> </w:t>
      </w:r>
      <w:r w:rsidRPr="008946DE">
        <w:rPr>
          <w:lang w:val="es-AR"/>
        </w:rPr>
        <w:t>es una fundación que trabaja en red con las empresas de encomiendas Bus Pack, La Veloz del Norte e Integral Express facilitando semanalmente 100 envíos de donaciones de alimentos no perecederos, libros, útiles, ropa y todo tipo de ayuda que envían organizaciones sociales y colectas solidarias a escuelitas rurales, pueblos originarios y comunidades en situación de vulnerabilidad social del interior de nuestro país.</w:t>
      </w:r>
    </w:p>
    <w:p w14:paraId="48E6080C" w14:textId="357C5F7C" w:rsidR="00A55CE6" w:rsidRDefault="00B23001" w:rsidP="00A20E02">
      <w:pPr>
        <w:pStyle w:val="Default"/>
        <w:numPr>
          <w:ilvl w:val="1"/>
          <w:numId w:val="10"/>
        </w:numPr>
        <w:spacing w:before="240" w:after="27"/>
        <w:rPr>
          <w:lang w:val="es-AR"/>
        </w:rPr>
      </w:pPr>
      <w:r>
        <w:rPr>
          <w:b/>
          <w:bCs/>
          <w:lang w:val="es-AR"/>
        </w:rPr>
        <w:t xml:space="preserve">Banco de Alimentos </w:t>
      </w:r>
      <w:r>
        <w:rPr>
          <w:lang w:val="es-AR"/>
        </w:rPr>
        <w:t xml:space="preserve">es </w:t>
      </w:r>
      <w:r w:rsidRPr="00B23001">
        <w:rPr>
          <w:lang w:val="es-AR"/>
        </w:rPr>
        <w:t>una organización sin fines de lucro que contribuye a reducir el hambre, mejorar la nutrición y evitar el desperdicio de alimentos</w:t>
      </w:r>
      <w:r w:rsidRPr="00B23001">
        <w:rPr>
          <w:b/>
          <w:bCs/>
          <w:lang w:val="es-AR"/>
        </w:rPr>
        <w:t>.</w:t>
      </w:r>
    </w:p>
    <w:p w14:paraId="29095449" w14:textId="49118AF1" w:rsidR="00396D46" w:rsidRDefault="00396D46" w:rsidP="00A20E02">
      <w:pPr>
        <w:pStyle w:val="Default"/>
        <w:numPr>
          <w:ilvl w:val="1"/>
          <w:numId w:val="10"/>
        </w:numPr>
        <w:spacing w:before="240" w:after="27"/>
        <w:rPr>
          <w:lang w:val="es-AR"/>
        </w:rPr>
      </w:pPr>
      <w:r>
        <w:rPr>
          <w:b/>
          <w:bCs/>
          <w:lang w:val="es-AR"/>
        </w:rPr>
        <w:t xml:space="preserve">Cáritas Argentina </w:t>
      </w:r>
      <w:r>
        <w:rPr>
          <w:lang w:val="es-AR"/>
        </w:rPr>
        <w:t xml:space="preserve">es una </w:t>
      </w:r>
      <w:r w:rsidRPr="00396D46">
        <w:rPr>
          <w:lang w:val="es-AR"/>
        </w:rPr>
        <w:t>organización de la Iglesia Católica que trabaja para dar respuesta a las problemáticas sociales que derivan de la pobreza. Acompaña a personas, familias y comunidades que se encuentran en situación de exclusión y vulnerabilidad.</w:t>
      </w:r>
    </w:p>
    <w:p w14:paraId="410C0C0E" w14:textId="684F6EB7" w:rsidR="00D432EC" w:rsidRDefault="00D432EC" w:rsidP="00A20E02">
      <w:pPr>
        <w:pStyle w:val="Default"/>
        <w:numPr>
          <w:ilvl w:val="1"/>
          <w:numId w:val="10"/>
        </w:numPr>
        <w:spacing w:before="240" w:after="27"/>
        <w:rPr>
          <w:lang w:val="es-AR"/>
        </w:rPr>
      </w:pPr>
      <w:r>
        <w:rPr>
          <w:b/>
          <w:bCs/>
          <w:lang w:val="es-AR"/>
        </w:rPr>
        <w:t xml:space="preserve">SOS Infantil </w:t>
      </w:r>
      <w:r w:rsidRPr="00D432EC">
        <w:rPr>
          <w:lang w:val="es-AR"/>
        </w:rPr>
        <w:t xml:space="preserve">es una organización sin fines de lucro dedicada a promover los derechos de niños, niñas y adolescentes de escasos recursos. Trabajan por el derecho de los chicos a ser niños y a una infancia feliz, más allá de las condiciones </w:t>
      </w:r>
      <w:proofErr w:type="gramStart"/>
      <w:r w:rsidRPr="00D432EC">
        <w:rPr>
          <w:lang w:val="es-AR"/>
        </w:rPr>
        <w:t>socio-económicas</w:t>
      </w:r>
      <w:proofErr w:type="gramEnd"/>
      <w:r w:rsidRPr="00D432EC">
        <w:rPr>
          <w:lang w:val="es-AR"/>
        </w:rPr>
        <w:t>, muchas veces, desfavorables o adversas</w:t>
      </w:r>
      <w:r>
        <w:rPr>
          <w:lang w:val="es-AR"/>
        </w:rPr>
        <w:t xml:space="preserve">. </w:t>
      </w:r>
    </w:p>
    <w:p w14:paraId="4A575246" w14:textId="3966D55F" w:rsidR="00531BF9" w:rsidRDefault="00531BF9" w:rsidP="00A20E02">
      <w:pPr>
        <w:pStyle w:val="Default"/>
        <w:numPr>
          <w:ilvl w:val="1"/>
          <w:numId w:val="10"/>
        </w:numPr>
        <w:spacing w:before="240" w:after="27"/>
        <w:rPr>
          <w:lang w:val="es-AR"/>
        </w:rPr>
      </w:pPr>
      <w:r>
        <w:rPr>
          <w:b/>
          <w:bCs/>
          <w:lang w:val="es-AR"/>
        </w:rPr>
        <w:t xml:space="preserve">Red por la Infancia </w:t>
      </w:r>
      <w:r w:rsidRPr="00531BF9">
        <w:rPr>
          <w:lang w:val="es-AR"/>
        </w:rPr>
        <w:t>es una organización que trabaja por un mundo donde ninguna violencia contra los niños es aceptada ni justificada y todas las violencias son prevenibles</w:t>
      </w:r>
      <w:r>
        <w:rPr>
          <w:lang w:val="es-AR"/>
        </w:rPr>
        <w:t>.</w:t>
      </w:r>
    </w:p>
    <w:p w14:paraId="15E83C63" w14:textId="54C58DE7" w:rsidR="0020424B" w:rsidRDefault="0020424B" w:rsidP="00A20E02">
      <w:pPr>
        <w:pStyle w:val="Default"/>
        <w:numPr>
          <w:ilvl w:val="1"/>
          <w:numId w:val="10"/>
        </w:numPr>
        <w:spacing w:before="240" w:after="27"/>
        <w:rPr>
          <w:lang w:val="es-AR"/>
        </w:rPr>
      </w:pPr>
      <w:r>
        <w:rPr>
          <w:b/>
          <w:bCs/>
          <w:lang w:val="es-AR"/>
        </w:rPr>
        <w:t xml:space="preserve">Fundación Manos Abiertas </w:t>
      </w:r>
      <w:r w:rsidRPr="0020424B">
        <w:rPr>
          <w:lang w:val="es-AR"/>
        </w:rPr>
        <w:t xml:space="preserve">es una organización que acompaña mensualmente a más de 6000 beneficiarios niños, adultos, enfermos y </w:t>
      </w:r>
      <w:r w:rsidRPr="0020424B">
        <w:rPr>
          <w:lang w:val="es-AR"/>
        </w:rPr>
        <w:lastRenderedPageBreak/>
        <w:t>familias; personas en situación de vulnerabilidad que además de su problemática particular se encuentran solos.</w:t>
      </w:r>
    </w:p>
    <w:p w14:paraId="0CAAC5CC" w14:textId="77777777" w:rsidR="00047ABF" w:rsidRPr="00047ABF" w:rsidRDefault="00102B7F" w:rsidP="00047ABF">
      <w:pPr>
        <w:pStyle w:val="Default"/>
        <w:numPr>
          <w:ilvl w:val="1"/>
          <w:numId w:val="10"/>
        </w:numPr>
        <w:spacing w:before="240" w:after="27"/>
        <w:rPr>
          <w:lang w:val="es-AR"/>
        </w:rPr>
      </w:pPr>
      <w:r>
        <w:rPr>
          <w:b/>
          <w:bCs/>
          <w:lang w:val="es-AR"/>
        </w:rPr>
        <w:t xml:space="preserve">Manos en Acción </w:t>
      </w:r>
      <w:r w:rsidRPr="00102B7F">
        <w:rPr>
          <w:lang w:val="es-AR"/>
        </w:rPr>
        <w:t>es una ONG, integrada por un equipo de profesionales y voluntarios, que trabaja por la inclusión social y el desarrollo humano y comunitario de niños y familias en situación de vulnerabilidad, para fomentar la igualdad de oportunidades.</w:t>
      </w:r>
    </w:p>
    <w:p w14:paraId="588CD060" w14:textId="05E065B7" w:rsidR="00874EEA" w:rsidRPr="00047ABF" w:rsidRDefault="00A20E02" w:rsidP="00047ABF">
      <w:pPr>
        <w:pStyle w:val="Default"/>
        <w:numPr>
          <w:ilvl w:val="0"/>
          <w:numId w:val="10"/>
        </w:numPr>
        <w:spacing w:before="240" w:after="27"/>
        <w:rPr>
          <w:lang w:val="es-AR"/>
        </w:rPr>
      </w:pPr>
      <w:r w:rsidRPr="00047ABF">
        <w:rPr>
          <w:b/>
          <w:bCs/>
          <w:lang w:val="es-AR"/>
        </w:rPr>
        <w:t>N</w:t>
      </w:r>
      <w:r w:rsidR="009C378A" w:rsidRPr="00047ABF">
        <w:rPr>
          <w:b/>
          <w:bCs/>
          <w:lang w:val="es-AR"/>
        </w:rPr>
        <w:t>ivel de inversión</w:t>
      </w:r>
      <w:r w:rsidRPr="00047ABF">
        <w:rPr>
          <w:b/>
          <w:bCs/>
          <w:lang w:val="es-AR"/>
        </w:rPr>
        <w:t>:</w:t>
      </w:r>
      <w:r w:rsidR="009C378A" w:rsidRPr="00047ABF">
        <w:rPr>
          <w:b/>
          <w:bCs/>
          <w:lang w:val="es-AR"/>
        </w:rPr>
        <w:t xml:space="preserve"> </w:t>
      </w:r>
      <w:r w:rsidR="00531BF9" w:rsidRPr="00047ABF">
        <w:rPr>
          <w:b/>
          <w:bCs/>
          <w:lang w:val="es-AR"/>
        </w:rPr>
        <w:t xml:space="preserve"> </w:t>
      </w:r>
    </w:p>
    <w:p w14:paraId="2FF55AB3" w14:textId="62EB096E" w:rsidR="00A20E02" w:rsidRPr="00A20E02" w:rsidRDefault="00A20E02" w:rsidP="00A20E02">
      <w:pPr>
        <w:pStyle w:val="Default"/>
        <w:numPr>
          <w:ilvl w:val="1"/>
          <w:numId w:val="10"/>
        </w:numPr>
        <w:spacing w:before="240" w:after="27"/>
        <w:rPr>
          <w:lang w:val="es-AR"/>
        </w:rPr>
      </w:pPr>
      <w:r w:rsidRPr="00A20E02">
        <w:rPr>
          <w:lang w:val="es-AR"/>
        </w:rPr>
        <w:t xml:space="preserve">Los costos para iniciar una actividad corresponden a los formularios que exija el Registro Público de Comercio, los costos del Escribano Público que eleve a escritura pública el acta constitutiva. </w:t>
      </w:r>
    </w:p>
    <w:p w14:paraId="6DD5B4DF" w14:textId="55BEFD4D" w:rsidR="00A20E02" w:rsidRPr="00A20E02" w:rsidRDefault="00A20E02" w:rsidP="00A20E02">
      <w:pPr>
        <w:pStyle w:val="Default"/>
        <w:numPr>
          <w:ilvl w:val="1"/>
          <w:numId w:val="10"/>
        </w:numPr>
        <w:spacing w:before="240" w:after="27"/>
        <w:rPr>
          <w:lang w:val="es-AR"/>
        </w:rPr>
      </w:pPr>
      <w:r w:rsidRPr="00A20E02">
        <w:rPr>
          <w:lang w:val="es-AR"/>
        </w:rPr>
        <w:t>Se deberán afrontar los gastos de registro antes las autoridades fiscales (AFIP).</w:t>
      </w:r>
    </w:p>
    <w:p w14:paraId="1B08586E" w14:textId="0E90B410" w:rsidR="00A20E02" w:rsidRDefault="00A20E02" w:rsidP="00A20E02">
      <w:pPr>
        <w:pStyle w:val="Default"/>
        <w:numPr>
          <w:ilvl w:val="1"/>
          <w:numId w:val="10"/>
        </w:numPr>
        <w:spacing w:before="240" w:after="27"/>
        <w:rPr>
          <w:lang w:val="es-AR"/>
        </w:rPr>
      </w:pPr>
      <w:r w:rsidRPr="00A20E02">
        <w:rPr>
          <w:lang w:val="es-AR"/>
        </w:rPr>
        <w:t>Los costos de publicidad para hacerse reconocido ante las diferentes instituciones y personas físicas.</w:t>
      </w:r>
    </w:p>
    <w:p w14:paraId="60587EA3" w14:textId="300D58C4" w:rsidR="00194598" w:rsidRPr="00A20E02" w:rsidRDefault="00194598" w:rsidP="00A20E02">
      <w:pPr>
        <w:pStyle w:val="Default"/>
        <w:numPr>
          <w:ilvl w:val="1"/>
          <w:numId w:val="10"/>
        </w:numPr>
        <w:spacing w:before="240" w:after="27"/>
        <w:rPr>
          <w:lang w:val="es-AR"/>
        </w:rPr>
      </w:pPr>
      <w:r>
        <w:rPr>
          <w:lang w:val="es-AR"/>
        </w:rPr>
        <w:t xml:space="preserve">Los costos iniciales de poseer un transporte para realizar las distribuciones. </w:t>
      </w:r>
    </w:p>
    <w:p w14:paraId="1644490F" w14:textId="205B4BAA" w:rsidR="00874EEA" w:rsidRPr="00745904" w:rsidRDefault="00745904" w:rsidP="00A20E02">
      <w:pPr>
        <w:pStyle w:val="Default"/>
        <w:numPr>
          <w:ilvl w:val="0"/>
          <w:numId w:val="10"/>
        </w:numPr>
        <w:spacing w:before="240" w:after="27"/>
        <w:rPr>
          <w:b/>
          <w:bCs/>
          <w:lang w:val="es-AR"/>
        </w:rPr>
      </w:pPr>
      <w:r w:rsidRPr="00745904">
        <w:rPr>
          <w:b/>
          <w:bCs/>
          <w:lang w:val="es-AR"/>
        </w:rPr>
        <w:t>A</w:t>
      </w:r>
      <w:r w:rsidR="009C378A" w:rsidRPr="00745904">
        <w:rPr>
          <w:b/>
          <w:bCs/>
          <w:lang w:val="es-AR"/>
        </w:rPr>
        <w:t>lianzas estratégicas intersectoriales</w:t>
      </w:r>
      <w:r w:rsidRPr="00745904">
        <w:rPr>
          <w:b/>
          <w:bCs/>
          <w:lang w:val="es-AR"/>
        </w:rPr>
        <w:t>:</w:t>
      </w:r>
    </w:p>
    <w:p w14:paraId="06F0403C" w14:textId="28ACB5F8" w:rsidR="00745904" w:rsidRPr="00745904" w:rsidRDefault="00745904" w:rsidP="00A20E02">
      <w:pPr>
        <w:pStyle w:val="Default"/>
        <w:spacing w:before="240" w:after="27"/>
        <w:ind w:left="1440"/>
        <w:rPr>
          <w:lang w:val="es-AR"/>
        </w:rPr>
      </w:pPr>
      <w:r w:rsidRPr="00745904">
        <w:rPr>
          <w:lang w:val="es-AR"/>
        </w:rPr>
        <w:t xml:space="preserve">Dentro del sector, muchas de las </w:t>
      </w:r>
      <w:proofErr w:type="spellStart"/>
      <w:r w:rsidRPr="00745904">
        <w:rPr>
          <w:lang w:val="es-AR"/>
        </w:rPr>
        <w:t>ONG’s</w:t>
      </w:r>
      <w:proofErr w:type="spellEnd"/>
      <w:r w:rsidRPr="00745904">
        <w:rPr>
          <w:lang w:val="es-AR"/>
        </w:rPr>
        <w:t xml:space="preserve"> y asociaciones sin fines de lucro que intervienen dentro de todo el proceso de las donaciones, se respaldan y necesitan el apoyo económico tanto del sector privado como del </w:t>
      </w:r>
      <w:r w:rsidR="009E7FA6">
        <w:rPr>
          <w:lang w:val="es-AR"/>
        </w:rPr>
        <w:t>p</w:t>
      </w:r>
      <w:r w:rsidRPr="00745904">
        <w:rPr>
          <w:lang w:val="es-AR"/>
        </w:rPr>
        <w:t xml:space="preserve">úblico, al igual que precisan de la ayuda social para poder cumplir su objetivo principal que es la promoción y ayuda del bienestar de personas en situaciones vulnerables. </w:t>
      </w:r>
    </w:p>
    <w:p w14:paraId="03599742" w14:textId="5F427AFD" w:rsidR="009C378A" w:rsidRPr="00792DE2" w:rsidRDefault="0006172F" w:rsidP="00A20E02">
      <w:pPr>
        <w:pStyle w:val="Default"/>
        <w:numPr>
          <w:ilvl w:val="0"/>
          <w:numId w:val="10"/>
        </w:numPr>
        <w:spacing w:before="240" w:after="27"/>
        <w:rPr>
          <w:lang w:val="es-AR"/>
        </w:rPr>
      </w:pPr>
      <w:r w:rsidRPr="0006172F">
        <w:rPr>
          <w:b/>
          <w:bCs/>
          <w:lang w:val="es-AR"/>
        </w:rPr>
        <w:t>C</w:t>
      </w:r>
      <w:r w:rsidR="009C378A" w:rsidRPr="0006172F">
        <w:rPr>
          <w:b/>
          <w:bCs/>
          <w:lang w:val="es-AR"/>
        </w:rPr>
        <w:t>ámaras y asociaciones representativas del sector</w:t>
      </w:r>
      <w:r w:rsidR="009C378A" w:rsidRPr="00792DE2">
        <w:rPr>
          <w:lang w:val="es-AR"/>
        </w:rPr>
        <w:t xml:space="preserve">. </w:t>
      </w:r>
    </w:p>
    <w:p w14:paraId="4158EFE1" w14:textId="04CDB128" w:rsidR="00792DE2" w:rsidRPr="00792DE2" w:rsidRDefault="00792DE2" w:rsidP="00A20E02">
      <w:pPr>
        <w:pStyle w:val="Default"/>
        <w:numPr>
          <w:ilvl w:val="1"/>
          <w:numId w:val="10"/>
        </w:numPr>
        <w:spacing w:before="240" w:after="27"/>
        <w:rPr>
          <w:lang w:val="es-AR"/>
        </w:rPr>
      </w:pPr>
      <w:r w:rsidRPr="00792DE2">
        <w:rPr>
          <w:lang w:val="es-AR"/>
        </w:rPr>
        <w:t>Diputados de la Nación Argentina</w:t>
      </w:r>
      <w:r w:rsidR="009E7FA6">
        <w:rPr>
          <w:lang w:val="es-AR"/>
        </w:rPr>
        <w:br/>
      </w:r>
    </w:p>
    <w:p w14:paraId="1F0C650B" w14:textId="49E3BD36" w:rsidR="009C378A" w:rsidRPr="004D0C75" w:rsidRDefault="009C378A" w:rsidP="00874EEA">
      <w:pPr>
        <w:pStyle w:val="Default"/>
        <w:numPr>
          <w:ilvl w:val="0"/>
          <w:numId w:val="9"/>
        </w:numPr>
        <w:spacing w:after="27"/>
        <w:rPr>
          <w:b/>
          <w:bCs/>
          <w:lang w:val="es-AR"/>
        </w:rPr>
      </w:pPr>
      <w:r w:rsidRPr="004D0C75">
        <w:rPr>
          <w:b/>
          <w:bCs/>
          <w:lang w:val="es-AR"/>
        </w:rPr>
        <w:t xml:space="preserve">Identificar a los competidores, directos, indirectos y potenciales </w:t>
      </w:r>
      <w:r w:rsidR="00DF6DAB">
        <w:rPr>
          <w:b/>
          <w:bCs/>
          <w:lang w:val="es-AR"/>
        </w:rPr>
        <w:br/>
      </w:r>
    </w:p>
    <w:p w14:paraId="7B4E71A4" w14:textId="5BBE04F1" w:rsidR="00254C47" w:rsidRDefault="00254C47" w:rsidP="00254C47">
      <w:pPr>
        <w:pStyle w:val="Default"/>
        <w:numPr>
          <w:ilvl w:val="0"/>
          <w:numId w:val="15"/>
        </w:numPr>
        <w:spacing w:after="27"/>
        <w:rPr>
          <w:lang w:val="es-AR"/>
        </w:rPr>
      </w:pPr>
      <w:r w:rsidRPr="004D0C75">
        <w:rPr>
          <w:b/>
          <w:bCs/>
          <w:lang w:val="es-AR"/>
        </w:rPr>
        <w:t>Competidores Directos</w:t>
      </w:r>
      <w:r w:rsidR="00D04A52" w:rsidRPr="004D0C75">
        <w:rPr>
          <w:b/>
          <w:bCs/>
          <w:lang w:val="es-AR"/>
        </w:rPr>
        <w:t>:</w:t>
      </w:r>
      <w:r w:rsidR="00D04A52">
        <w:rPr>
          <w:lang w:val="es-AR"/>
        </w:rPr>
        <w:t xml:space="preserve"> dentro de la República Argentina no hay otro proveedor de servicios de gestión de donaciones no dineradas que se encuentre orientado a recibirlas por partes de personas físicas y que permita la distribución de estas hacia los Centros de Acogida de Menores. </w:t>
      </w:r>
      <w:r w:rsidR="00CF6BE1">
        <w:rPr>
          <w:lang w:val="es-AR"/>
        </w:rPr>
        <w:br/>
      </w:r>
    </w:p>
    <w:p w14:paraId="7B60584D" w14:textId="1DF24441" w:rsidR="00254C47" w:rsidRDefault="00254C47" w:rsidP="00254C47">
      <w:pPr>
        <w:pStyle w:val="Default"/>
        <w:numPr>
          <w:ilvl w:val="0"/>
          <w:numId w:val="15"/>
        </w:numPr>
        <w:spacing w:after="27"/>
        <w:rPr>
          <w:lang w:val="es-AR"/>
        </w:rPr>
      </w:pPr>
      <w:r w:rsidRPr="00EF09CF">
        <w:rPr>
          <w:b/>
          <w:bCs/>
          <w:lang w:val="es-AR"/>
        </w:rPr>
        <w:t>Competidores Indirectos</w:t>
      </w:r>
      <w:r w:rsidR="004D0C75" w:rsidRPr="00EF09CF">
        <w:rPr>
          <w:b/>
          <w:bCs/>
          <w:lang w:val="es-AR"/>
        </w:rPr>
        <w:t>:</w:t>
      </w:r>
      <w:r w:rsidR="004D0C75">
        <w:rPr>
          <w:lang w:val="es-AR"/>
        </w:rPr>
        <w:t xml:space="preserve"> </w:t>
      </w:r>
      <w:r w:rsidR="00EF09CF">
        <w:rPr>
          <w:lang w:val="es-AR"/>
        </w:rPr>
        <w:t xml:space="preserve">existen en el mercado varias aplicaciones que fomentan las acciones solidarias </w:t>
      </w:r>
      <w:r w:rsidR="0094274E">
        <w:rPr>
          <w:lang w:val="es-AR"/>
        </w:rPr>
        <w:t xml:space="preserve">con el fin de mejorar la calidad de vida de los niños, niñas y adolescentes que se encuentren en </w:t>
      </w:r>
      <w:r w:rsidR="00671564">
        <w:rPr>
          <w:lang w:val="es-AR"/>
        </w:rPr>
        <w:t>organizaciones solidarias</w:t>
      </w:r>
      <w:r w:rsidR="0094274E">
        <w:rPr>
          <w:lang w:val="es-AR"/>
        </w:rPr>
        <w:t xml:space="preserve">. </w:t>
      </w:r>
    </w:p>
    <w:p w14:paraId="3A728A0F" w14:textId="7CD89DA1" w:rsidR="00B123F6" w:rsidRPr="00B123F6" w:rsidRDefault="00B123F6" w:rsidP="004E6A8D">
      <w:pPr>
        <w:pStyle w:val="Default"/>
        <w:numPr>
          <w:ilvl w:val="1"/>
          <w:numId w:val="15"/>
        </w:numPr>
        <w:spacing w:before="240" w:after="27"/>
        <w:rPr>
          <w:lang w:val="es-AR"/>
        </w:rPr>
      </w:pPr>
      <w:proofErr w:type="spellStart"/>
      <w:r>
        <w:rPr>
          <w:b/>
          <w:bCs/>
          <w:lang w:val="es-AR"/>
        </w:rPr>
        <w:t>One</w:t>
      </w:r>
      <w:proofErr w:type="spellEnd"/>
      <w:r>
        <w:rPr>
          <w:b/>
          <w:bCs/>
          <w:lang w:val="es-AR"/>
        </w:rPr>
        <w:t xml:space="preserve"> </w:t>
      </w:r>
      <w:proofErr w:type="spellStart"/>
      <w:r>
        <w:rPr>
          <w:b/>
          <w:bCs/>
          <w:lang w:val="es-AR"/>
        </w:rPr>
        <w:t>Today</w:t>
      </w:r>
      <w:proofErr w:type="spellEnd"/>
      <w:r w:rsidR="002647DF">
        <w:rPr>
          <w:b/>
          <w:bCs/>
          <w:lang w:val="es-AR"/>
        </w:rPr>
        <w:t xml:space="preserve">: </w:t>
      </w:r>
      <w:r w:rsidR="002647DF" w:rsidRPr="002647DF">
        <w:rPr>
          <w:lang w:val="es-AR"/>
        </w:rPr>
        <w:t>ap</w:t>
      </w:r>
      <w:r w:rsidR="002647DF">
        <w:rPr>
          <w:lang w:val="es-AR"/>
        </w:rPr>
        <w:t>licación</w:t>
      </w:r>
      <w:r w:rsidR="002647DF" w:rsidRPr="002647DF">
        <w:rPr>
          <w:lang w:val="es-AR"/>
        </w:rPr>
        <w:t xml:space="preserve"> de </w:t>
      </w:r>
      <w:proofErr w:type="spellStart"/>
      <w:r w:rsidR="002647DF" w:rsidRPr="002647DF">
        <w:rPr>
          <w:lang w:val="es-AR"/>
        </w:rPr>
        <w:t>micro</w:t>
      </w:r>
      <w:r w:rsidR="00BB582A">
        <w:rPr>
          <w:lang w:val="es-AR"/>
        </w:rPr>
        <w:t>-</w:t>
      </w:r>
      <w:r w:rsidR="002647DF" w:rsidRPr="002647DF">
        <w:rPr>
          <w:lang w:val="es-AR"/>
        </w:rPr>
        <w:t>donaciones</w:t>
      </w:r>
      <w:proofErr w:type="spellEnd"/>
      <w:r w:rsidR="002647DF" w:rsidRPr="002647DF">
        <w:rPr>
          <w:lang w:val="es-AR"/>
        </w:rPr>
        <w:t xml:space="preserve"> desarrollada por Google, destinada a promover la ayuda hacia proyectos solidarios. Con </w:t>
      </w:r>
      <w:proofErr w:type="spellStart"/>
      <w:r w:rsidR="002647DF" w:rsidRPr="002647DF">
        <w:rPr>
          <w:lang w:val="es-AR"/>
        </w:rPr>
        <w:t>One</w:t>
      </w:r>
      <w:proofErr w:type="spellEnd"/>
      <w:r w:rsidR="002647DF" w:rsidRPr="002647DF">
        <w:rPr>
          <w:lang w:val="es-AR"/>
        </w:rPr>
        <w:t xml:space="preserve"> </w:t>
      </w:r>
      <w:proofErr w:type="spellStart"/>
      <w:r w:rsidR="002647DF" w:rsidRPr="002647DF">
        <w:rPr>
          <w:lang w:val="es-AR"/>
        </w:rPr>
        <w:t>Today</w:t>
      </w:r>
      <w:proofErr w:type="spellEnd"/>
      <w:r w:rsidR="002647DF" w:rsidRPr="002647DF">
        <w:rPr>
          <w:lang w:val="es-AR"/>
        </w:rPr>
        <w:t xml:space="preserve"> puedes especificar tus intereses y recibir proyectos diarios en los que colaborar donando $1 (o más).</w:t>
      </w:r>
    </w:p>
    <w:p w14:paraId="185DD54C" w14:textId="2991497C" w:rsidR="00B123F6" w:rsidRPr="00B123F6" w:rsidRDefault="00B123F6" w:rsidP="004E6A8D">
      <w:pPr>
        <w:pStyle w:val="Default"/>
        <w:numPr>
          <w:ilvl w:val="1"/>
          <w:numId w:val="15"/>
        </w:numPr>
        <w:spacing w:before="240" w:after="27"/>
        <w:rPr>
          <w:lang w:val="es-AR"/>
        </w:rPr>
      </w:pPr>
      <w:proofErr w:type="spellStart"/>
      <w:r>
        <w:rPr>
          <w:b/>
          <w:bCs/>
          <w:lang w:val="es-AR"/>
        </w:rPr>
        <w:lastRenderedPageBreak/>
        <w:t>Charity</w:t>
      </w:r>
      <w:proofErr w:type="spellEnd"/>
      <w:r>
        <w:rPr>
          <w:b/>
          <w:bCs/>
          <w:lang w:val="es-AR"/>
        </w:rPr>
        <w:t xml:space="preserve"> Miles</w:t>
      </w:r>
      <w:r w:rsidR="00BB582A">
        <w:rPr>
          <w:b/>
          <w:bCs/>
          <w:lang w:val="es-AR"/>
        </w:rPr>
        <w:t xml:space="preserve">: </w:t>
      </w:r>
      <w:r w:rsidR="00BB582A" w:rsidRPr="00BB582A">
        <w:rPr>
          <w:lang w:val="es-AR"/>
        </w:rPr>
        <w:t>aplicación bastante original donde es tu esfuerzo fí­sico el que promueve la ayuda benéfica. Para utilizar la ap</w:t>
      </w:r>
      <w:r w:rsidR="00D05603">
        <w:rPr>
          <w:lang w:val="es-AR"/>
        </w:rPr>
        <w:t>licación</w:t>
      </w:r>
      <w:r w:rsidR="00BB582A" w:rsidRPr="00BB582A">
        <w:rPr>
          <w:lang w:val="es-AR"/>
        </w:rPr>
        <w:t xml:space="preserve"> tan solo debes escoger una organización que te interese y empezar tu recorrido: no importa si caminas, corres o vas en bicicleta, estarás donando dinero con tus ganas y tu esfuerzo.</w:t>
      </w:r>
    </w:p>
    <w:p w14:paraId="4B0049FA" w14:textId="1849E58F" w:rsidR="00B123F6" w:rsidRPr="00B123F6" w:rsidRDefault="00B123F6" w:rsidP="004E6A8D">
      <w:pPr>
        <w:pStyle w:val="Default"/>
        <w:numPr>
          <w:ilvl w:val="1"/>
          <w:numId w:val="15"/>
        </w:numPr>
        <w:spacing w:before="240" w:after="27"/>
        <w:rPr>
          <w:lang w:val="es-AR"/>
        </w:rPr>
      </w:pPr>
      <w:proofErr w:type="spellStart"/>
      <w:r>
        <w:rPr>
          <w:b/>
          <w:bCs/>
          <w:lang w:val="es-AR"/>
        </w:rPr>
        <w:t>Ufeed</w:t>
      </w:r>
      <w:proofErr w:type="spellEnd"/>
      <w:r w:rsidR="00BB582A">
        <w:rPr>
          <w:b/>
          <w:bCs/>
          <w:lang w:val="es-AR"/>
        </w:rPr>
        <w:t xml:space="preserve">: </w:t>
      </w:r>
      <w:r w:rsidR="00BB582A" w:rsidRPr="00BB582A">
        <w:rPr>
          <w:lang w:val="es-AR"/>
        </w:rPr>
        <w:t>plataforma que permite financiar proyectos de asistencia alimentaria a través de la difusión de mensajes en las redes sociales.</w:t>
      </w:r>
    </w:p>
    <w:p w14:paraId="49621423" w14:textId="0991A988" w:rsidR="00B123F6" w:rsidRPr="00B123F6" w:rsidRDefault="00B123F6" w:rsidP="004E6A8D">
      <w:pPr>
        <w:pStyle w:val="Default"/>
        <w:numPr>
          <w:ilvl w:val="1"/>
          <w:numId w:val="15"/>
        </w:numPr>
        <w:spacing w:before="240" w:after="27"/>
        <w:rPr>
          <w:lang w:val="es-AR"/>
        </w:rPr>
      </w:pPr>
      <w:proofErr w:type="spellStart"/>
      <w:r>
        <w:rPr>
          <w:b/>
          <w:bCs/>
          <w:lang w:val="es-AR"/>
        </w:rPr>
        <w:t>Appright</w:t>
      </w:r>
      <w:proofErr w:type="spellEnd"/>
      <w:r w:rsidR="006C5C9F">
        <w:rPr>
          <w:b/>
          <w:bCs/>
          <w:lang w:val="es-AR"/>
        </w:rPr>
        <w:t xml:space="preserve">: </w:t>
      </w:r>
      <w:r w:rsidR="006C5C9F" w:rsidRPr="006C5C9F">
        <w:rPr>
          <w:lang w:val="es-AR"/>
        </w:rPr>
        <w:t xml:space="preserve">se compone de una serie de preguntas que invitan al usuario a compartir su experiencia con las organizaciones benéficas. Así­ pues, al terminar de responder dichas preguntas </w:t>
      </w:r>
      <w:proofErr w:type="spellStart"/>
      <w:r w:rsidR="006C5C9F" w:rsidRPr="006C5C9F">
        <w:rPr>
          <w:lang w:val="es-AR"/>
        </w:rPr>
        <w:t>AppRight</w:t>
      </w:r>
      <w:proofErr w:type="spellEnd"/>
      <w:r w:rsidR="006C5C9F" w:rsidRPr="006C5C9F">
        <w:rPr>
          <w:lang w:val="es-AR"/>
        </w:rPr>
        <w:t xml:space="preserve"> realizará una donación a la ONG que tú elijas según tu área de interés.</w:t>
      </w:r>
    </w:p>
    <w:p w14:paraId="1F0C4A58" w14:textId="77777777" w:rsidR="00CC0242" w:rsidRPr="00CC0242" w:rsidRDefault="00B123F6" w:rsidP="00CC0242">
      <w:pPr>
        <w:pStyle w:val="Default"/>
        <w:numPr>
          <w:ilvl w:val="1"/>
          <w:numId w:val="15"/>
        </w:numPr>
        <w:spacing w:before="240" w:after="27"/>
        <w:rPr>
          <w:lang w:val="es-AR"/>
        </w:rPr>
      </w:pPr>
      <w:r w:rsidRPr="006C5C9F">
        <w:rPr>
          <w:b/>
          <w:bCs/>
          <w:lang w:val="es-AR"/>
        </w:rPr>
        <w:t>Freerice.com</w:t>
      </w:r>
      <w:r w:rsidR="006C5C9F" w:rsidRPr="006C5C9F">
        <w:rPr>
          <w:b/>
          <w:bCs/>
          <w:lang w:val="es-AR"/>
        </w:rPr>
        <w:t xml:space="preserve">: </w:t>
      </w:r>
      <w:r w:rsidR="006C5C9F" w:rsidRPr="006C5C9F">
        <w:rPr>
          <w:lang w:val="es-AR"/>
        </w:rPr>
        <w:t xml:space="preserve">sitio web móvil que consiste en un </w:t>
      </w:r>
      <w:proofErr w:type="spellStart"/>
      <w:r w:rsidR="006C5C9F" w:rsidRPr="006C5C9F">
        <w:rPr>
          <w:lang w:val="es-AR"/>
        </w:rPr>
        <w:t>multiple</w:t>
      </w:r>
      <w:proofErr w:type="spellEnd"/>
      <w:r w:rsidR="006C5C9F" w:rsidRPr="006C5C9F">
        <w:rPr>
          <w:lang w:val="es-AR"/>
        </w:rPr>
        <w:t xml:space="preserve"> </w:t>
      </w:r>
      <w:proofErr w:type="spellStart"/>
      <w:r w:rsidR="006C5C9F" w:rsidRPr="006C5C9F">
        <w:rPr>
          <w:lang w:val="es-AR"/>
        </w:rPr>
        <w:t>choice</w:t>
      </w:r>
      <w:proofErr w:type="spellEnd"/>
      <w:r w:rsidR="006C5C9F" w:rsidRPr="006C5C9F">
        <w:rPr>
          <w:lang w:val="es-AR"/>
        </w:rPr>
        <w:t xml:space="preserve"> de preguntas en inglés. Por cada una que el usuario responda correctamente, se donarán 10 gramos de arroz.</w:t>
      </w:r>
    </w:p>
    <w:p w14:paraId="77ADEC13" w14:textId="1A3FDCF4" w:rsidR="00254C47" w:rsidRPr="00CC0242" w:rsidRDefault="00254C47" w:rsidP="00CC0242">
      <w:pPr>
        <w:pStyle w:val="Default"/>
        <w:numPr>
          <w:ilvl w:val="0"/>
          <w:numId w:val="15"/>
        </w:numPr>
        <w:spacing w:before="240" w:after="27"/>
        <w:rPr>
          <w:lang w:val="es-AR"/>
        </w:rPr>
      </w:pPr>
      <w:r w:rsidRPr="00CC0242">
        <w:rPr>
          <w:b/>
          <w:bCs/>
          <w:lang w:val="es-AR"/>
        </w:rPr>
        <w:t>Competidores Potenciales</w:t>
      </w:r>
      <w:r w:rsidR="008C1FA2" w:rsidRPr="00CC0242">
        <w:rPr>
          <w:b/>
          <w:bCs/>
          <w:lang w:val="es-AR"/>
        </w:rPr>
        <w:t xml:space="preserve">: </w:t>
      </w:r>
      <w:r w:rsidR="008C1FA2" w:rsidRPr="00CC0242">
        <w:rPr>
          <w:lang w:val="es-AR"/>
        </w:rPr>
        <w:t xml:space="preserve">existe la posibilidad de que las plataformas </w:t>
      </w:r>
      <w:proofErr w:type="spellStart"/>
      <w:r w:rsidR="008C1FA2" w:rsidRPr="00CC0242">
        <w:rPr>
          <w:lang w:val="es-AR"/>
        </w:rPr>
        <w:t>web’s</w:t>
      </w:r>
      <w:proofErr w:type="spellEnd"/>
      <w:r w:rsidR="008C1FA2" w:rsidRPr="00CC0242">
        <w:rPr>
          <w:lang w:val="es-AR"/>
        </w:rPr>
        <w:t xml:space="preserve"> o aplicaciones agreguen la funcionalidad de gestionar el transporte y distribución de las donaciones materiales siendo potenciales competidores de nuestra organización</w:t>
      </w:r>
      <w:r w:rsidR="00410D4A" w:rsidRPr="00CC0242">
        <w:rPr>
          <w:lang w:val="es-AR"/>
        </w:rPr>
        <w:t>, al igual que podrían reflejar las necesidades puntuales de los diferentes insumos materiales</w:t>
      </w:r>
      <w:r w:rsidR="008C1FA2" w:rsidRPr="00CC0242">
        <w:rPr>
          <w:lang w:val="es-AR"/>
        </w:rPr>
        <w:t>:</w:t>
      </w:r>
    </w:p>
    <w:p w14:paraId="1CDE6377" w14:textId="0FC28A25" w:rsidR="008C1FA2" w:rsidRPr="00B123F6" w:rsidRDefault="008C1FA2" w:rsidP="00B713FC">
      <w:pPr>
        <w:pStyle w:val="Default"/>
        <w:numPr>
          <w:ilvl w:val="1"/>
          <w:numId w:val="15"/>
        </w:numPr>
        <w:spacing w:before="240" w:after="27"/>
        <w:rPr>
          <w:lang w:val="es-AR"/>
        </w:rPr>
      </w:pPr>
      <w:r>
        <w:rPr>
          <w:b/>
          <w:bCs/>
          <w:lang w:val="es-AR"/>
        </w:rPr>
        <w:t>QuieroAyudar.org</w:t>
      </w:r>
      <w:r w:rsidR="004E6A8D">
        <w:rPr>
          <w:b/>
          <w:bCs/>
          <w:lang w:val="es-AR"/>
        </w:rPr>
        <w:t xml:space="preserve">: </w:t>
      </w:r>
      <w:r w:rsidR="004E6A8D">
        <w:rPr>
          <w:lang w:val="es-AR"/>
        </w:rPr>
        <w:t xml:space="preserve">permite realizar la selección de lo que el donante quiere donar </w:t>
      </w:r>
      <w:r w:rsidR="00E150FA">
        <w:rPr>
          <w:lang w:val="es-AR"/>
        </w:rPr>
        <w:t>de acuerdo con</w:t>
      </w:r>
      <w:r w:rsidR="004E6A8D">
        <w:rPr>
          <w:lang w:val="es-AR"/>
        </w:rPr>
        <w:t xml:space="preserve"> una categoría en general y le </w:t>
      </w:r>
      <w:r w:rsidR="00E150FA">
        <w:rPr>
          <w:lang w:val="es-AR"/>
        </w:rPr>
        <w:t>muestra</w:t>
      </w:r>
      <w:r w:rsidR="004E6A8D">
        <w:rPr>
          <w:lang w:val="es-AR"/>
        </w:rPr>
        <w:t xml:space="preserve"> los puntos (</w:t>
      </w:r>
      <w:proofErr w:type="spellStart"/>
      <w:r w:rsidR="004E6A8D">
        <w:rPr>
          <w:lang w:val="es-AR"/>
        </w:rPr>
        <w:t>ONG’s</w:t>
      </w:r>
      <w:proofErr w:type="spellEnd"/>
      <w:r w:rsidR="004E6A8D">
        <w:rPr>
          <w:lang w:val="es-AR"/>
        </w:rPr>
        <w:t xml:space="preserve">) en el cual se reciben ese tipo de donaciones. </w:t>
      </w:r>
    </w:p>
    <w:p w14:paraId="1A9A9A15" w14:textId="079FC35D" w:rsidR="008C1FA2" w:rsidRPr="00B123F6" w:rsidRDefault="008C1FA2" w:rsidP="00B713FC">
      <w:pPr>
        <w:pStyle w:val="Default"/>
        <w:numPr>
          <w:ilvl w:val="1"/>
          <w:numId w:val="15"/>
        </w:numPr>
        <w:spacing w:before="240" w:after="27"/>
        <w:rPr>
          <w:lang w:val="es-AR"/>
        </w:rPr>
      </w:pPr>
      <w:r>
        <w:rPr>
          <w:b/>
          <w:bCs/>
          <w:lang w:val="es-AR"/>
        </w:rPr>
        <w:t>MiProtopia.org</w:t>
      </w:r>
      <w:r w:rsidR="00903240">
        <w:rPr>
          <w:b/>
          <w:bCs/>
          <w:lang w:val="es-AR"/>
        </w:rPr>
        <w:t xml:space="preserve">: </w:t>
      </w:r>
      <w:r w:rsidR="00903240" w:rsidRPr="00903240">
        <w:rPr>
          <w:lang w:val="es-AR"/>
        </w:rPr>
        <w:t>plataforma inteligente de gestión de donaciones no dinerarias (bienes de todo tipo) para entidades de bien público que es muy simple de utilizar, transparente y gratuita.</w:t>
      </w:r>
    </w:p>
    <w:p w14:paraId="3815E6E7" w14:textId="3DCAD53B" w:rsidR="008C1FA2" w:rsidRPr="009E2C72" w:rsidRDefault="008C1FA2" w:rsidP="00B713FC">
      <w:pPr>
        <w:pStyle w:val="Default"/>
        <w:numPr>
          <w:ilvl w:val="1"/>
          <w:numId w:val="15"/>
        </w:numPr>
        <w:spacing w:before="240" w:after="27"/>
        <w:rPr>
          <w:lang w:val="es-AR"/>
        </w:rPr>
      </w:pPr>
      <w:r>
        <w:rPr>
          <w:b/>
          <w:bCs/>
          <w:lang w:val="es-AR"/>
        </w:rPr>
        <w:t>Fonselp.org</w:t>
      </w:r>
      <w:r w:rsidR="00903240">
        <w:rPr>
          <w:b/>
          <w:bCs/>
          <w:lang w:val="es-AR"/>
        </w:rPr>
        <w:t xml:space="preserve">: </w:t>
      </w:r>
      <w:r w:rsidR="00903240" w:rsidRPr="00903240">
        <w:rPr>
          <w:lang w:val="es-AR"/>
        </w:rPr>
        <w:t xml:space="preserve">vinculan miles de empresas, </w:t>
      </w:r>
      <w:proofErr w:type="spellStart"/>
      <w:r w:rsidR="00903240" w:rsidRPr="00903240">
        <w:rPr>
          <w:lang w:val="es-AR"/>
        </w:rPr>
        <w:t>ONGs</w:t>
      </w:r>
      <w:proofErr w:type="spellEnd"/>
      <w:r w:rsidR="00903240" w:rsidRPr="00903240">
        <w:rPr>
          <w:lang w:val="es-AR"/>
        </w:rPr>
        <w:t xml:space="preserve"> y universidades para ofrecer o solicitar productos y servicios que generan impacto social. Permite gestionar desde donaciones y oportunidades de voluntariado, hasta capacitaciones y compras con impacto, entre otras tantas acciones.</w:t>
      </w:r>
    </w:p>
    <w:p w14:paraId="759CD683" w14:textId="228F7D1F" w:rsidR="008C1FA2" w:rsidRPr="008C1FA2" w:rsidRDefault="008C1FA2" w:rsidP="00B713FC">
      <w:pPr>
        <w:pStyle w:val="Default"/>
        <w:numPr>
          <w:ilvl w:val="1"/>
          <w:numId w:val="15"/>
        </w:numPr>
        <w:spacing w:before="240" w:after="27"/>
        <w:rPr>
          <w:lang w:val="es-AR"/>
        </w:rPr>
      </w:pPr>
      <w:r>
        <w:rPr>
          <w:b/>
          <w:bCs/>
          <w:lang w:val="es-AR"/>
        </w:rPr>
        <w:t>Benebene.org</w:t>
      </w:r>
      <w:r w:rsidR="00903240">
        <w:rPr>
          <w:b/>
          <w:bCs/>
          <w:lang w:val="es-AR"/>
        </w:rPr>
        <w:t xml:space="preserve">: </w:t>
      </w:r>
      <w:r w:rsidR="00903240" w:rsidRPr="00903240">
        <w:rPr>
          <w:lang w:val="es-AR"/>
        </w:rPr>
        <w:t>permite donar lo que ya no te hace falta a personas que lo necesitan cerca de ti en tu barrio o tu ciudad. Comida, ropa, juguetes, muebles, electrónica, libros, servicios y cualquier artículo que pueda ser donado para ayudar a personas que lo necesitan.</w:t>
      </w:r>
      <w:r w:rsidR="0094121D">
        <w:rPr>
          <w:lang w:val="es-AR"/>
        </w:rPr>
        <w:t xml:space="preserve"> Permite usar la cámara de fotos, compartir en la aplicación lo que desea donar y que las organizaciones solidarias se contacten para coordinar la entrega de los productos. </w:t>
      </w:r>
      <w:r w:rsidR="00CF6BE1">
        <w:rPr>
          <w:b/>
          <w:bCs/>
          <w:lang w:val="es-AR"/>
        </w:rPr>
        <w:br/>
      </w:r>
    </w:p>
    <w:p w14:paraId="398D14F6" w14:textId="3ABBA7E5" w:rsidR="009C378A" w:rsidRPr="000001C5" w:rsidRDefault="009C378A" w:rsidP="00874EEA">
      <w:pPr>
        <w:pStyle w:val="Default"/>
        <w:numPr>
          <w:ilvl w:val="0"/>
          <w:numId w:val="9"/>
        </w:numPr>
        <w:spacing w:after="27"/>
        <w:rPr>
          <w:b/>
          <w:bCs/>
          <w:lang w:val="es-AR"/>
        </w:rPr>
      </w:pPr>
      <w:r w:rsidRPr="000001C5">
        <w:rPr>
          <w:b/>
          <w:bCs/>
          <w:lang w:val="es-AR"/>
        </w:rPr>
        <w:t xml:space="preserve">Analizar las fortalezas y debilidades de los competidores directos. </w:t>
      </w:r>
    </w:p>
    <w:p w14:paraId="4E8CC4EE" w14:textId="77777777" w:rsidR="000001C5" w:rsidRDefault="000001C5" w:rsidP="009E2C72">
      <w:pPr>
        <w:pStyle w:val="Default"/>
        <w:spacing w:after="27"/>
        <w:ind w:left="720"/>
        <w:rPr>
          <w:lang w:val="es-AR"/>
        </w:rPr>
      </w:pPr>
    </w:p>
    <w:p w14:paraId="4C24D565" w14:textId="05816887" w:rsidR="009E2C72" w:rsidRDefault="000001C5" w:rsidP="009E2C72">
      <w:pPr>
        <w:pStyle w:val="Default"/>
        <w:spacing w:after="27"/>
        <w:ind w:left="720"/>
        <w:rPr>
          <w:lang w:val="es-AR"/>
        </w:rPr>
      </w:pPr>
      <w:r>
        <w:rPr>
          <w:lang w:val="es-AR"/>
        </w:rPr>
        <w:t>Dentro de la República Argentina no hay otro proveedor de servicios de gestión de donaciones no dineradas que se encuentre orientado a recibirlas por partes de personas físicas y que permita la distribución de estas hacia los Centros de Acogida de Menores.</w:t>
      </w:r>
    </w:p>
    <w:p w14:paraId="76934028" w14:textId="54E60F3D" w:rsidR="00CC0242" w:rsidRDefault="00CC0242">
      <w:pPr>
        <w:rPr>
          <w:rFonts w:ascii="Times New Roman" w:hAnsi="Times New Roman" w:cs="Times New Roman"/>
          <w:b/>
          <w:bCs/>
          <w:color w:val="000000"/>
          <w:sz w:val="24"/>
          <w:szCs w:val="24"/>
        </w:rPr>
      </w:pPr>
    </w:p>
    <w:p w14:paraId="621AE0EA" w14:textId="358CD34F" w:rsidR="00742C04" w:rsidRPr="006E0B71" w:rsidRDefault="009C378A" w:rsidP="006E0B71">
      <w:pPr>
        <w:pStyle w:val="Default"/>
        <w:numPr>
          <w:ilvl w:val="0"/>
          <w:numId w:val="9"/>
        </w:numPr>
        <w:rPr>
          <w:b/>
          <w:bCs/>
          <w:lang w:val="es-AR"/>
        </w:rPr>
      </w:pPr>
      <w:r w:rsidRPr="006E0B71">
        <w:rPr>
          <w:b/>
          <w:bCs/>
          <w:lang w:val="es-AR"/>
        </w:rPr>
        <w:lastRenderedPageBreak/>
        <w:t>Cruz de Porter</w:t>
      </w:r>
    </w:p>
    <w:p w14:paraId="6376DD76" w14:textId="497AC5DF" w:rsidR="00742C04" w:rsidRPr="00742C04" w:rsidRDefault="00742C04" w:rsidP="00742C04">
      <w:pPr>
        <w:pStyle w:val="Default"/>
        <w:ind w:left="720"/>
        <w:rPr>
          <w:lang w:val="es-AR"/>
        </w:rPr>
      </w:pPr>
      <w:r>
        <w:rPr>
          <w:lang w:val="es-AR"/>
        </w:rPr>
        <w:t xml:space="preserve">Se realiza para terminar la rentabilidad a largo plazo de un mercado. Al ser una organización sin fines de lucro, existen fuerzas que afectan la sustentabilidad: </w:t>
      </w:r>
      <w:r w:rsidR="004742B1">
        <w:rPr>
          <w:lang w:val="es-AR"/>
        </w:rPr>
        <w:br/>
      </w:r>
    </w:p>
    <w:p w14:paraId="7D426762" w14:textId="05B1FBB8" w:rsidR="0044392A" w:rsidRDefault="0044392A" w:rsidP="0044392A">
      <w:pPr>
        <w:pStyle w:val="Default"/>
        <w:numPr>
          <w:ilvl w:val="0"/>
          <w:numId w:val="16"/>
        </w:numPr>
        <w:spacing w:after="27"/>
        <w:rPr>
          <w:lang w:val="es-AR"/>
        </w:rPr>
      </w:pPr>
      <w:r w:rsidRPr="000532A0">
        <w:rPr>
          <w:b/>
          <w:bCs/>
          <w:lang w:val="es-AR"/>
        </w:rPr>
        <w:t>Rivalidad entre Competidores</w:t>
      </w:r>
      <w:r w:rsidR="000532A0">
        <w:rPr>
          <w:lang w:val="es-AR"/>
        </w:rPr>
        <w:t>:  existe una creciente demanda de donaciones debido al crecimiento progresivo de pobreza y la cantidad de niños en situación de calle o vulnerabilidad, por lo que todas las organizaciones que se dedican a ayudar a Centros de Acogida de Menores requieren de fondos ya que su campo</w:t>
      </w:r>
      <w:r w:rsidR="009D6DF1">
        <w:rPr>
          <w:lang w:val="es-AR"/>
        </w:rPr>
        <w:t xml:space="preserve"> de obtención de </w:t>
      </w:r>
      <w:r w:rsidR="00957CC6">
        <w:rPr>
          <w:lang w:val="es-AR"/>
        </w:rPr>
        <w:t>estos</w:t>
      </w:r>
      <w:r w:rsidR="000532A0">
        <w:rPr>
          <w:lang w:val="es-AR"/>
        </w:rPr>
        <w:t xml:space="preserve"> es una cantidad limitada de personas que se suman a la causa y que están dispuestas a dar una donación. </w:t>
      </w:r>
      <w:r w:rsidR="004742B1">
        <w:rPr>
          <w:lang w:val="es-AR"/>
        </w:rPr>
        <w:br/>
      </w:r>
    </w:p>
    <w:p w14:paraId="6567AF4A" w14:textId="5165B63E" w:rsidR="0044392A" w:rsidRDefault="0044392A" w:rsidP="0044392A">
      <w:pPr>
        <w:pStyle w:val="Default"/>
        <w:numPr>
          <w:ilvl w:val="0"/>
          <w:numId w:val="16"/>
        </w:numPr>
        <w:spacing w:after="27"/>
        <w:rPr>
          <w:lang w:val="es-AR"/>
        </w:rPr>
      </w:pPr>
      <w:r w:rsidRPr="000532A0">
        <w:rPr>
          <w:b/>
          <w:bCs/>
          <w:lang w:val="es-AR"/>
        </w:rPr>
        <w:t>Negociación con los proveedores</w:t>
      </w:r>
      <w:r w:rsidR="000532A0" w:rsidRPr="000532A0">
        <w:rPr>
          <w:b/>
          <w:bCs/>
          <w:lang w:val="es-AR"/>
        </w:rPr>
        <w:t>:</w:t>
      </w:r>
      <w:r w:rsidR="000532A0">
        <w:rPr>
          <w:lang w:val="es-AR"/>
        </w:rPr>
        <w:t xml:space="preserve"> posee</w:t>
      </w:r>
      <w:r w:rsidR="00067895">
        <w:rPr>
          <w:lang w:val="es-AR"/>
        </w:rPr>
        <w:t>mos</w:t>
      </w:r>
      <w:r w:rsidR="000532A0">
        <w:rPr>
          <w:lang w:val="es-AR"/>
        </w:rPr>
        <w:t xml:space="preserve"> un bajo nivel de negociación ya que la actividad depende de personas físicas que deseen sumarse a la causa, por lo que no podrían conseguir</w:t>
      </w:r>
      <w:r w:rsidR="009D6DF1">
        <w:rPr>
          <w:lang w:val="es-AR"/>
        </w:rPr>
        <w:t>se</w:t>
      </w:r>
      <w:r w:rsidR="000532A0">
        <w:rPr>
          <w:lang w:val="es-AR"/>
        </w:rPr>
        <w:t xml:space="preserve"> estos recursos por </w:t>
      </w:r>
      <w:r w:rsidR="009D6DF1">
        <w:rPr>
          <w:lang w:val="es-AR"/>
        </w:rPr>
        <w:t>nuestra</w:t>
      </w:r>
      <w:r w:rsidR="000532A0">
        <w:rPr>
          <w:lang w:val="es-AR"/>
        </w:rPr>
        <w:t xml:space="preserve"> cuenta. </w:t>
      </w:r>
      <w:r w:rsidR="004742B1">
        <w:rPr>
          <w:lang w:val="es-AR"/>
        </w:rPr>
        <w:br/>
      </w:r>
    </w:p>
    <w:p w14:paraId="267106A0" w14:textId="5D7FF206" w:rsidR="0044392A" w:rsidRDefault="0044392A" w:rsidP="0044392A">
      <w:pPr>
        <w:pStyle w:val="Default"/>
        <w:numPr>
          <w:ilvl w:val="0"/>
          <w:numId w:val="16"/>
        </w:numPr>
        <w:spacing w:after="27"/>
        <w:rPr>
          <w:lang w:val="es-AR"/>
        </w:rPr>
      </w:pPr>
      <w:r w:rsidRPr="00DC0200">
        <w:rPr>
          <w:b/>
          <w:bCs/>
          <w:lang w:val="es-AR"/>
        </w:rPr>
        <w:t>Negociación con los compradores</w:t>
      </w:r>
      <w:r w:rsidR="00DC0200">
        <w:rPr>
          <w:lang w:val="es-AR"/>
        </w:rPr>
        <w:t xml:space="preserve">: nuestros consumidores es la población que realiza algún tipo de donación física. Durante los últimos 12 meses, de acuerdo de la consulta </w:t>
      </w:r>
      <w:proofErr w:type="spellStart"/>
      <w:r w:rsidR="00DC0200">
        <w:rPr>
          <w:lang w:val="es-AR"/>
        </w:rPr>
        <w:t>Voices</w:t>
      </w:r>
      <w:proofErr w:type="spellEnd"/>
      <w:r w:rsidR="00DC0200">
        <w:rPr>
          <w:lang w:val="es-AR"/>
        </w:rPr>
        <w:t xml:space="preserve">, dentro de la República Argentina, únicamente el 44% de los argentinos realiza donaciones de bienes materiales. </w:t>
      </w:r>
      <w:r w:rsidR="009B09BE">
        <w:rPr>
          <w:lang w:val="es-AR"/>
        </w:rPr>
        <w:t xml:space="preserve"> </w:t>
      </w:r>
      <w:r w:rsidR="004742B1">
        <w:rPr>
          <w:lang w:val="es-AR"/>
        </w:rPr>
        <w:br/>
      </w:r>
    </w:p>
    <w:p w14:paraId="282D3BF3" w14:textId="4BB938E3" w:rsidR="0044392A" w:rsidRDefault="00922555" w:rsidP="0044392A">
      <w:pPr>
        <w:pStyle w:val="Default"/>
        <w:numPr>
          <w:ilvl w:val="0"/>
          <w:numId w:val="16"/>
        </w:numPr>
        <w:spacing w:after="27"/>
        <w:rPr>
          <w:lang w:val="es-AR"/>
        </w:rPr>
      </w:pPr>
      <w:r w:rsidRPr="009822A6">
        <w:rPr>
          <w:b/>
          <w:bCs/>
          <w:lang w:val="es-AR"/>
        </w:rPr>
        <w:t xml:space="preserve">Amenaza de </w:t>
      </w:r>
      <w:r w:rsidR="0044392A" w:rsidRPr="009822A6">
        <w:rPr>
          <w:b/>
          <w:bCs/>
          <w:lang w:val="es-AR"/>
        </w:rPr>
        <w:t>Entrada de Nuevos Competidores</w:t>
      </w:r>
      <w:r w:rsidR="000F2738">
        <w:rPr>
          <w:lang w:val="es-AR"/>
        </w:rPr>
        <w:t xml:space="preserve">: </w:t>
      </w:r>
      <w:r w:rsidR="004411B9">
        <w:rPr>
          <w:lang w:val="es-AR"/>
        </w:rPr>
        <w:t xml:space="preserve">una barrera de entrada sería el nivel de inversión que se necesita para contar con las herramientas necesarias para lograr la captación de la atención tanto de los Centros de Acogida de Menores como a los donantes que se puedan obtener para que utilicen la </w:t>
      </w:r>
      <w:r w:rsidR="00F1620C">
        <w:rPr>
          <w:lang w:val="es-AR"/>
        </w:rPr>
        <w:t>misma</w:t>
      </w:r>
      <w:r w:rsidR="004411B9">
        <w:rPr>
          <w:lang w:val="es-AR"/>
        </w:rPr>
        <w:t xml:space="preserve">. </w:t>
      </w:r>
      <w:r w:rsidR="009822A6">
        <w:rPr>
          <w:lang w:val="es-AR"/>
        </w:rPr>
        <w:t xml:space="preserve">Otra barrera que se tendría sería la existencia de organizaciones globales y locales que ya tienen la confianza tanto de los Centros de Acogida de Menores como de los donantes y requieren cierto tiempo para demostrarles que pueden confiar en nuestra organización. </w:t>
      </w:r>
      <w:r w:rsidR="009822A6">
        <w:rPr>
          <w:lang w:val="es-AR"/>
        </w:rPr>
        <w:br/>
      </w:r>
    </w:p>
    <w:p w14:paraId="4FB7E843" w14:textId="7B3B1C64" w:rsidR="0044392A" w:rsidRPr="00FE6193" w:rsidRDefault="0044392A" w:rsidP="0044392A">
      <w:pPr>
        <w:pStyle w:val="Default"/>
        <w:numPr>
          <w:ilvl w:val="0"/>
          <w:numId w:val="16"/>
        </w:numPr>
        <w:spacing w:after="27"/>
        <w:rPr>
          <w:lang w:val="es-AR"/>
        </w:rPr>
      </w:pPr>
      <w:r w:rsidRPr="00C23DAF">
        <w:rPr>
          <w:b/>
          <w:bCs/>
          <w:lang w:val="es-AR"/>
        </w:rPr>
        <w:t>Amenaza por Productos Sustitutos</w:t>
      </w:r>
      <w:r w:rsidR="00E27ACE">
        <w:rPr>
          <w:lang w:val="es-AR"/>
        </w:rPr>
        <w:t xml:space="preserve">: Los sustitutos de nuestra organización serán otras organizaciones sin fines de lucro que se especialicen en la gestión de donaciones dentro de la Ciudad de Buenos Aires y que logre capturar la atención de la población interesada en realizar donaciones y aquellos Centros de Acogida de Menores que necesiten recibirlas. </w:t>
      </w:r>
      <w:r w:rsidR="00034C65">
        <w:rPr>
          <w:lang w:val="es-AR"/>
        </w:rPr>
        <w:br/>
      </w:r>
    </w:p>
    <w:p w14:paraId="22160393" w14:textId="57180EC8" w:rsidR="009C378A" w:rsidRPr="00A41495" w:rsidRDefault="009C378A" w:rsidP="00874EEA">
      <w:pPr>
        <w:pStyle w:val="Default"/>
        <w:numPr>
          <w:ilvl w:val="0"/>
          <w:numId w:val="9"/>
        </w:numPr>
        <w:rPr>
          <w:b/>
          <w:bCs/>
          <w:lang w:val="es-AR"/>
        </w:rPr>
      </w:pPr>
      <w:r w:rsidRPr="00A41495">
        <w:rPr>
          <w:b/>
          <w:bCs/>
          <w:lang w:val="es-AR"/>
        </w:rPr>
        <w:t xml:space="preserve">Conclusiones del análisis sectorial </w:t>
      </w:r>
    </w:p>
    <w:p w14:paraId="4193D46D" w14:textId="77777777" w:rsidR="009C378A" w:rsidRPr="00FE6193" w:rsidRDefault="009C378A" w:rsidP="009C378A">
      <w:pPr>
        <w:pStyle w:val="Default"/>
        <w:rPr>
          <w:lang w:val="es-AR"/>
        </w:rPr>
      </w:pPr>
    </w:p>
    <w:p w14:paraId="5F493203" w14:textId="4EA3DBF7" w:rsidR="009C378A" w:rsidRDefault="009C378A" w:rsidP="00E150FA">
      <w:pPr>
        <w:pStyle w:val="Default"/>
        <w:ind w:left="360" w:hanging="360"/>
        <w:rPr>
          <w:lang w:val="es-AR"/>
        </w:rPr>
      </w:pPr>
      <w:r w:rsidRPr="00FE6193">
        <w:rPr>
          <w:lang w:val="es-AR"/>
        </w:rPr>
        <w:t xml:space="preserve">. </w:t>
      </w:r>
      <w:r w:rsidR="00CC0242">
        <w:rPr>
          <w:lang w:val="es-AR"/>
        </w:rPr>
        <w:tab/>
      </w:r>
      <w:r w:rsidR="00E150FA">
        <w:rPr>
          <w:lang w:val="es-AR"/>
        </w:rPr>
        <w:t xml:space="preserve">El sector de transportes y distribución tiene un papel decisivo en cualquiera de las sociedades actual, por lo que se encuentra presente y es tomado en cuenta al momento de realizar cualquier transacción que los requiera. </w:t>
      </w:r>
    </w:p>
    <w:p w14:paraId="09943D5E" w14:textId="77777777" w:rsidR="00327196" w:rsidRDefault="00327196" w:rsidP="00E150FA">
      <w:pPr>
        <w:pStyle w:val="Default"/>
        <w:ind w:left="360"/>
        <w:rPr>
          <w:lang w:val="es-AR"/>
        </w:rPr>
      </w:pPr>
    </w:p>
    <w:p w14:paraId="7F3A6FCA" w14:textId="640B71B1" w:rsidR="00E150FA" w:rsidRPr="00FE6193" w:rsidRDefault="00E150FA" w:rsidP="00E150FA">
      <w:pPr>
        <w:pStyle w:val="Default"/>
        <w:ind w:left="360"/>
        <w:rPr>
          <w:lang w:val="es-AR"/>
        </w:rPr>
      </w:pPr>
      <w:r>
        <w:rPr>
          <w:lang w:val="es-AR"/>
        </w:rPr>
        <w:t>Teniendo en cuenta que nuestros principales competidores (tanto indirectos como potenciales) no centran su actividad</w:t>
      </w:r>
      <w:r w:rsidR="00327196">
        <w:rPr>
          <w:lang w:val="es-AR"/>
        </w:rPr>
        <w:t xml:space="preserve"> en la distribución de las donaciones obtenidas, tenemos un mercado en el cual se puede continuar creciendo </w:t>
      </w:r>
      <w:r w:rsidR="00623457">
        <w:rPr>
          <w:lang w:val="es-AR"/>
        </w:rPr>
        <w:t>de acuerdo con</w:t>
      </w:r>
      <w:r w:rsidR="00327196">
        <w:rPr>
          <w:lang w:val="es-AR"/>
        </w:rPr>
        <w:t xml:space="preserve"> lo que ofrece nuestra organización, permitiendo que los Centros de Acogida de Menores se desliguen de la coordinación de recepciones y haciendo que los donantes no posean la complejidad de organización de donar. </w:t>
      </w:r>
    </w:p>
    <w:p w14:paraId="70E55DF9" w14:textId="6EEBF723" w:rsidR="00E7167E" w:rsidRPr="00E7167E" w:rsidRDefault="009C378A" w:rsidP="00E7167E">
      <w:pPr>
        <w:pStyle w:val="Ttulo1"/>
        <w:numPr>
          <w:ilvl w:val="0"/>
          <w:numId w:val="8"/>
        </w:numPr>
      </w:pPr>
      <w:bookmarkStart w:id="8" w:name="_Toc84098413"/>
      <w:r w:rsidRPr="00FE6193">
        <w:lastRenderedPageBreak/>
        <w:t>FODA</w:t>
      </w:r>
      <w:bookmarkEnd w:id="8"/>
      <w:r w:rsidRPr="00FE6193">
        <w:t xml:space="preserve"> </w:t>
      </w:r>
    </w:p>
    <w:tbl>
      <w:tblPr>
        <w:tblStyle w:val="Tablaconcuadrcula6concolores-nfasis2"/>
        <w:tblW w:w="0" w:type="auto"/>
        <w:tblLook w:val="04A0" w:firstRow="1" w:lastRow="0" w:firstColumn="1" w:lastColumn="0" w:noHBand="0" w:noVBand="1"/>
      </w:tblPr>
      <w:tblGrid>
        <w:gridCol w:w="4634"/>
        <w:gridCol w:w="4635"/>
      </w:tblGrid>
      <w:tr w:rsidR="00ED6DFD" w14:paraId="4F845CC6" w14:textId="77777777" w:rsidTr="002C5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4" w:type="dxa"/>
          </w:tcPr>
          <w:p w14:paraId="7433E6BC" w14:textId="77777777" w:rsidR="00D46504" w:rsidRDefault="00D46504" w:rsidP="00D46504">
            <w:pPr>
              <w:pStyle w:val="Default"/>
              <w:jc w:val="center"/>
              <w:rPr>
                <w:b w:val="0"/>
                <w:bCs w:val="0"/>
                <w:sz w:val="28"/>
                <w:szCs w:val="28"/>
                <w:lang w:val="es-AR"/>
              </w:rPr>
            </w:pPr>
          </w:p>
          <w:p w14:paraId="192AE42A" w14:textId="21D49A65" w:rsidR="00ED6DFD" w:rsidRPr="00D46504" w:rsidRDefault="00ED6DFD" w:rsidP="00D46504">
            <w:pPr>
              <w:pStyle w:val="Default"/>
              <w:jc w:val="center"/>
              <w:rPr>
                <w:b w:val="0"/>
                <w:bCs w:val="0"/>
                <w:sz w:val="28"/>
                <w:szCs w:val="28"/>
                <w:lang w:val="es-AR"/>
              </w:rPr>
            </w:pPr>
            <w:r w:rsidRPr="00D46504">
              <w:rPr>
                <w:sz w:val="28"/>
                <w:szCs w:val="28"/>
                <w:lang w:val="es-AR"/>
              </w:rPr>
              <w:t>Fortalezas</w:t>
            </w:r>
          </w:p>
        </w:tc>
        <w:tc>
          <w:tcPr>
            <w:tcW w:w="4635" w:type="dxa"/>
          </w:tcPr>
          <w:p w14:paraId="0154A14E" w14:textId="7BF77DAC" w:rsidR="00ED6DFD" w:rsidRPr="00BE1617" w:rsidRDefault="00467DC4" w:rsidP="00467DC4">
            <w:pPr>
              <w:pStyle w:val="Default"/>
              <w:numPr>
                <w:ilvl w:val="0"/>
                <w:numId w:val="12"/>
              </w:numPr>
              <w:cnfStyle w:val="100000000000" w:firstRow="1" w:lastRow="0" w:firstColumn="0" w:lastColumn="0" w:oddVBand="0" w:evenVBand="0" w:oddHBand="0" w:evenHBand="0" w:firstRowFirstColumn="0" w:firstRowLastColumn="0" w:lastRowFirstColumn="0" w:lastRowLastColumn="0"/>
              <w:rPr>
                <w:b w:val="0"/>
                <w:bCs w:val="0"/>
                <w:lang w:val="es-AR"/>
              </w:rPr>
            </w:pPr>
            <w:r w:rsidRPr="00BE1617">
              <w:rPr>
                <w:b w:val="0"/>
                <w:bCs w:val="0"/>
                <w:lang w:val="es-AR"/>
              </w:rPr>
              <w:t xml:space="preserve">Producto </w:t>
            </w:r>
            <w:r w:rsidR="003B750A" w:rsidRPr="00BE1617">
              <w:rPr>
                <w:b w:val="0"/>
                <w:bCs w:val="0"/>
                <w:lang w:val="es-AR"/>
              </w:rPr>
              <w:t>revolucionario dirigido especialmente hacia personas físicas y no hacia personas jurídicas.</w:t>
            </w:r>
          </w:p>
          <w:p w14:paraId="6504C6DB" w14:textId="77777777" w:rsidR="00C65DBA" w:rsidRPr="00BE1617" w:rsidRDefault="00D94FBA" w:rsidP="00467DC4">
            <w:pPr>
              <w:pStyle w:val="Default"/>
              <w:numPr>
                <w:ilvl w:val="0"/>
                <w:numId w:val="12"/>
              </w:numPr>
              <w:cnfStyle w:val="100000000000" w:firstRow="1" w:lastRow="0" w:firstColumn="0" w:lastColumn="0" w:oddVBand="0" w:evenVBand="0" w:oddHBand="0" w:evenHBand="0" w:firstRowFirstColumn="0" w:firstRowLastColumn="0" w:lastRowFirstColumn="0" w:lastRowLastColumn="0"/>
              <w:rPr>
                <w:b w:val="0"/>
                <w:bCs w:val="0"/>
                <w:lang w:val="es-AR"/>
              </w:rPr>
            </w:pPr>
            <w:r w:rsidRPr="00BE1617">
              <w:rPr>
                <w:b w:val="0"/>
                <w:bCs w:val="0"/>
                <w:lang w:val="es-AR"/>
              </w:rPr>
              <w:t>Utilización exclusiva por parte de los Centros de Acogida de Menores.</w:t>
            </w:r>
          </w:p>
          <w:p w14:paraId="609D2F16" w14:textId="345E106C" w:rsidR="007C10A0" w:rsidRPr="00BE1617" w:rsidRDefault="00974EF0" w:rsidP="00467DC4">
            <w:pPr>
              <w:pStyle w:val="Default"/>
              <w:numPr>
                <w:ilvl w:val="0"/>
                <w:numId w:val="12"/>
              </w:numPr>
              <w:cnfStyle w:val="100000000000" w:firstRow="1" w:lastRow="0" w:firstColumn="0" w:lastColumn="0" w:oddVBand="0" w:evenVBand="0" w:oddHBand="0" w:evenHBand="0" w:firstRowFirstColumn="0" w:firstRowLastColumn="0" w:lastRowFirstColumn="0" w:lastRowLastColumn="0"/>
              <w:rPr>
                <w:b w:val="0"/>
                <w:bCs w:val="0"/>
                <w:lang w:val="es-AR"/>
              </w:rPr>
            </w:pPr>
            <w:r w:rsidRPr="00BE1617">
              <w:rPr>
                <w:b w:val="0"/>
                <w:bCs w:val="0"/>
                <w:lang w:val="es-AR"/>
              </w:rPr>
              <w:t xml:space="preserve">Proveer </w:t>
            </w:r>
            <w:r w:rsidR="00C65DBA" w:rsidRPr="00BE1617">
              <w:rPr>
                <w:b w:val="0"/>
                <w:bCs w:val="0"/>
                <w:lang w:val="es-AR"/>
              </w:rPr>
              <w:t xml:space="preserve">una herramienta tecnológica </w:t>
            </w:r>
            <w:r w:rsidR="0050548E" w:rsidRPr="00BE1617">
              <w:rPr>
                <w:b w:val="0"/>
                <w:bCs w:val="0"/>
                <w:lang w:val="es-AR"/>
              </w:rPr>
              <w:t xml:space="preserve">gratuita </w:t>
            </w:r>
            <w:r w:rsidR="00C65DBA" w:rsidRPr="00BE1617">
              <w:rPr>
                <w:b w:val="0"/>
                <w:bCs w:val="0"/>
                <w:lang w:val="es-AR"/>
              </w:rPr>
              <w:t>que fomenta y difunde una actitud solidaria y positiva a todos sus intervinientes.</w:t>
            </w:r>
            <w:r w:rsidR="00D94FBA" w:rsidRPr="00BE1617">
              <w:rPr>
                <w:b w:val="0"/>
                <w:bCs w:val="0"/>
                <w:lang w:val="es-AR"/>
              </w:rPr>
              <w:t xml:space="preserve"> </w:t>
            </w:r>
          </w:p>
          <w:p w14:paraId="1D7FEBC3" w14:textId="4F90CEA6" w:rsidR="003B750A" w:rsidRDefault="003B750A" w:rsidP="00D46504">
            <w:pPr>
              <w:pStyle w:val="Default"/>
              <w:ind w:left="720"/>
              <w:cnfStyle w:val="100000000000" w:firstRow="1" w:lastRow="0" w:firstColumn="0" w:lastColumn="0" w:oddVBand="0" w:evenVBand="0" w:oddHBand="0" w:evenHBand="0" w:firstRowFirstColumn="0" w:firstRowLastColumn="0" w:lastRowFirstColumn="0" w:lastRowLastColumn="0"/>
              <w:rPr>
                <w:lang w:val="es-AR"/>
              </w:rPr>
            </w:pPr>
          </w:p>
        </w:tc>
      </w:tr>
      <w:tr w:rsidR="00ED6DFD" w14:paraId="1ED1FB6E" w14:textId="77777777" w:rsidTr="002C5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4" w:type="dxa"/>
          </w:tcPr>
          <w:p w14:paraId="3C92392D" w14:textId="77777777" w:rsidR="00D46504" w:rsidRDefault="00D46504" w:rsidP="00D46504">
            <w:pPr>
              <w:pStyle w:val="Default"/>
              <w:jc w:val="center"/>
              <w:rPr>
                <w:b w:val="0"/>
                <w:bCs w:val="0"/>
                <w:sz w:val="28"/>
                <w:szCs w:val="28"/>
                <w:lang w:val="es-AR"/>
              </w:rPr>
            </w:pPr>
          </w:p>
          <w:p w14:paraId="63E81922" w14:textId="77777777" w:rsidR="00D46504" w:rsidRDefault="00D46504" w:rsidP="00D46504">
            <w:pPr>
              <w:pStyle w:val="Default"/>
              <w:jc w:val="center"/>
              <w:rPr>
                <w:b w:val="0"/>
                <w:bCs w:val="0"/>
                <w:sz w:val="28"/>
                <w:szCs w:val="28"/>
                <w:lang w:val="es-AR"/>
              </w:rPr>
            </w:pPr>
          </w:p>
          <w:p w14:paraId="102F7234" w14:textId="77777777" w:rsidR="00D46504" w:rsidRDefault="00D46504" w:rsidP="00D46504">
            <w:pPr>
              <w:pStyle w:val="Default"/>
              <w:jc w:val="center"/>
              <w:rPr>
                <w:b w:val="0"/>
                <w:bCs w:val="0"/>
                <w:sz w:val="28"/>
                <w:szCs w:val="28"/>
                <w:lang w:val="es-AR"/>
              </w:rPr>
            </w:pPr>
          </w:p>
          <w:p w14:paraId="65F12DC3" w14:textId="77777777" w:rsidR="00ED6DFD" w:rsidRDefault="00ED6DFD" w:rsidP="00D46504">
            <w:pPr>
              <w:pStyle w:val="Default"/>
              <w:jc w:val="center"/>
              <w:rPr>
                <w:b w:val="0"/>
                <w:bCs w:val="0"/>
                <w:sz w:val="28"/>
                <w:szCs w:val="28"/>
                <w:lang w:val="es-AR"/>
              </w:rPr>
            </w:pPr>
            <w:r w:rsidRPr="00D46504">
              <w:rPr>
                <w:sz w:val="28"/>
                <w:szCs w:val="28"/>
                <w:lang w:val="es-AR"/>
              </w:rPr>
              <w:t>Oportunidades</w:t>
            </w:r>
          </w:p>
          <w:p w14:paraId="688A8C03" w14:textId="77777777" w:rsidR="00D70E41" w:rsidRDefault="00D70E41" w:rsidP="00D46504">
            <w:pPr>
              <w:pStyle w:val="Default"/>
              <w:jc w:val="center"/>
              <w:rPr>
                <w:b w:val="0"/>
                <w:bCs w:val="0"/>
                <w:sz w:val="28"/>
                <w:szCs w:val="28"/>
                <w:lang w:val="es-AR"/>
              </w:rPr>
            </w:pPr>
          </w:p>
          <w:p w14:paraId="137ACA1E" w14:textId="77777777" w:rsidR="00D70E41" w:rsidRPr="00D70E41" w:rsidRDefault="00D70E41" w:rsidP="00D46504">
            <w:pPr>
              <w:pStyle w:val="Default"/>
              <w:jc w:val="center"/>
              <w:rPr>
                <w:b w:val="0"/>
                <w:bCs w:val="0"/>
                <w:color w:val="FF0000"/>
                <w:sz w:val="28"/>
                <w:szCs w:val="28"/>
                <w:lang w:val="es-AR"/>
              </w:rPr>
            </w:pPr>
            <w:r w:rsidRPr="00D70E41">
              <w:rPr>
                <w:color w:val="FF0000"/>
                <w:sz w:val="28"/>
                <w:szCs w:val="28"/>
                <w:lang w:val="es-AR"/>
              </w:rPr>
              <w:t>Recuerde que tiene que indicar hechos, acontecimientos, tendencias, situaciones del contexto</w:t>
            </w:r>
          </w:p>
          <w:p w14:paraId="27033088" w14:textId="1920BC44" w:rsidR="00D70E41" w:rsidRDefault="00D70E41" w:rsidP="00D46504">
            <w:pPr>
              <w:pStyle w:val="Default"/>
              <w:jc w:val="center"/>
              <w:rPr>
                <w:sz w:val="28"/>
                <w:szCs w:val="28"/>
                <w:lang w:val="es-AR"/>
              </w:rPr>
            </w:pPr>
          </w:p>
          <w:p w14:paraId="17E34D07" w14:textId="12538D39" w:rsidR="00D70E41" w:rsidRDefault="00D70E41" w:rsidP="00D46504">
            <w:pPr>
              <w:pStyle w:val="Default"/>
              <w:jc w:val="center"/>
              <w:rPr>
                <w:b w:val="0"/>
                <w:bCs w:val="0"/>
                <w:sz w:val="28"/>
                <w:szCs w:val="28"/>
                <w:lang w:val="es-AR"/>
              </w:rPr>
            </w:pPr>
            <w:proofErr w:type="spellStart"/>
            <w:r>
              <w:rPr>
                <w:b w:val="0"/>
                <w:bCs w:val="0"/>
                <w:sz w:val="28"/>
                <w:szCs w:val="28"/>
                <w:lang w:val="es-AR"/>
              </w:rPr>
              <w:t>Ej</w:t>
            </w:r>
            <w:proofErr w:type="spellEnd"/>
            <w:r>
              <w:rPr>
                <w:b w:val="0"/>
                <w:bCs w:val="0"/>
                <w:sz w:val="28"/>
                <w:szCs w:val="28"/>
                <w:lang w:val="es-AR"/>
              </w:rPr>
              <w:t>: mayor concientización por parte de la ciudadanía de realizar acciones solidarias hacia las personas en situación de vulnerabilidad</w:t>
            </w:r>
          </w:p>
          <w:p w14:paraId="23E7F5F7" w14:textId="3359DA84" w:rsidR="00D70E41" w:rsidRPr="00D46504" w:rsidRDefault="00D70E41" w:rsidP="00D70E41">
            <w:pPr>
              <w:pStyle w:val="Default"/>
              <w:rPr>
                <w:b w:val="0"/>
                <w:bCs w:val="0"/>
                <w:sz w:val="28"/>
                <w:szCs w:val="28"/>
                <w:lang w:val="es-AR"/>
              </w:rPr>
            </w:pPr>
          </w:p>
        </w:tc>
        <w:tc>
          <w:tcPr>
            <w:tcW w:w="4635" w:type="dxa"/>
          </w:tcPr>
          <w:p w14:paraId="5AAB39E1" w14:textId="6F29889E" w:rsidR="00ED6DFD" w:rsidRPr="00D70E41" w:rsidRDefault="00467DC4" w:rsidP="00467DC4">
            <w:pPr>
              <w:pStyle w:val="Default"/>
              <w:numPr>
                <w:ilvl w:val="0"/>
                <w:numId w:val="11"/>
              </w:numPr>
              <w:cnfStyle w:val="000000100000" w:firstRow="0" w:lastRow="0" w:firstColumn="0" w:lastColumn="0" w:oddVBand="0" w:evenVBand="0" w:oddHBand="1" w:evenHBand="0" w:firstRowFirstColumn="0" w:firstRowLastColumn="0" w:lastRowFirstColumn="0" w:lastRowLastColumn="0"/>
              <w:rPr>
                <w:strike/>
                <w:lang w:val="es-AR"/>
              </w:rPr>
            </w:pPr>
            <w:r w:rsidRPr="00D70E41">
              <w:rPr>
                <w:strike/>
                <w:lang w:val="es-AR"/>
              </w:rPr>
              <w:t>Posibilidad de expansión hacia gestión de donaciones dineradas</w:t>
            </w:r>
            <w:r w:rsidR="003B750A" w:rsidRPr="00D70E41">
              <w:rPr>
                <w:strike/>
                <w:lang w:val="es-AR"/>
              </w:rPr>
              <w:t>.</w:t>
            </w:r>
          </w:p>
          <w:p w14:paraId="4DDE7818" w14:textId="77777777" w:rsidR="00467DC4" w:rsidRPr="00D70E41" w:rsidRDefault="00B2444A" w:rsidP="00467DC4">
            <w:pPr>
              <w:pStyle w:val="Default"/>
              <w:numPr>
                <w:ilvl w:val="0"/>
                <w:numId w:val="11"/>
              </w:numPr>
              <w:cnfStyle w:val="000000100000" w:firstRow="0" w:lastRow="0" w:firstColumn="0" w:lastColumn="0" w:oddVBand="0" w:evenVBand="0" w:oddHBand="1" w:evenHBand="0" w:firstRowFirstColumn="0" w:firstRowLastColumn="0" w:lastRowFirstColumn="0" w:lastRowLastColumn="0"/>
              <w:rPr>
                <w:strike/>
                <w:lang w:val="es-AR"/>
              </w:rPr>
            </w:pPr>
            <w:r w:rsidRPr="00D70E41">
              <w:rPr>
                <w:strike/>
                <w:lang w:val="es-AR"/>
              </w:rPr>
              <w:t xml:space="preserve">Posibilidad de expansión hacia </w:t>
            </w:r>
            <w:r w:rsidR="003B750A" w:rsidRPr="00D70E41">
              <w:rPr>
                <w:strike/>
                <w:lang w:val="es-AR"/>
              </w:rPr>
              <w:t>diferentes tipos</w:t>
            </w:r>
            <w:r w:rsidRPr="00D70E41">
              <w:rPr>
                <w:strike/>
                <w:lang w:val="es-AR"/>
              </w:rPr>
              <w:t xml:space="preserve"> de Hogares de niños, niñas y adolescentes (hogares de día, comedores, etc.)</w:t>
            </w:r>
          </w:p>
          <w:p w14:paraId="4DB738E1" w14:textId="77777777" w:rsidR="003B750A" w:rsidRPr="00D70E41" w:rsidRDefault="003B750A" w:rsidP="00467DC4">
            <w:pPr>
              <w:pStyle w:val="Default"/>
              <w:numPr>
                <w:ilvl w:val="0"/>
                <w:numId w:val="11"/>
              </w:numPr>
              <w:cnfStyle w:val="000000100000" w:firstRow="0" w:lastRow="0" w:firstColumn="0" w:lastColumn="0" w:oddVBand="0" w:evenVBand="0" w:oddHBand="1" w:evenHBand="0" w:firstRowFirstColumn="0" w:firstRowLastColumn="0" w:lastRowFirstColumn="0" w:lastRowLastColumn="0"/>
              <w:rPr>
                <w:strike/>
                <w:lang w:val="es-AR"/>
              </w:rPr>
            </w:pPr>
            <w:r w:rsidRPr="00D70E41">
              <w:rPr>
                <w:strike/>
                <w:lang w:val="es-AR"/>
              </w:rPr>
              <w:t xml:space="preserve">Posibilidad de expansión geográfica hacia toda la Provincia de Buenos Aires. </w:t>
            </w:r>
          </w:p>
          <w:p w14:paraId="14D3DD00" w14:textId="6F585516" w:rsidR="005A31DA" w:rsidRDefault="005A31DA" w:rsidP="00467DC4">
            <w:pPr>
              <w:pStyle w:val="Default"/>
              <w:numPr>
                <w:ilvl w:val="0"/>
                <w:numId w:val="11"/>
              </w:numPr>
              <w:cnfStyle w:val="000000100000" w:firstRow="0" w:lastRow="0" w:firstColumn="0" w:lastColumn="0" w:oddVBand="0" w:evenVBand="0" w:oddHBand="1" w:evenHBand="0" w:firstRowFirstColumn="0" w:firstRowLastColumn="0" w:lastRowFirstColumn="0" w:lastRowLastColumn="0"/>
              <w:rPr>
                <w:lang w:val="es-AR"/>
              </w:rPr>
            </w:pPr>
            <w:r w:rsidRPr="00D70E41">
              <w:rPr>
                <w:strike/>
                <w:lang w:val="es-AR"/>
              </w:rPr>
              <w:t>Posibilidad de realizar alianzas con sponsors de transportación de mercadería para ganar mayor conocimiento en el mercado</w:t>
            </w:r>
            <w:r>
              <w:rPr>
                <w:lang w:val="es-AR"/>
              </w:rPr>
              <w:t xml:space="preserve">. </w:t>
            </w:r>
            <w:r w:rsidR="00E45134">
              <w:rPr>
                <w:lang w:val="es-AR"/>
              </w:rPr>
              <w:br/>
            </w:r>
          </w:p>
        </w:tc>
      </w:tr>
      <w:tr w:rsidR="00ED6DFD" w14:paraId="1FE81739" w14:textId="77777777" w:rsidTr="002C51A3">
        <w:tc>
          <w:tcPr>
            <w:cnfStyle w:val="001000000000" w:firstRow="0" w:lastRow="0" w:firstColumn="1" w:lastColumn="0" w:oddVBand="0" w:evenVBand="0" w:oddHBand="0" w:evenHBand="0" w:firstRowFirstColumn="0" w:firstRowLastColumn="0" w:lastRowFirstColumn="0" w:lastRowLastColumn="0"/>
            <w:tcW w:w="4634" w:type="dxa"/>
          </w:tcPr>
          <w:p w14:paraId="49AAAD4A" w14:textId="77777777" w:rsidR="00D46504" w:rsidRDefault="00D46504" w:rsidP="00D46504">
            <w:pPr>
              <w:pStyle w:val="Default"/>
              <w:jc w:val="center"/>
              <w:rPr>
                <w:b w:val="0"/>
                <w:bCs w:val="0"/>
                <w:sz w:val="28"/>
                <w:szCs w:val="28"/>
                <w:lang w:val="es-AR"/>
              </w:rPr>
            </w:pPr>
          </w:p>
          <w:p w14:paraId="78A767CD" w14:textId="073CFC60" w:rsidR="00ED6DFD" w:rsidRPr="00D46504" w:rsidRDefault="00ED6DFD" w:rsidP="00D46504">
            <w:pPr>
              <w:pStyle w:val="Default"/>
              <w:jc w:val="center"/>
              <w:rPr>
                <w:b w:val="0"/>
                <w:bCs w:val="0"/>
                <w:sz w:val="28"/>
                <w:szCs w:val="28"/>
                <w:lang w:val="es-AR"/>
              </w:rPr>
            </w:pPr>
            <w:r w:rsidRPr="00D46504">
              <w:rPr>
                <w:sz w:val="28"/>
                <w:szCs w:val="28"/>
                <w:lang w:val="es-AR"/>
              </w:rPr>
              <w:t>Debilidades</w:t>
            </w:r>
          </w:p>
        </w:tc>
        <w:tc>
          <w:tcPr>
            <w:tcW w:w="4635" w:type="dxa"/>
          </w:tcPr>
          <w:p w14:paraId="1E33BFA0" w14:textId="3AAFC2A5" w:rsidR="00ED6DFD" w:rsidRDefault="0012717D" w:rsidP="00B2444A">
            <w:pPr>
              <w:pStyle w:val="Default"/>
              <w:numPr>
                <w:ilvl w:val="0"/>
                <w:numId w:val="14"/>
              </w:numPr>
              <w:cnfStyle w:val="000000000000" w:firstRow="0" w:lastRow="0" w:firstColumn="0" w:lastColumn="0" w:oddVBand="0" w:evenVBand="0" w:oddHBand="0" w:evenHBand="0" w:firstRowFirstColumn="0" w:firstRowLastColumn="0" w:lastRowFirstColumn="0" w:lastRowLastColumn="0"/>
              <w:rPr>
                <w:lang w:val="es-AR"/>
              </w:rPr>
            </w:pPr>
            <w:r>
              <w:rPr>
                <w:lang w:val="es-AR"/>
              </w:rPr>
              <w:t>Necesidad de crear</w:t>
            </w:r>
            <w:r w:rsidR="00B2444A">
              <w:rPr>
                <w:lang w:val="es-AR"/>
              </w:rPr>
              <w:t xml:space="preserve"> contacto</w:t>
            </w:r>
            <w:r w:rsidR="003B750A">
              <w:rPr>
                <w:lang w:val="es-AR"/>
              </w:rPr>
              <w:t>s estrechos</w:t>
            </w:r>
            <w:r w:rsidR="00B2444A">
              <w:rPr>
                <w:lang w:val="es-AR"/>
              </w:rPr>
              <w:t xml:space="preserve"> con Centros de Acogida de Menores con el fin de dar a conocer </w:t>
            </w:r>
            <w:r w:rsidR="007C10A0">
              <w:rPr>
                <w:lang w:val="es-AR"/>
              </w:rPr>
              <w:t xml:space="preserve">o fomentar la utilización de </w:t>
            </w:r>
            <w:r w:rsidR="00B2444A">
              <w:rPr>
                <w:lang w:val="es-AR"/>
              </w:rPr>
              <w:t>nuestro servicio</w:t>
            </w:r>
            <w:r w:rsidR="00CF4518">
              <w:rPr>
                <w:lang w:val="es-AR"/>
              </w:rPr>
              <w:t>.</w:t>
            </w:r>
          </w:p>
          <w:p w14:paraId="03CAF4D5" w14:textId="34728685" w:rsidR="00BB55D4" w:rsidRDefault="00BB55D4" w:rsidP="00B2444A">
            <w:pPr>
              <w:pStyle w:val="Default"/>
              <w:numPr>
                <w:ilvl w:val="0"/>
                <w:numId w:val="14"/>
              </w:num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Necesidad de crear convenios con sponsors y </w:t>
            </w:r>
            <w:proofErr w:type="spellStart"/>
            <w:r>
              <w:rPr>
                <w:lang w:val="es-AR"/>
              </w:rPr>
              <w:t>subsidiantes</w:t>
            </w:r>
            <w:proofErr w:type="spellEnd"/>
            <w:r>
              <w:rPr>
                <w:lang w:val="es-AR"/>
              </w:rPr>
              <w:t xml:space="preserve"> para generar una sustentabilidad empresarial.</w:t>
            </w:r>
          </w:p>
          <w:p w14:paraId="0C3DD20C" w14:textId="77777777" w:rsidR="00EF09CF" w:rsidRDefault="00EF09CF" w:rsidP="00B2444A">
            <w:pPr>
              <w:pStyle w:val="Default"/>
              <w:numPr>
                <w:ilvl w:val="0"/>
                <w:numId w:val="14"/>
              </w:numPr>
              <w:cnfStyle w:val="000000000000" w:firstRow="0" w:lastRow="0" w:firstColumn="0" w:lastColumn="0" w:oddVBand="0" w:evenVBand="0" w:oddHBand="0" w:evenHBand="0" w:firstRowFirstColumn="0" w:firstRowLastColumn="0" w:lastRowFirstColumn="0" w:lastRowLastColumn="0"/>
              <w:rPr>
                <w:lang w:val="es-AR"/>
              </w:rPr>
            </w:pPr>
            <w:r>
              <w:rPr>
                <w:lang w:val="es-AR"/>
              </w:rPr>
              <w:t xml:space="preserve">Sincronización con personal </w:t>
            </w:r>
            <w:proofErr w:type="spellStart"/>
            <w:r>
              <w:rPr>
                <w:lang w:val="es-AR"/>
              </w:rPr>
              <w:t>terciarizado</w:t>
            </w:r>
            <w:proofErr w:type="spellEnd"/>
            <w:r>
              <w:rPr>
                <w:lang w:val="es-AR"/>
              </w:rPr>
              <w:t xml:space="preserve"> que realiza el transporte de insumos materiales. </w:t>
            </w:r>
          </w:p>
          <w:p w14:paraId="49461032" w14:textId="64F7A9E6" w:rsidR="00BB55D4" w:rsidRDefault="00BB55D4" w:rsidP="00BB55D4">
            <w:pPr>
              <w:pStyle w:val="Default"/>
              <w:ind w:left="720"/>
              <w:cnfStyle w:val="000000000000" w:firstRow="0" w:lastRow="0" w:firstColumn="0" w:lastColumn="0" w:oddVBand="0" w:evenVBand="0" w:oddHBand="0" w:evenHBand="0" w:firstRowFirstColumn="0" w:firstRowLastColumn="0" w:lastRowFirstColumn="0" w:lastRowLastColumn="0"/>
              <w:rPr>
                <w:lang w:val="es-AR"/>
              </w:rPr>
            </w:pPr>
          </w:p>
        </w:tc>
      </w:tr>
      <w:tr w:rsidR="00ED6DFD" w14:paraId="77039E32" w14:textId="77777777" w:rsidTr="002C5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4" w:type="dxa"/>
          </w:tcPr>
          <w:p w14:paraId="6DF8DB92" w14:textId="77777777" w:rsidR="00D46504" w:rsidRDefault="00D46504" w:rsidP="00D46504">
            <w:pPr>
              <w:pStyle w:val="Default"/>
              <w:jc w:val="center"/>
              <w:rPr>
                <w:b w:val="0"/>
                <w:bCs w:val="0"/>
                <w:sz w:val="28"/>
                <w:szCs w:val="28"/>
                <w:lang w:val="es-AR"/>
              </w:rPr>
            </w:pPr>
          </w:p>
          <w:p w14:paraId="1BEFE433" w14:textId="77777777" w:rsidR="00D46504" w:rsidRDefault="00D46504" w:rsidP="00D46504">
            <w:pPr>
              <w:pStyle w:val="Default"/>
              <w:jc w:val="center"/>
              <w:rPr>
                <w:b w:val="0"/>
                <w:bCs w:val="0"/>
                <w:sz w:val="28"/>
                <w:szCs w:val="28"/>
                <w:lang w:val="es-AR"/>
              </w:rPr>
            </w:pPr>
          </w:p>
          <w:p w14:paraId="5D8A0511" w14:textId="77777777" w:rsidR="00ED6DFD" w:rsidRDefault="00ED6DFD" w:rsidP="00D46504">
            <w:pPr>
              <w:pStyle w:val="Default"/>
              <w:jc w:val="center"/>
              <w:rPr>
                <w:b w:val="0"/>
                <w:bCs w:val="0"/>
                <w:sz w:val="28"/>
                <w:szCs w:val="28"/>
                <w:lang w:val="es-AR"/>
              </w:rPr>
            </w:pPr>
            <w:r w:rsidRPr="00D46504">
              <w:rPr>
                <w:sz w:val="28"/>
                <w:szCs w:val="28"/>
                <w:lang w:val="es-AR"/>
              </w:rPr>
              <w:t>Amenazas</w:t>
            </w:r>
          </w:p>
          <w:p w14:paraId="4B2602A2" w14:textId="77777777" w:rsidR="00D70E41" w:rsidRDefault="00D70E41" w:rsidP="00D46504">
            <w:pPr>
              <w:pStyle w:val="Default"/>
              <w:jc w:val="center"/>
              <w:rPr>
                <w:sz w:val="28"/>
                <w:szCs w:val="28"/>
                <w:lang w:val="es-AR"/>
              </w:rPr>
            </w:pPr>
          </w:p>
          <w:p w14:paraId="2584739E" w14:textId="77777777" w:rsidR="00D70E41" w:rsidRDefault="00D70E41" w:rsidP="00D46504">
            <w:pPr>
              <w:pStyle w:val="Default"/>
              <w:jc w:val="center"/>
              <w:rPr>
                <w:sz w:val="28"/>
                <w:szCs w:val="28"/>
                <w:lang w:val="es-AR"/>
              </w:rPr>
            </w:pPr>
            <w:r>
              <w:rPr>
                <w:b w:val="0"/>
                <w:bCs w:val="0"/>
                <w:sz w:val="28"/>
                <w:szCs w:val="28"/>
                <w:lang w:val="es-AR"/>
              </w:rPr>
              <w:t xml:space="preserve">Revisar y completar </w:t>
            </w:r>
          </w:p>
          <w:p w14:paraId="4AEFEC12" w14:textId="77777777" w:rsidR="00D70E41" w:rsidRPr="00D70E41" w:rsidRDefault="00D70E41" w:rsidP="00D70E41">
            <w:pPr>
              <w:pStyle w:val="Default"/>
              <w:jc w:val="center"/>
              <w:rPr>
                <w:b w:val="0"/>
                <w:bCs w:val="0"/>
                <w:color w:val="FF0000"/>
                <w:sz w:val="28"/>
                <w:szCs w:val="28"/>
                <w:lang w:val="es-AR"/>
              </w:rPr>
            </w:pPr>
            <w:r w:rsidRPr="00D70E41">
              <w:rPr>
                <w:color w:val="FF0000"/>
                <w:sz w:val="28"/>
                <w:szCs w:val="28"/>
                <w:lang w:val="es-AR"/>
              </w:rPr>
              <w:t>Recuerde que tiene que indicar hechos, acontecimientos, tendencias, situaciones del contexto</w:t>
            </w:r>
          </w:p>
          <w:p w14:paraId="71405C4E" w14:textId="77777777" w:rsidR="00D70E41" w:rsidRDefault="00D70E41" w:rsidP="00D70E41">
            <w:pPr>
              <w:pStyle w:val="Default"/>
              <w:jc w:val="center"/>
              <w:rPr>
                <w:sz w:val="28"/>
                <w:szCs w:val="28"/>
                <w:lang w:val="es-AR"/>
              </w:rPr>
            </w:pPr>
          </w:p>
          <w:p w14:paraId="6B1710B0" w14:textId="77777777" w:rsidR="00D70E41" w:rsidRDefault="00D70E41" w:rsidP="00D46504">
            <w:pPr>
              <w:pStyle w:val="Default"/>
              <w:jc w:val="center"/>
              <w:rPr>
                <w:sz w:val="28"/>
                <w:szCs w:val="28"/>
                <w:lang w:val="es-AR"/>
              </w:rPr>
            </w:pPr>
          </w:p>
          <w:p w14:paraId="5A442100" w14:textId="77777777" w:rsidR="00D70E41" w:rsidRDefault="00D70E41" w:rsidP="00D46504">
            <w:pPr>
              <w:pStyle w:val="Default"/>
              <w:jc w:val="center"/>
              <w:rPr>
                <w:sz w:val="28"/>
                <w:szCs w:val="28"/>
                <w:lang w:val="es-AR"/>
              </w:rPr>
            </w:pPr>
          </w:p>
          <w:p w14:paraId="267D9304" w14:textId="77777777" w:rsidR="00D70E41" w:rsidRDefault="00D70E41" w:rsidP="00D46504">
            <w:pPr>
              <w:pStyle w:val="Default"/>
              <w:jc w:val="center"/>
              <w:rPr>
                <w:sz w:val="28"/>
                <w:szCs w:val="28"/>
                <w:lang w:val="es-AR"/>
              </w:rPr>
            </w:pPr>
          </w:p>
          <w:p w14:paraId="04584F89" w14:textId="77777777" w:rsidR="00D70E41" w:rsidRDefault="00D70E41" w:rsidP="00D46504">
            <w:pPr>
              <w:pStyle w:val="Default"/>
              <w:jc w:val="center"/>
              <w:rPr>
                <w:sz w:val="28"/>
                <w:szCs w:val="28"/>
                <w:lang w:val="es-AR"/>
              </w:rPr>
            </w:pPr>
          </w:p>
          <w:p w14:paraId="25CF9D02" w14:textId="3A7DBA13" w:rsidR="00D70E41" w:rsidRPr="00D46504" w:rsidRDefault="00D70E41" w:rsidP="00D46504">
            <w:pPr>
              <w:pStyle w:val="Default"/>
              <w:jc w:val="center"/>
              <w:rPr>
                <w:b w:val="0"/>
                <w:bCs w:val="0"/>
                <w:sz w:val="28"/>
                <w:szCs w:val="28"/>
                <w:lang w:val="es-AR"/>
              </w:rPr>
            </w:pPr>
          </w:p>
        </w:tc>
        <w:tc>
          <w:tcPr>
            <w:tcW w:w="4635" w:type="dxa"/>
          </w:tcPr>
          <w:p w14:paraId="28C70B27" w14:textId="0DA06C62" w:rsidR="00ED6DFD" w:rsidRPr="00D70E41" w:rsidRDefault="00D95996" w:rsidP="00D95996">
            <w:pPr>
              <w:pStyle w:val="Default"/>
              <w:numPr>
                <w:ilvl w:val="0"/>
                <w:numId w:val="13"/>
              </w:numPr>
              <w:cnfStyle w:val="000000100000" w:firstRow="0" w:lastRow="0" w:firstColumn="0" w:lastColumn="0" w:oddVBand="0" w:evenVBand="0" w:oddHBand="1" w:evenHBand="0" w:firstRowFirstColumn="0" w:firstRowLastColumn="0" w:lastRowFirstColumn="0" w:lastRowLastColumn="0"/>
              <w:rPr>
                <w:strike/>
                <w:lang w:val="es-AR"/>
              </w:rPr>
            </w:pPr>
            <w:r w:rsidRPr="00D70E41">
              <w:rPr>
                <w:strike/>
                <w:lang w:val="es-AR"/>
              </w:rPr>
              <w:lastRenderedPageBreak/>
              <w:t xml:space="preserve">Podríamos experimentar la pérdida de Centros de Acogida de Menores exclusivos debido a la generación o perfeccionamiento de aplicaciones o servicios </w:t>
            </w:r>
            <w:proofErr w:type="spellStart"/>
            <w:r w:rsidRPr="00D70E41">
              <w:rPr>
                <w:strike/>
                <w:lang w:val="es-AR"/>
              </w:rPr>
              <w:t>web’s</w:t>
            </w:r>
            <w:proofErr w:type="spellEnd"/>
            <w:r w:rsidRPr="00D70E41">
              <w:rPr>
                <w:strike/>
                <w:lang w:val="es-AR"/>
              </w:rPr>
              <w:t xml:space="preserve"> ya existentes q</w:t>
            </w:r>
            <w:r w:rsidR="002064D6" w:rsidRPr="00D70E41">
              <w:rPr>
                <w:strike/>
                <w:lang w:val="es-AR"/>
              </w:rPr>
              <w:t xml:space="preserve">ue </w:t>
            </w:r>
            <w:r w:rsidRPr="00D70E41">
              <w:rPr>
                <w:strike/>
                <w:lang w:val="es-AR"/>
              </w:rPr>
              <w:t xml:space="preserve">agreguen como funcionalidad las tareas que realiza nuestra organización. </w:t>
            </w:r>
          </w:p>
        </w:tc>
      </w:tr>
    </w:tbl>
    <w:p w14:paraId="49FDB5DD" w14:textId="77777777" w:rsidR="00ED6DFD" w:rsidRDefault="00ED6DFD" w:rsidP="00E7167E">
      <w:pPr>
        <w:pStyle w:val="Default"/>
        <w:ind w:left="360"/>
        <w:rPr>
          <w:lang w:val="es-AR"/>
        </w:rPr>
      </w:pPr>
    </w:p>
    <w:p w14:paraId="00000026" w14:textId="5B3738C8" w:rsidR="00335B87" w:rsidRPr="00FE6193" w:rsidRDefault="00335B87" w:rsidP="009C378A">
      <w:pPr>
        <w:rPr>
          <w:rFonts w:ascii="Times New Roman" w:eastAsia="Times New Roman" w:hAnsi="Times New Roman" w:cs="Times New Roman"/>
          <w:b/>
          <w:color w:val="000000"/>
          <w:sz w:val="24"/>
          <w:szCs w:val="24"/>
        </w:rPr>
      </w:pPr>
    </w:p>
    <w:sectPr w:rsidR="00335B87" w:rsidRPr="00FE6193" w:rsidSect="00A423C2">
      <w:pgSz w:w="11906" w:h="16838"/>
      <w:pgMar w:top="1417" w:right="926"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FD9"/>
    <w:multiLevelType w:val="hybridMultilevel"/>
    <w:tmpl w:val="A798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B2D1C"/>
    <w:multiLevelType w:val="hybridMultilevel"/>
    <w:tmpl w:val="B97E9DFE"/>
    <w:lvl w:ilvl="0" w:tplc="8696C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869DC"/>
    <w:multiLevelType w:val="hybridMultilevel"/>
    <w:tmpl w:val="B0E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C105F"/>
    <w:multiLevelType w:val="hybridMultilevel"/>
    <w:tmpl w:val="A00A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F1E73"/>
    <w:multiLevelType w:val="hybridMultilevel"/>
    <w:tmpl w:val="C3B8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F5541"/>
    <w:multiLevelType w:val="hybridMultilevel"/>
    <w:tmpl w:val="E9F029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A02DC8"/>
    <w:multiLevelType w:val="multilevel"/>
    <w:tmpl w:val="0AF25A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7D4E4E"/>
    <w:multiLevelType w:val="hybridMultilevel"/>
    <w:tmpl w:val="D6DC5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840E2"/>
    <w:multiLevelType w:val="hybridMultilevel"/>
    <w:tmpl w:val="A8AA0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51644C"/>
    <w:multiLevelType w:val="hybridMultilevel"/>
    <w:tmpl w:val="E794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F5C3B"/>
    <w:multiLevelType w:val="hybridMultilevel"/>
    <w:tmpl w:val="171E5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ED6158"/>
    <w:multiLevelType w:val="hybridMultilevel"/>
    <w:tmpl w:val="A08819C8"/>
    <w:lvl w:ilvl="0" w:tplc="8E3E4766">
      <w:numFmt w:val="bullet"/>
      <w:lvlText w:val="-"/>
      <w:lvlJc w:val="left"/>
      <w:pPr>
        <w:ind w:left="720" w:hanging="360"/>
      </w:pPr>
      <w:rPr>
        <w:rFonts w:ascii="Calibri" w:eastAsia="Calibr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C1AA5"/>
    <w:multiLevelType w:val="hybridMultilevel"/>
    <w:tmpl w:val="CBEA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7E4FFF"/>
    <w:multiLevelType w:val="hybridMultilevel"/>
    <w:tmpl w:val="1F2C1B86"/>
    <w:lvl w:ilvl="0" w:tplc="CE2885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70993"/>
    <w:multiLevelType w:val="hybridMultilevel"/>
    <w:tmpl w:val="E9D2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B34A9"/>
    <w:multiLevelType w:val="multilevel"/>
    <w:tmpl w:val="FABCBEA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B485707"/>
    <w:multiLevelType w:val="multilevel"/>
    <w:tmpl w:val="E3FE2E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6"/>
  </w:num>
  <w:num w:numId="2">
    <w:abstractNumId w:val="16"/>
  </w:num>
  <w:num w:numId="3">
    <w:abstractNumId w:val="15"/>
  </w:num>
  <w:num w:numId="4">
    <w:abstractNumId w:val="9"/>
  </w:num>
  <w:num w:numId="5">
    <w:abstractNumId w:val="11"/>
  </w:num>
  <w:num w:numId="6">
    <w:abstractNumId w:val="7"/>
  </w:num>
  <w:num w:numId="7">
    <w:abstractNumId w:val="12"/>
  </w:num>
  <w:num w:numId="8">
    <w:abstractNumId w:val="1"/>
  </w:num>
  <w:num w:numId="9">
    <w:abstractNumId w:val="13"/>
  </w:num>
  <w:num w:numId="10">
    <w:abstractNumId w:val="5"/>
  </w:num>
  <w:num w:numId="11">
    <w:abstractNumId w:val="4"/>
  </w:num>
  <w:num w:numId="12">
    <w:abstractNumId w:val="14"/>
  </w:num>
  <w:num w:numId="13">
    <w:abstractNumId w:val="3"/>
  </w:num>
  <w:num w:numId="14">
    <w:abstractNumId w:val="0"/>
  </w:num>
  <w:num w:numId="15">
    <w:abstractNumId w:val="8"/>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B87"/>
    <w:rsid w:val="000001C5"/>
    <w:rsid w:val="0000174C"/>
    <w:rsid w:val="00002C70"/>
    <w:rsid w:val="00012059"/>
    <w:rsid w:val="000164CF"/>
    <w:rsid w:val="00025D81"/>
    <w:rsid w:val="00034C65"/>
    <w:rsid w:val="00047ABF"/>
    <w:rsid w:val="000532A0"/>
    <w:rsid w:val="0006172F"/>
    <w:rsid w:val="00067895"/>
    <w:rsid w:val="000A1DBA"/>
    <w:rsid w:val="000A45D7"/>
    <w:rsid w:val="000C53B3"/>
    <w:rsid w:val="000D3EDA"/>
    <w:rsid w:val="000D619F"/>
    <w:rsid w:val="000E5DBA"/>
    <w:rsid w:val="000F1CE9"/>
    <w:rsid w:val="000F2738"/>
    <w:rsid w:val="000F6F76"/>
    <w:rsid w:val="00102B7F"/>
    <w:rsid w:val="00112DB4"/>
    <w:rsid w:val="0012717D"/>
    <w:rsid w:val="00141D86"/>
    <w:rsid w:val="00147647"/>
    <w:rsid w:val="00150B82"/>
    <w:rsid w:val="00150C7D"/>
    <w:rsid w:val="001554B3"/>
    <w:rsid w:val="00162F5B"/>
    <w:rsid w:val="001776DF"/>
    <w:rsid w:val="00194598"/>
    <w:rsid w:val="00197D20"/>
    <w:rsid w:val="001A5FA5"/>
    <w:rsid w:val="001C4A39"/>
    <w:rsid w:val="001C76AD"/>
    <w:rsid w:val="001D1210"/>
    <w:rsid w:val="001D37E1"/>
    <w:rsid w:val="001D4E18"/>
    <w:rsid w:val="001E249C"/>
    <w:rsid w:val="0020424B"/>
    <w:rsid w:val="002064D6"/>
    <w:rsid w:val="002319E3"/>
    <w:rsid w:val="00254C47"/>
    <w:rsid w:val="002647DF"/>
    <w:rsid w:val="00266ED1"/>
    <w:rsid w:val="0027249F"/>
    <w:rsid w:val="002A6A4E"/>
    <w:rsid w:val="002C3BB0"/>
    <w:rsid w:val="002C51A3"/>
    <w:rsid w:val="002F2C45"/>
    <w:rsid w:val="002F329F"/>
    <w:rsid w:val="0030048A"/>
    <w:rsid w:val="003038D4"/>
    <w:rsid w:val="00305130"/>
    <w:rsid w:val="0031674E"/>
    <w:rsid w:val="00316CBB"/>
    <w:rsid w:val="00327196"/>
    <w:rsid w:val="00330D68"/>
    <w:rsid w:val="00332E1A"/>
    <w:rsid w:val="00335B87"/>
    <w:rsid w:val="003434FC"/>
    <w:rsid w:val="003561C2"/>
    <w:rsid w:val="00360AAF"/>
    <w:rsid w:val="003616E6"/>
    <w:rsid w:val="00394113"/>
    <w:rsid w:val="0039479B"/>
    <w:rsid w:val="00396D46"/>
    <w:rsid w:val="003B2BC3"/>
    <w:rsid w:val="003B750A"/>
    <w:rsid w:val="003D64EA"/>
    <w:rsid w:val="003F1457"/>
    <w:rsid w:val="003F3372"/>
    <w:rsid w:val="003F7378"/>
    <w:rsid w:val="00410D4A"/>
    <w:rsid w:val="0041162D"/>
    <w:rsid w:val="00411F18"/>
    <w:rsid w:val="004411B9"/>
    <w:rsid w:val="0044392A"/>
    <w:rsid w:val="0046675D"/>
    <w:rsid w:val="00467DC4"/>
    <w:rsid w:val="004742B1"/>
    <w:rsid w:val="004B0327"/>
    <w:rsid w:val="004C0F57"/>
    <w:rsid w:val="004D006B"/>
    <w:rsid w:val="004D0C75"/>
    <w:rsid w:val="004D2552"/>
    <w:rsid w:val="004E6A8D"/>
    <w:rsid w:val="0050548E"/>
    <w:rsid w:val="00505D36"/>
    <w:rsid w:val="005248AF"/>
    <w:rsid w:val="00531BF9"/>
    <w:rsid w:val="00567E0F"/>
    <w:rsid w:val="005A31DA"/>
    <w:rsid w:val="005B1A6A"/>
    <w:rsid w:val="005C000D"/>
    <w:rsid w:val="005D2E29"/>
    <w:rsid w:val="005F7C65"/>
    <w:rsid w:val="0062048C"/>
    <w:rsid w:val="00623457"/>
    <w:rsid w:val="00660944"/>
    <w:rsid w:val="00671564"/>
    <w:rsid w:val="00677596"/>
    <w:rsid w:val="00681C15"/>
    <w:rsid w:val="006A15CD"/>
    <w:rsid w:val="006C5C9F"/>
    <w:rsid w:val="006E0B71"/>
    <w:rsid w:val="006E576D"/>
    <w:rsid w:val="006E653D"/>
    <w:rsid w:val="006F7654"/>
    <w:rsid w:val="007010B5"/>
    <w:rsid w:val="0070231B"/>
    <w:rsid w:val="00713DB9"/>
    <w:rsid w:val="0071411D"/>
    <w:rsid w:val="00715FCE"/>
    <w:rsid w:val="00731FF7"/>
    <w:rsid w:val="00736FE1"/>
    <w:rsid w:val="00742C04"/>
    <w:rsid w:val="00745904"/>
    <w:rsid w:val="0076761B"/>
    <w:rsid w:val="00792DE2"/>
    <w:rsid w:val="007A7F48"/>
    <w:rsid w:val="007B19BF"/>
    <w:rsid w:val="007B467F"/>
    <w:rsid w:val="007B6CB1"/>
    <w:rsid w:val="007C10A0"/>
    <w:rsid w:val="007C6EFA"/>
    <w:rsid w:val="007E6B82"/>
    <w:rsid w:val="0080346F"/>
    <w:rsid w:val="00830BEA"/>
    <w:rsid w:val="00833A84"/>
    <w:rsid w:val="00833AC8"/>
    <w:rsid w:val="00850943"/>
    <w:rsid w:val="00853687"/>
    <w:rsid w:val="00855934"/>
    <w:rsid w:val="0086432A"/>
    <w:rsid w:val="00874EEA"/>
    <w:rsid w:val="0089243E"/>
    <w:rsid w:val="008946DE"/>
    <w:rsid w:val="008A7B86"/>
    <w:rsid w:val="008A7DC9"/>
    <w:rsid w:val="008B199E"/>
    <w:rsid w:val="008C1FA2"/>
    <w:rsid w:val="008D0162"/>
    <w:rsid w:val="00903240"/>
    <w:rsid w:val="00922555"/>
    <w:rsid w:val="009274D9"/>
    <w:rsid w:val="00930E78"/>
    <w:rsid w:val="00931693"/>
    <w:rsid w:val="0094121D"/>
    <w:rsid w:val="0094274E"/>
    <w:rsid w:val="00957CC6"/>
    <w:rsid w:val="00974EF0"/>
    <w:rsid w:val="009822A6"/>
    <w:rsid w:val="009A2BB4"/>
    <w:rsid w:val="009B09BE"/>
    <w:rsid w:val="009C378A"/>
    <w:rsid w:val="009D0DC1"/>
    <w:rsid w:val="009D6DF1"/>
    <w:rsid w:val="009E013F"/>
    <w:rsid w:val="009E2C72"/>
    <w:rsid w:val="009E7FA6"/>
    <w:rsid w:val="009F0508"/>
    <w:rsid w:val="00A009E4"/>
    <w:rsid w:val="00A02439"/>
    <w:rsid w:val="00A12B10"/>
    <w:rsid w:val="00A20E02"/>
    <w:rsid w:val="00A2577B"/>
    <w:rsid w:val="00A41495"/>
    <w:rsid w:val="00A423C2"/>
    <w:rsid w:val="00A55CE6"/>
    <w:rsid w:val="00A60D91"/>
    <w:rsid w:val="00A80D43"/>
    <w:rsid w:val="00AA7E36"/>
    <w:rsid w:val="00AE3F7A"/>
    <w:rsid w:val="00B123F6"/>
    <w:rsid w:val="00B1314E"/>
    <w:rsid w:val="00B23001"/>
    <w:rsid w:val="00B2444A"/>
    <w:rsid w:val="00B251FC"/>
    <w:rsid w:val="00B6273D"/>
    <w:rsid w:val="00B65163"/>
    <w:rsid w:val="00B713FC"/>
    <w:rsid w:val="00B7240B"/>
    <w:rsid w:val="00B73770"/>
    <w:rsid w:val="00B831C2"/>
    <w:rsid w:val="00BB00F5"/>
    <w:rsid w:val="00BB55D4"/>
    <w:rsid w:val="00BB582A"/>
    <w:rsid w:val="00BE1617"/>
    <w:rsid w:val="00BE68C5"/>
    <w:rsid w:val="00C12CFC"/>
    <w:rsid w:val="00C145F7"/>
    <w:rsid w:val="00C23DAF"/>
    <w:rsid w:val="00C33887"/>
    <w:rsid w:val="00C63985"/>
    <w:rsid w:val="00C65DBA"/>
    <w:rsid w:val="00C81F88"/>
    <w:rsid w:val="00CA07BB"/>
    <w:rsid w:val="00CC0242"/>
    <w:rsid w:val="00CC05AE"/>
    <w:rsid w:val="00CF4518"/>
    <w:rsid w:val="00CF6BE1"/>
    <w:rsid w:val="00D04A52"/>
    <w:rsid w:val="00D05603"/>
    <w:rsid w:val="00D152F4"/>
    <w:rsid w:val="00D4047C"/>
    <w:rsid w:val="00D432EC"/>
    <w:rsid w:val="00D46504"/>
    <w:rsid w:val="00D60848"/>
    <w:rsid w:val="00D70E41"/>
    <w:rsid w:val="00D71C2C"/>
    <w:rsid w:val="00D734A2"/>
    <w:rsid w:val="00D759FC"/>
    <w:rsid w:val="00D80829"/>
    <w:rsid w:val="00D94FBA"/>
    <w:rsid w:val="00D95996"/>
    <w:rsid w:val="00DA307F"/>
    <w:rsid w:val="00DA39A5"/>
    <w:rsid w:val="00DC0200"/>
    <w:rsid w:val="00DD0CCB"/>
    <w:rsid w:val="00DE2E9A"/>
    <w:rsid w:val="00DF2A30"/>
    <w:rsid w:val="00DF6DAB"/>
    <w:rsid w:val="00E150FA"/>
    <w:rsid w:val="00E27ACE"/>
    <w:rsid w:val="00E30B0A"/>
    <w:rsid w:val="00E44A5D"/>
    <w:rsid w:val="00E45134"/>
    <w:rsid w:val="00E7167E"/>
    <w:rsid w:val="00EB1368"/>
    <w:rsid w:val="00EC2161"/>
    <w:rsid w:val="00ED6DFD"/>
    <w:rsid w:val="00EE1BE4"/>
    <w:rsid w:val="00EF09CF"/>
    <w:rsid w:val="00EF6A71"/>
    <w:rsid w:val="00F1620C"/>
    <w:rsid w:val="00F21F6E"/>
    <w:rsid w:val="00F31058"/>
    <w:rsid w:val="00F44B59"/>
    <w:rsid w:val="00F63212"/>
    <w:rsid w:val="00F644A9"/>
    <w:rsid w:val="00F93B24"/>
    <w:rsid w:val="00F97641"/>
    <w:rsid w:val="00FA58A7"/>
    <w:rsid w:val="00FA6EA8"/>
    <w:rsid w:val="00FB0915"/>
    <w:rsid w:val="00FC26E6"/>
    <w:rsid w:val="00FD0CAC"/>
    <w:rsid w:val="00FD1497"/>
    <w:rsid w:val="00FD5AF2"/>
    <w:rsid w:val="00FE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0E6E"/>
  <w15:docId w15:val="{48087B92-71AF-40C6-BFFC-87E8FAB0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E7167E"/>
    <w:pPr>
      <w:keepNext/>
      <w:keepLines/>
      <w:spacing w:before="480" w:after="120"/>
      <w:outlineLvl w:val="0"/>
    </w:pPr>
    <w:rPr>
      <w:b/>
      <w:sz w:val="2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391D59"/>
    <w:rPr>
      <w:rFonts w:ascii="Times New Roman" w:hAnsi="Times New Roman" w:cs="Times New Roman" w:hint="default"/>
      <w:b/>
      <w:bCs/>
      <w:i w:val="0"/>
      <w:iCs w:val="0"/>
      <w:color w:val="000000"/>
      <w:sz w:val="24"/>
      <w:szCs w:val="24"/>
    </w:rPr>
  </w:style>
  <w:style w:type="character" w:customStyle="1" w:styleId="fontstyle21">
    <w:name w:val="fontstyle21"/>
    <w:basedOn w:val="Fuentedeprrafopredeter"/>
    <w:rsid w:val="00391D59"/>
    <w:rPr>
      <w:rFonts w:ascii="Times New Roman" w:hAnsi="Times New Roman" w:cs="Times New Roman" w:hint="default"/>
      <w:b w:val="0"/>
      <w:bCs w:val="0"/>
      <w:i w:val="0"/>
      <w:iCs w:val="0"/>
      <w:color w:val="000000"/>
      <w:sz w:val="24"/>
      <w:szCs w:val="24"/>
    </w:rPr>
  </w:style>
  <w:style w:type="paragraph" w:styleId="Prrafodelista">
    <w:name w:val="List Paragraph"/>
    <w:basedOn w:val="Normal"/>
    <w:uiPriority w:val="34"/>
    <w:qFormat/>
    <w:rsid w:val="00506C00"/>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9C378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ipervnculo">
    <w:name w:val="Hyperlink"/>
    <w:basedOn w:val="Fuentedeprrafopredeter"/>
    <w:uiPriority w:val="99"/>
    <w:unhideWhenUsed/>
    <w:rsid w:val="009C378A"/>
    <w:rPr>
      <w:color w:val="0563C1" w:themeColor="hyperlink"/>
      <w:u w:val="single"/>
    </w:rPr>
  </w:style>
  <w:style w:type="paragraph" w:styleId="TtuloTDC">
    <w:name w:val="TOC Heading"/>
    <w:basedOn w:val="Ttulo1"/>
    <w:next w:val="Normal"/>
    <w:uiPriority w:val="39"/>
    <w:unhideWhenUsed/>
    <w:qFormat/>
    <w:rsid w:val="00A423C2"/>
    <w:pPr>
      <w:spacing w:before="240" w:after="0"/>
      <w:outlineLvl w:val="9"/>
    </w:pPr>
    <w:rPr>
      <w:rFonts w:asciiTheme="majorHAnsi" w:eastAsiaTheme="majorEastAsia" w:hAnsiTheme="majorHAnsi" w:cstheme="majorBidi"/>
      <w:b w:val="0"/>
      <w:color w:val="2F5496" w:themeColor="accent1" w:themeShade="BF"/>
      <w:sz w:val="32"/>
      <w:szCs w:val="32"/>
      <w:lang w:val="en-US"/>
    </w:rPr>
  </w:style>
  <w:style w:type="paragraph" w:styleId="TDC1">
    <w:name w:val="toc 1"/>
    <w:basedOn w:val="Normal"/>
    <w:next w:val="Normal"/>
    <w:autoRedefine/>
    <w:uiPriority w:val="39"/>
    <w:unhideWhenUsed/>
    <w:rsid w:val="00A423C2"/>
    <w:pPr>
      <w:spacing w:after="100"/>
    </w:pPr>
  </w:style>
  <w:style w:type="table" w:styleId="Tablaconcuadrcula">
    <w:name w:val="Table Grid"/>
    <w:basedOn w:val="Tablanormal"/>
    <w:uiPriority w:val="39"/>
    <w:rsid w:val="00ED6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E653D"/>
    <w:rPr>
      <w:color w:val="605E5C"/>
      <w:shd w:val="clear" w:color="auto" w:fill="E1DFDD"/>
    </w:rPr>
  </w:style>
  <w:style w:type="table" w:styleId="Tablaconcuadrcula6concolores-nfasis2">
    <w:name w:val="Grid Table 6 Colorful Accent 2"/>
    <w:basedOn w:val="Tablanormal"/>
    <w:uiPriority w:val="51"/>
    <w:rsid w:val="002C51A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nselp.org/" TargetMode="External"/><Relationship Id="rId13" Type="http://schemas.openxmlformats.org/officeDocument/2006/relationships/image" Target="media/image4.png"/><Relationship Id="rId18" Type="http://schemas.openxmlformats.org/officeDocument/2006/relationships/hyperlink" Target="https://www.colegio-escribanos.org.ar/noticias/2020_12_16_NAC-Ley-27587-20.pdf"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ervicios.infoleg.gob.ar/infolegInternet/anexos/105000-109999/109481/texactley340_libroII_S3_tituloVIII.htm" TargetMode="External"/><Relationship Id="rId2" Type="http://schemas.openxmlformats.org/officeDocument/2006/relationships/customXml" Target="../customXml/item2.xml"/><Relationship Id="rId16" Type="http://schemas.openxmlformats.org/officeDocument/2006/relationships/hyperlink" Target="http://servicios.infoleg.gob.ar/infolegInternet/anexos/100000-104999/102664/norma.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ervicios.infoleg.gob.ar/infolegInternet/anexos/105000-109999/109481/texactley340_libroII_S3_tituloVIII.htm" TargetMode="External"/><Relationship Id="rId10" Type="http://schemas.openxmlformats.org/officeDocument/2006/relationships/hyperlink" Target="https://quieroayudar.or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miprotopia.org/"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yZbzuT3vetqdVyjsA4WxVYSQSw==">AMUW2mW2/vIaLcO6EPEoy2VGfQYZ6udvPRf7/X8f2tYtZvQqyn7FBYPTUgIIt95DJNSt4xkyXDi/Dx4xTcD/Xix3QxmCtw3+k7ezzgFxaKGkkXwJGV0RBT+pAVhjKc1lAs2p1KU9lqu3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79AF4B9-3399-4507-A8CC-D2F2A73C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6320</Words>
  <Characters>34761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Perchet, Katia Melanie</dc:creator>
  <cp:lastModifiedBy>Darin, Susana</cp:lastModifiedBy>
  <cp:revision>2</cp:revision>
  <dcterms:created xsi:type="dcterms:W3CDTF">2021-10-15T15:48:00Z</dcterms:created>
  <dcterms:modified xsi:type="dcterms:W3CDTF">2021-10-15T15:48:00Z</dcterms:modified>
</cp:coreProperties>
</file>