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6.xml" ContentType="application/vnd.openxmlformats-officedocument.drawingml.chart+xml"/>
  <Default Extension="gif" ContentType="image/gif"/>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6ECC" w:rsidRDefault="00E36ECC">
      <w:pPr>
        <w:pStyle w:val="TDC1"/>
        <w:tabs>
          <w:tab w:val="right" w:leader="dot" w:pos="8828"/>
        </w:tabs>
        <w:rPr>
          <w:lang w:val="es-ES"/>
        </w:rPr>
      </w:pPr>
      <w:bookmarkStart w:id="0" w:name="_GoBack"/>
      <w:bookmarkEnd w:id="0"/>
    </w:p>
    <w:p w:rsidR="00E36ECC" w:rsidRPr="00E36ECC" w:rsidRDefault="00E36ECC" w:rsidP="00E36ECC">
      <w:pPr>
        <w:jc w:val="center"/>
        <w:rPr>
          <w:b/>
          <w:sz w:val="28"/>
          <w:szCs w:val="28"/>
          <w:lang w:val="es-ES"/>
        </w:rPr>
      </w:pPr>
      <w:r w:rsidRPr="00E36ECC">
        <w:rPr>
          <w:b/>
          <w:sz w:val="28"/>
          <w:szCs w:val="28"/>
          <w:lang w:val="es-ES"/>
        </w:rPr>
        <w:t>GraphicNet</w:t>
      </w:r>
    </w:p>
    <w:p w:rsidR="00E36ECC" w:rsidRDefault="00E36ECC" w:rsidP="00E36ECC">
      <w:pPr>
        <w:rPr>
          <w:lang w:val="es-ES"/>
        </w:rPr>
      </w:pPr>
    </w:p>
    <w:p w:rsidR="00E36ECC" w:rsidRDefault="00E36ECC" w:rsidP="00E36ECC">
      <w:pPr>
        <w:rPr>
          <w:lang w:val="es-ES"/>
        </w:rPr>
      </w:pPr>
      <w:r>
        <w:rPr>
          <w:noProof/>
          <w:lang w:eastAsia="es-AR"/>
        </w:rPr>
        <w:drawing>
          <wp:anchor distT="0" distB="0" distL="114300" distR="114300" simplePos="0" relativeHeight="251695104" behindDoc="1" locked="0" layoutInCell="1" allowOverlap="1">
            <wp:simplePos x="0" y="0"/>
            <wp:positionH relativeFrom="column">
              <wp:posOffset>1289050</wp:posOffset>
            </wp:positionH>
            <wp:positionV relativeFrom="paragraph">
              <wp:posOffset>206375</wp:posOffset>
            </wp:positionV>
            <wp:extent cx="3008630" cy="2892425"/>
            <wp:effectExtent l="0" t="0" r="0" b="0"/>
            <wp:wrapTight wrapText="bothSides">
              <wp:wrapPolygon edited="0">
                <wp:start x="3009" y="1138"/>
                <wp:lineTo x="3282" y="5975"/>
                <wp:lineTo x="3829" y="8251"/>
                <wp:lineTo x="4513" y="10527"/>
                <wp:lineTo x="5607" y="12804"/>
                <wp:lineTo x="7249" y="15080"/>
                <wp:lineTo x="9710" y="17356"/>
                <wp:lineTo x="6291" y="17925"/>
                <wp:lineTo x="5744" y="18209"/>
                <wp:lineTo x="5744" y="20343"/>
                <wp:lineTo x="7932" y="21055"/>
                <wp:lineTo x="13403" y="21055"/>
                <wp:lineTo x="14771" y="20770"/>
                <wp:lineTo x="15728" y="20201"/>
                <wp:lineTo x="15865" y="18352"/>
                <wp:lineTo x="15318" y="18067"/>
                <wp:lineTo x="11625" y="17356"/>
                <wp:lineTo x="14087" y="15080"/>
                <wp:lineTo x="15728" y="12804"/>
                <wp:lineTo x="17506" y="8251"/>
                <wp:lineTo x="17916" y="5975"/>
                <wp:lineTo x="18327" y="1138"/>
                <wp:lineTo x="3009" y="1138"/>
              </wp:wrapPolygon>
            </wp:wrapTight>
            <wp:docPr id="51" name="Picture 51" descr="http://4.bp.blogspot.com/_33-dorQPgdE/Sm_irDJiVBI/AAAAAAAAAOI/7qAKCZh46zY/S300/logo-ua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4.bp.blogspot.com/_33-dorQPgdE/Sm_irDJiVBI/AAAAAAAAAOI/7qAKCZh46zY/S300/logo-uai1.png"/>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08630" cy="2892425"/>
                    </a:xfrm>
                    <a:prstGeom prst="rect">
                      <a:avLst/>
                    </a:prstGeom>
                    <a:noFill/>
                    <a:ln>
                      <a:noFill/>
                    </a:ln>
                  </pic:spPr>
                </pic:pic>
              </a:graphicData>
            </a:graphic>
          </wp:anchor>
        </w:drawing>
      </w:r>
    </w:p>
    <w:p w:rsidR="00E36ECC" w:rsidRDefault="00E36ECC" w:rsidP="00E36ECC">
      <w:pPr>
        <w:rPr>
          <w:lang w:val="es-ES"/>
        </w:rPr>
      </w:pPr>
    </w:p>
    <w:p w:rsidR="00E36ECC" w:rsidRDefault="00E36ECC" w:rsidP="00E36ECC">
      <w:pPr>
        <w:rPr>
          <w:lang w:val="es-ES"/>
        </w:rPr>
      </w:pPr>
    </w:p>
    <w:p w:rsidR="00E36ECC" w:rsidRDefault="00E36ECC" w:rsidP="00E36ECC">
      <w:pPr>
        <w:rPr>
          <w:lang w:val="es-ES"/>
        </w:rPr>
      </w:pPr>
    </w:p>
    <w:p w:rsidR="00E36ECC" w:rsidRDefault="00E36ECC" w:rsidP="00E36ECC">
      <w:pPr>
        <w:rPr>
          <w:lang w:val="es-ES"/>
        </w:rPr>
      </w:pPr>
    </w:p>
    <w:p w:rsidR="00E36ECC" w:rsidRDefault="00E36ECC" w:rsidP="00E36ECC">
      <w:pPr>
        <w:rPr>
          <w:lang w:val="es-ES"/>
        </w:rPr>
      </w:pPr>
    </w:p>
    <w:p w:rsidR="00E36ECC" w:rsidRDefault="00E36ECC" w:rsidP="00E36ECC">
      <w:pPr>
        <w:rPr>
          <w:lang w:val="es-ES"/>
        </w:rPr>
      </w:pPr>
    </w:p>
    <w:p w:rsidR="00E36ECC" w:rsidRDefault="00E36ECC" w:rsidP="00E36ECC">
      <w:pPr>
        <w:rPr>
          <w:lang w:val="es-ES"/>
        </w:rPr>
      </w:pPr>
    </w:p>
    <w:p w:rsidR="00E36ECC" w:rsidRDefault="00E36ECC" w:rsidP="00E36ECC">
      <w:pPr>
        <w:rPr>
          <w:lang w:val="es-ES"/>
        </w:rPr>
      </w:pPr>
    </w:p>
    <w:p w:rsidR="00E36ECC" w:rsidRDefault="00E36ECC" w:rsidP="00E36ECC">
      <w:pPr>
        <w:rPr>
          <w:lang w:val="es-ES"/>
        </w:rPr>
      </w:pPr>
    </w:p>
    <w:p w:rsidR="00E36ECC" w:rsidRDefault="00E36ECC" w:rsidP="00E36ECC">
      <w:pPr>
        <w:rPr>
          <w:lang w:val="es-ES"/>
        </w:rPr>
      </w:pPr>
    </w:p>
    <w:p w:rsidR="00E36ECC" w:rsidRPr="00E36ECC" w:rsidRDefault="00E36ECC" w:rsidP="00E36ECC">
      <w:pPr>
        <w:widowControl w:val="0"/>
        <w:overflowPunct w:val="0"/>
        <w:autoSpaceDE w:val="0"/>
        <w:rPr>
          <w:rFonts w:cs="Arial"/>
          <w:kern w:val="1"/>
          <w:sz w:val="28"/>
          <w:szCs w:val="28"/>
          <w:lang w:val="es-ES_tradnl"/>
        </w:rPr>
      </w:pPr>
      <w:r w:rsidRPr="00E36ECC">
        <w:rPr>
          <w:rFonts w:cs="Arial"/>
          <w:b/>
          <w:bCs/>
          <w:kern w:val="1"/>
          <w:sz w:val="28"/>
          <w:szCs w:val="28"/>
          <w:lang w:val="es-ES_tradnl"/>
        </w:rPr>
        <w:t>Carrera:</w:t>
      </w:r>
      <w:r w:rsidRPr="00E36ECC">
        <w:rPr>
          <w:rFonts w:cs="Arial"/>
          <w:kern w:val="1"/>
          <w:sz w:val="28"/>
          <w:szCs w:val="28"/>
          <w:lang w:val="es-ES_tradnl"/>
        </w:rPr>
        <w:t xml:space="preserve"> Ingeniería en Sistemas Informáticos</w:t>
      </w:r>
    </w:p>
    <w:p w:rsidR="00E36ECC" w:rsidRPr="00E36ECC" w:rsidRDefault="00E36ECC" w:rsidP="00E36ECC">
      <w:pPr>
        <w:widowControl w:val="0"/>
        <w:overflowPunct w:val="0"/>
        <w:autoSpaceDE w:val="0"/>
        <w:rPr>
          <w:rFonts w:cs="Arial"/>
          <w:kern w:val="1"/>
          <w:sz w:val="28"/>
          <w:szCs w:val="28"/>
          <w:lang w:val="es-ES_tradnl"/>
        </w:rPr>
      </w:pPr>
      <w:r w:rsidRPr="00E36ECC">
        <w:rPr>
          <w:rFonts w:cs="Arial"/>
          <w:b/>
          <w:kern w:val="1"/>
          <w:sz w:val="28"/>
          <w:szCs w:val="28"/>
          <w:lang w:val="es-ES_tradnl"/>
        </w:rPr>
        <w:t>Materia:</w:t>
      </w:r>
      <w:r w:rsidR="00567698">
        <w:rPr>
          <w:rFonts w:cs="Arial"/>
          <w:kern w:val="1"/>
          <w:sz w:val="28"/>
          <w:szCs w:val="28"/>
          <w:lang w:val="es-ES_tradnl"/>
        </w:rPr>
        <w:t>Trabajo Final de Ingeniería</w:t>
      </w:r>
    </w:p>
    <w:p w:rsidR="00E36ECC" w:rsidRPr="00E36ECC" w:rsidRDefault="00E36ECC" w:rsidP="00E36ECC">
      <w:pPr>
        <w:widowControl w:val="0"/>
        <w:overflowPunct w:val="0"/>
        <w:autoSpaceDE w:val="0"/>
        <w:rPr>
          <w:rFonts w:cs="Arial"/>
          <w:kern w:val="1"/>
          <w:sz w:val="28"/>
          <w:szCs w:val="28"/>
          <w:lang w:val="es-ES_tradnl"/>
        </w:rPr>
      </w:pPr>
      <w:r w:rsidRPr="00E36ECC">
        <w:rPr>
          <w:rFonts w:cs="Arial"/>
          <w:b/>
          <w:kern w:val="1"/>
          <w:sz w:val="28"/>
          <w:szCs w:val="28"/>
          <w:lang w:val="es-ES_tradnl"/>
        </w:rPr>
        <w:t>Profesores:</w:t>
      </w:r>
      <w:r w:rsidRPr="00E36ECC">
        <w:rPr>
          <w:rFonts w:cs="Arial"/>
          <w:kern w:val="1"/>
          <w:sz w:val="28"/>
          <w:szCs w:val="28"/>
          <w:lang w:val="es-ES_tradnl"/>
        </w:rPr>
        <w:t>Scali, Jorge y Costa, Eugenio</w:t>
      </w:r>
    </w:p>
    <w:p w:rsidR="00E36ECC" w:rsidRPr="00E36ECC" w:rsidRDefault="00E36ECC" w:rsidP="00E36ECC">
      <w:pPr>
        <w:widowControl w:val="0"/>
        <w:overflowPunct w:val="0"/>
        <w:autoSpaceDE w:val="0"/>
        <w:rPr>
          <w:rFonts w:cs="Arial"/>
          <w:kern w:val="1"/>
          <w:sz w:val="28"/>
          <w:szCs w:val="28"/>
          <w:lang w:val="es-ES_tradnl"/>
        </w:rPr>
      </w:pPr>
      <w:r w:rsidRPr="00E36ECC">
        <w:rPr>
          <w:rFonts w:cs="Arial"/>
          <w:b/>
          <w:kern w:val="1"/>
          <w:sz w:val="28"/>
          <w:szCs w:val="28"/>
          <w:lang w:val="es-ES_tradnl"/>
        </w:rPr>
        <w:t>Alumno:</w:t>
      </w:r>
      <w:r w:rsidRPr="00E36ECC">
        <w:rPr>
          <w:rFonts w:cs="Arial"/>
          <w:kern w:val="1"/>
          <w:sz w:val="28"/>
          <w:szCs w:val="28"/>
          <w:lang w:val="es-ES_tradnl"/>
        </w:rPr>
        <w:t xml:space="preserve"> Dardick, Leandro (Legajo 2122)</w:t>
      </w:r>
    </w:p>
    <w:p w:rsidR="00E36ECC" w:rsidRPr="00E36ECC" w:rsidRDefault="00E36ECC" w:rsidP="00E36ECC">
      <w:pPr>
        <w:widowControl w:val="0"/>
        <w:overflowPunct w:val="0"/>
        <w:autoSpaceDE w:val="0"/>
        <w:rPr>
          <w:rFonts w:cs="Arial"/>
          <w:kern w:val="1"/>
          <w:sz w:val="28"/>
          <w:szCs w:val="28"/>
          <w:lang w:val="es-ES_tradnl"/>
        </w:rPr>
      </w:pPr>
      <w:r w:rsidRPr="00E36ECC">
        <w:rPr>
          <w:rFonts w:cs="Arial"/>
          <w:b/>
          <w:kern w:val="1"/>
          <w:sz w:val="28"/>
          <w:szCs w:val="28"/>
          <w:lang w:val="es-ES_tradnl"/>
        </w:rPr>
        <w:t>Comisión:</w:t>
      </w:r>
      <w:r w:rsidRPr="00E36ECC">
        <w:rPr>
          <w:rFonts w:cs="Arial"/>
          <w:kern w:val="1"/>
          <w:sz w:val="28"/>
          <w:szCs w:val="28"/>
          <w:lang w:val="es-ES_tradnl"/>
        </w:rPr>
        <w:t xml:space="preserve"> 5º A</w:t>
      </w:r>
      <w:r w:rsidRPr="00E36ECC">
        <w:rPr>
          <w:rFonts w:cs="Arial"/>
          <w:kern w:val="1"/>
          <w:sz w:val="28"/>
          <w:szCs w:val="28"/>
          <w:lang w:val="es-ES_tradnl"/>
        </w:rPr>
        <w:tab/>
      </w:r>
      <w:r w:rsidRPr="00E36ECC">
        <w:rPr>
          <w:rFonts w:cs="Arial"/>
          <w:b/>
          <w:kern w:val="1"/>
          <w:sz w:val="28"/>
          <w:szCs w:val="28"/>
          <w:lang w:val="es-ES_tradnl"/>
        </w:rPr>
        <w:t>Turno:</w:t>
      </w:r>
      <w:r w:rsidRPr="00E36ECC">
        <w:rPr>
          <w:rFonts w:cs="Arial"/>
          <w:kern w:val="1"/>
          <w:sz w:val="28"/>
          <w:szCs w:val="28"/>
          <w:lang w:val="es-ES_tradnl"/>
        </w:rPr>
        <w:t xml:space="preserve"> Noche</w:t>
      </w:r>
      <w:r w:rsidR="00E163D8" w:rsidRPr="00E163D8">
        <w:rPr>
          <w:rFonts w:cs="Arial"/>
          <w:b/>
          <w:kern w:val="1"/>
          <w:sz w:val="28"/>
          <w:szCs w:val="28"/>
          <w:lang w:val="es-ES_tradnl"/>
        </w:rPr>
        <w:t>Año</w:t>
      </w:r>
      <w:r w:rsidR="00E163D8">
        <w:rPr>
          <w:rFonts w:cs="Arial"/>
          <w:b/>
          <w:kern w:val="1"/>
          <w:sz w:val="28"/>
          <w:szCs w:val="28"/>
          <w:lang w:val="es-ES_tradnl"/>
        </w:rPr>
        <w:t>:</w:t>
      </w:r>
      <w:r w:rsidR="00E163D8">
        <w:rPr>
          <w:rFonts w:cs="Arial"/>
          <w:kern w:val="1"/>
          <w:sz w:val="28"/>
          <w:szCs w:val="28"/>
          <w:lang w:val="es-ES_tradnl"/>
        </w:rPr>
        <w:t xml:space="preserve"> 2013</w:t>
      </w:r>
    </w:p>
    <w:p w:rsidR="00E36ECC" w:rsidRDefault="00567698" w:rsidP="00567698">
      <w:pPr>
        <w:widowControl w:val="0"/>
        <w:overflowPunct w:val="0"/>
        <w:autoSpaceDE w:val="0"/>
        <w:jc w:val="left"/>
        <w:rPr>
          <w:rFonts w:cs="Arial"/>
          <w:kern w:val="1"/>
          <w:sz w:val="28"/>
          <w:szCs w:val="28"/>
          <w:lang w:val="es-ES_tradnl"/>
        </w:rPr>
      </w:pPr>
      <w:r>
        <w:rPr>
          <w:rFonts w:cs="Arial"/>
          <w:b/>
          <w:kern w:val="1"/>
          <w:sz w:val="28"/>
          <w:szCs w:val="28"/>
          <w:lang w:val="es-ES_tradnl"/>
        </w:rPr>
        <w:t>Correo Electrónico</w:t>
      </w:r>
      <w:r w:rsidR="00E36ECC" w:rsidRPr="00E36ECC">
        <w:rPr>
          <w:rFonts w:cs="Arial"/>
          <w:b/>
          <w:kern w:val="1"/>
          <w:sz w:val="28"/>
          <w:szCs w:val="28"/>
          <w:lang w:val="es-ES_tradnl"/>
        </w:rPr>
        <w:t>:</w:t>
      </w:r>
      <w:r w:rsidR="00E36ECC" w:rsidRPr="00E36ECC">
        <w:rPr>
          <w:rFonts w:cs="Arial"/>
          <w:kern w:val="1"/>
          <w:sz w:val="28"/>
          <w:szCs w:val="28"/>
          <w:lang w:val="es-ES_tradnl"/>
        </w:rPr>
        <w:t>leandro.dardick.1991@gmail.com</w:t>
      </w:r>
    </w:p>
    <w:p w:rsidR="00567698" w:rsidRDefault="00567698" w:rsidP="00567698">
      <w:pPr>
        <w:widowControl w:val="0"/>
        <w:overflowPunct w:val="0"/>
        <w:autoSpaceDE w:val="0"/>
        <w:jc w:val="left"/>
        <w:rPr>
          <w:rFonts w:cs="Arial"/>
          <w:kern w:val="1"/>
          <w:sz w:val="28"/>
          <w:szCs w:val="28"/>
          <w:lang w:val="es-ES_tradnl"/>
        </w:rPr>
      </w:pPr>
      <w:r>
        <w:rPr>
          <w:rFonts w:cs="Arial"/>
          <w:kern w:val="1"/>
          <w:sz w:val="28"/>
          <w:szCs w:val="28"/>
          <w:lang w:val="es-ES_tradnl"/>
        </w:rPr>
        <w:t>Facultad de Tecnología Informática</w:t>
      </w:r>
    </w:p>
    <w:p w:rsidR="00567698" w:rsidRPr="00E36ECC" w:rsidRDefault="00567698" w:rsidP="00567698">
      <w:pPr>
        <w:widowControl w:val="0"/>
        <w:overflowPunct w:val="0"/>
        <w:autoSpaceDE w:val="0"/>
        <w:jc w:val="left"/>
        <w:rPr>
          <w:rFonts w:cs="Arial"/>
          <w:kern w:val="1"/>
          <w:sz w:val="28"/>
          <w:szCs w:val="28"/>
          <w:lang w:val="es-ES_tradnl"/>
        </w:rPr>
        <w:sectPr w:rsidR="00567698" w:rsidRPr="00E36ECC">
          <w:headerReference w:type="default" r:id="rId9"/>
          <w:pgSz w:w="12240" w:h="15840"/>
          <w:pgMar w:top="1418" w:right="1701" w:bottom="1694" w:left="1701" w:header="720" w:footer="1418" w:gutter="0"/>
          <w:cols w:space="720"/>
          <w:docGrid w:linePitch="360"/>
        </w:sectPr>
      </w:pPr>
      <w:r>
        <w:rPr>
          <w:rFonts w:cs="Arial"/>
          <w:kern w:val="1"/>
          <w:sz w:val="28"/>
          <w:szCs w:val="28"/>
          <w:lang w:val="es-ES_tradnl"/>
        </w:rPr>
        <w:t>Universidad Abierta Interamericana, Sede Norte</w:t>
      </w:r>
    </w:p>
    <w:p w:rsidR="00E36ECC" w:rsidRPr="00E36ECC" w:rsidRDefault="00E36ECC" w:rsidP="00E36ECC">
      <w:pPr>
        <w:pStyle w:val="Ttulo1"/>
        <w:rPr>
          <w:lang w:val="es-ES_tradnl"/>
        </w:rPr>
      </w:pPr>
      <w:bookmarkStart w:id="1" w:name="_Toc372545568"/>
      <w:r>
        <w:rPr>
          <w:lang w:val="es-ES_tradnl"/>
        </w:rPr>
        <w:lastRenderedPageBreak/>
        <w:t>Índice</w:t>
      </w:r>
      <w:bookmarkEnd w:id="1"/>
    </w:p>
    <w:p w:rsidR="00E36ECC" w:rsidRPr="00E36ECC" w:rsidRDefault="00E36ECC" w:rsidP="00E36ECC">
      <w:pPr>
        <w:rPr>
          <w:lang w:val="es-ES_tradnl"/>
        </w:rPr>
      </w:pPr>
    </w:p>
    <w:p w:rsidR="002E505E" w:rsidRDefault="006F5B76">
      <w:pPr>
        <w:pStyle w:val="TDC1"/>
        <w:tabs>
          <w:tab w:val="right" w:leader="dot" w:pos="8828"/>
        </w:tabs>
        <w:rPr>
          <w:rFonts w:asciiTheme="minorHAnsi" w:eastAsiaTheme="minorEastAsia" w:hAnsiTheme="minorHAnsi"/>
          <w:noProof/>
          <w:lang w:eastAsia="es-AR"/>
        </w:rPr>
      </w:pPr>
      <w:r w:rsidRPr="006F5B76">
        <w:rPr>
          <w:lang w:val="es-ES"/>
        </w:rPr>
        <w:fldChar w:fldCharType="begin"/>
      </w:r>
      <w:r w:rsidR="00E36ECC">
        <w:rPr>
          <w:lang w:val="es-ES"/>
        </w:rPr>
        <w:instrText xml:space="preserve"> TOC \o "1-4" \h \z \u </w:instrText>
      </w:r>
      <w:r w:rsidRPr="006F5B76">
        <w:rPr>
          <w:lang w:val="es-ES"/>
        </w:rPr>
        <w:fldChar w:fldCharType="separate"/>
      </w:r>
      <w:hyperlink w:anchor="_Toc372545568" w:history="1">
        <w:r w:rsidR="002E505E" w:rsidRPr="0048597B">
          <w:rPr>
            <w:rStyle w:val="Hipervnculo"/>
            <w:noProof/>
            <w:lang w:val="es-ES_tradnl"/>
          </w:rPr>
          <w:t>Índice</w:t>
        </w:r>
        <w:r w:rsidR="002E505E">
          <w:rPr>
            <w:noProof/>
            <w:webHidden/>
          </w:rPr>
          <w:tab/>
        </w:r>
        <w:r>
          <w:rPr>
            <w:noProof/>
            <w:webHidden/>
          </w:rPr>
          <w:fldChar w:fldCharType="begin"/>
        </w:r>
        <w:r w:rsidR="002E505E">
          <w:rPr>
            <w:noProof/>
            <w:webHidden/>
          </w:rPr>
          <w:instrText xml:space="preserve"> PAGEREF _Toc372545568 \h </w:instrText>
        </w:r>
        <w:r>
          <w:rPr>
            <w:noProof/>
            <w:webHidden/>
          </w:rPr>
        </w:r>
        <w:r>
          <w:rPr>
            <w:noProof/>
            <w:webHidden/>
          </w:rPr>
          <w:fldChar w:fldCharType="separate"/>
        </w:r>
        <w:r w:rsidR="00C450B6">
          <w:rPr>
            <w:noProof/>
            <w:webHidden/>
          </w:rPr>
          <w:t>2</w:t>
        </w:r>
        <w:r>
          <w:rPr>
            <w:noProof/>
            <w:webHidden/>
          </w:rPr>
          <w:fldChar w:fldCharType="end"/>
        </w:r>
      </w:hyperlink>
    </w:p>
    <w:p w:rsidR="002E505E" w:rsidRDefault="006F5B76">
      <w:pPr>
        <w:pStyle w:val="TDC1"/>
        <w:tabs>
          <w:tab w:val="right" w:leader="dot" w:pos="8828"/>
        </w:tabs>
        <w:rPr>
          <w:rFonts w:asciiTheme="minorHAnsi" w:eastAsiaTheme="minorEastAsia" w:hAnsiTheme="minorHAnsi"/>
          <w:noProof/>
          <w:lang w:eastAsia="es-AR"/>
        </w:rPr>
      </w:pPr>
      <w:hyperlink w:anchor="_Toc372545569" w:history="1">
        <w:r w:rsidR="002E505E" w:rsidRPr="0048597B">
          <w:rPr>
            <w:rStyle w:val="Hipervnculo"/>
            <w:noProof/>
            <w:lang w:val="es-ES"/>
          </w:rPr>
          <w:t>Ficha de Seguimiento y Revisión</w:t>
        </w:r>
        <w:r w:rsidR="002E505E">
          <w:rPr>
            <w:noProof/>
            <w:webHidden/>
          </w:rPr>
          <w:tab/>
        </w:r>
        <w:r>
          <w:rPr>
            <w:noProof/>
            <w:webHidden/>
          </w:rPr>
          <w:fldChar w:fldCharType="begin"/>
        </w:r>
        <w:r w:rsidR="002E505E">
          <w:rPr>
            <w:noProof/>
            <w:webHidden/>
          </w:rPr>
          <w:instrText xml:space="preserve"> PAGEREF _Toc372545569 \h </w:instrText>
        </w:r>
        <w:r>
          <w:rPr>
            <w:noProof/>
            <w:webHidden/>
          </w:rPr>
        </w:r>
        <w:r>
          <w:rPr>
            <w:noProof/>
            <w:webHidden/>
          </w:rPr>
          <w:fldChar w:fldCharType="separate"/>
        </w:r>
        <w:r w:rsidR="00C450B6">
          <w:rPr>
            <w:noProof/>
            <w:webHidden/>
          </w:rPr>
          <w:t>11</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570" w:history="1">
        <w:r w:rsidR="002E505E" w:rsidRPr="0048597B">
          <w:rPr>
            <w:rStyle w:val="Hipervnculo"/>
            <w:noProof/>
            <w:lang w:val="es-ES"/>
          </w:rPr>
          <w:t>Cambios del Autor</w:t>
        </w:r>
        <w:r w:rsidR="002E505E">
          <w:rPr>
            <w:noProof/>
            <w:webHidden/>
          </w:rPr>
          <w:tab/>
        </w:r>
        <w:r>
          <w:rPr>
            <w:noProof/>
            <w:webHidden/>
          </w:rPr>
          <w:fldChar w:fldCharType="begin"/>
        </w:r>
        <w:r w:rsidR="002E505E">
          <w:rPr>
            <w:noProof/>
            <w:webHidden/>
          </w:rPr>
          <w:instrText xml:space="preserve"> PAGEREF _Toc372545570 \h </w:instrText>
        </w:r>
        <w:r>
          <w:rPr>
            <w:noProof/>
            <w:webHidden/>
          </w:rPr>
        </w:r>
        <w:r>
          <w:rPr>
            <w:noProof/>
            <w:webHidden/>
          </w:rPr>
          <w:fldChar w:fldCharType="separate"/>
        </w:r>
        <w:r w:rsidR="00C450B6">
          <w:rPr>
            <w:noProof/>
            <w:webHidden/>
          </w:rPr>
          <w:t>11</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571" w:history="1">
        <w:r w:rsidR="002E505E" w:rsidRPr="0048597B">
          <w:rPr>
            <w:rStyle w:val="Hipervnculo"/>
            <w:noProof/>
            <w:lang w:val="es-ES"/>
          </w:rPr>
          <w:t>Revisiones</w:t>
        </w:r>
        <w:r w:rsidR="002E505E">
          <w:rPr>
            <w:noProof/>
            <w:webHidden/>
          </w:rPr>
          <w:tab/>
        </w:r>
        <w:r>
          <w:rPr>
            <w:noProof/>
            <w:webHidden/>
          </w:rPr>
          <w:fldChar w:fldCharType="begin"/>
        </w:r>
        <w:r w:rsidR="002E505E">
          <w:rPr>
            <w:noProof/>
            <w:webHidden/>
          </w:rPr>
          <w:instrText xml:space="preserve"> PAGEREF _Toc372545571 \h </w:instrText>
        </w:r>
        <w:r>
          <w:rPr>
            <w:noProof/>
            <w:webHidden/>
          </w:rPr>
        </w:r>
        <w:r>
          <w:rPr>
            <w:noProof/>
            <w:webHidden/>
          </w:rPr>
          <w:fldChar w:fldCharType="separate"/>
        </w:r>
        <w:r w:rsidR="00C450B6">
          <w:rPr>
            <w:noProof/>
            <w:webHidden/>
          </w:rPr>
          <w:t>11</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572" w:history="1">
        <w:r w:rsidR="002E505E" w:rsidRPr="0048597B">
          <w:rPr>
            <w:rStyle w:val="Hipervnculo"/>
            <w:noProof/>
            <w:lang w:val="es-ES"/>
          </w:rPr>
          <w:t>Descripción del Documento</w:t>
        </w:r>
        <w:r w:rsidR="002E505E">
          <w:rPr>
            <w:noProof/>
            <w:webHidden/>
          </w:rPr>
          <w:tab/>
        </w:r>
        <w:r>
          <w:rPr>
            <w:noProof/>
            <w:webHidden/>
          </w:rPr>
          <w:fldChar w:fldCharType="begin"/>
        </w:r>
        <w:r w:rsidR="002E505E">
          <w:rPr>
            <w:noProof/>
            <w:webHidden/>
          </w:rPr>
          <w:instrText xml:space="preserve"> PAGEREF _Toc372545572 \h </w:instrText>
        </w:r>
        <w:r>
          <w:rPr>
            <w:noProof/>
            <w:webHidden/>
          </w:rPr>
        </w:r>
        <w:r>
          <w:rPr>
            <w:noProof/>
            <w:webHidden/>
          </w:rPr>
          <w:fldChar w:fldCharType="separate"/>
        </w:r>
        <w:r w:rsidR="00C450B6">
          <w:rPr>
            <w:noProof/>
            <w:webHidden/>
          </w:rPr>
          <w:t>12</w:t>
        </w:r>
        <w:r>
          <w:rPr>
            <w:noProof/>
            <w:webHidden/>
          </w:rPr>
          <w:fldChar w:fldCharType="end"/>
        </w:r>
      </w:hyperlink>
    </w:p>
    <w:p w:rsidR="002E505E" w:rsidRDefault="006F5B76">
      <w:pPr>
        <w:pStyle w:val="TDC1"/>
        <w:tabs>
          <w:tab w:val="right" w:leader="dot" w:pos="8828"/>
        </w:tabs>
        <w:rPr>
          <w:rFonts w:asciiTheme="minorHAnsi" w:eastAsiaTheme="minorEastAsia" w:hAnsiTheme="minorHAnsi"/>
          <w:noProof/>
          <w:lang w:eastAsia="es-AR"/>
        </w:rPr>
      </w:pPr>
      <w:hyperlink w:anchor="_Toc372545573" w:history="1">
        <w:r w:rsidR="002E505E" w:rsidRPr="0048597B">
          <w:rPr>
            <w:rStyle w:val="Hipervnculo"/>
            <w:noProof/>
            <w:lang w:val="es-ES"/>
          </w:rPr>
          <w:t>1. Descripción General</w:t>
        </w:r>
        <w:r w:rsidR="002E505E">
          <w:rPr>
            <w:noProof/>
            <w:webHidden/>
          </w:rPr>
          <w:tab/>
        </w:r>
        <w:r>
          <w:rPr>
            <w:noProof/>
            <w:webHidden/>
          </w:rPr>
          <w:fldChar w:fldCharType="begin"/>
        </w:r>
        <w:r w:rsidR="002E505E">
          <w:rPr>
            <w:noProof/>
            <w:webHidden/>
          </w:rPr>
          <w:instrText xml:space="preserve"> PAGEREF _Toc372545573 \h </w:instrText>
        </w:r>
        <w:r>
          <w:rPr>
            <w:noProof/>
            <w:webHidden/>
          </w:rPr>
        </w:r>
        <w:r>
          <w:rPr>
            <w:noProof/>
            <w:webHidden/>
          </w:rPr>
          <w:fldChar w:fldCharType="separate"/>
        </w:r>
        <w:r w:rsidR="00C450B6">
          <w:rPr>
            <w:noProof/>
            <w:webHidden/>
          </w:rPr>
          <w:t>13</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574" w:history="1">
        <w:r w:rsidR="002E505E" w:rsidRPr="0048597B">
          <w:rPr>
            <w:rStyle w:val="Hipervnculo"/>
            <w:noProof/>
            <w:lang w:val="es-ES"/>
          </w:rPr>
          <w:t>1.1 Descripción Básica del Negocio</w:t>
        </w:r>
        <w:r w:rsidR="002E505E">
          <w:rPr>
            <w:noProof/>
            <w:webHidden/>
          </w:rPr>
          <w:tab/>
        </w:r>
        <w:r>
          <w:rPr>
            <w:noProof/>
            <w:webHidden/>
          </w:rPr>
          <w:fldChar w:fldCharType="begin"/>
        </w:r>
        <w:r w:rsidR="002E505E">
          <w:rPr>
            <w:noProof/>
            <w:webHidden/>
          </w:rPr>
          <w:instrText xml:space="preserve"> PAGEREF _Toc372545574 \h </w:instrText>
        </w:r>
        <w:r>
          <w:rPr>
            <w:noProof/>
            <w:webHidden/>
          </w:rPr>
        </w:r>
        <w:r>
          <w:rPr>
            <w:noProof/>
            <w:webHidden/>
          </w:rPr>
          <w:fldChar w:fldCharType="separate"/>
        </w:r>
        <w:r w:rsidR="00C450B6">
          <w:rPr>
            <w:noProof/>
            <w:webHidden/>
          </w:rPr>
          <w:t>13</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575" w:history="1">
        <w:r w:rsidR="002E505E" w:rsidRPr="0048597B">
          <w:rPr>
            <w:rStyle w:val="Hipervnculo"/>
            <w:noProof/>
            <w:kern w:val="1"/>
            <w:lang w:val="es-ES_tradnl"/>
          </w:rPr>
          <w:t>1.2 Situación actual del negocio</w:t>
        </w:r>
        <w:r w:rsidR="002E505E">
          <w:rPr>
            <w:noProof/>
            <w:webHidden/>
          </w:rPr>
          <w:tab/>
        </w:r>
        <w:r>
          <w:rPr>
            <w:noProof/>
            <w:webHidden/>
          </w:rPr>
          <w:fldChar w:fldCharType="begin"/>
        </w:r>
        <w:r w:rsidR="002E505E">
          <w:rPr>
            <w:noProof/>
            <w:webHidden/>
          </w:rPr>
          <w:instrText xml:space="preserve"> PAGEREF _Toc372545575 \h </w:instrText>
        </w:r>
        <w:r>
          <w:rPr>
            <w:noProof/>
            <w:webHidden/>
          </w:rPr>
        </w:r>
        <w:r>
          <w:rPr>
            <w:noProof/>
            <w:webHidden/>
          </w:rPr>
          <w:fldChar w:fldCharType="separate"/>
        </w:r>
        <w:r w:rsidR="00C450B6">
          <w:rPr>
            <w:noProof/>
            <w:webHidden/>
          </w:rPr>
          <w:t>13</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576" w:history="1">
        <w:r w:rsidR="002E505E" w:rsidRPr="0048597B">
          <w:rPr>
            <w:rStyle w:val="Hipervnculo"/>
            <w:noProof/>
            <w:kern w:val="1"/>
            <w:lang w:val="es-ES_tradnl"/>
          </w:rPr>
          <w:t>1.3 Qué hace único al negocio</w:t>
        </w:r>
        <w:r w:rsidR="002E505E">
          <w:rPr>
            <w:noProof/>
            <w:webHidden/>
          </w:rPr>
          <w:tab/>
        </w:r>
        <w:r>
          <w:rPr>
            <w:noProof/>
            <w:webHidden/>
          </w:rPr>
          <w:fldChar w:fldCharType="begin"/>
        </w:r>
        <w:r w:rsidR="002E505E">
          <w:rPr>
            <w:noProof/>
            <w:webHidden/>
          </w:rPr>
          <w:instrText xml:space="preserve"> PAGEREF _Toc372545576 \h </w:instrText>
        </w:r>
        <w:r>
          <w:rPr>
            <w:noProof/>
            <w:webHidden/>
          </w:rPr>
        </w:r>
        <w:r>
          <w:rPr>
            <w:noProof/>
            <w:webHidden/>
          </w:rPr>
          <w:fldChar w:fldCharType="separate"/>
        </w:r>
        <w:r w:rsidR="00C450B6">
          <w:rPr>
            <w:noProof/>
            <w:webHidden/>
          </w:rPr>
          <w:t>14</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577" w:history="1">
        <w:r w:rsidR="002E505E" w:rsidRPr="0048597B">
          <w:rPr>
            <w:rStyle w:val="Hipervnculo"/>
            <w:noProof/>
            <w:kern w:val="1"/>
            <w:lang w:val="es-ES_tradnl"/>
          </w:rPr>
          <w:t>1.4 Factores de éxito</w:t>
        </w:r>
        <w:r w:rsidR="002E505E">
          <w:rPr>
            <w:noProof/>
            <w:webHidden/>
          </w:rPr>
          <w:tab/>
        </w:r>
        <w:r>
          <w:rPr>
            <w:noProof/>
            <w:webHidden/>
          </w:rPr>
          <w:fldChar w:fldCharType="begin"/>
        </w:r>
        <w:r w:rsidR="002E505E">
          <w:rPr>
            <w:noProof/>
            <w:webHidden/>
          </w:rPr>
          <w:instrText xml:space="preserve"> PAGEREF _Toc372545577 \h </w:instrText>
        </w:r>
        <w:r>
          <w:rPr>
            <w:noProof/>
            <w:webHidden/>
          </w:rPr>
        </w:r>
        <w:r>
          <w:rPr>
            <w:noProof/>
            <w:webHidden/>
          </w:rPr>
          <w:fldChar w:fldCharType="separate"/>
        </w:r>
        <w:r w:rsidR="00C450B6">
          <w:rPr>
            <w:noProof/>
            <w:webHidden/>
          </w:rPr>
          <w:t>15</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578" w:history="1">
        <w:r w:rsidR="002E505E" w:rsidRPr="0048597B">
          <w:rPr>
            <w:rStyle w:val="Hipervnculo"/>
            <w:noProof/>
            <w:lang w:val="es-ES_tradnl"/>
          </w:rPr>
          <w:t>1.5 Misión</w:t>
        </w:r>
        <w:r w:rsidR="002E505E">
          <w:rPr>
            <w:noProof/>
            <w:webHidden/>
          </w:rPr>
          <w:tab/>
        </w:r>
        <w:r>
          <w:rPr>
            <w:noProof/>
            <w:webHidden/>
          </w:rPr>
          <w:fldChar w:fldCharType="begin"/>
        </w:r>
        <w:r w:rsidR="002E505E">
          <w:rPr>
            <w:noProof/>
            <w:webHidden/>
          </w:rPr>
          <w:instrText xml:space="preserve"> PAGEREF _Toc372545578 \h </w:instrText>
        </w:r>
        <w:r>
          <w:rPr>
            <w:noProof/>
            <w:webHidden/>
          </w:rPr>
        </w:r>
        <w:r>
          <w:rPr>
            <w:noProof/>
            <w:webHidden/>
          </w:rPr>
          <w:fldChar w:fldCharType="separate"/>
        </w:r>
        <w:r w:rsidR="00C450B6">
          <w:rPr>
            <w:noProof/>
            <w:webHidden/>
          </w:rPr>
          <w:t>16</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579" w:history="1">
        <w:r w:rsidR="002E505E" w:rsidRPr="0048597B">
          <w:rPr>
            <w:rStyle w:val="Hipervnculo"/>
            <w:noProof/>
            <w:lang w:val="es-ES_tradnl"/>
          </w:rPr>
          <w:t>1.5.1 Definición del marco temporal</w:t>
        </w:r>
        <w:r w:rsidR="002E505E">
          <w:rPr>
            <w:noProof/>
            <w:webHidden/>
          </w:rPr>
          <w:tab/>
        </w:r>
        <w:r>
          <w:rPr>
            <w:noProof/>
            <w:webHidden/>
          </w:rPr>
          <w:fldChar w:fldCharType="begin"/>
        </w:r>
        <w:r w:rsidR="002E505E">
          <w:rPr>
            <w:noProof/>
            <w:webHidden/>
          </w:rPr>
          <w:instrText xml:space="preserve"> PAGEREF _Toc372545579 \h </w:instrText>
        </w:r>
        <w:r>
          <w:rPr>
            <w:noProof/>
            <w:webHidden/>
          </w:rPr>
        </w:r>
        <w:r>
          <w:rPr>
            <w:noProof/>
            <w:webHidden/>
          </w:rPr>
          <w:fldChar w:fldCharType="separate"/>
        </w:r>
        <w:r w:rsidR="00C450B6">
          <w:rPr>
            <w:noProof/>
            <w:webHidden/>
          </w:rPr>
          <w:t>16</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580" w:history="1">
        <w:r w:rsidR="002E505E" w:rsidRPr="0048597B">
          <w:rPr>
            <w:rStyle w:val="Hipervnculo"/>
            <w:noProof/>
            <w:kern w:val="1"/>
            <w:lang w:val="es-ES_tradnl"/>
          </w:rPr>
          <w:t>1.5.2 Alcances del negocio</w:t>
        </w:r>
        <w:r w:rsidR="002E505E">
          <w:rPr>
            <w:noProof/>
            <w:webHidden/>
          </w:rPr>
          <w:tab/>
        </w:r>
        <w:r>
          <w:rPr>
            <w:noProof/>
            <w:webHidden/>
          </w:rPr>
          <w:fldChar w:fldCharType="begin"/>
        </w:r>
        <w:r w:rsidR="002E505E">
          <w:rPr>
            <w:noProof/>
            <w:webHidden/>
          </w:rPr>
          <w:instrText xml:space="preserve"> PAGEREF _Toc372545580 \h </w:instrText>
        </w:r>
        <w:r>
          <w:rPr>
            <w:noProof/>
            <w:webHidden/>
          </w:rPr>
        </w:r>
        <w:r>
          <w:rPr>
            <w:noProof/>
            <w:webHidden/>
          </w:rPr>
          <w:fldChar w:fldCharType="separate"/>
        </w:r>
        <w:r w:rsidR="00C450B6">
          <w:rPr>
            <w:noProof/>
            <w:webHidden/>
          </w:rPr>
          <w:t>16</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581" w:history="1">
        <w:r w:rsidR="002E505E" w:rsidRPr="0048597B">
          <w:rPr>
            <w:rStyle w:val="Hipervnculo"/>
            <w:noProof/>
          </w:rPr>
          <w:t>1.5.2.1 Alcance del mercado</w:t>
        </w:r>
        <w:r w:rsidR="002E505E">
          <w:rPr>
            <w:noProof/>
            <w:webHidden/>
          </w:rPr>
          <w:tab/>
        </w:r>
        <w:r>
          <w:rPr>
            <w:noProof/>
            <w:webHidden/>
          </w:rPr>
          <w:fldChar w:fldCharType="begin"/>
        </w:r>
        <w:r w:rsidR="002E505E">
          <w:rPr>
            <w:noProof/>
            <w:webHidden/>
          </w:rPr>
          <w:instrText xml:space="preserve"> PAGEREF _Toc372545581 \h </w:instrText>
        </w:r>
        <w:r>
          <w:rPr>
            <w:noProof/>
            <w:webHidden/>
          </w:rPr>
        </w:r>
        <w:r>
          <w:rPr>
            <w:noProof/>
            <w:webHidden/>
          </w:rPr>
          <w:fldChar w:fldCharType="separate"/>
        </w:r>
        <w:r w:rsidR="00C450B6">
          <w:rPr>
            <w:noProof/>
            <w:webHidden/>
          </w:rPr>
          <w:t>17</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582" w:history="1">
        <w:r w:rsidR="002E505E" w:rsidRPr="0048597B">
          <w:rPr>
            <w:rStyle w:val="Hipervnculo"/>
            <w:noProof/>
          </w:rPr>
          <w:t>1.5.2.2 Alcance del producto</w:t>
        </w:r>
        <w:r w:rsidR="002E505E">
          <w:rPr>
            <w:noProof/>
            <w:webHidden/>
          </w:rPr>
          <w:tab/>
        </w:r>
        <w:r>
          <w:rPr>
            <w:noProof/>
            <w:webHidden/>
          </w:rPr>
          <w:fldChar w:fldCharType="begin"/>
        </w:r>
        <w:r w:rsidR="002E505E">
          <w:rPr>
            <w:noProof/>
            <w:webHidden/>
          </w:rPr>
          <w:instrText xml:space="preserve"> PAGEREF _Toc372545582 \h </w:instrText>
        </w:r>
        <w:r>
          <w:rPr>
            <w:noProof/>
            <w:webHidden/>
          </w:rPr>
        </w:r>
        <w:r>
          <w:rPr>
            <w:noProof/>
            <w:webHidden/>
          </w:rPr>
          <w:fldChar w:fldCharType="separate"/>
        </w:r>
        <w:r w:rsidR="00C450B6">
          <w:rPr>
            <w:noProof/>
            <w:webHidden/>
          </w:rPr>
          <w:t>17</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583" w:history="1">
        <w:r w:rsidR="002E505E" w:rsidRPr="0048597B">
          <w:rPr>
            <w:rStyle w:val="Hipervnculo"/>
            <w:noProof/>
          </w:rPr>
          <w:t>1.5.2.3 Alcance geográfico</w:t>
        </w:r>
        <w:r w:rsidR="002E505E">
          <w:rPr>
            <w:noProof/>
            <w:webHidden/>
          </w:rPr>
          <w:tab/>
        </w:r>
        <w:r>
          <w:rPr>
            <w:noProof/>
            <w:webHidden/>
          </w:rPr>
          <w:fldChar w:fldCharType="begin"/>
        </w:r>
        <w:r w:rsidR="002E505E">
          <w:rPr>
            <w:noProof/>
            <w:webHidden/>
          </w:rPr>
          <w:instrText xml:space="preserve"> PAGEREF _Toc372545583 \h </w:instrText>
        </w:r>
        <w:r>
          <w:rPr>
            <w:noProof/>
            <w:webHidden/>
          </w:rPr>
        </w:r>
        <w:r>
          <w:rPr>
            <w:noProof/>
            <w:webHidden/>
          </w:rPr>
          <w:fldChar w:fldCharType="separate"/>
        </w:r>
        <w:r w:rsidR="00C450B6">
          <w:rPr>
            <w:noProof/>
            <w:webHidden/>
          </w:rPr>
          <w:t>18</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584" w:history="1">
        <w:r w:rsidR="002E505E" w:rsidRPr="0048597B">
          <w:rPr>
            <w:rStyle w:val="Hipervnculo"/>
            <w:noProof/>
            <w:lang w:val="es-ES_tradnl"/>
          </w:rPr>
          <w:t>1.5.3 Competencias únicas</w:t>
        </w:r>
        <w:r w:rsidR="002E505E">
          <w:rPr>
            <w:noProof/>
            <w:webHidden/>
          </w:rPr>
          <w:tab/>
        </w:r>
        <w:r>
          <w:rPr>
            <w:noProof/>
            <w:webHidden/>
          </w:rPr>
          <w:fldChar w:fldCharType="begin"/>
        </w:r>
        <w:r w:rsidR="002E505E">
          <w:rPr>
            <w:noProof/>
            <w:webHidden/>
          </w:rPr>
          <w:instrText xml:space="preserve"> PAGEREF _Toc372545584 \h </w:instrText>
        </w:r>
        <w:r>
          <w:rPr>
            <w:noProof/>
            <w:webHidden/>
          </w:rPr>
        </w:r>
        <w:r>
          <w:rPr>
            <w:noProof/>
            <w:webHidden/>
          </w:rPr>
          <w:fldChar w:fldCharType="separate"/>
        </w:r>
        <w:r w:rsidR="00C450B6">
          <w:rPr>
            <w:noProof/>
            <w:webHidden/>
          </w:rPr>
          <w:t>19</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585" w:history="1">
        <w:r w:rsidR="002E505E" w:rsidRPr="0048597B">
          <w:rPr>
            <w:rStyle w:val="Hipervnculo"/>
            <w:noProof/>
            <w:kern w:val="1"/>
            <w:lang w:val="es-ES_tradnl"/>
          </w:rPr>
          <w:t>1.5.4 Desafíos</w:t>
        </w:r>
        <w:r w:rsidR="002E505E">
          <w:rPr>
            <w:noProof/>
            <w:webHidden/>
          </w:rPr>
          <w:tab/>
        </w:r>
        <w:r>
          <w:rPr>
            <w:noProof/>
            <w:webHidden/>
          </w:rPr>
          <w:fldChar w:fldCharType="begin"/>
        </w:r>
        <w:r w:rsidR="002E505E">
          <w:rPr>
            <w:noProof/>
            <w:webHidden/>
          </w:rPr>
          <w:instrText xml:space="preserve"> PAGEREF _Toc372545585 \h </w:instrText>
        </w:r>
        <w:r>
          <w:rPr>
            <w:noProof/>
            <w:webHidden/>
          </w:rPr>
        </w:r>
        <w:r>
          <w:rPr>
            <w:noProof/>
            <w:webHidden/>
          </w:rPr>
          <w:fldChar w:fldCharType="separate"/>
        </w:r>
        <w:r w:rsidR="00C450B6">
          <w:rPr>
            <w:noProof/>
            <w:webHidden/>
          </w:rPr>
          <w:t>21</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586" w:history="1">
        <w:r w:rsidR="002E505E" w:rsidRPr="0048597B">
          <w:rPr>
            <w:rStyle w:val="Hipervnculo"/>
            <w:noProof/>
            <w:kern w:val="1"/>
            <w:lang w:val="es-ES_tradnl"/>
          </w:rPr>
          <w:t>1.5.5 Misión</w:t>
        </w:r>
        <w:r w:rsidR="002E505E">
          <w:rPr>
            <w:noProof/>
            <w:webHidden/>
          </w:rPr>
          <w:tab/>
        </w:r>
        <w:r>
          <w:rPr>
            <w:noProof/>
            <w:webHidden/>
          </w:rPr>
          <w:fldChar w:fldCharType="begin"/>
        </w:r>
        <w:r w:rsidR="002E505E">
          <w:rPr>
            <w:noProof/>
            <w:webHidden/>
          </w:rPr>
          <w:instrText xml:space="preserve"> PAGEREF _Toc372545586 \h </w:instrText>
        </w:r>
        <w:r>
          <w:rPr>
            <w:noProof/>
            <w:webHidden/>
          </w:rPr>
        </w:r>
        <w:r>
          <w:rPr>
            <w:noProof/>
            <w:webHidden/>
          </w:rPr>
          <w:fldChar w:fldCharType="separate"/>
        </w:r>
        <w:r w:rsidR="00C450B6">
          <w:rPr>
            <w:noProof/>
            <w:webHidden/>
          </w:rPr>
          <w:t>21</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587" w:history="1">
        <w:r w:rsidR="002E505E" w:rsidRPr="0048597B">
          <w:rPr>
            <w:rStyle w:val="Hipervnculo"/>
            <w:noProof/>
            <w:kern w:val="1"/>
            <w:lang w:val="es-ES_tradnl"/>
          </w:rPr>
          <w:t>1.5.6 Visión</w:t>
        </w:r>
        <w:r w:rsidR="002E505E">
          <w:rPr>
            <w:noProof/>
            <w:webHidden/>
          </w:rPr>
          <w:tab/>
        </w:r>
        <w:r>
          <w:rPr>
            <w:noProof/>
            <w:webHidden/>
          </w:rPr>
          <w:fldChar w:fldCharType="begin"/>
        </w:r>
        <w:r w:rsidR="002E505E">
          <w:rPr>
            <w:noProof/>
            <w:webHidden/>
          </w:rPr>
          <w:instrText xml:space="preserve"> PAGEREF _Toc372545587 \h </w:instrText>
        </w:r>
        <w:r>
          <w:rPr>
            <w:noProof/>
            <w:webHidden/>
          </w:rPr>
        </w:r>
        <w:r>
          <w:rPr>
            <w:noProof/>
            <w:webHidden/>
          </w:rPr>
          <w:fldChar w:fldCharType="separate"/>
        </w:r>
        <w:r w:rsidR="00C450B6">
          <w:rPr>
            <w:noProof/>
            <w:webHidden/>
          </w:rPr>
          <w:t>21</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588" w:history="1">
        <w:r w:rsidR="002E505E" w:rsidRPr="0048597B">
          <w:rPr>
            <w:rStyle w:val="Hipervnculo"/>
            <w:noProof/>
            <w:kern w:val="1"/>
            <w:lang w:val="es-ES_tradnl"/>
          </w:rPr>
          <w:t>1.6 Identificación de la Oportunidad de Negocio</w:t>
        </w:r>
        <w:r w:rsidR="002E505E">
          <w:rPr>
            <w:noProof/>
            <w:webHidden/>
          </w:rPr>
          <w:tab/>
        </w:r>
        <w:r>
          <w:rPr>
            <w:noProof/>
            <w:webHidden/>
          </w:rPr>
          <w:fldChar w:fldCharType="begin"/>
        </w:r>
        <w:r w:rsidR="002E505E">
          <w:rPr>
            <w:noProof/>
            <w:webHidden/>
          </w:rPr>
          <w:instrText xml:space="preserve"> PAGEREF _Toc372545588 \h </w:instrText>
        </w:r>
        <w:r>
          <w:rPr>
            <w:noProof/>
            <w:webHidden/>
          </w:rPr>
        </w:r>
        <w:r>
          <w:rPr>
            <w:noProof/>
            <w:webHidden/>
          </w:rPr>
          <w:fldChar w:fldCharType="separate"/>
        </w:r>
        <w:r w:rsidR="00C450B6">
          <w:rPr>
            <w:noProof/>
            <w:webHidden/>
          </w:rPr>
          <w:t>22</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589" w:history="1">
        <w:r w:rsidR="002E505E" w:rsidRPr="0048597B">
          <w:rPr>
            <w:rStyle w:val="Hipervnculo"/>
            <w:noProof/>
          </w:rPr>
          <w:t>1.7 Capacidades Centrales</w:t>
        </w:r>
        <w:r w:rsidR="002E505E">
          <w:rPr>
            <w:noProof/>
            <w:webHidden/>
          </w:rPr>
          <w:tab/>
        </w:r>
        <w:r>
          <w:rPr>
            <w:noProof/>
            <w:webHidden/>
          </w:rPr>
          <w:fldChar w:fldCharType="begin"/>
        </w:r>
        <w:r w:rsidR="002E505E">
          <w:rPr>
            <w:noProof/>
            <w:webHidden/>
          </w:rPr>
          <w:instrText xml:space="preserve"> PAGEREF _Toc372545589 \h </w:instrText>
        </w:r>
        <w:r>
          <w:rPr>
            <w:noProof/>
            <w:webHidden/>
          </w:rPr>
        </w:r>
        <w:r>
          <w:rPr>
            <w:noProof/>
            <w:webHidden/>
          </w:rPr>
          <w:fldChar w:fldCharType="separate"/>
        </w:r>
        <w:r w:rsidR="00C450B6">
          <w:rPr>
            <w:noProof/>
            <w:webHidden/>
          </w:rPr>
          <w:t>22</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590" w:history="1">
        <w:r w:rsidR="002E505E" w:rsidRPr="0048597B">
          <w:rPr>
            <w:rStyle w:val="Hipervnculo"/>
            <w:noProof/>
            <w:kern w:val="1"/>
            <w:lang w:val="es-ES_tradnl"/>
          </w:rPr>
          <w:t>1.8 Propuesta de Valor para el Cliente</w:t>
        </w:r>
        <w:r w:rsidR="002E505E">
          <w:rPr>
            <w:noProof/>
            <w:webHidden/>
          </w:rPr>
          <w:tab/>
        </w:r>
        <w:r>
          <w:rPr>
            <w:noProof/>
            <w:webHidden/>
          </w:rPr>
          <w:fldChar w:fldCharType="begin"/>
        </w:r>
        <w:r w:rsidR="002E505E">
          <w:rPr>
            <w:noProof/>
            <w:webHidden/>
          </w:rPr>
          <w:instrText xml:space="preserve"> PAGEREF _Toc372545590 \h </w:instrText>
        </w:r>
        <w:r>
          <w:rPr>
            <w:noProof/>
            <w:webHidden/>
          </w:rPr>
        </w:r>
        <w:r>
          <w:rPr>
            <w:noProof/>
            <w:webHidden/>
          </w:rPr>
          <w:fldChar w:fldCharType="separate"/>
        </w:r>
        <w:r w:rsidR="00C450B6">
          <w:rPr>
            <w:noProof/>
            <w:webHidden/>
          </w:rPr>
          <w:t>23</w:t>
        </w:r>
        <w:r>
          <w:rPr>
            <w:noProof/>
            <w:webHidden/>
          </w:rPr>
          <w:fldChar w:fldCharType="end"/>
        </w:r>
      </w:hyperlink>
    </w:p>
    <w:p w:rsidR="002E505E" w:rsidRDefault="006F5B76">
      <w:pPr>
        <w:pStyle w:val="TDC1"/>
        <w:tabs>
          <w:tab w:val="right" w:leader="dot" w:pos="8828"/>
        </w:tabs>
        <w:rPr>
          <w:rFonts w:asciiTheme="minorHAnsi" w:eastAsiaTheme="minorEastAsia" w:hAnsiTheme="minorHAnsi"/>
          <w:noProof/>
          <w:lang w:eastAsia="es-AR"/>
        </w:rPr>
      </w:pPr>
      <w:hyperlink w:anchor="_Toc372545591" w:history="1">
        <w:r w:rsidR="002E505E" w:rsidRPr="0048597B">
          <w:rPr>
            <w:rStyle w:val="Hipervnculo"/>
            <w:noProof/>
          </w:rPr>
          <w:t>2 Análisis estratégico</w:t>
        </w:r>
        <w:r w:rsidR="002E505E">
          <w:rPr>
            <w:noProof/>
            <w:webHidden/>
          </w:rPr>
          <w:tab/>
        </w:r>
        <w:r>
          <w:rPr>
            <w:noProof/>
            <w:webHidden/>
          </w:rPr>
          <w:fldChar w:fldCharType="begin"/>
        </w:r>
        <w:r w:rsidR="002E505E">
          <w:rPr>
            <w:noProof/>
            <w:webHidden/>
          </w:rPr>
          <w:instrText xml:space="preserve"> PAGEREF _Toc372545591 \h </w:instrText>
        </w:r>
        <w:r>
          <w:rPr>
            <w:noProof/>
            <w:webHidden/>
          </w:rPr>
        </w:r>
        <w:r>
          <w:rPr>
            <w:noProof/>
            <w:webHidden/>
          </w:rPr>
          <w:fldChar w:fldCharType="separate"/>
        </w:r>
        <w:r w:rsidR="00C450B6">
          <w:rPr>
            <w:noProof/>
            <w:webHidden/>
          </w:rPr>
          <w:t>24</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592" w:history="1">
        <w:r w:rsidR="002E505E" w:rsidRPr="0048597B">
          <w:rPr>
            <w:rStyle w:val="Hipervnculo"/>
            <w:noProof/>
          </w:rPr>
          <w:t>2.1 Análisis de contexto</w:t>
        </w:r>
        <w:r w:rsidR="002E505E">
          <w:rPr>
            <w:noProof/>
            <w:webHidden/>
          </w:rPr>
          <w:tab/>
        </w:r>
        <w:r>
          <w:rPr>
            <w:noProof/>
            <w:webHidden/>
          </w:rPr>
          <w:fldChar w:fldCharType="begin"/>
        </w:r>
        <w:r w:rsidR="002E505E">
          <w:rPr>
            <w:noProof/>
            <w:webHidden/>
          </w:rPr>
          <w:instrText xml:space="preserve"> PAGEREF _Toc372545592 \h </w:instrText>
        </w:r>
        <w:r>
          <w:rPr>
            <w:noProof/>
            <w:webHidden/>
          </w:rPr>
        </w:r>
        <w:r>
          <w:rPr>
            <w:noProof/>
            <w:webHidden/>
          </w:rPr>
          <w:fldChar w:fldCharType="separate"/>
        </w:r>
        <w:r w:rsidR="00C450B6">
          <w:rPr>
            <w:noProof/>
            <w:webHidden/>
          </w:rPr>
          <w:t>24</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593" w:history="1">
        <w:r w:rsidR="002E505E" w:rsidRPr="0048597B">
          <w:rPr>
            <w:rStyle w:val="Hipervnculo"/>
            <w:noProof/>
          </w:rPr>
          <w:t>2.1.1 Contexto de Negocios del País</w:t>
        </w:r>
        <w:r w:rsidR="002E505E">
          <w:rPr>
            <w:noProof/>
            <w:webHidden/>
          </w:rPr>
          <w:tab/>
        </w:r>
        <w:r>
          <w:rPr>
            <w:noProof/>
            <w:webHidden/>
          </w:rPr>
          <w:fldChar w:fldCharType="begin"/>
        </w:r>
        <w:r w:rsidR="002E505E">
          <w:rPr>
            <w:noProof/>
            <w:webHidden/>
          </w:rPr>
          <w:instrText xml:space="preserve"> PAGEREF _Toc372545593 \h </w:instrText>
        </w:r>
        <w:r>
          <w:rPr>
            <w:noProof/>
            <w:webHidden/>
          </w:rPr>
        </w:r>
        <w:r>
          <w:rPr>
            <w:noProof/>
            <w:webHidden/>
          </w:rPr>
          <w:fldChar w:fldCharType="separate"/>
        </w:r>
        <w:r w:rsidR="00C450B6">
          <w:rPr>
            <w:noProof/>
            <w:webHidden/>
          </w:rPr>
          <w:t>24</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594" w:history="1">
        <w:r w:rsidR="002E505E" w:rsidRPr="0048597B">
          <w:rPr>
            <w:rStyle w:val="Hipervnculo"/>
            <w:noProof/>
            <w:kern w:val="1"/>
            <w:lang w:val="es-ES_tradnl"/>
          </w:rPr>
          <w:t>2.1.2 Análisis de las 5 fuerzas de Porter</w:t>
        </w:r>
        <w:r w:rsidR="002E505E">
          <w:rPr>
            <w:noProof/>
            <w:webHidden/>
          </w:rPr>
          <w:tab/>
        </w:r>
        <w:r>
          <w:rPr>
            <w:noProof/>
            <w:webHidden/>
          </w:rPr>
          <w:fldChar w:fldCharType="begin"/>
        </w:r>
        <w:r w:rsidR="002E505E">
          <w:rPr>
            <w:noProof/>
            <w:webHidden/>
          </w:rPr>
          <w:instrText xml:space="preserve"> PAGEREF _Toc372545594 \h </w:instrText>
        </w:r>
        <w:r>
          <w:rPr>
            <w:noProof/>
            <w:webHidden/>
          </w:rPr>
        </w:r>
        <w:r>
          <w:rPr>
            <w:noProof/>
            <w:webHidden/>
          </w:rPr>
          <w:fldChar w:fldCharType="separate"/>
        </w:r>
        <w:r w:rsidR="00C450B6">
          <w:rPr>
            <w:noProof/>
            <w:webHidden/>
          </w:rPr>
          <w:t>28</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595" w:history="1">
        <w:r w:rsidR="002E505E" w:rsidRPr="0048597B">
          <w:rPr>
            <w:rStyle w:val="Hipervnculo"/>
            <w:noProof/>
          </w:rPr>
          <w:t>2.1.2.1 Rivalidad entre los competidores de la industria</w:t>
        </w:r>
        <w:r w:rsidR="002E505E">
          <w:rPr>
            <w:noProof/>
            <w:webHidden/>
          </w:rPr>
          <w:tab/>
        </w:r>
        <w:r>
          <w:rPr>
            <w:noProof/>
            <w:webHidden/>
          </w:rPr>
          <w:fldChar w:fldCharType="begin"/>
        </w:r>
        <w:r w:rsidR="002E505E">
          <w:rPr>
            <w:noProof/>
            <w:webHidden/>
          </w:rPr>
          <w:instrText xml:space="preserve"> PAGEREF _Toc372545595 \h </w:instrText>
        </w:r>
        <w:r>
          <w:rPr>
            <w:noProof/>
            <w:webHidden/>
          </w:rPr>
        </w:r>
        <w:r>
          <w:rPr>
            <w:noProof/>
            <w:webHidden/>
          </w:rPr>
          <w:fldChar w:fldCharType="separate"/>
        </w:r>
        <w:r w:rsidR="00C450B6">
          <w:rPr>
            <w:noProof/>
            <w:webHidden/>
          </w:rPr>
          <w:t>28</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596" w:history="1">
        <w:r w:rsidR="002E505E" w:rsidRPr="0048597B">
          <w:rPr>
            <w:rStyle w:val="Hipervnculo"/>
            <w:noProof/>
          </w:rPr>
          <w:t>2.1.2.2 Barreras de entrada</w:t>
        </w:r>
        <w:r w:rsidR="002E505E">
          <w:rPr>
            <w:noProof/>
            <w:webHidden/>
          </w:rPr>
          <w:tab/>
        </w:r>
        <w:r>
          <w:rPr>
            <w:noProof/>
            <w:webHidden/>
          </w:rPr>
          <w:fldChar w:fldCharType="begin"/>
        </w:r>
        <w:r w:rsidR="002E505E">
          <w:rPr>
            <w:noProof/>
            <w:webHidden/>
          </w:rPr>
          <w:instrText xml:space="preserve"> PAGEREF _Toc372545596 \h </w:instrText>
        </w:r>
        <w:r>
          <w:rPr>
            <w:noProof/>
            <w:webHidden/>
          </w:rPr>
        </w:r>
        <w:r>
          <w:rPr>
            <w:noProof/>
            <w:webHidden/>
          </w:rPr>
          <w:fldChar w:fldCharType="separate"/>
        </w:r>
        <w:r w:rsidR="00C450B6">
          <w:rPr>
            <w:noProof/>
            <w:webHidden/>
          </w:rPr>
          <w:t>29</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597" w:history="1">
        <w:r w:rsidR="002E505E" w:rsidRPr="0048597B">
          <w:rPr>
            <w:rStyle w:val="Hipervnculo"/>
            <w:noProof/>
            <w:kern w:val="1"/>
            <w:lang w:val="es-ES_tradnl"/>
          </w:rPr>
          <w:t>2.1.2.3 Barreras de Salida</w:t>
        </w:r>
        <w:r w:rsidR="002E505E">
          <w:rPr>
            <w:noProof/>
            <w:webHidden/>
          </w:rPr>
          <w:tab/>
        </w:r>
        <w:r>
          <w:rPr>
            <w:noProof/>
            <w:webHidden/>
          </w:rPr>
          <w:fldChar w:fldCharType="begin"/>
        </w:r>
        <w:r w:rsidR="002E505E">
          <w:rPr>
            <w:noProof/>
            <w:webHidden/>
          </w:rPr>
          <w:instrText xml:space="preserve"> PAGEREF _Toc372545597 \h </w:instrText>
        </w:r>
        <w:r>
          <w:rPr>
            <w:noProof/>
            <w:webHidden/>
          </w:rPr>
        </w:r>
        <w:r>
          <w:rPr>
            <w:noProof/>
            <w:webHidden/>
          </w:rPr>
          <w:fldChar w:fldCharType="separate"/>
        </w:r>
        <w:r w:rsidR="00C450B6">
          <w:rPr>
            <w:noProof/>
            <w:webHidden/>
          </w:rPr>
          <w:t>29</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598" w:history="1">
        <w:r w:rsidR="002E505E" w:rsidRPr="0048597B">
          <w:rPr>
            <w:rStyle w:val="Hipervnculo"/>
            <w:noProof/>
            <w:kern w:val="1"/>
            <w:lang w:val="es-ES_tradnl"/>
          </w:rPr>
          <w:t>2.1.2.4 Poder de los compradores</w:t>
        </w:r>
        <w:r w:rsidR="002E505E">
          <w:rPr>
            <w:noProof/>
            <w:webHidden/>
          </w:rPr>
          <w:tab/>
        </w:r>
        <w:r>
          <w:rPr>
            <w:noProof/>
            <w:webHidden/>
          </w:rPr>
          <w:fldChar w:fldCharType="begin"/>
        </w:r>
        <w:r w:rsidR="002E505E">
          <w:rPr>
            <w:noProof/>
            <w:webHidden/>
          </w:rPr>
          <w:instrText xml:space="preserve"> PAGEREF _Toc372545598 \h </w:instrText>
        </w:r>
        <w:r>
          <w:rPr>
            <w:noProof/>
            <w:webHidden/>
          </w:rPr>
        </w:r>
        <w:r>
          <w:rPr>
            <w:noProof/>
            <w:webHidden/>
          </w:rPr>
          <w:fldChar w:fldCharType="separate"/>
        </w:r>
        <w:r w:rsidR="00C450B6">
          <w:rPr>
            <w:noProof/>
            <w:webHidden/>
          </w:rPr>
          <w:t>31</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599" w:history="1">
        <w:r w:rsidR="002E505E" w:rsidRPr="0048597B">
          <w:rPr>
            <w:rStyle w:val="Hipervnculo"/>
            <w:noProof/>
            <w:kern w:val="1"/>
            <w:lang w:val="es-ES_tradnl"/>
          </w:rPr>
          <w:t>2.1.2.5 Poder de los proveedores</w:t>
        </w:r>
        <w:r w:rsidR="002E505E">
          <w:rPr>
            <w:noProof/>
            <w:webHidden/>
          </w:rPr>
          <w:tab/>
        </w:r>
        <w:r>
          <w:rPr>
            <w:noProof/>
            <w:webHidden/>
          </w:rPr>
          <w:fldChar w:fldCharType="begin"/>
        </w:r>
        <w:r w:rsidR="002E505E">
          <w:rPr>
            <w:noProof/>
            <w:webHidden/>
          </w:rPr>
          <w:instrText xml:space="preserve"> PAGEREF _Toc372545599 \h </w:instrText>
        </w:r>
        <w:r>
          <w:rPr>
            <w:noProof/>
            <w:webHidden/>
          </w:rPr>
        </w:r>
        <w:r>
          <w:rPr>
            <w:noProof/>
            <w:webHidden/>
          </w:rPr>
          <w:fldChar w:fldCharType="separate"/>
        </w:r>
        <w:r w:rsidR="00C450B6">
          <w:rPr>
            <w:noProof/>
            <w:webHidden/>
          </w:rPr>
          <w:t>33</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600" w:history="1">
        <w:r w:rsidR="002E505E" w:rsidRPr="0048597B">
          <w:rPr>
            <w:rStyle w:val="Hipervnculo"/>
            <w:noProof/>
            <w:kern w:val="1"/>
            <w:lang w:val="es-ES_tradnl"/>
          </w:rPr>
          <w:t>2.1.2.6 Evaluación de la industria</w:t>
        </w:r>
        <w:r w:rsidR="002E505E">
          <w:rPr>
            <w:noProof/>
            <w:webHidden/>
          </w:rPr>
          <w:tab/>
        </w:r>
        <w:r>
          <w:rPr>
            <w:noProof/>
            <w:webHidden/>
          </w:rPr>
          <w:fldChar w:fldCharType="begin"/>
        </w:r>
        <w:r w:rsidR="002E505E">
          <w:rPr>
            <w:noProof/>
            <w:webHidden/>
          </w:rPr>
          <w:instrText xml:space="preserve"> PAGEREF _Toc372545600 \h </w:instrText>
        </w:r>
        <w:r>
          <w:rPr>
            <w:noProof/>
            <w:webHidden/>
          </w:rPr>
        </w:r>
        <w:r>
          <w:rPr>
            <w:noProof/>
            <w:webHidden/>
          </w:rPr>
          <w:fldChar w:fldCharType="separate"/>
        </w:r>
        <w:r w:rsidR="00C450B6">
          <w:rPr>
            <w:noProof/>
            <w:webHidden/>
          </w:rPr>
          <w:t>35</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601" w:history="1">
        <w:r w:rsidR="002E505E" w:rsidRPr="0048597B">
          <w:rPr>
            <w:rStyle w:val="Hipervnculo"/>
            <w:noProof/>
            <w:kern w:val="1"/>
            <w:lang w:val="es-ES_tradnl"/>
          </w:rPr>
          <w:t>2.1.3 Factores Externos</w:t>
        </w:r>
        <w:r w:rsidR="002E505E">
          <w:rPr>
            <w:noProof/>
            <w:webHidden/>
          </w:rPr>
          <w:tab/>
        </w:r>
        <w:r>
          <w:rPr>
            <w:noProof/>
            <w:webHidden/>
          </w:rPr>
          <w:fldChar w:fldCharType="begin"/>
        </w:r>
        <w:r w:rsidR="002E505E">
          <w:rPr>
            <w:noProof/>
            <w:webHidden/>
          </w:rPr>
          <w:instrText xml:space="preserve"> PAGEREF _Toc372545601 \h </w:instrText>
        </w:r>
        <w:r>
          <w:rPr>
            <w:noProof/>
            <w:webHidden/>
          </w:rPr>
        </w:r>
        <w:r>
          <w:rPr>
            <w:noProof/>
            <w:webHidden/>
          </w:rPr>
          <w:fldChar w:fldCharType="separate"/>
        </w:r>
        <w:r w:rsidR="00C450B6">
          <w:rPr>
            <w:noProof/>
            <w:webHidden/>
          </w:rPr>
          <w:t>37</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602" w:history="1">
        <w:r w:rsidR="002E505E" w:rsidRPr="0048597B">
          <w:rPr>
            <w:rStyle w:val="Hipervnculo"/>
            <w:noProof/>
            <w:kern w:val="1"/>
            <w:lang w:val="es-ES_tradnl"/>
          </w:rPr>
          <w:t>2.1.3.1 Factores de mercado</w:t>
        </w:r>
        <w:r w:rsidR="002E505E">
          <w:rPr>
            <w:noProof/>
            <w:webHidden/>
          </w:rPr>
          <w:tab/>
        </w:r>
        <w:r>
          <w:rPr>
            <w:noProof/>
            <w:webHidden/>
          </w:rPr>
          <w:fldChar w:fldCharType="begin"/>
        </w:r>
        <w:r w:rsidR="002E505E">
          <w:rPr>
            <w:noProof/>
            <w:webHidden/>
          </w:rPr>
          <w:instrText xml:space="preserve"> PAGEREF _Toc372545602 \h </w:instrText>
        </w:r>
        <w:r>
          <w:rPr>
            <w:noProof/>
            <w:webHidden/>
          </w:rPr>
        </w:r>
        <w:r>
          <w:rPr>
            <w:noProof/>
            <w:webHidden/>
          </w:rPr>
          <w:fldChar w:fldCharType="separate"/>
        </w:r>
        <w:r w:rsidR="00C450B6">
          <w:rPr>
            <w:noProof/>
            <w:webHidden/>
          </w:rPr>
          <w:t>37</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603" w:history="1">
        <w:r w:rsidR="002E505E" w:rsidRPr="0048597B">
          <w:rPr>
            <w:rStyle w:val="Hipervnculo"/>
            <w:noProof/>
            <w:kern w:val="1"/>
            <w:lang w:val="es-ES_tradnl"/>
          </w:rPr>
          <w:t>2.1.3.2 Factores Económicos y Gubernamentales</w:t>
        </w:r>
        <w:r w:rsidR="002E505E">
          <w:rPr>
            <w:noProof/>
            <w:webHidden/>
          </w:rPr>
          <w:tab/>
        </w:r>
        <w:r>
          <w:rPr>
            <w:noProof/>
            <w:webHidden/>
          </w:rPr>
          <w:fldChar w:fldCharType="begin"/>
        </w:r>
        <w:r w:rsidR="002E505E">
          <w:rPr>
            <w:noProof/>
            <w:webHidden/>
          </w:rPr>
          <w:instrText xml:space="preserve"> PAGEREF _Toc372545603 \h </w:instrText>
        </w:r>
        <w:r>
          <w:rPr>
            <w:noProof/>
            <w:webHidden/>
          </w:rPr>
        </w:r>
        <w:r>
          <w:rPr>
            <w:noProof/>
            <w:webHidden/>
          </w:rPr>
          <w:fldChar w:fldCharType="separate"/>
        </w:r>
        <w:r w:rsidR="00C450B6">
          <w:rPr>
            <w:noProof/>
            <w:webHidden/>
          </w:rPr>
          <w:t>38</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604" w:history="1">
        <w:r w:rsidR="002E505E" w:rsidRPr="0048597B">
          <w:rPr>
            <w:rStyle w:val="Hipervnculo"/>
            <w:noProof/>
            <w:kern w:val="1"/>
            <w:lang w:val="es-ES_tradnl"/>
          </w:rPr>
          <w:t>2.1.3.3 Factores Sociales</w:t>
        </w:r>
        <w:r w:rsidR="002E505E">
          <w:rPr>
            <w:noProof/>
            <w:webHidden/>
          </w:rPr>
          <w:tab/>
        </w:r>
        <w:r>
          <w:rPr>
            <w:noProof/>
            <w:webHidden/>
          </w:rPr>
          <w:fldChar w:fldCharType="begin"/>
        </w:r>
        <w:r w:rsidR="002E505E">
          <w:rPr>
            <w:noProof/>
            <w:webHidden/>
          </w:rPr>
          <w:instrText xml:space="preserve"> PAGEREF _Toc372545604 \h </w:instrText>
        </w:r>
        <w:r>
          <w:rPr>
            <w:noProof/>
            <w:webHidden/>
          </w:rPr>
        </w:r>
        <w:r>
          <w:rPr>
            <w:noProof/>
            <w:webHidden/>
          </w:rPr>
          <w:fldChar w:fldCharType="separate"/>
        </w:r>
        <w:r w:rsidR="00C450B6">
          <w:rPr>
            <w:noProof/>
            <w:webHidden/>
          </w:rPr>
          <w:t>39</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605" w:history="1">
        <w:r w:rsidR="002E505E" w:rsidRPr="0048597B">
          <w:rPr>
            <w:rStyle w:val="Hipervnculo"/>
            <w:noProof/>
            <w:kern w:val="1"/>
            <w:lang w:val="es-ES_tradnl"/>
          </w:rPr>
          <w:t>2.1.3.4 Factores Tecnológicos</w:t>
        </w:r>
        <w:r w:rsidR="002E505E">
          <w:rPr>
            <w:noProof/>
            <w:webHidden/>
          </w:rPr>
          <w:tab/>
        </w:r>
        <w:r>
          <w:rPr>
            <w:noProof/>
            <w:webHidden/>
          </w:rPr>
          <w:fldChar w:fldCharType="begin"/>
        </w:r>
        <w:r w:rsidR="002E505E">
          <w:rPr>
            <w:noProof/>
            <w:webHidden/>
          </w:rPr>
          <w:instrText xml:space="preserve"> PAGEREF _Toc372545605 \h </w:instrText>
        </w:r>
        <w:r>
          <w:rPr>
            <w:noProof/>
            <w:webHidden/>
          </w:rPr>
        </w:r>
        <w:r>
          <w:rPr>
            <w:noProof/>
            <w:webHidden/>
          </w:rPr>
          <w:fldChar w:fldCharType="separate"/>
        </w:r>
        <w:r w:rsidR="00C450B6">
          <w:rPr>
            <w:noProof/>
            <w:webHidden/>
          </w:rPr>
          <w:t>40</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606" w:history="1">
        <w:r w:rsidR="002E505E" w:rsidRPr="0048597B">
          <w:rPr>
            <w:rStyle w:val="Hipervnculo"/>
            <w:noProof/>
            <w:kern w:val="1"/>
            <w:lang w:val="es-ES_tradnl"/>
          </w:rPr>
          <w:t>2.1.3.6 Evaluación de la Industria</w:t>
        </w:r>
        <w:r w:rsidR="002E505E">
          <w:rPr>
            <w:noProof/>
            <w:webHidden/>
          </w:rPr>
          <w:tab/>
        </w:r>
        <w:r>
          <w:rPr>
            <w:noProof/>
            <w:webHidden/>
          </w:rPr>
          <w:fldChar w:fldCharType="begin"/>
        </w:r>
        <w:r w:rsidR="002E505E">
          <w:rPr>
            <w:noProof/>
            <w:webHidden/>
          </w:rPr>
          <w:instrText xml:space="preserve"> PAGEREF _Toc372545606 \h </w:instrText>
        </w:r>
        <w:r>
          <w:rPr>
            <w:noProof/>
            <w:webHidden/>
          </w:rPr>
        </w:r>
        <w:r>
          <w:rPr>
            <w:noProof/>
            <w:webHidden/>
          </w:rPr>
          <w:fldChar w:fldCharType="separate"/>
        </w:r>
        <w:r w:rsidR="00C450B6">
          <w:rPr>
            <w:noProof/>
            <w:webHidden/>
          </w:rPr>
          <w:t>42</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607" w:history="1">
        <w:r w:rsidR="002E505E" w:rsidRPr="0048597B">
          <w:rPr>
            <w:rStyle w:val="Hipervnculo"/>
            <w:noProof/>
            <w:kern w:val="1"/>
            <w:lang w:val="es-ES_tradnl"/>
          </w:rPr>
          <w:t>2.1.4 Conclusión</w:t>
        </w:r>
        <w:r w:rsidR="002E505E">
          <w:rPr>
            <w:noProof/>
            <w:webHidden/>
          </w:rPr>
          <w:tab/>
        </w:r>
        <w:r>
          <w:rPr>
            <w:noProof/>
            <w:webHidden/>
          </w:rPr>
          <w:fldChar w:fldCharType="begin"/>
        </w:r>
        <w:r w:rsidR="002E505E">
          <w:rPr>
            <w:noProof/>
            <w:webHidden/>
          </w:rPr>
          <w:instrText xml:space="preserve"> PAGEREF _Toc372545607 \h </w:instrText>
        </w:r>
        <w:r>
          <w:rPr>
            <w:noProof/>
            <w:webHidden/>
          </w:rPr>
        </w:r>
        <w:r>
          <w:rPr>
            <w:noProof/>
            <w:webHidden/>
          </w:rPr>
          <w:fldChar w:fldCharType="separate"/>
        </w:r>
        <w:r w:rsidR="00C450B6">
          <w:rPr>
            <w:noProof/>
            <w:webHidden/>
          </w:rPr>
          <w:t>43</w:t>
        </w:r>
        <w:r>
          <w:rPr>
            <w:noProof/>
            <w:webHidden/>
          </w:rPr>
          <w:fldChar w:fldCharType="end"/>
        </w:r>
      </w:hyperlink>
    </w:p>
    <w:p w:rsidR="002E505E" w:rsidRDefault="006F5B76">
      <w:pPr>
        <w:pStyle w:val="TDC4"/>
        <w:tabs>
          <w:tab w:val="left" w:pos="1760"/>
          <w:tab w:val="right" w:leader="dot" w:pos="8828"/>
        </w:tabs>
        <w:rPr>
          <w:rFonts w:asciiTheme="minorHAnsi" w:eastAsiaTheme="minorEastAsia" w:hAnsiTheme="minorHAnsi"/>
          <w:noProof/>
          <w:lang w:eastAsia="es-AR"/>
        </w:rPr>
      </w:pPr>
      <w:hyperlink w:anchor="_Toc372545608" w:history="1">
        <w:r w:rsidR="002E505E" w:rsidRPr="0048597B">
          <w:rPr>
            <w:rStyle w:val="Hipervnculo"/>
            <w:noProof/>
            <w:kern w:val="1"/>
            <w:lang w:val="es-ES_tradnl"/>
          </w:rPr>
          <w:t>2.1.4.1</w:t>
        </w:r>
        <w:r w:rsidR="002E505E">
          <w:rPr>
            <w:rFonts w:asciiTheme="minorHAnsi" w:eastAsiaTheme="minorEastAsia" w:hAnsiTheme="minorHAnsi"/>
            <w:noProof/>
            <w:lang w:eastAsia="es-AR"/>
          </w:rPr>
          <w:tab/>
        </w:r>
        <w:r w:rsidR="002E505E" w:rsidRPr="0048597B">
          <w:rPr>
            <w:rStyle w:val="Hipervnculo"/>
            <w:noProof/>
            <w:kern w:val="1"/>
            <w:lang w:val="es-ES_tradnl"/>
          </w:rPr>
          <w:t>Oportunidades</w:t>
        </w:r>
        <w:r w:rsidR="002E505E">
          <w:rPr>
            <w:noProof/>
            <w:webHidden/>
          </w:rPr>
          <w:tab/>
        </w:r>
        <w:r>
          <w:rPr>
            <w:noProof/>
            <w:webHidden/>
          </w:rPr>
          <w:fldChar w:fldCharType="begin"/>
        </w:r>
        <w:r w:rsidR="002E505E">
          <w:rPr>
            <w:noProof/>
            <w:webHidden/>
          </w:rPr>
          <w:instrText xml:space="preserve"> PAGEREF _Toc372545608 \h </w:instrText>
        </w:r>
        <w:r>
          <w:rPr>
            <w:noProof/>
            <w:webHidden/>
          </w:rPr>
        </w:r>
        <w:r>
          <w:rPr>
            <w:noProof/>
            <w:webHidden/>
          </w:rPr>
          <w:fldChar w:fldCharType="separate"/>
        </w:r>
        <w:r w:rsidR="00C450B6">
          <w:rPr>
            <w:noProof/>
            <w:webHidden/>
          </w:rPr>
          <w:t>43</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609" w:history="1">
        <w:r w:rsidR="002E505E" w:rsidRPr="0048597B">
          <w:rPr>
            <w:rStyle w:val="Hipervnculo"/>
            <w:noProof/>
            <w:kern w:val="1"/>
            <w:lang w:val="es-ES_tradnl"/>
          </w:rPr>
          <w:t>2.1.4.2 Amenazas</w:t>
        </w:r>
        <w:r w:rsidR="002E505E">
          <w:rPr>
            <w:noProof/>
            <w:webHidden/>
          </w:rPr>
          <w:tab/>
        </w:r>
        <w:r>
          <w:rPr>
            <w:noProof/>
            <w:webHidden/>
          </w:rPr>
          <w:fldChar w:fldCharType="begin"/>
        </w:r>
        <w:r w:rsidR="002E505E">
          <w:rPr>
            <w:noProof/>
            <w:webHidden/>
          </w:rPr>
          <w:instrText xml:space="preserve"> PAGEREF _Toc372545609 \h </w:instrText>
        </w:r>
        <w:r>
          <w:rPr>
            <w:noProof/>
            <w:webHidden/>
          </w:rPr>
        </w:r>
        <w:r>
          <w:rPr>
            <w:noProof/>
            <w:webHidden/>
          </w:rPr>
          <w:fldChar w:fldCharType="separate"/>
        </w:r>
        <w:r w:rsidR="00C450B6">
          <w:rPr>
            <w:noProof/>
            <w:webHidden/>
          </w:rPr>
          <w:t>43</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610" w:history="1">
        <w:r w:rsidR="002E505E" w:rsidRPr="0048597B">
          <w:rPr>
            <w:rStyle w:val="Hipervnculo"/>
            <w:noProof/>
            <w:kern w:val="1"/>
            <w:lang w:val="es-ES_tradnl"/>
          </w:rPr>
          <w:t>2.2 Análisis Interno</w:t>
        </w:r>
        <w:r w:rsidR="002E505E">
          <w:rPr>
            <w:noProof/>
            <w:webHidden/>
          </w:rPr>
          <w:tab/>
        </w:r>
        <w:r>
          <w:rPr>
            <w:noProof/>
            <w:webHidden/>
          </w:rPr>
          <w:fldChar w:fldCharType="begin"/>
        </w:r>
        <w:r w:rsidR="002E505E">
          <w:rPr>
            <w:noProof/>
            <w:webHidden/>
          </w:rPr>
          <w:instrText xml:space="preserve"> PAGEREF _Toc372545610 \h </w:instrText>
        </w:r>
        <w:r>
          <w:rPr>
            <w:noProof/>
            <w:webHidden/>
          </w:rPr>
        </w:r>
        <w:r>
          <w:rPr>
            <w:noProof/>
            <w:webHidden/>
          </w:rPr>
          <w:fldChar w:fldCharType="separate"/>
        </w:r>
        <w:r w:rsidR="00C450B6">
          <w:rPr>
            <w:noProof/>
            <w:webHidden/>
          </w:rPr>
          <w:t>44</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611" w:history="1">
        <w:r w:rsidR="002E505E" w:rsidRPr="0048597B">
          <w:rPr>
            <w:rStyle w:val="Hipervnculo"/>
            <w:noProof/>
            <w:kern w:val="1"/>
          </w:rPr>
          <w:t>2.2.1 Definición de los competidores</w:t>
        </w:r>
        <w:r w:rsidR="002E505E">
          <w:rPr>
            <w:noProof/>
            <w:webHidden/>
          </w:rPr>
          <w:tab/>
        </w:r>
        <w:r>
          <w:rPr>
            <w:noProof/>
            <w:webHidden/>
          </w:rPr>
          <w:fldChar w:fldCharType="begin"/>
        </w:r>
        <w:r w:rsidR="002E505E">
          <w:rPr>
            <w:noProof/>
            <w:webHidden/>
          </w:rPr>
          <w:instrText xml:space="preserve"> PAGEREF _Toc372545611 \h </w:instrText>
        </w:r>
        <w:r>
          <w:rPr>
            <w:noProof/>
            <w:webHidden/>
          </w:rPr>
        </w:r>
        <w:r>
          <w:rPr>
            <w:noProof/>
            <w:webHidden/>
          </w:rPr>
          <w:fldChar w:fldCharType="separate"/>
        </w:r>
        <w:r w:rsidR="00C450B6">
          <w:rPr>
            <w:noProof/>
            <w:webHidden/>
          </w:rPr>
          <w:t>44</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612" w:history="1">
        <w:r w:rsidR="002E505E" w:rsidRPr="0048597B">
          <w:rPr>
            <w:rStyle w:val="Hipervnculo"/>
            <w:noProof/>
            <w:kern w:val="1"/>
          </w:rPr>
          <w:t>2.2.2 Análisis de la cadena de valor</w:t>
        </w:r>
        <w:r w:rsidR="002E505E">
          <w:rPr>
            <w:noProof/>
            <w:webHidden/>
          </w:rPr>
          <w:tab/>
        </w:r>
        <w:r>
          <w:rPr>
            <w:noProof/>
            <w:webHidden/>
          </w:rPr>
          <w:fldChar w:fldCharType="begin"/>
        </w:r>
        <w:r w:rsidR="002E505E">
          <w:rPr>
            <w:noProof/>
            <w:webHidden/>
          </w:rPr>
          <w:instrText xml:space="preserve"> PAGEREF _Toc372545612 \h </w:instrText>
        </w:r>
        <w:r>
          <w:rPr>
            <w:noProof/>
            <w:webHidden/>
          </w:rPr>
        </w:r>
        <w:r>
          <w:rPr>
            <w:noProof/>
            <w:webHidden/>
          </w:rPr>
          <w:fldChar w:fldCharType="separate"/>
        </w:r>
        <w:r w:rsidR="00C450B6">
          <w:rPr>
            <w:noProof/>
            <w:webHidden/>
          </w:rPr>
          <w:t>46</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613" w:history="1">
        <w:r w:rsidR="002E505E" w:rsidRPr="0048597B">
          <w:rPr>
            <w:rStyle w:val="Hipervnculo"/>
            <w:noProof/>
            <w:kern w:val="1"/>
          </w:rPr>
          <w:t>2.2.2.1 Cadena de valor de la empresa</w:t>
        </w:r>
        <w:r w:rsidR="002E505E">
          <w:rPr>
            <w:noProof/>
            <w:webHidden/>
          </w:rPr>
          <w:tab/>
        </w:r>
        <w:r>
          <w:rPr>
            <w:noProof/>
            <w:webHidden/>
          </w:rPr>
          <w:fldChar w:fldCharType="begin"/>
        </w:r>
        <w:r w:rsidR="002E505E">
          <w:rPr>
            <w:noProof/>
            <w:webHidden/>
          </w:rPr>
          <w:instrText xml:space="preserve"> PAGEREF _Toc372545613 \h </w:instrText>
        </w:r>
        <w:r>
          <w:rPr>
            <w:noProof/>
            <w:webHidden/>
          </w:rPr>
        </w:r>
        <w:r>
          <w:rPr>
            <w:noProof/>
            <w:webHidden/>
          </w:rPr>
          <w:fldChar w:fldCharType="separate"/>
        </w:r>
        <w:r w:rsidR="00C450B6">
          <w:rPr>
            <w:noProof/>
            <w:webHidden/>
          </w:rPr>
          <w:t>46</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614" w:history="1">
        <w:r w:rsidR="002E505E" w:rsidRPr="0048597B">
          <w:rPr>
            <w:rStyle w:val="Hipervnculo"/>
            <w:noProof/>
            <w:kern w:val="1"/>
          </w:rPr>
          <w:t>2.2.2.2 Cadena de valor de la competencia</w:t>
        </w:r>
        <w:r w:rsidR="002E505E">
          <w:rPr>
            <w:noProof/>
            <w:webHidden/>
          </w:rPr>
          <w:tab/>
        </w:r>
        <w:r>
          <w:rPr>
            <w:noProof/>
            <w:webHidden/>
          </w:rPr>
          <w:fldChar w:fldCharType="begin"/>
        </w:r>
        <w:r w:rsidR="002E505E">
          <w:rPr>
            <w:noProof/>
            <w:webHidden/>
          </w:rPr>
          <w:instrText xml:space="preserve"> PAGEREF _Toc372545614 \h </w:instrText>
        </w:r>
        <w:r>
          <w:rPr>
            <w:noProof/>
            <w:webHidden/>
          </w:rPr>
        </w:r>
        <w:r>
          <w:rPr>
            <w:noProof/>
            <w:webHidden/>
          </w:rPr>
          <w:fldChar w:fldCharType="separate"/>
        </w:r>
        <w:r w:rsidR="00C450B6">
          <w:rPr>
            <w:noProof/>
            <w:webHidden/>
          </w:rPr>
          <w:t>49</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615" w:history="1">
        <w:r w:rsidR="002E505E" w:rsidRPr="0048597B">
          <w:rPr>
            <w:rStyle w:val="Hipervnculo"/>
            <w:noProof/>
            <w:kern w:val="1"/>
            <w:lang w:val="es-ES_tradnl"/>
          </w:rPr>
          <w:t>2.2.3 Factores Críticos de éxito</w:t>
        </w:r>
        <w:r w:rsidR="002E505E">
          <w:rPr>
            <w:noProof/>
            <w:webHidden/>
          </w:rPr>
          <w:tab/>
        </w:r>
        <w:r>
          <w:rPr>
            <w:noProof/>
            <w:webHidden/>
          </w:rPr>
          <w:fldChar w:fldCharType="begin"/>
        </w:r>
        <w:r w:rsidR="002E505E">
          <w:rPr>
            <w:noProof/>
            <w:webHidden/>
          </w:rPr>
          <w:instrText xml:space="preserve"> PAGEREF _Toc372545615 \h </w:instrText>
        </w:r>
        <w:r>
          <w:rPr>
            <w:noProof/>
            <w:webHidden/>
          </w:rPr>
        </w:r>
        <w:r>
          <w:rPr>
            <w:noProof/>
            <w:webHidden/>
          </w:rPr>
          <w:fldChar w:fldCharType="separate"/>
        </w:r>
        <w:r w:rsidR="00C450B6">
          <w:rPr>
            <w:noProof/>
            <w:webHidden/>
          </w:rPr>
          <w:t>51</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616" w:history="1">
        <w:r w:rsidR="002E505E" w:rsidRPr="0048597B">
          <w:rPr>
            <w:rStyle w:val="Hipervnculo"/>
            <w:noProof/>
            <w:kern w:val="1"/>
            <w:lang w:val="es-ES_tradnl"/>
          </w:rPr>
          <w:t>2.2.4 Conclusión</w:t>
        </w:r>
        <w:r w:rsidR="002E505E">
          <w:rPr>
            <w:noProof/>
            <w:webHidden/>
          </w:rPr>
          <w:tab/>
        </w:r>
        <w:r>
          <w:rPr>
            <w:noProof/>
            <w:webHidden/>
          </w:rPr>
          <w:fldChar w:fldCharType="begin"/>
        </w:r>
        <w:r w:rsidR="002E505E">
          <w:rPr>
            <w:noProof/>
            <w:webHidden/>
          </w:rPr>
          <w:instrText xml:space="preserve"> PAGEREF _Toc372545616 \h </w:instrText>
        </w:r>
        <w:r>
          <w:rPr>
            <w:noProof/>
            <w:webHidden/>
          </w:rPr>
        </w:r>
        <w:r>
          <w:rPr>
            <w:noProof/>
            <w:webHidden/>
          </w:rPr>
          <w:fldChar w:fldCharType="separate"/>
        </w:r>
        <w:r w:rsidR="00C450B6">
          <w:rPr>
            <w:noProof/>
            <w:webHidden/>
          </w:rPr>
          <w:t>53</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617" w:history="1">
        <w:r w:rsidR="002E505E" w:rsidRPr="0048597B">
          <w:rPr>
            <w:rStyle w:val="Hipervnculo"/>
            <w:noProof/>
            <w:kern w:val="1"/>
            <w:lang w:val="es-ES_tradnl"/>
          </w:rPr>
          <w:t>2.2.4.1 Fortalezas</w:t>
        </w:r>
        <w:r w:rsidR="002E505E">
          <w:rPr>
            <w:noProof/>
            <w:webHidden/>
          </w:rPr>
          <w:tab/>
        </w:r>
        <w:r>
          <w:rPr>
            <w:noProof/>
            <w:webHidden/>
          </w:rPr>
          <w:fldChar w:fldCharType="begin"/>
        </w:r>
        <w:r w:rsidR="002E505E">
          <w:rPr>
            <w:noProof/>
            <w:webHidden/>
          </w:rPr>
          <w:instrText xml:space="preserve"> PAGEREF _Toc372545617 \h </w:instrText>
        </w:r>
        <w:r>
          <w:rPr>
            <w:noProof/>
            <w:webHidden/>
          </w:rPr>
        </w:r>
        <w:r>
          <w:rPr>
            <w:noProof/>
            <w:webHidden/>
          </w:rPr>
          <w:fldChar w:fldCharType="separate"/>
        </w:r>
        <w:r w:rsidR="00C450B6">
          <w:rPr>
            <w:noProof/>
            <w:webHidden/>
          </w:rPr>
          <w:t>53</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618" w:history="1">
        <w:r w:rsidR="002E505E" w:rsidRPr="0048597B">
          <w:rPr>
            <w:rStyle w:val="Hipervnculo"/>
            <w:noProof/>
            <w:kern w:val="1"/>
            <w:lang w:val="es-ES_tradnl"/>
          </w:rPr>
          <w:t>2.2.4.2 Debilidades</w:t>
        </w:r>
        <w:r w:rsidR="002E505E">
          <w:rPr>
            <w:noProof/>
            <w:webHidden/>
          </w:rPr>
          <w:tab/>
        </w:r>
        <w:r>
          <w:rPr>
            <w:noProof/>
            <w:webHidden/>
          </w:rPr>
          <w:fldChar w:fldCharType="begin"/>
        </w:r>
        <w:r w:rsidR="002E505E">
          <w:rPr>
            <w:noProof/>
            <w:webHidden/>
          </w:rPr>
          <w:instrText xml:space="preserve"> PAGEREF _Toc372545618 \h </w:instrText>
        </w:r>
        <w:r>
          <w:rPr>
            <w:noProof/>
            <w:webHidden/>
          </w:rPr>
        </w:r>
        <w:r>
          <w:rPr>
            <w:noProof/>
            <w:webHidden/>
          </w:rPr>
          <w:fldChar w:fldCharType="separate"/>
        </w:r>
        <w:r w:rsidR="00C450B6">
          <w:rPr>
            <w:noProof/>
            <w:webHidden/>
          </w:rPr>
          <w:t>53</w:t>
        </w:r>
        <w:r>
          <w:rPr>
            <w:noProof/>
            <w:webHidden/>
          </w:rPr>
          <w:fldChar w:fldCharType="end"/>
        </w:r>
      </w:hyperlink>
    </w:p>
    <w:p w:rsidR="002E505E" w:rsidRDefault="006F5B76">
      <w:pPr>
        <w:pStyle w:val="TDC1"/>
        <w:tabs>
          <w:tab w:val="right" w:leader="dot" w:pos="8828"/>
        </w:tabs>
        <w:rPr>
          <w:rFonts w:asciiTheme="minorHAnsi" w:eastAsiaTheme="minorEastAsia" w:hAnsiTheme="minorHAnsi"/>
          <w:noProof/>
          <w:lang w:eastAsia="es-AR"/>
        </w:rPr>
      </w:pPr>
      <w:hyperlink w:anchor="_Toc372545619" w:history="1">
        <w:r w:rsidR="002E505E" w:rsidRPr="0048597B">
          <w:rPr>
            <w:rStyle w:val="Hipervnculo"/>
            <w:noProof/>
          </w:rPr>
          <w:t>3. Análisis FODA</w:t>
        </w:r>
        <w:r w:rsidR="002E505E">
          <w:rPr>
            <w:noProof/>
            <w:webHidden/>
          </w:rPr>
          <w:tab/>
        </w:r>
        <w:r>
          <w:rPr>
            <w:noProof/>
            <w:webHidden/>
          </w:rPr>
          <w:fldChar w:fldCharType="begin"/>
        </w:r>
        <w:r w:rsidR="002E505E">
          <w:rPr>
            <w:noProof/>
            <w:webHidden/>
          </w:rPr>
          <w:instrText xml:space="preserve"> PAGEREF _Toc372545619 \h </w:instrText>
        </w:r>
        <w:r>
          <w:rPr>
            <w:noProof/>
            <w:webHidden/>
          </w:rPr>
        </w:r>
        <w:r>
          <w:rPr>
            <w:noProof/>
            <w:webHidden/>
          </w:rPr>
          <w:fldChar w:fldCharType="separate"/>
        </w:r>
        <w:r w:rsidR="00C450B6">
          <w:rPr>
            <w:noProof/>
            <w:webHidden/>
          </w:rPr>
          <w:t>54</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620" w:history="1">
        <w:r w:rsidR="002E505E" w:rsidRPr="0048597B">
          <w:rPr>
            <w:rStyle w:val="Hipervnculo"/>
            <w:noProof/>
          </w:rPr>
          <w:t>3.1 Análisis General del FODA</w:t>
        </w:r>
        <w:r w:rsidR="002E505E">
          <w:rPr>
            <w:noProof/>
            <w:webHidden/>
          </w:rPr>
          <w:tab/>
        </w:r>
        <w:r>
          <w:rPr>
            <w:noProof/>
            <w:webHidden/>
          </w:rPr>
          <w:fldChar w:fldCharType="begin"/>
        </w:r>
        <w:r w:rsidR="002E505E">
          <w:rPr>
            <w:noProof/>
            <w:webHidden/>
          </w:rPr>
          <w:instrText xml:space="preserve"> PAGEREF _Toc372545620 \h </w:instrText>
        </w:r>
        <w:r>
          <w:rPr>
            <w:noProof/>
            <w:webHidden/>
          </w:rPr>
        </w:r>
        <w:r>
          <w:rPr>
            <w:noProof/>
            <w:webHidden/>
          </w:rPr>
          <w:fldChar w:fldCharType="separate"/>
        </w:r>
        <w:r w:rsidR="00C450B6">
          <w:rPr>
            <w:noProof/>
            <w:webHidden/>
          </w:rPr>
          <w:t>54</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621" w:history="1">
        <w:r w:rsidR="002E505E" w:rsidRPr="0048597B">
          <w:rPr>
            <w:rStyle w:val="Hipervnculo"/>
            <w:noProof/>
            <w:lang w:val="es-ES_tradnl"/>
          </w:rPr>
          <w:t>3.2 Evaluación del análisis FODA</w:t>
        </w:r>
        <w:r w:rsidR="002E505E">
          <w:rPr>
            <w:noProof/>
            <w:webHidden/>
          </w:rPr>
          <w:tab/>
        </w:r>
        <w:r>
          <w:rPr>
            <w:noProof/>
            <w:webHidden/>
          </w:rPr>
          <w:fldChar w:fldCharType="begin"/>
        </w:r>
        <w:r w:rsidR="002E505E">
          <w:rPr>
            <w:noProof/>
            <w:webHidden/>
          </w:rPr>
          <w:instrText xml:space="preserve"> PAGEREF _Toc372545621 \h </w:instrText>
        </w:r>
        <w:r>
          <w:rPr>
            <w:noProof/>
            <w:webHidden/>
          </w:rPr>
        </w:r>
        <w:r>
          <w:rPr>
            <w:noProof/>
            <w:webHidden/>
          </w:rPr>
          <w:fldChar w:fldCharType="separate"/>
        </w:r>
        <w:r w:rsidR="00C450B6">
          <w:rPr>
            <w:noProof/>
            <w:webHidden/>
          </w:rPr>
          <w:t>56</w:t>
        </w:r>
        <w:r>
          <w:rPr>
            <w:noProof/>
            <w:webHidden/>
          </w:rPr>
          <w:fldChar w:fldCharType="end"/>
        </w:r>
      </w:hyperlink>
    </w:p>
    <w:p w:rsidR="002E505E" w:rsidRDefault="006F5B76">
      <w:pPr>
        <w:pStyle w:val="TDC1"/>
        <w:tabs>
          <w:tab w:val="right" w:leader="dot" w:pos="8828"/>
        </w:tabs>
        <w:rPr>
          <w:rFonts w:asciiTheme="minorHAnsi" w:eastAsiaTheme="minorEastAsia" w:hAnsiTheme="minorHAnsi"/>
          <w:noProof/>
          <w:lang w:eastAsia="es-AR"/>
        </w:rPr>
      </w:pPr>
      <w:hyperlink w:anchor="_Toc372545622" w:history="1">
        <w:r w:rsidR="002E505E" w:rsidRPr="0048597B">
          <w:rPr>
            <w:rStyle w:val="Hipervnculo"/>
            <w:noProof/>
          </w:rPr>
          <w:t>4. Segmentación</w:t>
        </w:r>
        <w:r w:rsidR="002E505E">
          <w:rPr>
            <w:noProof/>
            <w:webHidden/>
          </w:rPr>
          <w:tab/>
        </w:r>
        <w:r>
          <w:rPr>
            <w:noProof/>
            <w:webHidden/>
          </w:rPr>
          <w:fldChar w:fldCharType="begin"/>
        </w:r>
        <w:r w:rsidR="002E505E">
          <w:rPr>
            <w:noProof/>
            <w:webHidden/>
          </w:rPr>
          <w:instrText xml:space="preserve"> PAGEREF _Toc372545622 \h </w:instrText>
        </w:r>
        <w:r>
          <w:rPr>
            <w:noProof/>
            <w:webHidden/>
          </w:rPr>
        </w:r>
        <w:r>
          <w:rPr>
            <w:noProof/>
            <w:webHidden/>
          </w:rPr>
          <w:fldChar w:fldCharType="separate"/>
        </w:r>
        <w:r w:rsidR="00C450B6">
          <w:rPr>
            <w:noProof/>
            <w:webHidden/>
          </w:rPr>
          <w:t>57</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623" w:history="1">
        <w:r w:rsidR="002E505E" w:rsidRPr="0048597B">
          <w:rPr>
            <w:rStyle w:val="Hipervnculo"/>
            <w:noProof/>
          </w:rPr>
          <w:t>4.1 Criterios de Segmentación</w:t>
        </w:r>
        <w:r w:rsidR="002E505E">
          <w:rPr>
            <w:noProof/>
            <w:webHidden/>
          </w:rPr>
          <w:tab/>
        </w:r>
        <w:r>
          <w:rPr>
            <w:noProof/>
            <w:webHidden/>
          </w:rPr>
          <w:fldChar w:fldCharType="begin"/>
        </w:r>
        <w:r w:rsidR="002E505E">
          <w:rPr>
            <w:noProof/>
            <w:webHidden/>
          </w:rPr>
          <w:instrText xml:space="preserve"> PAGEREF _Toc372545623 \h </w:instrText>
        </w:r>
        <w:r>
          <w:rPr>
            <w:noProof/>
            <w:webHidden/>
          </w:rPr>
        </w:r>
        <w:r>
          <w:rPr>
            <w:noProof/>
            <w:webHidden/>
          </w:rPr>
          <w:fldChar w:fldCharType="separate"/>
        </w:r>
        <w:r w:rsidR="00C450B6">
          <w:rPr>
            <w:noProof/>
            <w:webHidden/>
          </w:rPr>
          <w:t>57</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624" w:history="1">
        <w:r w:rsidR="002E505E" w:rsidRPr="0048597B">
          <w:rPr>
            <w:rStyle w:val="Hipervnculo"/>
            <w:noProof/>
          </w:rPr>
          <w:t>4.2 Base de Segmentación</w:t>
        </w:r>
        <w:r w:rsidR="002E505E">
          <w:rPr>
            <w:noProof/>
            <w:webHidden/>
          </w:rPr>
          <w:tab/>
        </w:r>
        <w:r>
          <w:rPr>
            <w:noProof/>
            <w:webHidden/>
          </w:rPr>
          <w:fldChar w:fldCharType="begin"/>
        </w:r>
        <w:r w:rsidR="002E505E">
          <w:rPr>
            <w:noProof/>
            <w:webHidden/>
          </w:rPr>
          <w:instrText xml:space="preserve"> PAGEREF _Toc372545624 \h </w:instrText>
        </w:r>
        <w:r>
          <w:rPr>
            <w:noProof/>
            <w:webHidden/>
          </w:rPr>
        </w:r>
        <w:r>
          <w:rPr>
            <w:noProof/>
            <w:webHidden/>
          </w:rPr>
          <w:fldChar w:fldCharType="separate"/>
        </w:r>
        <w:r w:rsidR="00C450B6">
          <w:rPr>
            <w:noProof/>
            <w:webHidden/>
          </w:rPr>
          <w:t>58</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625" w:history="1">
        <w:r w:rsidR="002E505E" w:rsidRPr="0048597B">
          <w:rPr>
            <w:rStyle w:val="Hipervnculo"/>
            <w:noProof/>
          </w:rPr>
          <w:t>4.2.1 Macrosegmentación</w:t>
        </w:r>
        <w:r w:rsidR="002E505E">
          <w:rPr>
            <w:noProof/>
            <w:webHidden/>
          </w:rPr>
          <w:tab/>
        </w:r>
        <w:r>
          <w:rPr>
            <w:noProof/>
            <w:webHidden/>
          </w:rPr>
          <w:fldChar w:fldCharType="begin"/>
        </w:r>
        <w:r w:rsidR="002E505E">
          <w:rPr>
            <w:noProof/>
            <w:webHidden/>
          </w:rPr>
          <w:instrText xml:space="preserve"> PAGEREF _Toc372545625 \h </w:instrText>
        </w:r>
        <w:r>
          <w:rPr>
            <w:noProof/>
            <w:webHidden/>
          </w:rPr>
        </w:r>
        <w:r>
          <w:rPr>
            <w:noProof/>
            <w:webHidden/>
          </w:rPr>
          <w:fldChar w:fldCharType="separate"/>
        </w:r>
        <w:r w:rsidR="00C450B6">
          <w:rPr>
            <w:noProof/>
            <w:webHidden/>
          </w:rPr>
          <w:t>58</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626" w:history="1">
        <w:r w:rsidR="002E505E" w:rsidRPr="0048597B">
          <w:rPr>
            <w:rStyle w:val="Hipervnculo"/>
            <w:noProof/>
          </w:rPr>
          <w:t>4.2.2 Microsegmentación</w:t>
        </w:r>
        <w:r w:rsidR="002E505E">
          <w:rPr>
            <w:noProof/>
            <w:webHidden/>
          </w:rPr>
          <w:tab/>
        </w:r>
        <w:r>
          <w:rPr>
            <w:noProof/>
            <w:webHidden/>
          </w:rPr>
          <w:fldChar w:fldCharType="begin"/>
        </w:r>
        <w:r w:rsidR="002E505E">
          <w:rPr>
            <w:noProof/>
            <w:webHidden/>
          </w:rPr>
          <w:instrText xml:space="preserve"> PAGEREF _Toc372545626 \h </w:instrText>
        </w:r>
        <w:r>
          <w:rPr>
            <w:noProof/>
            <w:webHidden/>
          </w:rPr>
        </w:r>
        <w:r>
          <w:rPr>
            <w:noProof/>
            <w:webHidden/>
          </w:rPr>
          <w:fldChar w:fldCharType="separate"/>
        </w:r>
        <w:r w:rsidR="00C450B6">
          <w:rPr>
            <w:noProof/>
            <w:webHidden/>
          </w:rPr>
          <w:t>58</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627" w:history="1">
        <w:r w:rsidR="002E505E" w:rsidRPr="0048597B">
          <w:rPr>
            <w:rStyle w:val="Hipervnculo"/>
            <w:noProof/>
          </w:rPr>
          <w:t>4.3 Mercado Meta</w:t>
        </w:r>
        <w:r w:rsidR="002E505E">
          <w:rPr>
            <w:noProof/>
            <w:webHidden/>
          </w:rPr>
          <w:tab/>
        </w:r>
        <w:r>
          <w:rPr>
            <w:noProof/>
            <w:webHidden/>
          </w:rPr>
          <w:fldChar w:fldCharType="begin"/>
        </w:r>
        <w:r w:rsidR="002E505E">
          <w:rPr>
            <w:noProof/>
            <w:webHidden/>
          </w:rPr>
          <w:instrText xml:space="preserve"> PAGEREF _Toc372545627 \h </w:instrText>
        </w:r>
        <w:r>
          <w:rPr>
            <w:noProof/>
            <w:webHidden/>
          </w:rPr>
        </w:r>
        <w:r>
          <w:rPr>
            <w:noProof/>
            <w:webHidden/>
          </w:rPr>
          <w:fldChar w:fldCharType="separate"/>
        </w:r>
        <w:r w:rsidR="00C450B6">
          <w:rPr>
            <w:noProof/>
            <w:webHidden/>
          </w:rPr>
          <w:t>59</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628" w:history="1">
        <w:r w:rsidR="002E505E" w:rsidRPr="0048597B">
          <w:rPr>
            <w:rStyle w:val="Hipervnculo"/>
            <w:noProof/>
          </w:rPr>
          <w:t>4.3.1 Definición del Mercado Meta</w:t>
        </w:r>
        <w:r w:rsidR="002E505E">
          <w:rPr>
            <w:noProof/>
            <w:webHidden/>
          </w:rPr>
          <w:tab/>
        </w:r>
        <w:r>
          <w:rPr>
            <w:noProof/>
            <w:webHidden/>
          </w:rPr>
          <w:fldChar w:fldCharType="begin"/>
        </w:r>
        <w:r w:rsidR="002E505E">
          <w:rPr>
            <w:noProof/>
            <w:webHidden/>
          </w:rPr>
          <w:instrText xml:space="preserve"> PAGEREF _Toc372545628 \h </w:instrText>
        </w:r>
        <w:r>
          <w:rPr>
            <w:noProof/>
            <w:webHidden/>
          </w:rPr>
        </w:r>
        <w:r>
          <w:rPr>
            <w:noProof/>
            <w:webHidden/>
          </w:rPr>
          <w:fldChar w:fldCharType="separate"/>
        </w:r>
        <w:r w:rsidR="00C450B6">
          <w:rPr>
            <w:noProof/>
            <w:webHidden/>
          </w:rPr>
          <w:t>59</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629" w:history="1">
        <w:r w:rsidR="002E505E" w:rsidRPr="0048597B">
          <w:rPr>
            <w:rStyle w:val="Hipervnculo"/>
            <w:noProof/>
          </w:rPr>
          <w:t>4.3.2 Datos del Mercado Meta</w:t>
        </w:r>
        <w:r w:rsidR="002E505E">
          <w:rPr>
            <w:noProof/>
            <w:webHidden/>
          </w:rPr>
          <w:tab/>
        </w:r>
        <w:r>
          <w:rPr>
            <w:noProof/>
            <w:webHidden/>
          </w:rPr>
          <w:fldChar w:fldCharType="begin"/>
        </w:r>
        <w:r w:rsidR="002E505E">
          <w:rPr>
            <w:noProof/>
            <w:webHidden/>
          </w:rPr>
          <w:instrText xml:space="preserve"> PAGEREF _Toc372545629 \h </w:instrText>
        </w:r>
        <w:r>
          <w:rPr>
            <w:noProof/>
            <w:webHidden/>
          </w:rPr>
        </w:r>
        <w:r>
          <w:rPr>
            <w:noProof/>
            <w:webHidden/>
          </w:rPr>
          <w:fldChar w:fldCharType="separate"/>
        </w:r>
        <w:r w:rsidR="00C450B6">
          <w:rPr>
            <w:noProof/>
            <w:webHidden/>
          </w:rPr>
          <w:t>59</w:t>
        </w:r>
        <w:r>
          <w:rPr>
            <w:noProof/>
            <w:webHidden/>
          </w:rPr>
          <w:fldChar w:fldCharType="end"/>
        </w:r>
      </w:hyperlink>
    </w:p>
    <w:p w:rsidR="002E505E" w:rsidRDefault="006F5B76">
      <w:pPr>
        <w:pStyle w:val="TDC1"/>
        <w:tabs>
          <w:tab w:val="right" w:leader="dot" w:pos="8828"/>
        </w:tabs>
        <w:rPr>
          <w:rFonts w:asciiTheme="minorHAnsi" w:eastAsiaTheme="minorEastAsia" w:hAnsiTheme="minorHAnsi"/>
          <w:noProof/>
          <w:lang w:eastAsia="es-AR"/>
        </w:rPr>
      </w:pPr>
      <w:hyperlink w:anchor="_Toc372545630" w:history="1">
        <w:r w:rsidR="002E505E" w:rsidRPr="0048597B">
          <w:rPr>
            <w:rStyle w:val="Hipervnculo"/>
            <w:noProof/>
          </w:rPr>
          <w:t>5. Estrategias</w:t>
        </w:r>
        <w:r w:rsidR="002E505E">
          <w:rPr>
            <w:noProof/>
            <w:webHidden/>
          </w:rPr>
          <w:tab/>
        </w:r>
        <w:r>
          <w:rPr>
            <w:noProof/>
            <w:webHidden/>
          </w:rPr>
          <w:fldChar w:fldCharType="begin"/>
        </w:r>
        <w:r w:rsidR="002E505E">
          <w:rPr>
            <w:noProof/>
            <w:webHidden/>
          </w:rPr>
          <w:instrText xml:space="preserve"> PAGEREF _Toc372545630 \h </w:instrText>
        </w:r>
        <w:r>
          <w:rPr>
            <w:noProof/>
            <w:webHidden/>
          </w:rPr>
        </w:r>
        <w:r>
          <w:rPr>
            <w:noProof/>
            <w:webHidden/>
          </w:rPr>
          <w:fldChar w:fldCharType="separate"/>
        </w:r>
        <w:r w:rsidR="00C450B6">
          <w:rPr>
            <w:noProof/>
            <w:webHidden/>
          </w:rPr>
          <w:t>62</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631" w:history="1">
        <w:r w:rsidR="002E505E" w:rsidRPr="0048597B">
          <w:rPr>
            <w:rStyle w:val="Hipervnculo"/>
            <w:noProof/>
          </w:rPr>
          <w:t>5.1 Ubicación en la Matriz del Atractivo de la Industria / Fortaleza del Negocio</w:t>
        </w:r>
        <w:r w:rsidR="002E505E">
          <w:rPr>
            <w:noProof/>
            <w:webHidden/>
          </w:rPr>
          <w:tab/>
        </w:r>
        <w:r>
          <w:rPr>
            <w:noProof/>
            <w:webHidden/>
          </w:rPr>
          <w:fldChar w:fldCharType="begin"/>
        </w:r>
        <w:r w:rsidR="002E505E">
          <w:rPr>
            <w:noProof/>
            <w:webHidden/>
          </w:rPr>
          <w:instrText xml:space="preserve"> PAGEREF _Toc372545631 \h </w:instrText>
        </w:r>
        <w:r>
          <w:rPr>
            <w:noProof/>
            <w:webHidden/>
          </w:rPr>
        </w:r>
        <w:r>
          <w:rPr>
            <w:noProof/>
            <w:webHidden/>
          </w:rPr>
          <w:fldChar w:fldCharType="separate"/>
        </w:r>
        <w:r w:rsidR="00C450B6">
          <w:rPr>
            <w:noProof/>
            <w:webHidden/>
          </w:rPr>
          <w:t>62</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632" w:history="1">
        <w:r w:rsidR="002E505E" w:rsidRPr="0048597B">
          <w:rPr>
            <w:rStyle w:val="Hipervnculo"/>
            <w:noProof/>
          </w:rPr>
          <w:t>5.2 Programas Generales de Acción</w:t>
        </w:r>
        <w:r w:rsidR="002E505E">
          <w:rPr>
            <w:noProof/>
            <w:webHidden/>
          </w:rPr>
          <w:tab/>
        </w:r>
        <w:r>
          <w:rPr>
            <w:noProof/>
            <w:webHidden/>
          </w:rPr>
          <w:fldChar w:fldCharType="begin"/>
        </w:r>
        <w:r w:rsidR="002E505E">
          <w:rPr>
            <w:noProof/>
            <w:webHidden/>
          </w:rPr>
          <w:instrText xml:space="preserve"> PAGEREF _Toc372545632 \h </w:instrText>
        </w:r>
        <w:r>
          <w:rPr>
            <w:noProof/>
            <w:webHidden/>
          </w:rPr>
        </w:r>
        <w:r>
          <w:rPr>
            <w:noProof/>
            <w:webHidden/>
          </w:rPr>
          <w:fldChar w:fldCharType="separate"/>
        </w:r>
        <w:r w:rsidR="00C450B6">
          <w:rPr>
            <w:noProof/>
            <w:webHidden/>
          </w:rPr>
          <w:t>63</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633" w:history="1">
        <w:r w:rsidR="002E505E" w:rsidRPr="0048597B">
          <w:rPr>
            <w:rStyle w:val="Hipervnculo"/>
            <w:noProof/>
          </w:rPr>
          <w:t>5.2.1 Programa de Tecnología</w:t>
        </w:r>
        <w:r w:rsidR="002E505E">
          <w:rPr>
            <w:noProof/>
            <w:webHidden/>
          </w:rPr>
          <w:tab/>
        </w:r>
        <w:r>
          <w:rPr>
            <w:noProof/>
            <w:webHidden/>
          </w:rPr>
          <w:fldChar w:fldCharType="begin"/>
        </w:r>
        <w:r w:rsidR="002E505E">
          <w:rPr>
            <w:noProof/>
            <w:webHidden/>
          </w:rPr>
          <w:instrText xml:space="preserve"> PAGEREF _Toc372545633 \h </w:instrText>
        </w:r>
        <w:r>
          <w:rPr>
            <w:noProof/>
            <w:webHidden/>
          </w:rPr>
        </w:r>
        <w:r>
          <w:rPr>
            <w:noProof/>
            <w:webHidden/>
          </w:rPr>
          <w:fldChar w:fldCharType="separate"/>
        </w:r>
        <w:r w:rsidR="00C450B6">
          <w:rPr>
            <w:noProof/>
            <w:webHidden/>
          </w:rPr>
          <w:t>63</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634" w:history="1">
        <w:r w:rsidR="002E505E" w:rsidRPr="0048597B">
          <w:rPr>
            <w:rStyle w:val="Hipervnculo"/>
            <w:noProof/>
          </w:rPr>
          <w:t>5.2.2 Programa de Producción</w:t>
        </w:r>
        <w:r w:rsidR="002E505E">
          <w:rPr>
            <w:noProof/>
            <w:webHidden/>
          </w:rPr>
          <w:tab/>
        </w:r>
        <w:r>
          <w:rPr>
            <w:noProof/>
            <w:webHidden/>
          </w:rPr>
          <w:fldChar w:fldCharType="begin"/>
        </w:r>
        <w:r w:rsidR="002E505E">
          <w:rPr>
            <w:noProof/>
            <w:webHidden/>
          </w:rPr>
          <w:instrText xml:space="preserve"> PAGEREF _Toc372545634 \h </w:instrText>
        </w:r>
        <w:r>
          <w:rPr>
            <w:noProof/>
            <w:webHidden/>
          </w:rPr>
        </w:r>
        <w:r>
          <w:rPr>
            <w:noProof/>
            <w:webHidden/>
          </w:rPr>
          <w:fldChar w:fldCharType="separate"/>
        </w:r>
        <w:r w:rsidR="00C450B6">
          <w:rPr>
            <w:noProof/>
            <w:webHidden/>
          </w:rPr>
          <w:t>64</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635" w:history="1">
        <w:r w:rsidR="002E505E" w:rsidRPr="0048597B">
          <w:rPr>
            <w:rStyle w:val="Hipervnculo"/>
            <w:noProof/>
          </w:rPr>
          <w:t>5.2.3 Programa de Marketing</w:t>
        </w:r>
        <w:r w:rsidR="002E505E">
          <w:rPr>
            <w:noProof/>
            <w:webHidden/>
          </w:rPr>
          <w:tab/>
        </w:r>
        <w:r>
          <w:rPr>
            <w:noProof/>
            <w:webHidden/>
          </w:rPr>
          <w:fldChar w:fldCharType="begin"/>
        </w:r>
        <w:r w:rsidR="002E505E">
          <w:rPr>
            <w:noProof/>
            <w:webHidden/>
          </w:rPr>
          <w:instrText xml:space="preserve"> PAGEREF _Toc372545635 \h </w:instrText>
        </w:r>
        <w:r>
          <w:rPr>
            <w:noProof/>
            <w:webHidden/>
          </w:rPr>
        </w:r>
        <w:r>
          <w:rPr>
            <w:noProof/>
            <w:webHidden/>
          </w:rPr>
          <w:fldChar w:fldCharType="separate"/>
        </w:r>
        <w:r w:rsidR="00C450B6">
          <w:rPr>
            <w:noProof/>
            <w:webHidden/>
          </w:rPr>
          <w:t>65</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636" w:history="1">
        <w:r w:rsidR="002E505E" w:rsidRPr="0048597B">
          <w:rPr>
            <w:rStyle w:val="Hipervnculo"/>
            <w:noProof/>
          </w:rPr>
          <w:t>5.2.4 Programa de Administración</w:t>
        </w:r>
        <w:r w:rsidR="002E505E">
          <w:rPr>
            <w:noProof/>
            <w:webHidden/>
          </w:rPr>
          <w:tab/>
        </w:r>
        <w:r>
          <w:rPr>
            <w:noProof/>
            <w:webHidden/>
          </w:rPr>
          <w:fldChar w:fldCharType="begin"/>
        </w:r>
        <w:r w:rsidR="002E505E">
          <w:rPr>
            <w:noProof/>
            <w:webHidden/>
          </w:rPr>
          <w:instrText xml:space="preserve"> PAGEREF _Toc372545636 \h </w:instrText>
        </w:r>
        <w:r>
          <w:rPr>
            <w:noProof/>
            <w:webHidden/>
          </w:rPr>
        </w:r>
        <w:r>
          <w:rPr>
            <w:noProof/>
            <w:webHidden/>
          </w:rPr>
          <w:fldChar w:fldCharType="separate"/>
        </w:r>
        <w:r w:rsidR="00C450B6">
          <w:rPr>
            <w:noProof/>
            <w:webHidden/>
          </w:rPr>
          <w:t>66</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637" w:history="1">
        <w:r w:rsidR="002E505E" w:rsidRPr="0048597B">
          <w:rPr>
            <w:rStyle w:val="Hipervnculo"/>
            <w:noProof/>
          </w:rPr>
          <w:t>5.3 Programas Específicos de Acción</w:t>
        </w:r>
        <w:r w:rsidR="002E505E">
          <w:rPr>
            <w:noProof/>
            <w:webHidden/>
          </w:rPr>
          <w:tab/>
        </w:r>
        <w:r>
          <w:rPr>
            <w:noProof/>
            <w:webHidden/>
          </w:rPr>
          <w:fldChar w:fldCharType="begin"/>
        </w:r>
        <w:r w:rsidR="002E505E">
          <w:rPr>
            <w:noProof/>
            <w:webHidden/>
          </w:rPr>
          <w:instrText xml:space="preserve"> PAGEREF _Toc372545637 \h </w:instrText>
        </w:r>
        <w:r>
          <w:rPr>
            <w:noProof/>
            <w:webHidden/>
          </w:rPr>
        </w:r>
        <w:r>
          <w:rPr>
            <w:noProof/>
            <w:webHidden/>
          </w:rPr>
          <w:fldChar w:fldCharType="separate"/>
        </w:r>
        <w:r w:rsidR="00C450B6">
          <w:rPr>
            <w:noProof/>
            <w:webHidden/>
          </w:rPr>
          <w:t>67</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638" w:history="1">
        <w:r w:rsidR="002E505E" w:rsidRPr="0048597B">
          <w:rPr>
            <w:rStyle w:val="Hipervnculo"/>
            <w:noProof/>
          </w:rPr>
          <w:t>5.3.1 Programas de Tecnología</w:t>
        </w:r>
        <w:r w:rsidR="002E505E">
          <w:rPr>
            <w:noProof/>
            <w:webHidden/>
          </w:rPr>
          <w:tab/>
        </w:r>
        <w:r>
          <w:rPr>
            <w:noProof/>
            <w:webHidden/>
          </w:rPr>
          <w:fldChar w:fldCharType="begin"/>
        </w:r>
        <w:r w:rsidR="002E505E">
          <w:rPr>
            <w:noProof/>
            <w:webHidden/>
          </w:rPr>
          <w:instrText xml:space="preserve"> PAGEREF _Toc372545638 \h </w:instrText>
        </w:r>
        <w:r>
          <w:rPr>
            <w:noProof/>
            <w:webHidden/>
          </w:rPr>
        </w:r>
        <w:r>
          <w:rPr>
            <w:noProof/>
            <w:webHidden/>
          </w:rPr>
          <w:fldChar w:fldCharType="separate"/>
        </w:r>
        <w:r w:rsidR="00C450B6">
          <w:rPr>
            <w:noProof/>
            <w:webHidden/>
          </w:rPr>
          <w:t>67</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639" w:history="1">
        <w:r w:rsidR="002E505E" w:rsidRPr="0048597B">
          <w:rPr>
            <w:rStyle w:val="Hipervnculo"/>
            <w:noProof/>
          </w:rPr>
          <w:t>5.3.2 Programas de Producción</w:t>
        </w:r>
        <w:r w:rsidR="002E505E">
          <w:rPr>
            <w:noProof/>
            <w:webHidden/>
          </w:rPr>
          <w:tab/>
        </w:r>
        <w:r>
          <w:rPr>
            <w:noProof/>
            <w:webHidden/>
          </w:rPr>
          <w:fldChar w:fldCharType="begin"/>
        </w:r>
        <w:r w:rsidR="002E505E">
          <w:rPr>
            <w:noProof/>
            <w:webHidden/>
          </w:rPr>
          <w:instrText xml:space="preserve"> PAGEREF _Toc372545639 \h </w:instrText>
        </w:r>
        <w:r>
          <w:rPr>
            <w:noProof/>
            <w:webHidden/>
          </w:rPr>
        </w:r>
        <w:r>
          <w:rPr>
            <w:noProof/>
            <w:webHidden/>
          </w:rPr>
          <w:fldChar w:fldCharType="separate"/>
        </w:r>
        <w:r w:rsidR="00C450B6">
          <w:rPr>
            <w:noProof/>
            <w:webHidden/>
          </w:rPr>
          <w:t>70</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640" w:history="1">
        <w:r w:rsidR="002E505E" w:rsidRPr="0048597B">
          <w:rPr>
            <w:rStyle w:val="Hipervnculo"/>
            <w:noProof/>
          </w:rPr>
          <w:t>5.3.2 Programas de Marketing</w:t>
        </w:r>
        <w:r w:rsidR="002E505E">
          <w:rPr>
            <w:noProof/>
            <w:webHidden/>
          </w:rPr>
          <w:tab/>
        </w:r>
        <w:r>
          <w:rPr>
            <w:noProof/>
            <w:webHidden/>
          </w:rPr>
          <w:fldChar w:fldCharType="begin"/>
        </w:r>
        <w:r w:rsidR="002E505E">
          <w:rPr>
            <w:noProof/>
            <w:webHidden/>
          </w:rPr>
          <w:instrText xml:space="preserve"> PAGEREF _Toc372545640 \h </w:instrText>
        </w:r>
        <w:r>
          <w:rPr>
            <w:noProof/>
            <w:webHidden/>
          </w:rPr>
        </w:r>
        <w:r>
          <w:rPr>
            <w:noProof/>
            <w:webHidden/>
          </w:rPr>
          <w:fldChar w:fldCharType="separate"/>
        </w:r>
        <w:r w:rsidR="00C450B6">
          <w:rPr>
            <w:noProof/>
            <w:webHidden/>
          </w:rPr>
          <w:t>73</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641" w:history="1">
        <w:r w:rsidR="002E505E" w:rsidRPr="0048597B">
          <w:rPr>
            <w:rStyle w:val="Hipervnculo"/>
            <w:noProof/>
          </w:rPr>
          <w:t>5.3.2 Programas de Administración</w:t>
        </w:r>
        <w:r w:rsidR="002E505E">
          <w:rPr>
            <w:noProof/>
            <w:webHidden/>
          </w:rPr>
          <w:tab/>
        </w:r>
        <w:r>
          <w:rPr>
            <w:noProof/>
            <w:webHidden/>
          </w:rPr>
          <w:fldChar w:fldCharType="begin"/>
        </w:r>
        <w:r w:rsidR="002E505E">
          <w:rPr>
            <w:noProof/>
            <w:webHidden/>
          </w:rPr>
          <w:instrText xml:space="preserve"> PAGEREF _Toc372545641 \h </w:instrText>
        </w:r>
        <w:r>
          <w:rPr>
            <w:noProof/>
            <w:webHidden/>
          </w:rPr>
        </w:r>
        <w:r>
          <w:rPr>
            <w:noProof/>
            <w:webHidden/>
          </w:rPr>
          <w:fldChar w:fldCharType="separate"/>
        </w:r>
        <w:r w:rsidR="00C450B6">
          <w:rPr>
            <w:noProof/>
            <w:webHidden/>
          </w:rPr>
          <w:t>77</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642" w:history="1">
        <w:r w:rsidR="002E505E" w:rsidRPr="0048597B">
          <w:rPr>
            <w:rStyle w:val="Hipervnculo"/>
            <w:noProof/>
          </w:rPr>
          <w:t>5.4 Matriz de Planes / Análisis FODA</w:t>
        </w:r>
        <w:r w:rsidR="002E505E">
          <w:rPr>
            <w:noProof/>
            <w:webHidden/>
          </w:rPr>
          <w:tab/>
        </w:r>
        <w:r>
          <w:rPr>
            <w:noProof/>
            <w:webHidden/>
          </w:rPr>
          <w:fldChar w:fldCharType="begin"/>
        </w:r>
        <w:r w:rsidR="002E505E">
          <w:rPr>
            <w:noProof/>
            <w:webHidden/>
          </w:rPr>
          <w:instrText xml:space="preserve"> PAGEREF _Toc372545642 \h </w:instrText>
        </w:r>
        <w:r>
          <w:rPr>
            <w:noProof/>
            <w:webHidden/>
          </w:rPr>
        </w:r>
        <w:r>
          <w:rPr>
            <w:noProof/>
            <w:webHidden/>
          </w:rPr>
          <w:fldChar w:fldCharType="separate"/>
        </w:r>
        <w:r w:rsidR="00C450B6">
          <w:rPr>
            <w:noProof/>
            <w:webHidden/>
          </w:rPr>
          <w:t>81</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643" w:history="1">
        <w:r w:rsidR="002E505E" w:rsidRPr="0048597B">
          <w:rPr>
            <w:rStyle w:val="Hipervnculo"/>
            <w:noProof/>
          </w:rPr>
          <w:t>5.4 Diagrama de Gantt</w:t>
        </w:r>
        <w:r w:rsidR="002E505E">
          <w:rPr>
            <w:noProof/>
            <w:webHidden/>
          </w:rPr>
          <w:tab/>
        </w:r>
        <w:r>
          <w:rPr>
            <w:noProof/>
            <w:webHidden/>
          </w:rPr>
          <w:fldChar w:fldCharType="begin"/>
        </w:r>
        <w:r w:rsidR="002E505E">
          <w:rPr>
            <w:noProof/>
            <w:webHidden/>
          </w:rPr>
          <w:instrText xml:space="preserve"> PAGEREF _Toc372545643 \h </w:instrText>
        </w:r>
        <w:r>
          <w:rPr>
            <w:noProof/>
            <w:webHidden/>
          </w:rPr>
        </w:r>
        <w:r>
          <w:rPr>
            <w:noProof/>
            <w:webHidden/>
          </w:rPr>
          <w:fldChar w:fldCharType="separate"/>
        </w:r>
        <w:r w:rsidR="00C450B6">
          <w:rPr>
            <w:noProof/>
            <w:webHidden/>
          </w:rPr>
          <w:t>85</w:t>
        </w:r>
        <w:r>
          <w:rPr>
            <w:noProof/>
            <w:webHidden/>
          </w:rPr>
          <w:fldChar w:fldCharType="end"/>
        </w:r>
      </w:hyperlink>
    </w:p>
    <w:p w:rsidR="002E505E" w:rsidRDefault="006F5B76">
      <w:pPr>
        <w:pStyle w:val="TDC1"/>
        <w:tabs>
          <w:tab w:val="right" w:leader="dot" w:pos="8828"/>
        </w:tabs>
        <w:rPr>
          <w:rFonts w:asciiTheme="minorHAnsi" w:eastAsiaTheme="minorEastAsia" w:hAnsiTheme="minorHAnsi"/>
          <w:noProof/>
          <w:lang w:eastAsia="es-AR"/>
        </w:rPr>
      </w:pPr>
      <w:hyperlink w:anchor="_Toc372545644" w:history="1">
        <w:r w:rsidR="002E505E" w:rsidRPr="0048597B">
          <w:rPr>
            <w:rStyle w:val="Hipervnculo"/>
            <w:noProof/>
          </w:rPr>
          <w:t>6. Marketing</w:t>
        </w:r>
        <w:r w:rsidR="002E505E">
          <w:rPr>
            <w:noProof/>
            <w:webHidden/>
          </w:rPr>
          <w:tab/>
        </w:r>
        <w:r>
          <w:rPr>
            <w:noProof/>
            <w:webHidden/>
          </w:rPr>
          <w:fldChar w:fldCharType="begin"/>
        </w:r>
        <w:r w:rsidR="002E505E">
          <w:rPr>
            <w:noProof/>
            <w:webHidden/>
          </w:rPr>
          <w:instrText xml:space="preserve"> PAGEREF _Toc372545644 \h </w:instrText>
        </w:r>
        <w:r>
          <w:rPr>
            <w:noProof/>
            <w:webHidden/>
          </w:rPr>
        </w:r>
        <w:r>
          <w:rPr>
            <w:noProof/>
            <w:webHidden/>
          </w:rPr>
          <w:fldChar w:fldCharType="separate"/>
        </w:r>
        <w:r w:rsidR="00C450B6">
          <w:rPr>
            <w:noProof/>
            <w:webHidden/>
          </w:rPr>
          <w:t>87</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645" w:history="1">
        <w:r w:rsidR="002E505E" w:rsidRPr="0048597B">
          <w:rPr>
            <w:rStyle w:val="Hipervnculo"/>
            <w:noProof/>
          </w:rPr>
          <w:t>6.1 Servicio</w:t>
        </w:r>
        <w:r w:rsidR="002E505E">
          <w:rPr>
            <w:noProof/>
            <w:webHidden/>
          </w:rPr>
          <w:tab/>
        </w:r>
        <w:r>
          <w:rPr>
            <w:noProof/>
            <w:webHidden/>
          </w:rPr>
          <w:fldChar w:fldCharType="begin"/>
        </w:r>
        <w:r w:rsidR="002E505E">
          <w:rPr>
            <w:noProof/>
            <w:webHidden/>
          </w:rPr>
          <w:instrText xml:space="preserve"> PAGEREF _Toc372545645 \h </w:instrText>
        </w:r>
        <w:r>
          <w:rPr>
            <w:noProof/>
            <w:webHidden/>
          </w:rPr>
        </w:r>
        <w:r>
          <w:rPr>
            <w:noProof/>
            <w:webHidden/>
          </w:rPr>
          <w:fldChar w:fldCharType="separate"/>
        </w:r>
        <w:r w:rsidR="00C450B6">
          <w:rPr>
            <w:noProof/>
            <w:webHidden/>
          </w:rPr>
          <w:t>87</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646" w:history="1">
        <w:r w:rsidR="002E505E" w:rsidRPr="0048597B">
          <w:rPr>
            <w:rStyle w:val="Hipervnculo"/>
            <w:noProof/>
          </w:rPr>
          <w:t>6.1.1 Descripción</w:t>
        </w:r>
        <w:r w:rsidR="002E505E">
          <w:rPr>
            <w:noProof/>
            <w:webHidden/>
          </w:rPr>
          <w:tab/>
        </w:r>
        <w:r>
          <w:rPr>
            <w:noProof/>
            <w:webHidden/>
          </w:rPr>
          <w:fldChar w:fldCharType="begin"/>
        </w:r>
        <w:r w:rsidR="002E505E">
          <w:rPr>
            <w:noProof/>
            <w:webHidden/>
          </w:rPr>
          <w:instrText xml:space="preserve"> PAGEREF _Toc372545646 \h </w:instrText>
        </w:r>
        <w:r>
          <w:rPr>
            <w:noProof/>
            <w:webHidden/>
          </w:rPr>
        </w:r>
        <w:r>
          <w:rPr>
            <w:noProof/>
            <w:webHidden/>
          </w:rPr>
          <w:fldChar w:fldCharType="separate"/>
        </w:r>
        <w:r w:rsidR="00C450B6">
          <w:rPr>
            <w:noProof/>
            <w:webHidden/>
          </w:rPr>
          <w:t>87</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647" w:history="1">
        <w:r w:rsidR="002E505E" w:rsidRPr="0048597B">
          <w:rPr>
            <w:rStyle w:val="Hipervnculo"/>
            <w:noProof/>
          </w:rPr>
          <w:t>6.1.2 Tipo de Servicio</w:t>
        </w:r>
        <w:r w:rsidR="002E505E">
          <w:rPr>
            <w:noProof/>
            <w:webHidden/>
          </w:rPr>
          <w:tab/>
        </w:r>
        <w:r>
          <w:rPr>
            <w:noProof/>
            <w:webHidden/>
          </w:rPr>
          <w:fldChar w:fldCharType="begin"/>
        </w:r>
        <w:r w:rsidR="002E505E">
          <w:rPr>
            <w:noProof/>
            <w:webHidden/>
          </w:rPr>
          <w:instrText xml:space="preserve"> PAGEREF _Toc372545647 \h </w:instrText>
        </w:r>
        <w:r>
          <w:rPr>
            <w:noProof/>
            <w:webHidden/>
          </w:rPr>
        </w:r>
        <w:r>
          <w:rPr>
            <w:noProof/>
            <w:webHidden/>
          </w:rPr>
          <w:fldChar w:fldCharType="separate"/>
        </w:r>
        <w:r w:rsidR="00C450B6">
          <w:rPr>
            <w:noProof/>
            <w:webHidden/>
          </w:rPr>
          <w:t>87</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648" w:history="1">
        <w:r w:rsidR="002E505E" w:rsidRPr="0048597B">
          <w:rPr>
            <w:rStyle w:val="Hipervnculo"/>
            <w:noProof/>
          </w:rPr>
          <w:t>6.1.3 Línea y Mezcla (Uno por producto)</w:t>
        </w:r>
        <w:r w:rsidR="002E505E">
          <w:rPr>
            <w:noProof/>
            <w:webHidden/>
          </w:rPr>
          <w:tab/>
        </w:r>
        <w:r>
          <w:rPr>
            <w:noProof/>
            <w:webHidden/>
          </w:rPr>
          <w:fldChar w:fldCharType="begin"/>
        </w:r>
        <w:r w:rsidR="002E505E">
          <w:rPr>
            <w:noProof/>
            <w:webHidden/>
          </w:rPr>
          <w:instrText xml:space="preserve"> PAGEREF _Toc372545648 \h </w:instrText>
        </w:r>
        <w:r>
          <w:rPr>
            <w:noProof/>
            <w:webHidden/>
          </w:rPr>
        </w:r>
        <w:r>
          <w:rPr>
            <w:noProof/>
            <w:webHidden/>
          </w:rPr>
          <w:fldChar w:fldCharType="separate"/>
        </w:r>
        <w:r w:rsidR="00C450B6">
          <w:rPr>
            <w:noProof/>
            <w:webHidden/>
          </w:rPr>
          <w:t>88</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649" w:history="1">
        <w:r w:rsidR="002E505E" w:rsidRPr="0048597B">
          <w:rPr>
            <w:rStyle w:val="Hipervnculo"/>
            <w:noProof/>
          </w:rPr>
          <w:t>6.1.4 Ciclo de Vida</w:t>
        </w:r>
        <w:r w:rsidR="002E505E">
          <w:rPr>
            <w:noProof/>
            <w:webHidden/>
          </w:rPr>
          <w:tab/>
        </w:r>
        <w:r>
          <w:rPr>
            <w:noProof/>
            <w:webHidden/>
          </w:rPr>
          <w:fldChar w:fldCharType="begin"/>
        </w:r>
        <w:r w:rsidR="002E505E">
          <w:rPr>
            <w:noProof/>
            <w:webHidden/>
          </w:rPr>
          <w:instrText xml:space="preserve"> PAGEREF _Toc372545649 \h </w:instrText>
        </w:r>
        <w:r>
          <w:rPr>
            <w:noProof/>
            <w:webHidden/>
          </w:rPr>
        </w:r>
        <w:r>
          <w:rPr>
            <w:noProof/>
            <w:webHidden/>
          </w:rPr>
          <w:fldChar w:fldCharType="separate"/>
        </w:r>
        <w:r w:rsidR="00C450B6">
          <w:rPr>
            <w:noProof/>
            <w:webHidden/>
          </w:rPr>
          <w:t>88</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650" w:history="1">
        <w:r w:rsidR="002E505E" w:rsidRPr="0048597B">
          <w:rPr>
            <w:rStyle w:val="Hipervnculo"/>
            <w:noProof/>
          </w:rPr>
          <w:t>6.1.5 Estrategia de Marca</w:t>
        </w:r>
        <w:r w:rsidR="002E505E">
          <w:rPr>
            <w:noProof/>
            <w:webHidden/>
          </w:rPr>
          <w:tab/>
        </w:r>
        <w:r>
          <w:rPr>
            <w:noProof/>
            <w:webHidden/>
          </w:rPr>
          <w:fldChar w:fldCharType="begin"/>
        </w:r>
        <w:r w:rsidR="002E505E">
          <w:rPr>
            <w:noProof/>
            <w:webHidden/>
          </w:rPr>
          <w:instrText xml:space="preserve"> PAGEREF _Toc372545650 \h </w:instrText>
        </w:r>
        <w:r>
          <w:rPr>
            <w:noProof/>
            <w:webHidden/>
          </w:rPr>
        </w:r>
        <w:r>
          <w:rPr>
            <w:noProof/>
            <w:webHidden/>
          </w:rPr>
          <w:fldChar w:fldCharType="separate"/>
        </w:r>
        <w:r w:rsidR="00C450B6">
          <w:rPr>
            <w:noProof/>
            <w:webHidden/>
          </w:rPr>
          <w:t>89</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651" w:history="1">
        <w:r w:rsidR="002E505E" w:rsidRPr="0048597B">
          <w:rPr>
            <w:rStyle w:val="Hipervnculo"/>
            <w:noProof/>
          </w:rPr>
          <w:t>6.1.5.1 Definición de la estratégia</w:t>
        </w:r>
        <w:r w:rsidR="002E505E">
          <w:rPr>
            <w:noProof/>
            <w:webHidden/>
          </w:rPr>
          <w:tab/>
        </w:r>
        <w:r>
          <w:rPr>
            <w:noProof/>
            <w:webHidden/>
          </w:rPr>
          <w:fldChar w:fldCharType="begin"/>
        </w:r>
        <w:r w:rsidR="002E505E">
          <w:rPr>
            <w:noProof/>
            <w:webHidden/>
          </w:rPr>
          <w:instrText xml:space="preserve"> PAGEREF _Toc372545651 \h </w:instrText>
        </w:r>
        <w:r>
          <w:rPr>
            <w:noProof/>
            <w:webHidden/>
          </w:rPr>
        </w:r>
        <w:r>
          <w:rPr>
            <w:noProof/>
            <w:webHidden/>
          </w:rPr>
          <w:fldChar w:fldCharType="separate"/>
        </w:r>
        <w:r w:rsidR="00C450B6">
          <w:rPr>
            <w:noProof/>
            <w:webHidden/>
          </w:rPr>
          <w:t>89</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652" w:history="1">
        <w:r w:rsidR="002E505E" w:rsidRPr="0048597B">
          <w:rPr>
            <w:rStyle w:val="Hipervnculo"/>
            <w:noProof/>
          </w:rPr>
          <w:t>6.1.5.2 Slogan</w:t>
        </w:r>
        <w:r w:rsidR="002E505E">
          <w:rPr>
            <w:noProof/>
            <w:webHidden/>
          </w:rPr>
          <w:tab/>
        </w:r>
        <w:r>
          <w:rPr>
            <w:noProof/>
            <w:webHidden/>
          </w:rPr>
          <w:fldChar w:fldCharType="begin"/>
        </w:r>
        <w:r w:rsidR="002E505E">
          <w:rPr>
            <w:noProof/>
            <w:webHidden/>
          </w:rPr>
          <w:instrText xml:space="preserve"> PAGEREF _Toc372545652 \h </w:instrText>
        </w:r>
        <w:r>
          <w:rPr>
            <w:noProof/>
            <w:webHidden/>
          </w:rPr>
        </w:r>
        <w:r>
          <w:rPr>
            <w:noProof/>
            <w:webHidden/>
          </w:rPr>
          <w:fldChar w:fldCharType="separate"/>
        </w:r>
        <w:r w:rsidR="00C450B6">
          <w:rPr>
            <w:noProof/>
            <w:webHidden/>
          </w:rPr>
          <w:t>89</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653" w:history="1">
        <w:r w:rsidR="002E505E" w:rsidRPr="0048597B">
          <w:rPr>
            <w:rStyle w:val="Hipervnculo"/>
            <w:noProof/>
          </w:rPr>
          <w:t>6.1.5.3 Logotipo</w:t>
        </w:r>
        <w:r w:rsidR="002E505E">
          <w:rPr>
            <w:noProof/>
            <w:webHidden/>
          </w:rPr>
          <w:tab/>
        </w:r>
        <w:r>
          <w:rPr>
            <w:noProof/>
            <w:webHidden/>
          </w:rPr>
          <w:fldChar w:fldCharType="begin"/>
        </w:r>
        <w:r w:rsidR="002E505E">
          <w:rPr>
            <w:noProof/>
            <w:webHidden/>
          </w:rPr>
          <w:instrText xml:space="preserve"> PAGEREF _Toc372545653 \h </w:instrText>
        </w:r>
        <w:r>
          <w:rPr>
            <w:noProof/>
            <w:webHidden/>
          </w:rPr>
        </w:r>
        <w:r>
          <w:rPr>
            <w:noProof/>
            <w:webHidden/>
          </w:rPr>
          <w:fldChar w:fldCharType="separate"/>
        </w:r>
        <w:r w:rsidR="00C450B6">
          <w:rPr>
            <w:noProof/>
            <w:webHidden/>
          </w:rPr>
          <w:t>89</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654" w:history="1">
        <w:r w:rsidR="002E505E" w:rsidRPr="0048597B">
          <w:rPr>
            <w:rStyle w:val="Hipervnculo"/>
            <w:noProof/>
          </w:rPr>
          <w:t>6.2 Precio</w:t>
        </w:r>
        <w:r w:rsidR="002E505E">
          <w:rPr>
            <w:noProof/>
            <w:webHidden/>
          </w:rPr>
          <w:tab/>
        </w:r>
        <w:r>
          <w:rPr>
            <w:noProof/>
            <w:webHidden/>
          </w:rPr>
          <w:fldChar w:fldCharType="begin"/>
        </w:r>
        <w:r w:rsidR="002E505E">
          <w:rPr>
            <w:noProof/>
            <w:webHidden/>
          </w:rPr>
          <w:instrText xml:space="preserve"> PAGEREF _Toc372545654 \h </w:instrText>
        </w:r>
        <w:r>
          <w:rPr>
            <w:noProof/>
            <w:webHidden/>
          </w:rPr>
        </w:r>
        <w:r>
          <w:rPr>
            <w:noProof/>
            <w:webHidden/>
          </w:rPr>
          <w:fldChar w:fldCharType="separate"/>
        </w:r>
        <w:r w:rsidR="00C450B6">
          <w:rPr>
            <w:noProof/>
            <w:webHidden/>
          </w:rPr>
          <w:t>90</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655" w:history="1">
        <w:r w:rsidR="002E505E" w:rsidRPr="0048597B">
          <w:rPr>
            <w:rStyle w:val="Hipervnculo"/>
            <w:noProof/>
          </w:rPr>
          <w:t>6.2.1 Análisis de Precios</w:t>
        </w:r>
        <w:r w:rsidR="002E505E">
          <w:rPr>
            <w:noProof/>
            <w:webHidden/>
          </w:rPr>
          <w:tab/>
        </w:r>
        <w:r>
          <w:rPr>
            <w:noProof/>
            <w:webHidden/>
          </w:rPr>
          <w:fldChar w:fldCharType="begin"/>
        </w:r>
        <w:r w:rsidR="002E505E">
          <w:rPr>
            <w:noProof/>
            <w:webHidden/>
          </w:rPr>
          <w:instrText xml:space="preserve"> PAGEREF _Toc372545655 \h </w:instrText>
        </w:r>
        <w:r>
          <w:rPr>
            <w:noProof/>
            <w:webHidden/>
          </w:rPr>
        </w:r>
        <w:r>
          <w:rPr>
            <w:noProof/>
            <w:webHidden/>
          </w:rPr>
          <w:fldChar w:fldCharType="separate"/>
        </w:r>
        <w:r w:rsidR="00C450B6">
          <w:rPr>
            <w:noProof/>
            <w:webHidden/>
          </w:rPr>
          <w:t>90</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656" w:history="1">
        <w:r w:rsidR="002E505E" w:rsidRPr="0048597B">
          <w:rPr>
            <w:rStyle w:val="Hipervnculo"/>
            <w:noProof/>
          </w:rPr>
          <w:t>6.2.1.1 Costos</w:t>
        </w:r>
        <w:r w:rsidR="002E505E">
          <w:rPr>
            <w:noProof/>
            <w:webHidden/>
          </w:rPr>
          <w:tab/>
        </w:r>
        <w:r>
          <w:rPr>
            <w:noProof/>
            <w:webHidden/>
          </w:rPr>
          <w:fldChar w:fldCharType="begin"/>
        </w:r>
        <w:r w:rsidR="002E505E">
          <w:rPr>
            <w:noProof/>
            <w:webHidden/>
          </w:rPr>
          <w:instrText xml:space="preserve"> PAGEREF _Toc372545656 \h </w:instrText>
        </w:r>
        <w:r>
          <w:rPr>
            <w:noProof/>
            <w:webHidden/>
          </w:rPr>
        </w:r>
        <w:r>
          <w:rPr>
            <w:noProof/>
            <w:webHidden/>
          </w:rPr>
          <w:fldChar w:fldCharType="separate"/>
        </w:r>
        <w:r w:rsidR="00C450B6">
          <w:rPr>
            <w:noProof/>
            <w:webHidden/>
          </w:rPr>
          <w:t>90</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657" w:history="1">
        <w:r w:rsidR="002E505E" w:rsidRPr="0048597B">
          <w:rPr>
            <w:rStyle w:val="Hipervnculo"/>
            <w:noProof/>
          </w:rPr>
          <w:t>6.2.1.2 Competencia</w:t>
        </w:r>
        <w:r w:rsidR="002E505E">
          <w:rPr>
            <w:noProof/>
            <w:webHidden/>
          </w:rPr>
          <w:tab/>
        </w:r>
        <w:r>
          <w:rPr>
            <w:noProof/>
            <w:webHidden/>
          </w:rPr>
          <w:fldChar w:fldCharType="begin"/>
        </w:r>
        <w:r w:rsidR="002E505E">
          <w:rPr>
            <w:noProof/>
            <w:webHidden/>
          </w:rPr>
          <w:instrText xml:space="preserve"> PAGEREF _Toc372545657 \h </w:instrText>
        </w:r>
        <w:r>
          <w:rPr>
            <w:noProof/>
            <w:webHidden/>
          </w:rPr>
        </w:r>
        <w:r>
          <w:rPr>
            <w:noProof/>
            <w:webHidden/>
          </w:rPr>
          <w:fldChar w:fldCharType="separate"/>
        </w:r>
        <w:r w:rsidR="00C450B6">
          <w:rPr>
            <w:noProof/>
            <w:webHidden/>
          </w:rPr>
          <w:t>90</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658" w:history="1">
        <w:r w:rsidR="002E505E" w:rsidRPr="0048597B">
          <w:rPr>
            <w:rStyle w:val="Hipervnculo"/>
            <w:noProof/>
          </w:rPr>
          <w:t>6.2.1.3 Análisis de Sensibilidad de Precios del Cliente</w:t>
        </w:r>
        <w:r w:rsidR="002E505E">
          <w:rPr>
            <w:noProof/>
            <w:webHidden/>
          </w:rPr>
          <w:tab/>
        </w:r>
        <w:r>
          <w:rPr>
            <w:noProof/>
            <w:webHidden/>
          </w:rPr>
          <w:fldChar w:fldCharType="begin"/>
        </w:r>
        <w:r w:rsidR="002E505E">
          <w:rPr>
            <w:noProof/>
            <w:webHidden/>
          </w:rPr>
          <w:instrText xml:space="preserve"> PAGEREF _Toc372545658 \h </w:instrText>
        </w:r>
        <w:r>
          <w:rPr>
            <w:noProof/>
            <w:webHidden/>
          </w:rPr>
        </w:r>
        <w:r>
          <w:rPr>
            <w:noProof/>
            <w:webHidden/>
          </w:rPr>
          <w:fldChar w:fldCharType="separate"/>
        </w:r>
        <w:r w:rsidR="00C450B6">
          <w:rPr>
            <w:noProof/>
            <w:webHidden/>
          </w:rPr>
          <w:t>91</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659" w:history="1">
        <w:r w:rsidR="002E505E" w:rsidRPr="0048597B">
          <w:rPr>
            <w:rStyle w:val="Hipervnculo"/>
            <w:noProof/>
          </w:rPr>
          <w:t>6.2.2 Estrategia de precios</w:t>
        </w:r>
        <w:r w:rsidR="002E505E">
          <w:rPr>
            <w:noProof/>
            <w:webHidden/>
          </w:rPr>
          <w:tab/>
        </w:r>
        <w:r>
          <w:rPr>
            <w:noProof/>
            <w:webHidden/>
          </w:rPr>
          <w:fldChar w:fldCharType="begin"/>
        </w:r>
        <w:r w:rsidR="002E505E">
          <w:rPr>
            <w:noProof/>
            <w:webHidden/>
          </w:rPr>
          <w:instrText xml:space="preserve"> PAGEREF _Toc372545659 \h </w:instrText>
        </w:r>
        <w:r>
          <w:rPr>
            <w:noProof/>
            <w:webHidden/>
          </w:rPr>
        </w:r>
        <w:r>
          <w:rPr>
            <w:noProof/>
            <w:webHidden/>
          </w:rPr>
          <w:fldChar w:fldCharType="separate"/>
        </w:r>
        <w:r w:rsidR="00C450B6">
          <w:rPr>
            <w:noProof/>
            <w:webHidden/>
          </w:rPr>
          <w:t>91</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660" w:history="1">
        <w:r w:rsidR="002E505E" w:rsidRPr="0048597B">
          <w:rPr>
            <w:rStyle w:val="Hipervnculo"/>
            <w:noProof/>
          </w:rPr>
          <w:t>6.3 Estrategia de Promoción: Referencia al Mercado meta</w:t>
        </w:r>
        <w:r w:rsidR="002E505E">
          <w:rPr>
            <w:noProof/>
            <w:webHidden/>
          </w:rPr>
          <w:tab/>
        </w:r>
        <w:r>
          <w:rPr>
            <w:noProof/>
            <w:webHidden/>
          </w:rPr>
          <w:fldChar w:fldCharType="begin"/>
        </w:r>
        <w:r w:rsidR="002E505E">
          <w:rPr>
            <w:noProof/>
            <w:webHidden/>
          </w:rPr>
          <w:instrText xml:space="preserve"> PAGEREF _Toc372545660 \h </w:instrText>
        </w:r>
        <w:r>
          <w:rPr>
            <w:noProof/>
            <w:webHidden/>
          </w:rPr>
        </w:r>
        <w:r>
          <w:rPr>
            <w:noProof/>
            <w:webHidden/>
          </w:rPr>
          <w:fldChar w:fldCharType="separate"/>
        </w:r>
        <w:r w:rsidR="00C450B6">
          <w:rPr>
            <w:noProof/>
            <w:webHidden/>
          </w:rPr>
          <w:t>92</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661" w:history="1">
        <w:r w:rsidR="002E505E" w:rsidRPr="0048597B">
          <w:rPr>
            <w:rStyle w:val="Hipervnculo"/>
            <w:noProof/>
          </w:rPr>
          <w:t>6.3.1 Mezcla de Promoción</w:t>
        </w:r>
        <w:r w:rsidR="002E505E">
          <w:rPr>
            <w:noProof/>
            <w:webHidden/>
          </w:rPr>
          <w:tab/>
        </w:r>
        <w:r>
          <w:rPr>
            <w:noProof/>
            <w:webHidden/>
          </w:rPr>
          <w:fldChar w:fldCharType="begin"/>
        </w:r>
        <w:r w:rsidR="002E505E">
          <w:rPr>
            <w:noProof/>
            <w:webHidden/>
          </w:rPr>
          <w:instrText xml:space="preserve"> PAGEREF _Toc372545661 \h </w:instrText>
        </w:r>
        <w:r>
          <w:rPr>
            <w:noProof/>
            <w:webHidden/>
          </w:rPr>
        </w:r>
        <w:r>
          <w:rPr>
            <w:noProof/>
            <w:webHidden/>
          </w:rPr>
          <w:fldChar w:fldCharType="separate"/>
        </w:r>
        <w:r w:rsidR="00C450B6">
          <w:rPr>
            <w:noProof/>
            <w:webHidden/>
          </w:rPr>
          <w:t>92</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662" w:history="1">
        <w:r w:rsidR="002E505E" w:rsidRPr="0048597B">
          <w:rPr>
            <w:rStyle w:val="Hipervnculo"/>
            <w:noProof/>
          </w:rPr>
          <w:t>6.3.1.1 Publicidad</w:t>
        </w:r>
        <w:r w:rsidR="002E505E">
          <w:rPr>
            <w:noProof/>
            <w:webHidden/>
          </w:rPr>
          <w:tab/>
        </w:r>
        <w:r>
          <w:rPr>
            <w:noProof/>
            <w:webHidden/>
          </w:rPr>
          <w:fldChar w:fldCharType="begin"/>
        </w:r>
        <w:r w:rsidR="002E505E">
          <w:rPr>
            <w:noProof/>
            <w:webHidden/>
          </w:rPr>
          <w:instrText xml:space="preserve"> PAGEREF _Toc372545662 \h </w:instrText>
        </w:r>
        <w:r>
          <w:rPr>
            <w:noProof/>
            <w:webHidden/>
          </w:rPr>
        </w:r>
        <w:r>
          <w:rPr>
            <w:noProof/>
            <w:webHidden/>
          </w:rPr>
          <w:fldChar w:fldCharType="separate"/>
        </w:r>
        <w:r w:rsidR="00C450B6">
          <w:rPr>
            <w:noProof/>
            <w:webHidden/>
          </w:rPr>
          <w:t>92</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663" w:history="1">
        <w:r w:rsidR="002E505E" w:rsidRPr="0048597B">
          <w:rPr>
            <w:rStyle w:val="Hipervnculo"/>
            <w:noProof/>
          </w:rPr>
          <w:t>6.3.1.2 Promoción de Ventas</w:t>
        </w:r>
        <w:r w:rsidR="002E505E">
          <w:rPr>
            <w:noProof/>
            <w:webHidden/>
          </w:rPr>
          <w:tab/>
        </w:r>
        <w:r>
          <w:rPr>
            <w:noProof/>
            <w:webHidden/>
          </w:rPr>
          <w:fldChar w:fldCharType="begin"/>
        </w:r>
        <w:r w:rsidR="002E505E">
          <w:rPr>
            <w:noProof/>
            <w:webHidden/>
          </w:rPr>
          <w:instrText xml:space="preserve"> PAGEREF _Toc372545663 \h </w:instrText>
        </w:r>
        <w:r>
          <w:rPr>
            <w:noProof/>
            <w:webHidden/>
          </w:rPr>
        </w:r>
        <w:r>
          <w:rPr>
            <w:noProof/>
            <w:webHidden/>
          </w:rPr>
          <w:fldChar w:fldCharType="separate"/>
        </w:r>
        <w:r w:rsidR="00C450B6">
          <w:rPr>
            <w:noProof/>
            <w:webHidden/>
          </w:rPr>
          <w:t>93</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664" w:history="1">
        <w:r w:rsidR="002E505E" w:rsidRPr="0048597B">
          <w:rPr>
            <w:rStyle w:val="Hipervnculo"/>
            <w:noProof/>
          </w:rPr>
          <w:t>6.3.1.3 Ventas Personales</w:t>
        </w:r>
        <w:r w:rsidR="002E505E">
          <w:rPr>
            <w:noProof/>
            <w:webHidden/>
          </w:rPr>
          <w:tab/>
        </w:r>
        <w:r>
          <w:rPr>
            <w:noProof/>
            <w:webHidden/>
          </w:rPr>
          <w:fldChar w:fldCharType="begin"/>
        </w:r>
        <w:r w:rsidR="002E505E">
          <w:rPr>
            <w:noProof/>
            <w:webHidden/>
          </w:rPr>
          <w:instrText xml:space="preserve"> PAGEREF _Toc372545664 \h </w:instrText>
        </w:r>
        <w:r>
          <w:rPr>
            <w:noProof/>
            <w:webHidden/>
          </w:rPr>
        </w:r>
        <w:r>
          <w:rPr>
            <w:noProof/>
            <w:webHidden/>
          </w:rPr>
          <w:fldChar w:fldCharType="separate"/>
        </w:r>
        <w:r w:rsidR="00C450B6">
          <w:rPr>
            <w:noProof/>
            <w:webHidden/>
          </w:rPr>
          <w:t>93</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665" w:history="1">
        <w:r w:rsidR="002E505E" w:rsidRPr="0048597B">
          <w:rPr>
            <w:rStyle w:val="Hipervnculo"/>
            <w:noProof/>
          </w:rPr>
          <w:t>6.3.1.4 RRPP</w:t>
        </w:r>
        <w:r w:rsidR="002E505E">
          <w:rPr>
            <w:noProof/>
            <w:webHidden/>
          </w:rPr>
          <w:tab/>
        </w:r>
        <w:r>
          <w:rPr>
            <w:noProof/>
            <w:webHidden/>
          </w:rPr>
          <w:fldChar w:fldCharType="begin"/>
        </w:r>
        <w:r w:rsidR="002E505E">
          <w:rPr>
            <w:noProof/>
            <w:webHidden/>
          </w:rPr>
          <w:instrText xml:space="preserve"> PAGEREF _Toc372545665 \h </w:instrText>
        </w:r>
        <w:r>
          <w:rPr>
            <w:noProof/>
            <w:webHidden/>
          </w:rPr>
        </w:r>
        <w:r>
          <w:rPr>
            <w:noProof/>
            <w:webHidden/>
          </w:rPr>
          <w:fldChar w:fldCharType="separate"/>
        </w:r>
        <w:r w:rsidR="00C450B6">
          <w:rPr>
            <w:noProof/>
            <w:webHidden/>
          </w:rPr>
          <w:t>93</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666" w:history="1">
        <w:r w:rsidR="002E505E" w:rsidRPr="0048597B">
          <w:rPr>
            <w:rStyle w:val="Hipervnculo"/>
            <w:noProof/>
          </w:rPr>
          <w:t>6.3.2 Matriz Mix de Producción / A.I.D.A</w:t>
        </w:r>
        <w:r w:rsidR="002E505E">
          <w:rPr>
            <w:noProof/>
            <w:webHidden/>
          </w:rPr>
          <w:tab/>
        </w:r>
        <w:r>
          <w:rPr>
            <w:noProof/>
            <w:webHidden/>
          </w:rPr>
          <w:fldChar w:fldCharType="begin"/>
        </w:r>
        <w:r w:rsidR="002E505E">
          <w:rPr>
            <w:noProof/>
            <w:webHidden/>
          </w:rPr>
          <w:instrText xml:space="preserve"> PAGEREF _Toc372545666 \h </w:instrText>
        </w:r>
        <w:r>
          <w:rPr>
            <w:noProof/>
            <w:webHidden/>
          </w:rPr>
        </w:r>
        <w:r>
          <w:rPr>
            <w:noProof/>
            <w:webHidden/>
          </w:rPr>
          <w:fldChar w:fldCharType="separate"/>
        </w:r>
        <w:r w:rsidR="00C450B6">
          <w:rPr>
            <w:noProof/>
            <w:webHidden/>
          </w:rPr>
          <w:t>94</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667" w:history="1">
        <w:r w:rsidR="002E505E" w:rsidRPr="0048597B">
          <w:rPr>
            <w:rStyle w:val="Hipervnculo"/>
            <w:noProof/>
          </w:rPr>
          <w:t>6.4 Distribución</w:t>
        </w:r>
        <w:r w:rsidR="002E505E">
          <w:rPr>
            <w:noProof/>
            <w:webHidden/>
          </w:rPr>
          <w:tab/>
        </w:r>
        <w:r>
          <w:rPr>
            <w:noProof/>
            <w:webHidden/>
          </w:rPr>
          <w:fldChar w:fldCharType="begin"/>
        </w:r>
        <w:r w:rsidR="002E505E">
          <w:rPr>
            <w:noProof/>
            <w:webHidden/>
          </w:rPr>
          <w:instrText xml:space="preserve"> PAGEREF _Toc372545667 \h </w:instrText>
        </w:r>
        <w:r>
          <w:rPr>
            <w:noProof/>
            <w:webHidden/>
          </w:rPr>
        </w:r>
        <w:r>
          <w:rPr>
            <w:noProof/>
            <w:webHidden/>
          </w:rPr>
          <w:fldChar w:fldCharType="separate"/>
        </w:r>
        <w:r w:rsidR="00C450B6">
          <w:rPr>
            <w:noProof/>
            <w:webHidden/>
          </w:rPr>
          <w:t>94</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668" w:history="1">
        <w:r w:rsidR="002E505E" w:rsidRPr="0048597B">
          <w:rPr>
            <w:rStyle w:val="Hipervnculo"/>
            <w:noProof/>
          </w:rPr>
          <w:t>6.4.1 Estructura del Canal:</w:t>
        </w:r>
        <w:r w:rsidR="002E505E">
          <w:rPr>
            <w:noProof/>
            <w:webHidden/>
          </w:rPr>
          <w:tab/>
        </w:r>
        <w:r>
          <w:rPr>
            <w:noProof/>
            <w:webHidden/>
          </w:rPr>
          <w:fldChar w:fldCharType="begin"/>
        </w:r>
        <w:r w:rsidR="002E505E">
          <w:rPr>
            <w:noProof/>
            <w:webHidden/>
          </w:rPr>
          <w:instrText xml:space="preserve"> PAGEREF _Toc372545668 \h </w:instrText>
        </w:r>
        <w:r>
          <w:rPr>
            <w:noProof/>
            <w:webHidden/>
          </w:rPr>
        </w:r>
        <w:r>
          <w:rPr>
            <w:noProof/>
            <w:webHidden/>
          </w:rPr>
          <w:fldChar w:fldCharType="separate"/>
        </w:r>
        <w:r w:rsidR="00C450B6">
          <w:rPr>
            <w:noProof/>
            <w:webHidden/>
          </w:rPr>
          <w:t>94</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669" w:history="1">
        <w:r w:rsidR="002E505E" w:rsidRPr="0048597B">
          <w:rPr>
            <w:rStyle w:val="Hipervnculo"/>
            <w:noProof/>
          </w:rPr>
          <w:t>6.4.2 Logística</w:t>
        </w:r>
        <w:r w:rsidR="002E505E">
          <w:rPr>
            <w:noProof/>
            <w:webHidden/>
          </w:rPr>
          <w:tab/>
        </w:r>
        <w:r>
          <w:rPr>
            <w:noProof/>
            <w:webHidden/>
          </w:rPr>
          <w:fldChar w:fldCharType="begin"/>
        </w:r>
        <w:r w:rsidR="002E505E">
          <w:rPr>
            <w:noProof/>
            <w:webHidden/>
          </w:rPr>
          <w:instrText xml:space="preserve"> PAGEREF _Toc372545669 \h </w:instrText>
        </w:r>
        <w:r>
          <w:rPr>
            <w:noProof/>
            <w:webHidden/>
          </w:rPr>
        </w:r>
        <w:r>
          <w:rPr>
            <w:noProof/>
            <w:webHidden/>
          </w:rPr>
          <w:fldChar w:fldCharType="separate"/>
        </w:r>
        <w:r w:rsidR="00C450B6">
          <w:rPr>
            <w:noProof/>
            <w:webHidden/>
          </w:rPr>
          <w:t>95</w:t>
        </w:r>
        <w:r>
          <w:rPr>
            <w:noProof/>
            <w:webHidden/>
          </w:rPr>
          <w:fldChar w:fldCharType="end"/>
        </w:r>
      </w:hyperlink>
    </w:p>
    <w:p w:rsidR="002E505E" w:rsidRDefault="006F5B76">
      <w:pPr>
        <w:pStyle w:val="TDC1"/>
        <w:tabs>
          <w:tab w:val="right" w:leader="dot" w:pos="8828"/>
        </w:tabs>
        <w:rPr>
          <w:rFonts w:asciiTheme="minorHAnsi" w:eastAsiaTheme="minorEastAsia" w:hAnsiTheme="minorHAnsi"/>
          <w:noProof/>
          <w:lang w:eastAsia="es-AR"/>
        </w:rPr>
      </w:pPr>
      <w:hyperlink w:anchor="_Toc372545670" w:history="1">
        <w:r w:rsidR="002E505E" w:rsidRPr="0048597B">
          <w:rPr>
            <w:rStyle w:val="Hipervnculo"/>
            <w:noProof/>
          </w:rPr>
          <w:t>7 Organización Requerida</w:t>
        </w:r>
        <w:r w:rsidR="002E505E">
          <w:rPr>
            <w:noProof/>
            <w:webHidden/>
          </w:rPr>
          <w:tab/>
        </w:r>
        <w:r>
          <w:rPr>
            <w:noProof/>
            <w:webHidden/>
          </w:rPr>
          <w:fldChar w:fldCharType="begin"/>
        </w:r>
        <w:r w:rsidR="002E505E">
          <w:rPr>
            <w:noProof/>
            <w:webHidden/>
          </w:rPr>
          <w:instrText xml:space="preserve"> PAGEREF _Toc372545670 \h </w:instrText>
        </w:r>
        <w:r>
          <w:rPr>
            <w:noProof/>
            <w:webHidden/>
          </w:rPr>
        </w:r>
        <w:r>
          <w:rPr>
            <w:noProof/>
            <w:webHidden/>
          </w:rPr>
          <w:fldChar w:fldCharType="separate"/>
        </w:r>
        <w:r w:rsidR="00C450B6">
          <w:rPr>
            <w:noProof/>
            <w:webHidden/>
          </w:rPr>
          <w:t>96</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671" w:history="1">
        <w:r w:rsidR="002E505E" w:rsidRPr="0048597B">
          <w:rPr>
            <w:rStyle w:val="Hipervnculo"/>
            <w:noProof/>
          </w:rPr>
          <w:t>7.1 Estructura Organizacional</w:t>
        </w:r>
        <w:r w:rsidR="002E505E">
          <w:rPr>
            <w:noProof/>
            <w:webHidden/>
          </w:rPr>
          <w:tab/>
        </w:r>
        <w:r>
          <w:rPr>
            <w:noProof/>
            <w:webHidden/>
          </w:rPr>
          <w:fldChar w:fldCharType="begin"/>
        </w:r>
        <w:r w:rsidR="002E505E">
          <w:rPr>
            <w:noProof/>
            <w:webHidden/>
          </w:rPr>
          <w:instrText xml:space="preserve"> PAGEREF _Toc372545671 \h </w:instrText>
        </w:r>
        <w:r>
          <w:rPr>
            <w:noProof/>
            <w:webHidden/>
          </w:rPr>
        </w:r>
        <w:r>
          <w:rPr>
            <w:noProof/>
            <w:webHidden/>
          </w:rPr>
          <w:fldChar w:fldCharType="separate"/>
        </w:r>
        <w:r w:rsidR="00C450B6">
          <w:rPr>
            <w:noProof/>
            <w:webHidden/>
          </w:rPr>
          <w:t>96</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672" w:history="1">
        <w:r w:rsidR="002E505E" w:rsidRPr="0048597B">
          <w:rPr>
            <w:rStyle w:val="Hipervnculo"/>
            <w:noProof/>
          </w:rPr>
          <w:t>7.2 Análisis de Puestos</w:t>
        </w:r>
        <w:r w:rsidR="002E505E">
          <w:rPr>
            <w:noProof/>
            <w:webHidden/>
          </w:rPr>
          <w:tab/>
        </w:r>
        <w:r>
          <w:rPr>
            <w:noProof/>
            <w:webHidden/>
          </w:rPr>
          <w:fldChar w:fldCharType="begin"/>
        </w:r>
        <w:r w:rsidR="002E505E">
          <w:rPr>
            <w:noProof/>
            <w:webHidden/>
          </w:rPr>
          <w:instrText xml:space="preserve"> PAGEREF _Toc372545672 \h </w:instrText>
        </w:r>
        <w:r>
          <w:rPr>
            <w:noProof/>
            <w:webHidden/>
          </w:rPr>
        </w:r>
        <w:r>
          <w:rPr>
            <w:noProof/>
            <w:webHidden/>
          </w:rPr>
          <w:fldChar w:fldCharType="separate"/>
        </w:r>
        <w:r w:rsidR="00C450B6">
          <w:rPr>
            <w:noProof/>
            <w:webHidden/>
          </w:rPr>
          <w:t>97</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673" w:history="1">
        <w:r w:rsidR="002E505E" w:rsidRPr="0048597B">
          <w:rPr>
            <w:rStyle w:val="Hipervnculo"/>
            <w:noProof/>
          </w:rPr>
          <w:t>7.2.1 Área de Gerencia</w:t>
        </w:r>
        <w:r w:rsidR="002E505E">
          <w:rPr>
            <w:noProof/>
            <w:webHidden/>
          </w:rPr>
          <w:tab/>
        </w:r>
        <w:r>
          <w:rPr>
            <w:noProof/>
            <w:webHidden/>
          </w:rPr>
          <w:fldChar w:fldCharType="begin"/>
        </w:r>
        <w:r w:rsidR="002E505E">
          <w:rPr>
            <w:noProof/>
            <w:webHidden/>
          </w:rPr>
          <w:instrText xml:space="preserve"> PAGEREF _Toc372545673 \h </w:instrText>
        </w:r>
        <w:r>
          <w:rPr>
            <w:noProof/>
            <w:webHidden/>
          </w:rPr>
        </w:r>
        <w:r>
          <w:rPr>
            <w:noProof/>
            <w:webHidden/>
          </w:rPr>
          <w:fldChar w:fldCharType="separate"/>
        </w:r>
        <w:r w:rsidR="00C450B6">
          <w:rPr>
            <w:noProof/>
            <w:webHidden/>
          </w:rPr>
          <w:t>97</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674" w:history="1">
        <w:r w:rsidR="002E505E" w:rsidRPr="0048597B">
          <w:rPr>
            <w:rStyle w:val="Hipervnculo"/>
            <w:noProof/>
          </w:rPr>
          <w:t>7.2.1 Área de Ventas</w:t>
        </w:r>
        <w:r w:rsidR="002E505E">
          <w:rPr>
            <w:noProof/>
            <w:webHidden/>
          </w:rPr>
          <w:tab/>
        </w:r>
        <w:r>
          <w:rPr>
            <w:noProof/>
            <w:webHidden/>
          </w:rPr>
          <w:fldChar w:fldCharType="begin"/>
        </w:r>
        <w:r w:rsidR="002E505E">
          <w:rPr>
            <w:noProof/>
            <w:webHidden/>
          </w:rPr>
          <w:instrText xml:space="preserve"> PAGEREF _Toc372545674 \h </w:instrText>
        </w:r>
        <w:r>
          <w:rPr>
            <w:noProof/>
            <w:webHidden/>
          </w:rPr>
        </w:r>
        <w:r>
          <w:rPr>
            <w:noProof/>
            <w:webHidden/>
          </w:rPr>
          <w:fldChar w:fldCharType="separate"/>
        </w:r>
        <w:r w:rsidR="00C450B6">
          <w:rPr>
            <w:noProof/>
            <w:webHidden/>
          </w:rPr>
          <w:t>98</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675" w:history="1">
        <w:r w:rsidR="002E505E" w:rsidRPr="0048597B">
          <w:rPr>
            <w:rStyle w:val="Hipervnculo"/>
            <w:noProof/>
          </w:rPr>
          <w:t>7.2.2 Área de Envíos</w:t>
        </w:r>
        <w:r w:rsidR="002E505E">
          <w:rPr>
            <w:noProof/>
            <w:webHidden/>
          </w:rPr>
          <w:tab/>
        </w:r>
        <w:r>
          <w:rPr>
            <w:noProof/>
            <w:webHidden/>
          </w:rPr>
          <w:fldChar w:fldCharType="begin"/>
        </w:r>
        <w:r w:rsidR="002E505E">
          <w:rPr>
            <w:noProof/>
            <w:webHidden/>
          </w:rPr>
          <w:instrText xml:space="preserve"> PAGEREF _Toc372545675 \h </w:instrText>
        </w:r>
        <w:r>
          <w:rPr>
            <w:noProof/>
            <w:webHidden/>
          </w:rPr>
        </w:r>
        <w:r>
          <w:rPr>
            <w:noProof/>
            <w:webHidden/>
          </w:rPr>
          <w:fldChar w:fldCharType="separate"/>
        </w:r>
        <w:r w:rsidR="00C450B6">
          <w:rPr>
            <w:noProof/>
            <w:webHidden/>
          </w:rPr>
          <w:t>100</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676" w:history="1">
        <w:r w:rsidR="002E505E" w:rsidRPr="0048597B">
          <w:rPr>
            <w:rStyle w:val="Hipervnculo"/>
            <w:noProof/>
          </w:rPr>
          <w:t>7.3 STAFF Externo a la Empresa</w:t>
        </w:r>
        <w:r w:rsidR="002E505E">
          <w:rPr>
            <w:noProof/>
            <w:webHidden/>
          </w:rPr>
          <w:tab/>
        </w:r>
        <w:r>
          <w:rPr>
            <w:noProof/>
            <w:webHidden/>
          </w:rPr>
          <w:fldChar w:fldCharType="begin"/>
        </w:r>
        <w:r w:rsidR="002E505E">
          <w:rPr>
            <w:noProof/>
            <w:webHidden/>
          </w:rPr>
          <w:instrText xml:space="preserve"> PAGEREF _Toc372545676 \h </w:instrText>
        </w:r>
        <w:r>
          <w:rPr>
            <w:noProof/>
            <w:webHidden/>
          </w:rPr>
        </w:r>
        <w:r>
          <w:rPr>
            <w:noProof/>
            <w:webHidden/>
          </w:rPr>
          <w:fldChar w:fldCharType="separate"/>
        </w:r>
        <w:r w:rsidR="00C450B6">
          <w:rPr>
            <w:noProof/>
            <w:webHidden/>
          </w:rPr>
          <w:t>101</w:t>
        </w:r>
        <w:r>
          <w:rPr>
            <w:noProof/>
            <w:webHidden/>
          </w:rPr>
          <w:fldChar w:fldCharType="end"/>
        </w:r>
      </w:hyperlink>
    </w:p>
    <w:p w:rsidR="002E505E" w:rsidRDefault="006F5B76">
      <w:pPr>
        <w:pStyle w:val="TDC1"/>
        <w:tabs>
          <w:tab w:val="right" w:leader="dot" w:pos="8828"/>
        </w:tabs>
        <w:rPr>
          <w:rFonts w:asciiTheme="minorHAnsi" w:eastAsiaTheme="minorEastAsia" w:hAnsiTheme="minorHAnsi"/>
          <w:noProof/>
          <w:lang w:eastAsia="es-AR"/>
        </w:rPr>
      </w:pPr>
      <w:hyperlink w:anchor="_Toc372545677" w:history="1">
        <w:r w:rsidR="002E505E" w:rsidRPr="0048597B">
          <w:rPr>
            <w:rStyle w:val="Hipervnculo"/>
            <w:noProof/>
          </w:rPr>
          <w:t>8. Plan Financiero / Económico</w:t>
        </w:r>
        <w:r w:rsidR="002E505E">
          <w:rPr>
            <w:noProof/>
            <w:webHidden/>
          </w:rPr>
          <w:tab/>
        </w:r>
        <w:r>
          <w:rPr>
            <w:noProof/>
            <w:webHidden/>
          </w:rPr>
          <w:fldChar w:fldCharType="begin"/>
        </w:r>
        <w:r w:rsidR="002E505E">
          <w:rPr>
            <w:noProof/>
            <w:webHidden/>
          </w:rPr>
          <w:instrText xml:space="preserve"> PAGEREF _Toc372545677 \h </w:instrText>
        </w:r>
        <w:r>
          <w:rPr>
            <w:noProof/>
            <w:webHidden/>
          </w:rPr>
        </w:r>
        <w:r>
          <w:rPr>
            <w:noProof/>
            <w:webHidden/>
          </w:rPr>
          <w:fldChar w:fldCharType="separate"/>
        </w:r>
        <w:r w:rsidR="00C450B6">
          <w:rPr>
            <w:noProof/>
            <w:webHidden/>
          </w:rPr>
          <w:t>103</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678" w:history="1">
        <w:r w:rsidR="002E505E" w:rsidRPr="0048597B">
          <w:rPr>
            <w:rStyle w:val="Hipervnculo"/>
            <w:noProof/>
          </w:rPr>
          <w:t>8.1 Modelo de Ingresos</w:t>
        </w:r>
        <w:r w:rsidR="002E505E">
          <w:rPr>
            <w:noProof/>
            <w:webHidden/>
          </w:rPr>
          <w:tab/>
        </w:r>
        <w:r>
          <w:rPr>
            <w:noProof/>
            <w:webHidden/>
          </w:rPr>
          <w:fldChar w:fldCharType="begin"/>
        </w:r>
        <w:r w:rsidR="002E505E">
          <w:rPr>
            <w:noProof/>
            <w:webHidden/>
          </w:rPr>
          <w:instrText xml:space="preserve"> PAGEREF _Toc372545678 \h </w:instrText>
        </w:r>
        <w:r>
          <w:rPr>
            <w:noProof/>
            <w:webHidden/>
          </w:rPr>
        </w:r>
        <w:r>
          <w:rPr>
            <w:noProof/>
            <w:webHidden/>
          </w:rPr>
          <w:fldChar w:fldCharType="separate"/>
        </w:r>
        <w:r w:rsidR="00C450B6">
          <w:rPr>
            <w:noProof/>
            <w:webHidden/>
          </w:rPr>
          <w:t>103</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679" w:history="1">
        <w:r w:rsidR="002E505E" w:rsidRPr="0048597B">
          <w:rPr>
            <w:rStyle w:val="Hipervnculo"/>
            <w:noProof/>
          </w:rPr>
          <w:t>8.1.1 Definición del Mercado Meta</w:t>
        </w:r>
        <w:r w:rsidR="002E505E">
          <w:rPr>
            <w:noProof/>
            <w:webHidden/>
          </w:rPr>
          <w:tab/>
        </w:r>
        <w:r>
          <w:rPr>
            <w:noProof/>
            <w:webHidden/>
          </w:rPr>
          <w:fldChar w:fldCharType="begin"/>
        </w:r>
        <w:r w:rsidR="002E505E">
          <w:rPr>
            <w:noProof/>
            <w:webHidden/>
          </w:rPr>
          <w:instrText xml:space="preserve"> PAGEREF _Toc372545679 \h </w:instrText>
        </w:r>
        <w:r>
          <w:rPr>
            <w:noProof/>
            <w:webHidden/>
          </w:rPr>
        </w:r>
        <w:r>
          <w:rPr>
            <w:noProof/>
            <w:webHidden/>
          </w:rPr>
          <w:fldChar w:fldCharType="separate"/>
        </w:r>
        <w:r w:rsidR="00C450B6">
          <w:rPr>
            <w:noProof/>
            <w:webHidden/>
          </w:rPr>
          <w:t>103</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680" w:history="1">
        <w:r w:rsidR="002E505E" w:rsidRPr="0048597B">
          <w:rPr>
            <w:rStyle w:val="Hipervnculo"/>
            <w:noProof/>
          </w:rPr>
          <w:t>8.1.2 Análisis de Estacionalidad</w:t>
        </w:r>
        <w:r w:rsidR="002E505E">
          <w:rPr>
            <w:noProof/>
            <w:webHidden/>
          </w:rPr>
          <w:tab/>
        </w:r>
        <w:r>
          <w:rPr>
            <w:noProof/>
            <w:webHidden/>
          </w:rPr>
          <w:fldChar w:fldCharType="begin"/>
        </w:r>
        <w:r w:rsidR="002E505E">
          <w:rPr>
            <w:noProof/>
            <w:webHidden/>
          </w:rPr>
          <w:instrText xml:space="preserve"> PAGEREF _Toc372545680 \h </w:instrText>
        </w:r>
        <w:r>
          <w:rPr>
            <w:noProof/>
            <w:webHidden/>
          </w:rPr>
        </w:r>
        <w:r>
          <w:rPr>
            <w:noProof/>
            <w:webHidden/>
          </w:rPr>
          <w:fldChar w:fldCharType="separate"/>
        </w:r>
        <w:r w:rsidR="00C450B6">
          <w:rPr>
            <w:noProof/>
            <w:webHidden/>
          </w:rPr>
          <w:t>104</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681" w:history="1">
        <w:r w:rsidR="002E505E" w:rsidRPr="0048597B">
          <w:rPr>
            <w:rStyle w:val="Hipervnculo"/>
            <w:noProof/>
          </w:rPr>
          <w:t>8.1.3 Líneas de Productos / Servicios</w:t>
        </w:r>
        <w:r w:rsidR="002E505E">
          <w:rPr>
            <w:noProof/>
            <w:webHidden/>
          </w:rPr>
          <w:tab/>
        </w:r>
        <w:r>
          <w:rPr>
            <w:noProof/>
            <w:webHidden/>
          </w:rPr>
          <w:fldChar w:fldCharType="begin"/>
        </w:r>
        <w:r w:rsidR="002E505E">
          <w:rPr>
            <w:noProof/>
            <w:webHidden/>
          </w:rPr>
          <w:instrText xml:space="preserve"> PAGEREF _Toc372545681 \h </w:instrText>
        </w:r>
        <w:r>
          <w:rPr>
            <w:noProof/>
            <w:webHidden/>
          </w:rPr>
        </w:r>
        <w:r>
          <w:rPr>
            <w:noProof/>
            <w:webHidden/>
          </w:rPr>
          <w:fldChar w:fldCharType="separate"/>
        </w:r>
        <w:r w:rsidR="00C450B6">
          <w:rPr>
            <w:noProof/>
            <w:webHidden/>
          </w:rPr>
          <w:t>104</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682" w:history="1">
        <w:r w:rsidR="002E505E" w:rsidRPr="0048597B">
          <w:rPr>
            <w:rStyle w:val="Hipervnculo"/>
            <w:noProof/>
          </w:rPr>
          <w:t>8.1.4 Proyección de Ventas</w:t>
        </w:r>
        <w:r w:rsidR="002E505E">
          <w:rPr>
            <w:noProof/>
            <w:webHidden/>
          </w:rPr>
          <w:tab/>
        </w:r>
        <w:r>
          <w:rPr>
            <w:noProof/>
            <w:webHidden/>
          </w:rPr>
          <w:fldChar w:fldCharType="begin"/>
        </w:r>
        <w:r w:rsidR="002E505E">
          <w:rPr>
            <w:noProof/>
            <w:webHidden/>
          </w:rPr>
          <w:instrText xml:space="preserve"> PAGEREF _Toc372545682 \h </w:instrText>
        </w:r>
        <w:r>
          <w:rPr>
            <w:noProof/>
            <w:webHidden/>
          </w:rPr>
        </w:r>
        <w:r>
          <w:rPr>
            <w:noProof/>
            <w:webHidden/>
          </w:rPr>
          <w:fldChar w:fldCharType="separate"/>
        </w:r>
        <w:r w:rsidR="00C450B6">
          <w:rPr>
            <w:noProof/>
            <w:webHidden/>
          </w:rPr>
          <w:t>105</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683" w:history="1">
        <w:r w:rsidR="002E505E" w:rsidRPr="0048597B">
          <w:rPr>
            <w:rStyle w:val="Hipervnculo"/>
            <w:noProof/>
          </w:rPr>
          <w:t>8.1.5 Análisis del Modelo de Ingresos</w:t>
        </w:r>
        <w:r w:rsidR="002E505E">
          <w:rPr>
            <w:noProof/>
            <w:webHidden/>
          </w:rPr>
          <w:tab/>
        </w:r>
        <w:r>
          <w:rPr>
            <w:noProof/>
            <w:webHidden/>
          </w:rPr>
          <w:fldChar w:fldCharType="begin"/>
        </w:r>
        <w:r w:rsidR="002E505E">
          <w:rPr>
            <w:noProof/>
            <w:webHidden/>
          </w:rPr>
          <w:instrText xml:space="preserve"> PAGEREF _Toc372545683 \h </w:instrText>
        </w:r>
        <w:r>
          <w:rPr>
            <w:noProof/>
            <w:webHidden/>
          </w:rPr>
        </w:r>
        <w:r>
          <w:rPr>
            <w:noProof/>
            <w:webHidden/>
          </w:rPr>
          <w:fldChar w:fldCharType="separate"/>
        </w:r>
        <w:r w:rsidR="00C450B6">
          <w:rPr>
            <w:noProof/>
            <w:webHidden/>
          </w:rPr>
          <w:t>106</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684" w:history="1">
        <w:r w:rsidR="002E505E" w:rsidRPr="0048597B">
          <w:rPr>
            <w:rStyle w:val="Hipervnculo"/>
            <w:noProof/>
          </w:rPr>
          <w:t>8.2 Modelo de Egresos</w:t>
        </w:r>
        <w:r w:rsidR="002E505E">
          <w:rPr>
            <w:noProof/>
            <w:webHidden/>
          </w:rPr>
          <w:tab/>
        </w:r>
        <w:r>
          <w:rPr>
            <w:noProof/>
            <w:webHidden/>
          </w:rPr>
          <w:fldChar w:fldCharType="begin"/>
        </w:r>
        <w:r w:rsidR="002E505E">
          <w:rPr>
            <w:noProof/>
            <w:webHidden/>
          </w:rPr>
          <w:instrText xml:space="preserve"> PAGEREF _Toc372545684 \h </w:instrText>
        </w:r>
        <w:r>
          <w:rPr>
            <w:noProof/>
            <w:webHidden/>
          </w:rPr>
        </w:r>
        <w:r>
          <w:rPr>
            <w:noProof/>
            <w:webHidden/>
          </w:rPr>
          <w:fldChar w:fldCharType="separate"/>
        </w:r>
        <w:r w:rsidR="00C450B6">
          <w:rPr>
            <w:noProof/>
            <w:webHidden/>
          </w:rPr>
          <w:t>108</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685" w:history="1">
        <w:r w:rsidR="002E505E" w:rsidRPr="0048597B">
          <w:rPr>
            <w:rStyle w:val="Hipervnculo"/>
            <w:noProof/>
          </w:rPr>
          <w:t>8.2.1 Costos relacionados a los Recursos Humanos internos</w:t>
        </w:r>
        <w:r w:rsidR="002E505E">
          <w:rPr>
            <w:noProof/>
            <w:webHidden/>
          </w:rPr>
          <w:tab/>
        </w:r>
        <w:r>
          <w:rPr>
            <w:noProof/>
            <w:webHidden/>
          </w:rPr>
          <w:fldChar w:fldCharType="begin"/>
        </w:r>
        <w:r w:rsidR="002E505E">
          <w:rPr>
            <w:noProof/>
            <w:webHidden/>
          </w:rPr>
          <w:instrText xml:space="preserve"> PAGEREF _Toc372545685 \h </w:instrText>
        </w:r>
        <w:r>
          <w:rPr>
            <w:noProof/>
            <w:webHidden/>
          </w:rPr>
        </w:r>
        <w:r>
          <w:rPr>
            <w:noProof/>
            <w:webHidden/>
          </w:rPr>
          <w:fldChar w:fldCharType="separate"/>
        </w:r>
        <w:r w:rsidR="00C450B6">
          <w:rPr>
            <w:noProof/>
            <w:webHidden/>
          </w:rPr>
          <w:t>108</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686" w:history="1">
        <w:r w:rsidR="002E505E" w:rsidRPr="0048597B">
          <w:rPr>
            <w:rStyle w:val="Hipervnculo"/>
            <w:noProof/>
          </w:rPr>
          <w:t>8.2.1.1 Sueldos Brutos</w:t>
        </w:r>
        <w:r w:rsidR="002E505E">
          <w:rPr>
            <w:noProof/>
            <w:webHidden/>
          </w:rPr>
          <w:tab/>
        </w:r>
        <w:r>
          <w:rPr>
            <w:noProof/>
            <w:webHidden/>
          </w:rPr>
          <w:fldChar w:fldCharType="begin"/>
        </w:r>
        <w:r w:rsidR="002E505E">
          <w:rPr>
            <w:noProof/>
            <w:webHidden/>
          </w:rPr>
          <w:instrText xml:space="preserve"> PAGEREF _Toc372545686 \h </w:instrText>
        </w:r>
        <w:r>
          <w:rPr>
            <w:noProof/>
            <w:webHidden/>
          </w:rPr>
        </w:r>
        <w:r>
          <w:rPr>
            <w:noProof/>
            <w:webHidden/>
          </w:rPr>
          <w:fldChar w:fldCharType="separate"/>
        </w:r>
        <w:r w:rsidR="00C450B6">
          <w:rPr>
            <w:noProof/>
            <w:webHidden/>
          </w:rPr>
          <w:t>108</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687" w:history="1">
        <w:r w:rsidR="002E505E" w:rsidRPr="0048597B">
          <w:rPr>
            <w:rStyle w:val="Hipervnculo"/>
            <w:noProof/>
          </w:rPr>
          <w:t>8.2.1.2 Aportes Patronales</w:t>
        </w:r>
        <w:r w:rsidR="002E505E">
          <w:rPr>
            <w:noProof/>
            <w:webHidden/>
          </w:rPr>
          <w:tab/>
        </w:r>
        <w:r>
          <w:rPr>
            <w:noProof/>
            <w:webHidden/>
          </w:rPr>
          <w:fldChar w:fldCharType="begin"/>
        </w:r>
        <w:r w:rsidR="002E505E">
          <w:rPr>
            <w:noProof/>
            <w:webHidden/>
          </w:rPr>
          <w:instrText xml:space="preserve"> PAGEREF _Toc372545687 \h </w:instrText>
        </w:r>
        <w:r>
          <w:rPr>
            <w:noProof/>
            <w:webHidden/>
          </w:rPr>
        </w:r>
        <w:r>
          <w:rPr>
            <w:noProof/>
            <w:webHidden/>
          </w:rPr>
          <w:fldChar w:fldCharType="separate"/>
        </w:r>
        <w:r w:rsidR="00C450B6">
          <w:rPr>
            <w:noProof/>
            <w:webHidden/>
          </w:rPr>
          <w:t>108</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688" w:history="1">
        <w:r w:rsidR="002E505E" w:rsidRPr="0048597B">
          <w:rPr>
            <w:rStyle w:val="Hipervnculo"/>
            <w:noProof/>
          </w:rPr>
          <w:t>8.2.1.3 Evolución de la Estructura</w:t>
        </w:r>
        <w:r w:rsidR="002E505E">
          <w:rPr>
            <w:noProof/>
            <w:webHidden/>
          </w:rPr>
          <w:tab/>
        </w:r>
        <w:r>
          <w:rPr>
            <w:noProof/>
            <w:webHidden/>
          </w:rPr>
          <w:fldChar w:fldCharType="begin"/>
        </w:r>
        <w:r w:rsidR="002E505E">
          <w:rPr>
            <w:noProof/>
            <w:webHidden/>
          </w:rPr>
          <w:instrText xml:space="preserve"> PAGEREF _Toc372545688 \h </w:instrText>
        </w:r>
        <w:r>
          <w:rPr>
            <w:noProof/>
            <w:webHidden/>
          </w:rPr>
        </w:r>
        <w:r>
          <w:rPr>
            <w:noProof/>
            <w:webHidden/>
          </w:rPr>
          <w:fldChar w:fldCharType="separate"/>
        </w:r>
        <w:r w:rsidR="00C450B6">
          <w:rPr>
            <w:noProof/>
            <w:webHidden/>
          </w:rPr>
          <w:t>109</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689" w:history="1">
        <w:r w:rsidR="002E505E" w:rsidRPr="0048597B">
          <w:rPr>
            <w:rStyle w:val="Hipervnculo"/>
            <w:noProof/>
          </w:rPr>
          <w:t>8.2.1.4 Evolución de los Costos de Recursos Humanos</w:t>
        </w:r>
        <w:r w:rsidR="002E505E">
          <w:rPr>
            <w:noProof/>
            <w:webHidden/>
          </w:rPr>
          <w:tab/>
        </w:r>
        <w:r>
          <w:rPr>
            <w:noProof/>
            <w:webHidden/>
          </w:rPr>
          <w:fldChar w:fldCharType="begin"/>
        </w:r>
        <w:r w:rsidR="002E505E">
          <w:rPr>
            <w:noProof/>
            <w:webHidden/>
          </w:rPr>
          <w:instrText xml:space="preserve"> PAGEREF _Toc372545689 \h </w:instrText>
        </w:r>
        <w:r>
          <w:rPr>
            <w:noProof/>
            <w:webHidden/>
          </w:rPr>
        </w:r>
        <w:r>
          <w:rPr>
            <w:noProof/>
            <w:webHidden/>
          </w:rPr>
          <w:fldChar w:fldCharType="separate"/>
        </w:r>
        <w:r w:rsidR="00C450B6">
          <w:rPr>
            <w:noProof/>
            <w:webHidden/>
          </w:rPr>
          <w:t>110</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690" w:history="1">
        <w:r w:rsidR="002E505E" w:rsidRPr="0048597B">
          <w:rPr>
            <w:rStyle w:val="Hipervnculo"/>
            <w:noProof/>
          </w:rPr>
          <w:t>8.2.2 Costos Variables</w:t>
        </w:r>
        <w:r w:rsidR="002E505E">
          <w:rPr>
            <w:noProof/>
            <w:webHidden/>
          </w:rPr>
          <w:tab/>
        </w:r>
        <w:r>
          <w:rPr>
            <w:noProof/>
            <w:webHidden/>
          </w:rPr>
          <w:fldChar w:fldCharType="begin"/>
        </w:r>
        <w:r w:rsidR="002E505E">
          <w:rPr>
            <w:noProof/>
            <w:webHidden/>
          </w:rPr>
          <w:instrText xml:space="preserve"> PAGEREF _Toc372545690 \h </w:instrText>
        </w:r>
        <w:r>
          <w:rPr>
            <w:noProof/>
            <w:webHidden/>
          </w:rPr>
        </w:r>
        <w:r>
          <w:rPr>
            <w:noProof/>
            <w:webHidden/>
          </w:rPr>
          <w:fldChar w:fldCharType="separate"/>
        </w:r>
        <w:r w:rsidR="00C450B6">
          <w:rPr>
            <w:noProof/>
            <w:webHidden/>
          </w:rPr>
          <w:t>111</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691" w:history="1">
        <w:r w:rsidR="002E505E" w:rsidRPr="0048597B">
          <w:rPr>
            <w:rStyle w:val="Hipervnculo"/>
            <w:noProof/>
          </w:rPr>
          <w:t>8.2.2.1 Definición de los Costos</w:t>
        </w:r>
        <w:r w:rsidR="002E505E">
          <w:rPr>
            <w:noProof/>
            <w:webHidden/>
          </w:rPr>
          <w:tab/>
        </w:r>
        <w:r>
          <w:rPr>
            <w:noProof/>
            <w:webHidden/>
          </w:rPr>
          <w:fldChar w:fldCharType="begin"/>
        </w:r>
        <w:r w:rsidR="002E505E">
          <w:rPr>
            <w:noProof/>
            <w:webHidden/>
          </w:rPr>
          <w:instrText xml:space="preserve"> PAGEREF _Toc372545691 \h </w:instrText>
        </w:r>
        <w:r>
          <w:rPr>
            <w:noProof/>
            <w:webHidden/>
          </w:rPr>
        </w:r>
        <w:r>
          <w:rPr>
            <w:noProof/>
            <w:webHidden/>
          </w:rPr>
          <w:fldChar w:fldCharType="separate"/>
        </w:r>
        <w:r w:rsidR="00C450B6">
          <w:rPr>
            <w:noProof/>
            <w:webHidden/>
          </w:rPr>
          <w:t>111</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692" w:history="1">
        <w:r w:rsidR="002E505E" w:rsidRPr="0048597B">
          <w:rPr>
            <w:rStyle w:val="Hipervnculo"/>
            <w:noProof/>
          </w:rPr>
          <w:t>8.2.2.2 Costos por Insumos</w:t>
        </w:r>
        <w:r w:rsidR="002E505E">
          <w:rPr>
            <w:noProof/>
            <w:webHidden/>
          </w:rPr>
          <w:tab/>
        </w:r>
        <w:r>
          <w:rPr>
            <w:noProof/>
            <w:webHidden/>
          </w:rPr>
          <w:fldChar w:fldCharType="begin"/>
        </w:r>
        <w:r w:rsidR="002E505E">
          <w:rPr>
            <w:noProof/>
            <w:webHidden/>
          </w:rPr>
          <w:instrText xml:space="preserve"> PAGEREF _Toc372545692 \h </w:instrText>
        </w:r>
        <w:r>
          <w:rPr>
            <w:noProof/>
            <w:webHidden/>
          </w:rPr>
        </w:r>
        <w:r>
          <w:rPr>
            <w:noProof/>
            <w:webHidden/>
          </w:rPr>
          <w:fldChar w:fldCharType="separate"/>
        </w:r>
        <w:r w:rsidR="00C450B6">
          <w:rPr>
            <w:noProof/>
            <w:webHidden/>
          </w:rPr>
          <w:t>111</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693" w:history="1">
        <w:r w:rsidR="002E505E" w:rsidRPr="0048597B">
          <w:rPr>
            <w:rStyle w:val="Hipervnculo"/>
            <w:noProof/>
          </w:rPr>
          <w:t>8.2.2.3 Costos relacionados a programas de promoción de ventas.</w:t>
        </w:r>
        <w:r w:rsidR="002E505E">
          <w:rPr>
            <w:noProof/>
            <w:webHidden/>
          </w:rPr>
          <w:tab/>
        </w:r>
        <w:r>
          <w:rPr>
            <w:noProof/>
            <w:webHidden/>
          </w:rPr>
          <w:fldChar w:fldCharType="begin"/>
        </w:r>
        <w:r w:rsidR="002E505E">
          <w:rPr>
            <w:noProof/>
            <w:webHidden/>
          </w:rPr>
          <w:instrText xml:space="preserve"> PAGEREF _Toc372545693 \h </w:instrText>
        </w:r>
        <w:r>
          <w:rPr>
            <w:noProof/>
            <w:webHidden/>
          </w:rPr>
        </w:r>
        <w:r>
          <w:rPr>
            <w:noProof/>
            <w:webHidden/>
          </w:rPr>
          <w:fldChar w:fldCharType="separate"/>
        </w:r>
        <w:r w:rsidR="00C450B6">
          <w:rPr>
            <w:noProof/>
            <w:webHidden/>
          </w:rPr>
          <w:t>112</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694" w:history="1">
        <w:r w:rsidR="002E505E" w:rsidRPr="0048597B">
          <w:rPr>
            <w:rStyle w:val="Hipervnculo"/>
            <w:noProof/>
          </w:rPr>
          <w:t>8.2.3 Costos Fijos</w:t>
        </w:r>
        <w:r w:rsidR="002E505E">
          <w:rPr>
            <w:noProof/>
            <w:webHidden/>
          </w:rPr>
          <w:tab/>
        </w:r>
        <w:r>
          <w:rPr>
            <w:noProof/>
            <w:webHidden/>
          </w:rPr>
          <w:fldChar w:fldCharType="begin"/>
        </w:r>
        <w:r w:rsidR="002E505E">
          <w:rPr>
            <w:noProof/>
            <w:webHidden/>
          </w:rPr>
          <w:instrText xml:space="preserve"> PAGEREF _Toc372545694 \h </w:instrText>
        </w:r>
        <w:r>
          <w:rPr>
            <w:noProof/>
            <w:webHidden/>
          </w:rPr>
        </w:r>
        <w:r>
          <w:rPr>
            <w:noProof/>
            <w:webHidden/>
          </w:rPr>
          <w:fldChar w:fldCharType="separate"/>
        </w:r>
        <w:r w:rsidR="00C450B6">
          <w:rPr>
            <w:noProof/>
            <w:webHidden/>
          </w:rPr>
          <w:t>114</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695" w:history="1">
        <w:r w:rsidR="002E505E" w:rsidRPr="0048597B">
          <w:rPr>
            <w:rStyle w:val="Hipervnculo"/>
            <w:noProof/>
          </w:rPr>
          <w:t>8.2.3.1 Definición de Costos Fijos</w:t>
        </w:r>
        <w:r w:rsidR="002E505E">
          <w:rPr>
            <w:noProof/>
            <w:webHidden/>
          </w:rPr>
          <w:tab/>
        </w:r>
        <w:r>
          <w:rPr>
            <w:noProof/>
            <w:webHidden/>
          </w:rPr>
          <w:fldChar w:fldCharType="begin"/>
        </w:r>
        <w:r w:rsidR="002E505E">
          <w:rPr>
            <w:noProof/>
            <w:webHidden/>
          </w:rPr>
          <w:instrText xml:space="preserve"> PAGEREF _Toc372545695 \h </w:instrText>
        </w:r>
        <w:r>
          <w:rPr>
            <w:noProof/>
            <w:webHidden/>
          </w:rPr>
        </w:r>
        <w:r>
          <w:rPr>
            <w:noProof/>
            <w:webHidden/>
          </w:rPr>
          <w:fldChar w:fldCharType="separate"/>
        </w:r>
        <w:r w:rsidR="00C450B6">
          <w:rPr>
            <w:noProof/>
            <w:webHidden/>
          </w:rPr>
          <w:t>114</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696" w:history="1">
        <w:r w:rsidR="002E505E" w:rsidRPr="0048597B">
          <w:rPr>
            <w:rStyle w:val="Hipervnculo"/>
            <w:noProof/>
          </w:rPr>
          <w:t>8.2.3.2 Honorarios de Personal Externo</w:t>
        </w:r>
        <w:r w:rsidR="002E505E">
          <w:rPr>
            <w:noProof/>
            <w:webHidden/>
          </w:rPr>
          <w:tab/>
        </w:r>
        <w:r>
          <w:rPr>
            <w:noProof/>
            <w:webHidden/>
          </w:rPr>
          <w:fldChar w:fldCharType="begin"/>
        </w:r>
        <w:r w:rsidR="002E505E">
          <w:rPr>
            <w:noProof/>
            <w:webHidden/>
          </w:rPr>
          <w:instrText xml:space="preserve"> PAGEREF _Toc372545696 \h </w:instrText>
        </w:r>
        <w:r>
          <w:rPr>
            <w:noProof/>
            <w:webHidden/>
          </w:rPr>
        </w:r>
        <w:r>
          <w:rPr>
            <w:noProof/>
            <w:webHidden/>
          </w:rPr>
          <w:fldChar w:fldCharType="separate"/>
        </w:r>
        <w:r w:rsidR="00C450B6">
          <w:rPr>
            <w:noProof/>
            <w:webHidden/>
          </w:rPr>
          <w:t>114</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697" w:history="1">
        <w:r w:rsidR="002E505E" w:rsidRPr="0048597B">
          <w:rPr>
            <w:rStyle w:val="Hipervnculo"/>
            <w:noProof/>
          </w:rPr>
          <w:t>8.2.3.3 Costos de Servicios Públicos</w:t>
        </w:r>
        <w:r w:rsidR="002E505E">
          <w:rPr>
            <w:noProof/>
            <w:webHidden/>
          </w:rPr>
          <w:tab/>
        </w:r>
        <w:r>
          <w:rPr>
            <w:noProof/>
            <w:webHidden/>
          </w:rPr>
          <w:fldChar w:fldCharType="begin"/>
        </w:r>
        <w:r w:rsidR="002E505E">
          <w:rPr>
            <w:noProof/>
            <w:webHidden/>
          </w:rPr>
          <w:instrText xml:space="preserve"> PAGEREF _Toc372545697 \h </w:instrText>
        </w:r>
        <w:r>
          <w:rPr>
            <w:noProof/>
            <w:webHidden/>
          </w:rPr>
        </w:r>
        <w:r>
          <w:rPr>
            <w:noProof/>
            <w:webHidden/>
          </w:rPr>
          <w:fldChar w:fldCharType="separate"/>
        </w:r>
        <w:r w:rsidR="00C450B6">
          <w:rPr>
            <w:noProof/>
            <w:webHidden/>
          </w:rPr>
          <w:t>115</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698" w:history="1">
        <w:r w:rsidR="002E505E" w:rsidRPr="0048597B">
          <w:rPr>
            <w:rStyle w:val="Hipervnculo"/>
            <w:noProof/>
          </w:rPr>
          <w:t>8.2.3.4 Gastos Operativos</w:t>
        </w:r>
        <w:r w:rsidR="002E505E">
          <w:rPr>
            <w:noProof/>
            <w:webHidden/>
          </w:rPr>
          <w:tab/>
        </w:r>
        <w:r>
          <w:rPr>
            <w:noProof/>
            <w:webHidden/>
          </w:rPr>
          <w:fldChar w:fldCharType="begin"/>
        </w:r>
        <w:r w:rsidR="002E505E">
          <w:rPr>
            <w:noProof/>
            <w:webHidden/>
          </w:rPr>
          <w:instrText xml:space="preserve"> PAGEREF _Toc372545698 \h </w:instrText>
        </w:r>
        <w:r>
          <w:rPr>
            <w:noProof/>
            <w:webHidden/>
          </w:rPr>
        </w:r>
        <w:r>
          <w:rPr>
            <w:noProof/>
            <w:webHidden/>
          </w:rPr>
          <w:fldChar w:fldCharType="separate"/>
        </w:r>
        <w:r w:rsidR="00C450B6">
          <w:rPr>
            <w:noProof/>
            <w:webHidden/>
          </w:rPr>
          <w:t>115</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699" w:history="1">
        <w:r w:rsidR="002E505E" w:rsidRPr="0048597B">
          <w:rPr>
            <w:rStyle w:val="Hipervnculo"/>
            <w:noProof/>
          </w:rPr>
          <w:t>8.2.4 Conformación del Modelo de Egresos</w:t>
        </w:r>
        <w:r w:rsidR="002E505E">
          <w:rPr>
            <w:noProof/>
            <w:webHidden/>
          </w:rPr>
          <w:tab/>
        </w:r>
        <w:r>
          <w:rPr>
            <w:noProof/>
            <w:webHidden/>
          </w:rPr>
          <w:fldChar w:fldCharType="begin"/>
        </w:r>
        <w:r w:rsidR="002E505E">
          <w:rPr>
            <w:noProof/>
            <w:webHidden/>
          </w:rPr>
          <w:instrText xml:space="preserve"> PAGEREF _Toc372545699 \h </w:instrText>
        </w:r>
        <w:r>
          <w:rPr>
            <w:noProof/>
            <w:webHidden/>
          </w:rPr>
        </w:r>
        <w:r>
          <w:rPr>
            <w:noProof/>
            <w:webHidden/>
          </w:rPr>
          <w:fldChar w:fldCharType="separate"/>
        </w:r>
        <w:r w:rsidR="00C450B6">
          <w:rPr>
            <w:noProof/>
            <w:webHidden/>
          </w:rPr>
          <w:t>116</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700" w:history="1">
        <w:r w:rsidR="002E505E" w:rsidRPr="0048597B">
          <w:rPr>
            <w:rStyle w:val="Hipervnculo"/>
            <w:noProof/>
          </w:rPr>
          <w:t>8.3 Modelo de Inversiones</w:t>
        </w:r>
        <w:r w:rsidR="002E505E">
          <w:rPr>
            <w:noProof/>
            <w:webHidden/>
          </w:rPr>
          <w:tab/>
        </w:r>
        <w:r>
          <w:rPr>
            <w:noProof/>
            <w:webHidden/>
          </w:rPr>
          <w:fldChar w:fldCharType="begin"/>
        </w:r>
        <w:r w:rsidR="002E505E">
          <w:rPr>
            <w:noProof/>
            <w:webHidden/>
          </w:rPr>
          <w:instrText xml:space="preserve"> PAGEREF _Toc372545700 \h </w:instrText>
        </w:r>
        <w:r>
          <w:rPr>
            <w:noProof/>
            <w:webHidden/>
          </w:rPr>
        </w:r>
        <w:r>
          <w:rPr>
            <w:noProof/>
            <w:webHidden/>
          </w:rPr>
          <w:fldChar w:fldCharType="separate"/>
        </w:r>
        <w:r w:rsidR="00C450B6">
          <w:rPr>
            <w:noProof/>
            <w:webHidden/>
          </w:rPr>
          <w:t>118</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701" w:history="1">
        <w:r w:rsidR="002E505E" w:rsidRPr="0048597B">
          <w:rPr>
            <w:rStyle w:val="Hipervnculo"/>
            <w:noProof/>
          </w:rPr>
          <w:t>8.3.1 Definición de las Inversiones</w:t>
        </w:r>
        <w:r w:rsidR="002E505E">
          <w:rPr>
            <w:noProof/>
            <w:webHidden/>
          </w:rPr>
          <w:tab/>
        </w:r>
        <w:r>
          <w:rPr>
            <w:noProof/>
            <w:webHidden/>
          </w:rPr>
          <w:fldChar w:fldCharType="begin"/>
        </w:r>
        <w:r w:rsidR="002E505E">
          <w:rPr>
            <w:noProof/>
            <w:webHidden/>
          </w:rPr>
          <w:instrText xml:space="preserve"> PAGEREF _Toc372545701 \h </w:instrText>
        </w:r>
        <w:r>
          <w:rPr>
            <w:noProof/>
            <w:webHidden/>
          </w:rPr>
        </w:r>
        <w:r>
          <w:rPr>
            <w:noProof/>
            <w:webHidden/>
          </w:rPr>
          <w:fldChar w:fldCharType="separate"/>
        </w:r>
        <w:r w:rsidR="00C450B6">
          <w:rPr>
            <w:noProof/>
            <w:webHidden/>
          </w:rPr>
          <w:t>118</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702" w:history="1">
        <w:r w:rsidR="002E505E" w:rsidRPr="0048597B">
          <w:rPr>
            <w:rStyle w:val="Hipervnculo"/>
            <w:noProof/>
          </w:rPr>
          <w:t>8.3.2 Costo del Desarrollo</w:t>
        </w:r>
        <w:r w:rsidR="002E505E">
          <w:rPr>
            <w:noProof/>
            <w:webHidden/>
          </w:rPr>
          <w:tab/>
        </w:r>
        <w:r>
          <w:rPr>
            <w:noProof/>
            <w:webHidden/>
          </w:rPr>
          <w:fldChar w:fldCharType="begin"/>
        </w:r>
        <w:r w:rsidR="002E505E">
          <w:rPr>
            <w:noProof/>
            <w:webHidden/>
          </w:rPr>
          <w:instrText xml:space="preserve"> PAGEREF _Toc372545702 \h </w:instrText>
        </w:r>
        <w:r>
          <w:rPr>
            <w:noProof/>
            <w:webHidden/>
          </w:rPr>
        </w:r>
        <w:r>
          <w:rPr>
            <w:noProof/>
            <w:webHidden/>
          </w:rPr>
          <w:fldChar w:fldCharType="separate"/>
        </w:r>
        <w:r w:rsidR="00C450B6">
          <w:rPr>
            <w:noProof/>
            <w:webHidden/>
          </w:rPr>
          <w:t>119</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703" w:history="1">
        <w:r w:rsidR="002E505E" w:rsidRPr="0048597B">
          <w:rPr>
            <w:rStyle w:val="Hipervnculo"/>
            <w:noProof/>
          </w:rPr>
          <w:t>8.3.3 Conciliación del Modelo</w:t>
        </w:r>
        <w:r w:rsidR="002E505E">
          <w:rPr>
            <w:noProof/>
            <w:webHidden/>
          </w:rPr>
          <w:tab/>
        </w:r>
        <w:r>
          <w:rPr>
            <w:noProof/>
            <w:webHidden/>
          </w:rPr>
          <w:fldChar w:fldCharType="begin"/>
        </w:r>
        <w:r w:rsidR="002E505E">
          <w:rPr>
            <w:noProof/>
            <w:webHidden/>
          </w:rPr>
          <w:instrText xml:space="preserve"> PAGEREF _Toc372545703 \h </w:instrText>
        </w:r>
        <w:r>
          <w:rPr>
            <w:noProof/>
            <w:webHidden/>
          </w:rPr>
        </w:r>
        <w:r>
          <w:rPr>
            <w:noProof/>
            <w:webHidden/>
          </w:rPr>
          <w:fldChar w:fldCharType="separate"/>
        </w:r>
        <w:r w:rsidR="00C450B6">
          <w:rPr>
            <w:noProof/>
            <w:webHidden/>
          </w:rPr>
          <w:t>120</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704" w:history="1">
        <w:r w:rsidR="002E505E" w:rsidRPr="0048597B">
          <w:rPr>
            <w:rStyle w:val="Hipervnculo"/>
            <w:noProof/>
          </w:rPr>
          <w:t>8.4 Amortizaciones y Deprecaciones</w:t>
        </w:r>
        <w:r w:rsidR="002E505E">
          <w:rPr>
            <w:noProof/>
            <w:webHidden/>
          </w:rPr>
          <w:tab/>
        </w:r>
        <w:r>
          <w:rPr>
            <w:noProof/>
            <w:webHidden/>
          </w:rPr>
          <w:fldChar w:fldCharType="begin"/>
        </w:r>
        <w:r w:rsidR="002E505E">
          <w:rPr>
            <w:noProof/>
            <w:webHidden/>
          </w:rPr>
          <w:instrText xml:space="preserve"> PAGEREF _Toc372545704 \h </w:instrText>
        </w:r>
        <w:r>
          <w:rPr>
            <w:noProof/>
            <w:webHidden/>
          </w:rPr>
        </w:r>
        <w:r>
          <w:rPr>
            <w:noProof/>
            <w:webHidden/>
          </w:rPr>
          <w:fldChar w:fldCharType="separate"/>
        </w:r>
        <w:r w:rsidR="00C450B6">
          <w:rPr>
            <w:noProof/>
            <w:webHidden/>
          </w:rPr>
          <w:t>121</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705" w:history="1">
        <w:r w:rsidR="002E505E" w:rsidRPr="0048597B">
          <w:rPr>
            <w:rStyle w:val="Hipervnculo"/>
            <w:noProof/>
          </w:rPr>
          <w:t>8.5 Impuestos: Impuesto a las Ganancias</w:t>
        </w:r>
        <w:r w:rsidR="002E505E">
          <w:rPr>
            <w:noProof/>
            <w:webHidden/>
          </w:rPr>
          <w:tab/>
        </w:r>
        <w:r>
          <w:rPr>
            <w:noProof/>
            <w:webHidden/>
          </w:rPr>
          <w:fldChar w:fldCharType="begin"/>
        </w:r>
        <w:r w:rsidR="002E505E">
          <w:rPr>
            <w:noProof/>
            <w:webHidden/>
          </w:rPr>
          <w:instrText xml:space="preserve"> PAGEREF _Toc372545705 \h </w:instrText>
        </w:r>
        <w:r>
          <w:rPr>
            <w:noProof/>
            <w:webHidden/>
          </w:rPr>
        </w:r>
        <w:r>
          <w:rPr>
            <w:noProof/>
            <w:webHidden/>
          </w:rPr>
          <w:fldChar w:fldCharType="separate"/>
        </w:r>
        <w:r w:rsidR="00C450B6">
          <w:rPr>
            <w:noProof/>
            <w:webHidden/>
          </w:rPr>
          <w:t>122</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706" w:history="1">
        <w:r w:rsidR="002E505E" w:rsidRPr="0048597B">
          <w:rPr>
            <w:rStyle w:val="Hipervnculo"/>
            <w:noProof/>
          </w:rPr>
          <w:t>8.6 Impuesto a los Ingresos Brutos</w:t>
        </w:r>
        <w:r w:rsidR="002E505E">
          <w:rPr>
            <w:noProof/>
            <w:webHidden/>
          </w:rPr>
          <w:tab/>
        </w:r>
        <w:r>
          <w:rPr>
            <w:noProof/>
            <w:webHidden/>
          </w:rPr>
          <w:fldChar w:fldCharType="begin"/>
        </w:r>
        <w:r w:rsidR="002E505E">
          <w:rPr>
            <w:noProof/>
            <w:webHidden/>
          </w:rPr>
          <w:instrText xml:space="preserve"> PAGEREF _Toc372545706 \h </w:instrText>
        </w:r>
        <w:r>
          <w:rPr>
            <w:noProof/>
            <w:webHidden/>
          </w:rPr>
        </w:r>
        <w:r>
          <w:rPr>
            <w:noProof/>
            <w:webHidden/>
          </w:rPr>
          <w:fldChar w:fldCharType="separate"/>
        </w:r>
        <w:r w:rsidR="00C450B6">
          <w:rPr>
            <w:noProof/>
            <w:webHidden/>
          </w:rPr>
          <w:t>123</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707" w:history="1">
        <w:r w:rsidR="002E505E" w:rsidRPr="0048597B">
          <w:rPr>
            <w:rStyle w:val="Hipervnculo"/>
            <w:noProof/>
          </w:rPr>
          <w:t>8.7 Presupuesto Financiero</w:t>
        </w:r>
        <w:r w:rsidR="002E505E">
          <w:rPr>
            <w:noProof/>
            <w:webHidden/>
          </w:rPr>
          <w:tab/>
        </w:r>
        <w:r>
          <w:rPr>
            <w:noProof/>
            <w:webHidden/>
          </w:rPr>
          <w:fldChar w:fldCharType="begin"/>
        </w:r>
        <w:r w:rsidR="002E505E">
          <w:rPr>
            <w:noProof/>
            <w:webHidden/>
          </w:rPr>
          <w:instrText xml:space="preserve"> PAGEREF _Toc372545707 \h </w:instrText>
        </w:r>
        <w:r>
          <w:rPr>
            <w:noProof/>
            <w:webHidden/>
          </w:rPr>
        </w:r>
        <w:r>
          <w:rPr>
            <w:noProof/>
            <w:webHidden/>
          </w:rPr>
          <w:fldChar w:fldCharType="separate"/>
        </w:r>
        <w:r w:rsidR="00C450B6">
          <w:rPr>
            <w:noProof/>
            <w:webHidden/>
          </w:rPr>
          <w:t>124</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708" w:history="1">
        <w:r w:rsidR="002E505E" w:rsidRPr="0048597B">
          <w:rPr>
            <w:rStyle w:val="Hipervnculo"/>
            <w:noProof/>
          </w:rPr>
          <w:t>8.7.1 Cálculo del Flujo de Fondos</w:t>
        </w:r>
        <w:r w:rsidR="002E505E">
          <w:rPr>
            <w:noProof/>
            <w:webHidden/>
          </w:rPr>
          <w:tab/>
        </w:r>
        <w:r>
          <w:rPr>
            <w:noProof/>
            <w:webHidden/>
          </w:rPr>
          <w:fldChar w:fldCharType="begin"/>
        </w:r>
        <w:r w:rsidR="002E505E">
          <w:rPr>
            <w:noProof/>
            <w:webHidden/>
          </w:rPr>
          <w:instrText xml:space="preserve"> PAGEREF _Toc372545708 \h </w:instrText>
        </w:r>
        <w:r>
          <w:rPr>
            <w:noProof/>
            <w:webHidden/>
          </w:rPr>
        </w:r>
        <w:r>
          <w:rPr>
            <w:noProof/>
            <w:webHidden/>
          </w:rPr>
          <w:fldChar w:fldCharType="separate"/>
        </w:r>
        <w:r w:rsidR="00C450B6">
          <w:rPr>
            <w:noProof/>
            <w:webHidden/>
          </w:rPr>
          <w:t>124</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709" w:history="1">
        <w:r w:rsidR="002E505E" w:rsidRPr="0048597B">
          <w:rPr>
            <w:rStyle w:val="Hipervnculo"/>
            <w:noProof/>
          </w:rPr>
          <w:t>8.9 Evaluación de la Inversión</w:t>
        </w:r>
        <w:r w:rsidR="002E505E">
          <w:rPr>
            <w:noProof/>
            <w:webHidden/>
          </w:rPr>
          <w:tab/>
        </w:r>
        <w:r>
          <w:rPr>
            <w:noProof/>
            <w:webHidden/>
          </w:rPr>
          <w:fldChar w:fldCharType="begin"/>
        </w:r>
        <w:r w:rsidR="002E505E">
          <w:rPr>
            <w:noProof/>
            <w:webHidden/>
          </w:rPr>
          <w:instrText xml:space="preserve"> PAGEREF _Toc372545709 \h </w:instrText>
        </w:r>
        <w:r>
          <w:rPr>
            <w:noProof/>
            <w:webHidden/>
          </w:rPr>
        </w:r>
        <w:r>
          <w:rPr>
            <w:noProof/>
            <w:webHidden/>
          </w:rPr>
          <w:fldChar w:fldCharType="separate"/>
        </w:r>
        <w:r w:rsidR="00C450B6">
          <w:rPr>
            <w:noProof/>
            <w:webHidden/>
          </w:rPr>
          <w:t>124</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710" w:history="1">
        <w:r w:rsidR="002E505E" w:rsidRPr="0048597B">
          <w:rPr>
            <w:rStyle w:val="Hipervnculo"/>
            <w:noProof/>
          </w:rPr>
          <w:t>8.10 Escenarios de Riesgo</w:t>
        </w:r>
        <w:r w:rsidR="002E505E">
          <w:rPr>
            <w:noProof/>
            <w:webHidden/>
          </w:rPr>
          <w:tab/>
        </w:r>
        <w:r>
          <w:rPr>
            <w:noProof/>
            <w:webHidden/>
          </w:rPr>
          <w:fldChar w:fldCharType="begin"/>
        </w:r>
        <w:r w:rsidR="002E505E">
          <w:rPr>
            <w:noProof/>
            <w:webHidden/>
          </w:rPr>
          <w:instrText xml:space="preserve"> PAGEREF _Toc372545710 \h </w:instrText>
        </w:r>
        <w:r>
          <w:rPr>
            <w:noProof/>
            <w:webHidden/>
          </w:rPr>
        </w:r>
        <w:r>
          <w:rPr>
            <w:noProof/>
            <w:webHidden/>
          </w:rPr>
          <w:fldChar w:fldCharType="separate"/>
        </w:r>
        <w:r w:rsidR="00C450B6">
          <w:rPr>
            <w:noProof/>
            <w:webHidden/>
          </w:rPr>
          <w:t>125</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711" w:history="1">
        <w:r w:rsidR="002E505E" w:rsidRPr="0048597B">
          <w:rPr>
            <w:rStyle w:val="Hipervnculo"/>
            <w:noProof/>
          </w:rPr>
          <w:t>8.10.1 Matriz de Riesgo de los Escenarios</w:t>
        </w:r>
        <w:r w:rsidR="002E505E">
          <w:rPr>
            <w:noProof/>
            <w:webHidden/>
          </w:rPr>
          <w:tab/>
        </w:r>
        <w:r>
          <w:rPr>
            <w:noProof/>
            <w:webHidden/>
          </w:rPr>
          <w:fldChar w:fldCharType="begin"/>
        </w:r>
        <w:r w:rsidR="002E505E">
          <w:rPr>
            <w:noProof/>
            <w:webHidden/>
          </w:rPr>
          <w:instrText xml:space="preserve"> PAGEREF _Toc372545711 \h </w:instrText>
        </w:r>
        <w:r>
          <w:rPr>
            <w:noProof/>
            <w:webHidden/>
          </w:rPr>
        </w:r>
        <w:r>
          <w:rPr>
            <w:noProof/>
            <w:webHidden/>
          </w:rPr>
          <w:fldChar w:fldCharType="separate"/>
        </w:r>
        <w:r w:rsidR="00C450B6">
          <w:rPr>
            <w:noProof/>
            <w:webHidden/>
          </w:rPr>
          <w:t>125</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712" w:history="1">
        <w:r w:rsidR="002E505E" w:rsidRPr="0048597B">
          <w:rPr>
            <w:rStyle w:val="Hipervnculo"/>
            <w:noProof/>
          </w:rPr>
          <w:t>8.10.1.1 Descripción del Escenario 1</w:t>
        </w:r>
        <w:r w:rsidR="002E505E">
          <w:rPr>
            <w:noProof/>
            <w:webHidden/>
          </w:rPr>
          <w:tab/>
        </w:r>
        <w:r>
          <w:rPr>
            <w:noProof/>
            <w:webHidden/>
          </w:rPr>
          <w:fldChar w:fldCharType="begin"/>
        </w:r>
        <w:r w:rsidR="002E505E">
          <w:rPr>
            <w:noProof/>
            <w:webHidden/>
          </w:rPr>
          <w:instrText xml:space="preserve"> PAGEREF _Toc372545712 \h </w:instrText>
        </w:r>
        <w:r>
          <w:rPr>
            <w:noProof/>
            <w:webHidden/>
          </w:rPr>
        </w:r>
        <w:r>
          <w:rPr>
            <w:noProof/>
            <w:webHidden/>
          </w:rPr>
          <w:fldChar w:fldCharType="separate"/>
        </w:r>
        <w:r w:rsidR="00C450B6">
          <w:rPr>
            <w:noProof/>
            <w:webHidden/>
          </w:rPr>
          <w:t>125</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713" w:history="1">
        <w:r w:rsidR="002E505E" w:rsidRPr="0048597B">
          <w:rPr>
            <w:rStyle w:val="Hipervnculo"/>
            <w:noProof/>
          </w:rPr>
          <w:t>8.10.1.2 Descripción del Escenario 2</w:t>
        </w:r>
        <w:r w:rsidR="002E505E">
          <w:rPr>
            <w:noProof/>
            <w:webHidden/>
          </w:rPr>
          <w:tab/>
        </w:r>
        <w:r>
          <w:rPr>
            <w:noProof/>
            <w:webHidden/>
          </w:rPr>
          <w:fldChar w:fldCharType="begin"/>
        </w:r>
        <w:r w:rsidR="002E505E">
          <w:rPr>
            <w:noProof/>
            <w:webHidden/>
          </w:rPr>
          <w:instrText xml:space="preserve"> PAGEREF _Toc372545713 \h </w:instrText>
        </w:r>
        <w:r>
          <w:rPr>
            <w:noProof/>
            <w:webHidden/>
          </w:rPr>
        </w:r>
        <w:r>
          <w:rPr>
            <w:noProof/>
            <w:webHidden/>
          </w:rPr>
          <w:fldChar w:fldCharType="separate"/>
        </w:r>
        <w:r w:rsidR="00C450B6">
          <w:rPr>
            <w:noProof/>
            <w:webHidden/>
          </w:rPr>
          <w:t>127</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714" w:history="1">
        <w:r w:rsidR="002E505E" w:rsidRPr="0048597B">
          <w:rPr>
            <w:rStyle w:val="Hipervnculo"/>
            <w:noProof/>
          </w:rPr>
          <w:t>8.10.1.3 Descripción del Escenario 3</w:t>
        </w:r>
        <w:r w:rsidR="002E505E">
          <w:rPr>
            <w:noProof/>
            <w:webHidden/>
          </w:rPr>
          <w:tab/>
        </w:r>
        <w:r>
          <w:rPr>
            <w:noProof/>
            <w:webHidden/>
          </w:rPr>
          <w:fldChar w:fldCharType="begin"/>
        </w:r>
        <w:r w:rsidR="002E505E">
          <w:rPr>
            <w:noProof/>
            <w:webHidden/>
          </w:rPr>
          <w:instrText xml:space="preserve"> PAGEREF _Toc372545714 \h </w:instrText>
        </w:r>
        <w:r>
          <w:rPr>
            <w:noProof/>
            <w:webHidden/>
          </w:rPr>
        </w:r>
        <w:r>
          <w:rPr>
            <w:noProof/>
            <w:webHidden/>
          </w:rPr>
          <w:fldChar w:fldCharType="separate"/>
        </w:r>
        <w:r w:rsidR="00C450B6">
          <w:rPr>
            <w:noProof/>
            <w:webHidden/>
          </w:rPr>
          <w:t>128</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715" w:history="1">
        <w:r w:rsidR="002E505E" w:rsidRPr="0048597B">
          <w:rPr>
            <w:rStyle w:val="Hipervnculo"/>
            <w:noProof/>
          </w:rPr>
          <w:t>8.11 Plan de Contingencia</w:t>
        </w:r>
        <w:r w:rsidR="002E505E">
          <w:rPr>
            <w:noProof/>
            <w:webHidden/>
          </w:rPr>
          <w:tab/>
        </w:r>
        <w:r>
          <w:rPr>
            <w:noProof/>
            <w:webHidden/>
          </w:rPr>
          <w:fldChar w:fldCharType="begin"/>
        </w:r>
        <w:r w:rsidR="002E505E">
          <w:rPr>
            <w:noProof/>
            <w:webHidden/>
          </w:rPr>
          <w:instrText xml:space="preserve"> PAGEREF _Toc372545715 \h </w:instrText>
        </w:r>
        <w:r>
          <w:rPr>
            <w:noProof/>
            <w:webHidden/>
          </w:rPr>
        </w:r>
        <w:r>
          <w:rPr>
            <w:noProof/>
            <w:webHidden/>
          </w:rPr>
          <w:fldChar w:fldCharType="separate"/>
        </w:r>
        <w:r w:rsidR="00C450B6">
          <w:rPr>
            <w:noProof/>
            <w:webHidden/>
          </w:rPr>
          <w:t>129</w:t>
        </w:r>
        <w:r>
          <w:rPr>
            <w:noProof/>
            <w:webHidden/>
          </w:rPr>
          <w:fldChar w:fldCharType="end"/>
        </w:r>
      </w:hyperlink>
    </w:p>
    <w:p w:rsidR="002E505E" w:rsidRDefault="006F5B76">
      <w:pPr>
        <w:pStyle w:val="TDC1"/>
        <w:tabs>
          <w:tab w:val="right" w:leader="dot" w:pos="8828"/>
        </w:tabs>
        <w:rPr>
          <w:rFonts w:asciiTheme="minorHAnsi" w:eastAsiaTheme="minorEastAsia" w:hAnsiTheme="minorHAnsi"/>
          <w:noProof/>
          <w:lang w:eastAsia="es-AR"/>
        </w:rPr>
      </w:pPr>
      <w:hyperlink w:anchor="_Toc372545716" w:history="1">
        <w:r w:rsidR="002E505E" w:rsidRPr="0048597B">
          <w:rPr>
            <w:rStyle w:val="Hipervnculo"/>
            <w:noProof/>
          </w:rPr>
          <w:t>9 Análisis de Factibilidades</w:t>
        </w:r>
        <w:r w:rsidR="002E505E">
          <w:rPr>
            <w:noProof/>
            <w:webHidden/>
          </w:rPr>
          <w:tab/>
        </w:r>
        <w:r>
          <w:rPr>
            <w:noProof/>
            <w:webHidden/>
          </w:rPr>
          <w:fldChar w:fldCharType="begin"/>
        </w:r>
        <w:r w:rsidR="002E505E">
          <w:rPr>
            <w:noProof/>
            <w:webHidden/>
          </w:rPr>
          <w:instrText xml:space="preserve"> PAGEREF _Toc372545716 \h </w:instrText>
        </w:r>
        <w:r>
          <w:rPr>
            <w:noProof/>
            <w:webHidden/>
          </w:rPr>
        </w:r>
        <w:r>
          <w:rPr>
            <w:noProof/>
            <w:webHidden/>
          </w:rPr>
          <w:fldChar w:fldCharType="separate"/>
        </w:r>
        <w:r w:rsidR="00C450B6">
          <w:rPr>
            <w:noProof/>
            <w:webHidden/>
          </w:rPr>
          <w:t>130</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717" w:history="1">
        <w:r w:rsidR="002E505E" w:rsidRPr="0048597B">
          <w:rPr>
            <w:rStyle w:val="Hipervnculo"/>
            <w:noProof/>
          </w:rPr>
          <w:t>9.1 Análisis de Viabilidad Técnica</w:t>
        </w:r>
        <w:r w:rsidR="002E505E">
          <w:rPr>
            <w:noProof/>
            <w:webHidden/>
          </w:rPr>
          <w:tab/>
        </w:r>
        <w:r>
          <w:rPr>
            <w:noProof/>
            <w:webHidden/>
          </w:rPr>
          <w:fldChar w:fldCharType="begin"/>
        </w:r>
        <w:r w:rsidR="002E505E">
          <w:rPr>
            <w:noProof/>
            <w:webHidden/>
          </w:rPr>
          <w:instrText xml:space="preserve"> PAGEREF _Toc372545717 \h </w:instrText>
        </w:r>
        <w:r>
          <w:rPr>
            <w:noProof/>
            <w:webHidden/>
          </w:rPr>
        </w:r>
        <w:r>
          <w:rPr>
            <w:noProof/>
            <w:webHidden/>
          </w:rPr>
          <w:fldChar w:fldCharType="separate"/>
        </w:r>
        <w:r w:rsidR="00C450B6">
          <w:rPr>
            <w:noProof/>
            <w:webHidden/>
          </w:rPr>
          <w:t>130</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718" w:history="1">
        <w:r w:rsidR="002E505E" w:rsidRPr="0048597B">
          <w:rPr>
            <w:rStyle w:val="Hipervnculo"/>
            <w:noProof/>
          </w:rPr>
          <w:t>9.2 Análisis de Viabilidad Legal</w:t>
        </w:r>
        <w:r w:rsidR="002E505E">
          <w:rPr>
            <w:noProof/>
            <w:webHidden/>
          </w:rPr>
          <w:tab/>
        </w:r>
        <w:r>
          <w:rPr>
            <w:noProof/>
            <w:webHidden/>
          </w:rPr>
          <w:fldChar w:fldCharType="begin"/>
        </w:r>
        <w:r w:rsidR="002E505E">
          <w:rPr>
            <w:noProof/>
            <w:webHidden/>
          </w:rPr>
          <w:instrText xml:space="preserve"> PAGEREF _Toc372545718 \h </w:instrText>
        </w:r>
        <w:r>
          <w:rPr>
            <w:noProof/>
            <w:webHidden/>
          </w:rPr>
        </w:r>
        <w:r>
          <w:rPr>
            <w:noProof/>
            <w:webHidden/>
          </w:rPr>
          <w:fldChar w:fldCharType="separate"/>
        </w:r>
        <w:r w:rsidR="00C450B6">
          <w:rPr>
            <w:noProof/>
            <w:webHidden/>
          </w:rPr>
          <w:t>130</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719" w:history="1">
        <w:r w:rsidR="002E505E" w:rsidRPr="0048597B">
          <w:rPr>
            <w:rStyle w:val="Hipervnculo"/>
            <w:noProof/>
            <w:lang w:val="es-ES"/>
          </w:rPr>
          <w:t>9.2.1 Propiedad Intelectual</w:t>
        </w:r>
        <w:r w:rsidR="002E505E">
          <w:rPr>
            <w:noProof/>
            <w:webHidden/>
          </w:rPr>
          <w:tab/>
        </w:r>
        <w:r>
          <w:rPr>
            <w:noProof/>
            <w:webHidden/>
          </w:rPr>
          <w:fldChar w:fldCharType="begin"/>
        </w:r>
        <w:r w:rsidR="002E505E">
          <w:rPr>
            <w:noProof/>
            <w:webHidden/>
          </w:rPr>
          <w:instrText xml:space="preserve"> PAGEREF _Toc372545719 \h </w:instrText>
        </w:r>
        <w:r>
          <w:rPr>
            <w:noProof/>
            <w:webHidden/>
          </w:rPr>
        </w:r>
        <w:r>
          <w:rPr>
            <w:noProof/>
            <w:webHidden/>
          </w:rPr>
          <w:fldChar w:fldCharType="separate"/>
        </w:r>
        <w:r w:rsidR="00C450B6">
          <w:rPr>
            <w:noProof/>
            <w:webHidden/>
          </w:rPr>
          <w:t>130</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720" w:history="1">
        <w:r w:rsidR="002E505E" w:rsidRPr="0048597B">
          <w:rPr>
            <w:rStyle w:val="Hipervnculo"/>
            <w:noProof/>
          </w:rPr>
          <w:t>9.2.2 Protección de Datos Personales</w:t>
        </w:r>
        <w:r w:rsidR="002E505E">
          <w:rPr>
            <w:noProof/>
            <w:webHidden/>
          </w:rPr>
          <w:tab/>
        </w:r>
        <w:r>
          <w:rPr>
            <w:noProof/>
            <w:webHidden/>
          </w:rPr>
          <w:fldChar w:fldCharType="begin"/>
        </w:r>
        <w:r w:rsidR="002E505E">
          <w:rPr>
            <w:noProof/>
            <w:webHidden/>
          </w:rPr>
          <w:instrText xml:space="preserve"> PAGEREF _Toc372545720 \h </w:instrText>
        </w:r>
        <w:r>
          <w:rPr>
            <w:noProof/>
            <w:webHidden/>
          </w:rPr>
        </w:r>
        <w:r>
          <w:rPr>
            <w:noProof/>
            <w:webHidden/>
          </w:rPr>
          <w:fldChar w:fldCharType="separate"/>
        </w:r>
        <w:r w:rsidR="00C450B6">
          <w:rPr>
            <w:noProof/>
            <w:webHidden/>
          </w:rPr>
          <w:t>131</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721" w:history="1">
        <w:r w:rsidR="002E505E" w:rsidRPr="0048597B">
          <w:rPr>
            <w:rStyle w:val="Hipervnculo"/>
            <w:noProof/>
          </w:rPr>
          <w:t>9.2.3 Aportes Patronales</w:t>
        </w:r>
        <w:r w:rsidR="002E505E">
          <w:rPr>
            <w:noProof/>
            <w:webHidden/>
          </w:rPr>
          <w:tab/>
        </w:r>
        <w:r>
          <w:rPr>
            <w:noProof/>
            <w:webHidden/>
          </w:rPr>
          <w:fldChar w:fldCharType="begin"/>
        </w:r>
        <w:r w:rsidR="002E505E">
          <w:rPr>
            <w:noProof/>
            <w:webHidden/>
          </w:rPr>
          <w:instrText xml:space="preserve"> PAGEREF _Toc372545721 \h </w:instrText>
        </w:r>
        <w:r>
          <w:rPr>
            <w:noProof/>
            <w:webHidden/>
          </w:rPr>
        </w:r>
        <w:r>
          <w:rPr>
            <w:noProof/>
            <w:webHidden/>
          </w:rPr>
          <w:fldChar w:fldCharType="separate"/>
        </w:r>
        <w:r w:rsidR="00C450B6">
          <w:rPr>
            <w:noProof/>
            <w:webHidden/>
          </w:rPr>
          <w:t>131</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722" w:history="1">
        <w:r w:rsidR="002E505E" w:rsidRPr="0048597B">
          <w:rPr>
            <w:rStyle w:val="Hipervnculo"/>
            <w:noProof/>
          </w:rPr>
          <w:t>9.2.4 Emisión de Comprobantes</w:t>
        </w:r>
        <w:r w:rsidR="002E505E">
          <w:rPr>
            <w:noProof/>
            <w:webHidden/>
          </w:rPr>
          <w:tab/>
        </w:r>
        <w:r>
          <w:rPr>
            <w:noProof/>
            <w:webHidden/>
          </w:rPr>
          <w:fldChar w:fldCharType="begin"/>
        </w:r>
        <w:r w:rsidR="002E505E">
          <w:rPr>
            <w:noProof/>
            <w:webHidden/>
          </w:rPr>
          <w:instrText xml:space="preserve"> PAGEREF _Toc372545722 \h </w:instrText>
        </w:r>
        <w:r>
          <w:rPr>
            <w:noProof/>
            <w:webHidden/>
          </w:rPr>
        </w:r>
        <w:r>
          <w:rPr>
            <w:noProof/>
            <w:webHidden/>
          </w:rPr>
          <w:fldChar w:fldCharType="separate"/>
        </w:r>
        <w:r w:rsidR="00C450B6">
          <w:rPr>
            <w:noProof/>
            <w:webHidden/>
          </w:rPr>
          <w:t>131</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723" w:history="1">
        <w:r w:rsidR="002E505E" w:rsidRPr="0048597B">
          <w:rPr>
            <w:rStyle w:val="Hipervnculo"/>
            <w:noProof/>
          </w:rPr>
          <w:t>9.2.4.1 Resumen</w:t>
        </w:r>
        <w:r w:rsidR="002E505E">
          <w:rPr>
            <w:noProof/>
            <w:webHidden/>
          </w:rPr>
          <w:tab/>
        </w:r>
        <w:r>
          <w:rPr>
            <w:noProof/>
            <w:webHidden/>
          </w:rPr>
          <w:fldChar w:fldCharType="begin"/>
        </w:r>
        <w:r w:rsidR="002E505E">
          <w:rPr>
            <w:noProof/>
            <w:webHidden/>
          </w:rPr>
          <w:instrText xml:space="preserve"> PAGEREF _Toc372545723 \h </w:instrText>
        </w:r>
        <w:r>
          <w:rPr>
            <w:noProof/>
            <w:webHidden/>
          </w:rPr>
        </w:r>
        <w:r>
          <w:rPr>
            <w:noProof/>
            <w:webHidden/>
          </w:rPr>
          <w:fldChar w:fldCharType="separate"/>
        </w:r>
        <w:r w:rsidR="00C450B6">
          <w:rPr>
            <w:noProof/>
            <w:webHidden/>
          </w:rPr>
          <w:t>131</w:t>
        </w:r>
        <w:r>
          <w:rPr>
            <w:noProof/>
            <w:webHidden/>
          </w:rPr>
          <w:fldChar w:fldCharType="end"/>
        </w:r>
      </w:hyperlink>
    </w:p>
    <w:p w:rsidR="002E505E" w:rsidRDefault="006F5B76">
      <w:pPr>
        <w:pStyle w:val="TDC1"/>
        <w:tabs>
          <w:tab w:val="right" w:leader="dot" w:pos="8828"/>
        </w:tabs>
        <w:rPr>
          <w:rFonts w:asciiTheme="minorHAnsi" w:eastAsiaTheme="minorEastAsia" w:hAnsiTheme="minorHAnsi"/>
          <w:noProof/>
          <w:lang w:eastAsia="es-AR"/>
        </w:rPr>
      </w:pPr>
      <w:hyperlink w:anchor="_Toc372545724" w:history="1">
        <w:r w:rsidR="002E505E" w:rsidRPr="0048597B">
          <w:rPr>
            <w:rStyle w:val="Hipervnculo"/>
            <w:noProof/>
            <w:lang w:val="es-ES"/>
          </w:rPr>
          <w:t>10. Aspectos Descriptivos de la Solución Tecnológica</w:t>
        </w:r>
        <w:r w:rsidR="002E505E">
          <w:rPr>
            <w:noProof/>
            <w:webHidden/>
          </w:rPr>
          <w:tab/>
        </w:r>
        <w:r>
          <w:rPr>
            <w:noProof/>
            <w:webHidden/>
          </w:rPr>
          <w:fldChar w:fldCharType="begin"/>
        </w:r>
        <w:r w:rsidR="002E505E">
          <w:rPr>
            <w:noProof/>
            <w:webHidden/>
          </w:rPr>
          <w:instrText xml:space="preserve"> PAGEREF _Toc372545724 \h </w:instrText>
        </w:r>
        <w:r>
          <w:rPr>
            <w:noProof/>
            <w:webHidden/>
          </w:rPr>
        </w:r>
        <w:r>
          <w:rPr>
            <w:noProof/>
            <w:webHidden/>
          </w:rPr>
          <w:fldChar w:fldCharType="separate"/>
        </w:r>
        <w:r w:rsidR="00C450B6">
          <w:rPr>
            <w:noProof/>
            <w:webHidden/>
          </w:rPr>
          <w:t>135</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725" w:history="1">
        <w:r w:rsidR="002E505E" w:rsidRPr="0048597B">
          <w:rPr>
            <w:rStyle w:val="Hipervnculo"/>
            <w:noProof/>
            <w:lang w:val="es-ES"/>
          </w:rPr>
          <w:t>10.1 Descripción de la Solución Propuesta</w:t>
        </w:r>
        <w:r w:rsidR="002E505E">
          <w:rPr>
            <w:noProof/>
            <w:webHidden/>
          </w:rPr>
          <w:tab/>
        </w:r>
        <w:r>
          <w:rPr>
            <w:noProof/>
            <w:webHidden/>
          </w:rPr>
          <w:fldChar w:fldCharType="begin"/>
        </w:r>
        <w:r w:rsidR="002E505E">
          <w:rPr>
            <w:noProof/>
            <w:webHidden/>
          </w:rPr>
          <w:instrText xml:space="preserve"> PAGEREF _Toc372545725 \h </w:instrText>
        </w:r>
        <w:r>
          <w:rPr>
            <w:noProof/>
            <w:webHidden/>
          </w:rPr>
        </w:r>
        <w:r>
          <w:rPr>
            <w:noProof/>
            <w:webHidden/>
          </w:rPr>
          <w:fldChar w:fldCharType="separate"/>
        </w:r>
        <w:r w:rsidR="00C450B6">
          <w:rPr>
            <w:noProof/>
            <w:webHidden/>
          </w:rPr>
          <w:t>135</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726" w:history="1">
        <w:r w:rsidR="002E505E" w:rsidRPr="0048597B">
          <w:rPr>
            <w:rStyle w:val="Hipervnculo"/>
            <w:noProof/>
            <w:kern w:val="1"/>
            <w:lang w:val="es-ES_tradnl"/>
          </w:rPr>
          <w:t>10.2 Análisis de Beneficios</w:t>
        </w:r>
        <w:r w:rsidR="002E505E">
          <w:rPr>
            <w:noProof/>
            <w:webHidden/>
          </w:rPr>
          <w:tab/>
        </w:r>
        <w:r>
          <w:rPr>
            <w:noProof/>
            <w:webHidden/>
          </w:rPr>
          <w:fldChar w:fldCharType="begin"/>
        </w:r>
        <w:r w:rsidR="002E505E">
          <w:rPr>
            <w:noProof/>
            <w:webHidden/>
          </w:rPr>
          <w:instrText xml:space="preserve"> PAGEREF _Toc372545726 \h </w:instrText>
        </w:r>
        <w:r>
          <w:rPr>
            <w:noProof/>
            <w:webHidden/>
          </w:rPr>
        </w:r>
        <w:r>
          <w:rPr>
            <w:noProof/>
            <w:webHidden/>
          </w:rPr>
          <w:fldChar w:fldCharType="separate"/>
        </w:r>
        <w:r w:rsidR="00C450B6">
          <w:rPr>
            <w:noProof/>
            <w:webHidden/>
          </w:rPr>
          <w:t>136</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727" w:history="1">
        <w:r w:rsidR="002E505E" w:rsidRPr="0048597B">
          <w:rPr>
            <w:rStyle w:val="Hipervnculo"/>
            <w:noProof/>
            <w:kern w:val="1"/>
            <w:lang w:val="es-ES_tradnl"/>
          </w:rPr>
          <w:t>10.3 Fundamentos de la Solución Tecnológica</w:t>
        </w:r>
        <w:r w:rsidR="002E505E">
          <w:rPr>
            <w:noProof/>
            <w:webHidden/>
          </w:rPr>
          <w:tab/>
        </w:r>
        <w:r>
          <w:rPr>
            <w:noProof/>
            <w:webHidden/>
          </w:rPr>
          <w:fldChar w:fldCharType="begin"/>
        </w:r>
        <w:r w:rsidR="002E505E">
          <w:rPr>
            <w:noProof/>
            <w:webHidden/>
          </w:rPr>
          <w:instrText xml:space="preserve"> PAGEREF _Toc372545727 \h </w:instrText>
        </w:r>
        <w:r>
          <w:rPr>
            <w:noProof/>
            <w:webHidden/>
          </w:rPr>
        </w:r>
        <w:r>
          <w:rPr>
            <w:noProof/>
            <w:webHidden/>
          </w:rPr>
          <w:fldChar w:fldCharType="separate"/>
        </w:r>
        <w:r w:rsidR="00C450B6">
          <w:rPr>
            <w:noProof/>
            <w:webHidden/>
          </w:rPr>
          <w:t>136</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728" w:history="1">
        <w:r w:rsidR="002E505E" w:rsidRPr="0048597B">
          <w:rPr>
            <w:rStyle w:val="Hipervnculo"/>
            <w:noProof/>
            <w:lang w:val="es-ES_tradnl"/>
          </w:rPr>
          <w:t>10.3.1 Propósito</w:t>
        </w:r>
        <w:r w:rsidR="002E505E">
          <w:rPr>
            <w:noProof/>
            <w:webHidden/>
          </w:rPr>
          <w:tab/>
        </w:r>
        <w:r>
          <w:rPr>
            <w:noProof/>
            <w:webHidden/>
          </w:rPr>
          <w:fldChar w:fldCharType="begin"/>
        </w:r>
        <w:r w:rsidR="002E505E">
          <w:rPr>
            <w:noProof/>
            <w:webHidden/>
          </w:rPr>
          <w:instrText xml:space="preserve"> PAGEREF _Toc372545728 \h </w:instrText>
        </w:r>
        <w:r>
          <w:rPr>
            <w:noProof/>
            <w:webHidden/>
          </w:rPr>
        </w:r>
        <w:r>
          <w:rPr>
            <w:noProof/>
            <w:webHidden/>
          </w:rPr>
          <w:fldChar w:fldCharType="separate"/>
        </w:r>
        <w:r w:rsidR="00C450B6">
          <w:rPr>
            <w:noProof/>
            <w:webHidden/>
          </w:rPr>
          <w:t>136</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729" w:history="1">
        <w:r w:rsidR="002E505E" w:rsidRPr="0048597B">
          <w:rPr>
            <w:rStyle w:val="Hipervnculo"/>
            <w:noProof/>
            <w:lang w:val="es-ES_tradnl"/>
          </w:rPr>
          <w:t>10.3.2 Objetivos</w:t>
        </w:r>
        <w:r w:rsidR="002E505E">
          <w:rPr>
            <w:noProof/>
            <w:webHidden/>
          </w:rPr>
          <w:tab/>
        </w:r>
        <w:r>
          <w:rPr>
            <w:noProof/>
            <w:webHidden/>
          </w:rPr>
          <w:fldChar w:fldCharType="begin"/>
        </w:r>
        <w:r w:rsidR="002E505E">
          <w:rPr>
            <w:noProof/>
            <w:webHidden/>
          </w:rPr>
          <w:instrText xml:space="preserve"> PAGEREF _Toc372545729 \h </w:instrText>
        </w:r>
        <w:r>
          <w:rPr>
            <w:noProof/>
            <w:webHidden/>
          </w:rPr>
        </w:r>
        <w:r>
          <w:rPr>
            <w:noProof/>
            <w:webHidden/>
          </w:rPr>
          <w:fldChar w:fldCharType="separate"/>
        </w:r>
        <w:r w:rsidR="00C450B6">
          <w:rPr>
            <w:noProof/>
            <w:webHidden/>
          </w:rPr>
          <w:t>137</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730" w:history="1">
        <w:r w:rsidR="002E505E" w:rsidRPr="0048597B">
          <w:rPr>
            <w:rStyle w:val="Hipervnculo"/>
            <w:noProof/>
            <w:lang w:val="es-ES_tradnl"/>
          </w:rPr>
          <w:t>10.3.2 Limitaciones de la solución</w:t>
        </w:r>
        <w:r w:rsidR="002E505E">
          <w:rPr>
            <w:noProof/>
            <w:webHidden/>
          </w:rPr>
          <w:tab/>
        </w:r>
        <w:r>
          <w:rPr>
            <w:noProof/>
            <w:webHidden/>
          </w:rPr>
          <w:fldChar w:fldCharType="begin"/>
        </w:r>
        <w:r w:rsidR="002E505E">
          <w:rPr>
            <w:noProof/>
            <w:webHidden/>
          </w:rPr>
          <w:instrText xml:space="preserve"> PAGEREF _Toc372545730 \h </w:instrText>
        </w:r>
        <w:r>
          <w:rPr>
            <w:noProof/>
            <w:webHidden/>
          </w:rPr>
        </w:r>
        <w:r>
          <w:rPr>
            <w:noProof/>
            <w:webHidden/>
          </w:rPr>
          <w:fldChar w:fldCharType="separate"/>
        </w:r>
        <w:r w:rsidR="00C450B6">
          <w:rPr>
            <w:noProof/>
            <w:webHidden/>
          </w:rPr>
          <w:t>137</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731" w:history="1">
        <w:r w:rsidR="002E505E" w:rsidRPr="0048597B">
          <w:rPr>
            <w:rStyle w:val="Hipervnculo"/>
            <w:noProof/>
            <w:lang w:val="es-ES_tradnl"/>
          </w:rPr>
          <w:t>10.4 Análisis del Uso</w:t>
        </w:r>
        <w:r w:rsidR="002E505E">
          <w:rPr>
            <w:noProof/>
            <w:webHidden/>
          </w:rPr>
          <w:tab/>
        </w:r>
        <w:r>
          <w:rPr>
            <w:noProof/>
            <w:webHidden/>
          </w:rPr>
          <w:fldChar w:fldCharType="begin"/>
        </w:r>
        <w:r w:rsidR="002E505E">
          <w:rPr>
            <w:noProof/>
            <w:webHidden/>
          </w:rPr>
          <w:instrText xml:space="preserve"> PAGEREF _Toc372545731 \h </w:instrText>
        </w:r>
        <w:r>
          <w:rPr>
            <w:noProof/>
            <w:webHidden/>
          </w:rPr>
        </w:r>
        <w:r>
          <w:rPr>
            <w:noProof/>
            <w:webHidden/>
          </w:rPr>
          <w:fldChar w:fldCharType="separate"/>
        </w:r>
        <w:r w:rsidR="00C450B6">
          <w:rPr>
            <w:noProof/>
            <w:webHidden/>
          </w:rPr>
          <w:t>138</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732" w:history="1">
        <w:r w:rsidR="002E505E" w:rsidRPr="0048597B">
          <w:rPr>
            <w:rStyle w:val="Hipervnculo"/>
            <w:noProof/>
            <w:lang w:val="es-ES_tradnl"/>
          </w:rPr>
          <w:t>10.5 Perfiles de Usuarios</w:t>
        </w:r>
        <w:r w:rsidR="002E505E">
          <w:rPr>
            <w:noProof/>
            <w:webHidden/>
          </w:rPr>
          <w:tab/>
        </w:r>
        <w:r>
          <w:rPr>
            <w:noProof/>
            <w:webHidden/>
          </w:rPr>
          <w:fldChar w:fldCharType="begin"/>
        </w:r>
        <w:r w:rsidR="002E505E">
          <w:rPr>
            <w:noProof/>
            <w:webHidden/>
          </w:rPr>
          <w:instrText xml:space="preserve"> PAGEREF _Toc372545732 \h </w:instrText>
        </w:r>
        <w:r>
          <w:rPr>
            <w:noProof/>
            <w:webHidden/>
          </w:rPr>
        </w:r>
        <w:r>
          <w:rPr>
            <w:noProof/>
            <w:webHidden/>
          </w:rPr>
          <w:fldChar w:fldCharType="separate"/>
        </w:r>
        <w:r w:rsidR="00C450B6">
          <w:rPr>
            <w:noProof/>
            <w:webHidden/>
          </w:rPr>
          <w:t>138</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733" w:history="1">
        <w:r w:rsidR="002E505E" w:rsidRPr="0048597B">
          <w:rPr>
            <w:rStyle w:val="Hipervnculo"/>
            <w:noProof/>
            <w:lang w:val="es-ES"/>
          </w:rPr>
          <w:t>10.6 Escenarios de Uso</w:t>
        </w:r>
        <w:r w:rsidR="002E505E">
          <w:rPr>
            <w:noProof/>
            <w:webHidden/>
          </w:rPr>
          <w:tab/>
        </w:r>
        <w:r>
          <w:rPr>
            <w:noProof/>
            <w:webHidden/>
          </w:rPr>
          <w:fldChar w:fldCharType="begin"/>
        </w:r>
        <w:r w:rsidR="002E505E">
          <w:rPr>
            <w:noProof/>
            <w:webHidden/>
          </w:rPr>
          <w:instrText xml:space="preserve"> PAGEREF _Toc372545733 \h </w:instrText>
        </w:r>
        <w:r>
          <w:rPr>
            <w:noProof/>
            <w:webHidden/>
          </w:rPr>
        </w:r>
        <w:r>
          <w:rPr>
            <w:noProof/>
            <w:webHidden/>
          </w:rPr>
          <w:fldChar w:fldCharType="separate"/>
        </w:r>
        <w:r w:rsidR="00C450B6">
          <w:rPr>
            <w:noProof/>
            <w:webHidden/>
          </w:rPr>
          <w:t>139</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734" w:history="1">
        <w:r w:rsidR="002E505E" w:rsidRPr="0048597B">
          <w:rPr>
            <w:rStyle w:val="Hipervnculo"/>
            <w:noProof/>
            <w:lang w:val="es-ES"/>
          </w:rPr>
          <w:t>10.7 Estrategias para la selección de la plataforma tecnológica.</w:t>
        </w:r>
        <w:r w:rsidR="002E505E">
          <w:rPr>
            <w:noProof/>
            <w:webHidden/>
          </w:rPr>
          <w:tab/>
        </w:r>
        <w:r>
          <w:rPr>
            <w:noProof/>
            <w:webHidden/>
          </w:rPr>
          <w:fldChar w:fldCharType="begin"/>
        </w:r>
        <w:r w:rsidR="002E505E">
          <w:rPr>
            <w:noProof/>
            <w:webHidden/>
          </w:rPr>
          <w:instrText xml:space="preserve"> PAGEREF _Toc372545734 \h </w:instrText>
        </w:r>
        <w:r>
          <w:rPr>
            <w:noProof/>
            <w:webHidden/>
          </w:rPr>
        </w:r>
        <w:r>
          <w:rPr>
            <w:noProof/>
            <w:webHidden/>
          </w:rPr>
          <w:fldChar w:fldCharType="separate"/>
        </w:r>
        <w:r w:rsidR="00C450B6">
          <w:rPr>
            <w:noProof/>
            <w:webHidden/>
          </w:rPr>
          <w:t>140</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735" w:history="1">
        <w:r w:rsidR="002E505E" w:rsidRPr="0048597B">
          <w:rPr>
            <w:rStyle w:val="Hipervnculo"/>
            <w:noProof/>
            <w:lang w:val="es-ES"/>
          </w:rPr>
          <w:t>10.7.1 Política de Seguridad a Nivel de Red</w:t>
        </w:r>
        <w:r w:rsidR="002E505E">
          <w:rPr>
            <w:noProof/>
            <w:webHidden/>
          </w:rPr>
          <w:tab/>
        </w:r>
        <w:r>
          <w:rPr>
            <w:noProof/>
            <w:webHidden/>
          </w:rPr>
          <w:fldChar w:fldCharType="begin"/>
        </w:r>
        <w:r w:rsidR="002E505E">
          <w:rPr>
            <w:noProof/>
            <w:webHidden/>
          </w:rPr>
          <w:instrText xml:space="preserve"> PAGEREF _Toc372545735 \h </w:instrText>
        </w:r>
        <w:r>
          <w:rPr>
            <w:noProof/>
            <w:webHidden/>
          </w:rPr>
        </w:r>
        <w:r>
          <w:rPr>
            <w:noProof/>
            <w:webHidden/>
          </w:rPr>
          <w:fldChar w:fldCharType="separate"/>
        </w:r>
        <w:r w:rsidR="00C450B6">
          <w:rPr>
            <w:noProof/>
            <w:webHidden/>
          </w:rPr>
          <w:t>140</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736" w:history="1">
        <w:r w:rsidR="002E505E" w:rsidRPr="0048597B">
          <w:rPr>
            <w:rStyle w:val="Hipervnculo"/>
            <w:noProof/>
            <w:lang w:val="es-ES"/>
          </w:rPr>
          <w:t>10.7.2 Política de Seguridad a Nivel de Aplicación</w:t>
        </w:r>
        <w:r w:rsidR="002E505E">
          <w:rPr>
            <w:noProof/>
            <w:webHidden/>
          </w:rPr>
          <w:tab/>
        </w:r>
        <w:r>
          <w:rPr>
            <w:noProof/>
            <w:webHidden/>
          </w:rPr>
          <w:fldChar w:fldCharType="begin"/>
        </w:r>
        <w:r w:rsidR="002E505E">
          <w:rPr>
            <w:noProof/>
            <w:webHidden/>
          </w:rPr>
          <w:instrText xml:space="preserve"> PAGEREF _Toc372545736 \h </w:instrText>
        </w:r>
        <w:r>
          <w:rPr>
            <w:noProof/>
            <w:webHidden/>
          </w:rPr>
        </w:r>
        <w:r>
          <w:rPr>
            <w:noProof/>
            <w:webHidden/>
          </w:rPr>
          <w:fldChar w:fldCharType="separate"/>
        </w:r>
        <w:r w:rsidR="00C450B6">
          <w:rPr>
            <w:noProof/>
            <w:webHidden/>
          </w:rPr>
          <w:t>140</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737" w:history="1">
        <w:r w:rsidR="002E505E" w:rsidRPr="0048597B">
          <w:rPr>
            <w:rStyle w:val="Hipervnculo"/>
            <w:noProof/>
            <w:lang w:val="es-ES"/>
          </w:rPr>
          <w:t>10.7.3 Política de Seguridad a Nivel de Base de Datos</w:t>
        </w:r>
        <w:r w:rsidR="002E505E">
          <w:rPr>
            <w:noProof/>
            <w:webHidden/>
          </w:rPr>
          <w:tab/>
        </w:r>
        <w:r>
          <w:rPr>
            <w:noProof/>
            <w:webHidden/>
          </w:rPr>
          <w:fldChar w:fldCharType="begin"/>
        </w:r>
        <w:r w:rsidR="002E505E">
          <w:rPr>
            <w:noProof/>
            <w:webHidden/>
          </w:rPr>
          <w:instrText xml:space="preserve"> PAGEREF _Toc372545737 \h </w:instrText>
        </w:r>
        <w:r>
          <w:rPr>
            <w:noProof/>
            <w:webHidden/>
          </w:rPr>
        </w:r>
        <w:r>
          <w:rPr>
            <w:noProof/>
            <w:webHidden/>
          </w:rPr>
          <w:fldChar w:fldCharType="separate"/>
        </w:r>
        <w:r w:rsidR="00C450B6">
          <w:rPr>
            <w:noProof/>
            <w:webHidden/>
          </w:rPr>
          <w:t>140</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738" w:history="1">
        <w:r w:rsidR="002E505E" w:rsidRPr="0048597B">
          <w:rPr>
            <w:rStyle w:val="Hipervnculo"/>
            <w:noProof/>
            <w:lang w:val="es-ES_tradnl"/>
          </w:rPr>
          <w:t>10.8 Descripción de las Áreas Funcionales</w:t>
        </w:r>
        <w:r w:rsidR="002E505E">
          <w:rPr>
            <w:noProof/>
            <w:webHidden/>
          </w:rPr>
          <w:tab/>
        </w:r>
        <w:r>
          <w:rPr>
            <w:noProof/>
            <w:webHidden/>
          </w:rPr>
          <w:fldChar w:fldCharType="begin"/>
        </w:r>
        <w:r w:rsidR="002E505E">
          <w:rPr>
            <w:noProof/>
            <w:webHidden/>
          </w:rPr>
          <w:instrText xml:space="preserve"> PAGEREF _Toc372545738 \h </w:instrText>
        </w:r>
        <w:r>
          <w:rPr>
            <w:noProof/>
            <w:webHidden/>
          </w:rPr>
        </w:r>
        <w:r>
          <w:rPr>
            <w:noProof/>
            <w:webHidden/>
          </w:rPr>
          <w:fldChar w:fldCharType="separate"/>
        </w:r>
        <w:r w:rsidR="00C450B6">
          <w:rPr>
            <w:noProof/>
            <w:webHidden/>
          </w:rPr>
          <w:t>141</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739" w:history="1">
        <w:r w:rsidR="002E505E" w:rsidRPr="0048597B">
          <w:rPr>
            <w:rStyle w:val="Hipervnculo"/>
            <w:noProof/>
            <w:lang w:val="es-ES_tradnl"/>
          </w:rPr>
          <w:t>10.8.1 Requerimientos</w:t>
        </w:r>
        <w:r w:rsidR="002E505E">
          <w:rPr>
            <w:noProof/>
            <w:webHidden/>
          </w:rPr>
          <w:tab/>
        </w:r>
        <w:r>
          <w:rPr>
            <w:noProof/>
            <w:webHidden/>
          </w:rPr>
          <w:fldChar w:fldCharType="begin"/>
        </w:r>
        <w:r w:rsidR="002E505E">
          <w:rPr>
            <w:noProof/>
            <w:webHidden/>
          </w:rPr>
          <w:instrText xml:space="preserve"> PAGEREF _Toc372545739 \h </w:instrText>
        </w:r>
        <w:r>
          <w:rPr>
            <w:noProof/>
            <w:webHidden/>
          </w:rPr>
        </w:r>
        <w:r>
          <w:rPr>
            <w:noProof/>
            <w:webHidden/>
          </w:rPr>
          <w:fldChar w:fldCharType="separate"/>
        </w:r>
        <w:r w:rsidR="00C450B6">
          <w:rPr>
            <w:noProof/>
            <w:webHidden/>
          </w:rPr>
          <w:t>141</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740" w:history="1">
        <w:r w:rsidR="002E505E" w:rsidRPr="0048597B">
          <w:rPr>
            <w:rStyle w:val="Hipervnculo"/>
            <w:noProof/>
            <w:lang w:val="es-ES_tradnl"/>
          </w:rPr>
          <w:t>10.8.1.1 Requerimientos Funcionales</w:t>
        </w:r>
        <w:r w:rsidR="002E505E">
          <w:rPr>
            <w:noProof/>
            <w:webHidden/>
          </w:rPr>
          <w:tab/>
        </w:r>
        <w:r>
          <w:rPr>
            <w:noProof/>
            <w:webHidden/>
          </w:rPr>
          <w:fldChar w:fldCharType="begin"/>
        </w:r>
        <w:r w:rsidR="002E505E">
          <w:rPr>
            <w:noProof/>
            <w:webHidden/>
          </w:rPr>
          <w:instrText xml:space="preserve"> PAGEREF _Toc372545740 \h </w:instrText>
        </w:r>
        <w:r>
          <w:rPr>
            <w:noProof/>
            <w:webHidden/>
          </w:rPr>
        </w:r>
        <w:r>
          <w:rPr>
            <w:noProof/>
            <w:webHidden/>
          </w:rPr>
          <w:fldChar w:fldCharType="separate"/>
        </w:r>
        <w:r w:rsidR="00C450B6">
          <w:rPr>
            <w:noProof/>
            <w:webHidden/>
          </w:rPr>
          <w:t>141</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741" w:history="1">
        <w:r w:rsidR="002E505E" w:rsidRPr="0048597B">
          <w:rPr>
            <w:rStyle w:val="Hipervnculo"/>
            <w:noProof/>
            <w:lang w:val="es-ES_tradnl"/>
          </w:rPr>
          <w:t>10.8.1.1 Requerimientos No Funcionales</w:t>
        </w:r>
        <w:r w:rsidR="002E505E">
          <w:rPr>
            <w:noProof/>
            <w:webHidden/>
          </w:rPr>
          <w:tab/>
        </w:r>
        <w:r>
          <w:rPr>
            <w:noProof/>
            <w:webHidden/>
          </w:rPr>
          <w:fldChar w:fldCharType="begin"/>
        </w:r>
        <w:r w:rsidR="002E505E">
          <w:rPr>
            <w:noProof/>
            <w:webHidden/>
          </w:rPr>
          <w:instrText xml:space="preserve"> PAGEREF _Toc372545741 \h </w:instrText>
        </w:r>
        <w:r>
          <w:rPr>
            <w:noProof/>
            <w:webHidden/>
          </w:rPr>
        </w:r>
        <w:r>
          <w:rPr>
            <w:noProof/>
            <w:webHidden/>
          </w:rPr>
          <w:fldChar w:fldCharType="separate"/>
        </w:r>
        <w:r w:rsidR="00C450B6">
          <w:rPr>
            <w:noProof/>
            <w:webHidden/>
          </w:rPr>
          <w:t>142</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742" w:history="1">
        <w:r w:rsidR="002E505E" w:rsidRPr="0048597B">
          <w:rPr>
            <w:rStyle w:val="Hipervnculo"/>
            <w:noProof/>
            <w:lang w:val="es-ES_tradnl"/>
          </w:rPr>
          <w:t>10.8.1.1 Requerimientos del Negocio</w:t>
        </w:r>
        <w:r w:rsidR="002E505E">
          <w:rPr>
            <w:noProof/>
            <w:webHidden/>
          </w:rPr>
          <w:tab/>
        </w:r>
        <w:r>
          <w:rPr>
            <w:noProof/>
            <w:webHidden/>
          </w:rPr>
          <w:fldChar w:fldCharType="begin"/>
        </w:r>
        <w:r w:rsidR="002E505E">
          <w:rPr>
            <w:noProof/>
            <w:webHidden/>
          </w:rPr>
          <w:instrText xml:space="preserve"> PAGEREF _Toc372545742 \h </w:instrText>
        </w:r>
        <w:r>
          <w:rPr>
            <w:noProof/>
            <w:webHidden/>
          </w:rPr>
        </w:r>
        <w:r>
          <w:rPr>
            <w:noProof/>
            <w:webHidden/>
          </w:rPr>
          <w:fldChar w:fldCharType="separate"/>
        </w:r>
        <w:r w:rsidR="00C450B6">
          <w:rPr>
            <w:noProof/>
            <w:webHidden/>
          </w:rPr>
          <w:t>142</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743" w:history="1">
        <w:r w:rsidR="002E505E" w:rsidRPr="0048597B">
          <w:rPr>
            <w:rStyle w:val="Hipervnculo"/>
            <w:noProof/>
            <w:lang w:val="es-ES_tradnl"/>
          </w:rPr>
          <w:t>10.8.2 Alcance</w:t>
        </w:r>
        <w:r w:rsidR="002E505E">
          <w:rPr>
            <w:noProof/>
            <w:webHidden/>
          </w:rPr>
          <w:tab/>
        </w:r>
        <w:r>
          <w:rPr>
            <w:noProof/>
            <w:webHidden/>
          </w:rPr>
          <w:fldChar w:fldCharType="begin"/>
        </w:r>
        <w:r w:rsidR="002E505E">
          <w:rPr>
            <w:noProof/>
            <w:webHidden/>
          </w:rPr>
          <w:instrText xml:space="preserve"> PAGEREF _Toc372545743 \h </w:instrText>
        </w:r>
        <w:r>
          <w:rPr>
            <w:noProof/>
            <w:webHidden/>
          </w:rPr>
        </w:r>
        <w:r>
          <w:rPr>
            <w:noProof/>
            <w:webHidden/>
          </w:rPr>
          <w:fldChar w:fldCharType="separate"/>
        </w:r>
        <w:r w:rsidR="00C450B6">
          <w:rPr>
            <w:noProof/>
            <w:webHidden/>
          </w:rPr>
          <w:t>143</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744" w:history="1">
        <w:r w:rsidR="002E505E" w:rsidRPr="0048597B">
          <w:rPr>
            <w:rStyle w:val="Hipervnculo"/>
            <w:noProof/>
            <w:lang w:val="es-ES_tradnl"/>
          </w:rPr>
          <w:t>10.8.3 Fuera del Alcance</w:t>
        </w:r>
        <w:r w:rsidR="002E505E">
          <w:rPr>
            <w:noProof/>
            <w:webHidden/>
          </w:rPr>
          <w:tab/>
        </w:r>
        <w:r>
          <w:rPr>
            <w:noProof/>
            <w:webHidden/>
          </w:rPr>
          <w:fldChar w:fldCharType="begin"/>
        </w:r>
        <w:r w:rsidR="002E505E">
          <w:rPr>
            <w:noProof/>
            <w:webHidden/>
          </w:rPr>
          <w:instrText xml:space="preserve"> PAGEREF _Toc372545744 \h </w:instrText>
        </w:r>
        <w:r>
          <w:rPr>
            <w:noProof/>
            <w:webHidden/>
          </w:rPr>
        </w:r>
        <w:r>
          <w:rPr>
            <w:noProof/>
            <w:webHidden/>
          </w:rPr>
          <w:fldChar w:fldCharType="separate"/>
        </w:r>
        <w:r w:rsidR="00C450B6">
          <w:rPr>
            <w:noProof/>
            <w:webHidden/>
          </w:rPr>
          <w:t>144</w:t>
        </w:r>
        <w:r>
          <w:rPr>
            <w:noProof/>
            <w:webHidden/>
          </w:rPr>
          <w:fldChar w:fldCharType="end"/>
        </w:r>
      </w:hyperlink>
    </w:p>
    <w:p w:rsidR="002E505E" w:rsidRDefault="006F5B76">
      <w:pPr>
        <w:pStyle w:val="TDC1"/>
        <w:tabs>
          <w:tab w:val="right" w:leader="dot" w:pos="8828"/>
        </w:tabs>
        <w:rPr>
          <w:rFonts w:asciiTheme="minorHAnsi" w:eastAsiaTheme="minorEastAsia" w:hAnsiTheme="minorHAnsi"/>
          <w:noProof/>
          <w:lang w:eastAsia="es-AR"/>
        </w:rPr>
      </w:pPr>
      <w:hyperlink w:anchor="_Toc372545745" w:history="1">
        <w:r w:rsidR="002E505E" w:rsidRPr="0048597B">
          <w:rPr>
            <w:rStyle w:val="Hipervnculo"/>
            <w:noProof/>
            <w:lang w:val="es-ES_tradnl"/>
          </w:rPr>
          <w:t>11. Análisis</w:t>
        </w:r>
        <w:r w:rsidR="002E505E">
          <w:rPr>
            <w:noProof/>
            <w:webHidden/>
          </w:rPr>
          <w:tab/>
        </w:r>
        <w:r>
          <w:rPr>
            <w:noProof/>
            <w:webHidden/>
          </w:rPr>
          <w:fldChar w:fldCharType="begin"/>
        </w:r>
        <w:r w:rsidR="002E505E">
          <w:rPr>
            <w:noProof/>
            <w:webHidden/>
          </w:rPr>
          <w:instrText xml:space="preserve"> PAGEREF _Toc372545745 \h </w:instrText>
        </w:r>
        <w:r>
          <w:rPr>
            <w:noProof/>
            <w:webHidden/>
          </w:rPr>
        </w:r>
        <w:r>
          <w:rPr>
            <w:noProof/>
            <w:webHidden/>
          </w:rPr>
          <w:fldChar w:fldCharType="separate"/>
        </w:r>
        <w:r w:rsidR="00C450B6">
          <w:rPr>
            <w:noProof/>
            <w:webHidden/>
          </w:rPr>
          <w:t>145</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746" w:history="1">
        <w:r w:rsidR="002E505E" w:rsidRPr="0048597B">
          <w:rPr>
            <w:rStyle w:val="Hipervnculo"/>
            <w:noProof/>
            <w:lang w:val="es-ES_tradnl"/>
          </w:rPr>
          <w:t>11.1 Descripción de áreas funcionales</w:t>
        </w:r>
        <w:r w:rsidR="002E505E">
          <w:rPr>
            <w:noProof/>
            <w:webHidden/>
          </w:rPr>
          <w:tab/>
        </w:r>
        <w:r>
          <w:rPr>
            <w:noProof/>
            <w:webHidden/>
          </w:rPr>
          <w:fldChar w:fldCharType="begin"/>
        </w:r>
        <w:r w:rsidR="002E505E">
          <w:rPr>
            <w:noProof/>
            <w:webHidden/>
          </w:rPr>
          <w:instrText xml:space="preserve"> PAGEREF _Toc372545746 \h </w:instrText>
        </w:r>
        <w:r>
          <w:rPr>
            <w:noProof/>
            <w:webHidden/>
          </w:rPr>
        </w:r>
        <w:r>
          <w:rPr>
            <w:noProof/>
            <w:webHidden/>
          </w:rPr>
          <w:fldChar w:fldCharType="separate"/>
        </w:r>
        <w:r w:rsidR="00C450B6">
          <w:rPr>
            <w:noProof/>
            <w:webHidden/>
          </w:rPr>
          <w:t>145</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747" w:history="1">
        <w:r w:rsidR="002E505E" w:rsidRPr="0048597B">
          <w:rPr>
            <w:rStyle w:val="Hipervnculo"/>
            <w:noProof/>
            <w:lang w:val="es-ES_tradnl"/>
          </w:rPr>
          <w:t>11.1.1 Listado de Casos de Uso por Área Funcional</w:t>
        </w:r>
        <w:r w:rsidR="002E505E">
          <w:rPr>
            <w:noProof/>
            <w:webHidden/>
          </w:rPr>
          <w:tab/>
        </w:r>
        <w:r>
          <w:rPr>
            <w:noProof/>
            <w:webHidden/>
          </w:rPr>
          <w:fldChar w:fldCharType="begin"/>
        </w:r>
        <w:r w:rsidR="002E505E">
          <w:rPr>
            <w:noProof/>
            <w:webHidden/>
          </w:rPr>
          <w:instrText xml:space="preserve"> PAGEREF _Toc372545747 \h </w:instrText>
        </w:r>
        <w:r>
          <w:rPr>
            <w:noProof/>
            <w:webHidden/>
          </w:rPr>
        </w:r>
        <w:r>
          <w:rPr>
            <w:noProof/>
            <w:webHidden/>
          </w:rPr>
          <w:fldChar w:fldCharType="separate"/>
        </w:r>
        <w:r w:rsidR="00C450B6">
          <w:rPr>
            <w:noProof/>
            <w:webHidden/>
          </w:rPr>
          <w:t>146</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748" w:history="1">
        <w:r w:rsidR="002E505E" w:rsidRPr="0048597B">
          <w:rPr>
            <w:rStyle w:val="Hipervnculo"/>
            <w:noProof/>
            <w:lang w:val="es-ES_tradnl"/>
          </w:rPr>
          <w:t>11.1.2 Especificación de Casos de Uso</w:t>
        </w:r>
        <w:r w:rsidR="002E505E">
          <w:rPr>
            <w:noProof/>
            <w:webHidden/>
          </w:rPr>
          <w:tab/>
        </w:r>
        <w:r>
          <w:rPr>
            <w:noProof/>
            <w:webHidden/>
          </w:rPr>
          <w:fldChar w:fldCharType="begin"/>
        </w:r>
        <w:r w:rsidR="002E505E">
          <w:rPr>
            <w:noProof/>
            <w:webHidden/>
          </w:rPr>
          <w:instrText xml:space="preserve"> PAGEREF _Toc372545748 \h </w:instrText>
        </w:r>
        <w:r>
          <w:rPr>
            <w:noProof/>
            <w:webHidden/>
          </w:rPr>
        </w:r>
        <w:r>
          <w:rPr>
            <w:noProof/>
            <w:webHidden/>
          </w:rPr>
          <w:fldChar w:fldCharType="separate"/>
        </w:r>
        <w:r w:rsidR="00C450B6">
          <w:rPr>
            <w:noProof/>
            <w:webHidden/>
          </w:rPr>
          <w:t>149</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749" w:history="1">
        <w:r w:rsidR="002E505E" w:rsidRPr="0048597B">
          <w:rPr>
            <w:rStyle w:val="Hipervnculo"/>
            <w:noProof/>
            <w:lang w:val="es-ES_tradnl"/>
          </w:rPr>
          <w:t>11.1.2.1 CU.Gral.001</w:t>
        </w:r>
        <w:r w:rsidR="002E505E">
          <w:rPr>
            <w:noProof/>
            <w:webHidden/>
          </w:rPr>
          <w:tab/>
        </w:r>
        <w:r>
          <w:rPr>
            <w:noProof/>
            <w:webHidden/>
          </w:rPr>
          <w:fldChar w:fldCharType="begin"/>
        </w:r>
        <w:r w:rsidR="002E505E">
          <w:rPr>
            <w:noProof/>
            <w:webHidden/>
          </w:rPr>
          <w:instrText xml:space="preserve"> PAGEREF _Toc372545749 \h </w:instrText>
        </w:r>
        <w:r>
          <w:rPr>
            <w:noProof/>
            <w:webHidden/>
          </w:rPr>
        </w:r>
        <w:r>
          <w:rPr>
            <w:noProof/>
            <w:webHidden/>
          </w:rPr>
          <w:fldChar w:fldCharType="separate"/>
        </w:r>
        <w:r w:rsidR="00C450B6">
          <w:rPr>
            <w:noProof/>
            <w:webHidden/>
          </w:rPr>
          <w:t>149</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750" w:history="1">
        <w:r w:rsidR="002E505E" w:rsidRPr="0048597B">
          <w:rPr>
            <w:rStyle w:val="Hipervnculo"/>
            <w:noProof/>
            <w:lang w:val="es-ES_tradnl"/>
          </w:rPr>
          <w:t>11.1.2.2 CU.Gral.002</w:t>
        </w:r>
        <w:r w:rsidR="002E505E">
          <w:rPr>
            <w:noProof/>
            <w:webHidden/>
          </w:rPr>
          <w:tab/>
        </w:r>
        <w:r>
          <w:rPr>
            <w:noProof/>
            <w:webHidden/>
          </w:rPr>
          <w:fldChar w:fldCharType="begin"/>
        </w:r>
        <w:r w:rsidR="002E505E">
          <w:rPr>
            <w:noProof/>
            <w:webHidden/>
          </w:rPr>
          <w:instrText xml:space="preserve"> PAGEREF _Toc372545750 \h </w:instrText>
        </w:r>
        <w:r>
          <w:rPr>
            <w:noProof/>
            <w:webHidden/>
          </w:rPr>
        </w:r>
        <w:r>
          <w:rPr>
            <w:noProof/>
            <w:webHidden/>
          </w:rPr>
          <w:fldChar w:fldCharType="separate"/>
        </w:r>
        <w:r w:rsidR="00C450B6">
          <w:rPr>
            <w:noProof/>
            <w:webHidden/>
          </w:rPr>
          <w:t>152</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751" w:history="1">
        <w:r w:rsidR="002E505E" w:rsidRPr="0048597B">
          <w:rPr>
            <w:rStyle w:val="Hipervnculo"/>
            <w:noProof/>
            <w:lang w:val="es-ES_tradnl"/>
          </w:rPr>
          <w:t>11.1.2.3 CU.Gral.003</w:t>
        </w:r>
        <w:r w:rsidR="002E505E">
          <w:rPr>
            <w:noProof/>
            <w:webHidden/>
          </w:rPr>
          <w:tab/>
        </w:r>
        <w:r>
          <w:rPr>
            <w:noProof/>
            <w:webHidden/>
          </w:rPr>
          <w:fldChar w:fldCharType="begin"/>
        </w:r>
        <w:r w:rsidR="002E505E">
          <w:rPr>
            <w:noProof/>
            <w:webHidden/>
          </w:rPr>
          <w:instrText xml:space="preserve"> PAGEREF _Toc372545751 \h </w:instrText>
        </w:r>
        <w:r>
          <w:rPr>
            <w:noProof/>
            <w:webHidden/>
          </w:rPr>
        </w:r>
        <w:r>
          <w:rPr>
            <w:noProof/>
            <w:webHidden/>
          </w:rPr>
          <w:fldChar w:fldCharType="separate"/>
        </w:r>
        <w:r w:rsidR="00C450B6">
          <w:rPr>
            <w:noProof/>
            <w:webHidden/>
          </w:rPr>
          <w:t>155</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752" w:history="1">
        <w:r w:rsidR="002E505E" w:rsidRPr="0048597B">
          <w:rPr>
            <w:rStyle w:val="Hipervnculo"/>
            <w:noProof/>
            <w:lang w:val="es-ES_tradnl"/>
          </w:rPr>
          <w:t>11.1.2.4 CU.Gral.004</w:t>
        </w:r>
        <w:r w:rsidR="002E505E">
          <w:rPr>
            <w:noProof/>
            <w:webHidden/>
          </w:rPr>
          <w:tab/>
        </w:r>
        <w:r>
          <w:rPr>
            <w:noProof/>
            <w:webHidden/>
          </w:rPr>
          <w:fldChar w:fldCharType="begin"/>
        </w:r>
        <w:r w:rsidR="002E505E">
          <w:rPr>
            <w:noProof/>
            <w:webHidden/>
          </w:rPr>
          <w:instrText xml:space="preserve"> PAGEREF _Toc372545752 \h </w:instrText>
        </w:r>
        <w:r>
          <w:rPr>
            <w:noProof/>
            <w:webHidden/>
          </w:rPr>
        </w:r>
        <w:r>
          <w:rPr>
            <w:noProof/>
            <w:webHidden/>
          </w:rPr>
          <w:fldChar w:fldCharType="separate"/>
        </w:r>
        <w:r w:rsidR="00C450B6">
          <w:rPr>
            <w:noProof/>
            <w:webHidden/>
          </w:rPr>
          <w:t>158</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753" w:history="1">
        <w:r w:rsidR="002E505E" w:rsidRPr="0048597B">
          <w:rPr>
            <w:rStyle w:val="Hipervnculo"/>
            <w:noProof/>
            <w:lang w:val="es-ES_tradnl"/>
          </w:rPr>
          <w:t>11.1.2.5 CU.Gral.005</w:t>
        </w:r>
        <w:r w:rsidR="002E505E">
          <w:rPr>
            <w:noProof/>
            <w:webHidden/>
          </w:rPr>
          <w:tab/>
        </w:r>
        <w:r>
          <w:rPr>
            <w:noProof/>
            <w:webHidden/>
          </w:rPr>
          <w:fldChar w:fldCharType="begin"/>
        </w:r>
        <w:r w:rsidR="002E505E">
          <w:rPr>
            <w:noProof/>
            <w:webHidden/>
          </w:rPr>
          <w:instrText xml:space="preserve"> PAGEREF _Toc372545753 \h </w:instrText>
        </w:r>
        <w:r>
          <w:rPr>
            <w:noProof/>
            <w:webHidden/>
          </w:rPr>
        </w:r>
        <w:r>
          <w:rPr>
            <w:noProof/>
            <w:webHidden/>
          </w:rPr>
          <w:fldChar w:fldCharType="separate"/>
        </w:r>
        <w:r w:rsidR="00C450B6">
          <w:rPr>
            <w:noProof/>
            <w:webHidden/>
          </w:rPr>
          <w:t>161</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754" w:history="1">
        <w:r w:rsidR="002E505E" w:rsidRPr="0048597B">
          <w:rPr>
            <w:rStyle w:val="Hipervnculo"/>
            <w:noProof/>
            <w:lang w:val="es-ES_tradnl"/>
          </w:rPr>
          <w:t>11.1.2.9 CU.Gral.006</w:t>
        </w:r>
        <w:r w:rsidR="002E505E">
          <w:rPr>
            <w:noProof/>
            <w:webHidden/>
          </w:rPr>
          <w:tab/>
        </w:r>
        <w:r>
          <w:rPr>
            <w:noProof/>
            <w:webHidden/>
          </w:rPr>
          <w:fldChar w:fldCharType="begin"/>
        </w:r>
        <w:r w:rsidR="002E505E">
          <w:rPr>
            <w:noProof/>
            <w:webHidden/>
          </w:rPr>
          <w:instrText xml:space="preserve"> PAGEREF _Toc372545754 \h </w:instrText>
        </w:r>
        <w:r>
          <w:rPr>
            <w:noProof/>
            <w:webHidden/>
          </w:rPr>
        </w:r>
        <w:r>
          <w:rPr>
            <w:noProof/>
            <w:webHidden/>
          </w:rPr>
          <w:fldChar w:fldCharType="separate"/>
        </w:r>
        <w:r w:rsidR="00C450B6">
          <w:rPr>
            <w:noProof/>
            <w:webHidden/>
          </w:rPr>
          <w:t>164</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755" w:history="1">
        <w:r w:rsidR="002E505E" w:rsidRPr="0048597B">
          <w:rPr>
            <w:rStyle w:val="Hipervnculo"/>
            <w:noProof/>
            <w:lang w:val="es-ES_tradnl"/>
          </w:rPr>
          <w:t>11.1.2.9 CU.Gral.007</w:t>
        </w:r>
        <w:r w:rsidR="002E505E">
          <w:rPr>
            <w:noProof/>
            <w:webHidden/>
          </w:rPr>
          <w:tab/>
        </w:r>
        <w:r>
          <w:rPr>
            <w:noProof/>
            <w:webHidden/>
          </w:rPr>
          <w:fldChar w:fldCharType="begin"/>
        </w:r>
        <w:r w:rsidR="002E505E">
          <w:rPr>
            <w:noProof/>
            <w:webHidden/>
          </w:rPr>
          <w:instrText xml:space="preserve"> PAGEREF _Toc372545755 \h </w:instrText>
        </w:r>
        <w:r>
          <w:rPr>
            <w:noProof/>
            <w:webHidden/>
          </w:rPr>
        </w:r>
        <w:r>
          <w:rPr>
            <w:noProof/>
            <w:webHidden/>
          </w:rPr>
          <w:fldChar w:fldCharType="separate"/>
        </w:r>
        <w:r w:rsidR="00C450B6">
          <w:rPr>
            <w:noProof/>
            <w:webHidden/>
          </w:rPr>
          <w:t>167</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756" w:history="1">
        <w:r w:rsidR="002E505E" w:rsidRPr="0048597B">
          <w:rPr>
            <w:rStyle w:val="Hipervnculo"/>
            <w:noProof/>
            <w:lang w:val="es-ES_tradnl"/>
          </w:rPr>
          <w:t>11.1.2.9 CU.Gral.008</w:t>
        </w:r>
        <w:r w:rsidR="002E505E">
          <w:rPr>
            <w:noProof/>
            <w:webHidden/>
          </w:rPr>
          <w:tab/>
        </w:r>
        <w:r>
          <w:rPr>
            <w:noProof/>
            <w:webHidden/>
          </w:rPr>
          <w:fldChar w:fldCharType="begin"/>
        </w:r>
        <w:r w:rsidR="002E505E">
          <w:rPr>
            <w:noProof/>
            <w:webHidden/>
          </w:rPr>
          <w:instrText xml:space="preserve"> PAGEREF _Toc372545756 \h </w:instrText>
        </w:r>
        <w:r>
          <w:rPr>
            <w:noProof/>
            <w:webHidden/>
          </w:rPr>
        </w:r>
        <w:r>
          <w:rPr>
            <w:noProof/>
            <w:webHidden/>
          </w:rPr>
          <w:fldChar w:fldCharType="separate"/>
        </w:r>
        <w:r w:rsidR="00C450B6">
          <w:rPr>
            <w:noProof/>
            <w:webHidden/>
          </w:rPr>
          <w:t>170</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757" w:history="1">
        <w:r w:rsidR="002E505E" w:rsidRPr="0048597B">
          <w:rPr>
            <w:rStyle w:val="Hipervnculo"/>
            <w:noProof/>
            <w:lang w:val="es-ES_tradnl"/>
          </w:rPr>
          <w:t>11.1.2.9 CU.Gral.009</w:t>
        </w:r>
        <w:r w:rsidR="002E505E">
          <w:rPr>
            <w:noProof/>
            <w:webHidden/>
          </w:rPr>
          <w:tab/>
        </w:r>
        <w:r>
          <w:rPr>
            <w:noProof/>
            <w:webHidden/>
          </w:rPr>
          <w:fldChar w:fldCharType="begin"/>
        </w:r>
        <w:r w:rsidR="002E505E">
          <w:rPr>
            <w:noProof/>
            <w:webHidden/>
          </w:rPr>
          <w:instrText xml:space="preserve"> PAGEREF _Toc372545757 \h </w:instrText>
        </w:r>
        <w:r>
          <w:rPr>
            <w:noProof/>
            <w:webHidden/>
          </w:rPr>
        </w:r>
        <w:r>
          <w:rPr>
            <w:noProof/>
            <w:webHidden/>
          </w:rPr>
          <w:fldChar w:fldCharType="separate"/>
        </w:r>
        <w:r w:rsidR="00C450B6">
          <w:rPr>
            <w:noProof/>
            <w:webHidden/>
          </w:rPr>
          <w:t>173</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758" w:history="1">
        <w:r w:rsidR="002E505E" w:rsidRPr="0048597B">
          <w:rPr>
            <w:rStyle w:val="Hipervnculo"/>
            <w:noProof/>
            <w:lang w:val="es-ES_tradnl"/>
          </w:rPr>
          <w:t>11.1.2.10 CU.Cli.001</w:t>
        </w:r>
        <w:r w:rsidR="002E505E">
          <w:rPr>
            <w:noProof/>
            <w:webHidden/>
          </w:rPr>
          <w:tab/>
        </w:r>
        <w:r>
          <w:rPr>
            <w:noProof/>
            <w:webHidden/>
          </w:rPr>
          <w:fldChar w:fldCharType="begin"/>
        </w:r>
        <w:r w:rsidR="002E505E">
          <w:rPr>
            <w:noProof/>
            <w:webHidden/>
          </w:rPr>
          <w:instrText xml:space="preserve"> PAGEREF _Toc372545758 \h </w:instrText>
        </w:r>
        <w:r>
          <w:rPr>
            <w:noProof/>
            <w:webHidden/>
          </w:rPr>
        </w:r>
        <w:r>
          <w:rPr>
            <w:noProof/>
            <w:webHidden/>
          </w:rPr>
          <w:fldChar w:fldCharType="separate"/>
        </w:r>
        <w:r w:rsidR="00C450B6">
          <w:rPr>
            <w:noProof/>
            <w:webHidden/>
          </w:rPr>
          <w:t>176</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759" w:history="1">
        <w:r w:rsidR="002E505E" w:rsidRPr="0048597B">
          <w:rPr>
            <w:rStyle w:val="Hipervnculo"/>
            <w:noProof/>
            <w:lang w:val="es-ES_tradnl"/>
          </w:rPr>
          <w:t>11.1.2.11 CU.Cli.002</w:t>
        </w:r>
        <w:r w:rsidR="002E505E">
          <w:rPr>
            <w:noProof/>
            <w:webHidden/>
          </w:rPr>
          <w:tab/>
        </w:r>
        <w:r>
          <w:rPr>
            <w:noProof/>
            <w:webHidden/>
          </w:rPr>
          <w:fldChar w:fldCharType="begin"/>
        </w:r>
        <w:r w:rsidR="002E505E">
          <w:rPr>
            <w:noProof/>
            <w:webHidden/>
          </w:rPr>
          <w:instrText xml:space="preserve"> PAGEREF _Toc372545759 \h </w:instrText>
        </w:r>
        <w:r>
          <w:rPr>
            <w:noProof/>
            <w:webHidden/>
          </w:rPr>
        </w:r>
        <w:r>
          <w:rPr>
            <w:noProof/>
            <w:webHidden/>
          </w:rPr>
          <w:fldChar w:fldCharType="separate"/>
        </w:r>
        <w:r w:rsidR="00C450B6">
          <w:rPr>
            <w:noProof/>
            <w:webHidden/>
          </w:rPr>
          <w:t>179</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760" w:history="1">
        <w:r w:rsidR="002E505E" w:rsidRPr="0048597B">
          <w:rPr>
            <w:rStyle w:val="Hipervnculo"/>
            <w:noProof/>
            <w:lang w:val="es-ES_tradnl"/>
          </w:rPr>
          <w:t>11.1.2.12 CU.Cli.003</w:t>
        </w:r>
        <w:r w:rsidR="002E505E">
          <w:rPr>
            <w:noProof/>
            <w:webHidden/>
          </w:rPr>
          <w:tab/>
        </w:r>
        <w:r>
          <w:rPr>
            <w:noProof/>
            <w:webHidden/>
          </w:rPr>
          <w:fldChar w:fldCharType="begin"/>
        </w:r>
        <w:r w:rsidR="002E505E">
          <w:rPr>
            <w:noProof/>
            <w:webHidden/>
          </w:rPr>
          <w:instrText xml:space="preserve"> PAGEREF _Toc372545760 \h </w:instrText>
        </w:r>
        <w:r>
          <w:rPr>
            <w:noProof/>
            <w:webHidden/>
          </w:rPr>
        </w:r>
        <w:r>
          <w:rPr>
            <w:noProof/>
            <w:webHidden/>
          </w:rPr>
          <w:fldChar w:fldCharType="separate"/>
        </w:r>
        <w:r w:rsidR="00C450B6">
          <w:rPr>
            <w:noProof/>
            <w:webHidden/>
          </w:rPr>
          <w:t>182</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761" w:history="1">
        <w:r w:rsidR="002E505E" w:rsidRPr="0048597B">
          <w:rPr>
            <w:rStyle w:val="Hipervnculo"/>
            <w:noProof/>
            <w:lang w:val="es-ES_tradnl"/>
          </w:rPr>
          <w:t>11.1.2.13 CU.Cli.004</w:t>
        </w:r>
        <w:r w:rsidR="002E505E">
          <w:rPr>
            <w:noProof/>
            <w:webHidden/>
          </w:rPr>
          <w:tab/>
        </w:r>
        <w:r>
          <w:rPr>
            <w:noProof/>
            <w:webHidden/>
          </w:rPr>
          <w:fldChar w:fldCharType="begin"/>
        </w:r>
        <w:r w:rsidR="002E505E">
          <w:rPr>
            <w:noProof/>
            <w:webHidden/>
          </w:rPr>
          <w:instrText xml:space="preserve"> PAGEREF _Toc372545761 \h </w:instrText>
        </w:r>
        <w:r>
          <w:rPr>
            <w:noProof/>
            <w:webHidden/>
          </w:rPr>
        </w:r>
        <w:r>
          <w:rPr>
            <w:noProof/>
            <w:webHidden/>
          </w:rPr>
          <w:fldChar w:fldCharType="separate"/>
        </w:r>
        <w:r w:rsidR="00C450B6">
          <w:rPr>
            <w:noProof/>
            <w:webHidden/>
          </w:rPr>
          <w:t>185</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762" w:history="1">
        <w:r w:rsidR="002E505E" w:rsidRPr="0048597B">
          <w:rPr>
            <w:rStyle w:val="Hipervnculo"/>
            <w:noProof/>
            <w:lang w:val="es-ES_tradnl"/>
          </w:rPr>
          <w:t>11.1.2.14 CU.Env.001</w:t>
        </w:r>
        <w:r w:rsidR="002E505E">
          <w:rPr>
            <w:noProof/>
            <w:webHidden/>
          </w:rPr>
          <w:tab/>
        </w:r>
        <w:r>
          <w:rPr>
            <w:noProof/>
            <w:webHidden/>
          </w:rPr>
          <w:fldChar w:fldCharType="begin"/>
        </w:r>
        <w:r w:rsidR="002E505E">
          <w:rPr>
            <w:noProof/>
            <w:webHidden/>
          </w:rPr>
          <w:instrText xml:space="preserve"> PAGEREF _Toc372545762 \h </w:instrText>
        </w:r>
        <w:r>
          <w:rPr>
            <w:noProof/>
            <w:webHidden/>
          </w:rPr>
        </w:r>
        <w:r>
          <w:rPr>
            <w:noProof/>
            <w:webHidden/>
          </w:rPr>
          <w:fldChar w:fldCharType="separate"/>
        </w:r>
        <w:r w:rsidR="00C450B6">
          <w:rPr>
            <w:noProof/>
            <w:webHidden/>
          </w:rPr>
          <w:t>188</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763" w:history="1">
        <w:r w:rsidR="002E505E" w:rsidRPr="0048597B">
          <w:rPr>
            <w:rStyle w:val="Hipervnculo"/>
            <w:noProof/>
            <w:lang w:val="es-ES_tradnl"/>
          </w:rPr>
          <w:t>11.1.2.15 CU.Env.002</w:t>
        </w:r>
        <w:r w:rsidR="002E505E">
          <w:rPr>
            <w:noProof/>
            <w:webHidden/>
          </w:rPr>
          <w:tab/>
        </w:r>
        <w:r>
          <w:rPr>
            <w:noProof/>
            <w:webHidden/>
          </w:rPr>
          <w:fldChar w:fldCharType="begin"/>
        </w:r>
        <w:r w:rsidR="002E505E">
          <w:rPr>
            <w:noProof/>
            <w:webHidden/>
          </w:rPr>
          <w:instrText xml:space="preserve"> PAGEREF _Toc372545763 \h </w:instrText>
        </w:r>
        <w:r>
          <w:rPr>
            <w:noProof/>
            <w:webHidden/>
          </w:rPr>
        </w:r>
        <w:r>
          <w:rPr>
            <w:noProof/>
            <w:webHidden/>
          </w:rPr>
          <w:fldChar w:fldCharType="separate"/>
        </w:r>
        <w:r w:rsidR="00C450B6">
          <w:rPr>
            <w:noProof/>
            <w:webHidden/>
          </w:rPr>
          <w:t>191</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764" w:history="1">
        <w:r w:rsidR="002E505E" w:rsidRPr="0048597B">
          <w:rPr>
            <w:rStyle w:val="Hipervnculo"/>
            <w:noProof/>
            <w:lang w:val="es-ES_tradnl"/>
          </w:rPr>
          <w:t>11.1.2.16 CU.Env.003</w:t>
        </w:r>
        <w:r w:rsidR="002E505E">
          <w:rPr>
            <w:noProof/>
            <w:webHidden/>
          </w:rPr>
          <w:tab/>
        </w:r>
        <w:r>
          <w:rPr>
            <w:noProof/>
            <w:webHidden/>
          </w:rPr>
          <w:fldChar w:fldCharType="begin"/>
        </w:r>
        <w:r w:rsidR="002E505E">
          <w:rPr>
            <w:noProof/>
            <w:webHidden/>
          </w:rPr>
          <w:instrText xml:space="preserve"> PAGEREF _Toc372545764 \h </w:instrText>
        </w:r>
        <w:r>
          <w:rPr>
            <w:noProof/>
            <w:webHidden/>
          </w:rPr>
        </w:r>
        <w:r>
          <w:rPr>
            <w:noProof/>
            <w:webHidden/>
          </w:rPr>
          <w:fldChar w:fldCharType="separate"/>
        </w:r>
        <w:r w:rsidR="00C450B6">
          <w:rPr>
            <w:noProof/>
            <w:webHidden/>
          </w:rPr>
          <w:t>194</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765" w:history="1">
        <w:r w:rsidR="002E505E" w:rsidRPr="0048597B">
          <w:rPr>
            <w:rStyle w:val="Hipervnculo"/>
            <w:noProof/>
            <w:lang w:val="es-ES_tradnl"/>
          </w:rPr>
          <w:t>11.1.2.16 CU.Env.004</w:t>
        </w:r>
        <w:r w:rsidR="002E505E">
          <w:rPr>
            <w:noProof/>
            <w:webHidden/>
          </w:rPr>
          <w:tab/>
        </w:r>
        <w:r>
          <w:rPr>
            <w:noProof/>
            <w:webHidden/>
          </w:rPr>
          <w:fldChar w:fldCharType="begin"/>
        </w:r>
        <w:r w:rsidR="002E505E">
          <w:rPr>
            <w:noProof/>
            <w:webHidden/>
          </w:rPr>
          <w:instrText xml:space="preserve"> PAGEREF _Toc372545765 \h </w:instrText>
        </w:r>
        <w:r>
          <w:rPr>
            <w:noProof/>
            <w:webHidden/>
          </w:rPr>
        </w:r>
        <w:r>
          <w:rPr>
            <w:noProof/>
            <w:webHidden/>
          </w:rPr>
          <w:fldChar w:fldCharType="separate"/>
        </w:r>
        <w:r w:rsidR="00C450B6">
          <w:rPr>
            <w:noProof/>
            <w:webHidden/>
          </w:rPr>
          <w:t>197</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766" w:history="1">
        <w:r w:rsidR="002E505E" w:rsidRPr="0048597B">
          <w:rPr>
            <w:rStyle w:val="Hipervnculo"/>
            <w:noProof/>
            <w:lang w:val="es-ES_tradnl"/>
          </w:rPr>
          <w:t>11.1.2.16 CU.Env.005</w:t>
        </w:r>
        <w:r w:rsidR="002E505E">
          <w:rPr>
            <w:noProof/>
            <w:webHidden/>
          </w:rPr>
          <w:tab/>
        </w:r>
        <w:r>
          <w:rPr>
            <w:noProof/>
            <w:webHidden/>
          </w:rPr>
          <w:fldChar w:fldCharType="begin"/>
        </w:r>
        <w:r w:rsidR="002E505E">
          <w:rPr>
            <w:noProof/>
            <w:webHidden/>
          </w:rPr>
          <w:instrText xml:space="preserve"> PAGEREF _Toc372545766 \h </w:instrText>
        </w:r>
        <w:r>
          <w:rPr>
            <w:noProof/>
            <w:webHidden/>
          </w:rPr>
        </w:r>
        <w:r>
          <w:rPr>
            <w:noProof/>
            <w:webHidden/>
          </w:rPr>
          <w:fldChar w:fldCharType="separate"/>
        </w:r>
        <w:r w:rsidR="00C450B6">
          <w:rPr>
            <w:noProof/>
            <w:webHidden/>
          </w:rPr>
          <w:t>200</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767" w:history="1">
        <w:r w:rsidR="002E505E" w:rsidRPr="0048597B">
          <w:rPr>
            <w:rStyle w:val="Hipervnculo"/>
            <w:noProof/>
            <w:lang w:val="es-ES_tradnl"/>
          </w:rPr>
          <w:t>11.1.2.17 CU.Ped.001</w:t>
        </w:r>
        <w:r w:rsidR="002E505E">
          <w:rPr>
            <w:noProof/>
            <w:webHidden/>
          </w:rPr>
          <w:tab/>
        </w:r>
        <w:r>
          <w:rPr>
            <w:noProof/>
            <w:webHidden/>
          </w:rPr>
          <w:fldChar w:fldCharType="begin"/>
        </w:r>
        <w:r w:rsidR="002E505E">
          <w:rPr>
            <w:noProof/>
            <w:webHidden/>
          </w:rPr>
          <w:instrText xml:space="preserve"> PAGEREF _Toc372545767 \h </w:instrText>
        </w:r>
        <w:r>
          <w:rPr>
            <w:noProof/>
            <w:webHidden/>
          </w:rPr>
        </w:r>
        <w:r>
          <w:rPr>
            <w:noProof/>
            <w:webHidden/>
          </w:rPr>
          <w:fldChar w:fldCharType="separate"/>
        </w:r>
        <w:r w:rsidR="00C450B6">
          <w:rPr>
            <w:noProof/>
            <w:webHidden/>
          </w:rPr>
          <w:t>203</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768" w:history="1">
        <w:r w:rsidR="002E505E" w:rsidRPr="0048597B">
          <w:rPr>
            <w:rStyle w:val="Hipervnculo"/>
            <w:noProof/>
            <w:lang w:val="es-ES_tradnl"/>
          </w:rPr>
          <w:t>11.1.2.18 CU.Ped.002</w:t>
        </w:r>
        <w:r w:rsidR="002E505E">
          <w:rPr>
            <w:noProof/>
            <w:webHidden/>
          </w:rPr>
          <w:tab/>
        </w:r>
        <w:r>
          <w:rPr>
            <w:noProof/>
            <w:webHidden/>
          </w:rPr>
          <w:fldChar w:fldCharType="begin"/>
        </w:r>
        <w:r w:rsidR="002E505E">
          <w:rPr>
            <w:noProof/>
            <w:webHidden/>
          </w:rPr>
          <w:instrText xml:space="preserve"> PAGEREF _Toc372545768 \h </w:instrText>
        </w:r>
        <w:r>
          <w:rPr>
            <w:noProof/>
            <w:webHidden/>
          </w:rPr>
        </w:r>
        <w:r>
          <w:rPr>
            <w:noProof/>
            <w:webHidden/>
          </w:rPr>
          <w:fldChar w:fldCharType="separate"/>
        </w:r>
        <w:r w:rsidR="00C450B6">
          <w:rPr>
            <w:noProof/>
            <w:webHidden/>
          </w:rPr>
          <w:t>207</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769" w:history="1">
        <w:r w:rsidR="002E505E" w:rsidRPr="0048597B">
          <w:rPr>
            <w:rStyle w:val="Hipervnculo"/>
            <w:noProof/>
            <w:lang w:val="es-ES_tradnl"/>
          </w:rPr>
          <w:t>11.1.2.19 CU.Ped.003</w:t>
        </w:r>
        <w:r w:rsidR="002E505E">
          <w:rPr>
            <w:noProof/>
            <w:webHidden/>
          </w:rPr>
          <w:tab/>
        </w:r>
        <w:r>
          <w:rPr>
            <w:noProof/>
            <w:webHidden/>
          </w:rPr>
          <w:fldChar w:fldCharType="begin"/>
        </w:r>
        <w:r w:rsidR="002E505E">
          <w:rPr>
            <w:noProof/>
            <w:webHidden/>
          </w:rPr>
          <w:instrText xml:space="preserve"> PAGEREF _Toc372545769 \h </w:instrText>
        </w:r>
        <w:r>
          <w:rPr>
            <w:noProof/>
            <w:webHidden/>
          </w:rPr>
        </w:r>
        <w:r>
          <w:rPr>
            <w:noProof/>
            <w:webHidden/>
          </w:rPr>
          <w:fldChar w:fldCharType="separate"/>
        </w:r>
        <w:r w:rsidR="00C450B6">
          <w:rPr>
            <w:noProof/>
            <w:webHidden/>
          </w:rPr>
          <w:t>210</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770" w:history="1">
        <w:r w:rsidR="002E505E" w:rsidRPr="0048597B">
          <w:rPr>
            <w:rStyle w:val="Hipervnculo"/>
            <w:noProof/>
            <w:lang w:val="es-ES_tradnl"/>
          </w:rPr>
          <w:t>11.1.2.20 CU.Ped.004</w:t>
        </w:r>
        <w:r w:rsidR="002E505E">
          <w:rPr>
            <w:noProof/>
            <w:webHidden/>
          </w:rPr>
          <w:tab/>
        </w:r>
        <w:r>
          <w:rPr>
            <w:noProof/>
            <w:webHidden/>
          </w:rPr>
          <w:fldChar w:fldCharType="begin"/>
        </w:r>
        <w:r w:rsidR="002E505E">
          <w:rPr>
            <w:noProof/>
            <w:webHidden/>
          </w:rPr>
          <w:instrText xml:space="preserve"> PAGEREF _Toc372545770 \h </w:instrText>
        </w:r>
        <w:r>
          <w:rPr>
            <w:noProof/>
            <w:webHidden/>
          </w:rPr>
        </w:r>
        <w:r>
          <w:rPr>
            <w:noProof/>
            <w:webHidden/>
          </w:rPr>
          <w:fldChar w:fldCharType="separate"/>
        </w:r>
        <w:r w:rsidR="00C450B6">
          <w:rPr>
            <w:noProof/>
            <w:webHidden/>
          </w:rPr>
          <w:t>213</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771" w:history="1">
        <w:r w:rsidR="002E505E" w:rsidRPr="0048597B">
          <w:rPr>
            <w:rStyle w:val="Hipervnculo"/>
            <w:noProof/>
            <w:lang w:val="es-ES_tradnl"/>
          </w:rPr>
          <w:t>11.1.2.21 CU.Ped.005</w:t>
        </w:r>
        <w:r w:rsidR="002E505E">
          <w:rPr>
            <w:noProof/>
            <w:webHidden/>
          </w:rPr>
          <w:tab/>
        </w:r>
        <w:r>
          <w:rPr>
            <w:noProof/>
            <w:webHidden/>
          </w:rPr>
          <w:fldChar w:fldCharType="begin"/>
        </w:r>
        <w:r w:rsidR="002E505E">
          <w:rPr>
            <w:noProof/>
            <w:webHidden/>
          </w:rPr>
          <w:instrText xml:space="preserve"> PAGEREF _Toc372545771 \h </w:instrText>
        </w:r>
        <w:r>
          <w:rPr>
            <w:noProof/>
            <w:webHidden/>
          </w:rPr>
        </w:r>
        <w:r>
          <w:rPr>
            <w:noProof/>
            <w:webHidden/>
          </w:rPr>
          <w:fldChar w:fldCharType="separate"/>
        </w:r>
        <w:r w:rsidR="00C450B6">
          <w:rPr>
            <w:noProof/>
            <w:webHidden/>
          </w:rPr>
          <w:t>216</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772" w:history="1">
        <w:r w:rsidR="002E505E" w:rsidRPr="0048597B">
          <w:rPr>
            <w:rStyle w:val="Hipervnculo"/>
            <w:noProof/>
            <w:lang w:val="es-ES_tradnl"/>
          </w:rPr>
          <w:t>11.1.2.22 CU.Ped.006</w:t>
        </w:r>
        <w:r w:rsidR="002E505E">
          <w:rPr>
            <w:noProof/>
            <w:webHidden/>
          </w:rPr>
          <w:tab/>
        </w:r>
        <w:r>
          <w:rPr>
            <w:noProof/>
            <w:webHidden/>
          </w:rPr>
          <w:fldChar w:fldCharType="begin"/>
        </w:r>
        <w:r w:rsidR="002E505E">
          <w:rPr>
            <w:noProof/>
            <w:webHidden/>
          </w:rPr>
          <w:instrText xml:space="preserve"> PAGEREF _Toc372545772 \h </w:instrText>
        </w:r>
        <w:r>
          <w:rPr>
            <w:noProof/>
            <w:webHidden/>
          </w:rPr>
        </w:r>
        <w:r>
          <w:rPr>
            <w:noProof/>
            <w:webHidden/>
          </w:rPr>
          <w:fldChar w:fldCharType="separate"/>
        </w:r>
        <w:r w:rsidR="00C450B6">
          <w:rPr>
            <w:noProof/>
            <w:webHidden/>
          </w:rPr>
          <w:t>219</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773" w:history="1">
        <w:r w:rsidR="002E505E" w:rsidRPr="0048597B">
          <w:rPr>
            <w:rStyle w:val="Hipervnculo"/>
            <w:noProof/>
            <w:lang w:val="es-ES_tradnl"/>
          </w:rPr>
          <w:t>11.1.2.23 CU.Ped.007</w:t>
        </w:r>
        <w:r w:rsidR="002E505E">
          <w:rPr>
            <w:noProof/>
            <w:webHidden/>
          </w:rPr>
          <w:tab/>
        </w:r>
        <w:r>
          <w:rPr>
            <w:noProof/>
            <w:webHidden/>
          </w:rPr>
          <w:fldChar w:fldCharType="begin"/>
        </w:r>
        <w:r w:rsidR="002E505E">
          <w:rPr>
            <w:noProof/>
            <w:webHidden/>
          </w:rPr>
          <w:instrText xml:space="preserve"> PAGEREF _Toc372545773 \h </w:instrText>
        </w:r>
        <w:r>
          <w:rPr>
            <w:noProof/>
            <w:webHidden/>
          </w:rPr>
        </w:r>
        <w:r>
          <w:rPr>
            <w:noProof/>
            <w:webHidden/>
          </w:rPr>
          <w:fldChar w:fldCharType="separate"/>
        </w:r>
        <w:r w:rsidR="00C450B6">
          <w:rPr>
            <w:noProof/>
            <w:webHidden/>
          </w:rPr>
          <w:t>222</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774" w:history="1">
        <w:r w:rsidR="002E505E" w:rsidRPr="0048597B">
          <w:rPr>
            <w:rStyle w:val="Hipervnculo"/>
            <w:noProof/>
            <w:lang w:val="es-ES_tradnl"/>
          </w:rPr>
          <w:t>11.1.2.24 CU.Ped.008</w:t>
        </w:r>
        <w:r w:rsidR="002E505E">
          <w:rPr>
            <w:noProof/>
            <w:webHidden/>
          </w:rPr>
          <w:tab/>
        </w:r>
        <w:r>
          <w:rPr>
            <w:noProof/>
            <w:webHidden/>
          </w:rPr>
          <w:fldChar w:fldCharType="begin"/>
        </w:r>
        <w:r w:rsidR="002E505E">
          <w:rPr>
            <w:noProof/>
            <w:webHidden/>
          </w:rPr>
          <w:instrText xml:space="preserve"> PAGEREF _Toc372545774 \h </w:instrText>
        </w:r>
        <w:r>
          <w:rPr>
            <w:noProof/>
            <w:webHidden/>
          </w:rPr>
        </w:r>
        <w:r>
          <w:rPr>
            <w:noProof/>
            <w:webHidden/>
          </w:rPr>
          <w:fldChar w:fldCharType="separate"/>
        </w:r>
        <w:r w:rsidR="00C450B6">
          <w:rPr>
            <w:noProof/>
            <w:webHidden/>
          </w:rPr>
          <w:t>225</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775" w:history="1">
        <w:r w:rsidR="002E505E" w:rsidRPr="0048597B">
          <w:rPr>
            <w:rStyle w:val="Hipervnculo"/>
            <w:noProof/>
            <w:lang w:val="es-ES_tradnl"/>
          </w:rPr>
          <w:t>11.1.2.24 CU.Ped.009</w:t>
        </w:r>
        <w:r w:rsidR="002E505E">
          <w:rPr>
            <w:noProof/>
            <w:webHidden/>
          </w:rPr>
          <w:tab/>
        </w:r>
        <w:r>
          <w:rPr>
            <w:noProof/>
            <w:webHidden/>
          </w:rPr>
          <w:fldChar w:fldCharType="begin"/>
        </w:r>
        <w:r w:rsidR="002E505E">
          <w:rPr>
            <w:noProof/>
            <w:webHidden/>
          </w:rPr>
          <w:instrText xml:space="preserve"> PAGEREF _Toc372545775 \h </w:instrText>
        </w:r>
        <w:r>
          <w:rPr>
            <w:noProof/>
            <w:webHidden/>
          </w:rPr>
        </w:r>
        <w:r>
          <w:rPr>
            <w:noProof/>
            <w:webHidden/>
          </w:rPr>
          <w:fldChar w:fldCharType="separate"/>
        </w:r>
        <w:r w:rsidR="00C450B6">
          <w:rPr>
            <w:noProof/>
            <w:webHidden/>
          </w:rPr>
          <w:t>228</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776" w:history="1">
        <w:r w:rsidR="002E505E" w:rsidRPr="0048597B">
          <w:rPr>
            <w:rStyle w:val="Hipervnculo"/>
            <w:noProof/>
            <w:lang w:val="es-ES_tradnl"/>
          </w:rPr>
          <w:t>11.1.2.25 CU.Rep.001</w:t>
        </w:r>
        <w:r w:rsidR="002E505E">
          <w:rPr>
            <w:noProof/>
            <w:webHidden/>
          </w:rPr>
          <w:tab/>
        </w:r>
        <w:r>
          <w:rPr>
            <w:noProof/>
            <w:webHidden/>
          </w:rPr>
          <w:fldChar w:fldCharType="begin"/>
        </w:r>
        <w:r w:rsidR="002E505E">
          <w:rPr>
            <w:noProof/>
            <w:webHidden/>
          </w:rPr>
          <w:instrText xml:space="preserve"> PAGEREF _Toc372545776 \h </w:instrText>
        </w:r>
        <w:r>
          <w:rPr>
            <w:noProof/>
            <w:webHidden/>
          </w:rPr>
        </w:r>
        <w:r>
          <w:rPr>
            <w:noProof/>
            <w:webHidden/>
          </w:rPr>
          <w:fldChar w:fldCharType="separate"/>
        </w:r>
        <w:r w:rsidR="00C450B6">
          <w:rPr>
            <w:noProof/>
            <w:webHidden/>
          </w:rPr>
          <w:t>231</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777" w:history="1">
        <w:r w:rsidR="002E505E" w:rsidRPr="0048597B">
          <w:rPr>
            <w:rStyle w:val="Hipervnculo"/>
            <w:noProof/>
            <w:lang w:val="es-ES_tradnl"/>
          </w:rPr>
          <w:t>11.1.2.26 CU.Rep.002</w:t>
        </w:r>
        <w:r w:rsidR="002E505E">
          <w:rPr>
            <w:noProof/>
            <w:webHidden/>
          </w:rPr>
          <w:tab/>
        </w:r>
        <w:r>
          <w:rPr>
            <w:noProof/>
            <w:webHidden/>
          </w:rPr>
          <w:fldChar w:fldCharType="begin"/>
        </w:r>
        <w:r w:rsidR="002E505E">
          <w:rPr>
            <w:noProof/>
            <w:webHidden/>
          </w:rPr>
          <w:instrText xml:space="preserve"> PAGEREF _Toc372545777 \h </w:instrText>
        </w:r>
        <w:r>
          <w:rPr>
            <w:noProof/>
            <w:webHidden/>
          </w:rPr>
        </w:r>
        <w:r>
          <w:rPr>
            <w:noProof/>
            <w:webHidden/>
          </w:rPr>
          <w:fldChar w:fldCharType="separate"/>
        </w:r>
        <w:r w:rsidR="00C450B6">
          <w:rPr>
            <w:noProof/>
            <w:webHidden/>
          </w:rPr>
          <w:t>234</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778" w:history="1">
        <w:r w:rsidR="002E505E" w:rsidRPr="0048597B">
          <w:rPr>
            <w:rStyle w:val="Hipervnculo"/>
            <w:noProof/>
            <w:lang w:val="es-ES_tradnl"/>
          </w:rPr>
          <w:t>11.1.2.27 CU.Rep.003</w:t>
        </w:r>
        <w:r w:rsidR="002E505E">
          <w:rPr>
            <w:noProof/>
            <w:webHidden/>
          </w:rPr>
          <w:tab/>
        </w:r>
        <w:r>
          <w:rPr>
            <w:noProof/>
            <w:webHidden/>
          </w:rPr>
          <w:fldChar w:fldCharType="begin"/>
        </w:r>
        <w:r w:rsidR="002E505E">
          <w:rPr>
            <w:noProof/>
            <w:webHidden/>
          </w:rPr>
          <w:instrText xml:space="preserve"> PAGEREF _Toc372545778 \h </w:instrText>
        </w:r>
        <w:r>
          <w:rPr>
            <w:noProof/>
            <w:webHidden/>
          </w:rPr>
        </w:r>
        <w:r>
          <w:rPr>
            <w:noProof/>
            <w:webHidden/>
          </w:rPr>
          <w:fldChar w:fldCharType="separate"/>
        </w:r>
        <w:r w:rsidR="00C450B6">
          <w:rPr>
            <w:noProof/>
            <w:webHidden/>
          </w:rPr>
          <w:t>237</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779" w:history="1">
        <w:r w:rsidR="002E505E" w:rsidRPr="0048597B">
          <w:rPr>
            <w:rStyle w:val="Hipervnculo"/>
            <w:noProof/>
            <w:lang w:val="es-ES_tradnl"/>
          </w:rPr>
          <w:t>11.1.2.28 CU.Serv.001</w:t>
        </w:r>
        <w:r w:rsidR="002E505E">
          <w:rPr>
            <w:noProof/>
            <w:webHidden/>
          </w:rPr>
          <w:tab/>
        </w:r>
        <w:r>
          <w:rPr>
            <w:noProof/>
            <w:webHidden/>
          </w:rPr>
          <w:fldChar w:fldCharType="begin"/>
        </w:r>
        <w:r w:rsidR="002E505E">
          <w:rPr>
            <w:noProof/>
            <w:webHidden/>
          </w:rPr>
          <w:instrText xml:space="preserve"> PAGEREF _Toc372545779 \h </w:instrText>
        </w:r>
        <w:r>
          <w:rPr>
            <w:noProof/>
            <w:webHidden/>
          </w:rPr>
        </w:r>
        <w:r>
          <w:rPr>
            <w:noProof/>
            <w:webHidden/>
          </w:rPr>
          <w:fldChar w:fldCharType="separate"/>
        </w:r>
        <w:r w:rsidR="00C450B6">
          <w:rPr>
            <w:noProof/>
            <w:webHidden/>
          </w:rPr>
          <w:t>240</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780" w:history="1">
        <w:r w:rsidR="002E505E" w:rsidRPr="0048597B">
          <w:rPr>
            <w:rStyle w:val="Hipervnculo"/>
            <w:noProof/>
            <w:lang w:val="es-ES_tradnl"/>
          </w:rPr>
          <w:t>11.1.2.29 CU.Serv.002</w:t>
        </w:r>
        <w:r w:rsidR="002E505E">
          <w:rPr>
            <w:noProof/>
            <w:webHidden/>
          </w:rPr>
          <w:tab/>
        </w:r>
        <w:r>
          <w:rPr>
            <w:noProof/>
            <w:webHidden/>
          </w:rPr>
          <w:fldChar w:fldCharType="begin"/>
        </w:r>
        <w:r w:rsidR="002E505E">
          <w:rPr>
            <w:noProof/>
            <w:webHidden/>
          </w:rPr>
          <w:instrText xml:space="preserve"> PAGEREF _Toc372545780 \h </w:instrText>
        </w:r>
        <w:r>
          <w:rPr>
            <w:noProof/>
            <w:webHidden/>
          </w:rPr>
        </w:r>
        <w:r>
          <w:rPr>
            <w:noProof/>
            <w:webHidden/>
          </w:rPr>
          <w:fldChar w:fldCharType="separate"/>
        </w:r>
        <w:r w:rsidR="00C450B6">
          <w:rPr>
            <w:noProof/>
            <w:webHidden/>
          </w:rPr>
          <w:t>243</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781" w:history="1">
        <w:r w:rsidR="002E505E" w:rsidRPr="0048597B">
          <w:rPr>
            <w:rStyle w:val="Hipervnculo"/>
            <w:noProof/>
            <w:lang w:val="es-ES_tradnl"/>
          </w:rPr>
          <w:t>11.1.2.30 CU.Serv.003</w:t>
        </w:r>
        <w:r w:rsidR="002E505E">
          <w:rPr>
            <w:noProof/>
            <w:webHidden/>
          </w:rPr>
          <w:tab/>
        </w:r>
        <w:r>
          <w:rPr>
            <w:noProof/>
            <w:webHidden/>
          </w:rPr>
          <w:fldChar w:fldCharType="begin"/>
        </w:r>
        <w:r w:rsidR="002E505E">
          <w:rPr>
            <w:noProof/>
            <w:webHidden/>
          </w:rPr>
          <w:instrText xml:space="preserve"> PAGEREF _Toc372545781 \h </w:instrText>
        </w:r>
        <w:r>
          <w:rPr>
            <w:noProof/>
            <w:webHidden/>
          </w:rPr>
        </w:r>
        <w:r>
          <w:rPr>
            <w:noProof/>
            <w:webHidden/>
          </w:rPr>
          <w:fldChar w:fldCharType="separate"/>
        </w:r>
        <w:r w:rsidR="00C450B6">
          <w:rPr>
            <w:noProof/>
            <w:webHidden/>
          </w:rPr>
          <w:t>246</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782" w:history="1">
        <w:r w:rsidR="002E505E" w:rsidRPr="0048597B">
          <w:rPr>
            <w:rStyle w:val="Hipervnculo"/>
            <w:noProof/>
            <w:lang w:val="es-ES_tradnl"/>
          </w:rPr>
          <w:t>11.1.2.31 CU.Serv.004</w:t>
        </w:r>
        <w:r w:rsidR="002E505E">
          <w:rPr>
            <w:noProof/>
            <w:webHidden/>
          </w:rPr>
          <w:tab/>
        </w:r>
        <w:r>
          <w:rPr>
            <w:noProof/>
            <w:webHidden/>
          </w:rPr>
          <w:fldChar w:fldCharType="begin"/>
        </w:r>
        <w:r w:rsidR="002E505E">
          <w:rPr>
            <w:noProof/>
            <w:webHidden/>
          </w:rPr>
          <w:instrText xml:space="preserve"> PAGEREF _Toc372545782 \h </w:instrText>
        </w:r>
        <w:r>
          <w:rPr>
            <w:noProof/>
            <w:webHidden/>
          </w:rPr>
        </w:r>
        <w:r>
          <w:rPr>
            <w:noProof/>
            <w:webHidden/>
          </w:rPr>
          <w:fldChar w:fldCharType="separate"/>
        </w:r>
        <w:r w:rsidR="00C450B6">
          <w:rPr>
            <w:noProof/>
            <w:webHidden/>
          </w:rPr>
          <w:t>249</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783" w:history="1">
        <w:r w:rsidR="002E505E" w:rsidRPr="0048597B">
          <w:rPr>
            <w:rStyle w:val="Hipervnculo"/>
            <w:noProof/>
            <w:lang w:val="es-ES_tradnl"/>
          </w:rPr>
          <w:t>11.1.2.31 CU.Serv.005</w:t>
        </w:r>
        <w:r w:rsidR="002E505E">
          <w:rPr>
            <w:noProof/>
            <w:webHidden/>
          </w:rPr>
          <w:tab/>
        </w:r>
        <w:r>
          <w:rPr>
            <w:noProof/>
            <w:webHidden/>
          </w:rPr>
          <w:fldChar w:fldCharType="begin"/>
        </w:r>
        <w:r w:rsidR="002E505E">
          <w:rPr>
            <w:noProof/>
            <w:webHidden/>
          </w:rPr>
          <w:instrText xml:space="preserve"> PAGEREF _Toc372545783 \h </w:instrText>
        </w:r>
        <w:r>
          <w:rPr>
            <w:noProof/>
            <w:webHidden/>
          </w:rPr>
        </w:r>
        <w:r>
          <w:rPr>
            <w:noProof/>
            <w:webHidden/>
          </w:rPr>
          <w:fldChar w:fldCharType="separate"/>
        </w:r>
        <w:r w:rsidR="00C450B6">
          <w:rPr>
            <w:noProof/>
            <w:webHidden/>
          </w:rPr>
          <w:t>252</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784" w:history="1">
        <w:r w:rsidR="002E505E" w:rsidRPr="0048597B">
          <w:rPr>
            <w:rStyle w:val="Hipervnculo"/>
            <w:noProof/>
            <w:lang w:val="es-ES_tradnl"/>
          </w:rPr>
          <w:t>11.1.2.31 CU.Serv.006</w:t>
        </w:r>
        <w:r w:rsidR="002E505E">
          <w:rPr>
            <w:noProof/>
            <w:webHidden/>
          </w:rPr>
          <w:tab/>
        </w:r>
        <w:r>
          <w:rPr>
            <w:noProof/>
            <w:webHidden/>
          </w:rPr>
          <w:fldChar w:fldCharType="begin"/>
        </w:r>
        <w:r w:rsidR="002E505E">
          <w:rPr>
            <w:noProof/>
            <w:webHidden/>
          </w:rPr>
          <w:instrText xml:space="preserve"> PAGEREF _Toc372545784 \h </w:instrText>
        </w:r>
        <w:r>
          <w:rPr>
            <w:noProof/>
            <w:webHidden/>
          </w:rPr>
        </w:r>
        <w:r>
          <w:rPr>
            <w:noProof/>
            <w:webHidden/>
          </w:rPr>
          <w:fldChar w:fldCharType="separate"/>
        </w:r>
        <w:r w:rsidR="00C450B6">
          <w:rPr>
            <w:noProof/>
            <w:webHidden/>
          </w:rPr>
          <w:t>255</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785" w:history="1">
        <w:r w:rsidR="002E505E" w:rsidRPr="0048597B">
          <w:rPr>
            <w:rStyle w:val="Hipervnculo"/>
            <w:noProof/>
            <w:lang w:val="es-ES_tradnl"/>
          </w:rPr>
          <w:t>11.1.2.32 CU.Arq.001</w:t>
        </w:r>
        <w:r w:rsidR="002E505E">
          <w:rPr>
            <w:noProof/>
            <w:webHidden/>
          </w:rPr>
          <w:tab/>
        </w:r>
        <w:r>
          <w:rPr>
            <w:noProof/>
            <w:webHidden/>
          </w:rPr>
          <w:fldChar w:fldCharType="begin"/>
        </w:r>
        <w:r w:rsidR="002E505E">
          <w:rPr>
            <w:noProof/>
            <w:webHidden/>
          </w:rPr>
          <w:instrText xml:space="preserve"> PAGEREF _Toc372545785 \h </w:instrText>
        </w:r>
        <w:r>
          <w:rPr>
            <w:noProof/>
            <w:webHidden/>
          </w:rPr>
        </w:r>
        <w:r>
          <w:rPr>
            <w:noProof/>
            <w:webHidden/>
          </w:rPr>
          <w:fldChar w:fldCharType="separate"/>
        </w:r>
        <w:r w:rsidR="00C450B6">
          <w:rPr>
            <w:noProof/>
            <w:webHidden/>
          </w:rPr>
          <w:t>258</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786" w:history="1">
        <w:r w:rsidR="002E505E" w:rsidRPr="0048597B">
          <w:rPr>
            <w:rStyle w:val="Hipervnculo"/>
            <w:noProof/>
            <w:lang w:val="es-ES_tradnl"/>
          </w:rPr>
          <w:t>11.1.2.33 CU.Arq.002</w:t>
        </w:r>
        <w:r w:rsidR="002E505E">
          <w:rPr>
            <w:noProof/>
            <w:webHidden/>
          </w:rPr>
          <w:tab/>
        </w:r>
        <w:r>
          <w:rPr>
            <w:noProof/>
            <w:webHidden/>
          </w:rPr>
          <w:fldChar w:fldCharType="begin"/>
        </w:r>
        <w:r w:rsidR="002E505E">
          <w:rPr>
            <w:noProof/>
            <w:webHidden/>
          </w:rPr>
          <w:instrText xml:space="preserve"> PAGEREF _Toc372545786 \h </w:instrText>
        </w:r>
        <w:r>
          <w:rPr>
            <w:noProof/>
            <w:webHidden/>
          </w:rPr>
        </w:r>
        <w:r>
          <w:rPr>
            <w:noProof/>
            <w:webHidden/>
          </w:rPr>
          <w:fldChar w:fldCharType="separate"/>
        </w:r>
        <w:r w:rsidR="00C450B6">
          <w:rPr>
            <w:noProof/>
            <w:webHidden/>
          </w:rPr>
          <w:t>259</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787" w:history="1">
        <w:r w:rsidR="002E505E" w:rsidRPr="0048597B">
          <w:rPr>
            <w:rStyle w:val="Hipervnculo"/>
            <w:noProof/>
            <w:lang w:val="es-ES_tradnl"/>
          </w:rPr>
          <w:t>11.1.2.34 CU.Arq.003</w:t>
        </w:r>
        <w:r w:rsidR="002E505E">
          <w:rPr>
            <w:noProof/>
            <w:webHidden/>
          </w:rPr>
          <w:tab/>
        </w:r>
        <w:r>
          <w:rPr>
            <w:noProof/>
            <w:webHidden/>
          </w:rPr>
          <w:fldChar w:fldCharType="begin"/>
        </w:r>
        <w:r w:rsidR="002E505E">
          <w:rPr>
            <w:noProof/>
            <w:webHidden/>
          </w:rPr>
          <w:instrText xml:space="preserve"> PAGEREF _Toc372545787 \h </w:instrText>
        </w:r>
        <w:r>
          <w:rPr>
            <w:noProof/>
            <w:webHidden/>
          </w:rPr>
        </w:r>
        <w:r>
          <w:rPr>
            <w:noProof/>
            <w:webHidden/>
          </w:rPr>
          <w:fldChar w:fldCharType="separate"/>
        </w:r>
        <w:r w:rsidR="00C450B6">
          <w:rPr>
            <w:noProof/>
            <w:webHidden/>
          </w:rPr>
          <w:t>262</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788" w:history="1">
        <w:r w:rsidR="002E505E" w:rsidRPr="0048597B">
          <w:rPr>
            <w:rStyle w:val="Hipervnculo"/>
            <w:noProof/>
            <w:lang w:val="es-ES_tradnl"/>
          </w:rPr>
          <w:t>11.1.2.35 CU.Arq.004</w:t>
        </w:r>
        <w:r w:rsidR="002E505E">
          <w:rPr>
            <w:noProof/>
            <w:webHidden/>
          </w:rPr>
          <w:tab/>
        </w:r>
        <w:r>
          <w:rPr>
            <w:noProof/>
            <w:webHidden/>
          </w:rPr>
          <w:fldChar w:fldCharType="begin"/>
        </w:r>
        <w:r w:rsidR="002E505E">
          <w:rPr>
            <w:noProof/>
            <w:webHidden/>
          </w:rPr>
          <w:instrText xml:space="preserve"> PAGEREF _Toc372545788 \h </w:instrText>
        </w:r>
        <w:r>
          <w:rPr>
            <w:noProof/>
            <w:webHidden/>
          </w:rPr>
        </w:r>
        <w:r>
          <w:rPr>
            <w:noProof/>
            <w:webHidden/>
          </w:rPr>
          <w:fldChar w:fldCharType="separate"/>
        </w:r>
        <w:r w:rsidR="00C450B6">
          <w:rPr>
            <w:noProof/>
            <w:webHidden/>
          </w:rPr>
          <w:t>265</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789" w:history="1">
        <w:r w:rsidR="002E505E" w:rsidRPr="0048597B">
          <w:rPr>
            <w:rStyle w:val="Hipervnculo"/>
            <w:noProof/>
            <w:lang w:val="es-ES_tradnl"/>
          </w:rPr>
          <w:t>11.1.2.36 CU.Arq.005</w:t>
        </w:r>
        <w:r w:rsidR="002E505E">
          <w:rPr>
            <w:noProof/>
            <w:webHidden/>
          </w:rPr>
          <w:tab/>
        </w:r>
        <w:r>
          <w:rPr>
            <w:noProof/>
            <w:webHidden/>
          </w:rPr>
          <w:fldChar w:fldCharType="begin"/>
        </w:r>
        <w:r w:rsidR="002E505E">
          <w:rPr>
            <w:noProof/>
            <w:webHidden/>
          </w:rPr>
          <w:instrText xml:space="preserve"> PAGEREF _Toc372545789 \h </w:instrText>
        </w:r>
        <w:r>
          <w:rPr>
            <w:noProof/>
            <w:webHidden/>
          </w:rPr>
        </w:r>
        <w:r>
          <w:rPr>
            <w:noProof/>
            <w:webHidden/>
          </w:rPr>
          <w:fldChar w:fldCharType="separate"/>
        </w:r>
        <w:r w:rsidR="00C450B6">
          <w:rPr>
            <w:noProof/>
            <w:webHidden/>
          </w:rPr>
          <w:t>268</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790" w:history="1">
        <w:r w:rsidR="002E505E" w:rsidRPr="0048597B">
          <w:rPr>
            <w:rStyle w:val="Hipervnculo"/>
            <w:noProof/>
            <w:lang w:val="es-ES_tradnl"/>
          </w:rPr>
          <w:t>11.1.2.37 CU.Arq.006</w:t>
        </w:r>
        <w:r w:rsidR="002E505E">
          <w:rPr>
            <w:noProof/>
            <w:webHidden/>
          </w:rPr>
          <w:tab/>
        </w:r>
        <w:r>
          <w:rPr>
            <w:noProof/>
            <w:webHidden/>
          </w:rPr>
          <w:fldChar w:fldCharType="begin"/>
        </w:r>
        <w:r w:rsidR="002E505E">
          <w:rPr>
            <w:noProof/>
            <w:webHidden/>
          </w:rPr>
          <w:instrText xml:space="preserve"> PAGEREF _Toc372545790 \h </w:instrText>
        </w:r>
        <w:r>
          <w:rPr>
            <w:noProof/>
            <w:webHidden/>
          </w:rPr>
        </w:r>
        <w:r>
          <w:rPr>
            <w:noProof/>
            <w:webHidden/>
          </w:rPr>
          <w:fldChar w:fldCharType="separate"/>
        </w:r>
        <w:r w:rsidR="00C450B6">
          <w:rPr>
            <w:noProof/>
            <w:webHidden/>
          </w:rPr>
          <w:t>271</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791" w:history="1">
        <w:r w:rsidR="002E505E" w:rsidRPr="0048597B">
          <w:rPr>
            <w:rStyle w:val="Hipervnculo"/>
            <w:noProof/>
            <w:lang w:val="es-ES_tradnl"/>
          </w:rPr>
          <w:t>11.1.2.38 CU.Arq.007</w:t>
        </w:r>
        <w:r w:rsidR="002E505E">
          <w:rPr>
            <w:noProof/>
            <w:webHidden/>
          </w:rPr>
          <w:tab/>
        </w:r>
        <w:r>
          <w:rPr>
            <w:noProof/>
            <w:webHidden/>
          </w:rPr>
          <w:fldChar w:fldCharType="begin"/>
        </w:r>
        <w:r w:rsidR="002E505E">
          <w:rPr>
            <w:noProof/>
            <w:webHidden/>
          </w:rPr>
          <w:instrText xml:space="preserve"> PAGEREF _Toc372545791 \h </w:instrText>
        </w:r>
        <w:r>
          <w:rPr>
            <w:noProof/>
            <w:webHidden/>
          </w:rPr>
        </w:r>
        <w:r>
          <w:rPr>
            <w:noProof/>
            <w:webHidden/>
          </w:rPr>
          <w:fldChar w:fldCharType="separate"/>
        </w:r>
        <w:r w:rsidR="00C450B6">
          <w:rPr>
            <w:noProof/>
            <w:webHidden/>
          </w:rPr>
          <w:t>274</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792" w:history="1">
        <w:r w:rsidR="002E505E" w:rsidRPr="0048597B">
          <w:rPr>
            <w:rStyle w:val="Hipervnculo"/>
            <w:noProof/>
            <w:lang w:val="es-ES_tradnl"/>
          </w:rPr>
          <w:t>11.1.2.40 CU.Arq.010</w:t>
        </w:r>
        <w:r w:rsidR="002E505E">
          <w:rPr>
            <w:noProof/>
            <w:webHidden/>
          </w:rPr>
          <w:tab/>
        </w:r>
        <w:r>
          <w:rPr>
            <w:noProof/>
            <w:webHidden/>
          </w:rPr>
          <w:fldChar w:fldCharType="begin"/>
        </w:r>
        <w:r w:rsidR="002E505E">
          <w:rPr>
            <w:noProof/>
            <w:webHidden/>
          </w:rPr>
          <w:instrText xml:space="preserve"> PAGEREF _Toc372545792 \h </w:instrText>
        </w:r>
        <w:r>
          <w:rPr>
            <w:noProof/>
            <w:webHidden/>
          </w:rPr>
        </w:r>
        <w:r>
          <w:rPr>
            <w:noProof/>
            <w:webHidden/>
          </w:rPr>
          <w:fldChar w:fldCharType="separate"/>
        </w:r>
        <w:r w:rsidR="00C450B6">
          <w:rPr>
            <w:noProof/>
            <w:webHidden/>
          </w:rPr>
          <w:t>277</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793" w:history="1">
        <w:r w:rsidR="002E505E" w:rsidRPr="0048597B">
          <w:rPr>
            <w:rStyle w:val="Hipervnculo"/>
            <w:noProof/>
            <w:lang w:val="es-ES_tradnl"/>
          </w:rPr>
          <w:t>11.1.2.40 CU.Arq.011</w:t>
        </w:r>
        <w:r w:rsidR="002E505E">
          <w:rPr>
            <w:noProof/>
            <w:webHidden/>
          </w:rPr>
          <w:tab/>
        </w:r>
        <w:r>
          <w:rPr>
            <w:noProof/>
            <w:webHidden/>
          </w:rPr>
          <w:fldChar w:fldCharType="begin"/>
        </w:r>
        <w:r w:rsidR="002E505E">
          <w:rPr>
            <w:noProof/>
            <w:webHidden/>
          </w:rPr>
          <w:instrText xml:space="preserve"> PAGEREF _Toc372545793 \h </w:instrText>
        </w:r>
        <w:r>
          <w:rPr>
            <w:noProof/>
            <w:webHidden/>
          </w:rPr>
        </w:r>
        <w:r>
          <w:rPr>
            <w:noProof/>
            <w:webHidden/>
          </w:rPr>
          <w:fldChar w:fldCharType="separate"/>
        </w:r>
        <w:r w:rsidR="00C450B6">
          <w:rPr>
            <w:noProof/>
            <w:webHidden/>
          </w:rPr>
          <w:t>280</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794" w:history="1">
        <w:r w:rsidR="002E505E" w:rsidRPr="0048597B">
          <w:rPr>
            <w:rStyle w:val="Hipervnculo"/>
            <w:noProof/>
            <w:lang w:val="es-ES_tradnl"/>
          </w:rPr>
          <w:t>11.2 Diagrama de Paquetes</w:t>
        </w:r>
        <w:r w:rsidR="002E505E">
          <w:rPr>
            <w:noProof/>
            <w:webHidden/>
          </w:rPr>
          <w:tab/>
        </w:r>
        <w:r>
          <w:rPr>
            <w:noProof/>
            <w:webHidden/>
          </w:rPr>
          <w:fldChar w:fldCharType="begin"/>
        </w:r>
        <w:r w:rsidR="002E505E">
          <w:rPr>
            <w:noProof/>
            <w:webHidden/>
          </w:rPr>
          <w:instrText xml:space="preserve"> PAGEREF _Toc372545794 \h </w:instrText>
        </w:r>
        <w:r>
          <w:rPr>
            <w:noProof/>
            <w:webHidden/>
          </w:rPr>
        </w:r>
        <w:r>
          <w:rPr>
            <w:noProof/>
            <w:webHidden/>
          </w:rPr>
          <w:fldChar w:fldCharType="separate"/>
        </w:r>
        <w:r w:rsidR="00C450B6">
          <w:rPr>
            <w:noProof/>
            <w:webHidden/>
          </w:rPr>
          <w:t>281</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795" w:history="1">
        <w:r w:rsidR="002E505E" w:rsidRPr="0048597B">
          <w:rPr>
            <w:rStyle w:val="Hipervnculo"/>
            <w:noProof/>
            <w:lang w:val="es-ES_tradnl"/>
          </w:rPr>
          <w:t>11.2.1 Diagrama de Paquetes General</w:t>
        </w:r>
        <w:r w:rsidR="002E505E">
          <w:rPr>
            <w:noProof/>
            <w:webHidden/>
          </w:rPr>
          <w:tab/>
        </w:r>
        <w:r>
          <w:rPr>
            <w:noProof/>
            <w:webHidden/>
          </w:rPr>
          <w:fldChar w:fldCharType="begin"/>
        </w:r>
        <w:r w:rsidR="002E505E">
          <w:rPr>
            <w:noProof/>
            <w:webHidden/>
          </w:rPr>
          <w:instrText xml:space="preserve"> PAGEREF _Toc372545795 \h </w:instrText>
        </w:r>
        <w:r>
          <w:rPr>
            <w:noProof/>
            <w:webHidden/>
          </w:rPr>
        </w:r>
        <w:r>
          <w:rPr>
            <w:noProof/>
            <w:webHidden/>
          </w:rPr>
          <w:fldChar w:fldCharType="separate"/>
        </w:r>
        <w:r w:rsidR="00C450B6">
          <w:rPr>
            <w:noProof/>
            <w:webHidden/>
          </w:rPr>
          <w:t>281</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796" w:history="1">
        <w:r w:rsidR="002E505E" w:rsidRPr="0048597B">
          <w:rPr>
            <w:rStyle w:val="Hipervnculo"/>
            <w:noProof/>
            <w:lang w:val="es-ES_tradnl"/>
          </w:rPr>
          <w:t>11.2.2 Diagrama de Paquete de la Capa de Servicios</w:t>
        </w:r>
        <w:r w:rsidR="002E505E">
          <w:rPr>
            <w:noProof/>
            <w:webHidden/>
          </w:rPr>
          <w:tab/>
        </w:r>
        <w:r>
          <w:rPr>
            <w:noProof/>
            <w:webHidden/>
          </w:rPr>
          <w:fldChar w:fldCharType="begin"/>
        </w:r>
        <w:r w:rsidR="002E505E">
          <w:rPr>
            <w:noProof/>
            <w:webHidden/>
          </w:rPr>
          <w:instrText xml:space="preserve"> PAGEREF _Toc372545796 \h </w:instrText>
        </w:r>
        <w:r>
          <w:rPr>
            <w:noProof/>
            <w:webHidden/>
          </w:rPr>
        </w:r>
        <w:r>
          <w:rPr>
            <w:noProof/>
            <w:webHidden/>
          </w:rPr>
          <w:fldChar w:fldCharType="separate"/>
        </w:r>
        <w:r w:rsidR="00C450B6">
          <w:rPr>
            <w:noProof/>
            <w:webHidden/>
          </w:rPr>
          <w:t>282</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797" w:history="1">
        <w:r w:rsidR="002E505E" w:rsidRPr="0048597B">
          <w:rPr>
            <w:rStyle w:val="Hipervnculo"/>
            <w:noProof/>
            <w:lang w:val="es-ES_tradnl"/>
          </w:rPr>
          <w:t>11.2.2.1 Diagrama General</w:t>
        </w:r>
        <w:r w:rsidR="002E505E">
          <w:rPr>
            <w:noProof/>
            <w:webHidden/>
          </w:rPr>
          <w:tab/>
        </w:r>
        <w:r>
          <w:rPr>
            <w:noProof/>
            <w:webHidden/>
          </w:rPr>
          <w:fldChar w:fldCharType="begin"/>
        </w:r>
        <w:r w:rsidR="002E505E">
          <w:rPr>
            <w:noProof/>
            <w:webHidden/>
          </w:rPr>
          <w:instrText xml:space="preserve"> PAGEREF _Toc372545797 \h </w:instrText>
        </w:r>
        <w:r>
          <w:rPr>
            <w:noProof/>
            <w:webHidden/>
          </w:rPr>
        </w:r>
        <w:r>
          <w:rPr>
            <w:noProof/>
            <w:webHidden/>
          </w:rPr>
          <w:fldChar w:fldCharType="separate"/>
        </w:r>
        <w:r w:rsidR="00C450B6">
          <w:rPr>
            <w:noProof/>
            <w:webHidden/>
          </w:rPr>
          <w:t>282</w:t>
        </w:r>
        <w:r>
          <w:rPr>
            <w:noProof/>
            <w:webHidden/>
          </w:rPr>
          <w:fldChar w:fldCharType="end"/>
        </w:r>
      </w:hyperlink>
    </w:p>
    <w:p w:rsidR="002E505E" w:rsidRDefault="006F5B76">
      <w:pPr>
        <w:pStyle w:val="TDC4"/>
        <w:tabs>
          <w:tab w:val="right" w:leader="dot" w:pos="8828"/>
        </w:tabs>
        <w:rPr>
          <w:rFonts w:asciiTheme="minorHAnsi" w:eastAsiaTheme="minorEastAsia" w:hAnsiTheme="minorHAnsi"/>
          <w:noProof/>
          <w:lang w:eastAsia="es-AR"/>
        </w:rPr>
      </w:pPr>
      <w:hyperlink w:anchor="_Toc372545798" w:history="1">
        <w:r w:rsidR="002E505E" w:rsidRPr="0048597B">
          <w:rPr>
            <w:rStyle w:val="Hipervnculo"/>
            <w:noProof/>
            <w:lang w:val="es-ES_tradnl"/>
          </w:rPr>
          <w:t>11.2.2.1 Diagrama de Gestión de Errores</w:t>
        </w:r>
        <w:r w:rsidR="002E505E">
          <w:rPr>
            <w:noProof/>
            <w:webHidden/>
          </w:rPr>
          <w:tab/>
        </w:r>
        <w:r>
          <w:rPr>
            <w:noProof/>
            <w:webHidden/>
          </w:rPr>
          <w:fldChar w:fldCharType="begin"/>
        </w:r>
        <w:r w:rsidR="002E505E">
          <w:rPr>
            <w:noProof/>
            <w:webHidden/>
          </w:rPr>
          <w:instrText xml:space="preserve"> PAGEREF _Toc372545798 \h </w:instrText>
        </w:r>
        <w:r>
          <w:rPr>
            <w:noProof/>
            <w:webHidden/>
          </w:rPr>
        </w:r>
        <w:r>
          <w:rPr>
            <w:noProof/>
            <w:webHidden/>
          </w:rPr>
          <w:fldChar w:fldCharType="separate"/>
        </w:r>
        <w:r w:rsidR="00C450B6">
          <w:rPr>
            <w:noProof/>
            <w:webHidden/>
          </w:rPr>
          <w:t>282</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799" w:history="1">
        <w:r w:rsidR="002E505E" w:rsidRPr="0048597B">
          <w:rPr>
            <w:rStyle w:val="Hipervnculo"/>
            <w:noProof/>
            <w:lang w:val="es-ES_tradnl"/>
          </w:rPr>
          <w:t>11.3 Diagrama de Componentes</w:t>
        </w:r>
        <w:r w:rsidR="002E505E">
          <w:rPr>
            <w:noProof/>
            <w:webHidden/>
          </w:rPr>
          <w:tab/>
        </w:r>
        <w:r>
          <w:rPr>
            <w:noProof/>
            <w:webHidden/>
          </w:rPr>
          <w:fldChar w:fldCharType="begin"/>
        </w:r>
        <w:r w:rsidR="002E505E">
          <w:rPr>
            <w:noProof/>
            <w:webHidden/>
          </w:rPr>
          <w:instrText xml:space="preserve"> PAGEREF _Toc372545799 \h </w:instrText>
        </w:r>
        <w:r>
          <w:rPr>
            <w:noProof/>
            <w:webHidden/>
          </w:rPr>
        </w:r>
        <w:r>
          <w:rPr>
            <w:noProof/>
            <w:webHidden/>
          </w:rPr>
          <w:fldChar w:fldCharType="separate"/>
        </w:r>
        <w:r w:rsidR="00C450B6">
          <w:rPr>
            <w:noProof/>
            <w:webHidden/>
          </w:rPr>
          <w:t>283</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800" w:history="1">
        <w:r w:rsidR="002E505E" w:rsidRPr="0048597B">
          <w:rPr>
            <w:rStyle w:val="Hipervnculo"/>
            <w:noProof/>
            <w:lang w:val="es-ES_tradnl"/>
          </w:rPr>
          <w:t>11.4 Diagrama de Entidad – Relación</w:t>
        </w:r>
        <w:r w:rsidR="002E505E">
          <w:rPr>
            <w:noProof/>
            <w:webHidden/>
          </w:rPr>
          <w:tab/>
        </w:r>
        <w:r>
          <w:rPr>
            <w:noProof/>
            <w:webHidden/>
          </w:rPr>
          <w:fldChar w:fldCharType="begin"/>
        </w:r>
        <w:r w:rsidR="002E505E">
          <w:rPr>
            <w:noProof/>
            <w:webHidden/>
          </w:rPr>
          <w:instrText xml:space="preserve"> PAGEREF _Toc372545800 \h </w:instrText>
        </w:r>
        <w:r>
          <w:rPr>
            <w:noProof/>
            <w:webHidden/>
          </w:rPr>
        </w:r>
        <w:r>
          <w:rPr>
            <w:noProof/>
            <w:webHidden/>
          </w:rPr>
          <w:fldChar w:fldCharType="separate"/>
        </w:r>
        <w:r w:rsidR="00C450B6">
          <w:rPr>
            <w:noProof/>
            <w:webHidden/>
          </w:rPr>
          <w:t>284</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801" w:history="1">
        <w:r w:rsidR="002E505E" w:rsidRPr="0048597B">
          <w:rPr>
            <w:rStyle w:val="Hipervnculo"/>
            <w:noProof/>
            <w:lang w:val="es-ES_tradnl"/>
          </w:rPr>
          <w:t>11.5 Diagrama de Despliegue</w:t>
        </w:r>
        <w:r w:rsidR="002E505E">
          <w:rPr>
            <w:noProof/>
            <w:webHidden/>
          </w:rPr>
          <w:tab/>
        </w:r>
        <w:r>
          <w:rPr>
            <w:noProof/>
            <w:webHidden/>
          </w:rPr>
          <w:fldChar w:fldCharType="begin"/>
        </w:r>
        <w:r w:rsidR="002E505E">
          <w:rPr>
            <w:noProof/>
            <w:webHidden/>
          </w:rPr>
          <w:instrText xml:space="preserve"> PAGEREF _Toc372545801 \h </w:instrText>
        </w:r>
        <w:r>
          <w:rPr>
            <w:noProof/>
            <w:webHidden/>
          </w:rPr>
        </w:r>
        <w:r>
          <w:rPr>
            <w:noProof/>
            <w:webHidden/>
          </w:rPr>
          <w:fldChar w:fldCharType="separate"/>
        </w:r>
        <w:r w:rsidR="00C450B6">
          <w:rPr>
            <w:noProof/>
            <w:webHidden/>
          </w:rPr>
          <w:t>285</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802" w:history="1">
        <w:r w:rsidR="002E505E" w:rsidRPr="0048597B">
          <w:rPr>
            <w:rStyle w:val="Hipervnculo"/>
            <w:noProof/>
            <w:lang w:val="es-ES_tradnl"/>
          </w:rPr>
          <w:t>11.6 Diagrama de Clases</w:t>
        </w:r>
        <w:r w:rsidR="002E505E">
          <w:rPr>
            <w:noProof/>
            <w:webHidden/>
          </w:rPr>
          <w:tab/>
        </w:r>
        <w:r>
          <w:rPr>
            <w:noProof/>
            <w:webHidden/>
          </w:rPr>
          <w:fldChar w:fldCharType="begin"/>
        </w:r>
        <w:r w:rsidR="002E505E">
          <w:rPr>
            <w:noProof/>
            <w:webHidden/>
          </w:rPr>
          <w:instrText xml:space="preserve"> PAGEREF _Toc372545802 \h </w:instrText>
        </w:r>
        <w:r>
          <w:rPr>
            <w:noProof/>
            <w:webHidden/>
          </w:rPr>
        </w:r>
        <w:r>
          <w:rPr>
            <w:noProof/>
            <w:webHidden/>
          </w:rPr>
          <w:fldChar w:fldCharType="separate"/>
        </w:r>
        <w:r w:rsidR="00C450B6">
          <w:rPr>
            <w:noProof/>
            <w:webHidden/>
          </w:rPr>
          <w:t>286</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803" w:history="1">
        <w:r w:rsidR="002E505E" w:rsidRPr="0048597B">
          <w:rPr>
            <w:rStyle w:val="Hipervnculo"/>
            <w:noProof/>
            <w:lang w:val="es-ES_tradnl"/>
          </w:rPr>
          <w:t>11.6.1 Diagrama de Clases de Negocio</w:t>
        </w:r>
        <w:r w:rsidR="002E505E">
          <w:rPr>
            <w:noProof/>
            <w:webHidden/>
          </w:rPr>
          <w:tab/>
        </w:r>
        <w:r>
          <w:rPr>
            <w:noProof/>
            <w:webHidden/>
          </w:rPr>
          <w:fldChar w:fldCharType="begin"/>
        </w:r>
        <w:r w:rsidR="002E505E">
          <w:rPr>
            <w:noProof/>
            <w:webHidden/>
          </w:rPr>
          <w:instrText xml:space="preserve"> PAGEREF _Toc372545803 \h </w:instrText>
        </w:r>
        <w:r>
          <w:rPr>
            <w:noProof/>
            <w:webHidden/>
          </w:rPr>
        </w:r>
        <w:r>
          <w:rPr>
            <w:noProof/>
            <w:webHidden/>
          </w:rPr>
          <w:fldChar w:fldCharType="separate"/>
        </w:r>
        <w:r w:rsidR="00C450B6">
          <w:rPr>
            <w:noProof/>
            <w:webHidden/>
          </w:rPr>
          <w:t>286</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804" w:history="1">
        <w:r w:rsidR="002E505E" w:rsidRPr="0048597B">
          <w:rPr>
            <w:rStyle w:val="Hipervnculo"/>
            <w:noProof/>
            <w:lang w:eastAsia="es-AR"/>
          </w:rPr>
          <w:t>11.6.2 Diagrama de Clases de Pedidos</w:t>
        </w:r>
        <w:r w:rsidR="002E505E">
          <w:rPr>
            <w:noProof/>
            <w:webHidden/>
          </w:rPr>
          <w:tab/>
        </w:r>
        <w:r>
          <w:rPr>
            <w:noProof/>
            <w:webHidden/>
          </w:rPr>
          <w:fldChar w:fldCharType="begin"/>
        </w:r>
        <w:r w:rsidR="002E505E">
          <w:rPr>
            <w:noProof/>
            <w:webHidden/>
          </w:rPr>
          <w:instrText xml:space="preserve"> PAGEREF _Toc372545804 \h </w:instrText>
        </w:r>
        <w:r>
          <w:rPr>
            <w:noProof/>
            <w:webHidden/>
          </w:rPr>
        </w:r>
        <w:r>
          <w:rPr>
            <w:noProof/>
            <w:webHidden/>
          </w:rPr>
          <w:fldChar w:fldCharType="separate"/>
        </w:r>
        <w:r w:rsidR="00C450B6">
          <w:rPr>
            <w:noProof/>
            <w:webHidden/>
          </w:rPr>
          <w:t>287</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805" w:history="1">
        <w:r w:rsidR="002E505E" w:rsidRPr="0048597B">
          <w:rPr>
            <w:rStyle w:val="Hipervnculo"/>
            <w:noProof/>
            <w:lang w:eastAsia="es-AR"/>
          </w:rPr>
          <w:t>11.6.3 Diagrama de Clases de Usuario</w:t>
        </w:r>
        <w:r w:rsidR="002E505E">
          <w:rPr>
            <w:noProof/>
            <w:webHidden/>
          </w:rPr>
          <w:tab/>
        </w:r>
        <w:r>
          <w:rPr>
            <w:noProof/>
            <w:webHidden/>
          </w:rPr>
          <w:fldChar w:fldCharType="begin"/>
        </w:r>
        <w:r w:rsidR="002E505E">
          <w:rPr>
            <w:noProof/>
            <w:webHidden/>
          </w:rPr>
          <w:instrText xml:space="preserve"> PAGEREF _Toc372545805 \h </w:instrText>
        </w:r>
        <w:r>
          <w:rPr>
            <w:noProof/>
            <w:webHidden/>
          </w:rPr>
        </w:r>
        <w:r>
          <w:rPr>
            <w:noProof/>
            <w:webHidden/>
          </w:rPr>
          <w:fldChar w:fldCharType="separate"/>
        </w:r>
        <w:r w:rsidR="00C450B6">
          <w:rPr>
            <w:noProof/>
            <w:webHidden/>
          </w:rPr>
          <w:t>288</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806" w:history="1">
        <w:r w:rsidR="002E505E" w:rsidRPr="0048597B">
          <w:rPr>
            <w:rStyle w:val="Hipervnculo"/>
            <w:noProof/>
            <w:lang w:eastAsia="es-AR"/>
          </w:rPr>
          <w:t>11.6.4 Diagrama de Clases de Acceso a Datos</w:t>
        </w:r>
        <w:r w:rsidR="002E505E">
          <w:rPr>
            <w:noProof/>
            <w:webHidden/>
          </w:rPr>
          <w:tab/>
        </w:r>
        <w:r>
          <w:rPr>
            <w:noProof/>
            <w:webHidden/>
          </w:rPr>
          <w:fldChar w:fldCharType="begin"/>
        </w:r>
        <w:r w:rsidR="002E505E">
          <w:rPr>
            <w:noProof/>
            <w:webHidden/>
          </w:rPr>
          <w:instrText xml:space="preserve"> PAGEREF _Toc372545806 \h </w:instrText>
        </w:r>
        <w:r>
          <w:rPr>
            <w:noProof/>
            <w:webHidden/>
          </w:rPr>
        </w:r>
        <w:r>
          <w:rPr>
            <w:noProof/>
            <w:webHidden/>
          </w:rPr>
          <w:fldChar w:fldCharType="separate"/>
        </w:r>
        <w:r w:rsidR="00C450B6">
          <w:rPr>
            <w:noProof/>
            <w:webHidden/>
          </w:rPr>
          <w:t>289</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807" w:history="1">
        <w:r w:rsidR="002E505E" w:rsidRPr="0048597B">
          <w:rPr>
            <w:rStyle w:val="Hipervnculo"/>
            <w:noProof/>
            <w:lang w:eastAsia="es-AR"/>
          </w:rPr>
          <w:t>11.6.4 Diagrama de Clases de Lógica de Negocio</w:t>
        </w:r>
        <w:r w:rsidR="002E505E">
          <w:rPr>
            <w:noProof/>
            <w:webHidden/>
          </w:rPr>
          <w:tab/>
        </w:r>
        <w:r>
          <w:rPr>
            <w:noProof/>
            <w:webHidden/>
          </w:rPr>
          <w:fldChar w:fldCharType="begin"/>
        </w:r>
        <w:r w:rsidR="002E505E">
          <w:rPr>
            <w:noProof/>
            <w:webHidden/>
          </w:rPr>
          <w:instrText xml:space="preserve"> PAGEREF _Toc372545807 \h </w:instrText>
        </w:r>
        <w:r>
          <w:rPr>
            <w:noProof/>
            <w:webHidden/>
          </w:rPr>
        </w:r>
        <w:r>
          <w:rPr>
            <w:noProof/>
            <w:webHidden/>
          </w:rPr>
          <w:fldChar w:fldCharType="separate"/>
        </w:r>
        <w:r w:rsidR="00C450B6">
          <w:rPr>
            <w:noProof/>
            <w:webHidden/>
          </w:rPr>
          <w:t>290</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808" w:history="1">
        <w:r w:rsidR="002E505E" w:rsidRPr="0048597B">
          <w:rPr>
            <w:rStyle w:val="Hipervnculo"/>
            <w:noProof/>
            <w:lang w:eastAsia="es-AR"/>
          </w:rPr>
          <w:t>11.6.4 Diagrama de Clases de Servicios</w:t>
        </w:r>
        <w:r w:rsidR="002E505E">
          <w:rPr>
            <w:noProof/>
            <w:webHidden/>
          </w:rPr>
          <w:tab/>
        </w:r>
        <w:r>
          <w:rPr>
            <w:noProof/>
            <w:webHidden/>
          </w:rPr>
          <w:fldChar w:fldCharType="begin"/>
        </w:r>
        <w:r w:rsidR="002E505E">
          <w:rPr>
            <w:noProof/>
            <w:webHidden/>
          </w:rPr>
          <w:instrText xml:space="preserve"> PAGEREF _Toc372545808 \h </w:instrText>
        </w:r>
        <w:r>
          <w:rPr>
            <w:noProof/>
            <w:webHidden/>
          </w:rPr>
        </w:r>
        <w:r>
          <w:rPr>
            <w:noProof/>
            <w:webHidden/>
          </w:rPr>
          <w:fldChar w:fldCharType="separate"/>
        </w:r>
        <w:r w:rsidR="00C450B6">
          <w:rPr>
            <w:noProof/>
            <w:webHidden/>
          </w:rPr>
          <w:t>291</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809" w:history="1">
        <w:r w:rsidR="002E505E" w:rsidRPr="0048597B">
          <w:rPr>
            <w:rStyle w:val="Hipervnculo"/>
            <w:noProof/>
            <w:lang w:eastAsia="es-AR"/>
          </w:rPr>
          <w:t>11.7 Diagrama de Procesos</w:t>
        </w:r>
        <w:r w:rsidR="002E505E">
          <w:rPr>
            <w:noProof/>
            <w:webHidden/>
          </w:rPr>
          <w:tab/>
        </w:r>
        <w:r>
          <w:rPr>
            <w:noProof/>
            <w:webHidden/>
          </w:rPr>
          <w:fldChar w:fldCharType="begin"/>
        </w:r>
        <w:r w:rsidR="002E505E">
          <w:rPr>
            <w:noProof/>
            <w:webHidden/>
          </w:rPr>
          <w:instrText xml:space="preserve"> PAGEREF _Toc372545809 \h </w:instrText>
        </w:r>
        <w:r>
          <w:rPr>
            <w:noProof/>
            <w:webHidden/>
          </w:rPr>
        </w:r>
        <w:r>
          <w:rPr>
            <w:noProof/>
            <w:webHidden/>
          </w:rPr>
          <w:fldChar w:fldCharType="separate"/>
        </w:r>
        <w:r w:rsidR="00C450B6">
          <w:rPr>
            <w:noProof/>
            <w:webHidden/>
          </w:rPr>
          <w:t>292</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810" w:history="1">
        <w:r w:rsidR="002E505E" w:rsidRPr="0048597B">
          <w:rPr>
            <w:rStyle w:val="Hipervnculo"/>
            <w:noProof/>
            <w:lang w:eastAsia="es-AR"/>
          </w:rPr>
          <w:t>11.8 Interfaz Gráfica de la Solución</w:t>
        </w:r>
        <w:r w:rsidR="002E505E">
          <w:rPr>
            <w:noProof/>
            <w:webHidden/>
          </w:rPr>
          <w:tab/>
        </w:r>
        <w:r>
          <w:rPr>
            <w:noProof/>
            <w:webHidden/>
          </w:rPr>
          <w:fldChar w:fldCharType="begin"/>
        </w:r>
        <w:r w:rsidR="002E505E">
          <w:rPr>
            <w:noProof/>
            <w:webHidden/>
          </w:rPr>
          <w:instrText xml:space="preserve"> PAGEREF _Toc372545810 \h </w:instrText>
        </w:r>
        <w:r>
          <w:rPr>
            <w:noProof/>
            <w:webHidden/>
          </w:rPr>
        </w:r>
        <w:r>
          <w:rPr>
            <w:noProof/>
            <w:webHidden/>
          </w:rPr>
          <w:fldChar w:fldCharType="separate"/>
        </w:r>
        <w:r w:rsidR="00C450B6">
          <w:rPr>
            <w:noProof/>
            <w:webHidden/>
          </w:rPr>
          <w:t>297</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811" w:history="1">
        <w:r w:rsidR="002E505E" w:rsidRPr="0048597B">
          <w:rPr>
            <w:rStyle w:val="Hipervnculo"/>
            <w:noProof/>
            <w:lang w:eastAsia="es-AR"/>
          </w:rPr>
          <w:t>11.8.1 Realización de un Nuevo Pedido</w:t>
        </w:r>
        <w:r w:rsidR="002E505E">
          <w:rPr>
            <w:noProof/>
            <w:webHidden/>
          </w:rPr>
          <w:tab/>
        </w:r>
        <w:r>
          <w:rPr>
            <w:noProof/>
            <w:webHidden/>
          </w:rPr>
          <w:fldChar w:fldCharType="begin"/>
        </w:r>
        <w:r w:rsidR="002E505E">
          <w:rPr>
            <w:noProof/>
            <w:webHidden/>
          </w:rPr>
          <w:instrText xml:space="preserve"> PAGEREF _Toc372545811 \h </w:instrText>
        </w:r>
        <w:r>
          <w:rPr>
            <w:noProof/>
            <w:webHidden/>
          </w:rPr>
        </w:r>
        <w:r>
          <w:rPr>
            <w:noProof/>
            <w:webHidden/>
          </w:rPr>
          <w:fldChar w:fldCharType="separate"/>
        </w:r>
        <w:r w:rsidR="00C450B6">
          <w:rPr>
            <w:noProof/>
            <w:webHidden/>
          </w:rPr>
          <w:t>297</w:t>
        </w:r>
        <w:r>
          <w:rPr>
            <w:noProof/>
            <w:webHidden/>
          </w:rPr>
          <w:fldChar w:fldCharType="end"/>
        </w:r>
      </w:hyperlink>
    </w:p>
    <w:p w:rsidR="002E505E" w:rsidRDefault="006F5B76">
      <w:pPr>
        <w:pStyle w:val="TDC3"/>
        <w:tabs>
          <w:tab w:val="right" w:leader="dot" w:pos="8828"/>
        </w:tabs>
        <w:rPr>
          <w:rFonts w:asciiTheme="minorHAnsi" w:eastAsiaTheme="minorEastAsia" w:hAnsiTheme="minorHAnsi"/>
          <w:noProof/>
          <w:lang w:eastAsia="es-AR"/>
        </w:rPr>
      </w:pPr>
      <w:hyperlink w:anchor="_Toc372545812" w:history="1">
        <w:r w:rsidR="002E505E" w:rsidRPr="0048597B">
          <w:rPr>
            <w:rStyle w:val="Hipervnculo"/>
            <w:noProof/>
            <w:lang w:eastAsia="es-AR"/>
          </w:rPr>
          <w:t>11.8.2 Mis Pedidos</w:t>
        </w:r>
        <w:r w:rsidR="002E505E">
          <w:rPr>
            <w:noProof/>
            <w:webHidden/>
          </w:rPr>
          <w:tab/>
        </w:r>
        <w:r>
          <w:rPr>
            <w:noProof/>
            <w:webHidden/>
          </w:rPr>
          <w:fldChar w:fldCharType="begin"/>
        </w:r>
        <w:r w:rsidR="002E505E">
          <w:rPr>
            <w:noProof/>
            <w:webHidden/>
          </w:rPr>
          <w:instrText xml:space="preserve"> PAGEREF _Toc372545812 \h </w:instrText>
        </w:r>
        <w:r>
          <w:rPr>
            <w:noProof/>
            <w:webHidden/>
          </w:rPr>
        </w:r>
        <w:r>
          <w:rPr>
            <w:noProof/>
            <w:webHidden/>
          </w:rPr>
          <w:fldChar w:fldCharType="separate"/>
        </w:r>
        <w:r w:rsidR="00C450B6">
          <w:rPr>
            <w:noProof/>
            <w:webHidden/>
          </w:rPr>
          <w:t>298</w:t>
        </w:r>
        <w:r>
          <w:rPr>
            <w:noProof/>
            <w:webHidden/>
          </w:rPr>
          <w:fldChar w:fldCharType="end"/>
        </w:r>
      </w:hyperlink>
    </w:p>
    <w:p w:rsidR="002E505E" w:rsidRDefault="006F5B76">
      <w:pPr>
        <w:pStyle w:val="TDC1"/>
        <w:tabs>
          <w:tab w:val="right" w:leader="dot" w:pos="8828"/>
        </w:tabs>
        <w:rPr>
          <w:rFonts w:asciiTheme="minorHAnsi" w:eastAsiaTheme="minorEastAsia" w:hAnsiTheme="minorHAnsi"/>
          <w:noProof/>
          <w:lang w:eastAsia="es-AR"/>
        </w:rPr>
      </w:pPr>
      <w:hyperlink w:anchor="_Toc372545813" w:history="1">
        <w:r w:rsidR="002E505E">
          <w:rPr>
            <w:noProof/>
            <w:webHidden/>
          </w:rPr>
          <w:tab/>
        </w:r>
        <w:r>
          <w:rPr>
            <w:noProof/>
            <w:webHidden/>
          </w:rPr>
          <w:fldChar w:fldCharType="begin"/>
        </w:r>
        <w:r w:rsidR="002E505E">
          <w:rPr>
            <w:noProof/>
            <w:webHidden/>
          </w:rPr>
          <w:instrText xml:space="preserve"> PAGEREF _Toc372545813 \h </w:instrText>
        </w:r>
        <w:r>
          <w:rPr>
            <w:noProof/>
            <w:webHidden/>
          </w:rPr>
        </w:r>
        <w:r>
          <w:rPr>
            <w:noProof/>
            <w:webHidden/>
          </w:rPr>
          <w:fldChar w:fldCharType="separate"/>
        </w:r>
        <w:r w:rsidR="00C450B6">
          <w:rPr>
            <w:noProof/>
            <w:webHidden/>
          </w:rPr>
          <w:t>298</w:t>
        </w:r>
        <w:r>
          <w:rPr>
            <w:noProof/>
            <w:webHidden/>
          </w:rPr>
          <w:fldChar w:fldCharType="end"/>
        </w:r>
      </w:hyperlink>
    </w:p>
    <w:p w:rsidR="002E505E" w:rsidRDefault="006F5B76">
      <w:pPr>
        <w:pStyle w:val="TDC1"/>
        <w:tabs>
          <w:tab w:val="right" w:leader="dot" w:pos="8828"/>
        </w:tabs>
        <w:rPr>
          <w:rFonts w:asciiTheme="minorHAnsi" w:eastAsiaTheme="minorEastAsia" w:hAnsiTheme="minorHAnsi"/>
          <w:noProof/>
          <w:lang w:eastAsia="es-AR"/>
        </w:rPr>
      </w:pPr>
      <w:hyperlink w:anchor="_Toc372545814" w:history="1">
        <w:r w:rsidR="002E505E" w:rsidRPr="0048597B">
          <w:rPr>
            <w:rStyle w:val="Hipervnculo"/>
            <w:noProof/>
            <w:lang w:eastAsia="es-AR"/>
          </w:rPr>
          <w:t>Anexo: Reglas del Negocio</w:t>
        </w:r>
        <w:r w:rsidR="002E505E">
          <w:rPr>
            <w:noProof/>
            <w:webHidden/>
          </w:rPr>
          <w:tab/>
        </w:r>
        <w:r>
          <w:rPr>
            <w:noProof/>
            <w:webHidden/>
          </w:rPr>
          <w:fldChar w:fldCharType="begin"/>
        </w:r>
        <w:r w:rsidR="002E505E">
          <w:rPr>
            <w:noProof/>
            <w:webHidden/>
          </w:rPr>
          <w:instrText xml:space="preserve"> PAGEREF _Toc372545814 \h </w:instrText>
        </w:r>
        <w:r>
          <w:rPr>
            <w:noProof/>
            <w:webHidden/>
          </w:rPr>
        </w:r>
        <w:r>
          <w:rPr>
            <w:noProof/>
            <w:webHidden/>
          </w:rPr>
          <w:fldChar w:fldCharType="separate"/>
        </w:r>
        <w:r w:rsidR="00C450B6">
          <w:rPr>
            <w:noProof/>
            <w:webHidden/>
          </w:rPr>
          <w:t>299</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815" w:history="1">
        <w:r w:rsidR="002E505E" w:rsidRPr="0048597B">
          <w:rPr>
            <w:rStyle w:val="Hipervnculo"/>
            <w:noProof/>
            <w:lang w:eastAsia="es-AR"/>
          </w:rPr>
          <w:t>BR.Arq.001 – Permisos</w:t>
        </w:r>
        <w:r w:rsidR="002E505E">
          <w:rPr>
            <w:noProof/>
            <w:webHidden/>
          </w:rPr>
          <w:tab/>
        </w:r>
        <w:r>
          <w:rPr>
            <w:noProof/>
            <w:webHidden/>
          </w:rPr>
          <w:fldChar w:fldCharType="begin"/>
        </w:r>
        <w:r w:rsidR="002E505E">
          <w:rPr>
            <w:noProof/>
            <w:webHidden/>
          </w:rPr>
          <w:instrText xml:space="preserve"> PAGEREF _Toc372545815 \h </w:instrText>
        </w:r>
        <w:r>
          <w:rPr>
            <w:noProof/>
            <w:webHidden/>
          </w:rPr>
        </w:r>
        <w:r>
          <w:rPr>
            <w:noProof/>
            <w:webHidden/>
          </w:rPr>
          <w:fldChar w:fldCharType="separate"/>
        </w:r>
        <w:r w:rsidR="00C450B6">
          <w:rPr>
            <w:noProof/>
            <w:webHidden/>
          </w:rPr>
          <w:t>299</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816" w:history="1">
        <w:r w:rsidR="002E505E" w:rsidRPr="0048597B">
          <w:rPr>
            <w:rStyle w:val="Hipervnculo"/>
            <w:noProof/>
          </w:rPr>
          <w:t>BR.Arq.002 – Grupos de Permisos</w:t>
        </w:r>
        <w:r w:rsidR="002E505E">
          <w:rPr>
            <w:noProof/>
            <w:webHidden/>
          </w:rPr>
          <w:tab/>
        </w:r>
        <w:r>
          <w:rPr>
            <w:noProof/>
            <w:webHidden/>
          </w:rPr>
          <w:fldChar w:fldCharType="begin"/>
        </w:r>
        <w:r w:rsidR="002E505E">
          <w:rPr>
            <w:noProof/>
            <w:webHidden/>
          </w:rPr>
          <w:instrText xml:space="preserve"> PAGEREF _Toc372545816 \h </w:instrText>
        </w:r>
        <w:r>
          <w:rPr>
            <w:noProof/>
            <w:webHidden/>
          </w:rPr>
        </w:r>
        <w:r>
          <w:rPr>
            <w:noProof/>
            <w:webHidden/>
          </w:rPr>
          <w:fldChar w:fldCharType="separate"/>
        </w:r>
        <w:r w:rsidR="00C450B6">
          <w:rPr>
            <w:noProof/>
            <w:webHidden/>
          </w:rPr>
          <w:t>300</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817" w:history="1">
        <w:r w:rsidR="002E505E" w:rsidRPr="0048597B">
          <w:rPr>
            <w:rStyle w:val="Hipervnculo"/>
            <w:noProof/>
            <w:lang w:eastAsia="es-AR"/>
          </w:rPr>
          <w:t>BR.Cli.001 – Clientes</w:t>
        </w:r>
        <w:r w:rsidR="002E505E">
          <w:rPr>
            <w:noProof/>
            <w:webHidden/>
          </w:rPr>
          <w:tab/>
        </w:r>
        <w:r>
          <w:rPr>
            <w:noProof/>
            <w:webHidden/>
          </w:rPr>
          <w:fldChar w:fldCharType="begin"/>
        </w:r>
        <w:r w:rsidR="002E505E">
          <w:rPr>
            <w:noProof/>
            <w:webHidden/>
          </w:rPr>
          <w:instrText xml:space="preserve"> PAGEREF _Toc372545817 \h </w:instrText>
        </w:r>
        <w:r>
          <w:rPr>
            <w:noProof/>
            <w:webHidden/>
          </w:rPr>
        </w:r>
        <w:r>
          <w:rPr>
            <w:noProof/>
            <w:webHidden/>
          </w:rPr>
          <w:fldChar w:fldCharType="separate"/>
        </w:r>
        <w:r w:rsidR="00C450B6">
          <w:rPr>
            <w:noProof/>
            <w:webHidden/>
          </w:rPr>
          <w:t>301</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818" w:history="1">
        <w:r w:rsidR="002E505E" w:rsidRPr="0048597B">
          <w:rPr>
            <w:rStyle w:val="Hipervnculo"/>
            <w:noProof/>
          </w:rPr>
          <w:t>BR.Cli.002 – Movimientos</w:t>
        </w:r>
        <w:r w:rsidR="002E505E">
          <w:rPr>
            <w:noProof/>
            <w:webHidden/>
          </w:rPr>
          <w:tab/>
        </w:r>
        <w:r>
          <w:rPr>
            <w:noProof/>
            <w:webHidden/>
          </w:rPr>
          <w:fldChar w:fldCharType="begin"/>
        </w:r>
        <w:r w:rsidR="002E505E">
          <w:rPr>
            <w:noProof/>
            <w:webHidden/>
          </w:rPr>
          <w:instrText xml:space="preserve"> PAGEREF _Toc372545818 \h </w:instrText>
        </w:r>
        <w:r>
          <w:rPr>
            <w:noProof/>
            <w:webHidden/>
          </w:rPr>
        </w:r>
        <w:r>
          <w:rPr>
            <w:noProof/>
            <w:webHidden/>
          </w:rPr>
          <w:fldChar w:fldCharType="separate"/>
        </w:r>
        <w:r w:rsidR="00C450B6">
          <w:rPr>
            <w:noProof/>
            <w:webHidden/>
          </w:rPr>
          <w:t>302</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819" w:history="1">
        <w:r w:rsidR="002E505E" w:rsidRPr="0048597B">
          <w:rPr>
            <w:rStyle w:val="Hipervnculo"/>
            <w:noProof/>
          </w:rPr>
          <w:t>BR.Env.001 – Envíos</w:t>
        </w:r>
        <w:r w:rsidR="002E505E">
          <w:rPr>
            <w:noProof/>
            <w:webHidden/>
          </w:rPr>
          <w:tab/>
        </w:r>
        <w:r>
          <w:rPr>
            <w:noProof/>
            <w:webHidden/>
          </w:rPr>
          <w:fldChar w:fldCharType="begin"/>
        </w:r>
        <w:r w:rsidR="002E505E">
          <w:rPr>
            <w:noProof/>
            <w:webHidden/>
          </w:rPr>
          <w:instrText xml:space="preserve"> PAGEREF _Toc372545819 \h </w:instrText>
        </w:r>
        <w:r>
          <w:rPr>
            <w:noProof/>
            <w:webHidden/>
          </w:rPr>
        </w:r>
        <w:r>
          <w:rPr>
            <w:noProof/>
            <w:webHidden/>
          </w:rPr>
          <w:fldChar w:fldCharType="separate"/>
        </w:r>
        <w:r w:rsidR="00C450B6">
          <w:rPr>
            <w:noProof/>
            <w:webHidden/>
          </w:rPr>
          <w:t>303</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820" w:history="1">
        <w:r w:rsidR="002E505E" w:rsidRPr="0048597B">
          <w:rPr>
            <w:rStyle w:val="Hipervnculo"/>
            <w:noProof/>
            <w:lang w:eastAsia="es-AR"/>
          </w:rPr>
          <w:t>BR.Gral.001 – Empleados</w:t>
        </w:r>
        <w:r w:rsidR="002E505E">
          <w:rPr>
            <w:noProof/>
            <w:webHidden/>
          </w:rPr>
          <w:tab/>
        </w:r>
        <w:r>
          <w:rPr>
            <w:noProof/>
            <w:webHidden/>
          </w:rPr>
          <w:fldChar w:fldCharType="begin"/>
        </w:r>
        <w:r w:rsidR="002E505E">
          <w:rPr>
            <w:noProof/>
            <w:webHidden/>
          </w:rPr>
          <w:instrText xml:space="preserve"> PAGEREF _Toc372545820 \h </w:instrText>
        </w:r>
        <w:r>
          <w:rPr>
            <w:noProof/>
            <w:webHidden/>
          </w:rPr>
        </w:r>
        <w:r>
          <w:rPr>
            <w:noProof/>
            <w:webHidden/>
          </w:rPr>
          <w:fldChar w:fldCharType="separate"/>
        </w:r>
        <w:r w:rsidR="00C450B6">
          <w:rPr>
            <w:noProof/>
            <w:webHidden/>
          </w:rPr>
          <w:t>304</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821" w:history="1">
        <w:r w:rsidR="002E505E" w:rsidRPr="0048597B">
          <w:rPr>
            <w:rStyle w:val="Hipervnculo"/>
            <w:noProof/>
          </w:rPr>
          <w:t>BR.Gral.002 – Login</w:t>
        </w:r>
        <w:r w:rsidR="002E505E">
          <w:rPr>
            <w:noProof/>
            <w:webHidden/>
          </w:rPr>
          <w:tab/>
        </w:r>
        <w:r>
          <w:rPr>
            <w:noProof/>
            <w:webHidden/>
          </w:rPr>
          <w:fldChar w:fldCharType="begin"/>
        </w:r>
        <w:r w:rsidR="002E505E">
          <w:rPr>
            <w:noProof/>
            <w:webHidden/>
          </w:rPr>
          <w:instrText xml:space="preserve"> PAGEREF _Toc372545821 \h </w:instrText>
        </w:r>
        <w:r>
          <w:rPr>
            <w:noProof/>
            <w:webHidden/>
          </w:rPr>
        </w:r>
        <w:r>
          <w:rPr>
            <w:noProof/>
            <w:webHidden/>
          </w:rPr>
          <w:fldChar w:fldCharType="separate"/>
        </w:r>
        <w:r w:rsidR="00C450B6">
          <w:rPr>
            <w:noProof/>
            <w:webHidden/>
          </w:rPr>
          <w:t>305</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822" w:history="1">
        <w:r w:rsidR="002E505E" w:rsidRPr="0048597B">
          <w:rPr>
            <w:rStyle w:val="Hipervnculo"/>
            <w:noProof/>
            <w:lang w:eastAsia="es-AR"/>
          </w:rPr>
          <w:t>BR.Ped.001 – Pedido</w:t>
        </w:r>
        <w:r w:rsidR="002E505E">
          <w:rPr>
            <w:noProof/>
            <w:webHidden/>
          </w:rPr>
          <w:tab/>
        </w:r>
        <w:r>
          <w:rPr>
            <w:noProof/>
            <w:webHidden/>
          </w:rPr>
          <w:fldChar w:fldCharType="begin"/>
        </w:r>
        <w:r w:rsidR="002E505E">
          <w:rPr>
            <w:noProof/>
            <w:webHidden/>
          </w:rPr>
          <w:instrText xml:space="preserve"> PAGEREF _Toc372545822 \h </w:instrText>
        </w:r>
        <w:r>
          <w:rPr>
            <w:noProof/>
            <w:webHidden/>
          </w:rPr>
        </w:r>
        <w:r>
          <w:rPr>
            <w:noProof/>
            <w:webHidden/>
          </w:rPr>
          <w:fldChar w:fldCharType="separate"/>
        </w:r>
        <w:r w:rsidR="00C450B6">
          <w:rPr>
            <w:noProof/>
            <w:webHidden/>
          </w:rPr>
          <w:t>306</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823" w:history="1">
        <w:r w:rsidR="002E505E" w:rsidRPr="0048597B">
          <w:rPr>
            <w:rStyle w:val="Hipervnculo"/>
            <w:noProof/>
          </w:rPr>
          <w:t>BR.Ped.002 – Digitalizaciones</w:t>
        </w:r>
        <w:r w:rsidR="002E505E">
          <w:rPr>
            <w:noProof/>
            <w:webHidden/>
          </w:rPr>
          <w:tab/>
        </w:r>
        <w:r>
          <w:rPr>
            <w:noProof/>
            <w:webHidden/>
          </w:rPr>
          <w:fldChar w:fldCharType="begin"/>
        </w:r>
        <w:r w:rsidR="002E505E">
          <w:rPr>
            <w:noProof/>
            <w:webHidden/>
          </w:rPr>
          <w:instrText xml:space="preserve"> PAGEREF _Toc372545823 \h </w:instrText>
        </w:r>
        <w:r>
          <w:rPr>
            <w:noProof/>
            <w:webHidden/>
          </w:rPr>
        </w:r>
        <w:r>
          <w:rPr>
            <w:noProof/>
            <w:webHidden/>
          </w:rPr>
          <w:fldChar w:fldCharType="separate"/>
        </w:r>
        <w:r w:rsidR="00C450B6">
          <w:rPr>
            <w:noProof/>
            <w:webHidden/>
          </w:rPr>
          <w:t>307</w:t>
        </w:r>
        <w:r>
          <w:rPr>
            <w:noProof/>
            <w:webHidden/>
          </w:rPr>
          <w:fldChar w:fldCharType="end"/>
        </w:r>
      </w:hyperlink>
    </w:p>
    <w:p w:rsidR="002E505E" w:rsidRDefault="006F5B76">
      <w:pPr>
        <w:pStyle w:val="TDC2"/>
        <w:tabs>
          <w:tab w:val="right" w:leader="dot" w:pos="8828"/>
        </w:tabs>
        <w:rPr>
          <w:rFonts w:asciiTheme="minorHAnsi" w:eastAsiaTheme="minorEastAsia" w:hAnsiTheme="minorHAnsi"/>
          <w:noProof/>
          <w:lang w:eastAsia="es-AR"/>
        </w:rPr>
      </w:pPr>
      <w:hyperlink w:anchor="_Toc372545824" w:history="1">
        <w:r w:rsidR="002E505E" w:rsidRPr="0048597B">
          <w:rPr>
            <w:rStyle w:val="Hipervnculo"/>
            <w:noProof/>
          </w:rPr>
          <w:t>BR.Serv.001 – Servicios</w:t>
        </w:r>
        <w:r w:rsidR="002E505E">
          <w:rPr>
            <w:noProof/>
            <w:webHidden/>
          </w:rPr>
          <w:tab/>
        </w:r>
        <w:r>
          <w:rPr>
            <w:noProof/>
            <w:webHidden/>
          </w:rPr>
          <w:fldChar w:fldCharType="begin"/>
        </w:r>
        <w:r w:rsidR="002E505E">
          <w:rPr>
            <w:noProof/>
            <w:webHidden/>
          </w:rPr>
          <w:instrText xml:space="preserve"> PAGEREF _Toc372545824 \h </w:instrText>
        </w:r>
        <w:r>
          <w:rPr>
            <w:noProof/>
            <w:webHidden/>
          </w:rPr>
        </w:r>
        <w:r>
          <w:rPr>
            <w:noProof/>
            <w:webHidden/>
          </w:rPr>
          <w:fldChar w:fldCharType="separate"/>
        </w:r>
        <w:r w:rsidR="00C450B6">
          <w:rPr>
            <w:noProof/>
            <w:webHidden/>
          </w:rPr>
          <w:t>308</w:t>
        </w:r>
        <w:r>
          <w:rPr>
            <w:noProof/>
            <w:webHidden/>
          </w:rPr>
          <w:fldChar w:fldCharType="end"/>
        </w:r>
      </w:hyperlink>
    </w:p>
    <w:p w:rsidR="0057300A" w:rsidRDefault="006F5B76" w:rsidP="001D69FF">
      <w:pPr>
        <w:pStyle w:val="Ttulo1"/>
        <w:rPr>
          <w:lang w:val="es-ES"/>
        </w:rPr>
      </w:pPr>
      <w:r>
        <w:rPr>
          <w:lang w:val="es-ES"/>
        </w:rPr>
        <w:fldChar w:fldCharType="end"/>
      </w:r>
      <w:bookmarkStart w:id="2" w:name="_Toc354567784"/>
    </w:p>
    <w:p w:rsidR="0057300A" w:rsidRDefault="0057300A" w:rsidP="001D69FF">
      <w:pPr>
        <w:pStyle w:val="Ttulo1"/>
        <w:rPr>
          <w:lang w:val="es-ES"/>
        </w:rPr>
      </w:pPr>
    </w:p>
    <w:p w:rsidR="0057300A" w:rsidRPr="0057300A" w:rsidRDefault="0057300A" w:rsidP="0057300A">
      <w:pPr>
        <w:rPr>
          <w:lang w:val="es-ES"/>
        </w:rPr>
      </w:pPr>
    </w:p>
    <w:p w:rsidR="002E505E" w:rsidRDefault="002E505E">
      <w:pPr>
        <w:jc w:val="left"/>
        <w:rPr>
          <w:rFonts w:eastAsiaTheme="majorEastAsia" w:cstheme="majorBidi"/>
          <w:b/>
          <w:bCs/>
          <w:color w:val="17365D" w:themeColor="text2" w:themeShade="BF"/>
          <w:sz w:val="28"/>
          <w:szCs w:val="28"/>
          <w:lang w:val="es-ES"/>
        </w:rPr>
      </w:pPr>
      <w:bookmarkStart w:id="3" w:name="_Toc372545569"/>
      <w:r>
        <w:rPr>
          <w:lang w:val="es-ES"/>
        </w:rPr>
        <w:br w:type="page"/>
      </w:r>
    </w:p>
    <w:p w:rsidR="001D69FF" w:rsidRDefault="001D69FF" w:rsidP="001D69FF">
      <w:pPr>
        <w:pStyle w:val="Ttulo1"/>
        <w:rPr>
          <w:lang w:val="es-ES"/>
        </w:rPr>
      </w:pPr>
      <w:r>
        <w:rPr>
          <w:lang w:val="es-ES"/>
        </w:rPr>
        <w:lastRenderedPageBreak/>
        <w:t>Ficha de Seguimiento y Revisión</w:t>
      </w:r>
      <w:bookmarkEnd w:id="2"/>
      <w:bookmarkEnd w:id="3"/>
    </w:p>
    <w:p w:rsidR="001D69FF" w:rsidRDefault="001D69FF" w:rsidP="001D69FF">
      <w:pPr>
        <w:rPr>
          <w:lang w:val="es-ES"/>
        </w:rPr>
      </w:pPr>
    </w:p>
    <w:p w:rsidR="001D69FF" w:rsidRPr="001D69FF" w:rsidRDefault="001D69FF" w:rsidP="001D69FF">
      <w:pPr>
        <w:pStyle w:val="Ttulo2"/>
        <w:rPr>
          <w:lang w:val="es-ES"/>
        </w:rPr>
      </w:pPr>
      <w:bookmarkStart w:id="4" w:name="_Toc354567785"/>
      <w:bookmarkStart w:id="5" w:name="_Toc372545570"/>
      <w:r>
        <w:rPr>
          <w:lang w:val="es-ES"/>
        </w:rPr>
        <w:t>Cambios del Autor</w:t>
      </w:r>
      <w:bookmarkEnd w:id="4"/>
      <w:bookmarkEnd w:id="5"/>
    </w:p>
    <w:p w:rsidR="00BA1C3B" w:rsidRDefault="00BA1C3B" w:rsidP="0035234C">
      <w:pPr>
        <w:rPr>
          <w:lang w:val="es-ES"/>
        </w:rPr>
      </w:pPr>
    </w:p>
    <w:tbl>
      <w:tblPr>
        <w:tblStyle w:val="Sombreadoclaro-nfasis5"/>
        <w:tblW w:w="0" w:type="auto"/>
        <w:tblLook w:val="04A0"/>
      </w:tblPr>
      <w:tblGrid>
        <w:gridCol w:w="1951"/>
        <w:gridCol w:w="1843"/>
        <w:gridCol w:w="694"/>
        <w:gridCol w:w="723"/>
        <w:gridCol w:w="3767"/>
      </w:tblGrid>
      <w:tr w:rsidR="001D69FF" w:rsidTr="001D69FF">
        <w:trPr>
          <w:cnfStyle w:val="100000000000"/>
        </w:trPr>
        <w:tc>
          <w:tcPr>
            <w:cnfStyle w:val="001000000000"/>
            <w:tcW w:w="1951" w:type="dxa"/>
          </w:tcPr>
          <w:p w:rsidR="001D69FF" w:rsidRDefault="001D69FF" w:rsidP="001D69FF">
            <w:pPr>
              <w:jc w:val="center"/>
              <w:rPr>
                <w:lang w:val="es-ES"/>
              </w:rPr>
            </w:pPr>
            <w:r>
              <w:rPr>
                <w:lang w:val="es-ES"/>
              </w:rPr>
              <w:t>Fecha</w:t>
            </w:r>
          </w:p>
        </w:tc>
        <w:tc>
          <w:tcPr>
            <w:tcW w:w="1843" w:type="dxa"/>
          </w:tcPr>
          <w:p w:rsidR="001D69FF" w:rsidRDefault="001D69FF" w:rsidP="001D69FF">
            <w:pPr>
              <w:jc w:val="center"/>
              <w:cnfStyle w:val="100000000000"/>
              <w:rPr>
                <w:lang w:val="es-ES"/>
              </w:rPr>
            </w:pPr>
            <w:r>
              <w:rPr>
                <w:lang w:val="es-ES"/>
              </w:rPr>
              <w:t>Autor</w:t>
            </w:r>
          </w:p>
        </w:tc>
        <w:tc>
          <w:tcPr>
            <w:tcW w:w="1417" w:type="dxa"/>
            <w:gridSpan w:val="2"/>
          </w:tcPr>
          <w:p w:rsidR="001D69FF" w:rsidRDefault="001D69FF" w:rsidP="001D69FF">
            <w:pPr>
              <w:jc w:val="center"/>
              <w:cnfStyle w:val="100000000000"/>
              <w:rPr>
                <w:lang w:val="es-ES"/>
              </w:rPr>
            </w:pPr>
            <w:r>
              <w:rPr>
                <w:lang w:val="es-ES"/>
              </w:rPr>
              <w:t>Versión</w:t>
            </w:r>
          </w:p>
        </w:tc>
        <w:tc>
          <w:tcPr>
            <w:tcW w:w="3767" w:type="dxa"/>
          </w:tcPr>
          <w:p w:rsidR="001D69FF" w:rsidRDefault="001D69FF" w:rsidP="001D69FF">
            <w:pPr>
              <w:jc w:val="center"/>
              <w:cnfStyle w:val="100000000000"/>
              <w:rPr>
                <w:lang w:val="es-ES"/>
              </w:rPr>
            </w:pPr>
            <w:r>
              <w:rPr>
                <w:lang w:val="es-ES"/>
              </w:rPr>
              <w:t>Referencia de Cambios</w:t>
            </w:r>
          </w:p>
        </w:tc>
      </w:tr>
      <w:tr w:rsidR="001D69FF" w:rsidTr="001D69FF">
        <w:trPr>
          <w:cnfStyle w:val="000000100000"/>
        </w:trPr>
        <w:tc>
          <w:tcPr>
            <w:cnfStyle w:val="001000000000"/>
            <w:tcW w:w="1951" w:type="dxa"/>
          </w:tcPr>
          <w:p w:rsidR="001D69FF" w:rsidRDefault="001D69FF" w:rsidP="0035234C">
            <w:pPr>
              <w:rPr>
                <w:lang w:val="es-ES"/>
              </w:rPr>
            </w:pPr>
          </w:p>
        </w:tc>
        <w:tc>
          <w:tcPr>
            <w:tcW w:w="2537" w:type="dxa"/>
            <w:gridSpan w:val="2"/>
          </w:tcPr>
          <w:p w:rsidR="001D69FF" w:rsidRDefault="001D69FF" w:rsidP="0035234C">
            <w:pPr>
              <w:cnfStyle w:val="000000100000"/>
              <w:rPr>
                <w:lang w:val="es-ES"/>
              </w:rPr>
            </w:pPr>
          </w:p>
          <w:p w:rsidR="001D69FF" w:rsidRDefault="001D69FF" w:rsidP="0035234C">
            <w:pPr>
              <w:cnfStyle w:val="000000100000"/>
              <w:rPr>
                <w:lang w:val="es-ES"/>
              </w:rPr>
            </w:pPr>
          </w:p>
        </w:tc>
        <w:tc>
          <w:tcPr>
            <w:tcW w:w="723" w:type="dxa"/>
          </w:tcPr>
          <w:p w:rsidR="001D69FF" w:rsidRDefault="001D69FF" w:rsidP="0035234C">
            <w:pPr>
              <w:cnfStyle w:val="000000100000"/>
              <w:rPr>
                <w:lang w:val="es-ES"/>
              </w:rPr>
            </w:pPr>
          </w:p>
        </w:tc>
        <w:tc>
          <w:tcPr>
            <w:tcW w:w="3767" w:type="dxa"/>
          </w:tcPr>
          <w:p w:rsidR="001D69FF" w:rsidRDefault="001D69FF" w:rsidP="0035234C">
            <w:pPr>
              <w:cnfStyle w:val="000000100000"/>
              <w:rPr>
                <w:lang w:val="es-ES"/>
              </w:rPr>
            </w:pPr>
          </w:p>
        </w:tc>
      </w:tr>
      <w:tr w:rsidR="001D69FF" w:rsidTr="001D69FF">
        <w:tc>
          <w:tcPr>
            <w:cnfStyle w:val="001000000000"/>
            <w:tcW w:w="1951" w:type="dxa"/>
          </w:tcPr>
          <w:p w:rsidR="001D69FF" w:rsidRDefault="001D69FF" w:rsidP="0035234C">
            <w:pPr>
              <w:rPr>
                <w:lang w:val="es-ES"/>
              </w:rPr>
            </w:pPr>
          </w:p>
        </w:tc>
        <w:tc>
          <w:tcPr>
            <w:tcW w:w="2537" w:type="dxa"/>
            <w:gridSpan w:val="2"/>
          </w:tcPr>
          <w:p w:rsidR="001D69FF" w:rsidRDefault="001D69FF" w:rsidP="0035234C">
            <w:pPr>
              <w:cnfStyle w:val="000000000000"/>
              <w:rPr>
                <w:lang w:val="es-ES"/>
              </w:rPr>
            </w:pPr>
          </w:p>
          <w:p w:rsidR="001D69FF" w:rsidRDefault="001D69FF" w:rsidP="0035234C">
            <w:pPr>
              <w:cnfStyle w:val="000000000000"/>
              <w:rPr>
                <w:lang w:val="es-ES"/>
              </w:rPr>
            </w:pPr>
          </w:p>
        </w:tc>
        <w:tc>
          <w:tcPr>
            <w:tcW w:w="723" w:type="dxa"/>
          </w:tcPr>
          <w:p w:rsidR="001D69FF" w:rsidRDefault="001D69FF" w:rsidP="0035234C">
            <w:pPr>
              <w:cnfStyle w:val="000000000000"/>
              <w:rPr>
                <w:lang w:val="es-ES"/>
              </w:rPr>
            </w:pPr>
          </w:p>
        </w:tc>
        <w:tc>
          <w:tcPr>
            <w:tcW w:w="3767" w:type="dxa"/>
          </w:tcPr>
          <w:p w:rsidR="001D69FF" w:rsidRDefault="001D69FF" w:rsidP="0035234C">
            <w:pPr>
              <w:cnfStyle w:val="000000000000"/>
              <w:rPr>
                <w:lang w:val="es-ES"/>
              </w:rPr>
            </w:pPr>
          </w:p>
        </w:tc>
      </w:tr>
      <w:tr w:rsidR="001D69FF" w:rsidTr="001D69FF">
        <w:trPr>
          <w:cnfStyle w:val="000000100000"/>
        </w:trPr>
        <w:tc>
          <w:tcPr>
            <w:cnfStyle w:val="001000000000"/>
            <w:tcW w:w="1951" w:type="dxa"/>
          </w:tcPr>
          <w:p w:rsidR="001D69FF" w:rsidRDefault="001D69FF" w:rsidP="0035234C">
            <w:pPr>
              <w:rPr>
                <w:lang w:val="es-ES"/>
              </w:rPr>
            </w:pPr>
          </w:p>
        </w:tc>
        <w:tc>
          <w:tcPr>
            <w:tcW w:w="2537" w:type="dxa"/>
            <w:gridSpan w:val="2"/>
          </w:tcPr>
          <w:p w:rsidR="001D69FF" w:rsidRDefault="001D69FF" w:rsidP="0035234C">
            <w:pPr>
              <w:cnfStyle w:val="000000100000"/>
              <w:rPr>
                <w:lang w:val="es-ES"/>
              </w:rPr>
            </w:pPr>
          </w:p>
          <w:p w:rsidR="001D69FF" w:rsidRDefault="001D69FF" w:rsidP="0035234C">
            <w:pPr>
              <w:cnfStyle w:val="000000100000"/>
              <w:rPr>
                <w:lang w:val="es-ES"/>
              </w:rPr>
            </w:pPr>
          </w:p>
        </w:tc>
        <w:tc>
          <w:tcPr>
            <w:tcW w:w="723" w:type="dxa"/>
          </w:tcPr>
          <w:p w:rsidR="001D69FF" w:rsidRDefault="001D69FF" w:rsidP="0035234C">
            <w:pPr>
              <w:cnfStyle w:val="000000100000"/>
              <w:rPr>
                <w:lang w:val="es-ES"/>
              </w:rPr>
            </w:pPr>
          </w:p>
        </w:tc>
        <w:tc>
          <w:tcPr>
            <w:tcW w:w="3767" w:type="dxa"/>
          </w:tcPr>
          <w:p w:rsidR="001D69FF" w:rsidRDefault="001D69FF" w:rsidP="0035234C">
            <w:pPr>
              <w:cnfStyle w:val="000000100000"/>
              <w:rPr>
                <w:lang w:val="es-ES"/>
              </w:rPr>
            </w:pPr>
          </w:p>
        </w:tc>
      </w:tr>
      <w:tr w:rsidR="001D69FF" w:rsidTr="001D69FF">
        <w:tc>
          <w:tcPr>
            <w:cnfStyle w:val="001000000000"/>
            <w:tcW w:w="1951" w:type="dxa"/>
          </w:tcPr>
          <w:p w:rsidR="001D69FF" w:rsidRDefault="001D69FF" w:rsidP="0035234C">
            <w:pPr>
              <w:rPr>
                <w:lang w:val="es-ES"/>
              </w:rPr>
            </w:pPr>
          </w:p>
        </w:tc>
        <w:tc>
          <w:tcPr>
            <w:tcW w:w="2537" w:type="dxa"/>
            <w:gridSpan w:val="2"/>
          </w:tcPr>
          <w:p w:rsidR="001D69FF" w:rsidRDefault="001D69FF" w:rsidP="0035234C">
            <w:pPr>
              <w:cnfStyle w:val="000000000000"/>
              <w:rPr>
                <w:lang w:val="es-ES"/>
              </w:rPr>
            </w:pPr>
          </w:p>
          <w:p w:rsidR="001D69FF" w:rsidRDefault="001D69FF" w:rsidP="0035234C">
            <w:pPr>
              <w:cnfStyle w:val="000000000000"/>
              <w:rPr>
                <w:lang w:val="es-ES"/>
              </w:rPr>
            </w:pPr>
          </w:p>
        </w:tc>
        <w:tc>
          <w:tcPr>
            <w:tcW w:w="723" w:type="dxa"/>
          </w:tcPr>
          <w:p w:rsidR="001D69FF" w:rsidRDefault="001D69FF" w:rsidP="0035234C">
            <w:pPr>
              <w:cnfStyle w:val="000000000000"/>
              <w:rPr>
                <w:lang w:val="es-ES"/>
              </w:rPr>
            </w:pPr>
          </w:p>
        </w:tc>
        <w:tc>
          <w:tcPr>
            <w:tcW w:w="3767" w:type="dxa"/>
          </w:tcPr>
          <w:p w:rsidR="001D69FF" w:rsidRDefault="001D69FF" w:rsidP="0035234C">
            <w:pPr>
              <w:cnfStyle w:val="000000000000"/>
              <w:rPr>
                <w:lang w:val="es-ES"/>
              </w:rPr>
            </w:pPr>
          </w:p>
        </w:tc>
      </w:tr>
    </w:tbl>
    <w:p w:rsidR="00BA1C3B" w:rsidRDefault="00BA1C3B" w:rsidP="0035234C">
      <w:pPr>
        <w:rPr>
          <w:lang w:val="es-ES"/>
        </w:rPr>
      </w:pPr>
    </w:p>
    <w:p w:rsidR="0057300A" w:rsidRDefault="0057300A" w:rsidP="0035234C">
      <w:pPr>
        <w:rPr>
          <w:lang w:val="es-ES"/>
        </w:rPr>
      </w:pPr>
    </w:p>
    <w:p w:rsidR="00BA1C3B" w:rsidRDefault="00BA1C3B" w:rsidP="0035234C">
      <w:pPr>
        <w:rPr>
          <w:lang w:val="es-ES"/>
        </w:rPr>
      </w:pPr>
    </w:p>
    <w:p w:rsidR="001D69FF" w:rsidRDefault="001D69FF" w:rsidP="001D69FF">
      <w:pPr>
        <w:pStyle w:val="Ttulo2"/>
        <w:rPr>
          <w:lang w:val="es-ES"/>
        </w:rPr>
      </w:pPr>
      <w:bookmarkStart w:id="6" w:name="_Toc354567786"/>
      <w:bookmarkStart w:id="7" w:name="_Toc372545571"/>
      <w:r>
        <w:rPr>
          <w:lang w:val="es-ES"/>
        </w:rPr>
        <w:t>Revisiones</w:t>
      </w:r>
      <w:bookmarkEnd w:id="6"/>
      <w:bookmarkEnd w:id="7"/>
    </w:p>
    <w:p w:rsidR="001D69FF" w:rsidRPr="001D69FF" w:rsidRDefault="001D69FF" w:rsidP="001D69FF">
      <w:pPr>
        <w:rPr>
          <w:lang w:val="es-ES"/>
        </w:rPr>
      </w:pPr>
    </w:p>
    <w:tbl>
      <w:tblPr>
        <w:tblStyle w:val="Sombreadoclaro-nfasis5"/>
        <w:tblW w:w="0" w:type="auto"/>
        <w:tblLook w:val="04A0"/>
      </w:tblPr>
      <w:tblGrid>
        <w:gridCol w:w="1848"/>
        <w:gridCol w:w="1778"/>
        <w:gridCol w:w="841"/>
        <w:gridCol w:w="1136"/>
        <w:gridCol w:w="3451"/>
      </w:tblGrid>
      <w:tr w:rsidR="001D69FF" w:rsidTr="00850220">
        <w:trPr>
          <w:cnfStyle w:val="100000000000"/>
        </w:trPr>
        <w:tc>
          <w:tcPr>
            <w:cnfStyle w:val="001000000000"/>
            <w:tcW w:w="1951" w:type="dxa"/>
          </w:tcPr>
          <w:p w:rsidR="001D69FF" w:rsidRDefault="001D69FF" w:rsidP="00850220">
            <w:pPr>
              <w:jc w:val="center"/>
              <w:rPr>
                <w:lang w:val="es-ES"/>
              </w:rPr>
            </w:pPr>
            <w:r>
              <w:rPr>
                <w:lang w:val="es-ES"/>
              </w:rPr>
              <w:t>Auditor</w:t>
            </w:r>
          </w:p>
        </w:tc>
        <w:tc>
          <w:tcPr>
            <w:tcW w:w="1843" w:type="dxa"/>
          </w:tcPr>
          <w:p w:rsidR="001D69FF" w:rsidRDefault="001D69FF" w:rsidP="00850220">
            <w:pPr>
              <w:jc w:val="center"/>
              <w:cnfStyle w:val="100000000000"/>
              <w:rPr>
                <w:lang w:val="es-ES"/>
              </w:rPr>
            </w:pPr>
            <w:r>
              <w:rPr>
                <w:lang w:val="es-ES"/>
              </w:rPr>
              <w:t>Versión Aprobada</w:t>
            </w:r>
          </w:p>
        </w:tc>
        <w:tc>
          <w:tcPr>
            <w:tcW w:w="1417" w:type="dxa"/>
            <w:gridSpan w:val="2"/>
          </w:tcPr>
          <w:p w:rsidR="001D69FF" w:rsidRDefault="001D69FF" w:rsidP="00850220">
            <w:pPr>
              <w:jc w:val="center"/>
              <w:cnfStyle w:val="100000000000"/>
              <w:rPr>
                <w:lang w:val="es-ES"/>
              </w:rPr>
            </w:pPr>
            <w:r>
              <w:rPr>
                <w:lang w:val="es-ES"/>
              </w:rPr>
              <w:t>Responsabilidad / Rol</w:t>
            </w:r>
          </w:p>
        </w:tc>
        <w:tc>
          <w:tcPr>
            <w:tcW w:w="3767" w:type="dxa"/>
          </w:tcPr>
          <w:p w:rsidR="001D69FF" w:rsidRDefault="001D69FF" w:rsidP="00850220">
            <w:pPr>
              <w:jc w:val="center"/>
              <w:cnfStyle w:val="100000000000"/>
              <w:rPr>
                <w:lang w:val="es-ES"/>
              </w:rPr>
            </w:pPr>
            <w:r>
              <w:rPr>
                <w:lang w:val="es-ES"/>
              </w:rPr>
              <w:t>Fecha</w:t>
            </w:r>
          </w:p>
        </w:tc>
      </w:tr>
      <w:tr w:rsidR="001D69FF" w:rsidTr="00850220">
        <w:trPr>
          <w:cnfStyle w:val="000000100000"/>
        </w:trPr>
        <w:tc>
          <w:tcPr>
            <w:cnfStyle w:val="001000000000"/>
            <w:tcW w:w="1951" w:type="dxa"/>
          </w:tcPr>
          <w:p w:rsidR="001D69FF" w:rsidRDefault="001D69FF" w:rsidP="00850220">
            <w:pPr>
              <w:rPr>
                <w:lang w:val="es-ES"/>
              </w:rPr>
            </w:pPr>
          </w:p>
        </w:tc>
        <w:tc>
          <w:tcPr>
            <w:tcW w:w="2537" w:type="dxa"/>
            <w:gridSpan w:val="2"/>
          </w:tcPr>
          <w:p w:rsidR="001D69FF" w:rsidRDefault="001D69FF" w:rsidP="00850220">
            <w:pPr>
              <w:cnfStyle w:val="000000100000"/>
              <w:rPr>
                <w:lang w:val="es-ES"/>
              </w:rPr>
            </w:pPr>
          </w:p>
          <w:p w:rsidR="001D69FF" w:rsidRDefault="001D69FF" w:rsidP="00850220">
            <w:pPr>
              <w:cnfStyle w:val="000000100000"/>
              <w:rPr>
                <w:lang w:val="es-ES"/>
              </w:rPr>
            </w:pPr>
          </w:p>
        </w:tc>
        <w:tc>
          <w:tcPr>
            <w:tcW w:w="723" w:type="dxa"/>
          </w:tcPr>
          <w:p w:rsidR="001D69FF" w:rsidRDefault="001D69FF" w:rsidP="00850220">
            <w:pPr>
              <w:cnfStyle w:val="000000100000"/>
              <w:rPr>
                <w:lang w:val="es-ES"/>
              </w:rPr>
            </w:pPr>
          </w:p>
        </w:tc>
        <w:tc>
          <w:tcPr>
            <w:tcW w:w="3767" w:type="dxa"/>
          </w:tcPr>
          <w:p w:rsidR="001D69FF" w:rsidRDefault="001D69FF" w:rsidP="00850220">
            <w:pPr>
              <w:cnfStyle w:val="000000100000"/>
              <w:rPr>
                <w:lang w:val="es-ES"/>
              </w:rPr>
            </w:pPr>
          </w:p>
        </w:tc>
      </w:tr>
      <w:tr w:rsidR="001D69FF" w:rsidTr="00850220">
        <w:tc>
          <w:tcPr>
            <w:cnfStyle w:val="001000000000"/>
            <w:tcW w:w="1951" w:type="dxa"/>
          </w:tcPr>
          <w:p w:rsidR="001D69FF" w:rsidRDefault="001D69FF" w:rsidP="00850220">
            <w:pPr>
              <w:rPr>
                <w:lang w:val="es-ES"/>
              </w:rPr>
            </w:pPr>
          </w:p>
        </w:tc>
        <w:tc>
          <w:tcPr>
            <w:tcW w:w="2537" w:type="dxa"/>
            <w:gridSpan w:val="2"/>
          </w:tcPr>
          <w:p w:rsidR="001D69FF" w:rsidRDefault="001D69FF" w:rsidP="00850220">
            <w:pPr>
              <w:cnfStyle w:val="000000000000"/>
              <w:rPr>
                <w:lang w:val="es-ES"/>
              </w:rPr>
            </w:pPr>
          </w:p>
          <w:p w:rsidR="001D69FF" w:rsidRDefault="001D69FF" w:rsidP="00850220">
            <w:pPr>
              <w:cnfStyle w:val="000000000000"/>
              <w:rPr>
                <w:lang w:val="es-ES"/>
              </w:rPr>
            </w:pPr>
          </w:p>
        </w:tc>
        <w:tc>
          <w:tcPr>
            <w:tcW w:w="723" w:type="dxa"/>
          </w:tcPr>
          <w:p w:rsidR="001D69FF" w:rsidRDefault="001D69FF" w:rsidP="00850220">
            <w:pPr>
              <w:cnfStyle w:val="000000000000"/>
              <w:rPr>
                <w:lang w:val="es-ES"/>
              </w:rPr>
            </w:pPr>
          </w:p>
        </w:tc>
        <w:tc>
          <w:tcPr>
            <w:tcW w:w="3767" w:type="dxa"/>
          </w:tcPr>
          <w:p w:rsidR="001D69FF" w:rsidRDefault="001D69FF" w:rsidP="00850220">
            <w:pPr>
              <w:cnfStyle w:val="000000000000"/>
              <w:rPr>
                <w:lang w:val="es-ES"/>
              </w:rPr>
            </w:pPr>
          </w:p>
        </w:tc>
      </w:tr>
      <w:tr w:rsidR="001D69FF" w:rsidTr="00850220">
        <w:trPr>
          <w:cnfStyle w:val="000000100000"/>
        </w:trPr>
        <w:tc>
          <w:tcPr>
            <w:cnfStyle w:val="001000000000"/>
            <w:tcW w:w="1951" w:type="dxa"/>
          </w:tcPr>
          <w:p w:rsidR="001D69FF" w:rsidRDefault="001D69FF" w:rsidP="00850220">
            <w:pPr>
              <w:rPr>
                <w:lang w:val="es-ES"/>
              </w:rPr>
            </w:pPr>
          </w:p>
        </w:tc>
        <w:tc>
          <w:tcPr>
            <w:tcW w:w="2537" w:type="dxa"/>
            <w:gridSpan w:val="2"/>
          </w:tcPr>
          <w:p w:rsidR="001D69FF" w:rsidRDefault="001D69FF" w:rsidP="00850220">
            <w:pPr>
              <w:cnfStyle w:val="000000100000"/>
              <w:rPr>
                <w:lang w:val="es-ES"/>
              </w:rPr>
            </w:pPr>
          </w:p>
          <w:p w:rsidR="001D69FF" w:rsidRDefault="001D69FF" w:rsidP="00850220">
            <w:pPr>
              <w:cnfStyle w:val="000000100000"/>
              <w:rPr>
                <w:lang w:val="es-ES"/>
              </w:rPr>
            </w:pPr>
          </w:p>
        </w:tc>
        <w:tc>
          <w:tcPr>
            <w:tcW w:w="723" w:type="dxa"/>
          </w:tcPr>
          <w:p w:rsidR="001D69FF" w:rsidRDefault="001D69FF" w:rsidP="00850220">
            <w:pPr>
              <w:cnfStyle w:val="000000100000"/>
              <w:rPr>
                <w:lang w:val="es-ES"/>
              </w:rPr>
            </w:pPr>
          </w:p>
        </w:tc>
        <w:tc>
          <w:tcPr>
            <w:tcW w:w="3767" w:type="dxa"/>
          </w:tcPr>
          <w:p w:rsidR="001D69FF" w:rsidRDefault="001D69FF" w:rsidP="00850220">
            <w:pPr>
              <w:cnfStyle w:val="000000100000"/>
              <w:rPr>
                <w:lang w:val="es-ES"/>
              </w:rPr>
            </w:pPr>
          </w:p>
        </w:tc>
      </w:tr>
      <w:tr w:rsidR="001D69FF" w:rsidTr="00850220">
        <w:tc>
          <w:tcPr>
            <w:cnfStyle w:val="001000000000"/>
            <w:tcW w:w="1951" w:type="dxa"/>
          </w:tcPr>
          <w:p w:rsidR="001D69FF" w:rsidRDefault="001D69FF" w:rsidP="00850220">
            <w:pPr>
              <w:rPr>
                <w:lang w:val="es-ES"/>
              </w:rPr>
            </w:pPr>
          </w:p>
        </w:tc>
        <w:tc>
          <w:tcPr>
            <w:tcW w:w="2537" w:type="dxa"/>
            <w:gridSpan w:val="2"/>
          </w:tcPr>
          <w:p w:rsidR="001D69FF" w:rsidRDefault="001D69FF" w:rsidP="00850220">
            <w:pPr>
              <w:cnfStyle w:val="000000000000"/>
              <w:rPr>
                <w:lang w:val="es-ES"/>
              </w:rPr>
            </w:pPr>
          </w:p>
          <w:p w:rsidR="001D69FF" w:rsidRDefault="001D69FF" w:rsidP="00850220">
            <w:pPr>
              <w:cnfStyle w:val="000000000000"/>
              <w:rPr>
                <w:lang w:val="es-ES"/>
              </w:rPr>
            </w:pPr>
          </w:p>
        </w:tc>
        <w:tc>
          <w:tcPr>
            <w:tcW w:w="723" w:type="dxa"/>
          </w:tcPr>
          <w:p w:rsidR="001D69FF" w:rsidRDefault="001D69FF" w:rsidP="00850220">
            <w:pPr>
              <w:cnfStyle w:val="000000000000"/>
              <w:rPr>
                <w:lang w:val="es-ES"/>
              </w:rPr>
            </w:pPr>
          </w:p>
        </w:tc>
        <w:tc>
          <w:tcPr>
            <w:tcW w:w="3767" w:type="dxa"/>
          </w:tcPr>
          <w:p w:rsidR="001D69FF" w:rsidRDefault="001D69FF" w:rsidP="00850220">
            <w:pPr>
              <w:cnfStyle w:val="000000000000"/>
              <w:rPr>
                <w:lang w:val="es-ES"/>
              </w:rPr>
            </w:pPr>
          </w:p>
        </w:tc>
      </w:tr>
    </w:tbl>
    <w:p w:rsidR="00BA1C3B" w:rsidRDefault="00BA1C3B" w:rsidP="0035234C">
      <w:pPr>
        <w:rPr>
          <w:lang w:val="es-ES"/>
        </w:rPr>
      </w:pPr>
    </w:p>
    <w:p w:rsidR="008530EC" w:rsidRDefault="008530EC" w:rsidP="0035234C">
      <w:pPr>
        <w:rPr>
          <w:lang w:val="es-ES"/>
        </w:rPr>
      </w:pPr>
    </w:p>
    <w:p w:rsidR="0057300A" w:rsidRDefault="0057300A" w:rsidP="0035234C">
      <w:pPr>
        <w:rPr>
          <w:lang w:val="es-ES"/>
        </w:rPr>
      </w:pPr>
    </w:p>
    <w:p w:rsidR="00221D8A" w:rsidRDefault="00221D8A" w:rsidP="0035234C">
      <w:pPr>
        <w:rPr>
          <w:lang w:val="es-ES"/>
        </w:rPr>
      </w:pPr>
    </w:p>
    <w:p w:rsidR="00221D8A" w:rsidRDefault="00221D8A" w:rsidP="0035234C">
      <w:pPr>
        <w:rPr>
          <w:lang w:val="es-ES"/>
        </w:rPr>
      </w:pPr>
    </w:p>
    <w:p w:rsidR="00BA1C3B" w:rsidRDefault="001D69FF" w:rsidP="008530EC">
      <w:pPr>
        <w:pStyle w:val="Ttulo2"/>
        <w:rPr>
          <w:lang w:val="es-ES"/>
        </w:rPr>
      </w:pPr>
      <w:bookmarkStart w:id="8" w:name="_Toc354567787"/>
      <w:bookmarkStart w:id="9" w:name="_Toc372545572"/>
      <w:r>
        <w:rPr>
          <w:lang w:val="es-ES"/>
        </w:rPr>
        <w:lastRenderedPageBreak/>
        <w:t>Descripción del Documento</w:t>
      </w:r>
      <w:bookmarkEnd w:id="8"/>
      <w:bookmarkEnd w:id="9"/>
    </w:p>
    <w:p w:rsidR="008530EC" w:rsidRPr="008530EC" w:rsidRDefault="008530EC" w:rsidP="008530EC">
      <w:pPr>
        <w:rPr>
          <w:lang w:val="es-ES"/>
        </w:rPr>
      </w:pPr>
    </w:p>
    <w:tbl>
      <w:tblPr>
        <w:tblStyle w:val="Sombreadoclaro-nfasis5"/>
        <w:tblW w:w="0" w:type="auto"/>
        <w:tblLook w:val="04A0"/>
      </w:tblPr>
      <w:tblGrid>
        <w:gridCol w:w="4489"/>
        <w:gridCol w:w="4489"/>
      </w:tblGrid>
      <w:tr w:rsidR="001D69FF" w:rsidTr="001D69FF">
        <w:trPr>
          <w:cnfStyle w:val="100000000000"/>
        </w:trPr>
        <w:tc>
          <w:tcPr>
            <w:cnfStyle w:val="001000000000"/>
            <w:tcW w:w="4489" w:type="dxa"/>
          </w:tcPr>
          <w:p w:rsidR="001D69FF" w:rsidRDefault="001D69FF" w:rsidP="0035234C">
            <w:pPr>
              <w:rPr>
                <w:lang w:val="es-ES"/>
              </w:rPr>
            </w:pPr>
            <w:r>
              <w:rPr>
                <w:lang w:val="es-ES"/>
              </w:rPr>
              <w:t>Item</w:t>
            </w:r>
          </w:p>
        </w:tc>
        <w:tc>
          <w:tcPr>
            <w:tcW w:w="4489" w:type="dxa"/>
          </w:tcPr>
          <w:p w:rsidR="001D69FF" w:rsidRDefault="001D69FF" w:rsidP="0035234C">
            <w:pPr>
              <w:cnfStyle w:val="100000000000"/>
              <w:rPr>
                <w:lang w:val="es-ES"/>
              </w:rPr>
            </w:pPr>
            <w:r>
              <w:rPr>
                <w:lang w:val="es-ES"/>
              </w:rPr>
              <w:t>Detalle</w:t>
            </w:r>
          </w:p>
        </w:tc>
      </w:tr>
      <w:tr w:rsidR="001D69FF" w:rsidTr="001D69FF">
        <w:trPr>
          <w:cnfStyle w:val="000000100000"/>
        </w:trPr>
        <w:tc>
          <w:tcPr>
            <w:cnfStyle w:val="001000000000"/>
            <w:tcW w:w="4489" w:type="dxa"/>
          </w:tcPr>
          <w:p w:rsidR="001D69FF" w:rsidRDefault="001D69FF" w:rsidP="0035234C">
            <w:pPr>
              <w:rPr>
                <w:lang w:val="es-ES"/>
              </w:rPr>
            </w:pPr>
            <w:r>
              <w:rPr>
                <w:lang w:val="es-ES"/>
              </w:rPr>
              <w:t>Título del Documento</w:t>
            </w:r>
          </w:p>
        </w:tc>
        <w:tc>
          <w:tcPr>
            <w:tcW w:w="4489" w:type="dxa"/>
          </w:tcPr>
          <w:p w:rsidR="001D69FF" w:rsidRDefault="001D69FF" w:rsidP="0035234C">
            <w:pPr>
              <w:cnfStyle w:val="000000100000"/>
              <w:rPr>
                <w:lang w:val="es-ES"/>
              </w:rPr>
            </w:pPr>
            <w:r>
              <w:rPr>
                <w:lang w:val="es-ES"/>
              </w:rPr>
              <w:t>GraphicNet</w:t>
            </w:r>
          </w:p>
        </w:tc>
      </w:tr>
      <w:tr w:rsidR="001D69FF" w:rsidTr="001D69FF">
        <w:tc>
          <w:tcPr>
            <w:cnfStyle w:val="001000000000"/>
            <w:tcW w:w="4489" w:type="dxa"/>
          </w:tcPr>
          <w:p w:rsidR="001D69FF" w:rsidRDefault="001D69FF" w:rsidP="0035234C">
            <w:pPr>
              <w:rPr>
                <w:lang w:val="es-ES"/>
              </w:rPr>
            </w:pPr>
            <w:r>
              <w:rPr>
                <w:lang w:val="es-ES"/>
              </w:rPr>
              <w:t>Autor</w:t>
            </w:r>
          </w:p>
        </w:tc>
        <w:tc>
          <w:tcPr>
            <w:tcW w:w="4489" w:type="dxa"/>
          </w:tcPr>
          <w:p w:rsidR="001D69FF" w:rsidRDefault="001D69FF" w:rsidP="0035234C">
            <w:pPr>
              <w:cnfStyle w:val="000000000000"/>
              <w:rPr>
                <w:lang w:val="es-ES"/>
              </w:rPr>
            </w:pPr>
            <w:r>
              <w:rPr>
                <w:lang w:val="es-ES"/>
              </w:rPr>
              <w:t>Leandro Dardick</w:t>
            </w:r>
          </w:p>
        </w:tc>
      </w:tr>
      <w:tr w:rsidR="001D69FF" w:rsidTr="001D69FF">
        <w:trPr>
          <w:cnfStyle w:val="000000100000"/>
        </w:trPr>
        <w:tc>
          <w:tcPr>
            <w:cnfStyle w:val="001000000000"/>
            <w:tcW w:w="4489" w:type="dxa"/>
          </w:tcPr>
          <w:p w:rsidR="001D69FF" w:rsidRDefault="001D69FF" w:rsidP="0035234C">
            <w:pPr>
              <w:rPr>
                <w:lang w:val="es-ES"/>
              </w:rPr>
            </w:pPr>
            <w:r>
              <w:rPr>
                <w:lang w:val="es-ES"/>
              </w:rPr>
              <w:t>Fecha de Creación</w:t>
            </w:r>
          </w:p>
        </w:tc>
        <w:tc>
          <w:tcPr>
            <w:tcW w:w="4489" w:type="dxa"/>
          </w:tcPr>
          <w:p w:rsidR="001D69FF" w:rsidRDefault="008530EC" w:rsidP="0035234C">
            <w:pPr>
              <w:cnfStyle w:val="000000100000"/>
              <w:rPr>
                <w:lang w:val="es-ES"/>
              </w:rPr>
            </w:pPr>
            <w:r>
              <w:rPr>
                <w:lang w:val="es-ES"/>
              </w:rPr>
              <w:t>03/04/2013</w:t>
            </w:r>
          </w:p>
        </w:tc>
      </w:tr>
      <w:tr w:rsidR="001D69FF" w:rsidTr="001D69FF">
        <w:tc>
          <w:tcPr>
            <w:cnfStyle w:val="001000000000"/>
            <w:tcW w:w="4489" w:type="dxa"/>
          </w:tcPr>
          <w:p w:rsidR="001D69FF" w:rsidRDefault="001D69FF" w:rsidP="0035234C">
            <w:pPr>
              <w:rPr>
                <w:lang w:val="es-ES"/>
              </w:rPr>
            </w:pPr>
            <w:r>
              <w:rPr>
                <w:lang w:val="es-ES"/>
              </w:rPr>
              <w:t>Última Modificación</w:t>
            </w:r>
          </w:p>
        </w:tc>
        <w:tc>
          <w:tcPr>
            <w:tcW w:w="4489" w:type="dxa"/>
          </w:tcPr>
          <w:p w:rsidR="001D69FF" w:rsidRDefault="00764E0F" w:rsidP="00764E0F">
            <w:pPr>
              <w:cnfStyle w:val="000000000000"/>
              <w:rPr>
                <w:lang w:val="es-ES"/>
              </w:rPr>
            </w:pPr>
            <w:r>
              <w:rPr>
                <w:lang w:val="es-ES"/>
              </w:rPr>
              <w:t>13/12</w:t>
            </w:r>
            <w:r w:rsidR="008530EC">
              <w:rPr>
                <w:lang w:val="es-ES"/>
              </w:rPr>
              <w:t>/2013</w:t>
            </w:r>
          </w:p>
        </w:tc>
      </w:tr>
    </w:tbl>
    <w:p w:rsidR="001D69FF" w:rsidRDefault="001D69FF" w:rsidP="0035234C">
      <w:pPr>
        <w:rPr>
          <w:lang w:val="es-ES"/>
        </w:rPr>
      </w:pPr>
    </w:p>
    <w:p w:rsidR="001D69FF" w:rsidRDefault="001D69FF" w:rsidP="0035234C">
      <w:pPr>
        <w:rPr>
          <w:lang w:val="es-ES"/>
        </w:rPr>
      </w:pPr>
    </w:p>
    <w:p w:rsidR="001D69FF" w:rsidRDefault="001D69FF" w:rsidP="0035234C">
      <w:pPr>
        <w:rPr>
          <w:lang w:val="es-ES"/>
        </w:rPr>
      </w:pPr>
    </w:p>
    <w:p w:rsidR="002E505E" w:rsidRDefault="002E505E">
      <w:pPr>
        <w:jc w:val="left"/>
        <w:rPr>
          <w:rFonts w:eastAsiaTheme="majorEastAsia" w:cstheme="majorBidi"/>
          <w:b/>
          <w:bCs/>
          <w:color w:val="17365D" w:themeColor="text2" w:themeShade="BF"/>
          <w:sz w:val="28"/>
          <w:szCs w:val="28"/>
          <w:lang w:val="es-ES"/>
        </w:rPr>
      </w:pPr>
      <w:bookmarkStart w:id="10" w:name="_Toc354567788"/>
      <w:bookmarkStart w:id="11" w:name="_Toc372545573"/>
      <w:r>
        <w:rPr>
          <w:lang w:val="es-ES"/>
        </w:rPr>
        <w:br w:type="page"/>
      </w:r>
    </w:p>
    <w:p w:rsidR="008530EC" w:rsidRDefault="008530EC" w:rsidP="008530EC">
      <w:pPr>
        <w:pStyle w:val="Ttulo1"/>
        <w:rPr>
          <w:lang w:val="es-ES"/>
        </w:rPr>
      </w:pPr>
      <w:r>
        <w:rPr>
          <w:lang w:val="es-ES"/>
        </w:rPr>
        <w:lastRenderedPageBreak/>
        <w:t>1. Descripción General</w:t>
      </w:r>
      <w:bookmarkEnd w:id="10"/>
      <w:bookmarkEnd w:id="11"/>
    </w:p>
    <w:p w:rsidR="008530EC" w:rsidRDefault="008530EC" w:rsidP="008530EC">
      <w:pPr>
        <w:rPr>
          <w:lang w:val="es-ES"/>
        </w:rPr>
      </w:pPr>
    </w:p>
    <w:p w:rsidR="008530EC" w:rsidRDefault="00605D14" w:rsidP="00605D14">
      <w:pPr>
        <w:pStyle w:val="Ttulo2"/>
        <w:rPr>
          <w:lang w:val="es-ES"/>
        </w:rPr>
      </w:pPr>
      <w:bookmarkStart w:id="12" w:name="_Toc354567789"/>
      <w:bookmarkStart w:id="13" w:name="_Toc372545574"/>
      <w:r>
        <w:rPr>
          <w:lang w:val="es-ES"/>
        </w:rPr>
        <w:t xml:space="preserve">1.1 </w:t>
      </w:r>
      <w:r w:rsidR="008530EC">
        <w:rPr>
          <w:lang w:val="es-ES"/>
        </w:rPr>
        <w:t>Descripción Básica del Negocio</w:t>
      </w:r>
      <w:bookmarkEnd w:id="12"/>
      <w:bookmarkEnd w:id="13"/>
    </w:p>
    <w:p w:rsidR="008530EC" w:rsidRDefault="008530EC" w:rsidP="008530EC">
      <w:pPr>
        <w:rPr>
          <w:lang w:val="es-ES"/>
        </w:rPr>
      </w:pPr>
    </w:p>
    <w:p w:rsidR="00670E35" w:rsidRDefault="008530EC" w:rsidP="008530EC">
      <w:r w:rsidRPr="0084092D">
        <w:rPr>
          <w:i/>
        </w:rPr>
        <w:t>GraphicNet</w:t>
      </w:r>
      <w:r>
        <w:t xml:space="preserve"> es una empresa ubicada en San Isidro dedicada al rubro de la imprenta gráfica. </w:t>
      </w:r>
      <w:r w:rsidR="00670E35">
        <w:t xml:space="preserve"> La empresa surge a partir de la necesidad de pequeñas y medianas empresas de imprimir a grandes cantidades pero aún sin tener la infraestructura o personal necesario que se lo permita. </w:t>
      </w:r>
    </w:p>
    <w:p w:rsidR="00670E35" w:rsidRDefault="008530EC" w:rsidP="008530EC">
      <w:r>
        <w:t>La empresa se dedica la tercerización de trabajos de gráfica en general brindado sus servicios a Clientes que no tienen la infraestructura o personal necesario.</w:t>
      </w:r>
      <w:r w:rsidR="00670E35">
        <w:t xml:space="preserve"> Entre los servicios brindados se pueden nombrar aquellos relacionados con la impresión en B&amp;N y Color, Amplaciones, Reducciones, Trabajos</w:t>
      </w:r>
      <w:r w:rsidR="00727EE6">
        <w:t xml:space="preserve"> de Encuadernados y Anillados. Se espera incorporar en breve servicios de Digitalización de Documentos</w:t>
      </w:r>
      <w:r w:rsidR="00670E35">
        <w:t>.</w:t>
      </w:r>
    </w:p>
    <w:p w:rsidR="00670E35" w:rsidRDefault="00670E35" w:rsidP="008530EC">
      <w:r>
        <w:t>El mercado al cual se apunta es principalmente aquél relacionado con empresas Pequeñas y Medianas y Profesionales que tengan la necesidad de consumir gran cantidad de servicios.</w:t>
      </w:r>
    </w:p>
    <w:p w:rsidR="00634181" w:rsidRDefault="008530EC" w:rsidP="00634181">
      <w:r>
        <w:t>La empresa se caracteriza por su fuerte relación con sus clientes ofreciendo diversos servicios enfocados a reforzar esta relación, hacerla más fluida y eficiente.</w:t>
      </w:r>
    </w:p>
    <w:p w:rsidR="008530EC" w:rsidRPr="00634181" w:rsidRDefault="008530EC" w:rsidP="00634181">
      <w:r>
        <w:rPr>
          <w:kern w:val="1"/>
          <w:lang w:val="es-ES_tradnl"/>
        </w:rPr>
        <w:tab/>
      </w:r>
      <w:bookmarkStart w:id="14" w:name="_Toc304402546"/>
      <w:bookmarkStart w:id="15" w:name="_Toc340685733"/>
    </w:p>
    <w:p w:rsidR="008530EC" w:rsidRPr="008530EC" w:rsidRDefault="008530EC" w:rsidP="008530EC">
      <w:pPr>
        <w:pStyle w:val="Ttulo2"/>
        <w:rPr>
          <w:kern w:val="1"/>
          <w:sz w:val="22"/>
          <w:szCs w:val="22"/>
          <w:lang w:val="es-ES_tradnl"/>
        </w:rPr>
      </w:pPr>
      <w:bookmarkStart w:id="16" w:name="_Toc354567790"/>
      <w:bookmarkStart w:id="17" w:name="_Toc372545575"/>
      <w:r>
        <w:rPr>
          <w:kern w:val="1"/>
          <w:lang w:val="es-ES_tradnl"/>
        </w:rPr>
        <w:t>1.2 Situación actual del negocio</w:t>
      </w:r>
      <w:bookmarkEnd w:id="14"/>
      <w:bookmarkEnd w:id="15"/>
      <w:bookmarkEnd w:id="16"/>
      <w:bookmarkEnd w:id="17"/>
    </w:p>
    <w:p w:rsidR="008530EC" w:rsidRDefault="008530EC" w:rsidP="008530EC">
      <w:pPr>
        <w:widowControl w:val="0"/>
        <w:overflowPunct w:val="0"/>
        <w:autoSpaceDE w:val="0"/>
        <w:rPr>
          <w:kern w:val="1"/>
          <w:lang w:val="es-ES_tradnl"/>
        </w:rPr>
      </w:pPr>
    </w:p>
    <w:p w:rsidR="008530EC" w:rsidRDefault="008530EC" w:rsidP="008530EC">
      <w:pPr>
        <w:widowControl w:val="0"/>
        <w:overflowPunct w:val="0"/>
        <w:autoSpaceDE w:val="0"/>
        <w:rPr>
          <w:rFonts w:cs="Arial"/>
          <w:kern w:val="1"/>
          <w:lang w:val="es-ES_tradnl"/>
        </w:rPr>
      </w:pPr>
      <w:r>
        <w:rPr>
          <w:rFonts w:cs="Arial"/>
          <w:kern w:val="1"/>
          <w:lang w:val="es-ES_tradnl"/>
        </w:rPr>
        <w:t xml:space="preserve">La empresa fue fundada a principios de 2012. </w:t>
      </w:r>
    </w:p>
    <w:p w:rsidR="008530EC" w:rsidRDefault="008530EC" w:rsidP="008530EC">
      <w:pPr>
        <w:widowControl w:val="0"/>
        <w:overflowPunct w:val="0"/>
        <w:autoSpaceDE w:val="0"/>
        <w:rPr>
          <w:rFonts w:cs="Arial"/>
          <w:kern w:val="1"/>
          <w:lang w:val="es-ES_tradnl"/>
        </w:rPr>
      </w:pPr>
      <w:r>
        <w:rPr>
          <w:rFonts w:cs="Arial"/>
          <w:kern w:val="1"/>
          <w:lang w:val="es-ES_tradnl"/>
        </w:rPr>
        <w:t>A partir de ese momento formó relaciones comerciales con empresas pequeñas y medianas, profesionales y establecimientos educativos varios.</w:t>
      </w:r>
    </w:p>
    <w:p w:rsidR="008530EC" w:rsidRDefault="008530EC" w:rsidP="008530EC">
      <w:pPr>
        <w:widowControl w:val="0"/>
        <w:overflowPunct w:val="0"/>
        <w:autoSpaceDE w:val="0"/>
        <w:rPr>
          <w:rFonts w:cs="Arial"/>
          <w:kern w:val="1"/>
          <w:lang w:val="es-ES_tradnl"/>
        </w:rPr>
      </w:pPr>
      <w:r>
        <w:rPr>
          <w:rFonts w:cs="Arial"/>
          <w:kern w:val="1"/>
          <w:lang w:val="es-ES_tradnl"/>
        </w:rPr>
        <w:t>En la actualidad la empresa tiene un constante intercambio con sus clientes por medios electrónicos, pero busca reforzar y mejorar ese contacto con algún desarrollo tecnológico más eficiente.</w:t>
      </w:r>
    </w:p>
    <w:p w:rsidR="001A2F84" w:rsidRDefault="001A2F84" w:rsidP="008530EC">
      <w:pPr>
        <w:widowControl w:val="0"/>
        <w:overflowPunct w:val="0"/>
        <w:autoSpaceDE w:val="0"/>
        <w:rPr>
          <w:rFonts w:cs="Arial"/>
          <w:kern w:val="1"/>
          <w:lang w:val="es-ES_tradnl"/>
        </w:rPr>
      </w:pPr>
    </w:p>
    <w:p w:rsidR="001A2F84" w:rsidRDefault="001A2F84" w:rsidP="008530EC">
      <w:pPr>
        <w:widowControl w:val="0"/>
        <w:overflowPunct w:val="0"/>
        <w:autoSpaceDE w:val="0"/>
        <w:rPr>
          <w:rFonts w:cs="Arial"/>
          <w:kern w:val="1"/>
          <w:lang w:val="es-ES_tradnl"/>
        </w:rPr>
      </w:pPr>
    </w:p>
    <w:p w:rsidR="008530EC" w:rsidRDefault="008530EC" w:rsidP="008530EC">
      <w:pPr>
        <w:pStyle w:val="Ttulo2"/>
        <w:rPr>
          <w:kern w:val="1"/>
          <w:lang w:val="es-ES_tradnl"/>
        </w:rPr>
      </w:pPr>
      <w:bookmarkStart w:id="18" w:name="_Toc304402547"/>
      <w:bookmarkStart w:id="19" w:name="_Toc340685734"/>
      <w:bookmarkStart w:id="20" w:name="_Toc354567791"/>
      <w:bookmarkStart w:id="21" w:name="_Toc372545576"/>
      <w:r>
        <w:rPr>
          <w:kern w:val="1"/>
          <w:lang w:val="es-ES_tradnl"/>
        </w:rPr>
        <w:lastRenderedPageBreak/>
        <w:t>1.3 Qué hace único al negocio</w:t>
      </w:r>
      <w:bookmarkEnd w:id="18"/>
      <w:bookmarkEnd w:id="19"/>
      <w:bookmarkEnd w:id="20"/>
      <w:bookmarkEnd w:id="21"/>
    </w:p>
    <w:p w:rsidR="008530EC" w:rsidRDefault="008530EC" w:rsidP="008530EC">
      <w:pPr>
        <w:widowControl w:val="0"/>
        <w:overflowPunct w:val="0"/>
        <w:autoSpaceDE w:val="0"/>
        <w:rPr>
          <w:kern w:val="1"/>
          <w:lang w:val="es-ES_tradnl"/>
        </w:rPr>
      </w:pPr>
    </w:p>
    <w:p w:rsidR="008530EC" w:rsidRDefault="008530EC" w:rsidP="008530EC">
      <w:pPr>
        <w:widowControl w:val="0"/>
        <w:overflowPunct w:val="0"/>
        <w:autoSpaceDE w:val="0"/>
        <w:rPr>
          <w:rFonts w:cs="Arial"/>
          <w:kern w:val="1"/>
          <w:lang w:val="es-ES_tradnl"/>
        </w:rPr>
      </w:pPr>
      <w:r>
        <w:rPr>
          <w:rFonts w:cs="Arial"/>
          <w:kern w:val="1"/>
          <w:lang w:val="es-ES_tradnl"/>
        </w:rPr>
        <w:t xml:space="preserve">La empresa pone énfasis constantemente en la satisfacción de las necesidades de los clientes. </w:t>
      </w:r>
    </w:p>
    <w:p w:rsidR="008530EC" w:rsidRDefault="008530EC" w:rsidP="008530EC">
      <w:pPr>
        <w:widowControl w:val="0"/>
        <w:overflowPunct w:val="0"/>
        <w:autoSpaceDE w:val="0"/>
        <w:rPr>
          <w:rFonts w:cs="Arial"/>
          <w:kern w:val="1"/>
          <w:lang w:val="es-ES_tradnl"/>
        </w:rPr>
      </w:pPr>
      <w:r>
        <w:rPr>
          <w:rFonts w:cs="Arial"/>
          <w:kern w:val="1"/>
          <w:lang w:val="es-ES_tradnl"/>
        </w:rPr>
        <w:t xml:space="preserve">Debido al tipo de clientes con los que trabaja la empresa tiene un servicio que permite optimizar al máximo el tiempo al proveer un servicio de envió y retiro de documentos y pedidos. </w:t>
      </w:r>
    </w:p>
    <w:p w:rsidR="008530EC" w:rsidRDefault="008530EC" w:rsidP="008530EC">
      <w:pPr>
        <w:widowControl w:val="0"/>
        <w:overflowPunct w:val="0"/>
        <w:autoSpaceDE w:val="0"/>
        <w:rPr>
          <w:rFonts w:cs="Arial"/>
          <w:kern w:val="1"/>
          <w:lang w:val="es-ES_tradnl"/>
        </w:rPr>
      </w:pPr>
      <w:r>
        <w:rPr>
          <w:rFonts w:cs="Arial"/>
          <w:kern w:val="1"/>
          <w:lang w:val="es-ES_tradnl"/>
        </w:rPr>
        <w:t>Además, todas las decisiones están enfocadas en conservar y mejorar la relación con los clientes pensando en sus necesidades explicitas e implícitas.</w:t>
      </w:r>
    </w:p>
    <w:p w:rsidR="008530EC" w:rsidRDefault="008530EC" w:rsidP="0005099F">
      <w:pPr>
        <w:pStyle w:val="Ttulo2"/>
        <w:keepLines w:val="0"/>
        <w:pageBreakBefore/>
        <w:numPr>
          <w:ilvl w:val="1"/>
          <w:numId w:val="1"/>
        </w:numPr>
        <w:suppressAutoHyphens/>
        <w:spacing w:before="240" w:after="60" w:line="240" w:lineRule="auto"/>
        <w:jc w:val="left"/>
        <w:rPr>
          <w:kern w:val="1"/>
          <w:lang w:val="es-ES_tradnl"/>
        </w:rPr>
      </w:pPr>
      <w:bookmarkStart w:id="22" w:name="_Toc304402548"/>
      <w:bookmarkStart w:id="23" w:name="_Toc340685735"/>
      <w:bookmarkStart w:id="24" w:name="_Toc354567792"/>
      <w:bookmarkStart w:id="25" w:name="_Toc372545577"/>
      <w:r>
        <w:rPr>
          <w:kern w:val="1"/>
          <w:lang w:val="es-ES_tradnl"/>
        </w:rPr>
        <w:lastRenderedPageBreak/>
        <w:t>1.4 Factores de éxito</w:t>
      </w:r>
      <w:bookmarkEnd w:id="22"/>
      <w:bookmarkEnd w:id="23"/>
      <w:bookmarkEnd w:id="24"/>
      <w:bookmarkEnd w:id="25"/>
    </w:p>
    <w:p w:rsidR="00191B8E" w:rsidRPr="00191B8E" w:rsidRDefault="00191B8E" w:rsidP="00191B8E">
      <w:pPr>
        <w:rPr>
          <w:lang w:val="es-ES_tradnl"/>
        </w:rPr>
      </w:pPr>
    </w:p>
    <w:p w:rsidR="008530EC" w:rsidRDefault="00191B8E" w:rsidP="008530EC">
      <w:pPr>
        <w:rPr>
          <w:lang w:val="es-ES_tradnl"/>
        </w:rPr>
      </w:pPr>
      <w:r>
        <w:rPr>
          <w:lang w:val="es-ES_tradnl"/>
        </w:rPr>
        <w:t>En nuestra opinión los factores que harán exitosa la empresa serán:</w:t>
      </w:r>
    </w:p>
    <w:p w:rsidR="00191B8E" w:rsidRDefault="00931331" w:rsidP="0005099F">
      <w:pPr>
        <w:pStyle w:val="Prrafodelista"/>
        <w:numPr>
          <w:ilvl w:val="0"/>
          <w:numId w:val="5"/>
        </w:numPr>
        <w:rPr>
          <w:lang w:val="es-ES_tradnl"/>
        </w:rPr>
      </w:pPr>
      <w:r>
        <w:rPr>
          <w:lang w:val="es-ES_tradnl"/>
        </w:rPr>
        <w:t>Enfoque en un nicho de marcado apenas explotado.</w:t>
      </w:r>
    </w:p>
    <w:p w:rsidR="00191B8E" w:rsidRDefault="00191B8E" w:rsidP="00191B8E">
      <w:pPr>
        <w:pStyle w:val="Prrafodelista"/>
        <w:rPr>
          <w:lang w:val="es-ES_tradnl"/>
        </w:rPr>
      </w:pPr>
    </w:p>
    <w:p w:rsidR="00D009B4" w:rsidRDefault="00191B8E" w:rsidP="0005099F">
      <w:pPr>
        <w:pStyle w:val="Prrafodelista"/>
        <w:numPr>
          <w:ilvl w:val="0"/>
          <w:numId w:val="5"/>
        </w:numPr>
        <w:rPr>
          <w:lang w:val="es-ES_tradnl"/>
        </w:rPr>
      </w:pPr>
      <w:r>
        <w:rPr>
          <w:lang w:val="es-ES_tradnl"/>
        </w:rPr>
        <w:t>Creación constante de soluciones</w:t>
      </w:r>
      <w:r w:rsidR="00D009B4">
        <w:rPr>
          <w:lang w:val="es-ES_tradnl"/>
        </w:rPr>
        <w:t xml:space="preserve"> tecnológicas</w:t>
      </w:r>
      <w:r>
        <w:rPr>
          <w:lang w:val="es-ES_tradnl"/>
        </w:rPr>
        <w:t xml:space="preserve"> que permiten mejorar la comunicación con el Cliente.</w:t>
      </w:r>
    </w:p>
    <w:p w:rsidR="00D009B4" w:rsidRPr="00D009B4" w:rsidRDefault="00D009B4" w:rsidP="00D009B4">
      <w:pPr>
        <w:pStyle w:val="Prrafodelista"/>
        <w:rPr>
          <w:lang w:val="es-ES_tradnl"/>
        </w:rPr>
      </w:pPr>
    </w:p>
    <w:p w:rsidR="00191B8E" w:rsidRDefault="00931331" w:rsidP="0005099F">
      <w:pPr>
        <w:pStyle w:val="Prrafodelista"/>
        <w:numPr>
          <w:ilvl w:val="0"/>
          <w:numId w:val="5"/>
        </w:numPr>
        <w:rPr>
          <w:lang w:val="es-ES_tradnl"/>
        </w:rPr>
      </w:pPr>
      <w:r>
        <w:rPr>
          <w:lang w:val="es-ES_tradnl"/>
        </w:rPr>
        <w:t>Establecimiento de relaciones duraderas y efectivas con los clientes.</w:t>
      </w:r>
    </w:p>
    <w:p w:rsidR="00931331" w:rsidRPr="00931331" w:rsidRDefault="00931331" w:rsidP="00931331">
      <w:pPr>
        <w:pStyle w:val="Prrafodelista"/>
        <w:rPr>
          <w:lang w:val="es-ES_tradnl"/>
        </w:rPr>
      </w:pPr>
    </w:p>
    <w:p w:rsidR="00727EE6" w:rsidRDefault="00931331" w:rsidP="0005099F">
      <w:pPr>
        <w:pStyle w:val="Prrafodelista"/>
        <w:numPr>
          <w:ilvl w:val="0"/>
          <w:numId w:val="5"/>
        </w:numPr>
        <w:rPr>
          <w:lang w:val="es-ES_tradnl"/>
        </w:rPr>
      </w:pPr>
      <w:r w:rsidRPr="00931331">
        <w:rPr>
          <w:lang w:val="es-ES_tradnl"/>
        </w:rPr>
        <w:t>Disponibilidad de servicio aún fuera de horarios laborales.</w:t>
      </w:r>
    </w:p>
    <w:p w:rsidR="00727EE6" w:rsidRPr="00727EE6" w:rsidRDefault="00727EE6" w:rsidP="00727EE6">
      <w:pPr>
        <w:pStyle w:val="Prrafodelista"/>
        <w:rPr>
          <w:lang w:val="es-ES_tradnl"/>
        </w:rPr>
      </w:pPr>
    </w:p>
    <w:p w:rsidR="00191B8E" w:rsidRPr="00931331" w:rsidRDefault="00727EE6" w:rsidP="0005099F">
      <w:pPr>
        <w:pStyle w:val="Prrafodelista"/>
        <w:numPr>
          <w:ilvl w:val="0"/>
          <w:numId w:val="5"/>
        </w:numPr>
        <w:rPr>
          <w:lang w:val="es-ES_tradnl"/>
        </w:rPr>
      </w:pPr>
      <w:r>
        <w:rPr>
          <w:lang w:val="es-ES_tradnl"/>
        </w:rPr>
        <w:t>Atención a las tendencias mundiales relacionadas con la industria.</w:t>
      </w:r>
      <w:r w:rsidR="00191B8E" w:rsidRPr="00931331">
        <w:rPr>
          <w:lang w:val="es-ES_tradnl"/>
        </w:rPr>
        <w:br/>
      </w:r>
    </w:p>
    <w:p w:rsidR="00191B8E" w:rsidRDefault="00191B8E" w:rsidP="0005099F">
      <w:pPr>
        <w:pStyle w:val="Prrafodelista"/>
        <w:numPr>
          <w:ilvl w:val="0"/>
          <w:numId w:val="5"/>
        </w:numPr>
        <w:rPr>
          <w:lang w:val="es-ES_tradnl"/>
        </w:rPr>
      </w:pPr>
      <w:r>
        <w:rPr>
          <w:lang w:val="es-ES_tradnl"/>
        </w:rPr>
        <w:t>Todas las decisiones de la empresa están enfocadas a brindar al cliente un servicio de excelencia que satisfaga todas sus necesidades. No ser interpreta que el cliente TIENE LA RAZÓN únicamente sino que además ES LA RAZÓN del funcionamiento la empresa.</w:t>
      </w:r>
    </w:p>
    <w:p w:rsidR="00931331" w:rsidRPr="00931331" w:rsidRDefault="00931331" w:rsidP="00931331">
      <w:pPr>
        <w:pStyle w:val="Prrafodelista"/>
        <w:rPr>
          <w:lang w:val="es-ES_tradnl"/>
        </w:rPr>
      </w:pPr>
    </w:p>
    <w:p w:rsidR="00931331" w:rsidRPr="00191B8E" w:rsidRDefault="00931331" w:rsidP="0005099F">
      <w:pPr>
        <w:pStyle w:val="Prrafodelista"/>
        <w:numPr>
          <w:ilvl w:val="0"/>
          <w:numId w:val="5"/>
        </w:numPr>
        <w:rPr>
          <w:lang w:val="es-ES_tradnl"/>
        </w:rPr>
      </w:pPr>
      <w:r>
        <w:rPr>
          <w:lang w:val="es-ES_tradnl"/>
        </w:rPr>
        <w:t>Estrategias de marketing que permiten en base al tipo de cliente o al caudal de pedidos realizados generar ofertas o promociones especiales.</w:t>
      </w:r>
    </w:p>
    <w:p w:rsidR="00191B8E" w:rsidRDefault="00191B8E" w:rsidP="008530EC">
      <w:pPr>
        <w:rPr>
          <w:lang w:val="es-ES_tradnl"/>
        </w:rPr>
      </w:pPr>
    </w:p>
    <w:p w:rsidR="00931331" w:rsidRDefault="00931331" w:rsidP="008530EC">
      <w:pPr>
        <w:rPr>
          <w:lang w:val="es-ES_tradnl"/>
        </w:rPr>
      </w:pPr>
    </w:p>
    <w:p w:rsidR="00931331" w:rsidRDefault="00931331" w:rsidP="008530EC">
      <w:pPr>
        <w:rPr>
          <w:lang w:val="es-ES_tradnl"/>
        </w:rPr>
      </w:pPr>
    </w:p>
    <w:p w:rsidR="00931331" w:rsidRDefault="00931331" w:rsidP="008530EC">
      <w:pPr>
        <w:rPr>
          <w:lang w:val="es-ES_tradnl"/>
        </w:rPr>
      </w:pPr>
    </w:p>
    <w:p w:rsidR="00931331" w:rsidRDefault="00931331" w:rsidP="008530EC">
      <w:pPr>
        <w:rPr>
          <w:lang w:val="es-ES_tradnl"/>
        </w:rPr>
      </w:pPr>
    </w:p>
    <w:p w:rsidR="00931331" w:rsidRDefault="00931331" w:rsidP="008530EC">
      <w:pPr>
        <w:rPr>
          <w:lang w:val="es-ES_tradnl"/>
        </w:rPr>
      </w:pPr>
    </w:p>
    <w:p w:rsidR="00931331" w:rsidRDefault="00931331" w:rsidP="008530EC">
      <w:pPr>
        <w:rPr>
          <w:lang w:val="es-ES_tradnl"/>
        </w:rPr>
      </w:pPr>
    </w:p>
    <w:p w:rsidR="00931331" w:rsidRDefault="00931331" w:rsidP="008530EC">
      <w:pPr>
        <w:rPr>
          <w:lang w:val="es-ES_tradnl"/>
        </w:rPr>
      </w:pPr>
    </w:p>
    <w:p w:rsidR="00931331" w:rsidRDefault="00931331" w:rsidP="008530EC">
      <w:pPr>
        <w:rPr>
          <w:lang w:val="es-ES_tradnl"/>
        </w:rPr>
      </w:pPr>
    </w:p>
    <w:p w:rsidR="00931331" w:rsidRDefault="00931331" w:rsidP="008530EC">
      <w:pPr>
        <w:rPr>
          <w:lang w:val="es-ES_tradnl"/>
        </w:rPr>
      </w:pPr>
    </w:p>
    <w:p w:rsidR="008530EC" w:rsidRDefault="008530EC" w:rsidP="0005099F">
      <w:pPr>
        <w:pStyle w:val="Ttulo2"/>
        <w:keepLines w:val="0"/>
        <w:numPr>
          <w:ilvl w:val="1"/>
          <w:numId w:val="1"/>
        </w:numPr>
        <w:suppressAutoHyphens/>
        <w:spacing w:before="240" w:after="60" w:line="240" w:lineRule="auto"/>
        <w:jc w:val="left"/>
        <w:rPr>
          <w:lang w:val="es-ES_tradnl"/>
        </w:rPr>
      </w:pPr>
      <w:bookmarkStart w:id="26" w:name="_Toc304402549"/>
      <w:bookmarkStart w:id="27" w:name="_Toc340685736"/>
      <w:bookmarkStart w:id="28" w:name="_Toc354567793"/>
      <w:bookmarkStart w:id="29" w:name="_Toc372545578"/>
      <w:r w:rsidRPr="008530EC">
        <w:rPr>
          <w:lang w:val="es-ES_tradnl"/>
        </w:rPr>
        <w:lastRenderedPageBreak/>
        <w:t>1.5 Misión</w:t>
      </w:r>
      <w:bookmarkStart w:id="30" w:name="_Toc304402550"/>
      <w:bookmarkStart w:id="31" w:name="_Toc340685737"/>
      <w:bookmarkEnd w:id="26"/>
      <w:bookmarkEnd w:id="27"/>
      <w:bookmarkEnd w:id="28"/>
      <w:bookmarkEnd w:id="29"/>
    </w:p>
    <w:p w:rsidR="008530EC" w:rsidRPr="008530EC" w:rsidRDefault="008530EC" w:rsidP="008530EC">
      <w:pPr>
        <w:pStyle w:val="Ttulo3"/>
        <w:rPr>
          <w:lang w:val="es-ES_tradnl"/>
        </w:rPr>
      </w:pPr>
      <w:bookmarkStart w:id="32" w:name="_Toc354567794"/>
      <w:bookmarkStart w:id="33" w:name="_Toc372545579"/>
      <w:r w:rsidRPr="008530EC">
        <w:rPr>
          <w:lang w:val="es-ES_tradnl"/>
        </w:rPr>
        <w:t>1.5.1 Definición del marco temporal</w:t>
      </w:r>
      <w:bookmarkEnd w:id="30"/>
      <w:bookmarkEnd w:id="31"/>
      <w:bookmarkEnd w:id="32"/>
      <w:bookmarkEnd w:id="33"/>
    </w:p>
    <w:p w:rsidR="008530EC" w:rsidRDefault="008530EC" w:rsidP="008530EC">
      <w:pPr>
        <w:widowControl w:val="0"/>
        <w:overflowPunct w:val="0"/>
        <w:autoSpaceDE w:val="0"/>
        <w:rPr>
          <w:rFonts w:cs="Arial"/>
          <w:kern w:val="1"/>
          <w:lang w:val="es-ES_tradnl"/>
        </w:rPr>
      </w:pPr>
    </w:p>
    <w:p w:rsidR="008530EC" w:rsidRDefault="008530EC" w:rsidP="008530EC">
      <w:pPr>
        <w:widowControl w:val="0"/>
        <w:overflowPunct w:val="0"/>
        <w:autoSpaceDE w:val="0"/>
        <w:rPr>
          <w:rFonts w:cs="Arial"/>
          <w:kern w:val="1"/>
          <w:lang w:val="es-ES_tradnl"/>
        </w:rPr>
      </w:pPr>
      <w:r>
        <w:rPr>
          <w:rFonts w:cs="Arial"/>
          <w:kern w:val="1"/>
          <w:lang w:val="es-ES_tradnl"/>
        </w:rPr>
        <w:t>El marco temporal considerado, debido a la inversión inicial necesaria y el tiempo calculado para que el funcionamiento la absorba, es de 3 años.</w:t>
      </w:r>
    </w:p>
    <w:p w:rsidR="008530EC" w:rsidRDefault="008530EC" w:rsidP="008530EC">
      <w:pPr>
        <w:widowControl w:val="0"/>
        <w:overflowPunct w:val="0"/>
        <w:autoSpaceDE w:val="0"/>
        <w:rPr>
          <w:rFonts w:cs="Arial"/>
          <w:kern w:val="1"/>
          <w:lang w:val="es-ES_tradnl"/>
        </w:rPr>
      </w:pPr>
    </w:p>
    <w:p w:rsidR="008530EC" w:rsidRDefault="00931331" w:rsidP="0005099F">
      <w:pPr>
        <w:pStyle w:val="Ttulo3"/>
        <w:keepLines w:val="0"/>
        <w:numPr>
          <w:ilvl w:val="2"/>
          <w:numId w:val="1"/>
        </w:numPr>
        <w:suppressAutoHyphens/>
        <w:spacing w:before="240" w:after="60" w:line="240" w:lineRule="auto"/>
        <w:jc w:val="left"/>
        <w:rPr>
          <w:kern w:val="1"/>
          <w:lang w:val="es-ES_tradnl"/>
        </w:rPr>
      </w:pPr>
      <w:bookmarkStart w:id="34" w:name="_Toc304402551"/>
      <w:bookmarkStart w:id="35" w:name="_Toc340685738"/>
      <w:bookmarkStart w:id="36" w:name="_Toc354567795"/>
      <w:bookmarkStart w:id="37" w:name="_Toc372545580"/>
      <w:r>
        <w:rPr>
          <w:kern w:val="1"/>
          <w:lang w:val="es-ES_tradnl"/>
        </w:rPr>
        <w:t>1</w:t>
      </w:r>
      <w:r w:rsidR="008530EC">
        <w:rPr>
          <w:kern w:val="1"/>
          <w:lang w:val="es-ES_tradnl"/>
        </w:rPr>
        <w:t>.5.2 Alcances del negocio</w:t>
      </w:r>
      <w:bookmarkEnd w:id="34"/>
      <w:bookmarkEnd w:id="35"/>
      <w:bookmarkEnd w:id="36"/>
      <w:bookmarkEnd w:id="37"/>
    </w:p>
    <w:p w:rsidR="008530EC" w:rsidRDefault="008530EC" w:rsidP="008530EC">
      <w:pPr>
        <w:widowControl w:val="0"/>
        <w:overflowPunct w:val="0"/>
        <w:autoSpaceDE w:val="0"/>
        <w:rPr>
          <w:rFonts w:cs="Arial"/>
          <w:kern w:val="1"/>
          <w:lang w:val="es-ES_tradnl"/>
        </w:rPr>
      </w:pPr>
    </w:p>
    <w:tbl>
      <w:tblPr>
        <w:tblStyle w:val="Sombreadoclaro-nfasis1"/>
        <w:tblW w:w="0" w:type="auto"/>
        <w:tblLayout w:type="fixed"/>
        <w:tblLook w:val="0400"/>
      </w:tblPr>
      <w:tblGrid>
        <w:gridCol w:w="1488"/>
        <w:gridCol w:w="1966"/>
        <w:gridCol w:w="5730"/>
      </w:tblGrid>
      <w:tr w:rsidR="008530EC" w:rsidTr="008530EC">
        <w:trPr>
          <w:cnfStyle w:val="000000100000"/>
          <w:trHeight w:val="395"/>
        </w:trPr>
        <w:tc>
          <w:tcPr>
            <w:tcW w:w="1488" w:type="dxa"/>
          </w:tcPr>
          <w:p w:rsidR="008530EC" w:rsidRDefault="008530EC" w:rsidP="00850220">
            <w:pPr>
              <w:overflowPunct w:val="0"/>
              <w:snapToGrid w:val="0"/>
              <w:rPr>
                <w:b/>
                <w:bCs/>
                <w:kern w:val="1"/>
                <w:lang w:val="es-ES_tradnl"/>
              </w:rPr>
            </w:pPr>
            <w:r>
              <w:rPr>
                <w:b/>
                <w:bCs/>
                <w:kern w:val="1"/>
                <w:lang w:val="es-ES_tradnl"/>
              </w:rPr>
              <w:t>ALCANCE</w:t>
            </w:r>
          </w:p>
        </w:tc>
        <w:tc>
          <w:tcPr>
            <w:tcW w:w="1966" w:type="dxa"/>
          </w:tcPr>
          <w:p w:rsidR="008530EC" w:rsidRDefault="008530EC" w:rsidP="00850220">
            <w:pPr>
              <w:overflowPunct w:val="0"/>
              <w:snapToGrid w:val="0"/>
              <w:rPr>
                <w:b/>
                <w:bCs/>
                <w:kern w:val="1"/>
                <w:lang w:val="es-ES_tradnl"/>
              </w:rPr>
            </w:pPr>
            <w:r>
              <w:rPr>
                <w:b/>
                <w:bCs/>
                <w:kern w:val="1"/>
                <w:lang w:val="es-ES_tradnl"/>
              </w:rPr>
              <w:t>PRIORIDAD</w:t>
            </w:r>
          </w:p>
        </w:tc>
        <w:tc>
          <w:tcPr>
            <w:tcW w:w="5730" w:type="dxa"/>
          </w:tcPr>
          <w:p w:rsidR="008530EC" w:rsidRDefault="008530EC" w:rsidP="00850220">
            <w:pPr>
              <w:overflowPunct w:val="0"/>
              <w:snapToGrid w:val="0"/>
              <w:rPr>
                <w:b/>
                <w:bCs/>
                <w:kern w:val="1"/>
                <w:lang w:val="es-ES_tradnl"/>
              </w:rPr>
            </w:pPr>
            <w:r>
              <w:rPr>
                <w:b/>
                <w:bCs/>
                <w:kern w:val="1"/>
                <w:lang w:val="es-ES_tradnl"/>
              </w:rPr>
              <w:t>EL SERVICIO, MERCADO, O UBICACIÓN GEOGRÁFICA</w:t>
            </w:r>
          </w:p>
        </w:tc>
      </w:tr>
      <w:tr w:rsidR="008530EC" w:rsidTr="008530EC">
        <w:trPr>
          <w:trHeight w:val="2962"/>
        </w:trPr>
        <w:tc>
          <w:tcPr>
            <w:tcW w:w="1488" w:type="dxa"/>
          </w:tcPr>
          <w:p w:rsidR="008530EC" w:rsidRDefault="008530EC" w:rsidP="00850220">
            <w:pPr>
              <w:widowControl w:val="0"/>
              <w:overflowPunct w:val="0"/>
              <w:autoSpaceDE w:val="0"/>
              <w:snapToGrid w:val="0"/>
              <w:rPr>
                <w:kern w:val="1"/>
                <w:lang w:val="es-ES_tradnl"/>
              </w:rPr>
            </w:pPr>
          </w:p>
          <w:p w:rsidR="008530EC" w:rsidRDefault="008530EC" w:rsidP="00850220">
            <w:pPr>
              <w:widowControl w:val="0"/>
              <w:overflowPunct w:val="0"/>
              <w:autoSpaceDE w:val="0"/>
              <w:rPr>
                <w:kern w:val="1"/>
                <w:lang w:val="es-ES_tradnl"/>
              </w:rPr>
            </w:pPr>
          </w:p>
          <w:p w:rsidR="008530EC" w:rsidRDefault="008530EC" w:rsidP="00850220">
            <w:pPr>
              <w:widowControl w:val="0"/>
              <w:overflowPunct w:val="0"/>
              <w:autoSpaceDE w:val="0"/>
              <w:rPr>
                <w:kern w:val="1"/>
                <w:lang w:val="es-ES_tradnl"/>
              </w:rPr>
            </w:pPr>
          </w:p>
          <w:p w:rsidR="008530EC" w:rsidRDefault="008530EC" w:rsidP="00850220">
            <w:pPr>
              <w:widowControl w:val="0"/>
              <w:overflowPunct w:val="0"/>
              <w:autoSpaceDE w:val="0"/>
              <w:rPr>
                <w:kern w:val="1"/>
                <w:lang w:val="es-ES_tradnl"/>
              </w:rPr>
            </w:pPr>
          </w:p>
          <w:p w:rsidR="008530EC" w:rsidRDefault="008530EC" w:rsidP="00850220">
            <w:pPr>
              <w:widowControl w:val="0"/>
              <w:overflowPunct w:val="0"/>
              <w:autoSpaceDE w:val="0"/>
              <w:rPr>
                <w:kern w:val="1"/>
                <w:lang w:val="es-ES_tradnl"/>
              </w:rPr>
            </w:pPr>
          </w:p>
          <w:p w:rsidR="008530EC" w:rsidRDefault="008530EC" w:rsidP="00850220">
            <w:pPr>
              <w:widowControl w:val="0"/>
              <w:overflowPunct w:val="0"/>
              <w:autoSpaceDE w:val="0"/>
              <w:rPr>
                <w:kern w:val="1"/>
                <w:lang w:val="es-ES_tradnl"/>
              </w:rPr>
            </w:pPr>
          </w:p>
          <w:p w:rsidR="008530EC" w:rsidRDefault="008530EC" w:rsidP="00850220">
            <w:pPr>
              <w:overflowPunct w:val="0"/>
              <w:rPr>
                <w:kern w:val="1"/>
                <w:lang w:val="es-ES_tradnl"/>
              </w:rPr>
            </w:pPr>
            <w:r>
              <w:rPr>
                <w:kern w:val="1"/>
                <w:lang w:val="es-ES_tradnl"/>
              </w:rPr>
              <w:t>Nuevo</w:t>
            </w:r>
          </w:p>
        </w:tc>
        <w:tc>
          <w:tcPr>
            <w:tcW w:w="1966" w:type="dxa"/>
          </w:tcPr>
          <w:p w:rsidR="008530EC" w:rsidRDefault="008530EC" w:rsidP="00850220">
            <w:pPr>
              <w:widowControl w:val="0"/>
              <w:overflowPunct w:val="0"/>
              <w:autoSpaceDE w:val="0"/>
              <w:snapToGrid w:val="0"/>
              <w:rPr>
                <w:kern w:val="1"/>
                <w:lang w:val="es-ES_tradnl"/>
              </w:rPr>
            </w:pPr>
            <w:r>
              <w:rPr>
                <w:kern w:val="1"/>
                <w:lang w:val="es-ES_tradnl"/>
              </w:rPr>
              <w:t>--</w:t>
            </w:r>
          </w:p>
          <w:p w:rsidR="008530EC" w:rsidRDefault="008530EC" w:rsidP="00850220">
            <w:pPr>
              <w:widowControl w:val="0"/>
              <w:overflowPunct w:val="0"/>
              <w:autoSpaceDE w:val="0"/>
              <w:rPr>
                <w:kern w:val="1"/>
                <w:lang w:val="es-ES_tradnl"/>
              </w:rPr>
            </w:pPr>
          </w:p>
          <w:p w:rsidR="008530EC" w:rsidRDefault="008530EC" w:rsidP="00850220">
            <w:pPr>
              <w:widowControl w:val="0"/>
              <w:overflowPunct w:val="0"/>
              <w:autoSpaceDE w:val="0"/>
              <w:rPr>
                <w:kern w:val="1"/>
                <w:lang w:val="es-ES_tradnl"/>
              </w:rPr>
            </w:pPr>
          </w:p>
          <w:p w:rsidR="008530EC" w:rsidRDefault="008530EC" w:rsidP="00850220">
            <w:pPr>
              <w:widowControl w:val="0"/>
              <w:overflowPunct w:val="0"/>
              <w:autoSpaceDE w:val="0"/>
              <w:rPr>
                <w:kern w:val="1"/>
                <w:lang w:val="es-ES_tradnl"/>
              </w:rPr>
            </w:pPr>
            <w:r>
              <w:rPr>
                <w:kern w:val="1"/>
                <w:lang w:val="es-ES_tradnl"/>
              </w:rPr>
              <w:t>-</w:t>
            </w:r>
          </w:p>
          <w:p w:rsidR="008530EC" w:rsidRDefault="008530EC" w:rsidP="00850220">
            <w:pPr>
              <w:widowControl w:val="0"/>
              <w:overflowPunct w:val="0"/>
              <w:autoSpaceDE w:val="0"/>
              <w:rPr>
                <w:kern w:val="1"/>
                <w:lang w:val="es-ES_tradnl"/>
              </w:rPr>
            </w:pPr>
          </w:p>
          <w:p w:rsidR="008530EC" w:rsidRDefault="008530EC" w:rsidP="00850220">
            <w:pPr>
              <w:widowControl w:val="0"/>
              <w:overflowPunct w:val="0"/>
              <w:autoSpaceDE w:val="0"/>
              <w:rPr>
                <w:kern w:val="1"/>
                <w:lang w:val="es-ES_tradnl"/>
              </w:rPr>
            </w:pPr>
          </w:p>
          <w:p w:rsidR="008530EC" w:rsidRDefault="008530EC" w:rsidP="00850220">
            <w:pPr>
              <w:widowControl w:val="0"/>
              <w:overflowPunct w:val="0"/>
              <w:autoSpaceDE w:val="0"/>
              <w:rPr>
                <w:kern w:val="1"/>
                <w:lang w:val="es-ES_tradnl"/>
              </w:rPr>
            </w:pPr>
            <w:r>
              <w:rPr>
                <w:kern w:val="1"/>
                <w:lang w:val="es-ES_tradnl"/>
              </w:rPr>
              <w:t>E</w:t>
            </w:r>
          </w:p>
          <w:p w:rsidR="008530EC" w:rsidRDefault="008530EC" w:rsidP="00850220">
            <w:pPr>
              <w:widowControl w:val="0"/>
              <w:overflowPunct w:val="0"/>
              <w:autoSpaceDE w:val="0"/>
              <w:rPr>
                <w:kern w:val="1"/>
                <w:lang w:val="es-ES_tradnl"/>
              </w:rPr>
            </w:pPr>
          </w:p>
          <w:p w:rsidR="008530EC" w:rsidRDefault="008530EC" w:rsidP="00850220">
            <w:pPr>
              <w:widowControl w:val="0"/>
              <w:overflowPunct w:val="0"/>
              <w:autoSpaceDE w:val="0"/>
              <w:rPr>
                <w:kern w:val="1"/>
                <w:lang w:val="es-ES_tradnl"/>
              </w:rPr>
            </w:pPr>
          </w:p>
          <w:p w:rsidR="008530EC" w:rsidRDefault="008530EC" w:rsidP="00850220">
            <w:pPr>
              <w:widowControl w:val="0"/>
              <w:overflowPunct w:val="0"/>
              <w:autoSpaceDE w:val="0"/>
              <w:rPr>
                <w:kern w:val="1"/>
                <w:lang w:val="es-ES_tradnl"/>
              </w:rPr>
            </w:pPr>
            <w:r>
              <w:rPr>
                <w:kern w:val="1"/>
                <w:lang w:val="es-ES_tradnl"/>
              </w:rPr>
              <w:t>+</w:t>
            </w:r>
          </w:p>
          <w:p w:rsidR="008530EC" w:rsidRDefault="008530EC" w:rsidP="00850220">
            <w:pPr>
              <w:widowControl w:val="0"/>
              <w:overflowPunct w:val="0"/>
              <w:autoSpaceDE w:val="0"/>
              <w:rPr>
                <w:kern w:val="1"/>
                <w:lang w:val="es-ES_tradnl"/>
              </w:rPr>
            </w:pPr>
          </w:p>
          <w:p w:rsidR="008530EC" w:rsidRDefault="008530EC" w:rsidP="00850220">
            <w:pPr>
              <w:widowControl w:val="0"/>
              <w:overflowPunct w:val="0"/>
              <w:autoSpaceDE w:val="0"/>
              <w:rPr>
                <w:kern w:val="1"/>
                <w:lang w:val="es-ES_tradnl"/>
              </w:rPr>
            </w:pPr>
          </w:p>
          <w:p w:rsidR="008530EC" w:rsidRDefault="008530EC" w:rsidP="00850220">
            <w:pPr>
              <w:widowControl w:val="0"/>
              <w:overflowPunct w:val="0"/>
              <w:autoSpaceDE w:val="0"/>
              <w:rPr>
                <w:kern w:val="1"/>
                <w:lang w:val="es-ES_tradnl"/>
              </w:rPr>
            </w:pPr>
          </w:p>
          <w:p w:rsidR="008530EC" w:rsidRDefault="008530EC" w:rsidP="00850220">
            <w:pPr>
              <w:overflowPunct w:val="0"/>
              <w:rPr>
                <w:kern w:val="1"/>
                <w:lang w:val="es-ES_tradnl"/>
              </w:rPr>
            </w:pPr>
            <w:r>
              <w:rPr>
                <w:kern w:val="1"/>
                <w:lang w:val="es-ES_tradnl"/>
              </w:rPr>
              <w:t>++</w:t>
            </w:r>
          </w:p>
        </w:tc>
        <w:tc>
          <w:tcPr>
            <w:tcW w:w="5730" w:type="dxa"/>
          </w:tcPr>
          <w:p w:rsidR="008530EC" w:rsidRDefault="008530EC" w:rsidP="00850220">
            <w:pPr>
              <w:widowControl w:val="0"/>
              <w:overflowPunct w:val="0"/>
              <w:autoSpaceDE w:val="0"/>
              <w:snapToGrid w:val="0"/>
              <w:rPr>
                <w:kern w:val="1"/>
                <w:lang w:val="es-ES_tradnl"/>
              </w:rPr>
            </w:pPr>
            <w:r>
              <w:rPr>
                <w:kern w:val="1"/>
                <w:lang w:val="es-ES_tradnl"/>
              </w:rPr>
              <w:t>Considerado en forma tentativa para la actividad del negocio.</w:t>
            </w:r>
          </w:p>
          <w:p w:rsidR="008530EC" w:rsidRDefault="008530EC" w:rsidP="00850220">
            <w:pPr>
              <w:widowControl w:val="0"/>
              <w:overflowPunct w:val="0"/>
              <w:autoSpaceDE w:val="0"/>
              <w:rPr>
                <w:kern w:val="1"/>
                <w:lang w:val="es-ES_tradnl"/>
              </w:rPr>
            </w:pPr>
          </w:p>
          <w:p w:rsidR="008530EC" w:rsidRDefault="008530EC" w:rsidP="00850220">
            <w:pPr>
              <w:widowControl w:val="0"/>
              <w:overflowPunct w:val="0"/>
              <w:autoSpaceDE w:val="0"/>
              <w:rPr>
                <w:kern w:val="1"/>
                <w:lang w:val="es-ES_tradnl"/>
              </w:rPr>
            </w:pPr>
            <w:r>
              <w:rPr>
                <w:kern w:val="1"/>
                <w:lang w:val="es-ES_tradnl"/>
              </w:rPr>
              <w:t>Considerado en forma muy tentativa para la actividad del negocio.</w:t>
            </w:r>
          </w:p>
          <w:p w:rsidR="008530EC" w:rsidRDefault="008530EC" w:rsidP="00850220">
            <w:pPr>
              <w:widowControl w:val="0"/>
              <w:overflowPunct w:val="0"/>
              <w:autoSpaceDE w:val="0"/>
              <w:rPr>
                <w:kern w:val="1"/>
                <w:lang w:val="es-ES_tradnl"/>
              </w:rPr>
            </w:pPr>
          </w:p>
          <w:p w:rsidR="008530EC" w:rsidRDefault="008530EC" w:rsidP="00850220">
            <w:pPr>
              <w:widowControl w:val="0"/>
              <w:overflowPunct w:val="0"/>
              <w:autoSpaceDE w:val="0"/>
              <w:rPr>
                <w:kern w:val="1"/>
                <w:lang w:val="es-ES_tradnl"/>
              </w:rPr>
            </w:pPr>
            <w:r>
              <w:rPr>
                <w:kern w:val="1"/>
                <w:lang w:val="es-ES_tradnl"/>
              </w:rPr>
              <w:t>Recibirá el nivel necesario de recursos.</w:t>
            </w:r>
          </w:p>
          <w:p w:rsidR="008530EC" w:rsidRDefault="008530EC" w:rsidP="00850220">
            <w:pPr>
              <w:widowControl w:val="0"/>
              <w:overflowPunct w:val="0"/>
              <w:autoSpaceDE w:val="0"/>
              <w:rPr>
                <w:kern w:val="1"/>
                <w:lang w:val="es-ES_tradnl"/>
              </w:rPr>
            </w:pPr>
          </w:p>
          <w:p w:rsidR="008530EC" w:rsidRDefault="008530EC" w:rsidP="00850220">
            <w:pPr>
              <w:widowControl w:val="0"/>
              <w:overflowPunct w:val="0"/>
              <w:autoSpaceDE w:val="0"/>
              <w:rPr>
                <w:kern w:val="1"/>
                <w:lang w:val="es-ES_tradnl"/>
              </w:rPr>
            </w:pPr>
          </w:p>
          <w:p w:rsidR="008530EC" w:rsidRDefault="008530EC" w:rsidP="00850220">
            <w:pPr>
              <w:widowControl w:val="0"/>
              <w:overflowPunct w:val="0"/>
              <w:autoSpaceDE w:val="0"/>
              <w:rPr>
                <w:kern w:val="1"/>
                <w:lang w:val="es-ES_tradnl"/>
              </w:rPr>
            </w:pPr>
            <w:r>
              <w:rPr>
                <w:kern w:val="1"/>
                <w:lang w:val="es-ES_tradnl"/>
              </w:rPr>
              <w:t>Se le asignará un alto nivel de importancia y los recursos necesarios para lograr una fuerte ventaja competitiva.</w:t>
            </w:r>
          </w:p>
          <w:p w:rsidR="008530EC" w:rsidRDefault="008530EC" w:rsidP="00850220">
            <w:pPr>
              <w:widowControl w:val="0"/>
              <w:overflowPunct w:val="0"/>
              <w:autoSpaceDE w:val="0"/>
              <w:rPr>
                <w:kern w:val="1"/>
                <w:lang w:val="es-ES_tradnl"/>
              </w:rPr>
            </w:pPr>
          </w:p>
          <w:p w:rsidR="008530EC" w:rsidRDefault="008530EC" w:rsidP="00850220">
            <w:pPr>
              <w:overflowPunct w:val="0"/>
              <w:rPr>
                <w:kern w:val="1"/>
                <w:lang w:val="es-ES_tradnl"/>
              </w:rPr>
            </w:pPr>
            <w:r>
              <w:rPr>
                <w:kern w:val="1"/>
                <w:lang w:val="es-ES_tradnl"/>
              </w:rPr>
              <w:t>Se le asignará el nivel más alto de importancia y recursos.</w:t>
            </w:r>
          </w:p>
        </w:tc>
      </w:tr>
    </w:tbl>
    <w:p w:rsidR="00727EE6" w:rsidRDefault="00727EE6" w:rsidP="00727EE6">
      <w:bookmarkStart w:id="38" w:name="_Toc304402552"/>
    </w:p>
    <w:p w:rsidR="00727EE6" w:rsidRDefault="00727EE6" w:rsidP="00727EE6"/>
    <w:p w:rsidR="00727EE6" w:rsidRDefault="00727EE6" w:rsidP="00727EE6"/>
    <w:p w:rsidR="00727EE6" w:rsidRDefault="00727EE6" w:rsidP="00727EE6"/>
    <w:p w:rsidR="00727EE6" w:rsidRDefault="00727EE6" w:rsidP="00727EE6"/>
    <w:p w:rsidR="00727EE6" w:rsidRPr="00727EE6" w:rsidRDefault="00727EE6" w:rsidP="00727EE6"/>
    <w:p w:rsidR="008530EC" w:rsidRDefault="008530EC" w:rsidP="008530EC">
      <w:pPr>
        <w:pStyle w:val="Ttulo4"/>
        <w:keepLines w:val="0"/>
        <w:suppressAutoHyphens/>
        <w:spacing w:before="240" w:after="60" w:line="240" w:lineRule="auto"/>
        <w:jc w:val="left"/>
      </w:pPr>
      <w:bookmarkStart w:id="39" w:name="_Toc372545581"/>
      <w:r>
        <w:t>1.5.2.1 Alcance del mercado</w:t>
      </w:r>
      <w:bookmarkEnd w:id="38"/>
      <w:bookmarkEnd w:id="39"/>
    </w:p>
    <w:p w:rsidR="008530EC" w:rsidRDefault="008530EC" w:rsidP="008530EC">
      <w:pPr>
        <w:widowControl w:val="0"/>
        <w:overflowPunct w:val="0"/>
        <w:autoSpaceDE w:val="0"/>
        <w:rPr>
          <w:rFonts w:cs="Arial"/>
          <w:kern w:val="1"/>
          <w:lang w:val="es-ES_tradnl"/>
        </w:rPr>
      </w:pPr>
    </w:p>
    <w:tbl>
      <w:tblPr>
        <w:tblW w:w="9327" w:type="dxa"/>
        <w:tblInd w:w="-10" w:type="dxa"/>
        <w:tblLayout w:type="fixed"/>
        <w:tblCellMar>
          <w:left w:w="180" w:type="dxa"/>
          <w:right w:w="180" w:type="dxa"/>
        </w:tblCellMar>
        <w:tblLook w:val="0000"/>
      </w:tblPr>
      <w:tblGrid>
        <w:gridCol w:w="5782"/>
        <w:gridCol w:w="720"/>
        <w:gridCol w:w="720"/>
        <w:gridCol w:w="720"/>
        <w:gridCol w:w="720"/>
        <w:gridCol w:w="665"/>
      </w:tblGrid>
      <w:tr w:rsidR="008530EC" w:rsidTr="00727EE6">
        <w:trPr>
          <w:trHeight w:val="274"/>
        </w:trPr>
        <w:tc>
          <w:tcPr>
            <w:tcW w:w="5782" w:type="dxa"/>
            <w:tcBorders>
              <w:top w:val="single" w:sz="8" w:space="0" w:color="000000"/>
              <w:left w:val="single" w:sz="8" w:space="0" w:color="000000"/>
              <w:bottom w:val="single" w:sz="8" w:space="0" w:color="000000"/>
            </w:tcBorders>
            <w:shd w:val="clear" w:color="auto" w:fill="365F91" w:themeFill="accent1" w:themeFillShade="BF"/>
          </w:tcPr>
          <w:p w:rsidR="008530EC" w:rsidRPr="00727EE6" w:rsidRDefault="008530EC" w:rsidP="00850220">
            <w:pPr>
              <w:autoSpaceDE w:val="0"/>
              <w:snapToGrid w:val="0"/>
              <w:rPr>
                <w:color w:val="FFFFFF" w:themeColor="background1"/>
                <w:kern w:val="1"/>
                <w:lang w:val="es-ES_tradnl"/>
              </w:rPr>
            </w:pPr>
          </w:p>
        </w:tc>
        <w:tc>
          <w:tcPr>
            <w:tcW w:w="720" w:type="dxa"/>
            <w:tcBorders>
              <w:top w:val="single" w:sz="8" w:space="0" w:color="000000"/>
              <w:left w:val="single" w:sz="8" w:space="0" w:color="000000"/>
              <w:bottom w:val="single" w:sz="8" w:space="0" w:color="000000"/>
            </w:tcBorders>
            <w:shd w:val="clear" w:color="auto" w:fill="365F91" w:themeFill="accent1" w:themeFillShade="BF"/>
          </w:tcPr>
          <w:p w:rsidR="008530EC" w:rsidRPr="00727EE6" w:rsidRDefault="008530EC" w:rsidP="00850220">
            <w:pPr>
              <w:overflowPunct w:val="0"/>
              <w:snapToGrid w:val="0"/>
              <w:jc w:val="center"/>
              <w:rPr>
                <w:color w:val="FFFFFF" w:themeColor="background1"/>
                <w:kern w:val="1"/>
                <w:lang w:val="es-ES_tradnl"/>
              </w:rPr>
            </w:pPr>
            <w:r w:rsidRPr="00727EE6">
              <w:rPr>
                <w:color w:val="FFFFFF" w:themeColor="background1"/>
                <w:kern w:val="1"/>
                <w:lang w:val="es-ES_tradnl"/>
              </w:rPr>
              <w:t>-</w:t>
            </w:r>
          </w:p>
        </w:tc>
        <w:tc>
          <w:tcPr>
            <w:tcW w:w="720" w:type="dxa"/>
            <w:tcBorders>
              <w:top w:val="single" w:sz="8" w:space="0" w:color="000000"/>
              <w:left w:val="single" w:sz="8" w:space="0" w:color="000000"/>
              <w:bottom w:val="single" w:sz="8" w:space="0" w:color="000000"/>
            </w:tcBorders>
            <w:shd w:val="clear" w:color="auto" w:fill="365F91" w:themeFill="accent1" w:themeFillShade="BF"/>
          </w:tcPr>
          <w:p w:rsidR="008530EC" w:rsidRPr="00727EE6" w:rsidRDefault="008530EC" w:rsidP="00850220">
            <w:pPr>
              <w:overflowPunct w:val="0"/>
              <w:snapToGrid w:val="0"/>
              <w:jc w:val="center"/>
              <w:rPr>
                <w:color w:val="FFFFFF" w:themeColor="background1"/>
                <w:kern w:val="1"/>
                <w:lang w:val="es-ES_tradnl"/>
              </w:rPr>
            </w:pPr>
            <w:r w:rsidRPr="00727EE6">
              <w:rPr>
                <w:color w:val="FFFFFF" w:themeColor="background1"/>
                <w:kern w:val="1"/>
                <w:lang w:val="es-ES_tradnl"/>
              </w:rPr>
              <w:t>--</w:t>
            </w:r>
          </w:p>
        </w:tc>
        <w:tc>
          <w:tcPr>
            <w:tcW w:w="720" w:type="dxa"/>
            <w:tcBorders>
              <w:top w:val="single" w:sz="8" w:space="0" w:color="000000"/>
              <w:left w:val="single" w:sz="8" w:space="0" w:color="000000"/>
              <w:bottom w:val="single" w:sz="8" w:space="0" w:color="000000"/>
            </w:tcBorders>
            <w:shd w:val="clear" w:color="auto" w:fill="365F91" w:themeFill="accent1" w:themeFillShade="BF"/>
          </w:tcPr>
          <w:p w:rsidR="008530EC" w:rsidRPr="00727EE6" w:rsidRDefault="008530EC" w:rsidP="00850220">
            <w:pPr>
              <w:overflowPunct w:val="0"/>
              <w:snapToGrid w:val="0"/>
              <w:jc w:val="center"/>
              <w:rPr>
                <w:color w:val="FFFFFF" w:themeColor="background1"/>
                <w:kern w:val="1"/>
                <w:lang w:val="es-ES_tradnl"/>
              </w:rPr>
            </w:pPr>
            <w:r w:rsidRPr="00727EE6">
              <w:rPr>
                <w:color w:val="FFFFFF" w:themeColor="background1"/>
                <w:kern w:val="1"/>
                <w:lang w:val="es-ES_tradnl"/>
              </w:rPr>
              <w:t>E</w:t>
            </w:r>
          </w:p>
        </w:tc>
        <w:tc>
          <w:tcPr>
            <w:tcW w:w="720" w:type="dxa"/>
            <w:tcBorders>
              <w:top w:val="single" w:sz="8" w:space="0" w:color="000000"/>
              <w:left w:val="single" w:sz="8" w:space="0" w:color="000000"/>
              <w:bottom w:val="single" w:sz="8" w:space="0" w:color="000000"/>
            </w:tcBorders>
            <w:shd w:val="clear" w:color="auto" w:fill="365F91" w:themeFill="accent1" w:themeFillShade="BF"/>
          </w:tcPr>
          <w:p w:rsidR="008530EC" w:rsidRPr="00727EE6" w:rsidRDefault="008530EC" w:rsidP="00850220">
            <w:pPr>
              <w:overflowPunct w:val="0"/>
              <w:snapToGrid w:val="0"/>
              <w:jc w:val="center"/>
              <w:rPr>
                <w:color w:val="FFFFFF" w:themeColor="background1"/>
                <w:kern w:val="1"/>
                <w:lang w:val="es-ES_tradnl"/>
              </w:rPr>
            </w:pPr>
            <w:r w:rsidRPr="00727EE6">
              <w:rPr>
                <w:color w:val="FFFFFF" w:themeColor="background1"/>
                <w:kern w:val="1"/>
                <w:lang w:val="es-ES_tradnl"/>
              </w:rPr>
              <w:t>+</w:t>
            </w:r>
          </w:p>
        </w:tc>
        <w:tc>
          <w:tcPr>
            <w:tcW w:w="665" w:type="dxa"/>
            <w:tcBorders>
              <w:top w:val="single" w:sz="8" w:space="0" w:color="000000"/>
              <w:left w:val="single" w:sz="8" w:space="0" w:color="000000"/>
              <w:bottom w:val="single" w:sz="8" w:space="0" w:color="000000"/>
              <w:right w:val="single" w:sz="8" w:space="0" w:color="000000"/>
            </w:tcBorders>
            <w:shd w:val="clear" w:color="auto" w:fill="365F91" w:themeFill="accent1" w:themeFillShade="BF"/>
          </w:tcPr>
          <w:p w:rsidR="008530EC" w:rsidRPr="00727EE6" w:rsidRDefault="008530EC" w:rsidP="00850220">
            <w:pPr>
              <w:overflowPunct w:val="0"/>
              <w:snapToGrid w:val="0"/>
              <w:jc w:val="center"/>
              <w:rPr>
                <w:color w:val="FFFFFF" w:themeColor="background1"/>
                <w:kern w:val="1"/>
                <w:lang w:val="es-ES_tradnl"/>
              </w:rPr>
            </w:pPr>
            <w:r w:rsidRPr="00727EE6">
              <w:rPr>
                <w:color w:val="FFFFFF" w:themeColor="background1"/>
                <w:kern w:val="1"/>
                <w:lang w:val="es-ES_tradnl"/>
              </w:rPr>
              <w:t>++</w:t>
            </w:r>
          </w:p>
        </w:tc>
      </w:tr>
      <w:tr w:rsidR="008530EC" w:rsidTr="00727EE6">
        <w:trPr>
          <w:trHeight w:val="383"/>
        </w:trPr>
        <w:tc>
          <w:tcPr>
            <w:tcW w:w="5782" w:type="dxa"/>
            <w:tcBorders>
              <w:top w:val="single" w:sz="8" w:space="0" w:color="000000"/>
              <w:left w:val="single" w:sz="8" w:space="0" w:color="000000"/>
              <w:bottom w:val="single" w:sz="8" w:space="0" w:color="000000"/>
            </w:tcBorders>
            <w:shd w:val="clear" w:color="auto" w:fill="365F91" w:themeFill="accent1" w:themeFillShade="BF"/>
            <w:vAlign w:val="bottom"/>
          </w:tcPr>
          <w:p w:rsidR="008530EC" w:rsidRPr="00727EE6" w:rsidRDefault="008530EC" w:rsidP="00727EE6">
            <w:pPr>
              <w:overflowPunct w:val="0"/>
              <w:snapToGrid w:val="0"/>
              <w:jc w:val="left"/>
              <w:rPr>
                <w:rFonts w:cs="Arial"/>
                <w:color w:val="FFFFFF" w:themeColor="background1"/>
                <w:kern w:val="1"/>
                <w:lang w:val="es-ES_tradnl"/>
              </w:rPr>
            </w:pPr>
            <w:r w:rsidRPr="00727EE6">
              <w:rPr>
                <w:rFonts w:cs="Arial"/>
                <w:color w:val="FFFFFF" w:themeColor="background1"/>
                <w:kern w:val="1"/>
                <w:lang w:val="es-ES_tradnl"/>
              </w:rPr>
              <w:t>Pequeñas y Medianas Empresas</w:t>
            </w:r>
            <w:r w:rsidR="00221D8A">
              <w:rPr>
                <w:rFonts w:cs="Arial"/>
                <w:color w:val="FFFFFF" w:themeColor="background1"/>
                <w:kern w:val="1"/>
                <w:lang w:val="es-ES_tradnl"/>
              </w:rPr>
              <w:t xml:space="preserve"> de Consumo Masivo</w:t>
            </w: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727EE6">
            <w:pPr>
              <w:autoSpaceDE w:val="0"/>
              <w:snapToGrid w:val="0"/>
              <w:jc w:val="center"/>
              <w:rPr>
                <w:kern w:val="1"/>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727EE6">
            <w:pPr>
              <w:autoSpaceDE w:val="0"/>
              <w:snapToGrid w:val="0"/>
              <w:jc w:val="center"/>
              <w:rPr>
                <w:kern w:val="1"/>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727EE6">
            <w:pPr>
              <w:autoSpaceDE w:val="0"/>
              <w:snapToGrid w:val="0"/>
              <w:jc w:val="center"/>
              <w:rPr>
                <w:kern w:val="1"/>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727EE6">
            <w:pPr>
              <w:autoSpaceDE w:val="0"/>
              <w:snapToGrid w:val="0"/>
              <w:jc w:val="center"/>
              <w:rPr>
                <w:kern w:val="1"/>
                <w:lang w:val="es-ES_tradnl"/>
              </w:rPr>
            </w:pPr>
          </w:p>
        </w:tc>
        <w:tc>
          <w:tcPr>
            <w:tcW w:w="6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8530EC" w:rsidRDefault="008530EC" w:rsidP="00727EE6">
            <w:pPr>
              <w:overflowPunct w:val="0"/>
              <w:snapToGrid w:val="0"/>
              <w:jc w:val="center"/>
              <w:rPr>
                <w:rFonts w:cs="Arial"/>
                <w:kern w:val="1"/>
                <w:lang w:val="es-ES_tradnl"/>
              </w:rPr>
            </w:pPr>
            <w:r>
              <w:rPr>
                <w:rFonts w:cs="Arial"/>
                <w:kern w:val="1"/>
                <w:lang w:val="es-ES_tradnl"/>
              </w:rPr>
              <w:t>X</w:t>
            </w:r>
          </w:p>
        </w:tc>
      </w:tr>
      <w:tr w:rsidR="008530EC" w:rsidTr="00727EE6">
        <w:trPr>
          <w:trHeight w:val="383"/>
        </w:trPr>
        <w:tc>
          <w:tcPr>
            <w:tcW w:w="5782" w:type="dxa"/>
            <w:tcBorders>
              <w:top w:val="single" w:sz="8" w:space="0" w:color="000000"/>
              <w:left w:val="single" w:sz="8" w:space="0" w:color="000000"/>
              <w:bottom w:val="single" w:sz="8" w:space="0" w:color="000000"/>
            </w:tcBorders>
            <w:shd w:val="clear" w:color="auto" w:fill="365F91" w:themeFill="accent1" w:themeFillShade="BF"/>
            <w:vAlign w:val="bottom"/>
          </w:tcPr>
          <w:p w:rsidR="008530EC" w:rsidRPr="00727EE6" w:rsidRDefault="008530EC" w:rsidP="00727EE6">
            <w:pPr>
              <w:overflowPunct w:val="0"/>
              <w:snapToGrid w:val="0"/>
              <w:jc w:val="left"/>
              <w:rPr>
                <w:rFonts w:cs="Arial"/>
                <w:color w:val="FFFFFF" w:themeColor="background1"/>
                <w:kern w:val="1"/>
                <w:lang w:val="es-ES_tradnl"/>
              </w:rPr>
            </w:pPr>
            <w:r w:rsidRPr="00727EE6">
              <w:rPr>
                <w:rFonts w:cs="Arial"/>
                <w:color w:val="FFFFFF" w:themeColor="background1"/>
                <w:kern w:val="1"/>
                <w:lang w:val="es-ES_tradnl"/>
              </w:rPr>
              <w:t>Estudios Contables</w:t>
            </w: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727EE6">
            <w:pPr>
              <w:autoSpaceDE w:val="0"/>
              <w:snapToGrid w:val="0"/>
              <w:jc w:val="center"/>
              <w:rPr>
                <w:kern w:val="1"/>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727EE6">
            <w:pPr>
              <w:autoSpaceDE w:val="0"/>
              <w:snapToGrid w:val="0"/>
              <w:jc w:val="center"/>
              <w:rPr>
                <w:kern w:val="1"/>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727EE6">
            <w:pPr>
              <w:overflowPunct w:val="0"/>
              <w:snapToGrid w:val="0"/>
              <w:jc w:val="center"/>
              <w:rPr>
                <w:rFonts w:cs="Arial"/>
                <w:kern w:val="1"/>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727EE6">
            <w:pPr>
              <w:autoSpaceDE w:val="0"/>
              <w:snapToGrid w:val="0"/>
              <w:jc w:val="center"/>
              <w:rPr>
                <w:kern w:val="1"/>
                <w:lang w:val="es-ES_tradnl"/>
              </w:rPr>
            </w:pPr>
            <w:r>
              <w:rPr>
                <w:rFonts w:cs="Arial"/>
                <w:kern w:val="1"/>
                <w:lang w:val="es-ES_tradnl"/>
              </w:rPr>
              <w:t>X</w:t>
            </w:r>
          </w:p>
        </w:tc>
        <w:tc>
          <w:tcPr>
            <w:tcW w:w="6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8530EC" w:rsidRDefault="008530EC" w:rsidP="00727EE6">
            <w:pPr>
              <w:autoSpaceDE w:val="0"/>
              <w:snapToGrid w:val="0"/>
              <w:jc w:val="center"/>
              <w:rPr>
                <w:kern w:val="1"/>
                <w:lang w:val="es-ES_tradnl"/>
              </w:rPr>
            </w:pPr>
          </w:p>
        </w:tc>
      </w:tr>
      <w:tr w:rsidR="008530EC" w:rsidTr="00727EE6">
        <w:trPr>
          <w:trHeight w:val="383"/>
        </w:trPr>
        <w:tc>
          <w:tcPr>
            <w:tcW w:w="5782" w:type="dxa"/>
            <w:tcBorders>
              <w:top w:val="single" w:sz="8" w:space="0" w:color="000000"/>
              <w:left w:val="single" w:sz="8" w:space="0" w:color="000000"/>
              <w:bottom w:val="single" w:sz="8" w:space="0" w:color="000000"/>
            </w:tcBorders>
            <w:shd w:val="clear" w:color="auto" w:fill="365F91" w:themeFill="accent1" w:themeFillShade="BF"/>
            <w:vAlign w:val="bottom"/>
          </w:tcPr>
          <w:p w:rsidR="008530EC" w:rsidRPr="00727EE6" w:rsidRDefault="008530EC" w:rsidP="00727EE6">
            <w:pPr>
              <w:overflowPunct w:val="0"/>
              <w:snapToGrid w:val="0"/>
              <w:jc w:val="left"/>
              <w:rPr>
                <w:rFonts w:cs="Arial"/>
                <w:color w:val="FFFFFF" w:themeColor="background1"/>
                <w:kern w:val="1"/>
                <w:lang w:val="es-ES_tradnl"/>
              </w:rPr>
            </w:pPr>
            <w:r w:rsidRPr="00727EE6">
              <w:rPr>
                <w:rFonts w:cs="Arial"/>
                <w:color w:val="FFFFFF" w:themeColor="background1"/>
                <w:kern w:val="1"/>
                <w:lang w:val="es-ES_tradnl"/>
              </w:rPr>
              <w:t>Estudios Legales</w:t>
            </w: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727EE6">
            <w:pPr>
              <w:autoSpaceDE w:val="0"/>
              <w:snapToGrid w:val="0"/>
              <w:jc w:val="center"/>
              <w:rPr>
                <w:kern w:val="1"/>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727EE6">
            <w:pPr>
              <w:autoSpaceDE w:val="0"/>
              <w:snapToGrid w:val="0"/>
              <w:jc w:val="center"/>
              <w:rPr>
                <w:kern w:val="1"/>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727EE6">
            <w:pPr>
              <w:overflowPunct w:val="0"/>
              <w:snapToGrid w:val="0"/>
              <w:jc w:val="center"/>
              <w:rPr>
                <w:rFonts w:cs="Arial"/>
                <w:kern w:val="1"/>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727EE6">
            <w:pPr>
              <w:autoSpaceDE w:val="0"/>
              <w:snapToGrid w:val="0"/>
              <w:jc w:val="center"/>
              <w:rPr>
                <w:kern w:val="1"/>
                <w:lang w:val="es-ES_tradnl"/>
              </w:rPr>
            </w:pPr>
            <w:r>
              <w:rPr>
                <w:rFonts w:cs="Arial"/>
                <w:kern w:val="1"/>
                <w:lang w:val="es-ES_tradnl"/>
              </w:rPr>
              <w:t>X</w:t>
            </w:r>
          </w:p>
        </w:tc>
        <w:tc>
          <w:tcPr>
            <w:tcW w:w="6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8530EC" w:rsidRDefault="008530EC" w:rsidP="00727EE6">
            <w:pPr>
              <w:autoSpaceDE w:val="0"/>
              <w:snapToGrid w:val="0"/>
              <w:jc w:val="center"/>
              <w:rPr>
                <w:kern w:val="1"/>
                <w:lang w:val="es-ES_tradnl"/>
              </w:rPr>
            </w:pPr>
          </w:p>
        </w:tc>
      </w:tr>
      <w:tr w:rsidR="008530EC" w:rsidTr="00727EE6">
        <w:trPr>
          <w:trHeight w:val="383"/>
        </w:trPr>
        <w:tc>
          <w:tcPr>
            <w:tcW w:w="5782" w:type="dxa"/>
            <w:tcBorders>
              <w:top w:val="single" w:sz="8" w:space="0" w:color="000000"/>
              <w:left w:val="single" w:sz="8" w:space="0" w:color="000000"/>
              <w:bottom w:val="single" w:sz="8" w:space="0" w:color="000000"/>
            </w:tcBorders>
            <w:shd w:val="clear" w:color="auto" w:fill="365F91" w:themeFill="accent1" w:themeFillShade="BF"/>
            <w:vAlign w:val="bottom"/>
          </w:tcPr>
          <w:p w:rsidR="008530EC" w:rsidRPr="00727EE6" w:rsidRDefault="008530EC" w:rsidP="00727EE6">
            <w:pPr>
              <w:overflowPunct w:val="0"/>
              <w:snapToGrid w:val="0"/>
              <w:jc w:val="left"/>
              <w:rPr>
                <w:rFonts w:cs="Arial"/>
                <w:color w:val="FFFFFF" w:themeColor="background1"/>
                <w:kern w:val="1"/>
                <w:lang w:val="es-ES_tradnl"/>
              </w:rPr>
            </w:pPr>
            <w:r w:rsidRPr="00727EE6">
              <w:rPr>
                <w:rFonts w:cs="Arial"/>
                <w:color w:val="FFFFFF" w:themeColor="background1"/>
                <w:kern w:val="1"/>
                <w:lang w:val="es-ES_tradnl"/>
              </w:rPr>
              <w:t>Establecimientos Educativos</w:t>
            </w: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727EE6">
            <w:pPr>
              <w:autoSpaceDE w:val="0"/>
              <w:snapToGrid w:val="0"/>
              <w:jc w:val="center"/>
              <w:rPr>
                <w:kern w:val="1"/>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727EE6">
            <w:pPr>
              <w:autoSpaceDE w:val="0"/>
              <w:snapToGrid w:val="0"/>
              <w:jc w:val="center"/>
              <w:rPr>
                <w:kern w:val="1"/>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727EE6">
            <w:pPr>
              <w:overflowPunct w:val="0"/>
              <w:snapToGrid w:val="0"/>
              <w:jc w:val="center"/>
              <w:rPr>
                <w:rFonts w:cs="Arial"/>
                <w:kern w:val="1"/>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221D8A" w:rsidP="00727EE6">
            <w:pPr>
              <w:autoSpaceDE w:val="0"/>
              <w:snapToGrid w:val="0"/>
              <w:jc w:val="center"/>
              <w:rPr>
                <w:kern w:val="1"/>
                <w:lang w:val="es-ES_tradnl"/>
              </w:rPr>
            </w:pPr>
            <w:r>
              <w:rPr>
                <w:kern w:val="1"/>
                <w:lang w:val="es-ES_tradnl"/>
              </w:rPr>
              <w:t>X</w:t>
            </w:r>
          </w:p>
        </w:tc>
        <w:tc>
          <w:tcPr>
            <w:tcW w:w="6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8530EC" w:rsidRDefault="008530EC" w:rsidP="00727EE6">
            <w:pPr>
              <w:autoSpaceDE w:val="0"/>
              <w:snapToGrid w:val="0"/>
              <w:jc w:val="center"/>
              <w:rPr>
                <w:kern w:val="1"/>
                <w:lang w:val="es-ES_tradnl"/>
              </w:rPr>
            </w:pPr>
          </w:p>
        </w:tc>
      </w:tr>
      <w:tr w:rsidR="008530EC" w:rsidTr="00727EE6">
        <w:trPr>
          <w:trHeight w:val="383"/>
        </w:trPr>
        <w:tc>
          <w:tcPr>
            <w:tcW w:w="5782" w:type="dxa"/>
            <w:tcBorders>
              <w:top w:val="single" w:sz="8" w:space="0" w:color="000000"/>
              <w:left w:val="single" w:sz="8" w:space="0" w:color="000000"/>
              <w:bottom w:val="single" w:sz="8" w:space="0" w:color="000000"/>
            </w:tcBorders>
            <w:shd w:val="clear" w:color="auto" w:fill="365F91" w:themeFill="accent1" w:themeFillShade="BF"/>
            <w:vAlign w:val="bottom"/>
          </w:tcPr>
          <w:p w:rsidR="008530EC" w:rsidRPr="00727EE6" w:rsidRDefault="008530EC" w:rsidP="00727EE6">
            <w:pPr>
              <w:overflowPunct w:val="0"/>
              <w:snapToGrid w:val="0"/>
              <w:jc w:val="left"/>
              <w:rPr>
                <w:rFonts w:cs="Arial"/>
                <w:color w:val="FFFFFF" w:themeColor="background1"/>
                <w:kern w:val="1"/>
                <w:lang w:val="es-ES_tradnl"/>
              </w:rPr>
            </w:pPr>
            <w:r w:rsidRPr="00727EE6">
              <w:rPr>
                <w:rFonts w:cs="Arial"/>
                <w:color w:val="FFFFFF" w:themeColor="background1"/>
                <w:kern w:val="1"/>
                <w:lang w:val="es-ES_tradnl"/>
              </w:rPr>
              <w:t>Otro tipo de Profesionales</w:t>
            </w: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727EE6">
            <w:pPr>
              <w:autoSpaceDE w:val="0"/>
              <w:snapToGrid w:val="0"/>
              <w:jc w:val="center"/>
              <w:rPr>
                <w:kern w:val="1"/>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727EE6">
            <w:pPr>
              <w:autoSpaceDE w:val="0"/>
              <w:snapToGrid w:val="0"/>
              <w:jc w:val="center"/>
              <w:rPr>
                <w:kern w:val="1"/>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727EE6">
            <w:pPr>
              <w:overflowPunct w:val="0"/>
              <w:snapToGrid w:val="0"/>
              <w:jc w:val="center"/>
              <w:rPr>
                <w:rFonts w:cs="Arial"/>
                <w:kern w:val="1"/>
                <w:lang w:val="es-ES_tradnl"/>
              </w:rPr>
            </w:pPr>
            <w:r>
              <w:rPr>
                <w:rFonts w:cs="Arial"/>
                <w:kern w:val="1"/>
                <w:lang w:val="es-ES_tradnl"/>
              </w:rPr>
              <w:t>X</w:t>
            </w: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727EE6">
            <w:pPr>
              <w:autoSpaceDE w:val="0"/>
              <w:snapToGrid w:val="0"/>
              <w:jc w:val="center"/>
              <w:rPr>
                <w:kern w:val="1"/>
                <w:lang w:val="es-ES_tradnl"/>
              </w:rPr>
            </w:pPr>
          </w:p>
        </w:tc>
        <w:tc>
          <w:tcPr>
            <w:tcW w:w="6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8530EC" w:rsidRDefault="008530EC" w:rsidP="00727EE6">
            <w:pPr>
              <w:autoSpaceDE w:val="0"/>
              <w:snapToGrid w:val="0"/>
              <w:jc w:val="center"/>
              <w:rPr>
                <w:kern w:val="1"/>
                <w:lang w:val="es-ES_tradnl"/>
              </w:rPr>
            </w:pPr>
          </w:p>
        </w:tc>
      </w:tr>
    </w:tbl>
    <w:p w:rsidR="008530EC" w:rsidRDefault="008530EC" w:rsidP="008530EC">
      <w:pPr>
        <w:autoSpaceDE w:val="0"/>
        <w:rPr>
          <w:kern w:val="1"/>
          <w:lang w:val="es-ES_tradnl"/>
        </w:rPr>
      </w:pPr>
    </w:p>
    <w:p w:rsidR="00191B8E" w:rsidRDefault="00191B8E" w:rsidP="008530EC">
      <w:pPr>
        <w:autoSpaceDE w:val="0"/>
        <w:rPr>
          <w:kern w:val="1"/>
          <w:lang w:val="es-ES_tradnl"/>
        </w:rPr>
      </w:pPr>
    </w:p>
    <w:p w:rsidR="008530EC" w:rsidRDefault="008530EC" w:rsidP="0005099F">
      <w:pPr>
        <w:pStyle w:val="Ttulo4"/>
        <w:keepLines w:val="0"/>
        <w:numPr>
          <w:ilvl w:val="3"/>
          <w:numId w:val="1"/>
        </w:numPr>
        <w:suppressAutoHyphens/>
        <w:spacing w:before="240" w:after="60" w:line="240" w:lineRule="auto"/>
        <w:jc w:val="left"/>
      </w:pPr>
      <w:bookmarkStart w:id="40" w:name="_Toc304402553"/>
      <w:bookmarkStart w:id="41" w:name="_Toc372545582"/>
      <w:r>
        <w:t>1.5.2.2 Alcance del producto</w:t>
      </w:r>
      <w:bookmarkEnd w:id="40"/>
      <w:bookmarkEnd w:id="41"/>
    </w:p>
    <w:p w:rsidR="008530EC" w:rsidRDefault="008530EC" w:rsidP="008530EC">
      <w:pPr>
        <w:widowControl w:val="0"/>
        <w:overflowPunct w:val="0"/>
        <w:autoSpaceDE w:val="0"/>
        <w:rPr>
          <w:rFonts w:cs="Arial"/>
          <w:kern w:val="1"/>
          <w:lang w:val="es-ES_tradnl"/>
        </w:rPr>
      </w:pPr>
    </w:p>
    <w:tbl>
      <w:tblPr>
        <w:tblW w:w="9327" w:type="dxa"/>
        <w:tblInd w:w="-10" w:type="dxa"/>
        <w:tblLayout w:type="fixed"/>
        <w:tblCellMar>
          <w:left w:w="180" w:type="dxa"/>
          <w:right w:w="180" w:type="dxa"/>
        </w:tblCellMar>
        <w:tblLook w:val="0000"/>
      </w:tblPr>
      <w:tblGrid>
        <w:gridCol w:w="5782"/>
        <w:gridCol w:w="720"/>
        <w:gridCol w:w="720"/>
        <w:gridCol w:w="720"/>
        <w:gridCol w:w="720"/>
        <w:gridCol w:w="665"/>
      </w:tblGrid>
      <w:tr w:rsidR="008530EC" w:rsidTr="00727EE6">
        <w:trPr>
          <w:trHeight w:val="525"/>
        </w:trPr>
        <w:tc>
          <w:tcPr>
            <w:tcW w:w="5782" w:type="dxa"/>
            <w:tcBorders>
              <w:top w:val="single" w:sz="8" w:space="0" w:color="000000"/>
              <w:left w:val="single" w:sz="8" w:space="0" w:color="000000"/>
              <w:bottom w:val="single" w:sz="8" w:space="0" w:color="000000"/>
            </w:tcBorders>
            <w:shd w:val="clear" w:color="auto" w:fill="365F91" w:themeFill="accent1" w:themeFillShade="BF"/>
          </w:tcPr>
          <w:p w:rsidR="008530EC" w:rsidRPr="00727EE6" w:rsidRDefault="008530EC" w:rsidP="00850220">
            <w:pPr>
              <w:autoSpaceDE w:val="0"/>
              <w:snapToGrid w:val="0"/>
              <w:rPr>
                <w:b/>
                <w:color w:val="FFFFFF" w:themeColor="background1"/>
                <w:kern w:val="1"/>
                <w:lang w:val="es-ES_tradnl"/>
              </w:rPr>
            </w:pPr>
          </w:p>
        </w:tc>
        <w:tc>
          <w:tcPr>
            <w:tcW w:w="720" w:type="dxa"/>
            <w:tcBorders>
              <w:top w:val="single" w:sz="8" w:space="0" w:color="000000"/>
              <w:left w:val="single" w:sz="8" w:space="0" w:color="000000"/>
              <w:bottom w:val="single" w:sz="8" w:space="0" w:color="000000"/>
            </w:tcBorders>
            <w:shd w:val="clear" w:color="auto" w:fill="365F91" w:themeFill="accent1" w:themeFillShade="BF"/>
          </w:tcPr>
          <w:p w:rsidR="008530EC" w:rsidRPr="00727EE6" w:rsidRDefault="008530EC" w:rsidP="00850220">
            <w:pPr>
              <w:overflowPunct w:val="0"/>
              <w:snapToGrid w:val="0"/>
              <w:jc w:val="center"/>
              <w:rPr>
                <w:color w:val="FFFFFF" w:themeColor="background1"/>
                <w:kern w:val="1"/>
                <w:lang w:val="es-ES_tradnl"/>
              </w:rPr>
            </w:pPr>
            <w:r w:rsidRPr="00727EE6">
              <w:rPr>
                <w:color w:val="FFFFFF" w:themeColor="background1"/>
                <w:kern w:val="1"/>
                <w:lang w:val="es-ES_tradnl"/>
              </w:rPr>
              <w:t>-</w:t>
            </w:r>
          </w:p>
        </w:tc>
        <w:tc>
          <w:tcPr>
            <w:tcW w:w="720" w:type="dxa"/>
            <w:tcBorders>
              <w:top w:val="single" w:sz="8" w:space="0" w:color="000000"/>
              <w:left w:val="single" w:sz="8" w:space="0" w:color="000000"/>
              <w:bottom w:val="single" w:sz="8" w:space="0" w:color="000000"/>
            </w:tcBorders>
            <w:shd w:val="clear" w:color="auto" w:fill="365F91" w:themeFill="accent1" w:themeFillShade="BF"/>
          </w:tcPr>
          <w:p w:rsidR="008530EC" w:rsidRPr="00727EE6" w:rsidRDefault="008530EC" w:rsidP="00850220">
            <w:pPr>
              <w:overflowPunct w:val="0"/>
              <w:snapToGrid w:val="0"/>
              <w:jc w:val="center"/>
              <w:rPr>
                <w:color w:val="FFFFFF" w:themeColor="background1"/>
                <w:kern w:val="1"/>
                <w:lang w:val="es-ES_tradnl"/>
              </w:rPr>
            </w:pPr>
            <w:r w:rsidRPr="00727EE6">
              <w:rPr>
                <w:color w:val="FFFFFF" w:themeColor="background1"/>
                <w:kern w:val="1"/>
                <w:lang w:val="es-ES_tradnl"/>
              </w:rPr>
              <w:t>--</w:t>
            </w:r>
          </w:p>
        </w:tc>
        <w:tc>
          <w:tcPr>
            <w:tcW w:w="720" w:type="dxa"/>
            <w:tcBorders>
              <w:top w:val="single" w:sz="8" w:space="0" w:color="000000"/>
              <w:left w:val="single" w:sz="8" w:space="0" w:color="000000"/>
              <w:bottom w:val="single" w:sz="8" w:space="0" w:color="000000"/>
            </w:tcBorders>
            <w:shd w:val="clear" w:color="auto" w:fill="365F91" w:themeFill="accent1" w:themeFillShade="BF"/>
          </w:tcPr>
          <w:p w:rsidR="008530EC" w:rsidRPr="00727EE6" w:rsidRDefault="008530EC" w:rsidP="00850220">
            <w:pPr>
              <w:overflowPunct w:val="0"/>
              <w:snapToGrid w:val="0"/>
              <w:jc w:val="center"/>
              <w:rPr>
                <w:color w:val="FFFFFF" w:themeColor="background1"/>
                <w:kern w:val="1"/>
                <w:lang w:val="es-ES_tradnl"/>
              </w:rPr>
            </w:pPr>
            <w:r w:rsidRPr="00727EE6">
              <w:rPr>
                <w:color w:val="FFFFFF" w:themeColor="background1"/>
                <w:kern w:val="1"/>
                <w:lang w:val="es-ES_tradnl"/>
              </w:rPr>
              <w:t>E</w:t>
            </w:r>
          </w:p>
        </w:tc>
        <w:tc>
          <w:tcPr>
            <w:tcW w:w="720" w:type="dxa"/>
            <w:tcBorders>
              <w:top w:val="single" w:sz="8" w:space="0" w:color="000000"/>
              <w:left w:val="single" w:sz="8" w:space="0" w:color="000000"/>
              <w:bottom w:val="single" w:sz="8" w:space="0" w:color="000000"/>
            </w:tcBorders>
            <w:shd w:val="clear" w:color="auto" w:fill="365F91" w:themeFill="accent1" w:themeFillShade="BF"/>
          </w:tcPr>
          <w:p w:rsidR="008530EC" w:rsidRPr="00727EE6" w:rsidRDefault="008530EC" w:rsidP="00850220">
            <w:pPr>
              <w:overflowPunct w:val="0"/>
              <w:snapToGrid w:val="0"/>
              <w:jc w:val="center"/>
              <w:rPr>
                <w:color w:val="FFFFFF" w:themeColor="background1"/>
                <w:kern w:val="1"/>
                <w:lang w:val="es-ES_tradnl"/>
              </w:rPr>
            </w:pPr>
            <w:r w:rsidRPr="00727EE6">
              <w:rPr>
                <w:color w:val="FFFFFF" w:themeColor="background1"/>
                <w:kern w:val="1"/>
                <w:lang w:val="es-ES_tradnl"/>
              </w:rPr>
              <w:t>+</w:t>
            </w:r>
          </w:p>
        </w:tc>
        <w:tc>
          <w:tcPr>
            <w:tcW w:w="665" w:type="dxa"/>
            <w:tcBorders>
              <w:top w:val="single" w:sz="8" w:space="0" w:color="000000"/>
              <w:left w:val="single" w:sz="8" w:space="0" w:color="000000"/>
              <w:bottom w:val="single" w:sz="8" w:space="0" w:color="000000"/>
              <w:right w:val="single" w:sz="8" w:space="0" w:color="000000"/>
            </w:tcBorders>
            <w:shd w:val="clear" w:color="auto" w:fill="365F91" w:themeFill="accent1" w:themeFillShade="BF"/>
          </w:tcPr>
          <w:p w:rsidR="008530EC" w:rsidRPr="00727EE6" w:rsidRDefault="008530EC" w:rsidP="00850220">
            <w:pPr>
              <w:overflowPunct w:val="0"/>
              <w:snapToGrid w:val="0"/>
              <w:jc w:val="center"/>
              <w:rPr>
                <w:color w:val="FFFFFF" w:themeColor="background1"/>
                <w:kern w:val="1"/>
                <w:lang w:val="es-ES_tradnl"/>
              </w:rPr>
            </w:pPr>
            <w:r w:rsidRPr="00727EE6">
              <w:rPr>
                <w:color w:val="FFFFFF" w:themeColor="background1"/>
                <w:kern w:val="1"/>
                <w:lang w:val="es-ES_tradnl"/>
              </w:rPr>
              <w:t>++</w:t>
            </w:r>
          </w:p>
        </w:tc>
      </w:tr>
      <w:tr w:rsidR="008530EC" w:rsidTr="00727EE6">
        <w:trPr>
          <w:trHeight w:val="383"/>
        </w:trPr>
        <w:tc>
          <w:tcPr>
            <w:tcW w:w="5782" w:type="dxa"/>
            <w:tcBorders>
              <w:top w:val="single" w:sz="8" w:space="0" w:color="000000"/>
              <w:left w:val="single" w:sz="8" w:space="0" w:color="000000"/>
              <w:bottom w:val="single" w:sz="8" w:space="0" w:color="000000"/>
            </w:tcBorders>
            <w:shd w:val="clear" w:color="auto" w:fill="365F91" w:themeFill="accent1" w:themeFillShade="BF"/>
            <w:vAlign w:val="bottom"/>
          </w:tcPr>
          <w:p w:rsidR="008530EC" w:rsidRPr="00727EE6" w:rsidRDefault="008530EC" w:rsidP="00727EE6">
            <w:pPr>
              <w:overflowPunct w:val="0"/>
              <w:snapToGrid w:val="0"/>
              <w:jc w:val="left"/>
              <w:rPr>
                <w:bCs/>
                <w:color w:val="FFFFFF" w:themeColor="background1"/>
                <w:kern w:val="1"/>
                <w:lang w:val="es-ES_tradnl"/>
              </w:rPr>
            </w:pPr>
            <w:r w:rsidRPr="00727EE6">
              <w:rPr>
                <w:bCs/>
                <w:color w:val="FFFFFF" w:themeColor="background1"/>
                <w:kern w:val="1"/>
                <w:lang w:val="es-ES_tradnl"/>
              </w:rPr>
              <w:t>Impresiones en Blanco y Negro</w:t>
            </w: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727EE6">
            <w:pPr>
              <w:autoSpaceDE w:val="0"/>
              <w:snapToGrid w:val="0"/>
              <w:jc w:val="center"/>
              <w:rPr>
                <w:kern w:val="1"/>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727EE6">
            <w:pPr>
              <w:autoSpaceDE w:val="0"/>
              <w:snapToGrid w:val="0"/>
              <w:jc w:val="center"/>
              <w:rPr>
                <w:kern w:val="1"/>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C069EC" w:rsidP="00727EE6">
            <w:pPr>
              <w:autoSpaceDE w:val="0"/>
              <w:snapToGrid w:val="0"/>
              <w:jc w:val="center"/>
              <w:rPr>
                <w:kern w:val="1"/>
                <w:lang w:val="es-ES_tradnl"/>
              </w:rPr>
            </w:pPr>
            <w:r>
              <w:rPr>
                <w:kern w:val="1"/>
                <w:lang w:val="es-ES_tradnl"/>
              </w:rPr>
              <w:t>X</w:t>
            </w: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727EE6">
            <w:pPr>
              <w:autoSpaceDE w:val="0"/>
              <w:snapToGrid w:val="0"/>
              <w:jc w:val="center"/>
              <w:rPr>
                <w:kern w:val="1"/>
                <w:lang w:val="es-ES_tradnl"/>
              </w:rPr>
            </w:pPr>
          </w:p>
        </w:tc>
        <w:tc>
          <w:tcPr>
            <w:tcW w:w="6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8530EC" w:rsidRDefault="008530EC" w:rsidP="00727EE6">
            <w:pPr>
              <w:autoSpaceDE w:val="0"/>
              <w:snapToGrid w:val="0"/>
              <w:jc w:val="center"/>
              <w:rPr>
                <w:kern w:val="1"/>
                <w:lang w:val="es-ES_tradnl"/>
              </w:rPr>
            </w:pPr>
          </w:p>
        </w:tc>
      </w:tr>
      <w:tr w:rsidR="008530EC" w:rsidTr="00727EE6">
        <w:trPr>
          <w:trHeight w:val="383"/>
        </w:trPr>
        <w:tc>
          <w:tcPr>
            <w:tcW w:w="5782" w:type="dxa"/>
            <w:tcBorders>
              <w:top w:val="single" w:sz="8" w:space="0" w:color="000000"/>
              <w:left w:val="single" w:sz="8" w:space="0" w:color="000000"/>
              <w:bottom w:val="single" w:sz="8" w:space="0" w:color="000000"/>
            </w:tcBorders>
            <w:shd w:val="clear" w:color="auto" w:fill="365F91" w:themeFill="accent1" w:themeFillShade="BF"/>
            <w:vAlign w:val="bottom"/>
          </w:tcPr>
          <w:p w:rsidR="008530EC" w:rsidRPr="00727EE6" w:rsidRDefault="008530EC" w:rsidP="00727EE6">
            <w:pPr>
              <w:overflowPunct w:val="0"/>
              <w:snapToGrid w:val="0"/>
              <w:jc w:val="left"/>
              <w:rPr>
                <w:rFonts w:cs="Arial"/>
                <w:color w:val="FFFFFF" w:themeColor="background1"/>
                <w:kern w:val="1"/>
                <w:lang w:val="es-ES_tradnl"/>
              </w:rPr>
            </w:pPr>
            <w:r w:rsidRPr="00727EE6">
              <w:rPr>
                <w:rFonts w:cs="Arial"/>
                <w:color w:val="FFFFFF" w:themeColor="background1"/>
                <w:kern w:val="1"/>
                <w:lang w:val="es-ES_tradnl"/>
              </w:rPr>
              <w:t>Digitalización de Planos o Documentos</w:t>
            </w: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727EE6">
            <w:pPr>
              <w:autoSpaceDE w:val="0"/>
              <w:snapToGrid w:val="0"/>
              <w:jc w:val="center"/>
              <w:rPr>
                <w:kern w:val="1"/>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727EE6">
            <w:pPr>
              <w:autoSpaceDE w:val="0"/>
              <w:snapToGrid w:val="0"/>
              <w:jc w:val="center"/>
              <w:rPr>
                <w:kern w:val="1"/>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727EE6">
            <w:pPr>
              <w:autoSpaceDE w:val="0"/>
              <w:snapToGrid w:val="0"/>
              <w:jc w:val="center"/>
              <w:rPr>
                <w:kern w:val="1"/>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C069EC" w:rsidP="00727EE6">
            <w:pPr>
              <w:autoSpaceDE w:val="0"/>
              <w:snapToGrid w:val="0"/>
              <w:jc w:val="center"/>
              <w:rPr>
                <w:kern w:val="1"/>
                <w:lang w:val="es-ES_tradnl"/>
              </w:rPr>
            </w:pPr>
            <w:r>
              <w:rPr>
                <w:kern w:val="1"/>
                <w:lang w:val="es-ES_tradnl"/>
              </w:rPr>
              <w:t>X</w:t>
            </w:r>
          </w:p>
        </w:tc>
        <w:tc>
          <w:tcPr>
            <w:tcW w:w="6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8530EC" w:rsidRDefault="008530EC" w:rsidP="00727EE6">
            <w:pPr>
              <w:overflowPunct w:val="0"/>
              <w:snapToGrid w:val="0"/>
              <w:jc w:val="center"/>
              <w:rPr>
                <w:rFonts w:cs="Arial"/>
                <w:kern w:val="1"/>
                <w:lang w:val="es-ES_tradnl"/>
              </w:rPr>
            </w:pPr>
          </w:p>
        </w:tc>
      </w:tr>
      <w:tr w:rsidR="008530EC" w:rsidTr="00727EE6">
        <w:trPr>
          <w:trHeight w:val="383"/>
        </w:trPr>
        <w:tc>
          <w:tcPr>
            <w:tcW w:w="5782" w:type="dxa"/>
            <w:tcBorders>
              <w:top w:val="single" w:sz="8" w:space="0" w:color="000000"/>
              <w:left w:val="single" w:sz="8" w:space="0" w:color="000000"/>
              <w:bottom w:val="single" w:sz="8" w:space="0" w:color="000000"/>
            </w:tcBorders>
            <w:shd w:val="clear" w:color="auto" w:fill="365F91" w:themeFill="accent1" w:themeFillShade="BF"/>
            <w:vAlign w:val="bottom"/>
          </w:tcPr>
          <w:p w:rsidR="008530EC" w:rsidRPr="00727EE6" w:rsidRDefault="008530EC" w:rsidP="00727EE6">
            <w:pPr>
              <w:overflowPunct w:val="0"/>
              <w:snapToGrid w:val="0"/>
              <w:jc w:val="left"/>
              <w:rPr>
                <w:rFonts w:cs="Arial"/>
                <w:color w:val="FFFFFF" w:themeColor="background1"/>
                <w:kern w:val="1"/>
                <w:lang w:val="es-ES_tradnl"/>
              </w:rPr>
            </w:pPr>
            <w:r w:rsidRPr="00727EE6">
              <w:rPr>
                <w:rFonts w:cs="Arial"/>
                <w:color w:val="FFFFFF" w:themeColor="background1"/>
                <w:kern w:val="1"/>
                <w:lang w:val="es-ES_tradnl"/>
              </w:rPr>
              <w:t>Impresiones en Color</w:t>
            </w: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727EE6">
            <w:pPr>
              <w:autoSpaceDE w:val="0"/>
              <w:snapToGrid w:val="0"/>
              <w:jc w:val="center"/>
              <w:rPr>
                <w:kern w:val="1"/>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727EE6">
            <w:pPr>
              <w:autoSpaceDE w:val="0"/>
              <w:snapToGrid w:val="0"/>
              <w:jc w:val="center"/>
              <w:rPr>
                <w:kern w:val="1"/>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C069EC" w:rsidP="00727EE6">
            <w:pPr>
              <w:autoSpaceDE w:val="0"/>
              <w:snapToGrid w:val="0"/>
              <w:jc w:val="center"/>
              <w:rPr>
                <w:kern w:val="1"/>
                <w:lang w:val="es-ES_tradnl"/>
              </w:rPr>
            </w:pPr>
            <w:r>
              <w:rPr>
                <w:kern w:val="1"/>
                <w:lang w:val="es-ES_tradnl"/>
              </w:rPr>
              <w:t>X</w:t>
            </w: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727EE6">
            <w:pPr>
              <w:autoSpaceDE w:val="0"/>
              <w:snapToGrid w:val="0"/>
              <w:jc w:val="center"/>
              <w:rPr>
                <w:kern w:val="1"/>
                <w:lang w:val="es-ES_tradnl"/>
              </w:rPr>
            </w:pPr>
          </w:p>
        </w:tc>
        <w:tc>
          <w:tcPr>
            <w:tcW w:w="6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8530EC" w:rsidRDefault="008530EC" w:rsidP="00727EE6">
            <w:pPr>
              <w:overflowPunct w:val="0"/>
              <w:snapToGrid w:val="0"/>
              <w:jc w:val="center"/>
              <w:rPr>
                <w:rFonts w:cs="Arial"/>
                <w:kern w:val="1"/>
                <w:lang w:val="es-ES_tradnl"/>
              </w:rPr>
            </w:pPr>
          </w:p>
        </w:tc>
      </w:tr>
      <w:tr w:rsidR="008530EC" w:rsidTr="00727EE6">
        <w:trPr>
          <w:trHeight w:val="608"/>
        </w:trPr>
        <w:tc>
          <w:tcPr>
            <w:tcW w:w="5782" w:type="dxa"/>
            <w:tcBorders>
              <w:top w:val="single" w:sz="8" w:space="0" w:color="000000"/>
              <w:left w:val="single" w:sz="8" w:space="0" w:color="000000"/>
              <w:bottom w:val="single" w:sz="8" w:space="0" w:color="000000"/>
            </w:tcBorders>
            <w:shd w:val="clear" w:color="auto" w:fill="365F91" w:themeFill="accent1" w:themeFillShade="BF"/>
            <w:vAlign w:val="bottom"/>
          </w:tcPr>
          <w:p w:rsidR="008530EC" w:rsidRPr="00727EE6" w:rsidRDefault="008530EC" w:rsidP="00727EE6">
            <w:pPr>
              <w:overflowPunct w:val="0"/>
              <w:snapToGrid w:val="0"/>
              <w:jc w:val="left"/>
              <w:rPr>
                <w:color w:val="FFFFFF" w:themeColor="background1"/>
                <w:kern w:val="1"/>
                <w:lang w:val="es-ES_tradnl"/>
              </w:rPr>
            </w:pPr>
            <w:r w:rsidRPr="00727EE6">
              <w:rPr>
                <w:color w:val="FFFFFF" w:themeColor="background1"/>
                <w:kern w:val="1"/>
                <w:lang w:val="es-ES_tradnl"/>
              </w:rPr>
              <w:t>Encuadernaciones y Anillados</w:t>
            </w: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727EE6">
            <w:pPr>
              <w:autoSpaceDE w:val="0"/>
              <w:snapToGrid w:val="0"/>
              <w:jc w:val="center"/>
              <w:rPr>
                <w:kern w:val="1"/>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727EE6">
            <w:pPr>
              <w:autoSpaceDE w:val="0"/>
              <w:snapToGrid w:val="0"/>
              <w:jc w:val="center"/>
              <w:rPr>
                <w:kern w:val="1"/>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727EE6">
            <w:pPr>
              <w:autoSpaceDE w:val="0"/>
              <w:snapToGrid w:val="0"/>
              <w:jc w:val="center"/>
              <w:rPr>
                <w:kern w:val="1"/>
                <w:lang w:val="es-ES_tradnl"/>
              </w:rPr>
            </w:pPr>
            <w:r>
              <w:rPr>
                <w:kern w:val="1"/>
                <w:lang w:val="es-ES_tradnl"/>
              </w:rPr>
              <w:t>X</w:t>
            </w: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727EE6">
            <w:pPr>
              <w:overflowPunct w:val="0"/>
              <w:snapToGrid w:val="0"/>
              <w:jc w:val="center"/>
              <w:rPr>
                <w:rFonts w:cs="Arial"/>
                <w:kern w:val="1"/>
                <w:lang w:val="es-ES_tradnl"/>
              </w:rPr>
            </w:pPr>
          </w:p>
        </w:tc>
        <w:tc>
          <w:tcPr>
            <w:tcW w:w="6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8530EC" w:rsidRDefault="008530EC" w:rsidP="00727EE6">
            <w:pPr>
              <w:autoSpaceDE w:val="0"/>
              <w:snapToGrid w:val="0"/>
              <w:jc w:val="center"/>
              <w:rPr>
                <w:kern w:val="1"/>
                <w:lang w:val="es-ES_tradnl"/>
              </w:rPr>
            </w:pPr>
          </w:p>
        </w:tc>
      </w:tr>
      <w:tr w:rsidR="008530EC" w:rsidTr="00727EE6">
        <w:trPr>
          <w:trHeight w:val="608"/>
        </w:trPr>
        <w:tc>
          <w:tcPr>
            <w:tcW w:w="5782" w:type="dxa"/>
            <w:tcBorders>
              <w:top w:val="single" w:sz="8" w:space="0" w:color="000000"/>
              <w:left w:val="single" w:sz="8" w:space="0" w:color="000000"/>
              <w:bottom w:val="single" w:sz="8" w:space="0" w:color="000000"/>
            </w:tcBorders>
            <w:shd w:val="clear" w:color="auto" w:fill="365F91" w:themeFill="accent1" w:themeFillShade="BF"/>
            <w:vAlign w:val="bottom"/>
          </w:tcPr>
          <w:p w:rsidR="008530EC" w:rsidRPr="00727EE6" w:rsidRDefault="00931331" w:rsidP="00727EE6">
            <w:pPr>
              <w:overflowPunct w:val="0"/>
              <w:snapToGrid w:val="0"/>
              <w:jc w:val="left"/>
              <w:rPr>
                <w:color w:val="FFFFFF" w:themeColor="background1"/>
                <w:kern w:val="1"/>
                <w:lang w:val="es-ES_tradnl"/>
              </w:rPr>
            </w:pPr>
            <w:r w:rsidRPr="00727EE6">
              <w:rPr>
                <w:color w:val="FFFFFF" w:themeColor="background1"/>
                <w:kern w:val="1"/>
                <w:lang w:val="es-ES_tradnl"/>
              </w:rPr>
              <w:t>Envíos</w:t>
            </w:r>
            <w:r w:rsidR="008530EC" w:rsidRPr="00727EE6">
              <w:rPr>
                <w:color w:val="FFFFFF" w:themeColor="background1"/>
                <w:kern w:val="1"/>
                <w:lang w:val="es-ES_tradnl"/>
              </w:rPr>
              <w:t xml:space="preserve"> y retiro de Documentos y Pedidos</w:t>
            </w: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727EE6">
            <w:pPr>
              <w:autoSpaceDE w:val="0"/>
              <w:snapToGrid w:val="0"/>
              <w:jc w:val="center"/>
              <w:rPr>
                <w:kern w:val="1"/>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727EE6">
            <w:pPr>
              <w:autoSpaceDE w:val="0"/>
              <w:snapToGrid w:val="0"/>
              <w:jc w:val="center"/>
              <w:rPr>
                <w:kern w:val="1"/>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727EE6">
            <w:pPr>
              <w:overflowPunct w:val="0"/>
              <w:snapToGrid w:val="0"/>
              <w:jc w:val="center"/>
              <w:rPr>
                <w:rFonts w:cs="Arial"/>
                <w:kern w:val="1"/>
                <w:lang w:val="es-ES_tradnl"/>
              </w:rPr>
            </w:pPr>
            <w:r>
              <w:rPr>
                <w:rFonts w:cs="Arial"/>
                <w:kern w:val="1"/>
                <w:lang w:val="es-ES_tradnl"/>
              </w:rPr>
              <w:t>X</w:t>
            </w: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727EE6">
            <w:pPr>
              <w:autoSpaceDE w:val="0"/>
              <w:snapToGrid w:val="0"/>
              <w:jc w:val="center"/>
              <w:rPr>
                <w:kern w:val="1"/>
                <w:lang w:val="es-ES_tradnl"/>
              </w:rPr>
            </w:pPr>
          </w:p>
        </w:tc>
        <w:tc>
          <w:tcPr>
            <w:tcW w:w="6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8530EC" w:rsidRDefault="008530EC" w:rsidP="00727EE6">
            <w:pPr>
              <w:autoSpaceDE w:val="0"/>
              <w:snapToGrid w:val="0"/>
              <w:jc w:val="center"/>
              <w:rPr>
                <w:kern w:val="1"/>
                <w:lang w:val="es-ES_tradnl"/>
              </w:rPr>
            </w:pPr>
          </w:p>
        </w:tc>
      </w:tr>
    </w:tbl>
    <w:p w:rsidR="008530EC" w:rsidRDefault="008530EC" w:rsidP="008530EC">
      <w:pPr>
        <w:autoSpaceDE w:val="0"/>
      </w:pPr>
    </w:p>
    <w:p w:rsidR="008530EC" w:rsidRDefault="008530EC" w:rsidP="008530EC">
      <w:pPr>
        <w:autoSpaceDE w:val="0"/>
      </w:pPr>
    </w:p>
    <w:p w:rsidR="008530EC" w:rsidRDefault="008530EC" w:rsidP="008530EC">
      <w:pPr>
        <w:autoSpaceDE w:val="0"/>
      </w:pPr>
    </w:p>
    <w:p w:rsidR="008530EC" w:rsidRDefault="008530EC" w:rsidP="008530EC">
      <w:pPr>
        <w:autoSpaceDE w:val="0"/>
      </w:pPr>
    </w:p>
    <w:p w:rsidR="008530EC" w:rsidRDefault="008530EC" w:rsidP="008530EC">
      <w:pPr>
        <w:autoSpaceDE w:val="0"/>
      </w:pPr>
    </w:p>
    <w:p w:rsidR="008530EC" w:rsidRDefault="008530EC" w:rsidP="0005099F">
      <w:pPr>
        <w:pStyle w:val="Ttulo4"/>
        <w:keepLines w:val="0"/>
        <w:numPr>
          <w:ilvl w:val="3"/>
          <w:numId w:val="1"/>
        </w:numPr>
        <w:suppressAutoHyphens/>
        <w:spacing w:before="240" w:after="60" w:line="240" w:lineRule="auto"/>
        <w:jc w:val="left"/>
      </w:pPr>
      <w:bookmarkStart w:id="42" w:name="_Toc304402554"/>
      <w:bookmarkStart w:id="43" w:name="_Toc372545583"/>
      <w:r>
        <w:t>1.5.2.3 Alcance geográfico</w:t>
      </w:r>
      <w:bookmarkEnd w:id="42"/>
      <w:bookmarkEnd w:id="43"/>
    </w:p>
    <w:p w:rsidR="008530EC" w:rsidRDefault="008530EC" w:rsidP="008530EC">
      <w:pPr>
        <w:widowControl w:val="0"/>
        <w:overflowPunct w:val="0"/>
        <w:autoSpaceDE w:val="0"/>
        <w:rPr>
          <w:kern w:val="1"/>
          <w:lang w:val="es-ES_tradnl"/>
        </w:rPr>
      </w:pPr>
    </w:p>
    <w:tbl>
      <w:tblPr>
        <w:tblW w:w="9337" w:type="dxa"/>
        <w:tblInd w:w="-10" w:type="dxa"/>
        <w:tblLayout w:type="fixed"/>
        <w:tblCellMar>
          <w:left w:w="180" w:type="dxa"/>
          <w:right w:w="180" w:type="dxa"/>
        </w:tblCellMar>
        <w:tblLook w:val="0000"/>
      </w:tblPr>
      <w:tblGrid>
        <w:gridCol w:w="5782"/>
        <w:gridCol w:w="720"/>
        <w:gridCol w:w="720"/>
        <w:gridCol w:w="720"/>
        <w:gridCol w:w="720"/>
        <w:gridCol w:w="675"/>
      </w:tblGrid>
      <w:tr w:rsidR="008530EC" w:rsidTr="00727EE6">
        <w:trPr>
          <w:trHeight w:val="525"/>
        </w:trPr>
        <w:tc>
          <w:tcPr>
            <w:tcW w:w="5782" w:type="dxa"/>
            <w:tcBorders>
              <w:top w:val="single" w:sz="8" w:space="0" w:color="000000"/>
              <w:left w:val="single" w:sz="8" w:space="0" w:color="000000"/>
              <w:bottom w:val="single" w:sz="8" w:space="0" w:color="000000"/>
            </w:tcBorders>
            <w:shd w:val="clear" w:color="auto" w:fill="365F91" w:themeFill="accent1" w:themeFillShade="BF"/>
          </w:tcPr>
          <w:p w:rsidR="008530EC" w:rsidRPr="00727EE6" w:rsidRDefault="008530EC" w:rsidP="00850220">
            <w:pPr>
              <w:autoSpaceDE w:val="0"/>
              <w:snapToGrid w:val="0"/>
              <w:rPr>
                <w:color w:val="FFFFFF" w:themeColor="background1"/>
                <w:kern w:val="1"/>
                <w:lang w:val="es-ES_tradnl"/>
              </w:rPr>
            </w:pPr>
          </w:p>
        </w:tc>
        <w:tc>
          <w:tcPr>
            <w:tcW w:w="720" w:type="dxa"/>
            <w:tcBorders>
              <w:top w:val="single" w:sz="8" w:space="0" w:color="000000"/>
              <w:left w:val="single" w:sz="8" w:space="0" w:color="000000"/>
              <w:bottom w:val="single" w:sz="8" w:space="0" w:color="000000"/>
            </w:tcBorders>
            <w:shd w:val="clear" w:color="auto" w:fill="365F91" w:themeFill="accent1" w:themeFillShade="BF"/>
          </w:tcPr>
          <w:p w:rsidR="008530EC" w:rsidRPr="00727EE6" w:rsidRDefault="008530EC" w:rsidP="00850220">
            <w:pPr>
              <w:overflowPunct w:val="0"/>
              <w:snapToGrid w:val="0"/>
              <w:jc w:val="center"/>
              <w:rPr>
                <w:color w:val="FFFFFF" w:themeColor="background1"/>
                <w:kern w:val="1"/>
                <w:lang w:val="es-ES_tradnl"/>
              </w:rPr>
            </w:pPr>
            <w:r w:rsidRPr="00727EE6">
              <w:rPr>
                <w:color w:val="FFFFFF" w:themeColor="background1"/>
                <w:kern w:val="1"/>
                <w:lang w:val="es-ES_tradnl"/>
              </w:rPr>
              <w:t>-</w:t>
            </w:r>
          </w:p>
        </w:tc>
        <w:tc>
          <w:tcPr>
            <w:tcW w:w="720" w:type="dxa"/>
            <w:tcBorders>
              <w:top w:val="single" w:sz="8" w:space="0" w:color="000000"/>
              <w:left w:val="single" w:sz="8" w:space="0" w:color="000000"/>
              <w:bottom w:val="single" w:sz="8" w:space="0" w:color="000000"/>
            </w:tcBorders>
            <w:shd w:val="clear" w:color="auto" w:fill="365F91" w:themeFill="accent1" w:themeFillShade="BF"/>
          </w:tcPr>
          <w:p w:rsidR="008530EC" w:rsidRPr="00727EE6" w:rsidRDefault="008530EC" w:rsidP="00850220">
            <w:pPr>
              <w:overflowPunct w:val="0"/>
              <w:snapToGrid w:val="0"/>
              <w:jc w:val="center"/>
              <w:rPr>
                <w:color w:val="FFFFFF" w:themeColor="background1"/>
                <w:kern w:val="1"/>
                <w:lang w:val="es-ES_tradnl"/>
              </w:rPr>
            </w:pPr>
            <w:r w:rsidRPr="00727EE6">
              <w:rPr>
                <w:color w:val="FFFFFF" w:themeColor="background1"/>
                <w:kern w:val="1"/>
                <w:lang w:val="es-ES_tradnl"/>
              </w:rPr>
              <w:t>--</w:t>
            </w:r>
          </w:p>
        </w:tc>
        <w:tc>
          <w:tcPr>
            <w:tcW w:w="720" w:type="dxa"/>
            <w:tcBorders>
              <w:top w:val="single" w:sz="8" w:space="0" w:color="000000"/>
              <w:left w:val="single" w:sz="8" w:space="0" w:color="000000"/>
              <w:bottom w:val="single" w:sz="8" w:space="0" w:color="000000"/>
            </w:tcBorders>
            <w:shd w:val="clear" w:color="auto" w:fill="365F91" w:themeFill="accent1" w:themeFillShade="BF"/>
          </w:tcPr>
          <w:p w:rsidR="008530EC" w:rsidRPr="00727EE6" w:rsidRDefault="008530EC" w:rsidP="00850220">
            <w:pPr>
              <w:overflowPunct w:val="0"/>
              <w:snapToGrid w:val="0"/>
              <w:jc w:val="center"/>
              <w:rPr>
                <w:color w:val="FFFFFF" w:themeColor="background1"/>
                <w:kern w:val="1"/>
                <w:lang w:val="es-ES_tradnl"/>
              </w:rPr>
            </w:pPr>
            <w:r w:rsidRPr="00727EE6">
              <w:rPr>
                <w:color w:val="FFFFFF" w:themeColor="background1"/>
                <w:kern w:val="1"/>
                <w:lang w:val="es-ES_tradnl"/>
              </w:rPr>
              <w:t>E</w:t>
            </w:r>
          </w:p>
        </w:tc>
        <w:tc>
          <w:tcPr>
            <w:tcW w:w="720" w:type="dxa"/>
            <w:tcBorders>
              <w:top w:val="single" w:sz="8" w:space="0" w:color="000000"/>
              <w:left w:val="single" w:sz="8" w:space="0" w:color="000000"/>
              <w:bottom w:val="single" w:sz="8" w:space="0" w:color="000000"/>
            </w:tcBorders>
            <w:shd w:val="clear" w:color="auto" w:fill="365F91" w:themeFill="accent1" w:themeFillShade="BF"/>
          </w:tcPr>
          <w:p w:rsidR="008530EC" w:rsidRPr="00727EE6" w:rsidRDefault="008530EC" w:rsidP="00850220">
            <w:pPr>
              <w:overflowPunct w:val="0"/>
              <w:snapToGrid w:val="0"/>
              <w:jc w:val="center"/>
              <w:rPr>
                <w:color w:val="FFFFFF" w:themeColor="background1"/>
                <w:kern w:val="1"/>
                <w:lang w:val="es-ES_tradnl"/>
              </w:rPr>
            </w:pPr>
            <w:r w:rsidRPr="00727EE6">
              <w:rPr>
                <w:color w:val="FFFFFF" w:themeColor="background1"/>
                <w:kern w:val="1"/>
                <w:lang w:val="es-ES_tradnl"/>
              </w:rPr>
              <w:t>+</w:t>
            </w:r>
          </w:p>
        </w:tc>
        <w:tc>
          <w:tcPr>
            <w:tcW w:w="675" w:type="dxa"/>
            <w:tcBorders>
              <w:top w:val="single" w:sz="8" w:space="0" w:color="000000"/>
              <w:left w:val="single" w:sz="8" w:space="0" w:color="000000"/>
              <w:bottom w:val="single" w:sz="8" w:space="0" w:color="000000"/>
              <w:right w:val="single" w:sz="8" w:space="0" w:color="000000"/>
            </w:tcBorders>
            <w:shd w:val="clear" w:color="auto" w:fill="365F91" w:themeFill="accent1" w:themeFillShade="BF"/>
          </w:tcPr>
          <w:p w:rsidR="008530EC" w:rsidRPr="00727EE6" w:rsidRDefault="008530EC" w:rsidP="00850220">
            <w:pPr>
              <w:overflowPunct w:val="0"/>
              <w:snapToGrid w:val="0"/>
              <w:jc w:val="center"/>
              <w:rPr>
                <w:color w:val="FFFFFF" w:themeColor="background1"/>
                <w:kern w:val="1"/>
                <w:lang w:val="es-ES_tradnl"/>
              </w:rPr>
            </w:pPr>
            <w:r w:rsidRPr="00727EE6">
              <w:rPr>
                <w:color w:val="FFFFFF" w:themeColor="background1"/>
                <w:kern w:val="1"/>
                <w:lang w:val="es-ES_tradnl"/>
              </w:rPr>
              <w:t>++</w:t>
            </w:r>
          </w:p>
        </w:tc>
      </w:tr>
      <w:tr w:rsidR="008530EC" w:rsidTr="00727EE6">
        <w:trPr>
          <w:trHeight w:val="383"/>
        </w:trPr>
        <w:tc>
          <w:tcPr>
            <w:tcW w:w="5782" w:type="dxa"/>
            <w:tcBorders>
              <w:top w:val="single" w:sz="8" w:space="0" w:color="000000"/>
              <w:left w:val="single" w:sz="8" w:space="0" w:color="000000"/>
              <w:bottom w:val="single" w:sz="8" w:space="0" w:color="000000"/>
            </w:tcBorders>
            <w:shd w:val="clear" w:color="auto" w:fill="365F91" w:themeFill="accent1" w:themeFillShade="BF"/>
            <w:vAlign w:val="bottom"/>
          </w:tcPr>
          <w:p w:rsidR="008530EC" w:rsidRPr="00727EE6" w:rsidRDefault="008530EC" w:rsidP="00727EE6">
            <w:pPr>
              <w:overflowPunct w:val="0"/>
              <w:snapToGrid w:val="0"/>
              <w:jc w:val="left"/>
              <w:rPr>
                <w:color w:val="FFFFFF" w:themeColor="background1"/>
                <w:kern w:val="1"/>
                <w:lang w:val="es-ES_tradnl"/>
              </w:rPr>
            </w:pPr>
            <w:r w:rsidRPr="00727EE6">
              <w:rPr>
                <w:color w:val="FFFFFF" w:themeColor="background1"/>
                <w:kern w:val="1"/>
                <w:lang w:val="es-ES_tradnl"/>
              </w:rPr>
              <w:t xml:space="preserve">San Isidro, Vicente </w:t>
            </w:r>
            <w:r w:rsidR="00931331" w:rsidRPr="00727EE6">
              <w:rPr>
                <w:color w:val="FFFFFF" w:themeColor="background1"/>
                <w:kern w:val="1"/>
                <w:lang w:val="es-ES_tradnl"/>
              </w:rPr>
              <w:t>López</w:t>
            </w:r>
            <w:r w:rsidRPr="00727EE6">
              <w:rPr>
                <w:color w:val="FFFFFF" w:themeColor="background1"/>
                <w:kern w:val="1"/>
                <w:lang w:val="es-ES_tradnl"/>
              </w:rPr>
              <w:t>, San Fernando, Tigre</w:t>
            </w: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727EE6">
            <w:pPr>
              <w:autoSpaceDE w:val="0"/>
              <w:snapToGrid w:val="0"/>
              <w:jc w:val="center"/>
              <w:rPr>
                <w:kern w:val="1"/>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727EE6">
            <w:pPr>
              <w:autoSpaceDE w:val="0"/>
              <w:snapToGrid w:val="0"/>
              <w:jc w:val="center"/>
              <w:rPr>
                <w:kern w:val="1"/>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727EE6">
            <w:pPr>
              <w:autoSpaceDE w:val="0"/>
              <w:snapToGrid w:val="0"/>
              <w:jc w:val="center"/>
              <w:rPr>
                <w:kern w:val="1"/>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727EE6">
            <w:pPr>
              <w:autoSpaceDE w:val="0"/>
              <w:snapToGrid w:val="0"/>
              <w:jc w:val="center"/>
              <w:rPr>
                <w:kern w:val="1"/>
                <w:lang w:val="es-ES_tradnl"/>
              </w:rPr>
            </w:pPr>
          </w:p>
        </w:tc>
        <w:tc>
          <w:tcPr>
            <w:tcW w:w="675" w:type="dxa"/>
            <w:tcBorders>
              <w:top w:val="single" w:sz="8" w:space="0" w:color="000000"/>
              <w:left w:val="single" w:sz="8" w:space="0" w:color="000000"/>
              <w:bottom w:val="single" w:sz="8" w:space="0" w:color="000000"/>
              <w:right w:val="single" w:sz="8" w:space="0" w:color="000000"/>
            </w:tcBorders>
            <w:shd w:val="clear" w:color="auto" w:fill="auto"/>
            <w:vAlign w:val="center"/>
          </w:tcPr>
          <w:p w:rsidR="008530EC" w:rsidRDefault="008530EC" w:rsidP="00727EE6">
            <w:pPr>
              <w:overflowPunct w:val="0"/>
              <w:snapToGrid w:val="0"/>
              <w:jc w:val="center"/>
              <w:rPr>
                <w:rFonts w:cs="Arial"/>
                <w:kern w:val="1"/>
                <w:lang w:val="es-ES_tradnl"/>
              </w:rPr>
            </w:pPr>
            <w:r>
              <w:rPr>
                <w:rFonts w:cs="Arial"/>
                <w:kern w:val="1"/>
                <w:lang w:val="es-ES_tradnl"/>
              </w:rPr>
              <w:t>X</w:t>
            </w:r>
          </w:p>
        </w:tc>
      </w:tr>
      <w:tr w:rsidR="008530EC" w:rsidTr="00727EE6">
        <w:trPr>
          <w:trHeight w:val="364"/>
        </w:trPr>
        <w:tc>
          <w:tcPr>
            <w:tcW w:w="5782" w:type="dxa"/>
            <w:tcBorders>
              <w:left w:val="single" w:sz="8" w:space="0" w:color="000000"/>
              <w:bottom w:val="single" w:sz="8" w:space="0" w:color="000000"/>
            </w:tcBorders>
            <w:shd w:val="clear" w:color="auto" w:fill="365F91" w:themeFill="accent1" w:themeFillShade="BF"/>
            <w:vAlign w:val="bottom"/>
          </w:tcPr>
          <w:p w:rsidR="008530EC" w:rsidRPr="00727EE6" w:rsidRDefault="008530EC" w:rsidP="00727EE6">
            <w:pPr>
              <w:overflowPunct w:val="0"/>
              <w:snapToGrid w:val="0"/>
              <w:jc w:val="left"/>
              <w:rPr>
                <w:color w:val="FFFFFF" w:themeColor="background1"/>
                <w:kern w:val="1"/>
                <w:lang w:val="es-ES_tradnl"/>
              </w:rPr>
            </w:pPr>
            <w:r w:rsidRPr="00727EE6">
              <w:rPr>
                <w:color w:val="FFFFFF" w:themeColor="background1"/>
                <w:kern w:val="1"/>
                <w:lang w:val="es-ES_tradnl"/>
              </w:rPr>
              <w:t>Capital Federal Norte (Belgrano, Nuñez, Saavedra)</w:t>
            </w:r>
          </w:p>
        </w:tc>
        <w:tc>
          <w:tcPr>
            <w:tcW w:w="720" w:type="dxa"/>
            <w:tcBorders>
              <w:left w:val="single" w:sz="8" w:space="0" w:color="000000"/>
              <w:bottom w:val="single" w:sz="8" w:space="0" w:color="000000"/>
            </w:tcBorders>
            <w:shd w:val="clear" w:color="auto" w:fill="auto"/>
            <w:vAlign w:val="center"/>
          </w:tcPr>
          <w:p w:rsidR="008530EC" w:rsidRDefault="008530EC" w:rsidP="00727EE6">
            <w:pPr>
              <w:autoSpaceDE w:val="0"/>
              <w:snapToGrid w:val="0"/>
              <w:jc w:val="center"/>
              <w:rPr>
                <w:kern w:val="1"/>
                <w:lang w:val="es-ES_tradnl"/>
              </w:rPr>
            </w:pPr>
          </w:p>
        </w:tc>
        <w:tc>
          <w:tcPr>
            <w:tcW w:w="720" w:type="dxa"/>
            <w:tcBorders>
              <w:left w:val="single" w:sz="8" w:space="0" w:color="000000"/>
              <w:bottom w:val="single" w:sz="8" w:space="0" w:color="000000"/>
            </w:tcBorders>
            <w:shd w:val="clear" w:color="auto" w:fill="auto"/>
            <w:vAlign w:val="center"/>
          </w:tcPr>
          <w:p w:rsidR="008530EC" w:rsidRDefault="008530EC" w:rsidP="00727EE6">
            <w:pPr>
              <w:autoSpaceDE w:val="0"/>
              <w:snapToGrid w:val="0"/>
              <w:jc w:val="center"/>
              <w:rPr>
                <w:kern w:val="1"/>
                <w:lang w:val="es-ES_tradnl"/>
              </w:rPr>
            </w:pPr>
          </w:p>
        </w:tc>
        <w:tc>
          <w:tcPr>
            <w:tcW w:w="720" w:type="dxa"/>
            <w:tcBorders>
              <w:left w:val="single" w:sz="8" w:space="0" w:color="000000"/>
              <w:bottom w:val="single" w:sz="8" w:space="0" w:color="000000"/>
            </w:tcBorders>
            <w:shd w:val="clear" w:color="auto" w:fill="auto"/>
            <w:vAlign w:val="center"/>
          </w:tcPr>
          <w:p w:rsidR="008530EC" w:rsidRDefault="008530EC" w:rsidP="00727EE6">
            <w:pPr>
              <w:overflowPunct w:val="0"/>
              <w:snapToGrid w:val="0"/>
              <w:jc w:val="center"/>
              <w:rPr>
                <w:rFonts w:cs="Arial"/>
                <w:kern w:val="1"/>
                <w:lang w:val="es-ES_tradnl"/>
              </w:rPr>
            </w:pPr>
          </w:p>
        </w:tc>
        <w:tc>
          <w:tcPr>
            <w:tcW w:w="720" w:type="dxa"/>
            <w:tcBorders>
              <w:left w:val="single" w:sz="8" w:space="0" w:color="000000"/>
              <w:bottom w:val="single" w:sz="8" w:space="0" w:color="000000"/>
            </w:tcBorders>
            <w:shd w:val="clear" w:color="auto" w:fill="auto"/>
            <w:vAlign w:val="center"/>
          </w:tcPr>
          <w:p w:rsidR="008530EC" w:rsidRDefault="008530EC" w:rsidP="00727EE6">
            <w:pPr>
              <w:autoSpaceDE w:val="0"/>
              <w:snapToGrid w:val="0"/>
              <w:jc w:val="center"/>
              <w:rPr>
                <w:kern w:val="1"/>
                <w:lang w:val="es-ES_tradnl"/>
              </w:rPr>
            </w:pPr>
            <w:r>
              <w:rPr>
                <w:kern w:val="1"/>
                <w:lang w:val="es-ES_tradnl"/>
              </w:rPr>
              <w:t>X</w:t>
            </w:r>
          </w:p>
        </w:tc>
        <w:tc>
          <w:tcPr>
            <w:tcW w:w="675" w:type="dxa"/>
            <w:tcBorders>
              <w:left w:val="single" w:sz="8" w:space="0" w:color="000000"/>
              <w:bottom w:val="single" w:sz="8" w:space="0" w:color="000000"/>
              <w:right w:val="single" w:sz="8" w:space="0" w:color="000000"/>
            </w:tcBorders>
            <w:shd w:val="clear" w:color="auto" w:fill="auto"/>
            <w:vAlign w:val="center"/>
          </w:tcPr>
          <w:p w:rsidR="008530EC" w:rsidRDefault="008530EC" w:rsidP="00727EE6">
            <w:pPr>
              <w:autoSpaceDE w:val="0"/>
              <w:snapToGrid w:val="0"/>
              <w:jc w:val="center"/>
              <w:rPr>
                <w:kern w:val="1"/>
                <w:lang w:val="es-ES_tradnl"/>
              </w:rPr>
            </w:pPr>
          </w:p>
        </w:tc>
      </w:tr>
      <w:tr w:rsidR="008530EC" w:rsidTr="00727EE6">
        <w:trPr>
          <w:trHeight w:val="445"/>
        </w:trPr>
        <w:tc>
          <w:tcPr>
            <w:tcW w:w="5782" w:type="dxa"/>
            <w:tcBorders>
              <w:left w:val="single" w:sz="8" w:space="0" w:color="000000"/>
              <w:bottom w:val="single" w:sz="8" w:space="0" w:color="000000"/>
            </w:tcBorders>
            <w:shd w:val="clear" w:color="auto" w:fill="365F91" w:themeFill="accent1" w:themeFillShade="BF"/>
            <w:vAlign w:val="bottom"/>
          </w:tcPr>
          <w:p w:rsidR="008530EC" w:rsidRPr="00727EE6" w:rsidRDefault="008530EC" w:rsidP="00727EE6">
            <w:pPr>
              <w:overflowPunct w:val="0"/>
              <w:snapToGrid w:val="0"/>
              <w:jc w:val="left"/>
              <w:rPr>
                <w:color w:val="FFFFFF" w:themeColor="background1"/>
                <w:kern w:val="1"/>
                <w:lang w:val="es-ES_tradnl"/>
              </w:rPr>
            </w:pPr>
            <w:r w:rsidRPr="00727EE6">
              <w:rPr>
                <w:color w:val="FFFFFF" w:themeColor="background1"/>
                <w:kern w:val="1"/>
                <w:lang w:val="es-ES_tradnl"/>
              </w:rPr>
              <w:t>Resto de la Zona Norte de</w:t>
            </w:r>
            <w:r w:rsidR="00C069EC">
              <w:rPr>
                <w:color w:val="FFFFFF" w:themeColor="background1"/>
                <w:kern w:val="1"/>
                <w:lang w:val="es-ES_tradnl"/>
              </w:rPr>
              <w:t xml:space="preserve"> la Ciudad de</w:t>
            </w:r>
            <w:r w:rsidRPr="00727EE6">
              <w:rPr>
                <w:color w:val="FFFFFF" w:themeColor="background1"/>
                <w:kern w:val="1"/>
                <w:lang w:val="es-ES_tradnl"/>
              </w:rPr>
              <w:t xml:space="preserve"> Buenos Aires</w:t>
            </w:r>
          </w:p>
        </w:tc>
        <w:tc>
          <w:tcPr>
            <w:tcW w:w="720" w:type="dxa"/>
            <w:tcBorders>
              <w:left w:val="single" w:sz="8" w:space="0" w:color="000000"/>
              <w:bottom w:val="single" w:sz="8" w:space="0" w:color="000000"/>
            </w:tcBorders>
            <w:shd w:val="clear" w:color="auto" w:fill="auto"/>
            <w:vAlign w:val="center"/>
          </w:tcPr>
          <w:p w:rsidR="008530EC" w:rsidRDefault="008530EC" w:rsidP="00727EE6">
            <w:pPr>
              <w:autoSpaceDE w:val="0"/>
              <w:snapToGrid w:val="0"/>
              <w:jc w:val="center"/>
              <w:rPr>
                <w:kern w:val="1"/>
                <w:lang w:val="es-ES_tradnl"/>
              </w:rPr>
            </w:pPr>
          </w:p>
        </w:tc>
        <w:tc>
          <w:tcPr>
            <w:tcW w:w="720" w:type="dxa"/>
            <w:tcBorders>
              <w:left w:val="single" w:sz="8" w:space="0" w:color="000000"/>
              <w:bottom w:val="single" w:sz="8" w:space="0" w:color="000000"/>
            </w:tcBorders>
            <w:shd w:val="clear" w:color="auto" w:fill="auto"/>
            <w:vAlign w:val="center"/>
          </w:tcPr>
          <w:p w:rsidR="008530EC" w:rsidRDefault="008530EC" w:rsidP="00727EE6">
            <w:pPr>
              <w:autoSpaceDE w:val="0"/>
              <w:snapToGrid w:val="0"/>
              <w:jc w:val="center"/>
              <w:rPr>
                <w:kern w:val="1"/>
                <w:lang w:val="es-ES_tradnl"/>
              </w:rPr>
            </w:pPr>
          </w:p>
        </w:tc>
        <w:tc>
          <w:tcPr>
            <w:tcW w:w="720" w:type="dxa"/>
            <w:tcBorders>
              <w:left w:val="single" w:sz="8" w:space="0" w:color="000000"/>
              <w:bottom w:val="single" w:sz="8" w:space="0" w:color="000000"/>
            </w:tcBorders>
            <w:shd w:val="clear" w:color="auto" w:fill="auto"/>
            <w:vAlign w:val="center"/>
          </w:tcPr>
          <w:p w:rsidR="008530EC" w:rsidRDefault="008530EC" w:rsidP="00727EE6">
            <w:pPr>
              <w:overflowPunct w:val="0"/>
              <w:snapToGrid w:val="0"/>
              <w:jc w:val="center"/>
              <w:rPr>
                <w:rFonts w:cs="Arial"/>
                <w:kern w:val="1"/>
                <w:lang w:val="es-ES_tradnl"/>
              </w:rPr>
            </w:pPr>
            <w:r>
              <w:rPr>
                <w:rFonts w:cs="Arial"/>
                <w:kern w:val="1"/>
                <w:lang w:val="es-ES_tradnl"/>
              </w:rPr>
              <w:t>X</w:t>
            </w:r>
          </w:p>
        </w:tc>
        <w:tc>
          <w:tcPr>
            <w:tcW w:w="720" w:type="dxa"/>
            <w:tcBorders>
              <w:left w:val="single" w:sz="8" w:space="0" w:color="000000"/>
              <w:bottom w:val="single" w:sz="8" w:space="0" w:color="000000"/>
            </w:tcBorders>
            <w:shd w:val="clear" w:color="auto" w:fill="auto"/>
            <w:vAlign w:val="center"/>
          </w:tcPr>
          <w:p w:rsidR="008530EC" w:rsidRDefault="008530EC" w:rsidP="00727EE6">
            <w:pPr>
              <w:autoSpaceDE w:val="0"/>
              <w:snapToGrid w:val="0"/>
              <w:jc w:val="center"/>
              <w:rPr>
                <w:kern w:val="1"/>
                <w:lang w:val="es-ES_tradnl"/>
              </w:rPr>
            </w:pPr>
          </w:p>
        </w:tc>
        <w:tc>
          <w:tcPr>
            <w:tcW w:w="675" w:type="dxa"/>
            <w:tcBorders>
              <w:left w:val="single" w:sz="8" w:space="0" w:color="000000"/>
              <w:bottom w:val="single" w:sz="8" w:space="0" w:color="000000"/>
              <w:right w:val="single" w:sz="8" w:space="0" w:color="000000"/>
            </w:tcBorders>
            <w:shd w:val="clear" w:color="auto" w:fill="auto"/>
            <w:vAlign w:val="center"/>
          </w:tcPr>
          <w:p w:rsidR="008530EC" w:rsidRDefault="008530EC" w:rsidP="00727EE6">
            <w:pPr>
              <w:autoSpaceDE w:val="0"/>
              <w:snapToGrid w:val="0"/>
              <w:jc w:val="center"/>
              <w:rPr>
                <w:kern w:val="1"/>
                <w:lang w:val="es-ES_tradnl"/>
              </w:rPr>
            </w:pPr>
          </w:p>
        </w:tc>
      </w:tr>
      <w:tr w:rsidR="008530EC" w:rsidTr="00727EE6">
        <w:trPr>
          <w:trHeight w:val="509"/>
        </w:trPr>
        <w:tc>
          <w:tcPr>
            <w:tcW w:w="5782" w:type="dxa"/>
            <w:tcBorders>
              <w:left w:val="single" w:sz="8" w:space="0" w:color="000000"/>
            </w:tcBorders>
            <w:shd w:val="clear" w:color="auto" w:fill="365F91" w:themeFill="accent1" w:themeFillShade="BF"/>
            <w:vAlign w:val="bottom"/>
          </w:tcPr>
          <w:p w:rsidR="008530EC" w:rsidRPr="00727EE6" w:rsidRDefault="008530EC" w:rsidP="00727EE6">
            <w:pPr>
              <w:overflowPunct w:val="0"/>
              <w:snapToGrid w:val="0"/>
              <w:jc w:val="left"/>
              <w:rPr>
                <w:color w:val="FFFFFF" w:themeColor="background1"/>
                <w:kern w:val="1"/>
                <w:lang w:val="es-ES_tradnl"/>
              </w:rPr>
            </w:pPr>
            <w:r w:rsidRPr="00727EE6">
              <w:rPr>
                <w:color w:val="FFFFFF" w:themeColor="background1"/>
                <w:kern w:val="1"/>
                <w:lang w:val="es-ES_tradnl"/>
              </w:rPr>
              <w:t>Resto de Capital Federa</w:t>
            </w:r>
            <w:r w:rsidR="00727EE6" w:rsidRPr="00727EE6">
              <w:rPr>
                <w:color w:val="FFFFFF" w:themeColor="background1"/>
                <w:kern w:val="1"/>
                <w:lang w:val="es-ES_tradnl"/>
              </w:rPr>
              <w:t>l</w:t>
            </w:r>
          </w:p>
        </w:tc>
        <w:tc>
          <w:tcPr>
            <w:tcW w:w="720" w:type="dxa"/>
            <w:tcBorders>
              <w:left w:val="single" w:sz="8" w:space="0" w:color="000000"/>
            </w:tcBorders>
            <w:shd w:val="clear" w:color="auto" w:fill="auto"/>
            <w:vAlign w:val="center"/>
          </w:tcPr>
          <w:p w:rsidR="008530EC" w:rsidRDefault="008530EC" w:rsidP="00727EE6">
            <w:pPr>
              <w:overflowPunct w:val="0"/>
              <w:snapToGrid w:val="0"/>
              <w:jc w:val="center"/>
              <w:rPr>
                <w:kern w:val="1"/>
                <w:lang w:val="es-ES_tradnl"/>
              </w:rPr>
            </w:pPr>
          </w:p>
        </w:tc>
        <w:tc>
          <w:tcPr>
            <w:tcW w:w="720" w:type="dxa"/>
            <w:tcBorders>
              <w:left w:val="single" w:sz="8" w:space="0" w:color="000000"/>
            </w:tcBorders>
            <w:shd w:val="clear" w:color="auto" w:fill="auto"/>
            <w:vAlign w:val="center"/>
          </w:tcPr>
          <w:p w:rsidR="008530EC" w:rsidRDefault="008530EC" w:rsidP="00727EE6">
            <w:pPr>
              <w:autoSpaceDE w:val="0"/>
              <w:snapToGrid w:val="0"/>
              <w:jc w:val="center"/>
              <w:rPr>
                <w:kern w:val="1"/>
                <w:lang w:val="es-ES_tradnl"/>
              </w:rPr>
            </w:pPr>
          </w:p>
        </w:tc>
        <w:tc>
          <w:tcPr>
            <w:tcW w:w="720" w:type="dxa"/>
            <w:tcBorders>
              <w:left w:val="single" w:sz="8" w:space="0" w:color="000000"/>
            </w:tcBorders>
            <w:shd w:val="clear" w:color="auto" w:fill="auto"/>
            <w:vAlign w:val="center"/>
          </w:tcPr>
          <w:p w:rsidR="008530EC" w:rsidRDefault="008530EC" w:rsidP="00727EE6">
            <w:pPr>
              <w:overflowPunct w:val="0"/>
              <w:snapToGrid w:val="0"/>
              <w:jc w:val="center"/>
              <w:rPr>
                <w:rFonts w:cs="Arial"/>
                <w:kern w:val="1"/>
                <w:lang w:val="es-ES_tradnl"/>
              </w:rPr>
            </w:pPr>
            <w:r>
              <w:rPr>
                <w:rFonts w:cs="Arial"/>
                <w:kern w:val="1"/>
                <w:lang w:val="es-ES_tradnl"/>
              </w:rPr>
              <w:t>X</w:t>
            </w:r>
          </w:p>
        </w:tc>
        <w:tc>
          <w:tcPr>
            <w:tcW w:w="720" w:type="dxa"/>
            <w:tcBorders>
              <w:left w:val="single" w:sz="8" w:space="0" w:color="000000"/>
            </w:tcBorders>
            <w:shd w:val="clear" w:color="auto" w:fill="auto"/>
            <w:vAlign w:val="center"/>
          </w:tcPr>
          <w:p w:rsidR="008530EC" w:rsidRDefault="008530EC" w:rsidP="00727EE6">
            <w:pPr>
              <w:autoSpaceDE w:val="0"/>
              <w:snapToGrid w:val="0"/>
              <w:jc w:val="center"/>
              <w:rPr>
                <w:kern w:val="1"/>
                <w:lang w:val="es-ES_tradnl"/>
              </w:rPr>
            </w:pPr>
          </w:p>
        </w:tc>
        <w:tc>
          <w:tcPr>
            <w:tcW w:w="675" w:type="dxa"/>
            <w:tcBorders>
              <w:left w:val="single" w:sz="8" w:space="0" w:color="000000"/>
              <w:right w:val="single" w:sz="8" w:space="0" w:color="000000"/>
            </w:tcBorders>
            <w:shd w:val="clear" w:color="auto" w:fill="auto"/>
            <w:vAlign w:val="center"/>
          </w:tcPr>
          <w:p w:rsidR="008530EC" w:rsidRDefault="008530EC" w:rsidP="00727EE6">
            <w:pPr>
              <w:autoSpaceDE w:val="0"/>
              <w:snapToGrid w:val="0"/>
              <w:jc w:val="center"/>
              <w:rPr>
                <w:kern w:val="1"/>
                <w:lang w:val="es-ES_tradnl"/>
              </w:rPr>
            </w:pPr>
          </w:p>
        </w:tc>
      </w:tr>
    </w:tbl>
    <w:p w:rsidR="00A56C5E" w:rsidRDefault="00A56C5E" w:rsidP="00A56C5E">
      <w:pPr>
        <w:rPr>
          <w:lang w:val="es-ES_tradnl"/>
        </w:rPr>
      </w:pPr>
      <w:bookmarkStart w:id="44" w:name="_Toc304402555"/>
      <w:bookmarkStart w:id="45" w:name="_Toc340685739"/>
      <w:bookmarkStart w:id="46" w:name="_Toc354567796"/>
    </w:p>
    <w:p w:rsidR="00727EE6" w:rsidRDefault="00727EE6" w:rsidP="00A56C5E">
      <w:pPr>
        <w:rPr>
          <w:lang w:val="es-ES_tradnl"/>
        </w:rPr>
      </w:pPr>
    </w:p>
    <w:p w:rsidR="00727EE6" w:rsidRDefault="00727EE6" w:rsidP="00A56C5E">
      <w:pPr>
        <w:rPr>
          <w:lang w:val="es-ES_tradnl"/>
        </w:rPr>
      </w:pPr>
    </w:p>
    <w:p w:rsidR="008530EC" w:rsidRPr="008530EC" w:rsidRDefault="008530EC" w:rsidP="00A56C5E">
      <w:pPr>
        <w:pStyle w:val="Ttulo3"/>
        <w:keepLines w:val="0"/>
        <w:suppressAutoHyphens/>
        <w:spacing w:before="240" w:after="60" w:line="240" w:lineRule="auto"/>
        <w:jc w:val="left"/>
        <w:rPr>
          <w:kern w:val="1"/>
          <w:lang w:val="es-ES_tradnl"/>
        </w:rPr>
      </w:pPr>
      <w:bookmarkStart w:id="47" w:name="_Toc372545584"/>
      <w:r w:rsidRPr="008530EC">
        <w:rPr>
          <w:lang w:val="es-ES_tradnl"/>
        </w:rPr>
        <w:t>1.5.3 Competencias únicas</w:t>
      </w:r>
      <w:bookmarkEnd w:id="44"/>
      <w:bookmarkEnd w:id="45"/>
      <w:bookmarkEnd w:id="46"/>
      <w:bookmarkEnd w:id="47"/>
    </w:p>
    <w:p w:rsidR="008530EC" w:rsidRDefault="008530EC" w:rsidP="008530EC">
      <w:pPr>
        <w:widowControl w:val="0"/>
        <w:overflowPunct w:val="0"/>
        <w:autoSpaceDE w:val="0"/>
        <w:rPr>
          <w:rFonts w:cs="Arial"/>
          <w:kern w:val="1"/>
          <w:lang w:val="es-ES_tradnl"/>
        </w:rPr>
      </w:pPr>
    </w:p>
    <w:tbl>
      <w:tblPr>
        <w:tblStyle w:val="Sombreadoclaro-nfasis1"/>
        <w:tblW w:w="0" w:type="auto"/>
        <w:tblLayout w:type="fixed"/>
        <w:tblLook w:val="0400"/>
      </w:tblPr>
      <w:tblGrid>
        <w:gridCol w:w="1553"/>
        <w:gridCol w:w="1369"/>
        <w:gridCol w:w="4916"/>
      </w:tblGrid>
      <w:tr w:rsidR="008530EC" w:rsidTr="00727EE6">
        <w:trPr>
          <w:cnfStyle w:val="000000100000"/>
          <w:trHeight w:val="317"/>
        </w:trPr>
        <w:tc>
          <w:tcPr>
            <w:tcW w:w="1553" w:type="dxa"/>
          </w:tcPr>
          <w:p w:rsidR="008530EC" w:rsidRDefault="008530EC" w:rsidP="00850220">
            <w:pPr>
              <w:tabs>
                <w:tab w:val="center" w:pos="4418"/>
                <w:tab w:val="right" w:pos="8837"/>
              </w:tabs>
              <w:overflowPunct w:val="0"/>
              <w:snapToGrid w:val="0"/>
              <w:jc w:val="center"/>
              <w:rPr>
                <w:b/>
                <w:bCs/>
                <w:kern w:val="1"/>
                <w:sz w:val="20"/>
                <w:szCs w:val="20"/>
                <w:lang w:val="es-ES_tradnl"/>
              </w:rPr>
            </w:pPr>
            <w:r>
              <w:rPr>
                <w:b/>
                <w:bCs/>
                <w:kern w:val="1"/>
                <w:sz w:val="20"/>
                <w:szCs w:val="20"/>
                <w:lang w:val="es-ES_tradnl"/>
              </w:rPr>
              <w:t>Alcance</w:t>
            </w:r>
          </w:p>
        </w:tc>
        <w:tc>
          <w:tcPr>
            <w:tcW w:w="1369" w:type="dxa"/>
          </w:tcPr>
          <w:p w:rsidR="008530EC" w:rsidRDefault="008530EC" w:rsidP="00850220">
            <w:pPr>
              <w:tabs>
                <w:tab w:val="center" w:pos="4418"/>
                <w:tab w:val="right" w:pos="8837"/>
              </w:tabs>
              <w:overflowPunct w:val="0"/>
              <w:snapToGrid w:val="0"/>
              <w:jc w:val="center"/>
              <w:rPr>
                <w:b/>
                <w:bCs/>
                <w:kern w:val="1"/>
                <w:sz w:val="20"/>
                <w:szCs w:val="20"/>
                <w:lang w:val="es-ES_tradnl"/>
              </w:rPr>
            </w:pPr>
            <w:r>
              <w:rPr>
                <w:b/>
                <w:bCs/>
                <w:kern w:val="1"/>
                <w:sz w:val="20"/>
                <w:szCs w:val="20"/>
                <w:lang w:val="es-ES_tradnl"/>
              </w:rPr>
              <w:t>Prioridad</w:t>
            </w:r>
          </w:p>
        </w:tc>
        <w:tc>
          <w:tcPr>
            <w:tcW w:w="4916" w:type="dxa"/>
          </w:tcPr>
          <w:p w:rsidR="008530EC" w:rsidRDefault="008530EC" w:rsidP="00850220">
            <w:pPr>
              <w:tabs>
                <w:tab w:val="center" w:pos="4418"/>
                <w:tab w:val="right" w:pos="8837"/>
              </w:tabs>
              <w:overflowPunct w:val="0"/>
              <w:snapToGrid w:val="0"/>
              <w:jc w:val="center"/>
              <w:rPr>
                <w:b/>
                <w:bCs/>
                <w:kern w:val="1"/>
                <w:sz w:val="20"/>
                <w:szCs w:val="20"/>
                <w:lang w:val="es-ES_tradnl"/>
              </w:rPr>
            </w:pPr>
            <w:r>
              <w:rPr>
                <w:b/>
                <w:bCs/>
                <w:kern w:val="1"/>
                <w:sz w:val="20"/>
                <w:szCs w:val="20"/>
                <w:lang w:val="es-ES_tradnl"/>
              </w:rPr>
              <w:t>Producto</w:t>
            </w:r>
          </w:p>
        </w:tc>
      </w:tr>
      <w:tr w:rsidR="008530EC" w:rsidTr="00727EE6">
        <w:trPr>
          <w:trHeight w:val="317"/>
        </w:trPr>
        <w:tc>
          <w:tcPr>
            <w:tcW w:w="1553" w:type="dxa"/>
          </w:tcPr>
          <w:p w:rsidR="008530EC" w:rsidRDefault="008530EC" w:rsidP="00850220">
            <w:pPr>
              <w:tabs>
                <w:tab w:val="center" w:pos="4418"/>
                <w:tab w:val="right" w:pos="8837"/>
              </w:tabs>
              <w:overflowPunct w:val="0"/>
              <w:snapToGrid w:val="0"/>
              <w:rPr>
                <w:kern w:val="1"/>
                <w:sz w:val="20"/>
                <w:szCs w:val="20"/>
                <w:lang w:val="es-ES_tradnl"/>
              </w:rPr>
            </w:pPr>
            <w:r>
              <w:rPr>
                <w:kern w:val="1"/>
                <w:sz w:val="20"/>
                <w:szCs w:val="20"/>
                <w:lang w:val="es-ES_tradnl"/>
              </w:rPr>
              <w:t>Existente</w:t>
            </w:r>
          </w:p>
        </w:tc>
        <w:tc>
          <w:tcPr>
            <w:tcW w:w="1369" w:type="dxa"/>
          </w:tcPr>
          <w:p w:rsidR="008530EC" w:rsidRDefault="008530EC" w:rsidP="00850220">
            <w:pPr>
              <w:widowControl w:val="0"/>
              <w:tabs>
                <w:tab w:val="left" w:pos="1305"/>
                <w:tab w:val="center" w:pos="4418"/>
                <w:tab w:val="right" w:pos="8837"/>
              </w:tabs>
              <w:overflowPunct w:val="0"/>
              <w:autoSpaceDE w:val="0"/>
              <w:snapToGrid w:val="0"/>
              <w:rPr>
                <w:kern w:val="1"/>
                <w:sz w:val="20"/>
                <w:szCs w:val="20"/>
                <w:lang w:val="es-ES_tradnl"/>
              </w:rPr>
            </w:pPr>
          </w:p>
          <w:p w:rsidR="008530EC" w:rsidRDefault="008530EC" w:rsidP="00850220">
            <w:pPr>
              <w:widowControl w:val="0"/>
              <w:tabs>
                <w:tab w:val="left" w:pos="1305"/>
                <w:tab w:val="center" w:pos="4418"/>
                <w:tab w:val="right" w:pos="8837"/>
              </w:tabs>
              <w:overflowPunct w:val="0"/>
              <w:autoSpaceDE w:val="0"/>
              <w:jc w:val="center"/>
              <w:rPr>
                <w:b/>
                <w:bCs/>
                <w:kern w:val="1"/>
                <w:sz w:val="20"/>
                <w:szCs w:val="20"/>
                <w:lang w:val="es-ES_tradnl"/>
              </w:rPr>
            </w:pPr>
            <w:r>
              <w:rPr>
                <w:b/>
                <w:bCs/>
                <w:kern w:val="1"/>
                <w:sz w:val="20"/>
                <w:szCs w:val="20"/>
                <w:lang w:val="es-ES_tradnl"/>
              </w:rPr>
              <w:t>--</w:t>
            </w:r>
          </w:p>
          <w:p w:rsidR="008530EC" w:rsidRDefault="008530EC" w:rsidP="00850220">
            <w:pPr>
              <w:widowControl w:val="0"/>
              <w:tabs>
                <w:tab w:val="left" w:pos="1305"/>
                <w:tab w:val="center" w:pos="4418"/>
                <w:tab w:val="right" w:pos="8837"/>
              </w:tabs>
              <w:overflowPunct w:val="0"/>
              <w:autoSpaceDE w:val="0"/>
              <w:jc w:val="center"/>
              <w:rPr>
                <w:b/>
                <w:bCs/>
                <w:kern w:val="1"/>
                <w:sz w:val="20"/>
                <w:szCs w:val="20"/>
                <w:lang w:val="es-ES_tradnl"/>
              </w:rPr>
            </w:pPr>
            <w:r>
              <w:rPr>
                <w:b/>
                <w:bCs/>
                <w:kern w:val="1"/>
                <w:sz w:val="20"/>
                <w:szCs w:val="20"/>
                <w:lang w:val="es-ES_tradnl"/>
              </w:rPr>
              <w:t>-</w:t>
            </w:r>
          </w:p>
          <w:p w:rsidR="008530EC" w:rsidRDefault="008530EC" w:rsidP="00850220">
            <w:pPr>
              <w:widowControl w:val="0"/>
              <w:tabs>
                <w:tab w:val="left" w:pos="1305"/>
                <w:tab w:val="center" w:pos="4418"/>
                <w:tab w:val="right" w:pos="8837"/>
              </w:tabs>
              <w:overflowPunct w:val="0"/>
              <w:autoSpaceDE w:val="0"/>
              <w:jc w:val="center"/>
              <w:rPr>
                <w:b/>
                <w:bCs/>
                <w:kern w:val="1"/>
                <w:sz w:val="20"/>
                <w:szCs w:val="20"/>
                <w:lang w:val="es-ES_tradnl"/>
              </w:rPr>
            </w:pPr>
            <w:r>
              <w:rPr>
                <w:b/>
                <w:bCs/>
                <w:kern w:val="1"/>
                <w:sz w:val="20"/>
                <w:szCs w:val="20"/>
                <w:lang w:val="es-ES_tradnl"/>
              </w:rPr>
              <w:t>E</w:t>
            </w:r>
          </w:p>
          <w:p w:rsidR="008530EC" w:rsidRDefault="008530EC" w:rsidP="00850220">
            <w:pPr>
              <w:widowControl w:val="0"/>
              <w:tabs>
                <w:tab w:val="left" w:pos="1305"/>
                <w:tab w:val="center" w:pos="4418"/>
                <w:tab w:val="right" w:pos="8837"/>
              </w:tabs>
              <w:overflowPunct w:val="0"/>
              <w:autoSpaceDE w:val="0"/>
              <w:jc w:val="center"/>
              <w:rPr>
                <w:b/>
                <w:bCs/>
                <w:kern w:val="1"/>
                <w:sz w:val="20"/>
                <w:szCs w:val="20"/>
                <w:lang w:val="es-ES_tradnl"/>
              </w:rPr>
            </w:pPr>
            <w:r>
              <w:rPr>
                <w:b/>
                <w:bCs/>
                <w:kern w:val="1"/>
                <w:sz w:val="20"/>
                <w:szCs w:val="20"/>
                <w:lang w:val="es-ES_tradnl"/>
              </w:rPr>
              <w:t>+</w:t>
            </w:r>
          </w:p>
          <w:p w:rsidR="008530EC" w:rsidRDefault="008530EC" w:rsidP="00850220">
            <w:pPr>
              <w:overflowPunct w:val="0"/>
              <w:rPr>
                <w:b/>
                <w:bCs/>
                <w:kern w:val="1"/>
                <w:sz w:val="20"/>
                <w:szCs w:val="20"/>
                <w:lang w:val="es-ES_tradnl"/>
              </w:rPr>
            </w:pPr>
            <w:r>
              <w:rPr>
                <w:b/>
                <w:bCs/>
                <w:kern w:val="1"/>
                <w:sz w:val="20"/>
                <w:szCs w:val="20"/>
                <w:lang w:val="es-ES_tradnl"/>
              </w:rPr>
              <w:t xml:space="preserve">        ++</w:t>
            </w:r>
          </w:p>
        </w:tc>
        <w:tc>
          <w:tcPr>
            <w:tcW w:w="4916" w:type="dxa"/>
          </w:tcPr>
          <w:p w:rsidR="008530EC" w:rsidRDefault="008530EC" w:rsidP="00850220">
            <w:pPr>
              <w:widowControl w:val="0"/>
              <w:tabs>
                <w:tab w:val="center" w:pos="4418"/>
                <w:tab w:val="right" w:pos="8837"/>
              </w:tabs>
              <w:overflowPunct w:val="0"/>
              <w:autoSpaceDE w:val="0"/>
              <w:snapToGrid w:val="0"/>
              <w:ind w:left="360"/>
              <w:rPr>
                <w:kern w:val="1"/>
                <w:sz w:val="20"/>
                <w:szCs w:val="20"/>
                <w:lang w:val="es-ES_tradnl"/>
              </w:rPr>
            </w:pPr>
          </w:p>
          <w:p w:rsidR="008530EC" w:rsidRDefault="008530EC" w:rsidP="00850220">
            <w:pPr>
              <w:widowControl w:val="0"/>
              <w:tabs>
                <w:tab w:val="center" w:pos="4418"/>
                <w:tab w:val="right" w:pos="8837"/>
              </w:tabs>
              <w:overflowPunct w:val="0"/>
              <w:autoSpaceDE w:val="0"/>
              <w:rPr>
                <w:kern w:val="1"/>
                <w:sz w:val="20"/>
                <w:szCs w:val="20"/>
                <w:lang w:val="es-ES_tradnl"/>
              </w:rPr>
            </w:pPr>
            <w:r>
              <w:rPr>
                <w:kern w:val="1"/>
                <w:sz w:val="20"/>
                <w:szCs w:val="20"/>
                <w:lang w:val="es-ES_tradnl"/>
              </w:rPr>
              <w:t xml:space="preserve">  …ya no proporcionará una ventaja competitiva.</w:t>
            </w:r>
          </w:p>
          <w:p w:rsidR="008530EC" w:rsidRDefault="008530EC" w:rsidP="00850220">
            <w:pPr>
              <w:widowControl w:val="0"/>
              <w:tabs>
                <w:tab w:val="center" w:pos="4418"/>
                <w:tab w:val="right" w:pos="8837"/>
              </w:tabs>
              <w:overflowPunct w:val="0"/>
              <w:autoSpaceDE w:val="0"/>
              <w:rPr>
                <w:kern w:val="1"/>
                <w:sz w:val="20"/>
                <w:szCs w:val="20"/>
                <w:lang w:val="es-ES_tradnl"/>
              </w:rPr>
            </w:pPr>
            <w:r>
              <w:rPr>
                <w:kern w:val="1"/>
                <w:sz w:val="20"/>
                <w:szCs w:val="20"/>
                <w:lang w:val="es-ES_tradnl"/>
              </w:rPr>
              <w:t xml:space="preserve">  …sólo proporcionará una ventaja competitiva menor.</w:t>
            </w:r>
          </w:p>
          <w:p w:rsidR="008530EC" w:rsidRDefault="008530EC" w:rsidP="00850220">
            <w:pPr>
              <w:widowControl w:val="0"/>
              <w:tabs>
                <w:tab w:val="center" w:pos="4418"/>
                <w:tab w:val="right" w:pos="8837"/>
              </w:tabs>
              <w:overflowPunct w:val="0"/>
              <w:autoSpaceDE w:val="0"/>
              <w:rPr>
                <w:kern w:val="1"/>
                <w:sz w:val="20"/>
                <w:szCs w:val="20"/>
                <w:lang w:val="es-ES_tradnl"/>
              </w:rPr>
            </w:pPr>
            <w:r>
              <w:rPr>
                <w:kern w:val="1"/>
                <w:sz w:val="20"/>
                <w:szCs w:val="20"/>
                <w:lang w:val="es-ES_tradnl"/>
              </w:rPr>
              <w:t xml:space="preserve">  …será una fuente de ventaja competitiva significativa.</w:t>
            </w:r>
          </w:p>
          <w:p w:rsidR="008530EC" w:rsidRDefault="008530EC" w:rsidP="00850220">
            <w:pPr>
              <w:widowControl w:val="0"/>
              <w:tabs>
                <w:tab w:val="center" w:pos="4418"/>
                <w:tab w:val="right" w:pos="8837"/>
              </w:tabs>
              <w:overflowPunct w:val="0"/>
              <w:autoSpaceDE w:val="0"/>
              <w:rPr>
                <w:kern w:val="1"/>
                <w:sz w:val="20"/>
                <w:szCs w:val="20"/>
                <w:lang w:val="es-ES_tradnl"/>
              </w:rPr>
            </w:pPr>
            <w:r>
              <w:rPr>
                <w:kern w:val="1"/>
                <w:sz w:val="20"/>
                <w:szCs w:val="20"/>
                <w:lang w:val="es-ES_tradnl"/>
              </w:rPr>
              <w:t xml:space="preserve">  …será una fuente de ventaja competitiva muy alta.</w:t>
            </w:r>
          </w:p>
          <w:p w:rsidR="008530EC" w:rsidRDefault="008530EC" w:rsidP="00850220">
            <w:pPr>
              <w:widowControl w:val="0"/>
              <w:tabs>
                <w:tab w:val="center" w:pos="4418"/>
                <w:tab w:val="right" w:pos="8837"/>
              </w:tabs>
              <w:overflowPunct w:val="0"/>
              <w:autoSpaceDE w:val="0"/>
              <w:rPr>
                <w:kern w:val="1"/>
                <w:sz w:val="20"/>
                <w:szCs w:val="20"/>
                <w:lang w:val="es-ES_tradnl"/>
              </w:rPr>
            </w:pPr>
            <w:r>
              <w:rPr>
                <w:kern w:val="1"/>
                <w:sz w:val="20"/>
                <w:szCs w:val="20"/>
                <w:lang w:val="es-ES_tradnl"/>
              </w:rPr>
              <w:t xml:space="preserve">  …será una fuente de ventaja competitiva fundamental  </w:t>
            </w:r>
          </w:p>
          <w:p w:rsidR="008530EC" w:rsidRDefault="008530EC" w:rsidP="00850220">
            <w:pPr>
              <w:widowControl w:val="0"/>
              <w:tabs>
                <w:tab w:val="center" w:pos="4418"/>
                <w:tab w:val="right" w:pos="8837"/>
              </w:tabs>
              <w:overflowPunct w:val="0"/>
              <w:autoSpaceDE w:val="0"/>
              <w:ind w:left="360"/>
              <w:rPr>
                <w:kern w:val="1"/>
                <w:sz w:val="20"/>
                <w:szCs w:val="20"/>
                <w:lang w:val="es-ES_tradnl"/>
              </w:rPr>
            </w:pPr>
            <w:r>
              <w:rPr>
                <w:kern w:val="1"/>
                <w:sz w:val="20"/>
                <w:szCs w:val="20"/>
                <w:lang w:val="es-ES_tradnl"/>
              </w:rPr>
              <w:t>y altamente diferencial.</w:t>
            </w:r>
          </w:p>
          <w:p w:rsidR="008530EC" w:rsidRDefault="008530EC" w:rsidP="00850220">
            <w:pPr>
              <w:widowControl w:val="0"/>
              <w:tabs>
                <w:tab w:val="center" w:pos="4418"/>
                <w:tab w:val="right" w:pos="8837"/>
              </w:tabs>
              <w:overflowPunct w:val="0"/>
              <w:autoSpaceDE w:val="0"/>
              <w:ind w:left="360"/>
              <w:rPr>
                <w:kern w:val="1"/>
                <w:sz w:val="20"/>
                <w:szCs w:val="20"/>
                <w:lang w:val="es-ES_tradnl"/>
              </w:rPr>
            </w:pPr>
          </w:p>
        </w:tc>
      </w:tr>
    </w:tbl>
    <w:p w:rsidR="008530EC" w:rsidRDefault="008530EC" w:rsidP="008530EC">
      <w:pPr>
        <w:autoSpaceDE w:val="0"/>
        <w:rPr>
          <w:kern w:val="1"/>
          <w:lang w:val="es-ES_tradnl"/>
        </w:rPr>
      </w:pPr>
    </w:p>
    <w:p w:rsidR="008530EC" w:rsidRDefault="008530EC" w:rsidP="008530EC">
      <w:pPr>
        <w:widowControl w:val="0"/>
        <w:overflowPunct w:val="0"/>
        <w:autoSpaceDE w:val="0"/>
        <w:rPr>
          <w:rFonts w:cs="Arial"/>
          <w:b/>
          <w:bCs/>
          <w:kern w:val="1"/>
          <w:lang w:val="es-ES_tradnl"/>
        </w:rPr>
      </w:pPr>
    </w:p>
    <w:p w:rsidR="00727EE6" w:rsidRDefault="00727EE6" w:rsidP="008530EC">
      <w:pPr>
        <w:widowControl w:val="0"/>
        <w:overflowPunct w:val="0"/>
        <w:autoSpaceDE w:val="0"/>
        <w:rPr>
          <w:rFonts w:cs="Arial"/>
          <w:b/>
          <w:bCs/>
          <w:kern w:val="1"/>
          <w:lang w:val="es-ES_tradnl"/>
        </w:rPr>
      </w:pPr>
    </w:p>
    <w:p w:rsidR="00727EE6" w:rsidRDefault="00727EE6" w:rsidP="008530EC">
      <w:pPr>
        <w:widowControl w:val="0"/>
        <w:overflowPunct w:val="0"/>
        <w:autoSpaceDE w:val="0"/>
        <w:rPr>
          <w:rFonts w:cs="Arial"/>
          <w:b/>
          <w:bCs/>
          <w:kern w:val="1"/>
          <w:lang w:val="es-ES_tradnl"/>
        </w:rPr>
      </w:pPr>
    </w:p>
    <w:p w:rsidR="00727EE6" w:rsidRDefault="00727EE6" w:rsidP="008530EC">
      <w:pPr>
        <w:widowControl w:val="0"/>
        <w:overflowPunct w:val="0"/>
        <w:autoSpaceDE w:val="0"/>
        <w:rPr>
          <w:rFonts w:cs="Arial"/>
          <w:b/>
          <w:bCs/>
          <w:kern w:val="1"/>
          <w:lang w:val="es-ES_tradnl"/>
        </w:rPr>
      </w:pPr>
    </w:p>
    <w:p w:rsidR="00727EE6" w:rsidRDefault="00727EE6" w:rsidP="008530EC">
      <w:pPr>
        <w:widowControl w:val="0"/>
        <w:overflowPunct w:val="0"/>
        <w:autoSpaceDE w:val="0"/>
        <w:rPr>
          <w:rFonts w:cs="Arial"/>
          <w:b/>
          <w:bCs/>
          <w:kern w:val="1"/>
          <w:lang w:val="es-ES_tradnl"/>
        </w:rPr>
      </w:pPr>
    </w:p>
    <w:p w:rsidR="00727EE6" w:rsidRDefault="00727EE6" w:rsidP="008530EC">
      <w:pPr>
        <w:widowControl w:val="0"/>
        <w:overflowPunct w:val="0"/>
        <w:autoSpaceDE w:val="0"/>
        <w:rPr>
          <w:rFonts w:cs="Arial"/>
          <w:b/>
          <w:bCs/>
          <w:kern w:val="1"/>
          <w:lang w:val="es-ES_tradnl"/>
        </w:rPr>
      </w:pPr>
    </w:p>
    <w:p w:rsidR="00727EE6" w:rsidRDefault="00727EE6" w:rsidP="008530EC">
      <w:pPr>
        <w:widowControl w:val="0"/>
        <w:overflowPunct w:val="0"/>
        <w:autoSpaceDE w:val="0"/>
        <w:rPr>
          <w:rFonts w:cs="Arial"/>
          <w:b/>
          <w:bCs/>
          <w:kern w:val="1"/>
          <w:lang w:val="es-ES_tradnl"/>
        </w:rPr>
      </w:pPr>
    </w:p>
    <w:p w:rsidR="00727EE6" w:rsidRDefault="00727EE6" w:rsidP="008530EC">
      <w:pPr>
        <w:widowControl w:val="0"/>
        <w:overflowPunct w:val="0"/>
        <w:autoSpaceDE w:val="0"/>
        <w:rPr>
          <w:rFonts w:cs="Arial"/>
          <w:b/>
          <w:bCs/>
          <w:kern w:val="1"/>
          <w:lang w:val="es-ES_tradnl"/>
        </w:rPr>
      </w:pPr>
    </w:p>
    <w:tbl>
      <w:tblPr>
        <w:tblW w:w="9611" w:type="dxa"/>
        <w:tblInd w:w="-10" w:type="dxa"/>
        <w:tblLayout w:type="fixed"/>
        <w:tblCellMar>
          <w:left w:w="180" w:type="dxa"/>
          <w:right w:w="180" w:type="dxa"/>
        </w:tblCellMar>
        <w:tblLook w:val="0000"/>
      </w:tblPr>
      <w:tblGrid>
        <w:gridCol w:w="6065"/>
        <w:gridCol w:w="720"/>
        <w:gridCol w:w="720"/>
        <w:gridCol w:w="720"/>
        <w:gridCol w:w="720"/>
        <w:gridCol w:w="34"/>
        <w:gridCol w:w="632"/>
      </w:tblGrid>
      <w:tr w:rsidR="008530EC" w:rsidTr="00FF7D50">
        <w:trPr>
          <w:trHeight w:val="532"/>
        </w:trPr>
        <w:tc>
          <w:tcPr>
            <w:tcW w:w="6065" w:type="dxa"/>
            <w:tcBorders>
              <w:top w:val="single" w:sz="8" w:space="0" w:color="000000"/>
              <w:left w:val="single" w:sz="8" w:space="0" w:color="000000"/>
              <w:bottom w:val="single" w:sz="8" w:space="0" w:color="000000"/>
            </w:tcBorders>
            <w:shd w:val="clear" w:color="auto" w:fill="365F91" w:themeFill="accent1" w:themeFillShade="BF"/>
            <w:vAlign w:val="center"/>
          </w:tcPr>
          <w:p w:rsidR="008530EC" w:rsidRDefault="008530EC" w:rsidP="00FF7D50">
            <w:pPr>
              <w:autoSpaceDE w:val="0"/>
              <w:snapToGrid w:val="0"/>
              <w:jc w:val="left"/>
              <w:rPr>
                <w:kern w:val="1"/>
                <w:lang w:val="es-ES_tradnl"/>
              </w:rPr>
            </w:pPr>
          </w:p>
        </w:tc>
        <w:tc>
          <w:tcPr>
            <w:tcW w:w="720" w:type="dxa"/>
            <w:tcBorders>
              <w:top w:val="single" w:sz="8" w:space="0" w:color="000000"/>
              <w:left w:val="single" w:sz="8" w:space="0" w:color="000000"/>
              <w:bottom w:val="single" w:sz="8" w:space="0" w:color="000000"/>
            </w:tcBorders>
            <w:shd w:val="clear" w:color="auto" w:fill="365F91" w:themeFill="accent1" w:themeFillShade="BF"/>
            <w:vAlign w:val="center"/>
          </w:tcPr>
          <w:p w:rsidR="008530EC" w:rsidRPr="00FF7D50" w:rsidRDefault="008530EC" w:rsidP="00FF7D50">
            <w:pPr>
              <w:overflowPunct w:val="0"/>
              <w:snapToGrid w:val="0"/>
              <w:jc w:val="left"/>
              <w:rPr>
                <w:color w:val="FFFFFF" w:themeColor="background1"/>
                <w:kern w:val="1"/>
                <w:lang w:val="es-ES_tradnl"/>
              </w:rPr>
            </w:pPr>
            <w:r w:rsidRPr="00FF7D50">
              <w:rPr>
                <w:color w:val="FFFFFF" w:themeColor="background1"/>
                <w:kern w:val="1"/>
                <w:lang w:val="es-ES_tradnl"/>
              </w:rPr>
              <w:t>-</w:t>
            </w:r>
          </w:p>
        </w:tc>
        <w:tc>
          <w:tcPr>
            <w:tcW w:w="720" w:type="dxa"/>
            <w:tcBorders>
              <w:top w:val="single" w:sz="8" w:space="0" w:color="000000"/>
              <w:left w:val="single" w:sz="8" w:space="0" w:color="000000"/>
              <w:bottom w:val="single" w:sz="8" w:space="0" w:color="000000"/>
            </w:tcBorders>
            <w:shd w:val="clear" w:color="auto" w:fill="365F91" w:themeFill="accent1" w:themeFillShade="BF"/>
            <w:vAlign w:val="center"/>
          </w:tcPr>
          <w:p w:rsidR="008530EC" w:rsidRPr="00FF7D50" w:rsidRDefault="008530EC" w:rsidP="00FF7D50">
            <w:pPr>
              <w:overflowPunct w:val="0"/>
              <w:snapToGrid w:val="0"/>
              <w:jc w:val="left"/>
              <w:rPr>
                <w:color w:val="FFFFFF" w:themeColor="background1"/>
                <w:kern w:val="1"/>
                <w:lang w:val="es-ES_tradnl"/>
              </w:rPr>
            </w:pPr>
            <w:r w:rsidRPr="00FF7D50">
              <w:rPr>
                <w:color w:val="FFFFFF" w:themeColor="background1"/>
                <w:kern w:val="1"/>
                <w:lang w:val="es-ES_tradnl"/>
              </w:rPr>
              <w:t>--</w:t>
            </w:r>
          </w:p>
        </w:tc>
        <w:tc>
          <w:tcPr>
            <w:tcW w:w="720" w:type="dxa"/>
            <w:tcBorders>
              <w:top w:val="single" w:sz="8" w:space="0" w:color="000000"/>
              <w:left w:val="single" w:sz="8" w:space="0" w:color="000000"/>
              <w:bottom w:val="single" w:sz="8" w:space="0" w:color="000000"/>
            </w:tcBorders>
            <w:shd w:val="clear" w:color="auto" w:fill="365F91" w:themeFill="accent1" w:themeFillShade="BF"/>
            <w:vAlign w:val="center"/>
          </w:tcPr>
          <w:p w:rsidR="008530EC" w:rsidRPr="00FF7D50" w:rsidRDefault="008530EC" w:rsidP="00FF7D50">
            <w:pPr>
              <w:overflowPunct w:val="0"/>
              <w:snapToGrid w:val="0"/>
              <w:jc w:val="left"/>
              <w:rPr>
                <w:color w:val="FFFFFF" w:themeColor="background1"/>
                <w:kern w:val="1"/>
                <w:lang w:val="es-ES_tradnl"/>
              </w:rPr>
            </w:pPr>
            <w:r w:rsidRPr="00FF7D50">
              <w:rPr>
                <w:color w:val="FFFFFF" w:themeColor="background1"/>
                <w:kern w:val="1"/>
                <w:lang w:val="es-ES_tradnl"/>
              </w:rPr>
              <w:t>E</w:t>
            </w:r>
          </w:p>
        </w:tc>
        <w:tc>
          <w:tcPr>
            <w:tcW w:w="720" w:type="dxa"/>
            <w:tcBorders>
              <w:top w:val="single" w:sz="8" w:space="0" w:color="000000"/>
              <w:left w:val="single" w:sz="8" w:space="0" w:color="000000"/>
              <w:bottom w:val="single" w:sz="8" w:space="0" w:color="000000"/>
            </w:tcBorders>
            <w:shd w:val="clear" w:color="auto" w:fill="365F91" w:themeFill="accent1" w:themeFillShade="BF"/>
            <w:vAlign w:val="center"/>
          </w:tcPr>
          <w:p w:rsidR="008530EC" w:rsidRPr="00FF7D50" w:rsidRDefault="008530EC" w:rsidP="00FF7D50">
            <w:pPr>
              <w:overflowPunct w:val="0"/>
              <w:snapToGrid w:val="0"/>
              <w:jc w:val="left"/>
              <w:rPr>
                <w:color w:val="FFFFFF" w:themeColor="background1"/>
                <w:kern w:val="1"/>
                <w:lang w:val="es-ES_tradnl"/>
              </w:rPr>
            </w:pPr>
            <w:r w:rsidRPr="00FF7D50">
              <w:rPr>
                <w:color w:val="FFFFFF" w:themeColor="background1"/>
                <w:kern w:val="1"/>
                <w:lang w:val="es-ES_tradnl"/>
              </w:rPr>
              <w:t>+</w:t>
            </w:r>
          </w:p>
        </w:tc>
        <w:tc>
          <w:tcPr>
            <w:tcW w:w="666" w:type="dxa"/>
            <w:gridSpan w:val="2"/>
            <w:tcBorders>
              <w:top w:val="single" w:sz="8" w:space="0" w:color="000000"/>
              <w:left w:val="single" w:sz="8" w:space="0" w:color="000000"/>
              <w:bottom w:val="single" w:sz="8" w:space="0" w:color="000000"/>
              <w:right w:val="single" w:sz="8" w:space="0" w:color="000000"/>
            </w:tcBorders>
            <w:shd w:val="clear" w:color="auto" w:fill="365F91" w:themeFill="accent1" w:themeFillShade="BF"/>
            <w:vAlign w:val="center"/>
          </w:tcPr>
          <w:p w:rsidR="008530EC" w:rsidRPr="00FF7D50" w:rsidRDefault="008530EC" w:rsidP="00FF7D50">
            <w:pPr>
              <w:overflowPunct w:val="0"/>
              <w:snapToGrid w:val="0"/>
              <w:jc w:val="left"/>
              <w:rPr>
                <w:color w:val="FFFFFF" w:themeColor="background1"/>
                <w:kern w:val="1"/>
                <w:lang w:val="es-ES_tradnl"/>
              </w:rPr>
            </w:pPr>
            <w:r w:rsidRPr="00FF7D50">
              <w:rPr>
                <w:color w:val="FFFFFF" w:themeColor="background1"/>
                <w:kern w:val="1"/>
                <w:lang w:val="es-ES_tradnl"/>
              </w:rPr>
              <w:t>++</w:t>
            </w:r>
          </w:p>
        </w:tc>
      </w:tr>
      <w:tr w:rsidR="008530EC" w:rsidTr="00FF7D50">
        <w:trPr>
          <w:trHeight w:val="397"/>
        </w:trPr>
        <w:tc>
          <w:tcPr>
            <w:tcW w:w="9611" w:type="dxa"/>
            <w:gridSpan w:val="7"/>
            <w:tcBorders>
              <w:top w:val="single" w:sz="8" w:space="0" w:color="000000"/>
              <w:left w:val="single" w:sz="8" w:space="0" w:color="000000"/>
              <w:bottom w:val="single" w:sz="8" w:space="0" w:color="000000"/>
              <w:right w:val="single" w:sz="8" w:space="0" w:color="000000"/>
            </w:tcBorders>
            <w:shd w:val="clear" w:color="auto" w:fill="365F91" w:themeFill="accent1" w:themeFillShade="BF"/>
            <w:vAlign w:val="center"/>
          </w:tcPr>
          <w:p w:rsidR="008530EC" w:rsidRPr="00C069EC" w:rsidRDefault="00C069EC" w:rsidP="00FF7D50">
            <w:pPr>
              <w:autoSpaceDE w:val="0"/>
              <w:snapToGrid w:val="0"/>
              <w:jc w:val="left"/>
              <w:rPr>
                <w:rFonts w:cs="Arial"/>
                <w:b/>
                <w:bCs/>
                <w:kern w:val="1"/>
                <w:lang w:val="es-ES_tradnl"/>
              </w:rPr>
            </w:pPr>
            <w:r w:rsidRPr="00FF7D50">
              <w:rPr>
                <w:rFonts w:cs="Arial"/>
                <w:color w:val="FFFFFF" w:themeColor="background1"/>
                <w:kern w:val="1"/>
                <w:lang w:val="es-ES_tradnl"/>
              </w:rPr>
              <w:t>Infraestructura Gerencial</w:t>
            </w:r>
          </w:p>
        </w:tc>
      </w:tr>
      <w:tr w:rsidR="008530EC" w:rsidTr="00FF7D50">
        <w:trPr>
          <w:trHeight w:val="383"/>
        </w:trPr>
        <w:tc>
          <w:tcPr>
            <w:tcW w:w="6065" w:type="dxa"/>
            <w:tcBorders>
              <w:top w:val="single" w:sz="8" w:space="0" w:color="000000"/>
              <w:left w:val="single" w:sz="8" w:space="0" w:color="000000"/>
              <w:bottom w:val="single" w:sz="8" w:space="0" w:color="000000"/>
            </w:tcBorders>
            <w:shd w:val="clear" w:color="auto" w:fill="auto"/>
            <w:vAlign w:val="center"/>
          </w:tcPr>
          <w:p w:rsidR="008530EC" w:rsidRDefault="008530EC" w:rsidP="00FF7D50">
            <w:pPr>
              <w:overflowPunct w:val="0"/>
              <w:snapToGrid w:val="0"/>
              <w:jc w:val="left"/>
              <w:rPr>
                <w:rFonts w:cs="Arial"/>
                <w:kern w:val="1"/>
                <w:lang w:val="es-ES_tradnl"/>
              </w:rPr>
            </w:pPr>
            <w:r>
              <w:rPr>
                <w:rFonts w:cs="Arial"/>
                <w:kern w:val="1"/>
                <w:lang w:val="es-ES_tradnl"/>
              </w:rPr>
              <w:t>Decisiones centradas en la satisfacción de las necesidades implícitas y explícitas del Cliente</w:t>
            </w: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FF7D50">
            <w:pPr>
              <w:autoSpaceDE w:val="0"/>
              <w:snapToGrid w:val="0"/>
              <w:jc w:val="left"/>
              <w:rPr>
                <w:kern w:val="1"/>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FF7D50">
            <w:pPr>
              <w:autoSpaceDE w:val="0"/>
              <w:snapToGrid w:val="0"/>
              <w:jc w:val="left"/>
              <w:rPr>
                <w:kern w:val="1"/>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FF7D50">
            <w:pPr>
              <w:overflowPunct w:val="0"/>
              <w:snapToGrid w:val="0"/>
              <w:jc w:val="left"/>
              <w:rPr>
                <w:rFonts w:cs="Arial"/>
                <w:b/>
                <w:bCs/>
                <w:kern w:val="1"/>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FF7D50">
            <w:pPr>
              <w:autoSpaceDE w:val="0"/>
              <w:snapToGrid w:val="0"/>
              <w:jc w:val="left"/>
              <w:rPr>
                <w:kern w:val="1"/>
                <w:lang w:val="es-ES_tradnl"/>
              </w:rPr>
            </w:pPr>
            <w:r>
              <w:rPr>
                <w:kern w:val="1"/>
                <w:lang w:val="es-ES_tradnl"/>
              </w:rPr>
              <w:t>X</w:t>
            </w:r>
          </w:p>
        </w:tc>
        <w:tc>
          <w:tcPr>
            <w:tcW w:w="666"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rsidR="008530EC" w:rsidRDefault="008530EC" w:rsidP="00FF7D50">
            <w:pPr>
              <w:autoSpaceDE w:val="0"/>
              <w:snapToGrid w:val="0"/>
              <w:jc w:val="left"/>
              <w:rPr>
                <w:kern w:val="1"/>
                <w:lang w:val="es-ES_tradnl"/>
              </w:rPr>
            </w:pPr>
          </w:p>
        </w:tc>
      </w:tr>
      <w:tr w:rsidR="008530EC" w:rsidTr="00FF7D50">
        <w:trPr>
          <w:trHeight w:val="460"/>
        </w:trPr>
        <w:tc>
          <w:tcPr>
            <w:tcW w:w="9611" w:type="dxa"/>
            <w:gridSpan w:val="7"/>
            <w:tcBorders>
              <w:top w:val="single" w:sz="8" w:space="0" w:color="000000"/>
              <w:left w:val="single" w:sz="8" w:space="0" w:color="000000"/>
              <w:bottom w:val="single" w:sz="8" w:space="0" w:color="000000"/>
              <w:right w:val="single" w:sz="8" w:space="0" w:color="000000"/>
            </w:tcBorders>
            <w:shd w:val="clear" w:color="auto" w:fill="365F91" w:themeFill="accent1" w:themeFillShade="BF"/>
            <w:vAlign w:val="center"/>
          </w:tcPr>
          <w:p w:rsidR="008530EC" w:rsidRPr="00C069EC" w:rsidRDefault="00C069EC" w:rsidP="00FF7D50">
            <w:pPr>
              <w:autoSpaceDE w:val="0"/>
              <w:snapToGrid w:val="0"/>
              <w:jc w:val="left"/>
              <w:rPr>
                <w:rFonts w:cs="Arial"/>
                <w:b/>
                <w:bCs/>
                <w:kern w:val="1"/>
                <w:lang w:val="es-ES_tradnl"/>
              </w:rPr>
            </w:pPr>
            <w:r w:rsidRPr="00FF7D50">
              <w:rPr>
                <w:rFonts w:cs="Arial"/>
                <w:color w:val="FFFFFF" w:themeColor="background1"/>
                <w:kern w:val="1"/>
                <w:lang w:val="es-ES_tradnl"/>
              </w:rPr>
              <w:t xml:space="preserve">Tecnología </w:t>
            </w:r>
          </w:p>
        </w:tc>
      </w:tr>
      <w:tr w:rsidR="008530EC" w:rsidTr="00FF7D50">
        <w:trPr>
          <w:trHeight w:val="383"/>
        </w:trPr>
        <w:tc>
          <w:tcPr>
            <w:tcW w:w="6065" w:type="dxa"/>
            <w:tcBorders>
              <w:top w:val="single" w:sz="8" w:space="0" w:color="000000"/>
              <w:left w:val="single" w:sz="8" w:space="0" w:color="000000"/>
              <w:bottom w:val="single" w:sz="8" w:space="0" w:color="000000"/>
            </w:tcBorders>
            <w:shd w:val="clear" w:color="auto" w:fill="auto"/>
            <w:vAlign w:val="center"/>
          </w:tcPr>
          <w:p w:rsidR="008530EC" w:rsidRDefault="008530EC" w:rsidP="00FF7D50">
            <w:pPr>
              <w:overflowPunct w:val="0"/>
              <w:snapToGrid w:val="0"/>
              <w:jc w:val="left"/>
              <w:rPr>
                <w:rFonts w:cs="Arial"/>
                <w:kern w:val="1"/>
                <w:lang w:val="es-ES_tradnl"/>
              </w:rPr>
            </w:pPr>
            <w:r>
              <w:rPr>
                <w:rFonts w:cs="Arial"/>
                <w:kern w:val="1"/>
                <w:lang w:val="es-ES_tradnl"/>
              </w:rPr>
              <w:t xml:space="preserve">Utilización de canales </w:t>
            </w:r>
            <w:r w:rsidR="00C069EC">
              <w:rPr>
                <w:rFonts w:cs="Arial"/>
                <w:kern w:val="1"/>
                <w:lang w:val="es-ES_tradnl"/>
              </w:rPr>
              <w:t>electrónicos</w:t>
            </w:r>
            <w:r>
              <w:rPr>
                <w:rFonts w:cs="Arial"/>
                <w:kern w:val="1"/>
                <w:lang w:val="es-ES_tradnl"/>
              </w:rPr>
              <w:t xml:space="preserve"> para incrementar la eficiencia de la comunicación con Clientes.</w:t>
            </w: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FF7D50">
            <w:pPr>
              <w:autoSpaceDE w:val="0"/>
              <w:snapToGrid w:val="0"/>
              <w:jc w:val="left"/>
              <w:rPr>
                <w:kern w:val="1"/>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FF7D50">
            <w:pPr>
              <w:autoSpaceDE w:val="0"/>
              <w:snapToGrid w:val="0"/>
              <w:jc w:val="left"/>
              <w:rPr>
                <w:kern w:val="1"/>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FF7D50">
            <w:pPr>
              <w:autoSpaceDE w:val="0"/>
              <w:snapToGrid w:val="0"/>
              <w:jc w:val="left"/>
              <w:rPr>
                <w:kern w:val="1"/>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FF7D50">
            <w:pPr>
              <w:autoSpaceDE w:val="0"/>
              <w:snapToGrid w:val="0"/>
              <w:jc w:val="left"/>
              <w:rPr>
                <w:kern w:val="1"/>
                <w:lang w:val="es-ES_tradnl"/>
              </w:rPr>
            </w:pPr>
          </w:p>
        </w:tc>
        <w:tc>
          <w:tcPr>
            <w:tcW w:w="666"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rsidR="008530EC" w:rsidRDefault="008530EC" w:rsidP="00FF7D50">
            <w:pPr>
              <w:overflowPunct w:val="0"/>
              <w:snapToGrid w:val="0"/>
              <w:jc w:val="left"/>
              <w:rPr>
                <w:rFonts w:cs="Arial"/>
                <w:b/>
                <w:bCs/>
                <w:kern w:val="1"/>
                <w:lang w:val="es-ES_tradnl"/>
              </w:rPr>
            </w:pPr>
            <w:r>
              <w:rPr>
                <w:rFonts w:cs="Arial"/>
                <w:b/>
                <w:bCs/>
                <w:kern w:val="1"/>
                <w:lang w:val="es-ES_tradnl"/>
              </w:rPr>
              <w:t>X</w:t>
            </w:r>
          </w:p>
        </w:tc>
      </w:tr>
      <w:tr w:rsidR="00C069EC" w:rsidTr="00FF7D50">
        <w:trPr>
          <w:trHeight w:val="383"/>
        </w:trPr>
        <w:tc>
          <w:tcPr>
            <w:tcW w:w="6065" w:type="dxa"/>
            <w:tcBorders>
              <w:top w:val="single" w:sz="8" w:space="0" w:color="000000"/>
              <w:left w:val="single" w:sz="8" w:space="0" w:color="000000"/>
              <w:bottom w:val="single" w:sz="8" w:space="0" w:color="000000"/>
            </w:tcBorders>
            <w:shd w:val="clear" w:color="auto" w:fill="auto"/>
            <w:vAlign w:val="center"/>
          </w:tcPr>
          <w:p w:rsidR="00C069EC" w:rsidRDefault="00C069EC" w:rsidP="00FF7D50">
            <w:pPr>
              <w:overflowPunct w:val="0"/>
              <w:snapToGrid w:val="0"/>
              <w:jc w:val="left"/>
              <w:rPr>
                <w:rFonts w:cs="Arial"/>
                <w:kern w:val="1"/>
                <w:lang w:val="es-ES_tradnl"/>
              </w:rPr>
            </w:pPr>
            <w:r>
              <w:rPr>
                <w:rFonts w:cs="Arial"/>
                <w:kern w:val="1"/>
                <w:lang w:val="es-ES_tradnl"/>
              </w:rPr>
              <w:t>Utilización de maquinaria de última generación</w:t>
            </w:r>
          </w:p>
        </w:tc>
        <w:tc>
          <w:tcPr>
            <w:tcW w:w="720" w:type="dxa"/>
            <w:tcBorders>
              <w:top w:val="single" w:sz="8" w:space="0" w:color="000000"/>
              <w:left w:val="single" w:sz="8" w:space="0" w:color="000000"/>
              <w:bottom w:val="single" w:sz="8" w:space="0" w:color="000000"/>
            </w:tcBorders>
            <w:shd w:val="clear" w:color="auto" w:fill="auto"/>
            <w:vAlign w:val="center"/>
          </w:tcPr>
          <w:p w:rsidR="00C069EC" w:rsidRDefault="00C069EC" w:rsidP="00FF7D50">
            <w:pPr>
              <w:autoSpaceDE w:val="0"/>
              <w:snapToGrid w:val="0"/>
              <w:jc w:val="left"/>
              <w:rPr>
                <w:kern w:val="1"/>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C069EC" w:rsidRDefault="00C069EC" w:rsidP="00FF7D50">
            <w:pPr>
              <w:autoSpaceDE w:val="0"/>
              <w:snapToGrid w:val="0"/>
              <w:jc w:val="left"/>
              <w:rPr>
                <w:kern w:val="1"/>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C069EC" w:rsidRDefault="00C069EC" w:rsidP="00FF7D50">
            <w:pPr>
              <w:autoSpaceDE w:val="0"/>
              <w:snapToGrid w:val="0"/>
              <w:jc w:val="left"/>
              <w:rPr>
                <w:kern w:val="1"/>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C069EC" w:rsidRDefault="00221D8A" w:rsidP="00FF7D50">
            <w:pPr>
              <w:autoSpaceDE w:val="0"/>
              <w:snapToGrid w:val="0"/>
              <w:jc w:val="left"/>
              <w:rPr>
                <w:kern w:val="1"/>
                <w:lang w:val="es-ES_tradnl"/>
              </w:rPr>
            </w:pPr>
            <w:r>
              <w:rPr>
                <w:kern w:val="1"/>
                <w:lang w:val="es-ES_tradnl"/>
              </w:rPr>
              <w:t>X</w:t>
            </w:r>
          </w:p>
        </w:tc>
        <w:tc>
          <w:tcPr>
            <w:tcW w:w="666"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rsidR="00C069EC" w:rsidRDefault="00C069EC" w:rsidP="00FF7D50">
            <w:pPr>
              <w:overflowPunct w:val="0"/>
              <w:snapToGrid w:val="0"/>
              <w:jc w:val="left"/>
              <w:rPr>
                <w:rFonts w:cs="Arial"/>
                <w:b/>
                <w:bCs/>
                <w:kern w:val="1"/>
                <w:lang w:val="es-ES_tradnl"/>
              </w:rPr>
            </w:pPr>
          </w:p>
        </w:tc>
      </w:tr>
      <w:tr w:rsidR="008530EC" w:rsidTr="00FF7D50">
        <w:trPr>
          <w:trHeight w:val="478"/>
        </w:trPr>
        <w:tc>
          <w:tcPr>
            <w:tcW w:w="9611" w:type="dxa"/>
            <w:gridSpan w:val="7"/>
            <w:tcBorders>
              <w:top w:val="single" w:sz="8" w:space="0" w:color="000000"/>
              <w:left w:val="single" w:sz="8" w:space="0" w:color="000000"/>
              <w:bottom w:val="single" w:sz="8" w:space="0" w:color="000000"/>
              <w:right w:val="single" w:sz="8" w:space="0" w:color="000000"/>
            </w:tcBorders>
            <w:shd w:val="clear" w:color="auto" w:fill="365F91" w:themeFill="accent1" w:themeFillShade="BF"/>
            <w:vAlign w:val="center"/>
          </w:tcPr>
          <w:p w:rsidR="008530EC" w:rsidRDefault="008530EC" w:rsidP="00FF7D50">
            <w:pPr>
              <w:autoSpaceDE w:val="0"/>
              <w:snapToGrid w:val="0"/>
              <w:jc w:val="left"/>
              <w:rPr>
                <w:kern w:val="1"/>
                <w:lang w:val="es-ES_tradnl"/>
              </w:rPr>
            </w:pPr>
            <w:r w:rsidRPr="00FF7D50">
              <w:rPr>
                <w:rFonts w:cs="Arial"/>
                <w:color w:val="FFFFFF" w:themeColor="background1"/>
                <w:kern w:val="1"/>
                <w:lang w:val="es-ES_tradnl"/>
              </w:rPr>
              <w:t>Comercialización</w:t>
            </w:r>
          </w:p>
        </w:tc>
      </w:tr>
      <w:tr w:rsidR="008530EC" w:rsidTr="00FF7D50">
        <w:trPr>
          <w:trHeight w:val="608"/>
        </w:trPr>
        <w:tc>
          <w:tcPr>
            <w:tcW w:w="6065" w:type="dxa"/>
            <w:tcBorders>
              <w:top w:val="single" w:sz="8" w:space="0" w:color="000000"/>
              <w:left w:val="single" w:sz="8" w:space="0" w:color="000000"/>
              <w:bottom w:val="single" w:sz="8" w:space="0" w:color="000000"/>
            </w:tcBorders>
            <w:shd w:val="clear" w:color="auto" w:fill="auto"/>
            <w:vAlign w:val="center"/>
          </w:tcPr>
          <w:p w:rsidR="008530EC" w:rsidRPr="008011A1" w:rsidRDefault="008530EC" w:rsidP="00FF7D50">
            <w:pPr>
              <w:overflowPunct w:val="0"/>
              <w:snapToGrid w:val="0"/>
              <w:jc w:val="left"/>
              <w:rPr>
                <w:rFonts w:cs="Arial"/>
                <w:kern w:val="1"/>
                <w:lang w:val="es-ES_tradnl"/>
              </w:rPr>
            </w:pPr>
            <w:r w:rsidRPr="008011A1">
              <w:rPr>
                <w:rFonts w:cs="Arial"/>
                <w:kern w:val="1"/>
                <w:lang w:val="es-ES_tradnl"/>
              </w:rPr>
              <w:t xml:space="preserve">Promociones por pago </w:t>
            </w:r>
            <w:r>
              <w:rPr>
                <w:rFonts w:cs="Arial"/>
                <w:kern w:val="1"/>
                <w:lang w:val="es-ES_tradnl"/>
              </w:rPr>
              <w:t>anticipado (Compra de créditos)</w:t>
            </w: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FF7D50">
            <w:pPr>
              <w:autoSpaceDE w:val="0"/>
              <w:snapToGrid w:val="0"/>
              <w:jc w:val="left"/>
              <w:rPr>
                <w:kern w:val="1"/>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FF7D50">
            <w:pPr>
              <w:autoSpaceDE w:val="0"/>
              <w:snapToGrid w:val="0"/>
              <w:jc w:val="left"/>
              <w:rPr>
                <w:kern w:val="1"/>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FF7D50">
            <w:pPr>
              <w:overflowPunct w:val="0"/>
              <w:snapToGrid w:val="0"/>
              <w:jc w:val="left"/>
              <w:rPr>
                <w:rFonts w:cs="Arial"/>
                <w:b/>
                <w:bCs/>
                <w:kern w:val="1"/>
                <w:lang w:val="es-ES_tradnl"/>
              </w:rPr>
            </w:pPr>
          </w:p>
        </w:tc>
        <w:tc>
          <w:tcPr>
            <w:tcW w:w="754" w:type="dxa"/>
            <w:gridSpan w:val="2"/>
            <w:tcBorders>
              <w:top w:val="single" w:sz="8" w:space="0" w:color="000000"/>
              <w:left w:val="single" w:sz="8" w:space="0" w:color="000000"/>
              <w:bottom w:val="single" w:sz="8" w:space="0" w:color="000000"/>
            </w:tcBorders>
            <w:shd w:val="clear" w:color="auto" w:fill="auto"/>
            <w:vAlign w:val="center"/>
          </w:tcPr>
          <w:p w:rsidR="008530EC" w:rsidRDefault="008530EC" w:rsidP="00FF7D50">
            <w:pPr>
              <w:autoSpaceDE w:val="0"/>
              <w:snapToGrid w:val="0"/>
              <w:jc w:val="left"/>
              <w:rPr>
                <w:kern w:val="1"/>
                <w:lang w:val="es-ES_tradnl"/>
              </w:rPr>
            </w:pPr>
          </w:p>
        </w:tc>
        <w:tc>
          <w:tcPr>
            <w:tcW w:w="632" w:type="dxa"/>
            <w:tcBorders>
              <w:top w:val="single" w:sz="8" w:space="0" w:color="000000"/>
              <w:left w:val="single" w:sz="8" w:space="0" w:color="000000"/>
              <w:bottom w:val="single" w:sz="8" w:space="0" w:color="000000"/>
              <w:right w:val="single" w:sz="8" w:space="0" w:color="000000"/>
            </w:tcBorders>
            <w:shd w:val="clear" w:color="auto" w:fill="auto"/>
            <w:vAlign w:val="center"/>
          </w:tcPr>
          <w:p w:rsidR="008530EC" w:rsidRDefault="008530EC" w:rsidP="00FF7D50">
            <w:pPr>
              <w:autoSpaceDE w:val="0"/>
              <w:snapToGrid w:val="0"/>
              <w:jc w:val="left"/>
              <w:rPr>
                <w:kern w:val="1"/>
                <w:lang w:val="es-ES_tradnl"/>
              </w:rPr>
            </w:pPr>
            <w:r>
              <w:rPr>
                <w:kern w:val="1"/>
                <w:lang w:val="es-ES_tradnl"/>
              </w:rPr>
              <w:t>X</w:t>
            </w:r>
          </w:p>
        </w:tc>
      </w:tr>
      <w:tr w:rsidR="00C069EC" w:rsidTr="00FF7D50">
        <w:trPr>
          <w:trHeight w:val="608"/>
        </w:trPr>
        <w:tc>
          <w:tcPr>
            <w:tcW w:w="6065" w:type="dxa"/>
            <w:tcBorders>
              <w:top w:val="single" w:sz="8" w:space="0" w:color="000000"/>
              <w:left w:val="single" w:sz="8" w:space="0" w:color="000000"/>
              <w:bottom w:val="single" w:sz="8" w:space="0" w:color="000000"/>
            </w:tcBorders>
            <w:shd w:val="clear" w:color="auto" w:fill="auto"/>
            <w:vAlign w:val="center"/>
          </w:tcPr>
          <w:p w:rsidR="00C069EC" w:rsidRPr="008011A1" w:rsidRDefault="00C069EC" w:rsidP="00FF7D50">
            <w:pPr>
              <w:overflowPunct w:val="0"/>
              <w:snapToGrid w:val="0"/>
              <w:jc w:val="left"/>
              <w:rPr>
                <w:rFonts w:cs="Arial"/>
                <w:kern w:val="1"/>
                <w:lang w:val="es-ES_tradnl"/>
              </w:rPr>
            </w:pPr>
            <w:r>
              <w:rPr>
                <w:rFonts w:cs="Arial"/>
                <w:kern w:val="1"/>
                <w:lang w:val="es-ES_tradnl"/>
              </w:rPr>
              <w:t>Atención personalizada a través de ejecutivos de cuenta.</w:t>
            </w:r>
          </w:p>
        </w:tc>
        <w:tc>
          <w:tcPr>
            <w:tcW w:w="720" w:type="dxa"/>
            <w:tcBorders>
              <w:top w:val="single" w:sz="8" w:space="0" w:color="000000"/>
              <w:left w:val="single" w:sz="8" w:space="0" w:color="000000"/>
              <w:bottom w:val="single" w:sz="8" w:space="0" w:color="000000"/>
            </w:tcBorders>
            <w:shd w:val="clear" w:color="auto" w:fill="auto"/>
            <w:vAlign w:val="center"/>
          </w:tcPr>
          <w:p w:rsidR="00C069EC" w:rsidRDefault="00C069EC" w:rsidP="00FF7D50">
            <w:pPr>
              <w:autoSpaceDE w:val="0"/>
              <w:snapToGrid w:val="0"/>
              <w:jc w:val="left"/>
              <w:rPr>
                <w:kern w:val="1"/>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C069EC" w:rsidRDefault="00C069EC" w:rsidP="00FF7D50">
            <w:pPr>
              <w:autoSpaceDE w:val="0"/>
              <w:snapToGrid w:val="0"/>
              <w:jc w:val="left"/>
              <w:rPr>
                <w:kern w:val="1"/>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C069EC" w:rsidRDefault="00C069EC" w:rsidP="00FF7D50">
            <w:pPr>
              <w:overflowPunct w:val="0"/>
              <w:snapToGrid w:val="0"/>
              <w:jc w:val="left"/>
              <w:rPr>
                <w:rFonts w:cs="Arial"/>
                <w:b/>
                <w:bCs/>
                <w:kern w:val="1"/>
                <w:lang w:val="es-ES_tradnl"/>
              </w:rPr>
            </w:pPr>
          </w:p>
        </w:tc>
        <w:tc>
          <w:tcPr>
            <w:tcW w:w="754" w:type="dxa"/>
            <w:gridSpan w:val="2"/>
            <w:tcBorders>
              <w:top w:val="single" w:sz="8" w:space="0" w:color="000000"/>
              <w:left w:val="single" w:sz="8" w:space="0" w:color="000000"/>
              <w:bottom w:val="single" w:sz="8" w:space="0" w:color="000000"/>
            </w:tcBorders>
            <w:shd w:val="clear" w:color="auto" w:fill="auto"/>
            <w:vAlign w:val="center"/>
          </w:tcPr>
          <w:p w:rsidR="00C069EC" w:rsidRDefault="00C069EC" w:rsidP="00FF7D50">
            <w:pPr>
              <w:autoSpaceDE w:val="0"/>
              <w:snapToGrid w:val="0"/>
              <w:jc w:val="left"/>
              <w:rPr>
                <w:kern w:val="1"/>
                <w:lang w:val="es-ES_tradnl"/>
              </w:rPr>
            </w:pPr>
            <w:r>
              <w:rPr>
                <w:kern w:val="1"/>
                <w:lang w:val="es-ES_tradnl"/>
              </w:rPr>
              <w:t>X</w:t>
            </w:r>
          </w:p>
        </w:tc>
        <w:tc>
          <w:tcPr>
            <w:tcW w:w="632" w:type="dxa"/>
            <w:tcBorders>
              <w:top w:val="single" w:sz="8" w:space="0" w:color="000000"/>
              <w:left w:val="single" w:sz="8" w:space="0" w:color="000000"/>
              <w:bottom w:val="single" w:sz="8" w:space="0" w:color="000000"/>
              <w:right w:val="single" w:sz="8" w:space="0" w:color="000000"/>
            </w:tcBorders>
            <w:shd w:val="clear" w:color="auto" w:fill="auto"/>
            <w:vAlign w:val="center"/>
          </w:tcPr>
          <w:p w:rsidR="00C069EC" w:rsidRDefault="00C069EC" w:rsidP="00FF7D50">
            <w:pPr>
              <w:autoSpaceDE w:val="0"/>
              <w:snapToGrid w:val="0"/>
              <w:jc w:val="left"/>
              <w:rPr>
                <w:kern w:val="1"/>
                <w:lang w:val="es-ES_tradnl"/>
              </w:rPr>
            </w:pPr>
          </w:p>
        </w:tc>
      </w:tr>
      <w:tr w:rsidR="008530EC" w:rsidTr="00FF7D50">
        <w:trPr>
          <w:trHeight w:val="434"/>
        </w:trPr>
        <w:tc>
          <w:tcPr>
            <w:tcW w:w="9611" w:type="dxa"/>
            <w:gridSpan w:val="7"/>
            <w:tcBorders>
              <w:top w:val="single" w:sz="8" w:space="0" w:color="000000"/>
              <w:left w:val="single" w:sz="8" w:space="0" w:color="000000"/>
              <w:bottom w:val="single" w:sz="8" w:space="0" w:color="000000"/>
              <w:right w:val="single" w:sz="8" w:space="0" w:color="000000"/>
            </w:tcBorders>
            <w:shd w:val="clear" w:color="auto" w:fill="365F91" w:themeFill="accent1" w:themeFillShade="BF"/>
            <w:vAlign w:val="center"/>
          </w:tcPr>
          <w:p w:rsidR="008530EC" w:rsidRPr="00FF7D50" w:rsidRDefault="008530EC" w:rsidP="00FF7D50">
            <w:pPr>
              <w:autoSpaceDE w:val="0"/>
              <w:snapToGrid w:val="0"/>
              <w:jc w:val="left"/>
              <w:rPr>
                <w:kern w:val="1"/>
                <w:lang w:val="es-ES_tradnl"/>
              </w:rPr>
            </w:pPr>
            <w:r w:rsidRPr="00FF7D50">
              <w:rPr>
                <w:rFonts w:cs="Arial"/>
                <w:color w:val="FFFFFF" w:themeColor="background1"/>
                <w:kern w:val="1"/>
                <w:lang w:val="es-ES_tradnl"/>
              </w:rPr>
              <w:t>Distribución Minorista</w:t>
            </w:r>
          </w:p>
        </w:tc>
      </w:tr>
      <w:tr w:rsidR="008530EC" w:rsidTr="00FF7D50">
        <w:trPr>
          <w:trHeight w:val="608"/>
        </w:trPr>
        <w:tc>
          <w:tcPr>
            <w:tcW w:w="6065" w:type="dxa"/>
            <w:tcBorders>
              <w:top w:val="single" w:sz="8" w:space="0" w:color="000000"/>
              <w:left w:val="single" w:sz="8" w:space="0" w:color="000000"/>
              <w:bottom w:val="single" w:sz="8" w:space="0" w:color="000000"/>
            </w:tcBorders>
            <w:shd w:val="clear" w:color="auto" w:fill="auto"/>
            <w:vAlign w:val="center"/>
          </w:tcPr>
          <w:p w:rsidR="008530EC" w:rsidRPr="008011A1" w:rsidRDefault="008530EC" w:rsidP="00FF7D50">
            <w:pPr>
              <w:overflowPunct w:val="0"/>
              <w:snapToGrid w:val="0"/>
              <w:jc w:val="left"/>
              <w:rPr>
                <w:rFonts w:cs="Arial"/>
                <w:b/>
                <w:kern w:val="1"/>
                <w:lang w:val="es-ES_tradnl"/>
              </w:rPr>
            </w:pPr>
            <w:r>
              <w:rPr>
                <w:rFonts w:cs="Arial"/>
                <w:kern w:val="1"/>
                <w:lang w:val="es-ES_tradnl"/>
              </w:rPr>
              <w:t xml:space="preserve">Servicio de </w:t>
            </w:r>
            <w:r w:rsidR="00E3582C">
              <w:rPr>
                <w:rFonts w:cs="Arial"/>
                <w:kern w:val="1"/>
                <w:lang w:val="es-ES_tradnl"/>
              </w:rPr>
              <w:t>Envío</w:t>
            </w:r>
            <w:r>
              <w:rPr>
                <w:rFonts w:cs="Arial"/>
                <w:kern w:val="1"/>
                <w:lang w:val="es-ES_tradnl"/>
              </w:rPr>
              <w:t xml:space="preserve"> y Retiro de documentos y pedidos.</w:t>
            </w: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FF7D50">
            <w:pPr>
              <w:autoSpaceDE w:val="0"/>
              <w:snapToGrid w:val="0"/>
              <w:jc w:val="left"/>
              <w:rPr>
                <w:kern w:val="1"/>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FF7D50">
            <w:pPr>
              <w:autoSpaceDE w:val="0"/>
              <w:snapToGrid w:val="0"/>
              <w:jc w:val="left"/>
              <w:rPr>
                <w:kern w:val="1"/>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8530EC" w:rsidRPr="00C069EC" w:rsidRDefault="008530EC" w:rsidP="00FF7D50">
            <w:pPr>
              <w:overflowPunct w:val="0"/>
              <w:snapToGrid w:val="0"/>
              <w:jc w:val="left"/>
              <w:rPr>
                <w:rFonts w:cs="Arial"/>
                <w:bCs/>
                <w:kern w:val="1"/>
                <w:lang w:val="es-ES_tradnl"/>
              </w:rPr>
            </w:pPr>
            <w:r w:rsidRPr="00C069EC">
              <w:rPr>
                <w:rFonts w:cs="Arial"/>
                <w:bCs/>
                <w:kern w:val="1"/>
                <w:lang w:val="es-ES_tradnl"/>
              </w:rPr>
              <w:t>X</w:t>
            </w:r>
          </w:p>
        </w:tc>
        <w:tc>
          <w:tcPr>
            <w:tcW w:w="720" w:type="dxa"/>
            <w:tcBorders>
              <w:top w:val="single" w:sz="8" w:space="0" w:color="000000"/>
              <w:left w:val="single" w:sz="8" w:space="0" w:color="000000"/>
              <w:bottom w:val="single" w:sz="8" w:space="0" w:color="000000"/>
            </w:tcBorders>
            <w:shd w:val="clear" w:color="auto" w:fill="auto"/>
            <w:vAlign w:val="center"/>
          </w:tcPr>
          <w:p w:rsidR="008530EC" w:rsidRDefault="008530EC" w:rsidP="00FF7D50">
            <w:pPr>
              <w:autoSpaceDE w:val="0"/>
              <w:snapToGrid w:val="0"/>
              <w:jc w:val="left"/>
              <w:rPr>
                <w:kern w:val="1"/>
                <w:lang w:val="es-ES_tradnl"/>
              </w:rPr>
            </w:pPr>
          </w:p>
        </w:tc>
        <w:tc>
          <w:tcPr>
            <w:tcW w:w="666"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rsidR="008530EC" w:rsidRDefault="008530EC" w:rsidP="00FF7D50">
            <w:pPr>
              <w:autoSpaceDE w:val="0"/>
              <w:snapToGrid w:val="0"/>
              <w:jc w:val="left"/>
              <w:rPr>
                <w:kern w:val="1"/>
                <w:lang w:val="es-ES_tradnl"/>
              </w:rPr>
            </w:pPr>
          </w:p>
        </w:tc>
      </w:tr>
    </w:tbl>
    <w:p w:rsidR="00BB4A42" w:rsidRDefault="00BB4A42" w:rsidP="00A56C5E">
      <w:pPr>
        <w:rPr>
          <w:lang w:val="es-ES_tradnl"/>
        </w:rPr>
      </w:pPr>
      <w:bookmarkStart w:id="48" w:name="_Toc304402556"/>
      <w:bookmarkStart w:id="49" w:name="_Toc340685740"/>
    </w:p>
    <w:p w:rsidR="00191B8E" w:rsidRDefault="00191B8E" w:rsidP="00191B8E">
      <w:pPr>
        <w:rPr>
          <w:lang w:val="es-ES_tradnl"/>
        </w:rPr>
      </w:pPr>
    </w:p>
    <w:p w:rsidR="00727EE6" w:rsidRDefault="00727EE6" w:rsidP="00191B8E">
      <w:pPr>
        <w:rPr>
          <w:lang w:val="es-ES_tradnl"/>
        </w:rPr>
      </w:pPr>
    </w:p>
    <w:p w:rsidR="00727EE6" w:rsidRDefault="00727EE6" w:rsidP="00191B8E">
      <w:pPr>
        <w:rPr>
          <w:lang w:val="es-ES_tradnl"/>
        </w:rPr>
      </w:pPr>
    </w:p>
    <w:p w:rsidR="00727EE6" w:rsidRDefault="00727EE6" w:rsidP="00191B8E">
      <w:pPr>
        <w:rPr>
          <w:lang w:val="es-ES_tradnl"/>
        </w:rPr>
      </w:pPr>
    </w:p>
    <w:p w:rsidR="00727EE6" w:rsidRDefault="00727EE6" w:rsidP="00191B8E">
      <w:pPr>
        <w:rPr>
          <w:lang w:val="es-ES_tradnl"/>
        </w:rPr>
      </w:pPr>
    </w:p>
    <w:p w:rsidR="00727EE6" w:rsidRDefault="00727EE6" w:rsidP="00191B8E">
      <w:pPr>
        <w:rPr>
          <w:lang w:val="es-ES_tradnl"/>
        </w:rPr>
      </w:pPr>
    </w:p>
    <w:p w:rsidR="00FF7D50" w:rsidRDefault="00FF7D50" w:rsidP="00191B8E">
      <w:pPr>
        <w:rPr>
          <w:lang w:val="es-ES_tradnl"/>
        </w:rPr>
      </w:pPr>
    </w:p>
    <w:p w:rsidR="00FF7D50" w:rsidRDefault="00FF7D50" w:rsidP="00191B8E">
      <w:pPr>
        <w:rPr>
          <w:lang w:val="es-ES_tradnl"/>
        </w:rPr>
      </w:pPr>
    </w:p>
    <w:p w:rsidR="00727EE6" w:rsidRPr="00191B8E" w:rsidRDefault="00727EE6" w:rsidP="00191B8E">
      <w:pPr>
        <w:rPr>
          <w:lang w:val="es-ES_tradnl"/>
        </w:rPr>
      </w:pPr>
    </w:p>
    <w:p w:rsidR="00BB4A42" w:rsidRPr="00BB4A42" w:rsidRDefault="00BB4A42" w:rsidP="00BB4A42">
      <w:pPr>
        <w:pStyle w:val="Ttulo3"/>
        <w:keepLines w:val="0"/>
        <w:suppressAutoHyphens/>
        <w:spacing w:before="240" w:after="60" w:line="240" w:lineRule="auto"/>
        <w:jc w:val="left"/>
        <w:rPr>
          <w:kern w:val="1"/>
          <w:lang w:val="es-ES_tradnl"/>
        </w:rPr>
      </w:pPr>
      <w:bookmarkStart w:id="50" w:name="_Toc354567797"/>
      <w:bookmarkStart w:id="51" w:name="_Toc372545585"/>
      <w:r w:rsidRPr="00BB4A42">
        <w:rPr>
          <w:kern w:val="1"/>
          <w:lang w:val="es-ES_tradnl"/>
        </w:rPr>
        <w:t>1.5.4 Desafíos</w:t>
      </w:r>
      <w:bookmarkEnd w:id="50"/>
      <w:bookmarkEnd w:id="51"/>
    </w:p>
    <w:p w:rsidR="00BB4A42" w:rsidRDefault="00BB4A42" w:rsidP="00A56C5E">
      <w:pPr>
        <w:rPr>
          <w:lang w:val="es-ES_tradnl"/>
        </w:rPr>
      </w:pPr>
    </w:p>
    <w:bookmarkEnd w:id="48"/>
    <w:bookmarkEnd w:id="49"/>
    <w:p w:rsidR="008530EC" w:rsidRPr="00931331" w:rsidRDefault="008530EC" w:rsidP="00BB4A42">
      <w:pPr>
        <w:rPr>
          <w:lang w:val="es-ES_tradnl"/>
        </w:rPr>
      </w:pPr>
      <w:r w:rsidRPr="00931331">
        <w:rPr>
          <w:u w:val="single"/>
          <w:lang w:val="es-ES_tradnl"/>
        </w:rPr>
        <w:t>Desafíos a partir de los cambios en el alcance del mercado</w:t>
      </w:r>
      <w:r w:rsidR="00CD228C" w:rsidRPr="00931331">
        <w:rPr>
          <w:u w:val="single"/>
          <w:lang w:val="es-ES_tradnl"/>
        </w:rPr>
        <w:t xml:space="preserve">: </w:t>
      </w:r>
      <w:r w:rsidR="00CD228C" w:rsidRPr="00727EE6">
        <w:rPr>
          <w:lang w:val="es-ES_tradnl"/>
        </w:rPr>
        <w:t>Adaptar</w:t>
      </w:r>
      <w:r w:rsidRPr="00931331">
        <w:rPr>
          <w:lang w:val="es-ES_tradnl"/>
        </w:rPr>
        <w:t xml:space="preserve">los procesos para atender de manera más eficiente los pedidos </w:t>
      </w:r>
      <w:r w:rsidR="00CD228C">
        <w:rPr>
          <w:lang w:val="es-ES_tradnl"/>
        </w:rPr>
        <w:t xml:space="preserve">para </w:t>
      </w:r>
      <w:r w:rsidR="00931331" w:rsidRPr="00931331">
        <w:rPr>
          <w:lang w:val="es-ES_tradnl"/>
        </w:rPr>
        <w:t>permitir la inclusión de nuevo</w:t>
      </w:r>
      <w:r w:rsidR="00CD228C">
        <w:rPr>
          <w:lang w:val="es-ES_tradnl"/>
        </w:rPr>
        <w:t>s tipos de Clientes al servicio y por consiguiente un incremento en el caudal de pedidos.</w:t>
      </w:r>
    </w:p>
    <w:p w:rsidR="008530EC" w:rsidRPr="00931331" w:rsidRDefault="008530EC" w:rsidP="00BB4A42">
      <w:pPr>
        <w:rPr>
          <w:lang w:val="es-ES_tradnl"/>
        </w:rPr>
      </w:pPr>
      <w:r w:rsidRPr="00931331">
        <w:rPr>
          <w:u w:val="single"/>
          <w:lang w:val="es-ES_tradnl"/>
        </w:rPr>
        <w:t xml:space="preserve">Desafíos a partir de los cambios en el alcance del producto: </w:t>
      </w:r>
      <w:r w:rsidRPr="00931331">
        <w:rPr>
          <w:lang w:val="es-ES_tradnl"/>
        </w:rPr>
        <w:t xml:space="preserve">Crear un mecanismo de </w:t>
      </w:r>
      <w:r w:rsidR="00E3582C" w:rsidRPr="00931331">
        <w:rPr>
          <w:lang w:val="es-ES_tradnl"/>
        </w:rPr>
        <w:t>entrega</w:t>
      </w:r>
      <w:r w:rsidRPr="00931331">
        <w:rPr>
          <w:lang w:val="es-ES_tradnl"/>
        </w:rPr>
        <w:t xml:space="preserve"> de Digitalizaciones y algún tipo de mecanismo para optimizar la realización de pedidos.</w:t>
      </w:r>
    </w:p>
    <w:p w:rsidR="008530EC" w:rsidRPr="00931331" w:rsidRDefault="008530EC" w:rsidP="00BB4A42">
      <w:pPr>
        <w:rPr>
          <w:lang w:val="es-ES_tradnl"/>
        </w:rPr>
      </w:pPr>
      <w:r w:rsidRPr="00931331">
        <w:rPr>
          <w:u w:val="single"/>
          <w:lang w:val="es-ES_tradnl"/>
        </w:rPr>
        <w:t>Desafíos a partir de los cambios en el alcance geográfico</w:t>
      </w:r>
      <w:r w:rsidR="0078521A">
        <w:rPr>
          <w:lang w:val="es-ES_tradnl"/>
        </w:rPr>
        <w:t>: Poner énfasis en el servicio de envío de pedidos de modo de alcanzar una zona geográfica aún mayor a la actual sin descuidar a los clientes actuales.</w:t>
      </w:r>
    </w:p>
    <w:p w:rsidR="0078521A" w:rsidRDefault="008530EC" w:rsidP="00BB4A42">
      <w:pPr>
        <w:rPr>
          <w:lang w:val="es-ES_tradnl"/>
        </w:rPr>
      </w:pPr>
      <w:r w:rsidRPr="00931331">
        <w:rPr>
          <w:u w:val="single"/>
          <w:lang w:val="es-ES_tradnl"/>
        </w:rPr>
        <w:t>Desafíos a partir de los camb</w:t>
      </w:r>
      <w:r w:rsidR="00931331">
        <w:rPr>
          <w:u w:val="single"/>
          <w:lang w:val="es-ES_tradnl"/>
        </w:rPr>
        <w:t>ios en las competencias únicas:</w:t>
      </w:r>
    </w:p>
    <w:p w:rsidR="0078521A" w:rsidRPr="0078521A" w:rsidRDefault="00931331" w:rsidP="0005099F">
      <w:pPr>
        <w:pStyle w:val="Prrafodelista"/>
        <w:numPr>
          <w:ilvl w:val="0"/>
          <w:numId w:val="16"/>
        </w:numPr>
        <w:rPr>
          <w:u w:val="single"/>
          <w:lang w:val="es-ES_tradnl"/>
        </w:rPr>
      </w:pPr>
      <w:r w:rsidRPr="0078521A">
        <w:rPr>
          <w:lang w:val="es-ES_tradnl"/>
        </w:rPr>
        <w:t xml:space="preserve">Desarrollar un proceso que permita satisfacer las necesidades de los clientes actuales así también como la de aquellos clientes nuevos. </w:t>
      </w:r>
      <w:r w:rsidR="0078521A">
        <w:rPr>
          <w:lang w:val="es-ES_tradnl"/>
        </w:rPr>
        <w:br/>
      </w:r>
    </w:p>
    <w:p w:rsidR="008530EC" w:rsidRPr="0078521A" w:rsidRDefault="0078521A" w:rsidP="0005099F">
      <w:pPr>
        <w:pStyle w:val="Prrafodelista"/>
        <w:numPr>
          <w:ilvl w:val="0"/>
          <w:numId w:val="16"/>
        </w:numPr>
        <w:rPr>
          <w:u w:val="single"/>
          <w:lang w:val="es-ES_tradnl"/>
        </w:rPr>
      </w:pPr>
      <w:r>
        <w:rPr>
          <w:lang w:val="es-ES_tradnl"/>
        </w:rPr>
        <w:t>Optimizar los servicios de envío creando una solución que permita un control eficiente.</w:t>
      </w:r>
    </w:p>
    <w:p w:rsidR="00BB4A42" w:rsidRDefault="00BB4A42" w:rsidP="00A56C5E">
      <w:pPr>
        <w:rPr>
          <w:lang w:val="es-ES_tradnl"/>
        </w:rPr>
      </w:pPr>
      <w:bookmarkStart w:id="52" w:name="_Toc304402557"/>
      <w:bookmarkStart w:id="53" w:name="_Toc340685741"/>
    </w:p>
    <w:p w:rsidR="008530EC" w:rsidRDefault="008530EC" w:rsidP="0005099F">
      <w:pPr>
        <w:pStyle w:val="Ttulo3"/>
        <w:keepLines w:val="0"/>
        <w:numPr>
          <w:ilvl w:val="2"/>
          <w:numId w:val="1"/>
        </w:numPr>
        <w:suppressAutoHyphens/>
        <w:spacing w:before="240" w:after="60" w:line="240" w:lineRule="auto"/>
        <w:jc w:val="left"/>
        <w:rPr>
          <w:kern w:val="1"/>
          <w:lang w:val="es-ES_tradnl"/>
        </w:rPr>
      </w:pPr>
      <w:bookmarkStart w:id="54" w:name="_Toc354567798"/>
      <w:bookmarkStart w:id="55" w:name="_Toc372545586"/>
      <w:r>
        <w:rPr>
          <w:kern w:val="1"/>
          <w:lang w:val="es-ES_tradnl"/>
        </w:rPr>
        <w:t>1.5.5 Misión</w:t>
      </w:r>
      <w:bookmarkEnd w:id="52"/>
      <w:bookmarkEnd w:id="53"/>
      <w:bookmarkEnd w:id="54"/>
      <w:bookmarkEnd w:id="55"/>
    </w:p>
    <w:p w:rsidR="008530EC" w:rsidRDefault="008530EC" w:rsidP="008530EC">
      <w:pPr>
        <w:widowControl w:val="0"/>
        <w:overflowPunct w:val="0"/>
        <w:autoSpaceDE w:val="0"/>
        <w:rPr>
          <w:kern w:val="1"/>
          <w:lang w:val="es-ES_tradnl"/>
        </w:rPr>
      </w:pPr>
    </w:p>
    <w:p w:rsidR="008530EC" w:rsidRDefault="008530EC" w:rsidP="008530EC">
      <w:pPr>
        <w:widowControl w:val="0"/>
        <w:overflowPunct w:val="0"/>
        <w:autoSpaceDE w:val="0"/>
        <w:rPr>
          <w:rFonts w:cs="Arial"/>
          <w:kern w:val="1"/>
          <w:lang w:val="es-ES_tradnl"/>
        </w:rPr>
      </w:pPr>
      <w:r>
        <w:rPr>
          <w:rFonts w:cs="Arial"/>
          <w:kern w:val="1"/>
          <w:lang w:val="es-ES_tradnl"/>
        </w:rPr>
        <w:t>La empresa tiene como  misión brindar servicios de gran calidad y valor agregado a sus clientes para lograr la satisfacción de todas sus necesidades y requerimientos de manera responsable, rentable, eficiente y sin perder de vista el cuidado del medio ambiente.</w:t>
      </w:r>
    </w:p>
    <w:p w:rsidR="008530EC" w:rsidRDefault="008530EC" w:rsidP="0005099F">
      <w:pPr>
        <w:pStyle w:val="Ttulo3"/>
        <w:keepLines w:val="0"/>
        <w:numPr>
          <w:ilvl w:val="2"/>
          <w:numId w:val="1"/>
        </w:numPr>
        <w:suppressAutoHyphens/>
        <w:spacing w:before="240" w:after="60" w:line="240" w:lineRule="auto"/>
        <w:jc w:val="left"/>
        <w:rPr>
          <w:kern w:val="1"/>
          <w:lang w:val="es-ES_tradnl"/>
        </w:rPr>
      </w:pPr>
      <w:bookmarkStart w:id="56" w:name="_Toc304402558"/>
      <w:bookmarkStart w:id="57" w:name="_Toc340685742"/>
      <w:bookmarkStart w:id="58" w:name="_Toc354567799"/>
      <w:bookmarkStart w:id="59" w:name="_Toc372545587"/>
      <w:r>
        <w:rPr>
          <w:kern w:val="1"/>
          <w:lang w:val="es-ES_tradnl"/>
        </w:rPr>
        <w:t>1.5.6 Visión</w:t>
      </w:r>
      <w:bookmarkEnd w:id="56"/>
      <w:bookmarkEnd w:id="57"/>
      <w:bookmarkEnd w:id="58"/>
      <w:bookmarkEnd w:id="59"/>
    </w:p>
    <w:p w:rsidR="00727EE6" w:rsidRPr="00727EE6" w:rsidRDefault="00727EE6" w:rsidP="00727EE6">
      <w:pPr>
        <w:rPr>
          <w:lang w:val="es-ES_tradnl"/>
        </w:rPr>
      </w:pPr>
    </w:p>
    <w:p w:rsidR="008530EC" w:rsidRPr="00A1259D" w:rsidRDefault="008530EC" w:rsidP="008530EC">
      <w:pPr>
        <w:widowControl w:val="0"/>
        <w:overflowPunct w:val="0"/>
        <w:autoSpaceDE w:val="0"/>
        <w:rPr>
          <w:rFonts w:cs="Arial"/>
          <w:iCs/>
          <w:kern w:val="1"/>
          <w:lang w:val="es-ES_tradnl"/>
        </w:rPr>
      </w:pPr>
      <w:r>
        <w:rPr>
          <w:rFonts w:cs="Arial"/>
          <w:iCs/>
          <w:kern w:val="1"/>
          <w:lang w:val="es-ES_tradnl"/>
        </w:rPr>
        <w:t>Lograr una alta eficiencia en todos los procesos y ser pionera en el desarrollo de mecanismos que permitan reforzar constantemente las relaciones con los clientes y ser reconocidos por su compromiso con la alta calidad.</w:t>
      </w:r>
    </w:p>
    <w:p w:rsidR="008530EC" w:rsidRPr="00A1259D" w:rsidRDefault="008530EC" w:rsidP="00A56C5E">
      <w:pPr>
        <w:rPr>
          <w:lang w:val="es-ES_tradnl"/>
        </w:rPr>
      </w:pPr>
      <w:r w:rsidRPr="00A1259D">
        <w:rPr>
          <w:lang w:val="es-ES_tradnl"/>
        </w:rPr>
        <w:tab/>
      </w:r>
    </w:p>
    <w:p w:rsidR="008530EC" w:rsidRDefault="008530EC" w:rsidP="0005099F">
      <w:pPr>
        <w:pStyle w:val="Ttulo2"/>
        <w:keepLines w:val="0"/>
        <w:pageBreakBefore/>
        <w:numPr>
          <w:ilvl w:val="1"/>
          <w:numId w:val="1"/>
        </w:numPr>
        <w:suppressAutoHyphens/>
        <w:spacing w:before="240" w:after="60" w:line="240" w:lineRule="auto"/>
        <w:jc w:val="left"/>
        <w:rPr>
          <w:kern w:val="1"/>
          <w:lang w:val="es-ES_tradnl"/>
        </w:rPr>
      </w:pPr>
      <w:bookmarkStart w:id="60" w:name="_Toc304402559"/>
      <w:bookmarkStart w:id="61" w:name="_Toc340685743"/>
      <w:bookmarkStart w:id="62" w:name="_Toc354567800"/>
      <w:bookmarkStart w:id="63" w:name="_Toc372545588"/>
      <w:r>
        <w:rPr>
          <w:kern w:val="1"/>
          <w:lang w:val="es-ES_tradnl"/>
        </w:rPr>
        <w:lastRenderedPageBreak/>
        <w:t>1.6 Identificación de la Oportunidad de Negocio</w:t>
      </w:r>
      <w:bookmarkEnd w:id="60"/>
      <w:bookmarkEnd w:id="61"/>
      <w:bookmarkEnd w:id="62"/>
      <w:bookmarkEnd w:id="63"/>
    </w:p>
    <w:p w:rsidR="008530EC" w:rsidRDefault="008530EC" w:rsidP="00BB4A42">
      <w:pPr>
        <w:rPr>
          <w:lang w:val="es-ES_tradnl"/>
        </w:rPr>
      </w:pPr>
    </w:p>
    <w:p w:rsidR="008530EC" w:rsidRDefault="008530EC" w:rsidP="00BB4A42">
      <w:pPr>
        <w:rPr>
          <w:lang w:val="es-ES_tradnl"/>
        </w:rPr>
      </w:pPr>
      <w:r>
        <w:rPr>
          <w:lang w:val="es-ES_tradnl"/>
        </w:rPr>
        <w:t xml:space="preserve">Si bien existen distintas empresas dedicadas a la imprenta gráfica en su mayoría el tipo de clientes a los que apunta la empresa tienen que coexistir con clientes minoristas, lo cual genera demoras y retrasos constantes. </w:t>
      </w:r>
    </w:p>
    <w:p w:rsidR="008530EC" w:rsidRDefault="008530EC" w:rsidP="00BB4A42">
      <w:pPr>
        <w:rPr>
          <w:lang w:val="es-ES_tradnl"/>
        </w:rPr>
      </w:pPr>
    </w:p>
    <w:p w:rsidR="008530EC" w:rsidRDefault="008530EC" w:rsidP="00BB4A42">
      <w:pPr>
        <w:rPr>
          <w:lang w:val="es-ES_tradnl"/>
        </w:rPr>
      </w:pPr>
      <w:r>
        <w:rPr>
          <w:lang w:val="es-ES_tradnl"/>
        </w:rPr>
        <w:t>No existe un servicio diferencial enfocado a Profesionales, Empresas e Instituciones Educativas. Por otra parte, debido al costo elevado de la contratación de personal y las maquinarias necesarias la tercerización de este servicio pasa a ser más y más tentador para las empresas.</w:t>
      </w:r>
    </w:p>
    <w:p w:rsidR="008530EC" w:rsidRDefault="008530EC" w:rsidP="00BB4A42">
      <w:pPr>
        <w:rPr>
          <w:lang w:val="es-ES_tradnl"/>
        </w:rPr>
      </w:pPr>
    </w:p>
    <w:p w:rsidR="008530EC" w:rsidRDefault="008530EC" w:rsidP="008530EC">
      <w:pPr>
        <w:widowControl w:val="0"/>
        <w:overflowPunct w:val="0"/>
        <w:autoSpaceDE w:val="0"/>
        <w:rPr>
          <w:kern w:val="1"/>
          <w:lang w:val="es-ES_tradnl"/>
        </w:rPr>
      </w:pPr>
    </w:p>
    <w:p w:rsidR="008530EC" w:rsidRDefault="008530EC" w:rsidP="0005099F">
      <w:pPr>
        <w:pStyle w:val="Ttulo2"/>
        <w:keepLines w:val="0"/>
        <w:numPr>
          <w:ilvl w:val="1"/>
          <w:numId w:val="1"/>
        </w:numPr>
        <w:suppressAutoHyphens/>
        <w:spacing w:before="240" w:after="60" w:line="240" w:lineRule="auto"/>
        <w:jc w:val="left"/>
      </w:pPr>
      <w:bookmarkStart w:id="64" w:name="_Toc304402560"/>
      <w:bookmarkStart w:id="65" w:name="_Toc340685744"/>
      <w:bookmarkStart w:id="66" w:name="_Toc354567801"/>
      <w:bookmarkStart w:id="67" w:name="_Toc372545589"/>
      <w:r>
        <w:t>1.7 Capacidades Centrales</w:t>
      </w:r>
      <w:bookmarkEnd w:id="64"/>
      <w:bookmarkEnd w:id="65"/>
      <w:bookmarkEnd w:id="66"/>
      <w:bookmarkEnd w:id="67"/>
    </w:p>
    <w:p w:rsidR="008530EC" w:rsidRDefault="008530EC" w:rsidP="008530EC">
      <w:pPr>
        <w:keepNext/>
        <w:widowControl w:val="0"/>
        <w:tabs>
          <w:tab w:val="left" w:pos="0"/>
        </w:tabs>
        <w:overflowPunct w:val="0"/>
        <w:autoSpaceDE w:val="0"/>
        <w:spacing w:before="240"/>
        <w:ind w:left="575" w:hanging="575"/>
        <w:rPr>
          <w:rFonts w:cs="Arial"/>
          <w:kern w:val="1"/>
          <w:lang w:val="es-ES_tradnl"/>
        </w:rPr>
      </w:pPr>
    </w:p>
    <w:p w:rsidR="008530EC" w:rsidRPr="002937F5" w:rsidRDefault="00BB4A42" w:rsidP="00BB4A42">
      <w:pPr>
        <w:rPr>
          <w:noProof/>
          <w:lang w:eastAsia="es-AR"/>
        </w:rPr>
      </w:pPr>
      <w:r>
        <w:rPr>
          <w:noProof/>
          <w:lang w:eastAsia="es-AR"/>
        </w:rPr>
        <w:drawing>
          <wp:anchor distT="0" distB="0" distL="114300" distR="114300" simplePos="0" relativeHeight="251658240" behindDoc="1" locked="0" layoutInCell="1" allowOverlap="1">
            <wp:simplePos x="0" y="0"/>
            <wp:positionH relativeFrom="column">
              <wp:posOffset>184150</wp:posOffset>
            </wp:positionH>
            <wp:positionV relativeFrom="paragraph">
              <wp:posOffset>1095375</wp:posOffset>
            </wp:positionV>
            <wp:extent cx="4731385" cy="2243455"/>
            <wp:effectExtent l="0" t="0" r="0" b="4445"/>
            <wp:wrapTight wrapText="bothSides">
              <wp:wrapPolygon edited="0">
                <wp:start x="0" y="0"/>
                <wp:lineTo x="0" y="21459"/>
                <wp:lineTo x="21481" y="21459"/>
                <wp:lineTo x="2148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31385" cy="2243455"/>
                    </a:xfrm>
                    <a:prstGeom prst="rect">
                      <a:avLst/>
                    </a:prstGeom>
                    <a:noFill/>
                    <a:ln>
                      <a:noFill/>
                    </a:ln>
                  </pic:spPr>
                </pic:pic>
              </a:graphicData>
            </a:graphic>
          </wp:anchor>
        </w:drawing>
      </w:r>
      <w:r w:rsidR="008530EC">
        <w:rPr>
          <w:lang w:val="es-ES_tradnl"/>
        </w:rPr>
        <w:t>Debido a que la empresa se enfoca en la venta de servicios y no en la producción industrial para analizar las capacidades centrales es correcto utilizar una cadena de valor adaptada a los servicios.</w:t>
      </w:r>
    </w:p>
    <w:p w:rsidR="00BB4A42" w:rsidRDefault="00BB4A42" w:rsidP="008530EC">
      <w:pPr>
        <w:keepNext/>
        <w:widowControl w:val="0"/>
        <w:tabs>
          <w:tab w:val="left" w:pos="0"/>
        </w:tabs>
        <w:overflowPunct w:val="0"/>
        <w:autoSpaceDE w:val="0"/>
        <w:spacing w:before="240"/>
        <w:ind w:left="575" w:hanging="575"/>
        <w:rPr>
          <w:rFonts w:cs="Arial"/>
          <w:kern w:val="1"/>
          <w:lang w:val="es-ES_tradnl"/>
        </w:rPr>
      </w:pPr>
    </w:p>
    <w:p w:rsidR="008530EC" w:rsidRDefault="008530EC" w:rsidP="008530EC">
      <w:pPr>
        <w:keepNext/>
        <w:widowControl w:val="0"/>
        <w:tabs>
          <w:tab w:val="left" w:pos="0"/>
        </w:tabs>
        <w:overflowPunct w:val="0"/>
        <w:autoSpaceDE w:val="0"/>
        <w:spacing w:before="240"/>
        <w:ind w:left="575" w:hanging="575"/>
        <w:rPr>
          <w:rFonts w:cs="Arial"/>
          <w:kern w:val="1"/>
          <w:lang w:val="es-ES_tradnl"/>
        </w:rPr>
      </w:pPr>
      <w:r>
        <w:rPr>
          <w:rFonts w:cs="Arial"/>
          <w:kern w:val="1"/>
          <w:lang w:val="es-ES_tradnl"/>
        </w:rPr>
        <w:t>En cuanto a los procesos o eslabones primarios:</w:t>
      </w:r>
    </w:p>
    <w:p w:rsidR="008530EC" w:rsidRDefault="008530EC" w:rsidP="0005099F">
      <w:pPr>
        <w:keepNext/>
        <w:widowControl w:val="0"/>
        <w:numPr>
          <w:ilvl w:val="0"/>
          <w:numId w:val="2"/>
        </w:numPr>
        <w:tabs>
          <w:tab w:val="left" w:pos="0"/>
        </w:tabs>
        <w:suppressAutoHyphens/>
        <w:overflowPunct w:val="0"/>
        <w:autoSpaceDE w:val="0"/>
        <w:spacing w:before="240" w:after="0" w:line="240" w:lineRule="auto"/>
        <w:jc w:val="left"/>
        <w:rPr>
          <w:rFonts w:cs="Arial"/>
          <w:kern w:val="1"/>
          <w:lang w:val="es-ES_tradnl"/>
        </w:rPr>
      </w:pPr>
      <w:r w:rsidRPr="00AE4D43">
        <w:rPr>
          <w:rFonts w:cs="Arial"/>
          <w:b/>
          <w:kern w:val="1"/>
          <w:lang w:val="es-ES_tradnl"/>
        </w:rPr>
        <w:t>Marketing y Ventas:</w:t>
      </w:r>
      <w:r>
        <w:rPr>
          <w:rFonts w:cs="Arial"/>
          <w:kern w:val="1"/>
          <w:lang w:val="es-ES_tradnl"/>
        </w:rPr>
        <w:t xml:space="preserve"> El modelo de ventas indica una equivalencia entre créditos (Cuenta corriente favorable) y dinero, por lo cual podrán realizarse promociones por cantidad de dinero, copias o incluso tener precios diferenciales para tipo de Clientes distintos. </w:t>
      </w:r>
      <w:r>
        <w:rPr>
          <w:rFonts w:cs="Arial"/>
          <w:kern w:val="1"/>
          <w:lang w:val="es-ES_tradnl"/>
        </w:rPr>
        <w:br/>
        <w:t>Mediante los cambios propuestos se espera hacer m</w:t>
      </w:r>
      <w:r w:rsidR="00A52F10">
        <w:rPr>
          <w:rFonts w:cs="Arial"/>
          <w:kern w:val="1"/>
          <w:lang w:val="es-ES_tradnl"/>
        </w:rPr>
        <w:t>ás eficiente el proceso de envío</w:t>
      </w:r>
      <w:r>
        <w:rPr>
          <w:rFonts w:cs="Arial"/>
          <w:kern w:val="1"/>
          <w:lang w:val="es-ES_tradnl"/>
        </w:rPr>
        <w:t xml:space="preserve"> de pedidos así también como el control de los mismos por parte del Cliente. Además se busca que se pueda realizar un pedido en cualquier momento desde cualquier lugar.</w:t>
      </w:r>
    </w:p>
    <w:p w:rsidR="008530EC" w:rsidRDefault="008530EC" w:rsidP="0005099F">
      <w:pPr>
        <w:keepNext/>
        <w:widowControl w:val="0"/>
        <w:numPr>
          <w:ilvl w:val="0"/>
          <w:numId w:val="2"/>
        </w:numPr>
        <w:tabs>
          <w:tab w:val="left" w:pos="0"/>
        </w:tabs>
        <w:suppressAutoHyphens/>
        <w:overflowPunct w:val="0"/>
        <w:autoSpaceDE w:val="0"/>
        <w:spacing w:before="240" w:after="0" w:line="240" w:lineRule="auto"/>
        <w:jc w:val="left"/>
        <w:rPr>
          <w:rFonts w:cs="Arial"/>
          <w:kern w:val="1"/>
          <w:lang w:val="es-ES_tradnl"/>
        </w:rPr>
      </w:pPr>
      <w:r>
        <w:rPr>
          <w:rFonts w:cs="Arial"/>
          <w:b/>
          <w:kern w:val="1"/>
          <w:lang w:val="es-ES_tradnl"/>
        </w:rPr>
        <w:t>Personal de Contacto:</w:t>
      </w:r>
      <w:r>
        <w:rPr>
          <w:rFonts w:cs="Arial"/>
          <w:kern w:val="1"/>
          <w:lang w:val="es-ES_tradnl"/>
        </w:rPr>
        <w:t xml:space="preserve"> Además de la atención telefónica se pone especial énfasis en la comunicación constante por vías electrónicas. </w:t>
      </w:r>
      <w:r>
        <w:rPr>
          <w:rFonts w:cs="Arial"/>
          <w:kern w:val="1"/>
          <w:lang w:val="es-ES_tradnl"/>
        </w:rPr>
        <w:br/>
      </w:r>
    </w:p>
    <w:p w:rsidR="008530EC" w:rsidRDefault="008530EC" w:rsidP="0005099F">
      <w:pPr>
        <w:keepNext/>
        <w:widowControl w:val="0"/>
        <w:numPr>
          <w:ilvl w:val="0"/>
          <w:numId w:val="2"/>
        </w:numPr>
        <w:tabs>
          <w:tab w:val="left" w:pos="0"/>
        </w:tabs>
        <w:suppressAutoHyphens/>
        <w:overflowPunct w:val="0"/>
        <w:autoSpaceDE w:val="0"/>
        <w:spacing w:before="240" w:after="0" w:line="240" w:lineRule="auto"/>
        <w:jc w:val="left"/>
        <w:rPr>
          <w:rFonts w:cs="Arial"/>
          <w:kern w:val="1"/>
          <w:lang w:val="es-ES_tradnl"/>
        </w:rPr>
      </w:pPr>
      <w:r>
        <w:rPr>
          <w:rFonts w:cs="Arial"/>
          <w:b/>
          <w:kern w:val="1"/>
          <w:lang w:val="es-ES_tradnl"/>
        </w:rPr>
        <w:t>Soporte Físico y Habilidades:</w:t>
      </w:r>
      <w:r>
        <w:rPr>
          <w:rFonts w:cs="Arial"/>
          <w:kern w:val="1"/>
          <w:lang w:val="es-ES_tradnl"/>
        </w:rPr>
        <w:t xml:space="preserve"> Se cuenta con la maquinaria necesaria para cumplir con las necesidades de los Clientes. Además, el personal está capacitado en el uso de los distintos programas de diseño y ofimática, lo que le permite realizar los pedidos con correctitud, eficiencia y velocidad.</w:t>
      </w:r>
    </w:p>
    <w:p w:rsidR="008530EC" w:rsidRDefault="008530EC" w:rsidP="0005099F">
      <w:pPr>
        <w:keepNext/>
        <w:widowControl w:val="0"/>
        <w:numPr>
          <w:ilvl w:val="0"/>
          <w:numId w:val="2"/>
        </w:numPr>
        <w:tabs>
          <w:tab w:val="left" w:pos="0"/>
        </w:tabs>
        <w:suppressAutoHyphens/>
        <w:overflowPunct w:val="0"/>
        <w:autoSpaceDE w:val="0"/>
        <w:spacing w:before="240" w:after="0" w:line="240" w:lineRule="auto"/>
        <w:ind w:left="575" w:hanging="575"/>
        <w:rPr>
          <w:rFonts w:cs="Arial"/>
          <w:kern w:val="1"/>
          <w:lang w:val="es-ES_tradnl"/>
        </w:rPr>
      </w:pPr>
      <w:r w:rsidRPr="00774291">
        <w:rPr>
          <w:rFonts w:cs="Arial"/>
          <w:b/>
          <w:kern w:val="1"/>
          <w:lang w:val="es-ES_tradnl"/>
        </w:rPr>
        <w:t>Prestación:</w:t>
      </w:r>
      <w:r w:rsidRPr="00774291">
        <w:rPr>
          <w:rFonts w:cs="Arial"/>
          <w:kern w:val="1"/>
          <w:lang w:val="es-ES_tradnl"/>
        </w:rPr>
        <w:t xml:space="preserve"> El servicio brindado está enfocado exclusivamente a Clientes regulares que necesiten realizar un </w:t>
      </w:r>
      <w:r w:rsidRPr="00886552">
        <w:t>volumen considerable de pedido</w:t>
      </w:r>
      <w:r w:rsidR="00886552" w:rsidRPr="00886552">
        <w:t xml:space="preserve">s. El servicio diferencial ofrecido asegura que éstos </w:t>
      </w:r>
      <w:r w:rsidRPr="00886552">
        <w:t xml:space="preserve">no tendrán que coexistir con otro tipo de </w:t>
      </w:r>
      <w:r w:rsidR="00886552" w:rsidRPr="00886552">
        <w:t>clientes,</w:t>
      </w:r>
      <w:r w:rsidRPr="00886552">
        <w:t xml:space="preserve"> lo que permite realizar los pedidos con mayor rapidez y tener una atención personalizada. Además, los cambios que se proponen buscan optimizar tiempos y permitir tanto al Cliente como a la Empresa un control más efectivo.</w:t>
      </w:r>
    </w:p>
    <w:p w:rsidR="008530EC" w:rsidRPr="00774291" w:rsidRDefault="008530EC" w:rsidP="008530EC">
      <w:pPr>
        <w:keepNext/>
        <w:widowControl w:val="0"/>
        <w:tabs>
          <w:tab w:val="left" w:pos="0"/>
        </w:tabs>
        <w:overflowPunct w:val="0"/>
        <w:autoSpaceDE w:val="0"/>
        <w:spacing w:before="240"/>
        <w:rPr>
          <w:rFonts w:cs="Arial"/>
          <w:kern w:val="1"/>
          <w:lang w:val="es-ES_tradnl"/>
        </w:rPr>
      </w:pPr>
    </w:p>
    <w:p w:rsidR="008530EC" w:rsidRDefault="008530EC" w:rsidP="0005099F">
      <w:pPr>
        <w:pStyle w:val="Ttulo2"/>
        <w:keepLines w:val="0"/>
        <w:numPr>
          <w:ilvl w:val="1"/>
          <w:numId w:val="1"/>
        </w:numPr>
        <w:suppressAutoHyphens/>
        <w:spacing w:before="240" w:after="60" w:line="240" w:lineRule="auto"/>
        <w:jc w:val="left"/>
        <w:rPr>
          <w:kern w:val="1"/>
          <w:lang w:val="es-ES_tradnl"/>
        </w:rPr>
      </w:pPr>
      <w:bookmarkStart w:id="68" w:name="_Toc304402561"/>
      <w:bookmarkStart w:id="69" w:name="_Toc340685745"/>
      <w:bookmarkStart w:id="70" w:name="_Toc354567802"/>
      <w:bookmarkStart w:id="71" w:name="_Toc372545590"/>
      <w:r>
        <w:rPr>
          <w:kern w:val="1"/>
          <w:lang w:val="es-ES_tradnl"/>
        </w:rPr>
        <w:t>1.8 Propuesta de Valor para el Cliente</w:t>
      </w:r>
      <w:bookmarkEnd w:id="68"/>
      <w:bookmarkEnd w:id="69"/>
      <w:bookmarkEnd w:id="70"/>
      <w:bookmarkEnd w:id="71"/>
    </w:p>
    <w:p w:rsidR="008530EC" w:rsidRPr="003877A0" w:rsidRDefault="008530EC" w:rsidP="008530EC">
      <w:pPr>
        <w:rPr>
          <w:lang w:val="es-ES_tradnl"/>
        </w:rPr>
      </w:pPr>
    </w:p>
    <w:p w:rsidR="008530EC" w:rsidRPr="003877A0" w:rsidRDefault="008530EC" w:rsidP="008530EC">
      <w:pPr>
        <w:rPr>
          <w:lang w:val="es-ES_tradnl"/>
        </w:rPr>
      </w:pPr>
      <w:r>
        <w:rPr>
          <w:lang w:val="es-ES_tradnl"/>
        </w:rPr>
        <w:t>Tal como se enunció previamente, la empresa</w:t>
      </w:r>
      <w:r w:rsidR="00A52F10">
        <w:rPr>
          <w:lang w:val="es-ES_tradnl"/>
        </w:rPr>
        <w:t xml:space="preserve"> pretende generar </w:t>
      </w:r>
      <w:r>
        <w:rPr>
          <w:lang w:val="es-ES_tradnl"/>
        </w:rPr>
        <w:t xml:space="preserve">valor al Cliente al centrar su mercado en Clientes regulares y, de esa forma, lograr generar vínculos con los mismos, brindar una atención personalizada y crear nuevas vías para que éste pueda generar </w:t>
      </w:r>
      <w:r w:rsidR="00FF7D50">
        <w:rPr>
          <w:lang w:val="es-ES_tradnl"/>
        </w:rPr>
        <w:t>pedidos de manera más eficiente y controlar la evolución de la realización de los mismos.</w:t>
      </w:r>
    </w:p>
    <w:p w:rsidR="008530EC" w:rsidRDefault="008530EC" w:rsidP="0035234C">
      <w:pPr>
        <w:rPr>
          <w:lang w:val="es-ES_tradnl"/>
        </w:rPr>
      </w:pPr>
    </w:p>
    <w:p w:rsidR="00E36ECC" w:rsidRDefault="00E36ECC" w:rsidP="0035234C">
      <w:pPr>
        <w:rPr>
          <w:lang w:val="es-ES_tradnl"/>
        </w:rPr>
      </w:pPr>
    </w:p>
    <w:p w:rsidR="00E36ECC" w:rsidRDefault="00E36ECC" w:rsidP="0035234C">
      <w:pPr>
        <w:rPr>
          <w:lang w:val="es-ES_tradnl"/>
        </w:rPr>
      </w:pPr>
    </w:p>
    <w:p w:rsidR="00E36ECC" w:rsidRPr="0040516E" w:rsidRDefault="00E36ECC" w:rsidP="00E36ECC">
      <w:pPr>
        <w:pStyle w:val="Ttulo1"/>
        <w:rPr>
          <w:highlight w:val="green"/>
        </w:rPr>
      </w:pPr>
      <w:bookmarkStart w:id="72" w:name="_Toc304402562"/>
      <w:bookmarkStart w:id="73" w:name="_Toc340685746"/>
      <w:bookmarkStart w:id="74" w:name="_Toc354567803"/>
      <w:bookmarkStart w:id="75" w:name="_Toc372545591"/>
      <w:r w:rsidRPr="0040516E">
        <w:rPr>
          <w:highlight w:val="green"/>
        </w:rPr>
        <w:lastRenderedPageBreak/>
        <w:t>2 Análisis estratégico</w:t>
      </w:r>
      <w:bookmarkEnd w:id="72"/>
      <w:bookmarkEnd w:id="73"/>
      <w:bookmarkEnd w:id="74"/>
      <w:bookmarkEnd w:id="75"/>
    </w:p>
    <w:p w:rsidR="00E36ECC" w:rsidRPr="0040516E" w:rsidRDefault="00E36ECC" w:rsidP="00E36ECC">
      <w:pPr>
        <w:widowControl w:val="0"/>
        <w:overflowPunct w:val="0"/>
        <w:autoSpaceDE w:val="0"/>
        <w:rPr>
          <w:kern w:val="1"/>
          <w:highlight w:val="green"/>
          <w:lang w:val="es-ES_tradnl"/>
        </w:rPr>
      </w:pPr>
    </w:p>
    <w:p w:rsidR="00E36ECC" w:rsidRPr="0040516E" w:rsidRDefault="00E36ECC" w:rsidP="00E36ECC">
      <w:pPr>
        <w:pStyle w:val="Ttulo2"/>
        <w:rPr>
          <w:highlight w:val="green"/>
        </w:rPr>
      </w:pPr>
      <w:bookmarkStart w:id="76" w:name="_Toc304402563"/>
      <w:bookmarkStart w:id="77" w:name="_Toc340685747"/>
      <w:bookmarkStart w:id="78" w:name="_Toc354567804"/>
      <w:bookmarkStart w:id="79" w:name="_Toc372545592"/>
      <w:r w:rsidRPr="0040516E">
        <w:rPr>
          <w:highlight w:val="green"/>
        </w:rPr>
        <w:t>2.1 Análisis de contexto</w:t>
      </w:r>
      <w:bookmarkEnd w:id="76"/>
      <w:bookmarkEnd w:id="77"/>
      <w:bookmarkEnd w:id="78"/>
      <w:bookmarkEnd w:id="79"/>
    </w:p>
    <w:p w:rsidR="00850220" w:rsidRPr="0040516E" w:rsidRDefault="00850220" w:rsidP="00850220">
      <w:pPr>
        <w:rPr>
          <w:highlight w:val="green"/>
        </w:rPr>
      </w:pPr>
    </w:p>
    <w:p w:rsidR="00850220" w:rsidRDefault="00850220" w:rsidP="00AF2804">
      <w:pPr>
        <w:pStyle w:val="Ttulo3"/>
      </w:pPr>
      <w:bookmarkStart w:id="80" w:name="_Toc372545593"/>
      <w:r w:rsidRPr="0040516E">
        <w:rPr>
          <w:highlight w:val="green"/>
        </w:rPr>
        <w:t>2.1.1 Contexto de Negocios del País</w:t>
      </w:r>
      <w:bookmarkEnd w:id="80"/>
    </w:p>
    <w:p w:rsidR="00AF2804" w:rsidRDefault="00AF2804" w:rsidP="00AF2804"/>
    <w:p w:rsidR="00DF6981" w:rsidRPr="00AF2804" w:rsidRDefault="00DF6981" w:rsidP="00AF2804">
      <w:r>
        <w:t>La economía del país está atravesando un momento altamente intervencionista por parte del estado, el cual a través de diversas regulaciones controla gran parte del comercio interno e importaciones.</w:t>
      </w:r>
    </w:p>
    <w:p w:rsidR="00716B76" w:rsidRDefault="00850220" w:rsidP="00850220">
      <w:r>
        <w:t xml:space="preserve">De acuerdo a lo </w:t>
      </w:r>
      <w:r w:rsidR="00716B76">
        <w:t xml:space="preserve">enunciado en el último informe de la </w:t>
      </w:r>
      <w:r w:rsidR="00FF7D50">
        <w:t>Fondo Monetario Internacional,</w:t>
      </w:r>
      <w:r w:rsidR="00716B76">
        <w:t xml:space="preserve"> el país tuvo un constante crecimiento a partir de la crisis del 2001 incluso al atravesar la crisis internacional en 2009. Se </w:t>
      </w:r>
      <w:r w:rsidR="00AF2804">
        <w:t>prevé</w:t>
      </w:r>
      <w:r w:rsidR="00716B76">
        <w:t xml:space="preserve"> un crecimiento del Producto Bruto Interno (PBI) de un 3.1% frente al 2.6 logrado en 2012. </w:t>
      </w:r>
    </w:p>
    <w:p w:rsidR="00716B76" w:rsidRDefault="00DF6981" w:rsidP="00850220">
      <w:r>
        <w:t>En cuanto</w:t>
      </w:r>
      <w:r w:rsidR="00716B76">
        <w:t xml:space="preserve"> al desempleo, </w:t>
      </w:r>
      <w:r>
        <w:t>éste se ubicó</w:t>
      </w:r>
      <w:r w:rsidR="00716B76">
        <w:t xml:space="preserve"> entre un 6.9 % a fines de 2012 (Según indicado por el INDEC) y 7.4% (Según fuentes independientes). Por su parte, la subocupación según datos oficiales finalizó en un 9% a fines del año pasado.</w:t>
      </w:r>
    </w:p>
    <w:p w:rsidR="00716B76" w:rsidRDefault="00716B76" w:rsidP="00850220">
      <w:r>
        <w:t>En cuanto al cambio de moneda extranjera se pueden diferenciar dos mercados. El mercado oficial tuvo un incremento de 12 centavos desde el primer día hábil del corriente año y de 74 centavos desde principios de 2012</w:t>
      </w:r>
      <w:r w:rsidR="00AF2804">
        <w:t>. La cotización actual (23/04/13) es de $ 5.05 para la venta.</w:t>
      </w:r>
    </w:p>
    <w:p w:rsidR="00AF2804" w:rsidRDefault="00AF2804" w:rsidP="00850220"/>
    <w:p w:rsidR="00AF2804" w:rsidRDefault="00AF2804" w:rsidP="00850220">
      <w:r>
        <w:rPr>
          <w:noProof/>
          <w:lang w:eastAsia="es-AR"/>
        </w:rPr>
        <w:drawing>
          <wp:anchor distT="0" distB="0" distL="114300" distR="114300" simplePos="0" relativeHeight="251696128" behindDoc="0" locked="0" layoutInCell="1" allowOverlap="1">
            <wp:simplePos x="0" y="0"/>
            <wp:positionH relativeFrom="column">
              <wp:posOffset>916305</wp:posOffset>
            </wp:positionH>
            <wp:positionV relativeFrom="paragraph">
              <wp:posOffset>116205</wp:posOffset>
            </wp:positionV>
            <wp:extent cx="3999865" cy="2675890"/>
            <wp:effectExtent l="0" t="0" r="63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99865" cy="2675890"/>
                    </a:xfrm>
                    <a:prstGeom prst="rect">
                      <a:avLst/>
                    </a:prstGeom>
                  </pic:spPr>
                </pic:pic>
              </a:graphicData>
            </a:graphic>
          </wp:anchor>
        </w:drawing>
      </w:r>
    </w:p>
    <w:p w:rsidR="00AF2804" w:rsidRDefault="00AF2804" w:rsidP="00850220"/>
    <w:p w:rsidR="00AF2804" w:rsidRDefault="00AF2804" w:rsidP="00850220"/>
    <w:p w:rsidR="00AF2804" w:rsidRDefault="00AF2804" w:rsidP="00850220"/>
    <w:p w:rsidR="00AF2804" w:rsidRDefault="00AF2804" w:rsidP="00850220"/>
    <w:p w:rsidR="00191B8E" w:rsidRDefault="00191B8E" w:rsidP="00850220"/>
    <w:p w:rsidR="00191B8E" w:rsidRDefault="00191B8E" w:rsidP="00850220"/>
    <w:p w:rsidR="00AF2804" w:rsidRDefault="00AF2804" w:rsidP="00850220"/>
    <w:p w:rsidR="00AF2804" w:rsidRDefault="00DF6981" w:rsidP="00850220">
      <w:r>
        <w:t>P</w:t>
      </w:r>
      <w:r w:rsidR="00AF2804">
        <w:t>or otra parte, el mercado paralelo de dólar, el cual se creó a partir de la regulación de compra de moneda extranjera actualmente (23/04/13) cotiza a $ 8.87 para la venta, es decir,</w:t>
      </w:r>
      <w:r>
        <w:t xml:space="preserve"> un 75% más alto que el oficial. Ésta brecha ha logrado superar por momentos el 100% siendo su valor meramente especulativo.-</w:t>
      </w:r>
    </w:p>
    <w:p w:rsidR="00AF2804" w:rsidRDefault="00AF2804" w:rsidP="00850220">
      <w:r>
        <w:t xml:space="preserve">De acuerdo con datos del INDEC la inflación en 2012 fue 10.8%, pero según fuentes alternativas el avance anual fue de poco más del 25%. </w:t>
      </w:r>
    </w:p>
    <w:p w:rsidR="00AF2804" w:rsidRDefault="00AF2804" w:rsidP="00850220">
      <w:r>
        <w:t>Por otra parte, un factor a considerar es que durante el último tiempo, en vista de impulsar el desarrollo de la industria dentro del país, el gobierno impuso regulaciones a la importación de diversos</w:t>
      </w:r>
      <w:r w:rsidR="00191B8E">
        <w:t xml:space="preserve"> productos, lo que podría incurrir en el desabastecimiento de algunos productos o el incremento repentino de precios.</w:t>
      </w:r>
    </w:p>
    <w:p w:rsidR="00716B76" w:rsidRDefault="001A6116" w:rsidP="00850220">
      <w:r>
        <w:t>De acuerdo a informes del Banco Mundial</w:t>
      </w:r>
      <w:r w:rsidR="00714F91">
        <w:t xml:space="preserve"> publicados en Abril de 2013</w:t>
      </w:r>
      <w:r>
        <w:t xml:space="preserve"> se </w:t>
      </w:r>
      <w:r w:rsidR="00714F91">
        <w:t>prevé</w:t>
      </w:r>
      <w:r>
        <w:t xml:space="preserve"> un incremento del 3 al 3 y medio </w:t>
      </w:r>
      <w:r w:rsidR="00714F91">
        <w:t>por ciento</w:t>
      </w:r>
      <w:r>
        <w:t xml:space="preserve"> en la economía del país durante este 2013.</w:t>
      </w:r>
    </w:p>
    <w:p w:rsidR="00531823" w:rsidRDefault="00531823" w:rsidP="00850220">
      <w:r>
        <w:t xml:space="preserve">A principio de año, el Latin American Economic Outlook desarrolló un informe del clima de negocios </w:t>
      </w:r>
      <w:r w:rsidR="003961E0">
        <w:t>en el cual operan las empresas, é</w:t>
      </w:r>
      <w:r w:rsidR="00714F91">
        <w:t>ste</w:t>
      </w:r>
      <w:r w:rsidR="003961E0">
        <w:t>enuncia</w:t>
      </w:r>
      <w:r>
        <w:t xml:space="preserve"> que uno de los principales atrasos frente a otras regiones es el marco regulatorio, el cual incide negativamente por sus costos y la duración en los trámites </w:t>
      </w:r>
      <w:r w:rsidR="00714F91">
        <w:t>administrativos</w:t>
      </w:r>
      <w:r>
        <w:t>. Asimismo, el cierre de las empresas se enfrenta a problemas similares, en América Latina se tarda una media de cuatro años en cerrar una empresa y liquidar sus activos, mientras que el porcentaje de recuperación de deuda por parte de los acreedores asciende a 17%. Por otro lado, en países pertenecientes a la OCDE (Organización para la Cooperación y el Desarrollo Económico) se tarda de 1.7 años, en promedio, para cerrar una empresa y liquidar sus activos y el porcentaje de recuperación para los acreedores es de alrededor de 68%.</w:t>
      </w:r>
    </w:p>
    <w:p w:rsidR="00727EE6" w:rsidRDefault="00531823" w:rsidP="00850220">
      <w:r>
        <w:t>En este informe se enuncia, además, la heterogeneidad de las PyMes en el mercado y su baja tasa de participación</w:t>
      </w:r>
      <w:r w:rsidR="00714F91">
        <w:t xml:space="preserve"> en la productividad del país</w:t>
      </w:r>
      <w:r>
        <w:t xml:space="preserve"> con respecto a las grandes </w:t>
      </w:r>
      <w:r w:rsidR="00714F91">
        <w:t>empresas. De acuerdo a lo enunciado representan de un 16 a un 36% de la productividad de empresas grandes, en contraparte a las empresas europeas que representan del 63 al 75%.</w:t>
      </w:r>
    </w:p>
    <w:p w:rsidR="00714F91" w:rsidRDefault="00714F91" w:rsidP="00850220"/>
    <w:p w:rsidR="00714F91" w:rsidRDefault="00714F91" w:rsidP="00850220"/>
    <w:p w:rsidR="00714F91" w:rsidRDefault="00714F91" w:rsidP="00850220"/>
    <w:p w:rsidR="00714F91" w:rsidRDefault="00714F91" w:rsidP="00850220"/>
    <w:p w:rsidR="00714F91" w:rsidRDefault="00714F91" w:rsidP="00850220"/>
    <w:p w:rsidR="00714F91" w:rsidRDefault="00714F91" w:rsidP="00850220">
      <w:r>
        <w:t>En el siguiente cuadro se muestra la productividad relativa en algunos países seleccionados, en porcentajes, siendo la productividad de empresas grandes el 100%.</w:t>
      </w:r>
    </w:p>
    <w:p w:rsidR="00714F91" w:rsidRDefault="00714F91" w:rsidP="00850220"/>
    <w:p w:rsidR="00714F91" w:rsidRDefault="00714F91" w:rsidP="00850220">
      <w:r>
        <w:rPr>
          <w:noProof/>
          <w:lang w:eastAsia="es-AR"/>
        </w:rPr>
        <w:drawing>
          <wp:inline distT="0" distB="0" distL="0" distR="0">
            <wp:extent cx="5612130" cy="2637138"/>
            <wp:effectExtent l="0" t="0" r="7620" b="0"/>
            <wp:docPr id="11" name="Picture 11" descr="http://www.latameconomy.org/typo3temp/pics/0d29cd33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latameconomy.org/typo3temp/pics/0d29cd33a8.png"/>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2637138"/>
                    </a:xfrm>
                    <a:prstGeom prst="rect">
                      <a:avLst/>
                    </a:prstGeom>
                    <a:noFill/>
                    <a:ln>
                      <a:noFill/>
                    </a:ln>
                  </pic:spPr>
                </pic:pic>
              </a:graphicData>
            </a:graphic>
          </wp:inline>
        </w:drawing>
      </w:r>
    </w:p>
    <w:p w:rsidR="00531823" w:rsidRDefault="00531823" w:rsidP="00850220"/>
    <w:p w:rsidR="00727EE6" w:rsidRDefault="00714F91" w:rsidP="00850220">
      <w:r>
        <w:t>Por su parte, las PyMes representan el 99</w:t>
      </w:r>
      <w:r w:rsidR="00AF5D66">
        <w:t xml:space="preserve">.6 </w:t>
      </w:r>
      <w:r>
        <w:t>% del to</w:t>
      </w:r>
      <w:r w:rsidR="00AF5D66">
        <w:t>tal de las empresas registradas (Datos al 2008)</w:t>
      </w:r>
    </w:p>
    <w:p w:rsidR="00727EE6" w:rsidRDefault="00714F91" w:rsidP="00850220">
      <w:r>
        <w:rPr>
          <w:noProof/>
          <w:lang w:eastAsia="es-AR"/>
        </w:rPr>
        <w:drawing>
          <wp:inline distT="0" distB="0" distL="0" distR="0">
            <wp:extent cx="5612130" cy="2155190"/>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2155190"/>
                    </a:xfrm>
                    <a:prstGeom prst="rect">
                      <a:avLst/>
                    </a:prstGeom>
                  </pic:spPr>
                </pic:pic>
              </a:graphicData>
            </a:graphic>
          </wp:inline>
        </w:drawing>
      </w:r>
    </w:p>
    <w:p w:rsidR="00727EE6" w:rsidRDefault="00727EE6" w:rsidP="00850220"/>
    <w:p w:rsidR="00AF5D66" w:rsidRDefault="00AF5D66" w:rsidP="00850220"/>
    <w:p w:rsidR="00DF6981" w:rsidRDefault="00DF6981" w:rsidP="00850220">
      <w:r>
        <w:t>En cuanto a las exportaciones, según los datos relevados (Anexo 6), las grandes empresas son las que, a pesar de su reducida cantidad, generan más del 90%.</w:t>
      </w:r>
    </w:p>
    <w:p w:rsidR="00DF6981" w:rsidRDefault="00DF6981" w:rsidP="00850220">
      <w:r>
        <w:t>A continuación se comparan estos datos frente a los de algunas de las principales potencias económicas de Latinoamérica y Europeas.</w:t>
      </w:r>
    </w:p>
    <w:p w:rsidR="00DF6981" w:rsidRDefault="00DF6981" w:rsidP="00850220"/>
    <w:p w:rsidR="00DF6981" w:rsidRDefault="00DF6981" w:rsidP="00850220">
      <w:r>
        <w:rPr>
          <w:noProof/>
          <w:lang w:eastAsia="es-AR"/>
        </w:rPr>
        <w:drawing>
          <wp:inline distT="0" distB="0" distL="0" distR="0">
            <wp:extent cx="5612130" cy="2188845"/>
            <wp:effectExtent l="0" t="0" r="7620" b="19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2188845"/>
                    </a:xfrm>
                    <a:prstGeom prst="rect">
                      <a:avLst/>
                    </a:prstGeom>
                  </pic:spPr>
                </pic:pic>
              </a:graphicData>
            </a:graphic>
          </wp:inline>
        </w:drawing>
      </w:r>
    </w:p>
    <w:p w:rsidR="00727EE6" w:rsidRDefault="00727EE6" w:rsidP="00850220"/>
    <w:p w:rsidR="00DF6981" w:rsidRDefault="00DF6981" w:rsidP="00850220"/>
    <w:p w:rsidR="00DF6981" w:rsidRDefault="00DF6981" w:rsidP="00850220"/>
    <w:p w:rsidR="00DF6981" w:rsidRDefault="00DF6981" w:rsidP="00850220"/>
    <w:p w:rsidR="00DF6981" w:rsidRDefault="00DF6981" w:rsidP="00850220"/>
    <w:p w:rsidR="00DF6981" w:rsidRDefault="00DF6981" w:rsidP="00850220"/>
    <w:p w:rsidR="00DF6981" w:rsidRDefault="00DF6981" w:rsidP="00850220"/>
    <w:p w:rsidR="00DF6981" w:rsidRDefault="00DF6981" w:rsidP="00850220"/>
    <w:p w:rsidR="00DF6981" w:rsidRDefault="00DF6981" w:rsidP="00850220"/>
    <w:p w:rsidR="00DF6981" w:rsidRDefault="00DF6981" w:rsidP="00850220"/>
    <w:p w:rsidR="00E36ECC" w:rsidRPr="00E36ECC" w:rsidRDefault="00E36ECC" w:rsidP="00E36ECC">
      <w:pPr>
        <w:pStyle w:val="Ttulo3"/>
        <w:keepLines w:val="0"/>
        <w:numPr>
          <w:ilvl w:val="2"/>
          <w:numId w:val="0"/>
        </w:numPr>
        <w:tabs>
          <w:tab w:val="num" w:pos="720"/>
        </w:tabs>
        <w:suppressAutoHyphens/>
        <w:spacing w:before="240" w:after="60" w:line="240" w:lineRule="auto"/>
        <w:ind w:left="720" w:hanging="720"/>
        <w:jc w:val="left"/>
        <w:rPr>
          <w:kern w:val="1"/>
          <w:lang w:val="es-ES_tradnl"/>
        </w:rPr>
      </w:pPr>
      <w:bookmarkStart w:id="81" w:name="_Toc304402564"/>
      <w:bookmarkStart w:id="82" w:name="_Toc340685748"/>
      <w:bookmarkStart w:id="83" w:name="_Toc354567805"/>
      <w:bookmarkStart w:id="84" w:name="_Toc372545594"/>
      <w:r w:rsidRPr="00E36ECC">
        <w:rPr>
          <w:kern w:val="1"/>
          <w:lang w:val="es-ES_tradnl"/>
        </w:rPr>
        <w:lastRenderedPageBreak/>
        <w:t>2.</w:t>
      </w:r>
      <w:r w:rsidR="00AF2804">
        <w:rPr>
          <w:kern w:val="1"/>
          <w:lang w:val="es-ES_tradnl"/>
        </w:rPr>
        <w:t>1</w:t>
      </w:r>
      <w:r w:rsidRPr="00E36ECC">
        <w:rPr>
          <w:kern w:val="1"/>
          <w:lang w:val="es-ES_tradnl"/>
        </w:rPr>
        <w:t>.</w:t>
      </w:r>
      <w:r w:rsidR="00850220">
        <w:rPr>
          <w:kern w:val="1"/>
          <w:lang w:val="es-ES_tradnl"/>
        </w:rPr>
        <w:t>2</w:t>
      </w:r>
      <w:r w:rsidRPr="00E36ECC">
        <w:rPr>
          <w:kern w:val="1"/>
          <w:lang w:val="es-ES_tradnl"/>
        </w:rPr>
        <w:t xml:space="preserve"> Análisis de las 5 fuerzas de Porter</w:t>
      </w:r>
      <w:bookmarkEnd w:id="81"/>
      <w:bookmarkEnd w:id="82"/>
      <w:bookmarkEnd w:id="83"/>
      <w:bookmarkEnd w:id="84"/>
    </w:p>
    <w:p w:rsidR="00E36ECC" w:rsidRDefault="00850220" w:rsidP="00E36ECC">
      <w:pPr>
        <w:pStyle w:val="Ttulo4"/>
        <w:keepLines w:val="0"/>
        <w:numPr>
          <w:ilvl w:val="3"/>
          <w:numId w:val="0"/>
        </w:numPr>
        <w:tabs>
          <w:tab w:val="num" w:pos="864"/>
        </w:tabs>
        <w:suppressAutoHyphens/>
        <w:spacing w:before="240" w:after="60" w:line="240" w:lineRule="auto"/>
        <w:ind w:left="864" w:hanging="864"/>
        <w:jc w:val="left"/>
      </w:pPr>
      <w:bookmarkStart w:id="85" w:name="_Toc304402565"/>
      <w:bookmarkStart w:id="86" w:name="_Toc372545595"/>
      <w:r>
        <w:t>2.</w:t>
      </w:r>
      <w:r w:rsidR="00AF2804">
        <w:t>1</w:t>
      </w:r>
      <w:r>
        <w:t>.2</w:t>
      </w:r>
      <w:r w:rsidR="00E36ECC">
        <w:t>.1 Rivalidad entre los competidores de la industria</w:t>
      </w:r>
      <w:bookmarkEnd w:id="85"/>
      <w:bookmarkEnd w:id="86"/>
    </w:p>
    <w:p w:rsidR="00E36ECC" w:rsidRDefault="00E36ECC" w:rsidP="00E36ECC">
      <w:pPr>
        <w:widowControl w:val="0"/>
        <w:overflowPunct w:val="0"/>
        <w:autoSpaceDE w:val="0"/>
        <w:rPr>
          <w:rFonts w:cs="Arial"/>
          <w:b/>
          <w:bCs/>
          <w:kern w:val="1"/>
          <w:u w:val="single"/>
          <w:lang w:val="es-ES_tradnl"/>
        </w:rPr>
      </w:pPr>
    </w:p>
    <w:p w:rsidR="00E36ECC" w:rsidRDefault="00E36ECC" w:rsidP="00E36ECC">
      <w:pPr>
        <w:widowControl w:val="0"/>
        <w:overflowPunct w:val="0"/>
        <w:autoSpaceDE w:val="0"/>
        <w:rPr>
          <w:rFonts w:cs="Arial"/>
          <w:bCs/>
          <w:kern w:val="1"/>
          <w:lang w:val="es-ES_tradnl"/>
        </w:rPr>
      </w:pPr>
      <w:r>
        <w:rPr>
          <w:rFonts w:cs="Arial"/>
          <w:b/>
          <w:bCs/>
          <w:kern w:val="1"/>
          <w:u w:val="single"/>
          <w:lang w:val="es-ES_tradnl"/>
        </w:rPr>
        <w:t>Crecimiento de la industria:</w:t>
      </w:r>
      <w:r w:rsidRPr="00E36ECC">
        <w:t>De acuerdo a datos recopilados por FAIGA (Federación Argentina de la Industria Gráfica y Afines) en base a los informes de la UIA (Unión Industrial Argentina) el subsector de la industria que afecta  a nuestra empresa (Edición e Impresión) está conservando su nivel frente a años anteriores y en algunos casos aislados teniendo un retroceso apenas apreciable. El 2012 cerró con un 3% de retroceso frente al año anterior, lo cual se justifica debido a que 2011 fue un año record en producción. Sin embargo, en Febrero de 2013 se apreció un crecimiento del 1% interanual. La Industria se muestra nivelada respecto a años anteriores.</w:t>
      </w:r>
    </w:p>
    <w:p w:rsidR="00E36ECC" w:rsidRPr="0079708C" w:rsidRDefault="00E36ECC" w:rsidP="00E36ECC">
      <w:pPr>
        <w:widowControl w:val="0"/>
        <w:overflowPunct w:val="0"/>
        <w:autoSpaceDE w:val="0"/>
        <w:rPr>
          <w:rFonts w:cs="Arial"/>
          <w:bCs/>
          <w:kern w:val="1"/>
        </w:rPr>
      </w:pPr>
      <w:r>
        <w:rPr>
          <w:rFonts w:cs="Arial"/>
          <w:b/>
          <w:bCs/>
          <w:kern w:val="1"/>
          <w:u w:val="single"/>
        </w:rPr>
        <w:t>Costos fijos</w:t>
      </w:r>
      <w:r w:rsidR="00A56C5E">
        <w:rPr>
          <w:rFonts w:cs="Arial"/>
          <w:b/>
          <w:bCs/>
          <w:kern w:val="1"/>
          <w:u w:val="single"/>
        </w:rPr>
        <w:t xml:space="preserve">: </w:t>
      </w:r>
      <w:r w:rsidR="00A56C5E">
        <w:rPr>
          <w:rFonts w:cs="Arial"/>
          <w:bCs/>
          <w:kern w:val="1"/>
        </w:rPr>
        <w:t>No</w:t>
      </w:r>
      <w:r>
        <w:rPr>
          <w:rFonts w:cs="Arial"/>
          <w:bCs/>
          <w:kern w:val="1"/>
        </w:rPr>
        <w:t xml:space="preserve"> se encontró información.</w:t>
      </w:r>
    </w:p>
    <w:p w:rsidR="00E36ECC" w:rsidRPr="004631EA" w:rsidRDefault="00E36ECC" w:rsidP="00E36ECC">
      <w:pPr>
        <w:widowControl w:val="0"/>
        <w:overflowPunct w:val="0"/>
        <w:autoSpaceDE w:val="0"/>
        <w:rPr>
          <w:rFonts w:cs="Arial"/>
          <w:bCs/>
          <w:kern w:val="1"/>
          <w:lang w:val="es-ES_tradnl"/>
        </w:rPr>
      </w:pPr>
      <w:r>
        <w:rPr>
          <w:rFonts w:cs="Arial"/>
          <w:b/>
          <w:bCs/>
          <w:kern w:val="1"/>
          <w:u w:val="single"/>
          <w:lang w:val="es-ES_tradnl"/>
        </w:rPr>
        <w:t>Concentración y equilibrio:</w:t>
      </w:r>
      <w:r>
        <w:rPr>
          <w:rFonts w:cs="Arial"/>
          <w:bCs/>
          <w:kern w:val="1"/>
          <w:lang w:val="es-ES_tradnl"/>
        </w:rPr>
        <w:t xml:space="preserve"> De acuerdo a FAIGA (Federación Argentina de la Industria Gráfica y Afines) existen más de 300 empresas funcionando entre Capital Federal y Gran Buenos Aires, por lo que la concentración es probablemente nula y la competitividad aumenta.  </w:t>
      </w:r>
    </w:p>
    <w:p w:rsidR="00E36ECC" w:rsidRPr="00941A07" w:rsidRDefault="00E36ECC" w:rsidP="00E36ECC">
      <w:pPr>
        <w:widowControl w:val="0"/>
        <w:overflowPunct w:val="0"/>
        <w:autoSpaceDE w:val="0"/>
        <w:rPr>
          <w:rFonts w:cs="Arial"/>
          <w:b/>
          <w:bCs/>
          <w:kern w:val="1"/>
          <w:u w:val="single"/>
          <w:lang w:val="es-ES_tradnl"/>
        </w:rPr>
      </w:pPr>
    </w:p>
    <w:tbl>
      <w:tblPr>
        <w:tblW w:w="9957" w:type="dxa"/>
        <w:tblLayout w:type="fixed"/>
        <w:tblCellMar>
          <w:left w:w="0" w:type="dxa"/>
          <w:right w:w="0" w:type="dxa"/>
        </w:tblCellMar>
        <w:tblLook w:val="0000"/>
      </w:tblPr>
      <w:tblGrid>
        <w:gridCol w:w="3119"/>
        <w:gridCol w:w="1704"/>
        <w:gridCol w:w="708"/>
        <w:gridCol w:w="709"/>
        <w:gridCol w:w="709"/>
        <w:gridCol w:w="709"/>
        <w:gridCol w:w="667"/>
        <w:gridCol w:w="39"/>
        <w:gridCol w:w="850"/>
        <w:gridCol w:w="743"/>
      </w:tblGrid>
      <w:tr w:rsidR="00E36ECC" w:rsidTr="00850220">
        <w:trPr>
          <w:cantSplit/>
          <w:trHeight w:val="1267"/>
        </w:trPr>
        <w:tc>
          <w:tcPr>
            <w:tcW w:w="3119" w:type="dxa"/>
            <w:tcBorders>
              <w:bottom w:val="single" w:sz="8" w:space="0" w:color="808080"/>
            </w:tcBorders>
            <w:shd w:val="clear" w:color="auto" w:fill="auto"/>
          </w:tcPr>
          <w:p w:rsidR="00E36ECC" w:rsidRDefault="00E36ECC" w:rsidP="00850220">
            <w:pPr>
              <w:snapToGrid w:val="0"/>
              <w:ind w:left="57"/>
              <w:rPr>
                <w:sz w:val="20"/>
                <w:szCs w:val="20"/>
              </w:rPr>
            </w:pPr>
          </w:p>
          <w:p w:rsidR="00E36ECC" w:rsidRDefault="00E36ECC" w:rsidP="00850220">
            <w:pPr>
              <w:ind w:left="57"/>
              <w:rPr>
                <w:sz w:val="20"/>
                <w:szCs w:val="20"/>
              </w:rPr>
            </w:pPr>
          </w:p>
          <w:p w:rsidR="00E36ECC" w:rsidRDefault="00E36ECC" w:rsidP="00850220">
            <w:pPr>
              <w:ind w:left="57"/>
              <w:rPr>
                <w:sz w:val="20"/>
                <w:szCs w:val="20"/>
              </w:rPr>
            </w:pPr>
            <w:r>
              <w:rPr>
                <w:sz w:val="20"/>
                <w:szCs w:val="20"/>
              </w:rPr>
              <w:t>Rivalidad entre los competidores</w:t>
            </w:r>
          </w:p>
        </w:tc>
        <w:tc>
          <w:tcPr>
            <w:tcW w:w="1704" w:type="dxa"/>
            <w:tcBorders>
              <w:left w:val="single" w:sz="8" w:space="0" w:color="808080"/>
              <w:bottom w:val="single" w:sz="8" w:space="0" w:color="808080"/>
            </w:tcBorders>
            <w:shd w:val="clear" w:color="auto" w:fill="auto"/>
            <w:vAlign w:val="center"/>
          </w:tcPr>
          <w:p w:rsidR="00E36ECC" w:rsidRDefault="00E36ECC" w:rsidP="00850220">
            <w:pPr>
              <w:snapToGrid w:val="0"/>
              <w:ind w:left="57"/>
              <w:rPr>
                <w:sz w:val="20"/>
                <w:szCs w:val="20"/>
              </w:rPr>
            </w:pPr>
          </w:p>
        </w:tc>
        <w:tc>
          <w:tcPr>
            <w:tcW w:w="708"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113" w:right="113"/>
              <w:jc w:val="center"/>
              <w:rPr>
                <w:sz w:val="18"/>
                <w:szCs w:val="18"/>
              </w:rPr>
            </w:pPr>
            <w:r>
              <w:rPr>
                <w:sz w:val="18"/>
                <w:szCs w:val="18"/>
              </w:rPr>
              <w:t>Muy Poco Atractivo</w:t>
            </w:r>
          </w:p>
        </w:tc>
        <w:tc>
          <w:tcPr>
            <w:tcW w:w="709"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113" w:right="113"/>
              <w:jc w:val="center"/>
              <w:rPr>
                <w:sz w:val="18"/>
                <w:szCs w:val="18"/>
              </w:rPr>
            </w:pPr>
            <w:r>
              <w:rPr>
                <w:sz w:val="18"/>
                <w:szCs w:val="18"/>
              </w:rPr>
              <w:t>Poco Atractivo</w:t>
            </w:r>
          </w:p>
        </w:tc>
        <w:tc>
          <w:tcPr>
            <w:tcW w:w="709"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113" w:right="113"/>
              <w:jc w:val="center"/>
              <w:rPr>
                <w:sz w:val="18"/>
                <w:szCs w:val="18"/>
              </w:rPr>
            </w:pPr>
            <w:r>
              <w:rPr>
                <w:sz w:val="18"/>
                <w:szCs w:val="18"/>
              </w:rPr>
              <w:t>Neutro</w:t>
            </w:r>
          </w:p>
        </w:tc>
        <w:tc>
          <w:tcPr>
            <w:tcW w:w="709"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113" w:right="113"/>
              <w:jc w:val="center"/>
              <w:rPr>
                <w:sz w:val="18"/>
                <w:szCs w:val="18"/>
              </w:rPr>
            </w:pPr>
            <w:r>
              <w:rPr>
                <w:sz w:val="18"/>
                <w:szCs w:val="18"/>
              </w:rPr>
              <w:t>Atractivo</w:t>
            </w:r>
          </w:p>
        </w:tc>
        <w:tc>
          <w:tcPr>
            <w:tcW w:w="667"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113" w:right="113"/>
              <w:jc w:val="center"/>
              <w:rPr>
                <w:sz w:val="18"/>
                <w:szCs w:val="18"/>
              </w:rPr>
            </w:pPr>
            <w:r>
              <w:rPr>
                <w:sz w:val="18"/>
                <w:szCs w:val="18"/>
              </w:rPr>
              <w:t>Muy Atractivo</w:t>
            </w:r>
          </w:p>
        </w:tc>
        <w:tc>
          <w:tcPr>
            <w:tcW w:w="1632" w:type="dxa"/>
            <w:gridSpan w:val="3"/>
            <w:tcBorders>
              <w:left w:val="single" w:sz="8" w:space="0" w:color="808080"/>
            </w:tcBorders>
            <w:shd w:val="clear" w:color="auto" w:fill="auto"/>
          </w:tcPr>
          <w:p w:rsidR="00E36ECC" w:rsidRDefault="00E36ECC" w:rsidP="00850220">
            <w:pPr>
              <w:snapToGrid w:val="0"/>
              <w:rPr>
                <w:rFonts w:cs="Arial"/>
                <w:b/>
                <w:sz w:val="18"/>
                <w:szCs w:val="28"/>
              </w:rPr>
            </w:pPr>
          </w:p>
        </w:tc>
      </w:tr>
      <w:tr w:rsidR="00E36ECC" w:rsidTr="00850220">
        <w:tblPrEx>
          <w:tblCellMar>
            <w:left w:w="108" w:type="dxa"/>
            <w:right w:w="108" w:type="dxa"/>
          </w:tblCellMar>
        </w:tblPrEx>
        <w:trPr>
          <w:gridAfter w:val="1"/>
          <w:wAfter w:w="743" w:type="dxa"/>
          <w:cantSplit/>
          <w:trHeight w:val="570"/>
        </w:trPr>
        <w:tc>
          <w:tcPr>
            <w:tcW w:w="3119" w:type="dxa"/>
            <w:tcBorders>
              <w:top w:val="single" w:sz="8" w:space="0" w:color="808080"/>
              <w:left w:val="single" w:sz="8" w:space="0" w:color="808080"/>
              <w:bottom w:val="single" w:sz="8" w:space="0" w:color="808080"/>
            </w:tcBorders>
            <w:shd w:val="clear" w:color="auto" w:fill="auto"/>
          </w:tcPr>
          <w:p w:rsidR="00E36ECC" w:rsidRDefault="00E36ECC" w:rsidP="00850220">
            <w:pPr>
              <w:snapToGrid w:val="0"/>
              <w:ind w:left="57"/>
              <w:rPr>
                <w:rFonts w:cs="Arial"/>
                <w:sz w:val="18"/>
                <w:szCs w:val="28"/>
              </w:rPr>
            </w:pPr>
          </w:p>
          <w:p w:rsidR="00E36ECC" w:rsidRDefault="00E36ECC" w:rsidP="00850220">
            <w:pPr>
              <w:ind w:left="57"/>
              <w:rPr>
                <w:rFonts w:cs="Arial"/>
                <w:sz w:val="18"/>
                <w:szCs w:val="28"/>
              </w:rPr>
            </w:pPr>
            <w:r>
              <w:rPr>
                <w:rFonts w:cs="Arial"/>
                <w:sz w:val="18"/>
                <w:szCs w:val="28"/>
              </w:rPr>
              <w:t xml:space="preserve">Crecimiento de la Industria </w:t>
            </w:r>
          </w:p>
        </w:tc>
        <w:tc>
          <w:tcPr>
            <w:tcW w:w="1704"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57"/>
              <w:jc w:val="center"/>
              <w:rPr>
                <w:rFonts w:cs="Arial"/>
                <w:sz w:val="18"/>
                <w:szCs w:val="28"/>
              </w:rPr>
            </w:pPr>
            <w:r>
              <w:rPr>
                <w:rFonts w:cs="Arial"/>
                <w:sz w:val="18"/>
                <w:szCs w:val="28"/>
              </w:rPr>
              <w:t>Leve</w:t>
            </w:r>
          </w:p>
        </w:tc>
        <w:tc>
          <w:tcPr>
            <w:tcW w:w="3541" w:type="dxa"/>
            <w:gridSpan w:val="6"/>
            <w:tcBorders>
              <w:top w:val="single" w:sz="8" w:space="0" w:color="808080"/>
              <w:left w:val="single" w:sz="8" w:space="0" w:color="808080"/>
              <w:bottom w:val="single" w:sz="8" w:space="0" w:color="808080"/>
              <w:right w:val="single" w:sz="8" w:space="0" w:color="808080"/>
            </w:tcBorders>
            <w:shd w:val="clear" w:color="auto" w:fill="auto"/>
            <w:vAlign w:val="center"/>
          </w:tcPr>
          <w:p w:rsidR="00E36ECC" w:rsidRDefault="006F5B76" w:rsidP="00850220">
            <w:pPr>
              <w:snapToGrid w:val="0"/>
            </w:pPr>
            <w:r>
              <w:rPr>
                <w:noProof/>
                <w:lang w:eastAsia="es-AR"/>
              </w:rPr>
              <w:pict>
                <v:rect id="Rectangle 50" o:spid="_x0000_s1026" style="position:absolute;left:0;text-align:left;margin-left:4.7pt;margin-top:4.4pt;width:75.75pt;height:13.5pt;z-index:251691008;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" fillcolor="black" strokecolor="silver" strokeweight=".26mm"/>
              </w:pict>
            </w:r>
          </w:p>
        </w:tc>
        <w:tc>
          <w:tcPr>
            <w:tcW w:w="850" w:type="dxa"/>
            <w:tcBorders>
              <w:top w:val="single" w:sz="8" w:space="0" w:color="808080"/>
              <w:left w:val="single" w:sz="8" w:space="0" w:color="808080"/>
              <w:bottom w:val="single" w:sz="8" w:space="0" w:color="808080"/>
              <w:right w:val="single" w:sz="8" w:space="0" w:color="808080"/>
            </w:tcBorders>
            <w:shd w:val="clear" w:color="auto" w:fill="auto"/>
            <w:vAlign w:val="center"/>
          </w:tcPr>
          <w:p w:rsidR="00E36ECC" w:rsidRPr="006D5C48" w:rsidRDefault="00E36ECC" w:rsidP="00850220">
            <w:pPr>
              <w:snapToGrid w:val="0"/>
              <w:jc w:val="center"/>
              <w:rPr>
                <w:sz w:val="18"/>
                <w:szCs w:val="18"/>
              </w:rPr>
            </w:pPr>
            <w:r>
              <w:rPr>
                <w:sz w:val="18"/>
                <w:szCs w:val="18"/>
              </w:rPr>
              <w:t>Alto</w:t>
            </w:r>
          </w:p>
        </w:tc>
      </w:tr>
      <w:tr w:rsidR="00E36ECC" w:rsidTr="00850220">
        <w:tblPrEx>
          <w:tblCellMar>
            <w:left w:w="108" w:type="dxa"/>
            <w:right w:w="108" w:type="dxa"/>
          </w:tblCellMar>
        </w:tblPrEx>
        <w:trPr>
          <w:gridAfter w:val="1"/>
          <w:wAfter w:w="743" w:type="dxa"/>
          <w:cantSplit/>
          <w:trHeight w:val="570"/>
        </w:trPr>
        <w:tc>
          <w:tcPr>
            <w:tcW w:w="3119" w:type="dxa"/>
            <w:tcBorders>
              <w:top w:val="single" w:sz="8" w:space="0" w:color="808080"/>
              <w:left w:val="single" w:sz="8" w:space="0" w:color="808080"/>
              <w:bottom w:val="single" w:sz="8" w:space="0" w:color="808080"/>
            </w:tcBorders>
            <w:shd w:val="clear" w:color="auto" w:fill="auto"/>
          </w:tcPr>
          <w:p w:rsidR="00E36ECC" w:rsidRDefault="00E36ECC" w:rsidP="00850220">
            <w:pPr>
              <w:snapToGrid w:val="0"/>
              <w:ind w:left="57"/>
              <w:rPr>
                <w:rFonts w:cs="Arial"/>
                <w:color w:val="808080"/>
                <w:sz w:val="18"/>
                <w:szCs w:val="28"/>
              </w:rPr>
            </w:pPr>
          </w:p>
          <w:p w:rsidR="00E36ECC" w:rsidRDefault="00E36ECC" w:rsidP="00850220">
            <w:pPr>
              <w:ind w:left="57"/>
              <w:rPr>
                <w:rFonts w:cs="Arial"/>
                <w:sz w:val="18"/>
                <w:szCs w:val="28"/>
              </w:rPr>
            </w:pPr>
            <w:r>
              <w:rPr>
                <w:rFonts w:cs="Arial"/>
                <w:sz w:val="18"/>
                <w:szCs w:val="28"/>
              </w:rPr>
              <w:t>Costos fijos</w:t>
            </w:r>
          </w:p>
          <w:p w:rsidR="00E36ECC" w:rsidRDefault="00E36ECC" w:rsidP="00850220">
            <w:pPr>
              <w:ind w:left="57"/>
              <w:rPr>
                <w:rFonts w:cs="Arial"/>
                <w:sz w:val="18"/>
                <w:szCs w:val="28"/>
              </w:rPr>
            </w:pPr>
          </w:p>
        </w:tc>
        <w:tc>
          <w:tcPr>
            <w:tcW w:w="1704"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jc w:val="center"/>
              <w:rPr>
                <w:rFonts w:cs="Arial"/>
                <w:sz w:val="18"/>
                <w:szCs w:val="28"/>
              </w:rPr>
            </w:pPr>
            <w:r>
              <w:rPr>
                <w:rFonts w:cs="Arial"/>
                <w:sz w:val="18"/>
                <w:szCs w:val="28"/>
              </w:rPr>
              <w:t>Bajos</w:t>
            </w:r>
          </w:p>
        </w:tc>
        <w:tc>
          <w:tcPr>
            <w:tcW w:w="3541" w:type="dxa"/>
            <w:gridSpan w:val="6"/>
            <w:tcBorders>
              <w:top w:val="single" w:sz="8" w:space="0" w:color="808080"/>
              <w:left w:val="single" w:sz="8" w:space="0" w:color="808080"/>
              <w:bottom w:val="single" w:sz="8" w:space="0" w:color="808080"/>
              <w:right w:val="single" w:sz="8" w:space="0" w:color="808080"/>
            </w:tcBorders>
            <w:shd w:val="clear" w:color="auto" w:fill="auto"/>
            <w:vAlign w:val="center"/>
          </w:tcPr>
          <w:p w:rsidR="00E36ECC" w:rsidRDefault="00E36ECC" w:rsidP="00850220">
            <w:pPr>
              <w:snapToGrid w:val="0"/>
              <w:jc w:val="center"/>
              <w:rPr>
                <w:sz w:val="18"/>
                <w:szCs w:val="18"/>
              </w:rPr>
            </w:pPr>
          </w:p>
        </w:tc>
        <w:tc>
          <w:tcPr>
            <w:tcW w:w="850" w:type="dxa"/>
            <w:tcBorders>
              <w:top w:val="single" w:sz="8" w:space="0" w:color="808080"/>
              <w:left w:val="single" w:sz="8" w:space="0" w:color="808080"/>
              <w:bottom w:val="single" w:sz="8" w:space="0" w:color="808080"/>
              <w:right w:val="single" w:sz="8" w:space="0" w:color="808080"/>
            </w:tcBorders>
            <w:shd w:val="clear" w:color="auto" w:fill="auto"/>
            <w:vAlign w:val="center"/>
          </w:tcPr>
          <w:p w:rsidR="00E36ECC" w:rsidRPr="006D5C48" w:rsidRDefault="00E36ECC" w:rsidP="00850220">
            <w:pPr>
              <w:snapToGrid w:val="0"/>
              <w:jc w:val="center"/>
              <w:rPr>
                <w:sz w:val="18"/>
                <w:szCs w:val="18"/>
              </w:rPr>
            </w:pPr>
            <w:r>
              <w:rPr>
                <w:sz w:val="18"/>
                <w:szCs w:val="18"/>
              </w:rPr>
              <w:t>Altos</w:t>
            </w:r>
          </w:p>
        </w:tc>
      </w:tr>
      <w:tr w:rsidR="00E36ECC" w:rsidTr="00850220">
        <w:tblPrEx>
          <w:tblCellMar>
            <w:left w:w="108" w:type="dxa"/>
            <w:right w:w="108" w:type="dxa"/>
          </w:tblCellMar>
        </w:tblPrEx>
        <w:trPr>
          <w:gridAfter w:val="1"/>
          <w:wAfter w:w="743" w:type="dxa"/>
          <w:cantSplit/>
          <w:trHeight w:val="570"/>
        </w:trPr>
        <w:tc>
          <w:tcPr>
            <w:tcW w:w="3119" w:type="dxa"/>
            <w:tcBorders>
              <w:top w:val="single" w:sz="8" w:space="0" w:color="808080"/>
              <w:left w:val="single" w:sz="8" w:space="0" w:color="808080"/>
              <w:bottom w:val="single" w:sz="8" w:space="0" w:color="808080"/>
            </w:tcBorders>
            <w:shd w:val="clear" w:color="auto" w:fill="auto"/>
          </w:tcPr>
          <w:p w:rsidR="00E36ECC" w:rsidRDefault="00E36ECC" w:rsidP="00850220">
            <w:pPr>
              <w:snapToGrid w:val="0"/>
              <w:ind w:left="57"/>
              <w:rPr>
                <w:rFonts w:cs="Arial"/>
                <w:color w:val="808080"/>
                <w:sz w:val="18"/>
                <w:szCs w:val="28"/>
              </w:rPr>
            </w:pPr>
          </w:p>
          <w:p w:rsidR="00E36ECC" w:rsidRDefault="00E36ECC" w:rsidP="00850220">
            <w:pPr>
              <w:ind w:left="57"/>
              <w:rPr>
                <w:rFonts w:cs="Arial"/>
                <w:sz w:val="18"/>
                <w:szCs w:val="28"/>
              </w:rPr>
            </w:pPr>
            <w:r>
              <w:rPr>
                <w:rFonts w:cs="Arial"/>
                <w:sz w:val="18"/>
                <w:szCs w:val="28"/>
              </w:rPr>
              <w:t>Concentración y Equilibrio</w:t>
            </w:r>
          </w:p>
        </w:tc>
        <w:tc>
          <w:tcPr>
            <w:tcW w:w="1704"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57"/>
              <w:jc w:val="center"/>
              <w:rPr>
                <w:rFonts w:cs="Arial"/>
                <w:sz w:val="18"/>
                <w:szCs w:val="28"/>
              </w:rPr>
            </w:pPr>
            <w:r>
              <w:rPr>
                <w:rFonts w:cs="Arial"/>
                <w:sz w:val="18"/>
                <w:szCs w:val="28"/>
              </w:rPr>
              <w:t>Bajo</w:t>
            </w:r>
          </w:p>
        </w:tc>
        <w:tc>
          <w:tcPr>
            <w:tcW w:w="3541" w:type="dxa"/>
            <w:gridSpan w:val="6"/>
            <w:tcBorders>
              <w:top w:val="single" w:sz="8" w:space="0" w:color="808080"/>
              <w:left w:val="single" w:sz="8" w:space="0" w:color="808080"/>
              <w:bottom w:val="single" w:sz="8" w:space="0" w:color="808080"/>
              <w:right w:val="single" w:sz="8" w:space="0" w:color="808080"/>
            </w:tcBorders>
            <w:shd w:val="clear" w:color="auto" w:fill="auto"/>
            <w:vAlign w:val="center"/>
          </w:tcPr>
          <w:p w:rsidR="00E36ECC" w:rsidRDefault="006F5B76" w:rsidP="00850220">
            <w:pPr>
              <w:snapToGrid w:val="0"/>
              <w:jc w:val="center"/>
              <w:rPr>
                <w:sz w:val="18"/>
                <w:szCs w:val="18"/>
              </w:rPr>
            </w:pPr>
            <w:r w:rsidRPr="006F5B76">
              <w:rPr>
                <w:noProof/>
                <w:lang w:eastAsia="es-AR"/>
              </w:rPr>
              <w:pict>
                <v:rect id="Rectangle 49" o:spid="_x0000_s1108" style="position:absolute;left:0;text-align:left;margin-left:6.05pt;margin-top:3.75pt;width:78pt;height:13.5pt;z-index:251692032;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" fillcolor="black" strokecolor="silver" strokeweight=".26mm"/>
              </w:pict>
            </w:r>
          </w:p>
        </w:tc>
        <w:tc>
          <w:tcPr>
            <w:tcW w:w="850" w:type="dxa"/>
            <w:tcBorders>
              <w:top w:val="single" w:sz="8" w:space="0" w:color="808080"/>
              <w:left w:val="single" w:sz="8" w:space="0" w:color="808080"/>
              <w:bottom w:val="single" w:sz="8" w:space="0" w:color="808080"/>
              <w:right w:val="single" w:sz="8" w:space="0" w:color="808080"/>
            </w:tcBorders>
            <w:shd w:val="clear" w:color="auto" w:fill="auto"/>
            <w:vAlign w:val="center"/>
          </w:tcPr>
          <w:p w:rsidR="00E36ECC" w:rsidRPr="006D5C48" w:rsidRDefault="00E36ECC" w:rsidP="00850220">
            <w:pPr>
              <w:snapToGrid w:val="0"/>
              <w:jc w:val="center"/>
              <w:rPr>
                <w:sz w:val="18"/>
                <w:szCs w:val="18"/>
              </w:rPr>
            </w:pPr>
            <w:r>
              <w:rPr>
                <w:sz w:val="18"/>
                <w:szCs w:val="18"/>
              </w:rPr>
              <w:t>Alto</w:t>
            </w:r>
          </w:p>
        </w:tc>
      </w:tr>
    </w:tbl>
    <w:p w:rsidR="00E36ECC" w:rsidRDefault="00E36ECC" w:rsidP="00E36ECC">
      <w:pPr>
        <w:autoSpaceDE w:val="0"/>
        <w:rPr>
          <w:rFonts w:cs="Arial"/>
          <w:b/>
          <w:bCs/>
          <w:kern w:val="1"/>
        </w:rPr>
      </w:pPr>
    </w:p>
    <w:p w:rsidR="00E36ECC" w:rsidRDefault="00E36ECC" w:rsidP="00E36ECC">
      <w:pPr>
        <w:widowControl w:val="0"/>
        <w:overflowPunct w:val="0"/>
        <w:autoSpaceDE w:val="0"/>
        <w:rPr>
          <w:rFonts w:cs="Arial"/>
          <w:b/>
          <w:bCs/>
          <w:kern w:val="1"/>
        </w:rPr>
      </w:pPr>
    </w:p>
    <w:p w:rsidR="00E36ECC" w:rsidRDefault="00E36ECC" w:rsidP="00E36ECC">
      <w:pPr>
        <w:pStyle w:val="Ttulo4"/>
      </w:pPr>
      <w:bookmarkStart w:id="87" w:name="_Toc372545596"/>
      <w:r>
        <w:lastRenderedPageBreak/>
        <w:t>2.1.</w:t>
      </w:r>
      <w:r w:rsidR="00AF2804">
        <w:t>2</w:t>
      </w:r>
      <w:r>
        <w:t>.2 Barreras de entrada</w:t>
      </w:r>
      <w:bookmarkEnd w:id="87"/>
    </w:p>
    <w:p w:rsidR="006E04B8" w:rsidRPr="006E04B8" w:rsidRDefault="006E04B8" w:rsidP="006E04B8"/>
    <w:p w:rsidR="00E36ECC" w:rsidRPr="00941A07" w:rsidRDefault="00E36ECC" w:rsidP="00E36ECC">
      <w:pPr>
        <w:widowControl w:val="0"/>
        <w:overflowPunct w:val="0"/>
        <w:autoSpaceDE w:val="0"/>
        <w:rPr>
          <w:rFonts w:cs="Arial"/>
          <w:bCs/>
          <w:kern w:val="1"/>
          <w:lang w:val="es-ES_tradnl"/>
        </w:rPr>
      </w:pPr>
      <w:r>
        <w:rPr>
          <w:rFonts w:cs="Arial"/>
          <w:b/>
          <w:bCs/>
          <w:kern w:val="1"/>
          <w:u w:val="single"/>
          <w:lang w:val="es-ES_tradnl"/>
        </w:rPr>
        <w:t>Diferenciación del Servicio:</w:t>
      </w:r>
      <w:r>
        <w:rPr>
          <w:rFonts w:cs="Arial"/>
          <w:bCs/>
          <w:kern w:val="1"/>
          <w:lang w:val="es-ES_tradnl"/>
        </w:rPr>
        <w:t xml:space="preserve"> Debido a las características esenciales del servicio primario brindado (La impresión) no existen diferenciaciones notables, por lo cual el servicio podrá ser diferencial en base al valor agregado que se le agregue.</w:t>
      </w:r>
      <w:r w:rsidR="004252FB">
        <w:rPr>
          <w:rFonts w:cs="Arial"/>
          <w:bCs/>
          <w:kern w:val="1"/>
          <w:lang w:val="es-ES_tradnl"/>
        </w:rPr>
        <w:t xml:space="preserve"> Sin embargo, en otros subrubros, por ejemplo en el de las gigantografías la diferenciación juega un gran papel.</w:t>
      </w:r>
    </w:p>
    <w:p w:rsidR="00934A08" w:rsidRPr="00934A08" w:rsidRDefault="00E36ECC" w:rsidP="00E36ECC">
      <w:pPr>
        <w:widowControl w:val="0"/>
        <w:overflowPunct w:val="0"/>
        <w:autoSpaceDE w:val="0"/>
        <w:rPr>
          <w:rFonts w:cs="Arial"/>
          <w:bCs/>
          <w:kern w:val="1"/>
          <w:lang w:val="es-ES_tradnl"/>
        </w:rPr>
      </w:pPr>
      <w:r>
        <w:rPr>
          <w:rFonts w:cs="Arial"/>
          <w:b/>
          <w:bCs/>
          <w:kern w:val="1"/>
          <w:u w:val="single"/>
          <w:lang w:val="es-ES_tradnl"/>
        </w:rPr>
        <w:t>Inversión / Capital:</w:t>
      </w:r>
      <w:r w:rsidR="004252FB">
        <w:rPr>
          <w:rFonts w:cs="Arial"/>
          <w:bCs/>
          <w:kern w:val="1"/>
          <w:lang w:val="es-ES_tradnl"/>
        </w:rPr>
        <w:t xml:space="preserve"> De acuerdo a lo relevado el sub rubro de la impresión comercial no tiene una barrera de entrada de capital </w:t>
      </w:r>
      <w:r w:rsidR="00934A08">
        <w:rPr>
          <w:rFonts w:cs="Arial"/>
          <w:bCs/>
          <w:kern w:val="1"/>
          <w:lang w:val="es-ES_tradnl"/>
        </w:rPr>
        <w:t>considerable</w:t>
      </w:r>
      <w:r w:rsidR="004252FB">
        <w:rPr>
          <w:rFonts w:cs="Arial"/>
          <w:bCs/>
          <w:kern w:val="1"/>
          <w:lang w:val="es-ES_tradnl"/>
        </w:rPr>
        <w:t xml:space="preserve">, lo que se traduce en que este rubro esté poblado por </w:t>
      </w:r>
      <w:r w:rsidR="00E93940">
        <w:rPr>
          <w:rFonts w:cs="Arial"/>
          <w:bCs/>
          <w:kern w:val="1"/>
          <w:lang w:val="es-ES_tradnl"/>
        </w:rPr>
        <w:t>PyMEs,</w:t>
      </w:r>
      <w:r w:rsidR="00934A08">
        <w:rPr>
          <w:rFonts w:cs="Arial"/>
          <w:bCs/>
          <w:kern w:val="1"/>
          <w:lang w:val="es-ES_tradnl"/>
        </w:rPr>
        <w:t xml:space="preserve"> la competitividad sea alta y principalmente ligada a los precios.</w:t>
      </w:r>
    </w:p>
    <w:p w:rsidR="00E36ECC" w:rsidRDefault="00E36ECC" w:rsidP="00E36ECC">
      <w:pPr>
        <w:widowControl w:val="0"/>
        <w:overflowPunct w:val="0"/>
        <w:autoSpaceDE w:val="0"/>
        <w:rPr>
          <w:rFonts w:cs="Arial"/>
          <w:b/>
          <w:bCs/>
          <w:kern w:val="1"/>
          <w:u w:val="single"/>
          <w:lang w:val="es-ES_tradnl"/>
        </w:rPr>
      </w:pPr>
      <w:r>
        <w:rPr>
          <w:rFonts w:cs="Arial"/>
          <w:b/>
          <w:bCs/>
          <w:kern w:val="1"/>
          <w:u w:val="single"/>
          <w:lang w:val="es-ES_tradnl"/>
        </w:rPr>
        <w:t>Temas gubernamentales:</w:t>
      </w:r>
      <w:r>
        <w:rPr>
          <w:rFonts w:cs="Arial"/>
          <w:bCs/>
          <w:kern w:val="1"/>
          <w:lang w:val="es-ES_tradnl"/>
        </w:rPr>
        <w:t xml:space="preserve">No existen normativas o leyes que impulsen o traben el </w:t>
      </w:r>
      <w:r w:rsidR="00934A08">
        <w:rPr>
          <w:rFonts w:cs="Arial"/>
          <w:bCs/>
          <w:kern w:val="1"/>
          <w:lang w:val="es-ES_tradnl"/>
        </w:rPr>
        <w:t>ingreso de nuevas empresas a la industria.</w:t>
      </w:r>
    </w:p>
    <w:p w:rsidR="00E36ECC" w:rsidRDefault="00E36ECC" w:rsidP="00E36ECC">
      <w:pPr>
        <w:widowControl w:val="0"/>
        <w:overflowPunct w:val="0"/>
        <w:autoSpaceDE w:val="0"/>
        <w:rPr>
          <w:rFonts w:cs="Arial"/>
          <w:b/>
          <w:bCs/>
          <w:kern w:val="1"/>
          <w:u w:val="single"/>
          <w:lang w:val="es-ES_tradnl"/>
        </w:rPr>
      </w:pPr>
    </w:p>
    <w:p w:rsidR="00E36ECC" w:rsidRDefault="00E36ECC" w:rsidP="00E36ECC">
      <w:pPr>
        <w:widowControl w:val="0"/>
        <w:overflowPunct w:val="0"/>
        <w:autoSpaceDE w:val="0"/>
        <w:rPr>
          <w:rFonts w:cs="Arial"/>
          <w:b/>
          <w:bCs/>
          <w:kern w:val="1"/>
          <w:u w:val="single"/>
          <w:lang w:val="es-ES_tradnl"/>
        </w:rPr>
      </w:pPr>
    </w:p>
    <w:tbl>
      <w:tblPr>
        <w:tblW w:w="9997" w:type="dxa"/>
        <w:tblLayout w:type="fixed"/>
        <w:tblCellMar>
          <w:left w:w="0" w:type="dxa"/>
          <w:right w:w="0" w:type="dxa"/>
        </w:tblCellMar>
        <w:tblLook w:val="0000"/>
      </w:tblPr>
      <w:tblGrid>
        <w:gridCol w:w="3119"/>
        <w:gridCol w:w="1704"/>
        <w:gridCol w:w="708"/>
        <w:gridCol w:w="709"/>
        <w:gridCol w:w="709"/>
        <w:gridCol w:w="709"/>
        <w:gridCol w:w="653"/>
        <w:gridCol w:w="14"/>
        <w:gridCol w:w="1632"/>
        <w:gridCol w:w="40"/>
      </w:tblGrid>
      <w:tr w:rsidR="00E36ECC" w:rsidTr="00850220">
        <w:trPr>
          <w:gridAfter w:val="1"/>
          <w:wAfter w:w="40" w:type="dxa"/>
          <w:cantSplit/>
          <w:trHeight w:val="1267"/>
        </w:trPr>
        <w:tc>
          <w:tcPr>
            <w:tcW w:w="3119" w:type="dxa"/>
            <w:tcBorders>
              <w:bottom w:val="single" w:sz="8" w:space="0" w:color="808080"/>
            </w:tcBorders>
            <w:shd w:val="clear" w:color="auto" w:fill="auto"/>
          </w:tcPr>
          <w:p w:rsidR="00E36ECC" w:rsidRDefault="00E36ECC" w:rsidP="00850220">
            <w:pPr>
              <w:snapToGrid w:val="0"/>
              <w:ind w:left="57"/>
              <w:rPr>
                <w:sz w:val="20"/>
                <w:szCs w:val="20"/>
              </w:rPr>
            </w:pPr>
          </w:p>
          <w:p w:rsidR="00E36ECC" w:rsidRDefault="00E36ECC" w:rsidP="00850220">
            <w:pPr>
              <w:ind w:left="57"/>
              <w:rPr>
                <w:sz w:val="20"/>
                <w:szCs w:val="20"/>
              </w:rPr>
            </w:pPr>
          </w:p>
          <w:p w:rsidR="00E36ECC" w:rsidRDefault="00E36ECC" w:rsidP="00850220">
            <w:pPr>
              <w:ind w:left="57"/>
              <w:rPr>
                <w:sz w:val="20"/>
                <w:szCs w:val="20"/>
              </w:rPr>
            </w:pPr>
            <w:r>
              <w:rPr>
                <w:sz w:val="20"/>
                <w:szCs w:val="20"/>
              </w:rPr>
              <w:t>Rivalidad entre los competidores</w:t>
            </w:r>
          </w:p>
        </w:tc>
        <w:tc>
          <w:tcPr>
            <w:tcW w:w="1704" w:type="dxa"/>
            <w:tcBorders>
              <w:left w:val="single" w:sz="8" w:space="0" w:color="808080"/>
              <w:bottom w:val="single" w:sz="8" w:space="0" w:color="808080"/>
            </w:tcBorders>
            <w:shd w:val="clear" w:color="auto" w:fill="auto"/>
            <w:vAlign w:val="center"/>
          </w:tcPr>
          <w:p w:rsidR="00E36ECC" w:rsidRDefault="00E36ECC" w:rsidP="00850220">
            <w:pPr>
              <w:snapToGrid w:val="0"/>
              <w:ind w:left="57"/>
              <w:rPr>
                <w:sz w:val="20"/>
                <w:szCs w:val="20"/>
              </w:rPr>
            </w:pPr>
          </w:p>
        </w:tc>
        <w:tc>
          <w:tcPr>
            <w:tcW w:w="708"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113" w:right="113"/>
              <w:jc w:val="center"/>
              <w:rPr>
                <w:sz w:val="18"/>
                <w:szCs w:val="18"/>
              </w:rPr>
            </w:pPr>
            <w:r>
              <w:rPr>
                <w:sz w:val="18"/>
                <w:szCs w:val="18"/>
              </w:rPr>
              <w:t>Muy Poco Atractivo</w:t>
            </w:r>
          </w:p>
        </w:tc>
        <w:tc>
          <w:tcPr>
            <w:tcW w:w="709"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113" w:right="113"/>
              <w:jc w:val="center"/>
              <w:rPr>
                <w:sz w:val="18"/>
                <w:szCs w:val="18"/>
              </w:rPr>
            </w:pPr>
            <w:r>
              <w:rPr>
                <w:sz w:val="18"/>
                <w:szCs w:val="18"/>
              </w:rPr>
              <w:t>Poco Atractivo</w:t>
            </w:r>
          </w:p>
        </w:tc>
        <w:tc>
          <w:tcPr>
            <w:tcW w:w="709"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113" w:right="113"/>
              <w:jc w:val="center"/>
              <w:rPr>
                <w:sz w:val="18"/>
                <w:szCs w:val="18"/>
              </w:rPr>
            </w:pPr>
            <w:r>
              <w:rPr>
                <w:sz w:val="18"/>
                <w:szCs w:val="18"/>
              </w:rPr>
              <w:t>Neutro</w:t>
            </w:r>
          </w:p>
        </w:tc>
        <w:tc>
          <w:tcPr>
            <w:tcW w:w="709"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113" w:right="113"/>
              <w:jc w:val="center"/>
              <w:rPr>
                <w:sz w:val="18"/>
                <w:szCs w:val="18"/>
              </w:rPr>
            </w:pPr>
            <w:r>
              <w:rPr>
                <w:sz w:val="18"/>
                <w:szCs w:val="18"/>
              </w:rPr>
              <w:t>Atractivo</w:t>
            </w:r>
          </w:p>
        </w:tc>
        <w:tc>
          <w:tcPr>
            <w:tcW w:w="667" w:type="dxa"/>
            <w:gridSpan w:val="2"/>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113" w:right="113"/>
              <w:jc w:val="center"/>
              <w:rPr>
                <w:sz w:val="18"/>
                <w:szCs w:val="18"/>
              </w:rPr>
            </w:pPr>
            <w:r>
              <w:rPr>
                <w:sz w:val="18"/>
                <w:szCs w:val="18"/>
              </w:rPr>
              <w:t>Muy Atractivo</w:t>
            </w:r>
          </w:p>
        </w:tc>
        <w:tc>
          <w:tcPr>
            <w:tcW w:w="1632" w:type="dxa"/>
            <w:tcBorders>
              <w:left w:val="single" w:sz="8" w:space="0" w:color="808080"/>
            </w:tcBorders>
            <w:shd w:val="clear" w:color="auto" w:fill="auto"/>
          </w:tcPr>
          <w:p w:rsidR="00E36ECC" w:rsidRDefault="00E36ECC" w:rsidP="00850220">
            <w:pPr>
              <w:snapToGrid w:val="0"/>
              <w:rPr>
                <w:rFonts w:cs="Arial"/>
                <w:b/>
                <w:sz w:val="18"/>
                <w:szCs w:val="28"/>
              </w:rPr>
            </w:pPr>
          </w:p>
        </w:tc>
      </w:tr>
      <w:tr w:rsidR="00E36ECC" w:rsidTr="00850220">
        <w:tblPrEx>
          <w:tblCellMar>
            <w:left w:w="108" w:type="dxa"/>
            <w:right w:w="108" w:type="dxa"/>
          </w:tblCellMar>
        </w:tblPrEx>
        <w:trPr>
          <w:cantSplit/>
          <w:trHeight w:val="570"/>
        </w:trPr>
        <w:tc>
          <w:tcPr>
            <w:tcW w:w="3119" w:type="dxa"/>
            <w:tcBorders>
              <w:top w:val="single" w:sz="8" w:space="0" w:color="808080"/>
              <w:left w:val="single" w:sz="8" w:space="0" w:color="808080"/>
              <w:bottom w:val="single" w:sz="8" w:space="0" w:color="808080"/>
            </w:tcBorders>
            <w:shd w:val="clear" w:color="auto" w:fill="auto"/>
          </w:tcPr>
          <w:p w:rsidR="00E36ECC" w:rsidRDefault="00E36ECC" w:rsidP="00850220">
            <w:pPr>
              <w:snapToGrid w:val="0"/>
              <w:ind w:left="57"/>
              <w:rPr>
                <w:rFonts w:cs="Arial"/>
                <w:sz w:val="18"/>
                <w:szCs w:val="28"/>
              </w:rPr>
            </w:pPr>
          </w:p>
          <w:p w:rsidR="00E36ECC" w:rsidRDefault="00E36ECC" w:rsidP="00850220">
            <w:pPr>
              <w:ind w:left="57"/>
              <w:rPr>
                <w:rFonts w:cs="Arial"/>
                <w:sz w:val="18"/>
                <w:szCs w:val="28"/>
              </w:rPr>
            </w:pPr>
            <w:r>
              <w:rPr>
                <w:rFonts w:cs="Arial"/>
                <w:sz w:val="18"/>
                <w:szCs w:val="28"/>
              </w:rPr>
              <w:t>Diferenciación del Servicio</w:t>
            </w:r>
          </w:p>
        </w:tc>
        <w:tc>
          <w:tcPr>
            <w:tcW w:w="1704"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57"/>
              <w:jc w:val="center"/>
              <w:rPr>
                <w:rFonts w:cs="Arial"/>
                <w:sz w:val="18"/>
                <w:szCs w:val="28"/>
              </w:rPr>
            </w:pPr>
            <w:r>
              <w:rPr>
                <w:rFonts w:cs="Arial"/>
                <w:sz w:val="18"/>
                <w:szCs w:val="28"/>
              </w:rPr>
              <w:t>Escasa</w:t>
            </w:r>
          </w:p>
        </w:tc>
        <w:tc>
          <w:tcPr>
            <w:tcW w:w="3488" w:type="dxa"/>
            <w:gridSpan w:val="5"/>
            <w:tcBorders>
              <w:top w:val="single" w:sz="8" w:space="0" w:color="808080"/>
              <w:left w:val="single" w:sz="8" w:space="0" w:color="808080"/>
              <w:bottom w:val="single" w:sz="8" w:space="0" w:color="808080"/>
            </w:tcBorders>
            <w:shd w:val="clear" w:color="auto" w:fill="auto"/>
            <w:vAlign w:val="center"/>
          </w:tcPr>
          <w:p w:rsidR="00E36ECC" w:rsidRDefault="006F5B76" w:rsidP="00850220">
            <w:pPr>
              <w:snapToGrid w:val="0"/>
            </w:pPr>
            <w:r>
              <w:rPr>
                <w:noProof/>
                <w:lang w:eastAsia="es-AR"/>
              </w:rPr>
              <w:pict>
                <v:rect id="Rectangle 48" o:spid="_x0000_s1107" style="position:absolute;left:0;text-align:left;margin-left:6.05pt;margin-top:17.7pt;width:45.8pt;height:14.25pt;z-index:251660288;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" fillcolor="black" strokecolor="silver" strokeweight=".26mm"/>
              </w:pict>
            </w:r>
          </w:p>
          <w:p w:rsidR="00E36ECC" w:rsidRDefault="00E36ECC" w:rsidP="00850220">
            <w:pPr>
              <w:rPr>
                <w:color w:val="808080"/>
              </w:rPr>
            </w:pPr>
          </w:p>
        </w:tc>
        <w:tc>
          <w:tcPr>
            <w:tcW w:w="1686" w:type="dxa"/>
            <w:gridSpan w:val="3"/>
            <w:tcBorders>
              <w:top w:val="single" w:sz="8" w:space="0" w:color="808080"/>
              <w:left w:val="single" w:sz="8" w:space="0" w:color="808080"/>
              <w:bottom w:val="single" w:sz="8" w:space="0" w:color="808080"/>
              <w:right w:val="single" w:sz="8" w:space="0" w:color="808080"/>
            </w:tcBorders>
            <w:shd w:val="clear" w:color="auto" w:fill="auto"/>
            <w:vAlign w:val="center"/>
          </w:tcPr>
          <w:p w:rsidR="00E36ECC" w:rsidRPr="006D5C48" w:rsidRDefault="00E36ECC" w:rsidP="00850220">
            <w:pPr>
              <w:snapToGrid w:val="0"/>
              <w:jc w:val="center"/>
              <w:rPr>
                <w:sz w:val="18"/>
                <w:szCs w:val="18"/>
              </w:rPr>
            </w:pPr>
            <w:r>
              <w:rPr>
                <w:sz w:val="18"/>
                <w:szCs w:val="18"/>
              </w:rPr>
              <w:t>Importante</w:t>
            </w:r>
          </w:p>
        </w:tc>
      </w:tr>
      <w:tr w:rsidR="00E36ECC" w:rsidTr="00850220">
        <w:tblPrEx>
          <w:tblCellMar>
            <w:left w:w="108" w:type="dxa"/>
            <w:right w:w="108" w:type="dxa"/>
          </w:tblCellMar>
        </w:tblPrEx>
        <w:trPr>
          <w:cantSplit/>
          <w:trHeight w:val="570"/>
        </w:trPr>
        <w:tc>
          <w:tcPr>
            <w:tcW w:w="3119" w:type="dxa"/>
            <w:tcBorders>
              <w:top w:val="single" w:sz="8" w:space="0" w:color="808080"/>
              <w:left w:val="single" w:sz="8" w:space="0" w:color="808080"/>
              <w:bottom w:val="single" w:sz="8" w:space="0" w:color="808080"/>
            </w:tcBorders>
            <w:shd w:val="clear" w:color="auto" w:fill="auto"/>
          </w:tcPr>
          <w:p w:rsidR="00E36ECC" w:rsidRDefault="00E36ECC" w:rsidP="00850220">
            <w:pPr>
              <w:snapToGrid w:val="0"/>
              <w:ind w:left="57"/>
              <w:rPr>
                <w:rFonts w:cs="Arial"/>
                <w:color w:val="808080"/>
                <w:sz w:val="18"/>
                <w:szCs w:val="28"/>
              </w:rPr>
            </w:pPr>
          </w:p>
          <w:p w:rsidR="00E36ECC" w:rsidRDefault="00E36ECC" w:rsidP="00850220">
            <w:pPr>
              <w:ind w:left="57"/>
              <w:rPr>
                <w:rFonts w:cs="Arial"/>
                <w:sz w:val="18"/>
                <w:szCs w:val="28"/>
              </w:rPr>
            </w:pPr>
            <w:r>
              <w:rPr>
                <w:rFonts w:cs="Arial"/>
                <w:sz w:val="18"/>
                <w:szCs w:val="28"/>
              </w:rPr>
              <w:t>Inversión / Capital</w:t>
            </w:r>
          </w:p>
          <w:p w:rsidR="00E36ECC" w:rsidRDefault="00E36ECC" w:rsidP="00850220">
            <w:pPr>
              <w:ind w:left="57"/>
              <w:rPr>
                <w:rFonts w:cs="Arial"/>
                <w:sz w:val="18"/>
                <w:szCs w:val="28"/>
              </w:rPr>
            </w:pPr>
          </w:p>
        </w:tc>
        <w:tc>
          <w:tcPr>
            <w:tcW w:w="1704"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jc w:val="center"/>
              <w:rPr>
                <w:rFonts w:cs="Arial"/>
                <w:sz w:val="18"/>
                <w:szCs w:val="28"/>
              </w:rPr>
            </w:pPr>
            <w:r>
              <w:rPr>
                <w:rFonts w:cs="Arial"/>
                <w:sz w:val="18"/>
                <w:szCs w:val="28"/>
              </w:rPr>
              <w:t>Bajo</w:t>
            </w:r>
          </w:p>
        </w:tc>
        <w:tc>
          <w:tcPr>
            <w:tcW w:w="3488" w:type="dxa"/>
            <w:gridSpan w:val="5"/>
            <w:tcBorders>
              <w:top w:val="single" w:sz="8" w:space="0" w:color="808080"/>
              <w:left w:val="single" w:sz="8" w:space="0" w:color="808080"/>
              <w:bottom w:val="single" w:sz="8" w:space="0" w:color="808080"/>
            </w:tcBorders>
            <w:shd w:val="clear" w:color="auto" w:fill="auto"/>
            <w:vAlign w:val="center"/>
          </w:tcPr>
          <w:p w:rsidR="00E36ECC" w:rsidRDefault="006F5B76" w:rsidP="00850220">
            <w:pPr>
              <w:snapToGrid w:val="0"/>
            </w:pPr>
            <w:r>
              <w:rPr>
                <w:noProof/>
                <w:lang w:eastAsia="es-AR"/>
              </w:rPr>
              <w:pict>
                <v:rect id="Rectangle 47" o:spid="_x0000_s1106" style="position:absolute;left:0;text-align:left;margin-left:6.2pt;margin-top:2.45pt;width:45.05pt;height:16.5pt;z-index:251661312;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" fillcolor="black" strokecolor="silver" strokeweight=".26mm"/>
              </w:pict>
            </w:r>
          </w:p>
        </w:tc>
        <w:tc>
          <w:tcPr>
            <w:tcW w:w="1686" w:type="dxa"/>
            <w:gridSpan w:val="3"/>
            <w:tcBorders>
              <w:top w:val="single" w:sz="8" w:space="0" w:color="808080"/>
              <w:left w:val="single" w:sz="8" w:space="0" w:color="808080"/>
              <w:bottom w:val="single" w:sz="8" w:space="0" w:color="808080"/>
              <w:right w:val="single" w:sz="8" w:space="0" w:color="808080"/>
            </w:tcBorders>
            <w:shd w:val="clear" w:color="auto" w:fill="auto"/>
            <w:vAlign w:val="center"/>
          </w:tcPr>
          <w:p w:rsidR="00E36ECC" w:rsidRPr="00A45610" w:rsidRDefault="00E36ECC" w:rsidP="00850220">
            <w:pPr>
              <w:snapToGrid w:val="0"/>
              <w:jc w:val="center"/>
              <w:rPr>
                <w:sz w:val="18"/>
                <w:szCs w:val="18"/>
              </w:rPr>
            </w:pPr>
            <w:r>
              <w:rPr>
                <w:sz w:val="18"/>
                <w:szCs w:val="18"/>
              </w:rPr>
              <w:t>Alto</w:t>
            </w:r>
          </w:p>
        </w:tc>
      </w:tr>
      <w:tr w:rsidR="00E36ECC" w:rsidTr="00850220">
        <w:tblPrEx>
          <w:tblCellMar>
            <w:left w:w="108" w:type="dxa"/>
            <w:right w:w="108" w:type="dxa"/>
          </w:tblCellMar>
        </w:tblPrEx>
        <w:trPr>
          <w:cantSplit/>
          <w:trHeight w:val="570"/>
        </w:trPr>
        <w:tc>
          <w:tcPr>
            <w:tcW w:w="3119" w:type="dxa"/>
            <w:tcBorders>
              <w:top w:val="single" w:sz="8" w:space="0" w:color="808080"/>
              <w:left w:val="single" w:sz="8" w:space="0" w:color="808080"/>
              <w:bottom w:val="single" w:sz="8" w:space="0" w:color="808080"/>
            </w:tcBorders>
            <w:shd w:val="clear" w:color="auto" w:fill="auto"/>
          </w:tcPr>
          <w:p w:rsidR="00E36ECC" w:rsidRDefault="00E36ECC" w:rsidP="00850220">
            <w:pPr>
              <w:snapToGrid w:val="0"/>
              <w:ind w:left="57"/>
              <w:rPr>
                <w:rFonts w:cs="Arial"/>
                <w:color w:val="808080"/>
                <w:sz w:val="18"/>
                <w:szCs w:val="28"/>
              </w:rPr>
            </w:pPr>
          </w:p>
          <w:p w:rsidR="00E36ECC" w:rsidRDefault="00E36ECC" w:rsidP="00850220">
            <w:pPr>
              <w:ind w:left="57"/>
              <w:rPr>
                <w:rFonts w:cs="Arial"/>
                <w:sz w:val="18"/>
                <w:szCs w:val="28"/>
              </w:rPr>
            </w:pPr>
            <w:r>
              <w:rPr>
                <w:rFonts w:cs="Arial"/>
                <w:sz w:val="18"/>
                <w:szCs w:val="28"/>
              </w:rPr>
              <w:t>Temas Gubernamentales</w:t>
            </w:r>
          </w:p>
        </w:tc>
        <w:tc>
          <w:tcPr>
            <w:tcW w:w="1704"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57"/>
              <w:jc w:val="center"/>
              <w:rPr>
                <w:rFonts w:cs="Arial"/>
                <w:sz w:val="18"/>
                <w:szCs w:val="28"/>
              </w:rPr>
            </w:pPr>
            <w:r>
              <w:rPr>
                <w:rFonts w:cs="Arial"/>
                <w:sz w:val="18"/>
                <w:szCs w:val="28"/>
              </w:rPr>
              <w:t>Bajos</w:t>
            </w:r>
          </w:p>
        </w:tc>
        <w:tc>
          <w:tcPr>
            <w:tcW w:w="3488" w:type="dxa"/>
            <w:gridSpan w:val="5"/>
            <w:tcBorders>
              <w:top w:val="single" w:sz="8" w:space="0" w:color="808080"/>
              <w:left w:val="single" w:sz="8" w:space="0" w:color="808080"/>
              <w:bottom w:val="single" w:sz="8" w:space="0" w:color="808080"/>
            </w:tcBorders>
            <w:shd w:val="clear" w:color="auto" w:fill="auto"/>
            <w:vAlign w:val="center"/>
          </w:tcPr>
          <w:p w:rsidR="00E36ECC" w:rsidRDefault="006F5B76" w:rsidP="00850220">
            <w:pPr>
              <w:snapToGrid w:val="0"/>
            </w:pPr>
            <w:r>
              <w:rPr>
                <w:noProof/>
                <w:lang w:eastAsia="es-AR"/>
              </w:rPr>
              <w:pict>
                <v:rect id="Rectangle 46" o:spid="_x0000_s1105" style="position:absolute;left:0;text-align:left;margin-left:6.05pt;margin-top:7.3pt;width:22.3pt;height:14.25pt;z-index:251689984;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" fillcolor="black" strokecolor="silver" strokeweight=".26mm"/>
              </w:pict>
            </w:r>
          </w:p>
        </w:tc>
        <w:tc>
          <w:tcPr>
            <w:tcW w:w="1686" w:type="dxa"/>
            <w:gridSpan w:val="3"/>
            <w:tcBorders>
              <w:top w:val="single" w:sz="8" w:space="0" w:color="808080"/>
              <w:left w:val="single" w:sz="8" w:space="0" w:color="808080"/>
              <w:bottom w:val="single" w:sz="8" w:space="0" w:color="808080"/>
              <w:right w:val="single" w:sz="8" w:space="0" w:color="808080"/>
            </w:tcBorders>
            <w:shd w:val="clear" w:color="auto" w:fill="auto"/>
            <w:vAlign w:val="center"/>
          </w:tcPr>
          <w:p w:rsidR="00E36ECC" w:rsidRPr="006F2D3D" w:rsidRDefault="00E36ECC" w:rsidP="00850220">
            <w:pPr>
              <w:snapToGrid w:val="0"/>
              <w:jc w:val="center"/>
              <w:rPr>
                <w:sz w:val="18"/>
                <w:szCs w:val="18"/>
              </w:rPr>
            </w:pPr>
            <w:r>
              <w:rPr>
                <w:sz w:val="18"/>
                <w:szCs w:val="18"/>
              </w:rPr>
              <w:t>Altos</w:t>
            </w:r>
          </w:p>
        </w:tc>
      </w:tr>
    </w:tbl>
    <w:p w:rsidR="00E36ECC" w:rsidRDefault="00E36ECC" w:rsidP="00E36ECC">
      <w:pPr>
        <w:widowControl w:val="0"/>
        <w:overflowPunct w:val="0"/>
        <w:autoSpaceDE w:val="0"/>
        <w:rPr>
          <w:rFonts w:cs="Arial"/>
          <w:kern w:val="1"/>
          <w:lang w:val="es-ES_tradnl"/>
        </w:rPr>
      </w:pPr>
    </w:p>
    <w:p w:rsidR="00E36ECC" w:rsidRDefault="00E36ECC" w:rsidP="00E36ECC">
      <w:pPr>
        <w:pStyle w:val="Ttulo4"/>
        <w:keepLines w:val="0"/>
        <w:numPr>
          <w:ilvl w:val="3"/>
          <w:numId w:val="0"/>
        </w:numPr>
        <w:tabs>
          <w:tab w:val="num" w:pos="864"/>
        </w:tabs>
        <w:suppressAutoHyphens/>
        <w:spacing w:before="240" w:after="60" w:line="240" w:lineRule="auto"/>
        <w:ind w:left="864" w:hanging="864"/>
        <w:jc w:val="left"/>
        <w:rPr>
          <w:kern w:val="1"/>
          <w:lang w:val="es-ES_tradnl"/>
        </w:rPr>
      </w:pPr>
      <w:bookmarkStart w:id="88" w:name="_Toc304402566"/>
      <w:bookmarkStart w:id="89" w:name="_Toc372545597"/>
      <w:r>
        <w:rPr>
          <w:kern w:val="1"/>
          <w:lang w:val="es-ES_tradnl"/>
        </w:rPr>
        <w:t>2.1.</w:t>
      </w:r>
      <w:r w:rsidR="00AF2804">
        <w:rPr>
          <w:kern w:val="1"/>
          <w:lang w:val="es-ES_tradnl"/>
        </w:rPr>
        <w:t>2</w:t>
      </w:r>
      <w:r>
        <w:rPr>
          <w:kern w:val="1"/>
          <w:lang w:val="es-ES_tradnl"/>
        </w:rPr>
        <w:t>.3 Barreras de Salida</w:t>
      </w:r>
      <w:bookmarkEnd w:id="88"/>
      <w:bookmarkEnd w:id="89"/>
    </w:p>
    <w:p w:rsidR="00E36ECC" w:rsidRDefault="00E36ECC" w:rsidP="00E36ECC">
      <w:pPr>
        <w:widowControl w:val="0"/>
        <w:overflowPunct w:val="0"/>
        <w:autoSpaceDE w:val="0"/>
        <w:rPr>
          <w:rFonts w:cs="Arial"/>
          <w:kern w:val="1"/>
          <w:lang w:val="es-ES_tradnl"/>
        </w:rPr>
      </w:pPr>
    </w:p>
    <w:p w:rsidR="00E36ECC" w:rsidRPr="006F2D3D" w:rsidRDefault="00E36ECC" w:rsidP="00E36ECC">
      <w:pPr>
        <w:widowControl w:val="0"/>
        <w:overflowPunct w:val="0"/>
        <w:autoSpaceDE w:val="0"/>
        <w:rPr>
          <w:rFonts w:cs="Arial"/>
          <w:bCs/>
          <w:kern w:val="1"/>
          <w:lang w:val="es-ES_tradnl"/>
        </w:rPr>
      </w:pPr>
      <w:r>
        <w:rPr>
          <w:rFonts w:cs="Arial"/>
          <w:b/>
          <w:bCs/>
          <w:kern w:val="1"/>
          <w:u w:val="single"/>
          <w:lang w:val="es-ES_tradnl"/>
        </w:rPr>
        <w:t>Costos de salida por una vez:</w:t>
      </w:r>
      <w:r w:rsidR="00934A08">
        <w:rPr>
          <w:rFonts w:cs="Arial"/>
          <w:bCs/>
          <w:kern w:val="1"/>
          <w:lang w:val="es-ES_tradnl"/>
        </w:rPr>
        <w:t>No existen costos adicionales a los ligados a cualquier tipo de industria. E</w:t>
      </w:r>
      <w:r>
        <w:rPr>
          <w:rFonts w:cs="Arial"/>
          <w:bCs/>
          <w:kern w:val="1"/>
          <w:lang w:val="es-ES_tradnl"/>
        </w:rPr>
        <w:t xml:space="preserve">n caso de cierre se deberá pagar la correspondiente indemnización al </w:t>
      </w:r>
      <w:r>
        <w:rPr>
          <w:rFonts w:cs="Arial"/>
          <w:bCs/>
          <w:kern w:val="1"/>
          <w:lang w:val="es-ES_tradnl"/>
        </w:rPr>
        <w:lastRenderedPageBreak/>
        <w:t>personal.</w:t>
      </w:r>
    </w:p>
    <w:p w:rsidR="00E36ECC" w:rsidRDefault="00E36ECC" w:rsidP="00E36ECC">
      <w:pPr>
        <w:widowControl w:val="0"/>
        <w:overflowPunct w:val="0"/>
        <w:autoSpaceDE w:val="0"/>
        <w:rPr>
          <w:rFonts w:cs="Arial"/>
          <w:kern w:val="1"/>
        </w:rPr>
      </w:pPr>
    </w:p>
    <w:p w:rsidR="00E36ECC" w:rsidRDefault="00E36ECC" w:rsidP="00E36ECC">
      <w:pPr>
        <w:widowControl w:val="0"/>
        <w:overflowPunct w:val="0"/>
        <w:autoSpaceDE w:val="0"/>
        <w:rPr>
          <w:rFonts w:cs="Arial"/>
          <w:b/>
          <w:bCs/>
          <w:kern w:val="1"/>
          <w:u w:val="single"/>
          <w:lang w:val="es-ES_tradnl"/>
        </w:rPr>
      </w:pPr>
      <w:r>
        <w:rPr>
          <w:rFonts w:cs="Arial"/>
          <w:b/>
          <w:bCs/>
          <w:kern w:val="1"/>
          <w:u w:val="single"/>
          <w:lang w:val="es-ES_tradnl"/>
        </w:rPr>
        <w:t>Restricciones gubernamentales y sociales:</w:t>
      </w:r>
      <w:r>
        <w:rPr>
          <w:rFonts w:cs="Arial"/>
          <w:bCs/>
          <w:kern w:val="1"/>
          <w:lang w:val="es-ES_tradnl"/>
        </w:rPr>
        <w:t xml:space="preserve"> No existen restricciones que afecten a esta industria en este ámbito.</w:t>
      </w:r>
    </w:p>
    <w:tbl>
      <w:tblPr>
        <w:tblW w:w="9997" w:type="dxa"/>
        <w:tblLayout w:type="fixed"/>
        <w:tblCellMar>
          <w:left w:w="0" w:type="dxa"/>
          <w:right w:w="0" w:type="dxa"/>
        </w:tblCellMar>
        <w:tblLook w:val="0000"/>
      </w:tblPr>
      <w:tblGrid>
        <w:gridCol w:w="3119"/>
        <w:gridCol w:w="1704"/>
        <w:gridCol w:w="708"/>
        <w:gridCol w:w="709"/>
        <w:gridCol w:w="709"/>
        <w:gridCol w:w="709"/>
        <w:gridCol w:w="653"/>
        <w:gridCol w:w="14"/>
        <w:gridCol w:w="1632"/>
        <w:gridCol w:w="40"/>
      </w:tblGrid>
      <w:tr w:rsidR="00E36ECC" w:rsidTr="00576FB3">
        <w:trPr>
          <w:gridAfter w:val="1"/>
          <w:wAfter w:w="40" w:type="dxa"/>
          <w:cantSplit/>
          <w:trHeight w:val="1267"/>
        </w:trPr>
        <w:tc>
          <w:tcPr>
            <w:tcW w:w="3119" w:type="dxa"/>
            <w:tcBorders>
              <w:bottom w:val="single" w:sz="8" w:space="0" w:color="808080"/>
            </w:tcBorders>
            <w:shd w:val="clear" w:color="auto" w:fill="auto"/>
          </w:tcPr>
          <w:p w:rsidR="00E36ECC" w:rsidRDefault="00E36ECC" w:rsidP="00850220">
            <w:pPr>
              <w:snapToGrid w:val="0"/>
              <w:ind w:left="57"/>
              <w:rPr>
                <w:sz w:val="20"/>
                <w:szCs w:val="20"/>
              </w:rPr>
            </w:pPr>
          </w:p>
          <w:p w:rsidR="00E36ECC" w:rsidRDefault="00E36ECC" w:rsidP="00850220">
            <w:pPr>
              <w:ind w:left="57"/>
              <w:rPr>
                <w:sz w:val="20"/>
                <w:szCs w:val="20"/>
              </w:rPr>
            </w:pPr>
          </w:p>
          <w:p w:rsidR="00E36ECC" w:rsidRDefault="00E36ECC" w:rsidP="00850220">
            <w:pPr>
              <w:ind w:left="57"/>
              <w:rPr>
                <w:sz w:val="20"/>
                <w:szCs w:val="20"/>
              </w:rPr>
            </w:pPr>
            <w:r>
              <w:rPr>
                <w:sz w:val="20"/>
                <w:szCs w:val="20"/>
              </w:rPr>
              <w:t>Barreras de salida</w:t>
            </w:r>
          </w:p>
        </w:tc>
        <w:tc>
          <w:tcPr>
            <w:tcW w:w="1704" w:type="dxa"/>
            <w:tcBorders>
              <w:left w:val="single" w:sz="8" w:space="0" w:color="808080"/>
              <w:bottom w:val="single" w:sz="8" w:space="0" w:color="808080"/>
            </w:tcBorders>
            <w:shd w:val="clear" w:color="auto" w:fill="auto"/>
            <w:vAlign w:val="center"/>
          </w:tcPr>
          <w:p w:rsidR="00E36ECC" w:rsidRDefault="00E36ECC" w:rsidP="00850220">
            <w:pPr>
              <w:snapToGrid w:val="0"/>
              <w:ind w:left="57"/>
              <w:rPr>
                <w:sz w:val="20"/>
                <w:szCs w:val="20"/>
              </w:rPr>
            </w:pPr>
          </w:p>
        </w:tc>
        <w:tc>
          <w:tcPr>
            <w:tcW w:w="708"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113" w:right="113"/>
              <w:jc w:val="center"/>
              <w:rPr>
                <w:sz w:val="18"/>
                <w:szCs w:val="18"/>
              </w:rPr>
            </w:pPr>
            <w:r>
              <w:rPr>
                <w:sz w:val="18"/>
                <w:szCs w:val="18"/>
              </w:rPr>
              <w:t>Muy Poco Atractivo</w:t>
            </w:r>
          </w:p>
        </w:tc>
        <w:tc>
          <w:tcPr>
            <w:tcW w:w="709"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113" w:right="113"/>
              <w:jc w:val="center"/>
              <w:rPr>
                <w:sz w:val="18"/>
                <w:szCs w:val="18"/>
              </w:rPr>
            </w:pPr>
            <w:r>
              <w:rPr>
                <w:sz w:val="18"/>
                <w:szCs w:val="18"/>
              </w:rPr>
              <w:t>Poco Atractivo</w:t>
            </w:r>
          </w:p>
        </w:tc>
        <w:tc>
          <w:tcPr>
            <w:tcW w:w="709"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113" w:right="113"/>
              <w:jc w:val="center"/>
              <w:rPr>
                <w:sz w:val="18"/>
                <w:szCs w:val="18"/>
              </w:rPr>
            </w:pPr>
            <w:r>
              <w:rPr>
                <w:sz w:val="18"/>
                <w:szCs w:val="18"/>
              </w:rPr>
              <w:t>Neutro</w:t>
            </w:r>
          </w:p>
        </w:tc>
        <w:tc>
          <w:tcPr>
            <w:tcW w:w="709"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113" w:right="113"/>
              <w:jc w:val="center"/>
              <w:rPr>
                <w:sz w:val="18"/>
                <w:szCs w:val="18"/>
              </w:rPr>
            </w:pPr>
            <w:r>
              <w:rPr>
                <w:sz w:val="18"/>
                <w:szCs w:val="18"/>
              </w:rPr>
              <w:t>Atractivo</w:t>
            </w:r>
          </w:p>
        </w:tc>
        <w:tc>
          <w:tcPr>
            <w:tcW w:w="667" w:type="dxa"/>
            <w:gridSpan w:val="2"/>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113" w:right="113"/>
              <w:jc w:val="center"/>
              <w:rPr>
                <w:sz w:val="18"/>
                <w:szCs w:val="18"/>
              </w:rPr>
            </w:pPr>
            <w:r>
              <w:rPr>
                <w:sz w:val="18"/>
                <w:szCs w:val="18"/>
              </w:rPr>
              <w:t>Muy Atractivo</w:t>
            </w:r>
          </w:p>
        </w:tc>
        <w:tc>
          <w:tcPr>
            <w:tcW w:w="1632" w:type="dxa"/>
            <w:tcBorders>
              <w:left w:val="single" w:sz="8" w:space="0" w:color="808080"/>
            </w:tcBorders>
            <w:shd w:val="clear" w:color="auto" w:fill="auto"/>
          </w:tcPr>
          <w:p w:rsidR="00E36ECC" w:rsidRDefault="00E36ECC" w:rsidP="00850220">
            <w:pPr>
              <w:snapToGrid w:val="0"/>
              <w:rPr>
                <w:rFonts w:cs="Arial"/>
                <w:b/>
                <w:sz w:val="18"/>
                <w:szCs w:val="28"/>
              </w:rPr>
            </w:pPr>
          </w:p>
        </w:tc>
      </w:tr>
      <w:tr w:rsidR="00E36ECC" w:rsidTr="00576FB3">
        <w:tblPrEx>
          <w:tblCellMar>
            <w:left w:w="108" w:type="dxa"/>
            <w:right w:w="108" w:type="dxa"/>
          </w:tblCellMar>
        </w:tblPrEx>
        <w:trPr>
          <w:cantSplit/>
          <w:trHeight w:val="570"/>
        </w:trPr>
        <w:tc>
          <w:tcPr>
            <w:tcW w:w="3119" w:type="dxa"/>
            <w:tcBorders>
              <w:top w:val="single" w:sz="8" w:space="0" w:color="808080"/>
              <w:left w:val="single" w:sz="8" w:space="0" w:color="808080"/>
              <w:bottom w:val="single" w:sz="8" w:space="0" w:color="808080"/>
            </w:tcBorders>
            <w:shd w:val="clear" w:color="auto" w:fill="auto"/>
          </w:tcPr>
          <w:p w:rsidR="00E36ECC" w:rsidRDefault="00E36ECC" w:rsidP="00850220">
            <w:pPr>
              <w:snapToGrid w:val="0"/>
              <w:ind w:left="57"/>
              <w:rPr>
                <w:rFonts w:cs="Arial"/>
                <w:color w:val="808080"/>
                <w:sz w:val="18"/>
                <w:szCs w:val="28"/>
              </w:rPr>
            </w:pPr>
          </w:p>
          <w:p w:rsidR="00E36ECC" w:rsidRDefault="00E36ECC" w:rsidP="00850220">
            <w:pPr>
              <w:ind w:left="57"/>
              <w:rPr>
                <w:rFonts w:cs="Arial"/>
                <w:sz w:val="18"/>
                <w:szCs w:val="28"/>
              </w:rPr>
            </w:pPr>
            <w:r>
              <w:rPr>
                <w:rFonts w:cs="Arial"/>
                <w:sz w:val="18"/>
                <w:szCs w:val="28"/>
              </w:rPr>
              <w:t>Costos de salida por una vez</w:t>
            </w:r>
          </w:p>
          <w:p w:rsidR="00E36ECC" w:rsidRDefault="00E36ECC" w:rsidP="00850220">
            <w:pPr>
              <w:ind w:left="57"/>
              <w:rPr>
                <w:rFonts w:cs="Arial"/>
                <w:sz w:val="18"/>
                <w:szCs w:val="28"/>
              </w:rPr>
            </w:pPr>
          </w:p>
        </w:tc>
        <w:tc>
          <w:tcPr>
            <w:tcW w:w="1704"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jc w:val="center"/>
              <w:rPr>
                <w:rFonts w:cs="Arial"/>
                <w:sz w:val="18"/>
                <w:szCs w:val="28"/>
              </w:rPr>
            </w:pPr>
            <w:r>
              <w:rPr>
                <w:rFonts w:cs="Arial"/>
                <w:sz w:val="18"/>
                <w:szCs w:val="28"/>
              </w:rPr>
              <w:t>Bajos</w:t>
            </w:r>
          </w:p>
        </w:tc>
        <w:tc>
          <w:tcPr>
            <w:tcW w:w="3488" w:type="dxa"/>
            <w:gridSpan w:val="5"/>
            <w:tcBorders>
              <w:top w:val="single" w:sz="8" w:space="0" w:color="808080"/>
              <w:left w:val="single" w:sz="8" w:space="0" w:color="808080"/>
              <w:bottom w:val="single" w:sz="8" w:space="0" w:color="808080"/>
            </w:tcBorders>
            <w:shd w:val="clear" w:color="auto" w:fill="auto"/>
            <w:vAlign w:val="center"/>
          </w:tcPr>
          <w:p w:rsidR="00E36ECC" w:rsidRDefault="006F5B76" w:rsidP="00850220">
            <w:pPr>
              <w:snapToGrid w:val="0"/>
            </w:pPr>
            <w:r>
              <w:rPr>
                <w:noProof/>
                <w:lang w:eastAsia="es-AR"/>
              </w:rPr>
              <w:pict>
                <v:rect id="Rectangle 45" o:spid="_x0000_s1104" style="position:absolute;left:0;text-align:left;margin-left:4.15pt;margin-top:9.05pt;width:92.6pt;height:9.9pt;z-index:251662336;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" fillcolor="black" strokecolor="silver" strokeweight=".26mm"/>
              </w:pict>
            </w:r>
          </w:p>
        </w:tc>
        <w:tc>
          <w:tcPr>
            <w:tcW w:w="1686" w:type="dxa"/>
            <w:gridSpan w:val="3"/>
            <w:tcBorders>
              <w:top w:val="single" w:sz="8" w:space="0" w:color="808080"/>
              <w:left w:val="single" w:sz="8" w:space="0" w:color="808080"/>
              <w:bottom w:val="single" w:sz="8" w:space="0" w:color="808080"/>
              <w:right w:val="single" w:sz="8" w:space="0" w:color="808080"/>
            </w:tcBorders>
            <w:shd w:val="clear" w:color="auto" w:fill="auto"/>
            <w:vAlign w:val="center"/>
          </w:tcPr>
          <w:p w:rsidR="00E36ECC" w:rsidRPr="00964D85" w:rsidRDefault="00E36ECC" w:rsidP="00850220">
            <w:pPr>
              <w:snapToGrid w:val="0"/>
              <w:jc w:val="center"/>
              <w:rPr>
                <w:sz w:val="18"/>
                <w:szCs w:val="18"/>
              </w:rPr>
            </w:pPr>
            <w:r>
              <w:rPr>
                <w:sz w:val="18"/>
                <w:szCs w:val="18"/>
              </w:rPr>
              <w:t>Altos</w:t>
            </w:r>
          </w:p>
        </w:tc>
      </w:tr>
      <w:tr w:rsidR="00E36ECC" w:rsidTr="00576FB3">
        <w:tblPrEx>
          <w:tblCellMar>
            <w:left w:w="108" w:type="dxa"/>
            <w:right w:w="108" w:type="dxa"/>
          </w:tblCellMar>
        </w:tblPrEx>
        <w:trPr>
          <w:cantSplit/>
          <w:trHeight w:val="570"/>
        </w:trPr>
        <w:tc>
          <w:tcPr>
            <w:tcW w:w="3119" w:type="dxa"/>
            <w:tcBorders>
              <w:top w:val="single" w:sz="8" w:space="0" w:color="808080"/>
              <w:left w:val="single" w:sz="8" w:space="0" w:color="808080"/>
              <w:bottom w:val="single" w:sz="8" w:space="0" w:color="808080"/>
            </w:tcBorders>
            <w:shd w:val="clear" w:color="auto" w:fill="auto"/>
          </w:tcPr>
          <w:p w:rsidR="00E36ECC" w:rsidRDefault="00E36ECC" w:rsidP="00850220">
            <w:pPr>
              <w:snapToGrid w:val="0"/>
              <w:ind w:left="57"/>
              <w:rPr>
                <w:rFonts w:cs="Arial"/>
                <w:sz w:val="18"/>
                <w:szCs w:val="28"/>
              </w:rPr>
            </w:pPr>
            <w:r>
              <w:rPr>
                <w:rFonts w:cs="Arial"/>
                <w:sz w:val="18"/>
                <w:szCs w:val="28"/>
              </w:rPr>
              <w:t>Restricciones gubernamentales y sociales</w:t>
            </w:r>
          </w:p>
        </w:tc>
        <w:tc>
          <w:tcPr>
            <w:tcW w:w="1704"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57"/>
              <w:jc w:val="center"/>
              <w:rPr>
                <w:rFonts w:cs="Arial"/>
                <w:sz w:val="18"/>
                <w:szCs w:val="28"/>
              </w:rPr>
            </w:pPr>
            <w:r>
              <w:rPr>
                <w:rFonts w:cs="Arial"/>
                <w:sz w:val="18"/>
                <w:szCs w:val="28"/>
              </w:rPr>
              <w:t>Altas</w:t>
            </w:r>
          </w:p>
        </w:tc>
        <w:tc>
          <w:tcPr>
            <w:tcW w:w="3488" w:type="dxa"/>
            <w:gridSpan w:val="5"/>
            <w:tcBorders>
              <w:top w:val="single" w:sz="8" w:space="0" w:color="808080"/>
              <w:left w:val="single" w:sz="8" w:space="0" w:color="808080"/>
              <w:bottom w:val="single" w:sz="8" w:space="0" w:color="808080"/>
            </w:tcBorders>
            <w:shd w:val="clear" w:color="auto" w:fill="auto"/>
            <w:vAlign w:val="center"/>
          </w:tcPr>
          <w:p w:rsidR="00E36ECC" w:rsidRDefault="006F5B76" w:rsidP="00850220">
            <w:pPr>
              <w:snapToGrid w:val="0"/>
              <w:jc w:val="center"/>
            </w:pPr>
            <w:r>
              <w:rPr>
                <w:noProof/>
                <w:lang w:eastAsia="es-AR"/>
              </w:rPr>
              <w:pict>
                <v:rect id="Rectangle 44" o:spid="_x0000_s1103" style="position:absolute;left:0;text-align:left;margin-left:5.8pt;margin-top:9.3pt;width:145.25pt;height:9.9pt;z-index:251688960;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" fillcolor="black" strokecolor="silver" strokeweight=".26mm"/>
              </w:pict>
            </w:r>
          </w:p>
        </w:tc>
        <w:tc>
          <w:tcPr>
            <w:tcW w:w="1686" w:type="dxa"/>
            <w:gridSpan w:val="3"/>
            <w:tcBorders>
              <w:top w:val="single" w:sz="8" w:space="0" w:color="808080"/>
              <w:left w:val="single" w:sz="8" w:space="0" w:color="808080"/>
              <w:bottom w:val="single" w:sz="8" w:space="0" w:color="808080"/>
              <w:right w:val="single" w:sz="8" w:space="0" w:color="808080"/>
            </w:tcBorders>
            <w:shd w:val="clear" w:color="auto" w:fill="auto"/>
            <w:vAlign w:val="center"/>
          </w:tcPr>
          <w:p w:rsidR="00E36ECC" w:rsidRPr="006F2D3D" w:rsidRDefault="00E36ECC" w:rsidP="00850220">
            <w:pPr>
              <w:snapToGrid w:val="0"/>
              <w:jc w:val="center"/>
              <w:rPr>
                <w:sz w:val="18"/>
                <w:szCs w:val="18"/>
              </w:rPr>
            </w:pPr>
            <w:r>
              <w:rPr>
                <w:sz w:val="18"/>
                <w:szCs w:val="18"/>
              </w:rPr>
              <w:t>Bajas</w:t>
            </w:r>
          </w:p>
        </w:tc>
      </w:tr>
    </w:tbl>
    <w:p w:rsidR="008E262F" w:rsidRDefault="008E262F">
      <w:pPr>
        <w:jc w:val="left"/>
        <w:rPr>
          <w:rFonts w:asciiTheme="majorHAnsi" w:eastAsiaTheme="majorEastAsia" w:hAnsiTheme="majorHAnsi" w:cstheme="majorBidi"/>
          <w:b/>
          <w:bCs/>
          <w:iCs/>
          <w:color w:val="4F81BD" w:themeColor="accent1"/>
          <w:kern w:val="1"/>
          <w:u w:val="single"/>
          <w:lang w:val="es-ES_tradnl"/>
        </w:rPr>
      </w:pPr>
      <w:bookmarkStart w:id="90" w:name="_Toc304402567"/>
    </w:p>
    <w:p w:rsidR="00E36ECC" w:rsidRDefault="00E36ECC" w:rsidP="00E36ECC">
      <w:pPr>
        <w:pStyle w:val="Ttulo4"/>
        <w:keepLines w:val="0"/>
        <w:numPr>
          <w:ilvl w:val="3"/>
          <w:numId w:val="0"/>
        </w:numPr>
        <w:tabs>
          <w:tab w:val="num" w:pos="864"/>
        </w:tabs>
        <w:suppressAutoHyphens/>
        <w:spacing w:before="240" w:after="60" w:line="240" w:lineRule="auto"/>
        <w:ind w:left="864" w:hanging="864"/>
        <w:jc w:val="left"/>
        <w:rPr>
          <w:kern w:val="1"/>
          <w:lang w:val="es-ES_tradnl"/>
        </w:rPr>
      </w:pPr>
      <w:bookmarkStart w:id="91" w:name="_Toc372545598"/>
      <w:r>
        <w:rPr>
          <w:kern w:val="1"/>
          <w:lang w:val="es-ES_tradnl"/>
        </w:rPr>
        <w:t>2.1.</w:t>
      </w:r>
      <w:r w:rsidR="00AF2804">
        <w:rPr>
          <w:kern w:val="1"/>
          <w:lang w:val="es-ES_tradnl"/>
        </w:rPr>
        <w:t>2</w:t>
      </w:r>
      <w:r>
        <w:rPr>
          <w:kern w:val="1"/>
          <w:lang w:val="es-ES_tradnl"/>
        </w:rPr>
        <w:t>.4 Poder de los compradores</w:t>
      </w:r>
      <w:bookmarkEnd w:id="90"/>
      <w:bookmarkEnd w:id="91"/>
    </w:p>
    <w:p w:rsidR="00E36ECC" w:rsidRDefault="00E36ECC" w:rsidP="00E36ECC">
      <w:pPr>
        <w:widowControl w:val="0"/>
        <w:overflowPunct w:val="0"/>
        <w:autoSpaceDE w:val="0"/>
        <w:rPr>
          <w:kern w:val="1"/>
          <w:lang w:val="es-ES_tradnl"/>
        </w:rPr>
      </w:pPr>
    </w:p>
    <w:p w:rsidR="00E36ECC" w:rsidRDefault="00E36ECC" w:rsidP="00E36ECC">
      <w:pPr>
        <w:widowControl w:val="0"/>
        <w:overflowPunct w:val="0"/>
        <w:autoSpaceDE w:val="0"/>
        <w:rPr>
          <w:rFonts w:cs="Arial"/>
          <w:bCs/>
          <w:kern w:val="1"/>
          <w:lang w:val="es-ES_tradnl"/>
        </w:rPr>
      </w:pPr>
      <w:r>
        <w:rPr>
          <w:rFonts w:cs="Arial"/>
          <w:b/>
          <w:bCs/>
          <w:kern w:val="1"/>
          <w:u w:val="single"/>
          <w:lang w:val="es-ES_tradnl"/>
        </w:rPr>
        <w:t>Número de compradores importantes:</w:t>
      </w:r>
      <w:r>
        <w:rPr>
          <w:rFonts w:cs="Arial"/>
          <w:bCs/>
          <w:kern w:val="1"/>
          <w:lang w:val="es-ES_tradnl"/>
        </w:rPr>
        <w:t>En su mayoría, los compradores son minoristas y poco regulares. La industria se maneja en su mayoría con clientes esporádicos.</w:t>
      </w:r>
    </w:p>
    <w:p w:rsidR="00E36ECC" w:rsidRDefault="00E36ECC" w:rsidP="00E36ECC">
      <w:pPr>
        <w:widowControl w:val="0"/>
        <w:overflowPunct w:val="0"/>
        <w:autoSpaceDE w:val="0"/>
        <w:rPr>
          <w:rFonts w:cs="Arial"/>
          <w:kern w:val="1"/>
          <w:lang w:val="es-ES_tradnl"/>
        </w:rPr>
      </w:pPr>
    </w:p>
    <w:p w:rsidR="00E36ECC" w:rsidRPr="00F3724B" w:rsidRDefault="00E36ECC" w:rsidP="00E36ECC">
      <w:pPr>
        <w:widowControl w:val="0"/>
        <w:overflowPunct w:val="0"/>
        <w:autoSpaceDE w:val="0"/>
        <w:rPr>
          <w:rFonts w:cs="Arial"/>
          <w:bCs/>
          <w:kern w:val="1"/>
          <w:lang w:val="es-ES_tradnl"/>
        </w:rPr>
      </w:pPr>
      <w:r>
        <w:rPr>
          <w:rFonts w:cs="Arial"/>
          <w:b/>
          <w:bCs/>
          <w:kern w:val="1"/>
          <w:u w:val="single"/>
          <w:lang w:val="es-ES_tradnl"/>
        </w:rPr>
        <w:t>Disponibilidad de sustitutos para los productos de la industria:</w:t>
      </w:r>
      <w:r>
        <w:rPr>
          <w:rFonts w:cs="Arial"/>
          <w:bCs/>
          <w:kern w:val="1"/>
          <w:lang w:val="es-ES_tradnl"/>
        </w:rPr>
        <w:t xml:space="preserve"> Existe una gran tendencia al ahorro de papel y su reemplazo por copias digitales, esto se prevé que, debido a las tendencias mundiales se incremente en los próximos años.</w:t>
      </w:r>
    </w:p>
    <w:p w:rsidR="00E36ECC" w:rsidRDefault="00E36ECC" w:rsidP="00E36ECC">
      <w:pPr>
        <w:widowControl w:val="0"/>
        <w:overflowPunct w:val="0"/>
        <w:autoSpaceDE w:val="0"/>
        <w:rPr>
          <w:rFonts w:cs="Arial"/>
          <w:b/>
          <w:bCs/>
          <w:kern w:val="1"/>
          <w:u w:val="single"/>
          <w:lang w:val="es-ES_tradnl"/>
        </w:rPr>
      </w:pPr>
    </w:p>
    <w:p w:rsidR="00E36ECC" w:rsidRDefault="00E36ECC" w:rsidP="00E36ECC">
      <w:pPr>
        <w:widowControl w:val="0"/>
        <w:overflowPunct w:val="0"/>
        <w:autoSpaceDE w:val="0"/>
        <w:rPr>
          <w:rFonts w:cs="Arial"/>
          <w:bCs/>
          <w:kern w:val="1"/>
          <w:lang w:val="es-ES_tradnl"/>
        </w:rPr>
      </w:pPr>
      <w:r>
        <w:rPr>
          <w:rFonts w:cs="Arial"/>
          <w:b/>
          <w:bCs/>
          <w:kern w:val="1"/>
          <w:u w:val="single"/>
          <w:lang w:val="es-ES_tradnl"/>
        </w:rPr>
        <w:t xml:space="preserve">Costo de cambio del comprador: </w:t>
      </w:r>
      <w:r>
        <w:rPr>
          <w:rFonts w:cs="Arial"/>
          <w:bCs/>
          <w:kern w:val="1"/>
          <w:lang w:val="es-ES_tradnl"/>
        </w:rPr>
        <w:t>El Cliente podrá optar por utilizar los servicios de los competidores sin incurrir esto en un costo significativo.</w:t>
      </w:r>
    </w:p>
    <w:p w:rsidR="00934A08" w:rsidRDefault="00934A08" w:rsidP="00E36ECC">
      <w:pPr>
        <w:widowControl w:val="0"/>
        <w:overflowPunct w:val="0"/>
        <w:autoSpaceDE w:val="0"/>
        <w:rPr>
          <w:rFonts w:cs="Arial"/>
          <w:kern w:val="1"/>
          <w:lang w:val="es-ES_tradnl"/>
        </w:rPr>
      </w:pPr>
    </w:p>
    <w:p w:rsidR="00E36ECC" w:rsidRPr="00F3724B" w:rsidRDefault="00E36ECC" w:rsidP="00E36ECC">
      <w:pPr>
        <w:widowControl w:val="0"/>
        <w:overflowPunct w:val="0"/>
        <w:autoSpaceDE w:val="0"/>
        <w:rPr>
          <w:rFonts w:cs="Arial"/>
          <w:bCs/>
          <w:kern w:val="1"/>
          <w:lang w:val="es-ES_tradnl"/>
        </w:rPr>
      </w:pPr>
      <w:r>
        <w:rPr>
          <w:rFonts w:cs="Arial"/>
          <w:b/>
          <w:bCs/>
          <w:kern w:val="1"/>
          <w:u w:val="single"/>
          <w:lang w:val="es-ES_tradnl"/>
        </w:rPr>
        <w:t>Contribución a la calidad o servicio de los productos de los compradores:</w:t>
      </w:r>
      <w:r>
        <w:rPr>
          <w:rFonts w:cs="Arial"/>
          <w:bCs/>
          <w:kern w:val="1"/>
          <w:lang w:val="es-ES_tradnl"/>
        </w:rPr>
        <w:t xml:space="preserve"> No aplica.</w:t>
      </w:r>
    </w:p>
    <w:p w:rsidR="00934A08" w:rsidRDefault="00934A08" w:rsidP="00E36ECC">
      <w:pPr>
        <w:widowControl w:val="0"/>
        <w:overflowPunct w:val="0"/>
        <w:autoSpaceDE w:val="0"/>
        <w:rPr>
          <w:rFonts w:cs="Arial"/>
          <w:b/>
          <w:bCs/>
          <w:kern w:val="1"/>
          <w:u w:val="single"/>
          <w:lang w:val="es-ES_tradnl"/>
        </w:rPr>
      </w:pPr>
    </w:p>
    <w:p w:rsidR="00E36ECC" w:rsidRDefault="00E36ECC" w:rsidP="00E36ECC">
      <w:pPr>
        <w:widowControl w:val="0"/>
        <w:overflowPunct w:val="0"/>
        <w:autoSpaceDE w:val="0"/>
        <w:rPr>
          <w:rFonts w:cs="Arial"/>
          <w:bCs/>
          <w:kern w:val="1"/>
          <w:lang w:val="es-ES_tradnl"/>
        </w:rPr>
      </w:pPr>
      <w:r>
        <w:rPr>
          <w:rFonts w:cs="Arial"/>
          <w:b/>
          <w:bCs/>
          <w:kern w:val="1"/>
          <w:u w:val="single"/>
          <w:lang w:val="es-ES_tradnl"/>
        </w:rPr>
        <w:lastRenderedPageBreak/>
        <w:t>Rentabilidad de los compradores:</w:t>
      </w:r>
      <w:r>
        <w:rPr>
          <w:rFonts w:cs="Arial"/>
          <w:bCs/>
          <w:kern w:val="1"/>
          <w:lang w:val="es-ES_tradnl"/>
        </w:rPr>
        <w:t xml:space="preserve"> Debido al carácter minorista y esporádico de los compradores, éstos no generan una rentabilidad elevada por sí mismos. La industria se apoya sobre la cantidad más allá que la calidad de los compradores.</w:t>
      </w:r>
    </w:p>
    <w:p w:rsidR="00191B8E" w:rsidRDefault="00191B8E" w:rsidP="00E36ECC">
      <w:pPr>
        <w:widowControl w:val="0"/>
        <w:overflowPunct w:val="0"/>
        <w:autoSpaceDE w:val="0"/>
        <w:rPr>
          <w:rFonts w:cs="Arial"/>
          <w:bCs/>
          <w:kern w:val="1"/>
          <w:lang w:val="es-ES_tradnl"/>
        </w:rPr>
      </w:pPr>
    </w:p>
    <w:tbl>
      <w:tblPr>
        <w:tblW w:w="9997" w:type="dxa"/>
        <w:tblLayout w:type="fixed"/>
        <w:tblCellMar>
          <w:left w:w="0" w:type="dxa"/>
          <w:right w:w="0" w:type="dxa"/>
        </w:tblCellMar>
        <w:tblLook w:val="0000"/>
      </w:tblPr>
      <w:tblGrid>
        <w:gridCol w:w="3119"/>
        <w:gridCol w:w="1704"/>
        <w:gridCol w:w="708"/>
        <w:gridCol w:w="709"/>
        <w:gridCol w:w="709"/>
        <w:gridCol w:w="709"/>
        <w:gridCol w:w="653"/>
        <w:gridCol w:w="14"/>
        <w:gridCol w:w="1632"/>
        <w:gridCol w:w="40"/>
      </w:tblGrid>
      <w:tr w:rsidR="00E36ECC" w:rsidTr="00191B8E">
        <w:trPr>
          <w:gridAfter w:val="1"/>
          <w:wAfter w:w="40" w:type="dxa"/>
          <w:cantSplit/>
          <w:trHeight w:val="1267"/>
        </w:trPr>
        <w:tc>
          <w:tcPr>
            <w:tcW w:w="3119" w:type="dxa"/>
            <w:tcBorders>
              <w:bottom w:val="single" w:sz="8" w:space="0" w:color="808080"/>
            </w:tcBorders>
            <w:shd w:val="clear" w:color="auto" w:fill="auto"/>
          </w:tcPr>
          <w:p w:rsidR="00E36ECC" w:rsidRDefault="00E36ECC" w:rsidP="00850220">
            <w:pPr>
              <w:snapToGrid w:val="0"/>
              <w:ind w:left="57"/>
              <w:rPr>
                <w:sz w:val="20"/>
                <w:szCs w:val="20"/>
              </w:rPr>
            </w:pPr>
          </w:p>
          <w:p w:rsidR="00E36ECC" w:rsidRDefault="00E36ECC" w:rsidP="00850220">
            <w:pPr>
              <w:ind w:left="57"/>
              <w:rPr>
                <w:sz w:val="20"/>
                <w:szCs w:val="20"/>
              </w:rPr>
            </w:pPr>
          </w:p>
          <w:p w:rsidR="00E36ECC" w:rsidRDefault="00E36ECC" w:rsidP="00850220">
            <w:pPr>
              <w:ind w:left="57"/>
              <w:rPr>
                <w:sz w:val="20"/>
                <w:szCs w:val="20"/>
              </w:rPr>
            </w:pPr>
            <w:r>
              <w:rPr>
                <w:sz w:val="20"/>
                <w:szCs w:val="20"/>
              </w:rPr>
              <w:t>Poder de los compradores</w:t>
            </w:r>
          </w:p>
        </w:tc>
        <w:tc>
          <w:tcPr>
            <w:tcW w:w="1704" w:type="dxa"/>
            <w:tcBorders>
              <w:left w:val="single" w:sz="8" w:space="0" w:color="808080"/>
              <w:bottom w:val="single" w:sz="8" w:space="0" w:color="808080"/>
            </w:tcBorders>
            <w:shd w:val="clear" w:color="auto" w:fill="auto"/>
            <w:vAlign w:val="center"/>
          </w:tcPr>
          <w:p w:rsidR="00E36ECC" w:rsidRDefault="00E36ECC" w:rsidP="00850220">
            <w:pPr>
              <w:snapToGrid w:val="0"/>
              <w:ind w:left="57"/>
              <w:rPr>
                <w:sz w:val="20"/>
                <w:szCs w:val="20"/>
              </w:rPr>
            </w:pPr>
          </w:p>
        </w:tc>
        <w:tc>
          <w:tcPr>
            <w:tcW w:w="708"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113" w:right="113"/>
              <w:jc w:val="center"/>
              <w:rPr>
                <w:sz w:val="18"/>
                <w:szCs w:val="18"/>
              </w:rPr>
            </w:pPr>
            <w:r>
              <w:rPr>
                <w:sz w:val="18"/>
                <w:szCs w:val="18"/>
              </w:rPr>
              <w:t>Muy Poco Atractivo</w:t>
            </w:r>
          </w:p>
        </w:tc>
        <w:tc>
          <w:tcPr>
            <w:tcW w:w="709"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113" w:right="113"/>
              <w:jc w:val="center"/>
              <w:rPr>
                <w:sz w:val="18"/>
                <w:szCs w:val="18"/>
              </w:rPr>
            </w:pPr>
            <w:r>
              <w:rPr>
                <w:sz w:val="18"/>
                <w:szCs w:val="18"/>
              </w:rPr>
              <w:t>Poco Atractivo</w:t>
            </w:r>
          </w:p>
        </w:tc>
        <w:tc>
          <w:tcPr>
            <w:tcW w:w="709"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113" w:right="113"/>
              <w:jc w:val="center"/>
              <w:rPr>
                <w:sz w:val="18"/>
                <w:szCs w:val="18"/>
              </w:rPr>
            </w:pPr>
            <w:r>
              <w:rPr>
                <w:sz w:val="18"/>
                <w:szCs w:val="18"/>
              </w:rPr>
              <w:t>Neutro</w:t>
            </w:r>
          </w:p>
        </w:tc>
        <w:tc>
          <w:tcPr>
            <w:tcW w:w="709"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113" w:right="113"/>
              <w:jc w:val="center"/>
              <w:rPr>
                <w:sz w:val="18"/>
                <w:szCs w:val="18"/>
              </w:rPr>
            </w:pPr>
            <w:r>
              <w:rPr>
                <w:sz w:val="18"/>
                <w:szCs w:val="18"/>
              </w:rPr>
              <w:t>Atractivo</w:t>
            </w:r>
          </w:p>
        </w:tc>
        <w:tc>
          <w:tcPr>
            <w:tcW w:w="667" w:type="dxa"/>
            <w:gridSpan w:val="2"/>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113" w:right="113"/>
              <w:jc w:val="center"/>
              <w:rPr>
                <w:sz w:val="18"/>
                <w:szCs w:val="18"/>
              </w:rPr>
            </w:pPr>
            <w:r>
              <w:rPr>
                <w:sz w:val="18"/>
                <w:szCs w:val="18"/>
              </w:rPr>
              <w:t>Muy Atractivo</w:t>
            </w:r>
          </w:p>
        </w:tc>
        <w:tc>
          <w:tcPr>
            <w:tcW w:w="1632" w:type="dxa"/>
            <w:tcBorders>
              <w:left w:val="single" w:sz="8" w:space="0" w:color="808080"/>
            </w:tcBorders>
            <w:shd w:val="clear" w:color="auto" w:fill="auto"/>
          </w:tcPr>
          <w:p w:rsidR="00E36ECC" w:rsidRDefault="00E36ECC" w:rsidP="00850220">
            <w:pPr>
              <w:snapToGrid w:val="0"/>
              <w:rPr>
                <w:rFonts w:cs="Arial"/>
                <w:b/>
                <w:sz w:val="18"/>
                <w:szCs w:val="28"/>
              </w:rPr>
            </w:pPr>
          </w:p>
        </w:tc>
      </w:tr>
      <w:tr w:rsidR="00E36ECC" w:rsidTr="00191B8E">
        <w:tblPrEx>
          <w:tblCellMar>
            <w:left w:w="108" w:type="dxa"/>
            <w:right w:w="108" w:type="dxa"/>
          </w:tblCellMar>
        </w:tblPrEx>
        <w:trPr>
          <w:cantSplit/>
          <w:trHeight w:val="570"/>
        </w:trPr>
        <w:tc>
          <w:tcPr>
            <w:tcW w:w="3119" w:type="dxa"/>
            <w:tcBorders>
              <w:top w:val="single" w:sz="8" w:space="0" w:color="808080"/>
              <w:left w:val="single" w:sz="8" w:space="0" w:color="808080"/>
              <w:bottom w:val="single" w:sz="8" w:space="0" w:color="808080"/>
            </w:tcBorders>
            <w:shd w:val="clear" w:color="auto" w:fill="auto"/>
          </w:tcPr>
          <w:p w:rsidR="00E36ECC" w:rsidRDefault="00E36ECC" w:rsidP="00850220">
            <w:pPr>
              <w:snapToGrid w:val="0"/>
              <w:ind w:left="57"/>
              <w:rPr>
                <w:rFonts w:cs="Arial"/>
                <w:sz w:val="18"/>
                <w:szCs w:val="28"/>
              </w:rPr>
            </w:pPr>
          </w:p>
          <w:p w:rsidR="00E36ECC" w:rsidRDefault="00E36ECC" w:rsidP="00850220">
            <w:pPr>
              <w:ind w:left="57"/>
              <w:rPr>
                <w:rFonts w:cs="Arial"/>
                <w:sz w:val="18"/>
                <w:szCs w:val="28"/>
              </w:rPr>
            </w:pPr>
            <w:r>
              <w:rPr>
                <w:rFonts w:cs="Arial"/>
                <w:sz w:val="18"/>
                <w:szCs w:val="28"/>
              </w:rPr>
              <w:t xml:space="preserve">Número de compradores importantes </w:t>
            </w:r>
          </w:p>
        </w:tc>
        <w:tc>
          <w:tcPr>
            <w:tcW w:w="1704"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57"/>
              <w:jc w:val="center"/>
              <w:rPr>
                <w:rFonts w:cs="Arial"/>
                <w:sz w:val="18"/>
                <w:szCs w:val="28"/>
              </w:rPr>
            </w:pPr>
            <w:r>
              <w:rPr>
                <w:rFonts w:cs="Arial"/>
                <w:sz w:val="18"/>
                <w:szCs w:val="28"/>
              </w:rPr>
              <w:t>Escasos</w:t>
            </w:r>
          </w:p>
        </w:tc>
        <w:tc>
          <w:tcPr>
            <w:tcW w:w="3488" w:type="dxa"/>
            <w:gridSpan w:val="5"/>
            <w:tcBorders>
              <w:top w:val="single" w:sz="8" w:space="0" w:color="808080"/>
              <w:left w:val="single" w:sz="8" w:space="0" w:color="808080"/>
              <w:bottom w:val="single" w:sz="8" w:space="0" w:color="808080"/>
            </w:tcBorders>
            <w:shd w:val="clear" w:color="auto" w:fill="auto"/>
            <w:vAlign w:val="center"/>
          </w:tcPr>
          <w:p w:rsidR="00E36ECC" w:rsidRDefault="006F5B76" w:rsidP="00850220">
            <w:pPr>
              <w:snapToGrid w:val="0"/>
            </w:pPr>
            <w:r>
              <w:rPr>
                <w:noProof/>
                <w:lang w:eastAsia="es-AR"/>
              </w:rPr>
              <w:pict>
                <v:rect id="Rectangle 43" o:spid="_x0000_s1102" style="position:absolute;left:0;text-align:left;margin-left:4.7pt;margin-top:8.35pt;width:38.2pt;height:9.15pt;z-index:251663360;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" fillcolor="black" strokecolor="silver" strokeweight=".26mm"/>
              </w:pict>
            </w:r>
          </w:p>
          <w:p w:rsidR="00E36ECC" w:rsidRDefault="00E36ECC" w:rsidP="00850220">
            <w:pPr>
              <w:rPr>
                <w:color w:val="808080"/>
              </w:rPr>
            </w:pPr>
          </w:p>
        </w:tc>
        <w:tc>
          <w:tcPr>
            <w:tcW w:w="1686" w:type="dxa"/>
            <w:gridSpan w:val="3"/>
            <w:tcBorders>
              <w:top w:val="single" w:sz="8" w:space="0" w:color="808080"/>
              <w:left w:val="single" w:sz="8" w:space="0" w:color="808080"/>
              <w:bottom w:val="single" w:sz="8" w:space="0" w:color="808080"/>
              <w:right w:val="single" w:sz="8" w:space="0" w:color="808080"/>
            </w:tcBorders>
            <w:shd w:val="clear" w:color="auto" w:fill="auto"/>
            <w:vAlign w:val="center"/>
          </w:tcPr>
          <w:p w:rsidR="00E36ECC" w:rsidRDefault="00E36ECC" w:rsidP="00850220">
            <w:pPr>
              <w:snapToGrid w:val="0"/>
              <w:jc w:val="center"/>
              <w:rPr>
                <w:sz w:val="18"/>
                <w:szCs w:val="18"/>
              </w:rPr>
            </w:pPr>
            <w:r>
              <w:rPr>
                <w:sz w:val="18"/>
                <w:szCs w:val="18"/>
              </w:rPr>
              <w:t>Muchos</w:t>
            </w:r>
          </w:p>
        </w:tc>
      </w:tr>
      <w:tr w:rsidR="00E36ECC" w:rsidTr="00191B8E">
        <w:tblPrEx>
          <w:tblCellMar>
            <w:left w:w="108" w:type="dxa"/>
            <w:right w:w="108" w:type="dxa"/>
          </w:tblCellMar>
        </w:tblPrEx>
        <w:trPr>
          <w:cantSplit/>
          <w:trHeight w:val="564"/>
        </w:trPr>
        <w:tc>
          <w:tcPr>
            <w:tcW w:w="3119" w:type="dxa"/>
            <w:tcBorders>
              <w:top w:val="single" w:sz="8" w:space="0" w:color="808080"/>
              <w:left w:val="single" w:sz="8" w:space="0" w:color="808080"/>
              <w:bottom w:val="single" w:sz="8" w:space="0" w:color="808080"/>
            </w:tcBorders>
            <w:shd w:val="clear" w:color="auto" w:fill="auto"/>
          </w:tcPr>
          <w:p w:rsidR="00E36ECC" w:rsidRDefault="00E36ECC" w:rsidP="00850220">
            <w:pPr>
              <w:snapToGrid w:val="0"/>
              <w:ind w:left="57"/>
              <w:rPr>
                <w:rFonts w:cs="Arial"/>
                <w:color w:val="808080"/>
                <w:sz w:val="18"/>
                <w:szCs w:val="28"/>
              </w:rPr>
            </w:pPr>
          </w:p>
          <w:p w:rsidR="00E36ECC" w:rsidRDefault="00E36ECC" w:rsidP="00850220">
            <w:pPr>
              <w:ind w:left="57"/>
              <w:rPr>
                <w:rFonts w:cs="Arial"/>
                <w:sz w:val="18"/>
                <w:szCs w:val="28"/>
              </w:rPr>
            </w:pPr>
            <w:r>
              <w:rPr>
                <w:rFonts w:cs="Arial"/>
                <w:sz w:val="18"/>
                <w:szCs w:val="28"/>
              </w:rPr>
              <w:t>Disponibilidad de sustitutos para los productos de la industria</w:t>
            </w:r>
          </w:p>
          <w:p w:rsidR="00E36ECC" w:rsidRDefault="00E36ECC" w:rsidP="00850220">
            <w:pPr>
              <w:ind w:left="57"/>
              <w:rPr>
                <w:rFonts w:cs="Arial"/>
                <w:sz w:val="18"/>
                <w:szCs w:val="28"/>
              </w:rPr>
            </w:pPr>
          </w:p>
        </w:tc>
        <w:tc>
          <w:tcPr>
            <w:tcW w:w="1704"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jc w:val="center"/>
              <w:rPr>
                <w:rFonts w:cs="Arial"/>
                <w:sz w:val="18"/>
                <w:szCs w:val="28"/>
              </w:rPr>
            </w:pPr>
            <w:r>
              <w:rPr>
                <w:rFonts w:cs="Arial"/>
                <w:sz w:val="18"/>
                <w:szCs w:val="28"/>
              </w:rPr>
              <w:t>Alta</w:t>
            </w:r>
          </w:p>
        </w:tc>
        <w:tc>
          <w:tcPr>
            <w:tcW w:w="3488" w:type="dxa"/>
            <w:gridSpan w:val="5"/>
            <w:tcBorders>
              <w:top w:val="single" w:sz="8" w:space="0" w:color="808080"/>
              <w:left w:val="single" w:sz="8" w:space="0" w:color="808080"/>
              <w:bottom w:val="single" w:sz="8" w:space="0" w:color="808080"/>
            </w:tcBorders>
            <w:shd w:val="clear" w:color="auto" w:fill="auto"/>
            <w:vAlign w:val="center"/>
          </w:tcPr>
          <w:p w:rsidR="00E36ECC" w:rsidRDefault="006F5B76" w:rsidP="00850220">
            <w:pPr>
              <w:snapToGrid w:val="0"/>
            </w:pPr>
            <w:r>
              <w:rPr>
                <w:noProof/>
                <w:lang w:eastAsia="es-AR"/>
              </w:rPr>
              <w:pict>
                <v:rect id="Rectangle 42" o:spid="_x0000_s1101" style="position:absolute;left:0;text-align:left;margin-left:6.3pt;margin-top:7.3pt;width:81.2pt;height:9.9pt;z-index:251664384;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" fillcolor="black" strokecolor="silver" strokeweight=".26mm"/>
              </w:pict>
            </w:r>
          </w:p>
        </w:tc>
        <w:tc>
          <w:tcPr>
            <w:tcW w:w="1686" w:type="dxa"/>
            <w:gridSpan w:val="3"/>
            <w:tcBorders>
              <w:top w:val="single" w:sz="8" w:space="0" w:color="808080"/>
              <w:left w:val="single" w:sz="8" w:space="0" w:color="808080"/>
              <w:bottom w:val="single" w:sz="8" w:space="0" w:color="808080"/>
              <w:right w:val="single" w:sz="8" w:space="0" w:color="808080"/>
            </w:tcBorders>
            <w:shd w:val="clear" w:color="auto" w:fill="auto"/>
            <w:vAlign w:val="center"/>
          </w:tcPr>
          <w:p w:rsidR="00E36ECC" w:rsidRDefault="00E36ECC" w:rsidP="00850220">
            <w:pPr>
              <w:snapToGrid w:val="0"/>
              <w:jc w:val="center"/>
              <w:rPr>
                <w:sz w:val="18"/>
                <w:szCs w:val="18"/>
              </w:rPr>
            </w:pPr>
            <w:r>
              <w:rPr>
                <w:sz w:val="18"/>
                <w:szCs w:val="18"/>
              </w:rPr>
              <w:t>Baja</w:t>
            </w:r>
          </w:p>
        </w:tc>
      </w:tr>
      <w:tr w:rsidR="00E36ECC" w:rsidTr="00191B8E">
        <w:tblPrEx>
          <w:tblCellMar>
            <w:left w:w="108" w:type="dxa"/>
            <w:right w:w="108" w:type="dxa"/>
          </w:tblCellMar>
        </w:tblPrEx>
        <w:trPr>
          <w:cantSplit/>
          <w:trHeight w:val="570"/>
        </w:trPr>
        <w:tc>
          <w:tcPr>
            <w:tcW w:w="3119" w:type="dxa"/>
            <w:tcBorders>
              <w:top w:val="single" w:sz="8" w:space="0" w:color="808080"/>
              <w:left w:val="single" w:sz="8" w:space="0" w:color="808080"/>
              <w:bottom w:val="single" w:sz="8" w:space="0" w:color="808080"/>
            </w:tcBorders>
            <w:shd w:val="clear" w:color="auto" w:fill="auto"/>
          </w:tcPr>
          <w:p w:rsidR="00E36ECC" w:rsidRDefault="00E36ECC" w:rsidP="00850220">
            <w:pPr>
              <w:snapToGrid w:val="0"/>
              <w:ind w:left="57"/>
              <w:rPr>
                <w:rFonts w:cs="Arial"/>
                <w:color w:val="808080"/>
                <w:sz w:val="18"/>
                <w:szCs w:val="28"/>
              </w:rPr>
            </w:pPr>
          </w:p>
          <w:p w:rsidR="00E36ECC" w:rsidRDefault="00E36ECC" w:rsidP="00850220">
            <w:pPr>
              <w:ind w:left="57"/>
              <w:rPr>
                <w:rFonts w:cs="Arial"/>
                <w:sz w:val="18"/>
                <w:szCs w:val="28"/>
              </w:rPr>
            </w:pPr>
            <w:r>
              <w:rPr>
                <w:rFonts w:cs="Arial"/>
                <w:sz w:val="18"/>
                <w:szCs w:val="28"/>
              </w:rPr>
              <w:t>Costos de cambio del comprador</w:t>
            </w:r>
          </w:p>
        </w:tc>
        <w:tc>
          <w:tcPr>
            <w:tcW w:w="1704"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57"/>
              <w:jc w:val="center"/>
              <w:rPr>
                <w:rFonts w:cs="Arial"/>
                <w:sz w:val="18"/>
                <w:szCs w:val="28"/>
              </w:rPr>
            </w:pPr>
            <w:r>
              <w:rPr>
                <w:rFonts w:cs="Arial"/>
                <w:sz w:val="18"/>
                <w:szCs w:val="28"/>
              </w:rPr>
              <w:t>Bajo</w:t>
            </w:r>
          </w:p>
        </w:tc>
        <w:tc>
          <w:tcPr>
            <w:tcW w:w="3488" w:type="dxa"/>
            <w:gridSpan w:val="5"/>
            <w:tcBorders>
              <w:top w:val="single" w:sz="8" w:space="0" w:color="808080"/>
              <w:left w:val="single" w:sz="8" w:space="0" w:color="808080"/>
              <w:bottom w:val="single" w:sz="8" w:space="0" w:color="808080"/>
            </w:tcBorders>
            <w:shd w:val="clear" w:color="auto" w:fill="auto"/>
            <w:vAlign w:val="center"/>
          </w:tcPr>
          <w:p w:rsidR="00E36ECC" w:rsidRDefault="006F5B76" w:rsidP="00850220">
            <w:pPr>
              <w:snapToGrid w:val="0"/>
            </w:pPr>
            <w:r>
              <w:rPr>
                <w:noProof/>
                <w:lang w:eastAsia="es-AR"/>
              </w:rPr>
              <w:pict>
                <v:rect id="Rectangle 41" o:spid="_x0000_s1100" style="position:absolute;left:0;text-align:left;margin-left:4.95pt;margin-top:8pt;width:20.1pt;height:9.9pt;z-index:251665408;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" fillcolor="black" strokecolor="silver" strokeweight=".26mm"/>
              </w:pict>
            </w:r>
          </w:p>
        </w:tc>
        <w:tc>
          <w:tcPr>
            <w:tcW w:w="1686" w:type="dxa"/>
            <w:gridSpan w:val="3"/>
            <w:tcBorders>
              <w:top w:val="single" w:sz="8" w:space="0" w:color="808080"/>
              <w:left w:val="single" w:sz="8" w:space="0" w:color="808080"/>
              <w:bottom w:val="single" w:sz="8" w:space="0" w:color="808080"/>
              <w:right w:val="single" w:sz="8" w:space="0" w:color="808080"/>
            </w:tcBorders>
            <w:shd w:val="clear" w:color="auto" w:fill="auto"/>
            <w:vAlign w:val="center"/>
          </w:tcPr>
          <w:p w:rsidR="00E36ECC" w:rsidRDefault="00E36ECC" w:rsidP="00850220">
            <w:pPr>
              <w:snapToGrid w:val="0"/>
              <w:jc w:val="center"/>
              <w:rPr>
                <w:sz w:val="18"/>
                <w:szCs w:val="18"/>
              </w:rPr>
            </w:pPr>
            <w:r>
              <w:rPr>
                <w:sz w:val="18"/>
                <w:szCs w:val="18"/>
              </w:rPr>
              <w:t>Alto</w:t>
            </w:r>
          </w:p>
        </w:tc>
      </w:tr>
      <w:tr w:rsidR="00E36ECC" w:rsidTr="00191B8E">
        <w:tblPrEx>
          <w:tblCellMar>
            <w:left w:w="108" w:type="dxa"/>
            <w:right w:w="108" w:type="dxa"/>
          </w:tblCellMar>
        </w:tblPrEx>
        <w:trPr>
          <w:cantSplit/>
          <w:trHeight w:val="570"/>
        </w:trPr>
        <w:tc>
          <w:tcPr>
            <w:tcW w:w="3119" w:type="dxa"/>
            <w:tcBorders>
              <w:top w:val="single" w:sz="8" w:space="0" w:color="808080"/>
              <w:left w:val="single" w:sz="8" w:space="0" w:color="808080"/>
              <w:bottom w:val="single" w:sz="8" w:space="0" w:color="808080"/>
            </w:tcBorders>
            <w:shd w:val="clear" w:color="auto" w:fill="auto"/>
          </w:tcPr>
          <w:p w:rsidR="00E36ECC" w:rsidRDefault="00E36ECC" w:rsidP="00850220">
            <w:pPr>
              <w:snapToGrid w:val="0"/>
              <w:ind w:left="57"/>
              <w:rPr>
                <w:rFonts w:cs="Arial"/>
                <w:sz w:val="18"/>
                <w:szCs w:val="28"/>
              </w:rPr>
            </w:pPr>
            <w:r>
              <w:rPr>
                <w:rFonts w:cs="Arial"/>
                <w:sz w:val="18"/>
                <w:szCs w:val="28"/>
              </w:rPr>
              <w:t>Contribución a la calidad o servicio de los productos de los compradores</w:t>
            </w:r>
          </w:p>
        </w:tc>
        <w:tc>
          <w:tcPr>
            <w:tcW w:w="1704"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57"/>
              <w:jc w:val="center"/>
              <w:rPr>
                <w:rFonts w:cs="Arial"/>
                <w:sz w:val="18"/>
                <w:szCs w:val="28"/>
              </w:rPr>
            </w:pPr>
            <w:r>
              <w:rPr>
                <w:rFonts w:cs="Arial"/>
                <w:sz w:val="18"/>
                <w:szCs w:val="28"/>
              </w:rPr>
              <w:t>Pequeña</w:t>
            </w:r>
          </w:p>
        </w:tc>
        <w:tc>
          <w:tcPr>
            <w:tcW w:w="3488" w:type="dxa"/>
            <w:gridSpan w:val="5"/>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pPr>
          </w:p>
        </w:tc>
        <w:tc>
          <w:tcPr>
            <w:tcW w:w="1686" w:type="dxa"/>
            <w:gridSpan w:val="3"/>
            <w:tcBorders>
              <w:top w:val="single" w:sz="8" w:space="0" w:color="808080"/>
              <w:left w:val="single" w:sz="8" w:space="0" w:color="808080"/>
              <w:bottom w:val="single" w:sz="8" w:space="0" w:color="808080"/>
              <w:right w:val="single" w:sz="8" w:space="0" w:color="808080"/>
            </w:tcBorders>
            <w:shd w:val="clear" w:color="auto" w:fill="auto"/>
            <w:vAlign w:val="center"/>
          </w:tcPr>
          <w:p w:rsidR="00E36ECC" w:rsidRDefault="00E36ECC" w:rsidP="00850220">
            <w:pPr>
              <w:snapToGrid w:val="0"/>
              <w:jc w:val="center"/>
              <w:rPr>
                <w:sz w:val="18"/>
                <w:szCs w:val="18"/>
              </w:rPr>
            </w:pPr>
            <w:r>
              <w:rPr>
                <w:sz w:val="18"/>
                <w:szCs w:val="18"/>
              </w:rPr>
              <w:t>Grande</w:t>
            </w:r>
          </w:p>
        </w:tc>
      </w:tr>
      <w:tr w:rsidR="00E36ECC" w:rsidTr="00191B8E">
        <w:tblPrEx>
          <w:tblCellMar>
            <w:left w:w="108" w:type="dxa"/>
            <w:right w:w="108" w:type="dxa"/>
          </w:tblCellMar>
        </w:tblPrEx>
        <w:trPr>
          <w:cantSplit/>
          <w:trHeight w:val="570"/>
        </w:trPr>
        <w:tc>
          <w:tcPr>
            <w:tcW w:w="3119" w:type="dxa"/>
            <w:tcBorders>
              <w:top w:val="single" w:sz="8" w:space="0" w:color="808080"/>
              <w:left w:val="single" w:sz="8" w:space="0" w:color="808080"/>
              <w:bottom w:val="single" w:sz="8" w:space="0" w:color="808080"/>
            </w:tcBorders>
            <w:shd w:val="clear" w:color="auto" w:fill="auto"/>
          </w:tcPr>
          <w:p w:rsidR="00E36ECC" w:rsidRDefault="00E36ECC" w:rsidP="00850220">
            <w:pPr>
              <w:snapToGrid w:val="0"/>
              <w:ind w:left="57"/>
              <w:rPr>
                <w:rFonts w:cs="Arial"/>
                <w:color w:val="808080"/>
                <w:sz w:val="18"/>
                <w:szCs w:val="28"/>
              </w:rPr>
            </w:pPr>
          </w:p>
          <w:p w:rsidR="00E36ECC" w:rsidRDefault="00E36ECC" w:rsidP="00850220">
            <w:pPr>
              <w:ind w:left="57"/>
              <w:rPr>
                <w:rFonts w:cs="Arial"/>
                <w:sz w:val="18"/>
                <w:szCs w:val="28"/>
              </w:rPr>
            </w:pPr>
            <w:r>
              <w:rPr>
                <w:rFonts w:cs="Arial"/>
                <w:sz w:val="18"/>
                <w:szCs w:val="28"/>
              </w:rPr>
              <w:t>Rentabilidad de los compradores</w:t>
            </w:r>
          </w:p>
        </w:tc>
        <w:tc>
          <w:tcPr>
            <w:tcW w:w="1704"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57"/>
              <w:jc w:val="center"/>
              <w:rPr>
                <w:rFonts w:cs="Arial"/>
                <w:sz w:val="18"/>
                <w:szCs w:val="28"/>
              </w:rPr>
            </w:pPr>
            <w:r>
              <w:rPr>
                <w:rFonts w:cs="Arial"/>
                <w:sz w:val="18"/>
                <w:szCs w:val="28"/>
              </w:rPr>
              <w:t>Baja</w:t>
            </w:r>
          </w:p>
        </w:tc>
        <w:tc>
          <w:tcPr>
            <w:tcW w:w="3488" w:type="dxa"/>
            <w:gridSpan w:val="5"/>
            <w:tcBorders>
              <w:top w:val="single" w:sz="8" w:space="0" w:color="808080"/>
              <w:left w:val="single" w:sz="8" w:space="0" w:color="808080"/>
              <w:bottom w:val="single" w:sz="8" w:space="0" w:color="808080"/>
            </w:tcBorders>
            <w:shd w:val="clear" w:color="auto" w:fill="auto"/>
            <w:vAlign w:val="center"/>
          </w:tcPr>
          <w:p w:rsidR="00E36ECC" w:rsidRDefault="006F5B76" w:rsidP="00850220">
            <w:pPr>
              <w:snapToGrid w:val="0"/>
            </w:pPr>
            <w:r>
              <w:rPr>
                <w:noProof/>
                <w:lang w:eastAsia="es-AR"/>
              </w:rPr>
              <w:pict>
                <v:rect id="Rectangle 40" o:spid="_x0000_s1099" style="position:absolute;left:0;text-align:left;margin-left:5.35pt;margin-top:10.3pt;width:43.7pt;height:9.15pt;z-index:251666432;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" fillcolor="black" strokecolor="silver" strokeweight=".26mm"/>
              </w:pict>
            </w:r>
          </w:p>
        </w:tc>
        <w:tc>
          <w:tcPr>
            <w:tcW w:w="1686" w:type="dxa"/>
            <w:gridSpan w:val="3"/>
            <w:tcBorders>
              <w:top w:val="single" w:sz="8" w:space="0" w:color="808080"/>
              <w:left w:val="single" w:sz="8" w:space="0" w:color="808080"/>
              <w:bottom w:val="single" w:sz="8" w:space="0" w:color="808080"/>
              <w:right w:val="single" w:sz="8" w:space="0" w:color="808080"/>
            </w:tcBorders>
            <w:shd w:val="clear" w:color="auto" w:fill="auto"/>
            <w:vAlign w:val="center"/>
          </w:tcPr>
          <w:p w:rsidR="00E36ECC" w:rsidRDefault="00E36ECC" w:rsidP="00850220">
            <w:pPr>
              <w:snapToGrid w:val="0"/>
              <w:jc w:val="center"/>
              <w:rPr>
                <w:sz w:val="18"/>
                <w:szCs w:val="18"/>
              </w:rPr>
            </w:pPr>
            <w:r>
              <w:rPr>
                <w:sz w:val="18"/>
                <w:szCs w:val="18"/>
              </w:rPr>
              <w:t>Alta</w:t>
            </w:r>
          </w:p>
        </w:tc>
      </w:tr>
    </w:tbl>
    <w:p w:rsidR="00E36ECC" w:rsidRDefault="00E36ECC" w:rsidP="00E36ECC">
      <w:pPr>
        <w:widowControl w:val="0"/>
        <w:overflowPunct w:val="0"/>
        <w:autoSpaceDE w:val="0"/>
        <w:rPr>
          <w:kern w:val="1"/>
          <w:lang w:val="es-ES_tradnl"/>
        </w:rPr>
      </w:pPr>
    </w:p>
    <w:p w:rsidR="00727EE6" w:rsidRDefault="00727EE6" w:rsidP="00727EE6">
      <w:pPr>
        <w:rPr>
          <w:lang w:val="es-ES_tradnl"/>
        </w:rPr>
      </w:pPr>
      <w:bookmarkStart w:id="92" w:name="_Toc304402568"/>
    </w:p>
    <w:p w:rsidR="00727EE6" w:rsidRDefault="00727EE6" w:rsidP="00727EE6">
      <w:pPr>
        <w:rPr>
          <w:lang w:val="es-ES_tradnl"/>
        </w:rPr>
      </w:pPr>
    </w:p>
    <w:p w:rsidR="002B5E24" w:rsidRPr="00727EE6" w:rsidRDefault="002B5E24" w:rsidP="00727EE6">
      <w:pPr>
        <w:rPr>
          <w:lang w:val="es-ES_tradnl"/>
        </w:rPr>
      </w:pPr>
    </w:p>
    <w:p w:rsidR="00E36ECC" w:rsidRDefault="00E36ECC" w:rsidP="00E36ECC">
      <w:pPr>
        <w:pStyle w:val="Ttulo4"/>
        <w:keepLines w:val="0"/>
        <w:numPr>
          <w:ilvl w:val="3"/>
          <w:numId w:val="0"/>
        </w:numPr>
        <w:tabs>
          <w:tab w:val="num" w:pos="864"/>
        </w:tabs>
        <w:suppressAutoHyphens/>
        <w:spacing w:before="240" w:after="60" w:line="240" w:lineRule="auto"/>
        <w:ind w:left="864" w:hanging="864"/>
        <w:jc w:val="left"/>
        <w:rPr>
          <w:kern w:val="1"/>
          <w:lang w:val="es-ES_tradnl"/>
        </w:rPr>
      </w:pPr>
      <w:bookmarkStart w:id="93" w:name="_Toc372545599"/>
      <w:r>
        <w:rPr>
          <w:kern w:val="1"/>
          <w:lang w:val="es-ES_tradnl"/>
        </w:rPr>
        <w:t>2.1.</w:t>
      </w:r>
      <w:r w:rsidR="00AF2804">
        <w:rPr>
          <w:kern w:val="1"/>
          <w:lang w:val="es-ES_tradnl"/>
        </w:rPr>
        <w:t>2</w:t>
      </w:r>
      <w:r>
        <w:rPr>
          <w:kern w:val="1"/>
          <w:lang w:val="es-ES_tradnl"/>
        </w:rPr>
        <w:t>.5 Poder de los proveedores</w:t>
      </w:r>
      <w:bookmarkEnd w:id="92"/>
      <w:bookmarkEnd w:id="93"/>
    </w:p>
    <w:p w:rsidR="00E36ECC" w:rsidRDefault="00E36ECC" w:rsidP="00E36ECC">
      <w:pPr>
        <w:widowControl w:val="0"/>
        <w:overflowPunct w:val="0"/>
        <w:autoSpaceDE w:val="0"/>
        <w:rPr>
          <w:rFonts w:cs="Arial"/>
          <w:kern w:val="1"/>
          <w:lang w:val="es-ES_tradnl"/>
        </w:rPr>
      </w:pPr>
    </w:p>
    <w:p w:rsidR="00E36ECC" w:rsidRPr="00964D85" w:rsidRDefault="00E36ECC" w:rsidP="00E36ECC">
      <w:pPr>
        <w:widowControl w:val="0"/>
        <w:overflowPunct w:val="0"/>
        <w:autoSpaceDE w:val="0"/>
        <w:rPr>
          <w:rFonts w:cs="Arial"/>
          <w:bCs/>
          <w:kern w:val="1"/>
          <w:lang w:val="es-ES_tradnl"/>
        </w:rPr>
      </w:pPr>
      <w:r>
        <w:rPr>
          <w:rFonts w:cs="Arial"/>
          <w:b/>
          <w:bCs/>
          <w:kern w:val="1"/>
          <w:u w:val="single"/>
          <w:lang w:val="es-ES_tradnl"/>
        </w:rPr>
        <w:t>Número de proveedores importantes:</w:t>
      </w:r>
      <w:r>
        <w:rPr>
          <w:rFonts w:cs="Arial"/>
          <w:bCs/>
          <w:kern w:val="1"/>
          <w:lang w:val="es-ES_tradnl"/>
        </w:rPr>
        <w:t xml:space="preserve"> Según lo enunciado por FAIGA, el número de </w:t>
      </w:r>
      <w:r>
        <w:rPr>
          <w:rFonts w:cs="Arial"/>
          <w:bCs/>
          <w:kern w:val="1"/>
          <w:lang w:val="es-ES_tradnl"/>
        </w:rPr>
        <w:lastRenderedPageBreak/>
        <w:t>proveedores importantes dentro de la venta de Insumos para papelería dentro de Capital Federal y Gran Buenos Aires es pequeño pero aún competitivo</w:t>
      </w:r>
      <w:r w:rsidR="004647C8">
        <w:rPr>
          <w:rFonts w:cs="Arial"/>
          <w:bCs/>
          <w:kern w:val="1"/>
          <w:lang w:val="es-ES_tradnl"/>
        </w:rPr>
        <w:t>.</w:t>
      </w:r>
    </w:p>
    <w:p w:rsidR="00E36ECC" w:rsidRDefault="00E36ECC" w:rsidP="00E36ECC">
      <w:pPr>
        <w:widowControl w:val="0"/>
        <w:overflowPunct w:val="0"/>
        <w:autoSpaceDE w:val="0"/>
        <w:rPr>
          <w:rFonts w:cs="Arial"/>
          <w:kern w:val="1"/>
          <w:lang w:val="es-ES_tradnl"/>
        </w:rPr>
      </w:pPr>
    </w:p>
    <w:p w:rsidR="00E36ECC" w:rsidRDefault="00E36ECC" w:rsidP="00E36ECC">
      <w:pPr>
        <w:widowControl w:val="0"/>
        <w:overflowPunct w:val="0"/>
        <w:autoSpaceDE w:val="0"/>
        <w:rPr>
          <w:rFonts w:cs="Arial"/>
          <w:bCs/>
          <w:kern w:val="1"/>
          <w:lang w:val="es-ES_tradnl"/>
        </w:rPr>
      </w:pPr>
      <w:r>
        <w:rPr>
          <w:rFonts w:cs="Arial"/>
          <w:b/>
          <w:bCs/>
          <w:kern w:val="1"/>
          <w:u w:val="single"/>
          <w:lang w:val="es-ES_tradnl"/>
        </w:rPr>
        <w:t>Disponibilidad de sustitutos para los productos de los proveedores:</w:t>
      </w:r>
      <w:r>
        <w:rPr>
          <w:rFonts w:cs="Arial"/>
          <w:bCs/>
          <w:kern w:val="1"/>
          <w:lang w:val="es-ES_tradnl"/>
        </w:rPr>
        <w:t xml:space="preserve"> Existen distintos proveedores para cada rubro, por lo tanto el</w:t>
      </w:r>
      <w:r w:rsidR="008A2696">
        <w:rPr>
          <w:rFonts w:cs="Arial"/>
          <w:bCs/>
          <w:kern w:val="1"/>
          <w:lang w:val="es-ES_tradnl"/>
        </w:rPr>
        <w:t xml:space="preserve"> cambio de proveedor es posible y no es necesario incurrir en un gasto exorbitante.</w:t>
      </w:r>
    </w:p>
    <w:p w:rsidR="008A2696" w:rsidRDefault="008A2696" w:rsidP="00E36ECC">
      <w:pPr>
        <w:widowControl w:val="0"/>
        <w:overflowPunct w:val="0"/>
        <w:autoSpaceDE w:val="0"/>
        <w:rPr>
          <w:rFonts w:cs="Arial"/>
          <w:b/>
          <w:bCs/>
          <w:kern w:val="1"/>
          <w:u w:val="single"/>
          <w:lang w:val="es-ES_tradnl"/>
        </w:rPr>
      </w:pPr>
    </w:p>
    <w:p w:rsidR="00E36ECC" w:rsidRDefault="00E36ECC" w:rsidP="00E36ECC">
      <w:pPr>
        <w:widowControl w:val="0"/>
        <w:overflowPunct w:val="0"/>
        <w:autoSpaceDE w:val="0"/>
        <w:rPr>
          <w:rFonts w:cs="Arial"/>
          <w:bCs/>
          <w:kern w:val="1"/>
          <w:lang w:val="es-ES_tradnl"/>
        </w:rPr>
      </w:pPr>
      <w:r>
        <w:rPr>
          <w:rFonts w:cs="Arial"/>
          <w:b/>
          <w:bCs/>
          <w:kern w:val="1"/>
          <w:u w:val="single"/>
          <w:lang w:val="es-ES_tradnl"/>
        </w:rPr>
        <w:t>Costos de distribución o cambio de los productos de los proveedores:</w:t>
      </w:r>
      <w:r>
        <w:rPr>
          <w:rFonts w:cs="Arial"/>
          <w:bCs/>
          <w:kern w:val="1"/>
          <w:lang w:val="es-ES_tradnl"/>
        </w:rPr>
        <w:t xml:space="preserve"> Debido a la naturaleza de la industria y de los insumos necesarios el cambio entre proveedores o cambios en la distribución no son un factor determinante.</w:t>
      </w:r>
    </w:p>
    <w:p w:rsidR="008A2696" w:rsidRPr="00964D85" w:rsidRDefault="008A2696" w:rsidP="00E36ECC">
      <w:pPr>
        <w:widowControl w:val="0"/>
        <w:overflowPunct w:val="0"/>
        <w:autoSpaceDE w:val="0"/>
        <w:rPr>
          <w:rFonts w:cs="Arial"/>
          <w:bCs/>
          <w:kern w:val="1"/>
          <w:lang w:val="es-ES_tradnl"/>
        </w:rPr>
      </w:pPr>
    </w:p>
    <w:p w:rsidR="00E36ECC" w:rsidRPr="006D5C48" w:rsidRDefault="00E36ECC" w:rsidP="00E36ECC">
      <w:pPr>
        <w:widowControl w:val="0"/>
        <w:overflowPunct w:val="0"/>
        <w:autoSpaceDE w:val="0"/>
        <w:rPr>
          <w:rFonts w:cs="Arial"/>
          <w:bCs/>
          <w:kern w:val="1"/>
          <w:lang w:val="es-ES_tradnl"/>
        </w:rPr>
      </w:pPr>
      <w:r>
        <w:rPr>
          <w:rFonts w:cs="Arial"/>
          <w:b/>
          <w:bCs/>
          <w:kern w:val="1"/>
          <w:u w:val="single"/>
          <w:lang w:val="es-ES_tradnl"/>
        </w:rPr>
        <w:t xml:space="preserve">Contribución de los proveedores a la calidad o servicio: </w:t>
      </w:r>
      <w:r w:rsidR="00895D73" w:rsidRPr="00F840A4">
        <w:rPr>
          <w:rFonts w:cs="Arial"/>
          <w:bCs/>
          <w:kern w:val="1"/>
          <w:lang w:val="es-ES_tradnl"/>
        </w:rPr>
        <w:t>Información no disponible</w:t>
      </w:r>
      <w:r w:rsidRPr="00F840A4">
        <w:rPr>
          <w:rFonts w:cs="Arial"/>
          <w:bCs/>
          <w:kern w:val="1"/>
          <w:lang w:val="es-ES_tradnl"/>
        </w:rPr>
        <w:t>.</w:t>
      </w:r>
    </w:p>
    <w:p w:rsidR="00E36ECC" w:rsidRDefault="00E36ECC" w:rsidP="00E36ECC">
      <w:pPr>
        <w:widowControl w:val="0"/>
        <w:overflowPunct w:val="0"/>
        <w:autoSpaceDE w:val="0"/>
        <w:rPr>
          <w:rFonts w:cs="Arial"/>
          <w:b/>
          <w:bCs/>
          <w:kern w:val="1"/>
          <w:u w:val="single"/>
          <w:lang w:val="es-ES_tradnl"/>
        </w:rPr>
      </w:pPr>
    </w:p>
    <w:p w:rsidR="00E36ECC" w:rsidRDefault="00E36ECC" w:rsidP="00E36ECC">
      <w:pPr>
        <w:widowControl w:val="0"/>
        <w:overflowPunct w:val="0"/>
        <w:autoSpaceDE w:val="0"/>
        <w:rPr>
          <w:rFonts w:cs="Arial"/>
          <w:bCs/>
          <w:kern w:val="1"/>
          <w:lang w:val="es-ES_tradnl"/>
        </w:rPr>
      </w:pPr>
      <w:r>
        <w:rPr>
          <w:rFonts w:cs="Arial"/>
          <w:b/>
          <w:bCs/>
          <w:kern w:val="1"/>
          <w:u w:val="single"/>
          <w:lang w:val="es-ES_tradnl"/>
        </w:rPr>
        <w:t>Importancia de la industria para el beneficio de los proveedores:</w:t>
      </w:r>
      <w:r w:rsidR="004647C8" w:rsidRPr="00F840A4">
        <w:rPr>
          <w:rFonts w:cs="Arial"/>
          <w:bCs/>
          <w:kern w:val="1"/>
          <w:lang w:val="es-ES_tradnl"/>
        </w:rPr>
        <w:t>Información no disponible</w:t>
      </w:r>
    </w:p>
    <w:p w:rsidR="008A2696" w:rsidRDefault="008A2696" w:rsidP="00E36ECC">
      <w:pPr>
        <w:widowControl w:val="0"/>
        <w:overflowPunct w:val="0"/>
        <w:autoSpaceDE w:val="0"/>
        <w:rPr>
          <w:rFonts w:cs="Arial"/>
          <w:bCs/>
          <w:kern w:val="1"/>
          <w:lang w:val="es-ES_tradnl"/>
        </w:rPr>
      </w:pPr>
    </w:p>
    <w:p w:rsidR="008A2696" w:rsidRDefault="008A2696" w:rsidP="00E36ECC">
      <w:pPr>
        <w:widowControl w:val="0"/>
        <w:overflowPunct w:val="0"/>
        <w:autoSpaceDE w:val="0"/>
        <w:rPr>
          <w:rFonts w:cs="Arial"/>
          <w:bCs/>
          <w:kern w:val="1"/>
          <w:lang w:val="es-ES_tradnl"/>
        </w:rPr>
      </w:pPr>
    </w:p>
    <w:p w:rsidR="008A2696" w:rsidRDefault="008A2696" w:rsidP="00E36ECC">
      <w:pPr>
        <w:widowControl w:val="0"/>
        <w:overflowPunct w:val="0"/>
        <w:autoSpaceDE w:val="0"/>
        <w:rPr>
          <w:rFonts w:cs="Arial"/>
          <w:bCs/>
          <w:kern w:val="1"/>
          <w:lang w:val="es-ES_tradnl"/>
        </w:rPr>
      </w:pPr>
    </w:p>
    <w:p w:rsidR="008A2696" w:rsidRDefault="008A2696" w:rsidP="00E36ECC">
      <w:pPr>
        <w:widowControl w:val="0"/>
        <w:overflowPunct w:val="0"/>
        <w:autoSpaceDE w:val="0"/>
        <w:rPr>
          <w:rFonts w:cs="Arial"/>
          <w:bCs/>
          <w:kern w:val="1"/>
          <w:lang w:val="es-ES_tradnl"/>
        </w:rPr>
      </w:pPr>
    </w:p>
    <w:p w:rsidR="008A2696" w:rsidRDefault="008A2696" w:rsidP="00E36ECC">
      <w:pPr>
        <w:widowControl w:val="0"/>
        <w:overflowPunct w:val="0"/>
        <w:autoSpaceDE w:val="0"/>
        <w:rPr>
          <w:rFonts w:cs="Arial"/>
          <w:bCs/>
          <w:kern w:val="1"/>
          <w:lang w:val="es-ES_tradnl"/>
        </w:rPr>
      </w:pPr>
    </w:p>
    <w:p w:rsidR="008A2696" w:rsidRDefault="008A2696" w:rsidP="00E36ECC">
      <w:pPr>
        <w:widowControl w:val="0"/>
        <w:overflowPunct w:val="0"/>
        <w:autoSpaceDE w:val="0"/>
        <w:rPr>
          <w:rFonts w:cs="Arial"/>
          <w:bCs/>
          <w:kern w:val="1"/>
          <w:lang w:val="es-ES_tradnl"/>
        </w:rPr>
      </w:pPr>
    </w:p>
    <w:p w:rsidR="008A2696" w:rsidRDefault="008A2696" w:rsidP="00E36ECC">
      <w:pPr>
        <w:widowControl w:val="0"/>
        <w:overflowPunct w:val="0"/>
        <w:autoSpaceDE w:val="0"/>
        <w:rPr>
          <w:rFonts w:cs="Arial"/>
          <w:bCs/>
          <w:kern w:val="1"/>
          <w:lang w:val="es-ES_tradnl"/>
        </w:rPr>
      </w:pPr>
    </w:p>
    <w:p w:rsidR="008A2696" w:rsidRDefault="008A2696" w:rsidP="00E36ECC">
      <w:pPr>
        <w:widowControl w:val="0"/>
        <w:overflowPunct w:val="0"/>
        <w:autoSpaceDE w:val="0"/>
        <w:rPr>
          <w:rFonts w:cs="Arial"/>
          <w:bCs/>
          <w:kern w:val="1"/>
          <w:lang w:val="es-ES_tradnl"/>
        </w:rPr>
      </w:pPr>
    </w:p>
    <w:p w:rsidR="008A2696" w:rsidRDefault="008A2696" w:rsidP="00E36ECC">
      <w:pPr>
        <w:widowControl w:val="0"/>
        <w:overflowPunct w:val="0"/>
        <w:autoSpaceDE w:val="0"/>
        <w:rPr>
          <w:kern w:val="1"/>
          <w:lang w:val="es-ES_tradnl"/>
        </w:rPr>
      </w:pPr>
    </w:p>
    <w:tbl>
      <w:tblPr>
        <w:tblW w:w="0" w:type="auto"/>
        <w:tblLayout w:type="fixed"/>
        <w:tblCellMar>
          <w:left w:w="0" w:type="dxa"/>
          <w:right w:w="0" w:type="dxa"/>
        </w:tblCellMar>
        <w:tblLook w:val="0000"/>
      </w:tblPr>
      <w:tblGrid>
        <w:gridCol w:w="3119"/>
        <w:gridCol w:w="1704"/>
        <w:gridCol w:w="708"/>
        <w:gridCol w:w="709"/>
        <w:gridCol w:w="709"/>
        <w:gridCol w:w="709"/>
        <w:gridCol w:w="653"/>
        <w:gridCol w:w="14"/>
        <w:gridCol w:w="1632"/>
        <w:gridCol w:w="40"/>
      </w:tblGrid>
      <w:tr w:rsidR="00E36ECC" w:rsidTr="00850220">
        <w:trPr>
          <w:gridAfter w:val="1"/>
          <w:wAfter w:w="40" w:type="dxa"/>
          <w:cantSplit/>
          <w:trHeight w:val="1267"/>
        </w:trPr>
        <w:tc>
          <w:tcPr>
            <w:tcW w:w="3119" w:type="dxa"/>
            <w:tcBorders>
              <w:bottom w:val="single" w:sz="8" w:space="0" w:color="808080"/>
            </w:tcBorders>
            <w:shd w:val="clear" w:color="auto" w:fill="auto"/>
          </w:tcPr>
          <w:p w:rsidR="00E36ECC" w:rsidRDefault="00E36ECC" w:rsidP="00850220">
            <w:pPr>
              <w:snapToGrid w:val="0"/>
              <w:ind w:left="57"/>
              <w:rPr>
                <w:sz w:val="20"/>
                <w:szCs w:val="20"/>
              </w:rPr>
            </w:pPr>
          </w:p>
          <w:p w:rsidR="00E36ECC" w:rsidRDefault="00E36ECC" w:rsidP="00850220">
            <w:pPr>
              <w:ind w:left="57"/>
              <w:rPr>
                <w:sz w:val="20"/>
                <w:szCs w:val="20"/>
              </w:rPr>
            </w:pPr>
          </w:p>
          <w:p w:rsidR="00E36ECC" w:rsidRDefault="00E36ECC" w:rsidP="00850220">
            <w:pPr>
              <w:ind w:left="57"/>
              <w:rPr>
                <w:sz w:val="20"/>
                <w:szCs w:val="20"/>
              </w:rPr>
            </w:pPr>
            <w:r>
              <w:rPr>
                <w:sz w:val="20"/>
                <w:szCs w:val="20"/>
              </w:rPr>
              <w:t>Poder de los proveedores</w:t>
            </w:r>
          </w:p>
        </w:tc>
        <w:tc>
          <w:tcPr>
            <w:tcW w:w="1704" w:type="dxa"/>
            <w:tcBorders>
              <w:left w:val="single" w:sz="8" w:space="0" w:color="808080"/>
              <w:bottom w:val="single" w:sz="8" w:space="0" w:color="808080"/>
            </w:tcBorders>
            <w:shd w:val="clear" w:color="auto" w:fill="auto"/>
            <w:vAlign w:val="center"/>
          </w:tcPr>
          <w:p w:rsidR="00E36ECC" w:rsidRDefault="00E36ECC" w:rsidP="00850220">
            <w:pPr>
              <w:snapToGrid w:val="0"/>
              <w:ind w:left="57"/>
              <w:rPr>
                <w:sz w:val="20"/>
                <w:szCs w:val="20"/>
              </w:rPr>
            </w:pPr>
          </w:p>
        </w:tc>
        <w:tc>
          <w:tcPr>
            <w:tcW w:w="708"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113" w:right="113"/>
              <w:jc w:val="center"/>
              <w:rPr>
                <w:sz w:val="18"/>
                <w:szCs w:val="18"/>
              </w:rPr>
            </w:pPr>
            <w:r>
              <w:rPr>
                <w:sz w:val="18"/>
                <w:szCs w:val="18"/>
              </w:rPr>
              <w:t>Muy Poco Atractivo</w:t>
            </w:r>
          </w:p>
        </w:tc>
        <w:tc>
          <w:tcPr>
            <w:tcW w:w="709"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113" w:right="113"/>
              <w:jc w:val="center"/>
              <w:rPr>
                <w:sz w:val="18"/>
                <w:szCs w:val="18"/>
              </w:rPr>
            </w:pPr>
            <w:r>
              <w:rPr>
                <w:sz w:val="18"/>
                <w:szCs w:val="18"/>
              </w:rPr>
              <w:t>Poco Atractivo</w:t>
            </w:r>
          </w:p>
        </w:tc>
        <w:tc>
          <w:tcPr>
            <w:tcW w:w="709"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113" w:right="113"/>
              <w:jc w:val="center"/>
              <w:rPr>
                <w:sz w:val="18"/>
                <w:szCs w:val="18"/>
              </w:rPr>
            </w:pPr>
            <w:r>
              <w:rPr>
                <w:sz w:val="18"/>
                <w:szCs w:val="18"/>
              </w:rPr>
              <w:t>Neutro</w:t>
            </w:r>
          </w:p>
        </w:tc>
        <w:tc>
          <w:tcPr>
            <w:tcW w:w="709"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113" w:right="113"/>
              <w:jc w:val="center"/>
              <w:rPr>
                <w:sz w:val="18"/>
                <w:szCs w:val="18"/>
              </w:rPr>
            </w:pPr>
            <w:r>
              <w:rPr>
                <w:sz w:val="18"/>
                <w:szCs w:val="18"/>
              </w:rPr>
              <w:t>Atractivo</w:t>
            </w:r>
          </w:p>
        </w:tc>
        <w:tc>
          <w:tcPr>
            <w:tcW w:w="667" w:type="dxa"/>
            <w:gridSpan w:val="2"/>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113" w:right="113"/>
              <w:jc w:val="center"/>
              <w:rPr>
                <w:sz w:val="18"/>
                <w:szCs w:val="18"/>
              </w:rPr>
            </w:pPr>
            <w:r>
              <w:rPr>
                <w:sz w:val="18"/>
                <w:szCs w:val="18"/>
              </w:rPr>
              <w:t>Muy Atractivo</w:t>
            </w:r>
          </w:p>
        </w:tc>
        <w:tc>
          <w:tcPr>
            <w:tcW w:w="1632" w:type="dxa"/>
            <w:tcBorders>
              <w:left w:val="single" w:sz="8" w:space="0" w:color="808080"/>
            </w:tcBorders>
            <w:shd w:val="clear" w:color="auto" w:fill="auto"/>
          </w:tcPr>
          <w:p w:rsidR="00E36ECC" w:rsidRDefault="00E36ECC" w:rsidP="00850220">
            <w:pPr>
              <w:snapToGrid w:val="0"/>
              <w:rPr>
                <w:rFonts w:cs="Arial"/>
                <w:b/>
                <w:sz w:val="18"/>
                <w:szCs w:val="28"/>
              </w:rPr>
            </w:pPr>
          </w:p>
        </w:tc>
      </w:tr>
      <w:tr w:rsidR="00E36ECC" w:rsidTr="00850220">
        <w:tblPrEx>
          <w:tblCellMar>
            <w:left w:w="108" w:type="dxa"/>
            <w:right w:w="108" w:type="dxa"/>
          </w:tblCellMar>
        </w:tblPrEx>
        <w:trPr>
          <w:cantSplit/>
          <w:trHeight w:val="570"/>
        </w:trPr>
        <w:tc>
          <w:tcPr>
            <w:tcW w:w="3119" w:type="dxa"/>
            <w:tcBorders>
              <w:top w:val="single" w:sz="8" w:space="0" w:color="808080"/>
              <w:left w:val="single" w:sz="8" w:space="0" w:color="808080"/>
              <w:bottom w:val="single" w:sz="8" w:space="0" w:color="808080"/>
            </w:tcBorders>
            <w:shd w:val="clear" w:color="auto" w:fill="auto"/>
          </w:tcPr>
          <w:p w:rsidR="00E36ECC" w:rsidRDefault="00E36ECC" w:rsidP="00850220">
            <w:pPr>
              <w:snapToGrid w:val="0"/>
              <w:ind w:left="57"/>
              <w:rPr>
                <w:rFonts w:cs="Arial"/>
                <w:sz w:val="18"/>
                <w:szCs w:val="28"/>
              </w:rPr>
            </w:pPr>
          </w:p>
          <w:p w:rsidR="00E36ECC" w:rsidRDefault="00E36ECC" w:rsidP="00850220">
            <w:pPr>
              <w:ind w:left="57"/>
              <w:rPr>
                <w:rFonts w:cs="Arial"/>
                <w:sz w:val="18"/>
                <w:szCs w:val="28"/>
              </w:rPr>
            </w:pPr>
            <w:r>
              <w:rPr>
                <w:rFonts w:cs="Arial"/>
                <w:sz w:val="18"/>
                <w:szCs w:val="28"/>
              </w:rPr>
              <w:t xml:space="preserve">Número de proveedores importantes </w:t>
            </w:r>
          </w:p>
        </w:tc>
        <w:tc>
          <w:tcPr>
            <w:tcW w:w="1704"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57"/>
              <w:jc w:val="center"/>
              <w:rPr>
                <w:rFonts w:cs="Arial"/>
                <w:sz w:val="18"/>
                <w:szCs w:val="28"/>
              </w:rPr>
            </w:pPr>
            <w:r>
              <w:rPr>
                <w:rFonts w:cs="Arial"/>
                <w:sz w:val="18"/>
                <w:szCs w:val="28"/>
              </w:rPr>
              <w:t>Escasos</w:t>
            </w:r>
          </w:p>
        </w:tc>
        <w:tc>
          <w:tcPr>
            <w:tcW w:w="3488" w:type="dxa"/>
            <w:gridSpan w:val="5"/>
            <w:tcBorders>
              <w:top w:val="single" w:sz="8" w:space="0" w:color="808080"/>
              <w:left w:val="single" w:sz="8" w:space="0" w:color="808080"/>
              <w:bottom w:val="single" w:sz="8" w:space="0" w:color="808080"/>
            </w:tcBorders>
            <w:shd w:val="clear" w:color="auto" w:fill="auto"/>
            <w:vAlign w:val="center"/>
          </w:tcPr>
          <w:p w:rsidR="00E36ECC" w:rsidRDefault="006F5B76" w:rsidP="00850220">
            <w:pPr>
              <w:snapToGrid w:val="0"/>
            </w:pPr>
            <w:r>
              <w:rPr>
                <w:noProof/>
                <w:lang w:eastAsia="es-AR"/>
              </w:rPr>
              <w:pict>
                <v:rect id="Rectangle 39" o:spid="_x0000_s1098" style="position:absolute;left:0;text-align:left;margin-left:4.15pt;margin-top:8.8pt;width:85.75pt;height:9.15pt;z-index:251667456;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" fillcolor="black" strokecolor="silver" strokeweight=".26mm"/>
              </w:pict>
            </w:r>
          </w:p>
          <w:p w:rsidR="00E36ECC" w:rsidRDefault="00E36ECC" w:rsidP="00850220">
            <w:pPr>
              <w:rPr>
                <w:color w:val="808080"/>
              </w:rPr>
            </w:pPr>
          </w:p>
        </w:tc>
        <w:tc>
          <w:tcPr>
            <w:tcW w:w="1686" w:type="dxa"/>
            <w:gridSpan w:val="3"/>
            <w:tcBorders>
              <w:top w:val="single" w:sz="8" w:space="0" w:color="808080"/>
              <w:left w:val="single" w:sz="8" w:space="0" w:color="808080"/>
              <w:bottom w:val="single" w:sz="8" w:space="0" w:color="808080"/>
              <w:right w:val="single" w:sz="8" w:space="0" w:color="808080"/>
            </w:tcBorders>
            <w:shd w:val="clear" w:color="auto" w:fill="auto"/>
            <w:vAlign w:val="center"/>
          </w:tcPr>
          <w:p w:rsidR="00E36ECC" w:rsidRDefault="00E36ECC" w:rsidP="00850220">
            <w:pPr>
              <w:snapToGrid w:val="0"/>
              <w:jc w:val="center"/>
              <w:rPr>
                <w:sz w:val="18"/>
                <w:szCs w:val="18"/>
              </w:rPr>
            </w:pPr>
            <w:r>
              <w:rPr>
                <w:sz w:val="18"/>
                <w:szCs w:val="18"/>
              </w:rPr>
              <w:t>Muchos</w:t>
            </w:r>
          </w:p>
        </w:tc>
      </w:tr>
      <w:tr w:rsidR="00E36ECC" w:rsidTr="00850220">
        <w:tblPrEx>
          <w:tblCellMar>
            <w:left w:w="108" w:type="dxa"/>
            <w:right w:w="108" w:type="dxa"/>
          </w:tblCellMar>
        </w:tblPrEx>
        <w:trPr>
          <w:cantSplit/>
          <w:trHeight w:val="436"/>
        </w:trPr>
        <w:tc>
          <w:tcPr>
            <w:tcW w:w="3119" w:type="dxa"/>
            <w:tcBorders>
              <w:top w:val="single" w:sz="8" w:space="0" w:color="808080"/>
              <w:left w:val="single" w:sz="8" w:space="0" w:color="808080"/>
              <w:bottom w:val="single" w:sz="8" w:space="0" w:color="808080"/>
            </w:tcBorders>
            <w:shd w:val="clear" w:color="auto" w:fill="auto"/>
          </w:tcPr>
          <w:p w:rsidR="00E36ECC" w:rsidRDefault="00E36ECC" w:rsidP="00850220">
            <w:pPr>
              <w:snapToGrid w:val="0"/>
              <w:ind w:left="57"/>
              <w:rPr>
                <w:rFonts w:cs="Arial"/>
                <w:color w:val="808080"/>
                <w:sz w:val="18"/>
                <w:szCs w:val="28"/>
              </w:rPr>
            </w:pPr>
          </w:p>
          <w:p w:rsidR="00E36ECC" w:rsidRDefault="00E36ECC" w:rsidP="00850220">
            <w:pPr>
              <w:ind w:left="57"/>
              <w:rPr>
                <w:rFonts w:cs="Arial"/>
                <w:sz w:val="18"/>
                <w:szCs w:val="28"/>
              </w:rPr>
            </w:pPr>
            <w:r>
              <w:rPr>
                <w:rFonts w:cs="Arial"/>
                <w:sz w:val="18"/>
                <w:szCs w:val="28"/>
              </w:rPr>
              <w:t>Disponibilidad de sustitutos para los productos de los proveedores</w:t>
            </w:r>
          </w:p>
          <w:p w:rsidR="00E36ECC" w:rsidRDefault="00E36ECC" w:rsidP="00850220">
            <w:pPr>
              <w:ind w:left="57"/>
              <w:rPr>
                <w:rFonts w:cs="Arial"/>
                <w:sz w:val="18"/>
                <w:szCs w:val="28"/>
              </w:rPr>
            </w:pPr>
          </w:p>
        </w:tc>
        <w:tc>
          <w:tcPr>
            <w:tcW w:w="1704"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jc w:val="center"/>
              <w:rPr>
                <w:rFonts w:cs="Arial"/>
                <w:sz w:val="18"/>
                <w:szCs w:val="28"/>
              </w:rPr>
            </w:pPr>
            <w:r>
              <w:rPr>
                <w:rFonts w:cs="Arial"/>
                <w:sz w:val="18"/>
                <w:szCs w:val="28"/>
              </w:rPr>
              <w:t>Baja</w:t>
            </w:r>
          </w:p>
        </w:tc>
        <w:tc>
          <w:tcPr>
            <w:tcW w:w="3488" w:type="dxa"/>
            <w:gridSpan w:val="5"/>
            <w:tcBorders>
              <w:top w:val="single" w:sz="8" w:space="0" w:color="808080"/>
              <w:left w:val="single" w:sz="8" w:space="0" w:color="808080"/>
              <w:bottom w:val="single" w:sz="8" w:space="0" w:color="808080"/>
            </w:tcBorders>
            <w:shd w:val="clear" w:color="auto" w:fill="auto"/>
            <w:vAlign w:val="center"/>
          </w:tcPr>
          <w:p w:rsidR="00E36ECC" w:rsidRDefault="006F5B76" w:rsidP="00850220">
            <w:pPr>
              <w:snapToGrid w:val="0"/>
            </w:pPr>
            <w:r>
              <w:rPr>
                <w:noProof/>
                <w:lang w:eastAsia="es-AR"/>
              </w:rPr>
              <w:pict>
                <v:rect id="Rectangle 38" o:spid="_x0000_s1097" style="position:absolute;left:0;text-align:left;margin-left:4.15pt;margin-top:15.05pt;width:116.8pt;height:9.9pt;z-index:251668480;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" fillcolor="black" strokecolor="silver" strokeweight=".26mm"/>
              </w:pict>
            </w:r>
          </w:p>
        </w:tc>
        <w:tc>
          <w:tcPr>
            <w:tcW w:w="1686" w:type="dxa"/>
            <w:gridSpan w:val="3"/>
            <w:tcBorders>
              <w:top w:val="single" w:sz="8" w:space="0" w:color="808080"/>
              <w:left w:val="single" w:sz="8" w:space="0" w:color="808080"/>
              <w:bottom w:val="single" w:sz="8" w:space="0" w:color="808080"/>
              <w:right w:val="single" w:sz="8" w:space="0" w:color="808080"/>
            </w:tcBorders>
            <w:shd w:val="clear" w:color="auto" w:fill="auto"/>
            <w:vAlign w:val="center"/>
          </w:tcPr>
          <w:p w:rsidR="00E36ECC" w:rsidRDefault="00E36ECC" w:rsidP="00850220">
            <w:pPr>
              <w:snapToGrid w:val="0"/>
              <w:jc w:val="center"/>
              <w:rPr>
                <w:sz w:val="18"/>
                <w:szCs w:val="18"/>
              </w:rPr>
            </w:pPr>
            <w:r>
              <w:rPr>
                <w:sz w:val="18"/>
                <w:szCs w:val="18"/>
              </w:rPr>
              <w:t>Alta</w:t>
            </w:r>
          </w:p>
        </w:tc>
      </w:tr>
      <w:tr w:rsidR="00E36ECC" w:rsidTr="00850220">
        <w:tblPrEx>
          <w:tblCellMar>
            <w:left w:w="108" w:type="dxa"/>
            <w:right w:w="108" w:type="dxa"/>
          </w:tblCellMar>
        </w:tblPrEx>
        <w:trPr>
          <w:cantSplit/>
          <w:trHeight w:val="570"/>
        </w:trPr>
        <w:tc>
          <w:tcPr>
            <w:tcW w:w="3119" w:type="dxa"/>
            <w:tcBorders>
              <w:top w:val="single" w:sz="8" w:space="0" w:color="808080"/>
              <w:left w:val="single" w:sz="8" w:space="0" w:color="808080"/>
              <w:bottom w:val="single" w:sz="8" w:space="0" w:color="808080"/>
            </w:tcBorders>
            <w:shd w:val="clear" w:color="auto" w:fill="auto"/>
          </w:tcPr>
          <w:p w:rsidR="00E36ECC" w:rsidRDefault="00E36ECC" w:rsidP="00850220">
            <w:pPr>
              <w:snapToGrid w:val="0"/>
              <w:ind w:left="57"/>
              <w:rPr>
                <w:rFonts w:cs="Arial"/>
                <w:color w:val="808080"/>
                <w:sz w:val="18"/>
                <w:szCs w:val="28"/>
              </w:rPr>
            </w:pPr>
          </w:p>
          <w:p w:rsidR="00E36ECC" w:rsidRDefault="00E36ECC" w:rsidP="00850220">
            <w:pPr>
              <w:ind w:left="57"/>
              <w:rPr>
                <w:rFonts w:cs="Arial"/>
                <w:sz w:val="18"/>
                <w:szCs w:val="28"/>
              </w:rPr>
            </w:pPr>
            <w:r>
              <w:rPr>
                <w:rFonts w:cs="Arial"/>
                <w:sz w:val="18"/>
                <w:szCs w:val="28"/>
              </w:rPr>
              <w:t>Costos de distribución o cambio de los productos de los proveedores</w:t>
            </w:r>
          </w:p>
        </w:tc>
        <w:tc>
          <w:tcPr>
            <w:tcW w:w="1704"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57"/>
              <w:jc w:val="center"/>
              <w:rPr>
                <w:rFonts w:cs="Arial"/>
                <w:sz w:val="18"/>
                <w:szCs w:val="28"/>
              </w:rPr>
            </w:pPr>
            <w:r>
              <w:rPr>
                <w:rFonts w:cs="Arial"/>
                <w:sz w:val="18"/>
                <w:szCs w:val="28"/>
              </w:rPr>
              <w:t>Alto</w:t>
            </w:r>
          </w:p>
        </w:tc>
        <w:tc>
          <w:tcPr>
            <w:tcW w:w="3488" w:type="dxa"/>
            <w:gridSpan w:val="5"/>
            <w:tcBorders>
              <w:top w:val="single" w:sz="8" w:space="0" w:color="808080"/>
              <w:left w:val="single" w:sz="8" w:space="0" w:color="808080"/>
              <w:bottom w:val="single" w:sz="8" w:space="0" w:color="808080"/>
            </w:tcBorders>
            <w:shd w:val="clear" w:color="auto" w:fill="auto"/>
            <w:vAlign w:val="center"/>
          </w:tcPr>
          <w:p w:rsidR="00E36ECC" w:rsidRDefault="006F5B76" w:rsidP="00850220">
            <w:pPr>
              <w:snapToGrid w:val="0"/>
            </w:pPr>
            <w:r>
              <w:rPr>
                <w:noProof/>
                <w:lang w:eastAsia="es-AR"/>
              </w:rPr>
              <w:pict>
                <v:rect id="Rectangle 37" o:spid="_x0000_s1096" style="position:absolute;left:0;text-align:left;margin-left:4.95pt;margin-top:8.1pt;width:153.75pt;height:9.9pt;z-index:251669504;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" fillcolor="black" strokecolor="silver" strokeweight=".26mm"/>
              </w:pict>
            </w:r>
          </w:p>
        </w:tc>
        <w:tc>
          <w:tcPr>
            <w:tcW w:w="1686" w:type="dxa"/>
            <w:gridSpan w:val="3"/>
            <w:tcBorders>
              <w:top w:val="single" w:sz="8" w:space="0" w:color="808080"/>
              <w:left w:val="single" w:sz="8" w:space="0" w:color="808080"/>
              <w:bottom w:val="single" w:sz="8" w:space="0" w:color="808080"/>
              <w:right w:val="single" w:sz="8" w:space="0" w:color="808080"/>
            </w:tcBorders>
            <w:shd w:val="clear" w:color="auto" w:fill="auto"/>
            <w:vAlign w:val="center"/>
          </w:tcPr>
          <w:p w:rsidR="00E36ECC" w:rsidRDefault="00E36ECC" w:rsidP="00850220">
            <w:pPr>
              <w:snapToGrid w:val="0"/>
              <w:jc w:val="center"/>
              <w:rPr>
                <w:sz w:val="18"/>
                <w:szCs w:val="18"/>
              </w:rPr>
            </w:pPr>
            <w:r>
              <w:rPr>
                <w:sz w:val="18"/>
                <w:szCs w:val="18"/>
              </w:rPr>
              <w:t>Bajo</w:t>
            </w:r>
          </w:p>
        </w:tc>
      </w:tr>
      <w:tr w:rsidR="00E36ECC" w:rsidTr="00850220">
        <w:tblPrEx>
          <w:tblCellMar>
            <w:left w:w="108" w:type="dxa"/>
            <w:right w:w="108" w:type="dxa"/>
          </w:tblCellMar>
        </w:tblPrEx>
        <w:trPr>
          <w:cantSplit/>
          <w:trHeight w:val="570"/>
        </w:trPr>
        <w:tc>
          <w:tcPr>
            <w:tcW w:w="3119" w:type="dxa"/>
            <w:tcBorders>
              <w:top w:val="single" w:sz="8" w:space="0" w:color="808080"/>
              <w:left w:val="single" w:sz="8" w:space="0" w:color="808080"/>
              <w:bottom w:val="single" w:sz="8" w:space="0" w:color="808080"/>
            </w:tcBorders>
            <w:shd w:val="clear" w:color="auto" w:fill="auto"/>
          </w:tcPr>
          <w:p w:rsidR="00E36ECC" w:rsidRDefault="00E36ECC" w:rsidP="00850220">
            <w:pPr>
              <w:snapToGrid w:val="0"/>
              <w:ind w:left="57"/>
              <w:rPr>
                <w:rFonts w:cs="Arial"/>
                <w:color w:val="808080"/>
                <w:sz w:val="18"/>
                <w:szCs w:val="28"/>
              </w:rPr>
            </w:pPr>
          </w:p>
          <w:p w:rsidR="00E36ECC" w:rsidRDefault="00E36ECC" w:rsidP="00850220">
            <w:pPr>
              <w:ind w:left="57"/>
              <w:rPr>
                <w:rFonts w:cs="Arial"/>
                <w:sz w:val="18"/>
                <w:szCs w:val="28"/>
              </w:rPr>
            </w:pPr>
            <w:r>
              <w:rPr>
                <w:rFonts w:cs="Arial"/>
                <w:sz w:val="18"/>
                <w:szCs w:val="28"/>
              </w:rPr>
              <w:t>Contribución de los proveedores a la calidad o servicio</w:t>
            </w:r>
          </w:p>
        </w:tc>
        <w:tc>
          <w:tcPr>
            <w:tcW w:w="1704"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57"/>
              <w:jc w:val="center"/>
              <w:rPr>
                <w:rFonts w:cs="Arial"/>
                <w:sz w:val="18"/>
                <w:szCs w:val="28"/>
              </w:rPr>
            </w:pPr>
            <w:r>
              <w:rPr>
                <w:rFonts w:cs="Arial"/>
                <w:sz w:val="18"/>
                <w:szCs w:val="28"/>
              </w:rPr>
              <w:t>Alta</w:t>
            </w:r>
          </w:p>
        </w:tc>
        <w:tc>
          <w:tcPr>
            <w:tcW w:w="3488" w:type="dxa"/>
            <w:gridSpan w:val="5"/>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pPr>
          </w:p>
        </w:tc>
        <w:tc>
          <w:tcPr>
            <w:tcW w:w="1686" w:type="dxa"/>
            <w:gridSpan w:val="3"/>
            <w:tcBorders>
              <w:top w:val="single" w:sz="8" w:space="0" w:color="808080"/>
              <w:left w:val="single" w:sz="8" w:space="0" w:color="808080"/>
              <w:bottom w:val="single" w:sz="8" w:space="0" w:color="808080"/>
              <w:right w:val="single" w:sz="8" w:space="0" w:color="808080"/>
            </w:tcBorders>
            <w:shd w:val="clear" w:color="auto" w:fill="auto"/>
            <w:vAlign w:val="center"/>
          </w:tcPr>
          <w:p w:rsidR="00E36ECC" w:rsidRDefault="00E36ECC" w:rsidP="00850220">
            <w:pPr>
              <w:snapToGrid w:val="0"/>
              <w:jc w:val="center"/>
              <w:rPr>
                <w:sz w:val="18"/>
                <w:szCs w:val="18"/>
              </w:rPr>
            </w:pPr>
            <w:r>
              <w:rPr>
                <w:sz w:val="18"/>
                <w:szCs w:val="18"/>
              </w:rPr>
              <w:t>Baja</w:t>
            </w:r>
          </w:p>
        </w:tc>
      </w:tr>
      <w:tr w:rsidR="00E36ECC" w:rsidTr="00850220">
        <w:tblPrEx>
          <w:tblCellMar>
            <w:left w:w="108" w:type="dxa"/>
            <w:right w:w="108" w:type="dxa"/>
          </w:tblCellMar>
        </w:tblPrEx>
        <w:trPr>
          <w:cantSplit/>
          <w:trHeight w:val="570"/>
        </w:trPr>
        <w:tc>
          <w:tcPr>
            <w:tcW w:w="3119" w:type="dxa"/>
            <w:tcBorders>
              <w:top w:val="single" w:sz="8" w:space="0" w:color="808080"/>
              <w:left w:val="single" w:sz="8" w:space="0" w:color="808080"/>
              <w:bottom w:val="single" w:sz="8" w:space="0" w:color="808080"/>
            </w:tcBorders>
            <w:shd w:val="clear" w:color="auto" w:fill="auto"/>
          </w:tcPr>
          <w:p w:rsidR="00E36ECC" w:rsidRDefault="00E36ECC" w:rsidP="00850220">
            <w:pPr>
              <w:snapToGrid w:val="0"/>
              <w:ind w:left="57"/>
              <w:rPr>
                <w:rFonts w:cs="Arial"/>
                <w:color w:val="808080"/>
                <w:sz w:val="18"/>
                <w:szCs w:val="28"/>
              </w:rPr>
            </w:pPr>
          </w:p>
          <w:p w:rsidR="00E36ECC" w:rsidRDefault="00E36ECC" w:rsidP="00850220">
            <w:pPr>
              <w:ind w:left="57"/>
              <w:rPr>
                <w:rFonts w:cs="Arial"/>
                <w:sz w:val="18"/>
                <w:szCs w:val="28"/>
              </w:rPr>
            </w:pPr>
            <w:r>
              <w:rPr>
                <w:rFonts w:cs="Arial"/>
                <w:sz w:val="18"/>
                <w:szCs w:val="28"/>
              </w:rPr>
              <w:t>Importancia de la industria para el beneficio de los proveedores</w:t>
            </w:r>
          </w:p>
        </w:tc>
        <w:tc>
          <w:tcPr>
            <w:tcW w:w="1704"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57"/>
              <w:jc w:val="center"/>
              <w:rPr>
                <w:rFonts w:cs="Arial"/>
                <w:sz w:val="18"/>
                <w:szCs w:val="28"/>
              </w:rPr>
            </w:pPr>
            <w:r>
              <w:rPr>
                <w:rFonts w:cs="Arial"/>
                <w:sz w:val="18"/>
                <w:szCs w:val="28"/>
              </w:rPr>
              <w:t>Pequeña</w:t>
            </w:r>
          </w:p>
        </w:tc>
        <w:tc>
          <w:tcPr>
            <w:tcW w:w="3488" w:type="dxa"/>
            <w:gridSpan w:val="5"/>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pPr>
          </w:p>
        </w:tc>
        <w:tc>
          <w:tcPr>
            <w:tcW w:w="1686" w:type="dxa"/>
            <w:gridSpan w:val="3"/>
            <w:tcBorders>
              <w:top w:val="single" w:sz="8" w:space="0" w:color="808080"/>
              <w:left w:val="single" w:sz="8" w:space="0" w:color="808080"/>
              <w:bottom w:val="single" w:sz="8" w:space="0" w:color="808080"/>
              <w:right w:val="single" w:sz="8" w:space="0" w:color="808080"/>
            </w:tcBorders>
            <w:shd w:val="clear" w:color="auto" w:fill="auto"/>
            <w:vAlign w:val="center"/>
          </w:tcPr>
          <w:p w:rsidR="00E36ECC" w:rsidRDefault="00E36ECC" w:rsidP="00850220">
            <w:pPr>
              <w:snapToGrid w:val="0"/>
              <w:jc w:val="center"/>
              <w:rPr>
                <w:sz w:val="18"/>
                <w:szCs w:val="18"/>
              </w:rPr>
            </w:pPr>
            <w:r>
              <w:rPr>
                <w:sz w:val="18"/>
                <w:szCs w:val="18"/>
              </w:rPr>
              <w:t>Grande</w:t>
            </w:r>
          </w:p>
        </w:tc>
      </w:tr>
    </w:tbl>
    <w:p w:rsidR="00E36ECC" w:rsidRDefault="00E36ECC" w:rsidP="00E36ECC">
      <w:pPr>
        <w:autoSpaceDE w:val="0"/>
        <w:rPr>
          <w:rFonts w:cs="Arial"/>
          <w:b/>
          <w:bCs/>
          <w:kern w:val="1"/>
          <w:sz w:val="26"/>
          <w:szCs w:val="26"/>
          <w:lang w:val="es-ES_tradnl"/>
        </w:rPr>
      </w:pPr>
    </w:p>
    <w:p w:rsidR="00E36ECC" w:rsidRDefault="00E36ECC" w:rsidP="00E36ECC">
      <w:pPr>
        <w:widowControl w:val="0"/>
        <w:overflowPunct w:val="0"/>
        <w:autoSpaceDE w:val="0"/>
        <w:rPr>
          <w:kern w:val="1"/>
          <w:lang w:val="es-ES_tradnl"/>
        </w:rPr>
      </w:pPr>
    </w:p>
    <w:p w:rsidR="008A2696" w:rsidRDefault="008A2696" w:rsidP="00E36ECC">
      <w:pPr>
        <w:widowControl w:val="0"/>
        <w:overflowPunct w:val="0"/>
        <w:autoSpaceDE w:val="0"/>
        <w:rPr>
          <w:kern w:val="1"/>
          <w:lang w:val="es-ES_tradnl"/>
        </w:rPr>
      </w:pPr>
    </w:p>
    <w:p w:rsidR="008A2696" w:rsidRDefault="008A2696" w:rsidP="00E36ECC">
      <w:pPr>
        <w:widowControl w:val="0"/>
        <w:overflowPunct w:val="0"/>
        <w:autoSpaceDE w:val="0"/>
        <w:rPr>
          <w:kern w:val="1"/>
          <w:lang w:val="es-ES_tradnl"/>
        </w:rPr>
      </w:pPr>
    </w:p>
    <w:p w:rsidR="008A2696" w:rsidRDefault="008A2696" w:rsidP="00E36ECC">
      <w:pPr>
        <w:widowControl w:val="0"/>
        <w:overflowPunct w:val="0"/>
        <w:autoSpaceDE w:val="0"/>
        <w:rPr>
          <w:kern w:val="1"/>
          <w:lang w:val="es-ES_tradnl"/>
        </w:rPr>
      </w:pPr>
    </w:p>
    <w:p w:rsidR="008A2696" w:rsidRDefault="008A2696" w:rsidP="00E36ECC">
      <w:pPr>
        <w:widowControl w:val="0"/>
        <w:overflowPunct w:val="0"/>
        <w:autoSpaceDE w:val="0"/>
        <w:rPr>
          <w:kern w:val="1"/>
          <w:lang w:val="es-ES_tradnl"/>
        </w:rPr>
      </w:pPr>
    </w:p>
    <w:p w:rsidR="008A2696" w:rsidRDefault="008A2696" w:rsidP="00E36ECC">
      <w:pPr>
        <w:widowControl w:val="0"/>
        <w:overflowPunct w:val="0"/>
        <w:autoSpaceDE w:val="0"/>
        <w:rPr>
          <w:kern w:val="1"/>
          <w:lang w:val="es-ES_tradnl"/>
        </w:rPr>
      </w:pPr>
    </w:p>
    <w:p w:rsidR="008A2696" w:rsidRDefault="008A2696" w:rsidP="00E36ECC">
      <w:pPr>
        <w:widowControl w:val="0"/>
        <w:overflowPunct w:val="0"/>
        <w:autoSpaceDE w:val="0"/>
        <w:rPr>
          <w:kern w:val="1"/>
          <w:lang w:val="es-ES_tradnl"/>
        </w:rPr>
      </w:pPr>
    </w:p>
    <w:p w:rsidR="00E36ECC" w:rsidRDefault="00E36ECC" w:rsidP="00E36ECC">
      <w:pPr>
        <w:pStyle w:val="Ttulo4"/>
        <w:keepLines w:val="0"/>
        <w:numPr>
          <w:ilvl w:val="3"/>
          <w:numId w:val="0"/>
        </w:numPr>
        <w:tabs>
          <w:tab w:val="num" w:pos="864"/>
        </w:tabs>
        <w:suppressAutoHyphens/>
        <w:spacing w:before="240" w:after="60" w:line="240" w:lineRule="auto"/>
        <w:ind w:left="864" w:hanging="864"/>
        <w:jc w:val="left"/>
        <w:rPr>
          <w:kern w:val="1"/>
          <w:lang w:val="es-ES_tradnl"/>
        </w:rPr>
      </w:pPr>
      <w:bookmarkStart w:id="94" w:name="_Toc304402569"/>
      <w:bookmarkStart w:id="95" w:name="_Toc372545600"/>
      <w:r>
        <w:rPr>
          <w:kern w:val="1"/>
          <w:lang w:val="es-ES_tradnl"/>
        </w:rPr>
        <w:lastRenderedPageBreak/>
        <w:t>2.1.</w:t>
      </w:r>
      <w:r w:rsidR="00AF2804">
        <w:rPr>
          <w:kern w:val="1"/>
          <w:lang w:val="es-ES_tradnl"/>
        </w:rPr>
        <w:t>2</w:t>
      </w:r>
      <w:r>
        <w:rPr>
          <w:kern w:val="1"/>
          <w:lang w:val="es-ES_tradnl"/>
        </w:rPr>
        <w:t>.6 Evaluación de la industria</w:t>
      </w:r>
      <w:bookmarkEnd w:id="94"/>
      <w:bookmarkEnd w:id="95"/>
    </w:p>
    <w:p w:rsidR="00E36ECC" w:rsidRDefault="00E36ECC" w:rsidP="00E36ECC">
      <w:pPr>
        <w:widowControl w:val="0"/>
        <w:overflowPunct w:val="0"/>
        <w:autoSpaceDE w:val="0"/>
        <w:rPr>
          <w:rFonts w:cs="Arial"/>
          <w:b/>
          <w:bCs/>
          <w:kern w:val="1"/>
          <w:u w:val="single"/>
          <w:lang w:val="es-ES_tradnl"/>
        </w:rPr>
      </w:pPr>
    </w:p>
    <w:p w:rsidR="00E36ECC" w:rsidRDefault="00E36ECC" w:rsidP="00E36ECC">
      <w:pPr>
        <w:widowControl w:val="0"/>
        <w:overflowPunct w:val="0"/>
        <w:autoSpaceDE w:val="0"/>
        <w:rPr>
          <w:rFonts w:cs="Arial"/>
          <w:b/>
          <w:bCs/>
          <w:kern w:val="1"/>
          <w:u w:val="single"/>
          <w:lang w:val="es-ES_tradnl"/>
        </w:rPr>
      </w:pPr>
      <w:r>
        <w:rPr>
          <w:rFonts w:cs="Arial"/>
          <w:b/>
          <w:bCs/>
          <w:kern w:val="1"/>
          <w:u w:val="single"/>
          <w:lang w:val="es-ES_tradnl"/>
        </w:rPr>
        <w:t>Evaluación General</w:t>
      </w:r>
    </w:p>
    <w:p w:rsidR="00E36ECC" w:rsidRDefault="00E36ECC" w:rsidP="00E36ECC">
      <w:pPr>
        <w:widowControl w:val="0"/>
        <w:overflowPunct w:val="0"/>
        <w:autoSpaceDE w:val="0"/>
        <w:rPr>
          <w:kern w:val="1"/>
          <w:lang w:val="es-ES_tradnl"/>
        </w:rPr>
      </w:pPr>
    </w:p>
    <w:tbl>
      <w:tblPr>
        <w:tblW w:w="0" w:type="auto"/>
        <w:tblInd w:w="108" w:type="dxa"/>
        <w:tblLayout w:type="fixed"/>
        <w:tblLook w:val="0000"/>
      </w:tblPr>
      <w:tblGrid>
        <w:gridCol w:w="2114"/>
        <w:gridCol w:w="921"/>
        <w:gridCol w:w="890"/>
        <w:gridCol w:w="890"/>
        <w:gridCol w:w="890"/>
        <w:gridCol w:w="960"/>
        <w:gridCol w:w="16"/>
      </w:tblGrid>
      <w:tr w:rsidR="00E36ECC" w:rsidTr="00850220">
        <w:trPr>
          <w:gridAfter w:val="1"/>
          <w:wAfter w:w="16" w:type="dxa"/>
          <w:cantSplit/>
          <w:trHeight w:val="1267"/>
        </w:trPr>
        <w:tc>
          <w:tcPr>
            <w:tcW w:w="2114" w:type="dxa"/>
            <w:tcBorders>
              <w:bottom w:val="single" w:sz="8" w:space="0" w:color="808080"/>
            </w:tcBorders>
            <w:shd w:val="clear" w:color="auto" w:fill="auto"/>
            <w:vAlign w:val="center"/>
          </w:tcPr>
          <w:p w:rsidR="00E36ECC" w:rsidRDefault="00E36ECC" w:rsidP="00850220">
            <w:pPr>
              <w:snapToGrid w:val="0"/>
              <w:rPr>
                <w:sz w:val="20"/>
                <w:szCs w:val="20"/>
              </w:rPr>
            </w:pPr>
            <w:r>
              <w:rPr>
                <w:sz w:val="20"/>
                <w:szCs w:val="20"/>
              </w:rPr>
              <w:t>Factores Críticos</w:t>
            </w:r>
          </w:p>
        </w:tc>
        <w:tc>
          <w:tcPr>
            <w:tcW w:w="921"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113" w:right="113"/>
              <w:jc w:val="center"/>
              <w:rPr>
                <w:sz w:val="18"/>
                <w:szCs w:val="18"/>
              </w:rPr>
            </w:pPr>
            <w:r>
              <w:rPr>
                <w:sz w:val="18"/>
                <w:szCs w:val="18"/>
              </w:rPr>
              <w:t>Muy Poco Atractivo</w:t>
            </w:r>
          </w:p>
        </w:tc>
        <w:tc>
          <w:tcPr>
            <w:tcW w:w="890"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113" w:right="113"/>
              <w:jc w:val="center"/>
              <w:rPr>
                <w:sz w:val="18"/>
                <w:szCs w:val="18"/>
              </w:rPr>
            </w:pPr>
            <w:r>
              <w:rPr>
                <w:sz w:val="18"/>
                <w:szCs w:val="18"/>
              </w:rPr>
              <w:t>Poco Atractivo</w:t>
            </w:r>
          </w:p>
        </w:tc>
        <w:tc>
          <w:tcPr>
            <w:tcW w:w="890"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113" w:right="113"/>
              <w:jc w:val="center"/>
              <w:rPr>
                <w:sz w:val="18"/>
                <w:szCs w:val="18"/>
              </w:rPr>
            </w:pPr>
            <w:r>
              <w:rPr>
                <w:sz w:val="18"/>
                <w:szCs w:val="18"/>
              </w:rPr>
              <w:t>Neutro</w:t>
            </w:r>
          </w:p>
        </w:tc>
        <w:tc>
          <w:tcPr>
            <w:tcW w:w="890"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113" w:right="113"/>
              <w:jc w:val="center"/>
              <w:rPr>
                <w:sz w:val="18"/>
                <w:szCs w:val="18"/>
              </w:rPr>
            </w:pPr>
            <w:r>
              <w:rPr>
                <w:sz w:val="18"/>
                <w:szCs w:val="18"/>
              </w:rPr>
              <w:t>Atractivo</w:t>
            </w:r>
          </w:p>
        </w:tc>
        <w:tc>
          <w:tcPr>
            <w:tcW w:w="960" w:type="dxa"/>
            <w:tcBorders>
              <w:top w:val="single" w:sz="8" w:space="0" w:color="808080"/>
              <w:left w:val="single" w:sz="8" w:space="0" w:color="808080"/>
              <w:bottom w:val="single" w:sz="8" w:space="0" w:color="808080"/>
              <w:right w:val="single" w:sz="8" w:space="0" w:color="808080"/>
            </w:tcBorders>
            <w:shd w:val="clear" w:color="auto" w:fill="auto"/>
            <w:vAlign w:val="center"/>
          </w:tcPr>
          <w:p w:rsidR="00E36ECC" w:rsidRDefault="00E36ECC" w:rsidP="00850220">
            <w:pPr>
              <w:snapToGrid w:val="0"/>
              <w:ind w:left="113" w:right="113"/>
              <w:jc w:val="center"/>
              <w:rPr>
                <w:sz w:val="18"/>
                <w:szCs w:val="18"/>
              </w:rPr>
            </w:pPr>
            <w:r>
              <w:rPr>
                <w:sz w:val="18"/>
                <w:szCs w:val="18"/>
              </w:rPr>
              <w:t>Muy Atractivo</w:t>
            </w:r>
          </w:p>
        </w:tc>
      </w:tr>
      <w:tr w:rsidR="00E36ECC" w:rsidTr="00850220">
        <w:trPr>
          <w:cantSplit/>
          <w:trHeight w:val="570"/>
        </w:trPr>
        <w:tc>
          <w:tcPr>
            <w:tcW w:w="2114" w:type="dxa"/>
            <w:tcBorders>
              <w:top w:val="single" w:sz="8" w:space="0" w:color="808080"/>
              <w:left w:val="single" w:sz="8" w:space="0" w:color="808080"/>
              <w:bottom w:val="single" w:sz="8" w:space="0" w:color="808080"/>
            </w:tcBorders>
            <w:shd w:val="clear" w:color="auto" w:fill="auto"/>
            <w:vAlign w:val="center"/>
          </w:tcPr>
          <w:p w:rsidR="00E36ECC" w:rsidRDefault="00E36ECC" w:rsidP="008A2696">
            <w:r>
              <w:t>Rivalidad entre los competidores de la industria</w:t>
            </w:r>
          </w:p>
        </w:tc>
        <w:tc>
          <w:tcPr>
            <w:tcW w:w="4567" w:type="dxa"/>
            <w:gridSpan w:val="6"/>
            <w:tcBorders>
              <w:top w:val="single" w:sz="8" w:space="0" w:color="808080"/>
              <w:left w:val="single" w:sz="8" w:space="0" w:color="808080"/>
              <w:bottom w:val="single" w:sz="8" w:space="0" w:color="808080"/>
              <w:right w:val="single" w:sz="8" w:space="0" w:color="808080"/>
            </w:tcBorders>
            <w:shd w:val="clear" w:color="auto" w:fill="auto"/>
            <w:vAlign w:val="center"/>
          </w:tcPr>
          <w:p w:rsidR="00E36ECC" w:rsidRDefault="006F5B76" w:rsidP="00850220">
            <w:pPr>
              <w:snapToGrid w:val="0"/>
            </w:pPr>
            <w:r>
              <w:rPr>
                <w:noProof/>
                <w:lang w:eastAsia="es-AR"/>
              </w:rPr>
              <w:pict>
                <v:rect id="Rectangle 36" o:spid="_x0000_s1095" style="position:absolute;left:0;text-align:left;margin-left:10.3pt;margin-top:13.05pt;width:110.7pt;height:16.7pt;z-index:251670528;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" fillcolor="black" strokecolor="silver" strokeweight=".26mm"/>
              </w:pict>
            </w:r>
            <w:r w:rsidRPr="006F5B76">
              <w:rPr>
                <w:noProof/>
                <w:sz w:val="18"/>
                <w:szCs w:val="18"/>
                <w:lang w:eastAsia="es-AR"/>
              </w:rPr>
            </w:r>
            <w:r w:rsidRPr="006F5B76">
              <w:rPr>
                <w:noProof/>
                <w:sz w:val="18"/>
                <w:szCs w:val="18"/>
                <w:lang w:eastAsia="es-AR"/>
              </w:rPr>
              <w:pict>
                <v:group id="Group 34" o:spid="_x0000_s1094" style="width:152.9pt;height:8.9pt;mso-position-horizontal-relative:char;mso-position-vertical-relative:line" coordsize="3057,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">
                  <v:rect id="Rectangle 3" o:spid="_x0000_s1027" style="position:absolute;width:3057;height:17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snfMcA&#10;AADbAAAADwAAAGRycy9kb3ducmV2LnhtbESPQWvCQBSE70L/w/IKvYhurFZK6iq2IFHaS6Mt9Paa&#10;fU1Cs29Ddk3iv3cFweMwM98wi1VvKtFS40rLCibjCARxZnXJuYLDfjN6BuE8ssbKMik4kYPV8m6w&#10;wFjbjj+pTX0uAoRdjAoK7+tYSpcVZNCNbU0cvD/bGPRBNrnUDXYBbir5GEVzabDksFBgTW8FZf/p&#10;0ShI1u+72WvUDdvq5+v3O0lOcvKRKvVw369fQHjq/S18bW+1gukTXL6EHyCX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rJ3zHAAAA2wAAAA8AAAAAAAAAAAAAAAAAmAIAAGRy&#10;cy9kb3ducmV2LnhtbFBLBQYAAAAABAAEAPUAAACMAwAAAAA=&#10;" filled="f" stroked="f">
                    <v:stroke joinstyle="round"/>
                  </v:rect>
                  <w10:wrap type="none"/>
                  <w10:anchorlock/>
                </v:group>
              </w:pict>
            </w:r>
          </w:p>
          <w:p w:rsidR="00E36ECC" w:rsidRDefault="00E36ECC" w:rsidP="00850220">
            <w:pPr>
              <w:rPr>
                <w:color w:val="808080"/>
              </w:rPr>
            </w:pPr>
          </w:p>
        </w:tc>
      </w:tr>
      <w:tr w:rsidR="00E36ECC" w:rsidTr="008A2696">
        <w:trPr>
          <w:cantSplit/>
          <w:trHeight w:val="661"/>
        </w:trPr>
        <w:tc>
          <w:tcPr>
            <w:tcW w:w="2114" w:type="dxa"/>
            <w:tcBorders>
              <w:top w:val="single" w:sz="8" w:space="0" w:color="808080"/>
              <w:left w:val="single" w:sz="8" w:space="0" w:color="808080"/>
              <w:bottom w:val="single" w:sz="8" w:space="0" w:color="808080"/>
            </w:tcBorders>
            <w:shd w:val="clear" w:color="auto" w:fill="auto"/>
            <w:vAlign w:val="center"/>
          </w:tcPr>
          <w:p w:rsidR="00E36ECC" w:rsidRDefault="00E36ECC" w:rsidP="008A2696">
            <w:r>
              <w:t>Barreras de entrada</w:t>
            </w:r>
          </w:p>
        </w:tc>
        <w:tc>
          <w:tcPr>
            <w:tcW w:w="4567" w:type="dxa"/>
            <w:gridSpan w:val="6"/>
            <w:tcBorders>
              <w:top w:val="single" w:sz="8" w:space="0" w:color="808080"/>
              <w:left w:val="single" w:sz="8" w:space="0" w:color="808080"/>
              <w:bottom w:val="single" w:sz="8" w:space="0" w:color="808080"/>
              <w:right w:val="single" w:sz="8" w:space="0" w:color="808080"/>
            </w:tcBorders>
            <w:shd w:val="clear" w:color="auto" w:fill="auto"/>
            <w:vAlign w:val="center"/>
          </w:tcPr>
          <w:p w:rsidR="00E36ECC" w:rsidRDefault="006F5B76" w:rsidP="00850220">
            <w:pPr>
              <w:snapToGrid w:val="0"/>
            </w:pPr>
            <w:r>
              <w:rPr>
                <w:noProof/>
                <w:lang w:eastAsia="es-AR"/>
              </w:rPr>
              <w:pict>
                <v:rect id="Rectangle 33" o:spid="_x0000_s1093" style="position:absolute;left:0;text-align:left;margin-left:9.45pt;margin-top:2.25pt;width:110.7pt;height:15.9pt;z-index:251671552;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" fillcolor="black" strokecolor="silver" strokeweight=".26mm"/>
              </w:pict>
            </w:r>
          </w:p>
        </w:tc>
      </w:tr>
      <w:tr w:rsidR="00E36ECC" w:rsidTr="00850220">
        <w:trPr>
          <w:cantSplit/>
          <w:trHeight w:val="570"/>
        </w:trPr>
        <w:tc>
          <w:tcPr>
            <w:tcW w:w="2114" w:type="dxa"/>
            <w:tcBorders>
              <w:top w:val="single" w:sz="8" w:space="0" w:color="808080"/>
              <w:left w:val="single" w:sz="8" w:space="0" w:color="808080"/>
              <w:bottom w:val="single" w:sz="8" w:space="0" w:color="808080"/>
            </w:tcBorders>
            <w:shd w:val="clear" w:color="auto" w:fill="auto"/>
            <w:vAlign w:val="center"/>
          </w:tcPr>
          <w:p w:rsidR="00E36ECC" w:rsidRDefault="00E36ECC" w:rsidP="008A2696">
            <w:r>
              <w:t>Barreras de salida</w:t>
            </w:r>
          </w:p>
        </w:tc>
        <w:tc>
          <w:tcPr>
            <w:tcW w:w="4567" w:type="dxa"/>
            <w:gridSpan w:val="6"/>
            <w:tcBorders>
              <w:top w:val="single" w:sz="8" w:space="0" w:color="808080"/>
              <w:left w:val="single" w:sz="8" w:space="0" w:color="808080"/>
              <w:bottom w:val="single" w:sz="8" w:space="0" w:color="808080"/>
              <w:right w:val="single" w:sz="8" w:space="0" w:color="808080"/>
            </w:tcBorders>
            <w:shd w:val="clear" w:color="auto" w:fill="auto"/>
            <w:vAlign w:val="center"/>
          </w:tcPr>
          <w:p w:rsidR="00E36ECC" w:rsidRDefault="006F5B76" w:rsidP="00850220">
            <w:pPr>
              <w:snapToGrid w:val="0"/>
            </w:pPr>
            <w:r>
              <w:rPr>
                <w:noProof/>
                <w:lang w:eastAsia="es-AR"/>
              </w:rPr>
              <w:pict>
                <v:rect id="Rectangle 32" o:spid="_x0000_s1092" style="position:absolute;left:0;text-align:left;margin-left:8.65pt;margin-top:5.1pt;width:157.15pt;height:17.55pt;z-index:251672576;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" fillcolor="black" strokecolor="silver" strokeweight=".26mm"/>
              </w:pict>
            </w:r>
          </w:p>
        </w:tc>
      </w:tr>
      <w:tr w:rsidR="00E36ECC" w:rsidTr="00850220">
        <w:trPr>
          <w:cantSplit/>
          <w:trHeight w:val="570"/>
        </w:trPr>
        <w:tc>
          <w:tcPr>
            <w:tcW w:w="2114" w:type="dxa"/>
            <w:tcBorders>
              <w:top w:val="single" w:sz="8" w:space="0" w:color="808080"/>
              <w:left w:val="single" w:sz="8" w:space="0" w:color="808080"/>
              <w:bottom w:val="single" w:sz="8" w:space="0" w:color="808080"/>
            </w:tcBorders>
            <w:shd w:val="clear" w:color="auto" w:fill="auto"/>
            <w:vAlign w:val="center"/>
          </w:tcPr>
          <w:p w:rsidR="00E36ECC" w:rsidRDefault="00E36ECC" w:rsidP="008A2696">
            <w:r>
              <w:t>Poder de los compradores</w:t>
            </w:r>
          </w:p>
        </w:tc>
        <w:tc>
          <w:tcPr>
            <w:tcW w:w="4567" w:type="dxa"/>
            <w:gridSpan w:val="6"/>
            <w:tcBorders>
              <w:top w:val="single" w:sz="8" w:space="0" w:color="808080"/>
              <w:left w:val="single" w:sz="8" w:space="0" w:color="808080"/>
              <w:bottom w:val="single" w:sz="8" w:space="0" w:color="808080"/>
              <w:right w:val="single" w:sz="8" w:space="0" w:color="808080"/>
            </w:tcBorders>
            <w:shd w:val="clear" w:color="auto" w:fill="auto"/>
            <w:vAlign w:val="center"/>
          </w:tcPr>
          <w:p w:rsidR="00E36ECC" w:rsidRDefault="006F5B76" w:rsidP="00850220">
            <w:pPr>
              <w:snapToGrid w:val="0"/>
            </w:pPr>
            <w:r>
              <w:rPr>
                <w:noProof/>
                <w:lang w:eastAsia="es-AR"/>
              </w:rPr>
              <w:pict>
                <v:rect id="Rectangle 31" o:spid="_x0000_s1091" style="position:absolute;left:0;text-align:left;margin-left:7.15pt;margin-top:.75pt;width:105.25pt;height:18.4pt;z-index:251673600;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" fillcolor="black" strokecolor="silver" strokeweight=".26mm"/>
              </w:pict>
            </w:r>
          </w:p>
        </w:tc>
      </w:tr>
      <w:tr w:rsidR="00E36ECC" w:rsidTr="00850220">
        <w:trPr>
          <w:cantSplit/>
          <w:trHeight w:val="570"/>
        </w:trPr>
        <w:tc>
          <w:tcPr>
            <w:tcW w:w="2114" w:type="dxa"/>
            <w:tcBorders>
              <w:top w:val="single" w:sz="8" w:space="0" w:color="808080"/>
              <w:left w:val="single" w:sz="8" w:space="0" w:color="808080"/>
              <w:bottom w:val="single" w:sz="8" w:space="0" w:color="808080"/>
            </w:tcBorders>
            <w:shd w:val="clear" w:color="auto" w:fill="auto"/>
            <w:vAlign w:val="center"/>
          </w:tcPr>
          <w:p w:rsidR="00E36ECC" w:rsidRDefault="00E36ECC" w:rsidP="008A2696">
            <w:r>
              <w:t>Poder de los proveedores</w:t>
            </w:r>
          </w:p>
        </w:tc>
        <w:tc>
          <w:tcPr>
            <w:tcW w:w="4567" w:type="dxa"/>
            <w:gridSpan w:val="6"/>
            <w:tcBorders>
              <w:top w:val="single" w:sz="8" w:space="0" w:color="808080"/>
              <w:left w:val="single" w:sz="8" w:space="0" w:color="808080"/>
              <w:bottom w:val="single" w:sz="8" w:space="0" w:color="808080"/>
              <w:right w:val="single" w:sz="8" w:space="0" w:color="808080"/>
            </w:tcBorders>
            <w:shd w:val="clear" w:color="auto" w:fill="auto"/>
            <w:vAlign w:val="center"/>
          </w:tcPr>
          <w:p w:rsidR="00E36ECC" w:rsidRDefault="006F5B76" w:rsidP="00850220">
            <w:pPr>
              <w:snapToGrid w:val="0"/>
            </w:pPr>
            <w:r>
              <w:rPr>
                <w:noProof/>
                <w:lang w:eastAsia="es-AR"/>
              </w:rPr>
              <w:pict>
                <v:rect id="Rectangle 30" o:spid="_x0000_s1090" style="position:absolute;left:0;text-align:left;margin-left:6.3pt;margin-top:2.45pt;width:149.35pt;height:18.4pt;z-index:251674624;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" fillcolor="black" strokecolor="silver" strokeweight=".26mm"/>
              </w:pict>
            </w:r>
          </w:p>
        </w:tc>
      </w:tr>
    </w:tbl>
    <w:p w:rsidR="00E36ECC" w:rsidRDefault="00E36ECC" w:rsidP="00E36ECC">
      <w:pPr>
        <w:widowControl w:val="0"/>
        <w:overflowPunct w:val="0"/>
        <w:autoSpaceDE w:val="0"/>
        <w:rPr>
          <w:kern w:val="1"/>
          <w:lang w:val="es-ES_tradnl"/>
        </w:rPr>
      </w:pPr>
    </w:p>
    <w:p w:rsidR="008A2696" w:rsidRDefault="008A2696" w:rsidP="00E36ECC">
      <w:pPr>
        <w:widowControl w:val="0"/>
        <w:overflowPunct w:val="0"/>
        <w:autoSpaceDE w:val="0"/>
        <w:rPr>
          <w:rFonts w:cs="Arial"/>
          <w:b/>
          <w:bCs/>
          <w:kern w:val="1"/>
          <w:u w:val="single"/>
          <w:lang w:val="es-ES_tradnl"/>
        </w:rPr>
      </w:pPr>
    </w:p>
    <w:p w:rsidR="008A2696" w:rsidRDefault="008A2696" w:rsidP="00E36ECC">
      <w:pPr>
        <w:widowControl w:val="0"/>
        <w:overflowPunct w:val="0"/>
        <w:autoSpaceDE w:val="0"/>
        <w:rPr>
          <w:rFonts w:cs="Arial"/>
          <w:b/>
          <w:bCs/>
          <w:kern w:val="1"/>
          <w:u w:val="single"/>
          <w:lang w:val="es-ES_tradnl"/>
        </w:rPr>
      </w:pPr>
    </w:p>
    <w:p w:rsidR="008A2696" w:rsidRDefault="008A2696" w:rsidP="00E36ECC">
      <w:pPr>
        <w:widowControl w:val="0"/>
        <w:overflowPunct w:val="0"/>
        <w:autoSpaceDE w:val="0"/>
        <w:rPr>
          <w:rFonts w:cs="Arial"/>
          <w:b/>
          <w:bCs/>
          <w:kern w:val="1"/>
          <w:u w:val="single"/>
          <w:lang w:val="es-ES_tradnl"/>
        </w:rPr>
      </w:pPr>
    </w:p>
    <w:p w:rsidR="008A2696" w:rsidRDefault="008A2696" w:rsidP="00E36ECC">
      <w:pPr>
        <w:widowControl w:val="0"/>
        <w:overflowPunct w:val="0"/>
        <w:autoSpaceDE w:val="0"/>
        <w:rPr>
          <w:rFonts w:cs="Arial"/>
          <w:b/>
          <w:bCs/>
          <w:kern w:val="1"/>
          <w:u w:val="single"/>
          <w:lang w:val="es-ES_tradnl"/>
        </w:rPr>
      </w:pPr>
    </w:p>
    <w:p w:rsidR="008A2696" w:rsidRDefault="008A2696" w:rsidP="00E36ECC">
      <w:pPr>
        <w:widowControl w:val="0"/>
        <w:overflowPunct w:val="0"/>
        <w:autoSpaceDE w:val="0"/>
        <w:rPr>
          <w:rFonts w:cs="Arial"/>
          <w:b/>
          <w:bCs/>
          <w:kern w:val="1"/>
          <w:u w:val="single"/>
          <w:lang w:val="es-ES_tradnl"/>
        </w:rPr>
      </w:pPr>
    </w:p>
    <w:p w:rsidR="008A2696" w:rsidRDefault="008A2696" w:rsidP="00E36ECC">
      <w:pPr>
        <w:widowControl w:val="0"/>
        <w:overflowPunct w:val="0"/>
        <w:autoSpaceDE w:val="0"/>
        <w:rPr>
          <w:rFonts w:cs="Arial"/>
          <w:b/>
          <w:bCs/>
          <w:kern w:val="1"/>
          <w:u w:val="single"/>
          <w:lang w:val="es-ES_tradnl"/>
        </w:rPr>
      </w:pPr>
    </w:p>
    <w:p w:rsidR="008A2696" w:rsidRDefault="008A2696" w:rsidP="00E36ECC">
      <w:pPr>
        <w:widowControl w:val="0"/>
        <w:overflowPunct w:val="0"/>
        <w:autoSpaceDE w:val="0"/>
        <w:rPr>
          <w:rFonts w:cs="Arial"/>
          <w:b/>
          <w:bCs/>
          <w:kern w:val="1"/>
          <w:u w:val="single"/>
          <w:lang w:val="es-ES_tradnl"/>
        </w:rPr>
      </w:pPr>
    </w:p>
    <w:p w:rsidR="002B5E24" w:rsidRDefault="002B5E24" w:rsidP="00E36ECC">
      <w:pPr>
        <w:widowControl w:val="0"/>
        <w:overflowPunct w:val="0"/>
        <w:autoSpaceDE w:val="0"/>
        <w:rPr>
          <w:rFonts w:cs="Arial"/>
          <w:b/>
          <w:bCs/>
          <w:kern w:val="1"/>
          <w:u w:val="single"/>
          <w:lang w:val="es-ES_tradnl"/>
        </w:rPr>
      </w:pPr>
    </w:p>
    <w:p w:rsidR="00E36ECC" w:rsidRDefault="00E36ECC" w:rsidP="00E36ECC">
      <w:pPr>
        <w:widowControl w:val="0"/>
        <w:overflowPunct w:val="0"/>
        <w:autoSpaceDE w:val="0"/>
        <w:rPr>
          <w:rFonts w:cs="Arial"/>
          <w:b/>
          <w:bCs/>
          <w:kern w:val="1"/>
          <w:u w:val="single"/>
          <w:lang w:val="es-ES_tradnl"/>
        </w:rPr>
      </w:pPr>
      <w:r>
        <w:rPr>
          <w:rFonts w:cs="Arial"/>
          <w:b/>
          <w:bCs/>
          <w:kern w:val="1"/>
          <w:u w:val="single"/>
          <w:lang w:val="es-ES_tradnl"/>
        </w:rPr>
        <w:lastRenderedPageBreak/>
        <w:t>Evaluación General de la Industria</w:t>
      </w:r>
    </w:p>
    <w:p w:rsidR="00E36ECC" w:rsidRDefault="00E36ECC" w:rsidP="00E36ECC">
      <w:pPr>
        <w:widowControl w:val="0"/>
        <w:overflowPunct w:val="0"/>
        <w:autoSpaceDE w:val="0"/>
        <w:rPr>
          <w:rFonts w:cs="Arial"/>
          <w:b/>
          <w:bCs/>
          <w:kern w:val="1"/>
          <w:u w:val="single"/>
          <w:lang w:val="es-ES_tradnl"/>
        </w:rPr>
      </w:pPr>
    </w:p>
    <w:tbl>
      <w:tblPr>
        <w:tblW w:w="0" w:type="auto"/>
        <w:tblInd w:w="1045" w:type="dxa"/>
        <w:tblLayout w:type="fixed"/>
        <w:tblLook w:val="0000"/>
      </w:tblPr>
      <w:tblGrid>
        <w:gridCol w:w="2114"/>
        <w:gridCol w:w="921"/>
        <w:gridCol w:w="890"/>
        <w:gridCol w:w="960"/>
      </w:tblGrid>
      <w:tr w:rsidR="00E36ECC" w:rsidTr="00850220">
        <w:trPr>
          <w:cantSplit/>
          <w:trHeight w:val="1267"/>
        </w:trPr>
        <w:tc>
          <w:tcPr>
            <w:tcW w:w="2114" w:type="dxa"/>
            <w:tcBorders>
              <w:bottom w:val="single" w:sz="8" w:space="0" w:color="808080"/>
            </w:tcBorders>
            <w:shd w:val="clear" w:color="auto" w:fill="auto"/>
            <w:vAlign w:val="center"/>
          </w:tcPr>
          <w:p w:rsidR="00E36ECC" w:rsidRDefault="00E36ECC" w:rsidP="00850220">
            <w:pPr>
              <w:snapToGrid w:val="0"/>
              <w:rPr>
                <w:sz w:val="20"/>
                <w:szCs w:val="20"/>
              </w:rPr>
            </w:pPr>
            <w:r>
              <w:rPr>
                <w:sz w:val="20"/>
                <w:szCs w:val="20"/>
              </w:rPr>
              <w:t>Evaluación General de la Industria</w:t>
            </w:r>
          </w:p>
        </w:tc>
        <w:tc>
          <w:tcPr>
            <w:tcW w:w="921"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113" w:right="113"/>
              <w:jc w:val="center"/>
              <w:rPr>
                <w:sz w:val="18"/>
                <w:szCs w:val="18"/>
              </w:rPr>
            </w:pPr>
            <w:r>
              <w:rPr>
                <w:sz w:val="18"/>
                <w:szCs w:val="18"/>
              </w:rPr>
              <w:t>Atractivo Escaso</w:t>
            </w:r>
          </w:p>
        </w:tc>
        <w:tc>
          <w:tcPr>
            <w:tcW w:w="890"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113" w:right="113"/>
              <w:jc w:val="center"/>
              <w:rPr>
                <w:sz w:val="18"/>
                <w:szCs w:val="18"/>
              </w:rPr>
            </w:pPr>
            <w:r>
              <w:rPr>
                <w:sz w:val="18"/>
                <w:szCs w:val="18"/>
              </w:rPr>
              <w:t>Atractivo Medio</w:t>
            </w:r>
          </w:p>
        </w:tc>
        <w:tc>
          <w:tcPr>
            <w:tcW w:w="960" w:type="dxa"/>
            <w:tcBorders>
              <w:top w:val="single" w:sz="8" w:space="0" w:color="808080"/>
              <w:left w:val="single" w:sz="8" w:space="0" w:color="808080"/>
              <w:bottom w:val="single" w:sz="8" w:space="0" w:color="808080"/>
              <w:right w:val="single" w:sz="8" w:space="0" w:color="808080"/>
            </w:tcBorders>
            <w:shd w:val="clear" w:color="auto" w:fill="auto"/>
            <w:vAlign w:val="center"/>
          </w:tcPr>
          <w:p w:rsidR="00E36ECC" w:rsidRDefault="00E36ECC" w:rsidP="00850220">
            <w:pPr>
              <w:snapToGrid w:val="0"/>
              <w:ind w:left="113" w:right="113"/>
              <w:jc w:val="center"/>
              <w:rPr>
                <w:sz w:val="18"/>
                <w:szCs w:val="18"/>
              </w:rPr>
            </w:pPr>
            <w:r>
              <w:rPr>
                <w:sz w:val="18"/>
                <w:szCs w:val="18"/>
              </w:rPr>
              <w:t>Atractivo Elevado</w:t>
            </w:r>
          </w:p>
        </w:tc>
      </w:tr>
      <w:tr w:rsidR="00E36ECC" w:rsidTr="00850220">
        <w:trPr>
          <w:cantSplit/>
          <w:trHeight w:val="570"/>
        </w:trPr>
        <w:tc>
          <w:tcPr>
            <w:tcW w:w="2114"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57"/>
              <w:rPr>
                <w:rFonts w:cs="Arial"/>
                <w:sz w:val="18"/>
                <w:szCs w:val="28"/>
              </w:rPr>
            </w:pPr>
            <w:r>
              <w:rPr>
                <w:rFonts w:cs="Arial"/>
                <w:sz w:val="18"/>
                <w:szCs w:val="28"/>
              </w:rPr>
              <w:t>Evaluación general</w:t>
            </w:r>
          </w:p>
        </w:tc>
        <w:tc>
          <w:tcPr>
            <w:tcW w:w="2771" w:type="dxa"/>
            <w:gridSpan w:val="3"/>
            <w:tcBorders>
              <w:top w:val="single" w:sz="8" w:space="0" w:color="808080"/>
              <w:left w:val="single" w:sz="8" w:space="0" w:color="808080"/>
              <w:bottom w:val="single" w:sz="8" w:space="0" w:color="808080"/>
              <w:right w:val="single" w:sz="8" w:space="0" w:color="808080"/>
            </w:tcBorders>
            <w:shd w:val="clear" w:color="auto" w:fill="auto"/>
            <w:vAlign w:val="center"/>
          </w:tcPr>
          <w:p w:rsidR="00E36ECC" w:rsidRDefault="006F5B76" w:rsidP="00850220">
            <w:pPr>
              <w:snapToGrid w:val="0"/>
              <w:rPr>
                <w:color w:val="808080"/>
              </w:rPr>
            </w:pPr>
            <w:r w:rsidRPr="006F5B76">
              <w:rPr>
                <w:noProof/>
                <w:lang w:eastAsia="es-AR"/>
              </w:rPr>
              <w:pict>
                <v:rect id="Rectangle 29" o:spid="_x0000_s1089" style="position:absolute;left:0;text-align:left;margin-left:6.35pt;margin-top:11.25pt;width:60.05pt;height:19.25pt;z-index:251675648;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" fillcolor="black" strokecolor="silver" strokeweight=".26mm"/>
              </w:pict>
            </w:r>
            <w:r w:rsidRPr="006F5B76">
              <w:rPr>
                <w:noProof/>
                <w:sz w:val="18"/>
                <w:szCs w:val="18"/>
                <w:lang w:eastAsia="es-AR"/>
              </w:rPr>
            </w:r>
            <w:r w:rsidRPr="006F5B76">
              <w:rPr>
                <w:noProof/>
                <w:sz w:val="18"/>
                <w:szCs w:val="18"/>
                <w:lang w:eastAsia="es-AR"/>
              </w:rPr>
              <w:pict>
                <v:group id="Group 27" o:spid="_x0000_s1087" style="width:152.9pt;height:8.9pt;mso-position-horizontal-relative:char;mso-position-vertical-relative:line" coordsize="3057,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">
                  <v:rect id="_x0000_s1088" style="position:absolute;width:3057;height:17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eP8MA&#10;AADbAAAADwAAAGRycy9kb3ducmV2LnhtbERPTWvCQBC9C/0Pywi9iG4UkRJdRYWSil6aVqG3aXZM&#10;QrOzIbtN4r93D4LHx/tebXpTiZYaV1pWMJ1EIIgzq0vOFXx/vY/fQDiPrLGyTApu5GCzfhmsMNa2&#10;409qU5+LEMIuRgWF93UspcsKMugmtiYO3NU2Bn2ATS51g10IN5WcRdFCGiw5NBRY076g7C/9NwqS&#10;7fEw30XdqK1+zr+XJLnJ6SlV6nXYb5cgPPX+KX64P7SCWRgbvoQf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eP8MAAADbAAAADwAAAAAAAAAAAAAAAACYAgAAZHJzL2Rv&#10;d25yZXYueG1sUEsFBgAAAAAEAAQA9QAAAIgDAAAAAA==&#10;" filled="f" stroked="f">
                    <v:stroke joinstyle="round"/>
                  </v:rect>
                  <w10:wrap type="none"/>
                  <w10:anchorlock/>
                </v:group>
              </w:pict>
            </w:r>
          </w:p>
          <w:p w:rsidR="00E36ECC" w:rsidRDefault="00E36ECC" w:rsidP="00850220">
            <w:pPr>
              <w:rPr>
                <w:color w:val="808080"/>
              </w:rPr>
            </w:pPr>
          </w:p>
        </w:tc>
      </w:tr>
    </w:tbl>
    <w:p w:rsidR="00E36ECC" w:rsidRDefault="00E36ECC" w:rsidP="00E36ECC">
      <w:pPr>
        <w:autoSpaceDE w:val="0"/>
        <w:rPr>
          <w:kern w:val="1"/>
          <w:lang w:val="es-ES_tradnl"/>
        </w:rPr>
      </w:pPr>
    </w:p>
    <w:p w:rsidR="00511111" w:rsidRDefault="00511111" w:rsidP="00511111">
      <w:pPr>
        <w:rPr>
          <w:lang w:val="es-ES_tradnl"/>
        </w:rPr>
      </w:pPr>
      <w:bookmarkStart w:id="96" w:name="_Toc304402570"/>
      <w:bookmarkStart w:id="97" w:name="_Toc340685749"/>
      <w:bookmarkStart w:id="98" w:name="_Toc354567806"/>
    </w:p>
    <w:p w:rsidR="00511111" w:rsidRDefault="00511111" w:rsidP="00511111">
      <w:pPr>
        <w:rPr>
          <w:lang w:val="es-ES_tradnl"/>
        </w:rPr>
      </w:pPr>
    </w:p>
    <w:p w:rsidR="00511111" w:rsidRDefault="00511111" w:rsidP="00511111">
      <w:pPr>
        <w:rPr>
          <w:lang w:val="es-ES_tradnl"/>
        </w:rPr>
      </w:pPr>
    </w:p>
    <w:p w:rsidR="00511111" w:rsidRDefault="00511111" w:rsidP="00511111">
      <w:pPr>
        <w:rPr>
          <w:lang w:val="es-ES_tradnl"/>
        </w:rPr>
      </w:pPr>
    </w:p>
    <w:p w:rsidR="00511111" w:rsidRDefault="00511111" w:rsidP="00511111">
      <w:pPr>
        <w:rPr>
          <w:lang w:val="es-ES_tradnl"/>
        </w:rPr>
      </w:pPr>
    </w:p>
    <w:p w:rsidR="00511111" w:rsidRDefault="00511111" w:rsidP="00511111">
      <w:pPr>
        <w:rPr>
          <w:lang w:val="es-ES_tradnl"/>
        </w:rPr>
      </w:pPr>
    </w:p>
    <w:p w:rsidR="00511111" w:rsidRDefault="00511111" w:rsidP="00511111">
      <w:pPr>
        <w:rPr>
          <w:lang w:val="es-ES_tradnl"/>
        </w:rPr>
      </w:pPr>
    </w:p>
    <w:p w:rsidR="00511111" w:rsidRDefault="00511111" w:rsidP="00511111">
      <w:pPr>
        <w:rPr>
          <w:lang w:val="es-ES_tradnl"/>
        </w:rPr>
      </w:pPr>
    </w:p>
    <w:p w:rsidR="00511111" w:rsidRDefault="00511111" w:rsidP="00511111">
      <w:pPr>
        <w:rPr>
          <w:lang w:val="es-ES_tradnl"/>
        </w:rPr>
      </w:pPr>
    </w:p>
    <w:p w:rsidR="00511111" w:rsidRDefault="00511111" w:rsidP="00511111">
      <w:pPr>
        <w:rPr>
          <w:lang w:val="es-ES_tradnl"/>
        </w:rPr>
      </w:pPr>
    </w:p>
    <w:p w:rsidR="00511111" w:rsidRDefault="00511111" w:rsidP="00511111">
      <w:pPr>
        <w:rPr>
          <w:lang w:val="es-ES_tradnl"/>
        </w:rPr>
      </w:pPr>
    </w:p>
    <w:p w:rsidR="00511111" w:rsidRDefault="00511111" w:rsidP="00511111">
      <w:pPr>
        <w:rPr>
          <w:lang w:val="es-ES_tradnl"/>
        </w:rPr>
      </w:pPr>
    </w:p>
    <w:p w:rsidR="00511111" w:rsidRDefault="00511111" w:rsidP="00511111">
      <w:pPr>
        <w:rPr>
          <w:lang w:val="es-ES_tradnl"/>
        </w:rPr>
      </w:pPr>
    </w:p>
    <w:p w:rsidR="00B95FFD" w:rsidRDefault="00B95FFD" w:rsidP="00511111">
      <w:pPr>
        <w:rPr>
          <w:lang w:val="es-ES_tradnl"/>
        </w:rPr>
      </w:pPr>
    </w:p>
    <w:p w:rsidR="00511111" w:rsidRPr="00511111" w:rsidRDefault="00511111" w:rsidP="00511111">
      <w:pPr>
        <w:rPr>
          <w:lang w:val="es-ES_tradnl"/>
        </w:rPr>
      </w:pPr>
    </w:p>
    <w:p w:rsidR="00E36ECC" w:rsidRDefault="00E36ECC" w:rsidP="00E36ECC">
      <w:pPr>
        <w:pStyle w:val="Ttulo3"/>
        <w:keepLines w:val="0"/>
        <w:numPr>
          <w:ilvl w:val="2"/>
          <w:numId w:val="0"/>
        </w:numPr>
        <w:tabs>
          <w:tab w:val="num" w:pos="720"/>
        </w:tabs>
        <w:suppressAutoHyphens/>
        <w:spacing w:before="240" w:after="60" w:line="240" w:lineRule="auto"/>
        <w:ind w:left="720" w:hanging="720"/>
        <w:jc w:val="left"/>
        <w:rPr>
          <w:kern w:val="1"/>
          <w:lang w:val="es-ES_tradnl"/>
        </w:rPr>
      </w:pPr>
      <w:bookmarkStart w:id="99" w:name="_Toc372545601"/>
      <w:r>
        <w:rPr>
          <w:kern w:val="1"/>
          <w:lang w:val="es-ES_tradnl"/>
        </w:rPr>
        <w:lastRenderedPageBreak/>
        <w:t>2.1.</w:t>
      </w:r>
      <w:r w:rsidR="00AF2804">
        <w:rPr>
          <w:kern w:val="1"/>
          <w:lang w:val="es-ES_tradnl"/>
        </w:rPr>
        <w:t>3</w:t>
      </w:r>
      <w:r>
        <w:rPr>
          <w:kern w:val="1"/>
          <w:lang w:val="es-ES_tradnl"/>
        </w:rPr>
        <w:t xml:space="preserve"> Factores Externos</w:t>
      </w:r>
      <w:bookmarkEnd w:id="96"/>
      <w:bookmarkEnd w:id="97"/>
      <w:bookmarkEnd w:id="98"/>
      <w:bookmarkEnd w:id="99"/>
    </w:p>
    <w:p w:rsidR="00E36ECC" w:rsidRDefault="00E36ECC" w:rsidP="00E36ECC">
      <w:pPr>
        <w:widowControl w:val="0"/>
        <w:overflowPunct w:val="0"/>
        <w:autoSpaceDE w:val="0"/>
        <w:rPr>
          <w:rFonts w:cs="Arial"/>
          <w:kern w:val="1"/>
          <w:lang w:val="es-ES_tradnl"/>
        </w:rPr>
      </w:pPr>
    </w:p>
    <w:p w:rsidR="00E36ECC" w:rsidRDefault="00E36ECC" w:rsidP="00E36ECC">
      <w:pPr>
        <w:widowControl w:val="0"/>
        <w:overflowPunct w:val="0"/>
        <w:autoSpaceDE w:val="0"/>
        <w:rPr>
          <w:rFonts w:cs="Arial"/>
          <w:kern w:val="1"/>
          <w:lang w:val="es-ES_tradnl"/>
        </w:rPr>
      </w:pPr>
      <w:r>
        <w:rPr>
          <w:rFonts w:cs="Arial"/>
          <w:kern w:val="1"/>
          <w:lang w:val="es-ES_tradnl"/>
        </w:rPr>
        <w:t>Factores que pueden afectar a la industria:</w:t>
      </w:r>
    </w:p>
    <w:p w:rsidR="00E36ECC" w:rsidRPr="00D009B4" w:rsidRDefault="00E36ECC" w:rsidP="008A2696">
      <w:pPr>
        <w:pStyle w:val="Ttulo4"/>
        <w:keepLines w:val="0"/>
        <w:numPr>
          <w:ilvl w:val="3"/>
          <w:numId w:val="0"/>
        </w:numPr>
        <w:tabs>
          <w:tab w:val="num" w:pos="864"/>
        </w:tabs>
        <w:suppressAutoHyphens/>
        <w:spacing w:before="240" w:after="60" w:line="240" w:lineRule="auto"/>
        <w:jc w:val="left"/>
        <w:rPr>
          <w:kern w:val="1"/>
          <w:u w:val="none"/>
          <w:lang w:val="es-ES_tradnl"/>
        </w:rPr>
      </w:pPr>
      <w:bookmarkStart w:id="100" w:name="_Toc304402571"/>
      <w:bookmarkStart w:id="101" w:name="_Toc372545602"/>
      <w:r>
        <w:rPr>
          <w:kern w:val="1"/>
          <w:lang w:val="es-ES_tradnl"/>
        </w:rPr>
        <w:t>2.1.</w:t>
      </w:r>
      <w:r w:rsidR="00AF2804">
        <w:rPr>
          <w:kern w:val="1"/>
          <w:lang w:val="es-ES_tradnl"/>
        </w:rPr>
        <w:t>3</w:t>
      </w:r>
      <w:r>
        <w:rPr>
          <w:kern w:val="1"/>
          <w:lang w:val="es-ES_tradnl"/>
        </w:rPr>
        <w:t>.1 Factores de mercado</w:t>
      </w:r>
      <w:bookmarkEnd w:id="100"/>
      <w:bookmarkEnd w:id="101"/>
    </w:p>
    <w:p w:rsidR="00E36ECC" w:rsidRDefault="00E36ECC" w:rsidP="00E36ECC">
      <w:pPr>
        <w:widowControl w:val="0"/>
        <w:overflowPunct w:val="0"/>
        <w:autoSpaceDE w:val="0"/>
        <w:rPr>
          <w:rFonts w:cs="Arial"/>
          <w:b/>
          <w:bCs/>
          <w:kern w:val="1"/>
          <w:u w:val="single"/>
        </w:rPr>
      </w:pPr>
    </w:p>
    <w:p w:rsidR="00E36ECC" w:rsidRPr="00EA5944" w:rsidRDefault="00E36ECC" w:rsidP="00E36ECC">
      <w:pPr>
        <w:widowControl w:val="0"/>
        <w:overflowPunct w:val="0"/>
        <w:autoSpaceDE w:val="0"/>
        <w:rPr>
          <w:rFonts w:cs="Arial"/>
          <w:bCs/>
          <w:kern w:val="1"/>
        </w:rPr>
      </w:pPr>
      <w:r>
        <w:rPr>
          <w:rFonts w:cs="Arial"/>
          <w:b/>
          <w:bCs/>
          <w:kern w:val="1"/>
          <w:u w:val="single"/>
        </w:rPr>
        <w:t>Tasa de Crecimiento del mercado:</w:t>
      </w:r>
      <w:r>
        <w:rPr>
          <w:rFonts w:cs="Arial"/>
          <w:bCs/>
          <w:kern w:val="1"/>
        </w:rPr>
        <w:t xml:space="preserve"> De acuerdo a lo relevado la industria se mantiene constante en lo general teniendo crecimientos y decrecimientos apenas apreciables constantes</w:t>
      </w:r>
      <w:r w:rsidR="00B95FFD">
        <w:rPr>
          <w:rFonts w:cs="Arial"/>
          <w:bCs/>
          <w:kern w:val="1"/>
        </w:rPr>
        <w:t>. (Fuente: Informe de Actividad Industrial)</w:t>
      </w:r>
    </w:p>
    <w:p w:rsidR="00B95FFD" w:rsidRPr="00EA5944" w:rsidRDefault="00E36ECC" w:rsidP="00B95FFD">
      <w:pPr>
        <w:widowControl w:val="0"/>
        <w:overflowPunct w:val="0"/>
        <w:autoSpaceDE w:val="0"/>
        <w:rPr>
          <w:rFonts w:cs="Arial"/>
          <w:bCs/>
          <w:kern w:val="1"/>
        </w:rPr>
      </w:pPr>
      <w:r>
        <w:rPr>
          <w:rFonts w:cs="Arial"/>
          <w:b/>
          <w:bCs/>
          <w:kern w:val="1"/>
          <w:u w:val="single"/>
        </w:rPr>
        <w:t xml:space="preserve">Rentabilidad de la industria: </w:t>
      </w:r>
      <w:r>
        <w:rPr>
          <w:rFonts w:cs="Arial"/>
          <w:bCs/>
          <w:kern w:val="1"/>
        </w:rPr>
        <w:t xml:space="preserve">Debido a lo antes expresado la rentabilidad se mantiene constante. </w:t>
      </w:r>
      <w:r w:rsidR="00B95FFD">
        <w:rPr>
          <w:rFonts w:cs="Arial"/>
          <w:bCs/>
          <w:kern w:val="1"/>
        </w:rPr>
        <w:t>(Fuente: Informe de Actividad Industrial)</w:t>
      </w:r>
    </w:p>
    <w:p w:rsidR="00E36ECC" w:rsidRDefault="00E36ECC" w:rsidP="00E36ECC">
      <w:pPr>
        <w:widowControl w:val="0"/>
        <w:overflowPunct w:val="0"/>
        <w:autoSpaceDE w:val="0"/>
        <w:rPr>
          <w:rFonts w:cs="Arial"/>
          <w:kern w:val="1"/>
        </w:rPr>
      </w:pPr>
      <w:r w:rsidRPr="00EA5944">
        <w:rPr>
          <w:rFonts w:cs="Arial"/>
          <w:b/>
          <w:kern w:val="1"/>
          <w:u w:val="single"/>
        </w:rPr>
        <w:t>Sensibilidad al Precio:</w:t>
      </w:r>
      <w:r>
        <w:rPr>
          <w:rFonts w:cs="Arial"/>
          <w:kern w:val="1"/>
        </w:rPr>
        <w:t>Debido a las características de los servicios ofrecidos, si bien estos podrían incrementar su precio, el mercado seguirá consumiéndolos.</w:t>
      </w:r>
    </w:p>
    <w:p w:rsidR="008A2696" w:rsidRDefault="008A2696" w:rsidP="00E36ECC">
      <w:pPr>
        <w:widowControl w:val="0"/>
        <w:overflowPunct w:val="0"/>
        <w:autoSpaceDE w:val="0"/>
        <w:rPr>
          <w:rFonts w:cs="Arial"/>
          <w:kern w:val="1"/>
        </w:rPr>
      </w:pPr>
    </w:p>
    <w:tbl>
      <w:tblPr>
        <w:tblW w:w="0" w:type="auto"/>
        <w:tblInd w:w="108" w:type="dxa"/>
        <w:tblLayout w:type="fixed"/>
        <w:tblLook w:val="0000"/>
      </w:tblPr>
      <w:tblGrid>
        <w:gridCol w:w="2114"/>
        <w:gridCol w:w="921"/>
        <w:gridCol w:w="890"/>
        <w:gridCol w:w="890"/>
        <w:gridCol w:w="890"/>
        <w:gridCol w:w="960"/>
        <w:gridCol w:w="16"/>
      </w:tblGrid>
      <w:tr w:rsidR="00E36ECC" w:rsidTr="00850220">
        <w:trPr>
          <w:gridAfter w:val="1"/>
          <w:wAfter w:w="16" w:type="dxa"/>
          <w:cantSplit/>
          <w:trHeight w:val="1267"/>
        </w:trPr>
        <w:tc>
          <w:tcPr>
            <w:tcW w:w="2114" w:type="dxa"/>
            <w:tcBorders>
              <w:bottom w:val="single" w:sz="8" w:space="0" w:color="808080"/>
            </w:tcBorders>
            <w:shd w:val="clear" w:color="auto" w:fill="auto"/>
            <w:vAlign w:val="center"/>
          </w:tcPr>
          <w:p w:rsidR="00E36ECC" w:rsidRDefault="00E36ECC" w:rsidP="00850220">
            <w:pPr>
              <w:snapToGrid w:val="0"/>
              <w:rPr>
                <w:sz w:val="20"/>
                <w:szCs w:val="20"/>
              </w:rPr>
            </w:pPr>
            <w:r>
              <w:rPr>
                <w:sz w:val="20"/>
                <w:szCs w:val="20"/>
              </w:rPr>
              <w:t>Factores de Mercado</w:t>
            </w:r>
          </w:p>
        </w:tc>
        <w:tc>
          <w:tcPr>
            <w:tcW w:w="921"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113" w:right="113"/>
              <w:rPr>
                <w:sz w:val="18"/>
                <w:szCs w:val="18"/>
              </w:rPr>
            </w:pPr>
            <w:r>
              <w:rPr>
                <w:sz w:val="18"/>
                <w:szCs w:val="18"/>
              </w:rPr>
              <w:t>Muy Poco Atractivo</w:t>
            </w:r>
          </w:p>
        </w:tc>
        <w:tc>
          <w:tcPr>
            <w:tcW w:w="890"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113" w:right="113"/>
              <w:rPr>
                <w:sz w:val="18"/>
                <w:szCs w:val="18"/>
              </w:rPr>
            </w:pPr>
            <w:r>
              <w:rPr>
                <w:sz w:val="18"/>
                <w:szCs w:val="18"/>
              </w:rPr>
              <w:t>Poco Atractivo</w:t>
            </w:r>
          </w:p>
        </w:tc>
        <w:tc>
          <w:tcPr>
            <w:tcW w:w="890"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113" w:right="113"/>
              <w:rPr>
                <w:sz w:val="18"/>
                <w:szCs w:val="18"/>
              </w:rPr>
            </w:pPr>
            <w:r>
              <w:rPr>
                <w:sz w:val="18"/>
                <w:szCs w:val="18"/>
              </w:rPr>
              <w:t>Neutro</w:t>
            </w:r>
          </w:p>
        </w:tc>
        <w:tc>
          <w:tcPr>
            <w:tcW w:w="890"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113" w:right="113"/>
              <w:rPr>
                <w:sz w:val="18"/>
                <w:szCs w:val="18"/>
              </w:rPr>
            </w:pPr>
            <w:r>
              <w:rPr>
                <w:sz w:val="18"/>
                <w:szCs w:val="18"/>
              </w:rPr>
              <w:t>Atractivo</w:t>
            </w:r>
          </w:p>
        </w:tc>
        <w:tc>
          <w:tcPr>
            <w:tcW w:w="960" w:type="dxa"/>
            <w:tcBorders>
              <w:top w:val="single" w:sz="8" w:space="0" w:color="808080"/>
              <w:left w:val="single" w:sz="8" w:space="0" w:color="808080"/>
              <w:bottom w:val="single" w:sz="8" w:space="0" w:color="808080"/>
              <w:right w:val="single" w:sz="8" w:space="0" w:color="808080"/>
            </w:tcBorders>
            <w:shd w:val="clear" w:color="auto" w:fill="auto"/>
            <w:vAlign w:val="center"/>
          </w:tcPr>
          <w:p w:rsidR="00E36ECC" w:rsidRDefault="00E36ECC" w:rsidP="00850220">
            <w:pPr>
              <w:snapToGrid w:val="0"/>
              <w:ind w:left="113" w:right="113"/>
              <w:rPr>
                <w:sz w:val="18"/>
                <w:szCs w:val="18"/>
              </w:rPr>
            </w:pPr>
            <w:r>
              <w:rPr>
                <w:sz w:val="18"/>
                <w:szCs w:val="18"/>
              </w:rPr>
              <w:t>Muy Atractivo</w:t>
            </w:r>
          </w:p>
        </w:tc>
      </w:tr>
      <w:tr w:rsidR="00E36ECC" w:rsidTr="00850220">
        <w:trPr>
          <w:cantSplit/>
          <w:trHeight w:val="570"/>
        </w:trPr>
        <w:tc>
          <w:tcPr>
            <w:tcW w:w="2114"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57"/>
              <w:rPr>
                <w:rFonts w:cs="Arial"/>
                <w:sz w:val="18"/>
                <w:szCs w:val="28"/>
              </w:rPr>
            </w:pPr>
            <w:r>
              <w:rPr>
                <w:rFonts w:cs="Arial"/>
                <w:sz w:val="18"/>
                <w:szCs w:val="28"/>
              </w:rPr>
              <w:t>Tasa de Crecimiento del Mercado</w:t>
            </w:r>
          </w:p>
        </w:tc>
        <w:tc>
          <w:tcPr>
            <w:tcW w:w="4567" w:type="dxa"/>
            <w:gridSpan w:val="6"/>
            <w:tcBorders>
              <w:top w:val="single" w:sz="8" w:space="0" w:color="808080"/>
              <w:left w:val="single" w:sz="8" w:space="0" w:color="808080"/>
              <w:bottom w:val="single" w:sz="8" w:space="0" w:color="808080"/>
              <w:right w:val="single" w:sz="8" w:space="0" w:color="808080"/>
            </w:tcBorders>
            <w:shd w:val="clear" w:color="auto" w:fill="auto"/>
            <w:vAlign w:val="center"/>
          </w:tcPr>
          <w:p w:rsidR="00E36ECC" w:rsidRDefault="006F5B76" w:rsidP="00850220">
            <w:pPr>
              <w:snapToGrid w:val="0"/>
              <w:rPr>
                <w:color w:val="808080"/>
              </w:rPr>
            </w:pPr>
            <w:r w:rsidRPr="006F5B76">
              <w:rPr>
                <w:noProof/>
                <w:lang w:eastAsia="es-AR"/>
              </w:rPr>
              <w:pict>
                <v:rect id="Rectangle 26" o:spid="_x0000_s1086" style="position:absolute;left:0;text-align:left;margin-left:5.75pt;margin-top:8.5pt;width:106.05pt;height:9.15pt;z-index:251676672;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" fillcolor="black" strokecolor="silver" strokeweight=".26mm"/>
              </w:pict>
            </w:r>
            <w:r w:rsidRPr="006F5B76">
              <w:rPr>
                <w:noProof/>
                <w:sz w:val="18"/>
                <w:szCs w:val="18"/>
                <w:lang w:eastAsia="es-AR"/>
              </w:rPr>
            </w:r>
            <w:r w:rsidRPr="006F5B76">
              <w:rPr>
                <w:noProof/>
                <w:sz w:val="18"/>
                <w:szCs w:val="18"/>
                <w:lang w:eastAsia="es-AR"/>
              </w:rPr>
              <w:pict>
                <v:group id="Group 24" o:spid="_x0000_s1084" style="width:152.9pt;height:8.9pt;mso-position-horizontal-relative:char;mso-position-vertical-relative:line" coordsize="3057,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">
                  <v:rect id="_x0000_s1085" style="position:absolute;width:3057;height:17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KxocYA&#10;AADbAAAADwAAAGRycy9kb3ducmV2LnhtbESPQWvCQBSE7wX/w/KEXqRuFJWSuooKJZV6MbaF3l6z&#10;zySYfRuy2yT++64g9DjMzDfMct2bSrTUuNKygsk4AkGcWV1yruDj9Pr0DMJ5ZI2VZVJwJQfr1eBh&#10;ibG2HR+pTX0uAoRdjAoK7+tYSpcVZNCNbU0cvLNtDPogm1zqBrsAN5WcRtFCGiw5LBRY066g7JL+&#10;GgXJ5n0/20bdqK2+P3++kuQqJ4dUqcdhv3kB4an3/+F7+00rmM7h9iX8AL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KxocYAAADbAAAADwAAAAAAAAAAAAAAAACYAgAAZHJz&#10;L2Rvd25yZXYueG1sUEsFBgAAAAAEAAQA9QAAAIsDAAAAAA==&#10;" filled="f" stroked="f">
                    <v:stroke joinstyle="round"/>
                  </v:rect>
                  <w10:wrap type="none"/>
                  <w10:anchorlock/>
                </v:group>
              </w:pict>
            </w:r>
          </w:p>
          <w:p w:rsidR="00E36ECC" w:rsidRDefault="00E36ECC" w:rsidP="00850220">
            <w:pPr>
              <w:rPr>
                <w:color w:val="808080"/>
              </w:rPr>
            </w:pPr>
          </w:p>
        </w:tc>
      </w:tr>
      <w:tr w:rsidR="00E36ECC" w:rsidTr="00850220">
        <w:trPr>
          <w:cantSplit/>
          <w:trHeight w:val="492"/>
        </w:trPr>
        <w:tc>
          <w:tcPr>
            <w:tcW w:w="2114"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57"/>
              <w:rPr>
                <w:rFonts w:cs="Arial"/>
                <w:sz w:val="18"/>
                <w:szCs w:val="28"/>
              </w:rPr>
            </w:pPr>
            <w:r>
              <w:rPr>
                <w:rFonts w:cs="Arial"/>
                <w:sz w:val="18"/>
                <w:szCs w:val="28"/>
              </w:rPr>
              <w:t>Rentabilidad de la industria</w:t>
            </w:r>
          </w:p>
        </w:tc>
        <w:tc>
          <w:tcPr>
            <w:tcW w:w="4567" w:type="dxa"/>
            <w:gridSpan w:val="6"/>
            <w:tcBorders>
              <w:top w:val="single" w:sz="8" w:space="0" w:color="808080"/>
              <w:left w:val="single" w:sz="8" w:space="0" w:color="808080"/>
              <w:bottom w:val="single" w:sz="8" w:space="0" w:color="808080"/>
              <w:right w:val="single" w:sz="8" w:space="0" w:color="808080"/>
            </w:tcBorders>
            <w:shd w:val="clear" w:color="auto" w:fill="auto"/>
            <w:vAlign w:val="center"/>
          </w:tcPr>
          <w:p w:rsidR="00E36ECC" w:rsidRDefault="006F5B76" w:rsidP="00850220">
            <w:pPr>
              <w:snapToGrid w:val="0"/>
            </w:pPr>
            <w:r>
              <w:rPr>
                <w:noProof/>
                <w:lang w:eastAsia="es-AR"/>
              </w:rPr>
              <w:pict>
                <v:rect id="Rectangle 23" o:spid="_x0000_s1083" style="position:absolute;left:0;text-align:left;margin-left:5pt;margin-top:7.3pt;width:107.5pt;height:9.15pt;z-index:251677696;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" fillcolor="black" strokecolor="silver" strokeweight=".26mm"/>
              </w:pict>
            </w:r>
          </w:p>
        </w:tc>
      </w:tr>
      <w:tr w:rsidR="00E36ECC" w:rsidTr="00850220">
        <w:trPr>
          <w:cantSplit/>
          <w:trHeight w:val="570"/>
        </w:trPr>
        <w:tc>
          <w:tcPr>
            <w:tcW w:w="2114"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57"/>
              <w:rPr>
                <w:rFonts w:cs="Arial"/>
                <w:sz w:val="18"/>
                <w:szCs w:val="28"/>
              </w:rPr>
            </w:pPr>
            <w:r>
              <w:rPr>
                <w:rFonts w:cs="Arial"/>
                <w:sz w:val="18"/>
                <w:szCs w:val="28"/>
              </w:rPr>
              <w:t>Sensibilidad al Precio</w:t>
            </w:r>
          </w:p>
        </w:tc>
        <w:tc>
          <w:tcPr>
            <w:tcW w:w="4567" w:type="dxa"/>
            <w:gridSpan w:val="6"/>
            <w:tcBorders>
              <w:top w:val="single" w:sz="8" w:space="0" w:color="808080"/>
              <w:left w:val="single" w:sz="8" w:space="0" w:color="808080"/>
              <w:bottom w:val="single" w:sz="8" w:space="0" w:color="808080"/>
              <w:right w:val="single" w:sz="8" w:space="0" w:color="808080"/>
            </w:tcBorders>
            <w:shd w:val="clear" w:color="auto" w:fill="auto"/>
            <w:vAlign w:val="center"/>
          </w:tcPr>
          <w:p w:rsidR="00E36ECC" w:rsidRDefault="006F5B76" w:rsidP="00850220">
            <w:pPr>
              <w:snapToGrid w:val="0"/>
            </w:pPr>
            <w:r>
              <w:rPr>
                <w:noProof/>
                <w:lang w:eastAsia="es-AR"/>
              </w:rPr>
              <w:pict>
                <v:rect id="Rectangle 22" o:spid="_x0000_s1082" style="position:absolute;left:0;text-align:left;margin-left:6.4pt;margin-top:8.4pt;width:153.15pt;height:9.15pt;z-index:251693056;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" fillcolor="black" strokecolor="silver" strokeweight=".26mm"/>
              </w:pict>
            </w:r>
          </w:p>
        </w:tc>
      </w:tr>
    </w:tbl>
    <w:p w:rsidR="00191B8E" w:rsidRDefault="00191B8E" w:rsidP="00E36ECC">
      <w:pPr>
        <w:autoSpaceDE w:val="0"/>
        <w:rPr>
          <w:kern w:val="1"/>
          <w:lang w:val="es-ES_tradnl"/>
        </w:rPr>
      </w:pPr>
    </w:p>
    <w:p w:rsidR="008E262F" w:rsidRDefault="008E262F">
      <w:pPr>
        <w:jc w:val="left"/>
        <w:rPr>
          <w:rFonts w:asciiTheme="majorHAnsi" w:eastAsiaTheme="majorEastAsia" w:hAnsiTheme="majorHAnsi" w:cstheme="majorBidi"/>
          <w:b/>
          <w:bCs/>
          <w:iCs/>
          <w:color w:val="4F81BD" w:themeColor="accent1"/>
          <w:kern w:val="1"/>
          <w:u w:val="single"/>
          <w:lang w:val="es-ES_tradnl"/>
        </w:rPr>
      </w:pPr>
      <w:bookmarkStart w:id="102" w:name="_Toc304402572"/>
      <w:r>
        <w:rPr>
          <w:kern w:val="1"/>
          <w:lang w:val="es-ES_tradnl"/>
        </w:rPr>
        <w:br w:type="page"/>
      </w:r>
    </w:p>
    <w:p w:rsidR="00E36ECC" w:rsidRDefault="00E36ECC" w:rsidP="00E36ECC">
      <w:pPr>
        <w:pStyle w:val="Ttulo4"/>
        <w:keepLines w:val="0"/>
        <w:numPr>
          <w:ilvl w:val="3"/>
          <w:numId w:val="0"/>
        </w:numPr>
        <w:tabs>
          <w:tab w:val="num" w:pos="864"/>
        </w:tabs>
        <w:suppressAutoHyphens/>
        <w:spacing w:before="240" w:after="60" w:line="240" w:lineRule="auto"/>
        <w:ind w:left="864" w:hanging="864"/>
        <w:jc w:val="left"/>
        <w:rPr>
          <w:kern w:val="1"/>
          <w:lang w:val="es-ES_tradnl"/>
        </w:rPr>
      </w:pPr>
      <w:bookmarkStart w:id="103" w:name="_Toc372545603"/>
      <w:r>
        <w:rPr>
          <w:kern w:val="1"/>
          <w:lang w:val="es-ES_tradnl"/>
        </w:rPr>
        <w:lastRenderedPageBreak/>
        <w:t>2.1.</w:t>
      </w:r>
      <w:r w:rsidR="00AF2804">
        <w:rPr>
          <w:kern w:val="1"/>
          <w:lang w:val="es-ES_tradnl"/>
        </w:rPr>
        <w:t>3</w:t>
      </w:r>
      <w:r>
        <w:rPr>
          <w:kern w:val="1"/>
          <w:lang w:val="es-ES_tradnl"/>
        </w:rPr>
        <w:t>.2 Factores Económicos y Gubernamentales</w:t>
      </w:r>
      <w:bookmarkEnd w:id="102"/>
      <w:bookmarkEnd w:id="103"/>
    </w:p>
    <w:p w:rsidR="00E36ECC" w:rsidRDefault="00E36ECC" w:rsidP="00E36ECC">
      <w:pPr>
        <w:widowControl w:val="0"/>
        <w:overflowPunct w:val="0"/>
        <w:autoSpaceDE w:val="0"/>
        <w:rPr>
          <w:kern w:val="1"/>
          <w:lang w:val="es-ES_tradnl"/>
        </w:rPr>
      </w:pPr>
    </w:p>
    <w:p w:rsidR="00E36ECC" w:rsidRPr="00EA5944" w:rsidRDefault="00E36ECC" w:rsidP="00E36ECC">
      <w:pPr>
        <w:widowControl w:val="0"/>
        <w:overflowPunct w:val="0"/>
        <w:autoSpaceDE w:val="0"/>
        <w:rPr>
          <w:rFonts w:cs="Arial"/>
          <w:bCs/>
          <w:kern w:val="1"/>
          <w:lang w:val="es-ES_tradnl"/>
        </w:rPr>
      </w:pPr>
      <w:r>
        <w:rPr>
          <w:rFonts w:cs="Arial"/>
          <w:b/>
          <w:bCs/>
          <w:kern w:val="1"/>
          <w:u w:val="single"/>
          <w:lang w:val="es-ES_tradnl"/>
        </w:rPr>
        <w:t>Inflación:</w:t>
      </w:r>
      <w:r>
        <w:rPr>
          <w:rFonts w:cs="Arial"/>
          <w:bCs/>
          <w:kern w:val="1"/>
          <w:lang w:val="es-ES_tradnl"/>
        </w:rPr>
        <w:t xml:space="preserve"> Si bien el tipo de servicios ofrecidos por la industria son servicios que no suelen tener una variación considerable de demanda debido al cambio de precios, la inflación constante genera incremento de los precios de los insumos.</w:t>
      </w:r>
    </w:p>
    <w:p w:rsidR="00B95FFD" w:rsidRDefault="00B95FFD" w:rsidP="00E36ECC">
      <w:pPr>
        <w:widowControl w:val="0"/>
        <w:overflowPunct w:val="0"/>
        <w:autoSpaceDE w:val="0"/>
        <w:rPr>
          <w:rFonts w:cs="Arial"/>
          <w:b/>
          <w:bCs/>
          <w:kern w:val="1"/>
          <w:u w:val="single"/>
          <w:lang w:val="es-ES_tradnl"/>
        </w:rPr>
      </w:pPr>
    </w:p>
    <w:p w:rsidR="00E36ECC" w:rsidRDefault="00E36ECC" w:rsidP="00E36ECC">
      <w:pPr>
        <w:widowControl w:val="0"/>
        <w:overflowPunct w:val="0"/>
        <w:autoSpaceDE w:val="0"/>
      </w:pPr>
      <w:r w:rsidRPr="00EA5944">
        <w:rPr>
          <w:rFonts w:cs="Arial"/>
          <w:b/>
          <w:bCs/>
          <w:kern w:val="1"/>
          <w:u w:val="single"/>
          <w:lang w:val="es-ES_tradnl"/>
        </w:rPr>
        <w:t>Impacto d</w:t>
      </w:r>
      <w:r>
        <w:rPr>
          <w:rFonts w:cs="Arial"/>
          <w:b/>
          <w:bCs/>
          <w:kern w:val="1"/>
          <w:u w:val="single"/>
          <w:lang w:val="es-ES_tradnl"/>
        </w:rPr>
        <w:t>el cambio de moneda Extranjera:</w:t>
      </w:r>
      <w:r w:rsidR="00B95FFD">
        <w:rPr>
          <w:rFonts w:cs="Arial"/>
          <w:bCs/>
          <w:kern w:val="1"/>
          <w:lang w:val="es-ES_tradnl"/>
        </w:rPr>
        <w:t xml:space="preserve"> De acuerdo al informe de la industria correspondiente a Abril de 2013 de la UIA (Ver anexo), se</w:t>
      </w:r>
      <w:r w:rsidR="00B95FFD">
        <w:t xml:space="preserve"> exhiben </w:t>
      </w:r>
      <w:r w:rsidR="00B95FFD" w:rsidRPr="00B95FFD">
        <w:rPr>
          <w:bCs/>
        </w:rPr>
        <w:t>algunos problemas con respecto a los costos y la menor rentabilidad</w:t>
      </w:r>
      <w:r w:rsidR="00B95FFD">
        <w:t>. Una de las principales preocupaciones refiere al costo de la materia prima, que está valuada en dólares.</w:t>
      </w:r>
    </w:p>
    <w:p w:rsidR="00B95FFD" w:rsidRDefault="00B95FFD" w:rsidP="00E36ECC">
      <w:pPr>
        <w:widowControl w:val="0"/>
        <w:overflowPunct w:val="0"/>
        <w:autoSpaceDE w:val="0"/>
        <w:rPr>
          <w:rFonts w:cs="Arial"/>
          <w:bCs/>
          <w:kern w:val="1"/>
          <w:lang w:val="es-ES_tradnl"/>
        </w:rPr>
      </w:pPr>
    </w:p>
    <w:p w:rsidR="00E06775" w:rsidRDefault="00E36ECC" w:rsidP="00E36ECC">
      <w:pPr>
        <w:widowControl w:val="0"/>
        <w:overflowPunct w:val="0"/>
        <w:autoSpaceDE w:val="0"/>
        <w:rPr>
          <w:rFonts w:cs="Arial"/>
          <w:bCs/>
          <w:kern w:val="1"/>
          <w:lang w:val="es-ES_tradnl"/>
        </w:rPr>
      </w:pPr>
      <w:r>
        <w:rPr>
          <w:rFonts w:cs="Arial"/>
          <w:b/>
          <w:bCs/>
          <w:kern w:val="1"/>
          <w:u w:val="single"/>
          <w:lang w:val="es-ES_tradnl"/>
        </w:rPr>
        <w:t xml:space="preserve">Restricciones de Importaciones: </w:t>
      </w:r>
      <w:r>
        <w:rPr>
          <w:rFonts w:cs="Arial"/>
          <w:bCs/>
          <w:kern w:val="1"/>
          <w:lang w:val="es-ES_tradnl"/>
        </w:rPr>
        <w:t xml:space="preserve">Las restricciones vigentes a las importaciones generan que en algunos casos, los insumos importados tengan que ser reemplazados o incluso racionados. </w:t>
      </w:r>
    </w:p>
    <w:p w:rsidR="00E36ECC" w:rsidRPr="00E06775" w:rsidRDefault="00E36ECC" w:rsidP="00E06775">
      <w:pPr>
        <w:rPr>
          <w:rFonts w:cstheme="majorBidi"/>
        </w:rPr>
      </w:pPr>
      <w:r>
        <w:rPr>
          <w:lang w:val="es-ES_tradnl"/>
        </w:rPr>
        <w:t>En algunos casos son reemplazados por equivalentes de origen nacional pero no en todos los casos se puede conservar la calidad.</w:t>
      </w:r>
      <w:r w:rsidR="00E06775">
        <w:rPr>
          <w:lang w:val="es-ES_tradnl"/>
        </w:rPr>
        <w:t xml:space="preserve"> No hay restricciones en cuanto a los libros importados, asimismo no existe restricción alguna en la importación de papel sin aranceles ni restricciones especiales (Ver Anexo “</w:t>
      </w:r>
      <w:r w:rsidR="00E06775">
        <w:t>FAIGA – Importación de papel para uso editorial”</w:t>
      </w:r>
    </w:p>
    <w:p w:rsidR="00F840A4" w:rsidRDefault="00F840A4" w:rsidP="00E36ECC">
      <w:pPr>
        <w:widowControl w:val="0"/>
        <w:overflowPunct w:val="0"/>
        <w:autoSpaceDE w:val="0"/>
        <w:spacing w:before="240" w:after="240"/>
        <w:rPr>
          <w:rFonts w:cs="Arial"/>
          <w:b/>
          <w:bCs/>
          <w:kern w:val="1"/>
          <w:u w:val="single"/>
          <w:lang w:val="es-ES_tradnl"/>
        </w:rPr>
      </w:pPr>
    </w:p>
    <w:p w:rsidR="00E36ECC" w:rsidRDefault="00E36ECC" w:rsidP="00E36ECC">
      <w:pPr>
        <w:widowControl w:val="0"/>
        <w:overflowPunct w:val="0"/>
        <w:autoSpaceDE w:val="0"/>
        <w:spacing w:before="240" w:after="240"/>
        <w:rPr>
          <w:rFonts w:cs="Arial"/>
          <w:bCs/>
          <w:kern w:val="1"/>
          <w:lang w:val="es-ES_tradnl"/>
        </w:rPr>
      </w:pPr>
      <w:r>
        <w:rPr>
          <w:rFonts w:cs="Arial"/>
          <w:b/>
          <w:bCs/>
          <w:kern w:val="1"/>
          <w:u w:val="single"/>
          <w:lang w:val="es-ES_tradnl"/>
        </w:rPr>
        <w:t>Impuestos y Apoyo Gubernamental:</w:t>
      </w:r>
      <w:r>
        <w:rPr>
          <w:rFonts w:cs="Arial"/>
          <w:bCs/>
          <w:kern w:val="1"/>
          <w:lang w:val="es-ES_tradnl"/>
        </w:rPr>
        <w:t xml:space="preserve"> No beneficia</w:t>
      </w:r>
      <w:r w:rsidR="00F840A4">
        <w:rPr>
          <w:rFonts w:cs="Arial"/>
          <w:bCs/>
          <w:kern w:val="1"/>
          <w:lang w:val="es-ES_tradnl"/>
        </w:rPr>
        <w:t xml:space="preserve"> o retrasa</w:t>
      </w:r>
      <w:r>
        <w:rPr>
          <w:rFonts w:cs="Arial"/>
          <w:bCs/>
          <w:kern w:val="1"/>
          <w:lang w:val="es-ES_tradnl"/>
        </w:rPr>
        <w:t xml:space="preserve"> en particular a la industria </w:t>
      </w:r>
    </w:p>
    <w:p w:rsidR="00E36ECC" w:rsidRDefault="00E36ECC" w:rsidP="00E36ECC">
      <w:pPr>
        <w:widowControl w:val="0"/>
        <w:overflowPunct w:val="0"/>
        <w:autoSpaceDE w:val="0"/>
        <w:spacing w:before="240" w:after="240"/>
        <w:rPr>
          <w:rFonts w:cs="Arial"/>
          <w:bCs/>
          <w:kern w:val="1"/>
          <w:lang w:val="es-ES_tradnl"/>
        </w:rPr>
      </w:pPr>
    </w:p>
    <w:p w:rsidR="008E262F" w:rsidRDefault="008E262F">
      <w:pPr>
        <w:jc w:val="left"/>
        <w:rPr>
          <w:kern w:val="1"/>
          <w:lang w:val="es-ES_tradnl"/>
        </w:rPr>
      </w:pPr>
      <w:r>
        <w:rPr>
          <w:kern w:val="1"/>
          <w:lang w:val="es-ES_tradnl"/>
        </w:rPr>
        <w:br w:type="page"/>
      </w:r>
    </w:p>
    <w:p w:rsidR="00E36ECC" w:rsidRDefault="00E36ECC" w:rsidP="00E36ECC">
      <w:pPr>
        <w:widowControl w:val="0"/>
        <w:overflowPunct w:val="0"/>
        <w:autoSpaceDE w:val="0"/>
        <w:rPr>
          <w:kern w:val="1"/>
          <w:lang w:val="es-ES_tradnl"/>
        </w:rPr>
      </w:pPr>
    </w:p>
    <w:tbl>
      <w:tblPr>
        <w:tblW w:w="0" w:type="auto"/>
        <w:tblInd w:w="108" w:type="dxa"/>
        <w:tblLayout w:type="fixed"/>
        <w:tblLook w:val="0000"/>
      </w:tblPr>
      <w:tblGrid>
        <w:gridCol w:w="2114"/>
        <w:gridCol w:w="921"/>
        <w:gridCol w:w="890"/>
        <w:gridCol w:w="890"/>
        <w:gridCol w:w="890"/>
        <w:gridCol w:w="960"/>
        <w:gridCol w:w="16"/>
      </w:tblGrid>
      <w:tr w:rsidR="00E36ECC" w:rsidTr="00850220">
        <w:trPr>
          <w:gridAfter w:val="1"/>
          <w:wAfter w:w="16" w:type="dxa"/>
          <w:cantSplit/>
          <w:trHeight w:val="1267"/>
        </w:trPr>
        <w:tc>
          <w:tcPr>
            <w:tcW w:w="2114" w:type="dxa"/>
            <w:tcBorders>
              <w:bottom w:val="single" w:sz="8" w:space="0" w:color="808080"/>
            </w:tcBorders>
            <w:shd w:val="clear" w:color="auto" w:fill="auto"/>
            <w:vAlign w:val="center"/>
          </w:tcPr>
          <w:p w:rsidR="00E36ECC" w:rsidRDefault="00E36ECC" w:rsidP="00850220">
            <w:pPr>
              <w:snapToGrid w:val="0"/>
              <w:rPr>
                <w:sz w:val="20"/>
                <w:szCs w:val="20"/>
              </w:rPr>
            </w:pPr>
            <w:r>
              <w:rPr>
                <w:sz w:val="20"/>
                <w:szCs w:val="20"/>
              </w:rPr>
              <w:t>Factores económicos y gubernamentales</w:t>
            </w:r>
          </w:p>
        </w:tc>
        <w:tc>
          <w:tcPr>
            <w:tcW w:w="921"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113" w:right="113"/>
              <w:rPr>
                <w:sz w:val="18"/>
                <w:szCs w:val="18"/>
              </w:rPr>
            </w:pPr>
            <w:r>
              <w:rPr>
                <w:sz w:val="18"/>
                <w:szCs w:val="18"/>
              </w:rPr>
              <w:t>Muy Poco Atractivo</w:t>
            </w:r>
          </w:p>
        </w:tc>
        <w:tc>
          <w:tcPr>
            <w:tcW w:w="890"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113" w:right="113"/>
              <w:rPr>
                <w:sz w:val="18"/>
                <w:szCs w:val="18"/>
              </w:rPr>
            </w:pPr>
            <w:r>
              <w:rPr>
                <w:sz w:val="18"/>
                <w:szCs w:val="18"/>
              </w:rPr>
              <w:t>Poco Atractivo</w:t>
            </w:r>
          </w:p>
        </w:tc>
        <w:tc>
          <w:tcPr>
            <w:tcW w:w="890"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113" w:right="113"/>
              <w:rPr>
                <w:sz w:val="18"/>
                <w:szCs w:val="18"/>
              </w:rPr>
            </w:pPr>
            <w:r>
              <w:rPr>
                <w:sz w:val="18"/>
                <w:szCs w:val="18"/>
              </w:rPr>
              <w:t>Neutro</w:t>
            </w:r>
          </w:p>
        </w:tc>
        <w:tc>
          <w:tcPr>
            <w:tcW w:w="890"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113" w:right="113"/>
              <w:rPr>
                <w:sz w:val="18"/>
                <w:szCs w:val="18"/>
              </w:rPr>
            </w:pPr>
            <w:r>
              <w:rPr>
                <w:sz w:val="18"/>
                <w:szCs w:val="18"/>
              </w:rPr>
              <w:t>Atractivo</w:t>
            </w:r>
          </w:p>
        </w:tc>
        <w:tc>
          <w:tcPr>
            <w:tcW w:w="960" w:type="dxa"/>
            <w:tcBorders>
              <w:top w:val="single" w:sz="8" w:space="0" w:color="808080"/>
              <w:left w:val="single" w:sz="8" w:space="0" w:color="808080"/>
              <w:bottom w:val="single" w:sz="8" w:space="0" w:color="808080"/>
              <w:right w:val="single" w:sz="8" w:space="0" w:color="808080"/>
            </w:tcBorders>
            <w:shd w:val="clear" w:color="auto" w:fill="auto"/>
            <w:vAlign w:val="center"/>
          </w:tcPr>
          <w:p w:rsidR="00E36ECC" w:rsidRDefault="00E36ECC" w:rsidP="00850220">
            <w:pPr>
              <w:snapToGrid w:val="0"/>
              <w:ind w:left="113" w:right="113"/>
              <w:rPr>
                <w:sz w:val="18"/>
                <w:szCs w:val="18"/>
              </w:rPr>
            </w:pPr>
            <w:r>
              <w:rPr>
                <w:sz w:val="18"/>
                <w:szCs w:val="18"/>
              </w:rPr>
              <w:t>Muy Atractivo</w:t>
            </w:r>
          </w:p>
        </w:tc>
      </w:tr>
      <w:tr w:rsidR="00E36ECC" w:rsidTr="00850220">
        <w:trPr>
          <w:cantSplit/>
          <w:trHeight w:val="570"/>
        </w:trPr>
        <w:tc>
          <w:tcPr>
            <w:tcW w:w="2114"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57"/>
              <w:rPr>
                <w:rFonts w:cs="Arial"/>
                <w:sz w:val="18"/>
                <w:szCs w:val="28"/>
              </w:rPr>
            </w:pPr>
            <w:r>
              <w:rPr>
                <w:rFonts w:cs="Arial"/>
                <w:sz w:val="18"/>
                <w:szCs w:val="28"/>
              </w:rPr>
              <w:t>Inflación</w:t>
            </w:r>
          </w:p>
        </w:tc>
        <w:tc>
          <w:tcPr>
            <w:tcW w:w="4567" w:type="dxa"/>
            <w:gridSpan w:val="6"/>
            <w:tcBorders>
              <w:top w:val="single" w:sz="8" w:space="0" w:color="808080"/>
              <w:left w:val="single" w:sz="8" w:space="0" w:color="808080"/>
              <w:bottom w:val="single" w:sz="8" w:space="0" w:color="808080"/>
              <w:right w:val="single" w:sz="8" w:space="0" w:color="808080"/>
            </w:tcBorders>
            <w:shd w:val="clear" w:color="auto" w:fill="auto"/>
            <w:vAlign w:val="center"/>
          </w:tcPr>
          <w:p w:rsidR="00E36ECC" w:rsidRDefault="006F5B76" w:rsidP="00850220">
            <w:pPr>
              <w:snapToGrid w:val="0"/>
              <w:rPr>
                <w:color w:val="808080"/>
              </w:rPr>
            </w:pPr>
            <w:r w:rsidRPr="006F5B76">
              <w:rPr>
                <w:noProof/>
                <w:lang w:eastAsia="es-AR"/>
              </w:rPr>
              <w:pict>
                <v:rect id="Rectangle 21" o:spid="_x0000_s1081" style="position:absolute;left:0;text-align:left;margin-left:13pt;margin-top:9.55pt;width:51.9pt;height:17.55pt;z-index:251678720;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" fillcolor="black" strokecolor="silver" strokeweight=".26mm"/>
              </w:pict>
            </w:r>
            <w:r w:rsidRPr="006F5B76">
              <w:rPr>
                <w:noProof/>
                <w:sz w:val="18"/>
                <w:szCs w:val="18"/>
                <w:lang w:eastAsia="es-AR"/>
              </w:rPr>
            </w:r>
            <w:r w:rsidRPr="006F5B76">
              <w:rPr>
                <w:noProof/>
                <w:sz w:val="18"/>
                <w:szCs w:val="18"/>
                <w:lang w:eastAsia="es-AR"/>
              </w:rPr>
              <w:pict>
                <v:group id="Group 19" o:spid="_x0000_s1079" style="width:152.9pt;height:8.9pt;mso-position-horizontal-relative:char;mso-position-vertical-relative:line" coordsize="3057,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">
                  <v:rect id="Rectangle 9" o:spid="_x0000_s1080" style="position:absolute;width:3057;height:17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USOcMA&#10;AADbAAAADwAAAGRycy9kb3ducmV2LnhtbERPTWvCQBC9C/0Pywi9iG4UkRJdRYWSil6aVqG3aXZM&#10;QrOzIbtN4r93D4LHx/tebXpTiZYaV1pWMJ1EIIgzq0vOFXx/vY/fQDiPrLGyTApu5GCzfhmsMNa2&#10;409qU5+LEMIuRgWF93UspcsKMugmtiYO3NU2Bn2ATS51g10IN5WcRdFCGiw5NBRY076g7C/9NwqS&#10;7fEw30XdqK1+zr+XJLnJ6SlV6nXYb5cgPPX+KX64P7SCWVgfvoQf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USOcMAAADbAAAADwAAAAAAAAAAAAAAAACYAgAAZHJzL2Rv&#10;d25yZXYueG1sUEsFBgAAAAAEAAQA9QAAAIgDAAAAAA==&#10;" filled="f" stroked="f">
                    <v:stroke joinstyle="round"/>
                  </v:rect>
                  <w10:wrap type="none"/>
                  <w10:anchorlock/>
                </v:group>
              </w:pict>
            </w:r>
          </w:p>
          <w:p w:rsidR="00E36ECC" w:rsidRDefault="00E36ECC" w:rsidP="00850220">
            <w:pPr>
              <w:rPr>
                <w:color w:val="808080"/>
              </w:rPr>
            </w:pPr>
          </w:p>
        </w:tc>
      </w:tr>
      <w:tr w:rsidR="00E36ECC" w:rsidTr="00850220">
        <w:trPr>
          <w:cantSplit/>
          <w:trHeight w:val="570"/>
        </w:trPr>
        <w:tc>
          <w:tcPr>
            <w:tcW w:w="2114"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57"/>
              <w:rPr>
                <w:rFonts w:cs="Arial"/>
                <w:sz w:val="18"/>
                <w:szCs w:val="28"/>
              </w:rPr>
            </w:pPr>
            <w:r>
              <w:rPr>
                <w:rFonts w:cs="Arial"/>
                <w:sz w:val="18"/>
                <w:szCs w:val="28"/>
              </w:rPr>
              <w:t>Impacto del Cambio de la Moneda Extranjera</w:t>
            </w:r>
          </w:p>
        </w:tc>
        <w:tc>
          <w:tcPr>
            <w:tcW w:w="4567" w:type="dxa"/>
            <w:gridSpan w:val="6"/>
            <w:tcBorders>
              <w:top w:val="single" w:sz="8" w:space="0" w:color="808080"/>
              <w:left w:val="single" w:sz="8" w:space="0" w:color="808080"/>
              <w:bottom w:val="single" w:sz="8" w:space="0" w:color="808080"/>
              <w:right w:val="single" w:sz="8" w:space="0" w:color="808080"/>
            </w:tcBorders>
            <w:shd w:val="clear" w:color="auto" w:fill="auto"/>
            <w:vAlign w:val="center"/>
          </w:tcPr>
          <w:p w:rsidR="00E36ECC" w:rsidRDefault="006F5B76" w:rsidP="00850220">
            <w:pPr>
              <w:snapToGrid w:val="0"/>
            </w:pPr>
            <w:r>
              <w:rPr>
                <w:noProof/>
                <w:lang w:eastAsia="es-AR"/>
              </w:rPr>
              <w:pict>
                <v:rect id="Rectangle 18" o:spid="_x0000_s1078" style="position:absolute;left:0;text-align:left;margin-left:12.15pt;margin-top:-.2pt;width:53.05pt;height:16.15pt;z-index:251679744;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" fillcolor="black" strokecolor="silver" strokeweight=".26mm"/>
              </w:pict>
            </w:r>
          </w:p>
        </w:tc>
      </w:tr>
      <w:tr w:rsidR="00E36ECC" w:rsidTr="00850220">
        <w:trPr>
          <w:cantSplit/>
          <w:trHeight w:val="570"/>
        </w:trPr>
        <w:tc>
          <w:tcPr>
            <w:tcW w:w="2114"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57"/>
              <w:rPr>
                <w:rFonts w:cs="Arial"/>
                <w:sz w:val="18"/>
                <w:szCs w:val="28"/>
              </w:rPr>
            </w:pPr>
            <w:r>
              <w:rPr>
                <w:rFonts w:cs="Arial"/>
                <w:sz w:val="18"/>
                <w:szCs w:val="28"/>
              </w:rPr>
              <w:t>Restricciones de Importaciones</w:t>
            </w:r>
          </w:p>
        </w:tc>
        <w:tc>
          <w:tcPr>
            <w:tcW w:w="4567" w:type="dxa"/>
            <w:gridSpan w:val="6"/>
            <w:tcBorders>
              <w:top w:val="single" w:sz="8" w:space="0" w:color="808080"/>
              <w:left w:val="single" w:sz="8" w:space="0" w:color="808080"/>
              <w:bottom w:val="single" w:sz="8" w:space="0" w:color="808080"/>
              <w:right w:val="single" w:sz="8" w:space="0" w:color="808080"/>
            </w:tcBorders>
            <w:shd w:val="clear" w:color="auto" w:fill="auto"/>
            <w:vAlign w:val="center"/>
          </w:tcPr>
          <w:p w:rsidR="00E36ECC" w:rsidRDefault="006F5B76" w:rsidP="00850220">
            <w:pPr>
              <w:snapToGrid w:val="0"/>
            </w:pPr>
            <w:r>
              <w:rPr>
                <w:noProof/>
                <w:lang w:eastAsia="es-AR"/>
              </w:rPr>
              <w:pict>
                <v:rect id="Rectangle 17" o:spid="_x0000_s1077" style="position:absolute;left:0;text-align:left;margin-left:12pt;margin-top:2.55pt;width:141.65pt;height:16.55pt;z-index:251681792;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" fillcolor="black" strokecolor="silver" strokeweight=".26mm"/>
              </w:pict>
            </w:r>
          </w:p>
        </w:tc>
      </w:tr>
      <w:tr w:rsidR="00E36ECC" w:rsidTr="00850220">
        <w:trPr>
          <w:cantSplit/>
          <w:trHeight w:val="570"/>
        </w:trPr>
        <w:tc>
          <w:tcPr>
            <w:tcW w:w="2114"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57"/>
              <w:rPr>
                <w:rFonts w:cs="Arial"/>
                <w:sz w:val="18"/>
                <w:szCs w:val="28"/>
              </w:rPr>
            </w:pPr>
            <w:r>
              <w:rPr>
                <w:rFonts w:cs="Arial"/>
                <w:sz w:val="18"/>
                <w:szCs w:val="28"/>
              </w:rPr>
              <w:t>Apoyo gubernamental</w:t>
            </w:r>
          </w:p>
        </w:tc>
        <w:tc>
          <w:tcPr>
            <w:tcW w:w="4567" w:type="dxa"/>
            <w:gridSpan w:val="6"/>
            <w:tcBorders>
              <w:top w:val="single" w:sz="8" w:space="0" w:color="808080"/>
              <w:left w:val="single" w:sz="8" w:space="0" w:color="808080"/>
              <w:bottom w:val="single" w:sz="8" w:space="0" w:color="808080"/>
              <w:right w:val="single" w:sz="8" w:space="0" w:color="808080"/>
            </w:tcBorders>
            <w:shd w:val="clear" w:color="auto" w:fill="auto"/>
            <w:vAlign w:val="center"/>
          </w:tcPr>
          <w:p w:rsidR="00E36ECC" w:rsidRDefault="006F5B76" w:rsidP="00850220">
            <w:pPr>
              <w:snapToGrid w:val="0"/>
            </w:pPr>
            <w:r>
              <w:rPr>
                <w:noProof/>
                <w:lang w:eastAsia="es-AR"/>
              </w:rPr>
              <w:pict>
                <v:rect id="Rectangle 16" o:spid="_x0000_s1076" style="position:absolute;left:0;text-align:left;margin-left:9.6pt;margin-top:6.3pt;width:102.05pt;height:10.65pt;z-index:251680768;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" fillcolor="black" strokecolor="silver" strokeweight=".26mm"/>
              </w:pict>
            </w:r>
          </w:p>
        </w:tc>
      </w:tr>
    </w:tbl>
    <w:p w:rsidR="00E36ECC" w:rsidRDefault="00E36ECC" w:rsidP="00E36ECC">
      <w:pPr>
        <w:autoSpaceDE w:val="0"/>
        <w:rPr>
          <w:kern w:val="1"/>
          <w:lang w:val="es-ES_tradnl"/>
        </w:rPr>
      </w:pPr>
    </w:p>
    <w:p w:rsidR="00E36ECC" w:rsidRDefault="00E36ECC" w:rsidP="00E36ECC">
      <w:pPr>
        <w:pStyle w:val="Ttulo4"/>
        <w:keepLines w:val="0"/>
        <w:numPr>
          <w:ilvl w:val="3"/>
          <w:numId w:val="0"/>
        </w:numPr>
        <w:tabs>
          <w:tab w:val="num" w:pos="864"/>
        </w:tabs>
        <w:suppressAutoHyphens/>
        <w:spacing w:before="240" w:after="60" w:line="240" w:lineRule="auto"/>
        <w:ind w:left="864" w:hanging="864"/>
        <w:jc w:val="left"/>
        <w:rPr>
          <w:kern w:val="1"/>
          <w:lang w:val="es-ES_tradnl"/>
        </w:rPr>
      </w:pPr>
      <w:bookmarkStart w:id="104" w:name="_Toc304402573"/>
      <w:bookmarkStart w:id="105" w:name="_Toc372545604"/>
      <w:r>
        <w:rPr>
          <w:kern w:val="1"/>
          <w:lang w:val="es-ES_tradnl"/>
        </w:rPr>
        <w:t>2.1.</w:t>
      </w:r>
      <w:r w:rsidR="00AF2804">
        <w:rPr>
          <w:kern w:val="1"/>
          <w:lang w:val="es-ES_tradnl"/>
        </w:rPr>
        <w:t>3</w:t>
      </w:r>
      <w:r>
        <w:rPr>
          <w:kern w:val="1"/>
          <w:lang w:val="es-ES_tradnl"/>
        </w:rPr>
        <w:t>.3 Factores Sociales</w:t>
      </w:r>
      <w:bookmarkEnd w:id="104"/>
      <w:bookmarkEnd w:id="105"/>
    </w:p>
    <w:p w:rsidR="00E36ECC" w:rsidRDefault="00E36ECC" w:rsidP="00E36ECC">
      <w:pPr>
        <w:widowControl w:val="0"/>
        <w:overflowPunct w:val="0"/>
        <w:autoSpaceDE w:val="0"/>
        <w:rPr>
          <w:kern w:val="1"/>
          <w:lang w:val="es-ES_tradnl"/>
        </w:rPr>
      </w:pPr>
    </w:p>
    <w:p w:rsidR="00E36ECC" w:rsidRPr="00BD45B6" w:rsidRDefault="00E36ECC" w:rsidP="00E36ECC">
      <w:pPr>
        <w:widowControl w:val="0"/>
        <w:overflowPunct w:val="0"/>
        <w:autoSpaceDE w:val="0"/>
        <w:rPr>
          <w:rFonts w:cs="Arial"/>
          <w:bCs/>
          <w:kern w:val="1"/>
          <w:lang w:val="es-ES_tradnl"/>
        </w:rPr>
      </w:pPr>
      <w:r w:rsidRPr="00BD45B6">
        <w:rPr>
          <w:rFonts w:cs="Arial"/>
          <w:bCs/>
          <w:kern w:val="1"/>
          <w:lang w:val="es-ES_tradnl"/>
        </w:rPr>
        <w:t>No existen factores sociales que afecten significativamente a la industria.</w:t>
      </w:r>
    </w:p>
    <w:p w:rsidR="00E36ECC" w:rsidRDefault="00E36ECC" w:rsidP="00E36ECC">
      <w:pPr>
        <w:widowControl w:val="0"/>
        <w:overflowPunct w:val="0"/>
        <w:autoSpaceDE w:val="0"/>
        <w:rPr>
          <w:kern w:val="1"/>
          <w:lang w:val="es-ES_tradnl"/>
        </w:rPr>
      </w:pPr>
    </w:p>
    <w:p w:rsidR="00E06775" w:rsidRDefault="00E06775" w:rsidP="00E36ECC">
      <w:pPr>
        <w:widowControl w:val="0"/>
        <w:overflowPunct w:val="0"/>
        <w:autoSpaceDE w:val="0"/>
        <w:rPr>
          <w:kern w:val="1"/>
          <w:lang w:val="es-ES_tradnl"/>
        </w:rPr>
      </w:pPr>
    </w:p>
    <w:p w:rsidR="00E06775" w:rsidRDefault="00E06775" w:rsidP="00E36ECC">
      <w:pPr>
        <w:widowControl w:val="0"/>
        <w:overflowPunct w:val="0"/>
        <w:autoSpaceDE w:val="0"/>
        <w:rPr>
          <w:kern w:val="1"/>
          <w:lang w:val="es-ES_tradnl"/>
        </w:rPr>
      </w:pPr>
    </w:p>
    <w:p w:rsidR="00E06775" w:rsidRDefault="00E06775" w:rsidP="00E36ECC">
      <w:pPr>
        <w:widowControl w:val="0"/>
        <w:overflowPunct w:val="0"/>
        <w:autoSpaceDE w:val="0"/>
        <w:rPr>
          <w:kern w:val="1"/>
          <w:lang w:val="es-ES_tradnl"/>
        </w:rPr>
      </w:pPr>
    </w:p>
    <w:p w:rsidR="00E06775" w:rsidRDefault="00E06775" w:rsidP="00E36ECC">
      <w:pPr>
        <w:widowControl w:val="0"/>
        <w:overflowPunct w:val="0"/>
        <w:autoSpaceDE w:val="0"/>
        <w:rPr>
          <w:kern w:val="1"/>
          <w:lang w:val="es-ES_tradnl"/>
        </w:rPr>
      </w:pPr>
    </w:p>
    <w:p w:rsidR="00E06775" w:rsidRDefault="00E06775" w:rsidP="00E36ECC">
      <w:pPr>
        <w:widowControl w:val="0"/>
        <w:overflowPunct w:val="0"/>
        <w:autoSpaceDE w:val="0"/>
        <w:rPr>
          <w:kern w:val="1"/>
          <w:lang w:val="es-ES_tradnl"/>
        </w:rPr>
      </w:pPr>
    </w:p>
    <w:p w:rsidR="00E06775" w:rsidRDefault="00E06775" w:rsidP="00E36ECC">
      <w:pPr>
        <w:widowControl w:val="0"/>
        <w:overflowPunct w:val="0"/>
        <w:autoSpaceDE w:val="0"/>
        <w:rPr>
          <w:kern w:val="1"/>
          <w:lang w:val="es-ES_tradnl"/>
        </w:rPr>
      </w:pPr>
    </w:p>
    <w:p w:rsidR="00E06775" w:rsidRDefault="00E06775" w:rsidP="00E36ECC">
      <w:pPr>
        <w:widowControl w:val="0"/>
        <w:overflowPunct w:val="0"/>
        <w:autoSpaceDE w:val="0"/>
        <w:rPr>
          <w:kern w:val="1"/>
          <w:lang w:val="es-ES_tradnl"/>
        </w:rPr>
      </w:pPr>
    </w:p>
    <w:p w:rsidR="00E06775" w:rsidRDefault="00E06775" w:rsidP="00E36ECC">
      <w:pPr>
        <w:widowControl w:val="0"/>
        <w:overflowPunct w:val="0"/>
        <w:autoSpaceDE w:val="0"/>
        <w:rPr>
          <w:kern w:val="1"/>
          <w:lang w:val="es-ES_tradnl"/>
        </w:rPr>
      </w:pPr>
    </w:p>
    <w:p w:rsidR="00E06775" w:rsidRDefault="00E06775" w:rsidP="00E36ECC">
      <w:pPr>
        <w:widowControl w:val="0"/>
        <w:overflowPunct w:val="0"/>
        <w:autoSpaceDE w:val="0"/>
        <w:rPr>
          <w:kern w:val="1"/>
          <w:lang w:val="es-ES_tradnl"/>
        </w:rPr>
      </w:pPr>
    </w:p>
    <w:p w:rsidR="00E36ECC" w:rsidRDefault="00E36ECC" w:rsidP="008A2696">
      <w:pPr>
        <w:pStyle w:val="Ttulo4"/>
        <w:keepLines w:val="0"/>
        <w:numPr>
          <w:ilvl w:val="3"/>
          <w:numId w:val="0"/>
        </w:numPr>
        <w:tabs>
          <w:tab w:val="num" w:pos="864"/>
        </w:tabs>
        <w:suppressAutoHyphens/>
        <w:spacing w:before="240" w:after="60" w:line="240" w:lineRule="auto"/>
        <w:jc w:val="left"/>
        <w:rPr>
          <w:kern w:val="1"/>
          <w:lang w:val="es-ES_tradnl"/>
        </w:rPr>
      </w:pPr>
      <w:bookmarkStart w:id="106" w:name="_Toc304402574"/>
      <w:bookmarkStart w:id="107" w:name="_Toc372545605"/>
      <w:r>
        <w:rPr>
          <w:kern w:val="1"/>
          <w:lang w:val="es-ES_tradnl"/>
        </w:rPr>
        <w:lastRenderedPageBreak/>
        <w:t>2.1.</w:t>
      </w:r>
      <w:r w:rsidR="00AF2804">
        <w:rPr>
          <w:kern w:val="1"/>
          <w:lang w:val="es-ES_tradnl"/>
        </w:rPr>
        <w:t>3</w:t>
      </w:r>
      <w:r>
        <w:rPr>
          <w:kern w:val="1"/>
          <w:lang w:val="es-ES_tradnl"/>
        </w:rPr>
        <w:t>.4 Factores Tecnológicos</w:t>
      </w:r>
      <w:bookmarkEnd w:id="106"/>
      <w:bookmarkEnd w:id="107"/>
    </w:p>
    <w:p w:rsidR="00E36ECC" w:rsidRDefault="00E36ECC" w:rsidP="00E36ECC">
      <w:pPr>
        <w:widowControl w:val="0"/>
        <w:overflowPunct w:val="0"/>
        <w:autoSpaceDE w:val="0"/>
        <w:rPr>
          <w:rFonts w:cs="Arial"/>
          <w:kern w:val="1"/>
        </w:rPr>
      </w:pPr>
    </w:p>
    <w:p w:rsidR="00E36ECC" w:rsidRDefault="00E36ECC" w:rsidP="00E36ECC">
      <w:pPr>
        <w:widowControl w:val="0"/>
        <w:overflowPunct w:val="0"/>
        <w:autoSpaceDE w:val="0"/>
        <w:rPr>
          <w:rFonts w:cs="Arial"/>
          <w:bCs/>
          <w:kern w:val="1"/>
        </w:rPr>
      </w:pPr>
      <w:r>
        <w:rPr>
          <w:rFonts w:cs="Arial"/>
          <w:b/>
          <w:bCs/>
          <w:kern w:val="1"/>
          <w:u w:val="single"/>
        </w:rPr>
        <w:t xml:space="preserve">Uso de la tecnología para acceder a los servicios: </w:t>
      </w:r>
      <w:r>
        <w:rPr>
          <w:rFonts w:cs="Arial"/>
          <w:bCs/>
          <w:kern w:val="1"/>
        </w:rPr>
        <w:t>El uso de la tecnología para el acceso a los servicios brindados e</w:t>
      </w:r>
      <w:r w:rsidR="00B25089">
        <w:rPr>
          <w:rFonts w:cs="Arial"/>
          <w:bCs/>
          <w:kern w:val="1"/>
        </w:rPr>
        <w:t>s u</w:t>
      </w:r>
      <w:r>
        <w:rPr>
          <w:rFonts w:cs="Arial"/>
          <w:bCs/>
          <w:kern w:val="1"/>
        </w:rPr>
        <w:t xml:space="preserve">n beneficio clave para la industria ya que reduce los costos de comunicación y a la vez abre nuevos canales. Por otra parte ayuda a hacer más eficientes los procesos.  </w:t>
      </w:r>
    </w:p>
    <w:p w:rsidR="00E36ECC" w:rsidRPr="00BD45B6" w:rsidRDefault="00E36ECC" w:rsidP="00E36ECC">
      <w:pPr>
        <w:widowControl w:val="0"/>
        <w:overflowPunct w:val="0"/>
        <w:autoSpaceDE w:val="0"/>
        <w:rPr>
          <w:rFonts w:cs="Arial"/>
          <w:bCs/>
          <w:kern w:val="1"/>
        </w:rPr>
      </w:pPr>
      <w:r>
        <w:rPr>
          <w:rFonts w:cs="Arial"/>
          <w:bCs/>
          <w:kern w:val="1"/>
        </w:rPr>
        <w:t>Como contraparte, esto mismo incrementa la competencia al achicar las distancias geográficas y simplificar el acceso a las alternativas por parte de los Clientes.</w:t>
      </w:r>
    </w:p>
    <w:p w:rsidR="00E36ECC" w:rsidRDefault="00E36ECC" w:rsidP="00E36ECC">
      <w:pPr>
        <w:widowControl w:val="0"/>
        <w:overflowPunct w:val="0"/>
        <w:autoSpaceDE w:val="0"/>
        <w:rPr>
          <w:rFonts w:cs="Arial"/>
          <w:b/>
          <w:bCs/>
          <w:kern w:val="1"/>
          <w:u w:val="single"/>
        </w:rPr>
      </w:pPr>
    </w:p>
    <w:p w:rsidR="00E36ECC" w:rsidRDefault="00E36ECC" w:rsidP="00E36ECC">
      <w:pPr>
        <w:widowControl w:val="0"/>
        <w:overflowPunct w:val="0"/>
        <w:autoSpaceDE w:val="0"/>
        <w:rPr>
          <w:rFonts w:cs="Arial"/>
          <w:bCs/>
          <w:kern w:val="1"/>
        </w:rPr>
      </w:pPr>
      <w:r>
        <w:rPr>
          <w:rFonts w:cs="Arial"/>
          <w:b/>
          <w:bCs/>
          <w:kern w:val="1"/>
          <w:u w:val="single"/>
        </w:rPr>
        <w:t xml:space="preserve">Innovaciones Tecnológicas: </w:t>
      </w:r>
      <w:r>
        <w:rPr>
          <w:rFonts w:cs="Arial"/>
          <w:bCs/>
          <w:kern w:val="1"/>
        </w:rPr>
        <w:t>De acuerdo a lo relevado los avances tecnológicos constantemente se traducen en reducciones de costos y mejoras en la velocidad de los distintos procesos y por otra parte permiten un control más riguroso de los mismos.</w:t>
      </w:r>
    </w:p>
    <w:p w:rsidR="008A2696" w:rsidRDefault="008A2696" w:rsidP="008A2696">
      <w:pPr>
        <w:widowControl w:val="0"/>
        <w:overflowPunct w:val="0"/>
        <w:autoSpaceDE w:val="0"/>
        <w:rPr>
          <w:rFonts w:cs="Arial"/>
          <w:kern w:val="1"/>
        </w:rPr>
      </w:pPr>
      <w:r>
        <w:rPr>
          <w:rFonts w:cs="Arial"/>
          <w:b/>
          <w:kern w:val="1"/>
          <w:u w:val="single"/>
        </w:rPr>
        <w:t>Tendencia hacia las Copias Dgitales</w:t>
      </w:r>
      <w:r w:rsidRPr="00BD45B6">
        <w:rPr>
          <w:rFonts w:cs="Arial"/>
          <w:b/>
          <w:kern w:val="1"/>
          <w:u w:val="single"/>
        </w:rPr>
        <w:t>:</w:t>
      </w:r>
      <w:r>
        <w:rPr>
          <w:rFonts w:cs="Arial"/>
          <w:kern w:val="1"/>
        </w:rPr>
        <w:t xml:space="preserve"> A partir de la reducción de espacio físico y los avances tecnológicos relacionados a la seguridad en el alojamiento de archivos cada vez más empresas utilizan copias digitales de sus documentos en lugar de copias en papel. Hoy en día la AFIP autoriza la facturación electrónica. </w:t>
      </w:r>
    </w:p>
    <w:p w:rsidR="008A2696" w:rsidRDefault="008A2696" w:rsidP="00E36ECC">
      <w:pPr>
        <w:widowControl w:val="0"/>
        <w:overflowPunct w:val="0"/>
        <w:autoSpaceDE w:val="0"/>
        <w:rPr>
          <w:rFonts w:cs="Arial"/>
          <w:kern w:val="1"/>
        </w:rPr>
      </w:pPr>
    </w:p>
    <w:p w:rsidR="00E06775" w:rsidRDefault="00E06775" w:rsidP="00E36ECC">
      <w:pPr>
        <w:widowControl w:val="0"/>
        <w:overflowPunct w:val="0"/>
        <w:autoSpaceDE w:val="0"/>
        <w:rPr>
          <w:rFonts w:cs="Arial"/>
          <w:kern w:val="1"/>
        </w:rPr>
      </w:pPr>
    </w:p>
    <w:p w:rsidR="00E06775" w:rsidRDefault="00E06775" w:rsidP="00E36ECC">
      <w:pPr>
        <w:widowControl w:val="0"/>
        <w:overflowPunct w:val="0"/>
        <w:autoSpaceDE w:val="0"/>
        <w:rPr>
          <w:rFonts w:cs="Arial"/>
          <w:kern w:val="1"/>
        </w:rPr>
      </w:pPr>
    </w:p>
    <w:p w:rsidR="00E06775" w:rsidRDefault="00E06775" w:rsidP="00E36ECC">
      <w:pPr>
        <w:widowControl w:val="0"/>
        <w:overflowPunct w:val="0"/>
        <w:autoSpaceDE w:val="0"/>
        <w:rPr>
          <w:rFonts w:cs="Arial"/>
          <w:kern w:val="1"/>
        </w:rPr>
      </w:pPr>
    </w:p>
    <w:p w:rsidR="00E06775" w:rsidRDefault="00E06775" w:rsidP="00E36ECC">
      <w:pPr>
        <w:widowControl w:val="0"/>
        <w:overflowPunct w:val="0"/>
        <w:autoSpaceDE w:val="0"/>
        <w:rPr>
          <w:rFonts w:cs="Arial"/>
          <w:kern w:val="1"/>
        </w:rPr>
      </w:pPr>
    </w:p>
    <w:p w:rsidR="00E06775" w:rsidRDefault="00E06775" w:rsidP="00E36ECC">
      <w:pPr>
        <w:widowControl w:val="0"/>
        <w:overflowPunct w:val="0"/>
        <w:autoSpaceDE w:val="0"/>
        <w:rPr>
          <w:rFonts w:cs="Arial"/>
          <w:kern w:val="1"/>
        </w:rPr>
      </w:pPr>
    </w:p>
    <w:p w:rsidR="00E06775" w:rsidRDefault="00E06775" w:rsidP="00E36ECC">
      <w:pPr>
        <w:widowControl w:val="0"/>
        <w:overflowPunct w:val="0"/>
        <w:autoSpaceDE w:val="0"/>
        <w:rPr>
          <w:rFonts w:cs="Arial"/>
          <w:kern w:val="1"/>
        </w:rPr>
      </w:pPr>
    </w:p>
    <w:p w:rsidR="00E06775" w:rsidRDefault="00E06775" w:rsidP="00E36ECC">
      <w:pPr>
        <w:widowControl w:val="0"/>
        <w:overflowPunct w:val="0"/>
        <w:autoSpaceDE w:val="0"/>
        <w:rPr>
          <w:rFonts w:cs="Arial"/>
          <w:kern w:val="1"/>
        </w:rPr>
      </w:pPr>
    </w:p>
    <w:p w:rsidR="00E06775" w:rsidRDefault="00E06775" w:rsidP="00E36ECC">
      <w:pPr>
        <w:widowControl w:val="0"/>
        <w:overflowPunct w:val="0"/>
        <w:autoSpaceDE w:val="0"/>
        <w:rPr>
          <w:rFonts w:cs="Arial"/>
          <w:kern w:val="1"/>
        </w:rPr>
      </w:pPr>
    </w:p>
    <w:p w:rsidR="00E06775" w:rsidRDefault="00E06775" w:rsidP="00E36ECC">
      <w:pPr>
        <w:widowControl w:val="0"/>
        <w:overflowPunct w:val="0"/>
        <w:autoSpaceDE w:val="0"/>
        <w:rPr>
          <w:rFonts w:cs="Arial"/>
          <w:kern w:val="1"/>
        </w:rPr>
      </w:pPr>
    </w:p>
    <w:p w:rsidR="00E06775" w:rsidRDefault="00E06775" w:rsidP="00E36ECC">
      <w:pPr>
        <w:widowControl w:val="0"/>
        <w:overflowPunct w:val="0"/>
        <w:autoSpaceDE w:val="0"/>
        <w:rPr>
          <w:rFonts w:cs="Arial"/>
          <w:kern w:val="1"/>
        </w:rPr>
      </w:pPr>
    </w:p>
    <w:tbl>
      <w:tblPr>
        <w:tblW w:w="0" w:type="auto"/>
        <w:tblInd w:w="108" w:type="dxa"/>
        <w:tblLayout w:type="fixed"/>
        <w:tblLook w:val="0000"/>
      </w:tblPr>
      <w:tblGrid>
        <w:gridCol w:w="2114"/>
        <w:gridCol w:w="921"/>
        <w:gridCol w:w="890"/>
        <w:gridCol w:w="890"/>
        <w:gridCol w:w="890"/>
        <w:gridCol w:w="960"/>
        <w:gridCol w:w="16"/>
      </w:tblGrid>
      <w:tr w:rsidR="00E36ECC" w:rsidTr="00850220">
        <w:trPr>
          <w:gridAfter w:val="1"/>
          <w:wAfter w:w="16" w:type="dxa"/>
          <w:cantSplit/>
          <w:trHeight w:val="1267"/>
        </w:trPr>
        <w:tc>
          <w:tcPr>
            <w:tcW w:w="2114" w:type="dxa"/>
            <w:tcBorders>
              <w:bottom w:val="single" w:sz="8" w:space="0" w:color="808080"/>
            </w:tcBorders>
            <w:shd w:val="clear" w:color="auto" w:fill="auto"/>
            <w:vAlign w:val="center"/>
          </w:tcPr>
          <w:p w:rsidR="00E36ECC" w:rsidRDefault="00E36ECC" w:rsidP="00850220">
            <w:pPr>
              <w:snapToGrid w:val="0"/>
              <w:rPr>
                <w:sz w:val="20"/>
                <w:szCs w:val="20"/>
              </w:rPr>
            </w:pPr>
            <w:r>
              <w:rPr>
                <w:sz w:val="20"/>
                <w:szCs w:val="20"/>
              </w:rPr>
              <w:lastRenderedPageBreak/>
              <w:t>Factores Tecnológicos</w:t>
            </w:r>
          </w:p>
        </w:tc>
        <w:tc>
          <w:tcPr>
            <w:tcW w:w="921"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113" w:right="113"/>
              <w:rPr>
                <w:sz w:val="18"/>
                <w:szCs w:val="18"/>
              </w:rPr>
            </w:pPr>
            <w:r>
              <w:rPr>
                <w:sz w:val="18"/>
                <w:szCs w:val="18"/>
              </w:rPr>
              <w:t>Muy Poco Atractivo</w:t>
            </w:r>
          </w:p>
        </w:tc>
        <w:tc>
          <w:tcPr>
            <w:tcW w:w="890"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113" w:right="113"/>
              <w:rPr>
                <w:sz w:val="18"/>
                <w:szCs w:val="18"/>
              </w:rPr>
            </w:pPr>
            <w:r>
              <w:rPr>
                <w:sz w:val="18"/>
                <w:szCs w:val="18"/>
              </w:rPr>
              <w:t>Poco Atractivo</w:t>
            </w:r>
          </w:p>
        </w:tc>
        <w:tc>
          <w:tcPr>
            <w:tcW w:w="890"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113" w:right="113"/>
              <w:rPr>
                <w:sz w:val="18"/>
                <w:szCs w:val="18"/>
              </w:rPr>
            </w:pPr>
            <w:r>
              <w:rPr>
                <w:sz w:val="18"/>
                <w:szCs w:val="18"/>
              </w:rPr>
              <w:t>Neutro</w:t>
            </w:r>
          </w:p>
        </w:tc>
        <w:tc>
          <w:tcPr>
            <w:tcW w:w="890"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113" w:right="113"/>
              <w:rPr>
                <w:sz w:val="18"/>
                <w:szCs w:val="18"/>
              </w:rPr>
            </w:pPr>
            <w:r>
              <w:rPr>
                <w:sz w:val="18"/>
                <w:szCs w:val="18"/>
              </w:rPr>
              <w:t>Atractivo</w:t>
            </w:r>
          </w:p>
        </w:tc>
        <w:tc>
          <w:tcPr>
            <w:tcW w:w="960" w:type="dxa"/>
            <w:tcBorders>
              <w:top w:val="single" w:sz="8" w:space="0" w:color="808080"/>
              <w:left w:val="single" w:sz="8" w:space="0" w:color="808080"/>
              <w:bottom w:val="single" w:sz="8" w:space="0" w:color="808080"/>
              <w:right w:val="single" w:sz="8" w:space="0" w:color="808080"/>
            </w:tcBorders>
            <w:shd w:val="clear" w:color="auto" w:fill="auto"/>
            <w:vAlign w:val="center"/>
          </w:tcPr>
          <w:p w:rsidR="00E36ECC" w:rsidRDefault="00E36ECC" w:rsidP="00850220">
            <w:pPr>
              <w:snapToGrid w:val="0"/>
              <w:ind w:left="113" w:right="113"/>
              <w:rPr>
                <w:sz w:val="18"/>
                <w:szCs w:val="18"/>
              </w:rPr>
            </w:pPr>
            <w:r>
              <w:rPr>
                <w:sz w:val="18"/>
                <w:szCs w:val="18"/>
              </w:rPr>
              <w:t>Muy Atractivo</w:t>
            </w:r>
          </w:p>
        </w:tc>
      </w:tr>
      <w:tr w:rsidR="00E36ECC" w:rsidTr="00850220">
        <w:trPr>
          <w:cantSplit/>
          <w:trHeight w:val="570"/>
        </w:trPr>
        <w:tc>
          <w:tcPr>
            <w:tcW w:w="2114"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57"/>
              <w:rPr>
                <w:rFonts w:cs="Arial"/>
                <w:sz w:val="18"/>
                <w:szCs w:val="28"/>
              </w:rPr>
            </w:pPr>
            <w:r>
              <w:rPr>
                <w:rFonts w:cs="Arial"/>
                <w:sz w:val="18"/>
                <w:szCs w:val="28"/>
              </w:rPr>
              <w:t>Acceso a los Servicios a través de la Tecnología</w:t>
            </w:r>
          </w:p>
        </w:tc>
        <w:tc>
          <w:tcPr>
            <w:tcW w:w="4567" w:type="dxa"/>
            <w:gridSpan w:val="6"/>
            <w:tcBorders>
              <w:top w:val="single" w:sz="8" w:space="0" w:color="808080"/>
              <w:left w:val="single" w:sz="8" w:space="0" w:color="808080"/>
              <w:bottom w:val="single" w:sz="8" w:space="0" w:color="808080"/>
              <w:right w:val="single" w:sz="8" w:space="0" w:color="808080"/>
            </w:tcBorders>
            <w:shd w:val="clear" w:color="auto" w:fill="auto"/>
            <w:vAlign w:val="center"/>
          </w:tcPr>
          <w:p w:rsidR="00E36ECC" w:rsidRDefault="006F5B76" w:rsidP="00850220">
            <w:pPr>
              <w:snapToGrid w:val="0"/>
              <w:rPr>
                <w:color w:val="808080"/>
              </w:rPr>
            </w:pPr>
            <w:r w:rsidRPr="006F5B76">
              <w:rPr>
                <w:noProof/>
                <w:lang w:eastAsia="es-AR"/>
              </w:rPr>
              <w:pict>
                <v:rect id="Rectangle 15" o:spid="_x0000_s1075" style="position:absolute;left:0;text-align:left;margin-left:5.9pt;margin-top:12.7pt;width:109.4pt;height:16.7pt;z-index:251682816;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" fillcolor="black" strokecolor="silver" strokeweight=".26mm"/>
              </w:pict>
            </w:r>
            <w:r w:rsidRPr="006F5B76">
              <w:rPr>
                <w:noProof/>
                <w:sz w:val="18"/>
                <w:szCs w:val="18"/>
                <w:lang w:eastAsia="es-AR"/>
              </w:rPr>
            </w:r>
            <w:r w:rsidRPr="006F5B76">
              <w:rPr>
                <w:noProof/>
                <w:sz w:val="18"/>
                <w:szCs w:val="18"/>
                <w:lang w:eastAsia="es-AR"/>
              </w:rPr>
              <w:pict>
                <v:group id="Group 13" o:spid="_x0000_s1073" style="width:152.9pt;height:8.9pt;mso-position-horizontal-relative:char;mso-position-vertical-relative:line" coordsize="3057,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">
                  <v:rect id="Rectangle 11" o:spid="_x0000_s1074" style="position:absolute;width:3057;height:17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Leh8QA&#10;AADbAAAADwAAAGRycy9kb3ducmV2LnhtbERPS2vCQBC+F/oflhF6KbqxiJSYVWyhpEUvxgf0Ns2O&#10;SWh2NmS3Sfz3riD0Nh/fc5LVYGrRUesqywqmkwgEcW51xYWCw/5j/ArCeWSNtWVScCEHq+XjQ4Kx&#10;tj3vqMt8IUIIuxgVlN43sZQuL8mgm9iGOHBn2xr0AbaF1C32IdzU8iWK5tJgxaGhxIbeS8p/sz+j&#10;IF1vvmZvUf/c1d/Hn1OaXuR0myn1NBrWCxCeBv8vvrs/dZg/g9sv4Q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S3ofEAAAA2wAAAA8AAAAAAAAAAAAAAAAAmAIAAGRycy9k&#10;b3ducmV2LnhtbFBLBQYAAAAABAAEAPUAAACJAwAAAAA=&#10;" filled="f" stroked="f">
                    <v:stroke joinstyle="round"/>
                  </v:rect>
                  <w10:wrap type="none"/>
                  <w10:anchorlock/>
                </v:group>
              </w:pict>
            </w:r>
          </w:p>
          <w:p w:rsidR="00E36ECC" w:rsidRDefault="00E36ECC" w:rsidP="00850220">
            <w:pPr>
              <w:rPr>
                <w:color w:val="808080"/>
              </w:rPr>
            </w:pPr>
          </w:p>
        </w:tc>
      </w:tr>
      <w:tr w:rsidR="00E36ECC" w:rsidTr="00850220">
        <w:trPr>
          <w:cantSplit/>
          <w:trHeight w:val="492"/>
        </w:trPr>
        <w:tc>
          <w:tcPr>
            <w:tcW w:w="2114"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57"/>
              <w:rPr>
                <w:rFonts w:cs="Arial"/>
                <w:sz w:val="18"/>
                <w:szCs w:val="28"/>
              </w:rPr>
            </w:pPr>
            <w:r>
              <w:rPr>
                <w:rFonts w:cs="Arial"/>
                <w:sz w:val="18"/>
                <w:szCs w:val="28"/>
              </w:rPr>
              <w:t>Innovaciones Tecnológicas</w:t>
            </w:r>
          </w:p>
        </w:tc>
        <w:tc>
          <w:tcPr>
            <w:tcW w:w="4567" w:type="dxa"/>
            <w:gridSpan w:val="6"/>
            <w:tcBorders>
              <w:top w:val="single" w:sz="8" w:space="0" w:color="808080"/>
              <w:left w:val="single" w:sz="8" w:space="0" w:color="808080"/>
              <w:bottom w:val="single" w:sz="8" w:space="0" w:color="808080"/>
              <w:right w:val="single" w:sz="8" w:space="0" w:color="808080"/>
            </w:tcBorders>
            <w:shd w:val="clear" w:color="auto" w:fill="auto"/>
            <w:vAlign w:val="center"/>
          </w:tcPr>
          <w:p w:rsidR="00E36ECC" w:rsidRDefault="006F5B76" w:rsidP="00850220">
            <w:pPr>
              <w:snapToGrid w:val="0"/>
            </w:pPr>
            <w:r>
              <w:rPr>
                <w:noProof/>
                <w:lang w:eastAsia="es-AR"/>
              </w:rPr>
              <w:pict>
                <v:rect id="Rectangle 12" o:spid="_x0000_s1072" style="position:absolute;left:0;text-align:left;margin-left:4.6pt;margin-top:2.4pt;width:194.25pt;height:15.9pt;z-index:251683840;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" fillcolor="black" strokecolor="silver" strokeweight=".26mm"/>
              </w:pict>
            </w:r>
          </w:p>
        </w:tc>
      </w:tr>
      <w:tr w:rsidR="008A2696" w:rsidTr="008A2696">
        <w:trPr>
          <w:cantSplit/>
          <w:trHeight w:val="691"/>
        </w:trPr>
        <w:tc>
          <w:tcPr>
            <w:tcW w:w="2114" w:type="dxa"/>
            <w:tcBorders>
              <w:top w:val="single" w:sz="8" w:space="0" w:color="808080"/>
              <w:left w:val="single" w:sz="8" w:space="0" w:color="808080"/>
              <w:bottom w:val="single" w:sz="8" w:space="0" w:color="808080"/>
            </w:tcBorders>
            <w:shd w:val="clear" w:color="auto" w:fill="auto"/>
            <w:vAlign w:val="center"/>
          </w:tcPr>
          <w:p w:rsidR="008A2696" w:rsidRDefault="008A2696" w:rsidP="00850220">
            <w:pPr>
              <w:snapToGrid w:val="0"/>
              <w:ind w:left="57"/>
              <w:rPr>
                <w:rFonts w:cs="Arial"/>
                <w:sz w:val="18"/>
                <w:szCs w:val="28"/>
              </w:rPr>
            </w:pPr>
            <w:r>
              <w:rPr>
                <w:rFonts w:cs="Arial"/>
                <w:sz w:val="18"/>
                <w:szCs w:val="28"/>
              </w:rPr>
              <w:t>Digital Print</w:t>
            </w:r>
          </w:p>
        </w:tc>
        <w:tc>
          <w:tcPr>
            <w:tcW w:w="4567" w:type="dxa"/>
            <w:gridSpan w:val="6"/>
            <w:tcBorders>
              <w:top w:val="single" w:sz="8" w:space="0" w:color="808080"/>
              <w:left w:val="single" w:sz="8" w:space="0" w:color="808080"/>
              <w:bottom w:val="single" w:sz="8" w:space="0" w:color="808080"/>
              <w:right w:val="single" w:sz="8" w:space="0" w:color="808080"/>
            </w:tcBorders>
            <w:shd w:val="clear" w:color="auto" w:fill="auto"/>
            <w:vAlign w:val="center"/>
          </w:tcPr>
          <w:p w:rsidR="008A2696" w:rsidRDefault="006F5B76" w:rsidP="00850220">
            <w:pPr>
              <w:snapToGrid w:val="0"/>
              <w:rPr>
                <w:noProof/>
                <w:lang w:eastAsia="es-AR"/>
              </w:rPr>
            </w:pPr>
            <w:r>
              <w:rPr>
                <w:noProof/>
                <w:lang w:eastAsia="es-AR"/>
              </w:rPr>
              <w:pict>
                <v:rect id="Rectangle 82" o:spid="_x0000_s1071" style="position:absolute;left:0;text-align:left;margin-left:6pt;margin-top:5.15pt;width:63.85pt;height:13.35pt;z-index:251763712;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" fillcolor="black" strokecolor="silver" strokeweight=".26mm"/>
              </w:pict>
            </w:r>
          </w:p>
        </w:tc>
      </w:tr>
    </w:tbl>
    <w:p w:rsidR="00E36ECC" w:rsidRDefault="00E36ECC" w:rsidP="00E36ECC">
      <w:pPr>
        <w:autoSpaceDE w:val="0"/>
        <w:rPr>
          <w:kern w:val="1"/>
          <w:lang w:val="es-ES_tradnl"/>
        </w:rPr>
      </w:pPr>
    </w:p>
    <w:p w:rsidR="00E36ECC" w:rsidRDefault="00E36ECC" w:rsidP="00E36ECC">
      <w:pPr>
        <w:widowControl w:val="0"/>
        <w:overflowPunct w:val="0"/>
        <w:autoSpaceDE w:val="0"/>
        <w:rPr>
          <w:kern w:val="1"/>
          <w:lang w:val="es-ES_tradnl"/>
        </w:rPr>
      </w:pPr>
    </w:p>
    <w:p w:rsidR="00E36ECC" w:rsidRDefault="00E36ECC" w:rsidP="00E36ECC">
      <w:pPr>
        <w:widowControl w:val="0"/>
        <w:overflowPunct w:val="0"/>
        <w:autoSpaceDE w:val="0"/>
        <w:rPr>
          <w:kern w:val="1"/>
          <w:lang w:val="es-ES_tradnl"/>
        </w:rPr>
      </w:pPr>
    </w:p>
    <w:p w:rsidR="00E36ECC" w:rsidRDefault="00E36ECC" w:rsidP="00E36ECC">
      <w:pPr>
        <w:widowControl w:val="0"/>
        <w:overflowPunct w:val="0"/>
        <w:autoSpaceDE w:val="0"/>
        <w:rPr>
          <w:kern w:val="1"/>
          <w:lang w:val="es-ES_tradnl"/>
        </w:rPr>
      </w:pPr>
    </w:p>
    <w:p w:rsidR="00E36ECC" w:rsidRDefault="00E36ECC" w:rsidP="00E36ECC">
      <w:pPr>
        <w:widowControl w:val="0"/>
        <w:overflowPunct w:val="0"/>
        <w:autoSpaceDE w:val="0"/>
        <w:rPr>
          <w:kern w:val="1"/>
          <w:lang w:val="es-ES_tradnl"/>
        </w:rPr>
      </w:pPr>
    </w:p>
    <w:p w:rsidR="00E36ECC" w:rsidRDefault="00E36ECC" w:rsidP="00E36ECC">
      <w:pPr>
        <w:widowControl w:val="0"/>
        <w:overflowPunct w:val="0"/>
        <w:autoSpaceDE w:val="0"/>
        <w:rPr>
          <w:kern w:val="1"/>
          <w:lang w:val="es-ES_tradnl"/>
        </w:rPr>
      </w:pPr>
    </w:p>
    <w:p w:rsidR="00E36ECC" w:rsidRDefault="00E36ECC" w:rsidP="00E36ECC">
      <w:pPr>
        <w:widowControl w:val="0"/>
        <w:overflowPunct w:val="0"/>
        <w:autoSpaceDE w:val="0"/>
        <w:rPr>
          <w:kern w:val="1"/>
          <w:lang w:val="es-ES_tradnl"/>
        </w:rPr>
      </w:pPr>
    </w:p>
    <w:p w:rsidR="00E06775" w:rsidRDefault="00E06775" w:rsidP="00E36ECC">
      <w:pPr>
        <w:widowControl w:val="0"/>
        <w:overflowPunct w:val="0"/>
        <w:autoSpaceDE w:val="0"/>
        <w:rPr>
          <w:kern w:val="1"/>
          <w:lang w:val="es-ES_tradnl"/>
        </w:rPr>
      </w:pPr>
    </w:p>
    <w:p w:rsidR="00E06775" w:rsidRDefault="00E06775" w:rsidP="00E36ECC">
      <w:pPr>
        <w:widowControl w:val="0"/>
        <w:overflowPunct w:val="0"/>
        <w:autoSpaceDE w:val="0"/>
        <w:rPr>
          <w:kern w:val="1"/>
          <w:lang w:val="es-ES_tradnl"/>
        </w:rPr>
      </w:pPr>
    </w:p>
    <w:p w:rsidR="00E06775" w:rsidRDefault="00E06775" w:rsidP="00E36ECC">
      <w:pPr>
        <w:widowControl w:val="0"/>
        <w:overflowPunct w:val="0"/>
        <w:autoSpaceDE w:val="0"/>
        <w:rPr>
          <w:kern w:val="1"/>
          <w:lang w:val="es-ES_tradnl"/>
        </w:rPr>
      </w:pPr>
    </w:p>
    <w:p w:rsidR="00E06775" w:rsidRDefault="00E06775" w:rsidP="00E36ECC">
      <w:pPr>
        <w:widowControl w:val="0"/>
        <w:overflowPunct w:val="0"/>
        <w:autoSpaceDE w:val="0"/>
        <w:rPr>
          <w:kern w:val="1"/>
          <w:lang w:val="es-ES_tradnl"/>
        </w:rPr>
      </w:pPr>
    </w:p>
    <w:p w:rsidR="00E06775" w:rsidRDefault="00E06775" w:rsidP="00E36ECC">
      <w:pPr>
        <w:widowControl w:val="0"/>
        <w:overflowPunct w:val="0"/>
        <w:autoSpaceDE w:val="0"/>
        <w:rPr>
          <w:kern w:val="1"/>
          <w:lang w:val="es-ES_tradnl"/>
        </w:rPr>
      </w:pPr>
    </w:p>
    <w:p w:rsidR="00E06775" w:rsidRDefault="00E06775" w:rsidP="00E36ECC">
      <w:pPr>
        <w:widowControl w:val="0"/>
        <w:overflowPunct w:val="0"/>
        <w:autoSpaceDE w:val="0"/>
        <w:rPr>
          <w:kern w:val="1"/>
          <w:lang w:val="es-ES_tradnl"/>
        </w:rPr>
      </w:pPr>
    </w:p>
    <w:p w:rsidR="00E06775" w:rsidRDefault="00E06775" w:rsidP="00E36ECC">
      <w:pPr>
        <w:widowControl w:val="0"/>
        <w:overflowPunct w:val="0"/>
        <w:autoSpaceDE w:val="0"/>
        <w:rPr>
          <w:kern w:val="1"/>
          <w:lang w:val="es-ES_tradnl"/>
        </w:rPr>
      </w:pPr>
    </w:p>
    <w:p w:rsidR="00E06775" w:rsidRDefault="00E06775" w:rsidP="00E36ECC">
      <w:pPr>
        <w:widowControl w:val="0"/>
        <w:overflowPunct w:val="0"/>
        <w:autoSpaceDE w:val="0"/>
        <w:rPr>
          <w:kern w:val="1"/>
          <w:lang w:val="es-ES_tradnl"/>
        </w:rPr>
      </w:pPr>
    </w:p>
    <w:p w:rsidR="00E06775" w:rsidRDefault="00E06775" w:rsidP="00E36ECC">
      <w:pPr>
        <w:widowControl w:val="0"/>
        <w:overflowPunct w:val="0"/>
        <w:autoSpaceDE w:val="0"/>
        <w:rPr>
          <w:kern w:val="1"/>
          <w:lang w:val="es-ES_tradnl"/>
        </w:rPr>
      </w:pPr>
    </w:p>
    <w:p w:rsidR="00E36ECC" w:rsidRDefault="00E36ECC" w:rsidP="00E36ECC">
      <w:pPr>
        <w:pStyle w:val="Ttulo4"/>
        <w:keepLines w:val="0"/>
        <w:numPr>
          <w:ilvl w:val="3"/>
          <w:numId w:val="0"/>
        </w:numPr>
        <w:tabs>
          <w:tab w:val="num" w:pos="864"/>
        </w:tabs>
        <w:suppressAutoHyphens/>
        <w:spacing w:before="240" w:after="60" w:line="240" w:lineRule="auto"/>
        <w:ind w:left="864" w:hanging="864"/>
        <w:jc w:val="left"/>
        <w:rPr>
          <w:kern w:val="1"/>
          <w:lang w:val="es-ES_tradnl"/>
        </w:rPr>
      </w:pPr>
      <w:bookmarkStart w:id="108" w:name="_Toc304402575"/>
      <w:bookmarkStart w:id="109" w:name="_Toc372545606"/>
      <w:r>
        <w:rPr>
          <w:kern w:val="1"/>
          <w:lang w:val="es-ES_tradnl"/>
        </w:rPr>
        <w:lastRenderedPageBreak/>
        <w:t>2.1.</w:t>
      </w:r>
      <w:r w:rsidR="00AF2804">
        <w:rPr>
          <w:kern w:val="1"/>
          <w:lang w:val="es-ES_tradnl"/>
        </w:rPr>
        <w:t>3</w:t>
      </w:r>
      <w:r>
        <w:rPr>
          <w:kern w:val="1"/>
          <w:lang w:val="es-ES_tradnl"/>
        </w:rPr>
        <w:t>.6 Evaluación de la Industria</w:t>
      </w:r>
      <w:bookmarkEnd w:id="108"/>
      <w:bookmarkEnd w:id="109"/>
    </w:p>
    <w:p w:rsidR="00E36ECC" w:rsidRDefault="00E36ECC" w:rsidP="00E36ECC">
      <w:pPr>
        <w:widowControl w:val="0"/>
        <w:overflowPunct w:val="0"/>
        <w:autoSpaceDE w:val="0"/>
        <w:rPr>
          <w:rFonts w:cs="Arial"/>
          <w:kern w:val="1"/>
        </w:rPr>
      </w:pPr>
    </w:p>
    <w:p w:rsidR="00E36ECC" w:rsidRDefault="00E36ECC" w:rsidP="00E36ECC">
      <w:pPr>
        <w:widowControl w:val="0"/>
        <w:overflowPunct w:val="0"/>
        <w:autoSpaceDE w:val="0"/>
        <w:rPr>
          <w:rFonts w:cs="Arial"/>
          <w:b/>
          <w:bCs/>
          <w:kern w:val="1"/>
        </w:rPr>
      </w:pPr>
      <w:r>
        <w:rPr>
          <w:rFonts w:cs="Arial"/>
          <w:b/>
          <w:bCs/>
          <w:kern w:val="1"/>
        </w:rPr>
        <w:t>Factores Externos Críticos</w:t>
      </w:r>
    </w:p>
    <w:p w:rsidR="00E36ECC" w:rsidRDefault="00E36ECC" w:rsidP="00E36ECC">
      <w:pPr>
        <w:widowControl w:val="0"/>
        <w:overflowPunct w:val="0"/>
        <w:autoSpaceDE w:val="0"/>
        <w:rPr>
          <w:rFonts w:cs="Arial"/>
          <w:b/>
          <w:bCs/>
          <w:kern w:val="1"/>
        </w:rPr>
      </w:pPr>
    </w:p>
    <w:tbl>
      <w:tblPr>
        <w:tblW w:w="0" w:type="auto"/>
        <w:tblInd w:w="108" w:type="dxa"/>
        <w:tblLayout w:type="fixed"/>
        <w:tblLook w:val="0000"/>
      </w:tblPr>
      <w:tblGrid>
        <w:gridCol w:w="2114"/>
        <w:gridCol w:w="921"/>
        <w:gridCol w:w="890"/>
        <w:gridCol w:w="890"/>
        <w:gridCol w:w="890"/>
        <w:gridCol w:w="960"/>
        <w:gridCol w:w="16"/>
      </w:tblGrid>
      <w:tr w:rsidR="00E36ECC" w:rsidTr="00850220">
        <w:trPr>
          <w:gridAfter w:val="1"/>
          <w:wAfter w:w="16" w:type="dxa"/>
          <w:cantSplit/>
          <w:trHeight w:val="1267"/>
        </w:trPr>
        <w:tc>
          <w:tcPr>
            <w:tcW w:w="2114" w:type="dxa"/>
            <w:tcBorders>
              <w:bottom w:val="single" w:sz="8" w:space="0" w:color="808080"/>
            </w:tcBorders>
            <w:shd w:val="clear" w:color="auto" w:fill="auto"/>
            <w:vAlign w:val="center"/>
          </w:tcPr>
          <w:p w:rsidR="00E36ECC" w:rsidRDefault="00E36ECC" w:rsidP="00850220">
            <w:pPr>
              <w:snapToGrid w:val="0"/>
              <w:rPr>
                <w:sz w:val="20"/>
                <w:szCs w:val="20"/>
              </w:rPr>
            </w:pPr>
            <w:r>
              <w:rPr>
                <w:sz w:val="20"/>
                <w:szCs w:val="20"/>
              </w:rPr>
              <w:t>Factores Críticos</w:t>
            </w:r>
          </w:p>
        </w:tc>
        <w:tc>
          <w:tcPr>
            <w:tcW w:w="921"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113" w:right="113"/>
              <w:jc w:val="center"/>
              <w:rPr>
                <w:sz w:val="18"/>
                <w:szCs w:val="18"/>
              </w:rPr>
            </w:pPr>
            <w:r>
              <w:rPr>
                <w:sz w:val="18"/>
                <w:szCs w:val="18"/>
              </w:rPr>
              <w:t>Muy Poco Atractivo</w:t>
            </w:r>
          </w:p>
        </w:tc>
        <w:tc>
          <w:tcPr>
            <w:tcW w:w="890"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113" w:right="113"/>
              <w:jc w:val="center"/>
              <w:rPr>
                <w:sz w:val="18"/>
                <w:szCs w:val="18"/>
              </w:rPr>
            </w:pPr>
            <w:r>
              <w:rPr>
                <w:sz w:val="18"/>
                <w:szCs w:val="18"/>
              </w:rPr>
              <w:t>Poco Atractivo</w:t>
            </w:r>
          </w:p>
        </w:tc>
        <w:tc>
          <w:tcPr>
            <w:tcW w:w="890"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113" w:right="113"/>
              <w:jc w:val="center"/>
              <w:rPr>
                <w:sz w:val="18"/>
                <w:szCs w:val="18"/>
              </w:rPr>
            </w:pPr>
            <w:r>
              <w:rPr>
                <w:sz w:val="18"/>
                <w:szCs w:val="18"/>
              </w:rPr>
              <w:t>Neutro</w:t>
            </w:r>
          </w:p>
        </w:tc>
        <w:tc>
          <w:tcPr>
            <w:tcW w:w="890"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113" w:right="113"/>
              <w:jc w:val="center"/>
              <w:rPr>
                <w:sz w:val="18"/>
                <w:szCs w:val="18"/>
              </w:rPr>
            </w:pPr>
            <w:r>
              <w:rPr>
                <w:sz w:val="18"/>
                <w:szCs w:val="18"/>
              </w:rPr>
              <w:t>Atractivo</w:t>
            </w:r>
          </w:p>
        </w:tc>
        <w:tc>
          <w:tcPr>
            <w:tcW w:w="960" w:type="dxa"/>
            <w:tcBorders>
              <w:top w:val="single" w:sz="8" w:space="0" w:color="808080"/>
              <w:left w:val="single" w:sz="8" w:space="0" w:color="808080"/>
              <w:bottom w:val="single" w:sz="8" w:space="0" w:color="808080"/>
              <w:right w:val="single" w:sz="8" w:space="0" w:color="808080"/>
            </w:tcBorders>
            <w:shd w:val="clear" w:color="auto" w:fill="auto"/>
            <w:vAlign w:val="center"/>
          </w:tcPr>
          <w:p w:rsidR="00E36ECC" w:rsidRDefault="00E36ECC" w:rsidP="00850220">
            <w:pPr>
              <w:snapToGrid w:val="0"/>
              <w:ind w:left="113" w:right="113"/>
              <w:jc w:val="center"/>
              <w:rPr>
                <w:sz w:val="18"/>
                <w:szCs w:val="18"/>
              </w:rPr>
            </w:pPr>
            <w:r>
              <w:rPr>
                <w:sz w:val="18"/>
                <w:szCs w:val="18"/>
              </w:rPr>
              <w:t>Muy Atractivo</w:t>
            </w:r>
          </w:p>
        </w:tc>
      </w:tr>
      <w:tr w:rsidR="00E36ECC" w:rsidTr="00850220">
        <w:trPr>
          <w:cantSplit/>
          <w:trHeight w:val="570"/>
        </w:trPr>
        <w:tc>
          <w:tcPr>
            <w:tcW w:w="2114"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57"/>
              <w:rPr>
                <w:rFonts w:cs="Arial"/>
                <w:sz w:val="18"/>
                <w:szCs w:val="28"/>
              </w:rPr>
            </w:pPr>
            <w:r>
              <w:rPr>
                <w:rFonts w:cs="Arial"/>
                <w:sz w:val="18"/>
                <w:szCs w:val="28"/>
              </w:rPr>
              <w:t>Factores de mercado</w:t>
            </w:r>
          </w:p>
        </w:tc>
        <w:tc>
          <w:tcPr>
            <w:tcW w:w="4567" w:type="dxa"/>
            <w:gridSpan w:val="6"/>
            <w:tcBorders>
              <w:top w:val="single" w:sz="8" w:space="0" w:color="808080"/>
              <w:left w:val="single" w:sz="8" w:space="0" w:color="808080"/>
              <w:bottom w:val="single" w:sz="8" w:space="0" w:color="808080"/>
              <w:right w:val="single" w:sz="8" w:space="0" w:color="808080"/>
            </w:tcBorders>
            <w:shd w:val="clear" w:color="auto" w:fill="auto"/>
            <w:vAlign w:val="center"/>
          </w:tcPr>
          <w:p w:rsidR="00E36ECC" w:rsidRDefault="006F5B76" w:rsidP="00850220">
            <w:pPr>
              <w:snapToGrid w:val="0"/>
              <w:rPr>
                <w:color w:val="808080"/>
              </w:rPr>
            </w:pPr>
            <w:r w:rsidRPr="006F5B76">
              <w:rPr>
                <w:noProof/>
                <w:lang w:eastAsia="es-AR"/>
              </w:rPr>
              <w:pict>
                <v:rect id="Rectangle 8" o:spid="_x0000_s1070" style="position:absolute;left:0;text-align:left;margin-left:4.55pt;margin-top:23.7pt;width:109.4pt;height:16.5pt;z-index:251684864;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" fillcolor="black" strokecolor="silver" strokeweight=".26mm"/>
              </w:pict>
            </w:r>
            <w:r w:rsidRPr="006F5B76">
              <w:rPr>
                <w:noProof/>
                <w:sz w:val="18"/>
                <w:szCs w:val="18"/>
                <w:lang w:eastAsia="es-AR"/>
              </w:rPr>
            </w:r>
            <w:r w:rsidRPr="006F5B76">
              <w:rPr>
                <w:noProof/>
                <w:sz w:val="18"/>
                <w:szCs w:val="18"/>
                <w:lang w:eastAsia="es-AR"/>
              </w:rPr>
              <w:pict>
                <v:group id="Group 9" o:spid="_x0000_s1068" style="width:152.9pt;height:8.9pt;mso-position-horizontal-relative:char;mso-position-vertical-relative:line" coordsize="3057,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">
                  <v:rect id="Rectangle 13" o:spid="_x0000_s1069" style="position:absolute;width:3057;height:17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nYhMcA&#10;AADbAAAADwAAAGRycy9kb3ducmV2LnhtbESPQUvDQBCF74L/YRmhF2k3LSKSdltqoUTRS2Nb6G3M&#10;jkkwOxuya5L+e+cgeJvhvXnvm9VmdI3qqQu1ZwPzWQKKuPC25tLA8WM/fQIVIrLFxjMZuFKAzfr2&#10;ZoWp9QMfqM9jqSSEQ4oGqhjbVOtQVOQwzHxLLNqX7xxGWbtS2w4HCXeNXiTJo3ZYszRU2NKuouI7&#10;/3EGsu3b68NzMtz3zeX0ec6yq56/58ZM7sbtElSkMf6b/65frOALvfwiA+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kp2ITHAAAA2wAAAA8AAAAAAAAAAAAAAAAAmAIAAGRy&#10;cy9kb3ducmV2LnhtbFBLBQYAAAAABAAEAPUAAACMAwAAAAA=&#10;" filled="f" stroked="f">
                    <v:stroke joinstyle="round"/>
                  </v:rect>
                  <w10:wrap type="none"/>
                  <w10:anchorlock/>
                </v:group>
              </w:pict>
            </w:r>
          </w:p>
          <w:p w:rsidR="00E36ECC" w:rsidRDefault="00E36ECC" w:rsidP="00850220">
            <w:pPr>
              <w:rPr>
                <w:color w:val="808080"/>
              </w:rPr>
            </w:pPr>
          </w:p>
        </w:tc>
      </w:tr>
      <w:tr w:rsidR="00E36ECC" w:rsidTr="00850220">
        <w:trPr>
          <w:cantSplit/>
          <w:trHeight w:val="570"/>
        </w:trPr>
        <w:tc>
          <w:tcPr>
            <w:tcW w:w="2114"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57"/>
              <w:rPr>
                <w:rFonts w:cs="Arial"/>
                <w:sz w:val="18"/>
                <w:szCs w:val="28"/>
              </w:rPr>
            </w:pPr>
            <w:r>
              <w:rPr>
                <w:rFonts w:cs="Arial"/>
                <w:sz w:val="18"/>
                <w:szCs w:val="28"/>
              </w:rPr>
              <w:t>Factores económicos y gubernamentales</w:t>
            </w:r>
          </w:p>
        </w:tc>
        <w:tc>
          <w:tcPr>
            <w:tcW w:w="4567" w:type="dxa"/>
            <w:gridSpan w:val="6"/>
            <w:tcBorders>
              <w:top w:val="single" w:sz="8" w:space="0" w:color="808080"/>
              <w:left w:val="single" w:sz="8" w:space="0" w:color="808080"/>
              <w:bottom w:val="single" w:sz="8" w:space="0" w:color="808080"/>
              <w:right w:val="single" w:sz="8" w:space="0" w:color="808080"/>
            </w:tcBorders>
            <w:shd w:val="clear" w:color="auto" w:fill="auto"/>
            <w:vAlign w:val="center"/>
          </w:tcPr>
          <w:p w:rsidR="00E36ECC" w:rsidRDefault="006F5B76" w:rsidP="00850220">
            <w:pPr>
              <w:snapToGrid w:val="0"/>
            </w:pPr>
            <w:r>
              <w:rPr>
                <w:noProof/>
                <w:lang w:eastAsia="es-AR"/>
              </w:rPr>
              <w:pict>
                <v:rect id="Rectangle 7" o:spid="_x0000_s1067" style="position:absolute;left:0;text-align:left;margin-left:4.55pt;margin-top:3.25pt;width:65.45pt;height:14.25pt;z-index:251685888;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" fillcolor="black" strokecolor="silver" strokeweight=".26mm"/>
              </w:pict>
            </w:r>
          </w:p>
        </w:tc>
      </w:tr>
      <w:tr w:rsidR="00E36ECC" w:rsidTr="00850220">
        <w:trPr>
          <w:cantSplit/>
          <w:trHeight w:val="570"/>
        </w:trPr>
        <w:tc>
          <w:tcPr>
            <w:tcW w:w="2114"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57"/>
              <w:rPr>
                <w:rFonts w:cs="Arial"/>
                <w:sz w:val="18"/>
                <w:szCs w:val="28"/>
              </w:rPr>
            </w:pPr>
            <w:r>
              <w:rPr>
                <w:rFonts w:cs="Arial"/>
                <w:sz w:val="18"/>
                <w:szCs w:val="28"/>
              </w:rPr>
              <w:t xml:space="preserve">Factores sociales </w:t>
            </w:r>
          </w:p>
        </w:tc>
        <w:tc>
          <w:tcPr>
            <w:tcW w:w="4567" w:type="dxa"/>
            <w:gridSpan w:val="6"/>
            <w:tcBorders>
              <w:top w:val="single" w:sz="8" w:space="0" w:color="808080"/>
              <w:left w:val="single" w:sz="8" w:space="0" w:color="808080"/>
              <w:bottom w:val="single" w:sz="8" w:space="0" w:color="808080"/>
              <w:right w:val="single" w:sz="8" w:space="0" w:color="808080"/>
            </w:tcBorders>
            <w:shd w:val="clear" w:color="auto" w:fill="auto"/>
            <w:vAlign w:val="center"/>
          </w:tcPr>
          <w:p w:rsidR="00E36ECC" w:rsidRDefault="00E36ECC" w:rsidP="00850220">
            <w:pPr>
              <w:snapToGrid w:val="0"/>
            </w:pPr>
          </w:p>
        </w:tc>
      </w:tr>
      <w:tr w:rsidR="00E36ECC" w:rsidTr="00850220">
        <w:trPr>
          <w:cantSplit/>
          <w:trHeight w:val="570"/>
        </w:trPr>
        <w:tc>
          <w:tcPr>
            <w:tcW w:w="2114"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57"/>
              <w:rPr>
                <w:rFonts w:cs="Arial"/>
                <w:sz w:val="18"/>
                <w:szCs w:val="28"/>
              </w:rPr>
            </w:pPr>
            <w:r>
              <w:rPr>
                <w:rFonts w:cs="Arial"/>
                <w:sz w:val="18"/>
                <w:szCs w:val="28"/>
              </w:rPr>
              <w:t>Factores tecnológicos</w:t>
            </w:r>
          </w:p>
        </w:tc>
        <w:tc>
          <w:tcPr>
            <w:tcW w:w="4567" w:type="dxa"/>
            <w:gridSpan w:val="6"/>
            <w:tcBorders>
              <w:top w:val="single" w:sz="8" w:space="0" w:color="808080"/>
              <w:left w:val="single" w:sz="8" w:space="0" w:color="808080"/>
              <w:bottom w:val="single" w:sz="8" w:space="0" w:color="808080"/>
              <w:right w:val="single" w:sz="8" w:space="0" w:color="808080"/>
            </w:tcBorders>
            <w:shd w:val="clear" w:color="auto" w:fill="auto"/>
            <w:vAlign w:val="center"/>
          </w:tcPr>
          <w:p w:rsidR="00E36ECC" w:rsidRDefault="006F5B76" w:rsidP="00850220">
            <w:pPr>
              <w:snapToGrid w:val="0"/>
            </w:pPr>
            <w:r>
              <w:rPr>
                <w:noProof/>
                <w:lang w:eastAsia="es-AR"/>
              </w:rPr>
              <w:pict>
                <v:rect id="Rectangle 6" o:spid="_x0000_s1066" style="position:absolute;left:0;text-align:left;margin-left:5.3pt;margin-top:4.45pt;width:103.65pt;height:15.8pt;z-index:251686912;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" fillcolor="black" strokecolor="silver" strokeweight=".26mm"/>
              </w:pict>
            </w:r>
          </w:p>
        </w:tc>
      </w:tr>
    </w:tbl>
    <w:p w:rsidR="00E36ECC" w:rsidRDefault="00E36ECC" w:rsidP="00E36ECC">
      <w:pPr>
        <w:widowControl w:val="0"/>
        <w:overflowPunct w:val="0"/>
        <w:autoSpaceDE w:val="0"/>
        <w:rPr>
          <w:rFonts w:cs="Arial"/>
          <w:b/>
          <w:bCs/>
          <w:kern w:val="1"/>
        </w:rPr>
      </w:pPr>
    </w:p>
    <w:p w:rsidR="006E04B8" w:rsidRDefault="006E04B8" w:rsidP="00E36ECC">
      <w:pPr>
        <w:widowControl w:val="0"/>
        <w:overflowPunct w:val="0"/>
        <w:autoSpaceDE w:val="0"/>
        <w:rPr>
          <w:rFonts w:cs="Arial"/>
          <w:b/>
          <w:bCs/>
          <w:kern w:val="1"/>
        </w:rPr>
      </w:pPr>
    </w:p>
    <w:p w:rsidR="006E04B8" w:rsidRDefault="006E04B8" w:rsidP="00E36ECC">
      <w:pPr>
        <w:widowControl w:val="0"/>
        <w:overflowPunct w:val="0"/>
        <w:autoSpaceDE w:val="0"/>
        <w:rPr>
          <w:rFonts w:cs="Arial"/>
          <w:b/>
          <w:bCs/>
          <w:kern w:val="1"/>
        </w:rPr>
      </w:pPr>
    </w:p>
    <w:p w:rsidR="00E36ECC" w:rsidRDefault="00E36ECC" w:rsidP="00E36ECC">
      <w:pPr>
        <w:widowControl w:val="0"/>
        <w:overflowPunct w:val="0"/>
        <w:autoSpaceDE w:val="0"/>
        <w:rPr>
          <w:rFonts w:cs="Arial"/>
          <w:b/>
          <w:bCs/>
          <w:kern w:val="1"/>
        </w:rPr>
      </w:pPr>
      <w:r>
        <w:rPr>
          <w:rFonts w:cs="Arial"/>
          <w:b/>
          <w:bCs/>
          <w:kern w:val="1"/>
        </w:rPr>
        <w:t>Evaluación general de la industria</w:t>
      </w:r>
    </w:p>
    <w:p w:rsidR="00E36ECC" w:rsidRDefault="00E36ECC" w:rsidP="00E36ECC">
      <w:pPr>
        <w:widowControl w:val="0"/>
        <w:overflowPunct w:val="0"/>
        <w:autoSpaceDE w:val="0"/>
        <w:rPr>
          <w:rFonts w:cs="Arial"/>
          <w:b/>
          <w:bCs/>
          <w:kern w:val="1"/>
        </w:rPr>
      </w:pPr>
    </w:p>
    <w:tbl>
      <w:tblPr>
        <w:tblW w:w="0" w:type="auto"/>
        <w:tblInd w:w="1045" w:type="dxa"/>
        <w:tblLayout w:type="fixed"/>
        <w:tblLook w:val="0000"/>
      </w:tblPr>
      <w:tblGrid>
        <w:gridCol w:w="2114"/>
        <w:gridCol w:w="921"/>
        <w:gridCol w:w="890"/>
        <w:gridCol w:w="960"/>
      </w:tblGrid>
      <w:tr w:rsidR="00E36ECC" w:rsidTr="00850220">
        <w:trPr>
          <w:cantSplit/>
          <w:trHeight w:val="1267"/>
        </w:trPr>
        <w:tc>
          <w:tcPr>
            <w:tcW w:w="2114" w:type="dxa"/>
            <w:tcBorders>
              <w:bottom w:val="single" w:sz="8" w:space="0" w:color="808080"/>
            </w:tcBorders>
            <w:shd w:val="clear" w:color="auto" w:fill="auto"/>
            <w:vAlign w:val="center"/>
          </w:tcPr>
          <w:p w:rsidR="00E36ECC" w:rsidRDefault="00E36ECC" w:rsidP="00850220">
            <w:pPr>
              <w:snapToGrid w:val="0"/>
              <w:rPr>
                <w:sz w:val="20"/>
                <w:szCs w:val="20"/>
              </w:rPr>
            </w:pPr>
            <w:r>
              <w:rPr>
                <w:sz w:val="20"/>
                <w:szCs w:val="20"/>
              </w:rPr>
              <w:t>Evaluación general de la Industria</w:t>
            </w:r>
          </w:p>
        </w:tc>
        <w:tc>
          <w:tcPr>
            <w:tcW w:w="921"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113" w:right="113"/>
              <w:jc w:val="center"/>
              <w:rPr>
                <w:sz w:val="18"/>
                <w:szCs w:val="18"/>
              </w:rPr>
            </w:pPr>
            <w:r>
              <w:rPr>
                <w:sz w:val="18"/>
                <w:szCs w:val="18"/>
              </w:rPr>
              <w:t>Atractivo Escaso</w:t>
            </w:r>
          </w:p>
        </w:tc>
        <w:tc>
          <w:tcPr>
            <w:tcW w:w="890"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113" w:right="113"/>
              <w:jc w:val="center"/>
              <w:rPr>
                <w:sz w:val="18"/>
                <w:szCs w:val="18"/>
              </w:rPr>
            </w:pPr>
            <w:r>
              <w:rPr>
                <w:sz w:val="18"/>
                <w:szCs w:val="18"/>
              </w:rPr>
              <w:t>Atractivo Medio</w:t>
            </w:r>
          </w:p>
        </w:tc>
        <w:tc>
          <w:tcPr>
            <w:tcW w:w="960" w:type="dxa"/>
            <w:tcBorders>
              <w:top w:val="single" w:sz="8" w:space="0" w:color="808080"/>
              <w:left w:val="single" w:sz="8" w:space="0" w:color="808080"/>
              <w:bottom w:val="single" w:sz="8" w:space="0" w:color="808080"/>
              <w:right w:val="single" w:sz="8" w:space="0" w:color="808080"/>
            </w:tcBorders>
            <w:shd w:val="clear" w:color="auto" w:fill="auto"/>
            <w:vAlign w:val="center"/>
          </w:tcPr>
          <w:p w:rsidR="00E36ECC" w:rsidRDefault="00E36ECC" w:rsidP="00850220">
            <w:pPr>
              <w:snapToGrid w:val="0"/>
              <w:ind w:left="113" w:right="113"/>
              <w:jc w:val="center"/>
              <w:rPr>
                <w:sz w:val="18"/>
                <w:szCs w:val="18"/>
              </w:rPr>
            </w:pPr>
            <w:r>
              <w:rPr>
                <w:sz w:val="18"/>
                <w:szCs w:val="18"/>
              </w:rPr>
              <w:t>Atractivo Elevado</w:t>
            </w:r>
          </w:p>
        </w:tc>
      </w:tr>
      <w:tr w:rsidR="00E36ECC" w:rsidTr="00850220">
        <w:trPr>
          <w:cantSplit/>
          <w:trHeight w:val="570"/>
        </w:trPr>
        <w:tc>
          <w:tcPr>
            <w:tcW w:w="2114" w:type="dxa"/>
            <w:tcBorders>
              <w:top w:val="single" w:sz="8" w:space="0" w:color="808080"/>
              <w:left w:val="single" w:sz="8" w:space="0" w:color="808080"/>
              <w:bottom w:val="single" w:sz="8" w:space="0" w:color="808080"/>
            </w:tcBorders>
            <w:shd w:val="clear" w:color="auto" w:fill="auto"/>
            <w:vAlign w:val="center"/>
          </w:tcPr>
          <w:p w:rsidR="00E36ECC" w:rsidRDefault="00E36ECC" w:rsidP="00850220">
            <w:pPr>
              <w:snapToGrid w:val="0"/>
              <w:ind w:left="57"/>
              <w:rPr>
                <w:rFonts w:cs="Arial"/>
                <w:sz w:val="18"/>
                <w:szCs w:val="28"/>
              </w:rPr>
            </w:pPr>
            <w:r>
              <w:rPr>
                <w:rFonts w:cs="Arial"/>
                <w:sz w:val="18"/>
                <w:szCs w:val="28"/>
              </w:rPr>
              <w:t>Evaluación general</w:t>
            </w:r>
          </w:p>
        </w:tc>
        <w:tc>
          <w:tcPr>
            <w:tcW w:w="2771" w:type="dxa"/>
            <w:gridSpan w:val="3"/>
            <w:tcBorders>
              <w:top w:val="single" w:sz="8" w:space="0" w:color="808080"/>
              <w:left w:val="single" w:sz="8" w:space="0" w:color="808080"/>
              <w:bottom w:val="single" w:sz="8" w:space="0" w:color="808080"/>
              <w:right w:val="single" w:sz="8" w:space="0" w:color="808080"/>
            </w:tcBorders>
            <w:shd w:val="clear" w:color="auto" w:fill="auto"/>
            <w:vAlign w:val="center"/>
          </w:tcPr>
          <w:p w:rsidR="00E36ECC" w:rsidRDefault="006F5B76" w:rsidP="00850220">
            <w:pPr>
              <w:snapToGrid w:val="0"/>
              <w:rPr>
                <w:color w:val="808080"/>
              </w:rPr>
            </w:pPr>
            <w:r w:rsidRPr="006F5B76">
              <w:rPr>
                <w:noProof/>
                <w:lang w:eastAsia="es-AR"/>
              </w:rPr>
              <w:pict>
                <v:rect id="Rectangle 5" o:spid="_x0000_s1065" style="position:absolute;left:0;text-align:left;margin-left:6.35pt;margin-top:17.1pt;width:60.8pt;height:16.7pt;z-index:251687936;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" fillcolor="black" strokecolor="silver" strokeweight=".26mm"/>
              </w:pict>
            </w:r>
            <w:r w:rsidRPr="006F5B76">
              <w:rPr>
                <w:noProof/>
                <w:sz w:val="18"/>
                <w:szCs w:val="18"/>
                <w:lang w:eastAsia="es-AR"/>
              </w:rPr>
            </w:r>
            <w:r w:rsidRPr="006F5B76">
              <w:rPr>
                <w:noProof/>
                <w:sz w:val="18"/>
                <w:szCs w:val="18"/>
                <w:lang w:eastAsia="es-AR"/>
              </w:rPr>
              <w:pict>
                <v:group id="Group 3" o:spid="_x0000_s1063" style="width:152.9pt;height:8.9pt;mso-position-horizontal-relative:char;mso-position-vertical-relative:line" coordsize="3057,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">
                  <v:rect id="_x0000_s1064" style="position:absolute;width:3057;height:17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KnzcUA&#10;AADaAAAADwAAAGRycy9kb3ducmV2LnhtbESPT2vCQBTE74LfYXkFL1I3ihRJXUUFidJeTP+At2f2&#10;NQlm34bsmsRv3y0UPA4z8xtmue5NJVpqXGlZwXQSgSDOrC45V/D5sX9egHAeWWNlmRTcycF6NRws&#10;Mda24xO1qc9FgLCLUUHhfR1L6bKCDLqJrYmD92Mbgz7IJpe6wS7ATSVnUfQiDZYcFgqsaVdQdk1v&#10;RkGyeTvOt1E3bqvz1+U7Se5y+p4qNXrqN68gPPX+Ef5vH7SCOfxdCT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EqfNxQAAANoAAAAPAAAAAAAAAAAAAAAAAJgCAABkcnMv&#10;ZG93bnJldi54bWxQSwUGAAAAAAQABAD1AAAAigMAAAAA&#10;" filled="f" stroked="f">
                    <v:stroke joinstyle="round"/>
                  </v:rect>
                  <w10:wrap type="none"/>
                  <w10:anchorlock/>
                </v:group>
              </w:pict>
            </w:r>
          </w:p>
          <w:p w:rsidR="00E36ECC" w:rsidRDefault="00E36ECC" w:rsidP="00850220">
            <w:pPr>
              <w:rPr>
                <w:color w:val="808080"/>
              </w:rPr>
            </w:pPr>
          </w:p>
        </w:tc>
      </w:tr>
    </w:tbl>
    <w:p w:rsidR="00E36ECC" w:rsidRDefault="00E36ECC" w:rsidP="00E36ECC">
      <w:pPr>
        <w:autoSpaceDE w:val="0"/>
        <w:rPr>
          <w:kern w:val="1"/>
          <w:lang w:val="es-ES_tradnl"/>
        </w:rPr>
      </w:pPr>
    </w:p>
    <w:p w:rsidR="00E36ECC" w:rsidRDefault="00E36ECC" w:rsidP="00E36ECC">
      <w:pPr>
        <w:widowControl w:val="0"/>
        <w:overflowPunct w:val="0"/>
        <w:autoSpaceDE w:val="0"/>
        <w:rPr>
          <w:rFonts w:cs="Arial"/>
          <w:b/>
          <w:bCs/>
          <w:i/>
          <w:iCs/>
          <w:kern w:val="1"/>
          <w:sz w:val="28"/>
          <w:szCs w:val="28"/>
          <w:lang w:val="es-ES_tradnl"/>
        </w:rPr>
      </w:pPr>
    </w:p>
    <w:p w:rsidR="00E36ECC" w:rsidRDefault="00E36ECC" w:rsidP="00E36ECC">
      <w:pPr>
        <w:pStyle w:val="Ttulo3"/>
        <w:keepLines w:val="0"/>
        <w:numPr>
          <w:ilvl w:val="2"/>
          <w:numId w:val="0"/>
        </w:numPr>
        <w:tabs>
          <w:tab w:val="num" w:pos="720"/>
        </w:tabs>
        <w:suppressAutoHyphens/>
        <w:spacing w:before="240" w:after="60" w:line="240" w:lineRule="auto"/>
        <w:ind w:left="720" w:hanging="720"/>
        <w:jc w:val="left"/>
        <w:rPr>
          <w:kern w:val="1"/>
          <w:lang w:val="es-ES_tradnl"/>
        </w:rPr>
      </w:pPr>
      <w:bookmarkStart w:id="110" w:name="_Toc304402576"/>
      <w:bookmarkStart w:id="111" w:name="_Toc340685750"/>
      <w:bookmarkStart w:id="112" w:name="_Toc354567807"/>
      <w:bookmarkStart w:id="113" w:name="_Toc372545607"/>
      <w:r>
        <w:rPr>
          <w:kern w:val="1"/>
          <w:lang w:val="es-ES_tradnl"/>
        </w:rPr>
        <w:lastRenderedPageBreak/>
        <w:t>2.1.</w:t>
      </w:r>
      <w:r w:rsidR="00AF2804">
        <w:rPr>
          <w:kern w:val="1"/>
          <w:lang w:val="es-ES_tradnl"/>
        </w:rPr>
        <w:t>4</w:t>
      </w:r>
      <w:r>
        <w:rPr>
          <w:kern w:val="1"/>
          <w:lang w:val="es-ES_tradnl"/>
        </w:rPr>
        <w:t xml:space="preserve"> Conclusión</w:t>
      </w:r>
      <w:bookmarkEnd w:id="110"/>
      <w:bookmarkEnd w:id="111"/>
      <w:bookmarkEnd w:id="112"/>
      <w:bookmarkEnd w:id="113"/>
    </w:p>
    <w:p w:rsidR="00E36ECC" w:rsidRPr="006E04B8" w:rsidRDefault="00E36ECC" w:rsidP="0005099F">
      <w:pPr>
        <w:pStyle w:val="Ttulo4"/>
        <w:keepLines w:val="0"/>
        <w:numPr>
          <w:ilvl w:val="3"/>
          <w:numId w:val="15"/>
        </w:numPr>
        <w:suppressAutoHyphens/>
        <w:spacing w:before="240" w:after="60" w:line="240" w:lineRule="auto"/>
        <w:jc w:val="left"/>
        <w:rPr>
          <w:kern w:val="1"/>
          <w:lang w:val="es-ES_tradnl"/>
        </w:rPr>
      </w:pPr>
      <w:bookmarkStart w:id="114" w:name="_Toc304402577"/>
      <w:bookmarkStart w:id="115" w:name="_Toc372545608"/>
      <w:r>
        <w:rPr>
          <w:kern w:val="1"/>
          <w:lang w:val="es-ES_tradnl"/>
        </w:rPr>
        <w:t>Oportunidades</w:t>
      </w:r>
      <w:bookmarkEnd w:id="114"/>
      <w:bookmarkEnd w:id="115"/>
    </w:p>
    <w:p w:rsidR="00E36ECC" w:rsidRDefault="00E36ECC" w:rsidP="006E04B8">
      <w:pPr>
        <w:pStyle w:val="Prrafodelista"/>
        <w:widowControl w:val="0"/>
        <w:overflowPunct w:val="0"/>
        <w:autoSpaceDE w:val="0"/>
        <w:jc w:val="left"/>
        <w:rPr>
          <w:kern w:val="1"/>
          <w:lang w:val="es-ES_tradnl"/>
        </w:rPr>
      </w:pPr>
    </w:p>
    <w:p w:rsidR="00705015" w:rsidRPr="00F840A4" w:rsidRDefault="00705015" w:rsidP="0005099F">
      <w:pPr>
        <w:pStyle w:val="Prrafodelista"/>
        <w:widowControl w:val="0"/>
        <w:numPr>
          <w:ilvl w:val="0"/>
          <w:numId w:val="3"/>
        </w:numPr>
        <w:overflowPunct w:val="0"/>
        <w:autoSpaceDE w:val="0"/>
        <w:jc w:val="left"/>
        <w:rPr>
          <w:color w:val="000000" w:themeColor="text1"/>
          <w:kern w:val="1"/>
          <w:lang w:val="es-ES_tradnl"/>
        </w:rPr>
      </w:pPr>
      <w:r w:rsidRPr="00F840A4">
        <w:rPr>
          <w:color w:val="000000" w:themeColor="text1"/>
          <w:kern w:val="1"/>
          <w:lang w:val="es-ES_tradnl"/>
        </w:rPr>
        <w:t>N</w:t>
      </w:r>
      <w:r w:rsidR="00F840A4" w:rsidRPr="00F840A4">
        <w:rPr>
          <w:color w:val="000000" w:themeColor="text1"/>
          <w:kern w:val="1"/>
          <w:lang w:val="es-ES_tradnl"/>
        </w:rPr>
        <w:t>icho de mercado consistente en PyMes</w:t>
      </w:r>
      <w:r w:rsidRPr="00F840A4">
        <w:rPr>
          <w:color w:val="000000" w:themeColor="text1"/>
          <w:kern w:val="1"/>
          <w:lang w:val="es-ES_tradnl"/>
        </w:rPr>
        <w:t xml:space="preserve"> no atendido</w:t>
      </w:r>
    </w:p>
    <w:p w:rsidR="00705015" w:rsidRDefault="00705015" w:rsidP="00F840A4">
      <w:pPr>
        <w:pStyle w:val="Prrafodelista"/>
        <w:widowControl w:val="0"/>
        <w:overflowPunct w:val="0"/>
        <w:autoSpaceDE w:val="0"/>
        <w:jc w:val="left"/>
        <w:rPr>
          <w:kern w:val="1"/>
          <w:lang w:val="es-ES_tradnl"/>
        </w:rPr>
      </w:pPr>
    </w:p>
    <w:p w:rsidR="00E36ECC" w:rsidRDefault="00E36ECC" w:rsidP="0005099F">
      <w:pPr>
        <w:pStyle w:val="Prrafodelista"/>
        <w:widowControl w:val="0"/>
        <w:numPr>
          <w:ilvl w:val="0"/>
          <w:numId w:val="3"/>
        </w:numPr>
        <w:overflowPunct w:val="0"/>
        <w:autoSpaceDE w:val="0"/>
        <w:jc w:val="left"/>
        <w:rPr>
          <w:kern w:val="1"/>
          <w:lang w:val="es-ES_tradnl"/>
        </w:rPr>
      </w:pPr>
      <w:r w:rsidRPr="000A4B5D">
        <w:rPr>
          <w:kern w:val="1"/>
          <w:lang w:val="es-ES_tradnl"/>
        </w:rPr>
        <w:t>Utilización de la tecnología para incrementar el caudal de Clientes y crear nuevas vías de comunicación</w:t>
      </w:r>
      <w:r w:rsidR="00F840A4">
        <w:rPr>
          <w:kern w:val="1"/>
          <w:lang w:val="es-ES_tradnl"/>
        </w:rPr>
        <w:t>.</w:t>
      </w:r>
      <w:r w:rsidR="00F840A4">
        <w:rPr>
          <w:kern w:val="1"/>
          <w:lang w:val="es-ES_tradnl"/>
        </w:rPr>
        <w:br/>
      </w:r>
    </w:p>
    <w:p w:rsidR="00E36ECC" w:rsidRDefault="00E36ECC" w:rsidP="0005099F">
      <w:pPr>
        <w:pStyle w:val="Prrafodelista"/>
        <w:widowControl w:val="0"/>
        <w:numPr>
          <w:ilvl w:val="0"/>
          <w:numId w:val="3"/>
        </w:numPr>
        <w:overflowPunct w:val="0"/>
        <w:autoSpaceDE w:val="0"/>
        <w:jc w:val="left"/>
        <w:rPr>
          <w:kern w:val="1"/>
          <w:lang w:val="es-ES_tradnl"/>
        </w:rPr>
      </w:pPr>
      <w:r>
        <w:rPr>
          <w:kern w:val="1"/>
          <w:lang w:val="es-ES_tradnl"/>
        </w:rPr>
        <w:t>Utilización de nueva tecnología para optimizar procesos.</w:t>
      </w:r>
      <w:r w:rsidR="00F840A4">
        <w:rPr>
          <w:kern w:val="1"/>
          <w:lang w:val="es-ES_tradnl"/>
        </w:rPr>
        <w:br/>
      </w:r>
    </w:p>
    <w:p w:rsidR="00F840A4" w:rsidRPr="000A4B5D" w:rsidRDefault="00F840A4" w:rsidP="0005099F">
      <w:pPr>
        <w:pStyle w:val="Prrafodelista"/>
        <w:widowControl w:val="0"/>
        <w:numPr>
          <w:ilvl w:val="0"/>
          <w:numId w:val="3"/>
        </w:numPr>
        <w:overflowPunct w:val="0"/>
        <w:autoSpaceDE w:val="0"/>
        <w:jc w:val="left"/>
        <w:rPr>
          <w:kern w:val="1"/>
          <w:lang w:val="es-ES_tradnl"/>
        </w:rPr>
      </w:pPr>
      <w:r>
        <w:rPr>
          <w:kern w:val="1"/>
          <w:lang w:val="es-ES_tradnl"/>
        </w:rPr>
        <w:t>Utilización de la tecnología para acaparar un mayor alcance geográfico.</w:t>
      </w:r>
    </w:p>
    <w:p w:rsidR="00E36ECC" w:rsidRDefault="00E36ECC" w:rsidP="00E36ECC">
      <w:pPr>
        <w:pStyle w:val="Ttulo4"/>
        <w:keepLines w:val="0"/>
        <w:numPr>
          <w:ilvl w:val="3"/>
          <w:numId w:val="0"/>
        </w:numPr>
        <w:tabs>
          <w:tab w:val="num" w:pos="864"/>
        </w:tabs>
        <w:suppressAutoHyphens/>
        <w:spacing w:before="240" w:after="60" w:line="240" w:lineRule="auto"/>
        <w:ind w:left="864" w:hanging="864"/>
        <w:jc w:val="left"/>
        <w:rPr>
          <w:kern w:val="1"/>
          <w:lang w:val="es-ES_tradnl"/>
        </w:rPr>
      </w:pPr>
      <w:bookmarkStart w:id="116" w:name="_Toc304402578"/>
      <w:bookmarkStart w:id="117" w:name="_Toc372545609"/>
      <w:r>
        <w:rPr>
          <w:kern w:val="1"/>
          <w:lang w:val="es-ES_tradnl"/>
        </w:rPr>
        <w:t>2.1.</w:t>
      </w:r>
      <w:r w:rsidR="00AF2804">
        <w:rPr>
          <w:kern w:val="1"/>
          <w:lang w:val="es-ES_tradnl"/>
        </w:rPr>
        <w:t>4</w:t>
      </w:r>
      <w:r>
        <w:rPr>
          <w:kern w:val="1"/>
          <w:lang w:val="es-ES_tradnl"/>
        </w:rPr>
        <w:t>.2 Amenazas</w:t>
      </w:r>
      <w:bookmarkEnd w:id="116"/>
      <w:bookmarkEnd w:id="117"/>
    </w:p>
    <w:p w:rsidR="00E36ECC" w:rsidRPr="00E36ECC" w:rsidRDefault="00E36ECC" w:rsidP="00E36ECC">
      <w:pPr>
        <w:rPr>
          <w:lang w:val="es-ES_tradnl"/>
        </w:rPr>
      </w:pPr>
    </w:p>
    <w:p w:rsidR="00E36ECC" w:rsidRDefault="00E36ECC" w:rsidP="0005099F">
      <w:pPr>
        <w:pStyle w:val="Prrafodelista"/>
        <w:numPr>
          <w:ilvl w:val="0"/>
          <w:numId w:val="4"/>
        </w:numPr>
        <w:jc w:val="left"/>
      </w:pPr>
      <w:r w:rsidRPr="00705015">
        <w:t>Posibilidad de que</w:t>
      </w:r>
      <w:r>
        <w:t xml:space="preserve"> los insumos no estén disponibles cuando sean necesarios.</w:t>
      </w:r>
      <w:r w:rsidR="00F840A4">
        <w:br/>
      </w:r>
    </w:p>
    <w:p w:rsidR="00E36ECC" w:rsidRDefault="00E36ECC" w:rsidP="0005099F">
      <w:pPr>
        <w:pStyle w:val="Prrafodelista"/>
        <w:numPr>
          <w:ilvl w:val="0"/>
          <w:numId w:val="4"/>
        </w:numPr>
        <w:jc w:val="left"/>
      </w:pPr>
      <w:r>
        <w:t>Posibilidad de un repentino incremento de precios debido a la inflación, aumento del costo de los insumos al momento del reabastecimiento.</w:t>
      </w:r>
      <w:r w:rsidR="00F840A4">
        <w:br/>
      </w:r>
    </w:p>
    <w:p w:rsidR="00E36ECC" w:rsidRDefault="00E36ECC" w:rsidP="0005099F">
      <w:pPr>
        <w:pStyle w:val="Prrafodelista"/>
        <w:numPr>
          <w:ilvl w:val="0"/>
          <w:numId w:val="4"/>
        </w:numPr>
        <w:jc w:val="left"/>
      </w:pPr>
      <w:r>
        <w:t>Tendencia mundial a reemplazar las copias impresas de documentos por copias digitales.</w:t>
      </w:r>
      <w:r w:rsidR="00F840A4">
        <w:br/>
      </w:r>
    </w:p>
    <w:p w:rsidR="006E04B8" w:rsidRDefault="006E04B8" w:rsidP="0005099F">
      <w:pPr>
        <w:pStyle w:val="Prrafodelista"/>
        <w:numPr>
          <w:ilvl w:val="0"/>
          <w:numId w:val="4"/>
        </w:numPr>
        <w:jc w:val="left"/>
      </w:pPr>
      <w:r>
        <w:t>Barrera</w:t>
      </w:r>
      <w:r w:rsidR="008F7D52">
        <w:t>s</w:t>
      </w:r>
      <w:r>
        <w:t xml:space="preserve"> de Entrada baja.</w:t>
      </w:r>
      <w:r w:rsidR="00F840A4">
        <w:br/>
      </w:r>
    </w:p>
    <w:p w:rsidR="006E04B8" w:rsidRDefault="00F840A4" w:rsidP="0005099F">
      <w:pPr>
        <w:pStyle w:val="Prrafodelista"/>
        <w:numPr>
          <w:ilvl w:val="0"/>
          <w:numId w:val="4"/>
        </w:numPr>
        <w:jc w:val="left"/>
      </w:pPr>
      <w:r>
        <w:t>Alta competitividad debido a una alta</w:t>
      </w:r>
      <w:r w:rsidR="006E04B8">
        <w:t xml:space="preserve"> saturación del Mercado.</w:t>
      </w:r>
    </w:p>
    <w:p w:rsidR="00E36ECC" w:rsidRDefault="00E36ECC" w:rsidP="00E36ECC">
      <w:pPr>
        <w:widowControl w:val="0"/>
        <w:overflowPunct w:val="0"/>
        <w:autoSpaceDE w:val="0"/>
        <w:rPr>
          <w:kern w:val="1"/>
        </w:rPr>
      </w:pPr>
    </w:p>
    <w:p w:rsidR="00E36ECC" w:rsidRPr="00E36ECC" w:rsidRDefault="00E36ECC" w:rsidP="0035234C"/>
    <w:p w:rsidR="00E36ECC" w:rsidRDefault="00E36ECC" w:rsidP="0035234C">
      <w:pPr>
        <w:rPr>
          <w:lang w:val="es-ES_tradnl"/>
        </w:rPr>
      </w:pPr>
    </w:p>
    <w:p w:rsidR="004F4080" w:rsidRDefault="004F4080" w:rsidP="0035234C">
      <w:pPr>
        <w:rPr>
          <w:lang w:val="es-ES_tradnl"/>
        </w:rPr>
      </w:pPr>
    </w:p>
    <w:p w:rsidR="004F4080" w:rsidRDefault="004F4080" w:rsidP="0035234C">
      <w:pPr>
        <w:rPr>
          <w:lang w:val="es-ES_tradnl"/>
        </w:rPr>
      </w:pPr>
    </w:p>
    <w:p w:rsidR="004F4080" w:rsidRDefault="004F4080" w:rsidP="0035234C">
      <w:pPr>
        <w:rPr>
          <w:lang w:val="es-ES_tradnl"/>
        </w:rPr>
      </w:pPr>
    </w:p>
    <w:p w:rsidR="004F4080" w:rsidRDefault="004F4080" w:rsidP="004F4080">
      <w:pPr>
        <w:pStyle w:val="Ttulo2"/>
        <w:pageBreakBefore/>
        <w:rPr>
          <w:kern w:val="1"/>
          <w:lang w:val="es-ES_tradnl"/>
        </w:rPr>
      </w:pPr>
      <w:bookmarkStart w:id="118" w:name="_Toc304402579"/>
      <w:bookmarkStart w:id="119" w:name="_Toc340685751"/>
      <w:bookmarkStart w:id="120" w:name="_Toc372545610"/>
      <w:r>
        <w:rPr>
          <w:kern w:val="1"/>
          <w:lang w:val="es-ES_tradnl"/>
        </w:rPr>
        <w:lastRenderedPageBreak/>
        <w:t>2.2 Análisis Interno</w:t>
      </w:r>
      <w:bookmarkEnd w:id="118"/>
      <w:bookmarkEnd w:id="119"/>
      <w:bookmarkEnd w:id="120"/>
    </w:p>
    <w:p w:rsidR="004F4080" w:rsidRDefault="004F4080" w:rsidP="004F4080">
      <w:pPr>
        <w:widowControl w:val="0"/>
        <w:overflowPunct w:val="0"/>
        <w:autoSpaceDE w:val="0"/>
        <w:rPr>
          <w:rFonts w:cs="Arial"/>
          <w:kern w:val="1"/>
        </w:rPr>
      </w:pPr>
    </w:p>
    <w:p w:rsidR="004F4080" w:rsidRDefault="004F4080" w:rsidP="004F4080">
      <w:pPr>
        <w:pStyle w:val="Ttulo3"/>
        <w:rPr>
          <w:kern w:val="1"/>
        </w:rPr>
      </w:pPr>
      <w:bookmarkStart w:id="121" w:name="_Toc304402580"/>
      <w:bookmarkStart w:id="122" w:name="_Toc340685752"/>
      <w:bookmarkStart w:id="123" w:name="_Toc372545611"/>
      <w:r>
        <w:rPr>
          <w:kern w:val="1"/>
        </w:rPr>
        <w:t>2.2.1 Definición de los competidores</w:t>
      </w:r>
      <w:bookmarkEnd w:id="121"/>
      <w:bookmarkEnd w:id="122"/>
      <w:bookmarkEnd w:id="123"/>
    </w:p>
    <w:p w:rsidR="00B649A5" w:rsidRDefault="00B649A5" w:rsidP="004F4080">
      <w:pPr>
        <w:widowControl w:val="0"/>
        <w:overflowPunct w:val="0"/>
        <w:autoSpaceDE w:val="0"/>
        <w:rPr>
          <w:kern w:val="1"/>
        </w:rPr>
      </w:pPr>
    </w:p>
    <w:p w:rsidR="00B649A5" w:rsidRDefault="00B649A5" w:rsidP="004F4080">
      <w:pPr>
        <w:widowControl w:val="0"/>
        <w:overflowPunct w:val="0"/>
        <w:autoSpaceDE w:val="0"/>
        <w:rPr>
          <w:kern w:val="1"/>
        </w:rPr>
      </w:pPr>
      <w:r>
        <w:rPr>
          <w:kern w:val="1"/>
        </w:rPr>
        <w:t xml:space="preserve">Se listan a continuación dos competidores </w:t>
      </w:r>
      <w:r w:rsidR="00BB2FD5">
        <w:rPr>
          <w:kern w:val="1"/>
        </w:rPr>
        <w:t xml:space="preserve">que, por su gama de servicios, </w:t>
      </w:r>
      <w:r>
        <w:rPr>
          <w:kern w:val="1"/>
        </w:rPr>
        <w:t xml:space="preserve">ubicación geográfica </w:t>
      </w:r>
      <w:r w:rsidR="00BB2FD5">
        <w:rPr>
          <w:kern w:val="1"/>
        </w:rPr>
        <w:t xml:space="preserve">y enfoque </w:t>
      </w:r>
      <w:r>
        <w:rPr>
          <w:kern w:val="1"/>
        </w:rPr>
        <w:t>consideramos que son clave para el análisis.</w:t>
      </w:r>
    </w:p>
    <w:p w:rsidR="00B649A5" w:rsidRDefault="00B649A5" w:rsidP="004F4080">
      <w:pPr>
        <w:widowControl w:val="0"/>
        <w:overflowPunct w:val="0"/>
        <w:autoSpaceDE w:val="0"/>
        <w:rPr>
          <w:kern w:val="1"/>
        </w:rPr>
      </w:pPr>
    </w:p>
    <w:p w:rsidR="00B649A5" w:rsidRDefault="00B649A5" w:rsidP="004F4080">
      <w:pPr>
        <w:widowControl w:val="0"/>
        <w:overflowPunct w:val="0"/>
        <w:autoSpaceDE w:val="0"/>
        <w:rPr>
          <w:kern w:val="1"/>
        </w:rPr>
      </w:pPr>
      <w:r w:rsidRPr="00BB2FD5">
        <w:rPr>
          <w:b/>
          <w:kern w:val="1"/>
        </w:rPr>
        <w:t>Nombre del Competidor:</w:t>
      </w:r>
      <w:r w:rsidR="00BB2FD5">
        <w:rPr>
          <w:kern w:val="1"/>
        </w:rPr>
        <w:t>PrintHouse</w:t>
      </w:r>
    </w:p>
    <w:p w:rsidR="00B649A5" w:rsidRDefault="00B649A5" w:rsidP="004F4080">
      <w:pPr>
        <w:widowControl w:val="0"/>
        <w:overflowPunct w:val="0"/>
        <w:autoSpaceDE w:val="0"/>
        <w:rPr>
          <w:kern w:val="1"/>
        </w:rPr>
      </w:pPr>
      <w:r w:rsidRPr="00BB2FD5">
        <w:rPr>
          <w:b/>
          <w:kern w:val="1"/>
        </w:rPr>
        <w:t>Ubicación:</w:t>
      </w:r>
      <w:r w:rsidR="00BB2FD5">
        <w:rPr>
          <w:kern w:val="1"/>
        </w:rPr>
        <w:t>PrintHouse cuenta con 18 sucursales estando la más cercana ubicada en Alsina 89, San Isidro.</w:t>
      </w:r>
    </w:p>
    <w:p w:rsidR="00BB2FD5" w:rsidRPr="00313E25" w:rsidRDefault="00BB2FD5" w:rsidP="004F4080">
      <w:pPr>
        <w:widowControl w:val="0"/>
        <w:overflowPunct w:val="0"/>
        <w:autoSpaceDE w:val="0"/>
        <w:rPr>
          <w:kern w:val="1"/>
        </w:rPr>
      </w:pPr>
      <w:r w:rsidRPr="00313E25">
        <w:rPr>
          <w:b/>
          <w:kern w:val="1"/>
        </w:rPr>
        <w:t>Sitio Web:</w:t>
      </w:r>
      <w:r w:rsidRPr="00313E25">
        <w:rPr>
          <w:kern w:val="1"/>
        </w:rPr>
        <w:t>http://www.printhouse.com.ar/</w:t>
      </w:r>
    </w:p>
    <w:p w:rsidR="00B649A5" w:rsidRPr="00BB2FD5" w:rsidRDefault="00B649A5" w:rsidP="004F4080">
      <w:pPr>
        <w:widowControl w:val="0"/>
        <w:overflowPunct w:val="0"/>
        <w:autoSpaceDE w:val="0"/>
        <w:rPr>
          <w:kern w:val="1"/>
          <w:lang w:val="en-US"/>
        </w:rPr>
      </w:pPr>
      <w:r w:rsidRPr="00BB2FD5">
        <w:rPr>
          <w:b/>
          <w:kern w:val="1"/>
          <w:lang w:val="en-US"/>
        </w:rPr>
        <w:t>Antigüedad:</w:t>
      </w:r>
      <w:r w:rsidR="00BB2FD5">
        <w:rPr>
          <w:kern w:val="1"/>
          <w:lang w:val="en-US"/>
        </w:rPr>
        <w:t>Desde 1987 (26 años)</w:t>
      </w:r>
    </w:p>
    <w:p w:rsidR="00BB2FD5" w:rsidRPr="00BB2FD5" w:rsidRDefault="00BB2FD5" w:rsidP="004F4080">
      <w:pPr>
        <w:widowControl w:val="0"/>
        <w:overflowPunct w:val="0"/>
        <w:autoSpaceDE w:val="0"/>
        <w:rPr>
          <w:b/>
          <w:kern w:val="1"/>
        </w:rPr>
      </w:pPr>
      <w:r w:rsidRPr="00BB2FD5">
        <w:rPr>
          <w:b/>
          <w:kern w:val="1"/>
        </w:rPr>
        <w:t>Servicios:</w:t>
      </w:r>
    </w:p>
    <w:p w:rsidR="00B649A5" w:rsidRDefault="00BB2FD5" w:rsidP="0005099F">
      <w:pPr>
        <w:pStyle w:val="Prrafodelista"/>
        <w:widowControl w:val="0"/>
        <w:numPr>
          <w:ilvl w:val="0"/>
          <w:numId w:val="6"/>
        </w:numPr>
        <w:overflowPunct w:val="0"/>
        <w:autoSpaceDE w:val="0"/>
        <w:rPr>
          <w:kern w:val="1"/>
        </w:rPr>
      </w:pPr>
      <w:r>
        <w:rPr>
          <w:kern w:val="1"/>
        </w:rPr>
        <w:t>Diseño gráfico en general</w:t>
      </w:r>
    </w:p>
    <w:p w:rsidR="00BB2FD5" w:rsidRDefault="00BB2FD5" w:rsidP="0005099F">
      <w:pPr>
        <w:pStyle w:val="Prrafodelista"/>
        <w:widowControl w:val="0"/>
        <w:numPr>
          <w:ilvl w:val="0"/>
          <w:numId w:val="6"/>
        </w:numPr>
        <w:overflowPunct w:val="0"/>
        <w:autoSpaceDE w:val="0"/>
        <w:rPr>
          <w:kern w:val="1"/>
        </w:rPr>
      </w:pPr>
      <w:r>
        <w:rPr>
          <w:kern w:val="1"/>
        </w:rPr>
        <w:t>Diseño de marca.</w:t>
      </w:r>
    </w:p>
    <w:p w:rsidR="00BB2FD5" w:rsidRDefault="00BB2FD5" w:rsidP="0005099F">
      <w:pPr>
        <w:pStyle w:val="Prrafodelista"/>
        <w:widowControl w:val="0"/>
        <w:numPr>
          <w:ilvl w:val="0"/>
          <w:numId w:val="6"/>
        </w:numPr>
        <w:overflowPunct w:val="0"/>
        <w:autoSpaceDE w:val="0"/>
        <w:rPr>
          <w:kern w:val="1"/>
        </w:rPr>
      </w:pPr>
      <w:r>
        <w:rPr>
          <w:kern w:val="1"/>
        </w:rPr>
        <w:t>Impresión de Stickers</w:t>
      </w:r>
    </w:p>
    <w:p w:rsidR="00BB2FD5" w:rsidRDefault="00BB2FD5" w:rsidP="0005099F">
      <w:pPr>
        <w:pStyle w:val="Prrafodelista"/>
        <w:widowControl w:val="0"/>
        <w:numPr>
          <w:ilvl w:val="0"/>
          <w:numId w:val="6"/>
        </w:numPr>
        <w:overflowPunct w:val="0"/>
        <w:autoSpaceDE w:val="0"/>
        <w:rPr>
          <w:kern w:val="1"/>
        </w:rPr>
      </w:pPr>
      <w:r>
        <w:rPr>
          <w:kern w:val="1"/>
        </w:rPr>
        <w:t>Cartelería</w:t>
      </w:r>
    </w:p>
    <w:p w:rsidR="00BB2FD5" w:rsidRDefault="00BB2FD5" w:rsidP="0005099F">
      <w:pPr>
        <w:pStyle w:val="Prrafodelista"/>
        <w:widowControl w:val="0"/>
        <w:numPr>
          <w:ilvl w:val="0"/>
          <w:numId w:val="6"/>
        </w:numPr>
        <w:overflowPunct w:val="0"/>
        <w:autoSpaceDE w:val="0"/>
        <w:rPr>
          <w:kern w:val="1"/>
        </w:rPr>
      </w:pPr>
      <w:r>
        <w:rPr>
          <w:kern w:val="1"/>
        </w:rPr>
        <w:t>Impresiones en general.</w:t>
      </w:r>
    </w:p>
    <w:p w:rsidR="00BB2FD5" w:rsidRDefault="00BB2FD5" w:rsidP="0005099F">
      <w:pPr>
        <w:pStyle w:val="Prrafodelista"/>
        <w:widowControl w:val="0"/>
        <w:numPr>
          <w:ilvl w:val="0"/>
          <w:numId w:val="6"/>
        </w:numPr>
        <w:overflowPunct w:val="0"/>
        <w:autoSpaceDE w:val="0"/>
        <w:rPr>
          <w:kern w:val="1"/>
        </w:rPr>
      </w:pPr>
      <w:r>
        <w:rPr>
          <w:kern w:val="1"/>
        </w:rPr>
        <w:t>Papelería comercial</w:t>
      </w:r>
    </w:p>
    <w:p w:rsidR="00BB2FD5" w:rsidRDefault="00BB2FD5" w:rsidP="0005099F">
      <w:pPr>
        <w:pStyle w:val="Prrafodelista"/>
        <w:widowControl w:val="0"/>
        <w:numPr>
          <w:ilvl w:val="0"/>
          <w:numId w:val="6"/>
        </w:numPr>
        <w:overflowPunct w:val="0"/>
        <w:autoSpaceDE w:val="0"/>
        <w:rPr>
          <w:kern w:val="1"/>
        </w:rPr>
      </w:pPr>
      <w:r>
        <w:rPr>
          <w:kern w:val="1"/>
        </w:rPr>
        <w:t>Revelado Digital de Fotos</w:t>
      </w:r>
    </w:p>
    <w:p w:rsidR="00BB2FD5" w:rsidRDefault="00BB2FD5" w:rsidP="0005099F">
      <w:pPr>
        <w:pStyle w:val="Prrafodelista"/>
        <w:widowControl w:val="0"/>
        <w:numPr>
          <w:ilvl w:val="0"/>
          <w:numId w:val="6"/>
        </w:numPr>
        <w:overflowPunct w:val="0"/>
        <w:autoSpaceDE w:val="0"/>
        <w:rPr>
          <w:kern w:val="1"/>
        </w:rPr>
      </w:pPr>
      <w:r>
        <w:rPr>
          <w:kern w:val="1"/>
        </w:rPr>
        <w:t>Armado de Sellos</w:t>
      </w:r>
    </w:p>
    <w:p w:rsidR="00BB2FD5" w:rsidRDefault="00BB2FD5" w:rsidP="00BB2FD5">
      <w:pPr>
        <w:widowControl w:val="0"/>
        <w:overflowPunct w:val="0"/>
        <w:autoSpaceDE w:val="0"/>
        <w:rPr>
          <w:kern w:val="1"/>
        </w:rPr>
      </w:pPr>
    </w:p>
    <w:p w:rsidR="00BB2FD5" w:rsidRDefault="00BB2FD5" w:rsidP="00BB2FD5">
      <w:pPr>
        <w:widowControl w:val="0"/>
        <w:overflowPunct w:val="0"/>
        <w:autoSpaceDE w:val="0"/>
        <w:rPr>
          <w:kern w:val="1"/>
        </w:rPr>
      </w:pPr>
    </w:p>
    <w:p w:rsidR="00BB2FD5" w:rsidRDefault="00BB2FD5" w:rsidP="00BB2FD5">
      <w:pPr>
        <w:widowControl w:val="0"/>
        <w:overflowPunct w:val="0"/>
        <w:autoSpaceDE w:val="0"/>
        <w:rPr>
          <w:kern w:val="1"/>
        </w:rPr>
      </w:pPr>
    </w:p>
    <w:p w:rsidR="00BB2FD5" w:rsidRDefault="00BB2FD5" w:rsidP="00BB2FD5">
      <w:pPr>
        <w:widowControl w:val="0"/>
        <w:overflowPunct w:val="0"/>
        <w:autoSpaceDE w:val="0"/>
        <w:rPr>
          <w:kern w:val="1"/>
        </w:rPr>
      </w:pPr>
    </w:p>
    <w:p w:rsidR="00BB2FD5" w:rsidRPr="00BB2FD5" w:rsidRDefault="00BB2FD5" w:rsidP="00BB2FD5">
      <w:pPr>
        <w:widowControl w:val="0"/>
        <w:overflowPunct w:val="0"/>
        <w:autoSpaceDE w:val="0"/>
        <w:rPr>
          <w:kern w:val="1"/>
        </w:rPr>
      </w:pPr>
    </w:p>
    <w:p w:rsidR="00BB2FD5" w:rsidRDefault="00BB2FD5" w:rsidP="004F4080">
      <w:pPr>
        <w:widowControl w:val="0"/>
        <w:overflowPunct w:val="0"/>
        <w:autoSpaceDE w:val="0"/>
        <w:rPr>
          <w:kern w:val="1"/>
        </w:rPr>
      </w:pPr>
    </w:p>
    <w:p w:rsidR="00BB2FD5" w:rsidRDefault="00BB2FD5" w:rsidP="004F4080">
      <w:pPr>
        <w:widowControl w:val="0"/>
        <w:overflowPunct w:val="0"/>
        <w:autoSpaceDE w:val="0"/>
        <w:rPr>
          <w:kern w:val="1"/>
        </w:rPr>
      </w:pPr>
    </w:p>
    <w:p w:rsidR="00BB2FD5" w:rsidRDefault="00BB2FD5" w:rsidP="00BB2FD5">
      <w:pPr>
        <w:widowControl w:val="0"/>
        <w:overflowPunct w:val="0"/>
        <w:autoSpaceDE w:val="0"/>
        <w:rPr>
          <w:kern w:val="1"/>
        </w:rPr>
      </w:pPr>
      <w:r w:rsidRPr="00BB2FD5">
        <w:rPr>
          <w:b/>
          <w:kern w:val="1"/>
        </w:rPr>
        <w:lastRenderedPageBreak/>
        <w:t>Nombre del Competidor:</w:t>
      </w:r>
      <w:r>
        <w:rPr>
          <w:kern w:val="1"/>
        </w:rPr>
        <w:t xml:space="preserve"> Visual-Graph</w:t>
      </w:r>
    </w:p>
    <w:p w:rsidR="00BB2FD5" w:rsidRDefault="00BB2FD5" w:rsidP="00BB2FD5">
      <w:pPr>
        <w:widowControl w:val="0"/>
        <w:overflowPunct w:val="0"/>
        <w:autoSpaceDE w:val="0"/>
        <w:rPr>
          <w:kern w:val="1"/>
        </w:rPr>
      </w:pPr>
      <w:r w:rsidRPr="00BB2FD5">
        <w:rPr>
          <w:b/>
          <w:kern w:val="1"/>
        </w:rPr>
        <w:t>Ubicación:</w:t>
      </w:r>
      <w:r>
        <w:rPr>
          <w:kern w:val="1"/>
        </w:rPr>
        <w:t>Belgrano 333, San Isidro.</w:t>
      </w:r>
    </w:p>
    <w:p w:rsidR="00BB2FD5" w:rsidRPr="00313E25" w:rsidRDefault="00BB2FD5" w:rsidP="00BB2FD5">
      <w:pPr>
        <w:widowControl w:val="0"/>
        <w:overflowPunct w:val="0"/>
        <w:autoSpaceDE w:val="0"/>
        <w:rPr>
          <w:kern w:val="1"/>
        </w:rPr>
      </w:pPr>
      <w:r w:rsidRPr="00313E25">
        <w:rPr>
          <w:b/>
          <w:kern w:val="1"/>
        </w:rPr>
        <w:t>Sitio Web:</w:t>
      </w:r>
      <w:r w:rsidRPr="00313E25">
        <w:rPr>
          <w:kern w:val="1"/>
        </w:rPr>
        <w:t>http://www.visual-graph.com.ar</w:t>
      </w:r>
    </w:p>
    <w:p w:rsidR="00BB2FD5" w:rsidRPr="00BB2FD5" w:rsidRDefault="00BB2FD5" w:rsidP="00BB2FD5">
      <w:pPr>
        <w:widowControl w:val="0"/>
        <w:overflowPunct w:val="0"/>
        <w:autoSpaceDE w:val="0"/>
        <w:rPr>
          <w:kern w:val="1"/>
          <w:lang w:val="en-US"/>
        </w:rPr>
      </w:pPr>
      <w:r w:rsidRPr="00BB2FD5">
        <w:rPr>
          <w:b/>
          <w:kern w:val="1"/>
          <w:lang w:val="en-US"/>
        </w:rPr>
        <w:t>Antigüedad:</w:t>
      </w:r>
      <w:r>
        <w:rPr>
          <w:kern w:val="1"/>
          <w:lang w:val="en-US"/>
        </w:rPr>
        <w:t>Desde 2006 (7 años)</w:t>
      </w:r>
    </w:p>
    <w:p w:rsidR="00BB2FD5" w:rsidRPr="00BB2FD5" w:rsidRDefault="00BB2FD5" w:rsidP="00BB2FD5">
      <w:pPr>
        <w:widowControl w:val="0"/>
        <w:overflowPunct w:val="0"/>
        <w:autoSpaceDE w:val="0"/>
        <w:rPr>
          <w:b/>
          <w:kern w:val="1"/>
        </w:rPr>
      </w:pPr>
      <w:r w:rsidRPr="00BB2FD5">
        <w:rPr>
          <w:b/>
          <w:kern w:val="1"/>
        </w:rPr>
        <w:t>Servicios:</w:t>
      </w:r>
    </w:p>
    <w:p w:rsidR="00BB2FD5" w:rsidRDefault="00BB2FD5" w:rsidP="0005099F">
      <w:pPr>
        <w:pStyle w:val="Prrafodelista"/>
        <w:widowControl w:val="0"/>
        <w:numPr>
          <w:ilvl w:val="0"/>
          <w:numId w:val="6"/>
        </w:numPr>
        <w:overflowPunct w:val="0"/>
        <w:autoSpaceDE w:val="0"/>
        <w:rPr>
          <w:kern w:val="1"/>
        </w:rPr>
      </w:pPr>
      <w:r>
        <w:rPr>
          <w:kern w:val="1"/>
        </w:rPr>
        <w:t>Fotocopias B&amp;N / Color</w:t>
      </w:r>
    </w:p>
    <w:p w:rsidR="00BB2FD5" w:rsidRDefault="00BB2FD5" w:rsidP="0005099F">
      <w:pPr>
        <w:pStyle w:val="Prrafodelista"/>
        <w:widowControl w:val="0"/>
        <w:numPr>
          <w:ilvl w:val="0"/>
          <w:numId w:val="6"/>
        </w:numPr>
        <w:overflowPunct w:val="0"/>
        <w:autoSpaceDE w:val="0"/>
        <w:rPr>
          <w:kern w:val="1"/>
        </w:rPr>
      </w:pPr>
      <w:r>
        <w:rPr>
          <w:kern w:val="1"/>
        </w:rPr>
        <w:t>Impresiones Laser Color / B&amp;N</w:t>
      </w:r>
    </w:p>
    <w:p w:rsidR="00BB2FD5" w:rsidRDefault="00BB2FD5" w:rsidP="0005099F">
      <w:pPr>
        <w:pStyle w:val="Prrafodelista"/>
        <w:widowControl w:val="0"/>
        <w:numPr>
          <w:ilvl w:val="0"/>
          <w:numId w:val="6"/>
        </w:numPr>
        <w:overflowPunct w:val="0"/>
        <w:autoSpaceDE w:val="0"/>
        <w:rPr>
          <w:kern w:val="1"/>
        </w:rPr>
      </w:pPr>
      <w:r>
        <w:rPr>
          <w:kern w:val="1"/>
        </w:rPr>
        <w:t>Impresiones Offset</w:t>
      </w:r>
    </w:p>
    <w:p w:rsidR="00BB2FD5" w:rsidRDefault="00BB2FD5" w:rsidP="0005099F">
      <w:pPr>
        <w:pStyle w:val="Prrafodelista"/>
        <w:widowControl w:val="0"/>
        <w:numPr>
          <w:ilvl w:val="0"/>
          <w:numId w:val="6"/>
        </w:numPr>
        <w:overflowPunct w:val="0"/>
        <w:autoSpaceDE w:val="0"/>
        <w:rPr>
          <w:kern w:val="1"/>
        </w:rPr>
      </w:pPr>
      <w:r>
        <w:rPr>
          <w:kern w:val="1"/>
        </w:rPr>
        <w:t>Espiralados y Encuadernación</w:t>
      </w:r>
    </w:p>
    <w:p w:rsidR="00BB2FD5" w:rsidRDefault="00BB2FD5" w:rsidP="0005099F">
      <w:pPr>
        <w:pStyle w:val="Prrafodelista"/>
        <w:widowControl w:val="0"/>
        <w:numPr>
          <w:ilvl w:val="0"/>
          <w:numId w:val="6"/>
        </w:numPr>
        <w:overflowPunct w:val="0"/>
        <w:autoSpaceDE w:val="0"/>
        <w:rPr>
          <w:kern w:val="1"/>
        </w:rPr>
      </w:pPr>
      <w:r>
        <w:rPr>
          <w:kern w:val="1"/>
        </w:rPr>
        <w:t>Gráfica autoadhesiva</w:t>
      </w:r>
    </w:p>
    <w:p w:rsidR="00BB2FD5" w:rsidRDefault="00BB2FD5" w:rsidP="0005099F">
      <w:pPr>
        <w:pStyle w:val="Prrafodelista"/>
        <w:widowControl w:val="0"/>
        <w:numPr>
          <w:ilvl w:val="0"/>
          <w:numId w:val="6"/>
        </w:numPr>
        <w:overflowPunct w:val="0"/>
        <w:autoSpaceDE w:val="0"/>
        <w:rPr>
          <w:kern w:val="1"/>
        </w:rPr>
      </w:pPr>
      <w:r>
        <w:rPr>
          <w:kern w:val="1"/>
        </w:rPr>
        <w:t>Vidriería</w:t>
      </w:r>
    </w:p>
    <w:p w:rsidR="00BB2FD5" w:rsidRDefault="00BB2FD5" w:rsidP="0005099F">
      <w:pPr>
        <w:pStyle w:val="Prrafodelista"/>
        <w:widowControl w:val="0"/>
        <w:numPr>
          <w:ilvl w:val="0"/>
          <w:numId w:val="6"/>
        </w:numPr>
        <w:overflowPunct w:val="0"/>
        <w:autoSpaceDE w:val="0"/>
        <w:rPr>
          <w:kern w:val="1"/>
        </w:rPr>
      </w:pPr>
      <w:r>
        <w:rPr>
          <w:kern w:val="1"/>
        </w:rPr>
        <w:t>Diseño de Stands</w:t>
      </w:r>
    </w:p>
    <w:p w:rsidR="00BB2FD5" w:rsidRDefault="00BB2FD5" w:rsidP="0005099F">
      <w:pPr>
        <w:pStyle w:val="Prrafodelista"/>
        <w:widowControl w:val="0"/>
        <w:numPr>
          <w:ilvl w:val="0"/>
          <w:numId w:val="6"/>
        </w:numPr>
        <w:overflowPunct w:val="0"/>
        <w:autoSpaceDE w:val="0"/>
        <w:rPr>
          <w:kern w:val="1"/>
        </w:rPr>
      </w:pPr>
      <w:r>
        <w:rPr>
          <w:kern w:val="1"/>
        </w:rPr>
        <w:t>Impresiones sobre lona y vinilo</w:t>
      </w:r>
    </w:p>
    <w:p w:rsidR="00A56C5E" w:rsidRDefault="00A56C5E" w:rsidP="00A56C5E">
      <w:bookmarkStart w:id="124" w:name="_Toc304402581"/>
      <w:bookmarkStart w:id="125" w:name="_Toc340685753"/>
    </w:p>
    <w:p w:rsidR="008A2696" w:rsidRDefault="008A2696" w:rsidP="00A56C5E"/>
    <w:p w:rsidR="008A2696" w:rsidRDefault="008A2696" w:rsidP="00A56C5E"/>
    <w:p w:rsidR="008A2696" w:rsidRDefault="008A2696" w:rsidP="00A56C5E"/>
    <w:p w:rsidR="008A2696" w:rsidRDefault="008A2696" w:rsidP="00A56C5E"/>
    <w:p w:rsidR="008A2696" w:rsidRDefault="008A2696" w:rsidP="00A56C5E"/>
    <w:p w:rsidR="008A2696" w:rsidRDefault="008A2696" w:rsidP="00A56C5E"/>
    <w:p w:rsidR="008A2696" w:rsidRDefault="008A2696" w:rsidP="00A56C5E"/>
    <w:p w:rsidR="008A2696" w:rsidRDefault="008A2696" w:rsidP="00A56C5E"/>
    <w:p w:rsidR="008A2696" w:rsidRDefault="008A2696" w:rsidP="00A56C5E"/>
    <w:p w:rsidR="008A2696" w:rsidRPr="00A56C5E" w:rsidRDefault="008A2696" w:rsidP="00A56C5E"/>
    <w:p w:rsidR="008E262F" w:rsidRDefault="008E262F">
      <w:pPr>
        <w:jc w:val="left"/>
        <w:rPr>
          <w:rFonts w:eastAsiaTheme="majorEastAsia" w:cstheme="majorBidi"/>
          <w:b/>
          <w:bCs/>
          <w:color w:val="4F81BD" w:themeColor="accent1"/>
          <w:kern w:val="1"/>
        </w:rPr>
      </w:pPr>
      <w:r>
        <w:rPr>
          <w:kern w:val="1"/>
        </w:rPr>
        <w:br w:type="page"/>
      </w:r>
    </w:p>
    <w:p w:rsidR="004F4080" w:rsidRDefault="004F4080" w:rsidP="004F4080">
      <w:pPr>
        <w:pStyle w:val="Ttulo3"/>
        <w:rPr>
          <w:kern w:val="1"/>
        </w:rPr>
      </w:pPr>
      <w:bookmarkStart w:id="126" w:name="_Toc372545612"/>
      <w:r>
        <w:rPr>
          <w:kern w:val="1"/>
        </w:rPr>
        <w:lastRenderedPageBreak/>
        <w:t>2.2.2 Análisis de la cadena de valor</w:t>
      </w:r>
      <w:bookmarkEnd w:id="124"/>
      <w:bookmarkEnd w:id="125"/>
      <w:bookmarkEnd w:id="126"/>
    </w:p>
    <w:p w:rsidR="004F4080" w:rsidRDefault="004F4080" w:rsidP="004F4080">
      <w:pPr>
        <w:widowControl w:val="0"/>
        <w:overflowPunct w:val="0"/>
        <w:autoSpaceDE w:val="0"/>
        <w:rPr>
          <w:kern w:val="1"/>
        </w:rPr>
      </w:pPr>
    </w:p>
    <w:p w:rsidR="004F4080" w:rsidRDefault="004F4080" w:rsidP="004F4080">
      <w:pPr>
        <w:pStyle w:val="Ttulo4"/>
        <w:rPr>
          <w:kern w:val="1"/>
        </w:rPr>
      </w:pPr>
      <w:bookmarkStart w:id="127" w:name="_Toc304402582"/>
      <w:bookmarkStart w:id="128" w:name="_Toc372545613"/>
      <w:r>
        <w:rPr>
          <w:kern w:val="1"/>
        </w:rPr>
        <w:t>2.2.2.1 Cadena de valor de la empresa</w:t>
      </w:r>
      <w:bookmarkEnd w:id="127"/>
      <w:bookmarkEnd w:id="128"/>
    </w:p>
    <w:p w:rsidR="00062837" w:rsidRDefault="00062837" w:rsidP="00062837"/>
    <w:p w:rsidR="00062837" w:rsidRDefault="00062837" w:rsidP="00062837">
      <w:pPr>
        <w:rPr>
          <w:lang w:val="es-ES_tradnl"/>
        </w:rPr>
      </w:pPr>
      <w:r>
        <w:rPr>
          <w:lang w:val="es-ES_tradnl"/>
        </w:rPr>
        <w:t>Debido a que la empresa se enfoca en la venta de servicios y no en la producción industrial  para analizar las capacidades centrales es correcto utilizar una cadena de valores adaptada a los servicios.</w:t>
      </w:r>
    </w:p>
    <w:p w:rsidR="00062837" w:rsidRDefault="00BB2FD5" w:rsidP="00062837">
      <w:pPr>
        <w:rPr>
          <w:lang w:val="es-ES_tradnl"/>
        </w:rPr>
      </w:pPr>
      <w:r>
        <w:rPr>
          <w:noProof/>
          <w:lang w:eastAsia="es-AR"/>
        </w:rPr>
        <w:drawing>
          <wp:anchor distT="0" distB="0" distL="114300" distR="114300" simplePos="0" relativeHeight="251704320" behindDoc="1" locked="0" layoutInCell="1" allowOverlap="1">
            <wp:simplePos x="0" y="0"/>
            <wp:positionH relativeFrom="column">
              <wp:posOffset>118110</wp:posOffset>
            </wp:positionH>
            <wp:positionV relativeFrom="paragraph">
              <wp:posOffset>835025</wp:posOffset>
            </wp:positionV>
            <wp:extent cx="4731385" cy="2243455"/>
            <wp:effectExtent l="0" t="0" r="0" b="444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31385" cy="2243455"/>
                    </a:xfrm>
                    <a:prstGeom prst="rect">
                      <a:avLst/>
                    </a:prstGeom>
                    <a:noFill/>
                    <a:ln>
                      <a:noFill/>
                    </a:ln>
                  </pic:spPr>
                </pic:pic>
              </a:graphicData>
            </a:graphic>
          </wp:anchor>
        </w:drawing>
      </w:r>
    </w:p>
    <w:p w:rsidR="00062837" w:rsidRDefault="00062837" w:rsidP="00062837">
      <w:pPr>
        <w:rPr>
          <w:lang w:val="es-ES_tradnl"/>
        </w:rPr>
      </w:pPr>
    </w:p>
    <w:p w:rsidR="00062837" w:rsidRDefault="00062837" w:rsidP="00062837">
      <w:pPr>
        <w:rPr>
          <w:lang w:val="es-ES_tradnl"/>
        </w:rPr>
      </w:pPr>
    </w:p>
    <w:p w:rsidR="00062837" w:rsidRDefault="00062837" w:rsidP="00062837">
      <w:pPr>
        <w:rPr>
          <w:lang w:val="es-ES_tradnl"/>
        </w:rPr>
      </w:pPr>
    </w:p>
    <w:p w:rsidR="00BB2FD5" w:rsidRDefault="00BB2FD5" w:rsidP="00062837">
      <w:pPr>
        <w:rPr>
          <w:lang w:val="es-ES_tradnl"/>
        </w:rPr>
      </w:pPr>
    </w:p>
    <w:p w:rsidR="00BB2FD5" w:rsidRDefault="00BB2FD5" w:rsidP="00062837">
      <w:pPr>
        <w:rPr>
          <w:lang w:val="es-ES_tradnl"/>
        </w:rPr>
      </w:pPr>
    </w:p>
    <w:p w:rsidR="00BB2FD5" w:rsidRDefault="00BB2FD5" w:rsidP="00062837">
      <w:pPr>
        <w:rPr>
          <w:lang w:val="es-ES_tradnl"/>
        </w:rPr>
      </w:pPr>
    </w:p>
    <w:p w:rsidR="00BB2FD5" w:rsidRDefault="00BB2FD5" w:rsidP="00062837">
      <w:pPr>
        <w:rPr>
          <w:lang w:val="es-ES_tradnl"/>
        </w:rPr>
      </w:pPr>
    </w:p>
    <w:p w:rsidR="00BB2FD5" w:rsidRDefault="00BB2FD5" w:rsidP="00062837">
      <w:pPr>
        <w:rPr>
          <w:lang w:val="es-ES_tradnl"/>
        </w:rPr>
      </w:pPr>
    </w:p>
    <w:p w:rsidR="00062837" w:rsidRDefault="00062837" w:rsidP="00062837">
      <w:pPr>
        <w:rPr>
          <w:lang w:val="es-ES_tradnl"/>
        </w:rPr>
      </w:pPr>
    </w:p>
    <w:p w:rsidR="00062837" w:rsidRDefault="00062837" w:rsidP="00062837">
      <w:pPr>
        <w:rPr>
          <w:lang w:val="es-ES_tradnl"/>
        </w:rPr>
      </w:pPr>
    </w:p>
    <w:p w:rsidR="00062837" w:rsidRDefault="00062837" w:rsidP="00062837">
      <w:pPr>
        <w:keepNext/>
        <w:widowControl w:val="0"/>
        <w:tabs>
          <w:tab w:val="left" w:pos="0"/>
        </w:tabs>
        <w:overflowPunct w:val="0"/>
        <w:autoSpaceDE w:val="0"/>
        <w:spacing w:before="240"/>
        <w:ind w:left="575" w:hanging="575"/>
        <w:rPr>
          <w:rFonts w:cs="Arial"/>
          <w:kern w:val="1"/>
          <w:lang w:val="es-ES_tradnl"/>
        </w:rPr>
      </w:pPr>
      <w:r>
        <w:rPr>
          <w:rFonts w:cs="Arial"/>
          <w:kern w:val="1"/>
          <w:lang w:val="es-ES_tradnl"/>
        </w:rPr>
        <w:lastRenderedPageBreak/>
        <w:t>En cuanto a los</w:t>
      </w:r>
      <w:r w:rsidR="008E40D8">
        <w:rPr>
          <w:rFonts w:cs="Arial"/>
          <w:kern w:val="1"/>
          <w:lang w:val="es-ES_tradnl"/>
        </w:rPr>
        <w:t xml:space="preserve"> procesos o eslabones primarios controlables:</w:t>
      </w:r>
    </w:p>
    <w:p w:rsidR="00062837" w:rsidRDefault="00062837" w:rsidP="00062837">
      <w:pPr>
        <w:keepNext/>
        <w:widowControl w:val="0"/>
        <w:tabs>
          <w:tab w:val="left" w:pos="0"/>
        </w:tabs>
        <w:suppressAutoHyphens/>
        <w:overflowPunct w:val="0"/>
        <w:autoSpaceDE w:val="0"/>
        <w:spacing w:before="240" w:after="0" w:line="240" w:lineRule="auto"/>
        <w:jc w:val="left"/>
        <w:rPr>
          <w:rFonts w:cs="Arial"/>
          <w:kern w:val="1"/>
          <w:lang w:val="es-ES_tradnl"/>
        </w:rPr>
      </w:pPr>
      <w:r w:rsidRPr="00AE4D43">
        <w:rPr>
          <w:rFonts w:cs="Arial"/>
          <w:b/>
          <w:kern w:val="1"/>
          <w:lang w:val="es-ES_tradnl"/>
        </w:rPr>
        <w:t>Marketing y Ventas:</w:t>
      </w:r>
      <w:r>
        <w:rPr>
          <w:rFonts w:cs="Arial"/>
          <w:kern w:val="1"/>
          <w:lang w:val="es-ES_tradnl"/>
        </w:rPr>
        <w:t xml:space="preserve"> El modelo de ventas indica una equivalencia entre créditos (Cuenta corriente favorable) y dinero, por lo cual podrán realizarse promociones por cantidad de dinero, copias o incluso tener precios diferenciales para tipo de Clientes distintos. </w:t>
      </w:r>
      <w:r>
        <w:rPr>
          <w:rFonts w:cs="Arial"/>
          <w:kern w:val="1"/>
          <w:lang w:val="es-ES_tradnl"/>
        </w:rPr>
        <w:br/>
        <w:t>Mediante los cambios propuestos se espera hacer más eficiente el proceso de envió de pedidos así también como el control de los mismos por parte del Cliente. Además se busca que se pueda realizar un pedido en cualquier momento desde cualquier lugar.</w:t>
      </w:r>
    </w:p>
    <w:p w:rsidR="008E40D8" w:rsidRDefault="00062837" w:rsidP="00062837">
      <w:pPr>
        <w:keepNext/>
        <w:widowControl w:val="0"/>
        <w:tabs>
          <w:tab w:val="left" w:pos="0"/>
        </w:tabs>
        <w:suppressAutoHyphens/>
        <w:overflowPunct w:val="0"/>
        <w:autoSpaceDE w:val="0"/>
        <w:spacing w:before="240" w:after="0" w:line="240" w:lineRule="auto"/>
        <w:jc w:val="left"/>
        <w:rPr>
          <w:rFonts w:cs="Arial"/>
          <w:kern w:val="1"/>
          <w:lang w:val="es-ES_tradnl"/>
        </w:rPr>
      </w:pPr>
      <w:r>
        <w:rPr>
          <w:rFonts w:cs="Arial"/>
          <w:b/>
          <w:kern w:val="1"/>
          <w:lang w:val="es-ES_tradnl"/>
        </w:rPr>
        <w:t>Personal de Contacto:</w:t>
      </w:r>
      <w:r>
        <w:rPr>
          <w:rFonts w:cs="Arial"/>
          <w:kern w:val="1"/>
          <w:lang w:val="es-ES_tradnl"/>
        </w:rPr>
        <w:t xml:space="preserve"> Además de la atención telefónica se pone especial énfasis en la comunicación constante por vías electrónicas. </w:t>
      </w:r>
    </w:p>
    <w:p w:rsidR="00062837" w:rsidRDefault="008E40D8" w:rsidP="00062837">
      <w:pPr>
        <w:keepNext/>
        <w:widowControl w:val="0"/>
        <w:tabs>
          <w:tab w:val="left" w:pos="0"/>
        </w:tabs>
        <w:suppressAutoHyphens/>
        <w:overflowPunct w:val="0"/>
        <w:autoSpaceDE w:val="0"/>
        <w:spacing w:before="240" w:after="0" w:line="240" w:lineRule="auto"/>
        <w:jc w:val="left"/>
        <w:rPr>
          <w:rFonts w:cs="Arial"/>
          <w:kern w:val="1"/>
          <w:lang w:val="es-ES_tradnl"/>
        </w:rPr>
      </w:pPr>
      <w:r>
        <w:rPr>
          <w:rFonts w:cs="Arial"/>
          <w:kern w:val="1"/>
          <w:lang w:val="es-ES_tradnl"/>
        </w:rPr>
        <w:t>El personal es constantemente capacitado en el uso de los nuevos equipamientos así también como en el uso de los nuevos lanzamientos de software.</w:t>
      </w:r>
      <w:r w:rsidR="00062837">
        <w:rPr>
          <w:rFonts w:cs="Arial"/>
          <w:kern w:val="1"/>
          <w:lang w:val="es-ES_tradnl"/>
        </w:rPr>
        <w:br/>
      </w:r>
    </w:p>
    <w:p w:rsidR="00062837" w:rsidRDefault="00062837" w:rsidP="00062837">
      <w:pPr>
        <w:keepNext/>
        <w:widowControl w:val="0"/>
        <w:tabs>
          <w:tab w:val="left" w:pos="0"/>
        </w:tabs>
        <w:suppressAutoHyphens/>
        <w:overflowPunct w:val="0"/>
        <w:autoSpaceDE w:val="0"/>
        <w:spacing w:before="240" w:after="0" w:line="240" w:lineRule="auto"/>
        <w:jc w:val="left"/>
        <w:rPr>
          <w:rFonts w:cs="Arial"/>
          <w:kern w:val="1"/>
          <w:lang w:val="es-ES_tradnl"/>
        </w:rPr>
      </w:pPr>
      <w:r>
        <w:rPr>
          <w:rFonts w:cs="Arial"/>
          <w:b/>
          <w:kern w:val="1"/>
          <w:lang w:val="es-ES_tradnl"/>
        </w:rPr>
        <w:t>Soporte Físico y Habilidades:</w:t>
      </w:r>
      <w:r>
        <w:rPr>
          <w:rFonts w:cs="Arial"/>
          <w:kern w:val="1"/>
          <w:lang w:val="es-ES_tradnl"/>
        </w:rPr>
        <w:t xml:space="preserve"> Se cuenta con la maquinaria necesaria para cumplir con las necesidades de los Clientes. Además, el personal está capacitado en el uso de los distintos programas de diseño y ofimática, lo que le permite realizar los pedidos con correctitud, eficiencia y velocidad.</w:t>
      </w:r>
    </w:p>
    <w:p w:rsidR="00062837" w:rsidRPr="00062837" w:rsidRDefault="00062837" w:rsidP="00062837">
      <w:pPr>
        <w:keepNext/>
        <w:widowControl w:val="0"/>
        <w:tabs>
          <w:tab w:val="left" w:pos="0"/>
        </w:tabs>
        <w:suppressAutoHyphens/>
        <w:overflowPunct w:val="0"/>
        <w:autoSpaceDE w:val="0"/>
        <w:spacing w:before="240" w:after="0" w:line="240" w:lineRule="auto"/>
        <w:jc w:val="left"/>
        <w:rPr>
          <w:rFonts w:cs="Arial"/>
          <w:kern w:val="1"/>
          <w:lang w:val="es-ES_tradnl"/>
        </w:rPr>
      </w:pPr>
      <w:r w:rsidRPr="00774291">
        <w:rPr>
          <w:rFonts w:cs="Arial"/>
          <w:b/>
          <w:kern w:val="1"/>
          <w:lang w:val="es-ES_tradnl"/>
        </w:rPr>
        <w:t>Prestación:</w:t>
      </w:r>
      <w:r w:rsidRPr="00774291">
        <w:rPr>
          <w:rFonts w:cs="Arial"/>
          <w:kern w:val="1"/>
          <w:lang w:val="es-ES_tradnl"/>
        </w:rPr>
        <w:t xml:space="preserve"> El servicio brindado está enfocado exclusivamente a Clientes regulares que necesiten realizar un volumen considerable de pedido, por lo cual no tendrán que coexistir con otro tipo de productos lo que permite realizar los pedidos con mayor rapidez y tener una atención personalizada. Adem</w:t>
      </w:r>
      <w:r>
        <w:rPr>
          <w:rFonts w:cs="Arial"/>
          <w:kern w:val="1"/>
          <w:lang w:val="es-ES_tradnl"/>
        </w:rPr>
        <w:t>ás,</w:t>
      </w:r>
      <w:r w:rsidRPr="00774291">
        <w:rPr>
          <w:rFonts w:cs="Arial"/>
          <w:kern w:val="1"/>
          <w:lang w:val="es-ES_tradnl"/>
        </w:rPr>
        <w:t xml:space="preserve"> los cambios que se propon</w:t>
      </w:r>
      <w:r>
        <w:rPr>
          <w:rFonts w:cs="Arial"/>
          <w:kern w:val="1"/>
          <w:lang w:val="es-ES_tradnl"/>
        </w:rPr>
        <w:t xml:space="preserve">en buscan optimizar tiempos y permitir tanto al Cliente como a la Empresa un control más efectivo. </w:t>
      </w:r>
    </w:p>
    <w:p w:rsidR="00062837" w:rsidRDefault="00062837" w:rsidP="00062837">
      <w:pPr>
        <w:rPr>
          <w:lang w:val="es-ES_tradnl"/>
        </w:rPr>
      </w:pPr>
    </w:p>
    <w:p w:rsidR="00BB2FD5" w:rsidRDefault="00BB2FD5" w:rsidP="00062837">
      <w:pPr>
        <w:rPr>
          <w:lang w:val="es-ES_tradnl"/>
        </w:rPr>
      </w:pPr>
    </w:p>
    <w:p w:rsidR="00BB2FD5" w:rsidRDefault="00BB2FD5" w:rsidP="00062837">
      <w:pPr>
        <w:rPr>
          <w:lang w:val="es-ES_tradnl"/>
        </w:rPr>
      </w:pPr>
    </w:p>
    <w:p w:rsidR="00BB2FD5" w:rsidRDefault="00BB2FD5" w:rsidP="00062837">
      <w:pPr>
        <w:rPr>
          <w:lang w:val="es-ES_tradnl"/>
        </w:rPr>
      </w:pPr>
    </w:p>
    <w:p w:rsidR="009B00E7" w:rsidRDefault="009B00E7" w:rsidP="00062837">
      <w:pPr>
        <w:rPr>
          <w:lang w:val="es-ES_tradnl"/>
        </w:rPr>
      </w:pPr>
    </w:p>
    <w:p w:rsidR="009B00E7" w:rsidRDefault="009B00E7" w:rsidP="00062837">
      <w:pPr>
        <w:rPr>
          <w:lang w:val="es-ES_tradnl"/>
        </w:rPr>
      </w:pPr>
    </w:p>
    <w:p w:rsidR="00BB2FD5" w:rsidRDefault="00BB2FD5" w:rsidP="00062837">
      <w:pPr>
        <w:rPr>
          <w:lang w:val="es-ES_tradnl"/>
        </w:rPr>
      </w:pPr>
    </w:p>
    <w:p w:rsidR="00BB2FD5" w:rsidRDefault="00BB2FD5" w:rsidP="00062837">
      <w:pPr>
        <w:rPr>
          <w:lang w:val="es-ES_tradnl"/>
        </w:rPr>
      </w:pPr>
    </w:p>
    <w:p w:rsidR="00BB2FD5" w:rsidRDefault="00BB2FD5" w:rsidP="00062837">
      <w:pPr>
        <w:rPr>
          <w:lang w:val="es-ES_tradnl"/>
        </w:rPr>
      </w:pPr>
    </w:p>
    <w:p w:rsidR="00BB2FD5" w:rsidRDefault="00BB2FD5" w:rsidP="00062837">
      <w:pPr>
        <w:rPr>
          <w:lang w:val="es-ES_tradnl"/>
        </w:rPr>
      </w:pPr>
    </w:p>
    <w:p w:rsidR="00062837" w:rsidRDefault="00062837" w:rsidP="00062837">
      <w:pPr>
        <w:rPr>
          <w:lang w:val="es-ES_tradnl"/>
        </w:rPr>
      </w:pPr>
      <w:r>
        <w:rPr>
          <w:lang w:val="es-ES_tradnl"/>
        </w:rPr>
        <w:lastRenderedPageBreak/>
        <w:t>En cuanto a las tareas de apoyo:</w:t>
      </w:r>
    </w:p>
    <w:p w:rsidR="008E40D8" w:rsidRDefault="00062837" w:rsidP="00062837">
      <w:pPr>
        <w:rPr>
          <w:lang w:val="es-ES_tradnl"/>
        </w:rPr>
      </w:pPr>
      <w:r>
        <w:rPr>
          <w:b/>
          <w:lang w:val="es-ES_tradnl"/>
        </w:rPr>
        <w:t xml:space="preserve">Dirección General y de Recursos Humanos: </w:t>
      </w:r>
      <w:r w:rsidR="008E40D8">
        <w:rPr>
          <w:lang w:val="es-ES_tradnl"/>
        </w:rPr>
        <w:t>Los valores de la empresa son la búsqueda constante de satisfacción de las necesidades de los clientes y la búsqueda incansable de una calidad de servicios óptima. Todas las decisiones están centradas en ello.</w:t>
      </w:r>
    </w:p>
    <w:p w:rsidR="00062837" w:rsidRDefault="008E40D8" w:rsidP="00062837">
      <w:r w:rsidRPr="008E40D8">
        <w:rPr>
          <w:b/>
        </w:rPr>
        <w:t>Organización interna y tecnología:</w:t>
      </w:r>
      <w:r>
        <w:t xml:space="preserve"> Debido al tamaño de la empresa, todos los empleados tienen conocimiento del total de la cadena de producción de servicios.</w:t>
      </w:r>
    </w:p>
    <w:p w:rsidR="008E40D8" w:rsidRPr="00062837" w:rsidRDefault="008E40D8" w:rsidP="00062837">
      <w:pPr>
        <w:rPr>
          <w:lang w:val="es-ES_tradnl"/>
        </w:rPr>
      </w:pPr>
      <w:r w:rsidRPr="00B649A5">
        <w:rPr>
          <w:b/>
        </w:rPr>
        <w:t>Infraestructura y Ambiente:</w:t>
      </w:r>
      <w:r>
        <w:t xml:space="preserve"> La empresa cuenta con un local ubicado </w:t>
      </w:r>
      <w:r w:rsidR="00B649A5">
        <w:t>en San Isidro.</w:t>
      </w:r>
    </w:p>
    <w:p w:rsidR="00062837" w:rsidRPr="00B649A5" w:rsidRDefault="00B649A5" w:rsidP="00062837">
      <w:pPr>
        <w:rPr>
          <w:lang w:val="es-ES_tradnl"/>
        </w:rPr>
      </w:pPr>
      <w:r w:rsidRPr="00B649A5">
        <w:rPr>
          <w:b/>
          <w:lang w:val="es-ES_tradnl"/>
        </w:rPr>
        <w:t xml:space="preserve">Abastecimiento: </w:t>
      </w:r>
      <w:r>
        <w:rPr>
          <w:lang w:val="es-ES_tradnl"/>
        </w:rPr>
        <w:t>Así como las decisiones de la empresa están enfocadas en las satisfacciones del Cliente se pone un especial énfasis en crear relaciones duraderas yde confianza con los proveedores de modo de asegurar un abastecimiento óptimo.</w:t>
      </w:r>
    </w:p>
    <w:p w:rsidR="004F4080" w:rsidRDefault="004F4080" w:rsidP="004F4080">
      <w:pPr>
        <w:widowControl w:val="0"/>
        <w:overflowPunct w:val="0"/>
        <w:autoSpaceDE w:val="0"/>
        <w:rPr>
          <w:rFonts w:cs="Arial"/>
          <w:kern w:val="1"/>
        </w:rPr>
      </w:pPr>
    </w:p>
    <w:p w:rsidR="00BB2FD5" w:rsidRDefault="00BB2FD5" w:rsidP="004F4080">
      <w:pPr>
        <w:widowControl w:val="0"/>
        <w:overflowPunct w:val="0"/>
        <w:autoSpaceDE w:val="0"/>
        <w:rPr>
          <w:rFonts w:cs="Arial"/>
          <w:kern w:val="1"/>
        </w:rPr>
      </w:pPr>
    </w:p>
    <w:p w:rsidR="00BB2FD5" w:rsidRDefault="00BB2FD5" w:rsidP="004F4080">
      <w:pPr>
        <w:widowControl w:val="0"/>
        <w:overflowPunct w:val="0"/>
        <w:autoSpaceDE w:val="0"/>
        <w:rPr>
          <w:rFonts w:cs="Arial"/>
          <w:kern w:val="1"/>
        </w:rPr>
      </w:pPr>
    </w:p>
    <w:p w:rsidR="00BB2FD5" w:rsidRDefault="00BB2FD5" w:rsidP="004F4080">
      <w:pPr>
        <w:widowControl w:val="0"/>
        <w:overflowPunct w:val="0"/>
        <w:autoSpaceDE w:val="0"/>
        <w:rPr>
          <w:rFonts w:cs="Arial"/>
          <w:kern w:val="1"/>
        </w:rPr>
      </w:pPr>
    </w:p>
    <w:p w:rsidR="00BB2FD5" w:rsidRDefault="00BB2FD5" w:rsidP="004F4080">
      <w:pPr>
        <w:widowControl w:val="0"/>
        <w:overflowPunct w:val="0"/>
        <w:autoSpaceDE w:val="0"/>
        <w:rPr>
          <w:rFonts w:cs="Arial"/>
          <w:kern w:val="1"/>
        </w:rPr>
      </w:pPr>
    </w:p>
    <w:p w:rsidR="00BB2FD5" w:rsidRDefault="00BB2FD5" w:rsidP="004F4080">
      <w:pPr>
        <w:widowControl w:val="0"/>
        <w:overflowPunct w:val="0"/>
        <w:autoSpaceDE w:val="0"/>
        <w:rPr>
          <w:rFonts w:cs="Arial"/>
          <w:kern w:val="1"/>
        </w:rPr>
      </w:pPr>
    </w:p>
    <w:p w:rsidR="00BB2FD5" w:rsidRDefault="00BB2FD5" w:rsidP="004F4080">
      <w:pPr>
        <w:widowControl w:val="0"/>
        <w:overflowPunct w:val="0"/>
        <w:autoSpaceDE w:val="0"/>
        <w:rPr>
          <w:rFonts w:cs="Arial"/>
          <w:kern w:val="1"/>
        </w:rPr>
      </w:pPr>
    </w:p>
    <w:p w:rsidR="00BB2FD5" w:rsidRDefault="00BB2FD5" w:rsidP="004F4080">
      <w:pPr>
        <w:widowControl w:val="0"/>
        <w:overflowPunct w:val="0"/>
        <w:autoSpaceDE w:val="0"/>
        <w:rPr>
          <w:rFonts w:cs="Arial"/>
          <w:kern w:val="1"/>
        </w:rPr>
      </w:pPr>
    </w:p>
    <w:p w:rsidR="00BB2FD5" w:rsidRDefault="00BB2FD5" w:rsidP="004F4080">
      <w:pPr>
        <w:widowControl w:val="0"/>
        <w:overflowPunct w:val="0"/>
        <w:autoSpaceDE w:val="0"/>
        <w:rPr>
          <w:rFonts w:cs="Arial"/>
          <w:kern w:val="1"/>
        </w:rPr>
      </w:pPr>
    </w:p>
    <w:p w:rsidR="00BB2FD5" w:rsidRDefault="00BB2FD5" w:rsidP="004F4080">
      <w:pPr>
        <w:widowControl w:val="0"/>
        <w:overflowPunct w:val="0"/>
        <w:autoSpaceDE w:val="0"/>
        <w:rPr>
          <w:rFonts w:cs="Arial"/>
          <w:kern w:val="1"/>
        </w:rPr>
      </w:pPr>
    </w:p>
    <w:p w:rsidR="00BB2FD5" w:rsidRDefault="00BB2FD5" w:rsidP="004F4080">
      <w:pPr>
        <w:widowControl w:val="0"/>
        <w:overflowPunct w:val="0"/>
        <w:autoSpaceDE w:val="0"/>
        <w:rPr>
          <w:rFonts w:cs="Arial"/>
          <w:kern w:val="1"/>
        </w:rPr>
      </w:pPr>
    </w:p>
    <w:p w:rsidR="00BB2FD5" w:rsidRDefault="00BB2FD5" w:rsidP="004F4080">
      <w:pPr>
        <w:widowControl w:val="0"/>
        <w:overflowPunct w:val="0"/>
        <w:autoSpaceDE w:val="0"/>
        <w:rPr>
          <w:rFonts w:cs="Arial"/>
          <w:kern w:val="1"/>
        </w:rPr>
      </w:pPr>
    </w:p>
    <w:p w:rsidR="00BB2FD5" w:rsidRDefault="00BB2FD5" w:rsidP="004F4080">
      <w:pPr>
        <w:widowControl w:val="0"/>
        <w:overflowPunct w:val="0"/>
        <w:autoSpaceDE w:val="0"/>
        <w:rPr>
          <w:rFonts w:cs="Arial"/>
          <w:kern w:val="1"/>
        </w:rPr>
      </w:pPr>
    </w:p>
    <w:p w:rsidR="00BB2FD5" w:rsidRDefault="00BB2FD5" w:rsidP="004F4080">
      <w:pPr>
        <w:widowControl w:val="0"/>
        <w:overflowPunct w:val="0"/>
        <w:autoSpaceDE w:val="0"/>
        <w:rPr>
          <w:rFonts w:cs="Arial"/>
          <w:kern w:val="1"/>
        </w:rPr>
      </w:pPr>
    </w:p>
    <w:p w:rsidR="00BB2FD5" w:rsidRDefault="00BB2FD5" w:rsidP="004F4080">
      <w:pPr>
        <w:widowControl w:val="0"/>
        <w:overflowPunct w:val="0"/>
        <w:autoSpaceDE w:val="0"/>
        <w:rPr>
          <w:rFonts w:cs="Arial"/>
          <w:kern w:val="1"/>
        </w:rPr>
      </w:pPr>
    </w:p>
    <w:p w:rsidR="004F4080" w:rsidRDefault="004F4080" w:rsidP="004F4080">
      <w:pPr>
        <w:pStyle w:val="Ttulo4"/>
        <w:rPr>
          <w:kern w:val="1"/>
        </w:rPr>
      </w:pPr>
      <w:bookmarkStart w:id="129" w:name="_Toc304402583"/>
      <w:bookmarkStart w:id="130" w:name="_Toc372545614"/>
      <w:r>
        <w:rPr>
          <w:kern w:val="1"/>
        </w:rPr>
        <w:lastRenderedPageBreak/>
        <w:t>2.2.2.2 Cadena de valor de la competencia</w:t>
      </w:r>
      <w:bookmarkEnd w:id="129"/>
      <w:bookmarkEnd w:id="130"/>
    </w:p>
    <w:p w:rsidR="004F4080" w:rsidRDefault="004F4080" w:rsidP="004F4080">
      <w:pPr>
        <w:widowControl w:val="0"/>
        <w:overflowPunct w:val="0"/>
        <w:autoSpaceDE w:val="0"/>
        <w:rPr>
          <w:kern w:val="1"/>
        </w:rPr>
      </w:pPr>
    </w:p>
    <w:p w:rsidR="0017644E" w:rsidRPr="0017644E" w:rsidRDefault="0017644E" w:rsidP="0017644E">
      <w:pPr>
        <w:widowControl w:val="0"/>
        <w:overflowPunct w:val="0"/>
        <w:autoSpaceDE w:val="0"/>
        <w:jc w:val="left"/>
        <w:rPr>
          <w:kern w:val="1"/>
          <w:sz w:val="24"/>
          <w:szCs w:val="24"/>
          <w:u w:val="single"/>
        </w:rPr>
      </w:pPr>
      <w:r w:rsidRPr="0017644E">
        <w:rPr>
          <w:kern w:val="1"/>
          <w:sz w:val="24"/>
          <w:szCs w:val="24"/>
          <w:u w:val="single"/>
        </w:rPr>
        <w:t>PrintHouse:</w:t>
      </w:r>
    </w:p>
    <w:p w:rsidR="0017644E" w:rsidRDefault="0017644E" w:rsidP="004F4080">
      <w:pPr>
        <w:widowControl w:val="0"/>
        <w:overflowPunct w:val="0"/>
        <w:autoSpaceDE w:val="0"/>
        <w:rPr>
          <w:kern w:val="1"/>
        </w:rPr>
      </w:pPr>
    </w:p>
    <w:p w:rsidR="0017644E" w:rsidRDefault="0017644E" w:rsidP="0017644E">
      <w:pPr>
        <w:keepNext/>
        <w:widowControl w:val="0"/>
        <w:tabs>
          <w:tab w:val="left" w:pos="0"/>
        </w:tabs>
        <w:suppressAutoHyphens/>
        <w:overflowPunct w:val="0"/>
        <w:autoSpaceDE w:val="0"/>
        <w:spacing w:before="240" w:after="0" w:line="240" w:lineRule="auto"/>
        <w:jc w:val="left"/>
        <w:rPr>
          <w:rFonts w:cs="Arial"/>
          <w:kern w:val="1"/>
          <w:lang w:val="es-ES_tradnl"/>
        </w:rPr>
      </w:pPr>
      <w:r w:rsidRPr="00AE4D43">
        <w:rPr>
          <w:rFonts w:cs="Arial"/>
          <w:b/>
          <w:kern w:val="1"/>
          <w:lang w:val="es-ES_tradnl"/>
        </w:rPr>
        <w:t>Marketing y Ventas:</w:t>
      </w:r>
    </w:p>
    <w:p w:rsidR="0017644E" w:rsidRDefault="0017644E" w:rsidP="0005099F">
      <w:pPr>
        <w:pStyle w:val="Prrafodelista"/>
        <w:keepNext/>
        <w:widowControl w:val="0"/>
        <w:numPr>
          <w:ilvl w:val="0"/>
          <w:numId w:val="8"/>
        </w:numPr>
        <w:tabs>
          <w:tab w:val="left" w:pos="0"/>
        </w:tabs>
        <w:suppressAutoHyphens/>
        <w:overflowPunct w:val="0"/>
        <w:autoSpaceDE w:val="0"/>
        <w:spacing w:before="240" w:after="0" w:line="240" w:lineRule="auto"/>
        <w:jc w:val="left"/>
        <w:rPr>
          <w:rFonts w:cs="Arial"/>
          <w:kern w:val="1"/>
          <w:lang w:val="es-ES_tradnl"/>
        </w:rPr>
      </w:pPr>
      <w:r>
        <w:rPr>
          <w:rFonts w:cs="Arial"/>
          <w:kern w:val="1"/>
          <w:lang w:val="es-ES_tradnl"/>
        </w:rPr>
        <w:t>Promociones y atención diferencial para revendedores, empresas de publicidad o diseñadores gráficos.</w:t>
      </w:r>
    </w:p>
    <w:p w:rsidR="0017644E" w:rsidRPr="0017644E" w:rsidRDefault="0017644E" w:rsidP="00C9481D">
      <w:pPr>
        <w:pStyle w:val="Prrafodelista"/>
        <w:keepNext/>
        <w:widowControl w:val="0"/>
        <w:tabs>
          <w:tab w:val="left" w:pos="0"/>
        </w:tabs>
        <w:suppressAutoHyphens/>
        <w:overflowPunct w:val="0"/>
        <w:autoSpaceDE w:val="0"/>
        <w:spacing w:before="240" w:after="0" w:line="240" w:lineRule="auto"/>
        <w:jc w:val="left"/>
        <w:rPr>
          <w:rFonts w:cs="Arial"/>
          <w:kern w:val="1"/>
          <w:lang w:val="es-ES_tradnl"/>
        </w:rPr>
      </w:pPr>
    </w:p>
    <w:p w:rsidR="0017644E" w:rsidRDefault="0017644E" w:rsidP="0017644E">
      <w:pPr>
        <w:keepNext/>
        <w:widowControl w:val="0"/>
        <w:tabs>
          <w:tab w:val="left" w:pos="0"/>
        </w:tabs>
        <w:suppressAutoHyphens/>
        <w:overflowPunct w:val="0"/>
        <w:autoSpaceDE w:val="0"/>
        <w:spacing w:before="240" w:after="0" w:line="240" w:lineRule="auto"/>
        <w:jc w:val="left"/>
        <w:rPr>
          <w:rFonts w:cs="Arial"/>
          <w:kern w:val="1"/>
          <w:lang w:val="es-ES_tradnl"/>
        </w:rPr>
      </w:pPr>
      <w:r>
        <w:rPr>
          <w:rFonts w:cs="Arial"/>
          <w:b/>
          <w:kern w:val="1"/>
          <w:lang w:val="es-ES_tradnl"/>
        </w:rPr>
        <w:t>Personal de Contacto:</w:t>
      </w:r>
    </w:p>
    <w:p w:rsidR="0017644E" w:rsidRPr="0017644E" w:rsidRDefault="00C9481D" w:rsidP="0005099F">
      <w:pPr>
        <w:pStyle w:val="Prrafodelista"/>
        <w:keepNext/>
        <w:widowControl w:val="0"/>
        <w:numPr>
          <w:ilvl w:val="0"/>
          <w:numId w:val="10"/>
        </w:numPr>
        <w:tabs>
          <w:tab w:val="left" w:pos="0"/>
        </w:tabs>
        <w:suppressAutoHyphens/>
        <w:overflowPunct w:val="0"/>
        <w:autoSpaceDE w:val="0"/>
        <w:spacing w:before="240" w:after="0" w:line="240" w:lineRule="auto"/>
        <w:jc w:val="left"/>
        <w:rPr>
          <w:rFonts w:cs="Arial"/>
          <w:kern w:val="1"/>
          <w:lang w:val="es-ES_tradnl"/>
        </w:rPr>
      </w:pPr>
      <w:r>
        <w:rPr>
          <w:rFonts w:cs="Arial"/>
          <w:kern w:val="1"/>
          <w:lang w:val="es-ES_tradnl"/>
        </w:rPr>
        <w:t>Calidad basada en la incorporación de personal de alta calidad profesional.</w:t>
      </w:r>
    </w:p>
    <w:p w:rsidR="0017644E" w:rsidRDefault="0017644E" w:rsidP="0017644E">
      <w:pPr>
        <w:keepNext/>
        <w:widowControl w:val="0"/>
        <w:tabs>
          <w:tab w:val="left" w:pos="0"/>
        </w:tabs>
        <w:suppressAutoHyphens/>
        <w:overflowPunct w:val="0"/>
        <w:autoSpaceDE w:val="0"/>
        <w:spacing w:before="240" w:after="0" w:line="240" w:lineRule="auto"/>
        <w:jc w:val="left"/>
        <w:rPr>
          <w:rFonts w:cs="Arial"/>
          <w:kern w:val="1"/>
          <w:lang w:val="es-ES_tradnl"/>
        </w:rPr>
      </w:pPr>
    </w:p>
    <w:p w:rsidR="0017644E" w:rsidRDefault="0017644E" w:rsidP="0017644E">
      <w:pPr>
        <w:keepNext/>
        <w:widowControl w:val="0"/>
        <w:tabs>
          <w:tab w:val="left" w:pos="0"/>
        </w:tabs>
        <w:suppressAutoHyphens/>
        <w:overflowPunct w:val="0"/>
        <w:autoSpaceDE w:val="0"/>
        <w:spacing w:before="240" w:after="0" w:line="240" w:lineRule="auto"/>
        <w:jc w:val="left"/>
        <w:rPr>
          <w:rFonts w:cs="Arial"/>
          <w:kern w:val="1"/>
          <w:lang w:val="es-ES_tradnl"/>
        </w:rPr>
      </w:pPr>
      <w:r>
        <w:rPr>
          <w:rFonts w:cs="Arial"/>
          <w:b/>
          <w:kern w:val="1"/>
          <w:lang w:val="es-ES_tradnl"/>
        </w:rPr>
        <w:t>Soporte Físico y Habilidades:</w:t>
      </w:r>
    </w:p>
    <w:p w:rsidR="0017644E" w:rsidRPr="0017644E" w:rsidRDefault="0017644E" w:rsidP="0005099F">
      <w:pPr>
        <w:pStyle w:val="Prrafodelista"/>
        <w:keepNext/>
        <w:widowControl w:val="0"/>
        <w:numPr>
          <w:ilvl w:val="0"/>
          <w:numId w:val="9"/>
        </w:numPr>
        <w:tabs>
          <w:tab w:val="left" w:pos="0"/>
        </w:tabs>
        <w:suppressAutoHyphens/>
        <w:overflowPunct w:val="0"/>
        <w:autoSpaceDE w:val="0"/>
        <w:spacing w:before="240" w:after="0" w:line="240" w:lineRule="auto"/>
        <w:jc w:val="left"/>
        <w:rPr>
          <w:rFonts w:cs="Arial"/>
          <w:kern w:val="1"/>
          <w:lang w:val="es-ES_tradnl"/>
        </w:rPr>
      </w:pPr>
      <w:r>
        <w:rPr>
          <w:rFonts w:cs="Arial"/>
          <w:kern w:val="1"/>
          <w:lang w:val="es-ES_tradnl"/>
        </w:rPr>
        <w:t xml:space="preserve">Maquinaria de última tecnología. </w:t>
      </w:r>
    </w:p>
    <w:p w:rsidR="0017644E" w:rsidRDefault="0017644E" w:rsidP="0017644E">
      <w:pPr>
        <w:keepNext/>
        <w:widowControl w:val="0"/>
        <w:tabs>
          <w:tab w:val="left" w:pos="0"/>
        </w:tabs>
        <w:suppressAutoHyphens/>
        <w:overflowPunct w:val="0"/>
        <w:autoSpaceDE w:val="0"/>
        <w:spacing w:before="240" w:after="0" w:line="240" w:lineRule="auto"/>
        <w:jc w:val="left"/>
        <w:rPr>
          <w:rFonts w:cs="Arial"/>
          <w:kern w:val="1"/>
          <w:lang w:val="es-ES_tradnl"/>
        </w:rPr>
      </w:pPr>
    </w:p>
    <w:p w:rsidR="0017644E" w:rsidRDefault="0017644E" w:rsidP="0017644E">
      <w:pPr>
        <w:keepNext/>
        <w:widowControl w:val="0"/>
        <w:tabs>
          <w:tab w:val="left" w:pos="0"/>
        </w:tabs>
        <w:suppressAutoHyphens/>
        <w:overflowPunct w:val="0"/>
        <w:autoSpaceDE w:val="0"/>
        <w:spacing w:before="240" w:after="0" w:line="240" w:lineRule="auto"/>
        <w:jc w:val="left"/>
        <w:rPr>
          <w:rFonts w:cs="Arial"/>
          <w:kern w:val="1"/>
          <w:lang w:val="es-ES_tradnl"/>
        </w:rPr>
      </w:pPr>
      <w:r w:rsidRPr="00774291">
        <w:rPr>
          <w:rFonts w:cs="Arial"/>
          <w:b/>
          <w:kern w:val="1"/>
          <w:lang w:val="es-ES_tradnl"/>
        </w:rPr>
        <w:t>Prestación:</w:t>
      </w:r>
    </w:p>
    <w:p w:rsidR="0017644E" w:rsidRDefault="00C9481D" w:rsidP="0005099F">
      <w:pPr>
        <w:pStyle w:val="Prrafodelista"/>
        <w:keepNext/>
        <w:widowControl w:val="0"/>
        <w:numPr>
          <w:ilvl w:val="0"/>
          <w:numId w:val="11"/>
        </w:numPr>
        <w:tabs>
          <w:tab w:val="left" w:pos="0"/>
        </w:tabs>
        <w:suppressAutoHyphens/>
        <w:overflowPunct w:val="0"/>
        <w:autoSpaceDE w:val="0"/>
        <w:spacing w:before="240" w:after="0" w:line="240" w:lineRule="auto"/>
        <w:jc w:val="left"/>
        <w:rPr>
          <w:rFonts w:cs="Arial"/>
          <w:kern w:val="1"/>
          <w:lang w:val="es-ES_tradnl"/>
        </w:rPr>
      </w:pPr>
      <w:r w:rsidRPr="00C9481D">
        <w:rPr>
          <w:rFonts w:cs="Arial"/>
          <w:kern w:val="1"/>
          <w:lang w:val="es-ES_tradnl"/>
        </w:rPr>
        <w:t>Servici</w:t>
      </w:r>
      <w:r>
        <w:rPr>
          <w:rFonts w:cs="Arial"/>
          <w:kern w:val="1"/>
          <w:lang w:val="es-ES_tradnl"/>
        </w:rPr>
        <w:t>o enfocado en el desarrollo de las primeras marcas de Pequeñas y Medianas Empresas.</w:t>
      </w:r>
    </w:p>
    <w:p w:rsidR="00C9481D" w:rsidRPr="00C9481D" w:rsidRDefault="00C9481D" w:rsidP="0005099F">
      <w:pPr>
        <w:pStyle w:val="Prrafodelista"/>
        <w:keepNext/>
        <w:widowControl w:val="0"/>
        <w:numPr>
          <w:ilvl w:val="0"/>
          <w:numId w:val="11"/>
        </w:numPr>
        <w:tabs>
          <w:tab w:val="left" w:pos="0"/>
        </w:tabs>
        <w:suppressAutoHyphens/>
        <w:overflowPunct w:val="0"/>
        <w:autoSpaceDE w:val="0"/>
        <w:spacing w:before="240" w:after="0" w:line="240" w:lineRule="auto"/>
        <w:jc w:val="left"/>
        <w:rPr>
          <w:rFonts w:cs="Arial"/>
          <w:kern w:val="1"/>
          <w:lang w:val="es-ES_tradnl"/>
        </w:rPr>
      </w:pPr>
      <w:r>
        <w:rPr>
          <w:rFonts w:cs="Arial"/>
          <w:kern w:val="1"/>
          <w:lang w:val="es-ES_tradnl"/>
        </w:rPr>
        <w:t>Agregado de un Servicio de Diseño.</w:t>
      </w:r>
    </w:p>
    <w:p w:rsidR="004F4080" w:rsidRDefault="004F4080" w:rsidP="004F4080">
      <w:pPr>
        <w:widowControl w:val="0"/>
        <w:overflowPunct w:val="0"/>
        <w:autoSpaceDE w:val="0"/>
        <w:rPr>
          <w:rFonts w:cs="Arial"/>
          <w:b/>
          <w:bCs/>
          <w:kern w:val="1"/>
          <w:lang w:val="es-ES_tradnl"/>
        </w:rPr>
      </w:pPr>
    </w:p>
    <w:p w:rsidR="004F4080" w:rsidRDefault="004F4080" w:rsidP="004F4080">
      <w:pPr>
        <w:widowControl w:val="0"/>
        <w:overflowPunct w:val="0"/>
        <w:autoSpaceDE w:val="0"/>
        <w:rPr>
          <w:kern w:val="1"/>
          <w:lang w:val="es-ES_tradnl"/>
        </w:rPr>
      </w:pPr>
    </w:p>
    <w:p w:rsidR="0017644E" w:rsidRDefault="0017644E" w:rsidP="0017644E">
      <w:pPr>
        <w:widowControl w:val="0"/>
        <w:overflowPunct w:val="0"/>
        <w:autoSpaceDE w:val="0"/>
        <w:rPr>
          <w:kern w:val="1"/>
        </w:rPr>
      </w:pPr>
    </w:p>
    <w:p w:rsidR="0017644E" w:rsidRDefault="0017644E" w:rsidP="0017644E">
      <w:pPr>
        <w:widowControl w:val="0"/>
        <w:overflowPunct w:val="0"/>
        <w:autoSpaceDE w:val="0"/>
        <w:rPr>
          <w:kern w:val="1"/>
        </w:rPr>
      </w:pPr>
    </w:p>
    <w:p w:rsidR="0017644E" w:rsidRDefault="0017644E" w:rsidP="0017644E">
      <w:pPr>
        <w:widowControl w:val="0"/>
        <w:overflowPunct w:val="0"/>
        <w:autoSpaceDE w:val="0"/>
        <w:rPr>
          <w:kern w:val="1"/>
        </w:rPr>
      </w:pPr>
    </w:p>
    <w:p w:rsidR="0017644E" w:rsidRDefault="0017644E" w:rsidP="0017644E">
      <w:pPr>
        <w:widowControl w:val="0"/>
        <w:overflowPunct w:val="0"/>
        <w:autoSpaceDE w:val="0"/>
        <w:rPr>
          <w:kern w:val="1"/>
        </w:rPr>
      </w:pPr>
    </w:p>
    <w:p w:rsidR="0017644E" w:rsidRDefault="0017644E" w:rsidP="0017644E">
      <w:pPr>
        <w:widowControl w:val="0"/>
        <w:overflowPunct w:val="0"/>
        <w:autoSpaceDE w:val="0"/>
        <w:rPr>
          <w:kern w:val="1"/>
        </w:rPr>
      </w:pPr>
    </w:p>
    <w:p w:rsidR="0017644E" w:rsidRDefault="0017644E" w:rsidP="0017644E">
      <w:pPr>
        <w:widowControl w:val="0"/>
        <w:overflowPunct w:val="0"/>
        <w:autoSpaceDE w:val="0"/>
        <w:rPr>
          <w:kern w:val="1"/>
        </w:rPr>
      </w:pPr>
    </w:p>
    <w:p w:rsidR="0017644E" w:rsidRPr="0017644E" w:rsidRDefault="0017644E" w:rsidP="0017644E">
      <w:pPr>
        <w:widowControl w:val="0"/>
        <w:overflowPunct w:val="0"/>
        <w:autoSpaceDE w:val="0"/>
        <w:jc w:val="left"/>
        <w:rPr>
          <w:kern w:val="1"/>
          <w:sz w:val="24"/>
          <w:szCs w:val="24"/>
          <w:u w:val="single"/>
        </w:rPr>
      </w:pPr>
      <w:r>
        <w:rPr>
          <w:kern w:val="1"/>
          <w:sz w:val="24"/>
          <w:szCs w:val="24"/>
          <w:u w:val="single"/>
        </w:rPr>
        <w:lastRenderedPageBreak/>
        <w:t>Visual-Graph</w:t>
      </w:r>
      <w:r w:rsidRPr="0017644E">
        <w:rPr>
          <w:kern w:val="1"/>
          <w:sz w:val="24"/>
          <w:szCs w:val="24"/>
          <w:u w:val="single"/>
        </w:rPr>
        <w:t>:</w:t>
      </w:r>
    </w:p>
    <w:p w:rsidR="0017644E" w:rsidRDefault="0017644E" w:rsidP="0017644E">
      <w:pPr>
        <w:widowControl w:val="0"/>
        <w:overflowPunct w:val="0"/>
        <w:autoSpaceDE w:val="0"/>
        <w:rPr>
          <w:kern w:val="1"/>
        </w:rPr>
      </w:pPr>
    </w:p>
    <w:p w:rsidR="0017644E" w:rsidRDefault="0017644E" w:rsidP="0017644E">
      <w:pPr>
        <w:keepNext/>
        <w:widowControl w:val="0"/>
        <w:tabs>
          <w:tab w:val="left" w:pos="0"/>
        </w:tabs>
        <w:suppressAutoHyphens/>
        <w:overflowPunct w:val="0"/>
        <w:autoSpaceDE w:val="0"/>
        <w:spacing w:before="240" w:after="0" w:line="240" w:lineRule="auto"/>
        <w:jc w:val="left"/>
        <w:rPr>
          <w:rFonts w:cs="Arial"/>
          <w:kern w:val="1"/>
          <w:lang w:val="es-ES_tradnl"/>
        </w:rPr>
      </w:pPr>
      <w:r w:rsidRPr="00AE4D43">
        <w:rPr>
          <w:rFonts w:cs="Arial"/>
          <w:b/>
          <w:kern w:val="1"/>
          <w:lang w:val="es-ES_tradnl"/>
        </w:rPr>
        <w:t>Marketing y Ventas:</w:t>
      </w:r>
    </w:p>
    <w:p w:rsidR="0017644E" w:rsidRDefault="00C9481D" w:rsidP="0005099F">
      <w:pPr>
        <w:pStyle w:val="Prrafodelista"/>
        <w:keepNext/>
        <w:widowControl w:val="0"/>
        <w:numPr>
          <w:ilvl w:val="0"/>
          <w:numId w:val="13"/>
        </w:numPr>
        <w:tabs>
          <w:tab w:val="left" w:pos="0"/>
        </w:tabs>
        <w:suppressAutoHyphens/>
        <w:overflowPunct w:val="0"/>
        <w:autoSpaceDE w:val="0"/>
        <w:spacing w:before="240" w:after="0" w:line="240" w:lineRule="auto"/>
        <w:jc w:val="left"/>
        <w:rPr>
          <w:rFonts w:cs="Arial"/>
          <w:kern w:val="1"/>
          <w:lang w:val="es-ES_tradnl"/>
        </w:rPr>
      </w:pPr>
      <w:r>
        <w:rPr>
          <w:rFonts w:cs="Arial"/>
          <w:kern w:val="1"/>
          <w:lang w:val="es-ES_tradnl"/>
        </w:rPr>
        <w:t>Cuentas Corrientes para empresas.</w:t>
      </w:r>
    </w:p>
    <w:p w:rsidR="00C9481D" w:rsidRPr="00C9481D" w:rsidRDefault="00C9481D" w:rsidP="0005099F">
      <w:pPr>
        <w:pStyle w:val="Prrafodelista"/>
        <w:keepNext/>
        <w:widowControl w:val="0"/>
        <w:numPr>
          <w:ilvl w:val="0"/>
          <w:numId w:val="13"/>
        </w:numPr>
        <w:tabs>
          <w:tab w:val="left" w:pos="0"/>
        </w:tabs>
        <w:suppressAutoHyphens/>
        <w:overflowPunct w:val="0"/>
        <w:autoSpaceDE w:val="0"/>
        <w:spacing w:before="240" w:after="0" w:line="240" w:lineRule="auto"/>
        <w:jc w:val="left"/>
        <w:rPr>
          <w:rFonts w:cs="Arial"/>
          <w:kern w:val="1"/>
          <w:lang w:val="es-ES_tradnl"/>
        </w:rPr>
      </w:pPr>
      <w:r>
        <w:rPr>
          <w:rFonts w:cs="Arial"/>
          <w:kern w:val="1"/>
          <w:lang w:val="es-ES_tradnl"/>
        </w:rPr>
        <w:t>Ventas por Correo Electrónico</w:t>
      </w:r>
    </w:p>
    <w:p w:rsidR="00C9481D" w:rsidRDefault="00C9481D" w:rsidP="0017644E">
      <w:pPr>
        <w:keepNext/>
        <w:widowControl w:val="0"/>
        <w:tabs>
          <w:tab w:val="left" w:pos="0"/>
        </w:tabs>
        <w:suppressAutoHyphens/>
        <w:overflowPunct w:val="0"/>
        <w:autoSpaceDE w:val="0"/>
        <w:spacing w:before="240" w:after="0" w:line="240" w:lineRule="auto"/>
        <w:jc w:val="left"/>
        <w:rPr>
          <w:rFonts w:cs="Arial"/>
          <w:kern w:val="1"/>
          <w:lang w:val="es-ES_tradnl"/>
        </w:rPr>
      </w:pPr>
    </w:p>
    <w:p w:rsidR="0017644E" w:rsidRDefault="0017644E" w:rsidP="0017644E">
      <w:pPr>
        <w:keepNext/>
        <w:widowControl w:val="0"/>
        <w:tabs>
          <w:tab w:val="left" w:pos="0"/>
        </w:tabs>
        <w:suppressAutoHyphens/>
        <w:overflowPunct w:val="0"/>
        <w:autoSpaceDE w:val="0"/>
        <w:spacing w:before="240" w:after="0" w:line="240" w:lineRule="auto"/>
        <w:jc w:val="left"/>
        <w:rPr>
          <w:rFonts w:cs="Arial"/>
          <w:kern w:val="1"/>
          <w:lang w:val="es-ES_tradnl"/>
        </w:rPr>
      </w:pPr>
      <w:r>
        <w:rPr>
          <w:rFonts w:cs="Arial"/>
          <w:b/>
          <w:kern w:val="1"/>
          <w:lang w:val="es-ES_tradnl"/>
        </w:rPr>
        <w:t>Personal de Contacto:</w:t>
      </w:r>
    </w:p>
    <w:p w:rsidR="0017644E" w:rsidRDefault="0017644E" w:rsidP="0005099F">
      <w:pPr>
        <w:pStyle w:val="Prrafodelista"/>
        <w:keepNext/>
        <w:widowControl w:val="0"/>
        <w:numPr>
          <w:ilvl w:val="0"/>
          <w:numId w:val="7"/>
        </w:numPr>
        <w:tabs>
          <w:tab w:val="left" w:pos="0"/>
        </w:tabs>
        <w:suppressAutoHyphens/>
        <w:overflowPunct w:val="0"/>
        <w:autoSpaceDE w:val="0"/>
        <w:spacing w:before="240" w:after="0" w:line="240" w:lineRule="auto"/>
        <w:jc w:val="left"/>
        <w:rPr>
          <w:rFonts w:cs="Arial"/>
          <w:kern w:val="1"/>
          <w:lang w:val="es-ES_tradnl"/>
        </w:rPr>
      </w:pPr>
      <w:r>
        <w:rPr>
          <w:rFonts w:cs="Arial"/>
          <w:kern w:val="1"/>
          <w:lang w:val="es-ES_tradnl"/>
        </w:rPr>
        <w:t>La empresa cuenta con personal con formación universitaria en Diseño Gráfico.</w:t>
      </w:r>
    </w:p>
    <w:p w:rsidR="0017644E" w:rsidRPr="0017644E" w:rsidRDefault="0017644E" w:rsidP="0005099F">
      <w:pPr>
        <w:pStyle w:val="Prrafodelista"/>
        <w:keepNext/>
        <w:widowControl w:val="0"/>
        <w:numPr>
          <w:ilvl w:val="0"/>
          <w:numId w:val="7"/>
        </w:numPr>
        <w:tabs>
          <w:tab w:val="left" w:pos="0"/>
        </w:tabs>
        <w:suppressAutoHyphens/>
        <w:overflowPunct w:val="0"/>
        <w:autoSpaceDE w:val="0"/>
        <w:spacing w:before="240" w:after="0" w:line="240" w:lineRule="auto"/>
        <w:jc w:val="left"/>
        <w:rPr>
          <w:rFonts w:cs="Arial"/>
          <w:kern w:val="1"/>
          <w:lang w:val="es-ES_tradnl"/>
        </w:rPr>
      </w:pPr>
      <w:r>
        <w:rPr>
          <w:rFonts w:cs="Arial"/>
          <w:kern w:val="1"/>
          <w:lang w:val="es-ES_tradnl"/>
        </w:rPr>
        <w:t>Atención por los Dueños.</w:t>
      </w:r>
    </w:p>
    <w:p w:rsidR="0017644E" w:rsidRDefault="0017644E" w:rsidP="0017644E">
      <w:pPr>
        <w:keepNext/>
        <w:widowControl w:val="0"/>
        <w:tabs>
          <w:tab w:val="left" w:pos="0"/>
        </w:tabs>
        <w:suppressAutoHyphens/>
        <w:overflowPunct w:val="0"/>
        <w:autoSpaceDE w:val="0"/>
        <w:spacing w:before="240" w:after="0" w:line="240" w:lineRule="auto"/>
        <w:jc w:val="left"/>
        <w:rPr>
          <w:rFonts w:cs="Arial"/>
          <w:kern w:val="1"/>
          <w:lang w:val="es-ES_tradnl"/>
        </w:rPr>
      </w:pPr>
    </w:p>
    <w:p w:rsidR="0017644E" w:rsidRDefault="0017644E" w:rsidP="0017644E">
      <w:pPr>
        <w:keepNext/>
        <w:widowControl w:val="0"/>
        <w:tabs>
          <w:tab w:val="left" w:pos="0"/>
        </w:tabs>
        <w:suppressAutoHyphens/>
        <w:overflowPunct w:val="0"/>
        <w:autoSpaceDE w:val="0"/>
        <w:spacing w:before="240" w:after="0" w:line="240" w:lineRule="auto"/>
        <w:jc w:val="left"/>
        <w:rPr>
          <w:rFonts w:cs="Arial"/>
          <w:kern w:val="1"/>
          <w:lang w:val="es-ES_tradnl"/>
        </w:rPr>
      </w:pPr>
      <w:r>
        <w:rPr>
          <w:rFonts w:cs="Arial"/>
          <w:b/>
          <w:kern w:val="1"/>
          <w:lang w:val="es-ES_tradnl"/>
        </w:rPr>
        <w:t>Soporte Físico y Habilidades:</w:t>
      </w:r>
    </w:p>
    <w:p w:rsidR="00C9481D" w:rsidRDefault="00C9481D" w:rsidP="0017644E">
      <w:pPr>
        <w:keepNext/>
        <w:widowControl w:val="0"/>
        <w:tabs>
          <w:tab w:val="left" w:pos="0"/>
        </w:tabs>
        <w:suppressAutoHyphens/>
        <w:overflowPunct w:val="0"/>
        <w:autoSpaceDE w:val="0"/>
        <w:spacing w:before="240" w:after="0" w:line="240" w:lineRule="auto"/>
        <w:jc w:val="left"/>
        <w:rPr>
          <w:rFonts w:cs="Arial"/>
          <w:kern w:val="1"/>
          <w:lang w:val="es-ES_tradnl"/>
        </w:rPr>
      </w:pPr>
    </w:p>
    <w:p w:rsidR="0017644E" w:rsidRPr="00C9481D" w:rsidRDefault="00C9481D" w:rsidP="0005099F">
      <w:pPr>
        <w:pStyle w:val="Prrafodelista"/>
        <w:numPr>
          <w:ilvl w:val="0"/>
          <w:numId w:val="12"/>
        </w:numPr>
        <w:rPr>
          <w:rFonts w:cs="Arial"/>
          <w:kern w:val="1"/>
          <w:lang w:val="es-ES_tradnl"/>
        </w:rPr>
      </w:pPr>
      <w:r w:rsidRPr="00C9481D">
        <w:rPr>
          <w:rFonts w:cs="Arial"/>
          <w:kern w:val="1"/>
          <w:lang w:val="es-ES_tradnl"/>
        </w:rPr>
        <w:t xml:space="preserve">Más de 30 equipos de producción con tecnología </w:t>
      </w:r>
      <w:r>
        <w:t>laser, offset, duplicación, plotter de corte, corte e impresión simultaneo, encuadernación, estampado, fotocopiado, multicopiado e impresión de cd/dvd, troquelado, laminado, guillotina eléctrica.</w:t>
      </w:r>
    </w:p>
    <w:p w:rsidR="00C9481D" w:rsidRDefault="00C9481D" w:rsidP="00C9481D">
      <w:pPr>
        <w:rPr>
          <w:rFonts w:cs="Arial"/>
          <w:kern w:val="1"/>
          <w:lang w:val="es-ES_tradnl"/>
        </w:rPr>
      </w:pPr>
    </w:p>
    <w:p w:rsidR="0017644E" w:rsidRPr="00062837" w:rsidRDefault="0017644E" w:rsidP="0017644E">
      <w:pPr>
        <w:keepNext/>
        <w:widowControl w:val="0"/>
        <w:tabs>
          <w:tab w:val="left" w:pos="0"/>
        </w:tabs>
        <w:suppressAutoHyphens/>
        <w:overflowPunct w:val="0"/>
        <w:autoSpaceDE w:val="0"/>
        <w:spacing w:before="240" w:after="0" w:line="240" w:lineRule="auto"/>
        <w:jc w:val="left"/>
        <w:rPr>
          <w:rFonts w:cs="Arial"/>
          <w:kern w:val="1"/>
          <w:lang w:val="es-ES_tradnl"/>
        </w:rPr>
      </w:pPr>
      <w:r w:rsidRPr="00774291">
        <w:rPr>
          <w:rFonts w:cs="Arial"/>
          <w:b/>
          <w:kern w:val="1"/>
          <w:lang w:val="es-ES_tradnl"/>
        </w:rPr>
        <w:t>Prestación:</w:t>
      </w:r>
    </w:p>
    <w:p w:rsidR="00C9481D" w:rsidRPr="00C9481D" w:rsidRDefault="00C9481D" w:rsidP="0005099F">
      <w:pPr>
        <w:pStyle w:val="Prrafodelista"/>
        <w:keepNext/>
        <w:widowControl w:val="0"/>
        <w:numPr>
          <w:ilvl w:val="0"/>
          <w:numId w:val="11"/>
        </w:numPr>
        <w:tabs>
          <w:tab w:val="left" w:pos="0"/>
        </w:tabs>
        <w:suppressAutoHyphens/>
        <w:overflowPunct w:val="0"/>
        <w:autoSpaceDE w:val="0"/>
        <w:spacing w:before="240" w:after="0" w:line="240" w:lineRule="auto"/>
        <w:jc w:val="left"/>
        <w:rPr>
          <w:rFonts w:cs="Arial"/>
          <w:kern w:val="1"/>
          <w:lang w:val="es-ES_tradnl"/>
        </w:rPr>
      </w:pPr>
      <w:r>
        <w:rPr>
          <w:rFonts w:cs="Arial"/>
          <w:kern w:val="1"/>
          <w:lang w:val="es-ES_tradnl"/>
        </w:rPr>
        <w:t>Agregado de un Servicio de Diseño.</w:t>
      </w:r>
    </w:p>
    <w:p w:rsidR="004F4080" w:rsidRPr="0017644E" w:rsidRDefault="004F4080" w:rsidP="004F4080">
      <w:pPr>
        <w:widowControl w:val="0"/>
        <w:overflowPunct w:val="0"/>
        <w:autoSpaceDE w:val="0"/>
        <w:rPr>
          <w:rFonts w:cs="Arial"/>
          <w:b/>
          <w:bCs/>
          <w:kern w:val="1"/>
          <w:u w:val="single"/>
          <w:lang w:val="es-ES_tradnl"/>
        </w:rPr>
      </w:pPr>
    </w:p>
    <w:p w:rsidR="004F4080" w:rsidRDefault="004F4080" w:rsidP="004F4080">
      <w:pPr>
        <w:widowControl w:val="0"/>
        <w:overflowPunct w:val="0"/>
        <w:autoSpaceDE w:val="0"/>
        <w:rPr>
          <w:kern w:val="1"/>
          <w:lang w:val="es-ES_tradnl"/>
        </w:rPr>
      </w:pPr>
    </w:p>
    <w:p w:rsidR="009B00E7" w:rsidRDefault="009B00E7" w:rsidP="004F4080">
      <w:pPr>
        <w:widowControl w:val="0"/>
        <w:overflowPunct w:val="0"/>
        <w:autoSpaceDE w:val="0"/>
        <w:rPr>
          <w:kern w:val="1"/>
          <w:lang w:val="es-ES_tradnl"/>
        </w:rPr>
      </w:pPr>
    </w:p>
    <w:p w:rsidR="009B00E7" w:rsidRDefault="009B00E7" w:rsidP="004F4080">
      <w:pPr>
        <w:widowControl w:val="0"/>
        <w:overflowPunct w:val="0"/>
        <w:autoSpaceDE w:val="0"/>
        <w:rPr>
          <w:kern w:val="1"/>
          <w:lang w:val="es-ES_tradnl"/>
        </w:rPr>
      </w:pPr>
    </w:p>
    <w:p w:rsidR="009B00E7" w:rsidRDefault="009B00E7" w:rsidP="004F4080">
      <w:pPr>
        <w:widowControl w:val="0"/>
        <w:overflowPunct w:val="0"/>
        <w:autoSpaceDE w:val="0"/>
        <w:rPr>
          <w:kern w:val="1"/>
          <w:lang w:val="es-ES_tradnl"/>
        </w:rPr>
      </w:pPr>
    </w:p>
    <w:p w:rsidR="009B00E7" w:rsidRDefault="009B00E7" w:rsidP="004F4080">
      <w:pPr>
        <w:widowControl w:val="0"/>
        <w:overflowPunct w:val="0"/>
        <w:autoSpaceDE w:val="0"/>
        <w:rPr>
          <w:kern w:val="1"/>
          <w:lang w:val="es-ES_tradnl"/>
        </w:rPr>
      </w:pPr>
    </w:p>
    <w:p w:rsidR="009B00E7" w:rsidRDefault="009B00E7" w:rsidP="004F4080">
      <w:pPr>
        <w:widowControl w:val="0"/>
        <w:overflowPunct w:val="0"/>
        <w:autoSpaceDE w:val="0"/>
        <w:rPr>
          <w:kern w:val="1"/>
          <w:lang w:val="es-ES_tradnl"/>
        </w:rPr>
      </w:pPr>
    </w:p>
    <w:p w:rsidR="008A2696" w:rsidRDefault="008A2696" w:rsidP="004F4080">
      <w:pPr>
        <w:widowControl w:val="0"/>
        <w:overflowPunct w:val="0"/>
        <w:autoSpaceDE w:val="0"/>
        <w:rPr>
          <w:kern w:val="1"/>
          <w:lang w:val="es-ES_tradnl"/>
        </w:rPr>
      </w:pPr>
    </w:p>
    <w:p w:rsidR="004F4080" w:rsidRDefault="004F4080" w:rsidP="004F4080">
      <w:pPr>
        <w:pStyle w:val="Ttulo3"/>
        <w:rPr>
          <w:kern w:val="1"/>
          <w:lang w:val="es-ES_tradnl"/>
        </w:rPr>
      </w:pPr>
      <w:bookmarkStart w:id="131" w:name="_Toc304402584"/>
      <w:bookmarkStart w:id="132" w:name="_Toc340685754"/>
      <w:bookmarkStart w:id="133" w:name="_Toc372545615"/>
      <w:r>
        <w:rPr>
          <w:kern w:val="1"/>
          <w:lang w:val="es-ES_tradnl"/>
        </w:rPr>
        <w:lastRenderedPageBreak/>
        <w:t>2.2.3 Factores Críticos de éxito</w:t>
      </w:r>
      <w:bookmarkEnd w:id="131"/>
      <w:bookmarkEnd w:id="132"/>
      <w:bookmarkEnd w:id="133"/>
    </w:p>
    <w:p w:rsidR="004F4080" w:rsidRDefault="004F4080" w:rsidP="004F4080">
      <w:pPr>
        <w:widowControl w:val="0"/>
        <w:overflowPunct w:val="0"/>
        <w:autoSpaceDE w:val="0"/>
        <w:rPr>
          <w:kern w:val="1"/>
          <w:lang w:val="es-ES_tradnl"/>
        </w:rPr>
      </w:pPr>
    </w:p>
    <w:p w:rsidR="004F4080" w:rsidRDefault="004F4080" w:rsidP="004F4080">
      <w:pPr>
        <w:widowControl w:val="0"/>
        <w:overflowPunct w:val="0"/>
        <w:autoSpaceDE w:val="0"/>
        <w:rPr>
          <w:rFonts w:cs="Arial"/>
          <w:kern w:val="1"/>
          <w:lang w:val="es-ES_tradnl"/>
        </w:rPr>
      </w:pPr>
      <w:r>
        <w:rPr>
          <w:rFonts w:cs="Arial"/>
          <w:kern w:val="1"/>
          <w:lang w:val="es-ES_tradnl"/>
        </w:rPr>
        <w:t xml:space="preserve">Evaluación frente a </w:t>
      </w:r>
      <w:r w:rsidR="0017644E" w:rsidRPr="0017644E">
        <w:rPr>
          <w:rFonts w:cs="Arial"/>
          <w:kern w:val="1"/>
          <w:u w:val="single"/>
          <w:lang w:val="es-ES_tradnl"/>
        </w:rPr>
        <w:t>PrintHouse</w:t>
      </w:r>
    </w:p>
    <w:p w:rsidR="004F4080" w:rsidRDefault="004F4080" w:rsidP="004F4080">
      <w:pPr>
        <w:widowControl w:val="0"/>
        <w:overflowPunct w:val="0"/>
        <w:autoSpaceDE w:val="0"/>
        <w:rPr>
          <w:kern w:val="1"/>
          <w:lang w:val="es-ES_tradnl"/>
        </w:rPr>
      </w:pPr>
    </w:p>
    <w:tbl>
      <w:tblPr>
        <w:tblStyle w:val="Tablaconcuadrcula"/>
        <w:tblW w:w="0" w:type="auto"/>
        <w:tblLook w:val="04A0"/>
      </w:tblPr>
      <w:tblGrid>
        <w:gridCol w:w="3227"/>
        <w:gridCol w:w="1701"/>
        <w:gridCol w:w="1805"/>
        <w:gridCol w:w="2245"/>
      </w:tblGrid>
      <w:tr w:rsidR="00C9481D" w:rsidTr="00C9481D">
        <w:trPr>
          <w:trHeight w:val="481"/>
        </w:trPr>
        <w:tc>
          <w:tcPr>
            <w:tcW w:w="3227" w:type="dxa"/>
            <w:vMerge w:val="restart"/>
          </w:tcPr>
          <w:p w:rsidR="00C9481D" w:rsidRDefault="00C9481D" w:rsidP="004F4080">
            <w:pPr>
              <w:widowControl w:val="0"/>
              <w:overflowPunct w:val="0"/>
              <w:autoSpaceDE w:val="0"/>
              <w:rPr>
                <w:kern w:val="1"/>
                <w:lang w:val="es-ES_tradnl"/>
              </w:rPr>
            </w:pPr>
          </w:p>
        </w:tc>
        <w:tc>
          <w:tcPr>
            <w:tcW w:w="5751" w:type="dxa"/>
            <w:gridSpan w:val="3"/>
            <w:vAlign w:val="center"/>
          </w:tcPr>
          <w:p w:rsidR="00C9481D" w:rsidRDefault="00C9481D" w:rsidP="00C9481D">
            <w:pPr>
              <w:widowControl w:val="0"/>
              <w:overflowPunct w:val="0"/>
              <w:autoSpaceDE w:val="0"/>
              <w:jc w:val="center"/>
              <w:rPr>
                <w:kern w:val="1"/>
                <w:lang w:val="es-ES_tradnl"/>
              </w:rPr>
            </w:pPr>
            <w:r>
              <w:rPr>
                <w:kern w:val="1"/>
                <w:lang w:val="es-ES_tradnl"/>
              </w:rPr>
              <w:t>Fortaleza</w:t>
            </w:r>
          </w:p>
        </w:tc>
      </w:tr>
      <w:tr w:rsidR="00C9481D" w:rsidTr="00C9481D">
        <w:trPr>
          <w:trHeight w:val="486"/>
        </w:trPr>
        <w:tc>
          <w:tcPr>
            <w:tcW w:w="3227" w:type="dxa"/>
            <w:vMerge/>
          </w:tcPr>
          <w:p w:rsidR="00C9481D" w:rsidRDefault="00C9481D" w:rsidP="004F4080">
            <w:pPr>
              <w:widowControl w:val="0"/>
              <w:overflowPunct w:val="0"/>
              <w:autoSpaceDE w:val="0"/>
              <w:rPr>
                <w:kern w:val="1"/>
                <w:lang w:val="es-ES_tradnl"/>
              </w:rPr>
            </w:pPr>
          </w:p>
        </w:tc>
        <w:tc>
          <w:tcPr>
            <w:tcW w:w="1701" w:type="dxa"/>
            <w:vAlign w:val="center"/>
          </w:tcPr>
          <w:p w:rsidR="00C9481D" w:rsidRDefault="00C9481D" w:rsidP="00C9481D">
            <w:pPr>
              <w:widowControl w:val="0"/>
              <w:overflowPunct w:val="0"/>
              <w:autoSpaceDE w:val="0"/>
              <w:jc w:val="center"/>
              <w:rPr>
                <w:kern w:val="1"/>
                <w:lang w:val="es-ES_tradnl"/>
              </w:rPr>
            </w:pPr>
            <w:r>
              <w:rPr>
                <w:kern w:val="1"/>
                <w:lang w:val="es-ES_tradnl"/>
              </w:rPr>
              <w:t>Baja</w:t>
            </w:r>
          </w:p>
        </w:tc>
        <w:tc>
          <w:tcPr>
            <w:tcW w:w="1805" w:type="dxa"/>
            <w:vAlign w:val="center"/>
          </w:tcPr>
          <w:p w:rsidR="00C9481D" w:rsidRDefault="00C9481D" w:rsidP="00C9481D">
            <w:pPr>
              <w:widowControl w:val="0"/>
              <w:overflowPunct w:val="0"/>
              <w:autoSpaceDE w:val="0"/>
              <w:jc w:val="center"/>
              <w:rPr>
                <w:kern w:val="1"/>
                <w:lang w:val="es-ES_tradnl"/>
              </w:rPr>
            </w:pPr>
            <w:r>
              <w:rPr>
                <w:kern w:val="1"/>
                <w:lang w:val="es-ES_tradnl"/>
              </w:rPr>
              <w:t>Media</w:t>
            </w:r>
          </w:p>
        </w:tc>
        <w:tc>
          <w:tcPr>
            <w:tcW w:w="2245" w:type="dxa"/>
            <w:vAlign w:val="center"/>
          </w:tcPr>
          <w:p w:rsidR="00C9481D" w:rsidRDefault="00C9481D" w:rsidP="00C9481D">
            <w:pPr>
              <w:widowControl w:val="0"/>
              <w:overflowPunct w:val="0"/>
              <w:autoSpaceDE w:val="0"/>
              <w:jc w:val="center"/>
              <w:rPr>
                <w:kern w:val="1"/>
                <w:lang w:val="es-ES_tradnl"/>
              </w:rPr>
            </w:pPr>
            <w:r>
              <w:rPr>
                <w:kern w:val="1"/>
                <w:lang w:val="es-ES_tradnl"/>
              </w:rPr>
              <w:t>Alta</w:t>
            </w:r>
          </w:p>
        </w:tc>
      </w:tr>
      <w:tr w:rsidR="00C9481D" w:rsidTr="00C9481D">
        <w:trPr>
          <w:trHeight w:val="645"/>
        </w:trPr>
        <w:tc>
          <w:tcPr>
            <w:tcW w:w="3227" w:type="dxa"/>
            <w:vAlign w:val="center"/>
          </w:tcPr>
          <w:p w:rsidR="00C9481D" w:rsidRDefault="00C9481D" w:rsidP="00C9481D">
            <w:pPr>
              <w:widowControl w:val="0"/>
              <w:overflowPunct w:val="0"/>
              <w:autoSpaceDE w:val="0"/>
              <w:jc w:val="left"/>
              <w:rPr>
                <w:kern w:val="1"/>
                <w:lang w:val="es-ES_tradnl"/>
              </w:rPr>
            </w:pPr>
            <w:r>
              <w:rPr>
                <w:kern w:val="1"/>
                <w:lang w:val="es-ES_tradnl"/>
              </w:rPr>
              <w:t>Marketing y Ventas</w:t>
            </w:r>
          </w:p>
        </w:tc>
        <w:tc>
          <w:tcPr>
            <w:tcW w:w="5751" w:type="dxa"/>
            <w:gridSpan w:val="3"/>
          </w:tcPr>
          <w:p w:rsidR="00C9481D" w:rsidRDefault="006F5B76" w:rsidP="004F4080">
            <w:pPr>
              <w:widowControl w:val="0"/>
              <w:overflowPunct w:val="0"/>
              <w:autoSpaceDE w:val="0"/>
              <w:rPr>
                <w:kern w:val="1"/>
                <w:lang w:val="es-ES_tradnl"/>
              </w:rPr>
            </w:pPr>
            <w:r w:rsidRPr="006F5B76">
              <w:rPr>
                <w:noProof/>
                <w:lang w:eastAsia="es-AR"/>
              </w:rPr>
              <w:pict>
                <v:rect id="Rectangle 65" o:spid="_x0000_s1062" style="position:absolute;left:0;text-align:left;margin-left:-.5pt;margin-top:5.85pt;width:120.6pt;height:16.45pt;z-index:251706368;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" fillcolor="black" strokecolor="silver" strokeweight=".26mm"/>
              </w:pict>
            </w:r>
          </w:p>
        </w:tc>
      </w:tr>
      <w:tr w:rsidR="00C9481D" w:rsidTr="00C9481D">
        <w:trPr>
          <w:trHeight w:val="663"/>
        </w:trPr>
        <w:tc>
          <w:tcPr>
            <w:tcW w:w="3227" w:type="dxa"/>
            <w:vAlign w:val="center"/>
          </w:tcPr>
          <w:p w:rsidR="00C9481D" w:rsidRDefault="00C9481D" w:rsidP="00C9481D">
            <w:pPr>
              <w:widowControl w:val="0"/>
              <w:overflowPunct w:val="0"/>
              <w:autoSpaceDE w:val="0"/>
              <w:jc w:val="left"/>
              <w:rPr>
                <w:kern w:val="1"/>
                <w:lang w:val="es-ES_tradnl"/>
              </w:rPr>
            </w:pPr>
            <w:r>
              <w:rPr>
                <w:kern w:val="1"/>
                <w:lang w:val="es-ES_tradnl"/>
              </w:rPr>
              <w:t>Personal de Contacto</w:t>
            </w:r>
          </w:p>
        </w:tc>
        <w:tc>
          <w:tcPr>
            <w:tcW w:w="5751" w:type="dxa"/>
            <w:gridSpan w:val="3"/>
          </w:tcPr>
          <w:p w:rsidR="00C9481D" w:rsidRDefault="006F5B76" w:rsidP="004F4080">
            <w:pPr>
              <w:widowControl w:val="0"/>
              <w:overflowPunct w:val="0"/>
              <w:autoSpaceDE w:val="0"/>
              <w:rPr>
                <w:kern w:val="1"/>
                <w:lang w:val="es-ES_tradnl"/>
              </w:rPr>
            </w:pPr>
            <w:r w:rsidRPr="006F5B76">
              <w:rPr>
                <w:noProof/>
                <w:lang w:eastAsia="es-AR"/>
              </w:rPr>
              <w:pict>
                <v:rect id="Rectangle 66" o:spid="_x0000_s1061" style="position:absolute;left:0;text-align:left;margin-left:-.5pt;margin-top:5.8pt;width:63pt;height:16.85pt;z-index:251708416;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" fillcolor="black" strokecolor="silver" strokeweight=".26mm"/>
              </w:pict>
            </w:r>
          </w:p>
        </w:tc>
      </w:tr>
      <w:tr w:rsidR="00C9481D" w:rsidTr="00C9481D">
        <w:trPr>
          <w:trHeight w:val="695"/>
        </w:trPr>
        <w:tc>
          <w:tcPr>
            <w:tcW w:w="3227" w:type="dxa"/>
            <w:vAlign w:val="center"/>
          </w:tcPr>
          <w:p w:rsidR="00C9481D" w:rsidRDefault="00C9481D" w:rsidP="00C9481D">
            <w:pPr>
              <w:widowControl w:val="0"/>
              <w:overflowPunct w:val="0"/>
              <w:autoSpaceDE w:val="0"/>
              <w:jc w:val="left"/>
              <w:rPr>
                <w:kern w:val="1"/>
                <w:lang w:val="es-ES_tradnl"/>
              </w:rPr>
            </w:pPr>
            <w:r>
              <w:rPr>
                <w:kern w:val="1"/>
                <w:lang w:val="es-ES_tradnl"/>
              </w:rPr>
              <w:t>Soporte Físico y Habilidades</w:t>
            </w:r>
          </w:p>
        </w:tc>
        <w:tc>
          <w:tcPr>
            <w:tcW w:w="5751" w:type="dxa"/>
            <w:gridSpan w:val="3"/>
          </w:tcPr>
          <w:p w:rsidR="00C9481D" w:rsidRDefault="006F5B76" w:rsidP="004F4080">
            <w:pPr>
              <w:widowControl w:val="0"/>
              <w:overflowPunct w:val="0"/>
              <w:autoSpaceDE w:val="0"/>
              <w:rPr>
                <w:kern w:val="1"/>
                <w:lang w:val="es-ES_tradnl"/>
              </w:rPr>
            </w:pPr>
            <w:r w:rsidRPr="006F5B76">
              <w:rPr>
                <w:noProof/>
                <w:lang w:eastAsia="es-AR"/>
              </w:rPr>
              <w:pict>
                <v:rect id="Rectangle 67" o:spid="_x0000_s1060" style="position:absolute;left:0;text-align:left;margin-left:-.5pt;margin-top:11.45pt;width:63pt;height:17.75pt;z-index:251710464;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" fillcolor="black" strokecolor="silver" strokeweight=".26mm"/>
              </w:pict>
            </w:r>
          </w:p>
        </w:tc>
      </w:tr>
      <w:tr w:rsidR="00C9481D" w:rsidTr="00C9481D">
        <w:trPr>
          <w:trHeight w:val="618"/>
        </w:trPr>
        <w:tc>
          <w:tcPr>
            <w:tcW w:w="3227" w:type="dxa"/>
            <w:vAlign w:val="center"/>
          </w:tcPr>
          <w:p w:rsidR="00C9481D" w:rsidRDefault="00C9481D" w:rsidP="00C9481D">
            <w:pPr>
              <w:widowControl w:val="0"/>
              <w:overflowPunct w:val="0"/>
              <w:autoSpaceDE w:val="0"/>
              <w:jc w:val="left"/>
              <w:rPr>
                <w:kern w:val="1"/>
                <w:lang w:val="es-ES_tradnl"/>
              </w:rPr>
            </w:pPr>
            <w:r>
              <w:rPr>
                <w:kern w:val="1"/>
                <w:lang w:val="es-ES_tradnl"/>
              </w:rPr>
              <w:t>Prestación</w:t>
            </w:r>
          </w:p>
        </w:tc>
        <w:tc>
          <w:tcPr>
            <w:tcW w:w="5751" w:type="dxa"/>
            <w:gridSpan w:val="3"/>
          </w:tcPr>
          <w:p w:rsidR="00C9481D" w:rsidRDefault="006F5B76" w:rsidP="004F4080">
            <w:pPr>
              <w:widowControl w:val="0"/>
              <w:overflowPunct w:val="0"/>
              <w:autoSpaceDE w:val="0"/>
              <w:rPr>
                <w:kern w:val="1"/>
                <w:lang w:val="es-ES_tradnl"/>
              </w:rPr>
            </w:pPr>
            <w:r w:rsidRPr="006F5B76">
              <w:rPr>
                <w:noProof/>
                <w:lang w:eastAsia="es-AR"/>
              </w:rPr>
              <w:pict>
                <v:rect id="Rectangle 68" o:spid="_x0000_s1059" style="position:absolute;left:0;text-align:left;margin-left:.45pt;margin-top:6.1pt;width:134.65pt;height:18.3pt;z-index:251712512;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" fillcolor="black" strokecolor="silver" strokeweight=".26mm"/>
              </w:pict>
            </w:r>
          </w:p>
        </w:tc>
      </w:tr>
    </w:tbl>
    <w:p w:rsidR="00C9481D" w:rsidRDefault="00C9481D" w:rsidP="004F4080">
      <w:pPr>
        <w:widowControl w:val="0"/>
        <w:overflowPunct w:val="0"/>
        <w:autoSpaceDE w:val="0"/>
        <w:rPr>
          <w:kern w:val="1"/>
          <w:lang w:val="es-ES_tradnl"/>
        </w:rPr>
      </w:pPr>
    </w:p>
    <w:p w:rsidR="00C9481D" w:rsidRDefault="00C9481D" w:rsidP="004F4080">
      <w:pPr>
        <w:widowControl w:val="0"/>
        <w:overflowPunct w:val="0"/>
        <w:autoSpaceDE w:val="0"/>
        <w:rPr>
          <w:kern w:val="1"/>
          <w:lang w:val="es-ES_tradnl"/>
        </w:rPr>
      </w:pPr>
    </w:p>
    <w:p w:rsidR="00C9481D" w:rsidRDefault="00C9481D" w:rsidP="004F4080">
      <w:pPr>
        <w:widowControl w:val="0"/>
        <w:overflowPunct w:val="0"/>
        <w:autoSpaceDE w:val="0"/>
        <w:rPr>
          <w:kern w:val="1"/>
          <w:lang w:val="es-ES_tradnl"/>
        </w:rPr>
      </w:pPr>
    </w:p>
    <w:p w:rsidR="00C9481D" w:rsidRDefault="00C9481D" w:rsidP="004F4080">
      <w:pPr>
        <w:widowControl w:val="0"/>
        <w:overflowPunct w:val="0"/>
        <w:autoSpaceDE w:val="0"/>
        <w:rPr>
          <w:kern w:val="1"/>
          <w:lang w:val="es-ES_tradnl"/>
        </w:rPr>
      </w:pPr>
    </w:p>
    <w:p w:rsidR="00C9481D" w:rsidRDefault="00C9481D" w:rsidP="004F4080">
      <w:pPr>
        <w:widowControl w:val="0"/>
        <w:overflowPunct w:val="0"/>
        <w:autoSpaceDE w:val="0"/>
        <w:rPr>
          <w:rFonts w:cs="Arial"/>
          <w:kern w:val="1"/>
          <w:lang w:val="es-ES_tradnl"/>
        </w:rPr>
      </w:pPr>
    </w:p>
    <w:p w:rsidR="00C9481D" w:rsidRDefault="00C9481D" w:rsidP="004F4080">
      <w:pPr>
        <w:widowControl w:val="0"/>
        <w:overflowPunct w:val="0"/>
        <w:autoSpaceDE w:val="0"/>
        <w:rPr>
          <w:rFonts w:cs="Arial"/>
          <w:kern w:val="1"/>
          <w:lang w:val="es-ES_tradnl"/>
        </w:rPr>
      </w:pPr>
    </w:p>
    <w:p w:rsidR="00C9481D" w:rsidRDefault="00C9481D" w:rsidP="004F4080">
      <w:pPr>
        <w:widowControl w:val="0"/>
        <w:overflowPunct w:val="0"/>
        <w:autoSpaceDE w:val="0"/>
        <w:rPr>
          <w:rFonts w:cs="Arial"/>
          <w:kern w:val="1"/>
          <w:lang w:val="es-ES_tradnl"/>
        </w:rPr>
      </w:pPr>
    </w:p>
    <w:p w:rsidR="00C9481D" w:rsidRDefault="00C9481D" w:rsidP="004F4080">
      <w:pPr>
        <w:widowControl w:val="0"/>
        <w:overflowPunct w:val="0"/>
        <w:autoSpaceDE w:val="0"/>
        <w:rPr>
          <w:rFonts w:cs="Arial"/>
          <w:kern w:val="1"/>
          <w:lang w:val="es-ES_tradnl"/>
        </w:rPr>
      </w:pPr>
    </w:p>
    <w:p w:rsidR="00C9481D" w:rsidRDefault="00C9481D" w:rsidP="004F4080">
      <w:pPr>
        <w:widowControl w:val="0"/>
        <w:overflowPunct w:val="0"/>
        <w:autoSpaceDE w:val="0"/>
        <w:rPr>
          <w:rFonts w:cs="Arial"/>
          <w:kern w:val="1"/>
          <w:lang w:val="es-ES_tradnl"/>
        </w:rPr>
      </w:pPr>
    </w:p>
    <w:p w:rsidR="00C9481D" w:rsidRDefault="00C9481D" w:rsidP="004F4080">
      <w:pPr>
        <w:widowControl w:val="0"/>
        <w:overflowPunct w:val="0"/>
        <w:autoSpaceDE w:val="0"/>
        <w:rPr>
          <w:rFonts w:cs="Arial"/>
          <w:kern w:val="1"/>
          <w:lang w:val="es-ES_tradnl"/>
        </w:rPr>
      </w:pPr>
    </w:p>
    <w:p w:rsidR="00C9481D" w:rsidRDefault="00C9481D" w:rsidP="004F4080">
      <w:pPr>
        <w:widowControl w:val="0"/>
        <w:overflowPunct w:val="0"/>
        <w:autoSpaceDE w:val="0"/>
        <w:rPr>
          <w:rFonts w:cs="Arial"/>
          <w:kern w:val="1"/>
          <w:lang w:val="es-ES_tradnl"/>
        </w:rPr>
      </w:pPr>
    </w:p>
    <w:p w:rsidR="00C9481D" w:rsidRDefault="00C9481D" w:rsidP="004F4080">
      <w:pPr>
        <w:widowControl w:val="0"/>
        <w:overflowPunct w:val="0"/>
        <w:autoSpaceDE w:val="0"/>
        <w:rPr>
          <w:rFonts w:cs="Arial"/>
          <w:kern w:val="1"/>
          <w:lang w:val="es-ES_tradnl"/>
        </w:rPr>
      </w:pPr>
    </w:p>
    <w:p w:rsidR="00C9481D" w:rsidRDefault="00C9481D" w:rsidP="004F4080">
      <w:pPr>
        <w:widowControl w:val="0"/>
        <w:overflowPunct w:val="0"/>
        <w:autoSpaceDE w:val="0"/>
        <w:rPr>
          <w:rFonts w:cs="Arial"/>
          <w:kern w:val="1"/>
          <w:lang w:val="es-ES_tradnl"/>
        </w:rPr>
      </w:pPr>
    </w:p>
    <w:p w:rsidR="004F4080" w:rsidRDefault="004F4080" w:rsidP="004F4080">
      <w:pPr>
        <w:widowControl w:val="0"/>
        <w:overflowPunct w:val="0"/>
        <w:autoSpaceDE w:val="0"/>
        <w:rPr>
          <w:rFonts w:cs="Arial"/>
          <w:kern w:val="1"/>
          <w:u w:val="single"/>
          <w:lang w:val="es-ES_tradnl"/>
        </w:rPr>
      </w:pPr>
      <w:r>
        <w:rPr>
          <w:rFonts w:cs="Arial"/>
          <w:kern w:val="1"/>
          <w:lang w:val="es-ES_tradnl"/>
        </w:rPr>
        <w:lastRenderedPageBreak/>
        <w:t xml:space="preserve">Evaluación frente a </w:t>
      </w:r>
      <w:r w:rsidR="0017644E" w:rsidRPr="0017644E">
        <w:rPr>
          <w:rFonts w:cs="Arial"/>
          <w:kern w:val="1"/>
          <w:u w:val="single"/>
          <w:lang w:val="es-ES_tradnl"/>
        </w:rPr>
        <w:t>Visual-Graph</w:t>
      </w:r>
    </w:p>
    <w:p w:rsidR="00C9481D" w:rsidRDefault="00C9481D" w:rsidP="004F4080">
      <w:pPr>
        <w:widowControl w:val="0"/>
        <w:overflowPunct w:val="0"/>
        <w:autoSpaceDE w:val="0"/>
        <w:rPr>
          <w:rFonts w:cs="Arial"/>
          <w:kern w:val="1"/>
          <w:u w:val="single"/>
          <w:lang w:val="es-ES_tradnl"/>
        </w:rPr>
      </w:pPr>
    </w:p>
    <w:tbl>
      <w:tblPr>
        <w:tblStyle w:val="Tablaconcuadrcula"/>
        <w:tblW w:w="0" w:type="auto"/>
        <w:tblLook w:val="04A0"/>
      </w:tblPr>
      <w:tblGrid>
        <w:gridCol w:w="3227"/>
        <w:gridCol w:w="1701"/>
        <w:gridCol w:w="1805"/>
        <w:gridCol w:w="2245"/>
      </w:tblGrid>
      <w:tr w:rsidR="00C9481D" w:rsidTr="00D009B4">
        <w:trPr>
          <w:trHeight w:val="481"/>
        </w:trPr>
        <w:tc>
          <w:tcPr>
            <w:tcW w:w="3227" w:type="dxa"/>
            <w:vMerge w:val="restart"/>
          </w:tcPr>
          <w:p w:rsidR="00C9481D" w:rsidRDefault="00C9481D" w:rsidP="00D009B4">
            <w:pPr>
              <w:widowControl w:val="0"/>
              <w:overflowPunct w:val="0"/>
              <w:autoSpaceDE w:val="0"/>
              <w:rPr>
                <w:kern w:val="1"/>
                <w:lang w:val="es-ES_tradnl"/>
              </w:rPr>
            </w:pPr>
          </w:p>
        </w:tc>
        <w:tc>
          <w:tcPr>
            <w:tcW w:w="5751" w:type="dxa"/>
            <w:gridSpan w:val="3"/>
            <w:vAlign w:val="center"/>
          </w:tcPr>
          <w:p w:rsidR="00C9481D" w:rsidRDefault="00C9481D" w:rsidP="00D009B4">
            <w:pPr>
              <w:widowControl w:val="0"/>
              <w:overflowPunct w:val="0"/>
              <w:autoSpaceDE w:val="0"/>
              <w:jc w:val="center"/>
              <w:rPr>
                <w:kern w:val="1"/>
                <w:lang w:val="es-ES_tradnl"/>
              </w:rPr>
            </w:pPr>
            <w:r>
              <w:rPr>
                <w:kern w:val="1"/>
                <w:lang w:val="es-ES_tradnl"/>
              </w:rPr>
              <w:t>Fortaleza</w:t>
            </w:r>
          </w:p>
        </w:tc>
      </w:tr>
      <w:tr w:rsidR="00C9481D" w:rsidTr="00D009B4">
        <w:trPr>
          <w:trHeight w:val="486"/>
        </w:trPr>
        <w:tc>
          <w:tcPr>
            <w:tcW w:w="3227" w:type="dxa"/>
            <w:vMerge/>
          </w:tcPr>
          <w:p w:rsidR="00C9481D" w:rsidRDefault="00C9481D" w:rsidP="00D009B4">
            <w:pPr>
              <w:widowControl w:val="0"/>
              <w:overflowPunct w:val="0"/>
              <w:autoSpaceDE w:val="0"/>
              <w:rPr>
                <w:kern w:val="1"/>
                <w:lang w:val="es-ES_tradnl"/>
              </w:rPr>
            </w:pPr>
          </w:p>
        </w:tc>
        <w:tc>
          <w:tcPr>
            <w:tcW w:w="1701" w:type="dxa"/>
            <w:vAlign w:val="center"/>
          </w:tcPr>
          <w:p w:rsidR="00C9481D" w:rsidRDefault="00C9481D" w:rsidP="00D009B4">
            <w:pPr>
              <w:widowControl w:val="0"/>
              <w:overflowPunct w:val="0"/>
              <w:autoSpaceDE w:val="0"/>
              <w:jc w:val="center"/>
              <w:rPr>
                <w:kern w:val="1"/>
                <w:lang w:val="es-ES_tradnl"/>
              </w:rPr>
            </w:pPr>
            <w:r>
              <w:rPr>
                <w:kern w:val="1"/>
                <w:lang w:val="es-ES_tradnl"/>
              </w:rPr>
              <w:t>Baja</w:t>
            </w:r>
          </w:p>
        </w:tc>
        <w:tc>
          <w:tcPr>
            <w:tcW w:w="1805" w:type="dxa"/>
            <w:vAlign w:val="center"/>
          </w:tcPr>
          <w:p w:rsidR="00C9481D" w:rsidRDefault="00C9481D" w:rsidP="00D009B4">
            <w:pPr>
              <w:widowControl w:val="0"/>
              <w:overflowPunct w:val="0"/>
              <w:autoSpaceDE w:val="0"/>
              <w:jc w:val="center"/>
              <w:rPr>
                <w:kern w:val="1"/>
                <w:lang w:val="es-ES_tradnl"/>
              </w:rPr>
            </w:pPr>
            <w:r>
              <w:rPr>
                <w:kern w:val="1"/>
                <w:lang w:val="es-ES_tradnl"/>
              </w:rPr>
              <w:t>Media</w:t>
            </w:r>
          </w:p>
        </w:tc>
        <w:tc>
          <w:tcPr>
            <w:tcW w:w="2245" w:type="dxa"/>
            <w:vAlign w:val="center"/>
          </w:tcPr>
          <w:p w:rsidR="00C9481D" w:rsidRDefault="00C9481D" w:rsidP="00D009B4">
            <w:pPr>
              <w:widowControl w:val="0"/>
              <w:overflowPunct w:val="0"/>
              <w:autoSpaceDE w:val="0"/>
              <w:jc w:val="center"/>
              <w:rPr>
                <w:kern w:val="1"/>
                <w:lang w:val="es-ES_tradnl"/>
              </w:rPr>
            </w:pPr>
            <w:r>
              <w:rPr>
                <w:kern w:val="1"/>
                <w:lang w:val="es-ES_tradnl"/>
              </w:rPr>
              <w:t>Alta</w:t>
            </w:r>
          </w:p>
        </w:tc>
      </w:tr>
      <w:tr w:rsidR="00C9481D" w:rsidTr="00D009B4">
        <w:trPr>
          <w:trHeight w:val="645"/>
        </w:trPr>
        <w:tc>
          <w:tcPr>
            <w:tcW w:w="3227" w:type="dxa"/>
            <w:vAlign w:val="center"/>
          </w:tcPr>
          <w:p w:rsidR="00C9481D" w:rsidRDefault="00C9481D" w:rsidP="00D009B4">
            <w:pPr>
              <w:widowControl w:val="0"/>
              <w:overflowPunct w:val="0"/>
              <w:autoSpaceDE w:val="0"/>
              <w:jc w:val="left"/>
              <w:rPr>
                <w:kern w:val="1"/>
                <w:lang w:val="es-ES_tradnl"/>
              </w:rPr>
            </w:pPr>
            <w:r>
              <w:rPr>
                <w:kern w:val="1"/>
                <w:lang w:val="es-ES_tradnl"/>
              </w:rPr>
              <w:t>Marketing y Ventas</w:t>
            </w:r>
          </w:p>
        </w:tc>
        <w:tc>
          <w:tcPr>
            <w:tcW w:w="5751" w:type="dxa"/>
            <w:gridSpan w:val="3"/>
          </w:tcPr>
          <w:p w:rsidR="00C9481D" w:rsidRDefault="006F5B76" w:rsidP="00D009B4">
            <w:pPr>
              <w:widowControl w:val="0"/>
              <w:overflowPunct w:val="0"/>
              <w:autoSpaceDE w:val="0"/>
              <w:rPr>
                <w:kern w:val="1"/>
                <w:lang w:val="es-ES_tradnl"/>
              </w:rPr>
            </w:pPr>
            <w:r w:rsidRPr="006F5B76">
              <w:rPr>
                <w:noProof/>
                <w:lang w:eastAsia="es-AR"/>
              </w:rPr>
              <w:pict>
                <v:rect id="Rectangle 69" o:spid="_x0000_s1058" style="position:absolute;left:0;text-align:left;margin-left:-1.4pt;margin-top:5.2pt;width:234.7pt;height:16.45pt;z-index:251714560;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" fillcolor="black" strokecolor="silver" strokeweight=".26mm"/>
              </w:pict>
            </w:r>
          </w:p>
        </w:tc>
      </w:tr>
      <w:tr w:rsidR="00C9481D" w:rsidTr="00D009B4">
        <w:trPr>
          <w:trHeight w:val="663"/>
        </w:trPr>
        <w:tc>
          <w:tcPr>
            <w:tcW w:w="3227" w:type="dxa"/>
            <w:vAlign w:val="center"/>
          </w:tcPr>
          <w:p w:rsidR="00C9481D" w:rsidRDefault="00C9481D" w:rsidP="00D009B4">
            <w:pPr>
              <w:widowControl w:val="0"/>
              <w:overflowPunct w:val="0"/>
              <w:autoSpaceDE w:val="0"/>
              <w:jc w:val="left"/>
              <w:rPr>
                <w:kern w:val="1"/>
                <w:lang w:val="es-ES_tradnl"/>
              </w:rPr>
            </w:pPr>
            <w:r>
              <w:rPr>
                <w:kern w:val="1"/>
                <w:lang w:val="es-ES_tradnl"/>
              </w:rPr>
              <w:t>Personal de Contacto</w:t>
            </w:r>
          </w:p>
        </w:tc>
        <w:tc>
          <w:tcPr>
            <w:tcW w:w="5751" w:type="dxa"/>
            <w:gridSpan w:val="3"/>
          </w:tcPr>
          <w:p w:rsidR="00C9481D" w:rsidRDefault="006F5B76" w:rsidP="00D009B4">
            <w:pPr>
              <w:widowControl w:val="0"/>
              <w:overflowPunct w:val="0"/>
              <w:autoSpaceDE w:val="0"/>
              <w:rPr>
                <w:kern w:val="1"/>
                <w:lang w:val="es-ES_tradnl"/>
              </w:rPr>
            </w:pPr>
            <w:r w:rsidRPr="006F5B76">
              <w:rPr>
                <w:noProof/>
                <w:lang w:eastAsia="es-AR"/>
              </w:rPr>
              <w:pict>
                <v:rect id="Rectangle 70" o:spid="_x0000_s1057" style="position:absolute;left:0;text-align:left;margin-left:-.5pt;margin-top:7.05pt;width:63pt;height:16.45pt;z-index:251715584;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" fillcolor="black" strokecolor="silver" strokeweight=".26mm"/>
              </w:pict>
            </w:r>
          </w:p>
        </w:tc>
      </w:tr>
      <w:tr w:rsidR="00C9481D" w:rsidTr="00D009B4">
        <w:trPr>
          <w:trHeight w:val="695"/>
        </w:trPr>
        <w:tc>
          <w:tcPr>
            <w:tcW w:w="3227" w:type="dxa"/>
            <w:vAlign w:val="center"/>
          </w:tcPr>
          <w:p w:rsidR="00C9481D" w:rsidRDefault="00C9481D" w:rsidP="00D009B4">
            <w:pPr>
              <w:widowControl w:val="0"/>
              <w:overflowPunct w:val="0"/>
              <w:autoSpaceDE w:val="0"/>
              <w:jc w:val="left"/>
              <w:rPr>
                <w:kern w:val="1"/>
                <w:lang w:val="es-ES_tradnl"/>
              </w:rPr>
            </w:pPr>
            <w:r>
              <w:rPr>
                <w:kern w:val="1"/>
                <w:lang w:val="es-ES_tradnl"/>
              </w:rPr>
              <w:t>Soporte Físico y Habilidades</w:t>
            </w:r>
          </w:p>
        </w:tc>
        <w:tc>
          <w:tcPr>
            <w:tcW w:w="5751" w:type="dxa"/>
            <w:gridSpan w:val="3"/>
          </w:tcPr>
          <w:p w:rsidR="00C9481D" w:rsidRDefault="006F5B76" w:rsidP="00D009B4">
            <w:pPr>
              <w:widowControl w:val="0"/>
              <w:overflowPunct w:val="0"/>
              <w:autoSpaceDE w:val="0"/>
              <w:rPr>
                <w:kern w:val="1"/>
                <w:lang w:val="es-ES_tradnl"/>
              </w:rPr>
            </w:pPr>
            <w:r w:rsidRPr="006F5B76">
              <w:rPr>
                <w:noProof/>
                <w:lang w:eastAsia="es-AR"/>
              </w:rPr>
              <w:pict>
                <v:rect id="Rectangle 71" o:spid="_x0000_s1056" style="position:absolute;left:0;text-align:left;margin-left:-.5pt;margin-top:4.25pt;width:129.95pt;height:17.4pt;z-index:251716608;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" fillcolor="black" strokecolor="silver" strokeweight=".26mm"/>
              </w:pict>
            </w:r>
          </w:p>
        </w:tc>
      </w:tr>
      <w:tr w:rsidR="00C9481D" w:rsidTr="00D009B4">
        <w:trPr>
          <w:trHeight w:val="618"/>
        </w:trPr>
        <w:tc>
          <w:tcPr>
            <w:tcW w:w="3227" w:type="dxa"/>
            <w:vAlign w:val="center"/>
          </w:tcPr>
          <w:p w:rsidR="00C9481D" w:rsidRDefault="00C9481D" w:rsidP="00D009B4">
            <w:pPr>
              <w:widowControl w:val="0"/>
              <w:overflowPunct w:val="0"/>
              <w:autoSpaceDE w:val="0"/>
              <w:jc w:val="left"/>
              <w:rPr>
                <w:kern w:val="1"/>
                <w:lang w:val="es-ES_tradnl"/>
              </w:rPr>
            </w:pPr>
            <w:r>
              <w:rPr>
                <w:kern w:val="1"/>
                <w:lang w:val="es-ES_tradnl"/>
              </w:rPr>
              <w:t>Prestación</w:t>
            </w:r>
          </w:p>
        </w:tc>
        <w:tc>
          <w:tcPr>
            <w:tcW w:w="5751" w:type="dxa"/>
            <w:gridSpan w:val="3"/>
          </w:tcPr>
          <w:p w:rsidR="00C9481D" w:rsidRDefault="006F5B76" w:rsidP="00D009B4">
            <w:pPr>
              <w:widowControl w:val="0"/>
              <w:overflowPunct w:val="0"/>
              <w:autoSpaceDE w:val="0"/>
              <w:rPr>
                <w:kern w:val="1"/>
                <w:lang w:val="es-ES_tradnl"/>
              </w:rPr>
            </w:pPr>
            <w:r w:rsidRPr="006F5B76">
              <w:rPr>
                <w:noProof/>
                <w:lang w:eastAsia="es-AR"/>
              </w:rPr>
              <w:pict>
                <v:rect id="Rectangle 72" o:spid="_x0000_s1055" style="position:absolute;left:0;text-align:left;margin-left:-.5pt;margin-top:5.45pt;width:233.75pt;height:17.4pt;z-index:251717632;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" fillcolor="black" strokecolor="silver" strokeweight=".26mm"/>
              </w:pict>
            </w:r>
          </w:p>
        </w:tc>
      </w:tr>
    </w:tbl>
    <w:p w:rsidR="00C9481D" w:rsidRDefault="00C9481D" w:rsidP="004F4080">
      <w:pPr>
        <w:widowControl w:val="0"/>
        <w:overflowPunct w:val="0"/>
        <w:autoSpaceDE w:val="0"/>
        <w:rPr>
          <w:rFonts w:cs="Arial"/>
          <w:kern w:val="1"/>
          <w:lang w:val="es-ES_tradnl"/>
        </w:rPr>
      </w:pPr>
    </w:p>
    <w:p w:rsidR="004F4080" w:rsidRDefault="004F4080" w:rsidP="004F4080">
      <w:pPr>
        <w:widowControl w:val="0"/>
        <w:overflowPunct w:val="0"/>
        <w:autoSpaceDE w:val="0"/>
        <w:rPr>
          <w:kern w:val="1"/>
          <w:lang w:val="es-ES_tradnl"/>
        </w:rPr>
      </w:pPr>
    </w:p>
    <w:p w:rsidR="004F4080" w:rsidRDefault="004F4080" w:rsidP="004F4080">
      <w:pPr>
        <w:autoSpaceDE w:val="0"/>
        <w:rPr>
          <w:kern w:val="1"/>
          <w:lang w:val="es-ES_tradnl"/>
        </w:rPr>
      </w:pPr>
    </w:p>
    <w:p w:rsidR="00C9481D" w:rsidRDefault="00C9481D" w:rsidP="004F4080">
      <w:pPr>
        <w:autoSpaceDE w:val="0"/>
        <w:rPr>
          <w:kern w:val="1"/>
          <w:lang w:val="es-ES_tradnl"/>
        </w:rPr>
      </w:pPr>
    </w:p>
    <w:p w:rsidR="00C9481D" w:rsidRDefault="00C9481D" w:rsidP="004F4080">
      <w:pPr>
        <w:autoSpaceDE w:val="0"/>
        <w:rPr>
          <w:kern w:val="1"/>
          <w:lang w:val="es-ES_tradnl"/>
        </w:rPr>
      </w:pPr>
    </w:p>
    <w:p w:rsidR="00C9481D" w:rsidRDefault="00C9481D" w:rsidP="004F4080">
      <w:pPr>
        <w:autoSpaceDE w:val="0"/>
        <w:rPr>
          <w:kern w:val="1"/>
          <w:lang w:val="es-ES_tradnl"/>
        </w:rPr>
      </w:pPr>
    </w:p>
    <w:p w:rsidR="00C9481D" w:rsidRDefault="00C9481D" w:rsidP="004F4080">
      <w:pPr>
        <w:autoSpaceDE w:val="0"/>
        <w:rPr>
          <w:kern w:val="1"/>
          <w:lang w:val="es-ES_tradnl"/>
        </w:rPr>
      </w:pPr>
    </w:p>
    <w:p w:rsidR="00C9481D" w:rsidRDefault="00C9481D" w:rsidP="004F4080">
      <w:pPr>
        <w:autoSpaceDE w:val="0"/>
        <w:rPr>
          <w:kern w:val="1"/>
          <w:lang w:val="es-ES_tradnl"/>
        </w:rPr>
      </w:pPr>
    </w:p>
    <w:p w:rsidR="00C9481D" w:rsidRDefault="00C9481D" w:rsidP="004F4080">
      <w:pPr>
        <w:autoSpaceDE w:val="0"/>
        <w:rPr>
          <w:kern w:val="1"/>
          <w:lang w:val="es-ES_tradnl"/>
        </w:rPr>
      </w:pPr>
    </w:p>
    <w:p w:rsidR="00C9481D" w:rsidRDefault="00C9481D" w:rsidP="004F4080">
      <w:pPr>
        <w:autoSpaceDE w:val="0"/>
        <w:rPr>
          <w:kern w:val="1"/>
          <w:lang w:val="es-ES_tradnl"/>
        </w:rPr>
      </w:pPr>
    </w:p>
    <w:p w:rsidR="00C9481D" w:rsidRDefault="00C9481D" w:rsidP="004F4080">
      <w:pPr>
        <w:autoSpaceDE w:val="0"/>
        <w:rPr>
          <w:kern w:val="1"/>
          <w:lang w:val="es-ES_tradnl"/>
        </w:rPr>
      </w:pPr>
    </w:p>
    <w:p w:rsidR="00C9481D" w:rsidRDefault="00C9481D" w:rsidP="004F4080">
      <w:pPr>
        <w:autoSpaceDE w:val="0"/>
        <w:rPr>
          <w:kern w:val="1"/>
          <w:lang w:val="es-ES_tradnl"/>
        </w:rPr>
      </w:pPr>
    </w:p>
    <w:p w:rsidR="004F4080" w:rsidRDefault="004F4080" w:rsidP="004F4080">
      <w:pPr>
        <w:widowControl w:val="0"/>
        <w:overflowPunct w:val="0"/>
        <w:autoSpaceDE w:val="0"/>
        <w:rPr>
          <w:kern w:val="1"/>
          <w:lang w:val="es-ES_tradnl"/>
        </w:rPr>
      </w:pPr>
    </w:p>
    <w:p w:rsidR="008E262F" w:rsidRDefault="008E262F">
      <w:pPr>
        <w:jc w:val="left"/>
        <w:rPr>
          <w:rFonts w:eastAsiaTheme="majorEastAsia" w:cstheme="majorBidi"/>
          <w:b/>
          <w:bCs/>
          <w:color w:val="4F81BD" w:themeColor="accent1"/>
          <w:kern w:val="1"/>
          <w:lang w:val="es-ES_tradnl"/>
        </w:rPr>
      </w:pPr>
      <w:bookmarkStart w:id="134" w:name="_Toc304402585"/>
      <w:bookmarkStart w:id="135" w:name="_Toc340685755"/>
      <w:r>
        <w:rPr>
          <w:kern w:val="1"/>
          <w:lang w:val="es-ES_tradnl"/>
        </w:rPr>
        <w:br w:type="page"/>
      </w:r>
    </w:p>
    <w:p w:rsidR="004F4080" w:rsidRDefault="004F4080" w:rsidP="004F4080">
      <w:pPr>
        <w:pStyle w:val="Ttulo3"/>
        <w:rPr>
          <w:kern w:val="1"/>
          <w:lang w:val="es-ES_tradnl"/>
        </w:rPr>
      </w:pPr>
      <w:bookmarkStart w:id="136" w:name="_Toc372545616"/>
      <w:r>
        <w:rPr>
          <w:kern w:val="1"/>
          <w:lang w:val="es-ES_tradnl"/>
        </w:rPr>
        <w:lastRenderedPageBreak/>
        <w:t>2.2.4 Conclusión</w:t>
      </w:r>
      <w:bookmarkEnd w:id="134"/>
      <w:bookmarkEnd w:id="135"/>
      <w:bookmarkEnd w:id="136"/>
    </w:p>
    <w:p w:rsidR="004F4080" w:rsidRDefault="004F4080" w:rsidP="004F4080">
      <w:pPr>
        <w:widowControl w:val="0"/>
        <w:overflowPunct w:val="0"/>
        <w:autoSpaceDE w:val="0"/>
        <w:rPr>
          <w:kern w:val="1"/>
          <w:lang w:val="es-ES_tradnl"/>
        </w:rPr>
      </w:pPr>
    </w:p>
    <w:p w:rsidR="004F4080" w:rsidRDefault="004F4080" w:rsidP="004F4080">
      <w:pPr>
        <w:pStyle w:val="Ttulo4"/>
        <w:rPr>
          <w:kern w:val="1"/>
          <w:lang w:val="es-ES_tradnl"/>
        </w:rPr>
      </w:pPr>
      <w:bookmarkStart w:id="137" w:name="_Toc304402586"/>
      <w:bookmarkStart w:id="138" w:name="_Toc372545617"/>
      <w:r>
        <w:rPr>
          <w:kern w:val="1"/>
          <w:lang w:val="es-ES_tradnl"/>
        </w:rPr>
        <w:t>2.2.4.1 Fortalezas</w:t>
      </w:r>
      <w:bookmarkEnd w:id="137"/>
      <w:bookmarkEnd w:id="138"/>
    </w:p>
    <w:p w:rsidR="00C9481D" w:rsidRPr="00C9481D" w:rsidRDefault="00C9481D" w:rsidP="00C9481D">
      <w:pPr>
        <w:rPr>
          <w:lang w:val="es-ES_tradnl"/>
        </w:rPr>
      </w:pPr>
    </w:p>
    <w:p w:rsidR="006E04B8" w:rsidRDefault="00C9481D" w:rsidP="0005099F">
      <w:pPr>
        <w:pStyle w:val="Prrafodelista"/>
        <w:widowControl w:val="0"/>
        <w:numPr>
          <w:ilvl w:val="0"/>
          <w:numId w:val="11"/>
        </w:numPr>
        <w:overflowPunct w:val="0"/>
        <w:autoSpaceDE w:val="0"/>
        <w:rPr>
          <w:kern w:val="1"/>
          <w:lang w:val="es-ES_tradnl"/>
        </w:rPr>
      </w:pPr>
      <w:r>
        <w:rPr>
          <w:kern w:val="1"/>
          <w:lang w:val="es-ES_tradnl"/>
        </w:rPr>
        <w:t>El enfoque en los Clientes regulares que realizan impresiones de a gran cantidad</w:t>
      </w:r>
      <w:r w:rsidR="006E04B8">
        <w:rPr>
          <w:kern w:val="1"/>
          <w:lang w:val="es-ES_tradnl"/>
        </w:rPr>
        <w:t xml:space="preserve">, lo que permite que éstos no tengan que coexistir con clientes pequeños que puedan atrasar sus pedidos. </w:t>
      </w:r>
    </w:p>
    <w:p w:rsidR="004F4080" w:rsidRDefault="004F4080" w:rsidP="006E04B8">
      <w:pPr>
        <w:pStyle w:val="Prrafodelista"/>
        <w:widowControl w:val="0"/>
        <w:overflowPunct w:val="0"/>
        <w:autoSpaceDE w:val="0"/>
        <w:rPr>
          <w:kern w:val="1"/>
          <w:lang w:val="es-ES_tradnl"/>
        </w:rPr>
      </w:pPr>
    </w:p>
    <w:p w:rsidR="00C9481D" w:rsidRDefault="006E04B8" w:rsidP="0005099F">
      <w:pPr>
        <w:pStyle w:val="Prrafodelista"/>
        <w:widowControl w:val="0"/>
        <w:numPr>
          <w:ilvl w:val="0"/>
          <w:numId w:val="11"/>
        </w:numPr>
        <w:overflowPunct w:val="0"/>
        <w:autoSpaceDE w:val="0"/>
        <w:rPr>
          <w:kern w:val="1"/>
          <w:lang w:val="es-ES_tradnl"/>
        </w:rPr>
      </w:pPr>
      <w:r>
        <w:rPr>
          <w:kern w:val="1"/>
          <w:lang w:val="es-ES_tradnl"/>
        </w:rPr>
        <w:t>La posibilidad de realizar promociones basadas en rubro del Cliente o por cantidad.</w:t>
      </w:r>
    </w:p>
    <w:p w:rsidR="006E04B8" w:rsidRPr="006E04B8" w:rsidRDefault="006E04B8" w:rsidP="006E04B8">
      <w:pPr>
        <w:pStyle w:val="Prrafodelista"/>
        <w:rPr>
          <w:kern w:val="1"/>
          <w:lang w:val="es-ES_tradnl"/>
        </w:rPr>
      </w:pPr>
    </w:p>
    <w:p w:rsidR="006E04B8" w:rsidRDefault="006E04B8" w:rsidP="0005099F">
      <w:pPr>
        <w:pStyle w:val="Prrafodelista"/>
        <w:widowControl w:val="0"/>
        <w:numPr>
          <w:ilvl w:val="0"/>
          <w:numId w:val="11"/>
        </w:numPr>
        <w:overflowPunct w:val="0"/>
        <w:autoSpaceDE w:val="0"/>
        <w:rPr>
          <w:kern w:val="1"/>
          <w:lang w:val="es-ES_tradnl"/>
        </w:rPr>
      </w:pPr>
      <w:r>
        <w:rPr>
          <w:kern w:val="1"/>
          <w:lang w:val="es-ES_tradnl"/>
        </w:rPr>
        <w:t>La búsqueda constante de reforzar la comunicación con los Clientes.</w:t>
      </w:r>
      <w:r>
        <w:rPr>
          <w:kern w:val="1"/>
          <w:lang w:val="es-ES_tradnl"/>
        </w:rPr>
        <w:br/>
      </w:r>
    </w:p>
    <w:p w:rsidR="006E04B8" w:rsidRPr="006E04B8" w:rsidRDefault="006E04B8" w:rsidP="006E04B8">
      <w:pPr>
        <w:pStyle w:val="Prrafodelista"/>
        <w:rPr>
          <w:kern w:val="1"/>
          <w:lang w:val="es-ES_tradnl"/>
        </w:rPr>
      </w:pPr>
    </w:p>
    <w:p w:rsidR="006E04B8" w:rsidRDefault="006E04B8" w:rsidP="0005099F">
      <w:pPr>
        <w:pStyle w:val="Prrafodelista"/>
        <w:widowControl w:val="0"/>
        <w:numPr>
          <w:ilvl w:val="0"/>
          <w:numId w:val="11"/>
        </w:numPr>
        <w:overflowPunct w:val="0"/>
        <w:autoSpaceDE w:val="0"/>
        <w:rPr>
          <w:kern w:val="1"/>
          <w:lang w:val="es-ES_tradnl"/>
        </w:rPr>
      </w:pPr>
      <w:r>
        <w:rPr>
          <w:kern w:val="1"/>
          <w:lang w:val="es-ES_tradnl"/>
        </w:rPr>
        <w:t>Atención a través de Canales digitales.</w:t>
      </w:r>
    </w:p>
    <w:p w:rsidR="006E04B8" w:rsidRPr="006E04B8" w:rsidRDefault="006E04B8" w:rsidP="006E04B8">
      <w:pPr>
        <w:pStyle w:val="Prrafodelista"/>
        <w:rPr>
          <w:kern w:val="1"/>
          <w:lang w:val="es-ES_tradnl"/>
        </w:rPr>
      </w:pPr>
    </w:p>
    <w:p w:rsidR="00C9481D" w:rsidRDefault="00C9481D" w:rsidP="004F4080">
      <w:pPr>
        <w:widowControl w:val="0"/>
        <w:overflowPunct w:val="0"/>
        <w:autoSpaceDE w:val="0"/>
        <w:rPr>
          <w:kern w:val="1"/>
          <w:lang w:val="es-ES_tradnl"/>
        </w:rPr>
      </w:pPr>
    </w:p>
    <w:p w:rsidR="004F4080" w:rsidRDefault="004F4080" w:rsidP="004F4080">
      <w:pPr>
        <w:widowControl w:val="0"/>
        <w:overflowPunct w:val="0"/>
        <w:autoSpaceDE w:val="0"/>
        <w:rPr>
          <w:kern w:val="1"/>
          <w:lang w:val="es-ES_tradnl"/>
        </w:rPr>
      </w:pPr>
    </w:p>
    <w:p w:rsidR="004F4080" w:rsidRDefault="004F4080" w:rsidP="004F4080">
      <w:pPr>
        <w:pStyle w:val="Ttulo4"/>
        <w:rPr>
          <w:kern w:val="1"/>
          <w:lang w:val="es-ES_tradnl"/>
        </w:rPr>
      </w:pPr>
      <w:bookmarkStart w:id="139" w:name="_Toc304402587"/>
      <w:bookmarkStart w:id="140" w:name="_Toc372545618"/>
      <w:r>
        <w:rPr>
          <w:kern w:val="1"/>
          <w:lang w:val="es-ES_tradnl"/>
        </w:rPr>
        <w:t>2.2.4.2 Debilidades</w:t>
      </w:r>
      <w:bookmarkEnd w:id="139"/>
      <w:bookmarkEnd w:id="140"/>
    </w:p>
    <w:p w:rsidR="004F4080" w:rsidRDefault="004F4080" w:rsidP="004F4080">
      <w:pPr>
        <w:widowControl w:val="0"/>
        <w:overflowPunct w:val="0"/>
        <w:autoSpaceDE w:val="0"/>
        <w:rPr>
          <w:kern w:val="1"/>
          <w:lang w:val="es-ES_tradnl"/>
        </w:rPr>
      </w:pPr>
    </w:p>
    <w:p w:rsidR="00C9481D" w:rsidRDefault="006E04B8" w:rsidP="0005099F">
      <w:pPr>
        <w:pStyle w:val="Prrafodelista"/>
        <w:widowControl w:val="0"/>
        <w:numPr>
          <w:ilvl w:val="0"/>
          <w:numId w:val="14"/>
        </w:numPr>
        <w:overflowPunct w:val="0"/>
        <w:autoSpaceDE w:val="0"/>
        <w:rPr>
          <w:kern w:val="1"/>
          <w:lang w:val="es-ES_tradnl"/>
        </w:rPr>
      </w:pPr>
      <w:r>
        <w:rPr>
          <w:kern w:val="1"/>
          <w:lang w:val="es-ES_tradnl"/>
        </w:rPr>
        <w:t xml:space="preserve">Cantidad de Servicios brindados </w:t>
      </w:r>
      <w:r w:rsidR="00F840A4">
        <w:rPr>
          <w:kern w:val="1"/>
          <w:lang w:val="es-ES_tradnl"/>
        </w:rPr>
        <w:t>menor</w:t>
      </w:r>
      <w:r>
        <w:rPr>
          <w:kern w:val="1"/>
          <w:lang w:val="es-ES_tradnl"/>
        </w:rPr>
        <w:t xml:space="preserve"> comparada con los Clientes.</w:t>
      </w:r>
      <w:r>
        <w:rPr>
          <w:kern w:val="1"/>
          <w:lang w:val="es-ES_tradnl"/>
        </w:rPr>
        <w:br/>
      </w:r>
    </w:p>
    <w:p w:rsidR="006E04B8" w:rsidRDefault="006E04B8" w:rsidP="0005099F">
      <w:pPr>
        <w:pStyle w:val="Prrafodelista"/>
        <w:widowControl w:val="0"/>
        <w:numPr>
          <w:ilvl w:val="0"/>
          <w:numId w:val="14"/>
        </w:numPr>
        <w:overflowPunct w:val="0"/>
        <w:autoSpaceDE w:val="0"/>
        <w:rPr>
          <w:kern w:val="1"/>
          <w:lang w:val="es-ES_tradnl"/>
        </w:rPr>
      </w:pPr>
      <w:r>
        <w:rPr>
          <w:kern w:val="1"/>
          <w:lang w:val="es-ES_tradnl"/>
        </w:rPr>
        <w:t xml:space="preserve">Menor tiempo en el mercado. </w:t>
      </w:r>
    </w:p>
    <w:p w:rsidR="006E04B8" w:rsidRDefault="006E04B8" w:rsidP="006E04B8">
      <w:pPr>
        <w:pStyle w:val="Prrafodelista"/>
        <w:widowControl w:val="0"/>
        <w:overflowPunct w:val="0"/>
        <w:autoSpaceDE w:val="0"/>
        <w:rPr>
          <w:kern w:val="1"/>
          <w:lang w:val="es-ES_tradnl"/>
        </w:rPr>
      </w:pPr>
    </w:p>
    <w:p w:rsidR="006E04B8" w:rsidRPr="006E04B8" w:rsidRDefault="00F840A4" w:rsidP="0005099F">
      <w:pPr>
        <w:pStyle w:val="Prrafodelista"/>
        <w:widowControl w:val="0"/>
        <w:numPr>
          <w:ilvl w:val="0"/>
          <w:numId w:val="14"/>
        </w:numPr>
        <w:overflowPunct w:val="0"/>
        <w:autoSpaceDE w:val="0"/>
        <w:rPr>
          <w:kern w:val="1"/>
          <w:lang w:val="es-ES_tradnl"/>
        </w:rPr>
      </w:pPr>
      <w:r>
        <w:rPr>
          <w:kern w:val="1"/>
          <w:lang w:val="es-ES_tradnl"/>
        </w:rPr>
        <w:t xml:space="preserve">A diferencia de los competidores, la empresa no </w:t>
      </w:r>
      <w:r w:rsidR="006E04B8">
        <w:rPr>
          <w:kern w:val="1"/>
          <w:lang w:val="es-ES_tradnl"/>
        </w:rPr>
        <w:t>brinda soluciones de Diseño.</w:t>
      </w:r>
    </w:p>
    <w:p w:rsidR="004F4080" w:rsidRDefault="004F4080" w:rsidP="0035234C">
      <w:pPr>
        <w:rPr>
          <w:lang w:val="es-ES_tradnl"/>
        </w:rPr>
      </w:pPr>
    </w:p>
    <w:p w:rsidR="008F2153" w:rsidRDefault="008F2153" w:rsidP="0035234C">
      <w:pPr>
        <w:rPr>
          <w:lang w:val="es-ES_tradnl"/>
        </w:rPr>
      </w:pPr>
    </w:p>
    <w:p w:rsidR="008F2153" w:rsidRDefault="008F2153" w:rsidP="0035234C">
      <w:pPr>
        <w:rPr>
          <w:lang w:val="es-ES_tradnl"/>
        </w:rPr>
      </w:pPr>
    </w:p>
    <w:p w:rsidR="008F2153" w:rsidRDefault="008F2153" w:rsidP="0035234C">
      <w:pPr>
        <w:rPr>
          <w:lang w:val="es-ES_tradnl"/>
        </w:rPr>
      </w:pPr>
    </w:p>
    <w:p w:rsidR="008F2153" w:rsidRDefault="008F2153" w:rsidP="0035234C">
      <w:pPr>
        <w:rPr>
          <w:lang w:val="es-ES_tradnl"/>
        </w:rPr>
      </w:pPr>
    </w:p>
    <w:p w:rsidR="003B5510" w:rsidRDefault="003B5510" w:rsidP="00634181">
      <w:pPr>
        <w:pStyle w:val="Ttulo1"/>
      </w:pPr>
      <w:bookmarkStart w:id="141" w:name="_Toc372545619"/>
      <w:r>
        <w:lastRenderedPageBreak/>
        <w:t>3. Análisis FODA</w:t>
      </w:r>
      <w:bookmarkEnd w:id="141"/>
    </w:p>
    <w:p w:rsidR="003B5510" w:rsidRDefault="003B5510" w:rsidP="003B5510">
      <w:pPr>
        <w:pStyle w:val="Ttulo2"/>
        <w:rPr>
          <w:rFonts w:eastAsiaTheme="minorHAnsi" w:cstheme="minorBidi"/>
          <w:b w:val="0"/>
          <w:bCs w:val="0"/>
          <w:color w:val="auto"/>
          <w:sz w:val="22"/>
          <w:szCs w:val="22"/>
        </w:rPr>
      </w:pPr>
    </w:p>
    <w:p w:rsidR="003B5510" w:rsidRDefault="003B5510" w:rsidP="0099064B">
      <w:pPr>
        <w:pStyle w:val="Ttulo2"/>
      </w:pPr>
      <w:bookmarkStart w:id="142" w:name="_Toc372545620"/>
      <w:r>
        <w:t xml:space="preserve">3.1 </w:t>
      </w:r>
      <w:r w:rsidR="00E01236">
        <w:t>Análisis General del FODA</w:t>
      </w:r>
      <w:bookmarkEnd w:id="142"/>
    </w:p>
    <w:p w:rsidR="0099064B" w:rsidRDefault="0099064B" w:rsidP="0099064B"/>
    <w:p w:rsidR="0099064B" w:rsidRDefault="0099064B" w:rsidP="0099064B"/>
    <w:p w:rsidR="0099064B" w:rsidRDefault="0099064B" w:rsidP="0099064B"/>
    <w:p w:rsidR="0099064B" w:rsidRDefault="0099064B" w:rsidP="0099064B"/>
    <w:p w:rsidR="0099064B" w:rsidRDefault="0099064B" w:rsidP="0099064B"/>
    <w:p w:rsidR="0099064B" w:rsidRDefault="0099064B" w:rsidP="0099064B"/>
    <w:p w:rsidR="0099064B" w:rsidRDefault="0099064B" w:rsidP="0099064B"/>
    <w:p w:rsidR="0099064B" w:rsidRDefault="0099064B" w:rsidP="0099064B"/>
    <w:p w:rsidR="0099064B" w:rsidRDefault="0099064B" w:rsidP="0099064B"/>
    <w:p w:rsidR="0099064B" w:rsidRDefault="0099064B" w:rsidP="0099064B"/>
    <w:p w:rsidR="0099064B" w:rsidRDefault="0099064B" w:rsidP="0099064B"/>
    <w:p w:rsidR="0099064B" w:rsidRDefault="0099064B" w:rsidP="0099064B"/>
    <w:p w:rsidR="0099064B" w:rsidRDefault="0099064B" w:rsidP="0099064B"/>
    <w:p w:rsidR="0099064B" w:rsidRDefault="0099064B" w:rsidP="0099064B"/>
    <w:p w:rsidR="0099064B" w:rsidRDefault="0099064B" w:rsidP="0099064B"/>
    <w:p w:rsidR="0099064B" w:rsidRDefault="0099064B" w:rsidP="0099064B"/>
    <w:p w:rsidR="0099064B" w:rsidRDefault="0099064B" w:rsidP="0099064B"/>
    <w:p w:rsidR="0099064B" w:rsidRDefault="0099064B" w:rsidP="0099064B"/>
    <w:p w:rsidR="0099064B" w:rsidRPr="0099064B" w:rsidRDefault="0099064B" w:rsidP="0099064B"/>
    <w:p w:rsidR="003B5510" w:rsidRDefault="003B5510" w:rsidP="003B5510"/>
    <w:tbl>
      <w:tblPr>
        <w:tblStyle w:val="Tablaconcuadrcula"/>
        <w:tblW w:w="0" w:type="auto"/>
        <w:tblLook w:val="04A0"/>
      </w:tblPr>
      <w:tblGrid>
        <w:gridCol w:w="4489"/>
        <w:gridCol w:w="4489"/>
      </w:tblGrid>
      <w:tr w:rsidR="003B5510" w:rsidTr="003B5510">
        <w:trPr>
          <w:trHeight w:val="540"/>
        </w:trPr>
        <w:tc>
          <w:tcPr>
            <w:tcW w:w="4489" w:type="dxa"/>
            <w:shd w:val="clear" w:color="auto" w:fill="365F91" w:themeFill="accent1" w:themeFillShade="BF"/>
            <w:vAlign w:val="center"/>
          </w:tcPr>
          <w:p w:rsidR="003B5510" w:rsidRPr="003B5510" w:rsidRDefault="003B5510" w:rsidP="003B5510">
            <w:pPr>
              <w:jc w:val="center"/>
              <w:rPr>
                <w:b/>
                <w:color w:val="FFFFFF" w:themeColor="background1"/>
              </w:rPr>
            </w:pPr>
            <w:r w:rsidRPr="003B5510">
              <w:rPr>
                <w:b/>
                <w:color w:val="FFFFFF" w:themeColor="background1"/>
              </w:rPr>
              <w:lastRenderedPageBreak/>
              <w:t>Fortalezas</w:t>
            </w:r>
          </w:p>
        </w:tc>
        <w:tc>
          <w:tcPr>
            <w:tcW w:w="4489" w:type="dxa"/>
            <w:shd w:val="clear" w:color="auto" w:fill="365F91" w:themeFill="accent1" w:themeFillShade="BF"/>
            <w:vAlign w:val="center"/>
          </w:tcPr>
          <w:p w:rsidR="003B5510" w:rsidRPr="003B5510" w:rsidRDefault="003B5510" w:rsidP="003B5510">
            <w:pPr>
              <w:jc w:val="center"/>
              <w:rPr>
                <w:b/>
                <w:color w:val="FFFFFF" w:themeColor="background1"/>
              </w:rPr>
            </w:pPr>
            <w:r w:rsidRPr="003B5510">
              <w:rPr>
                <w:b/>
                <w:color w:val="FFFFFF" w:themeColor="background1"/>
              </w:rPr>
              <w:t>Oportunidades</w:t>
            </w:r>
          </w:p>
        </w:tc>
      </w:tr>
      <w:tr w:rsidR="003B5510" w:rsidTr="003B5510">
        <w:trPr>
          <w:trHeight w:val="4800"/>
        </w:trPr>
        <w:tc>
          <w:tcPr>
            <w:tcW w:w="4489" w:type="dxa"/>
          </w:tcPr>
          <w:p w:rsidR="003B5510" w:rsidRDefault="003B5510" w:rsidP="003B5510">
            <w:pPr>
              <w:ind w:right="304"/>
              <w:rPr>
                <w:b/>
              </w:rPr>
            </w:pPr>
          </w:p>
          <w:p w:rsidR="003B5510" w:rsidRDefault="003B5510" w:rsidP="003B5510">
            <w:pPr>
              <w:ind w:right="304"/>
            </w:pPr>
          </w:p>
          <w:p w:rsidR="003B5510" w:rsidRDefault="003B5510" w:rsidP="000C0A98">
            <w:pPr>
              <w:pStyle w:val="Prrafodelista"/>
              <w:numPr>
                <w:ilvl w:val="0"/>
                <w:numId w:val="21"/>
              </w:numPr>
              <w:tabs>
                <w:tab w:val="left" w:pos="3969"/>
              </w:tabs>
              <w:ind w:right="304"/>
            </w:pPr>
            <w:r w:rsidRPr="003B5510">
              <w:t xml:space="preserve">El enfoque en los Clientes regulares que realizan </w:t>
            </w:r>
            <w:r>
              <w:t xml:space="preserve">un volumen considerable de </w:t>
            </w:r>
            <w:r w:rsidRPr="003B5510">
              <w:t xml:space="preserve">impresiones </w:t>
            </w:r>
            <w:r>
              <w:br/>
            </w:r>
          </w:p>
          <w:p w:rsidR="003B5510" w:rsidRDefault="003B5510" w:rsidP="000C0A98">
            <w:pPr>
              <w:pStyle w:val="Prrafodelista"/>
              <w:numPr>
                <w:ilvl w:val="0"/>
                <w:numId w:val="21"/>
              </w:numPr>
              <w:ind w:right="304"/>
            </w:pPr>
            <w:r>
              <w:t>Posibilidad de realizar promociones basándose en el rubro del Cliente o por volumen</w:t>
            </w:r>
            <w:r>
              <w:br/>
            </w:r>
          </w:p>
          <w:p w:rsidR="003B5510" w:rsidRDefault="003B5510" w:rsidP="000C0A98">
            <w:pPr>
              <w:pStyle w:val="Prrafodelista"/>
              <w:numPr>
                <w:ilvl w:val="0"/>
                <w:numId w:val="21"/>
              </w:numPr>
              <w:ind w:right="304"/>
            </w:pPr>
            <w:r>
              <w:t>Búsqueda constante de medios para reforzar la comunicación con el Cliente.</w:t>
            </w:r>
            <w:r>
              <w:br/>
            </w:r>
          </w:p>
          <w:p w:rsidR="003B5510" w:rsidRDefault="003B5510" w:rsidP="000C0A98">
            <w:pPr>
              <w:pStyle w:val="Prrafodelista"/>
              <w:numPr>
                <w:ilvl w:val="0"/>
                <w:numId w:val="21"/>
              </w:numPr>
              <w:ind w:right="304"/>
            </w:pPr>
            <w:r>
              <w:t>Atención a través de medios digitales.</w:t>
            </w:r>
          </w:p>
          <w:p w:rsidR="003B5510" w:rsidRDefault="003B5510" w:rsidP="003B5510">
            <w:pPr>
              <w:ind w:right="304"/>
            </w:pPr>
          </w:p>
          <w:p w:rsidR="003B5510" w:rsidRPr="003B5510" w:rsidRDefault="003B5510" w:rsidP="003B5510">
            <w:pPr>
              <w:ind w:right="304"/>
            </w:pPr>
          </w:p>
        </w:tc>
        <w:tc>
          <w:tcPr>
            <w:tcW w:w="4489" w:type="dxa"/>
          </w:tcPr>
          <w:p w:rsidR="003B5510" w:rsidRPr="0099064B" w:rsidRDefault="003B5510" w:rsidP="003B5510"/>
          <w:p w:rsidR="0099064B" w:rsidRDefault="0099064B" w:rsidP="0099064B">
            <w:pPr>
              <w:pStyle w:val="Prrafodelista"/>
            </w:pPr>
          </w:p>
          <w:p w:rsidR="0099064B" w:rsidRPr="0099064B" w:rsidRDefault="0099064B" w:rsidP="000C0A98">
            <w:pPr>
              <w:pStyle w:val="Prrafodelista"/>
              <w:numPr>
                <w:ilvl w:val="0"/>
                <w:numId w:val="23"/>
              </w:numPr>
            </w:pPr>
            <w:r w:rsidRPr="0099064B">
              <w:t>Nicho de mercado consistente en PyMes no atendido</w:t>
            </w:r>
          </w:p>
          <w:p w:rsidR="0099064B" w:rsidRPr="0099064B" w:rsidRDefault="0099064B" w:rsidP="0099064B">
            <w:pPr>
              <w:ind w:left="360"/>
            </w:pPr>
          </w:p>
          <w:p w:rsidR="0099064B" w:rsidRPr="0099064B" w:rsidRDefault="0099064B" w:rsidP="000C0A98">
            <w:pPr>
              <w:pStyle w:val="Prrafodelista"/>
              <w:numPr>
                <w:ilvl w:val="0"/>
                <w:numId w:val="23"/>
              </w:numPr>
            </w:pPr>
            <w:r w:rsidRPr="0099064B">
              <w:t>Utilización de la tecnología para incrementar el caudal de Clientes y crear nuevas vías de comunicación.</w:t>
            </w:r>
          </w:p>
          <w:p w:rsidR="0099064B" w:rsidRPr="0099064B" w:rsidRDefault="0099064B" w:rsidP="0099064B">
            <w:pPr>
              <w:pStyle w:val="Prrafodelista"/>
            </w:pPr>
          </w:p>
          <w:p w:rsidR="0099064B" w:rsidRPr="0099064B" w:rsidRDefault="0099064B" w:rsidP="000C0A98">
            <w:pPr>
              <w:pStyle w:val="Prrafodelista"/>
              <w:numPr>
                <w:ilvl w:val="0"/>
                <w:numId w:val="23"/>
              </w:numPr>
            </w:pPr>
            <w:r w:rsidRPr="0099064B">
              <w:t>Utilización de nueva tecnología para optimizar procesos.</w:t>
            </w:r>
          </w:p>
          <w:p w:rsidR="0099064B" w:rsidRPr="0099064B" w:rsidRDefault="0099064B" w:rsidP="0099064B">
            <w:pPr>
              <w:pStyle w:val="Prrafodelista"/>
            </w:pPr>
          </w:p>
          <w:p w:rsidR="0099064B" w:rsidRPr="0099064B" w:rsidRDefault="0099064B" w:rsidP="000C0A98">
            <w:pPr>
              <w:pStyle w:val="Prrafodelista"/>
              <w:numPr>
                <w:ilvl w:val="0"/>
                <w:numId w:val="23"/>
              </w:numPr>
            </w:pPr>
            <w:r w:rsidRPr="0099064B">
              <w:t>Utilización de la tecnología para acaparar un mayor alcance geográfico.</w:t>
            </w:r>
          </w:p>
        </w:tc>
      </w:tr>
      <w:tr w:rsidR="003B5510" w:rsidTr="003B5510">
        <w:trPr>
          <w:trHeight w:val="699"/>
        </w:trPr>
        <w:tc>
          <w:tcPr>
            <w:tcW w:w="4489" w:type="dxa"/>
            <w:shd w:val="clear" w:color="auto" w:fill="365F91" w:themeFill="accent1" w:themeFillShade="BF"/>
            <w:vAlign w:val="center"/>
          </w:tcPr>
          <w:p w:rsidR="003B5510" w:rsidRPr="003B5510" w:rsidRDefault="003B5510" w:rsidP="003B5510">
            <w:pPr>
              <w:jc w:val="center"/>
              <w:rPr>
                <w:b/>
                <w:color w:val="FFFFFF" w:themeColor="background1"/>
              </w:rPr>
            </w:pPr>
            <w:r w:rsidRPr="003B5510">
              <w:rPr>
                <w:b/>
                <w:color w:val="FFFFFF" w:themeColor="background1"/>
              </w:rPr>
              <w:t>Debilidades</w:t>
            </w:r>
          </w:p>
        </w:tc>
        <w:tc>
          <w:tcPr>
            <w:tcW w:w="4489" w:type="dxa"/>
            <w:shd w:val="clear" w:color="auto" w:fill="365F91" w:themeFill="accent1" w:themeFillShade="BF"/>
            <w:vAlign w:val="center"/>
          </w:tcPr>
          <w:p w:rsidR="003B5510" w:rsidRPr="003B5510" w:rsidRDefault="003B5510" w:rsidP="003B5510">
            <w:pPr>
              <w:jc w:val="center"/>
              <w:rPr>
                <w:b/>
                <w:color w:val="FFFFFF" w:themeColor="background1"/>
              </w:rPr>
            </w:pPr>
            <w:r w:rsidRPr="003B5510">
              <w:rPr>
                <w:b/>
                <w:color w:val="FFFFFF" w:themeColor="background1"/>
              </w:rPr>
              <w:t>Amenazas</w:t>
            </w:r>
          </w:p>
        </w:tc>
      </w:tr>
      <w:tr w:rsidR="003B5510" w:rsidTr="00FD0C14">
        <w:trPr>
          <w:trHeight w:val="5093"/>
        </w:trPr>
        <w:tc>
          <w:tcPr>
            <w:tcW w:w="4489" w:type="dxa"/>
          </w:tcPr>
          <w:p w:rsidR="003B5510" w:rsidRDefault="003B5510" w:rsidP="003B5510">
            <w:pPr>
              <w:ind w:right="304"/>
            </w:pPr>
          </w:p>
          <w:p w:rsidR="003B5510" w:rsidRDefault="003B5510" w:rsidP="000C0A98">
            <w:pPr>
              <w:pStyle w:val="Prrafodelista"/>
              <w:numPr>
                <w:ilvl w:val="0"/>
                <w:numId w:val="22"/>
              </w:numPr>
              <w:ind w:right="304"/>
            </w:pPr>
            <w:r>
              <w:t>Menor cantidad de servicios brindados</w:t>
            </w:r>
            <w:r>
              <w:br/>
            </w:r>
          </w:p>
          <w:p w:rsidR="003B5510" w:rsidRDefault="003B5510" w:rsidP="000C0A98">
            <w:pPr>
              <w:pStyle w:val="Prrafodelista"/>
              <w:numPr>
                <w:ilvl w:val="0"/>
                <w:numId w:val="22"/>
              </w:numPr>
              <w:ind w:right="304"/>
            </w:pPr>
            <w:r>
              <w:t>Menor tiempo en el mercado</w:t>
            </w:r>
            <w:r>
              <w:br/>
            </w:r>
          </w:p>
          <w:p w:rsidR="003B5510" w:rsidRDefault="003B5510" w:rsidP="000C0A98">
            <w:pPr>
              <w:pStyle w:val="Prrafodelista"/>
              <w:numPr>
                <w:ilvl w:val="0"/>
                <w:numId w:val="22"/>
              </w:numPr>
              <w:ind w:right="304"/>
            </w:pPr>
            <w:r>
              <w:t>No se brindan soluciones de diseño.</w:t>
            </w:r>
          </w:p>
        </w:tc>
        <w:tc>
          <w:tcPr>
            <w:tcW w:w="4489" w:type="dxa"/>
          </w:tcPr>
          <w:p w:rsidR="0099064B" w:rsidRDefault="0099064B" w:rsidP="0099064B"/>
          <w:p w:rsidR="0099064B" w:rsidRDefault="0099064B" w:rsidP="000C0A98">
            <w:pPr>
              <w:pStyle w:val="Prrafodelista"/>
              <w:numPr>
                <w:ilvl w:val="0"/>
                <w:numId w:val="24"/>
              </w:numPr>
            </w:pPr>
            <w:r>
              <w:t>Posibilidad de que los insumos no estén disponibles cuando sean necesarios.</w:t>
            </w:r>
          </w:p>
          <w:p w:rsidR="0099064B" w:rsidRDefault="0099064B" w:rsidP="0099064B"/>
          <w:p w:rsidR="0099064B" w:rsidRDefault="0099064B" w:rsidP="000C0A98">
            <w:pPr>
              <w:pStyle w:val="Prrafodelista"/>
              <w:numPr>
                <w:ilvl w:val="0"/>
                <w:numId w:val="24"/>
              </w:numPr>
            </w:pPr>
            <w:r>
              <w:t>Posibilidad de un repentino incremento de precios debido a la inflación, aumento del costo de los insumos al momento del reabastecimiento.</w:t>
            </w:r>
          </w:p>
          <w:p w:rsidR="0099064B" w:rsidRDefault="0099064B" w:rsidP="0099064B"/>
          <w:p w:rsidR="0099064B" w:rsidRDefault="0099064B" w:rsidP="000C0A98">
            <w:pPr>
              <w:pStyle w:val="Prrafodelista"/>
              <w:numPr>
                <w:ilvl w:val="0"/>
                <w:numId w:val="24"/>
              </w:numPr>
            </w:pPr>
            <w:r>
              <w:t>Tendencia mundial a reemplazar las copias impresas de documentos por copias digitales.</w:t>
            </w:r>
          </w:p>
          <w:p w:rsidR="0099064B" w:rsidRDefault="0099064B" w:rsidP="0099064B">
            <w:pPr>
              <w:ind w:firstLine="120"/>
            </w:pPr>
          </w:p>
          <w:p w:rsidR="0099064B" w:rsidRDefault="0099064B" w:rsidP="000C0A98">
            <w:pPr>
              <w:pStyle w:val="Prrafodelista"/>
              <w:numPr>
                <w:ilvl w:val="0"/>
                <w:numId w:val="24"/>
              </w:numPr>
            </w:pPr>
            <w:r>
              <w:t>Barreras de Entrada bajas.</w:t>
            </w:r>
          </w:p>
          <w:p w:rsidR="0099064B" w:rsidRDefault="0099064B" w:rsidP="0099064B"/>
          <w:p w:rsidR="003B5510" w:rsidRDefault="0099064B" w:rsidP="000C0A98">
            <w:pPr>
              <w:pStyle w:val="Prrafodelista"/>
              <w:numPr>
                <w:ilvl w:val="0"/>
                <w:numId w:val="24"/>
              </w:numPr>
            </w:pPr>
            <w:r>
              <w:t>Alta competitividad debido a una alta saturación del Mercado.</w:t>
            </w:r>
          </w:p>
        </w:tc>
      </w:tr>
    </w:tbl>
    <w:p w:rsidR="003B5510" w:rsidRPr="003B5510" w:rsidRDefault="003B5510" w:rsidP="003B5510"/>
    <w:p w:rsidR="003B5510" w:rsidRDefault="00E01236" w:rsidP="00E01236">
      <w:pPr>
        <w:pStyle w:val="Ttulo2"/>
      </w:pPr>
      <w:bookmarkStart w:id="143" w:name="_Toc304402590"/>
      <w:bookmarkStart w:id="144" w:name="_Toc340685758"/>
      <w:bookmarkStart w:id="145" w:name="_Toc372545621"/>
      <w:r>
        <w:rPr>
          <w:lang w:val="es-ES_tradnl"/>
        </w:rPr>
        <w:lastRenderedPageBreak/>
        <w:t>3.2 Evaluación del análisis FODA</w:t>
      </w:r>
      <w:bookmarkEnd w:id="143"/>
      <w:bookmarkEnd w:id="144"/>
      <w:bookmarkEnd w:id="145"/>
    </w:p>
    <w:p w:rsidR="003B5510" w:rsidRDefault="003B5510" w:rsidP="00634181">
      <w:pPr>
        <w:pStyle w:val="Ttulo1"/>
      </w:pPr>
    </w:p>
    <w:tbl>
      <w:tblPr>
        <w:tblpPr w:leftFromText="141" w:rightFromText="141" w:vertAnchor="text" w:horzAnchor="page" w:tblpX="2623" w:tblpY="133"/>
        <w:tblW w:w="0" w:type="auto"/>
        <w:tblLayout w:type="fixed"/>
        <w:tblLook w:val="0000"/>
      </w:tblPr>
      <w:tblGrid>
        <w:gridCol w:w="2114"/>
        <w:gridCol w:w="921"/>
        <w:gridCol w:w="890"/>
        <w:gridCol w:w="960"/>
      </w:tblGrid>
      <w:tr w:rsidR="00886552" w:rsidTr="00886552">
        <w:trPr>
          <w:cantSplit/>
          <w:trHeight w:val="1267"/>
        </w:trPr>
        <w:tc>
          <w:tcPr>
            <w:tcW w:w="2114" w:type="dxa"/>
            <w:tcBorders>
              <w:bottom w:val="single" w:sz="8" w:space="0" w:color="808080"/>
            </w:tcBorders>
            <w:shd w:val="clear" w:color="auto" w:fill="auto"/>
            <w:vAlign w:val="center"/>
          </w:tcPr>
          <w:p w:rsidR="00886552" w:rsidRDefault="00886552" w:rsidP="00886552">
            <w:pPr>
              <w:snapToGrid w:val="0"/>
              <w:rPr>
                <w:sz w:val="20"/>
                <w:szCs w:val="20"/>
              </w:rPr>
            </w:pPr>
            <w:r>
              <w:rPr>
                <w:sz w:val="20"/>
                <w:szCs w:val="20"/>
              </w:rPr>
              <w:t>Evaluación general de la Industria</w:t>
            </w:r>
          </w:p>
        </w:tc>
        <w:tc>
          <w:tcPr>
            <w:tcW w:w="921" w:type="dxa"/>
            <w:tcBorders>
              <w:top w:val="single" w:sz="8" w:space="0" w:color="808080"/>
              <w:left w:val="single" w:sz="8" w:space="0" w:color="808080"/>
              <w:bottom w:val="single" w:sz="8" w:space="0" w:color="808080"/>
            </w:tcBorders>
            <w:shd w:val="clear" w:color="auto" w:fill="auto"/>
            <w:vAlign w:val="center"/>
          </w:tcPr>
          <w:p w:rsidR="00886552" w:rsidRDefault="00886552" w:rsidP="00886552">
            <w:pPr>
              <w:snapToGrid w:val="0"/>
              <w:ind w:left="113" w:right="113"/>
              <w:jc w:val="center"/>
              <w:rPr>
                <w:sz w:val="18"/>
                <w:szCs w:val="18"/>
              </w:rPr>
            </w:pPr>
            <w:r>
              <w:rPr>
                <w:sz w:val="18"/>
                <w:szCs w:val="18"/>
              </w:rPr>
              <w:t>Atractivo Escaso</w:t>
            </w:r>
          </w:p>
        </w:tc>
        <w:tc>
          <w:tcPr>
            <w:tcW w:w="890" w:type="dxa"/>
            <w:tcBorders>
              <w:top w:val="single" w:sz="8" w:space="0" w:color="808080"/>
              <w:left w:val="single" w:sz="8" w:space="0" w:color="808080"/>
              <w:bottom w:val="single" w:sz="8" w:space="0" w:color="808080"/>
            </w:tcBorders>
            <w:shd w:val="clear" w:color="auto" w:fill="auto"/>
            <w:vAlign w:val="center"/>
          </w:tcPr>
          <w:p w:rsidR="00886552" w:rsidRDefault="00886552" w:rsidP="00886552">
            <w:pPr>
              <w:snapToGrid w:val="0"/>
              <w:ind w:left="113" w:right="113"/>
              <w:jc w:val="center"/>
              <w:rPr>
                <w:sz w:val="18"/>
                <w:szCs w:val="18"/>
              </w:rPr>
            </w:pPr>
            <w:r>
              <w:rPr>
                <w:sz w:val="18"/>
                <w:szCs w:val="18"/>
              </w:rPr>
              <w:t>Atractivo Medio</w:t>
            </w:r>
          </w:p>
        </w:tc>
        <w:tc>
          <w:tcPr>
            <w:tcW w:w="960" w:type="dxa"/>
            <w:tcBorders>
              <w:top w:val="single" w:sz="8" w:space="0" w:color="808080"/>
              <w:left w:val="single" w:sz="8" w:space="0" w:color="808080"/>
              <w:bottom w:val="single" w:sz="8" w:space="0" w:color="808080"/>
              <w:right w:val="single" w:sz="8" w:space="0" w:color="808080"/>
            </w:tcBorders>
            <w:shd w:val="clear" w:color="auto" w:fill="auto"/>
            <w:vAlign w:val="center"/>
          </w:tcPr>
          <w:p w:rsidR="00886552" w:rsidRDefault="00886552" w:rsidP="00886552">
            <w:pPr>
              <w:snapToGrid w:val="0"/>
              <w:ind w:left="113" w:right="113"/>
              <w:jc w:val="center"/>
              <w:rPr>
                <w:sz w:val="18"/>
                <w:szCs w:val="18"/>
              </w:rPr>
            </w:pPr>
            <w:r>
              <w:rPr>
                <w:sz w:val="18"/>
                <w:szCs w:val="18"/>
              </w:rPr>
              <w:t>Atractivo Elevado</w:t>
            </w:r>
          </w:p>
        </w:tc>
      </w:tr>
      <w:tr w:rsidR="00886552" w:rsidTr="00886552">
        <w:trPr>
          <w:cantSplit/>
          <w:trHeight w:val="570"/>
        </w:trPr>
        <w:tc>
          <w:tcPr>
            <w:tcW w:w="2114" w:type="dxa"/>
            <w:tcBorders>
              <w:top w:val="single" w:sz="8" w:space="0" w:color="808080"/>
              <w:left w:val="single" w:sz="8" w:space="0" w:color="808080"/>
              <w:bottom w:val="single" w:sz="8" w:space="0" w:color="808080"/>
            </w:tcBorders>
            <w:shd w:val="clear" w:color="auto" w:fill="auto"/>
            <w:vAlign w:val="center"/>
          </w:tcPr>
          <w:p w:rsidR="00886552" w:rsidRDefault="00886552" w:rsidP="00886552">
            <w:pPr>
              <w:snapToGrid w:val="0"/>
              <w:ind w:left="57"/>
              <w:rPr>
                <w:rFonts w:cs="Arial"/>
                <w:sz w:val="18"/>
                <w:szCs w:val="28"/>
              </w:rPr>
            </w:pPr>
            <w:r>
              <w:rPr>
                <w:rFonts w:cs="Arial"/>
                <w:sz w:val="18"/>
                <w:szCs w:val="28"/>
              </w:rPr>
              <w:t>Evaluación general</w:t>
            </w:r>
          </w:p>
        </w:tc>
        <w:tc>
          <w:tcPr>
            <w:tcW w:w="2771" w:type="dxa"/>
            <w:gridSpan w:val="3"/>
            <w:tcBorders>
              <w:top w:val="single" w:sz="8" w:space="0" w:color="808080"/>
              <w:left w:val="single" w:sz="8" w:space="0" w:color="808080"/>
              <w:bottom w:val="single" w:sz="8" w:space="0" w:color="808080"/>
              <w:right w:val="single" w:sz="8" w:space="0" w:color="808080"/>
            </w:tcBorders>
            <w:shd w:val="clear" w:color="auto" w:fill="auto"/>
            <w:vAlign w:val="center"/>
          </w:tcPr>
          <w:p w:rsidR="00886552" w:rsidRDefault="006F5B76" w:rsidP="00886552">
            <w:pPr>
              <w:snapToGrid w:val="0"/>
              <w:rPr>
                <w:color w:val="808080"/>
              </w:rPr>
            </w:pPr>
            <w:r w:rsidRPr="006F5B76">
              <w:rPr>
                <w:noProof/>
                <w:lang w:eastAsia="es-AR"/>
              </w:rPr>
              <w:pict>
                <v:rect id="Rectangle 54" o:spid="_x0000_s1054" style="position:absolute;left:0;text-align:left;margin-left:5.5pt;margin-top:10.4pt;width:58.6pt;height:9.9pt;z-index:251720704;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" fillcolor="black" strokecolor="silver" strokeweight=".26mm"/>
              </w:pict>
            </w:r>
            <w:r w:rsidRPr="006F5B76">
              <w:rPr>
                <w:noProof/>
                <w:sz w:val="18"/>
                <w:szCs w:val="18"/>
                <w:lang w:eastAsia="es-AR"/>
              </w:rPr>
            </w:r>
            <w:r w:rsidRPr="006F5B76">
              <w:rPr>
                <w:noProof/>
                <w:sz w:val="18"/>
                <w:szCs w:val="18"/>
                <w:lang w:eastAsia="es-AR"/>
              </w:rPr>
              <w:pict>
                <v:group id="Group 55" o:spid="_x0000_s1052" style="width:152.9pt;height:8.9pt;mso-position-horizontal-relative:char;mso-position-vertical-relative:line" coordsize="3057,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">
                  <v:rect id="_x0000_s1053" style="position:absolute;width:3057;height:17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cq8YA&#10;AADbAAAADwAAAGRycy9kb3ducmV2LnhtbESPQWvCQBSE74L/YXmCF6kbRaWkrmILEkt7MbaF3l6z&#10;zySYfRuyaxL/fbcg9DjMzDfMetubSrTUuNKygtk0AkGcWV1yruDjtH94BOE8ssbKMim4kYPtZjhY&#10;Y6xtx0dqU5+LAGEXo4LC+zqW0mUFGXRTWxMH72wbgz7IJpe6wS7ATSXnUbSSBksOCwXW9FJQdkmv&#10;RkGye3tdPEfdpK2+P3++kuQmZ++pUuNRv3sC4an3/+F7+6AVLFfw9yX8AL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cq8YAAADbAAAADwAAAAAAAAAAAAAAAACYAgAAZHJz&#10;L2Rvd25yZXYueG1sUEsFBgAAAAAEAAQA9QAAAIsDAAAAAA==&#10;" filled="f" stroked="f">
                    <v:stroke joinstyle="round"/>
                  </v:rect>
                  <w10:wrap type="none"/>
                  <w10:anchorlock/>
                </v:group>
              </w:pict>
            </w:r>
          </w:p>
          <w:p w:rsidR="00886552" w:rsidRDefault="00886552" w:rsidP="00886552">
            <w:pPr>
              <w:rPr>
                <w:color w:val="808080"/>
              </w:rPr>
            </w:pPr>
          </w:p>
        </w:tc>
      </w:tr>
    </w:tbl>
    <w:p w:rsidR="003B5510" w:rsidRDefault="003B5510" w:rsidP="00634181">
      <w:pPr>
        <w:pStyle w:val="Ttulo1"/>
      </w:pPr>
    </w:p>
    <w:p w:rsidR="003B5510" w:rsidRDefault="003B5510" w:rsidP="00634181">
      <w:pPr>
        <w:pStyle w:val="Ttulo1"/>
      </w:pPr>
    </w:p>
    <w:p w:rsidR="00886552" w:rsidRDefault="00886552" w:rsidP="00886552"/>
    <w:p w:rsidR="00886552" w:rsidRDefault="00886552" w:rsidP="00886552"/>
    <w:p w:rsidR="00886552" w:rsidRDefault="00886552" w:rsidP="00886552"/>
    <w:p w:rsidR="00886552" w:rsidRDefault="00886552" w:rsidP="00886552"/>
    <w:tbl>
      <w:tblPr>
        <w:tblStyle w:val="Tablaconcuadrcula"/>
        <w:tblW w:w="0" w:type="auto"/>
        <w:tblLook w:val="04A0"/>
      </w:tblPr>
      <w:tblGrid>
        <w:gridCol w:w="3227"/>
        <w:gridCol w:w="1701"/>
        <w:gridCol w:w="1805"/>
        <w:gridCol w:w="2245"/>
      </w:tblGrid>
      <w:tr w:rsidR="00886552" w:rsidTr="00886552">
        <w:trPr>
          <w:trHeight w:val="481"/>
        </w:trPr>
        <w:tc>
          <w:tcPr>
            <w:tcW w:w="3227" w:type="dxa"/>
            <w:vMerge w:val="restart"/>
            <w:vAlign w:val="center"/>
          </w:tcPr>
          <w:p w:rsidR="00886552" w:rsidRDefault="00886552" w:rsidP="00886552">
            <w:pPr>
              <w:widowControl w:val="0"/>
              <w:overflowPunct w:val="0"/>
              <w:autoSpaceDE w:val="0"/>
              <w:jc w:val="center"/>
              <w:rPr>
                <w:kern w:val="1"/>
                <w:lang w:val="es-ES_tradnl"/>
              </w:rPr>
            </w:pPr>
            <w:r>
              <w:rPr>
                <w:kern w:val="1"/>
                <w:lang w:val="es-ES_tradnl"/>
              </w:rPr>
              <w:t>Evaluación general de la Organización</w:t>
            </w:r>
          </w:p>
        </w:tc>
        <w:tc>
          <w:tcPr>
            <w:tcW w:w="5751" w:type="dxa"/>
            <w:gridSpan w:val="3"/>
            <w:vAlign w:val="center"/>
          </w:tcPr>
          <w:p w:rsidR="00886552" w:rsidRDefault="00886552" w:rsidP="00797F45">
            <w:pPr>
              <w:widowControl w:val="0"/>
              <w:overflowPunct w:val="0"/>
              <w:autoSpaceDE w:val="0"/>
              <w:jc w:val="center"/>
              <w:rPr>
                <w:kern w:val="1"/>
                <w:lang w:val="es-ES_tradnl"/>
              </w:rPr>
            </w:pPr>
            <w:r>
              <w:rPr>
                <w:kern w:val="1"/>
                <w:lang w:val="es-ES_tradnl"/>
              </w:rPr>
              <w:t>Fortaleza</w:t>
            </w:r>
          </w:p>
        </w:tc>
      </w:tr>
      <w:tr w:rsidR="00886552" w:rsidTr="00797F45">
        <w:trPr>
          <w:trHeight w:val="486"/>
        </w:trPr>
        <w:tc>
          <w:tcPr>
            <w:tcW w:w="3227" w:type="dxa"/>
            <w:vMerge/>
          </w:tcPr>
          <w:p w:rsidR="00886552" w:rsidRDefault="00886552" w:rsidP="00797F45">
            <w:pPr>
              <w:widowControl w:val="0"/>
              <w:overflowPunct w:val="0"/>
              <w:autoSpaceDE w:val="0"/>
              <w:rPr>
                <w:kern w:val="1"/>
                <w:lang w:val="es-ES_tradnl"/>
              </w:rPr>
            </w:pPr>
          </w:p>
        </w:tc>
        <w:tc>
          <w:tcPr>
            <w:tcW w:w="1701" w:type="dxa"/>
            <w:vAlign w:val="center"/>
          </w:tcPr>
          <w:p w:rsidR="00886552" w:rsidRDefault="00886552" w:rsidP="00797F45">
            <w:pPr>
              <w:widowControl w:val="0"/>
              <w:overflowPunct w:val="0"/>
              <w:autoSpaceDE w:val="0"/>
              <w:jc w:val="center"/>
              <w:rPr>
                <w:kern w:val="1"/>
                <w:lang w:val="es-ES_tradnl"/>
              </w:rPr>
            </w:pPr>
            <w:r>
              <w:rPr>
                <w:kern w:val="1"/>
                <w:lang w:val="es-ES_tradnl"/>
              </w:rPr>
              <w:t>Baja</w:t>
            </w:r>
          </w:p>
        </w:tc>
        <w:tc>
          <w:tcPr>
            <w:tcW w:w="1805" w:type="dxa"/>
            <w:vAlign w:val="center"/>
          </w:tcPr>
          <w:p w:rsidR="00886552" w:rsidRDefault="00886552" w:rsidP="00797F45">
            <w:pPr>
              <w:widowControl w:val="0"/>
              <w:overflowPunct w:val="0"/>
              <w:autoSpaceDE w:val="0"/>
              <w:jc w:val="center"/>
              <w:rPr>
                <w:kern w:val="1"/>
                <w:lang w:val="es-ES_tradnl"/>
              </w:rPr>
            </w:pPr>
            <w:r>
              <w:rPr>
                <w:kern w:val="1"/>
                <w:lang w:val="es-ES_tradnl"/>
              </w:rPr>
              <w:t>Media</w:t>
            </w:r>
          </w:p>
        </w:tc>
        <w:tc>
          <w:tcPr>
            <w:tcW w:w="2245" w:type="dxa"/>
            <w:vAlign w:val="center"/>
          </w:tcPr>
          <w:p w:rsidR="00886552" w:rsidRDefault="00886552" w:rsidP="00797F45">
            <w:pPr>
              <w:widowControl w:val="0"/>
              <w:overflowPunct w:val="0"/>
              <w:autoSpaceDE w:val="0"/>
              <w:jc w:val="center"/>
              <w:rPr>
                <w:kern w:val="1"/>
                <w:lang w:val="es-ES_tradnl"/>
              </w:rPr>
            </w:pPr>
            <w:r>
              <w:rPr>
                <w:kern w:val="1"/>
                <w:lang w:val="es-ES_tradnl"/>
              </w:rPr>
              <w:t>Alta</w:t>
            </w:r>
          </w:p>
        </w:tc>
      </w:tr>
      <w:tr w:rsidR="00886552" w:rsidTr="00797F45">
        <w:trPr>
          <w:trHeight w:val="645"/>
        </w:trPr>
        <w:tc>
          <w:tcPr>
            <w:tcW w:w="3227" w:type="dxa"/>
            <w:vAlign w:val="center"/>
          </w:tcPr>
          <w:p w:rsidR="00886552" w:rsidRDefault="00886552" w:rsidP="00797F45">
            <w:pPr>
              <w:widowControl w:val="0"/>
              <w:overflowPunct w:val="0"/>
              <w:autoSpaceDE w:val="0"/>
              <w:jc w:val="left"/>
              <w:rPr>
                <w:kern w:val="1"/>
                <w:lang w:val="es-ES_tradnl"/>
              </w:rPr>
            </w:pPr>
            <w:r>
              <w:rPr>
                <w:kern w:val="1"/>
                <w:lang w:val="es-ES_tradnl"/>
              </w:rPr>
              <w:t>Evaluación general</w:t>
            </w:r>
          </w:p>
        </w:tc>
        <w:tc>
          <w:tcPr>
            <w:tcW w:w="5751" w:type="dxa"/>
            <w:gridSpan w:val="3"/>
          </w:tcPr>
          <w:p w:rsidR="00886552" w:rsidRDefault="006F5B76" w:rsidP="00797F45">
            <w:pPr>
              <w:widowControl w:val="0"/>
              <w:overflowPunct w:val="0"/>
              <w:autoSpaceDE w:val="0"/>
              <w:rPr>
                <w:kern w:val="1"/>
                <w:lang w:val="es-ES_tradnl"/>
              </w:rPr>
            </w:pPr>
            <w:r w:rsidRPr="006F5B76">
              <w:rPr>
                <w:noProof/>
                <w:lang w:eastAsia="es-AR"/>
              </w:rPr>
              <w:pict>
                <v:rect id="Rectangle 57" o:spid="_x0000_s1051" style="position:absolute;left:0;text-align:left;margin-left:-1.1pt;margin-top:5.2pt;width:139.5pt;height:16.45pt;z-index:251722752;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" fillcolor="black" strokecolor="silver" strokeweight=".26mm"/>
              </w:pict>
            </w:r>
          </w:p>
        </w:tc>
      </w:tr>
    </w:tbl>
    <w:p w:rsidR="00886552" w:rsidRDefault="00886552" w:rsidP="00E01236"/>
    <w:p w:rsidR="00886552" w:rsidRDefault="00886552" w:rsidP="00E01236"/>
    <w:p w:rsidR="008A2696" w:rsidRDefault="008A2696" w:rsidP="00634181">
      <w:pPr>
        <w:pStyle w:val="Ttulo1"/>
      </w:pPr>
    </w:p>
    <w:p w:rsidR="008A2696" w:rsidRDefault="008A2696" w:rsidP="008A2696"/>
    <w:p w:rsidR="008A2696" w:rsidRDefault="008A2696" w:rsidP="008A2696"/>
    <w:p w:rsidR="008A2696" w:rsidRDefault="008A2696" w:rsidP="008A2696"/>
    <w:p w:rsidR="008A2696" w:rsidRPr="008A2696" w:rsidRDefault="008A2696" w:rsidP="008A2696"/>
    <w:p w:rsidR="008E262F" w:rsidRDefault="008E262F">
      <w:pPr>
        <w:jc w:val="left"/>
        <w:rPr>
          <w:rFonts w:eastAsiaTheme="majorEastAsia" w:cstheme="majorBidi"/>
          <w:b/>
          <w:bCs/>
          <w:color w:val="17365D" w:themeColor="text2" w:themeShade="BF"/>
          <w:sz w:val="28"/>
          <w:szCs w:val="28"/>
        </w:rPr>
      </w:pPr>
      <w:r>
        <w:br w:type="page"/>
      </w:r>
    </w:p>
    <w:p w:rsidR="008F2153" w:rsidRDefault="008F2153" w:rsidP="00634181">
      <w:pPr>
        <w:pStyle w:val="Ttulo1"/>
      </w:pPr>
      <w:bookmarkStart w:id="146" w:name="_Toc372545622"/>
      <w:r>
        <w:lastRenderedPageBreak/>
        <w:t xml:space="preserve">4. </w:t>
      </w:r>
      <w:r w:rsidR="00634181">
        <w:t>Segmentación</w:t>
      </w:r>
      <w:bookmarkEnd w:id="146"/>
    </w:p>
    <w:p w:rsidR="001217C6" w:rsidRDefault="008F2153" w:rsidP="00634181">
      <w:pPr>
        <w:pStyle w:val="Ttulo2"/>
      </w:pPr>
      <w:bookmarkStart w:id="147" w:name="_Toc372545623"/>
      <w:r>
        <w:t>4.1 Criterio</w:t>
      </w:r>
      <w:r w:rsidR="00634181">
        <w:t>s de Segmentación</w:t>
      </w:r>
      <w:bookmarkEnd w:id="147"/>
    </w:p>
    <w:p w:rsidR="003D3863" w:rsidRDefault="003D3863" w:rsidP="008F2153"/>
    <w:p w:rsidR="003D3863" w:rsidRDefault="003D3863" w:rsidP="008F2153">
      <w:r>
        <w:t xml:space="preserve">El mercado es </w:t>
      </w:r>
      <w:r>
        <w:rPr>
          <w:b/>
        </w:rPr>
        <w:t xml:space="preserve">rentable </w:t>
      </w:r>
      <w:r>
        <w:t>ya que la cantidad de posibles consumidores es elevada y la cantidad de dinero invertido en servicios ofrecidos es elevada.-</w:t>
      </w:r>
    </w:p>
    <w:p w:rsidR="003D3863" w:rsidRDefault="003D3863" w:rsidP="008F2153">
      <w:r>
        <w:t xml:space="preserve">El mercado es </w:t>
      </w:r>
      <w:r w:rsidRPr="003D3863">
        <w:rPr>
          <w:b/>
        </w:rPr>
        <w:t>medible</w:t>
      </w:r>
      <w:r>
        <w:t xml:space="preserve"> porque existen fuentes que permiten estimar la cantidad de posibles consumidores, el promedio de facturación y rentabilidad de los mismos.-</w:t>
      </w:r>
    </w:p>
    <w:p w:rsidR="00EC2356" w:rsidRDefault="003D3863" w:rsidP="008F2153">
      <w:r>
        <w:t xml:space="preserve">El mercado es </w:t>
      </w:r>
      <w:r w:rsidRPr="003D3863">
        <w:rPr>
          <w:b/>
        </w:rPr>
        <w:t>accesible</w:t>
      </w:r>
      <w:r>
        <w:t xml:space="preserve"> ya que al enfocarse a Pequeñas y Medianas Empresas normalmente el encargado de la compra de los servicios es el dueño o los directivos y no a través de gerentes de compras. La burocracia es casi inexistente.-</w:t>
      </w:r>
    </w:p>
    <w:p w:rsidR="00EC2356" w:rsidRDefault="003D3863" w:rsidP="008F2153">
      <w:r>
        <w:t xml:space="preserve">El mercado </w:t>
      </w:r>
      <w:r w:rsidRPr="003D3863">
        <w:rPr>
          <w:b/>
        </w:rPr>
        <w:t>reacciona ante estrategias de marketing</w:t>
      </w:r>
      <w:r>
        <w:t xml:space="preserve"> ya que el criterio de compra es por precio, por lo cual crear estrategias de precios o promoción posiblemente hará que el consumo crezca.-</w:t>
      </w:r>
    </w:p>
    <w:p w:rsidR="00EC2356" w:rsidRDefault="003D3863" w:rsidP="008F2153">
      <w:r>
        <w:t>Por lo tanto, concluimos que el mercado al que apunta nuestro esfuerzo es un mercado altamente segmentable.-</w:t>
      </w:r>
    </w:p>
    <w:p w:rsidR="00EC2356" w:rsidRDefault="00EC2356" w:rsidP="008F2153"/>
    <w:p w:rsidR="003D3863" w:rsidRDefault="003D3863" w:rsidP="008F2153"/>
    <w:p w:rsidR="003D3863" w:rsidRDefault="003D3863" w:rsidP="008F2153"/>
    <w:p w:rsidR="003D3863" w:rsidRDefault="003D3863" w:rsidP="008F2153"/>
    <w:p w:rsidR="003D3863" w:rsidRDefault="003D3863" w:rsidP="008F2153"/>
    <w:p w:rsidR="003D3863" w:rsidRDefault="003D3863" w:rsidP="008F2153"/>
    <w:p w:rsidR="003D3863" w:rsidRDefault="003D3863" w:rsidP="008F2153"/>
    <w:p w:rsidR="003D3863" w:rsidRDefault="003D3863" w:rsidP="008F2153"/>
    <w:p w:rsidR="003D3863" w:rsidRDefault="003D3863" w:rsidP="008F2153"/>
    <w:p w:rsidR="003D3863" w:rsidRDefault="003D3863" w:rsidP="008F2153"/>
    <w:p w:rsidR="00EC2356" w:rsidRDefault="00EC2356" w:rsidP="008F2153"/>
    <w:p w:rsidR="008F2153" w:rsidRDefault="008F2153" w:rsidP="00095DD3">
      <w:pPr>
        <w:pStyle w:val="Ttulo2"/>
      </w:pPr>
      <w:bookmarkStart w:id="148" w:name="_Toc372545624"/>
      <w:r>
        <w:lastRenderedPageBreak/>
        <w:t>4.2 Base</w:t>
      </w:r>
      <w:r w:rsidR="00095DD3">
        <w:t xml:space="preserve"> de Segmentación</w:t>
      </w:r>
      <w:bookmarkEnd w:id="148"/>
    </w:p>
    <w:p w:rsidR="00095DD3" w:rsidRDefault="00095DD3" w:rsidP="008F2153"/>
    <w:p w:rsidR="002E0B27" w:rsidRDefault="002E0B27" w:rsidP="002E0B27">
      <w:pPr>
        <w:pStyle w:val="Ttulo3"/>
      </w:pPr>
      <w:bookmarkStart w:id="149" w:name="_Toc372545625"/>
      <w:r>
        <w:t>4.2.1 Macrosegmentación</w:t>
      </w:r>
      <w:bookmarkEnd w:id="149"/>
    </w:p>
    <w:p w:rsidR="003B7C40" w:rsidRDefault="003B7C40" w:rsidP="008F2153"/>
    <w:p w:rsidR="002E0B27" w:rsidRDefault="003B7C40" w:rsidP="008F2153">
      <w:r>
        <w:t>De acuerdo a lo relevado se muestran las siguientes variables de macrosegmentación.</w:t>
      </w:r>
    </w:p>
    <w:p w:rsidR="003B7C40" w:rsidRDefault="003B7C40" w:rsidP="008F2153">
      <w:r>
        <w:rPr>
          <w:b/>
        </w:rPr>
        <w:t xml:space="preserve">Tamaño de la Empresa: </w:t>
      </w:r>
      <w:r>
        <w:t>Pequeña o Mediana.</w:t>
      </w:r>
    </w:p>
    <w:p w:rsidR="00DD3E2E" w:rsidRDefault="003B7C40" w:rsidP="003B7C40">
      <w:r>
        <w:rPr>
          <w:b/>
        </w:rPr>
        <w:t>Tipo de Empresa:</w:t>
      </w:r>
      <w:r w:rsidR="00DD3E2E">
        <w:t>Se enfoca el esfuerzo a empresas ubicadas en el sector del consumo masivo, tanto alimenticio como no alimenticio.-</w:t>
      </w:r>
    </w:p>
    <w:p w:rsidR="00E01236" w:rsidRDefault="003B7C40" w:rsidP="003B7C40">
      <w:r>
        <w:rPr>
          <w:b/>
        </w:rPr>
        <w:t xml:space="preserve">Ubicación Geográfica: </w:t>
      </w:r>
      <w:r w:rsidR="00DD3E2E">
        <w:t>Se espera abastecer clientes ubicados en la Ciudad Autónoma de Buenos Aires y Gran Buenos Aires.-</w:t>
      </w:r>
    </w:p>
    <w:p w:rsidR="003B7C40" w:rsidRPr="00DD3E2E" w:rsidRDefault="003B7C40" w:rsidP="00DD3E2E">
      <w:r w:rsidRPr="003B7C40">
        <w:rPr>
          <w:b/>
        </w:rPr>
        <w:t>Uso del Producto:</w:t>
      </w:r>
      <w:r w:rsidR="00DD3E2E">
        <w:t xml:space="preserve"> Los servicios ofrecidos serán utilizados como medios de publicidad.-</w:t>
      </w:r>
    </w:p>
    <w:p w:rsidR="002E0B27" w:rsidRDefault="002E0B27" w:rsidP="008F2153"/>
    <w:p w:rsidR="002E0B27" w:rsidRDefault="002E0B27" w:rsidP="002E0B27">
      <w:pPr>
        <w:pStyle w:val="Ttulo3"/>
      </w:pPr>
      <w:bookmarkStart w:id="150" w:name="_Toc372545626"/>
      <w:r>
        <w:t>4.2.2 Microsegmentación</w:t>
      </w:r>
      <w:bookmarkEnd w:id="150"/>
    </w:p>
    <w:p w:rsidR="00095DD3" w:rsidRDefault="00095DD3" w:rsidP="008F2153"/>
    <w:p w:rsidR="003B7C40" w:rsidRDefault="003B7C40" w:rsidP="003B7C40">
      <w:pPr>
        <w:jc w:val="left"/>
      </w:pPr>
      <w:r w:rsidRPr="003B7C40">
        <w:rPr>
          <w:b/>
        </w:rPr>
        <w:t>Criterio de Compra:</w:t>
      </w:r>
      <w:r>
        <w:t xml:space="preserve"> Por precio.</w:t>
      </w:r>
    </w:p>
    <w:p w:rsidR="003B7C40" w:rsidRDefault="003B7C40" w:rsidP="003B7C40">
      <w:pPr>
        <w:jc w:val="left"/>
      </w:pPr>
      <w:r w:rsidRPr="003B7C40">
        <w:rPr>
          <w:b/>
        </w:rPr>
        <w:t>Estrategias de compra:</w:t>
      </w:r>
      <w:r>
        <w:t xml:space="preserve"> Debido a las características </w:t>
      </w:r>
      <w:r w:rsidR="00DD3E2E">
        <w:t>de los productos que serán publicitados a través de este medio</w:t>
      </w:r>
      <w:r>
        <w:t xml:space="preserve">, </w:t>
      </w:r>
      <w:r w:rsidR="00DD3E2E">
        <w:t xml:space="preserve">el servicio será utilizado cuando sea necesario y no para abastecerse. </w:t>
      </w:r>
    </w:p>
    <w:p w:rsidR="003B7C40" w:rsidRPr="003B7C40" w:rsidRDefault="003B7C40" w:rsidP="003B7C40">
      <w:pPr>
        <w:jc w:val="left"/>
      </w:pPr>
      <w:r w:rsidRPr="003B7C40">
        <w:rPr>
          <w:b/>
        </w:rPr>
        <w:t>Importancia de la compra para esa empresa:</w:t>
      </w:r>
      <w:r>
        <w:t xml:space="preserve"> Los servicios brindados no son insumos fundamentales para </w:t>
      </w:r>
      <w:r w:rsidR="00A03F38">
        <w:t xml:space="preserve">el ciclo operativo </w:t>
      </w:r>
      <w:r>
        <w:t>de las organizaciones objetivo. Sin embargo, este tipo de servicios s</w:t>
      </w:r>
      <w:r w:rsidR="00DD3E2E">
        <w:t>on utilizados de manera regular como medio de publicidad para sus clientes.-</w:t>
      </w:r>
    </w:p>
    <w:p w:rsidR="002E0B27" w:rsidRDefault="003B7C40" w:rsidP="003B7C40">
      <w:pPr>
        <w:jc w:val="left"/>
      </w:pPr>
      <w:r w:rsidRPr="003B7C40">
        <w:rPr>
          <w:b/>
        </w:rPr>
        <w:t>Capacidades personales del que compra:</w:t>
      </w:r>
      <w:r>
        <w:t xml:space="preserve"> Debido a las características de las organizaciones a las cuales se apunta y su tamaño, los responsables de la compra del servicio serán normalmente los dueños.</w:t>
      </w:r>
    </w:p>
    <w:p w:rsidR="003B7C40" w:rsidRDefault="003B7C40" w:rsidP="003B7C40">
      <w:pPr>
        <w:jc w:val="left"/>
      </w:pPr>
    </w:p>
    <w:p w:rsidR="00160D19" w:rsidRDefault="00160D19" w:rsidP="003B7C40">
      <w:pPr>
        <w:jc w:val="left"/>
      </w:pPr>
    </w:p>
    <w:p w:rsidR="00160D19" w:rsidRDefault="00160D19" w:rsidP="003B7C40">
      <w:pPr>
        <w:jc w:val="left"/>
      </w:pPr>
    </w:p>
    <w:p w:rsidR="008F2153" w:rsidRPr="00095DD3" w:rsidRDefault="008F2153" w:rsidP="00095DD3">
      <w:pPr>
        <w:pStyle w:val="Ttulo2"/>
      </w:pPr>
      <w:bookmarkStart w:id="151" w:name="_Toc372545627"/>
      <w:r w:rsidRPr="00095DD3">
        <w:lastRenderedPageBreak/>
        <w:t>4.3 Mercado Meta</w:t>
      </w:r>
      <w:bookmarkEnd w:id="151"/>
    </w:p>
    <w:p w:rsidR="00095DD3" w:rsidRDefault="00095DD3" w:rsidP="00095DD3"/>
    <w:p w:rsidR="008F2153" w:rsidRDefault="008F2153" w:rsidP="00095DD3">
      <w:pPr>
        <w:pStyle w:val="Ttulo3"/>
      </w:pPr>
      <w:bookmarkStart w:id="152" w:name="_Toc372545628"/>
      <w:r>
        <w:t xml:space="preserve">4.3.1 </w:t>
      </w:r>
      <w:r w:rsidR="00095DD3">
        <w:t>Definición del Mercado Meta</w:t>
      </w:r>
      <w:bookmarkEnd w:id="152"/>
    </w:p>
    <w:p w:rsidR="00095DD3" w:rsidRDefault="00095DD3" w:rsidP="00095DD3"/>
    <w:p w:rsidR="003B7C40" w:rsidRDefault="003B7C40" w:rsidP="00095DD3">
      <w:r>
        <w:t>El mercado meta definido es un mercado concentrado en un nicho constituido por todas las</w:t>
      </w:r>
      <w:r w:rsidR="00321277">
        <w:t xml:space="preserve"> Pequeñas y Medianas empresas del Sector de Consumo Masivo ubicadas en la Ciudad Autónoma de Buenos Aires y el Gran Buenos Aires.-</w:t>
      </w:r>
    </w:p>
    <w:p w:rsidR="00160D19" w:rsidRPr="00095DD3" w:rsidRDefault="00160D19" w:rsidP="003D3863">
      <w:pPr>
        <w:tabs>
          <w:tab w:val="left" w:pos="2495"/>
        </w:tabs>
      </w:pPr>
    </w:p>
    <w:p w:rsidR="008F2153" w:rsidRDefault="008F2153" w:rsidP="00095DD3">
      <w:pPr>
        <w:pStyle w:val="Ttulo3"/>
      </w:pPr>
      <w:bookmarkStart w:id="153" w:name="_Toc372545629"/>
      <w:r>
        <w:t>4.3.2 Datos del Mercado Meta</w:t>
      </w:r>
      <w:bookmarkEnd w:id="153"/>
    </w:p>
    <w:p w:rsidR="00A56C5E" w:rsidRDefault="00A56C5E" w:rsidP="00A56C5E"/>
    <w:p w:rsidR="00160D19" w:rsidRDefault="00160D19" w:rsidP="00A56C5E">
      <w:pPr>
        <w:rPr>
          <w:b/>
        </w:rPr>
      </w:pPr>
      <w:r w:rsidRPr="00160D19">
        <w:rPr>
          <w:b/>
        </w:rPr>
        <w:t>Cantidad de Empresas:</w:t>
      </w:r>
    </w:p>
    <w:p w:rsidR="00160D19" w:rsidRDefault="00160D19" w:rsidP="00A56C5E">
      <w:r>
        <w:t xml:space="preserve">De acuerdo a lo enunciado en el sitio de CASRECH, cámara que nuclea los supermercados de dueños de origen chino existen un total de 3186 establecimientos. Se asume además que existen 2000 establecimientos de consumo masivo no alimenticio ubicados en el espacio geográfico definido llegando a un total de </w:t>
      </w:r>
      <w:r w:rsidRPr="00160D19">
        <w:rPr>
          <w:b/>
        </w:rPr>
        <w:t>5000</w:t>
      </w:r>
      <w:r w:rsidR="00806B8B">
        <w:t>potenciales</w:t>
      </w:r>
      <w:r>
        <w:t xml:space="preserve"> consumidores.-</w:t>
      </w:r>
    </w:p>
    <w:p w:rsidR="00806B8B" w:rsidRDefault="00806B8B" w:rsidP="00A56C5E">
      <w:pPr>
        <w:rPr>
          <w:b/>
        </w:rPr>
      </w:pPr>
      <w:r w:rsidRPr="00806B8B">
        <w:rPr>
          <w:b/>
        </w:rPr>
        <w:t>Facturación Promedio de las Empresas:</w:t>
      </w:r>
    </w:p>
    <w:p w:rsidR="00806B8B" w:rsidRDefault="00806B8B" w:rsidP="00A56C5E">
      <w:r>
        <w:t>Se supone un promedio de 100 Clientes diarios en los establecimientos antes listados a un promedio de $ 150 por venta. Por lo tanto, la facturación diaria sería de $ 15 000.-</w:t>
      </w:r>
    </w:p>
    <w:p w:rsidR="00806B8B" w:rsidRPr="00806B8B" w:rsidRDefault="00806B8B" w:rsidP="00A56C5E">
      <w:r>
        <w:t xml:space="preserve">Si se asume un período laboral de 20 días (Sin contar fines de semanas) al mes la facturación mensual por establecimiento ascendería a $ 300 000. Por lo tanto, la facturación total del sector ascendería a $ </w:t>
      </w:r>
      <w:r w:rsidR="002C5FB0" w:rsidRPr="002C5FB0">
        <w:t>18 000 000 000.-</w:t>
      </w:r>
    </w:p>
    <w:p w:rsidR="00283B19" w:rsidRDefault="00283B19" w:rsidP="00A56C5E">
      <w:r>
        <w:t>Asimismo, de acuerdo a lo enunciado por CASRECH se concluye que el 60% de la facturación corresponde a la Ciudad Autónoma de Buenos Aires.-</w:t>
      </w:r>
    </w:p>
    <w:p w:rsidR="002C5FB0" w:rsidRPr="002C5FB0" w:rsidRDefault="002C5FB0" w:rsidP="00A56C5E">
      <w:pPr>
        <w:rPr>
          <w:b/>
        </w:rPr>
      </w:pPr>
      <w:r w:rsidRPr="002C5FB0">
        <w:rPr>
          <w:b/>
        </w:rPr>
        <w:t xml:space="preserve">Rentabilidad del Sector: </w:t>
      </w:r>
    </w:p>
    <w:p w:rsidR="00EC2356" w:rsidRDefault="002C5FB0" w:rsidP="00A56C5E">
      <w:r>
        <w:t xml:space="preserve">De acuerdo a lo publicado por el Diario La Nación la rentabilidad promedio del sector es de un 6.5% previa a la deducción de Impuestos. Esto, aplicada a la facturación anual </w:t>
      </w:r>
      <w:r w:rsidR="00684499">
        <w:t xml:space="preserve">daría un total de $ 234 000 por Cliente por Año o </w:t>
      </w:r>
      <w:r w:rsidR="00684499" w:rsidRPr="00684499">
        <w:t>$ 1 170 000 000</w:t>
      </w:r>
      <w:r w:rsidR="00684499">
        <w:t xml:space="preserve"> por el total del sector anualmente.-</w:t>
      </w:r>
    </w:p>
    <w:p w:rsidR="00684499" w:rsidRDefault="00684499" w:rsidP="00A56C5E"/>
    <w:p w:rsidR="00684499" w:rsidRPr="00684499" w:rsidRDefault="00684499" w:rsidP="00A56C5E">
      <w:pPr>
        <w:rPr>
          <w:b/>
        </w:rPr>
      </w:pPr>
      <w:r w:rsidRPr="00684499">
        <w:rPr>
          <w:b/>
        </w:rPr>
        <w:lastRenderedPageBreak/>
        <w:t>Costo del Sector:</w:t>
      </w:r>
    </w:p>
    <w:p w:rsidR="00684499" w:rsidRDefault="00684499" w:rsidP="00A56C5E">
      <w:r>
        <w:t xml:space="preserve">De acuerdo a lo antes enunciado podemos enunciar que el costo es de un 93.5 %, lo cual representa un total de </w:t>
      </w:r>
      <w:r w:rsidRPr="00684499">
        <w:t>$ 16 830 000 000</w:t>
      </w:r>
      <w:r>
        <w:t xml:space="preserve"> por año en el sector.- </w:t>
      </w:r>
    </w:p>
    <w:p w:rsidR="00283B19" w:rsidRDefault="00283B19" w:rsidP="00A56C5E"/>
    <w:p w:rsidR="00684499" w:rsidRDefault="00684499" w:rsidP="00A56C5E">
      <w:pPr>
        <w:rPr>
          <w:b/>
        </w:rPr>
      </w:pPr>
      <w:r w:rsidRPr="00684499">
        <w:rPr>
          <w:b/>
        </w:rPr>
        <w:t xml:space="preserve">Estructura de Costos: </w:t>
      </w:r>
    </w:p>
    <w:p w:rsidR="00F856C1" w:rsidRDefault="00F856C1" w:rsidP="00A56C5E">
      <w:r>
        <w:t>De acuerdo a lo analizado, el Costo Fijo correspondería al 30% del total y los Costos Variables al 70% restante.</w:t>
      </w:r>
    </w:p>
    <w:p w:rsidR="00283B19" w:rsidRDefault="00F856C1" w:rsidP="0035234C">
      <w:r>
        <w:t>Los Costos Fijos corresponderían a  $5 049 000 000 anualmente en el sector mientras que los Variables a $ 11 781 000 000.-</w:t>
      </w:r>
    </w:p>
    <w:p w:rsidR="00283B19" w:rsidRDefault="00283B19" w:rsidP="0035234C"/>
    <w:p w:rsidR="00283B19" w:rsidRDefault="00283B19" w:rsidP="0035234C">
      <w:r>
        <w:rPr>
          <w:noProof/>
          <w:lang w:eastAsia="es-AR"/>
        </w:rPr>
        <w:drawing>
          <wp:inline distT="0" distB="0" distL="0" distR="0">
            <wp:extent cx="5486400" cy="3200400"/>
            <wp:effectExtent l="0" t="0" r="19050" b="19050"/>
            <wp:docPr id="58" name="Chart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283B19" w:rsidRDefault="00283B19" w:rsidP="0035234C"/>
    <w:p w:rsidR="00283B19" w:rsidRDefault="00283B19" w:rsidP="0035234C"/>
    <w:p w:rsidR="00283B19" w:rsidRDefault="00283B19" w:rsidP="0035234C">
      <w:pPr>
        <w:rPr>
          <w:b/>
        </w:rPr>
      </w:pPr>
    </w:p>
    <w:p w:rsidR="00283B19" w:rsidRDefault="00283B19" w:rsidP="0035234C">
      <w:pPr>
        <w:rPr>
          <w:b/>
        </w:rPr>
      </w:pPr>
    </w:p>
    <w:p w:rsidR="00DC57C3" w:rsidRPr="007F4DD8" w:rsidRDefault="00DC57C3" w:rsidP="0035234C">
      <w:pPr>
        <w:rPr>
          <w:b/>
        </w:rPr>
      </w:pPr>
      <w:r w:rsidRPr="007F4DD8">
        <w:rPr>
          <w:b/>
        </w:rPr>
        <w:lastRenderedPageBreak/>
        <w:t>Consumo esperado:</w:t>
      </w:r>
    </w:p>
    <w:p w:rsidR="00BB4141" w:rsidRDefault="00DC57C3" w:rsidP="0035234C">
      <w:r>
        <w:t>Se supone que la cantidad de dinero invertido en publicidad (Área dentro de la cual entrarían nuestros servicios) está entre el 5 y 7% del Costo Fijo del sector. Esto representaría un total de $ 252 450 000 a $ 353 430 000 anualmente.-</w:t>
      </w:r>
    </w:p>
    <w:p w:rsidR="00BB4141" w:rsidRDefault="00BB4141" w:rsidP="0035234C"/>
    <w:p w:rsidR="00A56C5E" w:rsidRDefault="00A56C5E" w:rsidP="0035234C"/>
    <w:p w:rsidR="003D3863" w:rsidRDefault="003D3863" w:rsidP="0035234C"/>
    <w:p w:rsidR="003D3863" w:rsidRDefault="003D3863" w:rsidP="0035234C"/>
    <w:p w:rsidR="003D3863" w:rsidRDefault="003D3863" w:rsidP="0035234C"/>
    <w:p w:rsidR="00AC7CEA" w:rsidRDefault="00AC7CEA" w:rsidP="0035234C"/>
    <w:p w:rsidR="00AC7CEA" w:rsidRDefault="00AC7CEA" w:rsidP="0035234C"/>
    <w:p w:rsidR="00AC7CEA" w:rsidRDefault="00AC7CEA" w:rsidP="0035234C"/>
    <w:p w:rsidR="00AC7CEA" w:rsidRDefault="00AC7CEA" w:rsidP="0035234C"/>
    <w:p w:rsidR="00AC7CEA" w:rsidRDefault="00AC7CEA" w:rsidP="0035234C"/>
    <w:p w:rsidR="00AC7CEA" w:rsidRDefault="00AC7CEA" w:rsidP="0035234C"/>
    <w:p w:rsidR="00283B19" w:rsidRDefault="00283B19" w:rsidP="0035234C"/>
    <w:p w:rsidR="00283B19" w:rsidRDefault="00283B19" w:rsidP="0035234C"/>
    <w:p w:rsidR="00283B19" w:rsidRDefault="00283B19" w:rsidP="0035234C"/>
    <w:p w:rsidR="00283B19" w:rsidRDefault="00283B19" w:rsidP="0035234C"/>
    <w:p w:rsidR="00283B19" w:rsidRDefault="00283B19" w:rsidP="0035234C"/>
    <w:p w:rsidR="00283B19" w:rsidRDefault="00283B19" w:rsidP="0035234C"/>
    <w:p w:rsidR="00283B19" w:rsidRDefault="00283B19" w:rsidP="0035234C"/>
    <w:p w:rsidR="00283B19" w:rsidRDefault="00283B19" w:rsidP="0035234C"/>
    <w:p w:rsidR="00A42EA5" w:rsidRDefault="00A42EA5" w:rsidP="00A42EA5">
      <w:pPr>
        <w:pStyle w:val="Ttulo1"/>
      </w:pPr>
      <w:bookmarkStart w:id="154" w:name="_Toc372545630"/>
      <w:r>
        <w:lastRenderedPageBreak/>
        <w:t>5. Estrategias</w:t>
      </w:r>
      <w:bookmarkEnd w:id="154"/>
    </w:p>
    <w:p w:rsidR="00283B19" w:rsidRPr="00283B19" w:rsidRDefault="00283B19" w:rsidP="00283B19"/>
    <w:p w:rsidR="00A42EA5" w:rsidRDefault="00A42EA5" w:rsidP="0035234C"/>
    <w:p w:rsidR="00BB64F9" w:rsidRDefault="00A42EA5" w:rsidP="00A42EA5">
      <w:pPr>
        <w:pStyle w:val="Ttulo2"/>
      </w:pPr>
      <w:bookmarkStart w:id="155" w:name="_Toc372545631"/>
      <w:r>
        <w:t xml:space="preserve">5.1 </w:t>
      </w:r>
      <w:r w:rsidR="00BB64F9">
        <w:t>Ubicación en la Matriz del Atractivo de la Industria / Fortaleza del Negocio</w:t>
      </w:r>
      <w:bookmarkEnd w:id="155"/>
    </w:p>
    <w:p w:rsidR="00A42EA5" w:rsidRDefault="00A42EA5" w:rsidP="0035234C"/>
    <w:p w:rsidR="00A42EA5" w:rsidRDefault="00A42EA5" w:rsidP="0035234C">
      <w:r>
        <w:t>De acuerdo a lo relevado anteriormente se ubica la empresa en la matriz de la siguiente forma.</w:t>
      </w:r>
    </w:p>
    <w:p w:rsidR="00A42EA5" w:rsidRDefault="00A42EA5" w:rsidP="0035234C">
      <w:r w:rsidRPr="00BB64F9">
        <w:rPr>
          <w:noProof/>
          <w:lang w:eastAsia="es-AR"/>
        </w:rPr>
        <w:drawing>
          <wp:anchor distT="0" distB="0" distL="114300" distR="114300" simplePos="0" relativeHeight="251718656" behindDoc="1" locked="0" layoutInCell="1" allowOverlap="1">
            <wp:simplePos x="0" y="0"/>
            <wp:positionH relativeFrom="column">
              <wp:posOffset>671830</wp:posOffset>
            </wp:positionH>
            <wp:positionV relativeFrom="paragraph">
              <wp:posOffset>193675</wp:posOffset>
            </wp:positionV>
            <wp:extent cx="3965575" cy="3260725"/>
            <wp:effectExtent l="0" t="0" r="0" b="0"/>
            <wp:wrapTight wrapText="bothSides">
              <wp:wrapPolygon edited="0">
                <wp:start x="0" y="0"/>
                <wp:lineTo x="0" y="21453"/>
                <wp:lineTo x="21479" y="21453"/>
                <wp:lineTo x="21479"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65575" cy="3260725"/>
                    </a:xfrm>
                    <a:prstGeom prst="rect">
                      <a:avLst/>
                    </a:prstGeom>
                  </pic:spPr>
                </pic:pic>
              </a:graphicData>
            </a:graphic>
          </wp:anchor>
        </w:drawing>
      </w:r>
    </w:p>
    <w:p w:rsidR="00A42EA5" w:rsidRDefault="00A42EA5" w:rsidP="0035234C"/>
    <w:p w:rsidR="00A42EA5" w:rsidRDefault="00A42EA5" w:rsidP="0035234C"/>
    <w:p w:rsidR="00A42EA5" w:rsidRDefault="00A42EA5" w:rsidP="0035234C"/>
    <w:p w:rsidR="00A42EA5" w:rsidRDefault="00A42EA5" w:rsidP="0035234C"/>
    <w:p w:rsidR="00A42EA5" w:rsidRDefault="00A42EA5" w:rsidP="0035234C"/>
    <w:p w:rsidR="00A42EA5" w:rsidRDefault="00A42EA5" w:rsidP="0035234C"/>
    <w:p w:rsidR="00A42EA5" w:rsidRDefault="00A42EA5" w:rsidP="0035234C"/>
    <w:p w:rsidR="00A42EA5" w:rsidRDefault="00A42EA5" w:rsidP="0035234C"/>
    <w:p w:rsidR="00A42EA5" w:rsidRDefault="00A42EA5" w:rsidP="0035234C"/>
    <w:p w:rsidR="00A42EA5" w:rsidRDefault="00A42EA5" w:rsidP="0035234C"/>
    <w:p w:rsidR="00A42EA5" w:rsidRDefault="00A42EA5" w:rsidP="0035234C"/>
    <w:p w:rsidR="00A42EA5" w:rsidRDefault="00A42EA5" w:rsidP="0035234C"/>
    <w:p w:rsidR="00A42EA5" w:rsidRDefault="00A42EA5" w:rsidP="0035234C">
      <w:r>
        <w:t>En base a su ubicación y lo enunciado en la bibliografía se concluye que las estrategias genéricas a aplicarse son:</w:t>
      </w:r>
    </w:p>
    <w:p w:rsidR="00A42EA5" w:rsidRDefault="00A42EA5" w:rsidP="000C0A98">
      <w:pPr>
        <w:pStyle w:val="Prrafodelista"/>
        <w:numPr>
          <w:ilvl w:val="0"/>
          <w:numId w:val="17"/>
        </w:numPr>
      </w:pPr>
      <w:r>
        <w:t>Identificar los segmentos de crecimiento</w:t>
      </w:r>
    </w:p>
    <w:p w:rsidR="00A42EA5" w:rsidRDefault="00A42EA5" w:rsidP="000C0A98">
      <w:pPr>
        <w:pStyle w:val="Prrafodelista"/>
        <w:numPr>
          <w:ilvl w:val="0"/>
          <w:numId w:val="17"/>
        </w:numPr>
      </w:pPr>
      <w:r>
        <w:t>Especializarse</w:t>
      </w:r>
    </w:p>
    <w:p w:rsidR="00A42EA5" w:rsidRDefault="00A42EA5" w:rsidP="000C0A98">
      <w:pPr>
        <w:pStyle w:val="Prrafodelista"/>
        <w:numPr>
          <w:ilvl w:val="0"/>
          <w:numId w:val="17"/>
        </w:numPr>
      </w:pPr>
      <w:r>
        <w:t>Invertir en forma selectiva.</w:t>
      </w:r>
    </w:p>
    <w:p w:rsidR="00A42EA5" w:rsidRDefault="00A42EA5" w:rsidP="00A42EA5">
      <w:pPr>
        <w:pStyle w:val="Ttulo2"/>
      </w:pPr>
      <w:bookmarkStart w:id="156" w:name="_Toc372545632"/>
      <w:r>
        <w:lastRenderedPageBreak/>
        <w:t>5.2 Programas Generales de Acción</w:t>
      </w:r>
      <w:bookmarkEnd w:id="156"/>
    </w:p>
    <w:p w:rsidR="00A42EA5" w:rsidRDefault="00A42EA5" w:rsidP="00A42EA5"/>
    <w:p w:rsidR="00A42EA5" w:rsidRDefault="00A42EA5" w:rsidP="00A42EA5">
      <w:pPr>
        <w:pStyle w:val="Ttulo3"/>
      </w:pPr>
      <w:bookmarkStart w:id="157" w:name="_Toc372545633"/>
      <w:r>
        <w:t>5.2.1 Programa de Tecnología</w:t>
      </w:r>
      <w:bookmarkEnd w:id="157"/>
    </w:p>
    <w:p w:rsidR="00A42EA5" w:rsidRDefault="00A42EA5" w:rsidP="00A42EA5"/>
    <w:tbl>
      <w:tblPr>
        <w:tblW w:w="7812" w:type="dxa"/>
        <w:tblInd w:w="55" w:type="dxa"/>
        <w:tblCellMar>
          <w:left w:w="70" w:type="dxa"/>
          <w:right w:w="70" w:type="dxa"/>
        </w:tblCellMar>
        <w:tblLook w:val="04A0"/>
      </w:tblPr>
      <w:tblGrid>
        <w:gridCol w:w="3276"/>
        <w:gridCol w:w="4536"/>
      </w:tblGrid>
      <w:tr w:rsidR="00A42EA5" w:rsidRPr="00A42EA5" w:rsidTr="00582820">
        <w:trPr>
          <w:trHeight w:val="416"/>
        </w:trPr>
        <w:tc>
          <w:tcPr>
            <w:tcW w:w="3276"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rsidR="00A42EA5" w:rsidRPr="00A42EA5" w:rsidRDefault="00582820" w:rsidP="00582820">
            <w:pPr>
              <w:spacing w:after="0" w:line="240" w:lineRule="auto"/>
              <w:jc w:val="left"/>
              <w:rPr>
                <w:rFonts w:ascii="Calibri" w:eastAsia="Times New Roman" w:hAnsi="Calibri" w:cs="Calibri"/>
                <w:b/>
                <w:color w:val="FFFFFF" w:themeColor="background1"/>
                <w:lang w:eastAsia="es-AR"/>
              </w:rPr>
            </w:pPr>
            <w:r>
              <w:rPr>
                <w:rFonts w:ascii="Calibri" w:eastAsia="Times New Roman" w:hAnsi="Calibri" w:cs="Calibri"/>
                <w:b/>
                <w:color w:val="FFFFFF" w:themeColor="background1"/>
                <w:lang w:eastAsia="es-AR"/>
              </w:rPr>
              <w:t>Área del Programa</w:t>
            </w:r>
          </w:p>
        </w:tc>
        <w:tc>
          <w:tcPr>
            <w:tcW w:w="4536" w:type="dxa"/>
            <w:tcBorders>
              <w:top w:val="single" w:sz="4" w:space="0" w:color="auto"/>
              <w:left w:val="nil"/>
              <w:bottom w:val="single" w:sz="4" w:space="0" w:color="auto"/>
              <w:right w:val="single" w:sz="4" w:space="0" w:color="auto"/>
            </w:tcBorders>
            <w:shd w:val="clear" w:color="auto" w:fill="auto"/>
            <w:noWrap/>
            <w:vAlign w:val="center"/>
            <w:hideMark/>
          </w:tcPr>
          <w:p w:rsidR="00A42EA5" w:rsidRPr="00A42EA5" w:rsidRDefault="00A42EA5" w:rsidP="00582820">
            <w:pPr>
              <w:spacing w:after="0" w:line="240" w:lineRule="auto"/>
              <w:jc w:val="left"/>
              <w:rPr>
                <w:rFonts w:ascii="Calibri" w:eastAsia="Times New Roman" w:hAnsi="Calibri" w:cs="Calibri"/>
                <w:color w:val="000000"/>
                <w:lang w:eastAsia="es-AR"/>
              </w:rPr>
            </w:pPr>
            <w:r w:rsidRPr="00A42EA5">
              <w:rPr>
                <w:rFonts w:ascii="Calibri" w:eastAsia="Times New Roman" w:hAnsi="Calibri" w:cs="Calibri"/>
                <w:color w:val="000000"/>
                <w:lang w:eastAsia="es-AR"/>
              </w:rPr>
              <w:t>Tecnología</w:t>
            </w:r>
          </w:p>
        </w:tc>
      </w:tr>
      <w:tr w:rsidR="00A42EA5" w:rsidRPr="00A42EA5" w:rsidTr="00582820">
        <w:trPr>
          <w:trHeight w:val="410"/>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hideMark/>
          </w:tcPr>
          <w:p w:rsidR="00A42EA5" w:rsidRPr="00A42EA5" w:rsidRDefault="00A42EA5" w:rsidP="00582820">
            <w:pPr>
              <w:spacing w:after="0" w:line="240" w:lineRule="auto"/>
              <w:jc w:val="left"/>
              <w:rPr>
                <w:rFonts w:ascii="Calibri" w:eastAsia="Times New Roman" w:hAnsi="Calibri" w:cs="Calibri"/>
                <w:b/>
                <w:color w:val="FFFFFF" w:themeColor="background1"/>
                <w:lang w:eastAsia="es-AR"/>
              </w:rPr>
            </w:pPr>
            <w:r w:rsidRPr="00A42EA5">
              <w:rPr>
                <w:rFonts w:ascii="Calibri" w:eastAsia="Times New Roman" w:hAnsi="Calibri" w:cs="Calibri"/>
                <w:b/>
                <w:color w:val="FFFFFF" w:themeColor="background1"/>
                <w:lang w:eastAsia="es-AR"/>
              </w:rPr>
              <w:t>Persona Responsable:</w:t>
            </w:r>
          </w:p>
        </w:tc>
        <w:tc>
          <w:tcPr>
            <w:tcW w:w="4536" w:type="dxa"/>
            <w:tcBorders>
              <w:top w:val="nil"/>
              <w:left w:val="nil"/>
              <w:bottom w:val="single" w:sz="4" w:space="0" w:color="auto"/>
              <w:right w:val="single" w:sz="4" w:space="0" w:color="auto"/>
            </w:tcBorders>
            <w:shd w:val="clear" w:color="auto" w:fill="auto"/>
            <w:noWrap/>
            <w:vAlign w:val="center"/>
            <w:hideMark/>
          </w:tcPr>
          <w:p w:rsidR="00A42EA5" w:rsidRPr="00A42EA5" w:rsidRDefault="00567698" w:rsidP="00582820">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Gerente</w:t>
            </w:r>
          </w:p>
        </w:tc>
      </w:tr>
      <w:tr w:rsidR="00A42EA5" w:rsidRPr="00A42EA5" w:rsidTr="00582820">
        <w:trPr>
          <w:trHeight w:val="432"/>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hideMark/>
          </w:tcPr>
          <w:p w:rsidR="00A42EA5" w:rsidRPr="00A42EA5" w:rsidRDefault="00A42EA5" w:rsidP="00582820">
            <w:pPr>
              <w:spacing w:after="0" w:line="240" w:lineRule="auto"/>
              <w:jc w:val="left"/>
              <w:rPr>
                <w:rFonts w:ascii="Calibri" w:eastAsia="Times New Roman" w:hAnsi="Calibri" w:cs="Calibri"/>
                <w:b/>
                <w:color w:val="FFFFFF" w:themeColor="background1"/>
                <w:lang w:eastAsia="es-AR"/>
              </w:rPr>
            </w:pPr>
            <w:r w:rsidRPr="00A42EA5">
              <w:rPr>
                <w:rFonts w:ascii="Calibri" w:eastAsia="Times New Roman" w:hAnsi="Calibri" w:cs="Calibri"/>
                <w:b/>
                <w:color w:val="FFFFFF" w:themeColor="background1"/>
                <w:lang w:eastAsia="es-AR"/>
              </w:rPr>
              <w:t>Tiempo de Ejecución:</w:t>
            </w:r>
          </w:p>
        </w:tc>
        <w:tc>
          <w:tcPr>
            <w:tcW w:w="4536" w:type="dxa"/>
            <w:tcBorders>
              <w:top w:val="nil"/>
              <w:left w:val="nil"/>
              <w:bottom w:val="single" w:sz="4" w:space="0" w:color="auto"/>
              <w:right w:val="single" w:sz="4" w:space="0" w:color="auto"/>
            </w:tcBorders>
            <w:shd w:val="clear" w:color="auto" w:fill="auto"/>
            <w:noWrap/>
            <w:vAlign w:val="center"/>
            <w:hideMark/>
          </w:tcPr>
          <w:p w:rsidR="00A42EA5" w:rsidRPr="00A42EA5" w:rsidRDefault="00582820" w:rsidP="00582820">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2 años</w:t>
            </w:r>
          </w:p>
        </w:tc>
      </w:tr>
      <w:tr w:rsidR="00A42EA5" w:rsidRPr="00A42EA5" w:rsidTr="00582820">
        <w:trPr>
          <w:trHeight w:val="405"/>
        </w:trPr>
        <w:tc>
          <w:tcPr>
            <w:tcW w:w="7812"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rsidR="00A42EA5" w:rsidRPr="00A42EA5" w:rsidRDefault="00A42EA5" w:rsidP="00582820">
            <w:pPr>
              <w:spacing w:after="0" w:line="240" w:lineRule="auto"/>
              <w:jc w:val="center"/>
              <w:rPr>
                <w:rFonts w:ascii="Calibri" w:eastAsia="Times New Roman" w:hAnsi="Calibri" w:cs="Calibri"/>
                <w:b/>
                <w:color w:val="000000"/>
                <w:lang w:eastAsia="es-AR"/>
              </w:rPr>
            </w:pPr>
            <w:r w:rsidRPr="00A42EA5">
              <w:rPr>
                <w:rFonts w:ascii="Calibri" w:eastAsia="Times New Roman" w:hAnsi="Calibri" w:cs="Calibri"/>
                <w:b/>
                <w:color w:val="FFFFFF" w:themeColor="background1"/>
                <w:lang w:eastAsia="es-AR"/>
              </w:rPr>
              <w:t>Descripción</w:t>
            </w:r>
          </w:p>
        </w:tc>
      </w:tr>
      <w:tr w:rsidR="00A42EA5" w:rsidRPr="00A42EA5" w:rsidTr="00582820">
        <w:trPr>
          <w:trHeight w:val="695"/>
        </w:trPr>
        <w:tc>
          <w:tcPr>
            <w:tcW w:w="781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15F17" w:rsidRDefault="00315F17" w:rsidP="00982AA1">
            <w:pPr>
              <w:spacing w:after="0" w:line="240" w:lineRule="auto"/>
              <w:ind w:left="371"/>
              <w:jc w:val="left"/>
              <w:rPr>
                <w:rFonts w:ascii="Calibri" w:eastAsia="Times New Roman" w:hAnsi="Calibri" w:cs="Calibri"/>
                <w:color w:val="000000"/>
                <w:lang w:eastAsia="es-AR"/>
              </w:rPr>
            </w:pPr>
          </w:p>
          <w:p w:rsidR="00582820" w:rsidRDefault="00315F17" w:rsidP="00982AA1">
            <w:pPr>
              <w:spacing w:after="0" w:line="240" w:lineRule="auto"/>
              <w:ind w:left="371"/>
              <w:jc w:val="left"/>
              <w:rPr>
                <w:rFonts w:ascii="Calibri" w:eastAsia="Times New Roman" w:hAnsi="Calibri" w:cs="Calibri"/>
                <w:color w:val="000000"/>
                <w:lang w:eastAsia="es-AR"/>
              </w:rPr>
            </w:pPr>
            <w:r>
              <w:rPr>
                <w:rFonts w:ascii="Calibri" w:eastAsia="Times New Roman" w:hAnsi="Calibri" w:cs="Calibri"/>
                <w:color w:val="000000"/>
                <w:lang w:eastAsia="es-AR"/>
              </w:rPr>
              <w:t>El Plan de Tecnología define las políticas de Software y Hardware a utilizarse a lo largo del tiempo.-</w:t>
            </w:r>
          </w:p>
          <w:p w:rsidR="00315F17" w:rsidRPr="00A42EA5" w:rsidRDefault="00315F17" w:rsidP="00982AA1">
            <w:pPr>
              <w:spacing w:after="0" w:line="240" w:lineRule="auto"/>
              <w:ind w:left="371"/>
              <w:jc w:val="left"/>
              <w:rPr>
                <w:rFonts w:ascii="Calibri" w:eastAsia="Times New Roman" w:hAnsi="Calibri" w:cs="Calibri"/>
                <w:color w:val="000000"/>
                <w:lang w:eastAsia="es-AR"/>
              </w:rPr>
            </w:pPr>
          </w:p>
        </w:tc>
      </w:tr>
      <w:tr w:rsidR="00A42EA5" w:rsidRPr="00A42EA5" w:rsidTr="00582820">
        <w:trPr>
          <w:trHeight w:val="549"/>
        </w:trPr>
        <w:tc>
          <w:tcPr>
            <w:tcW w:w="7812"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rsidR="00A42EA5" w:rsidRPr="00A42EA5" w:rsidRDefault="00A42EA5" w:rsidP="00582820">
            <w:pPr>
              <w:spacing w:after="0" w:line="240" w:lineRule="auto"/>
              <w:jc w:val="center"/>
              <w:rPr>
                <w:rFonts w:ascii="Calibri" w:eastAsia="Times New Roman" w:hAnsi="Calibri" w:cs="Calibri"/>
                <w:b/>
                <w:color w:val="000000"/>
                <w:lang w:eastAsia="es-AR"/>
              </w:rPr>
            </w:pPr>
            <w:r w:rsidRPr="00A42EA5">
              <w:rPr>
                <w:rFonts w:ascii="Calibri" w:eastAsia="Times New Roman" w:hAnsi="Calibri" w:cs="Calibri"/>
                <w:b/>
                <w:color w:val="FFFFFF" w:themeColor="background1"/>
                <w:lang w:eastAsia="es-AR"/>
              </w:rPr>
              <w:t>Indicadores Clave</w:t>
            </w:r>
          </w:p>
        </w:tc>
      </w:tr>
      <w:tr w:rsidR="00A42EA5" w:rsidRPr="00A42EA5" w:rsidTr="009B6CEF">
        <w:trPr>
          <w:trHeight w:val="1953"/>
        </w:trPr>
        <w:tc>
          <w:tcPr>
            <w:tcW w:w="781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B6CEF" w:rsidRDefault="009B6CEF" w:rsidP="000C0A98">
            <w:pPr>
              <w:pStyle w:val="Prrafodelista"/>
              <w:numPr>
                <w:ilvl w:val="0"/>
                <w:numId w:val="18"/>
              </w:numPr>
              <w:spacing w:after="0" w:line="240" w:lineRule="auto"/>
              <w:jc w:val="left"/>
              <w:rPr>
                <w:rFonts w:ascii="Calibri" w:eastAsia="Times New Roman" w:hAnsi="Calibri" w:cs="Calibri"/>
                <w:color w:val="000000"/>
                <w:lang w:eastAsia="es-AR"/>
              </w:rPr>
            </w:pPr>
            <w:r w:rsidRPr="009B6CEF">
              <w:rPr>
                <w:rFonts w:ascii="Calibri" w:eastAsia="Times New Roman" w:hAnsi="Calibri" w:cs="Calibri"/>
                <w:color w:val="000000"/>
                <w:lang w:eastAsia="es-AR"/>
              </w:rPr>
              <w:t xml:space="preserve">Cantidad de pedidos recibidos </w:t>
            </w:r>
            <w:r>
              <w:rPr>
                <w:rFonts w:ascii="Calibri" w:eastAsia="Times New Roman" w:hAnsi="Calibri" w:cs="Calibri"/>
                <w:color w:val="000000"/>
                <w:lang w:eastAsia="es-AR"/>
              </w:rPr>
              <w:t>por unidad de tiempo</w:t>
            </w:r>
          </w:p>
          <w:p w:rsidR="009B6CEF" w:rsidRPr="009B6CEF" w:rsidRDefault="009B6CEF" w:rsidP="000C0A98">
            <w:pPr>
              <w:pStyle w:val="Prrafodelista"/>
              <w:numPr>
                <w:ilvl w:val="0"/>
                <w:numId w:val="18"/>
              </w:numPr>
              <w:spacing w:after="0" w:line="240" w:lineRule="auto"/>
              <w:jc w:val="left"/>
              <w:rPr>
                <w:rFonts w:ascii="Calibri" w:eastAsia="Times New Roman" w:hAnsi="Calibri" w:cs="Calibri"/>
                <w:color w:val="000000"/>
                <w:lang w:eastAsia="es-AR"/>
              </w:rPr>
            </w:pPr>
            <w:r w:rsidRPr="009B6CEF">
              <w:rPr>
                <w:rFonts w:ascii="Calibri" w:eastAsia="Times New Roman" w:hAnsi="Calibri" w:cs="Calibri"/>
                <w:color w:val="000000"/>
                <w:lang w:eastAsia="es-AR"/>
              </w:rPr>
              <w:t xml:space="preserve">Tiempo </w:t>
            </w:r>
            <w:r>
              <w:rPr>
                <w:rFonts w:ascii="Calibri" w:eastAsia="Times New Roman" w:hAnsi="Calibri" w:cs="Calibri"/>
                <w:color w:val="000000"/>
                <w:lang w:eastAsia="es-AR"/>
              </w:rPr>
              <w:t xml:space="preserve">medio </w:t>
            </w:r>
            <w:r w:rsidRPr="009B6CEF">
              <w:rPr>
                <w:rFonts w:ascii="Calibri" w:eastAsia="Times New Roman" w:hAnsi="Calibri" w:cs="Calibri"/>
                <w:color w:val="000000"/>
                <w:lang w:eastAsia="es-AR"/>
              </w:rPr>
              <w:t>de atención de los pedidos</w:t>
            </w:r>
          </w:p>
          <w:p w:rsidR="009B6CEF" w:rsidRDefault="009B6CEF" w:rsidP="000C0A98">
            <w:pPr>
              <w:pStyle w:val="Prrafodelista"/>
              <w:numPr>
                <w:ilvl w:val="0"/>
                <w:numId w:val="18"/>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Cantidad de Clientes</w:t>
            </w:r>
            <w:r w:rsidR="00CA78D3">
              <w:rPr>
                <w:rFonts w:ascii="Calibri" w:eastAsia="Times New Roman" w:hAnsi="Calibri" w:cs="Calibri"/>
                <w:color w:val="000000"/>
                <w:lang w:eastAsia="es-AR"/>
              </w:rPr>
              <w:t xml:space="preserve"> utilizando la solución.</w:t>
            </w:r>
          </w:p>
          <w:p w:rsidR="00221D8A" w:rsidRPr="009B6CEF" w:rsidRDefault="00221D8A" w:rsidP="000C0A98">
            <w:pPr>
              <w:pStyle w:val="Prrafodelista"/>
              <w:numPr>
                <w:ilvl w:val="0"/>
                <w:numId w:val="18"/>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Tiempo medio entre fallos.-</w:t>
            </w:r>
          </w:p>
        </w:tc>
      </w:tr>
    </w:tbl>
    <w:p w:rsidR="00A42EA5" w:rsidRDefault="00A42EA5" w:rsidP="00A42EA5"/>
    <w:p w:rsidR="00A42EA5" w:rsidRDefault="00A42EA5" w:rsidP="00A42EA5"/>
    <w:p w:rsidR="00A42EA5" w:rsidRDefault="00A42EA5" w:rsidP="00A42EA5"/>
    <w:p w:rsidR="009B6CEF" w:rsidRDefault="009B6CEF" w:rsidP="00A42EA5"/>
    <w:p w:rsidR="009B6CEF" w:rsidRDefault="009B6CEF" w:rsidP="00A42EA5"/>
    <w:p w:rsidR="009B6CEF" w:rsidRDefault="009B6CEF" w:rsidP="00A42EA5"/>
    <w:p w:rsidR="00315F17" w:rsidRDefault="00315F17" w:rsidP="00A42EA5"/>
    <w:p w:rsidR="00315F17" w:rsidRDefault="00315F17" w:rsidP="00A42EA5"/>
    <w:p w:rsidR="009B6CEF" w:rsidRDefault="009B6CEF" w:rsidP="00A42EA5"/>
    <w:p w:rsidR="00A42EA5" w:rsidRDefault="00A42EA5" w:rsidP="00A42EA5">
      <w:pPr>
        <w:pStyle w:val="Ttulo3"/>
      </w:pPr>
      <w:bookmarkStart w:id="158" w:name="_Toc372545634"/>
      <w:r>
        <w:lastRenderedPageBreak/>
        <w:t>5.2.2 Programa de Producción</w:t>
      </w:r>
      <w:bookmarkEnd w:id="158"/>
    </w:p>
    <w:p w:rsidR="009B6CEF" w:rsidRDefault="009B6CEF" w:rsidP="009B6CEF"/>
    <w:tbl>
      <w:tblPr>
        <w:tblW w:w="7812" w:type="dxa"/>
        <w:tblInd w:w="55" w:type="dxa"/>
        <w:tblCellMar>
          <w:left w:w="70" w:type="dxa"/>
          <w:right w:w="70" w:type="dxa"/>
        </w:tblCellMar>
        <w:tblLook w:val="04A0"/>
      </w:tblPr>
      <w:tblGrid>
        <w:gridCol w:w="3276"/>
        <w:gridCol w:w="4536"/>
      </w:tblGrid>
      <w:tr w:rsidR="009B6CEF" w:rsidRPr="00A42EA5" w:rsidTr="00B82BAD">
        <w:trPr>
          <w:trHeight w:val="416"/>
        </w:trPr>
        <w:tc>
          <w:tcPr>
            <w:tcW w:w="3276"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rsidR="009B6CEF" w:rsidRPr="00A42EA5" w:rsidRDefault="009B6CEF" w:rsidP="00B82BAD">
            <w:pPr>
              <w:spacing w:after="0" w:line="240" w:lineRule="auto"/>
              <w:jc w:val="left"/>
              <w:rPr>
                <w:rFonts w:ascii="Calibri" w:eastAsia="Times New Roman" w:hAnsi="Calibri" w:cs="Calibri"/>
                <w:b/>
                <w:color w:val="FFFFFF" w:themeColor="background1"/>
                <w:lang w:eastAsia="es-AR"/>
              </w:rPr>
            </w:pPr>
            <w:r>
              <w:rPr>
                <w:rFonts w:ascii="Calibri" w:eastAsia="Times New Roman" w:hAnsi="Calibri" w:cs="Calibri"/>
                <w:b/>
                <w:color w:val="FFFFFF" w:themeColor="background1"/>
                <w:lang w:eastAsia="es-AR"/>
              </w:rPr>
              <w:t>Área del Programa</w:t>
            </w:r>
          </w:p>
        </w:tc>
        <w:tc>
          <w:tcPr>
            <w:tcW w:w="4536" w:type="dxa"/>
            <w:tcBorders>
              <w:top w:val="single" w:sz="4" w:space="0" w:color="auto"/>
              <w:left w:val="nil"/>
              <w:bottom w:val="single" w:sz="4" w:space="0" w:color="auto"/>
              <w:right w:val="single" w:sz="4" w:space="0" w:color="auto"/>
            </w:tcBorders>
            <w:shd w:val="clear" w:color="auto" w:fill="auto"/>
            <w:noWrap/>
            <w:vAlign w:val="center"/>
            <w:hideMark/>
          </w:tcPr>
          <w:p w:rsidR="009B6CEF" w:rsidRPr="00A42EA5" w:rsidRDefault="009B6CEF" w:rsidP="00B82BAD">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Producción / Comercialización</w:t>
            </w:r>
          </w:p>
        </w:tc>
      </w:tr>
      <w:tr w:rsidR="009B6CEF" w:rsidRPr="00A42EA5" w:rsidTr="00B82BAD">
        <w:trPr>
          <w:trHeight w:val="410"/>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hideMark/>
          </w:tcPr>
          <w:p w:rsidR="009B6CEF" w:rsidRPr="00A42EA5" w:rsidRDefault="009B6CEF" w:rsidP="00B82BAD">
            <w:pPr>
              <w:spacing w:after="0" w:line="240" w:lineRule="auto"/>
              <w:jc w:val="left"/>
              <w:rPr>
                <w:rFonts w:ascii="Calibri" w:eastAsia="Times New Roman" w:hAnsi="Calibri" w:cs="Calibri"/>
                <w:b/>
                <w:color w:val="FFFFFF" w:themeColor="background1"/>
                <w:lang w:eastAsia="es-AR"/>
              </w:rPr>
            </w:pPr>
            <w:r w:rsidRPr="00A42EA5">
              <w:rPr>
                <w:rFonts w:ascii="Calibri" w:eastAsia="Times New Roman" w:hAnsi="Calibri" w:cs="Calibri"/>
                <w:b/>
                <w:color w:val="FFFFFF" w:themeColor="background1"/>
                <w:lang w:eastAsia="es-AR"/>
              </w:rPr>
              <w:t>Persona Responsable:</w:t>
            </w:r>
          </w:p>
        </w:tc>
        <w:tc>
          <w:tcPr>
            <w:tcW w:w="4536" w:type="dxa"/>
            <w:tcBorders>
              <w:top w:val="nil"/>
              <w:left w:val="nil"/>
              <w:bottom w:val="single" w:sz="4" w:space="0" w:color="auto"/>
              <w:right w:val="single" w:sz="4" w:space="0" w:color="auto"/>
            </w:tcBorders>
            <w:shd w:val="clear" w:color="auto" w:fill="auto"/>
            <w:noWrap/>
            <w:vAlign w:val="center"/>
            <w:hideMark/>
          </w:tcPr>
          <w:p w:rsidR="009B6CEF" w:rsidRPr="00A42EA5" w:rsidRDefault="008E262F" w:rsidP="009B6CEF">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Gerente</w:t>
            </w:r>
          </w:p>
        </w:tc>
      </w:tr>
      <w:tr w:rsidR="009B6CEF" w:rsidRPr="00A42EA5" w:rsidTr="00B82BAD">
        <w:trPr>
          <w:trHeight w:val="432"/>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hideMark/>
          </w:tcPr>
          <w:p w:rsidR="009B6CEF" w:rsidRPr="00A42EA5" w:rsidRDefault="009B6CEF" w:rsidP="00B82BAD">
            <w:pPr>
              <w:spacing w:after="0" w:line="240" w:lineRule="auto"/>
              <w:jc w:val="left"/>
              <w:rPr>
                <w:rFonts w:ascii="Calibri" w:eastAsia="Times New Roman" w:hAnsi="Calibri" w:cs="Calibri"/>
                <w:b/>
                <w:color w:val="FFFFFF" w:themeColor="background1"/>
                <w:lang w:eastAsia="es-AR"/>
              </w:rPr>
            </w:pPr>
            <w:r w:rsidRPr="00A42EA5">
              <w:rPr>
                <w:rFonts w:ascii="Calibri" w:eastAsia="Times New Roman" w:hAnsi="Calibri" w:cs="Calibri"/>
                <w:b/>
                <w:color w:val="FFFFFF" w:themeColor="background1"/>
                <w:lang w:eastAsia="es-AR"/>
              </w:rPr>
              <w:t>Tiempo de Ejecución:</w:t>
            </w:r>
          </w:p>
        </w:tc>
        <w:tc>
          <w:tcPr>
            <w:tcW w:w="4536" w:type="dxa"/>
            <w:tcBorders>
              <w:top w:val="nil"/>
              <w:left w:val="nil"/>
              <w:bottom w:val="single" w:sz="4" w:space="0" w:color="auto"/>
              <w:right w:val="single" w:sz="4" w:space="0" w:color="auto"/>
            </w:tcBorders>
            <w:shd w:val="clear" w:color="auto" w:fill="auto"/>
            <w:noWrap/>
            <w:vAlign w:val="center"/>
            <w:hideMark/>
          </w:tcPr>
          <w:p w:rsidR="009B6CEF" w:rsidRPr="00A42EA5" w:rsidRDefault="00AC7CEA" w:rsidP="009B789E">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3</w:t>
            </w:r>
            <w:r w:rsidR="009B6CEF">
              <w:rPr>
                <w:rFonts w:ascii="Calibri" w:eastAsia="Times New Roman" w:hAnsi="Calibri" w:cs="Calibri"/>
                <w:color w:val="000000"/>
                <w:lang w:eastAsia="es-AR"/>
              </w:rPr>
              <w:t xml:space="preserve"> año</w:t>
            </w:r>
            <w:r>
              <w:rPr>
                <w:rFonts w:ascii="Calibri" w:eastAsia="Times New Roman" w:hAnsi="Calibri" w:cs="Calibri"/>
                <w:color w:val="000000"/>
                <w:lang w:eastAsia="es-AR"/>
              </w:rPr>
              <w:t>s</w:t>
            </w:r>
          </w:p>
        </w:tc>
      </w:tr>
      <w:tr w:rsidR="009B6CEF" w:rsidRPr="00A42EA5" w:rsidTr="00B82BAD">
        <w:trPr>
          <w:trHeight w:val="405"/>
        </w:trPr>
        <w:tc>
          <w:tcPr>
            <w:tcW w:w="7812"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rsidR="009B6CEF" w:rsidRPr="00A42EA5" w:rsidRDefault="009B6CEF" w:rsidP="00B82BAD">
            <w:pPr>
              <w:spacing w:after="0" w:line="240" w:lineRule="auto"/>
              <w:jc w:val="center"/>
              <w:rPr>
                <w:rFonts w:ascii="Calibri" w:eastAsia="Times New Roman" w:hAnsi="Calibri" w:cs="Calibri"/>
                <w:b/>
                <w:color w:val="000000"/>
                <w:lang w:eastAsia="es-AR"/>
              </w:rPr>
            </w:pPr>
            <w:r w:rsidRPr="00A42EA5">
              <w:rPr>
                <w:rFonts w:ascii="Calibri" w:eastAsia="Times New Roman" w:hAnsi="Calibri" w:cs="Calibri"/>
                <w:b/>
                <w:color w:val="FFFFFF" w:themeColor="background1"/>
                <w:lang w:eastAsia="es-AR"/>
              </w:rPr>
              <w:t>Descripción</w:t>
            </w:r>
          </w:p>
        </w:tc>
      </w:tr>
      <w:tr w:rsidR="009B6CEF" w:rsidRPr="00A42EA5" w:rsidTr="00B82BAD">
        <w:trPr>
          <w:trHeight w:val="695"/>
        </w:trPr>
        <w:tc>
          <w:tcPr>
            <w:tcW w:w="781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B6CEF" w:rsidRDefault="009B6CEF" w:rsidP="00982AA1">
            <w:pPr>
              <w:spacing w:after="0" w:line="240" w:lineRule="auto"/>
              <w:ind w:left="371"/>
              <w:jc w:val="left"/>
              <w:rPr>
                <w:rFonts w:ascii="Calibri" w:eastAsia="Times New Roman" w:hAnsi="Calibri" w:cs="Calibri"/>
                <w:color w:val="000000"/>
                <w:lang w:eastAsia="es-AR"/>
              </w:rPr>
            </w:pPr>
          </w:p>
          <w:p w:rsidR="00CA78D3" w:rsidRDefault="00315F17" w:rsidP="00982AA1">
            <w:pPr>
              <w:spacing w:after="0" w:line="240" w:lineRule="auto"/>
              <w:ind w:left="371"/>
              <w:jc w:val="left"/>
              <w:rPr>
                <w:rFonts w:ascii="Calibri" w:eastAsia="Times New Roman" w:hAnsi="Calibri" w:cs="Calibri"/>
                <w:color w:val="000000"/>
                <w:lang w:eastAsia="es-AR"/>
              </w:rPr>
            </w:pPr>
            <w:r>
              <w:rPr>
                <w:rFonts w:ascii="Calibri" w:eastAsia="Times New Roman" w:hAnsi="Calibri" w:cs="Calibri"/>
                <w:color w:val="000000"/>
                <w:lang w:eastAsia="es-AR"/>
              </w:rPr>
              <w:t>Se definen el rumbo de la organización en cuanto a Logística de Entrada, Operaciones y Logística de Salida.</w:t>
            </w:r>
          </w:p>
          <w:p w:rsidR="009B6CEF" w:rsidRPr="00A42EA5" w:rsidRDefault="009B6CEF" w:rsidP="00982AA1">
            <w:pPr>
              <w:spacing w:after="0" w:line="240" w:lineRule="auto"/>
              <w:ind w:left="371"/>
              <w:jc w:val="left"/>
              <w:rPr>
                <w:rFonts w:ascii="Calibri" w:eastAsia="Times New Roman" w:hAnsi="Calibri" w:cs="Calibri"/>
                <w:color w:val="000000"/>
                <w:lang w:eastAsia="es-AR"/>
              </w:rPr>
            </w:pPr>
          </w:p>
        </w:tc>
      </w:tr>
      <w:tr w:rsidR="009B6CEF" w:rsidRPr="00A42EA5" w:rsidTr="00B82BAD">
        <w:trPr>
          <w:trHeight w:val="549"/>
        </w:trPr>
        <w:tc>
          <w:tcPr>
            <w:tcW w:w="7812"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rsidR="009B6CEF" w:rsidRPr="00A42EA5" w:rsidRDefault="009B6CEF" w:rsidP="00B82BAD">
            <w:pPr>
              <w:spacing w:after="0" w:line="240" w:lineRule="auto"/>
              <w:jc w:val="center"/>
              <w:rPr>
                <w:rFonts w:ascii="Calibri" w:eastAsia="Times New Roman" w:hAnsi="Calibri" w:cs="Calibri"/>
                <w:b/>
                <w:color w:val="000000"/>
                <w:lang w:eastAsia="es-AR"/>
              </w:rPr>
            </w:pPr>
            <w:r w:rsidRPr="00A42EA5">
              <w:rPr>
                <w:rFonts w:ascii="Calibri" w:eastAsia="Times New Roman" w:hAnsi="Calibri" w:cs="Calibri"/>
                <w:b/>
                <w:color w:val="FFFFFF" w:themeColor="background1"/>
                <w:lang w:eastAsia="es-AR"/>
              </w:rPr>
              <w:t>Indicadores Clave</w:t>
            </w:r>
          </w:p>
        </w:tc>
      </w:tr>
      <w:tr w:rsidR="009B6CEF" w:rsidRPr="00A42EA5" w:rsidTr="00B82BAD">
        <w:trPr>
          <w:trHeight w:val="1953"/>
        </w:trPr>
        <w:tc>
          <w:tcPr>
            <w:tcW w:w="781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B6CEF" w:rsidRDefault="00DE256E" w:rsidP="000C0A98">
            <w:pPr>
              <w:pStyle w:val="Prrafodelista"/>
              <w:numPr>
                <w:ilvl w:val="0"/>
                <w:numId w:val="18"/>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 xml:space="preserve">Índice de participación en el mercado: </w:t>
            </w:r>
            <w:r>
              <w:rPr>
                <w:rFonts w:ascii="Calibri" w:eastAsia="Times New Roman" w:hAnsi="Calibri" w:cs="Calibri"/>
                <w:color w:val="000000"/>
                <w:lang w:eastAsia="es-AR"/>
              </w:rPr>
              <w:br/>
              <w:t>Ventas de la Empresa / Ventas totales del Sector *100</w:t>
            </w:r>
            <w:r>
              <w:rPr>
                <w:rFonts w:ascii="Calibri" w:eastAsia="Times New Roman" w:hAnsi="Calibri" w:cs="Calibri"/>
                <w:color w:val="000000"/>
                <w:lang w:eastAsia="es-AR"/>
              </w:rPr>
              <w:br/>
            </w:r>
          </w:p>
          <w:p w:rsidR="00DE256E" w:rsidRDefault="00DE256E" w:rsidP="000C0A98">
            <w:pPr>
              <w:pStyle w:val="Prrafodelista"/>
              <w:numPr>
                <w:ilvl w:val="0"/>
                <w:numId w:val="18"/>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Crecimiento de Ventas:</w:t>
            </w:r>
            <w:r>
              <w:rPr>
                <w:rFonts w:ascii="Calibri" w:eastAsia="Times New Roman" w:hAnsi="Calibri" w:cs="Calibri"/>
                <w:color w:val="000000"/>
                <w:lang w:eastAsia="es-AR"/>
              </w:rPr>
              <w:br/>
              <w:t>Ventas del año corriente / Ventas del año anterior x 100</w:t>
            </w:r>
            <w:r>
              <w:rPr>
                <w:rFonts w:ascii="Calibri" w:eastAsia="Times New Roman" w:hAnsi="Calibri" w:cs="Calibri"/>
                <w:color w:val="000000"/>
                <w:lang w:eastAsia="es-AR"/>
              </w:rPr>
              <w:br/>
            </w:r>
          </w:p>
          <w:p w:rsidR="00DE256E" w:rsidRPr="009B6CEF" w:rsidRDefault="00DE256E" w:rsidP="000C0A98">
            <w:pPr>
              <w:pStyle w:val="Prrafodelista"/>
              <w:numPr>
                <w:ilvl w:val="0"/>
                <w:numId w:val="18"/>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Índice de Crecimiento de Ventas:</w:t>
            </w:r>
            <w:r>
              <w:rPr>
                <w:rFonts w:ascii="Calibri" w:eastAsia="Times New Roman" w:hAnsi="Calibri" w:cs="Calibri"/>
                <w:color w:val="000000"/>
                <w:lang w:eastAsia="es-AR"/>
              </w:rPr>
              <w:br/>
              <w:t>Utilidad Neta / Activo Total</w:t>
            </w:r>
          </w:p>
        </w:tc>
      </w:tr>
    </w:tbl>
    <w:p w:rsidR="009B6CEF" w:rsidRDefault="009B6CEF" w:rsidP="009B6CEF"/>
    <w:p w:rsidR="009B6CEF" w:rsidRDefault="009B6CEF" w:rsidP="009B6CEF"/>
    <w:p w:rsidR="00CA78D3" w:rsidRDefault="00CA78D3" w:rsidP="009B6CEF"/>
    <w:p w:rsidR="00CA78D3" w:rsidRDefault="00CA78D3" w:rsidP="009B6CEF"/>
    <w:p w:rsidR="00CA78D3" w:rsidRDefault="00CA78D3" w:rsidP="009B6CEF"/>
    <w:p w:rsidR="00CA78D3" w:rsidRDefault="00CA78D3" w:rsidP="009B6CEF"/>
    <w:p w:rsidR="00CA78D3" w:rsidRDefault="00CA78D3" w:rsidP="009B6CEF"/>
    <w:p w:rsidR="00CA78D3" w:rsidRDefault="00CA78D3" w:rsidP="009B6CEF"/>
    <w:p w:rsidR="00CA78D3" w:rsidRDefault="00CA78D3" w:rsidP="009B6CEF"/>
    <w:p w:rsidR="00CA78D3" w:rsidRDefault="00CA78D3" w:rsidP="009B6CEF"/>
    <w:p w:rsidR="009B789E" w:rsidRDefault="009B789E" w:rsidP="009B6CEF"/>
    <w:p w:rsidR="00A42EA5" w:rsidRDefault="00A42EA5" w:rsidP="00A42EA5">
      <w:pPr>
        <w:pStyle w:val="Ttulo3"/>
      </w:pPr>
      <w:bookmarkStart w:id="159" w:name="_Toc372545635"/>
      <w:r>
        <w:lastRenderedPageBreak/>
        <w:t>5.2.3 Programa de Marketing</w:t>
      </w:r>
      <w:bookmarkEnd w:id="159"/>
    </w:p>
    <w:p w:rsidR="00A42EA5" w:rsidRDefault="00A42EA5" w:rsidP="00A42EA5"/>
    <w:tbl>
      <w:tblPr>
        <w:tblW w:w="7812" w:type="dxa"/>
        <w:tblInd w:w="55" w:type="dxa"/>
        <w:tblCellMar>
          <w:left w:w="70" w:type="dxa"/>
          <w:right w:w="70" w:type="dxa"/>
        </w:tblCellMar>
        <w:tblLook w:val="04A0"/>
      </w:tblPr>
      <w:tblGrid>
        <w:gridCol w:w="3276"/>
        <w:gridCol w:w="4536"/>
      </w:tblGrid>
      <w:tr w:rsidR="009B789E" w:rsidRPr="00A42EA5" w:rsidTr="00B82BAD">
        <w:trPr>
          <w:trHeight w:val="416"/>
        </w:trPr>
        <w:tc>
          <w:tcPr>
            <w:tcW w:w="3276"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rsidR="009B789E" w:rsidRPr="00A42EA5" w:rsidRDefault="009B789E" w:rsidP="00B82BAD">
            <w:pPr>
              <w:spacing w:after="0" w:line="240" w:lineRule="auto"/>
              <w:jc w:val="left"/>
              <w:rPr>
                <w:rFonts w:ascii="Calibri" w:eastAsia="Times New Roman" w:hAnsi="Calibri" w:cs="Calibri"/>
                <w:b/>
                <w:color w:val="FFFFFF" w:themeColor="background1"/>
                <w:lang w:eastAsia="es-AR"/>
              </w:rPr>
            </w:pPr>
            <w:r>
              <w:rPr>
                <w:rFonts w:ascii="Calibri" w:eastAsia="Times New Roman" w:hAnsi="Calibri" w:cs="Calibri"/>
                <w:b/>
                <w:color w:val="FFFFFF" w:themeColor="background1"/>
                <w:lang w:eastAsia="es-AR"/>
              </w:rPr>
              <w:t>Área del Programa</w:t>
            </w:r>
          </w:p>
        </w:tc>
        <w:tc>
          <w:tcPr>
            <w:tcW w:w="4536" w:type="dxa"/>
            <w:tcBorders>
              <w:top w:val="single" w:sz="4" w:space="0" w:color="auto"/>
              <w:left w:val="nil"/>
              <w:bottom w:val="single" w:sz="4" w:space="0" w:color="auto"/>
              <w:right w:val="single" w:sz="4" w:space="0" w:color="auto"/>
            </w:tcBorders>
            <w:shd w:val="clear" w:color="auto" w:fill="auto"/>
            <w:noWrap/>
            <w:vAlign w:val="center"/>
            <w:hideMark/>
          </w:tcPr>
          <w:p w:rsidR="009B789E" w:rsidRPr="00A42EA5" w:rsidRDefault="009B789E" w:rsidP="00B82BAD">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Marketing</w:t>
            </w:r>
          </w:p>
        </w:tc>
      </w:tr>
      <w:tr w:rsidR="009B789E" w:rsidRPr="00A42EA5" w:rsidTr="00B82BAD">
        <w:trPr>
          <w:trHeight w:val="410"/>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hideMark/>
          </w:tcPr>
          <w:p w:rsidR="009B789E" w:rsidRPr="00A42EA5" w:rsidRDefault="009B789E" w:rsidP="00B82BAD">
            <w:pPr>
              <w:spacing w:after="0" w:line="240" w:lineRule="auto"/>
              <w:jc w:val="left"/>
              <w:rPr>
                <w:rFonts w:ascii="Calibri" w:eastAsia="Times New Roman" w:hAnsi="Calibri" w:cs="Calibri"/>
                <w:b/>
                <w:color w:val="FFFFFF" w:themeColor="background1"/>
                <w:lang w:eastAsia="es-AR"/>
              </w:rPr>
            </w:pPr>
            <w:r w:rsidRPr="00A42EA5">
              <w:rPr>
                <w:rFonts w:ascii="Calibri" w:eastAsia="Times New Roman" w:hAnsi="Calibri" w:cs="Calibri"/>
                <w:b/>
                <w:color w:val="FFFFFF" w:themeColor="background1"/>
                <w:lang w:eastAsia="es-AR"/>
              </w:rPr>
              <w:t>Persona Responsable:</w:t>
            </w:r>
          </w:p>
        </w:tc>
        <w:tc>
          <w:tcPr>
            <w:tcW w:w="4536" w:type="dxa"/>
            <w:tcBorders>
              <w:top w:val="nil"/>
              <w:left w:val="nil"/>
              <w:bottom w:val="single" w:sz="4" w:space="0" w:color="auto"/>
              <w:right w:val="single" w:sz="4" w:space="0" w:color="auto"/>
            </w:tcBorders>
            <w:shd w:val="clear" w:color="auto" w:fill="auto"/>
            <w:noWrap/>
            <w:vAlign w:val="center"/>
            <w:hideMark/>
          </w:tcPr>
          <w:p w:rsidR="009B789E" w:rsidRPr="00A42EA5" w:rsidRDefault="008E262F" w:rsidP="00B82BAD">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Gerente / Ejecutivo de Cuentas</w:t>
            </w:r>
          </w:p>
        </w:tc>
      </w:tr>
      <w:tr w:rsidR="009B789E" w:rsidRPr="00A42EA5" w:rsidTr="00B82BAD">
        <w:trPr>
          <w:trHeight w:val="432"/>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hideMark/>
          </w:tcPr>
          <w:p w:rsidR="009B789E" w:rsidRPr="00A42EA5" w:rsidRDefault="009B789E" w:rsidP="00B82BAD">
            <w:pPr>
              <w:spacing w:after="0" w:line="240" w:lineRule="auto"/>
              <w:jc w:val="left"/>
              <w:rPr>
                <w:rFonts w:ascii="Calibri" w:eastAsia="Times New Roman" w:hAnsi="Calibri" w:cs="Calibri"/>
                <w:b/>
                <w:color w:val="FFFFFF" w:themeColor="background1"/>
                <w:lang w:eastAsia="es-AR"/>
              </w:rPr>
            </w:pPr>
            <w:r w:rsidRPr="00A42EA5">
              <w:rPr>
                <w:rFonts w:ascii="Calibri" w:eastAsia="Times New Roman" w:hAnsi="Calibri" w:cs="Calibri"/>
                <w:b/>
                <w:color w:val="FFFFFF" w:themeColor="background1"/>
                <w:lang w:eastAsia="es-AR"/>
              </w:rPr>
              <w:t>Tiempo de Ejecución:</w:t>
            </w:r>
          </w:p>
        </w:tc>
        <w:tc>
          <w:tcPr>
            <w:tcW w:w="4536" w:type="dxa"/>
            <w:tcBorders>
              <w:top w:val="nil"/>
              <w:left w:val="nil"/>
              <w:bottom w:val="single" w:sz="4" w:space="0" w:color="auto"/>
              <w:right w:val="single" w:sz="4" w:space="0" w:color="auto"/>
            </w:tcBorders>
            <w:shd w:val="clear" w:color="auto" w:fill="auto"/>
            <w:noWrap/>
            <w:vAlign w:val="center"/>
            <w:hideMark/>
          </w:tcPr>
          <w:p w:rsidR="009B789E" w:rsidRPr="00A42EA5" w:rsidRDefault="009B789E" w:rsidP="00B82BAD">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2 años</w:t>
            </w:r>
          </w:p>
        </w:tc>
      </w:tr>
      <w:tr w:rsidR="009B789E" w:rsidRPr="00A42EA5" w:rsidTr="00B82BAD">
        <w:trPr>
          <w:trHeight w:val="405"/>
        </w:trPr>
        <w:tc>
          <w:tcPr>
            <w:tcW w:w="7812"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rsidR="009B789E" w:rsidRPr="00A42EA5" w:rsidRDefault="009B789E" w:rsidP="00B82BAD">
            <w:pPr>
              <w:spacing w:after="0" w:line="240" w:lineRule="auto"/>
              <w:jc w:val="center"/>
              <w:rPr>
                <w:rFonts w:ascii="Calibri" w:eastAsia="Times New Roman" w:hAnsi="Calibri" w:cs="Calibri"/>
                <w:b/>
                <w:color w:val="000000"/>
                <w:lang w:eastAsia="es-AR"/>
              </w:rPr>
            </w:pPr>
            <w:r w:rsidRPr="00A42EA5">
              <w:rPr>
                <w:rFonts w:ascii="Calibri" w:eastAsia="Times New Roman" w:hAnsi="Calibri" w:cs="Calibri"/>
                <w:b/>
                <w:color w:val="FFFFFF" w:themeColor="background1"/>
                <w:lang w:eastAsia="es-AR"/>
              </w:rPr>
              <w:t>Descripción</w:t>
            </w:r>
          </w:p>
        </w:tc>
      </w:tr>
      <w:tr w:rsidR="009B789E" w:rsidRPr="00A42EA5" w:rsidTr="00B82BAD">
        <w:trPr>
          <w:trHeight w:val="695"/>
        </w:trPr>
        <w:tc>
          <w:tcPr>
            <w:tcW w:w="781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B789E" w:rsidRDefault="009B789E" w:rsidP="00982AA1">
            <w:pPr>
              <w:spacing w:after="0" w:line="240" w:lineRule="auto"/>
              <w:ind w:left="512"/>
              <w:jc w:val="left"/>
              <w:rPr>
                <w:rFonts w:ascii="Calibri" w:eastAsia="Times New Roman" w:hAnsi="Calibri" w:cs="Calibri"/>
                <w:color w:val="000000"/>
                <w:lang w:eastAsia="es-AR"/>
              </w:rPr>
            </w:pPr>
          </w:p>
          <w:p w:rsidR="00315F17" w:rsidRDefault="00315F17" w:rsidP="00982AA1">
            <w:pPr>
              <w:spacing w:after="0" w:line="240" w:lineRule="auto"/>
              <w:ind w:left="512"/>
              <w:jc w:val="left"/>
              <w:rPr>
                <w:rFonts w:ascii="Calibri" w:eastAsia="Times New Roman" w:hAnsi="Calibri" w:cs="Calibri"/>
                <w:color w:val="000000"/>
                <w:lang w:eastAsia="es-AR"/>
              </w:rPr>
            </w:pPr>
            <w:r>
              <w:rPr>
                <w:rFonts w:ascii="Calibri" w:eastAsia="Times New Roman" w:hAnsi="Calibri" w:cs="Calibri"/>
                <w:color w:val="000000"/>
                <w:lang w:eastAsia="es-AR"/>
              </w:rPr>
              <w:t>En este plan se definen las estrategias de:</w:t>
            </w:r>
          </w:p>
          <w:p w:rsidR="00315F17" w:rsidRDefault="00315F17" w:rsidP="000C0A98">
            <w:pPr>
              <w:pStyle w:val="Prrafodelista"/>
              <w:numPr>
                <w:ilvl w:val="0"/>
                <w:numId w:val="35"/>
              </w:numPr>
              <w:spacing w:after="0" w:line="240" w:lineRule="auto"/>
              <w:ind w:left="512" w:firstLine="0"/>
              <w:jc w:val="left"/>
              <w:rPr>
                <w:rFonts w:ascii="Calibri" w:eastAsia="Times New Roman" w:hAnsi="Calibri" w:cs="Calibri"/>
                <w:color w:val="000000"/>
                <w:lang w:eastAsia="es-AR"/>
              </w:rPr>
            </w:pPr>
            <w:r>
              <w:rPr>
                <w:rFonts w:ascii="Calibri" w:eastAsia="Times New Roman" w:hAnsi="Calibri" w:cs="Calibri"/>
                <w:color w:val="000000"/>
                <w:lang w:eastAsia="es-AR"/>
              </w:rPr>
              <w:t>Precio</w:t>
            </w:r>
          </w:p>
          <w:p w:rsidR="00315F17" w:rsidRDefault="00315F17" w:rsidP="000C0A98">
            <w:pPr>
              <w:pStyle w:val="Prrafodelista"/>
              <w:numPr>
                <w:ilvl w:val="0"/>
                <w:numId w:val="35"/>
              </w:numPr>
              <w:spacing w:after="0" w:line="240" w:lineRule="auto"/>
              <w:ind w:left="512" w:firstLine="0"/>
              <w:jc w:val="left"/>
              <w:rPr>
                <w:rFonts w:ascii="Calibri" w:eastAsia="Times New Roman" w:hAnsi="Calibri" w:cs="Calibri"/>
                <w:color w:val="000000"/>
                <w:lang w:eastAsia="es-AR"/>
              </w:rPr>
            </w:pPr>
            <w:r>
              <w:rPr>
                <w:rFonts w:ascii="Calibri" w:eastAsia="Times New Roman" w:hAnsi="Calibri" w:cs="Calibri"/>
                <w:color w:val="000000"/>
                <w:lang w:eastAsia="es-AR"/>
              </w:rPr>
              <w:t>Producto</w:t>
            </w:r>
          </w:p>
          <w:p w:rsidR="00315F17" w:rsidRDefault="00315F17" w:rsidP="000C0A98">
            <w:pPr>
              <w:pStyle w:val="Prrafodelista"/>
              <w:numPr>
                <w:ilvl w:val="0"/>
                <w:numId w:val="35"/>
              </w:numPr>
              <w:spacing w:after="0" w:line="240" w:lineRule="auto"/>
              <w:ind w:left="512" w:firstLine="0"/>
              <w:jc w:val="left"/>
              <w:rPr>
                <w:rFonts w:ascii="Calibri" w:eastAsia="Times New Roman" w:hAnsi="Calibri" w:cs="Calibri"/>
                <w:color w:val="000000"/>
                <w:lang w:eastAsia="es-AR"/>
              </w:rPr>
            </w:pPr>
            <w:r>
              <w:rPr>
                <w:rFonts w:ascii="Calibri" w:eastAsia="Times New Roman" w:hAnsi="Calibri" w:cs="Calibri"/>
                <w:color w:val="000000"/>
                <w:lang w:eastAsia="es-AR"/>
              </w:rPr>
              <w:t>Plaza</w:t>
            </w:r>
          </w:p>
          <w:p w:rsidR="00315F17" w:rsidRDefault="00315F17" w:rsidP="000C0A98">
            <w:pPr>
              <w:pStyle w:val="Prrafodelista"/>
              <w:numPr>
                <w:ilvl w:val="0"/>
                <w:numId w:val="35"/>
              </w:numPr>
              <w:spacing w:after="0" w:line="240" w:lineRule="auto"/>
              <w:ind w:left="512" w:firstLine="0"/>
              <w:jc w:val="left"/>
              <w:rPr>
                <w:rFonts w:ascii="Calibri" w:eastAsia="Times New Roman" w:hAnsi="Calibri" w:cs="Calibri"/>
                <w:color w:val="000000"/>
                <w:lang w:eastAsia="es-AR"/>
              </w:rPr>
            </w:pPr>
            <w:r>
              <w:rPr>
                <w:rFonts w:ascii="Calibri" w:eastAsia="Times New Roman" w:hAnsi="Calibri" w:cs="Calibri"/>
                <w:color w:val="000000"/>
                <w:lang w:eastAsia="es-AR"/>
              </w:rPr>
              <w:t>Promoción</w:t>
            </w:r>
          </w:p>
          <w:p w:rsidR="00315F17" w:rsidRPr="00315F17" w:rsidRDefault="00315F17" w:rsidP="00982AA1">
            <w:pPr>
              <w:pStyle w:val="Prrafodelista"/>
              <w:spacing w:after="0" w:line="240" w:lineRule="auto"/>
              <w:ind w:left="512"/>
              <w:jc w:val="left"/>
              <w:rPr>
                <w:rFonts w:ascii="Calibri" w:eastAsia="Times New Roman" w:hAnsi="Calibri" w:cs="Calibri"/>
                <w:color w:val="000000"/>
                <w:lang w:eastAsia="es-AR"/>
              </w:rPr>
            </w:pPr>
          </w:p>
        </w:tc>
      </w:tr>
      <w:tr w:rsidR="009B789E" w:rsidRPr="00A42EA5" w:rsidTr="00B82BAD">
        <w:trPr>
          <w:trHeight w:val="549"/>
        </w:trPr>
        <w:tc>
          <w:tcPr>
            <w:tcW w:w="7812"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rsidR="009B789E" w:rsidRPr="00A42EA5" w:rsidRDefault="009B789E" w:rsidP="00B82BAD">
            <w:pPr>
              <w:spacing w:after="0" w:line="240" w:lineRule="auto"/>
              <w:jc w:val="center"/>
              <w:rPr>
                <w:rFonts w:ascii="Calibri" w:eastAsia="Times New Roman" w:hAnsi="Calibri" w:cs="Calibri"/>
                <w:b/>
                <w:color w:val="000000"/>
                <w:lang w:eastAsia="es-AR"/>
              </w:rPr>
            </w:pPr>
            <w:r w:rsidRPr="00A42EA5">
              <w:rPr>
                <w:rFonts w:ascii="Calibri" w:eastAsia="Times New Roman" w:hAnsi="Calibri" w:cs="Calibri"/>
                <w:b/>
                <w:color w:val="FFFFFF" w:themeColor="background1"/>
                <w:lang w:eastAsia="es-AR"/>
              </w:rPr>
              <w:t>Indicadores Clave</w:t>
            </w:r>
          </w:p>
        </w:tc>
      </w:tr>
      <w:tr w:rsidR="009B789E" w:rsidRPr="00A42EA5" w:rsidTr="00B82BAD">
        <w:trPr>
          <w:trHeight w:val="1953"/>
        </w:trPr>
        <w:tc>
          <w:tcPr>
            <w:tcW w:w="781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B789E" w:rsidRDefault="00DE256E" w:rsidP="000C0A98">
            <w:pPr>
              <w:pStyle w:val="Prrafodelista"/>
              <w:numPr>
                <w:ilvl w:val="0"/>
                <w:numId w:val="18"/>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 xml:space="preserve">Índice de Diserción de Clientes: Mide la imagen de la empresa </w:t>
            </w:r>
            <w:r>
              <w:rPr>
                <w:rFonts w:ascii="Calibri" w:eastAsia="Times New Roman" w:hAnsi="Calibri" w:cs="Calibri"/>
                <w:color w:val="000000"/>
                <w:lang w:eastAsia="es-AR"/>
              </w:rPr>
              <w:br/>
              <w:t>Cantidad de Clientes en el Año Corriente / (Cantidad de Clientes del año anterior – 1)</w:t>
            </w:r>
          </w:p>
          <w:p w:rsidR="009B789E" w:rsidRPr="009B6CEF" w:rsidRDefault="009B789E" w:rsidP="009B789E">
            <w:pPr>
              <w:pStyle w:val="Prrafodelista"/>
              <w:spacing w:after="0" w:line="240" w:lineRule="auto"/>
              <w:jc w:val="left"/>
              <w:rPr>
                <w:rFonts w:ascii="Calibri" w:eastAsia="Times New Roman" w:hAnsi="Calibri" w:cs="Calibri"/>
                <w:color w:val="000000"/>
                <w:lang w:eastAsia="es-AR"/>
              </w:rPr>
            </w:pPr>
          </w:p>
        </w:tc>
      </w:tr>
    </w:tbl>
    <w:p w:rsidR="009B6CEF" w:rsidRDefault="009B6CEF" w:rsidP="00A42EA5"/>
    <w:p w:rsidR="009B6CEF" w:rsidRDefault="009B6CEF" w:rsidP="00A42EA5"/>
    <w:p w:rsidR="009B789E" w:rsidRDefault="009B789E" w:rsidP="00A42EA5"/>
    <w:p w:rsidR="009B789E" w:rsidRDefault="009B789E" w:rsidP="00A42EA5"/>
    <w:p w:rsidR="009B789E" w:rsidRDefault="009B789E" w:rsidP="00A42EA5"/>
    <w:p w:rsidR="009B789E" w:rsidRDefault="009B789E" w:rsidP="00A42EA5"/>
    <w:p w:rsidR="009B789E" w:rsidRDefault="009B789E" w:rsidP="00A42EA5"/>
    <w:p w:rsidR="009B789E" w:rsidRDefault="009B789E" w:rsidP="00A42EA5"/>
    <w:p w:rsidR="009B789E" w:rsidRDefault="009B789E" w:rsidP="00A42EA5"/>
    <w:p w:rsidR="009B789E" w:rsidRDefault="009B789E" w:rsidP="00A42EA5"/>
    <w:p w:rsidR="00A42EA5" w:rsidRDefault="00A42EA5" w:rsidP="00A42EA5">
      <w:pPr>
        <w:pStyle w:val="Ttulo3"/>
      </w:pPr>
      <w:bookmarkStart w:id="160" w:name="_Toc372545636"/>
      <w:r>
        <w:lastRenderedPageBreak/>
        <w:t>5.2.4 Programa de Administración</w:t>
      </w:r>
      <w:bookmarkEnd w:id="160"/>
    </w:p>
    <w:p w:rsidR="00BB64F9" w:rsidRDefault="00BB64F9" w:rsidP="0035234C"/>
    <w:tbl>
      <w:tblPr>
        <w:tblW w:w="7812" w:type="dxa"/>
        <w:tblInd w:w="55" w:type="dxa"/>
        <w:tblCellMar>
          <w:left w:w="70" w:type="dxa"/>
          <w:right w:w="70" w:type="dxa"/>
        </w:tblCellMar>
        <w:tblLook w:val="04A0"/>
      </w:tblPr>
      <w:tblGrid>
        <w:gridCol w:w="3276"/>
        <w:gridCol w:w="4536"/>
      </w:tblGrid>
      <w:tr w:rsidR="009B789E" w:rsidRPr="00A42EA5" w:rsidTr="00982AA1">
        <w:trPr>
          <w:trHeight w:val="416"/>
        </w:trPr>
        <w:tc>
          <w:tcPr>
            <w:tcW w:w="3276"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rsidR="009B789E" w:rsidRPr="00A42EA5" w:rsidRDefault="009B789E" w:rsidP="00B82BAD">
            <w:pPr>
              <w:spacing w:after="0" w:line="240" w:lineRule="auto"/>
              <w:jc w:val="left"/>
              <w:rPr>
                <w:rFonts w:ascii="Calibri" w:eastAsia="Times New Roman" w:hAnsi="Calibri" w:cs="Calibri"/>
                <w:b/>
                <w:color w:val="FFFFFF" w:themeColor="background1"/>
                <w:lang w:eastAsia="es-AR"/>
              </w:rPr>
            </w:pPr>
            <w:r>
              <w:rPr>
                <w:rFonts w:ascii="Calibri" w:eastAsia="Times New Roman" w:hAnsi="Calibri" w:cs="Calibri"/>
                <w:b/>
                <w:color w:val="FFFFFF" w:themeColor="background1"/>
                <w:lang w:eastAsia="es-AR"/>
              </w:rPr>
              <w:t>Área del Programa</w:t>
            </w:r>
          </w:p>
        </w:tc>
        <w:tc>
          <w:tcPr>
            <w:tcW w:w="4536" w:type="dxa"/>
            <w:tcBorders>
              <w:top w:val="single" w:sz="4" w:space="0" w:color="auto"/>
              <w:left w:val="nil"/>
              <w:bottom w:val="single" w:sz="4" w:space="0" w:color="auto"/>
              <w:right w:val="single" w:sz="4" w:space="0" w:color="auto"/>
            </w:tcBorders>
            <w:shd w:val="clear" w:color="auto" w:fill="auto"/>
            <w:noWrap/>
            <w:vAlign w:val="center"/>
            <w:hideMark/>
          </w:tcPr>
          <w:p w:rsidR="009B789E" w:rsidRPr="00A42EA5" w:rsidRDefault="009B789E" w:rsidP="00B82BAD">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Administración</w:t>
            </w:r>
          </w:p>
        </w:tc>
      </w:tr>
      <w:tr w:rsidR="009B789E" w:rsidRPr="00A42EA5" w:rsidTr="00982AA1">
        <w:trPr>
          <w:trHeight w:val="410"/>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hideMark/>
          </w:tcPr>
          <w:p w:rsidR="009B789E" w:rsidRPr="00A42EA5" w:rsidRDefault="009B789E" w:rsidP="00B82BAD">
            <w:pPr>
              <w:spacing w:after="0" w:line="240" w:lineRule="auto"/>
              <w:jc w:val="left"/>
              <w:rPr>
                <w:rFonts w:ascii="Calibri" w:eastAsia="Times New Roman" w:hAnsi="Calibri" w:cs="Calibri"/>
                <w:b/>
                <w:color w:val="FFFFFF" w:themeColor="background1"/>
                <w:lang w:eastAsia="es-AR"/>
              </w:rPr>
            </w:pPr>
            <w:r w:rsidRPr="00A42EA5">
              <w:rPr>
                <w:rFonts w:ascii="Calibri" w:eastAsia="Times New Roman" w:hAnsi="Calibri" w:cs="Calibri"/>
                <w:b/>
                <w:color w:val="FFFFFF" w:themeColor="background1"/>
                <w:lang w:eastAsia="es-AR"/>
              </w:rPr>
              <w:t>Persona Responsable:</w:t>
            </w:r>
          </w:p>
        </w:tc>
        <w:tc>
          <w:tcPr>
            <w:tcW w:w="4536" w:type="dxa"/>
            <w:tcBorders>
              <w:top w:val="nil"/>
              <w:left w:val="nil"/>
              <w:bottom w:val="single" w:sz="4" w:space="0" w:color="auto"/>
              <w:right w:val="single" w:sz="4" w:space="0" w:color="auto"/>
            </w:tcBorders>
            <w:shd w:val="clear" w:color="auto" w:fill="auto"/>
            <w:noWrap/>
            <w:vAlign w:val="center"/>
            <w:hideMark/>
          </w:tcPr>
          <w:p w:rsidR="009B789E" w:rsidRPr="00A42EA5" w:rsidRDefault="009B789E" w:rsidP="00B82BAD">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Gerente</w:t>
            </w:r>
          </w:p>
        </w:tc>
      </w:tr>
      <w:tr w:rsidR="009B789E" w:rsidRPr="00A42EA5" w:rsidTr="00982AA1">
        <w:trPr>
          <w:trHeight w:val="432"/>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hideMark/>
          </w:tcPr>
          <w:p w:rsidR="009B789E" w:rsidRPr="00A42EA5" w:rsidRDefault="009B789E" w:rsidP="00B82BAD">
            <w:pPr>
              <w:spacing w:after="0" w:line="240" w:lineRule="auto"/>
              <w:jc w:val="left"/>
              <w:rPr>
                <w:rFonts w:ascii="Calibri" w:eastAsia="Times New Roman" w:hAnsi="Calibri" w:cs="Calibri"/>
                <w:b/>
                <w:color w:val="FFFFFF" w:themeColor="background1"/>
                <w:lang w:eastAsia="es-AR"/>
              </w:rPr>
            </w:pPr>
            <w:r w:rsidRPr="00A42EA5">
              <w:rPr>
                <w:rFonts w:ascii="Calibri" w:eastAsia="Times New Roman" w:hAnsi="Calibri" w:cs="Calibri"/>
                <w:b/>
                <w:color w:val="FFFFFF" w:themeColor="background1"/>
                <w:lang w:eastAsia="es-AR"/>
              </w:rPr>
              <w:t>Tiempo de Ejecución:</w:t>
            </w:r>
          </w:p>
        </w:tc>
        <w:tc>
          <w:tcPr>
            <w:tcW w:w="4536" w:type="dxa"/>
            <w:tcBorders>
              <w:top w:val="nil"/>
              <w:left w:val="nil"/>
              <w:bottom w:val="single" w:sz="4" w:space="0" w:color="auto"/>
              <w:right w:val="single" w:sz="4" w:space="0" w:color="auto"/>
            </w:tcBorders>
            <w:shd w:val="clear" w:color="auto" w:fill="auto"/>
            <w:noWrap/>
            <w:vAlign w:val="center"/>
            <w:hideMark/>
          </w:tcPr>
          <w:p w:rsidR="009B789E" w:rsidRPr="00A42EA5" w:rsidRDefault="009B789E" w:rsidP="00B82BAD">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2 años</w:t>
            </w:r>
          </w:p>
        </w:tc>
      </w:tr>
      <w:tr w:rsidR="009B789E" w:rsidRPr="00A42EA5" w:rsidTr="00982AA1">
        <w:trPr>
          <w:trHeight w:val="405"/>
        </w:trPr>
        <w:tc>
          <w:tcPr>
            <w:tcW w:w="7812"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rsidR="009B789E" w:rsidRPr="00A42EA5" w:rsidRDefault="009B789E" w:rsidP="00B82BAD">
            <w:pPr>
              <w:spacing w:after="0" w:line="240" w:lineRule="auto"/>
              <w:jc w:val="center"/>
              <w:rPr>
                <w:rFonts w:ascii="Calibri" w:eastAsia="Times New Roman" w:hAnsi="Calibri" w:cs="Calibri"/>
                <w:b/>
                <w:color w:val="000000"/>
                <w:lang w:eastAsia="es-AR"/>
              </w:rPr>
            </w:pPr>
            <w:r w:rsidRPr="00A42EA5">
              <w:rPr>
                <w:rFonts w:ascii="Calibri" w:eastAsia="Times New Roman" w:hAnsi="Calibri" w:cs="Calibri"/>
                <w:b/>
                <w:color w:val="FFFFFF" w:themeColor="background1"/>
                <w:lang w:eastAsia="es-AR"/>
              </w:rPr>
              <w:t>Descripción</w:t>
            </w:r>
          </w:p>
        </w:tc>
      </w:tr>
      <w:tr w:rsidR="009B789E" w:rsidRPr="00A42EA5" w:rsidTr="00982AA1">
        <w:trPr>
          <w:trHeight w:val="695"/>
        </w:trPr>
        <w:tc>
          <w:tcPr>
            <w:tcW w:w="781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2FB6" w:rsidRDefault="00782FB6" w:rsidP="00982AA1">
            <w:pPr>
              <w:spacing w:after="0" w:line="240" w:lineRule="auto"/>
              <w:ind w:left="512"/>
              <w:jc w:val="left"/>
              <w:rPr>
                <w:rFonts w:ascii="Calibri" w:eastAsia="Times New Roman" w:hAnsi="Calibri" w:cs="Calibri"/>
                <w:color w:val="000000"/>
                <w:lang w:eastAsia="es-AR"/>
              </w:rPr>
            </w:pPr>
          </w:p>
          <w:p w:rsidR="00982AA1" w:rsidRDefault="00982AA1" w:rsidP="00982AA1">
            <w:pPr>
              <w:spacing w:after="0" w:line="240" w:lineRule="auto"/>
              <w:ind w:left="512"/>
              <w:jc w:val="left"/>
              <w:rPr>
                <w:rFonts w:ascii="Calibri" w:eastAsia="Times New Roman" w:hAnsi="Calibri" w:cs="Calibri"/>
                <w:color w:val="000000"/>
                <w:lang w:eastAsia="es-AR"/>
              </w:rPr>
            </w:pPr>
            <w:r>
              <w:rPr>
                <w:rFonts w:ascii="Calibri" w:eastAsia="Times New Roman" w:hAnsi="Calibri" w:cs="Calibri"/>
                <w:color w:val="000000"/>
                <w:lang w:eastAsia="es-AR"/>
              </w:rPr>
              <w:t>Se define lo relativo a:</w:t>
            </w:r>
          </w:p>
          <w:p w:rsidR="00982AA1" w:rsidRDefault="00982AA1" w:rsidP="000C0A98">
            <w:pPr>
              <w:pStyle w:val="Prrafodelista"/>
              <w:numPr>
                <w:ilvl w:val="0"/>
                <w:numId w:val="36"/>
              </w:numPr>
              <w:spacing w:after="0" w:line="240" w:lineRule="auto"/>
              <w:ind w:left="512" w:firstLine="0"/>
              <w:jc w:val="left"/>
              <w:rPr>
                <w:rFonts w:ascii="Calibri" w:eastAsia="Times New Roman" w:hAnsi="Calibri" w:cs="Calibri"/>
                <w:color w:val="000000"/>
                <w:lang w:eastAsia="es-AR"/>
              </w:rPr>
            </w:pPr>
            <w:r>
              <w:rPr>
                <w:rFonts w:ascii="Calibri" w:eastAsia="Times New Roman" w:hAnsi="Calibri" w:cs="Calibri"/>
                <w:color w:val="000000"/>
                <w:lang w:eastAsia="es-AR"/>
              </w:rPr>
              <w:t>Área Jurídica</w:t>
            </w:r>
          </w:p>
          <w:p w:rsidR="00982AA1" w:rsidRDefault="00982AA1" w:rsidP="000C0A98">
            <w:pPr>
              <w:pStyle w:val="Prrafodelista"/>
              <w:numPr>
                <w:ilvl w:val="0"/>
                <w:numId w:val="36"/>
              </w:numPr>
              <w:spacing w:after="0" w:line="240" w:lineRule="auto"/>
              <w:ind w:left="512" w:firstLine="0"/>
              <w:jc w:val="left"/>
              <w:rPr>
                <w:rFonts w:ascii="Calibri" w:eastAsia="Times New Roman" w:hAnsi="Calibri" w:cs="Calibri"/>
                <w:color w:val="000000"/>
                <w:lang w:eastAsia="es-AR"/>
              </w:rPr>
            </w:pPr>
            <w:r>
              <w:rPr>
                <w:rFonts w:ascii="Calibri" w:eastAsia="Times New Roman" w:hAnsi="Calibri" w:cs="Calibri"/>
                <w:color w:val="000000"/>
                <w:lang w:eastAsia="es-AR"/>
              </w:rPr>
              <w:t>Área Contable</w:t>
            </w:r>
          </w:p>
          <w:p w:rsidR="00982AA1" w:rsidRDefault="00982AA1" w:rsidP="000C0A98">
            <w:pPr>
              <w:pStyle w:val="Prrafodelista"/>
              <w:numPr>
                <w:ilvl w:val="0"/>
                <w:numId w:val="36"/>
              </w:numPr>
              <w:spacing w:after="0" w:line="240" w:lineRule="auto"/>
              <w:ind w:left="512" w:firstLine="0"/>
              <w:jc w:val="left"/>
              <w:rPr>
                <w:rFonts w:ascii="Calibri" w:eastAsia="Times New Roman" w:hAnsi="Calibri" w:cs="Calibri"/>
                <w:color w:val="000000"/>
                <w:lang w:eastAsia="es-AR"/>
              </w:rPr>
            </w:pPr>
            <w:r>
              <w:rPr>
                <w:rFonts w:ascii="Calibri" w:eastAsia="Times New Roman" w:hAnsi="Calibri" w:cs="Calibri"/>
                <w:color w:val="000000"/>
                <w:lang w:eastAsia="es-AR"/>
              </w:rPr>
              <w:t>Recursos Humanos</w:t>
            </w:r>
          </w:p>
          <w:p w:rsidR="00982AA1" w:rsidRDefault="00982AA1" w:rsidP="000C0A98">
            <w:pPr>
              <w:pStyle w:val="Prrafodelista"/>
              <w:numPr>
                <w:ilvl w:val="0"/>
                <w:numId w:val="36"/>
              </w:numPr>
              <w:spacing w:after="0" w:line="240" w:lineRule="auto"/>
              <w:ind w:left="512" w:firstLine="0"/>
              <w:jc w:val="left"/>
              <w:rPr>
                <w:rFonts w:ascii="Calibri" w:eastAsia="Times New Roman" w:hAnsi="Calibri" w:cs="Calibri"/>
                <w:color w:val="000000"/>
                <w:lang w:eastAsia="es-AR"/>
              </w:rPr>
            </w:pPr>
            <w:r>
              <w:rPr>
                <w:rFonts w:ascii="Calibri" w:eastAsia="Times New Roman" w:hAnsi="Calibri" w:cs="Calibri"/>
                <w:color w:val="000000"/>
                <w:lang w:eastAsia="es-AR"/>
              </w:rPr>
              <w:t>Ciclo Operativo de la Empresa</w:t>
            </w:r>
          </w:p>
          <w:p w:rsidR="00982AA1" w:rsidRPr="00982AA1" w:rsidRDefault="00982AA1" w:rsidP="00982AA1">
            <w:pPr>
              <w:pStyle w:val="Prrafodelista"/>
              <w:spacing w:after="0" w:line="240" w:lineRule="auto"/>
              <w:ind w:left="512"/>
              <w:jc w:val="left"/>
              <w:rPr>
                <w:rFonts w:ascii="Calibri" w:eastAsia="Times New Roman" w:hAnsi="Calibri" w:cs="Calibri"/>
                <w:color w:val="000000"/>
                <w:lang w:eastAsia="es-AR"/>
              </w:rPr>
            </w:pPr>
          </w:p>
        </w:tc>
      </w:tr>
      <w:tr w:rsidR="009B789E" w:rsidRPr="00A42EA5" w:rsidTr="00982AA1">
        <w:trPr>
          <w:trHeight w:val="549"/>
        </w:trPr>
        <w:tc>
          <w:tcPr>
            <w:tcW w:w="7812"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rsidR="009B789E" w:rsidRPr="00A42EA5" w:rsidRDefault="009B789E" w:rsidP="00B82BAD">
            <w:pPr>
              <w:spacing w:after="0" w:line="240" w:lineRule="auto"/>
              <w:jc w:val="center"/>
              <w:rPr>
                <w:rFonts w:ascii="Calibri" w:eastAsia="Times New Roman" w:hAnsi="Calibri" w:cs="Calibri"/>
                <w:b/>
                <w:color w:val="000000"/>
                <w:lang w:eastAsia="es-AR"/>
              </w:rPr>
            </w:pPr>
            <w:r w:rsidRPr="00A42EA5">
              <w:rPr>
                <w:rFonts w:ascii="Calibri" w:eastAsia="Times New Roman" w:hAnsi="Calibri" w:cs="Calibri"/>
                <w:b/>
                <w:color w:val="FFFFFF" w:themeColor="background1"/>
                <w:lang w:eastAsia="es-AR"/>
              </w:rPr>
              <w:t>Indicadores Clave</w:t>
            </w:r>
          </w:p>
        </w:tc>
      </w:tr>
      <w:tr w:rsidR="009B789E" w:rsidRPr="00A42EA5" w:rsidTr="00982AA1">
        <w:trPr>
          <w:trHeight w:val="1953"/>
        </w:trPr>
        <w:tc>
          <w:tcPr>
            <w:tcW w:w="781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B5E24" w:rsidRDefault="00C65391" w:rsidP="00281BC2">
            <w:pPr>
              <w:pStyle w:val="Prrafodelista"/>
              <w:numPr>
                <w:ilvl w:val="0"/>
                <w:numId w:val="62"/>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 xml:space="preserve">Evolución de Problemas Jurídicos: </w:t>
            </w:r>
            <w:r>
              <w:rPr>
                <w:rFonts w:ascii="Calibri" w:eastAsia="Times New Roman" w:hAnsi="Calibri" w:cs="Calibri"/>
                <w:color w:val="000000"/>
                <w:lang w:eastAsia="es-AR"/>
              </w:rPr>
              <w:br/>
              <w:t>Cantidad de Juicios del año corriente / Cantidad del año anterior x 100</w:t>
            </w:r>
            <w:r w:rsidR="00B22B8F">
              <w:rPr>
                <w:rFonts w:ascii="Calibri" w:eastAsia="Times New Roman" w:hAnsi="Calibri" w:cs="Calibri"/>
                <w:color w:val="000000"/>
                <w:lang w:eastAsia="es-AR"/>
              </w:rPr>
              <w:br/>
            </w:r>
          </w:p>
          <w:p w:rsidR="00B22B8F" w:rsidRDefault="00B22B8F" w:rsidP="00281BC2">
            <w:pPr>
              <w:pStyle w:val="Prrafodelista"/>
              <w:numPr>
                <w:ilvl w:val="0"/>
                <w:numId w:val="62"/>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Evolución del Índice de Ausentismo</w:t>
            </w:r>
            <w:r>
              <w:rPr>
                <w:rFonts w:ascii="Calibri" w:eastAsia="Times New Roman" w:hAnsi="Calibri" w:cs="Calibri"/>
                <w:color w:val="000000"/>
                <w:lang w:eastAsia="es-AR"/>
              </w:rPr>
              <w:br/>
              <w:t>Índice de Ausentismo del Año corriente / Índice del año anterior x 100</w:t>
            </w:r>
            <w:r>
              <w:rPr>
                <w:rFonts w:ascii="Calibri" w:eastAsia="Times New Roman" w:hAnsi="Calibri" w:cs="Calibri"/>
                <w:color w:val="000000"/>
                <w:lang w:eastAsia="es-AR"/>
              </w:rPr>
              <w:br/>
            </w:r>
          </w:p>
          <w:p w:rsidR="00B22B8F" w:rsidRPr="00C65391" w:rsidRDefault="00B22B8F" w:rsidP="00281BC2">
            <w:pPr>
              <w:pStyle w:val="Prrafodelista"/>
              <w:numPr>
                <w:ilvl w:val="0"/>
                <w:numId w:val="62"/>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Cantidad de Falencias de Control Interno</w:t>
            </w:r>
          </w:p>
        </w:tc>
      </w:tr>
    </w:tbl>
    <w:p w:rsidR="009B789E" w:rsidRDefault="009B789E" w:rsidP="0035234C"/>
    <w:p w:rsidR="008B15D7" w:rsidRDefault="008B15D7" w:rsidP="0035234C"/>
    <w:p w:rsidR="008B15D7" w:rsidRDefault="008B15D7" w:rsidP="0035234C"/>
    <w:p w:rsidR="008B15D7" w:rsidRDefault="008B15D7" w:rsidP="0035234C"/>
    <w:p w:rsidR="008B15D7" w:rsidRDefault="008B15D7" w:rsidP="0035234C"/>
    <w:p w:rsidR="008B15D7" w:rsidRDefault="008B15D7" w:rsidP="0035234C"/>
    <w:p w:rsidR="008B15D7" w:rsidRDefault="008B15D7" w:rsidP="0035234C"/>
    <w:p w:rsidR="008B15D7" w:rsidRDefault="008B15D7" w:rsidP="0035234C"/>
    <w:p w:rsidR="008B15D7" w:rsidRDefault="008B15D7" w:rsidP="0035234C"/>
    <w:p w:rsidR="008B15D7" w:rsidRDefault="008B15D7" w:rsidP="003F47AD">
      <w:pPr>
        <w:pStyle w:val="Ttulo2"/>
      </w:pPr>
      <w:bookmarkStart w:id="161" w:name="_Toc372545637"/>
      <w:r>
        <w:lastRenderedPageBreak/>
        <w:t>5.3 Programas Específicos de Acción</w:t>
      </w:r>
      <w:bookmarkEnd w:id="161"/>
    </w:p>
    <w:p w:rsidR="008B15D7" w:rsidRDefault="008B15D7" w:rsidP="008B15D7"/>
    <w:p w:rsidR="008B15D7" w:rsidRDefault="003F47AD" w:rsidP="003F47AD">
      <w:pPr>
        <w:pStyle w:val="Ttulo3"/>
      </w:pPr>
      <w:bookmarkStart w:id="162" w:name="_Toc372545638"/>
      <w:r>
        <w:t>5.3.1 Programas de Tecnología</w:t>
      </w:r>
      <w:bookmarkEnd w:id="162"/>
    </w:p>
    <w:p w:rsidR="003F47AD" w:rsidRDefault="003F47AD" w:rsidP="008B15D7"/>
    <w:p w:rsidR="00D23D70" w:rsidRDefault="00D23D70" w:rsidP="008B15D7"/>
    <w:p w:rsidR="00D23D70" w:rsidRDefault="00D23D70" w:rsidP="008B15D7"/>
    <w:p w:rsidR="00D23D70" w:rsidRDefault="00D23D70" w:rsidP="008B15D7"/>
    <w:p w:rsidR="00D23D70" w:rsidRDefault="00D23D70" w:rsidP="008B15D7"/>
    <w:p w:rsidR="00D23D70" w:rsidRDefault="00D23D70" w:rsidP="008B15D7"/>
    <w:p w:rsidR="00D23D70" w:rsidRDefault="00D23D70" w:rsidP="008B15D7"/>
    <w:p w:rsidR="00D23D70" w:rsidRDefault="00D23D70" w:rsidP="008B15D7"/>
    <w:p w:rsidR="00D23D70" w:rsidRDefault="00D23D70" w:rsidP="008B15D7"/>
    <w:p w:rsidR="00D23D70" w:rsidRDefault="00D23D70" w:rsidP="008B15D7"/>
    <w:p w:rsidR="00D23D70" w:rsidRDefault="00D23D70" w:rsidP="008B15D7"/>
    <w:p w:rsidR="00D23D70" w:rsidRDefault="00D23D70" w:rsidP="008B15D7"/>
    <w:p w:rsidR="00D23D70" w:rsidRDefault="00D23D70" w:rsidP="008B15D7"/>
    <w:p w:rsidR="00D23D70" w:rsidRDefault="00D23D70" w:rsidP="008B15D7"/>
    <w:p w:rsidR="00D23D70" w:rsidRDefault="00D23D70" w:rsidP="008B15D7"/>
    <w:p w:rsidR="00D23D70" w:rsidRDefault="00D23D70" w:rsidP="008B15D7"/>
    <w:p w:rsidR="00D23D70" w:rsidRDefault="00D23D70" w:rsidP="008B15D7"/>
    <w:p w:rsidR="00D23D70" w:rsidRDefault="00D23D70" w:rsidP="008B15D7"/>
    <w:p w:rsidR="00D23D70" w:rsidRDefault="00D23D70" w:rsidP="008B15D7"/>
    <w:p w:rsidR="00D23D70" w:rsidRDefault="00D23D70" w:rsidP="008B15D7"/>
    <w:p w:rsidR="00D23D70" w:rsidRDefault="00D23D70" w:rsidP="008B15D7"/>
    <w:p w:rsidR="00D23D70" w:rsidRDefault="00D23D70" w:rsidP="008B15D7"/>
    <w:tbl>
      <w:tblPr>
        <w:tblW w:w="7812" w:type="dxa"/>
        <w:tblInd w:w="55" w:type="dxa"/>
        <w:tblCellMar>
          <w:left w:w="70" w:type="dxa"/>
          <w:right w:w="70" w:type="dxa"/>
        </w:tblCellMar>
        <w:tblLook w:val="04A0"/>
      </w:tblPr>
      <w:tblGrid>
        <w:gridCol w:w="3276"/>
        <w:gridCol w:w="4536"/>
      </w:tblGrid>
      <w:tr w:rsidR="003F47AD" w:rsidRPr="00A42EA5" w:rsidTr="00B82BAD">
        <w:trPr>
          <w:trHeight w:val="416"/>
        </w:trPr>
        <w:tc>
          <w:tcPr>
            <w:tcW w:w="3276"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rsidR="003F47AD" w:rsidRPr="00A42EA5" w:rsidRDefault="003F47AD" w:rsidP="00B82BAD">
            <w:pPr>
              <w:spacing w:after="0" w:line="240" w:lineRule="auto"/>
              <w:jc w:val="left"/>
              <w:rPr>
                <w:rFonts w:ascii="Calibri" w:eastAsia="Times New Roman" w:hAnsi="Calibri" w:cs="Calibri"/>
                <w:b/>
                <w:color w:val="FFFFFF" w:themeColor="background1"/>
                <w:lang w:eastAsia="es-AR"/>
              </w:rPr>
            </w:pPr>
            <w:r>
              <w:rPr>
                <w:rFonts w:ascii="Calibri" w:eastAsia="Times New Roman" w:hAnsi="Calibri" w:cs="Calibri"/>
                <w:b/>
                <w:color w:val="FFFFFF" w:themeColor="background1"/>
                <w:lang w:eastAsia="es-AR"/>
              </w:rPr>
              <w:lastRenderedPageBreak/>
              <w:t>Área del Programa</w:t>
            </w:r>
          </w:p>
        </w:tc>
        <w:tc>
          <w:tcPr>
            <w:tcW w:w="4536" w:type="dxa"/>
            <w:tcBorders>
              <w:top w:val="single" w:sz="4" w:space="0" w:color="auto"/>
              <w:left w:val="nil"/>
              <w:bottom w:val="single" w:sz="4" w:space="0" w:color="auto"/>
              <w:right w:val="single" w:sz="4" w:space="0" w:color="auto"/>
            </w:tcBorders>
            <w:shd w:val="clear" w:color="auto" w:fill="auto"/>
            <w:noWrap/>
            <w:vAlign w:val="center"/>
            <w:hideMark/>
          </w:tcPr>
          <w:p w:rsidR="003F47AD" w:rsidRPr="00A42EA5" w:rsidRDefault="003F47AD" w:rsidP="00B82BAD">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Tecnología</w:t>
            </w:r>
          </w:p>
        </w:tc>
      </w:tr>
      <w:tr w:rsidR="003F47AD" w:rsidRPr="00A42EA5" w:rsidTr="00B82BAD">
        <w:trPr>
          <w:trHeight w:val="410"/>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tcPr>
          <w:p w:rsidR="003F47AD" w:rsidRPr="00A42EA5" w:rsidRDefault="003F47AD" w:rsidP="00B82BAD">
            <w:pPr>
              <w:spacing w:after="0" w:line="240" w:lineRule="auto"/>
              <w:jc w:val="left"/>
              <w:rPr>
                <w:rFonts w:ascii="Calibri" w:eastAsia="Times New Roman" w:hAnsi="Calibri" w:cs="Calibri"/>
                <w:b/>
                <w:color w:val="FFFFFF" w:themeColor="background1"/>
                <w:lang w:eastAsia="es-AR"/>
              </w:rPr>
            </w:pPr>
            <w:r>
              <w:rPr>
                <w:rFonts w:ascii="Calibri" w:eastAsia="Times New Roman" w:hAnsi="Calibri" w:cs="Calibri"/>
                <w:b/>
                <w:color w:val="FFFFFF" w:themeColor="background1"/>
                <w:lang w:eastAsia="es-AR"/>
              </w:rPr>
              <w:t>Título del Plan</w:t>
            </w:r>
          </w:p>
        </w:tc>
        <w:tc>
          <w:tcPr>
            <w:tcW w:w="4536" w:type="dxa"/>
            <w:tcBorders>
              <w:top w:val="nil"/>
              <w:left w:val="nil"/>
              <w:bottom w:val="single" w:sz="4" w:space="0" w:color="auto"/>
              <w:right w:val="single" w:sz="4" w:space="0" w:color="auto"/>
            </w:tcBorders>
            <w:shd w:val="clear" w:color="auto" w:fill="auto"/>
            <w:noWrap/>
            <w:vAlign w:val="center"/>
          </w:tcPr>
          <w:p w:rsidR="003F47AD" w:rsidRDefault="00AC7CEA" w:rsidP="00B82BAD">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Política de Desarrollo de Software</w:t>
            </w:r>
          </w:p>
        </w:tc>
      </w:tr>
      <w:tr w:rsidR="003F47AD" w:rsidRPr="00A42EA5" w:rsidTr="00B82BAD">
        <w:trPr>
          <w:trHeight w:val="410"/>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hideMark/>
          </w:tcPr>
          <w:p w:rsidR="003F47AD" w:rsidRPr="00A42EA5" w:rsidRDefault="003F47AD" w:rsidP="00B82BAD">
            <w:pPr>
              <w:spacing w:after="0" w:line="240" w:lineRule="auto"/>
              <w:jc w:val="left"/>
              <w:rPr>
                <w:rFonts w:ascii="Calibri" w:eastAsia="Times New Roman" w:hAnsi="Calibri" w:cs="Calibri"/>
                <w:b/>
                <w:color w:val="FFFFFF" w:themeColor="background1"/>
                <w:lang w:eastAsia="es-AR"/>
              </w:rPr>
            </w:pPr>
            <w:r w:rsidRPr="00A42EA5">
              <w:rPr>
                <w:rFonts w:ascii="Calibri" w:eastAsia="Times New Roman" w:hAnsi="Calibri" w:cs="Calibri"/>
                <w:b/>
                <w:color w:val="FFFFFF" w:themeColor="background1"/>
                <w:lang w:eastAsia="es-AR"/>
              </w:rPr>
              <w:t>Persona Responsable:</w:t>
            </w:r>
          </w:p>
        </w:tc>
        <w:tc>
          <w:tcPr>
            <w:tcW w:w="4536" w:type="dxa"/>
            <w:tcBorders>
              <w:top w:val="nil"/>
              <w:left w:val="nil"/>
              <w:bottom w:val="single" w:sz="4" w:space="0" w:color="auto"/>
              <w:right w:val="single" w:sz="4" w:space="0" w:color="auto"/>
            </w:tcBorders>
            <w:shd w:val="clear" w:color="auto" w:fill="auto"/>
            <w:noWrap/>
            <w:vAlign w:val="center"/>
            <w:hideMark/>
          </w:tcPr>
          <w:p w:rsidR="003F47AD" w:rsidRPr="00A42EA5" w:rsidRDefault="008E262F" w:rsidP="008E262F">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Gerente y Consultor Externo de Sistemas/IT</w:t>
            </w:r>
          </w:p>
        </w:tc>
      </w:tr>
      <w:tr w:rsidR="003F47AD" w:rsidRPr="00A42EA5" w:rsidTr="00B82BAD">
        <w:trPr>
          <w:trHeight w:val="432"/>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tcPr>
          <w:p w:rsidR="003F47AD" w:rsidRPr="00A42EA5" w:rsidRDefault="003F47AD" w:rsidP="00B82BAD">
            <w:pPr>
              <w:spacing w:after="0" w:line="240" w:lineRule="auto"/>
              <w:jc w:val="left"/>
              <w:rPr>
                <w:rFonts w:ascii="Calibri" w:eastAsia="Times New Roman" w:hAnsi="Calibri" w:cs="Calibri"/>
                <w:b/>
                <w:color w:val="FFFFFF" w:themeColor="background1"/>
                <w:lang w:eastAsia="es-AR"/>
              </w:rPr>
            </w:pPr>
            <w:r>
              <w:rPr>
                <w:rFonts w:ascii="Calibri" w:eastAsia="Times New Roman" w:hAnsi="Calibri" w:cs="Calibri"/>
                <w:b/>
                <w:color w:val="FFFFFF" w:themeColor="background1"/>
                <w:lang w:eastAsia="es-AR"/>
              </w:rPr>
              <w:t>Equipo de Trabajo</w:t>
            </w:r>
          </w:p>
        </w:tc>
        <w:tc>
          <w:tcPr>
            <w:tcW w:w="4536" w:type="dxa"/>
            <w:tcBorders>
              <w:top w:val="nil"/>
              <w:left w:val="nil"/>
              <w:bottom w:val="single" w:sz="4" w:space="0" w:color="auto"/>
              <w:right w:val="single" w:sz="4" w:space="0" w:color="auto"/>
            </w:tcBorders>
            <w:shd w:val="clear" w:color="auto" w:fill="auto"/>
            <w:noWrap/>
            <w:vAlign w:val="center"/>
          </w:tcPr>
          <w:p w:rsidR="003F47AD" w:rsidRDefault="00403901" w:rsidP="00982AA1">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Consultora de Software externa.</w:t>
            </w:r>
          </w:p>
        </w:tc>
      </w:tr>
      <w:tr w:rsidR="003F47AD" w:rsidRPr="00A42EA5" w:rsidTr="00B82BAD">
        <w:trPr>
          <w:trHeight w:val="432"/>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hideMark/>
          </w:tcPr>
          <w:p w:rsidR="003F47AD" w:rsidRPr="00A42EA5" w:rsidRDefault="003F47AD" w:rsidP="00B82BAD">
            <w:pPr>
              <w:spacing w:after="0" w:line="240" w:lineRule="auto"/>
              <w:jc w:val="left"/>
              <w:rPr>
                <w:rFonts w:ascii="Calibri" w:eastAsia="Times New Roman" w:hAnsi="Calibri" w:cs="Calibri"/>
                <w:b/>
                <w:color w:val="FFFFFF" w:themeColor="background1"/>
                <w:lang w:eastAsia="es-AR"/>
              </w:rPr>
            </w:pPr>
            <w:r w:rsidRPr="00A42EA5">
              <w:rPr>
                <w:rFonts w:ascii="Calibri" w:eastAsia="Times New Roman" w:hAnsi="Calibri" w:cs="Calibri"/>
                <w:b/>
                <w:color w:val="FFFFFF" w:themeColor="background1"/>
                <w:lang w:eastAsia="es-AR"/>
              </w:rPr>
              <w:t>Tiempo de Ejecución:</w:t>
            </w:r>
          </w:p>
        </w:tc>
        <w:tc>
          <w:tcPr>
            <w:tcW w:w="4536" w:type="dxa"/>
            <w:tcBorders>
              <w:top w:val="nil"/>
              <w:left w:val="nil"/>
              <w:bottom w:val="single" w:sz="4" w:space="0" w:color="auto"/>
              <w:right w:val="single" w:sz="4" w:space="0" w:color="auto"/>
            </w:tcBorders>
            <w:shd w:val="clear" w:color="auto" w:fill="auto"/>
            <w:noWrap/>
            <w:vAlign w:val="center"/>
            <w:hideMark/>
          </w:tcPr>
          <w:p w:rsidR="003F47AD" w:rsidRPr="00A42EA5" w:rsidRDefault="001D3CE9" w:rsidP="003F47AD">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2</w:t>
            </w:r>
            <w:r w:rsidR="003F47AD">
              <w:rPr>
                <w:rFonts w:ascii="Calibri" w:eastAsia="Times New Roman" w:hAnsi="Calibri" w:cs="Calibri"/>
                <w:color w:val="000000"/>
                <w:lang w:eastAsia="es-AR"/>
              </w:rPr>
              <w:t xml:space="preserve"> año</w:t>
            </w:r>
            <w:r>
              <w:rPr>
                <w:rFonts w:ascii="Calibri" w:eastAsia="Times New Roman" w:hAnsi="Calibri" w:cs="Calibri"/>
                <w:color w:val="000000"/>
                <w:lang w:eastAsia="es-AR"/>
              </w:rPr>
              <w:t>s</w:t>
            </w:r>
          </w:p>
        </w:tc>
      </w:tr>
      <w:tr w:rsidR="003F47AD" w:rsidRPr="00A42EA5" w:rsidTr="00B82BAD">
        <w:trPr>
          <w:trHeight w:val="405"/>
        </w:trPr>
        <w:tc>
          <w:tcPr>
            <w:tcW w:w="7812"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rsidR="003F47AD" w:rsidRPr="00A42EA5" w:rsidRDefault="003F47AD" w:rsidP="00B82BAD">
            <w:pPr>
              <w:spacing w:after="0" w:line="240" w:lineRule="auto"/>
              <w:jc w:val="center"/>
              <w:rPr>
                <w:rFonts w:ascii="Calibri" w:eastAsia="Times New Roman" w:hAnsi="Calibri" w:cs="Calibri"/>
                <w:b/>
                <w:color w:val="000000"/>
                <w:lang w:eastAsia="es-AR"/>
              </w:rPr>
            </w:pPr>
            <w:r w:rsidRPr="00A42EA5">
              <w:rPr>
                <w:rFonts w:ascii="Calibri" w:eastAsia="Times New Roman" w:hAnsi="Calibri" w:cs="Calibri"/>
                <w:b/>
                <w:color w:val="FFFFFF" w:themeColor="background1"/>
                <w:lang w:eastAsia="es-AR"/>
              </w:rPr>
              <w:t>Descripción</w:t>
            </w:r>
          </w:p>
        </w:tc>
      </w:tr>
      <w:tr w:rsidR="003F47AD" w:rsidRPr="00A42EA5" w:rsidTr="00B82BAD">
        <w:trPr>
          <w:trHeight w:val="695"/>
        </w:trPr>
        <w:tc>
          <w:tcPr>
            <w:tcW w:w="781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F47AD" w:rsidRDefault="003F47AD" w:rsidP="003F47AD">
            <w:pPr>
              <w:spacing w:after="0" w:line="240" w:lineRule="auto"/>
              <w:jc w:val="left"/>
              <w:rPr>
                <w:rFonts w:ascii="Calibri" w:eastAsia="Times New Roman" w:hAnsi="Calibri" w:cs="Calibri"/>
                <w:color w:val="000000"/>
                <w:lang w:eastAsia="es-AR"/>
              </w:rPr>
            </w:pPr>
          </w:p>
          <w:p w:rsidR="003F47AD" w:rsidRDefault="00AC7CEA" w:rsidP="003F47AD">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El programa consiste en el d</w:t>
            </w:r>
            <w:r w:rsidR="003F47AD">
              <w:rPr>
                <w:rFonts w:ascii="Calibri" w:eastAsia="Times New Roman" w:hAnsi="Calibri" w:cs="Calibri"/>
                <w:color w:val="000000"/>
                <w:lang w:eastAsia="es-AR"/>
              </w:rPr>
              <w:t>esarrollo de una solución tecnológica que permitirá gestionar los proyectos de manera más eficiente y aumentar la disponibilidad al permitir que se puedan generar pedidos aún fuera de horas laborales.</w:t>
            </w:r>
          </w:p>
          <w:p w:rsidR="003F47AD" w:rsidRDefault="003F47AD" w:rsidP="003F47AD">
            <w:pPr>
              <w:spacing w:after="0" w:line="240" w:lineRule="auto"/>
              <w:jc w:val="left"/>
              <w:rPr>
                <w:rFonts w:ascii="Calibri" w:eastAsia="Times New Roman" w:hAnsi="Calibri" w:cs="Calibri"/>
                <w:color w:val="000000"/>
                <w:lang w:eastAsia="es-AR"/>
              </w:rPr>
            </w:pPr>
          </w:p>
          <w:p w:rsidR="003F47AD" w:rsidRDefault="003F47AD" w:rsidP="003F47AD">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La solución deberá:</w:t>
            </w:r>
          </w:p>
          <w:p w:rsidR="00BA0A88" w:rsidRDefault="00BA0A88" w:rsidP="003F47AD">
            <w:pPr>
              <w:spacing w:after="0" w:line="240" w:lineRule="auto"/>
              <w:jc w:val="left"/>
              <w:rPr>
                <w:rFonts w:ascii="Calibri" w:eastAsia="Times New Roman" w:hAnsi="Calibri" w:cs="Calibri"/>
                <w:color w:val="000000"/>
                <w:lang w:eastAsia="es-AR"/>
              </w:rPr>
            </w:pPr>
          </w:p>
          <w:p w:rsidR="003F47AD" w:rsidRDefault="003F47AD" w:rsidP="000C0A98">
            <w:pPr>
              <w:pStyle w:val="Prrafodelista"/>
              <w:numPr>
                <w:ilvl w:val="0"/>
                <w:numId w:val="18"/>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P</w:t>
            </w:r>
            <w:r w:rsidRPr="003F47AD">
              <w:rPr>
                <w:rFonts w:ascii="Calibri" w:eastAsia="Times New Roman" w:hAnsi="Calibri" w:cs="Calibri"/>
                <w:color w:val="000000"/>
                <w:lang w:eastAsia="es-AR"/>
              </w:rPr>
              <w:t>roveer trazabilidad del proceso completo (Producción y Envío o Entrega según corresponda) tanto para el administrador como para el Cliente.</w:t>
            </w:r>
          </w:p>
          <w:p w:rsidR="003F47AD" w:rsidRDefault="003F47AD" w:rsidP="000C0A98">
            <w:pPr>
              <w:pStyle w:val="Prrafodelista"/>
              <w:numPr>
                <w:ilvl w:val="0"/>
                <w:numId w:val="18"/>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G</w:t>
            </w:r>
            <w:r w:rsidRPr="003F47AD">
              <w:rPr>
                <w:rFonts w:ascii="Calibri" w:eastAsia="Times New Roman" w:hAnsi="Calibri" w:cs="Calibri"/>
                <w:color w:val="000000"/>
                <w:lang w:eastAsia="es-AR"/>
              </w:rPr>
              <w:t>estionar de manera eficiente los envíos</w:t>
            </w:r>
            <w:r>
              <w:rPr>
                <w:rFonts w:ascii="Calibri" w:eastAsia="Times New Roman" w:hAnsi="Calibri" w:cs="Calibri"/>
                <w:color w:val="000000"/>
                <w:lang w:eastAsia="es-AR"/>
              </w:rPr>
              <w:t>.</w:t>
            </w:r>
          </w:p>
          <w:p w:rsidR="00BA0A88" w:rsidRPr="00D23D70" w:rsidRDefault="00BA0A88" w:rsidP="000C0A98">
            <w:pPr>
              <w:pStyle w:val="Prrafodelista"/>
              <w:numPr>
                <w:ilvl w:val="0"/>
                <w:numId w:val="18"/>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Permitir el pago al momento de realizar el pedido a través de dinero previamente depositado.</w:t>
            </w:r>
          </w:p>
          <w:p w:rsidR="003F47AD" w:rsidRPr="00A42EA5" w:rsidRDefault="003F47AD" w:rsidP="003F47AD">
            <w:pPr>
              <w:spacing w:after="0" w:line="240" w:lineRule="auto"/>
              <w:jc w:val="left"/>
              <w:rPr>
                <w:rFonts w:ascii="Calibri" w:eastAsia="Times New Roman" w:hAnsi="Calibri" w:cs="Calibri"/>
                <w:color w:val="000000"/>
                <w:lang w:eastAsia="es-AR"/>
              </w:rPr>
            </w:pPr>
          </w:p>
        </w:tc>
      </w:tr>
      <w:tr w:rsidR="003F47AD" w:rsidRPr="00A42EA5" w:rsidTr="00B82BAD">
        <w:trPr>
          <w:trHeight w:val="549"/>
        </w:trPr>
        <w:tc>
          <w:tcPr>
            <w:tcW w:w="7812"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rsidR="003F47AD" w:rsidRPr="00A42EA5" w:rsidRDefault="003F47AD" w:rsidP="00B82BAD">
            <w:pPr>
              <w:spacing w:after="0" w:line="240" w:lineRule="auto"/>
              <w:jc w:val="center"/>
              <w:rPr>
                <w:rFonts w:ascii="Calibri" w:eastAsia="Times New Roman" w:hAnsi="Calibri" w:cs="Calibri"/>
                <w:b/>
                <w:color w:val="000000"/>
                <w:lang w:eastAsia="es-AR"/>
              </w:rPr>
            </w:pPr>
            <w:r>
              <w:rPr>
                <w:rFonts w:ascii="Calibri" w:eastAsia="Times New Roman" w:hAnsi="Calibri" w:cs="Calibri"/>
                <w:b/>
                <w:color w:val="FFFFFF" w:themeColor="background1"/>
                <w:lang w:eastAsia="es-AR"/>
              </w:rPr>
              <w:t>Tareas</w:t>
            </w:r>
          </w:p>
        </w:tc>
      </w:tr>
      <w:tr w:rsidR="003F47AD" w:rsidRPr="00A42EA5" w:rsidTr="003F47AD">
        <w:trPr>
          <w:trHeight w:val="776"/>
        </w:trPr>
        <w:tc>
          <w:tcPr>
            <w:tcW w:w="781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F47AD" w:rsidRDefault="003F47AD" w:rsidP="00B82BAD">
            <w:pPr>
              <w:spacing w:after="0" w:line="240" w:lineRule="auto"/>
              <w:jc w:val="left"/>
              <w:rPr>
                <w:rFonts w:ascii="Calibri" w:eastAsia="Times New Roman" w:hAnsi="Calibri" w:cs="Calibri"/>
                <w:color w:val="000000"/>
                <w:lang w:eastAsia="es-AR"/>
              </w:rPr>
            </w:pPr>
          </w:p>
          <w:p w:rsidR="00BA0A88" w:rsidRDefault="00BA0A88" w:rsidP="000C0A98">
            <w:pPr>
              <w:pStyle w:val="Prrafodelista"/>
              <w:numPr>
                <w:ilvl w:val="0"/>
                <w:numId w:val="19"/>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Análisis de Requerimientos</w:t>
            </w:r>
          </w:p>
          <w:p w:rsidR="00BA0A88" w:rsidRDefault="00BA0A88" w:rsidP="000C0A98">
            <w:pPr>
              <w:pStyle w:val="Prrafodelista"/>
              <w:numPr>
                <w:ilvl w:val="0"/>
                <w:numId w:val="19"/>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Diseño de una solución</w:t>
            </w:r>
          </w:p>
          <w:p w:rsidR="00BA0A88" w:rsidRDefault="00BA0A88" w:rsidP="000C0A98">
            <w:pPr>
              <w:pStyle w:val="Prrafodelista"/>
              <w:numPr>
                <w:ilvl w:val="0"/>
                <w:numId w:val="19"/>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Codificación</w:t>
            </w:r>
          </w:p>
          <w:p w:rsidR="00BA0A88" w:rsidRDefault="00BA0A88" w:rsidP="000C0A98">
            <w:pPr>
              <w:pStyle w:val="Prrafodelista"/>
              <w:numPr>
                <w:ilvl w:val="0"/>
                <w:numId w:val="19"/>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 xml:space="preserve">Pruebas </w:t>
            </w:r>
          </w:p>
          <w:p w:rsidR="00BA0A88" w:rsidRDefault="00BA0A88" w:rsidP="000C0A98">
            <w:pPr>
              <w:pStyle w:val="Prrafodelista"/>
              <w:numPr>
                <w:ilvl w:val="0"/>
                <w:numId w:val="19"/>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Entrenamiento del Personal</w:t>
            </w:r>
          </w:p>
          <w:p w:rsidR="00BA0A88" w:rsidRDefault="00BA0A88" w:rsidP="000C0A98">
            <w:pPr>
              <w:pStyle w:val="Prrafodelista"/>
              <w:numPr>
                <w:ilvl w:val="0"/>
                <w:numId w:val="19"/>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Implementación de la solución</w:t>
            </w:r>
          </w:p>
          <w:p w:rsidR="00982AA1" w:rsidRPr="00BA0A88" w:rsidRDefault="00982AA1" w:rsidP="000C0A98">
            <w:pPr>
              <w:pStyle w:val="Prrafodelista"/>
              <w:numPr>
                <w:ilvl w:val="0"/>
                <w:numId w:val="19"/>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 xml:space="preserve">Contratación de una empresa de </w:t>
            </w:r>
            <w:r w:rsidR="00B3545C">
              <w:rPr>
                <w:rFonts w:ascii="Calibri" w:eastAsia="Times New Roman" w:hAnsi="Calibri" w:cs="Calibri"/>
                <w:color w:val="000000"/>
                <w:lang w:eastAsia="es-AR"/>
              </w:rPr>
              <w:t>Alojamiento</w:t>
            </w:r>
          </w:p>
          <w:p w:rsidR="003F47AD" w:rsidRDefault="003F47AD" w:rsidP="00116C45">
            <w:pPr>
              <w:spacing w:after="0" w:line="240" w:lineRule="auto"/>
              <w:jc w:val="left"/>
              <w:rPr>
                <w:rFonts w:ascii="Calibri" w:eastAsia="Times New Roman" w:hAnsi="Calibri" w:cs="Calibri"/>
                <w:color w:val="000000"/>
                <w:lang w:eastAsia="es-AR"/>
              </w:rPr>
            </w:pPr>
          </w:p>
          <w:p w:rsidR="00116C45" w:rsidRDefault="00116C45" w:rsidP="00116C45">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Las tareas 1 a 6 corresponden a la consultora de Software.-</w:t>
            </w:r>
          </w:p>
          <w:p w:rsidR="00116C45" w:rsidRPr="00116C45" w:rsidRDefault="00116C45" w:rsidP="00116C45">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 xml:space="preserve">La tarea 7 corresponde al </w:t>
            </w:r>
            <w:r w:rsidR="008E262F">
              <w:rPr>
                <w:rFonts w:ascii="Calibri" w:eastAsia="Times New Roman" w:hAnsi="Calibri" w:cs="Calibri"/>
                <w:color w:val="000000"/>
                <w:lang w:eastAsia="es-AR"/>
              </w:rPr>
              <w:t>Consultor Externo</w:t>
            </w:r>
            <w:r>
              <w:rPr>
                <w:rFonts w:ascii="Calibri" w:eastAsia="Times New Roman" w:hAnsi="Calibri" w:cs="Calibri"/>
                <w:color w:val="000000"/>
                <w:lang w:eastAsia="es-AR"/>
              </w:rPr>
              <w:t xml:space="preserve"> de Sistemas.-</w:t>
            </w:r>
          </w:p>
          <w:p w:rsidR="00BA0A88" w:rsidRPr="009B6CEF" w:rsidRDefault="00BA0A88" w:rsidP="003F47AD">
            <w:pPr>
              <w:pStyle w:val="Prrafodelista"/>
              <w:spacing w:after="0" w:line="240" w:lineRule="auto"/>
              <w:jc w:val="left"/>
              <w:rPr>
                <w:rFonts w:ascii="Calibri" w:eastAsia="Times New Roman" w:hAnsi="Calibri" w:cs="Calibri"/>
                <w:color w:val="000000"/>
                <w:lang w:eastAsia="es-AR"/>
              </w:rPr>
            </w:pPr>
          </w:p>
        </w:tc>
      </w:tr>
      <w:tr w:rsidR="003F47AD" w:rsidRPr="00A42EA5" w:rsidTr="003F47AD">
        <w:trPr>
          <w:trHeight w:val="492"/>
        </w:trPr>
        <w:tc>
          <w:tcPr>
            <w:tcW w:w="7812"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tcPr>
          <w:p w:rsidR="003F47AD" w:rsidRPr="003F47AD" w:rsidRDefault="003F47AD" w:rsidP="003F47AD">
            <w:pPr>
              <w:spacing w:after="0" w:line="240" w:lineRule="auto"/>
              <w:jc w:val="center"/>
              <w:rPr>
                <w:rFonts w:ascii="Calibri" w:eastAsia="Times New Roman" w:hAnsi="Calibri" w:cs="Calibri"/>
                <w:b/>
                <w:color w:val="000000"/>
                <w:lang w:eastAsia="es-AR"/>
              </w:rPr>
            </w:pPr>
            <w:r w:rsidRPr="003F47AD">
              <w:rPr>
                <w:rFonts w:ascii="Calibri" w:eastAsia="Times New Roman" w:hAnsi="Calibri" w:cs="Calibri"/>
                <w:b/>
                <w:color w:val="FFFFFF" w:themeColor="background1"/>
                <w:lang w:eastAsia="es-AR"/>
              </w:rPr>
              <w:t>Indicadores Clave</w:t>
            </w:r>
          </w:p>
        </w:tc>
      </w:tr>
      <w:tr w:rsidR="003F47AD" w:rsidRPr="00A42EA5" w:rsidTr="003F47AD">
        <w:trPr>
          <w:trHeight w:val="1278"/>
        </w:trPr>
        <w:tc>
          <w:tcPr>
            <w:tcW w:w="781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3F47AD" w:rsidRDefault="00BA0A88" w:rsidP="000C0A98">
            <w:pPr>
              <w:pStyle w:val="Prrafodelista"/>
              <w:numPr>
                <w:ilvl w:val="0"/>
                <w:numId w:val="20"/>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Cantidad de pedidos realizados fuera de horario laboral</w:t>
            </w:r>
            <w:r w:rsidR="00B22B8F">
              <w:rPr>
                <w:rFonts w:ascii="Calibri" w:eastAsia="Times New Roman" w:hAnsi="Calibri" w:cs="Calibri"/>
                <w:color w:val="000000"/>
                <w:lang w:eastAsia="es-AR"/>
              </w:rPr>
              <w:t xml:space="preserve"> / EN horario laboral</w:t>
            </w:r>
          </w:p>
          <w:p w:rsidR="00BA0A88" w:rsidRPr="00BA0A88" w:rsidRDefault="00B22B8F" w:rsidP="000C0A98">
            <w:pPr>
              <w:pStyle w:val="Prrafodelista"/>
              <w:numPr>
                <w:ilvl w:val="0"/>
                <w:numId w:val="20"/>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w:t>
            </w:r>
            <w:r w:rsidR="00BA0A88">
              <w:rPr>
                <w:rFonts w:ascii="Calibri" w:eastAsia="Times New Roman" w:hAnsi="Calibri" w:cs="Calibri"/>
                <w:color w:val="000000"/>
                <w:lang w:eastAsia="es-AR"/>
              </w:rPr>
              <w:t>Pedidos realizados a través de la solución / Totales</w:t>
            </w:r>
            <w:r>
              <w:rPr>
                <w:rFonts w:ascii="Calibri" w:eastAsia="Times New Roman" w:hAnsi="Calibri" w:cs="Calibri"/>
                <w:color w:val="000000"/>
                <w:lang w:eastAsia="es-AR"/>
              </w:rPr>
              <w:t>) x 100</w:t>
            </w:r>
          </w:p>
        </w:tc>
      </w:tr>
    </w:tbl>
    <w:p w:rsidR="001D3CE9" w:rsidRDefault="001D3CE9" w:rsidP="00BA0A88">
      <w:pPr>
        <w:pStyle w:val="Ttulo3"/>
      </w:pPr>
    </w:p>
    <w:tbl>
      <w:tblPr>
        <w:tblW w:w="7812" w:type="dxa"/>
        <w:tblInd w:w="55" w:type="dxa"/>
        <w:tblCellMar>
          <w:left w:w="70" w:type="dxa"/>
          <w:right w:w="70" w:type="dxa"/>
        </w:tblCellMar>
        <w:tblLook w:val="04A0"/>
      </w:tblPr>
      <w:tblGrid>
        <w:gridCol w:w="3276"/>
        <w:gridCol w:w="4536"/>
      </w:tblGrid>
      <w:tr w:rsidR="001D3CE9" w:rsidRPr="00A42EA5" w:rsidTr="009945F4">
        <w:trPr>
          <w:trHeight w:val="416"/>
        </w:trPr>
        <w:tc>
          <w:tcPr>
            <w:tcW w:w="3276"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rsidR="001D3CE9" w:rsidRPr="00A42EA5" w:rsidRDefault="001D3CE9" w:rsidP="009945F4">
            <w:pPr>
              <w:spacing w:after="0" w:line="240" w:lineRule="auto"/>
              <w:jc w:val="left"/>
              <w:rPr>
                <w:rFonts w:ascii="Calibri" w:eastAsia="Times New Roman" w:hAnsi="Calibri" w:cs="Calibri"/>
                <w:b/>
                <w:color w:val="FFFFFF" w:themeColor="background1"/>
                <w:lang w:eastAsia="es-AR"/>
              </w:rPr>
            </w:pPr>
            <w:r>
              <w:rPr>
                <w:rFonts w:ascii="Calibri" w:eastAsia="Times New Roman" w:hAnsi="Calibri" w:cs="Calibri"/>
                <w:b/>
                <w:color w:val="FFFFFF" w:themeColor="background1"/>
                <w:lang w:eastAsia="es-AR"/>
              </w:rPr>
              <w:t>Área del Programa</w:t>
            </w:r>
          </w:p>
        </w:tc>
        <w:tc>
          <w:tcPr>
            <w:tcW w:w="4536" w:type="dxa"/>
            <w:tcBorders>
              <w:top w:val="single" w:sz="4" w:space="0" w:color="auto"/>
              <w:left w:val="nil"/>
              <w:bottom w:val="single" w:sz="4" w:space="0" w:color="auto"/>
              <w:right w:val="single" w:sz="4" w:space="0" w:color="auto"/>
            </w:tcBorders>
            <w:shd w:val="clear" w:color="auto" w:fill="auto"/>
            <w:noWrap/>
            <w:vAlign w:val="center"/>
            <w:hideMark/>
          </w:tcPr>
          <w:p w:rsidR="001D3CE9" w:rsidRPr="00A42EA5" w:rsidRDefault="001D3CE9" w:rsidP="009945F4">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Tecnología</w:t>
            </w:r>
          </w:p>
        </w:tc>
      </w:tr>
      <w:tr w:rsidR="001D3CE9" w:rsidRPr="00A42EA5" w:rsidTr="009945F4">
        <w:trPr>
          <w:trHeight w:val="410"/>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tcPr>
          <w:p w:rsidR="001D3CE9" w:rsidRPr="00A42EA5" w:rsidRDefault="001D3CE9" w:rsidP="009945F4">
            <w:pPr>
              <w:spacing w:after="0" w:line="240" w:lineRule="auto"/>
              <w:jc w:val="left"/>
              <w:rPr>
                <w:rFonts w:ascii="Calibri" w:eastAsia="Times New Roman" w:hAnsi="Calibri" w:cs="Calibri"/>
                <w:b/>
                <w:color w:val="FFFFFF" w:themeColor="background1"/>
                <w:lang w:eastAsia="es-AR"/>
              </w:rPr>
            </w:pPr>
            <w:r>
              <w:rPr>
                <w:rFonts w:ascii="Calibri" w:eastAsia="Times New Roman" w:hAnsi="Calibri" w:cs="Calibri"/>
                <w:b/>
                <w:color w:val="FFFFFF" w:themeColor="background1"/>
                <w:lang w:eastAsia="es-AR"/>
              </w:rPr>
              <w:t>Título del Plan</w:t>
            </w:r>
          </w:p>
        </w:tc>
        <w:tc>
          <w:tcPr>
            <w:tcW w:w="4536" w:type="dxa"/>
            <w:tcBorders>
              <w:top w:val="nil"/>
              <w:left w:val="nil"/>
              <w:bottom w:val="single" w:sz="4" w:space="0" w:color="auto"/>
              <w:right w:val="single" w:sz="4" w:space="0" w:color="auto"/>
            </w:tcBorders>
            <w:shd w:val="clear" w:color="auto" w:fill="auto"/>
            <w:noWrap/>
            <w:vAlign w:val="center"/>
          </w:tcPr>
          <w:p w:rsidR="001D3CE9" w:rsidRDefault="001D3CE9" w:rsidP="001D3CE9">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Política de Hardware</w:t>
            </w:r>
          </w:p>
        </w:tc>
      </w:tr>
      <w:tr w:rsidR="001D3CE9" w:rsidRPr="00A42EA5" w:rsidTr="009945F4">
        <w:trPr>
          <w:trHeight w:val="410"/>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hideMark/>
          </w:tcPr>
          <w:p w:rsidR="001D3CE9" w:rsidRPr="00A42EA5" w:rsidRDefault="001D3CE9" w:rsidP="009945F4">
            <w:pPr>
              <w:spacing w:after="0" w:line="240" w:lineRule="auto"/>
              <w:jc w:val="left"/>
              <w:rPr>
                <w:rFonts w:ascii="Calibri" w:eastAsia="Times New Roman" w:hAnsi="Calibri" w:cs="Calibri"/>
                <w:b/>
                <w:color w:val="FFFFFF" w:themeColor="background1"/>
                <w:lang w:eastAsia="es-AR"/>
              </w:rPr>
            </w:pPr>
            <w:r w:rsidRPr="00A42EA5">
              <w:rPr>
                <w:rFonts w:ascii="Calibri" w:eastAsia="Times New Roman" w:hAnsi="Calibri" w:cs="Calibri"/>
                <w:b/>
                <w:color w:val="FFFFFF" w:themeColor="background1"/>
                <w:lang w:eastAsia="es-AR"/>
              </w:rPr>
              <w:t>Persona Responsable:</w:t>
            </w:r>
          </w:p>
        </w:tc>
        <w:tc>
          <w:tcPr>
            <w:tcW w:w="4536" w:type="dxa"/>
            <w:tcBorders>
              <w:top w:val="nil"/>
              <w:left w:val="nil"/>
              <w:bottom w:val="single" w:sz="4" w:space="0" w:color="auto"/>
              <w:right w:val="single" w:sz="4" w:space="0" w:color="auto"/>
            </w:tcBorders>
            <w:shd w:val="clear" w:color="auto" w:fill="auto"/>
            <w:noWrap/>
            <w:vAlign w:val="center"/>
            <w:hideMark/>
          </w:tcPr>
          <w:p w:rsidR="001D3CE9" w:rsidRPr="00A42EA5" w:rsidRDefault="008E262F" w:rsidP="009945F4">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Gerente / Dueño</w:t>
            </w:r>
          </w:p>
        </w:tc>
      </w:tr>
      <w:tr w:rsidR="001D3CE9" w:rsidRPr="00A42EA5" w:rsidTr="009945F4">
        <w:trPr>
          <w:trHeight w:val="432"/>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tcPr>
          <w:p w:rsidR="001D3CE9" w:rsidRPr="00A42EA5" w:rsidRDefault="001D3CE9" w:rsidP="009945F4">
            <w:pPr>
              <w:spacing w:after="0" w:line="240" w:lineRule="auto"/>
              <w:jc w:val="left"/>
              <w:rPr>
                <w:rFonts w:ascii="Calibri" w:eastAsia="Times New Roman" w:hAnsi="Calibri" w:cs="Calibri"/>
                <w:b/>
                <w:color w:val="FFFFFF" w:themeColor="background1"/>
                <w:lang w:eastAsia="es-AR"/>
              </w:rPr>
            </w:pPr>
            <w:r>
              <w:rPr>
                <w:rFonts w:ascii="Calibri" w:eastAsia="Times New Roman" w:hAnsi="Calibri" w:cs="Calibri"/>
                <w:b/>
                <w:color w:val="FFFFFF" w:themeColor="background1"/>
                <w:lang w:eastAsia="es-AR"/>
              </w:rPr>
              <w:t>Equipo de Trabajo</w:t>
            </w:r>
          </w:p>
        </w:tc>
        <w:tc>
          <w:tcPr>
            <w:tcW w:w="4536" w:type="dxa"/>
            <w:tcBorders>
              <w:top w:val="nil"/>
              <w:left w:val="nil"/>
              <w:bottom w:val="single" w:sz="4" w:space="0" w:color="auto"/>
              <w:right w:val="single" w:sz="4" w:space="0" w:color="auto"/>
            </w:tcBorders>
            <w:shd w:val="clear" w:color="auto" w:fill="auto"/>
            <w:noWrap/>
            <w:vAlign w:val="center"/>
          </w:tcPr>
          <w:p w:rsidR="001D3CE9" w:rsidRDefault="008E262F" w:rsidP="009945F4">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Consultor Externo de Sistemas</w:t>
            </w:r>
          </w:p>
        </w:tc>
      </w:tr>
      <w:tr w:rsidR="001D3CE9" w:rsidRPr="00A42EA5" w:rsidTr="009945F4">
        <w:trPr>
          <w:trHeight w:val="432"/>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hideMark/>
          </w:tcPr>
          <w:p w:rsidR="001D3CE9" w:rsidRPr="00A42EA5" w:rsidRDefault="001D3CE9" w:rsidP="009945F4">
            <w:pPr>
              <w:spacing w:after="0" w:line="240" w:lineRule="auto"/>
              <w:jc w:val="left"/>
              <w:rPr>
                <w:rFonts w:ascii="Calibri" w:eastAsia="Times New Roman" w:hAnsi="Calibri" w:cs="Calibri"/>
                <w:b/>
                <w:color w:val="FFFFFF" w:themeColor="background1"/>
                <w:lang w:eastAsia="es-AR"/>
              </w:rPr>
            </w:pPr>
            <w:r w:rsidRPr="00A42EA5">
              <w:rPr>
                <w:rFonts w:ascii="Calibri" w:eastAsia="Times New Roman" w:hAnsi="Calibri" w:cs="Calibri"/>
                <w:b/>
                <w:color w:val="FFFFFF" w:themeColor="background1"/>
                <w:lang w:eastAsia="es-AR"/>
              </w:rPr>
              <w:t>Tiempo de Ejecución:</w:t>
            </w:r>
          </w:p>
        </w:tc>
        <w:tc>
          <w:tcPr>
            <w:tcW w:w="4536" w:type="dxa"/>
            <w:tcBorders>
              <w:top w:val="nil"/>
              <w:left w:val="nil"/>
              <w:bottom w:val="single" w:sz="4" w:space="0" w:color="auto"/>
              <w:right w:val="single" w:sz="4" w:space="0" w:color="auto"/>
            </w:tcBorders>
            <w:shd w:val="clear" w:color="auto" w:fill="auto"/>
            <w:noWrap/>
            <w:vAlign w:val="center"/>
            <w:hideMark/>
          </w:tcPr>
          <w:p w:rsidR="001D3CE9" w:rsidRPr="00A42EA5" w:rsidRDefault="001D3CE9" w:rsidP="009945F4">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2 años</w:t>
            </w:r>
          </w:p>
        </w:tc>
      </w:tr>
      <w:tr w:rsidR="001D3CE9" w:rsidRPr="00A42EA5" w:rsidTr="009945F4">
        <w:trPr>
          <w:trHeight w:val="405"/>
        </w:trPr>
        <w:tc>
          <w:tcPr>
            <w:tcW w:w="7812"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rsidR="001D3CE9" w:rsidRPr="00A42EA5" w:rsidRDefault="001D3CE9" w:rsidP="009945F4">
            <w:pPr>
              <w:spacing w:after="0" w:line="240" w:lineRule="auto"/>
              <w:jc w:val="center"/>
              <w:rPr>
                <w:rFonts w:ascii="Calibri" w:eastAsia="Times New Roman" w:hAnsi="Calibri" w:cs="Calibri"/>
                <w:b/>
                <w:color w:val="000000"/>
                <w:lang w:eastAsia="es-AR"/>
              </w:rPr>
            </w:pPr>
            <w:r w:rsidRPr="00A42EA5">
              <w:rPr>
                <w:rFonts w:ascii="Calibri" w:eastAsia="Times New Roman" w:hAnsi="Calibri" w:cs="Calibri"/>
                <w:b/>
                <w:color w:val="FFFFFF" w:themeColor="background1"/>
                <w:lang w:eastAsia="es-AR"/>
              </w:rPr>
              <w:t>Descripción</w:t>
            </w:r>
          </w:p>
        </w:tc>
      </w:tr>
      <w:tr w:rsidR="001D3CE9" w:rsidRPr="00A42EA5" w:rsidTr="009945F4">
        <w:trPr>
          <w:trHeight w:val="695"/>
        </w:trPr>
        <w:tc>
          <w:tcPr>
            <w:tcW w:w="781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3CE9" w:rsidRDefault="001D3CE9" w:rsidP="009945F4">
            <w:pPr>
              <w:spacing w:after="0" w:line="240" w:lineRule="auto"/>
              <w:jc w:val="left"/>
              <w:rPr>
                <w:rFonts w:ascii="Calibri" w:eastAsia="Times New Roman" w:hAnsi="Calibri" w:cs="Calibri"/>
                <w:color w:val="000000"/>
                <w:lang w:eastAsia="es-AR"/>
              </w:rPr>
            </w:pPr>
          </w:p>
          <w:p w:rsidR="001D3CE9" w:rsidRDefault="001D3CE9" w:rsidP="001D3CE9">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El programa cubre todo lo relativo a la política de hardware de la empresa.</w:t>
            </w:r>
          </w:p>
          <w:p w:rsidR="001D3CE9" w:rsidRPr="00A42EA5" w:rsidRDefault="001D3CE9" w:rsidP="001D3CE9">
            <w:pPr>
              <w:spacing w:after="0" w:line="240" w:lineRule="auto"/>
              <w:jc w:val="left"/>
              <w:rPr>
                <w:rFonts w:ascii="Calibri" w:eastAsia="Times New Roman" w:hAnsi="Calibri" w:cs="Calibri"/>
                <w:color w:val="000000"/>
                <w:lang w:eastAsia="es-AR"/>
              </w:rPr>
            </w:pPr>
          </w:p>
        </w:tc>
      </w:tr>
      <w:tr w:rsidR="001D3CE9" w:rsidRPr="00A42EA5" w:rsidTr="009945F4">
        <w:trPr>
          <w:trHeight w:val="549"/>
        </w:trPr>
        <w:tc>
          <w:tcPr>
            <w:tcW w:w="7812"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rsidR="001D3CE9" w:rsidRPr="00A42EA5" w:rsidRDefault="001D3CE9" w:rsidP="009945F4">
            <w:pPr>
              <w:spacing w:after="0" w:line="240" w:lineRule="auto"/>
              <w:jc w:val="center"/>
              <w:rPr>
                <w:rFonts w:ascii="Calibri" w:eastAsia="Times New Roman" w:hAnsi="Calibri" w:cs="Calibri"/>
                <w:b/>
                <w:color w:val="000000"/>
                <w:lang w:eastAsia="es-AR"/>
              </w:rPr>
            </w:pPr>
            <w:r>
              <w:rPr>
                <w:rFonts w:ascii="Calibri" w:eastAsia="Times New Roman" w:hAnsi="Calibri" w:cs="Calibri"/>
                <w:b/>
                <w:color w:val="FFFFFF" w:themeColor="background1"/>
                <w:lang w:eastAsia="es-AR"/>
              </w:rPr>
              <w:t>Tareas</w:t>
            </w:r>
          </w:p>
        </w:tc>
      </w:tr>
      <w:tr w:rsidR="001D3CE9" w:rsidRPr="00A42EA5" w:rsidTr="009945F4">
        <w:trPr>
          <w:trHeight w:val="776"/>
        </w:trPr>
        <w:tc>
          <w:tcPr>
            <w:tcW w:w="781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3CE9" w:rsidRDefault="001D3CE9" w:rsidP="001D3CE9">
            <w:pPr>
              <w:spacing w:after="0" w:line="240" w:lineRule="auto"/>
              <w:jc w:val="left"/>
              <w:rPr>
                <w:rFonts w:ascii="Calibri" w:eastAsia="Times New Roman" w:hAnsi="Calibri" w:cs="Calibri"/>
                <w:color w:val="000000"/>
                <w:lang w:eastAsia="es-AR"/>
              </w:rPr>
            </w:pPr>
          </w:p>
          <w:p w:rsidR="001D3CE9" w:rsidRDefault="001D3CE9" w:rsidP="00281BC2">
            <w:pPr>
              <w:pStyle w:val="Prrafodelista"/>
              <w:numPr>
                <w:ilvl w:val="0"/>
                <w:numId w:val="59"/>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Instalación y mantenimiento de maquinarias.-</w:t>
            </w:r>
          </w:p>
          <w:p w:rsidR="001D3CE9" w:rsidRDefault="001D3CE9" w:rsidP="00281BC2">
            <w:pPr>
              <w:pStyle w:val="Prrafodelista"/>
              <w:numPr>
                <w:ilvl w:val="0"/>
                <w:numId w:val="59"/>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Armado, configuración y mantenimiento de las redes informáticas.-</w:t>
            </w:r>
          </w:p>
          <w:p w:rsidR="001D3CE9" w:rsidRDefault="001D3CE9" w:rsidP="00281BC2">
            <w:pPr>
              <w:pStyle w:val="Prrafodelista"/>
              <w:numPr>
                <w:ilvl w:val="0"/>
                <w:numId w:val="59"/>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Armado, configuración y mantenimiento de las PCs.-</w:t>
            </w:r>
          </w:p>
          <w:p w:rsidR="001D3CE9" w:rsidRPr="001D3CE9" w:rsidRDefault="001D3CE9" w:rsidP="001D3CE9">
            <w:pPr>
              <w:pStyle w:val="Prrafodelista"/>
              <w:spacing w:after="0" w:line="240" w:lineRule="auto"/>
              <w:jc w:val="left"/>
              <w:rPr>
                <w:rFonts w:ascii="Calibri" w:eastAsia="Times New Roman" w:hAnsi="Calibri" w:cs="Calibri"/>
                <w:color w:val="000000"/>
                <w:lang w:eastAsia="es-AR"/>
              </w:rPr>
            </w:pPr>
          </w:p>
        </w:tc>
      </w:tr>
      <w:tr w:rsidR="001D3CE9" w:rsidRPr="00A42EA5" w:rsidTr="009945F4">
        <w:trPr>
          <w:trHeight w:val="492"/>
        </w:trPr>
        <w:tc>
          <w:tcPr>
            <w:tcW w:w="7812"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tcPr>
          <w:p w:rsidR="001D3CE9" w:rsidRPr="003F47AD" w:rsidRDefault="001D3CE9" w:rsidP="009945F4">
            <w:pPr>
              <w:spacing w:after="0" w:line="240" w:lineRule="auto"/>
              <w:jc w:val="center"/>
              <w:rPr>
                <w:rFonts w:ascii="Calibri" w:eastAsia="Times New Roman" w:hAnsi="Calibri" w:cs="Calibri"/>
                <w:b/>
                <w:color w:val="000000"/>
                <w:lang w:eastAsia="es-AR"/>
              </w:rPr>
            </w:pPr>
            <w:r w:rsidRPr="003F47AD">
              <w:rPr>
                <w:rFonts w:ascii="Calibri" w:eastAsia="Times New Roman" w:hAnsi="Calibri" w:cs="Calibri"/>
                <w:b/>
                <w:color w:val="FFFFFF" w:themeColor="background1"/>
                <w:lang w:eastAsia="es-AR"/>
              </w:rPr>
              <w:t>Indicadores Clave</w:t>
            </w:r>
          </w:p>
        </w:tc>
      </w:tr>
      <w:tr w:rsidR="001D3CE9" w:rsidRPr="00A42EA5" w:rsidTr="009945F4">
        <w:trPr>
          <w:trHeight w:val="1278"/>
        </w:trPr>
        <w:tc>
          <w:tcPr>
            <w:tcW w:w="781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1D3CE9" w:rsidRDefault="00B22B8F" w:rsidP="00281BC2">
            <w:pPr>
              <w:pStyle w:val="Prrafodelista"/>
              <w:numPr>
                <w:ilvl w:val="0"/>
                <w:numId w:val="60"/>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Evolución del Tiempo Medio entre fallos (TMeF):</w:t>
            </w:r>
            <w:r>
              <w:rPr>
                <w:rFonts w:ascii="Calibri" w:eastAsia="Times New Roman" w:hAnsi="Calibri" w:cs="Calibri"/>
                <w:color w:val="000000"/>
                <w:lang w:eastAsia="es-AR"/>
              </w:rPr>
              <w:br/>
              <w:t>TMeF de Período Corriente / TMeF del Período Anterior x 100</w:t>
            </w:r>
          </w:p>
          <w:p w:rsidR="00B22B8F" w:rsidRPr="00BA0A88" w:rsidRDefault="00B22B8F" w:rsidP="00B22B8F">
            <w:pPr>
              <w:pStyle w:val="Prrafodelista"/>
              <w:spacing w:after="0" w:line="240" w:lineRule="auto"/>
              <w:jc w:val="left"/>
              <w:rPr>
                <w:rFonts w:ascii="Calibri" w:eastAsia="Times New Roman" w:hAnsi="Calibri" w:cs="Calibri"/>
                <w:color w:val="000000"/>
                <w:lang w:eastAsia="es-AR"/>
              </w:rPr>
            </w:pPr>
          </w:p>
        </w:tc>
      </w:tr>
    </w:tbl>
    <w:p w:rsidR="001D3CE9" w:rsidRDefault="001D3CE9" w:rsidP="00BA0A88">
      <w:pPr>
        <w:pStyle w:val="Ttulo3"/>
      </w:pPr>
    </w:p>
    <w:p w:rsidR="001D3CE9" w:rsidRDefault="001D3CE9" w:rsidP="00BA0A88">
      <w:pPr>
        <w:pStyle w:val="Ttulo3"/>
      </w:pPr>
    </w:p>
    <w:p w:rsidR="001D3CE9" w:rsidRDefault="001D3CE9" w:rsidP="00BA0A88">
      <w:pPr>
        <w:pStyle w:val="Ttulo3"/>
      </w:pPr>
    </w:p>
    <w:p w:rsidR="001D3CE9" w:rsidRDefault="001D3CE9" w:rsidP="001D3CE9"/>
    <w:p w:rsidR="001D3CE9" w:rsidRDefault="001D3CE9" w:rsidP="001D3CE9"/>
    <w:p w:rsidR="001D3CE9" w:rsidRDefault="001D3CE9" w:rsidP="001D3CE9"/>
    <w:p w:rsidR="001D3CE9" w:rsidRDefault="001D3CE9" w:rsidP="001D3CE9"/>
    <w:p w:rsidR="001D3CE9" w:rsidRPr="001D3CE9" w:rsidRDefault="001D3CE9" w:rsidP="001D3CE9"/>
    <w:p w:rsidR="00BA0A88" w:rsidRDefault="00BA0A88" w:rsidP="00BA0A88">
      <w:pPr>
        <w:pStyle w:val="Ttulo3"/>
      </w:pPr>
      <w:bookmarkStart w:id="163" w:name="_Toc372545639"/>
      <w:r>
        <w:lastRenderedPageBreak/>
        <w:t>5.3.2 Programas de Producción</w:t>
      </w:r>
      <w:bookmarkEnd w:id="163"/>
    </w:p>
    <w:p w:rsidR="00BA0A88" w:rsidRDefault="00BA0A88" w:rsidP="00BA0A88"/>
    <w:tbl>
      <w:tblPr>
        <w:tblW w:w="7812" w:type="dxa"/>
        <w:tblInd w:w="55" w:type="dxa"/>
        <w:tblCellMar>
          <w:left w:w="70" w:type="dxa"/>
          <w:right w:w="70" w:type="dxa"/>
        </w:tblCellMar>
        <w:tblLook w:val="04A0"/>
      </w:tblPr>
      <w:tblGrid>
        <w:gridCol w:w="3276"/>
        <w:gridCol w:w="4536"/>
      </w:tblGrid>
      <w:tr w:rsidR="00BA0A88" w:rsidRPr="00A42EA5" w:rsidTr="00BA0A88">
        <w:trPr>
          <w:trHeight w:val="416"/>
        </w:trPr>
        <w:tc>
          <w:tcPr>
            <w:tcW w:w="3276"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rsidR="00BA0A88" w:rsidRPr="00A42EA5" w:rsidRDefault="00BA0A88" w:rsidP="00B82BAD">
            <w:pPr>
              <w:spacing w:after="0" w:line="240" w:lineRule="auto"/>
              <w:jc w:val="left"/>
              <w:rPr>
                <w:rFonts w:ascii="Calibri" w:eastAsia="Times New Roman" w:hAnsi="Calibri" w:cs="Calibri"/>
                <w:b/>
                <w:color w:val="FFFFFF" w:themeColor="background1"/>
                <w:lang w:eastAsia="es-AR"/>
              </w:rPr>
            </w:pPr>
            <w:r>
              <w:rPr>
                <w:rFonts w:ascii="Calibri" w:eastAsia="Times New Roman" w:hAnsi="Calibri" w:cs="Calibri"/>
                <w:b/>
                <w:color w:val="FFFFFF" w:themeColor="background1"/>
                <w:lang w:eastAsia="es-AR"/>
              </w:rPr>
              <w:t>Área del Programa</w:t>
            </w:r>
          </w:p>
        </w:tc>
        <w:tc>
          <w:tcPr>
            <w:tcW w:w="4536" w:type="dxa"/>
            <w:tcBorders>
              <w:top w:val="single" w:sz="4" w:space="0" w:color="auto"/>
              <w:left w:val="nil"/>
              <w:bottom w:val="single" w:sz="4" w:space="0" w:color="auto"/>
              <w:right w:val="single" w:sz="4" w:space="0" w:color="auto"/>
            </w:tcBorders>
            <w:shd w:val="clear" w:color="auto" w:fill="auto"/>
            <w:noWrap/>
            <w:vAlign w:val="center"/>
          </w:tcPr>
          <w:p w:rsidR="00BA0A88" w:rsidRPr="00A42EA5" w:rsidRDefault="00D1030A" w:rsidP="00B82BAD">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Producción</w:t>
            </w:r>
          </w:p>
        </w:tc>
      </w:tr>
      <w:tr w:rsidR="00BA0A88" w:rsidRPr="00A42EA5" w:rsidTr="00982AA1">
        <w:trPr>
          <w:trHeight w:val="396"/>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tcPr>
          <w:p w:rsidR="00BA0A88" w:rsidRPr="00A42EA5" w:rsidRDefault="00BA0A88" w:rsidP="00B82BAD">
            <w:pPr>
              <w:spacing w:after="0" w:line="240" w:lineRule="auto"/>
              <w:jc w:val="left"/>
              <w:rPr>
                <w:rFonts w:ascii="Calibri" w:eastAsia="Times New Roman" w:hAnsi="Calibri" w:cs="Calibri"/>
                <w:b/>
                <w:color w:val="FFFFFF" w:themeColor="background1"/>
                <w:lang w:eastAsia="es-AR"/>
              </w:rPr>
            </w:pPr>
            <w:r>
              <w:rPr>
                <w:rFonts w:ascii="Calibri" w:eastAsia="Times New Roman" w:hAnsi="Calibri" w:cs="Calibri"/>
                <w:b/>
                <w:color w:val="FFFFFF" w:themeColor="background1"/>
                <w:lang w:eastAsia="es-AR"/>
              </w:rPr>
              <w:t>Título del Plan</w:t>
            </w:r>
          </w:p>
        </w:tc>
        <w:tc>
          <w:tcPr>
            <w:tcW w:w="4536" w:type="dxa"/>
            <w:tcBorders>
              <w:top w:val="nil"/>
              <w:left w:val="nil"/>
              <w:bottom w:val="single" w:sz="4" w:space="0" w:color="auto"/>
              <w:right w:val="single" w:sz="4" w:space="0" w:color="auto"/>
            </w:tcBorders>
            <w:shd w:val="clear" w:color="auto" w:fill="auto"/>
            <w:noWrap/>
            <w:vAlign w:val="center"/>
          </w:tcPr>
          <w:p w:rsidR="00BA0A88" w:rsidRDefault="00982AA1" w:rsidP="0052583E">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Operaciones / Producción</w:t>
            </w:r>
          </w:p>
        </w:tc>
      </w:tr>
      <w:tr w:rsidR="00BA0A88" w:rsidRPr="00A42EA5" w:rsidTr="00BA0A88">
        <w:trPr>
          <w:trHeight w:val="410"/>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hideMark/>
          </w:tcPr>
          <w:p w:rsidR="00BA0A88" w:rsidRPr="00A42EA5" w:rsidRDefault="00BA0A88" w:rsidP="00B82BAD">
            <w:pPr>
              <w:spacing w:after="0" w:line="240" w:lineRule="auto"/>
              <w:jc w:val="left"/>
              <w:rPr>
                <w:rFonts w:ascii="Calibri" w:eastAsia="Times New Roman" w:hAnsi="Calibri" w:cs="Calibri"/>
                <w:b/>
                <w:color w:val="FFFFFF" w:themeColor="background1"/>
                <w:lang w:eastAsia="es-AR"/>
              </w:rPr>
            </w:pPr>
            <w:r w:rsidRPr="00A42EA5">
              <w:rPr>
                <w:rFonts w:ascii="Calibri" w:eastAsia="Times New Roman" w:hAnsi="Calibri" w:cs="Calibri"/>
                <w:b/>
                <w:color w:val="FFFFFF" w:themeColor="background1"/>
                <w:lang w:eastAsia="es-AR"/>
              </w:rPr>
              <w:t>Persona Responsable:</w:t>
            </w:r>
          </w:p>
        </w:tc>
        <w:tc>
          <w:tcPr>
            <w:tcW w:w="4536" w:type="dxa"/>
            <w:tcBorders>
              <w:top w:val="nil"/>
              <w:left w:val="nil"/>
              <w:bottom w:val="single" w:sz="4" w:space="0" w:color="auto"/>
              <w:right w:val="single" w:sz="4" w:space="0" w:color="auto"/>
            </w:tcBorders>
            <w:shd w:val="clear" w:color="auto" w:fill="auto"/>
            <w:noWrap/>
            <w:vAlign w:val="center"/>
          </w:tcPr>
          <w:p w:rsidR="00BA0A88" w:rsidRPr="00A42EA5" w:rsidRDefault="00897711" w:rsidP="00B82BAD">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Gerente</w:t>
            </w:r>
          </w:p>
        </w:tc>
      </w:tr>
      <w:tr w:rsidR="00BA0A88" w:rsidRPr="00A42EA5" w:rsidTr="00B82BAD">
        <w:trPr>
          <w:trHeight w:val="432"/>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tcPr>
          <w:p w:rsidR="00BA0A88" w:rsidRPr="00A42EA5" w:rsidRDefault="00BA0A88" w:rsidP="00B82BAD">
            <w:pPr>
              <w:spacing w:after="0" w:line="240" w:lineRule="auto"/>
              <w:jc w:val="left"/>
              <w:rPr>
                <w:rFonts w:ascii="Calibri" w:eastAsia="Times New Roman" w:hAnsi="Calibri" w:cs="Calibri"/>
                <w:b/>
                <w:color w:val="FFFFFF" w:themeColor="background1"/>
                <w:lang w:eastAsia="es-AR"/>
              </w:rPr>
            </w:pPr>
            <w:r>
              <w:rPr>
                <w:rFonts w:ascii="Calibri" w:eastAsia="Times New Roman" w:hAnsi="Calibri" w:cs="Calibri"/>
                <w:b/>
                <w:color w:val="FFFFFF" w:themeColor="background1"/>
                <w:lang w:eastAsia="es-AR"/>
              </w:rPr>
              <w:t>Equipo de Trabajo</w:t>
            </w:r>
          </w:p>
        </w:tc>
        <w:tc>
          <w:tcPr>
            <w:tcW w:w="4536" w:type="dxa"/>
            <w:tcBorders>
              <w:top w:val="nil"/>
              <w:left w:val="nil"/>
              <w:bottom w:val="single" w:sz="4" w:space="0" w:color="auto"/>
              <w:right w:val="single" w:sz="4" w:space="0" w:color="auto"/>
            </w:tcBorders>
            <w:shd w:val="clear" w:color="auto" w:fill="auto"/>
            <w:noWrap/>
            <w:vAlign w:val="center"/>
          </w:tcPr>
          <w:p w:rsidR="00BA0A88" w:rsidRDefault="00897711" w:rsidP="00B05601">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 xml:space="preserve">Gerente, </w:t>
            </w:r>
            <w:r w:rsidR="008E262F">
              <w:rPr>
                <w:rFonts w:ascii="Calibri" w:eastAsia="Times New Roman" w:hAnsi="Calibri" w:cs="Calibri"/>
                <w:color w:val="000000"/>
                <w:lang w:eastAsia="es-AR"/>
              </w:rPr>
              <w:t>Consultor de Sistemas</w:t>
            </w:r>
            <w:r w:rsidR="00567698">
              <w:rPr>
                <w:rFonts w:ascii="Calibri" w:eastAsia="Times New Roman" w:hAnsi="Calibri" w:cs="Calibri"/>
                <w:color w:val="000000"/>
                <w:lang w:eastAsia="es-AR"/>
              </w:rPr>
              <w:t>,</w:t>
            </w:r>
            <w:r w:rsidR="00B05601">
              <w:rPr>
                <w:rFonts w:ascii="Calibri" w:eastAsia="Times New Roman" w:hAnsi="Calibri" w:cs="Calibri"/>
                <w:color w:val="000000"/>
                <w:lang w:eastAsia="es-AR"/>
              </w:rPr>
              <w:t xml:space="preserve"> Producción</w:t>
            </w:r>
          </w:p>
        </w:tc>
      </w:tr>
      <w:tr w:rsidR="00BA0A88" w:rsidRPr="00A42EA5" w:rsidTr="00BA0A88">
        <w:trPr>
          <w:trHeight w:val="432"/>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hideMark/>
          </w:tcPr>
          <w:p w:rsidR="00BA0A88" w:rsidRPr="00A42EA5" w:rsidRDefault="00BA0A88" w:rsidP="00B82BAD">
            <w:pPr>
              <w:spacing w:after="0" w:line="240" w:lineRule="auto"/>
              <w:jc w:val="left"/>
              <w:rPr>
                <w:rFonts w:ascii="Calibri" w:eastAsia="Times New Roman" w:hAnsi="Calibri" w:cs="Calibri"/>
                <w:b/>
                <w:color w:val="FFFFFF" w:themeColor="background1"/>
                <w:lang w:eastAsia="es-AR"/>
              </w:rPr>
            </w:pPr>
            <w:r w:rsidRPr="00A42EA5">
              <w:rPr>
                <w:rFonts w:ascii="Calibri" w:eastAsia="Times New Roman" w:hAnsi="Calibri" w:cs="Calibri"/>
                <w:b/>
                <w:color w:val="FFFFFF" w:themeColor="background1"/>
                <w:lang w:eastAsia="es-AR"/>
              </w:rPr>
              <w:t>Tiempo de Ejecución:</w:t>
            </w:r>
          </w:p>
        </w:tc>
        <w:tc>
          <w:tcPr>
            <w:tcW w:w="4536" w:type="dxa"/>
            <w:tcBorders>
              <w:top w:val="nil"/>
              <w:left w:val="nil"/>
              <w:bottom w:val="single" w:sz="4" w:space="0" w:color="auto"/>
              <w:right w:val="single" w:sz="4" w:space="0" w:color="auto"/>
            </w:tcBorders>
            <w:shd w:val="clear" w:color="auto" w:fill="auto"/>
            <w:noWrap/>
            <w:vAlign w:val="center"/>
          </w:tcPr>
          <w:p w:rsidR="00BA0A88" w:rsidRPr="00A42EA5" w:rsidRDefault="00631A59" w:rsidP="00007BBE">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3</w:t>
            </w:r>
            <w:r w:rsidR="00007BBE">
              <w:rPr>
                <w:rFonts w:ascii="Calibri" w:eastAsia="Times New Roman" w:hAnsi="Calibri" w:cs="Calibri"/>
                <w:color w:val="000000"/>
                <w:lang w:eastAsia="es-AR"/>
              </w:rPr>
              <w:t>años.-</w:t>
            </w:r>
          </w:p>
        </w:tc>
      </w:tr>
      <w:tr w:rsidR="00BA0A88" w:rsidRPr="00A42EA5" w:rsidTr="00B82BAD">
        <w:trPr>
          <w:trHeight w:val="405"/>
        </w:trPr>
        <w:tc>
          <w:tcPr>
            <w:tcW w:w="7812"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rsidR="00BA0A88" w:rsidRPr="00A42EA5" w:rsidRDefault="00BA0A88" w:rsidP="00B82BAD">
            <w:pPr>
              <w:spacing w:after="0" w:line="240" w:lineRule="auto"/>
              <w:jc w:val="center"/>
              <w:rPr>
                <w:rFonts w:ascii="Calibri" w:eastAsia="Times New Roman" w:hAnsi="Calibri" w:cs="Calibri"/>
                <w:b/>
                <w:color w:val="000000"/>
                <w:lang w:eastAsia="es-AR"/>
              </w:rPr>
            </w:pPr>
            <w:r w:rsidRPr="00A42EA5">
              <w:rPr>
                <w:rFonts w:ascii="Calibri" w:eastAsia="Times New Roman" w:hAnsi="Calibri" w:cs="Calibri"/>
                <w:b/>
                <w:color w:val="FFFFFF" w:themeColor="background1"/>
                <w:lang w:eastAsia="es-AR"/>
              </w:rPr>
              <w:t>Descripción</w:t>
            </w:r>
          </w:p>
        </w:tc>
      </w:tr>
      <w:tr w:rsidR="00BA0A88" w:rsidRPr="00A42EA5" w:rsidTr="00B82BAD">
        <w:trPr>
          <w:trHeight w:val="695"/>
        </w:trPr>
        <w:tc>
          <w:tcPr>
            <w:tcW w:w="781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A88" w:rsidRDefault="00BA0A88" w:rsidP="00B82BAD">
            <w:pPr>
              <w:spacing w:after="0" w:line="240" w:lineRule="auto"/>
              <w:jc w:val="left"/>
              <w:rPr>
                <w:rFonts w:ascii="Calibri" w:eastAsia="Times New Roman" w:hAnsi="Calibri" w:cs="Calibri"/>
                <w:color w:val="000000"/>
                <w:lang w:eastAsia="es-AR"/>
              </w:rPr>
            </w:pPr>
          </w:p>
          <w:p w:rsidR="00BA0A88" w:rsidRPr="00897711" w:rsidRDefault="0098102E" w:rsidP="00897711">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El programa cubre todas las tareas específicas relacionadas con el incremento de la producción de acuerdo al incremento de la demanda esperada y a la adaptación a nuevas tendencias.</w:t>
            </w:r>
          </w:p>
          <w:p w:rsidR="00D1030A" w:rsidRPr="00A42EA5" w:rsidRDefault="00D1030A" w:rsidP="00BA0A88">
            <w:pPr>
              <w:pStyle w:val="Prrafodelista"/>
              <w:spacing w:after="0" w:line="240" w:lineRule="auto"/>
              <w:jc w:val="left"/>
              <w:rPr>
                <w:rFonts w:ascii="Calibri" w:eastAsia="Times New Roman" w:hAnsi="Calibri" w:cs="Calibri"/>
                <w:color w:val="000000"/>
                <w:lang w:eastAsia="es-AR"/>
              </w:rPr>
            </w:pPr>
          </w:p>
        </w:tc>
      </w:tr>
      <w:tr w:rsidR="00BA0A88" w:rsidRPr="00A42EA5" w:rsidTr="00B82BAD">
        <w:trPr>
          <w:trHeight w:val="549"/>
        </w:trPr>
        <w:tc>
          <w:tcPr>
            <w:tcW w:w="7812"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rsidR="00BA0A88" w:rsidRPr="00A42EA5" w:rsidRDefault="00BA0A88" w:rsidP="00B82BAD">
            <w:pPr>
              <w:spacing w:after="0" w:line="240" w:lineRule="auto"/>
              <w:jc w:val="center"/>
              <w:rPr>
                <w:rFonts w:ascii="Calibri" w:eastAsia="Times New Roman" w:hAnsi="Calibri" w:cs="Calibri"/>
                <w:b/>
                <w:color w:val="000000"/>
                <w:lang w:eastAsia="es-AR"/>
              </w:rPr>
            </w:pPr>
            <w:r>
              <w:rPr>
                <w:rFonts w:ascii="Calibri" w:eastAsia="Times New Roman" w:hAnsi="Calibri" w:cs="Calibri"/>
                <w:b/>
                <w:color w:val="FFFFFF" w:themeColor="background1"/>
                <w:lang w:eastAsia="es-AR"/>
              </w:rPr>
              <w:t>Tareas</w:t>
            </w:r>
          </w:p>
        </w:tc>
      </w:tr>
      <w:tr w:rsidR="00BA0A88" w:rsidRPr="00A42EA5" w:rsidTr="00B82BAD">
        <w:trPr>
          <w:trHeight w:val="776"/>
        </w:trPr>
        <w:tc>
          <w:tcPr>
            <w:tcW w:w="781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A88" w:rsidRDefault="00BA0A88" w:rsidP="00982AA1">
            <w:pPr>
              <w:spacing w:after="0" w:line="240" w:lineRule="auto"/>
              <w:ind w:left="371" w:right="639"/>
              <w:jc w:val="left"/>
              <w:rPr>
                <w:rFonts w:ascii="Calibri" w:eastAsia="Times New Roman" w:hAnsi="Calibri" w:cs="Calibri"/>
                <w:color w:val="000000"/>
                <w:lang w:eastAsia="es-AR"/>
              </w:rPr>
            </w:pPr>
          </w:p>
          <w:p w:rsidR="00D930E0" w:rsidRDefault="00982AA1" w:rsidP="000C0A98">
            <w:pPr>
              <w:pStyle w:val="Prrafodelista"/>
              <w:numPr>
                <w:ilvl w:val="0"/>
                <w:numId w:val="31"/>
              </w:numPr>
              <w:spacing w:after="0" w:line="240" w:lineRule="auto"/>
              <w:ind w:left="371" w:right="639" w:firstLine="0"/>
              <w:jc w:val="left"/>
              <w:rPr>
                <w:rFonts w:ascii="Calibri" w:eastAsia="Times New Roman" w:hAnsi="Calibri" w:cs="Calibri"/>
                <w:color w:val="000000"/>
                <w:lang w:eastAsia="es-AR"/>
              </w:rPr>
            </w:pPr>
            <w:r>
              <w:rPr>
                <w:rFonts w:ascii="Calibri" w:eastAsia="Times New Roman" w:hAnsi="Calibri" w:cs="Calibri"/>
                <w:color w:val="000000"/>
                <w:lang w:eastAsia="es-AR"/>
              </w:rPr>
              <w:t xml:space="preserve">Compra </w:t>
            </w:r>
            <w:r w:rsidR="00567698">
              <w:rPr>
                <w:rFonts w:ascii="Calibri" w:eastAsia="Times New Roman" w:hAnsi="Calibri" w:cs="Calibri"/>
                <w:color w:val="000000"/>
                <w:lang w:eastAsia="es-AR"/>
              </w:rPr>
              <w:t xml:space="preserve">o alquiler </w:t>
            </w:r>
            <w:r>
              <w:rPr>
                <w:rFonts w:ascii="Calibri" w:eastAsia="Times New Roman" w:hAnsi="Calibri" w:cs="Calibri"/>
                <w:color w:val="000000"/>
                <w:lang w:eastAsia="es-AR"/>
              </w:rPr>
              <w:t>de nueva maquinaria para aumentar la capacidad de impresión.</w:t>
            </w:r>
          </w:p>
          <w:p w:rsidR="00982AA1" w:rsidRDefault="00982AA1" w:rsidP="000C0A98">
            <w:pPr>
              <w:pStyle w:val="Prrafodelista"/>
              <w:numPr>
                <w:ilvl w:val="0"/>
                <w:numId w:val="31"/>
              </w:numPr>
              <w:spacing w:after="0" w:line="240" w:lineRule="auto"/>
              <w:ind w:left="371" w:right="639" w:firstLine="0"/>
              <w:jc w:val="left"/>
              <w:rPr>
                <w:rFonts w:ascii="Calibri" w:eastAsia="Times New Roman" w:hAnsi="Calibri" w:cs="Calibri"/>
                <w:color w:val="000000"/>
                <w:lang w:eastAsia="es-AR"/>
              </w:rPr>
            </w:pPr>
            <w:r>
              <w:rPr>
                <w:rFonts w:ascii="Calibri" w:eastAsia="Times New Roman" w:hAnsi="Calibri" w:cs="Calibri"/>
                <w:color w:val="000000"/>
                <w:lang w:eastAsia="es-AR"/>
              </w:rPr>
              <w:t xml:space="preserve">Contratación de un recurso humano </w:t>
            </w:r>
          </w:p>
          <w:p w:rsidR="00982AA1" w:rsidRDefault="00982AA1" w:rsidP="000C0A98">
            <w:pPr>
              <w:pStyle w:val="Prrafodelista"/>
              <w:numPr>
                <w:ilvl w:val="0"/>
                <w:numId w:val="31"/>
              </w:numPr>
              <w:spacing w:after="0" w:line="240" w:lineRule="auto"/>
              <w:ind w:left="371" w:right="639" w:firstLine="0"/>
              <w:jc w:val="left"/>
              <w:rPr>
                <w:rFonts w:ascii="Calibri" w:eastAsia="Times New Roman" w:hAnsi="Calibri" w:cs="Calibri"/>
                <w:color w:val="000000"/>
                <w:lang w:eastAsia="es-AR"/>
              </w:rPr>
            </w:pPr>
            <w:r>
              <w:rPr>
                <w:rFonts w:ascii="Calibri" w:eastAsia="Times New Roman" w:hAnsi="Calibri" w:cs="Calibri"/>
                <w:color w:val="000000"/>
                <w:lang w:eastAsia="es-AR"/>
              </w:rPr>
              <w:t>Compra de la maquinaria necesaria para la incorporación del Servicio de Digitalización</w:t>
            </w:r>
          </w:p>
          <w:p w:rsidR="00B3545C" w:rsidRDefault="00B3545C" w:rsidP="000C0A98">
            <w:pPr>
              <w:pStyle w:val="Prrafodelista"/>
              <w:numPr>
                <w:ilvl w:val="0"/>
                <w:numId w:val="31"/>
              </w:numPr>
              <w:spacing w:after="0" w:line="240" w:lineRule="auto"/>
              <w:ind w:left="371" w:right="639" w:firstLine="0"/>
              <w:jc w:val="left"/>
              <w:rPr>
                <w:rFonts w:ascii="Calibri" w:eastAsia="Times New Roman" w:hAnsi="Calibri" w:cs="Calibri"/>
                <w:color w:val="000000"/>
                <w:lang w:eastAsia="es-AR"/>
              </w:rPr>
            </w:pPr>
            <w:r>
              <w:rPr>
                <w:rFonts w:ascii="Calibri" w:eastAsia="Times New Roman" w:hAnsi="Calibri" w:cs="Calibri"/>
                <w:color w:val="000000"/>
                <w:lang w:eastAsia="es-AR"/>
              </w:rPr>
              <w:t>Análisis de Riesgos, Catalogación y Creación de planes de mitigación y de acción. Aplicación de los planes y medición.-</w:t>
            </w:r>
          </w:p>
          <w:p w:rsidR="00BA0A88" w:rsidRPr="00B22B8F" w:rsidRDefault="00BA0A88" w:rsidP="00B22B8F">
            <w:pPr>
              <w:spacing w:after="0" w:line="240" w:lineRule="auto"/>
              <w:ind w:right="639"/>
              <w:jc w:val="left"/>
              <w:rPr>
                <w:rFonts w:ascii="Calibri" w:eastAsia="Times New Roman" w:hAnsi="Calibri" w:cs="Calibri"/>
                <w:color w:val="000000"/>
                <w:lang w:eastAsia="es-AR"/>
              </w:rPr>
            </w:pPr>
          </w:p>
        </w:tc>
      </w:tr>
      <w:tr w:rsidR="00BA0A88" w:rsidRPr="00A42EA5" w:rsidTr="00B82BAD">
        <w:trPr>
          <w:trHeight w:val="492"/>
        </w:trPr>
        <w:tc>
          <w:tcPr>
            <w:tcW w:w="7812"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tcPr>
          <w:p w:rsidR="00BA0A88" w:rsidRPr="003F47AD" w:rsidRDefault="00BA0A88" w:rsidP="00B82BAD">
            <w:pPr>
              <w:spacing w:after="0" w:line="240" w:lineRule="auto"/>
              <w:jc w:val="center"/>
              <w:rPr>
                <w:rFonts w:ascii="Calibri" w:eastAsia="Times New Roman" w:hAnsi="Calibri" w:cs="Calibri"/>
                <w:b/>
                <w:color w:val="000000"/>
                <w:lang w:eastAsia="es-AR"/>
              </w:rPr>
            </w:pPr>
            <w:r w:rsidRPr="003F47AD">
              <w:rPr>
                <w:rFonts w:ascii="Calibri" w:eastAsia="Times New Roman" w:hAnsi="Calibri" w:cs="Calibri"/>
                <w:b/>
                <w:color w:val="FFFFFF" w:themeColor="background1"/>
                <w:lang w:eastAsia="es-AR"/>
              </w:rPr>
              <w:t>Indicadores Clave</w:t>
            </w:r>
          </w:p>
        </w:tc>
      </w:tr>
      <w:tr w:rsidR="00BA0A88" w:rsidRPr="00A42EA5" w:rsidTr="00B82BAD">
        <w:trPr>
          <w:trHeight w:val="1278"/>
        </w:trPr>
        <w:tc>
          <w:tcPr>
            <w:tcW w:w="781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BA0A88" w:rsidRDefault="00897711" w:rsidP="00B22B8F">
            <w:pPr>
              <w:pStyle w:val="Prrafodelista"/>
              <w:numPr>
                <w:ilvl w:val="0"/>
                <w:numId w:val="32"/>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Cantidad de impresiones</w:t>
            </w:r>
            <w:r w:rsidR="00982AA1">
              <w:rPr>
                <w:rFonts w:ascii="Calibri" w:eastAsia="Times New Roman" w:hAnsi="Calibri" w:cs="Calibri"/>
                <w:color w:val="000000"/>
                <w:lang w:eastAsia="es-AR"/>
              </w:rPr>
              <w:t xml:space="preserve"> /</w:t>
            </w:r>
            <w:r>
              <w:rPr>
                <w:rFonts w:ascii="Calibri" w:eastAsia="Times New Roman" w:hAnsi="Calibri" w:cs="Calibri"/>
                <w:color w:val="000000"/>
                <w:lang w:eastAsia="es-AR"/>
              </w:rPr>
              <w:t xml:space="preserve"> Minuto.</w:t>
            </w:r>
            <w:r w:rsidR="00B22B8F">
              <w:rPr>
                <w:rFonts w:ascii="Calibri" w:eastAsia="Times New Roman" w:hAnsi="Calibri" w:cs="Calibri"/>
                <w:color w:val="000000"/>
                <w:lang w:eastAsia="es-AR"/>
              </w:rPr>
              <w:br/>
            </w:r>
          </w:p>
          <w:p w:rsidR="0098102E" w:rsidRDefault="0098102E" w:rsidP="00B22B8F">
            <w:pPr>
              <w:pStyle w:val="Prrafodelista"/>
              <w:numPr>
                <w:ilvl w:val="0"/>
                <w:numId w:val="32"/>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Tiempo medio de realización de los pedidos.-</w:t>
            </w:r>
            <w:r w:rsidR="00B22B8F">
              <w:rPr>
                <w:rFonts w:ascii="Calibri" w:eastAsia="Times New Roman" w:hAnsi="Calibri" w:cs="Calibri"/>
                <w:color w:val="000000"/>
                <w:lang w:eastAsia="es-AR"/>
              </w:rPr>
              <w:br/>
            </w:r>
          </w:p>
          <w:p w:rsidR="00B22B8F" w:rsidRDefault="00B22B8F" w:rsidP="00B22B8F">
            <w:pPr>
              <w:pStyle w:val="Prrafodelista"/>
              <w:numPr>
                <w:ilvl w:val="0"/>
                <w:numId w:val="32"/>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 xml:space="preserve">Índice de participación en el mercado: </w:t>
            </w:r>
            <w:r>
              <w:rPr>
                <w:rFonts w:ascii="Calibri" w:eastAsia="Times New Roman" w:hAnsi="Calibri" w:cs="Calibri"/>
                <w:color w:val="000000"/>
                <w:lang w:eastAsia="es-AR"/>
              </w:rPr>
              <w:br/>
              <w:t>Ventas de la Empresa / Ventas totales del Sector *100</w:t>
            </w:r>
            <w:r>
              <w:rPr>
                <w:rFonts w:ascii="Calibri" w:eastAsia="Times New Roman" w:hAnsi="Calibri" w:cs="Calibri"/>
                <w:color w:val="000000"/>
                <w:lang w:eastAsia="es-AR"/>
              </w:rPr>
              <w:br/>
            </w:r>
          </w:p>
          <w:p w:rsidR="00B22B8F" w:rsidRDefault="00B22B8F" w:rsidP="00B22B8F">
            <w:pPr>
              <w:pStyle w:val="Prrafodelista"/>
              <w:numPr>
                <w:ilvl w:val="0"/>
                <w:numId w:val="32"/>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Crecimiento de Ventas:</w:t>
            </w:r>
            <w:r>
              <w:rPr>
                <w:rFonts w:ascii="Calibri" w:eastAsia="Times New Roman" w:hAnsi="Calibri" w:cs="Calibri"/>
                <w:color w:val="000000"/>
                <w:lang w:eastAsia="es-AR"/>
              </w:rPr>
              <w:br/>
              <w:t>Ventas del año corriente / Ventas del año anterior x 100</w:t>
            </w:r>
            <w:r>
              <w:rPr>
                <w:rFonts w:ascii="Calibri" w:eastAsia="Times New Roman" w:hAnsi="Calibri" w:cs="Calibri"/>
                <w:color w:val="000000"/>
                <w:lang w:eastAsia="es-AR"/>
              </w:rPr>
              <w:br/>
            </w:r>
          </w:p>
          <w:p w:rsidR="00B22B8F" w:rsidRDefault="00B22B8F" w:rsidP="00B22B8F">
            <w:pPr>
              <w:pStyle w:val="Prrafodelista"/>
              <w:numPr>
                <w:ilvl w:val="0"/>
                <w:numId w:val="32"/>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Índice de Crecimiento de Ventas:</w:t>
            </w:r>
            <w:r>
              <w:rPr>
                <w:rFonts w:ascii="Calibri" w:eastAsia="Times New Roman" w:hAnsi="Calibri" w:cs="Calibri"/>
                <w:color w:val="000000"/>
                <w:lang w:eastAsia="es-AR"/>
              </w:rPr>
              <w:br/>
              <w:t>Utilidad Neta / Activo Total</w:t>
            </w:r>
          </w:p>
          <w:p w:rsidR="00982AA1" w:rsidRPr="00BA0A88" w:rsidRDefault="00982AA1" w:rsidP="00007BBE">
            <w:pPr>
              <w:pStyle w:val="Prrafodelista"/>
              <w:spacing w:after="0" w:line="240" w:lineRule="auto"/>
              <w:ind w:left="1440"/>
              <w:jc w:val="left"/>
              <w:rPr>
                <w:rFonts w:ascii="Calibri" w:eastAsia="Times New Roman" w:hAnsi="Calibri" w:cs="Calibri"/>
                <w:color w:val="000000"/>
                <w:lang w:eastAsia="es-AR"/>
              </w:rPr>
            </w:pPr>
          </w:p>
        </w:tc>
      </w:tr>
      <w:tr w:rsidR="00116C45" w:rsidRPr="00A42EA5" w:rsidTr="00283B19">
        <w:trPr>
          <w:trHeight w:val="416"/>
        </w:trPr>
        <w:tc>
          <w:tcPr>
            <w:tcW w:w="3276"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rsidR="00116C45" w:rsidRPr="00A42EA5" w:rsidRDefault="00116C45" w:rsidP="00283B19">
            <w:pPr>
              <w:spacing w:after="0" w:line="240" w:lineRule="auto"/>
              <w:jc w:val="left"/>
              <w:rPr>
                <w:rFonts w:ascii="Calibri" w:eastAsia="Times New Roman" w:hAnsi="Calibri" w:cs="Calibri"/>
                <w:b/>
                <w:color w:val="FFFFFF" w:themeColor="background1"/>
                <w:lang w:eastAsia="es-AR"/>
              </w:rPr>
            </w:pPr>
            <w:r>
              <w:lastRenderedPageBreak/>
              <w:tab/>
            </w:r>
            <w:r>
              <w:rPr>
                <w:rFonts w:ascii="Calibri" w:eastAsia="Times New Roman" w:hAnsi="Calibri" w:cs="Calibri"/>
                <w:b/>
                <w:color w:val="FFFFFF" w:themeColor="background1"/>
                <w:lang w:eastAsia="es-AR"/>
              </w:rPr>
              <w:t>Área del Programa</w:t>
            </w:r>
          </w:p>
        </w:tc>
        <w:tc>
          <w:tcPr>
            <w:tcW w:w="4536" w:type="dxa"/>
            <w:tcBorders>
              <w:top w:val="single" w:sz="4" w:space="0" w:color="auto"/>
              <w:left w:val="nil"/>
              <w:bottom w:val="single" w:sz="4" w:space="0" w:color="auto"/>
              <w:right w:val="single" w:sz="4" w:space="0" w:color="auto"/>
            </w:tcBorders>
            <w:shd w:val="clear" w:color="auto" w:fill="auto"/>
            <w:noWrap/>
            <w:vAlign w:val="center"/>
          </w:tcPr>
          <w:p w:rsidR="00116C45" w:rsidRPr="00A42EA5" w:rsidRDefault="00116C45" w:rsidP="00283B19">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Producción</w:t>
            </w:r>
          </w:p>
        </w:tc>
      </w:tr>
      <w:tr w:rsidR="00116C45" w:rsidRPr="00A42EA5" w:rsidTr="00283B19">
        <w:trPr>
          <w:trHeight w:val="396"/>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tcPr>
          <w:p w:rsidR="00116C45" w:rsidRPr="00A42EA5" w:rsidRDefault="00116C45" w:rsidP="00283B19">
            <w:pPr>
              <w:spacing w:after="0" w:line="240" w:lineRule="auto"/>
              <w:jc w:val="left"/>
              <w:rPr>
                <w:rFonts w:ascii="Calibri" w:eastAsia="Times New Roman" w:hAnsi="Calibri" w:cs="Calibri"/>
                <w:b/>
                <w:color w:val="FFFFFF" w:themeColor="background1"/>
                <w:lang w:eastAsia="es-AR"/>
              </w:rPr>
            </w:pPr>
            <w:r>
              <w:rPr>
                <w:rFonts w:ascii="Calibri" w:eastAsia="Times New Roman" w:hAnsi="Calibri" w:cs="Calibri"/>
                <w:b/>
                <w:color w:val="FFFFFF" w:themeColor="background1"/>
                <w:lang w:eastAsia="es-AR"/>
              </w:rPr>
              <w:t>Título del Plan</w:t>
            </w:r>
          </w:p>
        </w:tc>
        <w:tc>
          <w:tcPr>
            <w:tcW w:w="4536" w:type="dxa"/>
            <w:tcBorders>
              <w:top w:val="nil"/>
              <w:left w:val="nil"/>
              <w:bottom w:val="single" w:sz="4" w:space="0" w:color="auto"/>
              <w:right w:val="single" w:sz="4" w:space="0" w:color="auto"/>
            </w:tcBorders>
            <w:shd w:val="clear" w:color="auto" w:fill="auto"/>
            <w:noWrap/>
            <w:vAlign w:val="center"/>
          </w:tcPr>
          <w:p w:rsidR="00116C45" w:rsidRDefault="00116C45" w:rsidP="00283B19">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Logística de Entrada</w:t>
            </w:r>
          </w:p>
        </w:tc>
      </w:tr>
      <w:tr w:rsidR="00116C45" w:rsidRPr="00A42EA5" w:rsidTr="00283B19">
        <w:trPr>
          <w:trHeight w:val="410"/>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hideMark/>
          </w:tcPr>
          <w:p w:rsidR="00116C45" w:rsidRPr="00A42EA5" w:rsidRDefault="00116C45" w:rsidP="00283B19">
            <w:pPr>
              <w:spacing w:after="0" w:line="240" w:lineRule="auto"/>
              <w:jc w:val="left"/>
              <w:rPr>
                <w:rFonts w:ascii="Calibri" w:eastAsia="Times New Roman" w:hAnsi="Calibri" w:cs="Calibri"/>
                <w:b/>
                <w:color w:val="FFFFFF" w:themeColor="background1"/>
                <w:lang w:eastAsia="es-AR"/>
              </w:rPr>
            </w:pPr>
            <w:r w:rsidRPr="00A42EA5">
              <w:rPr>
                <w:rFonts w:ascii="Calibri" w:eastAsia="Times New Roman" w:hAnsi="Calibri" w:cs="Calibri"/>
                <w:b/>
                <w:color w:val="FFFFFF" w:themeColor="background1"/>
                <w:lang w:eastAsia="es-AR"/>
              </w:rPr>
              <w:t>Persona Responsable:</w:t>
            </w:r>
          </w:p>
        </w:tc>
        <w:tc>
          <w:tcPr>
            <w:tcW w:w="4536" w:type="dxa"/>
            <w:tcBorders>
              <w:top w:val="nil"/>
              <w:left w:val="nil"/>
              <w:bottom w:val="single" w:sz="4" w:space="0" w:color="auto"/>
              <w:right w:val="single" w:sz="4" w:space="0" w:color="auto"/>
            </w:tcBorders>
            <w:shd w:val="clear" w:color="auto" w:fill="auto"/>
            <w:noWrap/>
            <w:vAlign w:val="center"/>
          </w:tcPr>
          <w:p w:rsidR="00116C45" w:rsidRPr="00A42EA5" w:rsidRDefault="00116C45" w:rsidP="00283B19">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Gerente</w:t>
            </w:r>
          </w:p>
        </w:tc>
      </w:tr>
      <w:tr w:rsidR="00116C45" w:rsidRPr="00A42EA5" w:rsidTr="00283B19">
        <w:trPr>
          <w:trHeight w:val="432"/>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tcPr>
          <w:p w:rsidR="00116C45" w:rsidRPr="00A42EA5" w:rsidRDefault="00116C45" w:rsidP="00283B19">
            <w:pPr>
              <w:spacing w:after="0" w:line="240" w:lineRule="auto"/>
              <w:jc w:val="left"/>
              <w:rPr>
                <w:rFonts w:ascii="Calibri" w:eastAsia="Times New Roman" w:hAnsi="Calibri" w:cs="Calibri"/>
                <w:b/>
                <w:color w:val="FFFFFF" w:themeColor="background1"/>
                <w:lang w:eastAsia="es-AR"/>
              </w:rPr>
            </w:pPr>
            <w:r>
              <w:rPr>
                <w:rFonts w:ascii="Calibri" w:eastAsia="Times New Roman" w:hAnsi="Calibri" w:cs="Calibri"/>
                <w:b/>
                <w:color w:val="FFFFFF" w:themeColor="background1"/>
                <w:lang w:eastAsia="es-AR"/>
              </w:rPr>
              <w:t>Equipo de Trabajo</w:t>
            </w:r>
          </w:p>
        </w:tc>
        <w:tc>
          <w:tcPr>
            <w:tcW w:w="4536" w:type="dxa"/>
            <w:tcBorders>
              <w:top w:val="nil"/>
              <w:left w:val="nil"/>
              <w:bottom w:val="single" w:sz="4" w:space="0" w:color="auto"/>
              <w:right w:val="single" w:sz="4" w:space="0" w:color="auto"/>
            </w:tcBorders>
            <w:shd w:val="clear" w:color="auto" w:fill="auto"/>
            <w:noWrap/>
            <w:vAlign w:val="center"/>
          </w:tcPr>
          <w:p w:rsidR="00116C45" w:rsidRDefault="00116C45" w:rsidP="00B05601">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Gerente,</w:t>
            </w:r>
            <w:r w:rsidR="00B05601">
              <w:rPr>
                <w:rFonts w:ascii="Calibri" w:eastAsia="Times New Roman" w:hAnsi="Calibri" w:cs="Calibri"/>
                <w:color w:val="000000"/>
                <w:lang w:eastAsia="es-AR"/>
              </w:rPr>
              <w:t xml:space="preserve"> Empleado Administrativo</w:t>
            </w:r>
          </w:p>
        </w:tc>
      </w:tr>
      <w:tr w:rsidR="00116C45" w:rsidRPr="00A42EA5" w:rsidTr="00283B19">
        <w:trPr>
          <w:trHeight w:val="432"/>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hideMark/>
          </w:tcPr>
          <w:p w:rsidR="00116C45" w:rsidRPr="00A42EA5" w:rsidRDefault="00116C45" w:rsidP="00283B19">
            <w:pPr>
              <w:spacing w:after="0" w:line="240" w:lineRule="auto"/>
              <w:jc w:val="left"/>
              <w:rPr>
                <w:rFonts w:ascii="Calibri" w:eastAsia="Times New Roman" w:hAnsi="Calibri" w:cs="Calibri"/>
                <w:b/>
                <w:color w:val="FFFFFF" w:themeColor="background1"/>
                <w:lang w:eastAsia="es-AR"/>
              </w:rPr>
            </w:pPr>
            <w:r w:rsidRPr="00A42EA5">
              <w:rPr>
                <w:rFonts w:ascii="Calibri" w:eastAsia="Times New Roman" w:hAnsi="Calibri" w:cs="Calibri"/>
                <w:b/>
                <w:color w:val="FFFFFF" w:themeColor="background1"/>
                <w:lang w:eastAsia="es-AR"/>
              </w:rPr>
              <w:t>Tiempo de Ejecución:</w:t>
            </w:r>
          </w:p>
        </w:tc>
        <w:tc>
          <w:tcPr>
            <w:tcW w:w="4536" w:type="dxa"/>
            <w:tcBorders>
              <w:top w:val="nil"/>
              <w:left w:val="nil"/>
              <w:bottom w:val="single" w:sz="4" w:space="0" w:color="auto"/>
              <w:right w:val="single" w:sz="4" w:space="0" w:color="auto"/>
            </w:tcBorders>
            <w:shd w:val="clear" w:color="auto" w:fill="auto"/>
            <w:noWrap/>
            <w:vAlign w:val="center"/>
          </w:tcPr>
          <w:p w:rsidR="00116C45" w:rsidRPr="00A42EA5" w:rsidRDefault="00116C45" w:rsidP="00283B19">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3 años.-</w:t>
            </w:r>
          </w:p>
        </w:tc>
      </w:tr>
      <w:tr w:rsidR="00116C45" w:rsidRPr="00A42EA5" w:rsidTr="00283B19">
        <w:trPr>
          <w:trHeight w:val="405"/>
        </w:trPr>
        <w:tc>
          <w:tcPr>
            <w:tcW w:w="7812"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rsidR="00116C45" w:rsidRPr="00A42EA5" w:rsidRDefault="00116C45" w:rsidP="00283B19">
            <w:pPr>
              <w:spacing w:after="0" w:line="240" w:lineRule="auto"/>
              <w:jc w:val="center"/>
              <w:rPr>
                <w:rFonts w:ascii="Calibri" w:eastAsia="Times New Roman" w:hAnsi="Calibri" w:cs="Calibri"/>
                <w:b/>
                <w:color w:val="000000"/>
                <w:lang w:eastAsia="es-AR"/>
              </w:rPr>
            </w:pPr>
            <w:r w:rsidRPr="00A42EA5">
              <w:rPr>
                <w:rFonts w:ascii="Calibri" w:eastAsia="Times New Roman" w:hAnsi="Calibri" w:cs="Calibri"/>
                <w:b/>
                <w:color w:val="FFFFFF" w:themeColor="background1"/>
                <w:lang w:eastAsia="es-AR"/>
              </w:rPr>
              <w:t>Descripción</w:t>
            </w:r>
          </w:p>
        </w:tc>
      </w:tr>
      <w:tr w:rsidR="00116C45" w:rsidRPr="00A42EA5" w:rsidTr="00283B19">
        <w:trPr>
          <w:trHeight w:val="695"/>
        </w:trPr>
        <w:tc>
          <w:tcPr>
            <w:tcW w:w="781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6C45" w:rsidRDefault="00116C45" w:rsidP="00116C45">
            <w:pPr>
              <w:spacing w:after="0" w:line="240" w:lineRule="auto"/>
              <w:jc w:val="left"/>
              <w:rPr>
                <w:rFonts w:ascii="Calibri" w:eastAsia="Times New Roman" w:hAnsi="Calibri" w:cs="Calibri"/>
                <w:color w:val="000000"/>
                <w:lang w:eastAsia="es-AR"/>
              </w:rPr>
            </w:pPr>
          </w:p>
          <w:p w:rsidR="00116C45" w:rsidRDefault="00C97694" w:rsidP="00116C45">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Se definen todas las tareas relativas al abastecimiento de los insumos necesarios para brindar, en tiempo y forma los servicios requeridos.-</w:t>
            </w:r>
          </w:p>
          <w:p w:rsidR="00116C45" w:rsidRDefault="00116C45" w:rsidP="00116C45">
            <w:pPr>
              <w:spacing w:after="0" w:line="240" w:lineRule="auto"/>
              <w:jc w:val="left"/>
              <w:rPr>
                <w:rFonts w:ascii="Calibri" w:eastAsia="Times New Roman" w:hAnsi="Calibri" w:cs="Calibri"/>
                <w:color w:val="000000"/>
                <w:lang w:eastAsia="es-AR"/>
              </w:rPr>
            </w:pPr>
          </w:p>
          <w:p w:rsidR="00116C45" w:rsidRPr="00A42EA5" w:rsidRDefault="00116C45" w:rsidP="00116C45">
            <w:pPr>
              <w:spacing w:after="0" w:line="240" w:lineRule="auto"/>
              <w:jc w:val="left"/>
              <w:rPr>
                <w:rFonts w:ascii="Calibri" w:eastAsia="Times New Roman" w:hAnsi="Calibri" w:cs="Calibri"/>
                <w:color w:val="000000"/>
                <w:lang w:eastAsia="es-AR"/>
              </w:rPr>
            </w:pPr>
          </w:p>
        </w:tc>
      </w:tr>
      <w:tr w:rsidR="00116C45" w:rsidRPr="00A42EA5" w:rsidTr="00283B19">
        <w:trPr>
          <w:trHeight w:val="549"/>
        </w:trPr>
        <w:tc>
          <w:tcPr>
            <w:tcW w:w="7812"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rsidR="00116C45" w:rsidRPr="00A42EA5" w:rsidRDefault="00116C45" w:rsidP="00283B19">
            <w:pPr>
              <w:spacing w:after="0" w:line="240" w:lineRule="auto"/>
              <w:jc w:val="center"/>
              <w:rPr>
                <w:rFonts w:ascii="Calibri" w:eastAsia="Times New Roman" w:hAnsi="Calibri" w:cs="Calibri"/>
                <w:b/>
                <w:color w:val="000000"/>
                <w:lang w:eastAsia="es-AR"/>
              </w:rPr>
            </w:pPr>
            <w:r>
              <w:rPr>
                <w:rFonts w:ascii="Calibri" w:eastAsia="Times New Roman" w:hAnsi="Calibri" w:cs="Calibri"/>
                <w:b/>
                <w:color w:val="FFFFFF" w:themeColor="background1"/>
                <w:lang w:eastAsia="es-AR"/>
              </w:rPr>
              <w:t>Tareas</w:t>
            </w:r>
          </w:p>
        </w:tc>
      </w:tr>
      <w:tr w:rsidR="00116C45" w:rsidRPr="00A42EA5" w:rsidTr="00283B19">
        <w:trPr>
          <w:trHeight w:val="776"/>
        </w:trPr>
        <w:tc>
          <w:tcPr>
            <w:tcW w:w="781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6C45" w:rsidRDefault="00116C45" w:rsidP="00116C45">
            <w:pPr>
              <w:pStyle w:val="Prrafodelista"/>
              <w:spacing w:after="0" w:line="240" w:lineRule="auto"/>
              <w:ind w:left="1440" w:right="639"/>
              <w:jc w:val="left"/>
              <w:rPr>
                <w:rFonts w:ascii="Calibri" w:eastAsia="Times New Roman" w:hAnsi="Calibri" w:cs="Calibri"/>
                <w:color w:val="000000"/>
                <w:lang w:eastAsia="es-AR"/>
              </w:rPr>
            </w:pPr>
          </w:p>
          <w:p w:rsidR="00116C45" w:rsidRDefault="00116C45" w:rsidP="000C0A98">
            <w:pPr>
              <w:pStyle w:val="Prrafodelista"/>
              <w:numPr>
                <w:ilvl w:val="0"/>
                <w:numId w:val="45"/>
              </w:numPr>
              <w:spacing w:after="0" w:line="240" w:lineRule="auto"/>
              <w:ind w:right="639"/>
              <w:jc w:val="left"/>
              <w:rPr>
                <w:rFonts w:ascii="Calibri" w:eastAsia="Times New Roman" w:hAnsi="Calibri" w:cs="Calibri"/>
                <w:color w:val="000000"/>
                <w:lang w:eastAsia="es-AR"/>
              </w:rPr>
            </w:pPr>
            <w:r>
              <w:rPr>
                <w:rFonts w:ascii="Calibri" w:eastAsia="Times New Roman" w:hAnsi="Calibri" w:cs="Calibri"/>
                <w:color w:val="000000"/>
                <w:lang w:eastAsia="es-AR"/>
              </w:rPr>
              <w:t>Asegurar disponibilidad de los insumos.-</w:t>
            </w:r>
          </w:p>
          <w:p w:rsidR="00116C45" w:rsidRDefault="00116C45" w:rsidP="000C0A98">
            <w:pPr>
              <w:pStyle w:val="Prrafodelista"/>
              <w:numPr>
                <w:ilvl w:val="0"/>
                <w:numId w:val="45"/>
              </w:numPr>
              <w:spacing w:after="0" w:line="240" w:lineRule="auto"/>
              <w:ind w:right="639"/>
              <w:jc w:val="left"/>
              <w:rPr>
                <w:rFonts w:ascii="Calibri" w:eastAsia="Times New Roman" w:hAnsi="Calibri" w:cs="Calibri"/>
                <w:color w:val="000000"/>
                <w:lang w:eastAsia="es-AR"/>
              </w:rPr>
            </w:pPr>
            <w:r>
              <w:rPr>
                <w:rFonts w:ascii="Calibri" w:eastAsia="Times New Roman" w:hAnsi="Calibri" w:cs="Calibri"/>
                <w:color w:val="000000"/>
                <w:lang w:eastAsia="es-AR"/>
              </w:rPr>
              <w:t>Negociación frente a los proveedores.-</w:t>
            </w:r>
          </w:p>
          <w:p w:rsidR="00116C45" w:rsidRDefault="00116C45" w:rsidP="000C0A98">
            <w:pPr>
              <w:pStyle w:val="Prrafodelista"/>
              <w:numPr>
                <w:ilvl w:val="0"/>
                <w:numId w:val="45"/>
              </w:numPr>
              <w:spacing w:after="0" w:line="240" w:lineRule="auto"/>
              <w:ind w:right="639"/>
              <w:jc w:val="left"/>
              <w:rPr>
                <w:rFonts w:ascii="Calibri" w:eastAsia="Times New Roman" w:hAnsi="Calibri" w:cs="Calibri"/>
                <w:color w:val="000000"/>
                <w:lang w:eastAsia="es-AR"/>
              </w:rPr>
            </w:pPr>
            <w:r>
              <w:rPr>
                <w:rFonts w:ascii="Calibri" w:eastAsia="Times New Roman" w:hAnsi="Calibri" w:cs="Calibri"/>
                <w:color w:val="000000"/>
                <w:lang w:eastAsia="es-AR"/>
              </w:rPr>
              <w:t>Análisis de necesidades de los insumos.-</w:t>
            </w:r>
          </w:p>
          <w:p w:rsidR="00116C45" w:rsidRDefault="00116C45" w:rsidP="000C0A98">
            <w:pPr>
              <w:pStyle w:val="Prrafodelista"/>
              <w:numPr>
                <w:ilvl w:val="0"/>
                <w:numId w:val="45"/>
              </w:numPr>
              <w:spacing w:after="0" w:line="240" w:lineRule="auto"/>
              <w:ind w:right="639"/>
              <w:jc w:val="left"/>
              <w:rPr>
                <w:rFonts w:ascii="Calibri" w:eastAsia="Times New Roman" w:hAnsi="Calibri" w:cs="Calibri"/>
                <w:color w:val="000000"/>
                <w:lang w:eastAsia="es-AR"/>
              </w:rPr>
            </w:pPr>
            <w:r>
              <w:rPr>
                <w:rFonts w:ascii="Calibri" w:eastAsia="Times New Roman" w:hAnsi="Calibri" w:cs="Calibri"/>
                <w:color w:val="000000"/>
                <w:lang w:eastAsia="es-AR"/>
              </w:rPr>
              <w:t>Búsqueda constante de mejores precios.-</w:t>
            </w:r>
          </w:p>
          <w:p w:rsidR="00116C45" w:rsidRDefault="00116C45" w:rsidP="000C0A98">
            <w:pPr>
              <w:pStyle w:val="Prrafodelista"/>
              <w:numPr>
                <w:ilvl w:val="0"/>
                <w:numId w:val="45"/>
              </w:numPr>
              <w:spacing w:after="0" w:line="240" w:lineRule="auto"/>
              <w:ind w:right="639"/>
              <w:jc w:val="left"/>
              <w:rPr>
                <w:rFonts w:ascii="Calibri" w:eastAsia="Times New Roman" w:hAnsi="Calibri" w:cs="Calibri"/>
                <w:color w:val="000000"/>
                <w:lang w:eastAsia="es-AR"/>
              </w:rPr>
            </w:pPr>
            <w:r>
              <w:rPr>
                <w:rFonts w:ascii="Calibri" w:eastAsia="Times New Roman" w:hAnsi="Calibri" w:cs="Calibri"/>
                <w:color w:val="000000"/>
                <w:lang w:eastAsia="es-AR"/>
              </w:rPr>
              <w:t>Almacenamiento de los insumo.-</w:t>
            </w:r>
          </w:p>
          <w:p w:rsidR="00116C45" w:rsidRPr="00897711" w:rsidRDefault="00116C45" w:rsidP="000C0A98">
            <w:pPr>
              <w:pStyle w:val="Prrafodelista"/>
              <w:numPr>
                <w:ilvl w:val="0"/>
                <w:numId w:val="45"/>
              </w:numPr>
              <w:spacing w:after="0" w:line="240" w:lineRule="auto"/>
              <w:ind w:right="639"/>
              <w:jc w:val="left"/>
              <w:rPr>
                <w:rFonts w:ascii="Calibri" w:eastAsia="Times New Roman" w:hAnsi="Calibri" w:cs="Calibri"/>
                <w:color w:val="000000"/>
                <w:lang w:eastAsia="es-AR"/>
              </w:rPr>
            </w:pPr>
            <w:r>
              <w:rPr>
                <w:rFonts w:ascii="Calibri" w:eastAsia="Times New Roman" w:hAnsi="Calibri" w:cs="Calibri"/>
                <w:color w:val="000000"/>
                <w:lang w:eastAsia="es-AR"/>
              </w:rPr>
              <w:t>Abastecimiento.-</w:t>
            </w:r>
          </w:p>
          <w:p w:rsidR="00116C45" w:rsidRPr="009B6CEF" w:rsidRDefault="00116C45" w:rsidP="00283B19">
            <w:pPr>
              <w:pStyle w:val="Prrafodelista"/>
              <w:spacing w:after="0" w:line="240" w:lineRule="auto"/>
              <w:ind w:left="371" w:right="639"/>
              <w:jc w:val="left"/>
              <w:rPr>
                <w:rFonts w:ascii="Calibri" w:eastAsia="Times New Roman" w:hAnsi="Calibri" w:cs="Calibri"/>
                <w:color w:val="000000"/>
                <w:lang w:eastAsia="es-AR"/>
              </w:rPr>
            </w:pPr>
          </w:p>
        </w:tc>
      </w:tr>
      <w:tr w:rsidR="00116C45" w:rsidRPr="00A42EA5" w:rsidTr="00283B19">
        <w:trPr>
          <w:trHeight w:val="492"/>
        </w:trPr>
        <w:tc>
          <w:tcPr>
            <w:tcW w:w="7812"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tcPr>
          <w:p w:rsidR="00116C45" w:rsidRPr="003F47AD" w:rsidRDefault="00116C45" w:rsidP="00283B19">
            <w:pPr>
              <w:spacing w:after="0" w:line="240" w:lineRule="auto"/>
              <w:jc w:val="center"/>
              <w:rPr>
                <w:rFonts w:ascii="Calibri" w:eastAsia="Times New Roman" w:hAnsi="Calibri" w:cs="Calibri"/>
                <w:b/>
                <w:color w:val="000000"/>
                <w:lang w:eastAsia="es-AR"/>
              </w:rPr>
            </w:pPr>
            <w:r w:rsidRPr="003F47AD">
              <w:rPr>
                <w:rFonts w:ascii="Calibri" w:eastAsia="Times New Roman" w:hAnsi="Calibri" w:cs="Calibri"/>
                <w:b/>
                <w:color w:val="FFFFFF" w:themeColor="background1"/>
                <w:lang w:eastAsia="es-AR"/>
              </w:rPr>
              <w:t>Indicadores Clave</w:t>
            </w:r>
          </w:p>
        </w:tc>
      </w:tr>
      <w:tr w:rsidR="00116C45" w:rsidRPr="00A42EA5" w:rsidTr="00283B19">
        <w:trPr>
          <w:trHeight w:val="1278"/>
        </w:trPr>
        <w:tc>
          <w:tcPr>
            <w:tcW w:w="781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116C45" w:rsidRDefault="00B22B8F" w:rsidP="00281BC2">
            <w:pPr>
              <w:pStyle w:val="Prrafodelista"/>
              <w:numPr>
                <w:ilvl w:val="0"/>
                <w:numId w:val="63"/>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Evolución Cantidad media de insumos Stockeados .</w:t>
            </w:r>
          </w:p>
          <w:p w:rsidR="00221D8A" w:rsidRDefault="00221D8A" w:rsidP="00281BC2">
            <w:pPr>
              <w:pStyle w:val="Prrafodelista"/>
              <w:numPr>
                <w:ilvl w:val="0"/>
                <w:numId w:val="63"/>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Tiempo de rotación de los insumos.</w:t>
            </w:r>
          </w:p>
          <w:p w:rsidR="00B22B8F" w:rsidRPr="00B22B8F" w:rsidRDefault="00B22B8F" w:rsidP="00B22B8F">
            <w:pPr>
              <w:spacing w:after="0" w:line="240" w:lineRule="auto"/>
              <w:ind w:left="1800"/>
              <w:jc w:val="left"/>
              <w:rPr>
                <w:rFonts w:ascii="Calibri" w:eastAsia="Times New Roman" w:hAnsi="Calibri" w:cs="Calibri"/>
                <w:color w:val="000000"/>
                <w:lang w:eastAsia="es-AR"/>
              </w:rPr>
            </w:pPr>
          </w:p>
        </w:tc>
      </w:tr>
    </w:tbl>
    <w:p w:rsidR="00116C45" w:rsidRDefault="00116C45" w:rsidP="00116C45">
      <w:pPr>
        <w:tabs>
          <w:tab w:val="left" w:pos="2060"/>
        </w:tabs>
      </w:pPr>
    </w:p>
    <w:p w:rsidR="00C97694" w:rsidRDefault="00C97694" w:rsidP="00116C45">
      <w:pPr>
        <w:tabs>
          <w:tab w:val="left" w:pos="2060"/>
        </w:tabs>
      </w:pPr>
    </w:p>
    <w:p w:rsidR="00C97694" w:rsidRDefault="00C97694" w:rsidP="00116C45">
      <w:pPr>
        <w:tabs>
          <w:tab w:val="left" w:pos="2060"/>
        </w:tabs>
      </w:pPr>
    </w:p>
    <w:p w:rsidR="00C97694" w:rsidRDefault="00C97694" w:rsidP="00116C45">
      <w:pPr>
        <w:tabs>
          <w:tab w:val="left" w:pos="2060"/>
        </w:tabs>
      </w:pPr>
    </w:p>
    <w:p w:rsidR="00C97694" w:rsidRDefault="00C97694" w:rsidP="00116C45">
      <w:pPr>
        <w:tabs>
          <w:tab w:val="left" w:pos="2060"/>
        </w:tabs>
      </w:pPr>
    </w:p>
    <w:p w:rsidR="00C97694" w:rsidRDefault="00C97694" w:rsidP="00116C45">
      <w:pPr>
        <w:tabs>
          <w:tab w:val="left" w:pos="2060"/>
        </w:tabs>
      </w:pPr>
    </w:p>
    <w:p w:rsidR="00C97694" w:rsidRPr="008B15D7" w:rsidRDefault="00C97694" w:rsidP="00116C45">
      <w:pPr>
        <w:tabs>
          <w:tab w:val="left" w:pos="2060"/>
        </w:tabs>
      </w:pPr>
    </w:p>
    <w:tbl>
      <w:tblPr>
        <w:tblW w:w="7812" w:type="dxa"/>
        <w:tblInd w:w="55" w:type="dxa"/>
        <w:tblCellMar>
          <w:left w:w="70" w:type="dxa"/>
          <w:right w:w="70" w:type="dxa"/>
        </w:tblCellMar>
        <w:tblLook w:val="04A0"/>
      </w:tblPr>
      <w:tblGrid>
        <w:gridCol w:w="3276"/>
        <w:gridCol w:w="4536"/>
      </w:tblGrid>
      <w:tr w:rsidR="00116C45" w:rsidRPr="00A42EA5" w:rsidTr="00283B19">
        <w:trPr>
          <w:trHeight w:val="416"/>
        </w:trPr>
        <w:tc>
          <w:tcPr>
            <w:tcW w:w="3276"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rsidR="00116C45" w:rsidRPr="00A42EA5" w:rsidRDefault="00116C45" w:rsidP="00283B19">
            <w:pPr>
              <w:spacing w:after="0" w:line="240" w:lineRule="auto"/>
              <w:jc w:val="left"/>
              <w:rPr>
                <w:rFonts w:ascii="Calibri" w:eastAsia="Times New Roman" w:hAnsi="Calibri" w:cs="Calibri"/>
                <w:b/>
                <w:color w:val="FFFFFF" w:themeColor="background1"/>
                <w:lang w:eastAsia="es-AR"/>
              </w:rPr>
            </w:pPr>
            <w:r>
              <w:rPr>
                <w:rFonts w:ascii="Calibri" w:eastAsia="Times New Roman" w:hAnsi="Calibri" w:cs="Calibri"/>
                <w:b/>
                <w:color w:val="FFFFFF" w:themeColor="background1"/>
                <w:lang w:eastAsia="es-AR"/>
              </w:rPr>
              <w:lastRenderedPageBreak/>
              <w:t>Área del Programa</w:t>
            </w:r>
          </w:p>
        </w:tc>
        <w:tc>
          <w:tcPr>
            <w:tcW w:w="4536" w:type="dxa"/>
            <w:tcBorders>
              <w:top w:val="single" w:sz="4" w:space="0" w:color="auto"/>
              <w:left w:val="nil"/>
              <w:bottom w:val="single" w:sz="4" w:space="0" w:color="auto"/>
              <w:right w:val="single" w:sz="4" w:space="0" w:color="auto"/>
            </w:tcBorders>
            <w:shd w:val="clear" w:color="auto" w:fill="auto"/>
            <w:noWrap/>
            <w:vAlign w:val="center"/>
          </w:tcPr>
          <w:p w:rsidR="00116C45" w:rsidRPr="00A42EA5" w:rsidRDefault="00116C45" w:rsidP="00283B19">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Producción</w:t>
            </w:r>
          </w:p>
        </w:tc>
      </w:tr>
      <w:tr w:rsidR="00116C45" w:rsidRPr="00A42EA5" w:rsidTr="00283B19">
        <w:trPr>
          <w:trHeight w:val="396"/>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tcPr>
          <w:p w:rsidR="00116C45" w:rsidRPr="00A42EA5" w:rsidRDefault="00116C45" w:rsidP="00283B19">
            <w:pPr>
              <w:spacing w:after="0" w:line="240" w:lineRule="auto"/>
              <w:jc w:val="left"/>
              <w:rPr>
                <w:rFonts w:ascii="Calibri" w:eastAsia="Times New Roman" w:hAnsi="Calibri" w:cs="Calibri"/>
                <w:b/>
                <w:color w:val="FFFFFF" w:themeColor="background1"/>
                <w:lang w:eastAsia="es-AR"/>
              </w:rPr>
            </w:pPr>
            <w:r>
              <w:rPr>
                <w:rFonts w:ascii="Calibri" w:eastAsia="Times New Roman" w:hAnsi="Calibri" w:cs="Calibri"/>
                <w:b/>
                <w:color w:val="FFFFFF" w:themeColor="background1"/>
                <w:lang w:eastAsia="es-AR"/>
              </w:rPr>
              <w:t>Título del Plan</w:t>
            </w:r>
          </w:p>
        </w:tc>
        <w:tc>
          <w:tcPr>
            <w:tcW w:w="4536" w:type="dxa"/>
            <w:tcBorders>
              <w:top w:val="nil"/>
              <w:left w:val="nil"/>
              <w:bottom w:val="single" w:sz="4" w:space="0" w:color="auto"/>
              <w:right w:val="single" w:sz="4" w:space="0" w:color="auto"/>
            </w:tcBorders>
            <w:shd w:val="clear" w:color="auto" w:fill="auto"/>
            <w:noWrap/>
            <w:vAlign w:val="center"/>
          </w:tcPr>
          <w:p w:rsidR="00116C45" w:rsidRDefault="00116C45" w:rsidP="00116C45">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Logística de Salida</w:t>
            </w:r>
          </w:p>
        </w:tc>
      </w:tr>
      <w:tr w:rsidR="00116C45" w:rsidRPr="00A42EA5" w:rsidTr="00283B19">
        <w:trPr>
          <w:trHeight w:val="410"/>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hideMark/>
          </w:tcPr>
          <w:p w:rsidR="00116C45" w:rsidRPr="00A42EA5" w:rsidRDefault="00116C45" w:rsidP="00283B19">
            <w:pPr>
              <w:spacing w:after="0" w:line="240" w:lineRule="auto"/>
              <w:jc w:val="left"/>
              <w:rPr>
                <w:rFonts w:ascii="Calibri" w:eastAsia="Times New Roman" w:hAnsi="Calibri" w:cs="Calibri"/>
                <w:b/>
                <w:color w:val="FFFFFF" w:themeColor="background1"/>
                <w:lang w:eastAsia="es-AR"/>
              </w:rPr>
            </w:pPr>
            <w:r w:rsidRPr="00A42EA5">
              <w:rPr>
                <w:rFonts w:ascii="Calibri" w:eastAsia="Times New Roman" w:hAnsi="Calibri" w:cs="Calibri"/>
                <w:b/>
                <w:color w:val="FFFFFF" w:themeColor="background1"/>
                <w:lang w:eastAsia="es-AR"/>
              </w:rPr>
              <w:t>Persona Responsable:</w:t>
            </w:r>
          </w:p>
        </w:tc>
        <w:tc>
          <w:tcPr>
            <w:tcW w:w="4536" w:type="dxa"/>
            <w:tcBorders>
              <w:top w:val="nil"/>
              <w:left w:val="nil"/>
              <w:bottom w:val="single" w:sz="4" w:space="0" w:color="auto"/>
              <w:right w:val="single" w:sz="4" w:space="0" w:color="auto"/>
            </w:tcBorders>
            <w:shd w:val="clear" w:color="auto" w:fill="auto"/>
            <w:noWrap/>
            <w:vAlign w:val="center"/>
          </w:tcPr>
          <w:p w:rsidR="00116C45" w:rsidRPr="00A42EA5" w:rsidRDefault="00116C45" w:rsidP="00283B19">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Gerente</w:t>
            </w:r>
          </w:p>
        </w:tc>
      </w:tr>
      <w:tr w:rsidR="00116C45" w:rsidRPr="00A42EA5" w:rsidTr="00283B19">
        <w:trPr>
          <w:trHeight w:val="432"/>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tcPr>
          <w:p w:rsidR="00116C45" w:rsidRPr="00A42EA5" w:rsidRDefault="00116C45" w:rsidP="00283B19">
            <w:pPr>
              <w:spacing w:after="0" w:line="240" w:lineRule="auto"/>
              <w:jc w:val="left"/>
              <w:rPr>
                <w:rFonts w:ascii="Calibri" w:eastAsia="Times New Roman" w:hAnsi="Calibri" w:cs="Calibri"/>
                <w:b/>
                <w:color w:val="FFFFFF" w:themeColor="background1"/>
                <w:lang w:eastAsia="es-AR"/>
              </w:rPr>
            </w:pPr>
            <w:r>
              <w:rPr>
                <w:rFonts w:ascii="Calibri" w:eastAsia="Times New Roman" w:hAnsi="Calibri" w:cs="Calibri"/>
                <w:b/>
                <w:color w:val="FFFFFF" w:themeColor="background1"/>
                <w:lang w:eastAsia="es-AR"/>
              </w:rPr>
              <w:t>Equipo de Trabajo</w:t>
            </w:r>
          </w:p>
        </w:tc>
        <w:tc>
          <w:tcPr>
            <w:tcW w:w="4536" w:type="dxa"/>
            <w:tcBorders>
              <w:top w:val="nil"/>
              <w:left w:val="nil"/>
              <w:bottom w:val="single" w:sz="4" w:space="0" w:color="auto"/>
              <w:right w:val="single" w:sz="4" w:space="0" w:color="auto"/>
            </w:tcBorders>
            <w:shd w:val="clear" w:color="auto" w:fill="auto"/>
            <w:noWrap/>
            <w:vAlign w:val="center"/>
          </w:tcPr>
          <w:p w:rsidR="00116C45" w:rsidRDefault="00116C45" w:rsidP="00B05601">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 xml:space="preserve">Gerente, </w:t>
            </w:r>
            <w:r w:rsidR="00B05601">
              <w:rPr>
                <w:rFonts w:ascii="Calibri" w:eastAsia="Times New Roman" w:hAnsi="Calibri" w:cs="Calibri"/>
                <w:color w:val="000000"/>
                <w:lang w:eastAsia="es-AR"/>
              </w:rPr>
              <w:t>Empleado Administrativo.-</w:t>
            </w:r>
          </w:p>
        </w:tc>
      </w:tr>
      <w:tr w:rsidR="00116C45" w:rsidRPr="00A42EA5" w:rsidTr="00283B19">
        <w:trPr>
          <w:trHeight w:val="432"/>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hideMark/>
          </w:tcPr>
          <w:p w:rsidR="00116C45" w:rsidRPr="00A42EA5" w:rsidRDefault="00116C45" w:rsidP="00283B19">
            <w:pPr>
              <w:spacing w:after="0" w:line="240" w:lineRule="auto"/>
              <w:jc w:val="left"/>
              <w:rPr>
                <w:rFonts w:ascii="Calibri" w:eastAsia="Times New Roman" w:hAnsi="Calibri" w:cs="Calibri"/>
                <w:b/>
                <w:color w:val="FFFFFF" w:themeColor="background1"/>
                <w:lang w:eastAsia="es-AR"/>
              </w:rPr>
            </w:pPr>
            <w:r w:rsidRPr="00A42EA5">
              <w:rPr>
                <w:rFonts w:ascii="Calibri" w:eastAsia="Times New Roman" w:hAnsi="Calibri" w:cs="Calibri"/>
                <w:b/>
                <w:color w:val="FFFFFF" w:themeColor="background1"/>
                <w:lang w:eastAsia="es-AR"/>
              </w:rPr>
              <w:t>Tiempo de Ejecución:</w:t>
            </w:r>
          </w:p>
        </w:tc>
        <w:tc>
          <w:tcPr>
            <w:tcW w:w="4536" w:type="dxa"/>
            <w:tcBorders>
              <w:top w:val="nil"/>
              <w:left w:val="nil"/>
              <w:bottom w:val="single" w:sz="4" w:space="0" w:color="auto"/>
              <w:right w:val="single" w:sz="4" w:space="0" w:color="auto"/>
            </w:tcBorders>
            <w:shd w:val="clear" w:color="auto" w:fill="auto"/>
            <w:noWrap/>
            <w:vAlign w:val="center"/>
          </w:tcPr>
          <w:p w:rsidR="00116C45" w:rsidRPr="00A42EA5" w:rsidRDefault="00116C45" w:rsidP="00283B19">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3 años.-</w:t>
            </w:r>
          </w:p>
        </w:tc>
      </w:tr>
      <w:tr w:rsidR="00116C45" w:rsidRPr="00A42EA5" w:rsidTr="00283B19">
        <w:trPr>
          <w:trHeight w:val="405"/>
        </w:trPr>
        <w:tc>
          <w:tcPr>
            <w:tcW w:w="7812"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rsidR="00116C45" w:rsidRPr="00A42EA5" w:rsidRDefault="00116C45" w:rsidP="00283B19">
            <w:pPr>
              <w:spacing w:after="0" w:line="240" w:lineRule="auto"/>
              <w:jc w:val="center"/>
              <w:rPr>
                <w:rFonts w:ascii="Calibri" w:eastAsia="Times New Roman" w:hAnsi="Calibri" w:cs="Calibri"/>
                <w:b/>
                <w:color w:val="000000"/>
                <w:lang w:eastAsia="es-AR"/>
              </w:rPr>
            </w:pPr>
            <w:r w:rsidRPr="00A42EA5">
              <w:rPr>
                <w:rFonts w:ascii="Calibri" w:eastAsia="Times New Roman" w:hAnsi="Calibri" w:cs="Calibri"/>
                <w:b/>
                <w:color w:val="FFFFFF" w:themeColor="background1"/>
                <w:lang w:eastAsia="es-AR"/>
              </w:rPr>
              <w:t>Descripción</w:t>
            </w:r>
          </w:p>
        </w:tc>
      </w:tr>
      <w:tr w:rsidR="00116C45" w:rsidRPr="00A42EA5" w:rsidTr="00283B19">
        <w:trPr>
          <w:trHeight w:val="695"/>
        </w:trPr>
        <w:tc>
          <w:tcPr>
            <w:tcW w:w="781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6C45" w:rsidRDefault="00116C45" w:rsidP="00283B19">
            <w:pPr>
              <w:spacing w:after="0" w:line="240" w:lineRule="auto"/>
              <w:jc w:val="left"/>
              <w:rPr>
                <w:rFonts w:ascii="Calibri" w:eastAsia="Times New Roman" w:hAnsi="Calibri" w:cs="Calibri"/>
                <w:color w:val="000000"/>
                <w:lang w:eastAsia="es-AR"/>
              </w:rPr>
            </w:pPr>
          </w:p>
          <w:p w:rsidR="00116C45" w:rsidRDefault="00C97694" w:rsidP="00283B19">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Se describen todas las tareas relativas a la entrega de los pedidos al Cliente.-</w:t>
            </w:r>
          </w:p>
          <w:p w:rsidR="00116C45" w:rsidRPr="00A42EA5" w:rsidRDefault="00116C45" w:rsidP="00283B19">
            <w:pPr>
              <w:spacing w:after="0" w:line="240" w:lineRule="auto"/>
              <w:jc w:val="left"/>
              <w:rPr>
                <w:rFonts w:ascii="Calibri" w:eastAsia="Times New Roman" w:hAnsi="Calibri" w:cs="Calibri"/>
                <w:color w:val="000000"/>
                <w:lang w:eastAsia="es-AR"/>
              </w:rPr>
            </w:pPr>
          </w:p>
        </w:tc>
      </w:tr>
      <w:tr w:rsidR="00116C45" w:rsidRPr="00A42EA5" w:rsidTr="00283B19">
        <w:trPr>
          <w:trHeight w:val="549"/>
        </w:trPr>
        <w:tc>
          <w:tcPr>
            <w:tcW w:w="7812"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rsidR="00116C45" w:rsidRPr="00A42EA5" w:rsidRDefault="00116C45" w:rsidP="00283B19">
            <w:pPr>
              <w:spacing w:after="0" w:line="240" w:lineRule="auto"/>
              <w:jc w:val="center"/>
              <w:rPr>
                <w:rFonts w:ascii="Calibri" w:eastAsia="Times New Roman" w:hAnsi="Calibri" w:cs="Calibri"/>
                <w:b/>
                <w:color w:val="000000"/>
                <w:lang w:eastAsia="es-AR"/>
              </w:rPr>
            </w:pPr>
            <w:r>
              <w:rPr>
                <w:rFonts w:ascii="Calibri" w:eastAsia="Times New Roman" w:hAnsi="Calibri" w:cs="Calibri"/>
                <w:b/>
                <w:color w:val="FFFFFF" w:themeColor="background1"/>
                <w:lang w:eastAsia="es-AR"/>
              </w:rPr>
              <w:t>Tareas</w:t>
            </w:r>
          </w:p>
        </w:tc>
      </w:tr>
      <w:tr w:rsidR="00116C45" w:rsidRPr="00A42EA5" w:rsidTr="00283B19">
        <w:trPr>
          <w:trHeight w:val="776"/>
        </w:trPr>
        <w:tc>
          <w:tcPr>
            <w:tcW w:w="781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522BD" w:rsidRDefault="005522BD" w:rsidP="005522BD">
            <w:pPr>
              <w:pStyle w:val="Prrafodelista"/>
              <w:spacing w:after="0" w:line="240" w:lineRule="auto"/>
              <w:ind w:left="1091" w:right="639"/>
              <w:jc w:val="left"/>
              <w:rPr>
                <w:rFonts w:ascii="Calibri" w:eastAsia="Times New Roman" w:hAnsi="Calibri" w:cs="Calibri"/>
                <w:color w:val="000000"/>
                <w:lang w:eastAsia="es-AR"/>
              </w:rPr>
            </w:pPr>
          </w:p>
          <w:p w:rsidR="005522BD" w:rsidRPr="005522BD" w:rsidRDefault="00C97694" w:rsidP="000C0A98">
            <w:pPr>
              <w:pStyle w:val="Prrafodelista"/>
              <w:numPr>
                <w:ilvl w:val="0"/>
                <w:numId w:val="46"/>
              </w:numPr>
              <w:spacing w:after="0" w:line="240" w:lineRule="auto"/>
              <w:ind w:right="639"/>
              <w:jc w:val="left"/>
              <w:rPr>
                <w:rFonts w:ascii="Calibri" w:eastAsia="Times New Roman" w:hAnsi="Calibri" w:cs="Calibri"/>
                <w:color w:val="000000"/>
                <w:lang w:eastAsia="es-AR"/>
              </w:rPr>
            </w:pPr>
            <w:r w:rsidRPr="005522BD">
              <w:rPr>
                <w:rFonts w:ascii="Calibri" w:eastAsia="Times New Roman" w:hAnsi="Calibri" w:cs="Calibri"/>
                <w:color w:val="000000"/>
                <w:lang w:eastAsia="es-AR"/>
              </w:rPr>
              <w:t>Gestión de Envíos de los Pedidos realizados.-</w:t>
            </w:r>
          </w:p>
          <w:p w:rsidR="00C97694" w:rsidRDefault="00C97694" w:rsidP="000C0A98">
            <w:pPr>
              <w:pStyle w:val="Prrafodelista"/>
              <w:numPr>
                <w:ilvl w:val="0"/>
                <w:numId w:val="46"/>
              </w:numPr>
              <w:spacing w:after="0" w:line="240" w:lineRule="auto"/>
              <w:ind w:right="639"/>
              <w:jc w:val="left"/>
              <w:rPr>
                <w:rFonts w:ascii="Calibri" w:eastAsia="Times New Roman" w:hAnsi="Calibri" w:cs="Calibri"/>
                <w:color w:val="000000"/>
                <w:lang w:eastAsia="es-AR"/>
              </w:rPr>
            </w:pPr>
            <w:r>
              <w:rPr>
                <w:rFonts w:ascii="Calibri" w:eastAsia="Times New Roman" w:hAnsi="Calibri" w:cs="Calibri"/>
                <w:color w:val="000000"/>
                <w:lang w:eastAsia="es-AR"/>
              </w:rPr>
              <w:t>Creación de Hojas de Ruta para entrega de los pedidos.-</w:t>
            </w:r>
          </w:p>
          <w:p w:rsidR="00C97694" w:rsidRDefault="00C97694" w:rsidP="000C0A98">
            <w:pPr>
              <w:pStyle w:val="Prrafodelista"/>
              <w:numPr>
                <w:ilvl w:val="0"/>
                <w:numId w:val="46"/>
              </w:numPr>
              <w:spacing w:after="0" w:line="240" w:lineRule="auto"/>
              <w:ind w:right="639"/>
              <w:jc w:val="left"/>
              <w:rPr>
                <w:rFonts w:ascii="Calibri" w:eastAsia="Times New Roman" w:hAnsi="Calibri" w:cs="Calibri"/>
                <w:color w:val="000000"/>
                <w:lang w:eastAsia="es-AR"/>
              </w:rPr>
            </w:pPr>
            <w:r>
              <w:rPr>
                <w:rFonts w:ascii="Calibri" w:eastAsia="Times New Roman" w:hAnsi="Calibri" w:cs="Calibri"/>
                <w:color w:val="000000"/>
                <w:lang w:eastAsia="es-AR"/>
              </w:rPr>
              <w:t>Alistamiento de los pedidos para su envío.-</w:t>
            </w:r>
          </w:p>
          <w:p w:rsidR="00C97694" w:rsidRDefault="00C97694" w:rsidP="000C0A98">
            <w:pPr>
              <w:pStyle w:val="Prrafodelista"/>
              <w:numPr>
                <w:ilvl w:val="0"/>
                <w:numId w:val="46"/>
              </w:numPr>
              <w:spacing w:after="0" w:line="240" w:lineRule="auto"/>
              <w:ind w:right="639"/>
              <w:jc w:val="left"/>
              <w:rPr>
                <w:rFonts w:ascii="Calibri" w:eastAsia="Times New Roman" w:hAnsi="Calibri" w:cs="Calibri"/>
                <w:color w:val="000000"/>
                <w:lang w:eastAsia="es-AR"/>
              </w:rPr>
            </w:pPr>
            <w:r>
              <w:rPr>
                <w:rFonts w:ascii="Calibri" w:eastAsia="Times New Roman" w:hAnsi="Calibri" w:cs="Calibri"/>
                <w:color w:val="000000"/>
                <w:lang w:eastAsia="es-AR"/>
              </w:rPr>
              <w:t>Creación y control de los documentos relativos a los envíos.-</w:t>
            </w:r>
          </w:p>
          <w:p w:rsidR="0098102E" w:rsidRPr="00897711" w:rsidRDefault="0098102E" w:rsidP="000C0A98">
            <w:pPr>
              <w:pStyle w:val="Prrafodelista"/>
              <w:numPr>
                <w:ilvl w:val="0"/>
                <w:numId w:val="46"/>
              </w:numPr>
              <w:spacing w:after="0" w:line="240" w:lineRule="auto"/>
              <w:ind w:right="639"/>
              <w:jc w:val="left"/>
              <w:rPr>
                <w:rFonts w:ascii="Calibri" w:eastAsia="Times New Roman" w:hAnsi="Calibri" w:cs="Calibri"/>
                <w:color w:val="000000"/>
                <w:lang w:eastAsia="es-AR"/>
              </w:rPr>
            </w:pPr>
            <w:r>
              <w:rPr>
                <w:rFonts w:ascii="Calibri" w:eastAsia="Times New Roman" w:hAnsi="Calibri" w:cs="Calibri"/>
                <w:color w:val="000000"/>
                <w:lang w:eastAsia="es-AR"/>
              </w:rPr>
              <w:t>Supervisión del servicio de Envíos.</w:t>
            </w:r>
          </w:p>
          <w:p w:rsidR="00116C45" w:rsidRPr="009B6CEF" w:rsidRDefault="00116C45" w:rsidP="00283B19">
            <w:pPr>
              <w:pStyle w:val="Prrafodelista"/>
              <w:spacing w:after="0" w:line="240" w:lineRule="auto"/>
              <w:ind w:left="371" w:right="639"/>
              <w:jc w:val="left"/>
              <w:rPr>
                <w:rFonts w:ascii="Calibri" w:eastAsia="Times New Roman" w:hAnsi="Calibri" w:cs="Calibri"/>
                <w:color w:val="000000"/>
                <w:lang w:eastAsia="es-AR"/>
              </w:rPr>
            </w:pPr>
          </w:p>
        </w:tc>
      </w:tr>
      <w:tr w:rsidR="00116C45" w:rsidRPr="00A42EA5" w:rsidTr="00283B19">
        <w:trPr>
          <w:trHeight w:val="492"/>
        </w:trPr>
        <w:tc>
          <w:tcPr>
            <w:tcW w:w="7812"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tcPr>
          <w:p w:rsidR="00116C45" w:rsidRPr="003F47AD" w:rsidRDefault="00116C45" w:rsidP="00283B19">
            <w:pPr>
              <w:spacing w:after="0" w:line="240" w:lineRule="auto"/>
              <w:jc w:val="center"/>
              <w:rPr>
                <w:rFonts w:ascii="Calibri" w:eastAsia="Times New Roman" w:hAnsi="Calibri" w:cs="Calibri"/>
                <w:b/>
                <w:color w:val="000000"/>
                <w:lang w:eastAsia="es-AR"/>
              </w:rPr>
            </w:pPr>
            <w:r w:rsidRPr="003F47AD">
              <w:rPr>
                <w:rFonts w:ascii="Calibri" w:eastAsia="Times New Roman" w:hAnsi="Calibri" w:cs="Calibri"/>
                <w:b/>
                <w:color w:val="FFFFFF" w:themeColor="background1"/>
                <w:lang w:eastAsia="es-AR"/>
              </w:rPr>
              <w:t>Indicadores Clave</w:t>
            </w:r>
          </w:p>
        </w:tc>
      </w:tr>
      <w:tr w:rsidR="00116C45" w:rsidRPr="00A42EA5" w:rsidTr="00283B19">
        <w:trPr>
          <w:trHeight w:val="1278"/>
        </w:trPr>
        <w:tc>
          <w:tcPr>
            <w:tcW w:w="781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116C45" w:rsidRDefault="00C97694" w:rsidP="000C0A98">
            <w:pPr>
              <w:pStyle w:val="Prrafodelista"/>
              <w:numPr>
                <w:ilvl w:val="0"/>
                <w:numId w:val="44"/>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Tiempo medio de retardo de envío.-</w:t>
            </w:r>
          </w:p>
          <w:p w:rsidR="00C97694" w:rsidRPr="00BA0A88" w:rsidRDefault="00C97694" w:rsidP="0098102E">
            <w:pPr>
              <w:pStyle w:val="Prrafodelista"/>
              <w:spacing w:after="0" w:line="240" w:lineRule="auto"/>
              <w:ind w:left="1440"/>
              <w:jc w:val="left"/>
              <w:rPr>
                <w:rFonts w:ascii="Calibri" w:eastAsia="Times New Roman" w:hAnsi="Calibri" w:cs="Calibri"/>
                <w:color w:val="000000"/>
                <w:lang w:eastAsia="es-AR"/>
              </w:rPr>
            </w:pPr>
          </w:p>
        </w:tc>
      </w:tr>
    </w:tbl>
    <w:p w:rsidR="003F47AD" w:rsidRDefault="003F47AD" w:rsidP="008B15D7"/>
    <w:p w:rsidR="000E3B43" w:rsidRDefault="000E3B43" w:rsidP="008B15D7"/>
    <w:p w:rsidR="00C97694" w:rsidRDefault="00C97694" w:rsidP="008B15D7"/>
    <w:p w:rsidR="00C97694" w:rsidRDefault="00C97694" w:rsidP="008B15D7"/>
    <w:p w:rsidR="00C97694" w:rsidRDefault="00C97694" w:rsidP="008B15D7"/>
    <w:p w:rsidR="00C97694" w:rsidRDefault="00C97694" w:rsidP="008B15D7"/>
    <w:p w:rsidR="00C97694" w:rsidRDefault="00C97694" w:rsidP="008B15D7"/>
    <w:p w:rsidR="0052583E" w:rsidRDefault="0052583E" w:rsidP="008B15D7"/>
    <w:p w:rsidR="000E3B43" w:rsidRDefault="000E3B43" w:rsidP="000E3B43">
      <w:pPr>
        <w:pStyle w:val="Ttulo3"/>
      </w:pPr>
      <w:bookmarkStart w:id="164" w:name="_Toc372545640"/>
      <w:r>
        <w:lastRenderedPageBreak/>
        <w:t xml:space="preserve">5.3.2 Programas de </w:t>
      </w:r>
      <w:r w:rsidR="00345C9F">
        <w:t>Marketing</w:t>
      </w:r>
      <w:bookmarkEnd w:id="164"/>
    </w:p>
    <w:p w:rsidR="000E3B43" w:rsidRDefault="000E3B43" w:rsidP="000E3B43"/>
    <w:tbl>
      <w:tblPr>
        <w:tblW w:w="7812" w:type="dxa"/>
        <w:tblInd w:w="55" w:type="dxa"/>
        <w:tblCellMar>
          <w:left w:w="70" w:type="dxa"/>
          <w:right w:w="70" w:type="dxa"/>
        </w:tblCellMar>
        <w:tblLook w:val="04A0"/>
      </w:tblPr>
      <w:tblGrid>
        <w:gridCol w:w="3276"/>
        <w:gridCol w:w="4536"/>
      </w:tblGrid>
      <w:tr w:rsidR="000E3B43" w:rsidRPr="00A42EA5" w:rsidTr="00FD4887">
        <w:trPr>
          <w:trHeight w:val="416"/>
        </w:trPr>
        <w:tc>
          <w:tcPr>
            <w:tcW w:w="3276"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rsidR="000E3B43" w:rsidRPr="00A42EA5" w:rsidRDefault="000E3B43" w:rsidP="00FD4887">
            <w:pPr>
              <w:spacing w:after="0" w:line="240" w:lineRule="auto"/>
              <w:jc w:val="left"/>
              <w:rPr>
                <w:rFonts w:ascii="Calibri" w:eastAsia="Times New Roman" w:hAnsi="Calibri" w:cs="Calibri"/>
                <w:b/>
                <w:color w:val="FFFFFF" w:themeColor="background1"/>
                <w:lang w:eastAsia="es-AR"/>
              </w:rPr>
            </w:pPr>
            <w:r>
              <w:rPr>
                <w:rFonts w:ascii="Calibri" w:eastAsia="Times New Roman" w:hAnsi="Calibri" w:cs="Calibri"/>
                <w:b/>
                <w:color w:val="FFFFFF" w:themeColor="background1"/>
                <w:lang w:eastAsia="es-AR"/>
              </w:rPr>
              <w:t>Área del Programa</w:t>
            </w:r>
          </w:p>
        </w:tc>
        <w:tc>
          <w:tcPr>
            <w:tcW w:w="4536" w:type="dxa"/>
            <w:tcBorders>
              <w:top w:val="single" w:sz="4" w:space="0" w:color="auto"/>
              <w:left w:val="nil"/>
              <w:bottom w:val="single" w:sz="4" w:space="0" w:color="auto"/>
              <w:right w:val="single" w:sz="4" w:space="0" w:color="auto"/>
            </w:tcBorders>
            <w:shd w:val="clear" w:color="auto" w:fill="auto"/>
            <w:noWrap/>
            <w:vAlign w:val="center"/>
          </w:tcPr>
          <w:p w:rsidR="000E3B43" w:rsidRPr="00A42EA5" w:rsidRDefault="00345C9F" w:rsidP="00FD4887">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Marketing</w:t>
            </w:r>
          </w:p>
        </w:tc>
      </w:tr>
      <w:tr w:rsidR="000E3B43" w:rsidRPr="00A42EA5" w:rsidTr="00FD4887">
        <w:trPr>
          <w:trHeight w:val="410"/>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tcPr>
          <w:p w:rsidR="000E3B43" w:rsidRPr="00A42EA5" w:rsidRDefault="000E3B43" w:rsidP="00FD4887">
            <w:pPr>
              <w:spacing w:after="0" w:line="240" w:lineRule="auto"/>
              <w:jc w:val="left"/>
              <w:rPr>
                <w:rFonts w:ascii="Calibri" w:eastAsia="Times New Roman" w:hAnsi="Calibri" w:cs="Calibri"/>
                <w:b/>
                <w:color w:val="FFFFFF" w:themeColor="background1"/>
                <w:lang w:eastAsia="es-AR"/>
              </w:rPr>
            </w:pPr>
            <w:r>
              <w:rPr>
                <w:rFonts w:ascii="Calibri" w:eastAsia="Times New Roman" w:hAnsi="Calibri" w:cs="Calibri"/>
                <w:b/>
                <w:color w:val="FFFFFF" w:themeColor="background1"/>
                <w:lang w:eastAsia="es-AR"/>
              </w:rPr>
              <w:t>Título del Plan</w:t>
            </w:r>
          </w:p>
        </w:tc>
        <w:tc>
          <w:tcPr>
            <w:tcW w:w="4536" w:type="dxa"/>
            <w:tcBorders>
              <w:top w:val="nil"/>
              <w:left w:val="nil"/>
              <w:bottom w:val="single" w:sz="4" w:space="0" w:color="auto"/>
              <w:right w:val="single" w:sz="4" w:space="0" w:color="auto"/>
            </w:tcBorders>
            <w:shd w:val="clear" w:color="auto" w:fill="auto"/>
            <w:noWrap/>
            <w:vAlign w:val="center"/>
          </w:tcPr>
          <w:p w:rsidR="000E3B43" w:rsidRDefault="00345C9F" w:rsidP="00FD4887">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Estrategia de Precio</w:t>
            </w:r>
          </w:p>
        </w:tc>
      </w:tr>
      <w:tr w:rsidR="000E3B43" w:rsidRPr="00A42EA5" w:rsidTr="00FD4887">
        <w:trPr>
          <w:trHeight w:val="410"/>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hideMark/>
          </w:tcPr>
          <w:p w:rsidR="000E3B43" w:rsidRPr="00A42EA5" w:rsidRDefault="000E3B43" w:rsidP="00FD4887">
            <w:pPr>
              <w:spacing w:after="0" w:line="240" w:lineRule="auto"/>
              <w:jc w:val="left"/>
              <w:rPr>
                <w:rFonts w:ascii="Calibri" w:eastAsia="Times New Roman" w:hAnsi="Calibri" w:cs="Calibri"/>
                <w:b/>
                <w:color w:val="FFFFFF" w:themeColor="background1"/>
                <w:lang w:eastAsia="es-AR"/>
              </w:rPr>
            </w:pPr>
            <w:r w:rsidRPr="00A42EA5">
              <w:rPr>
                <w:rFonts w:ascii="Calibri" w:eastAsia="Times New Roman" w:hAnsi="Calibri" w:cs="Calibri"/>
                <w:b/>
                <w:color w:val="FFFFFF" w:themeColor="background1"/>
                <w:lang w:eastAsia="es-AR"/>
              </w:rPr>
              <w:t>Persona Responsable:</w:t>
            </w:r>
          </w:p>
        </w:tc>
        <w:tc>
          <w:tcPr>
            <w:tcW w:w="4536" w:type="dxa"/>
            <w:tcBorders>
              <w:top w:val="nil"/>
              <w:left w:val="nil"/>
              <w:bottom w:val="single" w:sz="4" w:space="0" w:color="auto"/>
              <w:right w:val="single" w:sz="4" w:space="0" w:color="auto"/>
            </w:tcBorders>
            <w:shd w:val="clear" w:color="auto" w:fill="auto"/>
            <w:noWrap/>
            <w:vAlign w:val="center"/>
          </w:tcPr>
          <w:p w:rsidR="000E3B43" w:rsidRPr="00A42EA5" w:rsidRDefault="00767DD9" w:rsidP="00767DD9">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Gerente</w:t>
            </w:r>
            <w:r w:rsidR="00345C9F">
              <w:rPr>
                <w:rFonts w:ascii="Calibri" w:eastAsia="Times New Roman" w:hAnsi="Calibri" w:cs="Calibri"/>
                <w:color w:val="000000"/>
                <w:lang w:eastAsia="es-AR"/>
              </w:rPr>
              <w:t xml:space="preserve"> de Ventas</w:t>
            </w:r>
          </w:p>
        </w:tc>
      </w:tr>
      <w:tr w:rsidR="000E3B43" w:rsidRPr="00A42EA5" w:rsidTr="00FD4887">
        <w:trPr>
          <w:trHeight w:val="432"/>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tcPr>
          <w:p w:rsidR="000E3B43" w:rsidRPr="00A42EA5" w:rsidRDefault="000E3B43" w:rsidP="00FD4887">
            <w:pPr>
              <w:spacing w:after="0" w:line="240" w:lineRule="auto"/>
              <w:jc w:val="left"/>
              <w:rPr>
                <w:rFonts w:ascii="Calibri" w:eastAsia="Times New Roman" w:hAnsi="Calibri" w:cs="Calibri"/>
                <w:b/>
                <w:color w:val="FFFFFF" w:themeColor="background1"/>
                <w:lang w:eastAsia="es-AR"/>
              </w:rPr>
            </w:pPr>
            <w:r>
              <w:rPr>
                <w:rFonts w:ascii="Calibri" w:eastAsia="Times New Roman" w:hAnsi="Calibri" w:cs="Calibri"/>
                <w:b/>
                <w:color w:val="FFFFFF" w:themeColor="background1"/>
                <w:lang w:eastAsia="es-AR"/>
              </w:rPr>
              <w:t>Equipo de Trabajo</w:t>
            </w:r>
          </w:p>
        </w:tc>
        <w:tc>
          <w:tcPr>
            <w:tcW w:w="4536" w:type="dxa"/>
            <w:tcBorders>
              <w:top w:val="nil"/>
              <w:left w:val="nil"/>
              <w:bottom w:val="single" w:sz="4" w:space="0" w:color="auto"/>
              <w:right w:val="single" w:sz="4" w:space="0" w:color="auto"/>
            </w:tcBorders>
            <w:shd w:val="clear" w:color="auto" w:fill="auto"/>
            <w:noWrap/>
            <w:vAlign w:val="center"/>
          </w:tcPr>
          <w:p w:rsidR="000E3B43" w:rsidRDefault="00345C9F" w:rsidP="00FD4887">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Área de Ventas</w:t>
            </w:r>
          </w:p>
        </w:tc>
      </w:tr>
      <w:tr w:rsidR="000E3B43" w:rsidRPr="00A42EA5" w:rsidTr="00FD4887">
        <w:trPr>
          <w:trHeight w:val="432"/>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hideMark/>
          </w:tcPr>
          <w:p w:rsidR="000E3B43" w:rsidRPr="00A42EA5" w:rsidRDefault="000E3B43" w:rsidP="00FD4887">
            <w:pPr>
              <w:spacing w:after="0" w:line="240" w:lineRule="auto"/>
              <w:jc w:val="left"/>
              <w:rPr>
                <w:rFonts w:ascii="Calibri" w:eastAsia="Times New Roman" w:hAnsi="Calibri" w:cs="Calibri"/>
                <w:b/>
                <w:color w:val="FFFFFF" w:themeColor="background1"/>
                <w:lang w:eastAsia="es-AR"/>
              </w:rPr>
            </w:pPr>
            <w:r w:rsidRPr="00A42EA5">
              <w:rPr>
                <w:rFonts w:ascii="Calibri" w:eastAsia="Times New Roman" w:hAnsi="Calibri" w:cs="Calibri"/>
                <w:b/>
                <w:color w:val="FFFFFF" w:themeColor="background1"/>
                <w:lang w:eastAsia="es-AR"/>
              </w:rPr>
              <w:t>Tiempo de Ejecución:</w:t>
            </w:r>
          </w:p>
        </w:tc>
        <w:tc>
          <w:tcPr>
            <w:tcW w:w="4536" w:type="dxa"/>
            <w:tcBorders>
              <w:top w:val="nil"/>
              <w:left w:val="nil"/>
              <w:bottom w:val="single" w:sz="4" w:space="0" w:color="auto"/>
              <w:right w:val="single" w:sz="4" w:space="0" w:color="auto"/>
            </w:tcBorders>
            <w:shd w:val="clear" w:color="auto" w:fill="auto"/>
            <w:noWrap/>
            <w:vAlign w:val="center"/>
          </w:tcPr>
          <w:p w:rsidR="000E3B43" w:rsidRPr="00A42EA5" w:rsidRDefault="00007BBE" w:rsidP="00FD4887">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3</w:t>
            </w:r>
            <w:r w:rsidR="00345C9F">
              <w:rPr>
                <w:rFonts w:ascii="Calibri" w:eastAsia="Times New Roman" w:hAnsi="Calibri" w:cs="Calibri"/>
                <w:color w:val="000000"/>
                <w:lang w:eastAsia="es-AR"/>
              </w:rPr>
              <w:t>año</w:t>
            </w:r>
            <w:r w:rsidR="00631A59">
              <w:rPr>
                <w:rFonts w:ascii="Calibri" w:eastAsia="Times New Roman" w:hAnsi="Calibri" w:cs="Calibri"/>
                <w:color w:val="000000"/>
                <w:lang w:eastAsia="es-AR"/>
              </w:rPr>
              <w:t>s</w:t>
            </w:r>
          </w:p>
        </w:tc>
      </w:tr>
      <w:tr w:rsidR="000E3B43" w:rsidRPr="00A42EA5" w:rsidTr="00FD4887">
        <w:trPr>
          <w:trHeight w:val="405"/>
        </w:trPr>
        <w:tc>
          <w:tcPr>
            <w:tcW w:w="7812"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rsidR="000E3B43" w:rsidRPr="00A42EA5" w:rsidRDefault="000E3B43" w:rsidP="00FD4887">
            <w:pPr>
              <w:spacing w:after="0" w:line="240" w:lineRule="auto"/>
              <w:jc w:val="center"/>
              <w:rPr>
                <w:rFonts w:ascii="Calibri" w:eastAsia="Times New Roman" w:hAnsi="Calibri" w:cs="Calibri"/>
                <w:b/>
                <w:color w:val="000000"/>
                <w:lang w:eastAsia="es-AR"/>
              </w:rPr>
            </w:pPr>
            <w:r w:rsidRPr="00A42EA5">
              <w:rPr>
                <w:rFonts w:ascii="Calibri" w:eastAsia="Times New Roman" w:hAnsi="Calibri" w:cs="Calibri"/>
                <w:b/>
                <w:color w:val="FFFFFF" w:themeColor="background1"/>
                <w:lang w:eastAsia="es-AR"/>
              </w:rPr>
              <w:t>Descripción</w:t>
            </w:r>
          </w:p>
        </w:tc>
      </w:tr>
      <w:tr w:rsidR="000E3B43" w:rsidRPr="00A42EA5" w:rsidTr="00FD4887">
        <w:trPr>
          <w:trHeight w:val="695"/>
        </w:trPr>
        <w:tc>
          <w:tcPr>
            <w:tcW w:w="781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3B43" w:rsidRDefault="000E3B43" w:rsidP="00FD4887">
            <w:pPr>
              <w:spacing w:after="0" w:line="240" w:lineRule="auto"/>
              <w:jc w:val="left"/>
              <w:rPr>
                <w:rFonts w:ascii="Calibri" w:eastAsia="Times New Roman" w:hAnsi="Calibri" w:cs="Calibri"/>
                <w:color w:val="000000"/>
                <w:lang w:eastAsia="es-AR"/>
              </w:rPr>
            </w:pPr>
          </w:p>
          <w:p w:rsidR="00345C9F" w:rsidRDefault="00345C9F" w:rsidP="00FD4887">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La empresa realizará una financiación anticipada de los trabajos, lo que permitirá a los clientes depositar dinero, el cual será transformado en Créditos</w:t>
            </w:r>
            <w:r w:rsidR="00C97694">
              <w:rPr>
                <w:rFonts w:ascii="Calibri" w:eastAsia="Times New Roman" w:hAnsi="Calibri" w:cs="Calibri"/>
                <w:color w:val="000000"/>
                <w:lang w:eastAsia="es-AR"/>
              </w:rPr>
              <w:t>. Estos créditos</w:t>
            </w:r>
            <w:r>
              <w:rPr>
                <w:rFonts w:ascii="Calibri" w:eastAsia="Times New Roman" w:hAnsi="Calibri" w:cs="Calibri"/>
                <w:color w:val="000000"/>
                <w:lang w:eastAsia="es-AR"/>
              </w:rPr>
              <w:t xml:space="preserve"> serán </w:t>
            </w:r>
            <w:r w:rsidR="00C97694">
              <w:rPr>
                <w:rFonts w:ascii="Calibri" w:eastAsia="Times New Roman" w:hAnsi="Calibri" w:cs="Calibri"/>
                <w:color w:val="000000"/>
                <w:lang w:eastAsia="es-AR"/>
              </w:rPr>
              <w:t>utilizados</w:t>
            </w:r>
            <w:r>
              <w:rPr>
                <w:rFonts w:ascii="Calibri" w:eastAsia="Times New Roman" w:hAnsi="Calibri" w:cs="Calibri"/>
                <w:color w:val="000000"/>
                <w:lang w:eastAsia="es-AR"/>
              </w:rPr>
              <w:t xml:space="preserve"> a través de la solución tecnológica </w:t>
            </w:r>
            <w:r w:rsidR="00C97694">
              <w:rPr>
                <w:rFonts w:ascii="Calibri" w:eastAsia="Times New Roman" w:hAnsi="Calibri" w:cs="Calibri"/>
                <w:color w:val="000000"/>
                <w:lang w:eastAsia="es-AR"/>
              </w:rPr>
              <w:t>a desarrollar para pagar los pedidos realizados.-</w:t>
            </w:r>
          </w:p>
          <w:p w:rsidR="00345C9F" w:rsidRDefault="00345C9F" w:rsidP="00FD4887">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Se creará una equivalencia ente los créditos y el dinero depositado dependiendo del volumen de pedidos del Cliente.</w:t>
            </w:r>
          </w:p>
          <w:p w:rsidR="000E3B43" w:rsidRPr="00A42EA5" w:rsidRDefault="000E3B43" w:rsidP="00FD4887">
            <w:pPr>
              <w:pStyle w:val="Prrafodelista"/>
              <w:spacing w:after="0" w:line="240" w:lineRule="auto"/>
              <w:jc w:val="left"/>
              <w:rPr>
                <w:rFonts w:ascii="Calibri" w:eastAsia="Times New Roman" w:hAnsi="Calibri" w:cs="Calibri"/>
                <w:color w:val="000000"/>
                <w:lang w:eastAsia="es-AR"/>
              </w:rPr>
            </w:pPr>
          </w:p>
        </w:tc>
      </w:tr>
      <w:tr w:rsidR="000E3B43" w:rsidRPr="00A42EA5" w:rsidTr="00FD4887">
        <w:trPr>
          <w:trHeight w:val="549"/>
        </w:trPr>
        <w:tc>
          <w:tcPr>
            <w:tcW w:w="7812"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rsidR="000E3B43" w:rsidRPr="00A42EA5" w:rsidRDefault="000E3B43" w:rsidP="00FD4887">
            <w:pPr>
              <w:spacing w:after="0" w:line="240" w:lineRule="auto"/>
              <w:jc w:val="center"/>
              <w:rPr>
                <w:rFonts w:ascii="Calibri" w:eastAsia="Times New Roman" w:hAnsi="Calibri" w:cs="Calibri"/>
                <w:b/>
                <w:color w:val="000000"/>
                <w:lang w:eastAsia="es-AR"/>
              </w:rPr>
            </w:pPr>
            <w:r>
              <w:rPr>
                <w:rFonts w:ascii="Calibri" w:eastAsia="Times New Roman" w:hAnsi="Calibri" w:cs="Calibri"/>
                <w:b/>
                <w:color w:val="FFFFFF" w:themeColor="background1"/>
                <w:lang w:eastAsia="es-AR"/>
              </w:rPr>
              <w:t>Tareas</w:t>
            </w:r>
          </w:p>
        </w:tc>
      </w:tr>
      <w:tr w:rsidR="000E3B43" w:rsidRPr="00A42EA5" w:rsidTr="00FD4887">
        <w:trPr>
          <w:trHeight w:val="776"/>
        </w:trPr>
        <w:tc>
          <w:tcPr>
            <w:tcW w:w="781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3B43" w:rsidRDefault="000E3B43" w:rsidP="00FD4887">
            <w:pPr>
              <w:spacing w:after="0" w:line="240" w:lineRule="auto"/>
              <w:jc w:val="left"/>
              <w:rPr>
                <w:rFonts w:ascii="Calibri" w:eastAsia="Times New Roman" w:hAnsi="Calibri" w:cs="Calibri"/>
                <w:color w:val="000000"/>
                <w:lang w:eastAsia="es-AR"/>
              </w:rPr>
            </w:pPr>
          </w:p>
          <w:p w:rsidR="00345C9F" w:rsidRDefault="00221D8A" w:rsidP="000C0A98">
            <w:pPr>
              <w:pStyle w:val="Prrafodelista"/>
              <w:numPr>
                <w:ilvl w:val="0"/>
                <w:numId w:val="25"/>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Identificar los precios de la competencia</w:t>
            </w:r>
          </w:p>
          <w:p w:rsidR="00345C9F" w:rsidRDefault="00221D8A" w:rsidP="000C0A98">
            <w:pPr>
              <w:pStyle w:val="Prrafodelista"/>
              <w:numPr>
                <w:ilvl w:val="0"/>
                <w:numId w:val="25"/>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Determinar la estructura de costos de la empresa.</w:t>
            </w:r>
          </w:p>
          <w:p w:rsidR="000E3B43" w:rsidRDefault="00221D8A" w:rsidP="000C0A98">
            <w:pPr>
              <w:pStyle w:val="Prrafodelista"/>
              <w:numPr>
                <w:ilvl w:val="0"/>
                <w:numId w:val="25"/>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Determinar precios según lo analizado.-</w:t>
            </w:r>
          </w:p>
          <w:p w:rsidR="00D23D70" w:rsidRDefault="00221D8A" w:rsidP="000C0A98">
            <w:pPr>
              <w:pStyle w:val="Prrafodelista"/>
              <w:numPr>
                <w:ilvl w:val="0"/>
                <w:numId w:val="25"/>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Revisar los precios.-</w:t>
            </w:r>
          </w:p>
          <w:p w:rsidR="00221D8A" w:rsidRPr="00345C9F" w:rsidRDefault="00221D8A" w:rsidP="000C0A98">
            <w:pPr>
              <w:pStyle w:val="Prrafodelista"/>
              <w:numPr>
                <w:ilvl w:val="0"/>
                <w:numId w:val="25"/>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Buscar mecanismos para la reducir costos y así bajar los precios.-</w:t>
            </w:r>
          </w:p>
          <w:p w:rsidR="000E3B43" w:rsidRPr="009B6CEF" w:rsidRDefault="000E3B43" w:rsidP="00FD4887">
            <w:pPr>
              <w:pStyle w:val="Prrafodelista"/>
              <w:spacing w:after="0" w:line="240" w:lineRule="auto"/>
              <w:jc w:val="left"/>
              <w:rPr>
                <w:rFonts w:ascii="Calibri" w:eastAsia="Times New Roman" w:hAnsi="Calibri" w:cs="Calibri"/>
                <w:color w:val="000000"/>
                <w:lang w:eastAsia="es-AR"/>
              </w:rPr>
            </w:pPr>
          </w:p>
        </w:tc>
      </w:tr>
      <w:tr w:rsidR="000E3B43" w:rsidRPr="00A42EA5" w:rsidTr="00FD4887">
        <w:trPr>
          <w:trHeight w:val="492"/>
        </w:trPr>
        <w:tc>
          <w:tcPr>
            <w:tcW w:w="7812"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tcPr>
          <w:p w:rsidR="000E3B43" w:rsidRPr="003F47AD" w:rsidRDefault="000E3B43" w:rsidP="00FD4887">
            <w:pPr>
              <w:spacing w:after="0" w:line="240" w:lineRule="auto"/>
              <w:jc w:val="center"/>
              <w:rPr>
                <w:rFonts w:ascii="Calibri" w:eastAsia="Times New Roman" w:hAnsi="Calibri" w:cs="Calibri"/>
                <w:b/>
                <w:color w:val="000000"/>
                <w:lang w:eastAsia="es-AR"/>
              </w:rPr>
            </w:pPr>
            <w:r w:rsidRPr="003F47AD">
              <w:rPr>
                <w:rFonts w:ascii="Calibri" w:eastAsia="Times New Roman" w:hAnsi="Calibri" w:cs="Calibri"/>
                <w:b/>
                <w:color w:val="FFFFFF" w:themeColor="background1"/>
                <w:lang w:eastAsia="es-AR"/>
              </w:rPr>
              <w:t>Indicadores Clave</w:t>
            </w:r>
          </w:p>
        </w:tc>
      </w:tr>
      <w:tr w:rsidR="000E3B43" w:rsidRPr="00A42EA5" w:rsidTr="00FD4887">
        <w:trPr>
          <w:trHeight w:val="1278"/>
        </w:trPr>
        <w:tc>
          <w:tcPr>
            <w:tcW w:w="781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221D8A" w:rsidRPr="00BA0A88" w:rsidRDefault="00221D8A" w:rsidP="000C0A98">
            <w:pPr>
              <w:pStyle w:val="Prrafodelista"/>
              <w:numPr>
                <w:ilvl w:val="0"/>
                <w:numId w:val="26"/>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Utilidad promedio por pedido en una unidad de tiempo-</w:t>
            </w:r>
          </w:p>
        </w:tc>
      </w:tr>
    </w:tbl>
    <w:p w:rsidR="000E3B43" w:rsidRDefault="000E3B43" w:rsidP="000E3B43"/>
    <w:p w:rsidR="00FD4887" w:rsidRDefault="00FD4887" w:rsidP="000E3B43"/>
    <w:p w:rsidR="00FD4887" w:rsidRDefault="00FD4887" w:rsidP="000E3B43"/>
    <w:p w:rsidR="00FD4887" w:rsidRDefault="00FD4887" w:rsidP="000E3B43"/>
    <w:p w:rsidR="00FD4887" w:rsidRDefault="00FD4887" w:rsidP="000E3B43"/>
    <w:tbl>
      <w:tblPr>
        <w:tblW w:w="7812" w:type="dxa"/>
        <w:tblInd w:w="55" w:type="dxa"/>
        <w:tblCellMar>
          <w:left w:w="70" w:type="dxa"/>
          <w:right w:w="70" w:type="dxa"/>
        </w:tblCellMar>
        <w:tblLook w:val="04A0"/>
      </w:tblPr>
      <w:tblGrid>
        <w:gridCol w:w="3276"/>
        <w:gridCol w:w="4536"/>
      </w:tblGrid>
      <w:tr w:rsidR="00FD4887" w:rsidRPr="00A42EA5" w:rsidTr="00FD4887">
        <w:trPr>
          <w:trHeight w:val="416"/>
        </w:trPr>
        <w:tc>
          <w:tcPr>
            <w:tcW w:w="3276"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rsidR="00FD4887" w:rsidRPr="00A42EA5" w:rsidRDefault="00FD4887" w:rsidP="00FD4887">
            <w:pPr>
              <w:spacing w:after="0" w:line="240" w:lineRule="auto"/>
              <w:jc w:val="left"/>
              <w:rPr>
                <w:rFonts w:ascii="Calibri" w:eastAsia="Times New Roman" w:hAnsi="Calibri" w:cs="Calibri"/>
                <w:b/>
                <w:color w:val="FFFFFF" w:themeColor="background1"/>
                <w:lang w:eastAsia="es-AR"/>
              </w:rPr>
            </w:pPr>
            <w:r>
              <w:rPr>
                <w:rFonts w:ascii="Calibri" w:eastAsia="Times New Roman" w:hAnsi="Calibri" w:cs="Calibri"/>
                <w:b/>
                <w:color w:val="FFFFFF" w:themeColor="background1"/>
                <w:lang w:eastAsia="es-AR"/>
              </w:rPr>
              <w:t>Área del Programa</w:t>
            </w:r>
          </w:p>
        </w:tc>
        <w:tc>
          <w:tcPr>
            <w:tcW w:w="4536" w:type="dxa"/>
            <w:tcBorders>
              <w:top w:val="single" w:sz="4" w:space="0" w:color="auto"/>
              <w:left w:val="nil"/>
              <w:bottom w:val="single" w:sz="4" w:space="0" w:color="auto"/>
              <w:right w:val="single" w:sz="4" w:space="0" w:color="auto"/>
            </w:tcBorders>
            <w:shd w:val="clear" w:color="auto" w:fill="auto"/>
            <w:noWrap/>
            <w:vAlign w:val="center"/>
          </w:tcPr>
          <w:p w:rsidR="00FD4887" w:rsidRPr="00A42EA5" w:rsidRDefault="00FD4887" w:rsidP="00FD4887">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Marketing</w:t>
            </w:r>
          </w:p>
        </w:tc>
      </w:tr>
      <w:tr w:rsidR="00FD4887" w:rsidRPr="00A42EA5" w:rsidTr="00FD4887">
        <w:trPr>
          <w:trHeight w:val="410"/>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tcPr>
          <w:p w:rsidR="00FD4887" w:rsidRPr="00A42EA5" w:rsidRDefault="00FD4887" w:rsidP="00FD4887">
            <w:pPr>
              <w:spacing w:after="0" w:line="240" w:lineRule="auto"/>
              <w:jc w:val="left"/>
              <w:rPr>
                <w:rFonts w:ascii="Calibri" w:eastAsia="Times New Roman" w:hAnsi="Calibri" w:cs="Calibri"/>
                <w:b/>
                <w:color w:val="FFFFFF" w:themeColor="background1"/>
                <w:lang w:eastAsia="es-AR"/>
              </w:rPr>
            </w:pPr>
            <w:r>
              <w:rPr>
                <w:rFonts w:ascii="Calibri" w:eastAsia="Times New Roman" w:hAnsi="Calibri" w:cs="Calibri"/>
                <w:b/>
                <w:color w:val="FFFFFF" w:themeColor="background1"/>
                <w:lang w:eastAsia="es-AR"/>
              </w:rPr>
              <w:t>Título del Plan</w:t>
            </w:r>
          </w:p>
        </w:tc>
        <w:tc>
          <w:tcPr>
            <w:tcW w:w="4536" w:type="dxa"/>
            <w:tcBorders>
              <w:top w:val="nil"/>
              <w:left w:val="nil"/>
              <w:bottom w:val="single" w:sz="4" w:space="0" w:color="auto"/>
              <w:right w:val="single" w:sz="4" w:space="0" w:color="auto"/>
            </w:tcBorders>
            <w:shd w:val="clear" w:color="auto" w:fill="auto"/>
            <w:noWrap/>
            <w:vAlign w:val="center"/>
          </w:tcPr>
          <w:p w:rsidR="00FD4887" w:rsidRDefault="00FD4887" w:rsidP="00FD4887">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Estrategia de Plaza</w:t>
            </w:r>
          </w:p>
        </w:tc>
      </w:tr>
      <w:tr w:rsidR="00FD4887" w:rsidRPr="00A42EA5" w:rsidTr="00FD4887">
        <w:trPr>
          <w:trHeight w:val="410"/>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hideMark/>
          </w:tcPr>
          <w:p w:rsidR="00FD4887" w:rsidRPr="00A42EA5" w:rsidRDefault="00FD4887" w:rsidP="00FD4887">
            <w:pPr>
              <w:spacing w:after="0" w:line="240" w:lineRule="auto"/>
              <w:jc w:val="left"/>
              <w:rPr>
                <w:rFonts w:ascii="Calibri" w:eastAsia="Times New Roman" w:hAnsi="Calibri" w:cs="Calibri"/>
                <w:b/>
                <w:color w:val="FFFFFF" w:themeColor="background1"/>
                <w:lang w:eastAsia="es-AR"/>
              </w:rPr>
            </w:pPr>
            <w:r w:rsidRPr="00A42EA5">
              <w:rPr>
                <w:rFonts w:ascii="Calibri" w:eastAsia="Times New Roman" w:hAnsi="Calibri" w:cs="Calibri"/>
                <w:b/>
                <w:color w:val="FFFFFF" w:themeColor="background1"/>
                <w:lang w:eastAsia="es-AR"/>
              </w:rPr>
              <w:t>Persona Responsable:</w:t>
            </w:r>
          </w:p>
        </w:tc>
        <w:tc>
          <w:tcPr>
            <w:tcW w:w="4536" w:type="dxa"/>
            <w:tcBorders>
              <w:top w:val="nil"/>
              <w:left w:val="nil"/>
              <w:bottom w:val="single" w:sz="4" w:space="0" w:color="auto"/>
              <w:right w:val="single" w:sz="4" w:space="0" w:color="auto"/>
            </w:tcBorders>
            <w:shd w:val="clear" w:color="auto" w:fill="auto"/>
            <w:noWrap/>
            <w:vAlign w:val="center"/>
          </w:tcPr>
          <w:p w:rsidR="00FD4887" w:rsidRPr="00A42EA5" w:rsidRDefault="00767DD9" w:rsidP="00FD4887">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Gerente</w:t>
            </w:r>
            <w:r w:rsidR="00FD4887">
              <w:rPr>
                <w:rFonts w:ascii="Calibri" w:eastAsia="Times New Roman" w:hAnsi="Calibri" w:cs="Calibri"/>
                <w:color w:val="000000"/>
                <w:lang w:eastAsia="es-AR"/>
              </w:rPr>
              <w:t xml:space="preserve"> de Ventas</w:t>
            </w:r>
          </w:p>
        </w:tc>
      </w:tr>
      <w:tr w:rsidR="00FD4887" w:rsidRPr="00A42EA5" w:rsidTr="00FD4887">
        <w:trPr>
          <w:trHeight w:val="432"/>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tcPr>
          <w:p w:rsidR="00FD4887" w:rsidRPr="00A42EA5" w:rsidRDefault="00FD4887" w:rsidP="00FD4887">
            <w:pPr>
              <w:spacing w:after="0" w:line="240" w:lineRule="auto"/>
              <w:jc w:val="left"/>
              <w:rPr>
                <w:rFonts w:ascii="Calibri" w:eastAsia="Times New Roman" w:hAnsi="Calibri" w:cs="Calibri"/>
                <w:b/>
                <w:color w:val="FFFFFF" w:themeColor="background1"/>
                <w:lang w:eastAsia="es-AR"/>
              </w:rPr>
            </w:pPr>
            <w:r>
              <w:rPr>
                <w:rFonts w:ascii="Calibri" w:eastAsia="Times New Roman" w:hAnsi="Calibri" w:cs="Calibri"/>
                <w:b/>
                <w:color w:val="FFFFFF" w:themeColor="background1"/>
                <w:lang w:eastAsia="es-AR"/>
              </w:rPr>
              <w:t>Equipo de Trabajo</w:t>
            </w:r>
          </w:p>
        </w:tc>
        <w:tc>
          <w:tcPr>
            <w:tcW w:w="4536" w:type="dxa"/>
            <w:tcBorders>
              <w:top w:val="nil"/>
              <w:left w:val="nil"/>
              <w:bottom w:val="single" w:sz="4" w:space="0" w:color="auto"/>
              <w:right w:val="single" w:sz="4" w:space="0" w:color="auto"/>
            </w:tcBorders>
            <w:shd w:val="clear" w:color="auto" w:fill="auto"/>
            <w:noWrap/>
            <w:vAlign w:val="center"/>
          </w:tcPr>
          <w:p w:rsidR="00FD4887" w:rsidRDefault="00C97694" w:rsidP="00FD4887">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Empresa de Logística</w:t>
            </w:r>
          </w:p>
        </w:tc>
      </w:tr>
      <w:tr w:rsidR="00FD4887" w:rsidRPr="00A42EA5" w:rsidTr="00FD4887">
        <w:trPr>
          <w:trHeight w:val="432"/>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hideMark/>
          </w:tcPr>
          <w:p w:rsidR="00FD4887" w:rsidRPr="00C97694" w:rsidRDefault="00FD4887" w:rsidP="00FD4887">
            <w:pPr>
              <w:spacing w:after="0" w:line="240" w:lineRule="auto"/>
              <w:jc w:val="left"/>
              <w:rPr>
                <w:rFonts w:ascii="Calibri" w:eastAsia="Times New Roman" w:hAnsi="Calibri" w:cs="Calibri"/>
                <w:b/>
                <w:color w:val="FFFFFF" w:themeColor="background1"/>
                <w:lang w:eastAsia="es-AR"/>
              </w:rPr>
            </w:pPr>
            <w:r w:rsidRPr="00C97694">
              <w:rPr>
                <w:rFonts w:ascii="Calibri" w:eastAsia="Times New Roman" w:hAnsi="Calibri" w:cs="Calibri"/>
                <w:b/>
                <w:color w:val="FFFFFF" w:themeColor="background1"/>
                <w:lang w:eastAsia="es-AR"/>
              </w:rPr>
              <w:t>Tiempo de Ejecución:</w:t>
            </w:r>
          </w:p>
        </w:tc>
        <w:tc>
          <w:tcPr>
            <w:tcW w:w="4536" w:type="dxa"/>
            <w:tcBorders>
              <w:top w:val="nil"/>
              <w:left w:val="nil"/>
              <w:bottom w:val="single" w:sz="4" w:space="0" w:color="auto"/>
              <w:right w:val="single" w:sz="4" w:space="0" w:color="auto"/>
            </w:tcBorders>
            <w:shd w:val="clear" w:color="auto" w:fill="auto"/>
            <w:noWrap/>
            <w:vAlign w:val="center"/>
          </w:tcPr>
          <w:p w:rsidR="00FD4887" w:rsidRPr="00A42EA5" w:rsidRDefault="004E15E0" w:rsidP="00007BBE">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 xml:space="preserve">3 </w:t>
            </w:r>
            <w:r w:rsidR="00007BBE">
              <w:rPr>
                <w:rFonts w:ascii="Calibri" w:eastAsia="Times New Roman" w:hAnsi="Calibri" w:cs="Calibri"/>
                <w:color w:val="000000"/>
                <w:lang w:eastAsia="es-AR"/>
              </w:rPr>
              <w:t>años.</w:t>
            </w:r>
          </w:p>
        </w:tc>
      </w:tr>
      <w:tr w:rsidR="00FD4887" w:rsidRPr="00A42EA5" w:rsidTr="00FD4887">
        <w:trPr>
          <w:trHeight w:val="405"/>
        </w:trPr>
        <w:tc>
          <w:tcPr>
            <w:tcW w:w="7812"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rsidR="00FD4887" w:rsidRPr="00A42EA5" w:rsidRDefault="00FD4887" w:rsidP="00FD4887">
            <w:pPr>
              <w:spacing w:after="0" w:line="240" w:lineRule="auto"/>
              <w:jc w:val="center"/>
              <w:rPr>
                <w:rFonts w:ascii="Calibri" w:eastAsia="Times New Roman" w:hAnsi="Calibri" w:cs="Calibri"/>
                <w:b/>
                <w:color w:val="000000"/>
                <w:lang w:eastAsia="es-AR"/>
              </w:rPr>
            </w:pPr>
            <w:r w:rsidRPr="00A42EA5">
              <w:rPr>
                <w:rFonts w:ascii="Calibri" w:eastAsia="Times New Roman" w:hAnsi="Calibri" w:cs="Calibri"/>
                <w:b/>
                <w:color w:val="FFFFFF" w:themeColor="background1"/>
                <w:lang w:eastAsia="es-AR"/>
              </w:rPr>
              <w:t>Descripción</w:t>
            </w:r>
          </w:p>
        </w:tc>
      </w:tr>
      <w:tr w:rsidR="00FD4887" w:rsidRPr="00A42EA5" w:rsidTr="00FD4887">
        <w:trPr>
          <w:trHeight w:val="695"/>
        </w:trPr>
        <w:tc>
          <w:tcPr>
            <w:tcW w:w="781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D4887" w:rsidRDefault="00FD4887" w:rsidP="00FD4887">
            <w:pPr>
              <w:spacing w:after="0" w:line="240" w:lineRule="auto"/>
              <w:jc w:val="left"/>
              <w:rPr>
                <w:rFonts w:ascii="Calibri" w:eastAsia="Times New Roman" w:hAnsi="Calibri" w:cs="Calibri"/>
                <w:color w:val="000000"/>
                <w:lang w:eastAsia="es-AR"/>
              </w:rPr>
            </w:pPr>
          </w:p>
          <w:p w:rsidR="00FD4887" w:rsidRDefault="00FD4887" w:rsidP="00FD4887">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Se reforzará el servicio de envíos para poder alcanzar una distancia mayor y poder alcanzar más clientes.</w:t>
            </w:r>
          </w:p>
          <w:p w:rsidR="00FD4887" w:rsidRPr="00A42EA5" w:rsidRDefault="00FD4887" w:rsidP="00FD4887">
            <w:pPr>
              <w:pStyle w:val="Prrafodelista"/>
              <w:spacing w:after="0" w:line="240" w:lineRule="auto"/>
              <w:jc w:val="left"/>
              <w:rPr>
                <w:rFonts w:ascii="Calibri" w:eastAsia="Times New Roman" w:hAnsi="Calibri" w:cs="Calibri"/>
                <w:color w:val="000000"/>
                <w:lang w:eastAsia="es-AR"/>
              </w:rPr>
            </w:pPr>
          </w:p>
        </w:tc>
      </w:tr>
      <w:tr w:rsidR="00FD4887" w:rsidRPr="00A42EA5" w:rsidTr="00FD4887">
        <w:trPr>
          <w:trHeight w:val="549"/>
        </w:trPr>
        <w:tc>
          <w:tcPr>
            <w:tcW w:w="7812"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rsidR="00FD4887" w:rsidRPr="00A42EA5" w:rsidRDefault="00FD4887" w:rsidP="00FD4887">
            <w:pPr>
              <w:spacing w:after="0" w:line="240" w:lineRule="auto"/>
              <w:jc w:val="center"/>
              <w:rPr>
                <w:rFonts w:ascii="Calibri" w:eastAsia="Times New Roman" w:hAnsi="Calibri" w:cs="Calibri"/>
                <w:b/>
                <w:color w:val="000000"/>
                <w:lang w:eastAsia="es-AR"/>
              </w:rPr>
            </w:pPr>
            <w:r>
              <w:rPr>
                <w:rFonts w:ascii="Calibri" w:eastAsia="Times New Roman" w:hAnsi="Calibri" w:cs="Calibri"/>
                <w:b/>
                <w:color w:val="FFFFFF" w:themeColor="background1"/>
                <w:lang w:eastAsia="es-AR"/>
              </w:rPr>
              <w:t>Tareas</w:t>
            </w:r>
          </w:p>
        </w:tc>
      </w:tr>
      <w:tr w:rsidR="00FD4887" w:rsidRPr="00A42EA5" w:rsidTr="00FD4887">
        <w:trPr>
          <w:trHeight w:val="776"/>
        </w:trPr>
        <w:tc>
          <w:tcPr>
            <w:tcW w:w="781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D4887" w:rsidRDefault="00FD4887" w:rsidP="00FD4887">
            <w:pPr>
              <w:spacing w:after="0" w:line="240" w:lineRule="auto"/>
              <w:jc w:val="left"/>
              <w:rPr>
                <w:rFonts w:ascii="Calibri" w:eastAsia="Times New Roman" w:hAnsi="Calibri" w:cs="Calibri"/>
                <w:color w:val="000000"/>
                <w:lang w:eastAsia="es-AR"/>
              </w:rPr>
            </w:pPr>
          </w:p>
          <w:p w:rsidR="00FD4887" w:rsidRDefault="00FD4887" w:rsidP="000C0A98">
            <w:pPr>
              <w:pStyle w:val="Prrafodelista"/>
              <w:numPr>
                <w:ilvl w:val="0"/>
                <w:numId w:val="28"/>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Identificar las áreas geográficas a alcanzar</w:t>
            </w:r>
          </w:p>
          <w:p w:rsidR="00071400" w:rsidRDefault="00071400" w:rsidP="000C0A98">
            <w:pPr>
              <w:pStyle w:val="Prrafodelista"/>
              <w:numPr>
                <w:ilvl w:val="0"/>
                <w:numId w:val="28"/>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Pedir presupuestos para envíos.</w:t>
            </w:r>
          </w:p>
          <w:p w:rsidR="00071400" w:rsidRDefault="00071400" w:rsidP="000C0A98">
            <w:pPr>
              <w:pStyle w:val="Prrafodelista"/>
              <w:numPr>
                <w:ilvl w:val="0"/>
                <w:numId w:val="28"/>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Elegir empresa de envíos.</w:t>
            </w:r>
          </w:p>
          <w:p w:rsidR="00071400" w:rsidRDefault="00071400" w:rsidP="000C0A98">
            <w:pPr>
              <w:pStyle w:val="Prrafodelista"/>
              <w:numPr>
                <w:ilvl w:val="0"/>
                <w:numId w:val="28"/>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Definir precios a cobrar.</w:t>
            </w:r>
          </w:p>
          <w:p w:rsidR="00071400" w:rsidRDefault="0098102E" w:rsidP="0098102E">
            <w:pPr>
              <w:pStyle w:val="Prrafodelista"/>
              <w:numPr>
                <w:ilvl w:val="0"/>
                <w:numId w:val="28"/>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Realización de e</w:t>
            </w:r>
            <w:r w:rsidR="004E15E0">
              <w:rPr>
                <w:rFonts w:ascii="Calibri" w:eastAsia="Times New Roman" w:hAnsi="Calibri" w:cs="Calibri"/>
                <w:color w:val="000000"/>
                <w:lang w:eastAsia="es-AR"/>
              </w:rPr>
              <w:t>ncuesta</w:t>
            </w:r>
            <w:r>
              <w:rPr>
                <w:rFonts w:ascii="Calibri" w:eastAsia="Times New Roman" w:hAnsi="Calibri" w:cs="Calibri"/>
                <w:color w:val="000000"/>
                <w:lang w:eastAsia="es-AR"/>
              </w:rPr>
              <w:t>s de satisfacción, toma de acciones correctivas y control.</w:t>
            </w:r>
          </w:p>
          <w:p w:rsidR="0098102E" w:rsidRPr="004E15E0" w:rsidRDefault="0098102E" w:rsidP="0071195B">
            <w:pPr>
              <w:pStyle w:val="Prrafodelista"/>
              <w:spacing w:after="0" w:line="240" w:lineRule="auto"/>
              <w:jc w:val="left"/>
              <w:rPr>
                <w:rFonts w:ascii="Calibri" w:eastAsia="Times New Roman" w:hAnsi="Calibri" w:cs="Calibri"/>
                <w:color w:val="000000"/>
                <w:lang w:eastAsia="es-AR"/>
              </w:rPr>
            </w:pPr>
          </w:p>
        </w:tc>
      </w:tr>
      <w:tr w:rsidR="00FD4887" w:rsidRPr="00A42EA5" w:rsidTr="00FD4887">
        <w:trPr>
          <w:trHeight w:val="492"/>
        </w:trPr>
        <w:tc>
          <w:tcPr>
            <w:tcW w:w="7812"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tcPr>
          <w:p w:rsidR="00FD4887" w:rsidRPr="003F47AD" w:rsidRDefault="00FD4887" w:rsidP="00FD4887">
            <w:pPr>
              <w:spacing w:after="0" w:line="240" w:lineRule="auto"/>
              <w:jc w:val="center"/>
              <w:rPr>
                <w:rFonts w:ascii="Calibri" w:eastAsia="Times New Roman" w:hAnsi="Calibri" w:cs="Calibri"/>
                <w:b/>
                <w:color w:val="000000"/>
                <w:lang w:eastAsia="es-AR"/>
              </w:rPr>
            </w:pPr>
            <w:r w:rsidRPr="003F47AD">
              <w:rPr>
                <w:rFonts w:ascii="Calibri" w:eastAsia="Times New Roman" w:hAnsi="Calibri" w:cs="Calibri"/>
                <w:b/>
                <w:color w:val="FFFFFF" w:themeColor="background1"/>
                <w:lang w:eastAsia="es-AR"/>
              </w:rPr>
              <w:t>Indicadores Clave</w:t>
            </w:r>
          </w:p>
        </w:tc>
      </w:tr>
      <w:tr w:rsidR="00FD4887" w:rsidRPr="00A42EA5" w:rsidTr="00FD4887">
        <w:trPr>
          <w:trHeight w:val="1278"/>
        </w:trPr>
        <w:tc>
          <w:tcPr>
            <w:tcW w:w="781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FD4887" w:rsidRDefault="00FD4887" w:rsidP="000C0A98">
            <w:pPr>
              <w:pStyle w:val="Prrafodelista"/>
              <w:numPr>
                <w:ilvl w:val="0"/>
                <w:numId w:val="27"/>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Cantidad de</w:t>
            </w:r>
            <w:r w:rsidR="004E15E0">
              <w:rPr>
                <w:rFonts w:ascii="Calibri" w:eastAsia="Times New Roman" w:hAnsi="Calibri" w:cs="Calibri"/>
                <w:color w:val="000000"/>
                <w:lang w:eastAsia="es-AR"/>
              </w:rPr>
              <w:t xml:space="preserve"> nuevos clientes de las nuevas Zonas de Envío.</w:t>
            </w:r>
          </w:p>
          <w:p w:rsidR="00FD4887" w:rsidRPr="00BA0A88" w:rsidRDefault="004E15E0" w:rsidP="000C0A98">
            <w:pPr>
              <w:pStyle w:val="Prrafodelista"/>
              <w:numPr>
                <w:ilvl w:val="0"/>
                <w:numId w:val="27"/>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Incremento de Ventas.</w:t>
            </w:r>
          </w:p>
        </w:tc>
      </w:tr>
    </w:tbl>
    <w:p w:rsidR="00FD4887" w:rsidRDefault="00FD4887" w:rsidP="000E3B43"/>
    <w:p w:rsidR="00FD4887" w:rsidRDefault="00FD4887" w:rsidP="000E3B43"/>
    <w:p w:rsidR="004E15E0" w:rsidRDefault="004E15E0" w:rsidP="000E3B43"/>
    <w:p w:rsidR="004E15E0" w:rsidRDefault="004E15E0" w:rsidP="000E3B43"/>
    <w:p w:rsidR="004E15E0" w:rsidRDefault="004E15E0" w:rsidP="000E3B43"/>
    <w:p w:rsidR="004E15E0" w:rsidRDefault="004E15E0" w:rsidP="000E3B43"/>
    <w:tbl>
      <w:tblPr>
        <w:tblW w:w="7812" w:type="dxa"/>
        <w:tblInd w:w="55" w:type="dxa"/>
        <w:tblCellMar>
          <w:left w:w="70" w:type="dxa"/>
          <w:right w:w="70" w:type="dxa"/>
        </w:tblCellMar>
        <w:tblLook w:val="04A0"/>
      </w:tblPr>
      <w:tblGrid>
        <w:gridCol w:w="3276"/>
        <w:gridCol w:w="4536"/>
      </w:tblGrid>
      <w:tr w:rsidR="004E15E0" w:rsidRPr="00A42EA5" w:rsidTr="00A03F38">
        <w:trPr>
          <w:trHeight w:val="416"/>
        </w:trPr>
        <w:tc>
          <w:tcPr>
            <w:tcW w:w="3276"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rsidR="004E15E0" w:rsidRPr="00A42EA5" w:rsidRDefault="004E15E0" w:rsidP="00A03F38">
            <w:pPr>
              <w:spacing w:after="0" w:line="240" w:lineRule="auto"/>
              <w:jc w:val="left"/>
              <w:rPr>
                <w:rFonts w:ascii="Calibri" w:eastAsia="Times New Roman" w:hAnsi="Calibri" w:cs="Calibri"/>
                <w:b/>
                <w:color w:val="FFFFFF" w:themeColor="background1"/>
                <w:lang w:eastAsia="es-AR"/>
              </w:rPr>
            </w:pPr>
            <w:r>
              <w:rPr>
                <w:rFonts w:ascii="Calibri" w:eastAsia="Times New Roman" w:hAnsi="Calibri" w:cs="Calibri"/>
                <w:b/>
                <w:color w:val="FFFFFF" w:themeColor="background1"/>
                <w:lang w:eastAsia="es-AR"/>
              </w:rPr>
              <w:lastRenderedPageBreak/>
              <w:t>Área del Programa</w:t>
            </w:r>
          </w:p>
        </w:tc>
        <w:tc>
          <w:tcPr>
            <w:tcW w:w="4536" w:type="dxa"/>
            <w:tcBorders>
              <w:top w:val="single" w:sz="4" w:space="0" w:color="auto"/>
              <w:left w:val="nil"/>
              <w:bottom w:val="single" w:sz="4" w:space="0" w:color="auto"/>
              <w:right w:val="single" w:sz="4" w:space="0" w:color="auto"/>
            </w:tcBorders>
            <w:shd w:val="clear" w:color="auto" w:fill="auto"/>
            <w:noWrap/>
            <w:vAlign w:val="center"/>
          </w:tcPr>
          <w:p w:rsidR="004E15E0" w:rsidRPr="00A42EA5" w:rsidRDefault="004E15E0" w:rsidP="00A03F38">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Marketing</w:t>
            </w:r>
          </w:p>
        </w:tc>
      </w:tr>
      <w:tr w:rsidR="004E15E0" w:rsidRPr="00A42EA5" w:rsidTr="00A03F38">
        <w:trPr>
          <w:trHeight w:val="410"/>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tcPr>
          <w:p w:rsidR="004E15E0" w:rsidRPr="00A42EA5" w:rsidRDefault="004E15E0" w:rsidP="00A03F38">
            <w:pPr>
              <w:spacing w:after="0" w:line="240" w:lineRule="auto"/>
              <w:jc w:val="left"/>
              <w:rPr>
                <w:rFonts w:ascii="Calibri" w:eastAsia="Times New Roman" w:hAnsi="Calibri" w:cs="Calibri"/>
                <w:b/>
                <w:color w:val="FFFFFF" w:themeColor="background1"/>
                <w:lang w:eastAsia="es-AR"/>
              </w:rPr>
            </w:pPr>
            <w:r>
              <w:rPr>
                <w:rFonts w:ascii="Calibri" w:eastAsia="Times New Roman" w:hAnsi="Calibri" w:cs="Calibri"/>
                <w:b/>
                <w:color w:val="FFFFFF" w:themeColor="background1"/>
                <w:lang w:eastAsia="es-AR"/>
              </w:rPr>
              <w:t>Título del Plan</w:t>
            </w:r>
          </w:p>
        </w:tc>
        <w:tc>
          <w:tcPr>
            <w:tcW w:w="4536" w:type="dxa"/>
            <w:tcBorders>
              <w:top w:val="nil"/>
              <w:left w:val="nil"/>
              <w:bottom w:val="single" w:sz="4" w:space="0" w:color="auto"/>
              <w:right w:val="single" w:sz="4" w:space="0" w:color="auto"/>
            </w:tcBorders>
            <w:shd w:val="clear" w:color="auto" w:fill="auto"/>
            <w:noWrap/>
            <w:vAlign w:val="center"/>
          </w:tcPr>
          <w:p w:rsidR="004E15E0" w:rsidRDefault="0098102E" w:rsidP="00A03F38">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Estrategia</w:t>
            </w:r>
            <w:r w:rsidR="00C97694">
              <w:rPr>
                <w:rFonts w:ascii="Calibri" w:eastAsia="Times New Roman" w:hAnsi="Calibri" w:cs="Calibri"/>
                <w:color w:val="000000"/>
                <w:lang w:eastAsia="es-AR"/>
              </w:rPr>
              <w:t xml:space="preserve"> de Promoción</w:t>
            </w:r>
          </w:p>
        </w:tc>
      </w:tr>
      <w:tr w:rsidR="004E15E0" w:rsidRPr="00A42EA5" w:rsidTr="00A03F38">
        <w:trPr>
          <w:trHeight w:val="410"/>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hideMark/>
          </w:tcPr>
          <w:p w:rsidR="004E15E0" w:rsidRPr="00A42EA5" w:rsidRDefault="004E15E0" w:rsidP="00A03F38">
            <w:pPr>
              <w:spacing w:after="0" w:line="240" w:lineRule="auto"/>
              <w:jc w:val="left"/>
              <w:rPr>
                <w:rFonts w:ascii="Calibri" w:eastAsia="Times New Roman" w:hAnsi="Calibri" w:cs="Calibri"/>
                <w:b/>
                <w:color w:val="FFFFFF" w:themeColor="background1"/>
                <w:lang w:eastAsia="es-AR"/>
              </w:rPr>
            </w:pPr>
            <w:r w:rsidRPr="00A42EA5">
              <w:rPr>
                <w:rFonts w:ascii="Calibri" w:eastAsia="Times New Roman" w:hAnsi="Calibri" w:cs="Calibri"/>
                <w:b/>
                <w:color w:val="FFFFFF" w:themeColor="background1"/>
                <w:lang w:eastAsia="es-AR"/>
              </w:rPr>
              <w:t>Persona Responsable:</w:t>
            </w:r>
          </w:p>
        </w:tc>
        <w:tc>
          <w:tcPr>
            <w:tcW w:w="4536" w:type="dxa"/>
            <w:tcBorders>
              <w:top w:val="nil"/>
              <w:left w:val="nil"/>
              <w:bottom w:val="single" w:sz="4" w:space="0" w:color="auto"/>
              <w:right w:val="single" w:sz="4" w:space="0" w:color="auto"/>
            </w:tcBorders>
            <w:shd w:val="clear" w:color="auto" w:fill="auto"/>
            <w:noWrap/>
            <w:vAlign w:val="center"/>
          </w:tcPr>
          <w:p w:rsidR="004E15E0" w:rsidRPr="00A42EA5" w:rsidRDefault="00767DD9" w:rsidP="009978F9">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Gerente</w:t>
            </w:r>
            <w:r w:rsidR="009978F9">
              <w:rPr>
                <w:rFonts w:ascii="Calibri" w:eastAsia="Times New Roman" w:hAnsi="Calibri" w:cs="Calibri"/>
                <w:color w:val="000000"/>
                <w:lang w:eastAsia="es-AR"/>
              </w:rPr>
              <w:t xml:space="preserve"> / Dueño</w:t>
            </w:r>
          </w:p>
        </w:tc>
      </w:tr>
      <w:tr w:rsidR="004E15E0" w:rsidRPr="00A42EA5" w:rsidTr="00A03F38">
        <w:trPr>
          <w:trHeight w:val="432"/>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tcPr>
          <w:p w:rsidR="004E15E0" w:rsidRPr="00A42EA5" w:rsidRDefault="004E15E0" w:rsidP="00A03F38">
            <w:pPr>
              <w:spacing w:after="0" w:line="240" w:lineRule="auto"/>
              <w:jc w:val="left"/>
              <w:rPr>
                <w:rFonts w:ascii="Calibri" w:eastAsia="Times New Roman" w:hAnsi="Calibri" w:cs="Calibri"/>
                <w:b/>
                <w:color w:val="FFFFFF" w:themeColor="background1"/>
                <w:lang w:eastAsia="es-AR"/>
              </w:rPr>
            </w:pPr>
            <w:r>
              <w:rPr>
                <w:rFonts w:ascii="Calibri" w:eastAsia="Times New Roman" w:hAnsi="Calibri" w:cs="Calibri"/>
                <w:b/>
                <w:color w:val="FFFFFF" w:themeColor="background1"/>
                <w:lang w:eastAsia="es-AR"/>
              </w:rPr>
              <w:t>Equipo de Trabajo</w:t>
            </w:r>
          </w:p>
        </w:tc>
        <w:tc>
          <w:tcPr>
            <w:tcW w:w="4536" w:type="dxa"/>
            <w:tcBorders>
              <w:top w:val="nil"/>
              <w:left w:val="nil"/>
              <w:bottom w:val="single" w:sz="4" w:space="0" w:color="auto"/>
              <w:right w:val="single" w:sz="4" w:space="0" w:color="auto"/>
            </w:tcBorders>
            <w:shd w:val="clear" w:color="auto" w:fill="auto"/>
            <w:noWrap/>
            <w:vAlign w:val="center"/>
          </w:tcPr>
          <w:p w:rsidR="004E15E0" w:rsidRDefault="008E262F" w:rsidP="00767DD9">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Área de Ventas</w:t>
            </w:r>
          </w:p>
        </w:tc>
      </w:tr>
      <w:tr w:rsidR="004E15E0" w:rsidRPr="00A42EA5" w:rsidTr="00A03F38">
        <w:trPr>
          <w:trHeight w:val="432"/>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hideMark/>
          </w:tcPr>
          <w:p w:rsidR="004E15E0" w:rsidRPr="00A42EA5" w:rsidRDefault="004E15E0" w:rsidP="00A03F38">
            <w:pPr>
              <w:spacing w:after="0" w:line="240" w:lineRule="auto"/>
              <w:jc w:val="left"/>
              <w:rPr>
                <w:rFonts w:ascii="Calibri" w:eastAsia="Times New Roman" w:hAnsi="Calibri" w:cs="Calibri"/>
                <w:b/>
                <w:color w:val="FFFFFF" w:themeColor="background1"/>
                <w:lang w:eastAsia="es-AR"/>
              </w:rPr>
            </w:pPr>
            <w:r w:rsidRPr="00A42EA5">
              <w:rPr>
                <w:rFonts w:ascii="Calibri" w:eastAsia="Times New Roman" w:hAnsi="Calibri" w:cs="Calibri"/>
                <w:b/>
                <w:color w:val="FFFFFF" w:themeColor="background1"/>
                <w:lang w:eastAsia="es-AR"/>
              </w:rPr>
              <w:t>Tiempo de Ejecución:</w:t>
            </w:r>
          </w:p>
        </w:tc>
        <w:tc>
          <w:tcPr>
            <w:tcW w:w="4536" w:type="dxa"/>
            <w:tcBorders>
              <w:top w:val="nil"/>
              <w:left w:val="nil"/>
              <w:bottom w:val="single" w:sz="4" w:space="0" w:color="auto"/>
              <w:right w:val="single" w:sz="4" w:space="0" w:color="auto"/>
            </w:tcBorders>
            <w:shd w:val="clear" w:color="auto" w:fill="auto"/>
            <w:noWrap/>
            <w:vAlign w:val="center"/>
          </w:tcPr>
          <w:p w:rsidR="004E15E0" w:rsidRPr="00A42EA5" w:rsidRDefault="00007BBE" w:rsidP="00007BBE">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3 años.</w:t>
            </w:r>
          </w:p>
        </w:tc>
      </w:tr>
      <w:tr w:rsidR="004E15E0" w:rsidRPr="00A42EA5" w:rsidTr="00A03F38">
        <w:trPr>
          <w:trHeight w:val="405"/>
        </w:trPr>
        <w:tc>
          <w:tcPr>
            <w:tcW w:w="7812"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rsidR="004E15E0" w:rsidRPr="00A42EA5" w:rsidRDefault="004E15E0" w:rsidP="00A03F38">
            <w:pPr>
              <w:spacing w:after="0" w:line="240" w:lineRule="auto"/>
              <w:jc w:val="center"/>
              <w:rPr>
                <w:rFonts w:ascii="Calibri" w:eastAsia="Times New Roman" w:hAnsi="Calibri" w:cs="Calibri"/>
                <w:b/>
                <w:color w:val="000000"/>
                <w:lang w:eastAsia="es-AR"/>
              </w:rPr>
            </w:pPr>
            <w:r w:rsidRPr="00A42EA5">
              <w:rPr>
                <w:rFonts w:ascii="Calibri" w:eastAsia="Times New Roman" w:hAnsi="Calibri" w:cs="Calibri"/>
                <w:b/>
                <w:color w:val="FFFFFF" w:themeColor="background1"/>
                <w:lang w:eastAsia="es-AR"/>
              </w:rPr>
              <w:t>Descripción</w:t>
            </w:r>
          </w:p>
        </w:tc>
      </w:tr>
      <w:tr w:rsidR="004E15E0" w:rsidRPr="00A42EA5" w:rsidTr="00A03F38">
        <w:trPr>
          <w:trHeight w:val="695"/>
        </w:trPr>
        <w:tc>
          <w:tcPr>
            <w:tcW w:w="781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E15E0" w:rsidRDefault="004E15E0" w:rsidP="00A03F38">
            <w:pPr>
              <w:spacing w:after="0" w:line="240" w:lineRule="auto"/>
              <w:jc w:val="left"/>
              <w:rPr>
                <w:rFonts w:ascii="Calibri" w:eastAsia="Times New Roman" w:hAnsi="Calibri" w:cs="Calibri"/>
                <w:color w:val="000000"/>
                <w:lang w:eastAsia="es-AR"/>
              </w:rPr>
            </w:pPr>
          </w:p>
          <w:p w:rsidR="0098102E" w:rsidRDefault="0098102E" w:rsidP="00A03F38">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Este programa cubre lo relativo a la estrategia para la promoción de los productos, es decir, todo lo relativo a publicidad, relaciones públicas, acciones de ventas personales y promociones de ventas por tiempo limitado.-</w:t>
            </w:r>
          </w:p>
          <w:p w:rsidR="004E15E0" w:rsidRDefault="004E15E0" w:rsidP="00A03F38">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Se realizarán promociones por tiempo limitado de productos combinados (Por ejemplo Impresión y Anillado).  Éstas llegarán mensualmente a todos los Clie</w:t>
            </w:r>
            <w:r w:rsidR="00C97694">
              <w:rPr>
                <w:rFonts w:ascii="Calibri" w:eastAsia="Times New Roman" w:hAnsi="Calibri" w:cs="Calibri"/>
                <w:color w:val="000000"/>
                <w:lang w:eastAsia="es-AR"/>
              </w:rPr>
              <w:t xml:space="preserve">ntes registrados en la solución vía mail. </w:t>
            </w:r>
          </w:p>
          <w:p w:rsidR="004E15E0" w:rsidRPr="00A42EA5" w:rsidRDefault="004E15E0" w:rsidP="00A03F38">
            <w:pPr>
              <w:pStyle w:val="Prrafodelista"/>
              <w:spacing w:after="0" w:line="240" w:lineRule="auto"/>
              <w:jc w:val="left"/>
              <w:rPr>
                <w:rFonts w:ascii="Calibri" w:eastAsia="Times New Roman" w:hAnsi="Calibri" w:cs="Calibri"/>
                <w:color w:val="000000"/>
                <w:lang w:eastAsia="es-AR"/>
              </w:rPr>
            </w:pPr>
          </w:p>
        </w:tc>
      </w:tr>
      <w:tr w:rsidR="004E15E0" w:rsidRPr="00A42EA5" w:rsidTr="00A03F38">
        <w:trPr>
          <w:trHeight w:val="549"/>
        </w:trPr>
        <w:tc>
          <w:tcPr>
            <w:tcW w:w="7812"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rsidR="004E15E0" w:rsidRPr="00A42EA5" w:rsidRDefault="004E15E0" w:rsidP="00A03F38">
            <w:pPr>
              <w:spacing w:after="0" w:line="240" w:lineRule="auto"/>
              <w:jc w:val="center"/>
              <w:rPr>
                <w:rFonts w:ascii="Calibri" w:eastAsia="Times New Roman" w:hAnsi="Calibri" w:cs="Calibri"/>
                <w:b/>
                <w:color w:val="000000"/>
                <w:lang w:eastAsia="es-AR"/>
              </w:rPr>
            </w:pPr>
            <w:r>
              <w:rPr>
                <w:rFonts w:ascii="Calibri" w:eastAsia="Times New Roman" w:hAnsi="Calibri" w:cs="Calibri"/>
                <w:b/>
                <w:color w:val="FFFFFF" w:themeColor="background1"/>
                <w:lang w:eastAsia="es-AR"/>
              </w:rPr>
              <w:t>Tareas</w:t>
            </w:r>
          </w:p>
        </w:tc>
      </w:tr>
      <w:tr w:rsidR="004E15E0" w:rsidRPr="00A42EA5" w:rsidTr="00A03F38">
        <w:trPr>
          <w:trHeight w:val="776"/>
        </w:trPr>
        <w:tc>
          <w:tcPr>
            <w:tcW w:w="781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E15E0" w:rsidRDefault="004E15E0" w:rsidP="00A03F38">
            <w:pPr>
              <w:spacing w:after="0" w:line="240" w:lineRule="auto"/>
              <w:jc w:val="left"/>
              <w:rPr>
                <w:rFonts w:ascii="Calibri" w:eastAsia="Times New Roman" w:hAnsi="Calibri" w:cs="Calibri"/>
                <w:color w:val="000000"/>
                <w:lang w:eastAsia="es-AR"/>
              </w:rPr>
            </w:pPr>
          </w:p>
          <w:p w:rsidR="0098102E" w:rsidRDefault="0098102E" w:rsidP="000C0A98">
            <w:pPr>
              <w:pStyle w:val="Prrafodelista"/>
              <w:numPr>
                <w:ilvl w:val="0"/>
                <w:numId w:val="30"/>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Envío de Newsletter mensualmente a clientes registrados.</w:t>
            </w:r>
          </w:p>
          <w:p w:rsidR="004E15E0" w:rsidRDefault="004E15E0" w:rsidP="000C0A98">
            <w:pPr>
              <w:pStyle w:val="Prrafodelista"/>
              <w:numPr>
                <w:ilvl w:val="0"/>
                <w:numId w:val="30"/>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Identificación de Servicios más brindados en conjunto.</w:t>
            </w:r>
          </w:p>
          <w:p w:rsidR="0098102E" w:rsidRPr="0098102E" w:rsidRDefault="0098102E" w:rsidP="0098102E">
            <w:pPr>
              <w:pStyle w:val="Prrafodelista"/>
              <w:numPr>
                <w:ilvl w:val="0"/>
                <w:numId w:val="30"/>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Creación de campañas de publicidad on-line y off-line.</w:t>
            </w:r>
          </w:p>
          <w:p w:rsidR="004E15E0" w:rsidRDefault="004E15E0" w:rsidP="000C0A98">
            <w:pPr>
              <w:pStyle w:val="Prrafodelista"/>
              <w:numPr>
                <w:ilvl w:val="0"/>
                <w:numId w:val="30"/>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Análisis de Costos.</w:t>
            </w:r>
          </w:p>
          <w:p w:rsidR="004E15E0" w:rsidRDefault="0098102E" w:rsidP="000C0A98">
            <w:pPr>
              <w:pStyle w:val="Prrafodelista"/>
              <w:numPr>
                <w:ilvl w:val="0"/>
                <w:numId w:val="30"/>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Formulación de promociones</w:t>
            </w:r>
            <w:r w:rsidR="004E15E0">
              <w:rPr>
                <w:rFonts w:ascii="Calibri" w:eastAsia="Times New Roman" w:hAnsi="Calibri" w:cs="Calibri"/>
                <w:color w:val="000000"/>
                <w:lang w:eastAsia="es-AR"/>
              </w:rPr>
              <w:t>.</w:t>
            </w:r>
          </w:p>
          <w:p w:rsidR="004E15E0" w:rsidRDefault="0098102E" w:rsidP="000C0A98">
            <w:pPr>
              <w:pStyle w:val="Prrafodelista"/>
              <w:numPr>
                <w:ilvl w:val="0"/>
                <w:numId w:val="30"/>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Comunicación</w:t>
            </w:r>
            <w:r w:rsidR="004E15E0">
              <w:rPr>
                <w:rFonts w:ascii="Calibri" w:eastAsia="Times New Roman" w:hAnsi="Calibri" w:cs="Calibri"/>
                <w:color w:val="000000"/>
                <w:lang w:eastAsia="es-AR"/>
              </w:rPr>
              <w:t xml:space="preserve"> de la</w:t>
            </w:r>
            <w:r>
              <w:rPr>
                <w:rFonts w:ascii="Calibri" w:eastAsia="Times New Roman" w:hAnsi="Calibri" w:cs="Calibri"/>
                <w:color w:val="000000"/>
                <w:lang w:eastAsia="es-AR"/>
              </w:rPr>
              <w:t>sPromociones</w:t>
            </w:r>
          </w:p>
          <w:p w:rsidR="004E15E0" w:rsidRDefault="00C97694" w:rsidP="000C0A98">
            <w:pPr>
              <w:pStyle w:val="Prrafodelista"/>
              <w:numPr>
                <w:ilvl w:val="0"/>
                <w:numId w:val="30"/>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Medición del rendimiento.-</w:t>
            </w:r>
          </w:p>
          <w:p w:rsidR="0098102E" w:rsidRDefault="0098102E" w:rsidP="000C0A98">
            <w:pPr>
              <w:pStyle w:val="Prrafodelista"/>
              <w:numPr>
                <w:ilvl w:val="0"/>
                <w:numId w:val="30"/>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Creación de la imagen digital de la organización a través de redes sociales y el sitio Web.</w:t>
            </w:r>
          </w:p>
          <w:p w:rsidR="0098102E" w:rsidRDefault="0098102E" w:rsidP="000C0A98">
            <w:pPr>
              <w:pStyle w:val="Prrafodelista"/>
              <w:numPr>
                <w:ilvl w:val="0"/>
                <w:numId w:val="30"/>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Capturar nuevos Clientes.</w:t>
            </w:r>
          </w:p>
          <w:p w:rsidR="004E15E0" w:rsidRPr="009B6CEF" w:rsidRDefault="004E15E0" w:rsidP="0098102E">
            <w:pPr>
              <w:pStyle w:val="Prrafodelista"/>
              <w:spacing w:after="0" w:line="240" w:lineRule="auto"/>
              <w:jc w:val="left"/>
              <w:rPr>
                <w:rFonts w:ascii="Calibri" w:eastAsia="Times New Roman" w:hAnsi="Calibri" w:cs="Calibri"/>
                <w:color w:val="000000"/>
                <w:lang w:eastAsia="es-AR"/>
              </w:rPr>
            </w:pPr>
          </w:p>
        </w:tc>
      </w:tr>
      <w:tr w:rsidR="004E15E0" w:rsidRPr="00A42EA5" w:rsidTr="00A03F38">
        <w:trPr>
          <w:trHeight w:val="492"/>
        </w:trPr>
        <w:tc>
          <w:tcPr>
            <w:tcW w:w="7812"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tcPr>
          <w:p w:rsidR="004E15E0" w:rsidRPr="003F47AD" w:rsidRDefault="004E15E0" w:rsidP="00A03F38">
            <w:pPr>
              <w:spacing w:after="0" w:line="240" w:lineRule="auto"/>
              <w:jc w:val="center"/>
              <w:rPr>
                <w:rFonts w:ascii="Calibri" w:eastAsia="Times New Roman" w:hAnsi="Calibri" w:cs="Calibri"/>
                <w:b/>
                <w:color w:val="000000"/>
                <w:lang w:eastAsia="es-AR"/>
              </w:rPr>
            </w:pPr>
            <w:r w:rsidRPr="003F47AD">
              <w:rPr>
                <w:rFonts w:ascii="Calibri" w:eastAsia="Times New Roman" w:hAnsi="Calibri" w:cs="Calibri"/>
                <w:b/>
                <w:color w:val="FFFFFF" w:themeColor="background1"/>
                <w:lang w:eastAsia="es-AR"/>
              </w:rPr>
              <w:t>Indicadores Clave</w:t>
            </w:r>
          </w:p>
        </w:tc>
      </w:tr>
      <w:tr w:rsidR="004E15E0" w:rsidRPr="00A42EA5" w:rsidTr="00A03F38">
        <w:trPr>
          <w:trHeight w:val="1278"/>
        </w:trPr>
        <w:tc>
          <w:tcPr>
            <w:tcW w:w="781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4E15E0" w:rsidRDefault="004E15E0" w:rsidP="00B22B8F">
            <w:pPr>
              <w:pStyle w:val="Prrafodelista"/>
              <w:numPr>
                <w:ilvl w:val="0"/>
                <w:numId w:val="29"/>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Consumo frente al consumo fuera de la promoción.</w:t>
            </w:r>
          </w:p>
          <w:p w:rsidR="00B22B8F" w:rsidRPr="00B22B8F" w:rsidRDefault="00B22B8F" w:rsidP="00B22B8F">
            <w:pPr>
              <w:pStyle w:val="Prrafodelista"/>
              <w:numPr>
                <w:ilvl w:val="0"/>
                <w:numId w:val="29"/>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 xml:space="preserve">Índice de Diserción de Clientes: Mide la imagen de la empresa </w:t>
            </w:r>
            <w:r>
              <w:rPr>
                <w:rFonts w:ascii="Calibri" w:eastAsia="Times New Roman" w:hAnsi="Calibri" w:cs="Calibri"/>
                <w:color w:val="000000"/>
                <w:lang w:eastAsia="es-AR"/>
              </w:rPr>
              <w:br/>
              <w:t>Cantidad de Clientes en el Año Corriente / (Cantidad de Clientes del año anterior – 1)</w:t>
            </w:r>
          </w:p>
        </w:tc>
      </w:tr>
    </w:tbl>
    <w:p w:rsidR="004E15E0" w:rsidRDefault="004E15E0" w:rsidP="000E3B43"/>
    <w:p w:rsidR="00FD4887" w:rsidRDefault="00FD4887" w:rsidP="000E3B43"/>
    <w:tbl>
      <w:tblPr>
        <w:tblW w:w="7812" w:type="dxa"/>
        <w:tblInd w:w="55" w:type="dxa"/>
        <w:tblCellMar>
          <w:left w:w="70" w:type="dxa"/>
          <w:right w:w="70" w:type="dxa"/>
        </w:tblCellMar>
        <w:tblLook w:val="04A0"/>
      </w:tblPr>
      <w:tblGrid>
        <w:gridCol w:w="3276"/>
        <w:gridCol w:w="4536"/>
      </w:tblGrid>
      <w:tr w:rsidR="00B3545C" w:rsidRPr="00A42EA5" w:rsidTr="00721F84">
        <w:trPr>
          <w:trHeight w:val="416"/>
        </w:trPr>
        <w:tc>
          <w:tcPr>
            <w:tcW w:w="3276"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rsidR="00B3545C" w:rsidRPr="00A42EA5" w:rsidRDefault="00B3545C" w:rsidP="00721F84">
            <w:pPr>
              <w:spacing w:after="0" w:line="240" w:lineRule="auto"/>
              <w:jc w:val="left"/>
              <w:rPr>
                <w:rFonts w:ascii="Calibri" w:eastAsia="Times New Roman" w:hAnsi="Calibri" w:cs="Calibri"/>
                <w:b/>
                <w:color w:val="FFFFFF" w:themeColor="background1"/>
                <w:lang w:eastAsia="es-AR"/>
              </w:rPr>
            </w:pPr>
            <w:r>
              <w:rPr>
                <w:rFonts w:ascii="Calibri" w:eastAsia="Times New Roman" w:hAnsi="Calibri" w:cs="Calibri"/>
                <w:b/>
                <w:color w:val="FFFFFF" w:themeColor="background1"/>
                <w:lang w:eastAsia="es-AR"/>
              </w:rPr>
              <w:lastRenderedPageBreak/>
              <w:t>Área del Programa</w:t>
            </w:r>
          </w:p>
        </w:tc>
        <w:tc>
          <w:tcPr>
            <w:tcW w:w="4536" w:type="dxa"/>
            <w:tcBorders>
              <w:top w:val="single" w:sz="4" w:space="0" w:color="auto"/>
              <w:left w:val="nil"/>
              <w:bottom w:val="single" w:sz="4" w:space="0" w:color="auto"/>
              <w:right w:val="single" w:sz="4" w:space="0" w:color="auto"/>
            </w:tcBorders>
            <w:shd w:val="clear" w:color="auto" w:fill="auto"/>
            <w:noWrap/>
            <w:vAlign w:val="center"/>
          </w:tcPr>
          <w:p w:rsidR="00B3545C" w:rsidRPr="00A42EA5" w:rsidRDefault="00B3545C" w:rsidP="00721F84">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Marketing</w:t>
            </w:r>
          </w:p>
        </w:tc>
      </w:tr>
      <w:tr w:rsidR="00B3545C" w:rsidRPr="00A42EA5" w:rsidTr="00721F84">
        <w:trPr>
          <w:trHeight w:val="410"/>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tcPr>
          <w:p w:rsidR="00B3545C" w:rsidRPr="00A42EA5" w:rsidRDefault="00B3545C" w:rsidP="00721F84">
            <w:pPr>
              <w:spacing w:after="0" w:line="240" w:lineRule="auto"/>
              <w:jc w:val="left"/>
              <w:rPr>
                <w:rFonts w:ascii="Calibri" w:eastAsia="Times New Roman" w:hAnsi="Calibri" w:cs="Calibri"/>
                <w:b/>
                <w:color w:val="FFFFFF" w:themeColor="background1"/>
                <w:lang w:eastAsia="es-AR"/>
              </w:rPr>
            </w:pPr>
            <w:r>
              <w:rPr>
                <w:rFonts w:ascii="Calibri" w:eastAsia="Times New Roman" w:hAnsi="Calibri" w:cs="Calibri"/>
                <w:b/>
                <w:color w:val="FFFFFF" w:themeColor="background1"/>
                <w:lang w:eastAsia="es-AR"/>
              </w:rPr>
              <w:t>Título del Plan</w:t>
            </w:r>
          </w:p>
        </w:tc>
        <w:tc>
          <w:tcPr>
            <w:tcW w:w="4536" w:type="dxa"/>
            <w:tcBorders>
              <w:top w:val="nil"/>
              <w:left w:val="nil"/>
              <w:bottom w:val="single" w:sz="4" w:space="0" w:color="auto"/>
              <w:right w:val="single" w:sz="4" w:space="0" w:color="auto"/>
            </w:tcBorders>
            <w:shd w:val="clear" w:color="auto" w:fill="auto"/>
            <w:noWrap/>
            <w:vAlign w:val="center"/>
          </w:tcPr>
          <w:p w:rsidR="00B3545C" w:rsidRDefault="00B3545C" w:rsidP="00B3545C">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Estrategia de Producto</w:t>
            </w:r>
          </w:p>
        </w:tc>
      </w:tr>
      <w:tr w:rsidR="00B3545C" w:rsidRPr="00A42EA5" w:rsidTr="00721F84">
        <w:trPr>
          <w:trHeight w:val="410"/>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hideMark/>
          </w:tcPr>
          <w:p w:rsidR="00B3545C" w:rsidRPr="00A42EA5" w:rsidRDefault="00B3545C" w:rsidP="00721F84">
            <w:pPr>
              <w:spacing w:after="0" w:line="240" w:lineRule="auto"/>
              <w:jc w:val="left"/>
              <w:rPr>
                <w:rFonts w:ascii="Calibri" w:eastAsia="Times New Roman" w:hAnsi="Calibri" w:cs="Calibri"/>
                <w:b/>
                <w:color w:val="FFFFFF" w:themeColor="background1"/>
                <w:lang w:eastAsia="es-AR"/>
              </w:rPr>
            </w:pPr>
            <w:r w:rsidRPr="00A42EA5">
              <w:rPr>
                <w:rFonts w:ascii="Calibri" w:eastAsia="Times New Roman" w:hAnsi="Calibri" w:cs="Calibri"/>
                <w:b/>
                <w:color w:val="FFFFFF" w:themeColor="background1"/>
                <w:lang w:eastAsia="es-AR"/>
              </w:rPr>
              <w:t>Persona Responsable:</w:t>
            </w:r>
          </w:p>
        </w:tc>
        <w:tc>
          <w:tcPr>
            <w:tcW w:w="4536" w:type="dxa"/>
            <w:tcBorders>
              <w:top w:val="nil"/>
              <w:left w:val="nil"/>
              <w:bottom w:val="single" w:sz="4" w:space="0" w:color="auto"/>
              <w:right w:val="single" w:sz="4" w:space="0" w:color="auto"/>
            </w:tcBorders>
            <w:shd w:val="clear" w:color="auto" w:fill="auto"/>
            <w:noWrap/>
            <w:vAlign w:val="center"/>
          </w:tcPr>
          <w:p w:rsidR="00B3545C" w:rsidRPr="00A42EA5" w:rsidRDefault="00B3545C" w:rsidP="00721F84">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Gerente de Ventas</w:t>
            </w:r>
          </w:p>
        </w:tc>
      </w:tr>
      <w:tr w:rsidR="00B3545C" w:rsidRPr="00A42EA5" w:rsidTr="00721F84">
        <w:trPr>
          <w:trHeight w:val="432"/>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tcPr>
          <w:p w:rsidR="00B3545C" w:rsidRPr="00A42EA5" w:rsidRDefault="00B3545C" w:rsidP="00721F84">
            <w:pPr>
              <w:spacing w:after="0" w:line="240" w:lineRule="auto"/>
              <w:jc w:val="left"/>
              <w:rPr>
                <w:rFonts w:ascii="Calibri" w:eastAsia="Times New Roman" w:hAnsi="Calibri" w:cs="Calibri"/>
                <w:b/>
                <w:color w:val="FFFFFF" w:themeColor="background1"/>
                <w:lang w:eastAsia="es-AR"/>
              </w:rPr>
            </w:pPr>
            <w:r>
              <w:rPr>
                <w:rFonts w:ascii="Calibri" w:eastAsia="Times New Roman" w:hAnsi="Calibri" w:cs="Calibri"/>
                <w:b/>
                <w:color w:val="FFFFFF" w:themeColor="background1"/>
                <w:lang w:eastAsia="es-AR"/>
              </w:rPr>
              <w:t>Equipo de Trabajo</w:t>
            </w:r>
          </w:p>
        </w:tc>
        <w:tc>
          <w:tcPr>
            <w:tcW w:w="4536" w:type="dxa"/>
            <w:tcBorders>
              <w:top w:val="nil"/>
              <w:left w:val="nil"/>
              <w:bottom w:val="single" w:sz="4" w:space="0" w:color="auto"/>
              <w:right w:val="single" w:sz="4" w:space="0" w:color="auto"/>
            </w:tcBorders>
            <w:shd w:val="clear" w:color="auto" w:fill="auto"/>
            <w:noWrap/>
            <w:vAlign w:val="center"/>
          </w:tcPr>
          <w:p w:rsidR="00B3545C" w:rsidRDefault="00B3545C" w:rsidP="00721F84">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Área de Ventas</w:t>
            </w:r>
          </w:p>
        </w:tc>
      </w:tr>
      <w:tr w:rsidR="00B3545C" w:rsidRPr="00A42EA5" w:rsidTr="00721F84">
        <w:trPr>
          <w:trHeight w:val="432"/>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hideMark/>
          </w:tcPr>
          <w:p w:rsidR="00B3545C" w:rsidRPr="00A42EA5" w:rsidRDefault="00B3545C" w:rsidP="00721F84">
            <w:pPr>
              <w:spacing w:after="0" w:line="240" w:lineRule="auto"/>
              <w:jc w:val="left"/>
              <w:rPr>
                <w:rFonts w:ascii="Calibri" w:eastAsia="Times New Roman" w:hAnsi="Calibri" w:cs="Calibri"/>
                <w:b/>
                <w:color w:val="FFFFFF" w:themeColor="background1"/>
                <w:lang w:eastAsia="es-AR"/>
              </w:rPr>
            </w:pPr>
            <w:r w:rsidRPr="00A42EA5">
              <w:rPr>
                <w:rFonts w:ascii="Calibri" w:eastAsia="Times New Roman" w:hAnsi="Calibri" w:cs="Calibri"/>
                <w:b/>
                <w:color w:val="FFFFFF" w:themeColor="background1"/>
                <w:lang w:eastAsia="es-AR"/>
              </w:rPr>
              <w:t>Tiempo de Ejecución:</w:t>
            </w:r>
          </w:p>
        </w:tc>
        <w:tc>
          <w:tcPr>
            <w:tcW w:w="4536" w:type="dxa"/>
            <w:tcBorders>
              <w:top w:val="nil"/>
              <w:left w:val="nil"/>
              <w:bottom w:val="single" w:sz="4" w:space="0" w:color="auto"/>
              <w:right w:val="single" w:sz="4" w:space="0" w:color="auto"/>
            </w:tcBorders>
            <w:shd w:val="clear" w:color="auto" w:fill="auto"/>
            <w:noWrap/>
            <w:vAlign w:val="center"/>
          </w:tcPr>
          <w:p w:rsidR="00B3545C" w:rsidRPr="00A42EA5" w:rsidRDefault="00007BBE" w:rsidP="00721F84">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3</w:t>
            </w:r>
            <w:r w:rsidR="00B3545C">
              <w:rPr>
                <w:rFonts w:ascii="Calibri" w:eastAsia="Times New Roman" w:hAnsi="Calibri" w:cs="Calibri"/>
                <w:color w:val="000000"/>
                <w:lang w:eastAsia="es-AR"/>
              </w:rPr>
              <w:t xml:space="preserve"> años</w:t>
            </w:r>
          </w:p>
        </w:tc>
      </w:tr>
      <w:tr w:rsidR="00B3545C" w:rsidRPr="00A42EA5" w:rsidTr="00721F84">
        <w:trPr>
          <w:trHeight w:val="405"/>
        </w:trPr>
        <w:tc>
          <w:tcPr>
            <w:tcW w:w="7812"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rsidR="00B3545C" w:rsidRPr="00A42EA5" w:rsidRDefault="00B3545C" w:rsidP="00721F84">
            <w:pPr>
              <w:spacing w:after="0" w:line="240" w:lineRule="auto"/>
              <w:jc w:val="center"/>
              <w:rPr>
                <w:rFonts w:ascii="Calibri" w:eastAsia="Times New Roman" w:hAnsi="Calibri" w:cs="Calibri"/>
                <w:b/>
                <w:color w:val="000000"/>
                <w:lang w:eastAsia="es-AR"/>
              </w:rPr>
            </w:pPr>
            <w:r w:rsidRPr="00A42EA5">
              <w:rPr>
                <w:rFonts w:ascii="Calibri" w:eastAsia="Times New Roman" w:hAnsi="Calibri" w:cs="Calibri"/>
                <w:b/>
                <w:color w:val="FFFFFF" w:themeColor="background1"/>
                <w:lang w:eastAsia="es-AR"/>
              </w:rPr>
              <w:t>Descripción</w:t>
            </w:r>
          </w:p>
        </w:tc>
      </w:tr>
      <w:tr w:rsidR="00B3545C" w:rsidRPr="00A42EA5" w:rsidTr="00721F84">
        <w:trPr>
          <w:trHeight w:val="695"/>
        </w:trPr>
        <w:tc>
          <w:tcPr>
            <w:tcW w:w="781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545C" w:rsidRDefault="00B3545C" w:rsidP="00721F84">
            <w:pPr>
              <w:spacing w:after="0" w:line="240" w:lineRule="auto"/>
              <w:jc w:val="left"/>
              <w:rPr>
                <w:rFonts w:ascii="Calibri" w:eastAsia="Times New Roman" w:hAnsi="Calibri" w:cs="Calibri"/>
                <w:color w:val="000000"/>
                <w:lang w:eastAsia="es-AR"/>
              </w:rPr>
            </w:pPr>
          </w:p>
          <w:p w:rsidR="00B3545C" w:rsidRDefault="00F7098E" w:rsidP="00721F84">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El plan consiste en la diferenciación de servicio brindado frente a los consumidores.-</w:t>
            </w:r>
          </w:p>
          <w:p w:rsidR="00B3545C" w:rsidRPr="00A42EA5" w:rsidRDefault="00B3545C" w:rsidP="00721F84">
            <w:pPr>
              <w:pStyle w:val="Prrafodelista"/>
              <w:spacing w:after="0" w:line="240" w:lineRule="auto"/>
              <w:jc w:val="left"/>
              <w:rPr>
                <w:rFonts w:ascii="Calibri" w:eastAsia="Times New Roman" w:hAnsi="Calibri" w:cs="Calibri"/>
                <w:color w:val="000000"/>
                <w:lang w:eastAsia="es-AR"/>
              </w:rPr>
            </w:pPr>
          </w:p>
        </w:tc>
      </w:tr>
      <w:tr w:rsidR="00B3545C" w:rsidRPr="00A42EA5" w:rsidTr="00721F84">
        <w:trPr>
          <w:trHeight w:val="549"/>
        </w:trPr>
        <w:tc>
          <w:tcPr>
            <w:tcW w:w="7812"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rsidR="00B3545C" w:rsidRPr="00A42EA5" w:rsidRDefault="00B3545C" w:rsidP="00721F84">
            <w:pPr>
              <w:spacing w:after="0" w:line="240" w:lineRule="auto"/>
              <w:jc w:val="center"/>
              <w:rPr>
                <w:rFonts w:ascii="Calibri" w:eastAsia="Times New Roman" w:hAnsi="Calibri" w:cs="Calibri"/>
                <w:b/>
                <w:color w:val="000000"/>
                <w:lang w:eastAsia="es-AR"/>
              </w:rPr>
            </w:pPr>
            <w:r>
              <w:rPr>
                <w:rFonts w:ascii="Calibri" w:eastAsia="Times New Roman" w:hAnsi="Calibri" w:cs="Calibri"/>
                <w:b/>
                <w:color w:val="FFFFFF" w:themeColor="background1"/>
                <w:lang w:eastAsia="es-AR"/>
              </w:rPr>
              <w:t>Tareas</w:t>
            </w:r>
          </w:p>
        </w:tc>
      </w:tr>
      <w:tr w:rsidR="00B3545C" w:rsidRPr="00A42EA5" w:rsidTr="00721F84">
        <w:trPr>
          <w:trHeight w:val="776"/>
        </w:trPr>
        <w:tc>
          <w:tcPr>
            <w:tcW w:w="781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545C" w:rsidRDefault="00B3545C" w:rsidP="00721F84">
            <w:pPr>
              <w:spacing w:after="0" w:line="240" w:lineRule="auto"/>
              <w:jc w:val="left"/>
              <w:rPr>
                <w:rFonts w:ascii="Calibri" w:eastAsia="Times New Roman" w:hAnsi="Calibri" w:cs="Calibri"/>
                <w:color w:val="000000"/>
                <w:lang w:eastAsia="es-AR"/>
              </w:rPr>
            </w:pPr>
          </w:p>
          <w:p w:rsidR="0071195B" w:rsidRPr="0071195B" w:rsidRDefault="0071195B" w:rsidP="0071195B">
            <w:pPr>
              <w:pStyle w:val="Prrafodelista"/>
              <w:numPr>
                <w:ilvl w:val="0"/>
                <w:numId w:val="43"/>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Análisis de nuevas tendencias.-</w:t>
            </w:r>
          </w:p>
          <w:p w:rsidR="0071195B" w:rsidRDefault="0071195B" w:rsidP="0071195B">
            <w:pPr>
              <w:pStyle w:val="Prrafodelista"/>
              <w:numPr>
                <w:ilvl w:val="0"/>
                <w:numId w:val="43"/>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Potenciación de los productos a través de la creación de líneas de productos.-</w:t>
            </w:r>
          </w:p>
          <w:p w:rsidR="0071195B" w:rsidRDefault="005522BD" w:rsidP="0071195B">
            <w:pPr>
              <w:pStyle w:val="Prrafodelista"/>
              <w:numPr>
                <w:ilvl w:val="0"/>
                <w:numId w:val="43"/>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Actualización constante las mezclas de producto.-</w:t>
            </w:r>
          </w:p>
          <w:p w:rsidR="00F7098E" w:rsidRPr="009B6CEF" w:rsidRDefault="00F7098E" w:rsidP="00CF355F">
            <w:pPr>
              <w:pStyle w:val="Prrafodelista"/>
              <w:spacing w:after="0" w:line="240" w:lineRule="auto"/>
              <w:jc w:val="left"/>
              <w:rPr>
                <w:rFonts w:ascii="Calibri" w:eastAsia="Times New Roman" w:hAnsi="Calibri" w:cs="Calibri"/>
                <w:color w:val="000000"/>
                <w:lang w:eastAsia="es-AR"/>
              </w:rPr>
            </w:pPr>
          </w:p>
        </w:tc>
      </w:tr>
      <w:tr w:rsidR="00B3545C" w:rsidRPr="00A42EA5" w:rsidTr="00721F84">
        <w:trPr>
          <w:trHeight w:val="492"/>
        </w:trPr>
        <w:tc>
          <w:tcPr>
            <w:tcW w:w="7812"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tcPr>
          <w:p w:rsidR="00B3545C" w:rsidRPr="003F47AD" w:rsidRDefault="00B3545C" w:rsidP="00721F84">
            <w:pPr>
              <w:spacing w:after="0" w:line="240" w:lineRule="auto"/>
              <w:jc w:val="center"/>
              <w:rPr>
                <w:rFonts w:ascii="Calibri" w:eastAsia="Times New Roman" w:hAnsi="Calibri" w:cs="Calibri"/>
                <w:b/>
                <w:color w:val="000000"/>
                <w:lang w:eastAsia="es-AR"/>
              </w:rPr>
            </w:pPr>
            <w:r w:rsidRPr="003F47AD">
              <w:rPr>
                <w:rFonts w:ascii="Calibri" w:eastAsia="Times New Roman" w:hAnsi="Calibri" w:cs="Calibri"/>
                <w:b/>
                <w:color w:val="FFFFFF" w:themeColor="background1"/>
                <w:lang w:eastAsia="es-AR"/>
              </w:rPr>
              <w:t>Indicadores Clave</w:t>
            </w:r>
          </w:p>
        </w:tc>
      </w:tr>
      <w:tr w:rsidR="00B3545C" w:rsidRPr="00A42EA5" w:rsidTr="00721F84">
        <w:trPr>
          <w:trHeight w:val="1278"/>
        </w:trPr>
        <w:tc>
          <w:tcPr>
            <w:tcW w:w="781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B3545C" w:rsidRDefault="00B22B8F" w:rsidP="00281BC2">
            <w:pPr>
              <w:pStyle w:val="Prrafodelista"/>
              <w:numPr>
                <w:ilvl w:val="0"/>
                <w:numId w:val="64"/>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Profundidad de la Línea de Productos</w:t>
            </w:r>
          </w:p>
          <w:p w:rsidR="00B22B8F" w:rsidRPr="00BA0A88" w:rsidRDefault="00B22B8F" w:rsidP="00281BC2">
            <w:pPr>
              <w:pStyle w:val="Prrafodelista"/>
              <w:numPr>
                <w:ilvl w:val="0"/>
                <w:numId w:val="64"/>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Anchura de la Mezcla de Productos</w:t>
            </w:r>
          </w:p>
        </w:tc>
      </w:tr>
    </w:tbl>
    <w:p w:rsidR="00B3545C" w:rsidRDefault="00B3545C" w:rsidP="000E3B43"/>
    <w:p w:rsidR="00B3545C" w:rsidRDefault="00B3545C" w:rsidP="000E3B43"/>
    <w:p w:rsidR="00B3545C" w:rsidRDefault="00B3545C" w:rsidP="000E3B43"/>
    <w:p w:rsidR="003061FD" w:rsidRDefault="003061FD" w:rsidP="000E3B43"/>
    <w:p w:rsidR="00CF355F" w:rsidRDefault="00CF355F" w:rsidP="000E3B43"/>
    <w:p w:rsidR="00CF355F" w:rsidRDefault="00CF355F" w:rsidP="000E3B43"/>
    <w:p w:rsidR="00F7098E" w:rsidRDefault="00F7098E" w:rsidP="000E3B43"/>
    <w:p w:rsidR="00F7098E" w:rsidRDefault="00F7098E" w:rsidP="000E3B43"/>
    <w:p w:rsidR="00F7098E" w:rsidRPr="008B15D7" w:rsidRDefault="00F7098E" w:rsidP="000E3B43"/>
    <w:p w:rsidR="003061FD" w:rsidRDefault="003061FD" w:rsidP="003061FD">
      <w:pPr>
        <w:pStyle w:val="Ttulo3"/>
      </w:pPr>
      <w:bookmarkStart w:id="165" w:name="_Toc372545641"/>
      <w:r>
        <w:lastRenderedPageBreak/>
        <w:t>5.3.2 Programas de Administración</w:t>
      </w:r>
      <w:bookmarkEnd w:id="165"/>
    </w:p>
    <w:p w:rsidR="00D1030A" w:rsidRDefault="00D1030A" w:rsidP="008B15D7"/>
    <w:tbl>
      <w:tblPr>
        <w:tblW w:w="7812" w:type="dxa"/>
        <w:tblInd w:w="55" w:type="dxa"/>
        <w:tblCellMar>
          <w:left w:w="70" w:type="dxa"/>
          <w:right w:w="70" w:type="dxa"/>
        </w:tblCellMar>
        <w:tblLook w:val="04A0"/>
      </w:tblPr>
      <w:tblGrid>
        <w:gridCol w:w="3276"/>
        <w:gridCol w:w="4536"/>
      </w:tblGrid>
      <w:tr w:rsidR="009701E6" w:rsidRPr="00A42EA5" w:rsidTr="00797F45">
        <w:trPr>
          <w:trHeight w:val="416"/>
        </w:trPr>
        <w:tc>
          <w:tcPr>
            <w:tcW w:w="3276"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rsidR="009701E6" w:rsidRPr="00A42EA5" w:rsidRDefault="009701E6" w:rsidP="00797F45">
            <w:pPr>
              <w:spacing w:after="0" w:line="240" w:lineRule="auto"/>
              <w:jc w:val="left"/>
              <w:rPr>
                <w:rFonts w:ascii="Calibri" w:eastAsia="Times New Roman" w:hAnsi="Calibri" w:cs="Calibri"/>
                <w:b/>
                <w:color w:val="FFFFFF" w:themeColor="background1"/>
                <w:lang w:eastAsia="es-AR"/>
              </w:rPr>
            </w:pPr>
            <w:r>
              <w:rPr>
                <w:rFonts w:ascii="Calibri" w:eastAsia="Times New Roman" w:hAnsi="Calibri" w:cs="Calibri"/>
                <w:b/>
                <w:color w:val="FFFFFF" w:themeColor="background1"/>
                <w:lang w:eastAsia="es-AR"/>
              </w:rPr>
              <w:t>Área del Programa</w:t>
            </w:r>
          </w:p>
        </w:tc>
        <w:tc>
          <w:tcPr>
            <w:tcW w:w="4536" w:type="dxa"/>
            <w:tcBorders>
              <w:top w:val="single" w:sz="4" w:space="0" w:color="auto"/>
              <w:left w:val="nil"/>
              <w:bottom w:val="single" w:sz="4" w:space="0" w:color="auto"/>
              <w:right w:val="single" w:sz="4" w:space="0" w:color="auto"/>
            </w:tcBorders>
            <w:shd w:val="clear" w:color="auto" w:fill="auto"/>
            <w:noWrap/>
            <w:vAlign w:val="center"/>
          </w:tcPr>
          <w:p w:rsidR="009701E6" w:rsidRPr="00A42EA5" w:rsidRDefault="009701E6" w:rsidP="00797F45">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Administración</w:t>
            </w:r>
          </w:p>
        </w:tc>
      </w:tr>
      <w:tr w:rsidR="009701E6" w:rsidRPr="00A42EA5" w:rsidTr="00797F45">
        <w:trPr>
          <w:trHeight w:val="410"/>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tcPr>
          <w:p w:rsidR="009701E6" w:rsidRPr="00A42EA5" w:rsidRDefault="009701E6" w:rsidP="00797F45">
            <w:pPr>
              <w:spacing w:after="0" w:line="240" w:lineRule="auto"/>
              <w:jc w:val="left"/>
              <w:rPr>
                <w:rFonts w:ascii="Calibri" w:eastAsia="Times New Roman" w:hAnsi="Calibri" w:cs="Calibri"/>
                <w:b/>
                <w:color w:val="FFFFFF" w:themeColor="background1"/>
                <w:lang w:eastAsia="es-AR"/>
              </w:rPr>
            </w:pPr>
            <w:r>
              <w:rPr>
                <w:rFonts w:ascii="Calibri" w:eastAsia="Times New Roman" w:hAnsi="Calibri" w:cs="Calibri"/>
                <w:b/>
                <w:color w:val="FFFFFF" w:themeColor="background1"/>
                <w:lang w:eastAsia="es-AR"/>
              </w:rPr>
              <w:t>Título del Plan</w:t>
            </w:r>
          </w:p>
        </w:tc>
        <w:tc>
          <w:tcPr>
            <w:tcW w:w="4536" w:type="dxa"/>
            <w:tcBorders>
              <w:top w:val="nil"/>
              <w:left w:val="nil"/>
              <w:bottom w:val="single" w:sz="4" w:space="0" w:color="auto"/>
              <w:right w:val="single" w:sz="4" w:space="0" w:color="auto"/>
            </w:tcBorders>
            <w:shd w:val="clear" w:color="auto" w:fill="auto"/>
            <w:noWrap/>
            <w:vAlign w:val="center"/>
          </w:tcPr>
          <w:p w:rsidR="009701E6" w:rsidRDefault="002B6C5E" w:rsidP="002B6C5E">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Circuito Operativo</w:t>
            </w:r>
          </w:p>
        </w:tc>
      </w:tr>
      <w:tr w:rsidR="009701E6" w:rsidRPr="00A42EA5" w:rsidTr="00797F45">
        <w:trPr>
          <w:trHeight w:val="410"/>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hideMark/>
          </w:tcPr>
          <w:p w:rsidR="009701E6" w:rsidRPr="00A42EA5" w:rsidRDefault="009701E6" w:rsidP="00797F45">
            <w:pPr>
              <w:spacing w:after="0" w:line="240" w:lineRule="auto"/>
              <w:jc w:val="left"/>
              <w:rPr>
                <w:rFonts w:ascii="Calibri" w:eastAsia="Times New Roman" w:hAnsi="Calibri" w:cs="Calibri"/>
                <w:b/>
                <w:color w:val="FFFFFF" w:themeColor="background1"/>
                <w:lang w:eastAsia="es-AR"/>
              </w:rPr>
            </w:pPr>
            <w:r w:rsidRPr="00A42EA5">
              <w:rPr>
                <w:rFonts w:ascii="Calibri" w:eastAsia="Times New Roman" w:hAnsi="Calibri" w:cs="Calibri"/>
                <w:b/>
                <w:color w:val="FFFFFF" w:themeColor="background1"/>
                <w:lang w:eastAsia="es-AR"/>
              </w:rPr>
              <w:t>Persona Responsable:</w:t>
            </w:r>
          </w:p>
        </w:tc>
        <w:tc>
          <w:tcPr>
            <w:tcW w:w="4536" w:type="dxa"/>
            <w:tcBorders>
              <w:top w:val="nil"/>
              <w:left w:val="nil"/>
              <w:bottom w:val="single" w:sz="4" w:space="0" w:color="auto"/>
              <w:right w:val="single" w:sz="4" w:space="0" w:color="auto"/>
            </w:tcBorders>
            <w:shd w:val="clear" w:color="auto" w:fill="auto"/>
            <w:noWrap/>
            <w:vAlign w:val="center"/>
          </w:tcPr>
          <w:p w:rsidR="009701E6" w:rsidRPr="00A42EA5" w:rsidRDefault="005522BD" w:rsidP="00797F45">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Dueño</w:t>
            </w:r>
          </w:p>
        </w:tc>
      </w:tr>
      <w:tr w:rsidR="009701E6" w:rsidRPr="00A42EA5" w:rsidTr="00797F45">
        <w:trPr>
          <w:trHeight w:val="432"/>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tcPr>
          <w:p w:rsidR="009701E6" w:rsidRPr="00A42EA5" w:rsidRDefault="009701E6" w:rsidP="00797F45">
            <w:pPr>
              <w:spacing w:after="0" w:line="240" w:lineRule="auto"/>
              <w:jc w:val="left"/>
              <w:rPr>
                <w:rFonts w:ascii="Calibri" w:eastAsia="Times New Roman" w:hAnsi="Calibri" w:cs="Calibri"/>
                <w:b/>
                <w:color w:val="FFFFFF" w:themeColor="background1"/>
                <w:lang w:eastAsia="es-AR"/>
              </w:rPr>
            </w:pPr>
            <w:r>
              <w:rPr>
                <w:rFonts w:ascii="Calibri" w:eastAsia="Times New Roman" w:hAnsi="Calibri" w:cs="Calibri"/>
                <w:b/>
                <w:color w:val="FFFFFF" w:themeColor="background1"/>
                <w:lang w:eastAsia="es-AR"/>
              </w:rPr>
              <w:t>Equipo de Trabajo</w:t>
            </w:r>
          </w:p>
        </w:tc>
        <w:tc>
          <w:tcPr>
            <w:tcW w:w="4536" w:type="dxa"/>
            <w:tcBorders>
              <w:top w:val="nil"/>
              <w:left w:val="nil"/>
              <w:bottom w:val="single" w:sz="4" w:space="0" w:color="auto"/>
              <w:right w:val="single" w:sz="4" w:space="0" w:color="auto"/>
            </w:tcBorders>
            <w:shd w:val="clear" w:color="auto" w:fill="auto"/>
            <w:noWrap/>
            <w:vAlign w:val="center"/>
          </w:tcPr>
          <w:p w:rsidR="009701E6" w:rsidRDefault="002B6C5E" w:rsidP="00797F45">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Auditor Externo</w:t>
            </w:r>
          </w:p>
        </w:tc>
      </w:tr>
      <w:tr w:rsidR="009701E6" w:rsidRPr="00A42EA5" w:rsidTr="00797F45">
        <w:trPr>
          <w:trHeight w:val="432"/>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hideMark/>
          </w:tcPr>
          <w:p w:rsidR="009701E6" w:rsidRPr="00A42EA5" w:rsidRDefault="009701E6" w:rsidP="00797F45">
            <w:pPr>
              <w:spacing w:after="0" w:line="240" w:lineRule="auto"/>
              <w:jc w:val="left"/>
              <w:rPr>
                <w:rFonts w:ascii="Calibri" w:eastAsia="Times New Roman" w:hAnsi="Calibri" w:cs="Calibri"/>
                <w:b/>
                <w:color w:val="FFFFFF" w:themeColor="background1"/>
                <w:lang w:eastAsia="es-AR"/>
              </w:rPr>
            </w:pPr>
            <w:r w:rsidRPr="00A42EA5">
              <w:rPr>
                <w:rFonts w:ascii="Calibri" w:eastAsia="Times New Roman" w:hAnsi="Calibri" w:cs="Calibri"/>
                <w:b/>
                <w:color w:val="FFFFFF" w:themeColor="background1"/>
                <w:lang w:eastAsia="es-AR"/>
              </w:rPr>
              <w:t>Tiempo de Ejecución:</w:t>
            </w:r>
          </w:p>
        </w:tc>
        <w:tc>
          <w:tcPr>
            <w:tcW w:w="4536" w:type="dxa"/>
            <w:tcBorders>
              <w:top w:val="nil"/>
              <w:left w:val="nil"/>
              <w:bottom w:val="single" w:sz="4" w:space="0" w:color="auto"/>
              <w:right w:val="single" w:sz="4" w:space="0" w:color="auto"/>
            </w:tcBorders>
            <w:shd w:val="clear" w:color="auto" w:fill="auto"/>
            <w:noWrap/>
            <w:vAlign w:val="center"/>
          </w:tcPr>
          <w:p w:rsidR="009701E6" w:rsidRPr="00A42EA5" w:rsidRDefault="00007BBE" w:rsidP="00797F45">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3 años.-</w:t>
            </w:r>
          </w:p>
        </w:tc>
      </w:tr>
      <w:tr w:rsidR="009701E6" w:rsidRPr="00A42EA5" w:rsidTr="00797F45">
        <w:trPr>
          <w:trHeight w:val="405"/>
        </w:trPr>
        <w:tc>
          <w:tcPr>
            <w:tcW w:w="7812"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rsidR="009701E6" w:rsidRPr="00A42EA5" w:rsidRDefault="009701E6" w:rsidP="00797F45">
            <w:pPr>
              <w:spacing w:after="0" w:line="240" w:lineRule="auto"/>
              <w:jc w:val="center"/>
              <w:rPr>
                <w:rFonts w:ascii="Calibri" w:eastAsia="Times New Roman" w:hAnsi="Calibri" w:cs="Calibri"/>
                <w:b/>
                <w:color w:val="000000"/>
                <w:lang w:eastAsia="es-AR"/>
              </w:rPr>
            </w:pPr>
            <w:r w:rsidRPr="00A42EA5">
              <w:rPr>
                <w:rFonts w:ascii="Calibri" w:eastAsia="Times New Roman" w:hAnsi="Calibri" w:cs="Calibri"/>
                <w:b/>
                <w:color w:val="FFFFFF" w:themeColor="background1"/>
                <w:lang w:eastAsia="es-AR"/>
              </w:rPr>
              <w:t>Descripción</w:t>
            </w:r>
          </w:p>
        </w:tc>
      </w:tr>
      <w:tr w:rsidR="009701E6" w:rsidRPr="00A42EA5" w:rsidTr="00797F45">
        <w:trPr>
          <w:trHeight w:val="695"/>
        </w:trPr>
        <w:tc>
          <w:tcPr>
            <w:tcW w:w="781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701E6" w:rsidRDefault="009701E6" w:rsidP="00797F45">
            <w:pPr>
              <w:spacing w:after="0" w:line="240" w:lineRule="auto"/>
              <w:jc w:val="left"/>
              <w:rPr>
                <w:rFonts w:ascii="Calibri" w:eastAsia="Times New Roman" w:hAnsi="Calibri" w:cs="Calibri"/>
                <w:color w:val="000000"/>
                <w:lang w:eastAsia="es-AR"/>
              </w:rPr>
            </w:pPr>
          </w:p>
          <w:p w:rsidR="002B6C5E" w:rsidRDefault="00007BBE" w:rsidP="00007BBE">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El plan cubre todas las operaciones relativas al circuito operativo de la empresa.</w:t>
            </w:r>
          </w:p>
          <w:p w:rsidR="0071195B" w:rsidRPr="00A42EA5" w:rsidRDefault="0071195B" w:rsidP="00007BBE">
            <w:pPr>
              <w:spacing w:after="0" w:line="240" w:lineRule="auto"/>
              <w:jc w:val="left"/>
              <w:rPr>
                <w:rFonts w:ascii="Calibri" w:eastAsia="Times New Roman" w:hAnsi="Calibri" w:cs="Calibri"/>
                <w:color w:val="000000"/>
                <w:lang w:eastAsia="es-AR"/>
              </w:rPr>
            </w:pPr>
          </w:p>
        </w:tc>
      </w:tr>
      <w:tr w:rsidR="009701E6" w:rsidRPr="00A42EA5" w:rsidTr="00797F45">
        <w:trPr>
          <w:trHeight w:val="549"/>
        </w:trPr>
        <w:tc>
          <w:tcPr>
            <w:tcW w:w="7812"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rsidR="009701E6" w:rsidRPr="00A42EA5" w:rsidRDefault="009701E6" w:rsidP="00797F45">
            <w:pPr>
              <w:spacing w:after="0" w:line="240" w:lineRule="auto"/>
              <w:jc w:val="center"/>
              <w:rPr>
                <w:rFonts w:ascii="Calibri" w:eastAsia="Times New Roman" w:hAnsi="Calibri" w:cs="Calibri"/>
                <w:b/>
                <w:color w:val="000000"/>
                <w:lang w:eastAsia="es-AR"/>
              </w:rPr>
            </w:pPr>
            <w:r>
              <w:rPr>
                <w:rFonts w:ascii="Calibri" w:eastAsia="Times New Roman" w:hAnsi="Calibri" w:cs="Calibri"/>
                <w:b/>
                <w:color w:val="FFFFFF" w:themeColor="background1"/>
                <w:lang w:eastAsia="es-AR"/>
              </w:rPr>
              <w:t>Tareas</w:t>
            </w:r>
          </w:p>
        </w:tc>
      </w:tr>
      <w:tr w:rsidR="009701E6" w:rsidRPr="00A42EA5" w:rsidTr="00797F45">
        <w:trPr>
          <w:trHeight w:val="776"/>
        </w:trPr>
        <w:tc>
          <w:tcPr>
            <w:tcW w:w="781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701E6" w:rsidRDefault="009701E6" w:rsidP="00797F45">
            <w:pPr>
              <w:spacing w:after="0" w:line="240" w:lineRule="auto"/>
              <w:jc w:val="left"/>
              <w:rPr>
                <w:rFonts w:ascii="Calibri" w:eastAsia="Times New Roman" w:hAnsi="Calibri" w:cs="Calibri"/>
                <w:color w:val="000000"/>
                <w:lang w:eastAsia="es-AR"/>
              </w:rPr>
            </w:pPr>
          </w:p>
          <w:p w:rsidR="002B6C5E" w:rsidRDefault="00007BBE" w:rsidP="000C0A98">
            <w:pPr>
              <w:pStyle w:val="Prrafodelista"/>
              <w:numPr>
                <w:ilvl w:val="0"/>
                <w:numId w:val="33"/>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Contratación de un Auditor Externo.-</w:t>
            </w:r>
          </w:p>
          <w:p w:rsidR="00007BBE" w:rsidRDefault="00007BBE" w:rsidP="000C0A98">
            <w:pPr>
              <w:pStyle w:val="Prrafodelista"/>
              <w:numPr>
                <w:ilvl w:val="0"/>
                <w:numId w:val="33"/>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Aplicación de Principios de Control Interno para encontrar falencias en los procesos.</w:t>
            </w:r>
          </w:p>
          <w:p w:rsidR="00007BBE" w:rsidRDefault="00007BBE" w:rsidP="000C0A98">
            <w:pPr>
              <w:pStyle w:val="Prrafodelista"/>
              <w:numPr>
                <w:ilvl w:val="0"/>
                <w:numId w:val="33"/>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Aplicación de acciones correctivas según lo analizado y posterior medición.-</w:t>
            </w:r>
          </w:p>
          <w:p w:rsidR="009C2541" w:rsidRDefault="009C2541" w:rsidP="000C0A98">
            <w:pPr>
              <w:pStyle w:val="Prrafodelista"/>
              <w:numPr>
                <w:ilvl w:val="0"/>
                <w:numId w:val="33"/>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Seguimiento del circuito operativo de la organización.-</w:t>
            </w:r>
          </w:p>
          <w:p w:rsidR="009701E6" w:rsidRPr="002C2197" w:rsidRDefault="009701E6" w:rsidP="002C2197">
            <w:pPr>
              <w:pStyle w:val="Prrafodelista"/>
              <w:spacing w:after="0" w:line="240" w:lineRule="auto"/>
              <w:ind w:left="1440"/>
              <w:jc w:val="left"/>
              <w:rPr>
                <w:rFonts w:ascii="Calibri" w:eastAsia="Times New Roman" w:hAnsi="Calibri" w:cs="Calibri"/>
                <w:color w:val="000000"/>
                <w:lang w:eastAsia="es-AR"/>
              </w:rPr>
            </w:pPr>
          </w:p>
        </w:tc>
      </w:tr>
      <w:tr w:rsidR="009701E6" w:rsidRPr="00A42EA5" w:rsidTr="00797F45">
        <w:trPr>
          <w:trHeight w:val="492"/>
        </w:trPr>
        <w:tc>
          <w:tcPr>
            <w:tcW w:w="7812"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tcPr>
          <w:p w:rsidR="009701E6" w:rsidRPr="003F47AD" w:rsidRDefault="009701E6" w:rsidP="00797F45">
            <w:pPr>
              <w:spacing w:after="0" w:line="240" w:lineRule="auto"/>
              <w:jc w:val="center"/>
              <w:rPr>
                <w:rFonts w:ascii="Calibri" w:eastAsia="Times New Roman" w:hAnsi="Calibri" w:cs="Calibri"/>
                <w:b/>
                <w:color w:val="000000"/>
                <w:lang w:eastAsia="es-AR"/>
              </w:rPr>
            </w:pPr>
            <w:r w:rsidRPr="003F47AD">
              <w:rPr>
                <w:rFonts w:ascii="Calibri" w:eastAsia="Times New Roman" w:hAnsi="Calibri" w:cs="Calibri"/>
                <w:b/>
                <w:color w:val="FFFFFF" w:themeColor="background1"/>
                <w:lang w:eastAsia="es-AR"/>
              </w:rPr>
              <w:t>Indicadores Clave</w:t>
            </w:r>
          </w:p>
        </w:tc>
      </w:tr>
      <w:tr w:rsidR="009701E6" w:rsidRPr="00A42EA5" w:rsidTr="00797F45">
        <w:trPr>
          <w:trHeight w:val="1278"/>
        </w:trPr>
        <w:tc>
          <w:tcPr>
            <w:tcW w:w="781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701E6" w:rsidRDefault="002C2197" w:rsidP="00B22B8F">
            <w:pPr>
              <w:pStyle w:val="Prrafodelista"/>
              <w:numPr>
                <w:ilvl w:val="0"/>
                <w:numId w:val="42"/>
              </w:numPr>
              <w:spacing w:after="0" w:line="240" w:lineRule="auto"/>
              <w:ind w:left="1221" w:firstLine="0"/>
              <w:jc w:val="left"/>
              <w:rPr>
                <w:rFonts w:ascii="Calibri" w:eastAsia="Times New Roman" w:hAnsi="Calibri" w:cs="Calibri"/>
                <w:color w:val="000000"/>
                <w:lang w:eastAsia="es-AR"/>
              </w:rPr>
            </w:pPr>
            <w:r>
              <w:rPr>
                <w:rFonts w:ascii="Calibri" w:eastAsia="Times New Roman" w:hAnsi="Calibri" w:cs="Calibri"/>
                <w:color w:val="000000"/>
                <w:lang w:eastAsia="es-AR"/>
              </w:rPr>
              <w:t>Cantidad de falenc</w:t>
            </w:r>
            <w:r w:rsidR="00B22B8F">
              <w:rPr>
                <w:rFonts w:ascii="Calibri" w:eastAsia="Times New Roman" w:hAnsi="Calibri" w:cs="Calibri"/>
                <w:color w:val="000000"/>
                <w:lang w:eastAsia="es-AR"/>
              </w:rPr>
              <w:t>ias en el Control Interno actuales / Período Anterior</w:t>
            </w:r>
          </w:p>
          <w:p w:rsidR="002C2197" w:rsidRPr="002C2197" w:rsidRDefault="002C2197" w:rsidP="002C2197">
            <w:pPr>
              <w:spacing w:after="0" w:line="240" w:lineRule="auto"/>
              <w:ind w:left="1800"/>
              <w:jc w:val="left"/>
              <w:rPr>
                <w:rFonts w:ascii="Calibri" w:eastAsia="Times New Roman" w:hAnsi="Calibri" w:cs="Calibri"/>
                <w:color w:val="000000"/>
                <w:lang w:eastAsia="es-AR"/>
              </w:rPr>
            </w:pPr>
          </w:p>
        </w:tc>
      </w:tr>
    </w:tbl>
    <w:p w:rsidR="009701E6" w:rsidRDefault="009701E6" w:rsidP="008B15D7"/>
    <w:p w:rsidR="009701E6" w:rsidRDefault="009701E6" w:rsidP="008B15D7"/>
    <w:p w:rsidR="009701E6" w:rsidRDefault="009701E6" w:rsidP="008B15D7"/>
    <w:p w:rsidR="009701E6" w:rsidRDefault="009701E6" w:rsidP="008B15D7"/>
    <w:p w:rsidR="009701E6" w:rsidRDefault="009701E6" w:rsidP="008B15D7"/>
    <w:p w:rsidR="009701E6" w:rsidRDefault="009701E6" w:rsidP="008B15D7"/>
    <w:p w:rsidR="009701E6" w:rsidRDefault="009701E6" w:rsidP="008B15D7"/>
    <w:tbl>
      <w:tblPr>
        <w:tblW w:w="7812" w:type="dxa"/>
        <w:tblInd w:w="55" w:type="dxa"/>
        <w:tblCellMar>
          <w:left w:w="70" w:type="dxa"/>
          <w:right w:w="70" w:type="dxa"/>
        </w:tblCellMar>
        <w:tblLook w:val="04A0"/>
      </w:tblPr>
      <w:tblGrid>
        <w:gridCol w:w="3276"/>
        <w:gridCol w:w="4536"/>
      </w:tblGrid>
      <w:tr w:rsidR="002B6C5E" w:rsidRPr="00A42EA5" w:rsidTr="00797F45">
        <w:trPr>
          <w:trHeight w:val="416"/>
        </w:trPr>
        <w:tc>
          <w:tcPr>
            <w:tcW w:w="3276"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rsidR="002B6C5E" w:rsidRPr="00A42EA5" w:rsidRDefault="002B6C5E" w:rsidP="00797F45">
            <w:pPr>
              <w:spacing w:after="0" w:line="240" w:lineRule="auto"/>
              <w:jc w:val="left"/>
              <w:rPr>
                <w:rFonts w:ascii="Calibri" w:eastAsia="Times New Roman" w:hAnsi="Calibri" w:cs="Calibri"/>
                <w:b/>
                <w:color w:val="FFFFFF" w:themeColor="background1"/>
                <w:lang w:eastAsia="es-AR"/>
              </w:rPr>
            </w:pPr>
            <w:r>
              <w:rPr>
                <w:rFonts w:ascii="Calibri" w:eastAsia="Times New Roman" w:hAnsi="Calibri" w:cs="Calibri"/>
                <w:b/>
                <w:color w:val="FFFFFF" w:themeColor="background1"/>
                <w:lang w:eastAsia="es-AR"/>
              </w:rPr>
              <w:t>Área del Programa</w:t>
            </w:r>
          </w:p>
        </w:tc>
        <w:tc>
          <w:tcPr>
            <w:tcW w:w="4536" w:type="dxa"/>
            <w:tcBorders>
              <w:top w:val="single" w:sz="4" w:space="0" w:color="auto"/>
              <w:left w:val="nil"/>
              <w:bottom w:val="single" w:sz="4" w:space="0" w:color="auto"/>
              <w:right w:val="single" w:sz="4" w:space="0" w:color="auto"/>
            </w:tcBorders>
            <w:shd w:val="clear" w:color="auto" w:fill="auto"/>
            <w:noWrap/>
            <w:vAlign w:val="center"/>
          </w:tcPr>
          <w:p w:rsidR="002B6C5E" w:rsidRPr="00A42EA5" w:rsidRDefault="002B6C5E" w:rsidP="00797F45">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Administración</w:t>
            </w:r>
          </w:p>
        </w:tc>
      </w:tr>
      <w:tr w:rsidR="002B6C5E" w:rsidRPr="00A42EA5" w:rsidTr="00797F45">
        <w:trPr>
          <w:trHeight w:val="410"/>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tcPr>
          <w:p w:rsidR="002B6C5E" w:rsidRPr="00A42EA5" w:rsidRDefault="002B6C5E" w:rsidP="00797F45">
            <w:pPr>
              <w:spacing w:after="0" w:line="240" w:lineRule="auto"/>
              <w:jc w:val="left"/>
              <w:rPr>
                <w:rFonts w:ascii="Calibri" w:eastAsia="Times New Roman" w:hAnsi="Calibri" w:cs="Calibri"/>
                <w:b/>
                <w:color w:val="FFFFFF" w:themeColor="background1"/>
                <w:lang w:eastAsia="es-AR"/>
              </w:rPr>
            </w:pPr>
            <w:r>
              <w:rPr>
                <w:rFonts w:ascii="Calibri" w:eastAsia="Times New Roman" w:hAnsi="Calibri" w:cs="Calibri"/>
                <w:b/>
                <w:color w:val="FFFFFF" w:themeColor="background1"/>
                <w:lang w:eastAsia="es-AR"/>
              </w:rPr>
              <w:t>Título del Plan</w:t>
            </w:r>
          </w:p>
        </w:tc>
        <w:tc>
          <w:tcPr>
            <w:tcW w:w="4536" w:type="dxa"/>
            <w:tcBorders>
              <w:top w:val="nil"/>
              <w:left w:val="nil"/>
              <w:bottom w:val="single" w:sz="4" w:space="0" w:color="auto"/>
              <w:right w:val="single" w:sz="4" w:space="0" w:color="auto"/>
            </w:tcBorders>
            <w:shd w:val="clear" w:color="auto" w:fill="auto"/>
            <w:noWrap/>
            <w:vAlign w:val="center"/>
          </w:tcPr>
          <w:p w:rsidR="002B6C5E" w:rsidRDefault="00CF355F" w:rsidP="0005099F">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Actividades Contables</w:t>
            </w:r>
          </w:p>
        </w:tc>
      </w:tr>
      <w:tr w:rsidR="002B6C5E" w:rsidRPr="00A42EA5" w:rsidTr="00797F45">
        <w:trPr>
          <w:trHeight w:val="410"/>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hideMark/>
          </w:tcPr>
          <w:p w:rsidR="002B6C5E" w:rsidRPr="00A42EA5" w:rsidRDefault="002B6C5E" w:rsidP="00797F45">
            <w:pPr>
              <w:spacing w:after="0" w:line="240" w:lineRule="auto"/>
              <w:jc w:val="left"/>
              <w:rPr>
                <w:rFonts w:ascii="Calibri" w:eastAsia="Times New Roman" w:hAnsi="Calibri" w:cs="Calibri"/>
                <w:b/>
                <w:color w:val="FFFFFF" w:themeColor="background1"/>
                <w:lang w:eastAsia="es-AR"/>
              </w:rPr>
            </w:pPr>
            <w:r w:rsidRPr="00A42EA5">
              <w:rPr>
                <w:rFonts w:ascii="Calibri" w:eastAsia="Times New Roman" w:hAnsi="Calibri" w:cs="Calibri"/>
                <w:b/>
                <w:color w:val="FFFFFF" w:themeColor="background1"/>
                <w:lang w:eastAsia="es-AR"/>
              </w:rPr>
              <w:t>Persona Responsable:</w:t>
            </w:r>
          </w:p>
        </w:tc>
        <w:tc>
          <w:tcPr>
            <w:tcW w:w="4536" w:type="dxa"/>
            <w:tcBorders>
              <w:top w:val="nil"/>
              <w:left w:val="nil"/>
              <w:bottom w:val="single" w:sz="4" w:space="0" w:color="auto"/>
              <w:right w:val="single" w:sz="4" w:space="0" w:color="auto"/>
            </w:tcBorders>
            <w:shd w:val="clear" w:color="auto" w:fill="auto"/>
            <w:noWrap/>
            <w:vAlign w:val="center"/>
          </w:tcPr>
          <w:p w:rsidR="002B6C5E" w:rsidRPr="00A42EA5" w:rsidRDefault="005522BD" w:rsidP="00797F45">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Dueño</w:t>
            </w:r>
          </w:p>
        </w:tc>
      </w:tr>
      <w:tr w:rsidR="002B6C5E" w:rsidRPr="00A42EA5" w:rsidTr="00797F45">
        <w:trPr>
          <w:trHeight w:val="432"/>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tcPr>
          <w:p w:rsidR="002B6C5E" w:rsidRPr="00A42EA5" w:rsidRDefault="002B6C5E" w:rsidP="00797F45">
            <w:pPr>
              <w:spacing w:after="0" w:line="240" w:lineRule="auto"/>
              <w:jc w:val="left"/>
              <w:rPr>
                <w:rFonts w:ascii="Calibri" w:eastAsia="Times New Roman" w:hAnsi="Calibri" w:cs="Calibri"/>
                <w:b/>
                <w:color w:val="FFFFFF" w:themeColor="background1"/>
                <w:lang w:eastAsia="es-AR"/>
              </w:rPr>
            </w:pPr>
            <w:r>
              <w:rPr>
                <w:rFonts w:ascii="Calibri" w:eastAsia="Times New Roman" w:hAnsi="Calibri" w:cs="Calibri"/>
                <w:b/>
                <w:color w:val="FFFFFF" w:themeColor="background1"/>
                <w:lang w:eastAsia="es-AR"/>
              </w:rPr>
              <w:t>Equipo de Trabajo</w:t>
            </w:r>
          </w:p>
        </w:tc>
        <w:tc>
          <w:tcPr>
            <w:tcW w:w="4536" w:type="dxa"/>
            <w:tcBorders>
              <w:top w:val="nil"/>
              <w:left w:val="nil"/>
              <w:bottom w:val="single" w:sz="4" w:space="0" w:color="auto"/>
              <w:right w:val="single" w:sz="4" w:space="0" w:color="auto"/>
            </w:tcBorders>
            <w:shd w:val="clear" w:color="auto" w:fill="auto"/>
            <w:noWrap/>
            <w:vAlign w:val="center"/>
          </w:tcPr>
          <w:p w:rsidR="002B6C5E" w:rsidRDefault="00CF355F" w:rsidP="00797F45">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Estudio Contable</w:t>
            </w:r>
          </w:p>
        </w:tc>
      </w:tr>
      <w:tr w:rsidR="002B6C5E" w:rsidRPr="00A42EA5" w:rsidTr="00797F45">
        <w:trPr>
          <w:trHeight w:val="432"/>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hideMark/>
          </w:tcPr>
          <w:p w:rsidR="002B6C5E" w:rsidRPr="00A42EA5" w:rsidRDefault="002B6C5E" w:rsidP="00797F45">
            <w:pPr>
              <w:spacing w:after="0" w:line="240" w:lineRule="auto"/>
              <w:jc w:val="left"/>
              <w:rPr>
                <w:rFonts w:ascii="Calibri" w:eastAsia="Times New Roman" w:hAnsi="Calibri" w:cs="Calibri"/>
                <w:b/>
                <w:color w:val="FFFFFF" w:themeColor="background1"/>
                <w:lang w:eastAsia="es-AR"/>
              </w:rPr>
            </w:pPr>
            <w:r w:rsidRPr="00A42EA5">
              <w:rPr>
                <w:rFonts w:ascii="Calibri" w:eastAsia="Times New Roman" w:hAnsi="Calibri" w:cs="Calibri"/>
                <w:b/>
                <w:color w:val="FFFFFF" w:themeColor="background1"/>
                <w:lang w:eastAsia="es-AR"/>
              </w:rPr>
              <w:t>Tiempo de Ejecución:</w:t>
            </w:r>
          </w:p>
        </w:tc>
        <w:tc>
          <w:tcPr>
            <w:tcW w:w="4536" w:type="dxa"/>
            <w:tcBorders>
              <w:top w:val="nil"/>
              <w:left w:val="nil"/>
              <w:bottom w:val="single" w:sz="4" w:space="0" w:color="auto"/>
              <w:right w:val="single" w:sz="4" w:space="0" w:color="auto"/>
            </w:tcBorders>
            <w:shd w:val="clear" w:color="auto" w:fill="auto"/>
            <w:noWrap/>
            <w:vAlign w:val="center"/>
          </w:tcPr>
          <w:p w:rsidR="002B6C5E" w:rsidRPr="00A42EA5" w:rsidRDefault="00007BBE" w:rsidP="00797F45">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3</w:t>
            </w:r>
            <w:r w:rsidR="002B6C5E">
              <w:rPr>
                <w:rFonts w:ascii="Calibri" w:eastAsia="Times New Roman" w:hAnsi="Calibri" w:cs="Calibri"/>
                <w:color w:val="000000"/>
                <w:lang w:eastAsia="es-AR"/>
              </w:rPr>
              <w:t xml:space="preserve"> años.</w:t>
            </w:r>
          </w:p>
        </w:tc>
      </w:tr>
      <w:tr w:rsidR="002B6C5E" w:rsidRPr="00A42EA5" w:rsidTr="00797F45">
        <w:trPr>
          <w:trHeight w:val="405"/>
        </w:trPr>
        <w:tc>
          <w:tcPr>
            <w:tcW w:w="7812"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rsidR="002B6C5E" w:rsidRPr="00A42EA5" w:rsidRDefault="002B6C5E" w:rsidP="00797F45">
            <w:pPr>
              <w:spacing w:after="0" w:line="240" w:lineRule="auto"/>
              <w:jc w:val="center"/>
              <w:rPr>
                <w:rFonts w:ascii="Calibri" w:eastAsia="Times New Roman" w:hAnsi="Calibri" w:cs="Calibri"/>
                <w:b/>
                <w:color w:val="000000"/>
                <w:lang w:eastAsia="es-AR"/>
              </w:rPr>
            </w:pPr>
            <w:r w:rsidRPr="00A42EA5">
              <w:rPr>
                <w:rFonts w:ascii="Calibri" w:eastAsia="Times New Roman" w:hAnsi="Calibri" w:cs="Calibri"/>
                <w:b/>
                <w:color w:val="FFFFFF" w:themeColor="background1"/>
                <w:lang w:eastAsia="es-AR"/>
              </w:rPr>
              <w:t>Descripción</w:t>
            </w:r>
          </w:p>
        </w:tc>
      </w:tr>
      <w:tr w:rsidR="002B6C5E" w:rsidRPr="00A42EA5" w:rsidTr="00797F45">
        <w:trPr>
          <w:trHeight w:val="695"/>
        </w:trPr>
        <w:tc>
          <w:tcPr>
            <w:tcW w:w="781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B6C5E" w:rsidRDefault="002B6C5E" w:rsidP="00797F45">
            <w:pPr>
              <w:spacing w:after="0" w:line="240" w:lineRule="auto"/>
              <w:jc w:val="left"/>
              <w:rPr>
                <w:rFonts w:ascii="Calibri" w:eastAsia="Times New Roman" w:hAnsi="Calibri" w:cs="Calibri"/>
                <w:color w:val="000000"/>
                <w:lang w:eastAsia="es-AR"/>
              </w:rPr>
            </w:pPr>
          </w:p>
          <w:p w:rsidR="002B6C5E" w:rsidRDefault="00CF355F" w:rsidP="00797F45">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Este plan cubre l</w:t>
            </w:r>
            <w:r w:rsidR="0005099F">
              <w:rPr>
                <w:rFonts w:ascii="Calibri" w:eastAsia="Times New Roman" w:hAnsi="Calibri" w:cs="Calibri"/>
                <w:color w:val="000000"/>
                <w:lang w:eastAsia="es-AR"/>
              </w:rPr>
              <w:t xml:space="preserve">as actividades relacionadas con el ciclo </w:t>
            </w:r>
            <w:r>
              <w:rPr>
                <w:rFonts w:ascii="Calibri" w:eastAsia="Times New Roman" w:hAnsi="Calibri" w:cs="Calibri"/>
                <w:color w:val="000000"/>
                <w:lang w:eastAsia="es-AR"/>
              </w:rPr>
              <w:t>contable de la organización.-</w:t>
            </w:r>
          </w:p>
          <w:p w:rsidR="002B6C5E" w:rsidRPr="00A42EA5" w:rsidRDefault="002B6C5E" w:rsidP="00797F45">
            <w:pPr>
              <w:spacing w:after="0" w:line="240" w:lineRule="auto"/>
              <w:jc w:val="left"/>
              <w:rPr>
                <w:rFonts w:ascii="Calibri" w:eastAsia="Times New Roman" w:hAnsi="Calibri" w:cs="Calibri"/>
                <w:color w:val="000000"/>
                <w:lang w:eastAsia="es-AR"/>
              </w:rPr>
            </w:pPr>
          </w:p>
        </w:tc>
      </w:tr>
      <w:tr w:rsidR="002B6C5E" w:rsidRPr="00A42EA5" w:rsidTr="00797F45">
        <w:trPr>
          <w:trHeight w:val="549"/>
        </w:trPr>
        <w:tc>
          <w:tcPr>
            <w:tcW w:w="7812"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rsidR="002B6C5E" w:rsidRPr="00A42EA5" w:rsidRDefault="002B6C5E" w:rsidP="00797F45">
            <w:pPr>
              <w:spacing w:after="0" w:line="240" w:lineRule="auto"/>
              <w:jc w:val="center"/>
              <w:rPr>
                <w:rFonts w:ascii="Calibri" w:eastAsia="Times New Roman" w:hAnsi="Calibri" w:cs="Calibri"/>
                <w:b/>
                <w:color w:val="000000"/>
                <w:lang w:eastAsia="es-AR"/>
              </w:rPr>
            </w:pPr>
            <w:r>
              <w:rPr>
                <w:rFonts w:ascii="Calibri" w:eastAsia="Times New Roman" w:hAnsi="Calibri" w:cs="Calibri"/>
                <w:b/>
                <w:color w:val="FFFFFF" w:themeColor="background1"/>
                <w:lang w:eastAsia="es-AR"/>
              </w:rPr>
              <w:t>Tareas</w:t>
            </w:r>
          </w:p>
        </w:tc>
      </w:tr>
      <w:tr w:rsidR="002B6C5E" w:rsidRPr="00A42EA5" w:rsidTr="00797F45">
        <w:trPr>
          <w:trHeight w:val="776"/>
        </w:trPr>
        <w:tc>
          <w:tcPr>
            <w:tcW w:w="781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B6C5E" w:rsidRDefault="002B6C5E" w:rsidP="00797F45">
            <w:pPr>
              <w:spacing w:after="0" w:line="240" w:lineRule="auto"/>
              <w:jc w:val="left"/>
              <w:rPr>
                <w:rFonts w:ascii="Calibri" w:eastAsia="Times New Roman" w:hAnsi="Calibri" w:cs="Calibri"/>
                <w:color w:val="000000"/>
                <w:lang w:eastAsia="es-AR"/>
              </w:rPr>
            </w:pPr>
          </w:p>
          <w:p w:rsidR="0005099F" w:rsidRDefault="00CF355F" w:rsidP="000C0A98">
            <w:pPr>
              <w:pStyle w:val="Prrafodelista"/>
              <w:numPr>
                <w:ilvl w:val="0"/>
                <w:numId w:val="34"/>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Gestión de libros Diarios y Mayores</w:t>
            </w:r>
          </w:p>
          <w:p w:rsidR="00CF355F" w:rsidRDefault="00CF355F" w:rsidP="000C0A98">
            <w:pPr>
              <w:pStyle w:val="Prrafodelista"/>
              <w:numPr>
                <w:ilvl w:val="0"/>
                <w:numId w:val="34"/>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Creación de Balances</w:t>
            </w:r>
          </w:p>
          <w:p w:rsidR="00CF355F" w:rsidRDefault="00CF355F" w:rsidP="000C0A98">
            <w:pPr>
              <w:pStyle w:val="Prrafodelista"/>
              <w:numPr>
                <w:ilvl w:val="0"/>
                <w:numId w:val="34"/>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Liquidación de Sueldos</w:t>
            </w:r>
          </w:p>
          <w:p w:rsidR="00CF355F" w:rsidRDefault="00CF355F" w:rsidP="000C0A98">
            <w:pPr>
              <w:pStyle w:val="Prrafodelista"/>
              <w:numPr>
                <w:ilvl w:val="0"/>
                <w:numId w:val="34"/>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Consultoría contable.-</w:t>
            </w:r>
          </w:p>
          <w:p w:rsidR="00721F84" w:rsidRPr="00CF355F" w:rsidRDefault="00721F84" w:rsidP="000C0A98">
            <w:pPr>
              <w:pStyle w:val="Prrafodelista"/>
              <w:numPr>
                <w:ilvl w:val="0"/>
                <w:numId w:val="34"/>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Liquidación de Impuestos.-</w:t>
            </w:r>
          </w:p>
          <w:p w:rsidR="002B6C5E" w:rsidRPr="009B6CEF" w:rsidRDefault="002B6C5E" w:rsidP="00797F45">
            <w:pPr>
              <w:pStyle w:val="Prrafodelista"/>
              <w:spacing w:after="0" w:line="240" w:lineRule="auto"/>
              <w:jc w:val="left"/>
              <w:rPr>
                <w:rFonts w:ascii="Calibri" w:eastAsia="Times New Roman" w:hAnsi="Calibri" w:cs="Calibri"/>
                <w:color w:val="000000"/>
                <w:lang w:eastAsia="es-AR"/>
              </w:rPr>
            </w:pPr>
          </w:p>
        </w:tc>
      </w:tr>
      <w:tr w:rsidR="002B6C5E" w:rsidRPr="00A42EA5" w:rsidTr="00797F45">
        <w:trPr>
          <w:trHeight w:val="492"/>
        </w:trPr>
        <w:tc>
          <w:tcPr>
            <w:tcW w:w="7812"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tcPr>
          <w:p w:rsidR="002B6C5E" w:rsidRPr="003F47AD" w:rsidRDefault="002B6C5E" w:rsidP="00797F45">
            <w:pPr>
              <w:spacing w:after="0" w:line="240" w:lineRule="auto"/>
              <w:jc w:val="center"/>
              <w:rPr>
                <w:rFonts w:ascii="Calibri" w:eastAsia="Times New Roman" w:hAnsi="Calibri" w:cs="Calibri"/>
                <w:b/>
                <w:color w:val="000000"/>
                <w:lang w:eastAsia="es-AR"/>
              </w:rPr>
            </w:pPr>
            <w:r w:rsidRPr="003F47AD">
              <w:rPr>
                <w:rFonts w:ascii="Calibri" w:eastAsia="Times New Roman" w:hAnsi="Calibri" w:cs="Calibri"/>
                <w:b/>
                <w:color w:val="FFFFFF" w:themeColor="background1"/>
                <w:lang w:eastAsia="es-AR"/>
              </w:rPr>
              <w:t>Indicadores Clave</w:t>
            </w:r>
          </w:p>
        </w:tc>
      </w:tr>
      <w:tr w:rsidR="002B6C5E" w:rsidRPr="00A42EA5" w:rsidTr="00797F45">
        <w:trPr>
          <w:trHeight w:val="1278"/>
        </w:trPr>
        <w:tc>
          <w:tcPr>
            <w:tcW w:w="781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301873" w:rsidRPr="00301873" w:rsidRDefault="00301873" w:rsidP="000C0A98">
            <w:pPr>
              <w:pStyle w:val="Prrafodelista"/>
              <w:numPr>
                <w:ilvl w:val="0"/>
                <w:numId w:val="41"/>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Evolución del Balance Anual</w:t>
            </w:r>
          </w:p>
        </w:tc>
      </w:tr>
    </w:tbl>
    <w:p w:rsidR="00A0480A" w:rsidRDefault="00A0480A" w:rsidP="008B15D7"/>
    <w:p w:rsidR="009701E6" w:rsidRDefault="009701E6" w:rsidP="008B15D7"/>
    <w:p w:rsidR="009701E6" w:rsidRDefault="009701E6" w:rsidP="008B15D7"/>
    <w:p w:rsidR="00CF355F" w:rsidRDefault="00CF355F" w:rsidP="008B15D7"/>
    <w:p w:rsidR="00CF355F" w:rsidRDefault="00CF355F" w:rsidP="008B15D7"/>
    <w:p w:rsidR="00CF355F" w:rsidRDefault="00CF355F" w:rsidP="008B15D7"/>
    <w:p w:rsidR="00CF355F" w:rsidRDefault="00CF355F" w:rsidP="008B15D7"/>
    <w:p w:rsidR="00CF355F" w:rsidRDefault="00CF355F" w:rsidP="008B15D7"/>
    <w:tbl>
      <w:tblPr>
        <w:tblW w:w="7812" w:type="dxa"/>
        <w:tblInd w:w="55" w:type="dxa"/>
        <w:tblCellMar>
          <w:left w:w="70" w:type="dxa"/>
          <w:right w:w="70" w:type="dxa"/>
        </w:tblCellMar>
        <w:tblLook w:val="04A0"/>
      </w:tblPr>
      <w:tblGrid>
        <w:gridCol w:w="3276"/>
        <w:gridCol w:w="4536"/>
      </w:tblGrid>
      <w:tr w:rsidR="00CF355F" w:rsidRPr="00A42EA5" w:rsidTr="00721F84">
        <w:trPr>
          <w:trHeight w:val="416"/>
        </w:trPr>
        <w:tc>
          <w:tcPr>
            <w:tcW w:w="3276"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rsidR="00CF355F" w:rsidRPr="00A42EA5" w:rsidRDefault="00CF355F" w:rsidP="00721F84">
            <w:pPr>
              <w:spacing w:after="0" w:line="240" w:lineRule="auto"/>
              <w:jc w:val="left"/>
              <w:rPr>
                <w:rFonts w:ascii="Calibri" w:eastAsia="Times New Roman" w:hAnsi="Calibri" w:cs="Calibri"/>
                <w:b/>
                <w:color w:val="FFFFFF" w:themeColor="background1"/>
                <w:lang w:eastAsia="es-AR"/>
              </w:rPr>
            </w:pPr>
            <w:r>
              <w:rPr>
                <w:rFonts w:ascii="Calibri" w:eastAsia="Times New Roman" w:hAnsi="Calibri" w:cs="Calibri"/>
                <w:b/>
                <w:color w:val="FFFFFF" w:themeColor="background1"/>
                <w:lang w:eastAsia="es-AR"/>
              </w:rPr>
              <w:t>Área del Programa</w:t>
            </w:r>
          </w:p>
        </w:tc>
        <w:tc>
          <w:tcPr>
            <w:tcW w:w="4536" w:type="dxa"/>
            <w:tcBorders>
              <w:top w:val="single" w:sz="4" w:space="0" w:color="auto"/>
              <w:left w:val="nil"/>
              <w:bottom w:val="single" w:sz="4" w:space="0" w:color="auto"/>
              <w:right w:val="single" w:sz="4" w:space="0" w:color="auto"/>
            </w:tcBorders>
            <w:shd w:val="clear" w:color="auto" w:fill="auto"/>
            <w:noWrap/>
            <w:vAlign w:val="center"/>
          </w:tcPr>
          <w:p w:rsidR="00CF355F" w:rsidRPr="00A42EA5" w:rsidRDefault="00CF355F" w:rsidP="00721F84">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Administración</w:t>
            </w:r>
          </w:p>
        </w:tc>
      </w:tr>
      <w:tr w:rsidR="00CF355F" w:rsidRPr="00A42EA5" w:rsidTr="00721F84">
        <w:trPr>
          <w:trHeight w:val="410"/>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tcPr>
          <w:p w:rsidR="00CF355F" w:rsidRPr="00A42EA5" w:rsidRDefault="00CF355F" w:rsidP="00721F84">
            <w:pPr>
              <w:spacing w:after="0" w:line="240" w:lineRule="auto"/>
              <w:jc w:val="left"/>
              <w:rPr>
                <w:rFonts w:ascii="Calibri" w:eastAsia="Times New Roman" w:hAnsi="Calibri" w:cs="Calibri"/>
                <w:b/>
                <w:color w:val="FFFFFF" w:themeColor="background1"/>
                <w:lang w:eastAsia="es-AR"/>
              </w:rPr>
            </w:pPr>
            <w:r>
              <w:rPr>
                <w:rFonts w:ascii="Calibri" w:eastAsia="Times New Roman" w:hAnsi="Calibri" w:cs="Calibri"/>
                <w:b/>
                <w:color w:val="FFFFFF" w:themeColor="background1"/>
                <w:lang w:eastAsia="es-AR"/>
              </w:rPr>
              <w:t>Título del Plan</w:t>
            </w:r>
          </w:p>
        </w:tc>
        <w:tc>
          <w:tcPr>
            <w:tcW w:w="4536" w:type="dxa"/>
            <w:tcBorders>
              <w:top w:val="nil"/>
              <w:left w:val="nil"/>
              <w:bottom w:val="single" w:sz="4" w:space="0" w:color="auto"/>
              <w:right w:val="single" w:sz="4" w:space="0" w:color="auto"/>
            </w:tcBorders>
            <w:shd w:val="clear" w:color="auto" w:fill="auto"/>
            <w:noWrap/>
            <w:vAlign w:val="center"/>
          </w:tcPr>
          <w:p w:rsidR="00CF355F" w:rsidRDefault="00CF355F" w:rsidP="00721F84">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Actividades Jurídicas</w:t>
            </w:r>
          </w:p>
        </w:tc>
      </w:tr>
      <w:tr w:rsidR="00CF355F" w:rsidRPr="00A42EA5" w:rsidTr="00721F84">
        <w:trPr>
          <w:trHeight w:val="410"/>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hideMark/>
          </w:tcPr>
          <w:p w:rsidR="00CF355F" w:rsidRPr="00A42EA5" w:rsidRDefault="00CF355F" w:rsidP="00721F84">
            <w:pPr>
              <w:spacing w:after="0" w:line="240" w:lineRule="auto"/>
              <w:jc w:val="left"/>
              <w:rPr>
                <w:rFonts w:ascii="Calibri" w:eastAsia="Times New Roman" w:hAnsi="Calibri" w:cs="Calibri"/>
                <w:b/>
                <w:color w:val="FFFFFF" w:themeColor="background1"/>
                <w:lang w:eastAsia="es-AR"/>
              </w:rPr>
            </w:pPr>
            <w:r w:rsidRPr="00A42EA5">
              <w:rPr>
                <w:rFonts w:ascii="Calibri" w:eastAsia="Times New Roman" w:hAnsi="Calibri" w:cs="Calibri"/>
                <w:b/>
                <w:color w:val="FFFFFF" w:themeColor="background1"/>
                <w:lang w:eastAsia="es-AR"/>
              </w:rPr>
              <w:t>Persona Responsable:</w:t>
            </w:r>
          </w:p>
        </w:tc>
        <w:tc>
          <w:tcPr>
            <w:tcW w:w="4536" w:type="dxa"/>
            <w:tcBorders>
              <w:top w:val="nil"/>
              <w:left w:val="nil"/>
              <w:bottom w:val="single" w:sz="4" w:space="0" w:color="auto"/>
              <w:right w:val="single" w:sz="4" w:space="0" w:color="auto"/>
            </w:tcBorders>
            <w:shd w:val="clear" w:color="auto" w:fill="auto"/>
            <w:noWrap/>
            <w:vAlign w:val="center"/>
          </w:tcPr>
          <w:p w:rsidR="00CF355F" w:rsidRPr="00A42EA5" w:rsidRDefault="005522BD" w:rsidP="00721F84">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Dueño</w:t>
            </w:r>
          </w:p>
        </w:tc>
      </w:tr>
      <w:tr w:rsidR="00CF355F" w:rsidRPr="00A42EA5" w:rsidTr="00721F84">
        <w:trPr>
          <w:trHeight w:val="432"/>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tcPr>
          <w:p w:rsidR="00CF355F" w:rsidRPr="00A42EA5" w:rsidRDefault="00CF355F" w:rsidP="00721F84">
            <w:pPr>
              <w:spacing w:after="0" w:line="240" w:lineRule="auto"/>
              <w:jc w:val="left"/>
              <w:rPr>
                <w:rFonts w:ascii="Calibri" w:eastAsia="Times New Roman" w:hAnsi="Calibri" w:cs="Calibri"/>
                <w:b/>
                <w:color w:val="FFFFFF" w:themeColor="background1"/>
                <w:lang w:eastAsia="es-AR"/>
              </w:rPr>
            </w:pPr>
            <w:r>
              <w:rPr>
                <w:rFonts w:ascii="Calibri" w:eastAsia="Times New Roman" w:hAnsi="Calibri" w:cs="Calibri"/>
                <w:b/>
                <w:color w:val="FFFFFF" w:themeColor="background1"/>
                <w:lang w:eastAsia="es-AR"/>
              </w:rPr>
              <w:t>Equipo de Trabajo</w:t>
            </w:r>
          </w:p>
        </w:tc>
        <w:tc>
          <w:tcPr>
            <w:tcW w:w="4536" w:type="dxa"/>
            <w:tcBorders>
              <w:top w:val="nil"/>
              <w:left w:val="nil"/>
              <w:bottom w:val="single" w:sz="4" w:space="0" w:color="auto"/>
              <w:right w:val="single" w:sz="4" w:space="0" w:color="auto"/>
            </w:tcBorders>
            <w:shd w:val="clear" w:color="auto" w:fill="auto"/>
            <w:noWrap/>
            <w:vAlign w:val="center"/>
          </w:tcPr>
          <w:p w:rsidR="00CF355F" w:rsidRDefault="00007BBE" w:rsidP="00007BBE">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Estudio Jurídico</w:t>
            </w:r>
          </w:p>
        </w:tc>
      </w:tr>
      <w:tr w:rsidR="00CF355F" w:rsidRPr="00A42EA5" w:rsidTr="00721F84">
        <w:trPr>
          <w:trHeight w:val="432"/>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hideMark/>
          </w:tcPr>
          <w:p w:rsidR="00CF355F" w:rsidRPr="00A42EA5" w:rsidRDefault="00CF355F" w:rsidP="00721F84">
            <w:pPr>
              <w:spacing w:after="0" w:line="240" w:lineRule="auto"/>
              <w:jc w:val="left"/>
              <w:rPr>
                <w:rFonts w:ascii="Calibri" w:eastAsia="Times New Roman" w:hAnsi="Calibri" w:cs="Calibri"/>
                <w:b/>
                <w:color w:val="FFFFFF" w:themeColor="background1"/>
                <w:lang w:eastAsia="es-AR"/>
              </w:rPr>
            </w:pPr>
            <w:r w:rsidRPr="00A42EA5">
              <w:rPr>
                <w:rFonts w:ascii="Calibri" w:eastAsia="Times New Roman" w:hAnsi="Calibri" w:cs="Calibri"/>
                <w:b/>
                <w:color w:val="FFFFFF" w:themeColor="background1"/>
                <w:lang w:eastAsia="es-AR"/>
              </w:rPr>
              <w:t>Tiempo de Ejecución:</w:t>
            </w:r>
          </w:p>
        </w:tc>
        <w:tc>
          <w:tcPr>
            <w:tcW w:w="4536" w:type="dxa"/>
            <w:tcBorders>
              <w:top w:val="nil"/>
              <w:left w:val="nil"/>
              <w:bottom w:val="single" w:sz="4" w:space="0" w:color="auto"/>
              <w:right w:val="single" w:sz="4" w:space="0" w:color="auto"/>
            </w:tcBorders>
            <w:shd w:val="clear" w:color="auto" w:fill="auto"/>
            <w:noWrap/>
            <w:vAlign w:val="center"/>
          </w:tcPr>
          <w:p w:rsidR="00CF355F" w:rsidRPr="00A42EA5" w:rsidRDefault="00007BBE" w:rsidP="00721F84">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3</w:t>
            </w:r>
            <w:r w:rsidR="00CF355F">
              <w:rPr>
                <w:rFonts w:ascii="Calibri" w:eastAsia="Times New Roman" w:hAnsi="Calibri" w:cs="Calibri"/>
                <w:color w:val="000000"/>
                <w:lang w:eastAsia="es-AR"/>
              </w:rPr>
              <w:t xml:space="preserve"> años.</w:t>
            </w:r>
          </w:p>
        </w:tc>
      </w:tr>
      <w:tr w:rsidR="00CF355F" w:rsidRPr="00A42EA5" w:rsidTr="00721F84">
        <w:trPr>
          <w:trHeight w:val="405"/>
        </w:trPr>
        <w:tc>
          <w:tcPr>
            <w:tcW w:w="7812"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rsidR="00CF355F" w:rsidRPr="00A42EA5" w:rsidRDefault="00CF355F" w:rsidP="00721F84">
            <w:pPr>
              <w:spacing w:after="0" w:line="240" w:lineRule="auto"/>
              <w:jc w:val="center"/>
              <w:rPr>
                <w:rFonts w:ascii="Calibri" w:eastAsia="Times New Roman" w:hAnsi="Calibri" w:cs="Calibri"/>
                <w:b/>
                <w:color w:val="000000"/>
                <w:lang w:eastAsia="es-AR"/>
              </w:rPr>
            </w:pPr>
            <w:r w:rsidRPr="00A42EA5">
              <w:rPr>
                <w:rFonts w:ascii="Calibri" w:eastAsia="Times New Roman" w:hAnsi="Calibri" w:cs="Calibri"/>
                <w:b/>
                <w:color w:val="FFFFFF" w:themeColor="background1"/>
                <w:lang w:eastAsia="es-AR"/>
              </w:rPr>
              <w:t>Descripción</w:t>
            </w:r>
          </w:p>
        </w:tc>
      </w:tr>
      <w:tr w:rsidR="00CF355F" w:rsidRPr="00A42EA5" w:rsidTr="00721F84">
        <w:trPr>
          <w:trHeight w:val="695"/>
        </w:trPr>
        <w:tc>
          <w:tcPr>
            <w:tcW w:w="781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F355F" w:rsidRDefault="00CF355F" w:rsidP="00721F84">
            <w:pPr>
              <w:spacing w:after="0" w:line="240" w:lineRule="auto"/>
              <w:jc w:val="left"/>
              <w:rPr>
                <w:rFonts w:ascii="Calibri" w:eastAsia="Times New Roman" w:hAnsi="Calibri" w:cs="Calibri"/>
                <w:color w:val="000000"/>
                <w:lang w:eastAsia="es-AR"/>
              </w:rPr>
            </w:pPr>
          </w:p>
          <w:p w:rsidR="00CF355F" w:rsidRDefault="00CF355F" w:rsidP="00721F84">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Este plan cubre las actividades jurídicas de la organización.-</w:t>
            </w:r>
          </w:p>
          <w:p w:rsidR="00CF355F" w:rsidRPr="00A42EA5" w:rsidRDefault="00CF355F" w:rsidP="00721F84">
            <w:pPr>
              <w:spacing w:after="0" w:line="240" w:lineRule="auto"/>
              <w:jc w:val="left"/>
              <w:rPr>
                <w:rFonts w:ascii="Calibri" w:eastAsia="Times New Roman" w:hAnsi="Calibri" w:cs="Calibri"/>
                <w:color w:val="000000"/>
                <w:lang w:eastAsia="es-AR"/>
              </w:rPr>
            </w:pPr>
          </w:p>
        </w:tc>
      </w:tr>
      <w:tr w:rsidR="00CF355F" w:rsidRPr="00A42EA5" w:rsidTr="00721F84">
        <w:trPr>
          <w:trHeight w:val="549"/>
        </w:trPr>
        <w:tc>
          <w:tcPr>
            <w:tcW w:w="7812"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rsidR="00CF355F" w:rsidRPr="00A42EA5" w:rsidRDefault="00CF355F" w:rsidP="00721F84">
            <w:pPr>
              <w:spacing w:after="0" w:line="240" w:lineRule="auto"/>
              <w:jc w:val="center"/>
              <w:rPr>
                <w:rFonts w:ascii="Calibri" w:eastAsia="Times New Roman" w:hAnsi="Calibri" w:cs="Calibri"/>
                <w:b/>
                <w:color w:val="000000"/>
                <w:lang w:eastAsia="es-AR"/>
              </w:rPr>
            </w:pPr>
            <w:r>
              <w:rPr>
                <w:rFonts w:ascii="Calibri" w:eastAsia="Times New Roman" w:hAnsi="Calibri" w:cs="Calibri"/>
                <w:b/>
                <w:color w:val="FFFFFF" w:themeColor="background1"/>
                <w:lang w:eastAsia="es-AR"/>
              </w:rPr>
              <w:t>Tareas</w:t>
            </w:r>
          </w:p>
        </w:tc>
      </w:tr>
      <w:tr w:rsidR="00CF355F" w:rsidRPr="00A42EA5" w:rsidTr="00721F84">
        <w:trPr>
          <w:trHeight w:val="776"/>
        </w:trPr>
        <w:tc>
          <w:tcPr>
            <w:tcW w:w="781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F355F" w:rsidRDefault="00CF355F" w:rsidP="00721F84">
            <w:pPr>
              <w:spacing w:after="0" w:line="240" w:lineRule="auto"/>
              <w:jc w:val="left"/>
              <w:rPr>
                <w:rFonts w:ascii="Calibri" w:eastAsia="Times New Roman" w:hAnsi="Calibri" w:cs="Calibri"/>
                <w:color w:val="000000"/>
                <w:lang w:eastAsia="es-AR"/>
              </w:rPr>
            </w:pPr>
          </w:p>
          <w:p w:rsidR="00CF355F" w:rsidRDefault="00CF355F" w:rsidP="000C0A98">
            <w:pPr>
              <w:pStyle w:val="Prrafodelista"/>
              <w:numPr>
                <w:ilvl w:val="0"/>
                <w:numId w:val="37"/>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Análisis de viabilidades legales.-</w:t>
            </w:r>
          </w:p>
          <w:p w:rsidR="00CF355F" w:rsidRDefault="0071195B" w:rsidP="000C0A98">
            <w:pPr>
              <w:pStyle w:val="Prrafodelista"/>
              <w:numPr>
                <w:ilvl w:val="0"/>
                <w:numId w:val="37"/>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Gestión</w:t>
            </w:r>
            <w:r w:rsidR="00007BBE">
              <w:rPr>
                <w:rFonts w:ascii="Calibri" w:eastAsia="Times New Roman" w:hAnsi="Calibri" w:cs="Calibri"/>
                <w:color w:val="000000"/>
                <w:lang w:eastAsia="es-AR"/>
              </w:rPr>
              <w:t xml:space="preserve"> de Contratos.-</w:t>
            </w:r>
          </w:p>
          <w:p w:rsidR="0071195B" w:rsidRDefault="0071195B" w:rsidP="000C0A98">
            <w:pPr>
              <w:pStyle w:val="Prrafodelista"/>
              <w:numPr>
                <w:ilvl w:val="0"/>
                <w:numId w:val="37"/>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Asesoramiento jurídico.</w:t>
            </w:r>
          </w:p>
          <w:p w:rsidR="00007BBE" w:rsidRPr="00CF355F" w:rsidRDefault="00007BBE" w:rsidP="000C0A98">
            <w:pPr>
              <w:pStyle w:val="Prrafodelista"/>
              <w:numPr>
                <w:ilvl w:val="0"/>
                <w:numId w:val="37"/>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Atención de problemas jurídicos relacionados con el personal.</w:t>
            </w:r>
          </w:p>
          <w:p w:rsidR="00CF355F" w:rsidRPr="009B6CEF" w:rsidRDefault="00CF355F" w:rsidP="00721F84">
            <w:pPr>
              <w:pStyle w:val="Prrafodelista"/>
              <w:spacing w:after="0" w:line="240" w:lineRule="auto"/>
              <w:jc w:val="left"/>
              <w:rPr>
                <w:rFonts w:ascii="Calibri" w:eastAsia="Times New Roman" w:hAnsi="Calibri" w:cs="Calibri"/>
                <w:color w:val="000000"/>
                <w:lang w:eastAsia="es-AR"/>
              </w:rPr>
            </w:pPr>
          </w:p>
        </w:tc>
      </w:tr>
      <w:tr w:rsidR="00CF355F" w:rsidRPr="00A42EA5" w:rsidTr="00721F84">
        <w:trPr>
          <w:trHeight w:val="492"/>
        </w:trPr>
        <w:tc>
          <w:tcPr>
            <w:tcW w:w="7812"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tcPr>
          <w:p w:rsidR="00CF355F" w:rsidRPr="003F47AD" w:rsidRDefault="00CF355F" w:rsidP="00721F84">
            <w:pPr>
              <w:spacing w:after="0" w:line="240" w:lineRule="auto"/>
              <w:jc w:val="center"/>
              <w:rPr>
                <w:rFonts w:ascii="Calibri" w:eastAsia="Times New Roman" w:hAnsi="Calibri" w:cs="Calibri"/>
                <w:b/>
                <w:color w:val="000000"/>
                <w:lang w:eastAsia="es-AR"/>
              </w:rPr>
            </w:pPr>
            <w:r w:rsidRPr="003F47AD">
              <w:rPr>
                <w:rFonts w:ascii="Calibri" w:eastAsia="Times New Roman" w:hAnsi="Calibri" w:cs="Calibri"/>
                <w:b/>
                <w:color w:val="FFFFFF" w:themeColor="background1"/>
                <w:lang w:eastAsia="es-AR"/>
              </w:rPr>
              <w:t>Indicadores Clave</w:t>
            </w:r>
          </w:p>
        </w:tc>
      </w:tr>
      <w:tr w:rsidR="00CF355F" w:rsidRPr="00A42EA5" w:rsidTr="00721F84">
        <w:trPr>
          <w:trHeight w:val="1278"/>
        </w:trPr>
        <w:tc>
          <w:tcPr>
            <w:tcW w:w="781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B22B8F" w:rsidRDefault="00591013" w:rsidP="000C0A98">
            <w:pPr>
              <w:pStyle w:val="Prrafodelista"/>
              <w:numPr>
                <w:ilvl w:val="0"/>
                <w:numId w:val="40"/>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Cantidad de procedimie</w:t>
            </w:r>
            <w:r w:rsidR="00B22B8F">
              <w:rPr>
                <w:rFonts w:ascii="Calibri" w:eastAsia="Times New Roman" w:hAnsi="Calibri" w:cs="Calibri"/>
                <w:color w:val="000000"/>
                <w:lang w:eastAsia="es-AR"/>
              </w:rPr>
              <w:t>ntos judiciales como demandado  del período actual / período anterior x 100</w:t>
            </w:r>
          </w:p>
          <w:p w:rsidR="00591013" w:rsidRPr="00B22B8F" w:rsidRDefault="00591013" w:rsidP="00B22B8F">
            <w:pPr>
              <w:spacing w:after="0" w:line="240" w:lineRule="auto"/>
              <w:ind w:left="360"/>
              <w:jc w:val="left"/>
              <w:rPr>
                <w:rFonts w:ascii="Calibri" w:eastAsia="Times New Roman" w:hAnsi="Calibri" w:cs="Calibri"/>
                <w:color w:val="000000"/>
                <w:lang w:eastAsia="es-AR"/>
              </w:rPr>
            </w:pPr>
          </w:p>
        </w:tc>
      </w:tr>
    </w:tbl>
    <w:p w:rsidR="00CF355F" w:rsidRDefault="00CF355F" w:rsidP="008B15D7"/>
    <w:p w:rsidR="00CF355F" w:rsidRDefault="00CF355F" w:rsidP="008B15D7"/>
    <w:p w:rsidR="00985F96" w:rsidRDefault="00985F96" w:rsidP="008B15D7"/>
    <w:p w:rsidR="00985F96" w:rsidRDefault="00985F96" w:rsidP="008B15D7"/>
    <w:p w:rsidR="00985F96" w:rsidRDefault="00985F96" w:rsidP="008B15D7"/>
    <w:p w:rsidR="00985F96" w:rsidRDefault="00985F96" w:rsidP="008B15D7"/>
    <w:p w:rsidR="00985F96" w:rsidRDefault="00985F96" w:rsidP="008B15D7"/>
    <w:p w:rsidR="00985F96" w:rsidRDefault="00985F96" w:rsidP="008B15D7"/>
    <w:p w:rsidR="00985F96" w:rsidRDefault="00985F96" w:rsidP="008B15D7"/>
    <w:tbl>
      <w:tblPr>
        <w:tblW w:w="7812" w:type="dxa"/>
        <w:tblInd w:w="55" w:type="dxa"/>
        <w:tblCellMar>
          <w:left w:w="70" w:type="dxa"/>
          <w:right w:w="70" w:type="dxa"/>
        </w:tblCellMar>
        <w:tblLook w:val="04A0"/>
      </w:tblPr>
      <w:tblGrid>
        <w:gridCol w:w="3276"/>
        <w:gridCol w:w="4536"/>
      </w:tblGrid>
      <w:tr w:rsidR="00985F96" w:rsidRPr="00A42EA5" w:rsidTr="00721F84">
        <w:trPr>
          <w:trHeight w:val="416"/>
        </w:trPr>
        <w:tc>
          <w:tcPr>
            <w:tcW w:w="3276"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rsidR="00985F96" w:rsidRPr="00A42EA5" w:rsidRDefault="00985F96" w:rsidP="00721F84">
            <w:pPr>
              <w:spacing w:after="0" w:line="240" w:lineRule="auto"/>
              <w:jc w:val="left"/>
              <w:rPr>
                <w:rFonts w:ascii="Calibri" w:eastAsia="Times New Roman" w:hAnsi="Calibri" w:cs="Calibri"/>
                <w:b/>
                <w:color w:val="FFFFFF" w:themeColor="background1"/>
                <w:lang w:eastAsia="es-AR"/>
              </w:rPr>
            </w:pPr>
            <w:r>
              <w:rPr>
                <w:rFonts w:ascii="Calibri" w:eastAsia="Times New Roman" w:hAnsi="Calibri" w:cs="Calibri"/>
                <w:b/>
                <w:color w:val="FFFFFF" w:themeColor="background1"/>
                <w:lang w:eastAsia="es-AR"/>
              </w:rPr>
              <w:t>Área del Programa</w:t>
            </w:r>
          </w:p>
        </w:tc>
        <w:tc>
          <w:tcPr>
            <w:tcW w:w="4536" w:type="dxa"/>
            <w:tcBorders>
              <w:top w:val="single" w:sz="4" w:space="0" w:color="auto"/>
              <w:left w:val="nil"/>
              <w:bottom w:val="single" w:sz="4" w:space="0" w:color="auto"/>
              <w:right w:val="single" w:sz="4" w:space="0" w:color="auto"/>
            </w:tcBorders>
            <w:shd w:val="clear" w:color="auto" w:fill="auto"/>
            <w:noWrap/>
            <w:vAlign w:val="center"/>
          </w:tcPr>
          <w:p w:rsidR="00985F96" w:rsidRPr="00A42EA5" w:rsidRDefault="00985F96" w:rsidP="00721F84">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Administración</w:t>
            </w:r>
          </w:p>
        </w:tc>
      </w:tr>
      <w:tr w:rsidR="00985F96" w:rsidRPr="00A42EA5" w:rsidTr="00721F84">
        <w:trPr>
          <w:trHeight w:val="410"/>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tcPr>
          <w:p w:rsidR="00985F96" w:rsidRPr="00A42EA5" w:rsidRDefault="00985F96" w:rsidP="00721F84">
            <w:pPr>
              <w:spacing w:after="0" w:line="240" w:lineRule="auto"/>
              <w:jc w:val="left"/>
              <w:rPr>
                <w:rFonts w:ascii="Calibri" w:eastAsia="Times New Roman" w:hAnsi="Calibri" w:cs="Calibri"/>
                <w:b/>
                <w:color w:val="FFFFFF" w:themeColor="background1"/>
                <w:lang w:eastAsia="es-AR"/>
              </w:rPr>
            </w:pPr>
            <w:r>
              <w:rPr>
                <w:rFonts w:ascii="Calibri" w:eastAsia="Times New Roman" w:hAnsi="Calibri" w:cs="Calibri"/>
                <w:b/>
                <w:color w:val="FFFFFF" w:themeColor="background1"/>
                <w:lang w:eastAsia="es-AR"/>
              </w:rPr>
              <w:t>Título del Plan</w:t>
            </w:r>
          </w:p>
        </w:tc>
        <w:tc>
          <w:tcPr>
            <w:tcW w:w="4536" w:type="dxa"/>
            <w:tcBorders>
              <w:top w:val="nil"/>
              <w:left w:val="nil"/>
              <w:bottom w:val="single" w:sz="4" w:space="0" w:color="auto"/>
              <w:right w:val="single" w:sz="4" w:space="0" w:color="auto"/>
            </w:tcBorders>
            <w:shd w:val="clear" w:color="auto" w:fill="auto"/>
            <w:noWrap/>
            <w:vAlign w:val="center"/>
          </w:tcPr>
          <w:p w:rsidR="00985F96" w:rsidRDefault="00985F96" w:rsidP="00721F84">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Recursos Humanos.-</w:t>
            </w:r>
          </w:p>
        </w:tc>
      </w:tr>
      <w:tr w:rsidR="00985F96" w:rsidRPr="00A42EA5" w:rsidTr="00721F84">
        <w:trPr>
          <w:trHeight w:val="410"/>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hideMark/>
          </w:tcPr>
          <w:p w:rsidR="00985F96" w:rsidRPr="00A42EA5" w:rsidRDefault="00985F96" w:rsidP="00721F84">
            <w:pPr>
              <w:spacing w:after="0" w:line="240" w:lineRule="auto"/>
              <w:jc w:val="left"/>
              <w:rPr>
                <w:rFonts w:ascii="Calibri" w:eastAsia="Times New Roman" w:hAnsi="Calibri" w:cs="Calibri"/>
                <w:b/>
                <w:color w:val="FFFFFF" w:themeColor="background1"/>
                <w:lang w:eastAsia="es-AR"/>
              </w:rPr>
            </w:pPr>
            <w:r w:rsidRPr="00A42EA5">
              <w:rPr>
                <w:rFonts w:ascii="Calibri" w:eastAsia="Times New Roman" w:hAnsi="Calibri" w:cs="Calibri"/>
                <w:b/>
                <w:color w:val="FFFFFF" w:themeColor="background1"/>
                <w:lang w:eastAsia="es-AR"/>
              </w:rPr>
              <w:t>Persona Responsable:</w:t>
            </w:r>
          </w:p>
        </w:tc>
        <w:tc>
          <w:tcPr>
            <w:tcW w:w="4536" w:type="dxa"/>
            <w:tcBorders>
              <w:top w:val="nil"/>
              <w:left w:val="nil"/>
              <w:bottom w:val="single" w:sz="4" w:space="0" w:color="auto"/>
              <w:right w:val="single" w:sz="4" w:space="0" w:color="auto"/>
            </w:tcBorders>
            <w:shd w:val="clear" w:color="auto" w:fill="auto"/>
            <w:noWrap/>
            <w:vAlign w:val="center"/>
          </w:tcPr>
          <w:p w:rsidR="00985F96" w:rsidRPr="00A42EA5" w:rsidRDefault="005522BD" w:rsidP="00721F84">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Dueño</w:t>
            </w:r>
          </w:p>
        </w:tc>
      </w:tr>
      <w:tr w:rsidR="00985F96" w:rsidRPr="00A42EA5" w:rsidTr="00721F84">
        <w:trPr>
          <w:trHeight w:val="432"/>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tcPr>
          <w:p w:rsidR="00985F96" w:rsidRPr="00A42EA5" w:rsidRDefault="00985F96" w:rsidP="00721F84">
            <w:pPr>
              <w:spacing w:after="0" w:line="240" w:lineRule="auto"/>
              <w:jc w:val="left"/>
              <w:rPr>
                <w:rFonts w:ascii="Calibri" w:eastAsia="Times New Roman" w:hAnsi="Calibri" w:cs="Calibri"/>
                <w:b/>
                <w:color w:val="FFFFFF" w:themeColor="background1"/>
                <w:lang w:eastAsia="es-AR"/>
              </w:rPr>
            </w:pPr>
            <w:r>
              <w:rPr>
                <w:rFonts w:ascii="Calibri" w:eastAsia="Times New Roman" w:hAnsi="Calibri" w:cs="Calibri"/>
                <w:b/>
                <w:color w:val="FFFFFF" w:themeColor="background1"/>
                <w:lang w:eastAsia="es-AR"/>
              </w:rPr>
              <w:t>Equipo de Trabajo</w:t>
            </w:r>
          </w:p>
        </w:tc>
        <w:tc>
          <w:tcPr>
            <w:tcW w:w="4536" w:type="dxa"/>
            <w:tcBorders>
              <w:top w:val="nil"/>
              <w:left w:val="nil"/>
              <w:bottom w:val="single" w:sz="4" w:space="0" w:color="auto"/>
              <w:right w:val="single" w:sz="4" w:space="0" w:color="auto"/>
            </w:tcBorders>
            <w:shd w:val="clear" w:color="auto" w:fill="auto"/>
            <w:noWrap/>
            <w:vAlign w:val="center"/>
          </w:tcPr>
          <w:p w:rsidR="00985F96" w:rsidRDefault="008E262F" w:rsidP="008E262F">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Gerente / Dueño</w:t>
            </w:r>
          </w:p>
        </w:tc>
      </w:tr>
      <w:tr w:rsidR="00985F96" w:rsidRPr="00A42EA5" w:rsidTr="00721F84">
        <w:trPr>
          <w:trHeight w:val="432"/>
        </w:trPr>
        <w:tc>
          <w:tcPr>
            <w:tcW w:w="3276" w:type="dxa"/>
            <w:tcBorders>
              <w:top w:val="nil"/>
              <w:left w:val="single" w:sz="4" w:space="0" w:color="auto"/>
              <w:bottom w:val="single" w:sz="4" w:space="0" w:color="auto"/>
              <w:right w:val="single" w:sz="4" w:space="0" w:color="auto"/>
            </w:tcBorders>
            <w:shd w:val="clear" w:color="auto" w:fill="365F91" w:themeFill="accent1" w:themeFillShade="BF"/>
            <w:noWrap/>
            <w:vAlign w:val="center"/>
            <w:hideMark/>
          </w:tcPr>
          <w:p w:rsidR="00985F96" w:rsidRPr="00A42EA5" w:rsidRDefault="00985F96" w:rsidP="00721F84">
            <w:pPr>
              <w:spacing w:after="0" w:line="240" w:lineRule="auto"/>
              <w:jc w:val="left"/>
              <w:rPr>
                <w:rFonts w:ascii="Calibri" w:eastAsia="Times New Roman" w:hAnsi="Calibri" w:cs="Calibri"/>
                <w:b/>
                <w:color w:val="FFFFFF" w:themeColor="background1"/>
                <w:lang w:eastAsia="es-AR"/>
              </w:rPr>
            </w:pPr>
            <w:r w:rsidRPr="00A42EA5">
              <w:rPr>
                <w:rFonts w:ascii="Calibri" w:eastAsia="Times New Roman" w:hAnsi="Calibri" w:cs="Calibri"/>
                <w:b/>
                <w:color w:val="FFFFFF" w:themeColor="background1"/>
                <w:lang w:eastAsia="es-AR"/>
              </w:rPr>
              <w:t>Tiempo de Ejecución:</w:t>
            </w:r>
          </w:p>
        </w:tc>
        <w:tc>
          <w:tcPr>
            <w:tcW w:w="4536" w:type="dxa"/>
            <w:tcBorders>
              <w:top w:val="nil"/>
              <w:left w:val="nil"/>
              <w:bottom w:val="single" w:sz="4" w:space="0" w:color="auto"/>
              <w:right w:val="single" w:sz="4" w:space="0" w:color="auto"/>
            </w:tcBorders>
            <w:shd w:val="clear" w:color="auto" w:fill="auto"/>
            <w:noWrap/>
            <w:vAlign w:val="center"/>
          </w:tcPr>
          <w:p w:rsidR="00985F96" w:rsidRPr="00A42EA5" w:rsidRDefault="00985F96" w:rsidP="00721F84">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3 años.</w:t>
            </w:r>
          </w:p>
        </w:tc>
      </w:tr>
      <w:tr w:rsidR="00985F96" w:rsidRPr="00A42EA5" w:rsidTr="00721F84">
        <w:trPr>
          <w:trHeight w:val="405"/>
        </w:trPr>
        <w:tc>
          <w:tcPr>
            <w:tcW w:w="7812"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rsidR="00985F96" w:rsidRPr="00A42EA5" w:rsidRDefault="00985F96" w:rsidP="00721F84">
            <w:pPr>
              <w:spacing w:after="0" w:line="240" w:lineRule="auto"/>
              <w:jc w:val="center"/>
              <w:rPr>
                <w:rFonts w:ascii="Calibri" w:eastAsia="Times New Roman" w:hAnsi="Calibri" w:cs="Calibri"/>
                <w:b/>
                <w:color w:val="000000"/>
                <w:lang w:eastAsia="es-AR"/>
              </w:rPr>
            </w:pPr>
            <w:r w:rsidRPr="00A42EA5">
              <w:rPr>
                <w:rFonts w:ascii="Calibri" w:eastAsia="Times New Roman" w:hAnsi="Calibri" w:cs="Calibri"/>
                <w:b/>
                <w:color w:val="FFFFFF" w:themeColor="background1"/>
                <w:lang w:eastAsia="es-AR"/>
              </w:rPr>
              <w:t>Descripción</w:t>
            </w:r>
          </w:p>
        </w:tc>
      </w:tr>
      <w:tr w:rsidR="00985F96" w:rsidRPr="00A42EA5" w:rsidTr="00721F84">
        <w:trPr>
          <w:trHeight w:val="695"/>
        </w:trPr>
        <w:tc>
          <w:tcPr>
            <w:tcW w:w="781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85F96" w:rsidRDefault="00985F96" w:rsidP="00721F84">
            <w:pPr>
              <w:spacing w:after="0" w:line="240" w:lineRule="auto"/>
              <w:jc w:val="left"/>
              <w:rPr>
                <w:rFonts w:ascii="Calibri" w:eastAsia="Times New Roman" w:hAnsi="Calibri" w:cs="Calibri"/>
                <w:color w:val="000000"/>
                <w:lang w:eastAsia="es-AR"/>
              </w:rPr>
            </w:pPr>
          </w:p>
          <w:p w:rsidR="00985F96" w:rsidRDefault="00985F96" w:rsidP="00721F84">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Este plan cubre las actividades relativas a la administración de Recursos Humanos.-</w:t>
            </w:r>
          </w:p>
          <w:p w:rsidR="00985F96" w:rsidRPr="00A42EA5" w:rsidRDefault="00985F96" w:rsidP="00721F84">
            <w:pPr>
              <w:spacing w:after="0" w:line="240" w:lineRule="auto"/>
              <w:jc w:val="left"/>
              <w:rPr>
                <w:rFonts w:ascii="Calibri" w:eastAsia="Times New Roman" w:hAnsi="Calibri" w:cs="Calibri"/>
                <w:color w:val="000000"/>
                <w:lang w:eastAsia="es-AR"/>
              </w:rPr>
            </w:pPr>
          </w:p>
        </w:tc>
      </w:tr>
      <w:tr w:rsidR="00985F96" w:rsidRPr="00A42EA5" w:rsidTr="00721F84">
        <w:trPr>
          <w:trHeight w:val="549"/>
        </w:trPr>
        <w:tc>
          <w:tcPr>
            <w:tcW w:w="7812"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rsidR="00985F96" w:rsidRPr="00A42EA5" w:rsidRDefault="00985F96" w:rsidP="00721F84">
            <w:pPr>
              <w:spacing w:after="0" w:line="240" w:lineRule="auto"/>
              <w:jc w:val="center"/>
              <w:rPr>
                <w:rFonts w:ascii="Calibri" w:eastAsia="Times New Roman" w:hAnsi="Calibri" w:cs="Calibri"/>
                <w:b/>
                <w:color w:val="000000"/>
                <w:lang w:eastAsia="es-AR"/>
              </w:rPr>
            </w:pPr>
            <w:r>
              <w:rPr>
                <w:rFonts w:ascii="Calibri" w:eastAsia="Times New Roman" w:hAnsi="Calibri" w:cs="Calibri"/>
                <w:b/>
                <w:color w:val="FFFFFF" w:themeColor="background1"/>
                <w:lang w:eastAsia="es-AR"/>
              </w:rPr>
              <w:t>Tareas</w:t>
            </w:r>
          </w:p>
        </w:tc>
      </w:tr>
      <w:tr w:rsidR="00985F96" w:rsidRPr="00A42EA5" w:rsidTr="00721F84">
        <w:trPr>
          <w:trHeight w:val="776"/>
        </w:trPr>
        <w:tc>
          <w:tcPr>
            <w:tcW w:w="781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85F96" w:rsidRDefault="00985F96" w:rsidP="00721F84">
            <w:pPr>
              <w:spacing w:after="0" w:line="240" w:lineRule="auto"/>
              <w:jc w:val="left"/>
              <w:rPr>
                <w:rFonts w:ascii="Calibri" w:eastAsia="Times New Roman" w:hAnsi="Calibri" w:cs="Calibri"/>
                <w:color w:val="000000"/>
                <w:lang w:eastAsia="es-AR"/>
              </w:rPr>
            </w:pPr>
          </w:p>
          <w:p w:rsidR="00813933" w:rsidRDefault="00813933" w:rsidP="000C0A98">
            <w:pPr>
              <w:pStyle w:val="Prrafodelista"/>
              <w:numPr>
                <w:ilvl w:val="0"/>
                <w:numId w:val="39"/>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Creación de Perfiles de recursos según necesidades.-</w:t>
            </w:r>
          </w:p>
          <w:p w:rsidR="00985F96" w:rsidRDefault="00813933" w:rsidP="000C0A98">
            <w:pPr>
              <w:pStyle w:val="Prrafodelista"/>
              <w:numPr>
                <w:ilvl w:val="0"/>
                <w:numId w:val="39"/>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Publicación de Ofertas Laborales</w:t>
            </w:r>
          </w:p>
          <w:p w:rsidR="00813933" w:rsidRDefault="00813933" w:rsidP="000C0A98">
            <w:pPr>
              <w:pStyle w:val="Prrafodelista"/>
              <w:numPr>
                <w:ilvl w:val="0"/>
                <w:numId w:val="39"/>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Análisis de Recursos Humanos.-</w:t>
            </w:r>
          </w:p>
          <w:p w:rsidR="00813933" w:rsidRDefault="00813933" w:rsidP="000C0A98">
            <w:pPr>
              <w:pStyle w:val="Prrafodelista"/>
              <w:numPr>
                <w:ilvl w:val="0"/>
                <w:numId w:val="39"/>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Entrevista de candidatos.-</w:t>
            </w:r>
          </w:p>
          <w:p w:rsidR="00813933" w:rsidRDefault="00813933" w:rsidP="000C0A98">
            <w:pPr>
              <w:pStyle w:val="Prrafodelista"/>
              <w:numPr>
                <w:ilvl w:val="0"/>
                <w:numId w:val="39"/>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Control del Ausentismo.-</w:t>
            </w:r>
          </w:p>
          <w:p w:rsidR="00813933" w:rsidRDefault="00813933" w:rsidP="000C0A98">
            <w:pPr>
              <w:pStyle w:val="Prrafodelista"/>
              <w:numPr>
                <w:ilvl w:val="0"/>
                <w:numId w:val="39"/>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Coaching del Personal.-</w:t>
            </w:r>
          </w:p>
          <w:p w:rsidR="00813933" w:rsidRDefault="00813933" w:rsidP="000C0A98">
            <w:pPr>
              <w:pStyle w:val="Prrafodelista"/>
              <w:numPr>
                <w:ilvl w:val="0"/>
                <w:numId w:val="39"/>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Capacitación del Personal.</w:t>
            </w:r>
          </w:p>
          <w:p w:rsidR="00813933" w:rsidRPr="00813933" w:rsidRDefault="00813933" w:rsidP="000C0A98">
            <w:pPr>
              <w:pStyle w:val="Prrafodelista"/>
              <w:numPr>
                <w:ilvl w:val="0"/>
                <w:numId w:val="39"/>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Análisis e implementación de compensaciones por desempeño.-</w:t>
            </w:r>
          </w:p>
          <w:p w:rsidR="00813933" w:rsidRPr="00813933" w:rsidRDefault="00813933" w:rsidP="00813933">
            <w:pPr>
              <w:spacing w:after="0" w:line="240" w:lineRule="auto"/>
              <w:jc w:val="left"/>
              <w:rPr>
                <w:rFonts w:ascii="Calibri" w:eastAsia="Times New Roman" w:hAnsi="Calibri" w:cs="Calibri"/>
                <w:color w:val="000000"/>
                <w:lang w:eastAsia="es-AR"/>
              </w:rPr>
            </w:pPr>
          </w:p>
        </w:tc>
      </w:tr>
      <w:tr w:rsidR="00985F96" w:rsidRPr="00A42EA5" w:rsidTr="00721F84">
        <w:trPr>
          <w:trHeight w:val="492"/>
        </w:trPr>
        <w:tc>
          <w:tcPr>
            <w:tcW w:w="7812"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tcPr>
          <w:p w:rsidR="00985F96" w:rsidRPr="003F47AD" w:rsidRDefault="00985F96" w:rsidP="00721F84">
            <w:pPr>
              <w:spacing w:after="0" w:line="240" w:lineRule="auto"/>
              <w:jc w:val="center"/>
              <w:rPr>
                <w:rFonts w:ascii="Calibri" w:eastAsia="Times New Roman" w:hAnsi="Calibri" w:cs="Calibri"/>
                <w:b/>
                <w:color w:val="000000"/>
                <w:lang w:eastAsia="es-AR"/>
              </w:rPr>
            </w:pPr>
            <w:r w:rsidRPr="003F47AD">
              <w:rPr>
                <w:rFonts w:ascii="Calibri" w:eastAsia="Times New Roman" w:hAnsi="Calibri" w:cs="Calibri"/>
                <w:b/>
                <w:color w:val="FFFFFF" w:themeColor="background1"/>
                <w:lang w:eastAsia="es-AR"/>
              </w:rPr>
              <w:t>Indicadores Clave</w:t>
            </w:r>
          </w:p>
        </w:tc>
      </w:tr>
      <w:tr w:rsidR="00985F96" w:rsidRPr="00A42EA5" w:rsidTr="00721F84">
        <w:trPr>
          <w:trHeight w:val="1278"/>
        </w:trPr>
        <w:tc>
          <w:tcPr>
            <w:tcW w:w="781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85F96" w:rsidRDefault="00985F96" w:rsidP="000C0A98">
            <w:pPr>
              <w:pStyle w:val="Prrafodelista"/>
              <w:numPr>
                <w:ilvl w:val="0"/>
                <w:numId w:val="38"/>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Ausentismo de</w:t>
            </w:r>
            <w:r w:rsidR="00591013">
              <w:rPr>
                <w:rFonts w:ascii="Calibri" w:eastAsia="Times New Roman" w:hAnsi="Calibri" w:cs="Calibri"/>
                <w:color w:val="000000"/>
                <w:lang w:eastAsia="es-AR"/>
              </w:rPr>
              <w:t>l personal en unidades de tiempo.</w:t>
            </w:r>
            <w:r>
              <w:rPr>
                <w:rFonts w:ascii="Calibri" w:eastAsia="Times New Roman" w:hAnsi="Calibri" w:cs="Calibri"/>
                <w:color w:val="000000"/>
                <w:lang w:eastAsia="es-AR"/>
              </w:rPr>
              <w:t>-</w:t>
            </w:r>
          </w:p>
          <w:p w:rsidR="00591013" w:rsidRDefault="00591013" w:rsidP="000C0A98">
            <w:pPr>
              <w:pStyle w:val="Prrafodelista"/>
              <w:numPr>
                <w:ilvl w:val="0"/>
                <w:numId w:val="38"/>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Desempeño del Personal.-</w:t>
            </w:r>
          </w:p>
          <w:p w:rsidR="00813933" w:rsidRDefault="00591013" w:rsidP="000C0A98">
            <w:pPr>
              <w:pStyle w:val="Prrafodelista"/>
              <w:numPr>
                <w:ilvl w:val="0"/>
                <w:numId w:val="38"/>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Evolución de las Ventas por Empleado por Mes.-</w:t>
            </w:r>
          </w:p>
          <w:p w:rsidR="00591013" w:rsidRPr="00591013" w:rsidRDefault="00591013" w:rsidP="000C0A98">
            <w:pPr>
              <w:pStyle w:val="Prrafodelista"/>
              <w:numPr>
                <w:ilvl w:val="0"/>
                <w:numId w:val="38"/>
              </w:num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Rotación del Personal.</w:t>
            </w:r>
          </w:p>
        </w:tc>
      </w:tr>
    </w:tbl>
    <w:p w:rsidR="00CF355F" w:rsidRDefault="00CF355F" w:rsidP="008B15D7"/>
    <w:p w:rsidR="009701E6" w:rsidRDefault="009701E6" w:rsidP="008B15D7"/>
    <w:p w:rsidR="009701E6" w:rsidRDefault="009701E6" w:rsidP="008B15D7"/>
    <w:p w:rsidR="009701E6" w:rsidRDefault="009701E6" w:rsidP="008B15D7"/>
    <w:p w:rsidR="008E262F" w:rsidRDefault="008E262F" w:rsidP="008B15D7"/>
    <w:p w:rsidR="004C1BF9" w:rsidRDefault="004C1BF9" w:rsidP="004C1BF9">
      <w:pPr>
        <w:pStyle w:val="Ttulo2"/>
      </w:pPr>
      <w:bookmarkStart w:id="166" w:name="_Toc372545642"/>
      <w:r>
        <w:lastRenderedPageBreak/>
        <w:t>5.4 Matriz de Planes / Análisis FODA</w:t>
      </w:r>
      <w:bookmarkEnd w:id="166"/>
    </w:p>
    <w:p w:rsidR="004C1BF9" w:rsidRDefault="004C1BF9" w:rsidP="004C1BF9"/>
    <w:p w:rsidR="004C1BF9" w:rsidRDefault="004C1BF9" w:rsidP="004C1BF9"/>
    <w:tbl>
      <w:tblPr>
        <w:tblStyle w:val="Tablaconcuadrcula"/>
        <w:tblW w:w="0" w:type="auto"/>
        <w:tblLayout w:type="fixed"/>
        <w:tblLook w:val="04A0"/>
      </w:tblPr>
      <w:tblGrid>
        <w:gridCol w:w="4503"/>
        <w:gridCol w:w="850"/>
        <w:gridCol w:w="709"/>
        <w:gridCol w:w="850"/>
        <w:gridCol w:w="851"/>
      </w:tblGrid>
      <w:tr w:rsidR="00EF4DB3" w:rsidTr="00EF4DB3">
        <w:trPr>
          <w:trHeight w:val="442"/>
        </w:trPr>
        <w:tc>
          <w:tcPr>
            <w:tcW w:w="4503" w:type="dxa"/>
            <w:vMerge w:val="restart"/>
            <w:textDirection w:val="btLr"/>
          </w:tcPr>
          <w:p w:rsidR="00EF4DB3" w:rsidRDefault="00EF4DB3" w:rsidP="00797F45">
            <w:pPr>
              <w:ind w:left="113" w:right="113"/>
              <w:rPr>
                <w:lang w:val="es-ES"/>
              </w:rPr>
            </w:pPr>
          </w:p>
        </w:tc>
        <w:tc>
          <w:tcPr>
            <w:tcW w:w="3260" w:type="dxa"/>
            <w:gridSpan w:val="4"/>
            <w:shd w:val="clear" w:color="auto" w:fill="365F91" w:themeFill="accent1" w:themeFillShade="BF"/>
            <w:vAlign w:val="center"/>
          </w:tcPr>
          <w:p w:rsidR="00EF4DB3" w:rsidRPr="00C771F3" w:rsidRDefault="00EF4DB3" w:rsidP="00797F45">
            <w:pPr>
              <w:jc w:val="center"/>
              <w:rPr>
                <w:color w:val="FFFFFF" w:themeColor="background1"/>
                <w:lang w:val="es-ES"/>
              </w:rPr>
            </w:pPr>
            <w:r w:rsidRPr="00C771F3">
              <w:rPr>
                <w:color w:val="FFFFFF" w:themeColor="background1"/>
                <w:lang w:val="es-ES"/>
              </w:rPr>
              <w:t>Planes Generales de Acción</w:t>
            </w:r>
          </w:p>
        </w:tc>
      </w:tr>
      <w:tr w:rsidR="00EF4DB3" w:rsidTr="00EF4DB3">
        <w:trPr>
          <w:cantSplit/>
          <w:trHeight w:val="1837"/>
        </w:trPr>
        <w:tc>
          <w:tcPr>
            <w:tcW w:w="4503" w:type="dxa"/>
            <w:vMerge/>
          </w:tcPr>
          <w:p w:rsidR="00EF4DB3" w:rsidRDefault="00EF4DB3" w:rsidP="00797F45">
            <w:pPr>
              <w:rPr>
                <w:lang w:val="es-ES"/>
              </w:rPr>
            </w:pPr>
          </w:p>
        </w:tc>
        <w:tc>
          <w:tcPr>
            <w:tcW w:w="850" w:type="dxa"/>
            <w:textDirection w:val="btLr"/>
            <w:vAlign w:val="center"/>
          </w:tcPr>
          <w:p w:rsidR="00EF4DB3" w:rsidRDefault="00EF4DB3" w:rsidP="00797F45">
            <w:pPr>
              <w:ind w:left="113" w:right="113"/>
              <w:jc w:val="center"/>
              <w:rPr>
                <w:lang w:val="es-ES"/>
              </w:rPr>
            </w:pPr>
            <w:r>
              <w:rPr>
                <w:lang w:val="es-ES"/>
              </w:rPr>
              <w:t>Tecnología</w:t>
            </w:r>
          </w:p>
        </w:tc>
        <w:tc>
          <w:tcPr>
            <w:tcW w:w="709" w:type="dxa"/>
            <w:textDirection w:val="btLr"/>
            <w:vAlign w:val="center"/>
          </w:tcPr>
          <w:p w:rsidR="00EF4DB3" w:rsidRDefault="00EF4DB3" w:rsidP="00797F45">
            <w:pPr>
              <w:ind w:left="113" w:right="113"/>
              <w:jc w:val="center"/>
              <w:rPr>
                <w:lang w:val="es-ES"/>
              </w:rPr>
            </w:pPr>
            <w:r>
              <w:rPr>
                <w:lang w:val="es-ES"/>
              </w:rPr>
              <w:t>Producción</w:t>
            </w:r>
          </w:p>
        </w:tc>
        <w:tc>
          <w:tcPr>
            <w:tcW w:w="850" w:type="dxa"/>
            <w:textDirection w:val="btLr"/>
            <w:vAlign w:val="center"/>
          </w:tcPr>
          <w:p w:rsidR="00EF4DB3" w:rsidRDefault="00EF4DB3" w:rsidP="00797F45">
            <w:pPr>
              <w:ind w:left="113" w:right="113"/>
              <w:jc w:val="center"/>
              <w:rPr>
                <w:lang w:val="es-ES"/>
              </w:rPr>
            </w:pPr>
            <w:r>
              <w:rPr>
                <w:lang w:val="es-ES"/>
              </w:rPr>
              <w:t>Marketing</w:t>
            </w:r>
          </w:p>
        </w:tc>
        <w:tc>
          <w:tcPr>
            <w:tcW w:w="851" w:type="dxa"/>
            <w:textDirection w:val="btLr"/>
            <w:vAlign w:val="center"/>
          </w:tcPr>
          <w:p w:rsidR="00EF4DB3" w:rsidRDefault="00EF4DB3" w:rsidP="00797F45">
            <w:pPr>
              <w:ind w:left="113" w:right="113"/>
              <w:jc w:val="center"/>
              <w:rPr>
                <w:lang w:val="es-ES"/>
              </w:rPr>
            </w:pPr>
            <w:r>
              <w:rPr>
                <w:lang w:val="es-ES"/>
              </w:rPr>
              <w:t>Administración</w:t>
            </w:r>
          </w:p>
        </w:tc>
      </w:tr>
      <w:tr w:rsidR="00EF4DB3" w:rsidTr="00EF4DB3">
        <w:trPr>
          <w:trHeight w:val="549"/>
        </w:trPr>
        <w:tc>
          <w:tcPr>
            <w:tcW w:w="4503" w:type="dxa"/>
            <w:shd w:val="clear" w:color="auto" w:fill="365F91" w:themeFill="accent1" w:themeFillShade="BF"/>
            <w:vAlign w:val="center"/>
          </w:tcPr>
          <w:p w:rsidR="00EF4DB3" w:rsidRPr="00C771F3" w:rsidRDefault="00EF4DB3" w:rsidP="00797F45">
            <w:pPr>
              <w:jc w:val="center"/>
              <w:rPr>
                <w:color w:val="FFFFFF" w:themeColor="background1"/>
                <w:lang w:val="es-ES"/>
              </w:rPr>
            </w:pPr>
            <w:r w:rsidRPr="00C771F3">
              <w:rPr>
                <w:color w:val="FFFFFF" w:themeColor="background1"/>
                <w:lang w:val="es-ES"/>
              </w:rPr>
              <w:t>Fortalezas</w:t>
            </w:r>
          </w:p>
        </w:tc>
        <w:tc>
          <w:tcPr>
            <w:tcW w:w="3260" w:type="dxa"/>
            <w:gridSpan w:val="4"/>
            <w:vAlign w:val="center"/>
          </w:tcPr>
          <w:p w:rsidR="00EF4DB3" w:rsidRPr="00C771F3" w:rsidRDefault="00EF4DB3" w:rsidP="00797F45">
            <w:pPr>
              <w:jc w:val="center"/>
              <w:rPr>
                <w:b/>
                <w:lang w:val="es-ES"/>
              </w:rPr>
            </w:pPr>
          </w:p>
        </w:tc>
      </w:tr>
      <w:tr w:rsidR="00EF4DB3" w:rsidTr="00EF4DB3">
        <w:trPr>
          <w:trHeight w:val="567"/>
        </w:trPr>
        <w:tc>
          <w:tcPr>
            <w:tcW w:w="4503" w:type="dxa"/>
            <w:vAlign w:val="center"/>
          </w:tcPr>
          <w:p w:rsidR="00EF4DB3" w:rsidRDefault="00EF4DB3" w:rsidP="00797F45">
            <w:pPr>
              <w:jc w:val="center"/>
              <w:rPr>
                <w:lang w:val="es-ES"/>
              </w:rPr>
            </w:pPr>
            <w:r>
              <w:rPr>
                <w:lang w:val="es-ES"/>
              </w:rPr>
              <w:t>Enfoque en Clientes Regulares</w:t>
            </w:r>
          </w:p>
        </w:tc>
        <w:tc>
          <w:tcPr>
            <w:tcW w:w="850" w:type="dxa"/>
            <w:vAlign w:val="center"/>
          </w:tcPr>
          <w:p w:rsidR="00EF4DB3" w:rsidRDefault="006F5B76" w:rsidP="00797F45">
            <w:pPr>
              <w:jc w:val="center"/>
              <w:rPr>
                <w:lang w:val="es-ES"/>
              </w:rPr>
            </w:pPr>
            <w:r>
              <w:rPr>
                <w:noProof/>
                <w:lang w:eastAsia="es-AR"/>
              </w:rPr>
              <w:pict>
                <v:oval id="Oval 61" o:spid="_x0000_s1050" style="position:absolute;left:0;text-align:left;margin-left:12.55pt;margin-top:4.7pt;width:6.75pt;height:6.1pt;z-index:25172480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" fillcolor="black [3200]" strokecolor="black [1600]" strokeweight="2pt"/>
              </w:pict>
            </w:r>
          </w:p>
        </w:tc>
        <w:tc>
          <w:tcPr>
            <w:tcW w:w="709" w:type="dxa"/>
            <w:vAlign w:val="center"/>
          </w:tcPr>
          <w:p w:rsidR="00EF4DB3" w:rsidRDefault="00EF4DB3" w:rsidP="00797F45">
            <w:pPr>
              <w:jc w:val="center"/>
              <w:rPr>
                <w:lang w:val="es-ES"/>
              </w:rPr>
            </w:pPr>
          </w:p>
        </w:tc>
        <w:tc>
          <w:tcPr>
            <w:tcW w:w="850" w:type="dxa"/>
            <w:vAlign w:val="center"/>
          </w:tcPr>
          <w:p w:rsidR="00EF4DB3" w:rsidRDefault="00EF4DB3" w:rsidP="00797F45">
            <w:pPr>
              <w:jc w:val="center"/>
              <w:rPr>
                <w:lang w:val="es-ES"/>
              </w:rPr>
            </w:pPr>
          </w:p>
        </w:tc>
        <w:tc>
          <w:tcPr>
            <w:tcW w:w="851" w:type="dxa"/>
            <w:vAlign w:val="center"/>
          </w:tcPr>
          <w:p w:rsidR="00EF4DB3" w:rsidRDefault="006F5B76" w:rsidP="00797F45">
            <w:pPr>
              <w:jc w:val="center"/>
              <w:rPr>
                <w:lang w:val="es-ES"/>
              </w:rPr>
            </w:pPr>
            <w:r>
              <w:rPr>
                <w:noProof/>
                <w:lang w:eastAsia="es-AR"/>
              </w:rPr>
              <w:pict>
                <v:oval id="Oval 63" o:spid="_x0000_s1049" style="position:absolute;left:0;text-align:left;margin-left:17.55pt;margin-top:4.9pt;width:6.75pt;height:6.1pt;z-index:25172992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" fillcolor="black [3200]" strokecolor="black [1600]" strokeweight="2pt"/>
              </w:pict>
            </w:r>
          </w:p>
        </w:tc>
      </w:tr>
      <w:tr w:rsidR="00EF4DB3" w:rsidTr="00EF4DB3">
        <w:trPr>
          <w:trHeight w:val="419"/>
        </w:trPr>
        <w:tc>
          <w:tcPr>
            <w:tcW w:w="4503" w:type="dxa"/>
            <w:vAlign w:val="center"/>
          </w:tcPr>
          <w:p w:rsidR="00EF4DB3" w:rsidRDefault="00EF4DB3" w:rsidP="00797F45">
            <w:pPr>
              <w:jc w:val="center"/>
              <w:rPr>
                <w:lang w:val="es-ES"/>
              </w:rPr>
            </w:pPr>
            <w:r>
              <w:rPr>
                <w:lang w:val="es-ES"/>
              </w:rPr>
              <w:t>Promociones</w:t>
            </w:r>
          </w:p>
        </w:tc>
        <w:tc>
          <w:tcPr>
            <w:tcW w:w="850" w:type="dxa"/>
            <w:vAlign w:val="center"/>
          </w:tcPr>
          <w:p w:rsidR="00EF4DB3" w:rsidRDefault="006F5B76" w:rsidP="00797F45">
            <w:pPr>
              <w:jc w:val="center"/>
              <w:rPr>
                <w:lang w:val="es-ES"/>
              </w:rPr>
            </w:pPr>
            <w:r>
              <w:rPr>
                <w:noProof/>
                <w:lang w:eastAsia="es-AR"/>
              </w:rPr>
              <w:pict>
                <v:oval id="Oval 64" o:spid="_x0000_s1048" style="position:absolute;left:0;text-align:left;margin-left:12.15pt;margin-top:3.75pt;width:6.75pt;height:6.1pt;z-index:25172582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" fillcolor="black [3200]" strokecolor="black [1600]" strokeweight="2pt"/>
              </w:pict>
            </w:r>
          </w:p>
        </w:tc>
        <w:tc>
          <w:tcPr>
            <w:tcW w:w="709" w:type="dxa"/>
            <w:vAlign w:val="center"/>
          </w:tcPr>
          <w:p w:rsidR="00EF4DB3" w:rsidRDefault="00EF4DB3" w:rsidP="00797F45">
            <w:pPr>
              <w:jc w:val="center"/>
              <w:rPr>
                <w:lang w:val="es-ES"/>
              </w:rPr>
            </w:pPr>
          </w:p>
        </w:tc>
        <w:tc>
          <w:tcPr>
            <w:tcW w:w="850" w:type="dxa"/>
            <w:vAlign w:val="center"/>
          </w:tcPr>
          <w:p w:rsidR="00EF4DB3" w:rsidRDefault="006F5B76" w:rsidP="00797F45">
            <w:pPr>
              <w:jc w:val="center"/>
              <w:rPr>
                <w:lang w:val="es-ES"/>
              </w:rPr>
            </w:pPr>
            <w:r>
              <w:rPr>
                <w:noProof/>
                <w:lang w:eastAsia="es-AR"/>
              </w:rPr>
              <w:pict>
                <v:oval id="Oval 73" o:spid="_x0000_s1047" style="position:absolute;left:0;text-align:left;margin-left:12.8pt;margin-top:4.9pt;width:6.75pt;height:6.1pt;z-index:25172889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" fillcolor="black [3200]" strokecolor="black [1600]" strokeweight="2pt"/>
              </w:pict>
            </w:r>
          </w:p>
        </w:tc>
        <w:tc>
          <w:tcPr>
            <w:tcW w:w="851" w:type="dxa"/>
            <w:vAlign w:val="center"/>
          </w:tcPr>
          <w:p w:rsidR="00EF4DB3" w:rsidRDefault="00EF4DB3" w:rsidP="00797F45">
            <w:pPr>
              <w:jc w:val="center"/>
              <w:rPr>
                <w:lang w:val="es-ES"/>
              </w:rPr>
            </w:pPr>
          </w:p>
        </w:tc>
      </w:tr>
      <w:tr w:rsidR="00EF4DB3" w:rsidTr="00EF4DB3">
        <w:trPr>
          <w:trHeight w:val="553"/>
        </w:trPr>
        <w:tc>
          <w:tcPr>
            <w:tcW w:w="4503" w:type="dxa"/>
            <w:vAlign w:val="center"/>
          </w:tcPr>
          <w:p w:rsidR="00EF4DB3" w:rsidRDefault="00EF4DB3" w:rsidP="00797F45">
            <w:pPr>
              <w:jc w:val="center"/>
              <w:rPr>
                <w:lang w:val="es-ES"/>
              </w:rPr>
            </w:pPr>
            <w:r>
              <w:rPr>
                <w:lang w:val="es-ES"/>
              </w:rPr>
              <w:t>Comunicación con el Cliente</w:t>
            </w:r>
          </w:p>
        </w:tc>
        <w:tc>
          <w:tcPr>
            <w:tcW w:w="850" w:type="dxa"/>
            <w:vAlign w:val="center"/>
          </w:tcPr>
          <w:p w:rsidR="00EF4DB3" w:rsidRDefault="006F5B76" w:rsidP="00797F45">
            <w:pPr>
              <w:jc w:val="center"/>
              <w:rPr>
                <w:lang w:val="es-ES"/>
              </w:rPr>
            </w:pPr>
            <w:r>
              <w:rPr>
                <w:noProof/>
                <w:lang w:eastAsia="es-AR"/>
              </w:rPr>
              <w:pict>
                <v:oval id="Oval 74" o:spid="_x0000_s1046" style="position:absolute;left:0;text-align:left;margin-left:12.2pt;margin-top:3.5pt;width:6.75pt;height:6.1pt;z-index:25172684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" fillcolor="black [3200]" strokecolor="black [1600]" strokeweight="2pt"/>
              </w:pict>
            </w:r>
          </w:p>
        </w:tc>
        <w:tc>
          <w:tcPr>
            <w:tcW w:w="709" w:type="dxa"/>
            <w:vAlign w:val="center"/>
          </w:tcPr>
          <w:p w:rsidR="00EF4DB3" w:rsidRDefault="00EF4DB3" w:rsidP="00797F45">
            <w:pPr>
              <w:jc w:val="center"/>
              <w:rPr>
                <w:lang w:val="es-ES"/>
              </w:rPr>
            </w:pPr>
          </w:p>
        </w:tc>
        <w:tc>
          <w:tcPr>
            <w:tcW w:w="850" w:type="dxa"/>
            <w:vAlign w:val="center"/>
          </w:tcPr>
          <w:p w:rsidR="00EF4DB3" w:rsidRDefault="00EF4DB3" w:rsidP="00797F45">
            <w:pPr>
              <w:jc w:val="center"/>
              <w:rPr>
                <w:lang w:val="es-ES"/>
              </w:rPr>
            </w:pPr>
          </w:p>
        </w:tc>
        <w:tc>
          <w:tcPr>
            <w:tcW w:w="851" w:type="dxa"/>
            <w:vAlign w:val="center"/>
          </w:tcPr>
          <w:p w:rsidR="00EF4DB3" w:rsidRDefault="00EF4DB3" w:rsidP="00797F45">
            <w:pPr>
              <w:jc w:val="center"/>
              <w:rPr>
                <w:lang w:val="es-ES"/>
              </w:rPr>
            </w:pPr>
          </w:p>
        </w:tc>
      </w:tr>
      <w:tr w:rsidR="00EF4DB3" w:rsidTr="00EF4DB3">
        <w:trPr>
          <w:trHeight w:val="549"/>
        </w:trPr>
        <w:tc>
          <w:tcPr>
            <w:tcW w:w="4503" w:type="dxa"/>
            <w:vAlign w:val="center"/>
          </w:tcPr>
          <w:p w:rsidR="00EF4DB3" w:rsidRDefault="00EF4DB3" w:rsidP="00797F45">
            <w:pPr>
              <w:jc w:val="center"/>
              <w:rPr>
                <w:lang w:val="es-ES"/>
              </w:rPr>
            </w:pPr>
            <w:r>
              <w:rPr>
                <w:lang w:val="es-ES"/>
              </w:rPr>
              <w:t>Atención por medios digitales</w:t>
            </w:r>
          </w:p>
        </w:tc>
        <w:tc>
          <w:tcPr>
            <w:tcW w:w="850" w:type="dxa"/>
            <w:vAlign w:val="center"/>
          </w:tcPr>
          <w:p w:rsidR="00EF4DB3" w:rsidRDefault="006F5B76" w:rsidP="00797F45">
            <w:pPr>
              <w:jc w:val="center"/>
              <w:rPr>
                <w:lang w:val="es-ES"/>
              </w:rPr>
            </w:pPr>
            <w:r>
              <w:rPr>
                <w:noProof/>
                <w:lang w:eastAsia="es-AR"/>
              </w:rPr>
              <w:pict>
                <v:oval id="Oval 75" o:spid="_x0000_s1045" style="position:absolute;left:0;text-align:left;margin-left:18pt;margin-top:1.35pt;width:6.75pt;height:6.1pt;z-index:25172787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" fillcolor="black [3200]" strokecolor="black [1600]" strokeweight="2pt"/>
              </w:pict>
            </w:r>
          </w:p>
        </w:tc>
        <w:tc>
          <w:tcPr>
            <w:tcW w:w="709" w:type="dxa"/>
            <w:vAlign w:val="center"/>
          </w:tcPr>
          <w:p w:rsidR="00EF4DB3" w:rsidRDefault="006F5B76" w:rsidP="00797F45">
            <w:pPr>
              <w:jc w:val="center"/>
              <w:rPr>
                <w:lang w:val="es-ES"/>
              </w:rPr>
            </w:pPr>
            <w:r>
              <w:rPr>
                <w:noProof/>
                <w:lang w:eastAsia="es-AR"/>
              </w:rPr>
              <w:pict>
                <v:oval id="Oval 76" o:spid="_x0000_s1044" style="position:absolute;left:0;text-align:left;margin-left:10.65pt;margin-top:2.9pt;width:6.75pt;height:6.1pt;z-index:25173094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" fillcolor="black [3200]" strokecolor="black [1600]" strokeweight="2pt"/>
              </w:pict>
            </w:r>
          </w:p>
        </w:tc>
        <w:tc>
          <w:tcPr>
            <w:tcW w:w="850" w:type="dxa"/>
            <w:vAlign w:val="center"/>
          </w:tcPr>
          <w:p w:rsidR="00EF4DB3" w:rsidRDefault="00EF4DB3" w:rsidP="00797F45">
            <w:pPr>
              <w:jc w:val="center"/>
              <w:rPr>
                <w:lang w:val="es-ES"/>
              </w:rPr>
            </w:pPr>
          </w:p>
        </w:tc>
        <w:tc>
          <w:tcPr>
            <w:tcW w:w="851" w:type="dxa"/>
            <w:vAlign w:val="center"/>
          </w:tcPr>
          <w:p w:rsidR="00EF4DB3" w:rsidRDefault="00EF4DB3" w:rsidP="00797F45">
            <w:pPr>
              <w:jc w:val="center"/>
              <w:rPr>
                <w:lang w:val="es-ES"/>
              </w:rPr>
            </w:pPr>
          </w:p>
        </w:tc>
      </w:tr>
    </w:tbl>
    <w:p w:rsidR="00EF4DB3" w:rsidRDefault="00EF4DB3" w:rsidP="004C1BF9"/>
    <w:p w:rsidR="004C1BF9" w:rsidRDefault="004C1BF9" w:rsidP="004C1BF9"/>
    <w:p w:rsidR="00EF4DB3" w:rsidRDefault="00EF4DB3" w:rsidP="004C1BF9"/>
    <w:p w:rsidR="00EF4DB3" w:rsidRDefault="00EF4DB3" w:rsidP="004C1BF9"/>
    <w:p w:rsidR="00EF4DB3" w:rsidRDefault="00EF4DB3" w:rsidP="004C1BF9"/>
    <w:p w:rsidR="00EF4DB3" w:rsidRDefault="00EF4DB3" w:rsidP="004C1BF9"/>
    <w:p w:rsidR="00EF4DB3" w:rsidRDefault="00EF4DB3" w:rsidP="004C1BF9"/>
    <w:p w:rsidR="00EF4DB3" w:rsidRDefault="00EF4DB3" w:rsidP="004C1BF9"/>
    <w:p w:rsidR="00EF4DB3" w:rsidRDefault="00EF4DB3" w:rsidP="004C1BF9"/>
    <w:p w:rsidR="00EF4DB3" w:rsidRDefault="00EF4DB3" w:rsidP="004C1BF9"/>
    <w:p w:rsidR="00EF4DB3" w:rsidRDefault="00EF4DB3" w:rsidP="004C1BF9"/>
    <w:p w:rsidR="00EF4DB3" w:rsidRDefault="00EF4DB3" w:rsidP="004C1BF9"/>
    <w:p w:rsidR="00EF4DB3" w:rsidRDefault="00EF4DB3" w:rsidP="004C1BF9"/>
    <w:tbl>
      <w:tblPr>
        <w:tblStyle w:val="Tablaconcuadrcula"/>
        <w:tblW w:w="0" w:type="auto"/>
        <w:tblLayout w:type="fixed"/>
        <w:tblLook w:val="04A0"/>
      </w:tblPr>
      <w:tblGrid>
        <w:gridCol w:w="4503"/>
        <w:gridCol w:w="850"/>
        <w:gridCol w:w="709"/>
        <w:gridCol w:w="850"/>
        <w:gridCol w:w="851"/>
      </w:tblGrid>
      <w:tr w:rsidR="00EF4DB3" w:rsidTr="00797F45">
        <w:trPr>
          <w:trHeight w:val="442"/>
        </w:trPr>
        <w:tc>
          <w:tcPr>
            <w:tcW w:w="4503" w:type="dxa"/>
            <w:vMerge w:val="restart"/>
            <w:textDirection w:val="btLr"/>
          </w:tcPr>
          <w:p w:rsidR="00EF4DB3" w:rsidRDefault="00EF4DB3" w:rsidP="00797F45">
            <w:pPr>
              <w:ind w:left="113" w:right="113"/>
              <w:rPr>
                <w:lang w:val="es-ES"/>
              </w:rPr>
            </w:pPr>
          </w:p>
        </w:tc>
        <w:tc>
          <w:tcPr>
            <w:tcW w:w="3260" w:type="dxa"/>
            <w:gridSpan w:val="4"/>
            <w:shd w:val="clear" w:color="auto" w:fill="365F91" w:themeFill="accent1" w:themeFillShade="BF"/>
            <w:vAlign w:val="center"/>
          </w:tcPr>
          <w:p w:rsidR="00EF4DB3" w:rsidRPr="00C771F3" w:rsidRDefault="00EF4DB3" w:rsidP="00797F45">
            <w:pPr>
              <w:jc w:val="center"/>
              <w:rPr>
                <w:color w:val="FFFFFF" w:themeColor="background1"/>
                <w:lang w:val="es-ES"/>
              </w:rPr>
            </w:pPr>
            <w:r w:rsidRPr="00C771F3">
              <w:rPr>
                <w:color w:val="FFFFFF" w:themeColor="background1"/>
                <w:lang w:val="es-ES"/>
              </w:rPr>
              <w:t>Planes Generales de Acción</w:t>
            </w:r>
          </w:p>
        </w:tc>
      </w:tr>
      <w:tr w:rsidR="00EF4DB3" w:rsidTr="00797F45">
        <w:trPr>
          <w:cantSplit/>
          <w:trHeight w:val="1837"/>
        </w:trPr>
        <w:tc>
          <w:tcPr>
            <w:tcW w:w="4503" w:type="dxa"/>
            <w:vMerge/>
          </w:tcPr>
          <w:p w:rsidR="00EF4DB3" w:rsidRDefault="00EF4DB3" w:rsidP="00797F45">
            <w:pPr>
              <w:rPr>
                <w:lang w:val="es-ES"/>
              </w:rPr>
            </w:pPr>
          </w:p>
        </w:tc>
        <w:tc>
          <w:tcPr>
            <w:tcW w:w="850" w:type="dxa"/>
            <w:textDirection w:val="btLr"/>
            <w:vAlign w:val="center"/>
          </w:tcPr>
          <w:p w:rsidR="00EF4DB3" w:rsidRDefault="00EF4DB3" w:rsidP="00797F45">
            <w:pPr>
              <w:ind w:left="113" w:right="113"/>
              <w:jc w:val="center"/>
              <w:rPr>
                <w:lang w:val="es-ES"/>
              </w:rPr>
            </w:pPr>
            <w:r>
              <w:rPr>
                <w:lang w:val="es-ES"/>
              </w:rPr>
              <w:t>Tecnología</w:t>
            </w:r>
          </w:p>
        </w:tc>
        <w:tc>
          <w:tcPr>
            <w:tcW w:w="709" w:type="dxa"/>
            <w:textDirection w:val="btLr"/>
            <w:vAlign w:val="center"/>
          </w:tcPr>
          <w:p w:rsidR="00EF4DB3" w:rsidRDefault="00EF4DB3" w:rsidP="00797F45">
            <w:pPr>
              <w:ind w:left="113" w:right="113"/>
              <w:jc w:val="center"/>
              <w:rPr>
                <w:lang w:val="es-ES"/>
              </w:rPr>
            </w:pPr>
            <w:r>
              <w:rPr>
                <w:lang w:val="es-ES"/>
              </w:rPr>
              <w:t>Producción</w:t>
            </w:r>
          </w:p>
        </w:tc>
        <w:tc>
          <w:tcPr>
            <w:tcW w:w="850" w:type="dxa"/>
            <w:textDirection w:val="btLr"/>
            <w:vAlign w:val="center"/>
          </w:tcPr>
          <w:p w:rsidR="00EF4DB3" w:rsidRDefault="00EF4DB3" w:rsidP="00797F45">
            <w:pPr>
              <w:ind w:left="113" w:right="113"/>
              <w:jc w:val="center"/>
              <w:rPr>
                <w:lang w:val="es-ES"/>
              </w:rPr>
            </w:pPr>
            <w:r>
              <w:rPr>
                <w:lang w:val="es-ES"/>
              </w:rPr>
              <w:t>Marketing</w:t>
            </w:r>
          </w:p>
        </w:tc>
        <w:tc>
          <w:tcPr>
            <w:tcW w:w="851" w:type="dxa"/>
            <w:textDirection w:val="btLr"/>
            <w:vAlign w:val="center"/>
          </w:tcPr>
          <w:p w:rsidR="00EF4DB3" w:rsidRDefault="00EF4DB3" w:rsidP="00797F45">
            <w:pPr>
              <w:ind w:left="113" w:right="113"/>
              <w:jc w:val="center"/>
              <w:rPr>
                <w:lang w:val="es-ES"/>
              </w:rPr>
            </w:pPr>
            <w:r>
              <w:rPr>
                <w:lang w:val="es-ES"/>
              </w:rPr>
              <w:t>Administración</w:t>
            </w:r>
          </w:p>
        </w:tc>
      </w:tr>
      <w:tr w:rsidR="00EF4DB3" w:rsidTr="00797F45">
        <w:trPr>
          <w:trHeight w:val="549"/>
        </w:trPr>
        <w:tc>
          <w:tcPr>
            <w:tcW w:w="4503" w:type="dxa"/>
            <w:shd w:val="clear" w:color="auto" w:fill="365F91" w:themeFill="accent1" w:themeFillShade="BF"/>
            <w:vAlign w:val="center"/>
          </w:tcPr>
          <w:p w:rsidR="00EF4DB3" w:rsidRPr="00C771F3" w:rsidRDefault="00EF4DB3" w:rsidP="00797F45">
            <w:pPr>
              <w:jc w:val="center"/>
              <w:rPr>
                <w:color w:val="FFFFFF" w:themeColor="background1"/>
                <w:lang w:val="es-ES"/>
              </w:rPr>
            </w:pPr>
            <w:r>
              <w:rPr>
                <w:color w:val="FFFFFF" w:themeColor="background1"/>
                <w:lang w:val="es-ES"/>
              </w:rPr>
              <w:t>Debilidades</w:t>
            </w:r>
          </w:p>
        </w:tc>
        <w:tc>
          <w:tcPr>
            <w:tcW w:w="3260" w:type="dxa"/>
            <w:gridSpan w:val="4"/>
            <w:vAlign w:val="center"/>
          </w:tcPr>
          <w:p w:rsidR="00EF4DB3" w:rsidRPr="00C771F3" w:rsidRDefault="00EF4DB3" w:rsidP="00797F45">
            <w:pPr>
              <w:jc w:val="center"/>
              <w:rPr>
                <w:b/>
                <w:lang w:val="es-ES"/>
              </w:rPr>
            </w:pPr>
          </w:p>
        </w:tc>
      </w:tr>
      <w:tr w:rsidR="00EF4DB3" w:rsidTr="00797F45">
        <w:trPr>
          <w:trHeight w:val="567"/>
        </w:trPr>
        <w:tc>
          <w:tcPr>
            <w:tcW w:w="4503" w:type="dxa"/>
            <w:vAlign w:val="center"/>
          </w:tcPr>
          <w:p w:rsidR="00EF4DB3" w:rsidRDefault="00EF4DB3" w:rsidP="00797F45">
            <w:pPr>
              <w:jc w:val="center"/>
              <w:rPr>
                <w:lang w:val="es-ES"/>
              </w:rPr>
            </w:pPr>
            <w:r>
              <w:rPr>
                <w:lang w:val="es-ES"/>
              </w:rPr>
              <w:t>Menor cantidad de Servicios Brindados</w:t>
            </w:r>
          </w:p>
        </w:tc>
        <w:tc>
          <w:tcPr>
            <w:tcW w:w="850" w:type="dxa"/>
            <w:vAlign w:val="center"/>
          </w:tcPr>
          <w:p w:rsidR="00EF4DB3" w:rsidRDefault="00EF4DB3" w:rsidP="00797F45">
            <w:pPr>
              <w:jc w:val="center"/>
              <w:rPr>
                <w:lang w:val="es-ES"/>
              </w:rPr>
            </w:pPr>
          </w:p>
        </w:tc>
        <w:tc>
          <w:tcPr>
            <w:tcW w:w="709" w:type="dxa"/>
            <w:vAlign w:val="center"/>
          </w:tcPr>
          <w:p w:rsidR="00EF4DB3" w:rsidRDefault="006F5B76" w:rsidP="00797F45">
            <w:pPr>
              <w:jc w:val="center"/>
              <w:rPr>
                <w:lang w:val="es-ES"/>
              </w:rPr>
            </w:pPr>
            <w:r>
              <w:rPr>
                <w:noProof/>
                <w:lang w:eastAsia="es-AR"/>
              </w:rPr>
              <w:pict>
                <v:oval id="Oval 77" o:spid="_x0000_s1043" style="position:absolute;left:0;text-align:left;margin-left:7.95pt;margin-top:4.3pt;width:6.75pt;height:6.1pt;z-index:25173299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" fillcolor="black [3200]" strokecolor="black [1600]" strokeweight="2pt"/>
              </w:pict>
            </w:r>
          </w:p>
        </w:tc>
        <w:tc>
          <w:tcPr>
            <w:tcW w:w="850" w:type="dxa"/>
            <w:vAlign w:val="center"/>
          </w:tcPr>
          <w:p w:rsidR="00EF4DB3" w:rsidRDefault="00EF4DB3" w:rsidP="00797F45">
            <w:pPr>
              <w:jc w:val="center"/>
              <w:rPr>
                <w:lang w:val="es-ES"/>
              </w:rPr>
            </w:pPr>
          </w:p>
        </w:tc>
        <w:tc>
          <w:tcPr>
            <w:tcW w:w="851" w:type="dxa"/>
            <w:vAlign w:val="center"/>
          </w:tcPr>
          <w:p w:rsidR="00EF4DB3" w:rsidRDefault="00EF4DB3" w:rsidP="00797F45">
            <w:pPr>
              <w:jc w:val="center"/>
              <w:rPr>
                <w:lang w:val="es-ES"/>
              </w:rPr>
            </w:pPr>
          </w:p>
        </w:tc>
      </w:tr>
      <w:tr w:rsidR="00EF4DB3" w:rsidTr="00797F45">
        <w:trPr>
          <w:trHeight w:val="419"/>
        </w:trPr>
        <w:tc>
          <w:tcPr>
            <w:tcW w:w="4503" w:type="dxa"/>
            <w:vAlign w:val="center"/>
          </w:tcPr>
          <w:p w:rsidR="00EF4DB3" w:rsidRDefault="00EF4DB3" w:rsidP="00797F45">
            <w:pPr>
              <w:jc w:val="center"/>
              <w:rPr>
                <w:lang w:val="es-ES"/>
              </w:rPr>
            </w:pPr>
            <w:r>
              <w:rPr>
                <w:lang w:val="es-ES"/>
              </w:rPr>
              <w:t>Poco tiempo en el mercado</w:t>
            </w:r>
          </w:p>
        </w:tc>
        <w:tc>
          <w:tcPr>
            <w:tcW w:w="850" w:type="dxa"/>
            <w:vAlign w:val="center"/>
          </w:tcPr>
          <w:p w:rsidR="00EF4DB3" w:rsidRDefault="00EF4DB3" w:rsidP="00797F45">
            <w:pPr>
              <w:jc w:val="center"/>
              <w:rPr>
                <w:lang w:val="es-ES"/>
              </w:rPr>
            </w:pPr>
          </w:p>
        </w:tc>
        <w:tc>
          <w:tcPr>
            <w:tcW w:w="709" w:type="dxa"/>
            <w:vAlign w:val="center"/>
          </w:tcPr>
          <w:p w:rsidR="00EF4DB3" w:rsidRDefault="00EF4DB3" w:rsidP="00797F45">
            <w:pPr>
              <w:jc w:val="center"/>
              <w:rPr>
                <w:lang w:val="es-ES"/>
              </w:rPr>
            </w:pPr>
          </w:p>
        </w:tc>
        <w:tc>
          <w:tcPr>
            <w:tcW w:w="850" w:type="dxa"/>
            <w:vAlign w:val="center"/>
          </w:tcPr>
          <w:p w:rsidR="00EF4DB3" w:rsidRDefault="00EF4DB3" w:rsidP="00797F45">
            <w:pPr>
              <w:jc w:val="center"/>
              <w:rPr>
                <w:lang w:val="es-ES"/>
              </w:rPr>
            </w:pPr>
          </w:p>
        </w:tc>
        <w:tc>
          <w:tcPr>
            <w:tcW w:w="851" w:type="dxa"/>
            <w:vAlign w:val="center"/>
          </w:tcPr>
          <w:p w:rsidR="00EF4DB3" w:rsidRDefault="00EF4DB3" w:rsidP="00797F45">
            <w:pPr>
              <w:jc w:val="center"/>
              <w:rPr>
                <w:lang w:val="es-ES"/>
              </w:rPr>
            </w:pPr>
          </w:p>
        </w:tc>
      </w:tr>
      <w:tr w:rsidR="00EF4DB3" w:rsidTr="00797F45">
        <w:trPr>
          <w:trHeight w:val="553"/>
        </w:trPr>
        <w:tc>
          <w:tcPr>
            <w:tcW w:w="4503" w:type="dxa"/>
            <w:vAlign w:val="center"/>
          </w:tcPr>
          <w:p w:rsidR="00EF4DB3" w:rsidRDefault="00EF4DB3" w:rsidP="00797F45">
            <w:pPr>
              <w:jc w:val="center"/>
              <w:rPr>
                <w:lang w:val="es-ES"/>
              </w:rPr>
            </w:pPr>
            <w:r>
              <w:rPr>
                <w:lang w:val="es-ES"/>
              </w:rPr>
              <w:t>No se brindan soluciones de diseño</w:t>
            </w:r>
          </w:p>
        </w:tc>
        <w:tc>
          <w:tcPr>
            <w:tcW w:w="850" w:type="dxa"/>
            <w:vAlign w:val="center"/>
          </w:tcPr>
          <w:p w:rsidR="00EF4DB3" w:rsidRDefault="00EF4DB3" w:rsidP="00797F45">
            <w:pPr>
              <w:jc w:val="center"/>
              <w:rPr>
                <w:lang w:val="es-ES"/>
              </w:rPr>
            </w:pPr>
          </w:p>
        </w:tc>
        <w:tc>
          <w:tcPr>
            <w:tcW w:w="709" w:type="dxa"/>
            <w:vAlign w:val="center"/>
          </w:tcPr>
          <w:p w:rsidR="00EF4DB3" w:rsidRDefault="006F5B76" w:rsidP="00797F45">
            <w:pPr>
              <w:jc w:val="center"/>
              <w:rPr>
                <w:lang w:val="es-ES"/>
              </w:rPr>
            </w:pPr>
            <w:r>
              <w:rPr>
                <w:noProof/>
                <w:lang w:eastAsia="es-AR"/>
              </w:rPr>
              <w:pict>
                <v:oval id="Oval 81" o:spid="_x0000_s1042" style="position:absolute;left:0;text-align:left;margin-left:8.65pt;margin-top:2.9pt;width:6.75pt;height:6.1pt;z-index:25173504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" fillcolor="black [3200]" strokecolor="black [1600]" strokeweight="2pt"/>
              </w:pict>
            </w:r>
          </w:p>
        </w:tc>
        <w:tc>
          <w:tcPr>
            <w:tcW w:w="850" w:type="dxa"/>
            <w:vAlign w:val="center"/>
          </w:tcPr>
          <w:p w:rsidR="00EF4DB3" w:rsidRDefault="00EF4DB3" w:rsidP="00797F45">
            <w:pPr>
              <w:jc w:val="center"/>
              <w:rPr>
                <w:lang w:val="es-ES"/>
              </w:rPr>
            </w:pPr>
          </w:p>
        </w:tc>
        <w:tc>
          <w:tcPr>
            <w:tcW w:w="851" w:type="dxa"/>
            <w:vAlign w:val="center"/>
          </w:tcPr>
          <w:p w:rsidR="00EF4DB3" w:rsidRDefault="00EF4DB3" w:rsidP="00797F45">
            <w:pPr>
              <w:jc w:val="center"/>
              <w:rPr>
                <w:lang w:val="es-ES"/>
              </w:rPr>
            </w:pPr>
          </w:p>
        </w:tc>
      </w:tr>
    </w:tbl>
    <w:p w:rsidR="004C1BF9" w:rsidRDefault="004C1BF9" w:rsidP="004C1BF9"/>
    <w:p w:rsidR="00EF4DB3" w:rsidRDefault="00EF4DB3" w:rsidP="004C1BF9"/>
    <w:p w:rsidR="00EF4DB3" w:rsidRDefault="00EF4DB3" w:rsidP="004C1BF9"/>
    <w:p w:rsidR="00EF4DB3" w:rsidRDefault="00EF4DB3" w:rsidP="004C1BF9"/>
    <w:p w:rsidR="00EF4DB3" w:rsidRDefault="00EF4DB3" w:rsidP="004C1BF9"/>
    <w:p w:rsidR="00EF4DB3" w:rsidRDefault="00EF4DB3" w:rsidP="004C1BF9"/>
    <w:p w:rsidR="00EF4DB3" w:rsidRDefault="00EF4DB3" w:rsidP="004C1BF9"/>
    <w:p w:rsidR="00EF4DB3" w:rsidRDefault="00EF4DB3" w:rsidP="004C1BF9"/>
    <w:p w:rsidR="00EF4DB3" w:rsidRDefault="00EF4DB3" w:rsidP="004C1BF9"/>
    <w:p w:rsidR="00EF4DB3" w:rsidRDefault="00EF4DB3" w:rsidP="004C1BF9"/>
    <w:p w:rsidR="00EF4DB3" w:rsidRDefault="00EF4DB3" w:rsidP="004C1BF9"/>
    <w:p w:rsidR="00EF4DB3" w:rsidRDefault="00EF4DB3" w:rsidP="004C1BF9"/>
    <w:p w:rsidR="00EF4DB3" w:rsidRDefault="00EF4DB3" w:rsidP="004C1BF9"/>
    <w:p w:rsidR="00EF4DB3" w:rsidRDefault="00EF4DB3" w:rsidP="004C1BF9"/>
    <w:tbl>
      <w:tblPr>
        <w:tblStyle w:val="Tablaconcuadrcula"/>
        <w:tblW w:w="0" w:type="auto"/>
        <w:tblLayout w:type="fixed"/>
        <w:tblLook w:val="04A0"/>
      </w:tblPr>
      <w:tblGrid>
        <w:gridCol w:w="4503"/>
        <w:gridCol w:w="850"/>
        <w:gridCol w:w="709"/>
        <w:gridCol w:w="850"/>
        <w:gridCol w:w="851"/>
      </w:tblGrid>
      <w:tr w:rsidR="00EF4DB3" w:rsidTr="00797F45">
        <w:trPr>
          <w:trHeight w:val="442"/>
        </w:trPr>
        <w:tc>
          <w:tcPr>
            <w:tcW w:w="4503" w:type="dxa"/>
            <w:vMerge w:val="restart"/>
            <w:textDirection w:val="btLr"/>
          </w:tcPr>
          <w:p w:rsidR="00EF4DB3" w:rsidRDefault="00EF4DB3" w:rsidP="00797F45">
            <w:pPr>
              <w:ind w:left="113" w:right="113"/>
              <w:rPr>
                <w:lang w:val="es-ES"/>
              </w:rPr>
            </w:pPr>
          </w:p>
        </w:tc>
        <w:tc>
          <w:tcPr>
            <w:tcW w:w="3260" w:type="dxa"/>
            <w:gridSpan w:val="4"/>
            <w:shd w:val="clear" w:color="auto" w:fill="365F91" w:themeFill="accent1" w:themeFillShade="BF"/>
            <w:vAlign w:val="center"/>
          </w:tcPr>
          <w:p w:rsidR="00EF4DB3" w:rsidRPr="00C771F3" w:rsidRDefault="00EF4DB3" w:rsidP="00797F45">
            <w:pPr>
              <w:jc w:val="center"/>
              <w:rPr>
                <w:color w:val="FFFFFF" w:themeColor="background1"/>
                <w:lang w:val="es-ES"/>
              </w:rPr>
            </w:pPr>
            <w:r w:rsidRPr="00C771F3">
              <w:rPr>
                <w:color w:val="FFFFFF" w:themeColor="background1"/>
                <w:lang w:val="es-ES"/>
              </w:rPr>
              <w:t>Planes Generales de Acción</w:t>
            </w:r>
          </w:p>
        </w:tc>
      </w:tr>
      <w:tr w:rsidR="00EF4DB3" w:rsidTr="00797F45">
        <w:trPr>
          <w:cantSplit/>
          <w:trHeight w:val="1837"/>
        </w:trPr>
        <w:tc>
          <w:tcPr>
            <w:tcW w:w="4503" w:type="dxa"/>
            <w:vMerge/>
          </w:tcPr>
          <w:p w:rsidR="00EF4DB3" w:rsidRDefault="00EF4DB3" w:rsidP="00797F45">
            <w:pPr>
              <w:rPr>
                <w:lang w:val="es-ES"/>
              </w:rPr>
            </w:pPr>
          </w:p>
        </w:tc>
        <w:tc>
          <w:tcPr>
            <w:tcW w:w="850" w:type="dxa"/>
            <w:textDirection w:val="btLr"/>
            <w:vAlign w:val="center"/>
          </w:tcPr>
          <w:p w:rsidR="00EF4DB3" w:rsidRDefault="00EF4DB3" w:rsidP="00797F45">
            <w:pPr>
              <w:ind w:left="113" w:right="113"/>
              <w:jc w:val="center"/>
              <w:rPr>
                <w:lang w:val="es-ES"/>
              </w:rPr>
            </w:pPr>
            <w:r>
              <w:rPr>
                <w:lang w:val="es-ES"/>
              </w:rPr>
              <w:t>Tecnología</w:t>
            </w:r>
          </w:p>
        </w:tc>
        <w:tc>
          <w:tcPr>
            <w:tcW w:w="709" w:type="dxa"/>
            <w:textDirection w:val="btLr"/>
            <w:vAlign w:val="center"/>
          </w:tcPr>
          <w:p w:rsidR="00EF4DB3" w:rsidRDefault="00EF4DB3" w:rsidP="00797F45">
            <w:pPr>
              <w:ind w:left="113" w:right="113"/>
              <w:jc w:val="center"/>
              <w:rPr>
                <w:lang w:val="es-ES"/>
              </w:rPr>
            </w:pPr>
            <w:r>
              <w:rPr>
                <w:lang w:val="es-ES"/>
              </w:rPr>
              <w:t>Producción</w:t>
            </w:r>
          </w:p>
        </w:tc>
        <w:tc>
          <w:tcPr>
            <w:tcW w:w="850" w:type="dxa"/>
            <w:textDirection w:val="btLr"/>
            <w:vAlign w:val="center"/>
          </w:tcPr>
          <w:p w:rsidR="00EF4DB3" w:rsidRDefault="00EF4DB3" w:rsidP="00797F45">
            <w:pPr>
              <w:ind w:left="113" w:right="113"/>
              <w:jc w:val="center"/>
              <w:rPr>
                <w:lang w:val="es-ES"/>
              </w:rPr>
            </w:pPr>
            <w:r>
              <w:rPr>
                <w:lang w:val="es-ES"/>
              </w:rPr>
              <w:t>Marketing</w:t>
            </w:r>
          </w:p>
        </w:tc>
        <w:tc>
          <w:tcPr>
            <w:tcW w:w="851" w:type="dxa"/>
            <w:textDirection w:val="btLr"/>
            <w:vAlign w:val="center"/>
          </w:tcPr>
          <w:p w:rsidR="00EF4DB3" w:rsidRDefault="00EF4DB3" w:rsidP="00797F45">
            <w:pPr>
              <w:ind w:left="113" w:right="113"/>
              <w:jc w:val="center"/>
              <w:rPr>
                <w:lang w:val="es-ES"/>
              </w:rPr>
            </w:pPr>
            <w:r>
              <w:rPr>
                <w:lang w:val="es-ES"/>
              </w:rPr>
              <w:t>Administración</w:t>
            </w:r>
          </w:p>
        </w:tc>
      </w:tr>
      <w:tr w:rsidR="00EF4DB3" w:rsidTr="00797F45">
        <w:trPr>
          <w:trHeight w:val="549"/>
        </w:trPr>
        <w:tc>
          <w:tcPr>
            <w:tcW w:w="4503" w:type="dxa"/>
            <w:shd w:val="clear" w:color="auto" w:fill="365F91" w:themeFill="accent1" w:themeFillShade="BF"/>
            <w:vAlign w:val="center"/>
          </w:tcPr>
          <w:p w:rsidR="00EF4DB3" w:rsidRPr="00C771F3" w:rsidRDefault="00EF4DB3" w:rsidP="00797F45">
            <w:pPr>
              <w:jc w:val="center"/>
              <w:rPr>
                <w:color w:val="FFFFFF" w:themeColor="background1"/>
                <w:lang w:val="es-ES"/>
              </w:rPr>
            </w:pPr>
            <w:r>
              <w:rPr>
                <w:color w:val="FFFFFF" w:themeColor="background1"/>
                <w:lang w:val="es-ES"/>
              </w:rPr>
              <w:t>Oportunidades</w:t>
            </w:r>
          </w:p>
        </w:tc>
        <w:tc>
          <w:tcPr>
            <w:tcW w:w="3260" w:type="dxa"/>
            <w:gridSpan w:val="4"/>
            <w:vAlign w:val="center"/>
          </w:tcPr>
          <w:p w:rsidR="00EF4DB3" w:rsidRPr="00C771F3" w:rsidRDefault="00EF4DB3" w:rsidP="00797F45">
            <w:pPr>
              <w:jc w:val="center"/>
              <w:rPr>
                <w:b/>
                <w:lang w:val="es-ES"/>
              </w:rPr>
            </w:pPr>
          </w:p>
        </w:tc>
      </w:tr>
      <w:tr w:rsidR="00EF4DB3" w:rsidTr="00EF4DB3">
        <w:trPr>
          <w:trHeight w:val="809"/>
        </w:trPr>
        <w:tc>
          <w:tcPr>
            <w:tcW w:w="4503" w:type="dxa"/>
            <w:vAlign w:val="center"/>
          </w:tcPr>
          <w:p w:rsidR="00EF4DB3" w:rsidRDefault="00EF4DB3" w:rsidP="00EF4DB3">
            <w:pPr>
              <w:rPr>
                <w:lang w:val="es-ES"/>
              </w:rPr>
            </w:pPr>
            <w:r>
              <w:rPr>
                <w:lang w:val="es-ES"/>
              </w:rPr>
              <w:t>Nicho no explotado</w:t>
            </w:r>
          </w:p>
        </w:tc>
        <w:tc>
          <w:tcPr>
            <w:tcW w:w="850" w:type="dxa"/>
            <w:vAlign w:val="center"/>
          </w:tcPr>
          <w:p w:rsidR="00EF4DB3" w:rsidRDefault="006F5B76" w:rsidP="00797F45">
            <w:pPr>
              <w:jc w:val="center"/>
              <w:rPr>
                <w:lang w:val="es-ES"/>
              </w:rPr>
            </w:pPr>
            <w:r>
              <w:rPr>
                <w:noProof/>
                <w:lang w:eastAsia="es-AR"/>
              </w:rPr>
              <w:pict>
                <v:oval id="Oval 84" o:spid="_x0000_s1041" style="position:absolute;left:0;text-align:left;margin-left:12.55pt;margin-top:4.7pt;width:6.75pt;height:6.1pt;z-index:25174118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" fillcolor="black [3200]" strokecolor="black [1600]" strokeweight="2pt"/>
              </w:pict>
            </w:r>
          </w:p>
        </w:tc>
        <w:tc>
          <w:tcPr>
            <w:tcW w:w="709" w:type="dxa"/>
            <w:vAlign w:val="center"/>
          </w:tcPr>
          <w:p w:rsidR="00EF4DB3" w:rsidRDefault="00EF4DB3" w:rsidP="00797F45">
            <w:pPr>
              <w:jc w:val="center"/>
              <w:rPr>
                <w:lang w:val="es-ES"/>
              </w:rPr>
            </w:pPr>
          </w:p>
        </w:tc>
        <w:tc>
          <w:tcPr>
            <w:tcW w:w="850" w:type="dxa"/>
            <w:vAlign w:val="center"/>
          </w:tcPr>
          <w:p w:rsidR="00EF4DB3" w:rsidRDefault="006F5B76" w:rsidP="00797F45">
            <w:pPr>
              <w:jc w:val="center"/>
              <w:rPr>
                <w:lang w:val="es-ES"/>
              </w:rPr>
            </w:pPr>
            <w:r>
              <w:rPr>
                <w:noProof/>
                <w:lang w:eastAsia="es-AR"/>
              </w:rPr>
              <w:pict>
                <v:oval id="Oval 85" o:spid="_x0000_s1040" style="position:absolute;left:0;text-align:left;margin-left:11.95pt;margin-top:4.55pt;width:6.75pt;height:6.1pt;z-index:25174630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" fillcolor="black [3200]" strokecolor="black [1600]" strokeweight="2pt"/>
              </w:pict>
            </w:r>
          </w:p>
        </w:tc>
        <w:tc>
          <w:tcPr>
            <w:tcW w:w="851" w:type="dxa"/>
            <w:vAlign w:val="center"/>
          </w:tcPr>
          <w:p w:rsidR="00EF4DB3" w:rsidRDefault="00EF4DB3" w:rsidP="00797F45">
            <w:pPr>
              <w:jc w:val="center"/>
              <w:rPr>
                <w:lang w:val="es-ES"/>
              </w:rPr>
            </w:pPr>
          </w:p>
        </w:tc>
      </w:tr>
      <w:tr w:rsidR="00EF4DB3" w:rsidTr="00797F45">
        <w:trPr>
          <w:trHeight w:val="419"/>
        </w:trPr>
        <w:tc>
          <w:tcPr>
            <w:tcW w:w="4503" w:type="dxa"/>
            <w:vAlign w:val="center"/>
          </w:tcPr>
          <w:p w:rsidR="00EF4DB3" w:rsidRDefault="00EF4DB3" w:rsidP="00EF4DB3">
            <w:pPr>
              <w:rPr>
                <w:lang w:val="es-ES"/>
              </w:rPr>
            </w:pPr>
            <w:r>
              <w:rPr>
                <w:lang w:val="es-ES"/>
              </w:rPr>
              <w:t>Utilización de la tec. Para captar nuevos clientes.</w:t>
            </w:r>
          </w:p>
        </w:tc>
        <w:tc>
          <w:tcPr>
            <w:tcW w:w="850" w:type="dxa"/>
            <w:vAlign w:val="center"/>
          </w:tcPr>
          <w:p w:rsidR="00EF4DB3" w:rsidRDefault="006F5B76" w:rsidP="00797F45">
            <w:pPr>
              <w:jc w:val="center"/>
              <w:rPr>
                <w:lang w:val="es-ES"/>
              </w:rPr>
            </w:pPr>
            <w:r>
              <w:rPr>
                <w:noProof/>
                <w:lang w:eastAsia="es-AR"/>
              </w:rPr>
              <w:pict>
                <v:oval id="Oval 86" o:spid="_x0000_s1039" style="position:absolute;left:0;text-align:left;margin-left:12.15pt;margin-top:3.75pt;width:6.75pt;height:6.1pt;z-index:25174220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" fillcolor="black [3200]" strokecolor="black [1600]" strokeweight="2pt"/>
              </w:pict>
            </w:r>
          </w:p>
        </w:tc>
        <w:tc>
          <w:tcPr>
            <w:tcW w:w="709" w:type="dxa"/>
            <w:vAlign w:val="center"/>
          </w:tcPr>
          <w:p w:rsidR="00EF4DB3" w:rsidRDefault="00EF4DB3" w:rsidP="00797F45">
            <w:pPr>
              <w:jc w:val="center"/>
              <w:rPr>
                <w:lang w:val="es-ES"/>
              </w:rPr>
            </w:pPr>
          </w:p>
        </w:tc>
        <w:tc>
          <w:tcPr>
            <w:tcW w:w="850" w:type="dxa"/>
            <w:vAlign w:val="center"/>
          </w:tcPr>
          <w:p w:rsidR="00EF4DB3" w:rsidRDefault="006F5B76" w:rsidP="00797F45">
            <w:pPr>
              <w:jc w:val="center"/>
              <w:rPr>
                <w:lang w:val="es-ES"/>
              </w:rPr>
            </w:pPr>
            <w:r>
              <w:rPr>
                <w:noProof/>
                <w:lang w:eastAsia="es-AR"/>
              </w:rPr>
              <w:pict>
                <v:oval id="Oval 87" o:spid="_x0000_s1038" style="position:absolute;left:0;text-align:left;margin-left:12.8pt;margin-top:4.9pt;width:6.75pt;height:6.1pt;z-index:25174528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" fillcolor="black [3200]" strokecolor="black [1600]" strokeweight="2pt"/>
              </w:pict>
            </w:r>
          </w:p>
        </w:tc>
        <w:tc>
          <w:tcPr>
            <w:tcW w:w="851" w:type="dxa"/>
            <w:vAlign w:val="center"/>
          </w:tcPr>
          <w:p w:rsidR="00EF4DB3" w:rsidRDefault="00EF4DB3" w:rsidP="00797F45">
            <w:pPr>
              <w:jc w:val="center"/>
              <w:rPr>
                <w:lang w:val="es-ES"/>
              </w:rPr>
            </w:pPr>
          </w:p>
        </w:tc>
      </w:tr>
      <w:tr w:rsidR="00EF4DB3" w:rsidTr="00EF4DB3">
        <w:trPr>
          <w:trHeight w:val="781"/>
        </w:trPr>
        <w:tc>
          <w:tcPr>
            <w:tcW w:w="4503" w:type="dxa"/>
            <w:vAlign w:val="center"/>
          </w:tcPr>
          <w:p w:rsidR="00EF4DB3" w:rsidRDefault="00EF4DB3" w:rsidP="00EF4DB3">
            <w:pPr>
              <w:rPr>
                <w:lang w:val="es-ES"/>
              </w:rPr>
            </w:pPr>
            <w:r>
              <w:rPr>
                <w:lang w:val="es-ES"/>
              </w:rPr>
              <w:t>Uso de la tecnología para optimizar procesos</w:t>
            </w:r>
          </w:p>
        </w:tc>
        <w:tc>
          <w:tcPr>
            <w:tcW w:w="850" w:type="dxa"/>
            <w:vAlign w:val="center"/>
          </w:tcPr>
          <w:p w:rsidR="00EF4DB3" w:rsidRDefault="006F5B76" w:rsidP="00797F45">
            <w:pPr>
              <w:jc w:val="center"/>
              <w:rPr>
                <w:lang w:val="es-ES"/>
              </w:rPr>
            </w:pPr>
            <w:r>
              <w:rPr>
                <w:noProof/>
                <w:lang w:eastAsia="es-AR"/>
              </w:rPr>
              <w:pict>
                <v:oval id="Oval 88" o:spid="_x0000_s1037" style="position:absolute;left:0;text-align:left;margin-left:12.2pt;margin-top:3.5pt;width:6.75pt;height:6.1pt;z-index:25174323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" fillcolor="black [3200]" strokecolor="black [1600]" strokeweight="2pt"/>
              </w:pict>
            </w:r>
          </w:p>
        </w:tc>
        <w:tc>
          <w:tcPr>
            <w:tcW w:w="709" w:type="dxa"/>
            <w:vAlign w:val="center"/>
          </w:tcPr>
          <w:p w:rsidR="00EF4DB3" w:rsidRDefault="00EF4DB3" w:rsidP="00797F45">
            <w:pPr>
              <w:jc w:val="center"/>
              <w:rPr>
                <w:lang w:val="es-ES"/>
              </w:rPr>
            </w:pPr>
          </w:p>
        </w:tc>
        <w:tc>
          <w:tcPr>
            <w:tcW w:w="850" w:type="dxa"/>
            <w:vAlign w:val="center"/>
          </w:tcPr>
          <w:p w:rsidR="00EF4DB3" w:rsidRDefault="00EF4DB3" w:rsidP="00797F45">
            <w:pPr>
              <w:jc w:val="center"/>
              <w:rPr>
                <w:lang w:val="es-ES"/>
              </w:rPr>
            </w:pPr>
          </w:p>
        </w:tc>
        <w:tc>
          <w:tcPr>
            <w:tcW w:w="851" w:type="dxa"/>
            <w:vAlign w:val="center"/>
          </w:tcPr>
          <w:p w:rsidR="00EF4DB3" w:rsidRDefault="006F5B76" w:rsidP="00797F45">
            <w:pPr>
              <w:jc w:val="center"/>
              <w:rPr>
                <w:lang w:val="es-ES"/>
              </w:rPr>
            </w:pPr>
            <w:r>
              <w:rPr>
                <w:noProof/>
                <w:lang w:eastAsia="es-AR"/>
              </w:rPr>
              <w:pict>
                <v:oval id="Oval 100" o:spid="_x0000_s1036" style="position:absolute;left:0;text-align:left;margin-left:13.15pt;margin-top:2.65pt;width:6.75pt;height:6.1pt;z-index:25175142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" fillcolor="black [3200]" strokecolor="black [1600]" strokeweight="2pt"/>
              </w:pict>
            </w:r>
          </w:p>
        </w:tc>
      </w:tr>
      <w:tr w:rsidR="00EF4DB3" w:rsidTr="00EF4DB3">
        <w:trPr>
          <w:trHeight w:val="789"/>
        </w:trPr>
        <w:tc>
          <w:tcPr>
            <w:tcW w:w="4503" w:type="dxa"/>
            <w:vAlign w:val="center"/>
          </w:tcPr>
          <w:p w:rsidR="00EF4DB3" w:rsidRDefault="00EF4DB3" w:rsidP="00EF4DB3">
            <w:pPr>
              <w:rPr>
                <w:lang w:val="es-ES"/>
              </w:rPr>
            </w:pPr>
            <w:r>
              <w:rPr>
                <w:lang w:val="es-ES"/>
              </w:rPr>
              <w:t>Uso de la tec. Para aumentar el alcance geográfico</w:t>
            </w:r>
          </w:p>
        </w:tc>
        <w:tc>
          <w:tcPr>
            <w:tcW w:w="850" w:type="dxa"/>
            <w:vAlign w:val="center"/>
          </w:tcPr>
          <w:p w:rsidR="00EF4DB3" w:rsidRDefault="006F5B76" w:rsidP="00797F45">
            <w:pPr>
              <w:jc w:val="center"/>
              <w:rPr>
                <w:lang w:val="es-ES"/>
              </w:rPr>
            </w:pPr>
            <w:r>
              <w:rPr>
                <w:noProof/>
                <w:lang w:eastAsia="es-AR"/>
              </w:rPr>
              <w:pict>
                <v:oval id="Oval 89" o:spid="_x0000_s1035" style="position:absolute;left:0;text-align:left;margin-left:12.05pt;margin-top:.9pt;width:6.75pt;height:6.1pt;z-index:25174425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" fillcolor="black [3200]" strokecolor="black [1600]" strokeweight="2pt"/>
              </w:pict>
            </w:r>
          </w:p>
        </w:tc>
        <w:tc>
          <w:tcPr>
            <w:tcW w:w="709" w:type="dxa"/>
            <w:vAlign w:val="center"/>
          </w:tcPr>
          <w:p w:rsidR="00EF4DB3" w:rsidRDefault="00EF4DB3" w:rsidP="00797F45">
            <w:pPr>
              <w:jc w:val="center"/>
              <w:rPr>
                <w:lang w:val="es-ES"/>
              </w:rPr>
            </w:pPr>
          </w:p>
        </w:tc>
        <w:tc>
          <w:tcPr>
            <w:tcW w:w="850" w:type="dxa"/>
            <w:vAlign w:val="center"/>
          </w:tcPr>
          <w:p w:rsidR="00EF4DB3" w:rsidRDefault="006F5B76" w:rsidP="00797F45">
            <w:pPr>
              <w:jc w:val="center"/>
              <w:rPr>
                <w:lang w:val="es-ES"/>
              </w:rPr>
            </w:pPr>
            <w:r>
              <w:rPr>
                <w:noProof/>
                <w:lang w:eastAsia="es-AR"/>
              </w:rPr>
              <w:pict>
                <v:oval id="Oval 90" o:spid="_x0000_s1034" style="position:absolute;left:0;text-align:left;margin-left:13.1pt;margin-top:2.45pt;width:6.75pt;height:6.1pt;z-index:25174732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" fillcolor="black [3200]" strokecolor="black [1600]" strokeweight="2pt"/>
              </w:pict>
            </w:r>
          </w:p>
        </w:tc>
        <w:tc>
          <w:tcPr>
            <w:tcW w:w="851" w:type="dxa"/>
            <w:vAlign w:val="center"/>
          </w:tcPr>
          <w:p w:rsidR="00EF4DB3" w:rsidRDefault="00EF4DB3" w:rsidP="00797F45">
            <w:pPr>
              <w:jc w:val="center"/>
              <w:rPr>
                <w:lang w:val="es-ES"/>
              </w:rPr>
            </w:pPr>
          </w:p>
        </w:tc>
      </w:tr>
    </w:tbl>
    <w:p w:rsidR="00EF4DB3" w:rsidRDefault="00EF4DB3" w:rsidP="004C1BF9"/>
    <w:p w:rsidR="00EF4DB3" w:rsidRDefault="00EF4DB3" w:rsidP="004C1BF9"/>
    <w:p w:rsidR="00EF4DB3" w:rsidRDefault="00EF4DB3" w:rsidP="004C1BF9"/>
    <w:p w:rsidR="00EF4DB3" w:rsidRDefault="00EF4DB3" w:rsidP="004C1BF9"/>
    <w:p w:rsidR="00EF4DB3" w:rsidRDefault="00EF4DB3" w:rsidP="004C1BF9"/>
    <w:p w:rsidR="00EF4DB3" w:rsidRDefault="00EF4DB3" w:rsidP="004C1BF9"/>
    <w:p w:rsidR="00EF4DB3" w:rsidRDefault="00EF4DB3" w:rsidP="004C1BF9"/>
    <w:p w:rsidR="00EF4DB3" w:rsidRDefault="00EF4DB3" w:rsidP="004C1BF9"/>
    <w:p w:rsidR="00EF4DB3" w:rsidRDefault="00EF4DB3" w:rsidP="004C1BF9"/>
    <w:p w:rsidR="00EF4DB3" w:rsidRDefault="00EF4DB3" w:rsidP="004C1BF9"/>
    <w:p w:rsidR="00EF4DB3" w:rsidRDefault="00EF4DB3" w:rsidP="004C1BF9"/>
    <w:p w:rsidR="00EF4DB3" w:rsidRDefault="00EF4DB3" w:rsidP="004C1BF9"/>
    <w:p w:rsidR="00EF4DB3" w:rsidRDefault="00EF4DB3" w:rsidP="004C1BF9"/>
    <w:p w:rsidR="00EF4DB3" w:rsidRDefault="00EF4DB3" w:rsidP="004C1BF9"/>
    <w:tbl>
      <w:tblPr>
        <w:tblStyle w:val="Tablaconcuadrcula"/>
        <w:tblW w:w="0" w:type="auto"/>
        <w:tblLayout w:type="fixed"/>
        <w:tblLook w:val="04A0"/>
      </w:tblPr>
      <w:tblGrid>
        <w:gridCol w:w="4503"/>
        <w:gridCol w:w="850"/>
        <w:gridCol w:w="709"/>
        <w:gridCol w:w="850"/>
        <w:gridCol w:w="851"/>
      </w:tblGrid>
      <w:tr w:rsidR="00EF4DB3" w:rsidTr="00797F45">
        <w:trPr>
          <w:trHeight w:val="442"/>
        </w:trPr>
        <w:tc>
          <w:tcPr>
            <w:tcW w:w="4503" w:type="dxa"/>
            <w:vMerge w:val="restart"/>
            <w:textDirection w:val="btLr"/>
          </w:tcPr>
          <w:p w:rsidR="00EF4DB3" w:rsidRDefault="00EF4DB3" w:rsidP="00797F45">
            <w:pPr>
              <w:ind w:left="113" w:right="113"/>
              <w:rPr>
                <w:lang w:val="es-ES"/>
              </w:rPr>
            </w:pPr>
          </w:p>
        </w:tc>
        <w:tc>
          <w:tcPr>
            <w:tcW w:w="3260" w:type="dxa"/>
            <w:gridSpan w:val="4"/>
            <w:shd w:val="clear" w:color="auto" w:fill="365F91" w:themeFill="accent1" w:themeFillShade="BF"/>
            <w:vAlign w:val="center"/>
          </w:tcPr>
          <w:p w:rsidR="00EF4DB3" w:rsidRPr="00C771F3" w:rsidRDefault="00EF4DB3" w:rsidP="00797F45">
            <w:pPr>
              <w:jc w:val="center"/>
              <w:rPr>
                <w:color w:val="FFFFFF" w:themeColor="background1"/>
                <w:lang w:val="es-ES"/>
              </w:rPr>
            </w:pPr>
            <w:r w:rsidRPr="00C771F3">
              <w:rPr>
                <w:color w:val="FFFFFF" w:themeColor="background1"/>
                <w:lang w:val="es-ES"/>
              </w:rPr>
              <w:t>Planes Generales de Acción</w:t>
            </w:r>
          </w:p>
        </w:tc>
      </w:tr>
      <w:tr w:rsidR="00EF4DB3" w:rsidTr="00797F45">
        <w:trPr>
          <w:cantSplit/>
          <w:trHeight w:val="1837"/>
        </w:trPr>
        <w:tc>
          <w:tcPr>
            <w:tcW w:w="4503" w:type="dxa"/>
            <w:vMerge/>
          </w:tcPr>
          <w:p w:rsidR="00EF4DB3" w:rsidRDefault="00EF4DB3" w:rsidP="00797F45">
            <w:pPr>
              <w:rPr>
                <w:lang w:val="es-ES"/>
              </w:rPr>
            </w:pPr>
          </w:p>
        </w:tc>
        <w:tc>
          <w:tcPr>
            <w:tcW w:w="850" w:type="dxa"/>
            <w:textDirection w:val="btLr"/>
            <w:vAlign w:val="center"/>
          </w:tcPr>
          <w:p w:rsidR="00EF4DB3" w:rsidRDefault="00EF4DB3" w:rsidP="00797F45">
            <w:pPr>
              <w:ind w:left="113" w:right="113"/>
              <w:jc w:val="center"/>
              <w:rPr>
                <w:lang w:val="es-ES"/>
              </w:rPr>
            </w:pPr>
            <w:r>
              <w:rPr>
                <w:lang w:val="es-ES"/>
              </w:rPr>
              <w:t>Tecnología</w:t>
            </w:r>
          </w:p>
        </w:tc>
        <w:tc>
          <w:tcPr>
            <w:tcW w:w="709" w:type="dxa"/>
            <w:textDirection w:val="btLr"/>
            <w:vAlign w:val="center"/>
          </w:tcPr>
          <w:p w:rsidR="00EF4DB3" w:rsidRDefault="00EF4DB3" w:rsidP="00797F45">
            <w:pPr>
              <w:ind w:left="113" w:right="113"/>
              <w:jc w:val="center"/>
              <w:rPr>
                <w:lang w:val="es-ES"/>
              </w:rPr>
            </w:pPr>
            <w:r>
              <w:rPr>
                <w:lang w:val="es-ES"/>
              </w:rPr>
              <w:t>Producción</w:t>
            </w:r>
          </w:p>
        </w:tc>
        <w:tc>
          <w:tcPr>
            <w:tcW w:w="850" w:type="dxa"/>
            <w:textDirection w:val="btLr"/>
            <w:vAlign w:val="center"/>
          </w:tcPr>
          <w:p w:rsidR="00EF4DB3" w:rsidRDefault="00EF4DB3" w:rsidP="00797F45">
            <w:pPr>
              <w:ind w:left="113" w:right="113"/>
              <w:jc w:val="center"/>
              <w:rPr>
                <w:lang w:val="es-ES"/>
              </w:rPr>
            </w:pPr>
            <w:r>
              <w:rPr>
                <w:lang w:val="es-ES"/>
              </w:rPr>
              <w:t>Marketing</w:t>
            </w:r>
          </w:p>
        </w:tc>
        <w:tc>
          <w:tcPr>
            <w:tcW w:w="851" w:type="dxa"/>
            <w:textDirection w:val="btLr"/>
            <w:vAlign w:val="center"/>
          </w:tcPr>
          <w:p w:rsidR="00EF4DB3" w:rsidRDefault="00EF4DB3" w:rsidP="00797F45">
            <w:pPr>
              <w:ind w:left="113" w:right="113"/>
              <w:jc w:val="center"/>
              <w:rPr>
                <w:lang w:val="es-ES"/>
              </w:rPr>
            </w:pPr>
            <w:r>
              <w:rPr>
                <w:lang w:val="es-ES"/>
              </w:rPr>
              <w:t>Administración</w:t>
            </w:r>
          </w:p>
        </w:tc>
      </w:tr>
      <w:tr w:rsidR="00EF4DB3" w:rsidTr="00797F45">
        <w:trPr>
          <w:trHeight w:val="549"/>
        </w:trPr>
        <w:tc>
          <w:tcPr>
            <w:tcW w:w="4503" w:type="dxa"/>
            <w:shd w:val="clear" w:color="auto" w:fill="365F91" w:themeFill="accent1" w:themeFillShade="BF"/>
            <w:vAlign w:val="center"/>
          </w:tcPr>
          <w:p w:rsidR="00EF4DB3" w:rsidRPr="00C771F3" w:rsidRDefault="00EF4DB3" w:rsidP="00797F45">
            <w:pPr>
              <w:jc w:val="center"/>
              <w:rPr>
                <w:color w:val="FFFFFF" w:themeColor="background1"/>
                <w:lang w:val="es-ES"/>
              </w:rPr>
            </w:pPr>
            <w:r>
              <w:rPr>
                <w:color w:val="FFFFFF" w:themeColor="background1"/>
                <w:lang w:val="es-ES"/>
              </w:rPr>
              <w:t>Amenazas</w:t>
            </w:r>
          </w:p>
        </w:tc>
        <w:tc>
          <w:tcPr>
            <w:tcW w:w="3260" w:type="dxa"/>
            <w:gridSpan w:val="4"/>
            <w:vAlign w:val="center"/>
          </w:tcPr>
          <w:p w:rsidR="00EF4DB3" w:rsidRPr="00C771F3" w:rsidRDefault="00EF4DB3" w:rsidP="00797F45">
            <w:pPr>
              <w:jc w:val="center"/>
              <w:rPr>
                <w:b/>
                <w:lang w:val="es-ES"/>
              </w:rPr>
            </w:pPr>
          </w:p>
        </w:tc>
      </w:tr>
      <w:tr w:rsidR="00EF4DB3" w:rsidTr="00797F45">
        <w:trPr>
          <w:trHeight w:val="567"/>
        </w:trPr>
        <w:tc>
          <w:tcPr>
            <w:tcW w:w="4503" w:type="dxa"/>
            <w:vAlign w:val="center"/>
          </w:tcPr>
          <w:p w:rsidR="00EF4DB3" w:rsidRDefault="00EF4DB3" w:rsidP="00EF4DB3">
            <w:pPr>
              <w:rPr>
                <w:lang w:val="es-ES"/>
              </w:rPr>
            </w:pPr>
            <w:r>
              <w:rPr>
                <w:lang w:val="es-ES"/>
              </w:rPr>
              <w:t>Falta de Insumos</w:t>
            </w:r>
          </w:p>
        </w:tc>
        <w:tc>
          <w:tcPr>
            <w:tcW w:w="850" w:type="dxa"/>
            <w:vAlign w:val="center"/>
          </w:tcPr>
          <w:p w:rsidR="00EF4DB3" w:rsidRDefault="00EF4DB3" w:rsidP="00797F45">
            <w:pPr>
              <w:jc w:val="center"/>
              <w:rPr>
                <w:lang w:val="es-ES"/>
              </w:rPr>
            </w:pPr>
          </w:p>
        </w:tc>
        <w:tc>
          <w:tcPr>
            <w:tcW w:w="709" w:type="dxa"/>
            <w:vAlign w:val="center"/>
          </w:tcPr>
          <w:p w:rsidR="00EF4DB3" w:rsidRDefault="006F5B76" w:rsidP="00797F45">
            <w:pPr>
              <w:jc w:val="center"/>
              <w:rPr>
                <w:lang w:val="es-ES"/>
              </w:rPr>
            </w:pPr>
            <w:r>
              <w:rPr>
                <w:noProof/>
                <w:lang w:eastAsia="es-AR"/>
              </w:rPr>
              <w:pict>
                <v:oval id="Oval 80" o:spid="_x0000_s1033" style="position:absolute;left:0;text-align:left;margin-left:12.4pt;margin-top:4.2pt;width:6.75pt;height:6.1pt;z-index:25176166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" fillcolor="black [3200]" strokecolor="black [1600]" strokeweight="2pt"/>
              </w:pict>
            </w:r>
          </w:p>
        </w:tc>
        <w:tc>
          <w:tcPr>
            <w:tcW w:w="850" w:type="dxa"/>
            <w:vAlign w:val="center"/>
          </w:tcPr>
          <w:p w:rsidR="00EF4DB3" w:rsidRDefault="00EF4DB3" w:rsidP="00797F45">
            <w:pPr>
              <w:jc w:val="center"/>
              <w:rPr>
                <w:lang w:val="es-ES"/>
              </w:rPr>
            </w:pPr>
          </w:p>
        </w:tc>
        <w:tc>
          <w:tcPr>
            <w:tcW w:w="851" w:type="dxa"/>
            <w:vAlign w:val="center"/>
          </w:tcPr>
          <w:p w:rsidR="00EF4DB3" w:rsidRDefault="00EF4DB3" w:rsidP="00797F45">
            <w:pPr>
              <w:jc w:val="center"/>
              <w:rPr>
                <w:lang w:val="es-ES"/>
              </w:rPr>
            </w:pPr>
          </w:p>
        </w:tc>
      </w:tr>
      <w:tr w:rsidR="00EF4DB3" w:rsidTr="00797F45">
        <w:trPr>
          <w:trHeight w:val="419"/>
        </w:trPr>
        <w:tc>
          <w:tcPr>
            <w:tcW w:w="4503" w:type="dxa"/>
            <w:vAlign w:val="center"/>
          </w:tcPr>
          <w:p w:rsidR="00EF4DB3" w:rsidRDefault="00EF4DB3" w:rsidP="00EF4DB3">
            <w:pPr>
              <w:jc w:val="left"/>
              <w:rPr>
                <w:lang w:val="es-ES"/>
              </w:rPr>
            </w:pPr>
            <w:r>
              <w:rPr>
                <w:lang w:val="es-ES"/>
              </w:rPr>
              <w:t>Incremento de Precio de Insumos</w:t>
            </w:r>
          </w:p>
        </w:tc>
        <w:tc>
          <w:tcPr>
            <w:tcW w:w="850" w:type="dxa"/>
            <w:vAlign w:val="center"/>
          </w:tcPr>
          <w:p w:rsidR="00EF4DB3" w:rsidRDefault="00EF4DB3" w:rsidP="00797F45">
            <w:pPr>
              <w:jc w:val="center"/>
              <w:rPr>
                <w:lang w:val="es-ES"/>
              </w:rPr>
            </w:pPr>
          </w:p>
        </w:tc>
        <w:tc>
          <w:tcPr>
            <w:tcW w:w="709" w:type="dxa"/>
            <w:vAlign w:val="center"/>
          </w:tcPr>
          <w:p w:rsidR="00EF4DB3" w:rsidRDefault="006F5B76" w:rsidP="00797F45">
            <w:pPr>
              <w:jc w:val="center"/>
              <w:rPr>
                <w:lang w:val="es-ES"/>
              </w:rPr>
            </w:pPr>
            <w:r>
              <w:rPr>
                <w:noProof/>
                <w:lang w:eastAsia="es-AR"/>
              </w:rPr>
              <w:pict>
                <v:oval id="Oval 79" o:spid="_x0000_s1032" style="position:absolute;left:0;text-align:left;margin-left:7.25pt;margin-top:.55pt;width:6.75pt;height:6.1pt;z-index:25175961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" fillcolor="black [3200]" strokecolor="black [1600]" strokeweight="2pt"/>
              </w:pict>
            </w:r>
          </w:p>
        </w:tc>
        <w:tc>
          <w:tcPr>
            <w:tcW w:w="850" w:type="dxa"/>
            <w:vAlign w:val="center"/>
          </w:tcPr>
          <w:p w:rsidR="00EF4DB3" w:rsidRDefault="00EF4DB3" w:rsidP="00797F45">
            <w:pPr>
              <w:jc w:val="center"/>
              <w:rPr>
                <w:lang w:val="es-ES"/>
              </w:rPr>
            </w:pPr>
          </w:p>
        </w:tc>
        <w:tc>
          <w:tcPr>
            <w:tcW w:w="851" w:type="dxa"/>
            <w:vAlign w:val="center"/>
          </w:tcPr>
          <w:p w:rsidR="00EF4DB3" w:rsidRDefault="00EF4DB3" w:rsidP="00797F45">
            <w:pPr>
              <w:jc w:val="center"/>
              <w:rPr>
                <w:lang w:val="es-ES"/>
              </w:rPr>
            </w:pPr>
          </w:p>
        </w:tc>
      </w:tr>
      <w:tr w:rsidR="00EF4DB3" w:rsidTr="00797F45">
        <w:trPr>
          <w:trHeight w:val="553"/>
        </w:trPr>
        <w:tc>
          <w:tcPr>
            <w:tcW w:w="4503" w:type="dxa"/>
            <w:vAlign w:val="center"/>
          </w:tcPr>
          <w:p w:rsidR="00EF4DB3" w:rsidRDefault="00EF4DB3" w:rsidP="00EF4DB3">
            <w:pPr>
              <w:jc w:val="left"/>
              <w:rPr>
                <w:lang w:val="es-ES"/>
              </w:rPr>
            </w:pPr>
            <w:r>
              <w:rPr>
                <w:lang w:val="es-ES"/>
              </w:rPr>
              <w:t>Tendencia a Digital Print</w:t>
            </w:r>
          </w:p>
        </w:tc>
        <w:tc>
          <w:tcPr>
            <w:tcW w:w="850" w:type="dxa"/>
            <w:vAlign w:val="center"/>
          </w:tcPr>
          <w:p w:rsidR="00EF4DB3" w:rsidRDefault="00EF4DB3" w:rsidP="00797F45">
            <w:pPr>
              <w:jc w:val="center"/>
              <w:rPr>
                <w:lang w:val="es-ES"/>
              </w:rPr>
            </w:pPr>
          </w:p>
        </w:tc>
        <w:tc>
          <w:tcPr>
            <w:tcW w:w="709" w:type="dxa"/>
            <w:vAlign w:val="center"/>
          </w:tcPr>
          <w:p w:rsidR="00EF4DB3" w:rsidRDefault="006F5B76" w:rsidP="00797F45">
            <w:pPr>
              <w:jc w:val="center"/>
              <w:rPr>
                <w:lang w:val="es-ES"/>
              </w:rPr>
            </w:pPr>
            <w:r>
              <w:rPr>
                <w:noProof/>
                <w:lang w:eastAsia="es-AR"/>
              </w:rPr>
              <w:pict>
                <v:oval id="Oval 78" o:spid="_x0000_s1031" style="position:absolute;left:0;text-align:left;margin-left:7.25pt;margin-top:3.65pt;width:6.75pt;height:6.1pt;z-index:25175756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" fillcolor="black [3200]" strokecolor="black [1600]" strokeweight="2pt"/>
              </w:pict>
            </w:r>
          </w:p>
        </w:tc>
        <w:tc>
          <w:tcPr>
            <w:tcW w:w="850" w:type="dxa"/>
            <w:vAlign w:val="center"/>
          </w:tcPr>
          <w:p w:rsidR="00EF4DB3" w:rsidRDefault="00EF4DB3" w:rsidP="00797F45">
            <w:pPr>
              <w:jc w:val="center"/>
              <w:rPr>
                <w:lang w:val="es-ES"/>
              </w:rPr>
            </w:pPr>
          </w:p>
        </w:tc>
        <w:tc>
          <w:tcPr>
            <w:tcW w:w="851" w:type="dxa"/>
            <w:vAlign w:val="center"/>
          </w:tcPr>
          <w:p w:rsidR="00EF4DB3" w:rsidRDefault="00EF4DB3" w:rsidP="00797F45">
            <w:pPr>
              <w:jc w:val="center"/>
              <w:rPr>
                <w:lang w:val="es-ES"/>
              </w:rPr>
            </w:pPr>
          </w:p>
        </w:tc>
      </w:tr>
      <w:tr w:rsidR="00EF4DB3" w:rsidTr="00797F45">
        <w:trPr>
          <w:trHeight w:val="549"/>
        </w:trPr>
        <w:tc>
          <w:tcPr>
            <w:tcW w:w="4503" w:type="dxa"/>
            <w:vAlign w:val="center"/>
          </w:tcPr>
          <w:p w:rsidR="00EF4DB3" w:rsidRDefault="00EF4DB3" w:rsidP="00EF4DB3">
            <w:pPr>
              <w:jc w:val="left"/>
              <w:rPr>
                <w:lang w:val="es-ES"/>
              </w:rPr>
            </w:pPr>
            <w:r>
              <w:rPr>
                <w:lang w:val="es-ES"/>
              </w:rPr>
              <w:t>Barreras de entrada bajas</w:t>
            </w:r>
          </w:p>
        </w:tc>
        <w:tc>
          <w:tcPr>
            <w:tcW w:w="850" w:type="dxa"/>
            <w:vAlign w:val="center"/>
          </w:tcPr>
          <w:p w:rsidR="00EF4DB3" w:rsidRDefault="00EF4DB3" w:rsidP="00797F45">
            <w:pPr>
              <w:jc w:val="center"/>
              <w:rPr>
                <w:lang w:val="es-ES"/>
              </w:rPr>
            </w:pPr>
          </w:p>
        </w:tc>
        <w:tc>
          <w:tcPr>
            <w:tcW w:w="709" w:type="dxa"/>
            <w:vAlign w:val="center"/>
          </w:tcPr>
          <w:p w:rsidR="00EF4DB3" w:rsidRDefault="006F5B76" w:rsidP="00797F45">
            <w:pPr>
              <w:jc w:val="center"/>
              <w:rPr>
                <w:lang w:val="es-ES"/>
              </w:rPr>
            </w:pPr>
            <w:r>
              <w:rPr>
                <w:noProof/>
                <w:lang w:eastAsia="es-AR"/>
              </w:rPr>
              <w:pict>
                <v:oval id="Oval 60" o:spid="_x0000_s1030" style="position:absolute;left:0;text-align:left;margin-left:7.3pt;margin-top:3.2pt;width:6.75pt;height:6.1pt;z-index:25175552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" fillcolor="black [3200]" strokecolor="black [1600]" strokeweight="2pt"/>
              </w:pict>
            </w:r>
          </w:p>
        </w:tc>
        <w:tc>
          <w:tcPr>
            <w:tcW w:w="850" w:type="dxa"/>
            <w:vAlign w:val="center"/>
          </w:tcPr>
          <w:p w:rsidR="00EF4DB3" w:rsidRDefault="00EF4DB3" w:rsidP="00797F45">
            <w:pPr>
              <w:jc w:val="center"/>
              <w:rPr>
                <w:lang w:val="es-ES"/>
              </w:rPr>
            </w:pPr>
          </w:p>
        </w:tc>
        <w:tc>
          <w:tcPr>
            <w:tcW w:w="851" w:type="dxa"/>
            <w:vAlign w:val="center"/>
          </w:tcPr>
          <w:p w:rsidR="00EF4DB3" w:rsidRDefault="00EF4DB3" w:rsidP="00797F45">
            <w:pPr>
              <w:jc w:val="center"/>
              <w:rPr>
                <w:lang w:val="es-ES"/>
              </w:rPr>
            </w:pPr>
          </w:p>
        </w:tc>
      </w:tr>
      <w:tr w:rsidR="00EF4DB3" w:rsidTr="00797F45">
        <w:trPr>
          <w:trHeight w:val="549"/>
        </w:trPr>
        <w:tc>
          <w:tcPr>
            <w:tcW w:w="4503" w:type="dxa"/>
            <w:vAlign w:val="center"/>
          </w:tcPr>
          <w:p w:rsidR="00EF4DB3" w:rsidRDefault="00EF4DB3" w:rsidP="00EF4DB3">
            <w:pPr>
              <w:jc w:val="left"/>
              <w:rPr>
                <w:lang w:val="es-ES"/>
              </w:rPr>
            </w:pPr>
            <w:r>
              <w:rPr>
                <w:lang w:val="es-ES"/>
              </w:rPr>
              <w:t>Alta com</w:t>
            </w:r>
            <w:r w:rsidR="00455BF7">
              <w:rPr>
                <w:lang w:val="es-ES"/>
              </w:rPr>
              <w:t>p</w:t>
            </w:r>
            <w:r>
              <w:rPr>
                <w:lang w:val="es-ES"/>
              </w:rPr>
              <w:t>etitividad</w:t>
            </w:r>
          </w:p>
        </w:tc>
        <w:tc>
          <w:tcPr>
            <w:tcW w:w="850" w:type="dxa"/>
            <w:vAlign w:val="center"/>
          </w:tcPr>
          <w:p w:rsidR="00EF4DB3" w:rsidRDefault="006F5B76" w:rsidP="00797F45">
            <w:pPr>
              <w:jc w:val="center"/>
              <w:rPr>
                <w:noProof/>
                <w:lang w:eastAsia="es-AR"/>
              </w:rPr>
            </w:pPr>
            <w:r>
              <w:rPr>
                <w:noProof/>
                <w:lang w:eastAsia="es-AR"/>
              </w:rPr>
              <w:pict>
                <v:oval id="Oval 59" o:spid="_x0000_s1029" style="position:absolute;left:0;text-align:left;margin-left:11.7pt;margin-top:2.85pt;width:6.75pt;height:6.1pt;z-index:25175347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" fillcolor="black [3200]" strokecolor="black [1600]" strokeweight="2pt"/>
              </w:pict>
            </w:r>
          </w:p>
        </w:tc>
        <w:tc>
          <w:tcPr>
            <w:tcW w:w="709" w:type="dxa"/>
            <w:vAlign w:val="center"/>
          </w:tcPr>
          <w:p w:rsidR="00EF4DB3" w:rsidRDefault="00EF4DB3" w:rsidP="00797F45">
            <w:pPr>
              <w:jc w:val="center"/>
              <w:rPr>
                <w:noProof/>
                <w:lang w:eastAsia="es-AR"/>
              </w:rPr>
            </w:pPr>
          </w:p>
        </w:tc>
        <w:tc>
          <w:tcPr>
            <w:tcW w:w="850" w:type="dxa"/>
            <w:vAlign w:val="center"/>
          </w:tcPr>
          <w:p w:rsidR="00EF4DB3" w:rsidRDefault="00EF4DB3" w:rsidP="00797F45">
            <w:pPr>
              <w:jc w:val="center"/>
              <w:rPr>
                <w:lang w:val="es-ES"/>
              </w:rPr>
            </w:pPr>
          </w:p>
        </w:tc>
        <w:tc>
          <w:tcPr>
            <w:tcW w:w="851" w:type="dxa"/>
            <w:vAlign w:val="center"/>
          </w:tcPr>
          <w:p w:rsidR="00EF4DB3" w:rsidRDefault="00EF4DB3" w:rsidP="00797F45">
            <w:pPr>
              <w:jc w:val="center"/>
              <w:rPr>
                <w:lang w:val="es-ES"/>
              </w:rPr>
            </w:pPr>
          </w:p>
        </w:tc>
      </w:tr>
    </w:tbl>
    <w:p w:rsidR="00767DD9" w:rsidRDefault="00767DD9" w:rsidP="004C1BF9"/>
    <w:p w:rsidR="00767DD9" w:rsidRPr="00767DD9" w:rsidRDefault="00767DD9" w:rsidP="00767DD9"/>
    <w:p w:rsidR="00767DD9" w:rsidRDefault="00767DD9" w:rsidP="00767DD9">
      <w:pPr>
        <w:pStyle w:val="Ttulo2"/>
      </w:pPr>
    </w:p>
    <w:p w:rsidR="00767DD9" w:rsidRDefault="00767DD9" w:rsidP="00767DD9">
      <w:pPr>
        <w:pStyle w:val="Ttulo2"/>
      </w:pPr>
    </w:p>
    <w:p w:rsidR="00767DD9" w:rsidRDefault="00767DD9" w:rsidP="00767DD9">
      <w:pPr>
        <w:pStyle w:val="Ttulo2"/>
      </w:pPr>
    </w:p>
    <w:p w:rsidR="00767DD9" w:rsidRDefault="00767DD9" w:rsidP="00767DD9"/>
    <w:p w:rsidR="00767DD9" w:rsidRDefault="00767DD9" w:rsidP="00767DD9"/>
    <w:p w:rsidR="00767DD9" w:rsidRDefault="00767DD9" w:rsidP="00767DD9"/>
    <w:p w:rsidR="009949A7" w:rsidRDefault="009949A7" w:rsidP="00767DD9"/>
    <w:p w:rsidR="009949A7" w:rsidRDefault="009949A7" w:rsidP="00767DD9"/>
    <w:p w:rsidR="009949A7" w:rsidRDefault="009949A7" w:rsidP="00767DD9"/>
    <w:p w:rsidR="00767DD9" w:rsidRPr="00767DD9" w:rsidRDefault="00767DD9" w:rsidP="00767DD9"/>
    <w:p w:rsidR="00767DD9" w:rsidRDefault="00767DD9" w:rsidP="00767DD9">
      <w:pPr>
        <w:pStyle w:val="Ttulo2"/>
      </w:pPr>
      <w:bookmarkStart w:id="167" w:name="_Toc372545643"/>
      <w:r>
        <w:t>5.4 Diagrama de Gantt</w:t>
      </w:r>
      <w:bookmarkEnd w:id="167"/>
    </w:p>
    <w:p w:rsidR="00767DD9" w:rsidRDefault="00767DD9" w:rsidP="00767DD9"/>
    <w:p w:rsidR="00767DD9" w:rsidRDefault="0057300A" w:rsidP="00767DD9">
      <w:pPr>
        <w:rPr>
          <w:noProof/>
          <w:lang w:eastAsia="es-AR"/>
        </w:rPr>
      </w:pPr>
      <w:r>
        <w:rPr>
          <w:noProof/>
          <w:lang w:eastAsia="es-AR"/>
        </w:rPr>
        <w:drawing>
          <wp:inline distT="0" distB="0" distL="0" distR="0">
            <wp:extent cx="5612130" cy="3552190"/>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552190"/>
                    </a:xfrm>
                    <a:prstGeom prst="rect">
                      <a:avLst/>
                    </a:prstGeom>
                  </pic:spPr>
                </pic:pic>
              </a:graphicData>
            </a:graphic>
          </wp:inline>
        </w:drawing>
      </w:r>
    </w:p>
    <w:p w:rsidR="00767DD9" w:rsidRDefault="00767DD9" w:rsidP="00767DD9">
      <w:pPr>
        <w:rPr>
          <w:noProof/>
          <w:lang w:eastAsia="es-AR"/>
        </w:rPr>
      </w:pPr>
    </w:p>
    <w:p w:rsidR="00767DD9" w:rsidRDefault="00767DD9" w:rsidP="00767DD9">
      <w:pPr>
        <w:rPr>
          <w:noProof/>
          <w:lang w:eastAsia="es-AR"/>
        </w:rPr>
      </w:pPr>
    </w:p>
    <w:p w:rsidR="00767DD9" w:rsidRDefault="00767DD9" w:rsidP="00767DD9"/>
    <w:p w:rsidR="00767DD9" w:rsidRDefault="00767DD9" w:rsidP="00767DD9"/>
    <w:p w:rsidR="0057300A" w:rsidRDefault="0057300A" w:rsidP="00767DD9"/>
    <w:p w:rsidR="0057300A" w:rsidRDefault="0057300A" w:rsidP="00767DD9"/>
    <w:p w:rsidR="0057300A" w:rsidRDefault="0057300A" w:rsidP="00767DD9"/>
    <w:p w:rsidR="0057300A" w:rsidRDefault="0057300A" w:rsidP="00767DD9"/>
    <w:p w:rsidR="0057300A" w:rsidRDefault="0057300A" w:rsidP="00767DD9"/>
    <w:p w:rsidR="0057300A" w:rsidRDefault="0057300A" w:rsidP="00767DD9">
      <w:r>
        <w:rPr>
          <w:noProof/>
          <w:lang w:eastAsia="es-AR"/>
        </w:rPr>
        <w:drawing>
          <wp:inline distT="0" distB="0" distL="0" distR="0">
            <wp:extent cx="3647619" cy="3476191"/>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47619" cy="3476191"/>
                    </a:xfrm>
                    <a:prstGeom prst="rect">
                      <a:avLst/>
                    </a:prstGeom>
                  </pic:spPr>
                </pic:pic>
              </a:graphicData>
            </a:graphic>
          </wp:inline>
        </w:drawing>
      </w:r>
    </w:p>
    <w:p w:rsidR="00767DD9" w:rsidRDefault="00767DD9" w:rsidP="00767DD9"/>
    <w:p w:rsidR="00A0480A" w:rsidRDefault="00A0480A" w:rsidP="00767DD9"/>
    <w:p w:rsidR="00A0480A" w:rsidRDefault="00A0480A" w:rsidP="00767DD9"/>
    <w:p w:rsidR="00A0480A" w:rsidRDefault="00A0480A" w:rsidP="00767DD9"/>
    <w:p w:rsidR="00A0480A" w:rsidRDefault="00A0480A" w:rsidP="00767DD9"/>
    <w:p w:rsidR="00767DD9" w:rsidRDefault="00767DD9" w:rsidP="00767DD9"/>
    <w:p w:rsidR="00767DD9" w:rsidRDefault="00767DD9" w:rsidP="00767DD9"/>
    <w:p w:rsidR="00767DD9" w:rsidRDefault="00767DD9" w:rsidP="00767DD9"/>
    <w:p w:rsidR="00767DD9" w:rsidRDefault="00767DD9" w:rsidP="00767DD9"/>
    <w:p w:rsidR="00767DD9" w:rsidRDefault="00767DD9" w:rsidP="00767DD9"/>
    <w:p w:rsidR="00767DD9" w:rsidRDefault="00767DD9" w:rsidP="00767DD9"/>
    <w:p w:rsidR="003804CB" w:rsidRDefault="0057300A" w:rsidP="003804CB">
      <w:pPr>
        <w:pStyle w:val="Ttulo1"/>
      </w:pPr>
      <w:bookmarkStart w:id="168" w:name="_Toc372545644"/>
      <w:r>
        <w:lastRenderedPageBreak/>
        <w:t>6</w:t>
      </w:r>
      <w:r w:rsidR="003804CB">
        <w:t>. Marketing</w:t>
      </w:r>
      <w:bookmarkEnd w:id="168"/>
    </w:p>
    <w:p w:rsidR="003804CB" w:rsidRPr="003804CB" w:rsidRDefault="003804CB" w:rsidP="003804CB"/>
    <w:p w:rsidR="003804CB" w:rsidRDefault="003804CB" w:rsidP="003804CB">
      <w:pPr>
        <w:pStyle w:val="Ttulo2"/>
      </w:pPr>
      <w:bookmarkStart w:id="169" w:name="_Toc372545645"/>
      <w:r>
        <w:t>6.1 Servicio</w:t>
      </w:r>
      <w:bookmarkEnd w:id="169"/>
    </w:p>
    <w:p w:rsidR="003804CB" w:rsidRPr="003804CB" w:rsidRDefault="003804CB" w:rsidP="003804CB"/>
    <w:p w:rsidR="003804CB" w:rsidRDefault="003804CB" w:rsidP="003804CB">
      <w:pPr>
        <w:pStyle w:val="Ttulo3"/>
      </w:pPr>
      <w:bookmarkStart w:id="170" w:name="_Toc372545646"/>
      <w:r>
        <w:t>6.1.1 Descripción</w:t>
      </w:r>
      <w:bookmarkEnd w:id="170"/>
    </w:p>
    <w:p w:rsidR="003A2C28" w:rsidRPr="003A2C28" w:rsidRDefault="003A2C28" w:rsidP="003A2C28"/>
    <w:p w:rsidR="00283B19" w:rsidRDefault="00D01916" w:rsidP="00283B19">
      <w:r>
        <w:t>La empresa brinda servicios de impresión en general adicionalmente de servicios de valor agregado para éste.-</w:t>
      </w:r>
    </w:p>
    <w:p w:rsidR="003804CB" w:rsidRPr="003804CB" w:rsidRDefault="003804CB" w:rsidP="003804CB"/>
    <w:p w:rsidR="003804CB" w:rsidRDefault="003804CB" w:rsidP="003804CB">
      <w:pPr>
        <w:pStyle w:val="Ttulo3"/>
      </w:pPr>
      <w:bookmarkStart w:id="171" w:name="_Toc372545647"/>
      <w:r>
        <w:t xml:space="preserve">6.1.2 Tipo de </w:t>
      </w:r>
      <w:r w:rsidR="007E2F13">
        <w:t>Servicio</w:t>
      </w:r>
      <w:bookmarkEnd w:id="171"/>
    </w:p>
    <w:p w:rsidR="003A2C28" w:rsidRDefault="003A2C28" w:rsidP="003804CB"/>
    <w:p w:rsidR="00D01916" w:rsidRDefault="00D01916" w:rsidP="003804CB">
      <w:r>
        <w:t xml:space="preserve">Los servicios brindados son de </w:t>
      </w:r>
      <w:r>
        <w:rPr>
          <w:b/>
        </w:rPr>
        <w:t xml:space="preserve">Consumo Masivo </w:t>
      </w:r>
      <w:r>
        <w:t>ya que el Cliente no realizará gran esfuerzo en comparación de precios y búsqueda de alternativas al momento de realizar la compra.-</w:t>
      </w:r>
    </w:p>
    <w:p w:rsidR="00D01916" w:rsidRDefault="00D01916" w:rsidP="003804CB">
      <w:r>
        <w:t xml:space="preserve">En cuanto a la </w:t>
      </w:r>
      <w:r w:rsidRPr="00D01916">
        <w:rPr>
          <w:b/>
        </w:rPr>
        <w:t>calidad</w:t>
      </w:r>
      <w:r>
        <w:t xml:space="preserve"> de los mismos, ésta estará determinada por:</w:t>
      </w:r>
    </w:p>
    <w:p w:rsidR="00D01916" w:rsidRDefault="00D01916" w:rsidP="000C0A98">
      <w:pPr>
        <w:pStyle w:val="Prrafodelista"/>
        <w:numPr>
          <w:ilvl w:val="0"/>
          <w:numId w:val="49"/>
        </w:numPr>
      </w:pPr>
      <w:r>
        <w:t xml:space="preserve">La </w:t>
      </w:r>
      <w:r w:rsidRPr="00D01916">
        <w:rPr>
          <w:b/>
        </w:rPr>
        <w:t>confiabilidad</w:t>
      </w:r>
      <w:r>
        <w:t xml:space="preserve"> ofrecida: El pedido resuelto en tiempo y forma.</w:t>
      </w:r>
    </w:p>
    <w:p w:rsidR="007E2F13" w:rsidRDefault="00D01916" w:rsidP="000C0A98">
      <w:pPr>
        <w:pStyle w:val="Prrafodelista"/>
        <w:numPr>
          <w:ilvl w:val="0"/>
          <w:numId w:val="49"/>
        </w:numPr>
      </w:pPr>
      <w:r w:rsidRPr="00D01916">
        <w:rPr>
          <w:b/>
        </w:rPr>
        <w:t>La capacidad de respuesta</w:t>
      </w:r>
      <w:r>
        <w:t xml:space="preserve"> está dada por la especialización de los servicios</w:t>
      </w:r>
      <w:r w:rsidR="007E2F13">
        <w:t>. Los clientes no tendrán que coexistir, como en los competidores, con clientes minoristas o esporádicos que retrasen sus pedidos.-</w:t>
      </w:r>
    </w:p>
    <w:p w:rsidR="00D01916" w:rsidRDefault="003A2C28" w:rsidP="000C0A98">
      <w:pPr>
        <w:pStyle w:val="Prrafodelista"/>
        <w:numPr>
          <w:ilvl w:val="0"/>
          <w:numId w:val="49"/>
        </w:numPr>
      </w:pPr>
      <w:r>
        <w:t xml:space="preserve">La </w:t>
      </w:r>
      <w:r>
        <w:rPr>
          <w:b/>
        </w:rPr>
        <w:t>empatía</w:t>
      </w:r>
      <w:r>
        <w:t xml:space="preserve"> de los empleados y la atención personalizada de cada uno de los Clientes.</w:t>
      </w:r>
    </w:p>
    <w:p w:rsidR="003A2C28" w:rsidRDefault="003A2C28" w:rsidP="000C0A98">
      <w:pPr>
        <w:pStyle w:val="Prrafodelista"/>
        <w:numPr>
          <w:ilvl w:val="0"/>
          <w:numId w:val="49"/>
        </w:numPr>
      </w:pPr>
      <w:r>
        <w:t xml:space="preserve">El </w:t>
      </w:r>
      <w:r>
        <w:rPr>
          <w:b/>
        </w:rPr>
        <w:t xml:space="preserve">conocimiento </w:t>
      </w:r>
      <w:r>
        <w:t>por parte del personal de las necesidades del Cliente y la experiencia que tienen en realizar pedidos similares. Esto permite no solo una atención más veloz sino también que éstos puedan recomendar a los clientes.-</w:t>
      </w:r>
    </w:p>
    <w:p w:rsidR="00D01916" w:rsidRPr="00D01916" w:rsidRDefault="00D01916" w:rsidP="003804CB"/>
    <w:p w:rsidR="00D01916" w:rsidRDefault="00D01916" w:rsidP="003804CB"/>
    <w:p w:rsidR="003804CB" w:rsidRDefault="003804CB" w:rsidP="003804CB"/>
    <w:p w:rsidR="003A2C28" w:rsidRDefault="003A2C28" w:rsidP="003804CB"/>
    <w:p w:rsidR="003A2C28" w:rsidRDefault="003A2C28" w:rsidP="003804CB"/>
    <w:p w:rsidR="003804CB" w:rsidRDefault="003804CB" w:rsidP="003804CB">
      <w:pPr>
        <w:pStyle w:val="Ttulo3"/>
      </w:pPr>
      <w:bookmarkStart w:id="172" w:name="_Toc372545648"/>
      <w:r>
        <w:lastRenderedPageBreak/>
        <w:t>6.1.3Línea y Mezcla (Uno por producto)</w:t>
      </w:r>
      <w:bookmarkEnd w:id="172"/>
    </w:p>
    <w:p w:rsidR="000C0A98" w:rsidRDefault="000C0A98" w:rsidP="003804CB"/>
    <w:p w:rsidR="000C0A98" w:rsidRDefault="000C0A98" w:rsidP="003804CB">
      <w:r>
        <w:t>La mezcla de servicios ofrecidos incluye:</w:t>
      </w:r>
    </w:p>
    <w:p w:rsidR="000C0A98" w:rsidRDefault="000C0A98" w:rsidP="000C0A98">
      <w:pPr>
        <w:pStyle w:val="Prrafodelista"/>
        <w:numPr>
          <w:ilvl w:val="0"/>
          <w:numId w:val="50"/>
        </w:numPr>
      </w:pPr>
      <w:r>
        <w:t>Impresiones en Blanco y Negro con distintos tipos de papel</w:t>
      </w:r>
    </w:p>
    <w:p w:rsidR="000C0A98" w:rsidRDefault="000C0A98" w:rsidP="000C0A98">
      <w:pPr>
        <w:pStyle w:val="Prrafodelista"/>
        <w:numPr>
          <w:ilvl w:val="0"/>
          <w:numId w:val="50"/>
        </w:numPr>
      </w:pPr>
      <w:r>
        <w:t>Impresiones en Color con distintos tipos de papel</w:t>
      </w:r>
    </w:p>
    <w:p w:rsidR="000C0A98" w:rsidRDefault="000C0A98" w:rsidP="000C0A98">
      <w:pPr>
        <w:pStyle w:val="Prrafodelista"/>
        <w:numPr>
          <w:ilvl w:val="0"/>
          <w:numId w:val="50"/>
        </w:numPr>
      </w:pPr>
      <w:r>
        <w:t>Digitalización de Documentos.-</w:t>
      </w:r>
    </w:p>
    <w:p w:rsidR="000C0A98" w:rsidRDefault="000C0A98" w:rsidP="000C0A98">
      <w:pPr>
        <w:pStyle w:val="Prrafodelista"/>
        <w:numPr>
          <w:ilvl w:val="0"/>
          <w:numId w:val="50"/>
        </w:numPr>
      </w:pPr>
      <w:r>
        <w:t>Anillado de impresiones.-</w:t>
      </w:r>
    </w:p>
    <w:p w:rsidR="000C0A98" w:rsidRDefault="000C0A98" w:rsidP="000C0A98">
      <w:pPr>
        <w:pStyle w:val="Prrafodelista"/>
        <w:numPr>
          <w:ilvl w:val="0"/>
          <w:numId w:val="50"/>
        </w:numPr>
      </w:pPr>
      <w:r>
        <w:t>Encuadernación de pedidos.-</w:t>
      </w:r>
    </w:p>
    <w:p w:rsidR="002A1218" w:rsidRDefault="002A1218" w:rsidP="000C0A98"/>
    <w:p w:rsidR="002A1218" w:rsidRDefault="002A1218" w:rsidP="000C0A98">
      <w:r>
        <w:t>Se diferencian 3 líneas de productos:</w:t>
      </w:r>
    </w:p>
    <w:p w:rsidR="002A1218" w:rsidRDefault="002A1218" w:rsidP="002A1218">
      <w:pPr>
        <w:pStyle w:val="Prrafodelista"/>
        <w:numPr>
          <w:ilvl w:val="0"/>
          <w:numId w:val="51"/>
        </w:numPr>
      </w:pPr>
      <w:r>
        <w:t>Impresiones: B&amp;N y Color</w:t>
      </w:r>
    </w:p>
    <w:p w:rsidR="002A1218" w:rsidRDefault="002A1218" w:rsidP="002A1218">
      <w:pPr>
        <w:pStyle w:val="Prrafodelista"/>
        <w:numPr>
          <w:ilvl w:val="0"/>
          <w:numId w:val="51"/>
        </w:numPr>
      </w:pPr>
      <w:r>
        <w:t>Servicios de Presentación: Encuadernado, Anillado.-</w:t>
      </w:r>
    </w:p>
    <w:p w:rsidR="002A1218" w:rsidRPr="002A1218" w:rsidRDefault="002A1218" w:rsidP="002A1218">
      <w:pPr>
        <w:pStyle w:val="Prrafodelista"/>
        <w:numPr>
          <w:ilvl w:val="0"/>
          <w:numId w:val="51"/>
        </w:numPr>
      </w:pPr>
      <w:r>
        <w:t>Servicios Digitales: Digitalización.</w:t>
      </w:r>
    </w:p>
    <w:p w:rsidR="000C0A98" w:rsidRDefault="000C0A98" w:rsidP="003804CB"/>
    <w:p w:rsidR="003804CB" w:rsidRDefault="003804CB" w:rsidP="003804CB">
      <w:pPr>
        <w:pStyle w:val="Ttulo3"/>
      </w:pPr>
      <w:bookmarkStart w:id="173" w:name="_Toc372545649"/>
      <w:r>
        <w:t>6.1.4 Ciclo de Vida</w:t>
      </w:r>
      <w:bookmarkEnd w:id="173"/>
    </w:p>
    <w:p w:rsidR="002A1218" w:rsidRDefault="002A1218" w:rsidP="00283B19"/>
    <w:p w:rsidR="00283B19" w:rsidRDefault="00283B19" w:rsidP="003804CB">
      <w:r>
        <w:rPr>
          <w:noProof/>
          <w:lang w:eastAsia="es-AR"/>
        </w:rPr>
        <w:drawing>
          <wp:anchor distT="0" distB="0" distL="114300" distR="114300" simplePos="0" relativeHeight="251764736" behindDoc="0" locked="0" layoutInCell="1" allowOverlap="1">
            <wp:simplePos x="0" y="0"/>
            <wp:positionH relativeFrom="column">
              <wp:posOffset>120015</wp:posOffset>
            </wp:positionH>
            <wp:positionV relativeFrom="paragraph">
              <wp:posOffset>85725</wp:posOffset>
            </wp:positionV>
            <wp:extent cx="4667885" cy="1998980"/>
            <wp:effectExtent l="0" t="0" r="0" b="1270"/>
            <wp:wrapSquare wrapText="bothSides"/>
            <wp:docPr id="92" name="Picture 92" descr="http://globedia.com/imagenes/noticias/2011/9/17/ciclo-vida-productos_1_8828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globedia.com/imagenes/noticias/2011/9/17/ciclo-vida-productos_1_882873.jpg"/>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67885" cy="1998980"/>
                    </a:xfrm>
                    <a:prstGeom prst="rect">
                      <a:avLst/>
                    </a:prstGeom>
                    <a:noFill/>
                    <a:ln>
                      <a:noFill/>
                    </a:ln>
                  </pic:spPr>
                </pic:pic>
              </a:graphicData>
            </a:graphic>
          </wp:anchor>
        </w:drawing>
      </w:r>
    </w:p>
    <w:p w:rsidR="00283B19" w:rsidRDefault="00283B19" w:rsidP="003804CB"/>
    <w:p w:rsidR="00283B19" w:rsidRDefault="00283B19" w:rsidP="003804CB"/>
    <w:p w:rsidR="00283B19" w:rsidRDefault="00283B19" w:rsidP="003804CB"/>
    <w:p w:rsidR="00283B19" w:rsidRDefault="00283B19" w:rsidP="003804CB"/>
    <w:p w:rsidR="00283B19" w:rsidRDefault="00283B19" w:rsidP="003804CB"/>
    <w:p w:rsidR="00283B19" w:rsidRDefault="00283B19" w:rsidP="003804CB"/>
    <w:p w:rsidR="00283B19" w:rsidRDefault="00283B19" w:rsidP="003804CB"/>
    <w:p w:rsidR="00283B19" w:rsidRDefault="00283B19" w:rsidP="003804CB">
      <w:pPr>
        <w:rPr>
          <w:b/>
        </w:rPr>
      </w:pPr>
      <w:r>
        <w:t>Los servicios brindados llevan tiempo en el mercado y han</w:t>
      </w:r>
      <w:r w:rsidR="00D01916">
        <w:t xml:space="preserve"> llegado un punto en el cual no se espera un incremento desmedido y aún no habrá una declinación</w:t>
      </w:r>
      <w:r w:rsidR="002A1218">
        <w:t xml:space="preserve"> inminente.</w:t>
      </w:r>
      <w:r w:rsidR="00D01916">
        <w:t xml:space="preserve"> Por lo tanto, podemos concluir que los servicios ofrecidos se encuentran dentro de la etapa de </w:t>
      </w:r>
      <w:r w:rsidR="00D01916" w:rsidRPr="00D01916">
        <w:rPr>
          <w:b/>
        </w:rPr>
        <w:t>madurez</w:t>
      </w:r>
    </w:p>
    <w:p w:rsidR="00125554" w:rsidRPr="00125554" w:rsidRDefault="00125554" w:rsidP="003804CB">
      <w:r>
        <w:lastRenderedPageBreak/>
        <w:t>De acuerdo a lo enunciado por Lamb, en esta etapa la publicidad disminuye un poco y es más persuasiva, es decir, de carácter recordatorio, se utilizarán las promociones de ventas para ganar terreno en el mercado y se apoyará en la venta personal para mantener la distribución.</w:t>
      </w:r>
    </w:p>
    <w:p w:rsidR="00125554" w:rsidRDefault="00125554" w:rsidP="003804CB"/>
    <w:p w:rsidR="00283B19" w:rsidRDefault="00283B19" w:rsidP="003804CB"/>
    <w:p w:rsidR="003804CB" w:rsidRDefault="003804CB" w:rsidP="003804CB">
      <w:pPr>
        <w:pStyle w:val="Ttulo3"/>
      </w:pPr>
      <w:bookmarkStart w:id="174" w:name="_Toc372545650"/>
      <w:r>
        <w:t>6.1.5 Estrategia de Marca</w:t>
      </w:r>
      <w:bookmarkEnd w:id="174"/>
    </w:p>
    <w:p w:rsidR="00125554" w:rsidRDefault="00125554" w:rsidP="00125554"/>
    <w:p w:rsidR="00125554" w:rsidRPr="00125554" w:rsidRDefault="00125554" w:rsidP="00125554">
      <w:pPr>
        <w:pStyle w:val="Ttulo4"/>
      </w:pPr>
      <w:bookmarkStart w:id="175" w:name="_Toc372545651"/>
      <w:r>
        <w:t>6.1.5.1 Definición de la estratégia</w:t>
      </w:r>
      <w:bookmarkEnd w:id="175"/>
    </w:p>
    <w:p w:rsidR="002A1218" w:rsidRDefault="002A1218" w:rsidP="003804CB">
      <w:r>
        <w:t xml:space="preserve">Por las características de los servicios ofrecidos estos serán ofrecidos a partir de una </w:t>
      </w:r>
      <w:r w:rsidR="00E057A8" w:rsidRPr="00E057A8">
        <w:rPr>
          <w:b/>
        </w:rPr>
        <w:t>m</w:t>
      </w:r>
      <w:r w:rsidRPr="00E057A8">
        <w:rPr>
          <w:b/>
        </w:rPr>
        <w:t xml:space="preserve">arca </w:t>
      </w:r>
      <w:r w:rsidR="00C069EC">
        <w:rPr>
          <w:b/>
        </w:rPr>
        <w:t>única</w:t>
      </w:r>
      <w:r>
        <w:t xml:space="preserve">, la cual será una </w:t>
      </w:r>
      <w:r w:rsidRPr="00E057A8">
        <w:rPr>
          <w:b/>
        </w:rPr>
        <w:t>marca de fabricante</w:t>
      </w:r>
      <w:r>
        <w:t>.</w:t>
      </w:r>
    </w:p>
    <w:p w:rsidR="00E057A8" w:rsidRDefault="00E057A8" w:rsidP="003804CB">
      <w:r>
        <w:t>La marca elegida</w:t>
      </w:r>
      <w:r w:rsidR="00125554">
        <w:t xml:space="preserve"> para todos los productos</w:t>
      </w:r>
      <w:r>
        <w:t xml:space="preserve"> es </w:t>
      </w:r>
      <w:r w:rsidRPr="00E7235E">
        <w:rPr>
          <w:u w:val="single"/>
        </w:rPr>
        <w:t>GraphicNet.</w:t>
      </w:r>
    </w:p>
    <w:p w:rsidR="00125554" w:rsidRDefault="00125554" w:rsidP="00125554">
      <w:pPr>
        <w:pStyle w:val="Ttulo4"/>
      </w:pPr>
      <w:bookmarkStart w:id="176" w:name="_Toc372545652"/>
      <w:r>
        <w:t>6.1.5.2 Slogan</w:t>
      </w:r>
      <w:bookmarkEnd w:id="176"/>
    </w:p>
    <w:p w:rsidR="00E057A8" w:rsidRDefault="00E057A8" w:rsidP="003804CB">
      <w:r>
        <w:t xml:space="preserve">El slogan de la organización será </w:t>
      </w:r>
      <w:r w:rsidR="00DE3D5A">
        <w:t>“Sus necesidades hechas realidad</w:t>
      </w:r>
      <w:r>
        <w:t>”</w:t>
      </w:r>
    </w:p>
    <w:p w:rsidR="00125554" w:rsidRDefault="00125554" w:rsidP="003804CB"/>
    <w:p w:rsidR="00125554" w:rsidRDefault="00125554" w:rsidP="00125554">
      <w:pPr>
        <w:pStyle w:val="Ttulo4"/>
      </w:pPr>
      <w:bookmarkStart w:id="177" w:name="_Toc372545653"/>
      <w:r>
        <w:t>6.1.5.3 Logo</w:t>
      </w:r>
      <w:r w:rsidR="00221D8A">
        <w:t>tipo</w:t>
      </w:r>
      <w:bookmarkEnd w:id="177"/>
    </w:p>
    <w:p w:rsidR="00E057A8" w:rsidRDefault="00E057A8" w:rsidP="003804CB">
      <w:r>
        <w:t>El logo</w:t>
      </w:r>
      <w:r w:rsidR="00221D8A">
        <w:t>tipo</w:t>
      </w:r>
      <w:r>
        <w:t xml:space="preserve"> a utilizar es el siguiente:</w:t>
      </w:r>
    </w:p>
    <w:p w:rsidR="00E057A8" w:rsidRDefault="00E057A8" w:rsidP="003804CB">
      <w:r w:rsidRPr="00E057A8">
        <w:rPr>
          <w:noProof/>
          <w:lang w:eastAsia="es-AR"/>
        </w:rPr>
        <w:drawing>
          <wp:inline distT="0" distB="0" distL="0" distR="0">
            <wp:extent cx="2680311" cy="940014"/>
            <wp:effectExtent l="0" t="0" r="635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80311" cy="940014"/>
                    </a:xfrm>
                    <a:prstGeom prst="rect">
                      <a:avLst/>
                    </a:prstGeom>
                  </pic:spPr>
                </pic:pic>
              </a:graphicData>
            </a:graphic>
          </wp:inline>
        </w:drawing>
      </w:r>
    </w:p>
    <w:p w:rsidR="002A1218" w:rsidRDefault="002A1218" w:rsidP="003804CB"/>
    <w:p w:rsidR="00C069EC" w:rsidRDefault="00C069EC" w:rsidP="003804CB"/>
    <w:p w:rsidR="00C069EC" w:rsidRDefault="00C069EC" w:rsidP="003804CB"/>
    <w:p w:rsidR="00C069EC" w:rsidRDefault="00C069EC" w:rsidP="003804CB"/>
    <w:p w:rsidR="00C069EC" w:rsidRDefault="00C069EC" w:rsidP="003804CB"/>
    <w:p w:rsidR="00C069EC" w:rsidRDefault="00C069EC" w:rsidP="003804CB"/>
    <w:p w:rsidR="003804CB" w:rsidRDefault="003804CB" w:rsidP="003804CB">
      <w:pPr>
        <w:pStyle w:val="Ttulo2"/>
      </w:pPr>
      <w:bookmarkStart w:id="178" w:name="_Toc372545654"/>
      <w:r>
        <w:lastRenderedPageBreak/>
        <w:t>6.2 Precio</w:t>
      </w:r>
      <w:bookmarkEnd w:id="178"/>
    </w:p>
    <w:p w:rsidR="003804CB" w:rsidRDefault="003804CB" w:rsidP="003804CB"/>
    <w:p w:rsidR="003804CB" w:rsidRDefault="003804CB" w:rsidP="003804CB">
      <w:pPr>
        <w:pStyle w:val="Ttulo3"/>
      </w:pPr>
      <w:bookmarkStart w:id="179" w:name="_Toc372545655"/>
      <w:r>
        <w:t>6.2.1 Análisis de Precios</w:t>
      </w:r>
      <w:bookmarkEnd w:id="179"/>
    </w:p>
    <w:p w:rsidR="00DE3D5A" w:rsidRPr="003804CB" w:rsidRDefault="00DE3D5A" w:rsidP="003804CB"/>
    <w:p w:rsidR="003804CB" w:rsidRDefault="003804CB" w:rsidP="003804CB"/>
    <w:p w:rsidR="003804CB" w:rsidRDefault="003804CB" w:rsidP="003804CB">
      <w:pPr>
        <w:pStyle w:val="Ttulo4"/>
      </w:pPr>
      <w:bookmarkStart w:id="180" w:name="_Toc372545656"/>
      <w:r>
        <w:t>6.2.1.1 Costos</w:t>
      </w:r>
      <w:bookmarkEnd w:id="180"/>
    </w:p>
    <w:p w:rsidR="00D01916" w:rsidRDefault="00D01916" w:rsidP="003804CB">
      <w:r>
        <w:t xml:space="preserve">Los </w:t>
      </w:r>
      <w:r w:rsidRPr="00607F41">
        <w:rPr>
          <w:b/>
        </w:rPr>
        <w:t>Costos Fijos</w:t>
      </w:r>
      <w:r>
        <w:t xml:space="preserve"> del servicio ofrecido comprenden los siguientes conceptos:</w:t>
      </w:r>
    </w:p>
    <w:p w:rsidR="00D01916" w:rsidRDefault="00E7235E" w:rsidP="000C0A98">
      <w:pPr>
        <w:pStyle w:val="Prrafodelista"/>
        <w:numPr>
          <w:ilvl w:val="0"/>
          <w:numId w:val="47"/>
        </w:numPr>
      </w:pPr>
      <w:r>
        <w:t>Servicios (Energía, Gas, Teléfono, Internet)</w:t>
      </w:r>
    </w:p>
    <w:p w:rsidR="00D01916" w:rsidRDefault="00E7235E" w:rsidP="000C0A98">
      <w:pPr>
        <w:pStyle w:val="Prrafodelista"/>
        <w:numPr>
          <w:ilvl w:val="0"/>
          <w:numId w:val="47"/>
        </w:numPr>
      </w:pPr>
      <w:r>
        <w:t>Costo relativos al personal.-</w:t>
      </w:r>
    </w:p>
    <w:p w:rsidR="00D01916" w:rsidRDefault="00D01916" w:rsidP="000C0A98">
      <w:pPr>
        <w:pStyle w:val="Prrafodelista"/>
        <w:numPr>
          <w:ilvl w:val="0"/>
          <w:numId w:val="47"/>
        </w:numPr>
      </w:pPr>
      <w:r>
        <w:t>C</w:t>
      </w:r>
      <w:r w:rsidR="00E057A8">
        <w:t>ostos Operativos de la empresa.-</w:t>
      </w:r>
    </w:p>
    <w:p w:rsidR="00E7235E" w:rsidRDefault="00D01916" w:rsidP="00E7235E">
      <w:pPr>
        <w:pStyle w:val="Prrafodelista"/>
        <w:numPr>
          <w:ilvl w:val="0"/>
          <w:numId w:val="47"/>
        </w:numPr>
      </w:pPr>
      <w:r>
        <w:t>Mantenimiento de la maquinaria.-</w:t>
      </w:r>
    </w:p>
    <w:p w:rsidR="00D01916" w:rsidRDefault="00D01916" w:rsidP="00D01916"/>
    <w:p w:rsidR="00D01916" w:rsidRDefault="00D01916" w:rsidP="00D01916">
      <w:r>
        <w:t xml:space="preserve">Los </w:t>
      </w:r>
      <w:r w:rsidRPr="00607F41">
        <w:rPr>
          <w:b/>
        </w:rPr>
        <w:t>Costos Variables</w:t>
      </w:r>
      <w:r>
        <w:t xml:space="preserve"> están comprendidos por:</w:t>
      </w:r>
    </w:p>
    <w:p w:rsidR="00D01916" w:rsidRDefault="00D01916" w:rsidP="000C0A98">
      <w:pPr>
        <w:pStyle w:val="Prrafodelista"/>
        <w:numPr>
          <w:ilvl w:val="0"/>
          <w:numId w:val="48"/>
        </w:numPr>
      </w:pPr>
      <w:r>
        <w:t>Insumos utilizados durante el proceso.</w:t>
      </w:r>
    </w:p>
    <w:p w:rsidR="00125554" w:rsidRDefault="00125554" w:rsidP="000C0A98">
      <w:pPr>
        <w:pStyle w:val="Prrafodelista"/>
        <w:numPr>
          <w:ilvl w:val="0"/>
          <w:numId w:val="48"/>
        </w:numPr>
      </w:pPr>
      <w:r>
        <w:t>Horas Extra del personal.-</w:t>
      </w:r>
    </w:p>
    <w:p w:rsidR="00125554" w:rsidRDefault="00125554" w:rsidP="000C0A98">
      <w:pPr>
        <w:pStyle w:val="Prrafodelista"/>
        <w:numPr>
          <w:ilvl w:val="0"/>
          <w:numId w:val="48"/>
        </w:numPr>
      </w:pPr>
      <w:r>
        <w:t>Fuerza Motriz utilizada por la maquinaria.</w:t>
      </w:r>
    </w:p>
    <w:p w:rsidR="00125554" w:rsidRDefault="00125554" w:rsidP="000C0A98">
      <w:pPr>
        <w:pStyle w:val="Prrafodelista"/>
        <w:numPr>
          <w:ilvl w:val="0"/>
          <w:numId w:val="48"/>
        </w:numPr>
      </w:pPr>
      <w:r>
        <w:t>Mano de Obra Directa</w:t>
      </w:r>
    </w:p>
    <w:p w:rsidR="00D01916" w:rsidRDefault="00D01916" w:rsidP="00B22B8F">
      <w:pPr>
        <w:pStyle w:val="Prrafodelista"/>
      </w:pPr>
    </w:p>
    <w:p w:rsidR="00D01916" w:rsidRDefault="00D01916" w:rsidP="00D01916"/>
    <w:p w:rsidR="003804CB" w:rsidRDefault="003804CB" w:rsidP="003804CB">
      <w:pPr>
        <w:pStyle w:val="Ttulo4"/>
      </w:pPr>
      <w:bookmarkStart w:id="181" w:name="_Toc372545657"/>
      <w:r>
        <w:t>6.2.1.2 Competencia</w:t>
      </w:r>
      <w:bookmarkEnd w:id="181"/>
    </w:p>
    <w:p w:rsidR="003804CB" w:rsidRDefault="003804CB" w:rsidP="003804CB">
      <w:r>
        <w:t>Comparación de precios</w:t>
      </w:r>
    </w:p>
    <w:tbl>
      <w:tblPr>
        <w:tblStyle w:val="Tablaconcuadrcula"/>
        <w:tblW w:w="0" w:type="auto"/>
        <w:tblLook w:val="04A0"/>
      </w:tblPr>
      <w:tblGrid>
        <w:gridCol w:w="2244"/>
        <w:gridCol w:w="2542"/>
        <w:gridCol w:w="1947"/>
        <w:gridCol w:w="2245"/>
      </w:tblGrid>
      <w:tr w:rsidR="00607F41" w:rsidTr="00607F41">
        <w:trPr>
          <w:trHeight w:val="330"/>
        </w:trPr>
        <w:tc>
          <w:tcPr>
            <w:tcW w:w="2244" w:type="dxa"/>
            <w:vMerge w:val="restart"/>
            <w:shd w:val="clear" w:color="auto" w:fill="365F91" w:themeFill="accent1" w:themeFillShade="BF"/>
            <w:vAlign w:val="center"/>
          </w:tcPr>
          <w:p w:rsidR="00607F41" w:rsidRPr="00607F41" w:rsidRDefault="00607F41" w:rsidP="00607F41">
            <w:pPr>
              <w:jc w:val="center"/>
              <w:rPr>
                <w:color w:val="FFFFFF" w:themeColor="background1"/>
              </w:rPr>
            </w:pPr>
            <w:r w:rsidRPr="00607F41">
              <w:rPr>
                <w:color w:val="FFFFFF" w:themeColor="background1"/>
              </w:rPr>
              <w:t>Servicio</w:t>
            </w:r>
          </w:p>
        </w:tc>
        <w:tc>
          <w:tcPr>
            <w:tcW w:w="6734" w:type="dxa"/>
            <w:gridSpan w:val="3"/>
            <w:shd w:val="clear" w:color="auto" w:fill="365F91" w:themeFill="accent1" w:themeFillShade="BF"/>
            <w:vAlign w:val="center"/>
          </w:tcPr>
          <w:p w:rsidR="00607F41" w:rsidRPr="00607F41" w:rsidRDefault="00607F41" w:rsidP="00607F41">
            <w:pPr>
              <w:jc w:val="center"/>
              <w:rPr>
                <w:color w:val="FFFFFF" w:themeColor="background1"/>
              </w:rPr>
            </w:pPr>
            <w:r w:rsidRPr="00607F41">
              <w:rPr>
                <w:color w:val="FFFFFF" w:themeColor="background1"/>
              </w:rPr>
              <w:t>Precio</w:t>
            </w:r>
          </w:p>
        </w:tc>
      </w:tr>
      <w:tr w:rsidR="00607F41" w:rsidTr="00DE256E">
        <w:trPr>
          <w:trHeight w:val="362"/>
        </w:trPr>
        <w:tc>
          <w:tcPr>
            <w:tcW w:w="2244" w:type="dxa"/>
            <w:vMerge/>
            <w:shd w:val="clear" w:color="auto" w:fill="365F91" w:themeFill="accent1" w:themeFillShade="BF"/>
          </w:tcPr>
          <w:p w:rsidR="00607F41" w:rsidRPr="00607F41" w:rsidRDefault="00607F41" w:rsidP="00607F41">
            <w:pPr>
              <w:jc w:val="center"/>
              <w:rPr>
                <w:color w:val="FFFFFF" w:themeColor="background1"/>
              </w:rPr>
            </w:pPr>
          </w:p>
        </w:tc>
        <w:tc>
          <w:tcPr>
            <w:tcW w:w="2542" w:type="dxa"/>
            <w:shd w:val="clear" w:color="auto" w:fill="365F91" w:themeFill="accent1" w:themeFillShade="BF"/>
            <w:vAlign w:val="center"/>
          </w:tcPr>
          <w:p w:rsidR="00607F41" w:rsidRPr="00607F41" w:rsidRDefault="00607F41" w:rsidP="00607F41">
            <w:pPr>
              <w:jc w:val="center"/>
              <w:rPr>
                <w:color w:val="FFFFFF" w:themeColor="background1"/>
              </w:rPr>
            </w:pPr>
            <w:r w:rsidRPr="00607F41">
              <w:rPr>
                <w:color w:val="FFFFFF" w:themeColor="background1"/>
              </w:rPr>
              <w:t>Competidor 1</w:t>
            </w:r>
          </w:p>
        </w:tc>
        <w:tc>
          <w:tcPr>
            <w:tcW w:w="1947" w:type="dxa"/>
            <w:shd w:val="clear" w:color="auto" w:fill="365F91" w:themeFill="accent1" w:themeFillShade="BF"/>
            <w:vAlign w:val="center"/>
          </w:tcPr>
          <w:p w:rsidR="00607F41" w:rsidRPr="00607F41" w:rsidRDefault="00607F41" w:rsidP="00607F41">
            <w:pPr>
              <w:jc w:val="center"/>
              <w:rPr>
                <w:color w:val="FFFFFF" w:themeColor="background1"/>
              </w:rPr>
            </w:pPr>
            <w:r w:rsidRPr="00607F41">
              <w:rPr>
                <w:color w:val="FFFFFF" w:themeColor="background1"/>
              </w:rPr>
              <w:t>Competidor 2</w:t>
            </w:r>
          </w:p>
        </w:tc>
        <w:tc>
          <w:tcPr>
            <w:tcW w:w="2245" w:type="dxa"/>
            <w:shd w:val="clear" w:color="auto" w:fill="365F91" w:themeFill="accent1" w:themeFillShade="BF"/>
            <w:vAlign w:val="center"/>
          </w:tcPr>
          <w:p w:rsidR="00607F41" w:rsidRPr="00607F41" w:rsidRDefault="00607F41" w:rsidP="00607F41">
            <w:pPr>
              <w:jc w:val="center"/>
              <w:rPr>
                <w:color w:val="FFFFFF" w:themeColor="background1"/>
              </w:rPr>
            </w:pPr>
            <w:r w:rsidRPr="00607F41">
              <w:rPr>
                <w:color w:val="FFFFFF" w:themeColor="background1"/>
              </w:rPr>
              <w:t>Competidor 3</w:t>
            </w:r>
          </w:p>
        </w:tc>
      </w:tr>
      <w:tr w:rsidR="00607F41" w:rsidTr="00DE256E">
        <w:trPr>
          <w:trHeight w:val="396"/>
        </w:trPr>
        <w:tc>
          <w:tcPr>
            <w:tcW w:w="2244" w:type="dxa"/>
            <w:vAlign w:val="center"/>
          </w:tcPr>
          <w:p w:rsidR="00607F41" w:rsidRDefault="00607F41" w:rsidP="00607F41">
            <w:pPr>
              <w:jc w:val="left"/>
            </w:pPr>
            <w:r>
              <w:t>Impresión B&amp;N</w:t>
            </w:r>
          </w:p>
        </w:tc>
        <w:tc>
          <w:tcPr>
            <w:tcW w:w="2542" w:type="dxa"/>
            <w:vAlign w:val="center"/>
          </w:tcPr>
          <w:p w:rsidR="00607F41" w:rsidRDefault="001D3CE9" w:rsidP="00607F41">
            <w:pPr>
              <w:jc w:val="center"/>
            </w:pPr>
            <w:r>
              <w:t>$ 0.30</w:t>
            </w:r>
            <w:r w:rsidR="009945F4">
              <w:t xml:space="preserve"> / Página</w:t>
            </w:r>
          </w:p>
        </w:tc>
        <w:tc>
          <w:tcPr>
            <w:tcW w:w="1947" w:type="dxa"/>
            <w:vAlign w:val="center"/>
          </w:tcPr>
          <w:p w:rsidR="00607F41" w:rsidRDefault="001D3CE9" w:rsidP="001D3CE9">
            <w:pPr>
              <w:jc w:val="center"/>
            </w:pPr>
            <w:r>
              <w:t>$ 0.35</w:t>
            </w:r>
            <w:r w:rsidR="009945F4">
              <w:t xml:space="preserve"> / Página</w:t>
            </w:r>
          </w:p>
        </w:tc>
        <w:tc>
          <w:tcPr>
            <w:tcW w:w="2245" w:type="dxa"/>
            <w:vAlign w:val="center"/>
          </w:tcPr>
          <w:p w:rsidR="00607F41" w:rsidRDefault="001D3CE9" w:rsidP="001D3CE9">
            <w:pPr>
              <w:jc w:val="center"/>
            </w:pPr>
            <w:r>
              <w:t>$ 0.30</w:t>
            </w:r>
            <w:r w:rsidR="009945F4">
              <w:t xml:space="preserve"> / Página</w:t>
            </w:r>
          </w:p>
        </w:tc>
      </w:tr>
      <w:tr w:rsidR="00607F41" w:rsidTr="00DE256E">
        <w:trPr>
          <w:trHeight w:val="415"/>
        </w:trPr>
        <w:tc>
          <w:tcPr>
            <w:tcW w:w="2244" w:type="dxa"/>
            <w:vAlign w:val="center"/>
          </w:tcPr>
          <w:p w:rsidR="00607F41" w:rsidRDefault="00607F41" w:rsidP="00607F41">
            <w:pPr>
              <w:jc w:val="left"/>
            </w:pPr>
            <w:r>
              <w:t>Impresión Color</w:t>
            </w:r>
          </w:p>
        </w:tc>
        <w:tc>
          <w:tcPr>
            <w:tcW w:w="2542" w:type="dxa"/>
            <w:vAlign w:val="center"/>
          </w:tcPr>
          <w:p w:rsidR="00607F41" w:rsidRDefault="001D3CE9" w:rsidP="00607F41">
            <w:pPr>
              <w:jc w:val="center"/>
            </w:pPr>
            <w:r>
              <w:t>$ 3</w:t>
            </w:r>
            <w:r w:rsidR="009945F4">
              <w:t xml:space="preserve"> / Página</w:t>
            </w:r>
          </w:p>
        </w:tc>
        <w:tc>
          <w:tcPr>
            <w:tcW w:w="1947" w:type="dxa"/>
            <w:vAlign w:val="center"/>
          </w:tcPr>
          <w:p w:rsidR="00607F41" w:rsidRDefault="001D3CE9" w:rsidP="00607F41">
            <w:pPr>
              <w:jc w:val="center"/>
            </w:pPr>
            <w:r>
              <w:t>$ 3.50</w:t>
            </w:r>
            <w:r w:rsidR="009945F4">
              <w:t xml:space="preserve"> / Página</w:t>
            </w:r>
          </w:p>
        </w:tc>
        <w:tc>
          <w:tcPr>
            <w:tcW w:w="2245" w:type="dxa"/>
            <w:vAlign w:val="center"/>
          </w:tcPr>
          <w:p w:rsidR="001D3CE9" w:rsidRDefault="009945F4" w:rsidP="009945F4">
            <w:pPr>
              <w:jc w:val="center"/>
            </w:pPr>
            <w:r>
              <w:t>$ 3.30 / Página</w:t>
            </w:r>
          </w:p>
        </w:tc>
      </w:tr>
      <w:tr w:rsidR="00607F41" w:rsidTr="00DE256E">
        <w:trPr>
          <w:trHeight w:val="422"/>
        </w:trPr>
        <w:tc>
          <w:tcPr>
            <w:tcW w:w="2244" w:type="dxa"/>
            <w:vAlign w:val="center"/>
          </w:tcPr>
          <w:p w:rsidR="00607F41" w:rsidRDefault="00607F41" w:rsidP="00607F41">
            <w:pPr>
              <w:jc w:val="left"/>
            </w:pPr>
            <w:r>
              <w:t>Encuadernado</w:t>
            </w:r>
          </w:p>
        </w:tc>
        <w:tc>
          <w:tcPr>
            <w:tcW w:w="2542" w:type="dxa"/>
            <w:vAlign w:val="center"/>
          </w:tcPr>
          <w:p w:rsidR="00607F41" w:rsidRDefault="00607F41" w:rsidP="00607F41">
            <w:pPr>
              <w:jc w:val="center"/>
            </w:pPr>
          </w:p>
        </w:tc>
        <w:tc>
          <w:tcPr>
            <w:tcW w:w="1947" w:type="dxa"/>
            <w:vAlign w:val="center"/>
          </w:tcPr>
          <w:p w:rsidR="00607F41" w:rsidRDefault="00607F41" w:rsidP="00607F41">
            <w:pPr>
              <w:jc w:val="center"/>
            </w:pPr>
          </w:p>
        </w:tc>
        <w:tc>
          <w:tcPr>
            <w:tcW w:w="2245" w:type="dxa"/>
            <w:vAlign w:val="center"/>
          </w:tcPr>
          <w:p w:rsidR="00607F41" w:rsidRDefault="00DE256E" w:rsidP="00607F41">
            <w:pPr>
              <w:jc w:val="center"/>
            </w:pPr>
            <w:r>
              <w:t xml:space="preserve"> $ 150</w:t>
            </w:r>
          </w:p>
        </w:tc>
      </w:tr>
      <w:tr w:rsidR="00607F41" w:rsidTr="00DE256E">
        <w:trPr>
          <w:trHeight w:val="414"/>
        </w:trPr>
        <w:tc>
          <w:tcPr>
            <w:tcW w:w="2244" w:type="dxa"/>
            <w:vAlign w:val="center"/>
          </w:tcPr>
          <w:p w:rsidR="00607F41" w:rsidRDefault="00607F41" w:rsidP="00607F41">
            <w:pPr>
              <w:jc w:val="left"/>
            </w:pPr>
            <w:r>
              <w:t>Anillado</w:t>
            </w:r>
          </w:p>
        </w:tc>
        <w:tc>
          <w:tcPr>
            <w:tcW w:w="2542" w:type="dxa"/>
            <w:vAlign w:val="center"/>
          </w:tcPr>
          <w:p w:rsidR="00607F41" w:rsidRDefault="001D3CE9" w:rsidP="00E7235E">
            <w:pPr>
              <w:jc w:val="center"/>
            </w:pPr>
            <w:r>
              <w:t xml:space="preserve">$ </w:t>
            </w:r>
            <w:r w:rsidR="00E7235E">
              <w:t>6</w:t>
            </w:r>
            <w:r>
              <w:t>.</w:t>
            </w:r>
            <w:r w:rsidR="00E7235E">
              <w:t>5</w:t>
            </w:r>
            <w:r>
              <w:t>0</w:t>
            </w:r>
          </w:p>
        </w:tc>
        <w:tc>
          <w:tcPr>
            <w:tcW w:w="1947" w:type="dxa"/>
            <w:vAlign w:val="center"/>
          </w:tcPr>
          <w:p w:rsidR="00607F41" w:rsidRDefault="001D3CE9" w:rsidP="00E7235E">
            <w:pPr>
              <w:jc w:val="center"/>
            </w:pPr>
            <w:r>
              <w:t xml:space="preserve">$ </w:t>
            </w:r>
            <w:r w:rsidR="00E7235E">
              <w:t>6</w:t>
            </w:r>
          </w:p>
        </w:tc>
        <w:tc>
          <w:tcPr>
            <w:tcW w:w="2245" w:type="dxa"/>
            <w:vAlign w:val="center"/>
          </w:tcPr>
          <w:p w:rsidR="00607F41" w:rsidRDefault="00E7235E" w:rsidP="00607F41">
            <w:pPr>
              <w:jc w:val="center"/>
            </w:pPr>
            <w:r>
              <w:t>$ 6</w:t>
            </w:r>
          </w:p>
        </w:tc>
      </w:tr>
      <w:tr w:rsidR="00607F41" w:rsidTr="00DE256E">
        <w:trPr>
          <w:trHeight w:val="420"/>
        </w:trPr>
        <w:tc>
          <w:tcPr>
            <w:tcW w:w="2244" w:type="dxa"/>
            <w:vAlign w:val="center"/>
          </w:tcPr>
          <w:p w:rsidR="00607F41" w:rsidRDefault="00607F41" w:rsidP="00607F41">
            <w:pPr>
              <w:jc w:val="left"/>
            </w:pPr>
            <w:r>
              <w:t>Digitalización</w:t>
            </w:r>
          </w:p>
        </w:tc>
        <w:tc>
          <w:tcPr>
            <w:tcW w:w="2542" w:type="dxa"/>
            <w:vAlign w:val="center"/>
          </w:tcPr>
          <w:p w:rsidR="00607F41" w:rsidRDefault="009945F4" w:rsidP="00607F41">
            <w:pPr>
              <w:jc w:val="center"/>
            </w:pPr>
            <w:r>
              <w:t>$ 0.40 / Página</w:t>
            </w:r>
            <w:r w:rsidR="00DE256E">
              <w:t xml:space="preserve"> B&amp;N</w:t>
            </w:r>
          </w:p>
          <w:p w:rsidR="00DE256E" w:rsidRDefault="00DE256E" w:rsidP="00607F41">
            <w:pPr>
              <w:jc w:val="center"/>
            </w:pPr>
            <w:r>
              <w:t>$ 0.50 / Página Color</w:t>
            </w:r>
          </w:p>
        </w:tc>
        <w:tc>
          <w:tcPr>
            <w:tcW w:w="1947" w:type="dxa"/>
            <w:vAlign w:val="center"/>
          </w:tcPr>
          <w:p w:rsidR="00607F41" w:rsidRDefault="00607F41" w:rsidP="00607F41">
            <w:pPr>
              <w:jc w:val="center"/>
            </w:pPr>
          </w:p>
        </w:tc>
        <w:tc>
          <w:tcPr>
            <w:tcW w:w="2245" w:type="dxa"/>
            <w:vAlign w:val="center"/>
          </w:tcPr>
          <w:p w:rsidR="00607F41" w:rsidRDefault="00607F41" w:rsidP="00607F41">
            <w:pPr>
              <w:jc w:val="center"/>
            </w:pPr>
          </w:p>
        </w:tc>
      </w:tr>
    </w:tbl>
    <w:p w:rsidR="003804CB" w:rsidRDefault="003804CB" w:rsidP="003804CB"/>
    <w:p w:rsidR="00607F41" w:rsidRDefault="00607F41" w:rsidP="003804CB"/>
    <w:p w:rsidR="003804CB" w:rsidRDefault="003804CB" w:rsidP="003804CB">
      <w:pPr>
        <w:pStyle w:val="Ttulo4"/>
      </w:pPr>
      <w:bookmarkStart w:id="182" w:name="_Toc372545658"/>
      <w:r>
        <w:t xml:space="preserve">6.2.1.3 </w:t>
      </w:r>
      <w:r w:rsidR="009A7A11">
        <w:t xml:space="preserve">Análisis de Sensibilidad de Precios del </w:t>
      </w:r>
      <w:r>
        <w:t>Cliente</w:t>
      </w:r>
      <w:bookmarkEnd w:id="182"/>
    </w:p>
    <w:p w:rsidR="009A7A11" w:rsidRDefault="009A7A11" w:rsidP="003804CB"/>
    <w:p w:rsidR="008C4301" w:rsidRDefault="009A7A11" w:rsidP="003804CB">
      <w:r>
        <w:t>Debido a las características de los productos ofrecidos, su bajo precio y su car</w:t>
      </w:r>
      <w:r w:rsidR="008C4301">
        <w:t xml:space="preserve">ácter de servicios </w:t>
      </w:r>
      <w:r w:rsidR="008C4301">
        <w:rPr>
          <w:u w:val="single"/>
        </w:rPr>
        <w:t>de conveniencia,</w:t>
      </w:r>
      <w:r w:rsidR="008C4301">
        <w:t xml:space="preserve"> siempre y cuando la variación de los precios no sea excesiva no será configurado en una baja en la demanda de los mismos.- </w:t>
      </w:r>
    </w:p>
    <w:p w:rsidR="00DE3D5A" w:rsidRPr="008C4301" w:rsidRDefault="008C4301" w:rsidP="003804CB">
      <w:r>
        <w:t xml:space="preserve">Los servicios ofrecidos son </w:t>
      </w:r>
      <w:r w:rsidRPr="008C4301">
        <w:rPr>
          <w:u w:val="single"/>
        </w:rPr>
        <w:t>servicios necesarios</w:t>
      </w:r>
      <w:r>
        <w:t xml:space="preserve"> para las empresas, por lo que se espera que la demanda sea constante.</w:t>
      </w:r>
    </w:p>
    <w:p w:rsidR="00DE3D5A" w:rsidRDefault="00DE3D5A" w:rsidP="003804CB"/>
    <w:p w:rsidR="003804CB" w:rsidRDefault="003804CB" w:rsidP="003804CB">
      <w:pPr>
        <w:pStyle w:val="Ttulo3"/>
      </w:pPr>
      <w:bookmarkStart w:id="183" w:name="_Toc372545659"/>
      <w:r>
        <w:t>6.2.2 Estrategia de precios</w:t>
      </w:r>
      <w:bookmarkEnd w:id="183"/>
    </w:p>
    <w:p w:rsidR="00DE3D5A" w:rsidRDefault="00DE3D5A" w:rsidP="003804CB"/>
    <w:p w:rsidR="00DE3D5A" w:rsidRDefault="00DE3D5A" w:rsidP="003804CB">
      <w:r>
        <w:t xml:space="preserve">De acuerdo a lo relevado y teniendo en cuenta el carácter de micro emprendimiento de nuestro negocio se establece una Estrategia de Precios </w:t>
      </w:r>
      <w:r>
        <w:rPr>
          <w:b/>
        </w:rPr>
        <w:t>status-quo</w:t>
      </w:r>
      <w:r>
        <w:t>, lo que significa que se usará un rango de precios similar al ofrecido por los distintos competidores.</w:t>
      </w:r>
    </w:p>
    <w:p w:rsidR="00DE3D5A" w:rsidRDefault="00DE3D5A" w:rsidP="003804CB"/>
    <w:p w:rsidR="00DE3D5A" w:rsidRDefault="00DE3D5A" w:rsidP="003804CB"/>
    <w:tbl>
      <w:tblPr>
        <w:tblStyle w:val="Tablaconcuadrcula"/>
        <w:tblW w:w="0" w:type="auto"/>
        <w:tblLook w:val="04A0"/>
      </w:tblPr>
      <w:tblGrid>
        <w:gridCol w:w="2244"/>
        <w:gridCol w:w="2244"/>
      </w:tblGrid>
      <w:tr w:rsidR="00DE3D5A" w:rsidTr="00DE3D5A">
        <w:trPr>
          <w:trHeight w:val="362"/>
        </w:trPr>
        <w:tc>
          <w:tcPr>
            <w:tcW w:w="2244" w:type="dxa"/>
            <w:shd w:val="clear" w:color="auto" w:fill="365F91" w:themeFill="accent1" w:themeFillShade="BF"/>
            <w:vAlign w:val="center"/>
          </w:tcPr>
          <w:p w:rsidR="00DE3D5A" w:rsidRPr="00607F41" w:rsidRDefault="00DE3D5A" w:rsidP="00DE3D5A">
            <w:pPr>
              <w:jc w:val="center"/>
              <w:rPr>
                <w:color w:val="FFFFFF" w:themeColor="background1"/>
              </w:rPr>
            </w:pPr>
            <w:r>
              <w:rPr>
                <w:color w:val="FFFFFF" w:themeColor="background1"/>
              </w:rPr>
              <w:t>Servicios</w:t>
            </w:r>
          </w:p>
        </w:tc>
        <w:tc>
          <w:tcPr>
            <w:tcW w:w="2244" w:type="dxa"/>
            <w:shd w:val="clear" w:color="auto" w:fill="365F91" w:themeFill="accent1" w:themeFillShade="BF"/>
            <w:vAlign w:val="center"/>
          </w:tcPr>
          <w:p w:rsidR="00DE3D5A" w:rsidRPr="00607F41" w:rsidRDefault="00DE3D5A" w:rsidP="00DE3D5A">
            <w:pPr>
              <w:jc w:val="center"/>
              <w:rPr>
                <w:color w:val="FFFFFF" w:themeColor="background1"/>
              </w:rPr>
            </w:pPr>
            <w:r>
              <w:rPr>
                <w:color w:val="FFFFFF" w:themeColor="background1"/>
              </w:rPr>
              <w:t>Precio</w:t>
            </w:r>
          </w:p>
        </w:tc>
      </w:tr>
      <w:tr w:rsidR="00DE3D5A" w:rsidTr="007F6582">
        <w:trPr>
          <w:trHeight w:val="396"/>
        </w:trPr>
        <w:tc>
          <w:tcPr>
            <w:tcW w:w="2244" w:type="dxa"/>
            <w:vAlign w:val="center"/>
          </w:tcPr>
          <w:p w:rsidR="00DE3D5A" w:rsidRDefault="00DE3D5A" w:rsidP="007F6582">
            <w:pPr>
              <w:jc w:val="left"/>
            </w:pPr>
            <w:r>
              <w:t>Impresión B&amp;N</w:t>
            </w:r>
          </w:p>
        </w:tc>
        <w:tc>
          <w:tcPr>
            <w:tcW w:w="2244" w:type="dxa"/>
            <w:vAlign w:val="center"/>
          </w:tcPr>
          <w:p w:rsidR="00DE3D5A" w:rsidRDefault="00E7235E" w:rsidP="007F6582">
            <w:pPr>
              <w:jc w:val="center"/>
            </w:pPr>
            <w:r>
              <w:t>$ 0.30 / Página</w:t>
            </w:r>
          </w:p>
        </w:tc>
      </w:tr>
      <w:tr w:rsidR="00DE3D5A" w:rsidTr="007F6582">
        <w:trPr>
          <w:trHeight w:val="415"/>
        </w:trPr>
        <w:tc>
          <w:tcPr>
            <w:tcW w:w="2244" w:type="dxa"/>
            <w:vAlign w:val="center"/>
          </w:tcPr>
          <w:p w:rsidR="00DE3D5A" w:rsidRDefault="00DE3D5A" w:rsidP="007F6582">
            <w:pPr>
              <w:jc w:val="left"/>
            </w:pPr>
            <w:r>
              <w:t>Impresión Color</w:t>
            </w:r>
          </w:p>
        </w:tc>
        <w:tc>
          <w:tcPr>
            <w:tcW w:w="2244" w:type="dxa"/>
            <w:vAlign w:val="center"/>
          </w:tcPr>
          <w:p w:rsidR="00DE3D5A" w:rsidRDefault="00E7235E" w:rsidP="007F6582">
            <w:pPr>
              <w:jc w:val="center"/>
            </w:pPr>
            <w:r>
              <w:t>$ 3.25 / Página</w:t>
            </w:r>
          </w:p>
        </w:tc>
      </w:tr>
      <w:tr w:rsidR="00DE3D5A" w:rsidTr="007F6582">
        <w:trPr>
          <w:trHeight w:val="422"/>
        </w:trPr>
        <w:tc>
          <w:tcPr>
            <w:tcW w:w="2244" w:type="dxa"/>
            <w:vAlign w:val="center"/>
          </w:tcPr>
          <w:p w:rsidR="00DE3D5A" w:rsidRDefault="00DE3D5A" w:rsidP="007F6582">
            <w:pPr>
              <w:jc w:val="left"/>
            </w:pPr>
            <w:r>
              <w:t>Encuadernado</w:t>
            </w:r>
          </w:p>
        </w:tc>
        <w:tc>
          <w:tcPr>
            <w:tcW w:w="2244" w:type="dxa"/>
            <w:vAlign w:val="center"/>
          </w:tcPr>
          <w:p w:rsidR="00DE3D5A" w:rsidRDefault="00DE256E" w:rsidP="007F6582">
            <w:pPr>
              <w:jc w:val="center"/>
            </w:pPr>
            <w:r>
              <w:t>$ 150</w:t>
            </w:r>
          </w:p>
        </w:tc>
      </w:tr>
      <w:tr w:rsidR="00DE3D5A" w:rsidTr="007F6582">
        <w:trPr>
          <w:trHeight w:val="414"/>
        </w:trPr>
        <w:tc>
          <w:tcPr>
            <w:tcW w:w="2244" w:type="dxa"/>
            <w:vAlign w:val="center"/>
          </w:tcPr>
          <w:p w:rsidR="00DE3D5A" w:rsidRDefault="00DE3D5A" w:rsidP="007F6582">
            <w:pPr>
              <w:jc w:val="left"/>
            </w:pPr>
            <w:r>
              <w:t>Anillado</w:t>
            </w:r>
          </w:p>
        </w:tc>
        <w:tc>
          <w:tcPr>
            <w:tcW w:w="2244" w:type="dxa"/>
            <w:vAlign w:val="center"/>
          </w:tcPr>
          <w:p w:rsidR="00DE3D5A" w:rsidRDefault="00E7235E" w:rsidP="007F6582">
            <w:pPr>
              <w:jc w:val="center"/>
            </w:pPr>
            <w:r>
              <w:t>$ 6</w:t>
            </w:r>
          </w:p>
        </w:tc>
      </w:tr>
      <w:tr w:rsidR="00DE3D5A" w:rsidTr="007F6582">
        <w:trPr>
          <w:trHeight w:val="420"/>
        </w:trPr>
        <w:tc>
          <w:tcPr>
            <w:tcW w:w="2244" w:type="dxa"/>
            <w:vAlign w:val="center"/>
          </w:tcPr>
          <w:p w:rsidR="00DE3D5A" w:rsidRDefault="00DE3D5A" w:rsidP="007F6582">
            <w:pPr>
              <w:jc w:val="left"/>
            </w:pPr>
            <w:r>
              <w:t>Digitalización</w:t>
            </w:r>
          </w:p>
        </w:tc>
        <w:tc>
          <w:tcPr>
            <w:tcW w:w="2244" w:type="dxa"/>
            <w:vAlign w:val="center"/>
          </w:tcPr>
          <w:p w:rsidR="00DE3D5A" w:rsidRDefault="00E7235E" w:rsidP="00DE256E">
            <w:pPr>
              <w:jc w:val="center"/>
            </w:pPr>
            <w:r>
              <w:t>$ 0.</w:t>
            </w:r>
            <w:r w:rsidR="00DE256E">
              <w:t>4</w:t>
            </w:r>
            <w:r>
              <w:t>0 Página</w:t>
            </w:r>
            <w:r w:rsidR="00DE256E">
              <w:t xml:space="preserve"> B&amp;N</w:t>
            </w:r>
            <w:r w:rsidR="00DE256E">
              <w:br/>
              <w:t>$ 0.50 Página Color</w:t>
            </w:r>
          </w:p>
        </w:tc>
      </w:tr>
    </w:tbl>
    <w:p w:rsidR="00DE3D5A" w:rsidRPr="00DE3D5A" w:rsidRDefault="00DE3D5A" w:rsidP="003804CB"/>
    <w:p w:rsidR="003804CB" w:rsidRDefault="003804CB" w:rsidP="003804CB">
      <w:pPr>
        <w:pStyle w:val="Ttulo2"/>
      </w:pPr>
    </w:p>
    <w:p w:rsidR="00DE256E" w:rsidRDefault="00DE256E" w:rsidP="00DE256E"/>
    <w:p w:rsidR="00DE256E" w:rsidRDefault="00DE256E" w:rsidP="00DE256E"/>
    <w:p w:rsidR="00DE256E" w:rsidRDefault="00DE256E" w:rsidP="00DE256E"/>
    <w:p w:rsidR="00DE256E" w:rsidRDefault="00DE256E" w:rsidP="00DE256E"/>
    <w:p w:rsidR="003804CB" w:rsidRDefault="003804CB" w:rsidP="003804CB">
      <w:pPr>
        <w:pStyle w:val="Ttulo2"/>
      </w:pPr>
      <w:bookmarkStart w:id="184" w:name="_Toc372545660"/>
      <w:r>
        <w:lastRenderedPageBreak/>
        <w:t>6.3 Estrategia de Promoción: Referencia al Mercado meta</w:t>
      </w:r>
      <w:bookmarkEnd w:id="184"/>
    </w:p>
    <w:p w:rsidR="003804CB" w:rsidRDefault="003804CB" w:rsidP="003804CB"/>
    <w:p w:rsidR="003804CB" w:rsidRDefault="008C4301" w:rsidP="003804CB">
      <w:pPr>
        <w:pStyle w:val="Ttulo3"/>
      </w:pPr>
      <w:bookmarkStart w:id="185" w:name="_Toc372545661"/>
      <w:r>
        <w:t>6.3.1 Mezcla de Promoción</w:t>
      </w:r>
      <w:bookmarkEnd w:id="185"/>
    </w:p>
    <w:p w:rsidR="003804CB" w:rsidRDefault="003804CB" w:rsidP="003804CB"/>
    <w:p w:rsidR="003804CB" w:rsidRDefault="003804CB" w:rsidP="003804CB">
      <w:pPr>
        <w:pStyle w:val="Ttulo4"/>
      </w:pPr>
      <w:bookmarkStart w:id="186" w:name="_Toc372545662"/>
      <w:r>
        <w:t>6.3.1.1 Publicidad</w:t>
      </w:r>
      <w:bookmarkEnd w:id="186"/>
    </w:p>
    <w:p w:rsidR="00482964" w:rsidRDefault="00482964" w:rsidP="003804CB"/>
    <w:p w:rsidR="00336461" w:rsidRPr="00482964" w:rsidRDefault="00336461" w:rsidP="003804CB">
      <w:pPr>
        <w:rPr>
          <w:b/>
        </w:rPr>
      </w:pPr>
      <w:r w:rsidRPr="00482964">
        <w:rPr>
          <w:b/>
        </w:rPr>
        <w:t xml:space="preserve">Google Adwords: </w:t>
      </w:r>
    </w:p>
    <w:p w:rsidR="00336461" w:rsidRDefault="00336461" w:rsidP="003804CB">
      <w:r>
        <w:t xml:space="preserve">Es un medio de publicidad </w:t>
      </w:r>
      <w:r w:rsidRPr="00EB54D8">
        <w:rPr>
          <w:u w:val="single"/>
        </w:rPr>
        <w:t xml:space="preserve">online </w:t>
      </w:r>
      <w:r>
        <w:t>que consta en publicitar en los anuncios de diversas páginas que utilizan el servicio de Google Adsense. Los anuncios serán mostrados en sitios que tengan palabras claves relacionadas con el negocio y además para la ubicación geográfica elegida.</w:t>
      </w:r>
    </w:p>
    <w:p w:rsidR="00482964" w:rsidRDefault="00482964" w:rsidP="003804CB">
      <w:r>
        <w:t xml:space="preserve">El </w:t>
      </w:r>
      <w:r w:rsidRPr="00EB54D8">
        <w:rPr>
          <w:u w:val="single"/>
        </w:rPr>
        <w:t>objetivo</w:t>
      </w:r>
      <w:r>
        <w:t xml:space="preserve"> es atraer clientes que estén en un área geográfica cercana y a los cuales no llegue otro tipo de publicidad.</w:t>
      </w:r>
    </w:p>
    <w:p w:rsidR="00482964" w:rsidRDefault="00336461" w:rsidP="003804CB">
      <w:r>
        <w:t>El co</w:t>
      </w:r>
      <w:r w:rsidR="00482964">
        <w:t>sto es de 10 centavos de dólar por Click y el costo mínimo diario de la campaña es de 5 dólares ($ 32 diarios).-</w:t>
      </w:r>
    </w:p>
    <w:p w:rsidR="00336461" w:rsidRPr="00482964" w:rsidRDefault="00482964" w:rsidP="003804CB">
      <w:r>
        <w:t xml:space="preserve">Se propone una campaña con </w:t>
      </w:r>
      <w:r w:rsidRPr="00EB54D8">
        <w:rPr>
          <w:u w:val="single"/>
        </w:rPr>
        <w:t>duración de 2 meses</w:t>
      </w:r>
      <w:r>
        <w:t xml:space="preserve"> a 10 USD diarios de presupuesto para la campaña (</w:t>
      </w:r>
      <w:r w:rsidRPr="00EB54D8">
        <w:rPr>
          <w:u w:val="single"/>
        </w:rPr>
        <w:t>Costo total 600 USD</w:t>
      </w:r>
      <w:r w:rsidR="00DE4D1F">
        <w:rPr>
          <w:u w:val="single"/>
        </w:rPr>
        <w:t xml:space="preserve"> =$= 3852</w:t>
      </w:r>
      <w:r>
        <w:t>).-</w:t>
      </w:r>
    </w:p>
    <w:p w:rsidR="00336461" w:rsidRDefault="00336461" w:rsidP="003804CB"/>
    <w:p w:rsidR="00066EF0" w:rsidRPr="00066EF0" w:rsidRDefault="00066EF0" w:rsidP="003804CB">
      <w:pPr>
        <w:rPr>
          <w:b/>
        </w:rPr>
      </w:pPr>
      <w:r w:rsidRPr="00066EF0">
        <w:rPr>
          <w:b/>
        </w:rPr>
        <w:t>Entrega de Folletería en la vía pública</w:t>
      </w:r>
      <w:r w:rsidR="00DE4D1F">
        <w:rPr>
          <w:b/>
        </w:rPr>
        <w:t xml:space="preserve"> / a domicilio</w:t>
      </w:r>
    </w:p>
    <w:p w:rsidR="00066EF0" w:rsidRDefault="00066EF0" w:rsidP="003804CB">
      <w:r>
        <w:t xml:space="preserve">Es una forma de publicidad </w:t>
      </w:r>
      <w:r>
        <w:rPr>
          <w:u w:val="single"/>
        </w:rPr>
        <w:t>offline</w:t>
      </w:r>
      <w:r>
        <w:t xml:space="preserve"> que consiste en la entrega de folletos en la vía pública a transeúntes</w:t>
      </w:r>
      <w:r w:rsidR="00DE4D1F">
        <w:t xml:space="preserve"> o en los domicilios.-</w:t>
      </w:r>
    </w:p>
    <w:p w:rsidR="00A35CA8" w:rsidRDefault="00A35CA8" w:rsidP="003804CB">
      <w:r>
        <w:t xml:space="preserve">El objetivo de la campaña es </w:t>
      </w:r>
    </w:p>
    <w:p w:rsidR="00DE4D1F" w:rsidRDefault="00DE4D1F" w:rsidP="003804CB">
      <w:r>
        <w:t xml:space="preserve">El costo de la impresión es el de los insumos ya que se podrá imprimir con la maquinaria con la que se cuenta. El costo de la entrega es de $ </w:t>
      </w:r>
      <w:r w:rsidR="00A35CA8">
        <w:t>150</w:t>
      </w:r>
      <w:r>
        <w:t xml:space="preserve"> diarios.-</w:t>
      </w:r>
    </w:p>
    <w:p w:rsidR="00DE4D1F" w:rsidRPr="00066EF0" w:rsidRDefault="00DE4D1F" w:rsidP="003804CB">
      <w:r>
        <w:t xml:space="preserve">La campaña tendrá una duración de 2 rondas de 10 días cada una siendo el total estimado de $ </w:t>
      </w:r>
      <w:r w:rsidR="00A35CA8">
        <w:t>3000</w:t>
      </w:r>
      <w:r w:rsidR="008C4301">
        <w:t>.</w:t>
      </w:r>
      <w:r w:rsidR="00791744">
        <w:t xml:space="preserve"> Se realizará una ronda en Marzo y otra en Noviembre de cara a las 2 temporadas de ventas más fuertes.</w:t>
      </w:r>
    </w:p>
    <w:p w:rsidR="00066EF0" w:rsidRDefault="00066EF0" w:rsidP="003804CB"/>
    <w:p w:rsidR="003804CB" w:rsidRDefault="003804CB" w:rsidP="003804CB">
      <w:pPr>
        <w:pStyle w:val="Ttulo4"/>
      </w:pPr>
      <w:bookmarkStart w:id="187" w:name="_Toc372545663"/>
      <w:r>
        <w:lastRenderedPageBreak/>
        <w:t>6.3.1.2 Promoción de Ventas</w:t>
      </w:r>
      <w:bookmarkEnd w:id="187"/>
    </w:p>
    <w:p w:rsidR="003804CB" w:rsidRDefault="00DE3D5A" w:rsidP="003804CB">
      <w:r>
        <w:t>Se realizarán promociones de venta de corta duración durante un semestre entre los cuales se incluyen:</w:t>
      </w:r>
    </w:p>
    <w:p w:rsidR="00DE3D5A" w:rsidRDefault="00DE3D5A" w:rsidP="00DE3D5A">
      <w:pPr>
        <w:pStyle w:val="Prrafodelista"/>
        <w:numPr>
          <w:ilvl w:val="0"/>
          <w:numId w:val="52"/>
        </w:numPr>
      </w:pPr>
      <w:r w:rsidRPr="00DE3D5A">
        <w:rPr>
          <w:b/>
        </w:rPr>
        <w:t>Programas de Lealtad:</w:t>
      </w:r>
      <w:r>
        <w:t xml:space="preserve"> Aquellos consumidores que consuman un promedio de $ 500 mensuales en los 3 meses anteriores tendrán un descuento de un 10% en todas las impresiones durante el mes corriente.-</w:t>
      </w:r>
    </w:p>
    <w:p w:rsidR="00DE3D5A" w:rsidRPr="00336461" w:rsidRDefault="00DE3D5A" w:rsidP="00DE3D5A">
      <w:pPr>
        <w:pStyle w:val="Prrafodelista"/>
        <w:numPr>
          <w:ilvl w:val="0"/>
          <w:numId w:val="52"/>
        </w:numPr>
        <w:rPr>
          <w:b/>
        </w:rPr>
      </w:pPr>
      <w:r w:rsidRPr="00DE3D5A">
        <w:rPr>
          <w:b/>
        </w:rPr>
        <w:t>Cupones de Descuento:</w:t>
      </w:r>
      <w:r w:rsidR="00336461">
        <w:t>Cada pedido mayor a $ 250 obtendrá un cupón de descuento de 15% para su próxima orden con 1 mes de duraci</w:t>
      </w:r>
      <w:r w:rsidR="00066EF0">
        <w:t>ón. Además durante la campaña de publicidad de entrega de folletería se darán cupones de descuento p</w:t>
      </w:r>
      <w:r w:rsidR="002718C2">
        <w:t>or un 10% para nuevos Clientes. Por último, se entregarán cupones de 10% de descuento por única vez a través de las acciones de RR.PP en las redes sociales.</w:t>
      </w:r>
    </w:p>
    <w:p w:rsidR="00336461" w:rsidRPr="00336461" w:rsidRDefault="00336461" w:rsidP="00DE3D5A">
      <w:pPr>
        <w:pStyle w:val="Prrafodelista"/>
        <w:numPr>
          <w:ilvl w:val="0"/>
          <w:numId w:val="52"/>
        </w:numPr>
        <w:rPr>
          <w:b/>
        </w:rPr>
      </w:pPr>
      <w:r>
        <w:rPr>
          <w:b/>
        </w:rPr>
        <w:t xml:space="preserve">Productos Combinados: </w:t>
      </w:r>
      <w:r>
        <w:t>Con toda impresión mayor a 500 páginas no se cobrará el anillado.-</w:t>
      </w:r>
    </w:p>
    <w:p w:rsidR="00336461" w:rsidRPr="00336461" w:rsidRDefault="00336461" w:rsidP="00336461">
      <w:r>
        <w:t>En todos los casos enunciados, las promociones no serán acumulables.-</w:t>
      </w:r>
    </w:p>
    <w:p w:rsidR="007F6582" w:rsidRDefault="007F6582" w:rsidP="003804CB"/>
    <w:p w:rsidR="003804CB" w:rsidRDefault="003804CB" w:rsidP="003804CB">
      <w:pPr>
        <w:pStyle w:val="Ttulo4"/>
      </w:pPr>
      <w:bookmarkStart w:id="188" w:name="_Toc372545664"/>
      <w:r>
        <w:t>6.3.1.3 Ventas Personales</w:t>
      </w:r>
      <w:bookmarkEnd w:id="188"/>
    </w:p>
    <w:p w:rsidR="008C4301" w:rsidRDefault="008C4301" w:rsidP="003804CB">
      <w:r>
        <w:t>La fuerza de ventas de la empresa estará compuesta por el personal de atención al público que se encontrará en la empresa y, además, por vendedores que tendrán como segunda tarea la introducción del servicio ofrecido a nuevos Clientes, la negociación con los existentes. Éstos serán la cara visible de la empresa y una vez que concreten un acuerdo cumplirán la función de ser el nexo exclusivo entre las distintas áreas de la empresa con ese cliente.-</w:t>
      </w:r>
    </w:p>
    <w:p w:rsidR="008C4301" w:rsidRDefault="008C4301" w:rsidP="003804CB"/>
    <w:p w:rsidR="003804CB" w:rsidRDefault="003804CB" w:rsidP="003804CB">
      <w:pPr>
        <w:pStyle w:val="Ttulo4"/>
      </w:pPr>
      <w:bookmarkStart w:id="189" w:name="_Toc372545665"/>
      <w:r>
        <w:t>6.3.1.4 RRPP</w:t>
      </w:r>
      <w:bookmarkEnd w:id="189"/>
    </w:p>
    <w:p w:rsidR="003804CB" w:rsidRDefault="003804CB" w:rsidP="003804CB">
      <w:r>
        <w:t xml:space="preserve">Regalos empresariales, Fuerza de Venta, </w:t>
      </w:r>
    </w:p>
    <w:p w:rsidR="002718C2" w:rsidRDefault="002718C2" w:rsidP="003804CB">
      <w:r>
        <w:t xml:space="preserve">En materia de Relaciones Públicas nuestras acciones estarán enfocadas en crear y mantener una imagen visible y positiva frente a  los consumidores Online. </w:t>
      </w:r>
    </w:p>
    <w:p w:rsidR="008C4301" w:rsidRPr="0015668A" w:rsidRDefault="002718C2" w:rsidP="003804CB">
      <w:r>
        <w:t>Para eso el personal encargado de promoción se hará cargo de las cuentas de la empresa en las Redes Sociales en las cuales se promocionará el servicio con acciones de Promoción de Ventas, se creará la imagen de la empresa e interactuará con nuevos posibles consumidores.-</w:t>
      </w:r>
    </w:p>
    <w:p w:rsidR="00DE256E" w:rsidRDefault="00DE256E" w:rsidP="003804CB">
      <w:pPr>
        <w:pStyle w:val="Ttulo3"/>
      </w:pPr>
    </w:p>
    <w:p w:rsidR="003804CB" w:rsidRDefault="003804CB" w:rsidP="003804CB">
      <w:pPr>
        <w:pStyle w:val="Ttulo3"/>
      </w:pPr>
      <w:bookmarkStart w:id="190" w:name="_Toc372545666"/>
      <w:r>
        <w:t>6.3.2 Matriz Mix de Producción / A.I.D.A</w:t>
      </w:r>
      <w:bookmarkEnd w:id="190"/>
    </w:p>
    <w:p w:rsidR="00AE38DC" w:rsidRDefault="00AE38DC" w:rsidP="003804CB"/>
    <w:tbl>
      <w:tblPr>
        <w:tblStyle w:val="Tablaconcuadrcula"/>
        <w:tblW w:w="0" w:type="auto"/>
        <w:tblLook w:val="04A0"/>
      </w:tblPr>
      <w:tblGrid>
        <w:gridCol w:w="1795"/>
        <w:gridCol w:w="1795"/>
        <w:gridCol w:w="1796"/>
        <w:gridCol w:w="1796"/>
        <w:gridCol w:w="1796"/>
      </w:tblGrid>
      <w:tr w:rsidR="00AE38DC" w:rsidTr="00AE38DC">
        <w:trPr>
          <w:trHeight w:val="477"/>
        </w:trPr>
        <w:tc>
          <w:tcPr>
            <w:tcW w:w="1795" w:type="dxa"/>
            <w:shd w:val="clear" w:color="auto" w:fill="17365D" w:themeFill="text2" w:themeFillShade="BF"/>
            <w:vAlign w:val="center"/>
          </w:tcPr>
          <w:p w:rsidR="00AE38DC" w:rsidRPr="00AE38DC" w:rsidRDefault="00AE38DC" w:rsidP="00AE38DC">
            <w:pPr>
              <w:jc w:val="center"/>
              <w:rPr>
                <w:b/>
                <w:color w:val="FFFFFF" w:themeColor="background1"/>
              </w:rPr>
            </w:pPr>
            <w:r>
              <w:rPr>
                <w:b/>
                <w:color w:val="FFFFFF" w:themeColor="background1"/>
              </w:rPr>
              <w:t>Ingrediente</w:t>
            </w:r>
          </w:p>
        </w:tc>
        <w:tc>
          <w:tcPr>
            <w:tcW w:w="1795" w:type="dxa"/>
            <w:shd w:val="clear" w:color="auto" w:fill="17365D" w:themeFill="text2" w:themeFillShade="BF"/>
            <w:vAlign w:val="center"/>
          </w:tcPr>
          <w:p w:rsidR="00AE38DC" w:rsidRPr="00AE38DC" w:rsidRDefault="00AE38DC" w:rsidP="00AE38DC">
            <w:pPr>
              <w:jc w:val="center"/>
              <w:rPr>
                <w:b/>
                <w:color w:val="FFFFFF" w:themeColor="background1"/>
              </w:rPr>
            </w:pPr>
            <w:r w:rsidRPr="00AE38DC">
              <w:rPr>
                <w:b/>
                <w:color w:val="FFFFFF" w:themeColor="background1"/>
              </w:rPr>
              <w:t>Atención</w:t>
            </w:r>
          </w:p>
        </w:tc>
        <w:tc>
          <w:tcPr>
            <w:tcW w:w="1796" w:type="dxa"/>
            <w:shd w:val="clear" w:color="auto" w:fill="17365D" w:themeFill="text2" w:themeFillShade="BF"/>
            <w:vAlign w:val="center"/>
          </w:tcPr>
          <w:p w:rsidR="00AE38DC" w:rsidRPr="00AE38DC" w:rsidRDefault="00AE38DC" w:rsidP="00AE38DC">
            <w:pPr>
              <w:jc w:val="center"/>
              <w:rPr>
                <w:b/>
                <w:color w:val="FFFFFF" w:themeColor="background1"/>
              </w:rPr>
            </w:pPr>
            <w:r w:rsidRPr="00AE38DC">
              <w:rPr>
                <w:b/>
                <w:color w:val="FFFFFF" w:themeColor="background1"/>
              </w:rPr>
              <w:t>Interés</w:t>
            </w:r>
          </w:p>
        </w:tc>
        <w:tc>
          <w:tcPr>
            <w:tcW w:w="1796" w:type="dxa"/>
            <w:shd w:val="clear" w:color="auto" w:fill="17365D" w:themeFill="text2" w:themeFillShade="BF"/>
            <w:vAlign w:val="center"/>
          </w:tcPr>
          <w:p w:rsidR="00AE38DC" w:rsidRPr="00AE38DC" w:rsidRDefault="00AE38DC" w:rsidP="00AE38DC">
            <w:pPr>
              <w:jc w:val="center"/>
              <w:rPr>
                <w:b/>
                <w:color w:val="FFFFFF" w:themeColor="background1"/>
              </w:rPr>
            </w:pPr>
            <w:r w:rsidRPr="00AE38DC">
              <w:rPr>
                <w:b/>
                <w:color w:val="FFFFFF" w:themeColor="background1"/>
              </w:rPr>
              <w:t>Deseo</w:t>
            </w:r>
          </w:p>
        </w:tc>
        <w:tc>
          <w:tcPr>
            <w:tcW w:w="1796" w:type="dxa"/>
            <w:shd w:val="clear" w:color="auto" w:fill="17365D" w:themeFill="text2" w:themeFillShade="BF"/>
            <w:vAlign w:val="center"/>
          </w:tcPr>
          <w:p w:rsidR="00AE38DC" w:rsidRPr="00AE38DC" w:rsidRDefault="00AE38DC" w:rsidP="00AE38DC">
            <w:pPr>
              <w:jc w:val="center"/>
              <w:rPr>
                <w:b/>
                <w:color w:val="FFFFFF" w:themeColor="background1"/>
              </w:rPr>
            </w:pPr>
            <w:r w:rsidRPr="00AE38DC">
              <w:rPr>
                <w:b/>
                <w:color w:val="FFFFFF" w:themeColor="background1"/>
              </w:rPr>
              <w:t>Acción</w:t>
            </w:r>
          </w:p>
        </w:tc>
      </w:tr>
      <w:tr w:rsidR="00AE38DC" w:rsidTr="00AE38DC">
        <w:trPr>
          <w:trHeight w:val="527"/>
        </w:trPr>
        <w:tc>
          <w:tcPr>
            <w:tcW w:w="1795" w:type="dxa"/>
            <w:shd w:val="clear" w:color="auto" w:fill="17365D" w:themeFill="text2" w:themeFillShade="BF"/>
            <w:vAlign w:val="center"/>
          </w:tcPr>
          <w:p w:rsidR="00AE38DC" w:rsidRDefault="00AE38DC" w:rsidP="00AE38DC">
            <w:pPr>
              <w:jc w:val="left"/>
            </w:pPr>
            <w:r>
              <w:t>Publicidad</w:t>
            </w:r>
          </w:p>
        </w:tc>
        <w:tc>
          <w:tcPr>
            <w:tcW w:w="1795" w:type="dxa"/>
            <w:vAlign w:val="center"/>
          </w:tcPr>
          <w:p w:rsidR="00AE38DC" w:rsidRDefault="00AE38DC" w:rsidP="00AE38DC">
            <w:pPr>
              <w:jc w:val="center"/>
            </w:pPr>
            <w:r>
              <w:rPr>
                <w:rStyle w:val="st"/>
                <w:rFonts w:ascii="MS Mincho" w:eastAsia="MS Mincho" w:hAnsi="MS Mincho" w:cs="MS Mincho" w:hint="eastAsia"/>
              </w:rPr>
              <w:t>✓</w:t>
            </w:r>
            <w:r>
              <w:rPr>
                <w:rStyle w:val="st"/>
                <w:rFonts w:ascii="MS Mincho" w:eastAsia="MS Mincho" w:hAnsi="MS Mincho" w:cs="MS Mincho"/>
              </w:rPr>
              <w:t>+</w:t>
            </w:r>
          </w:p>
        </w:tc>
        <w:tc>
          <w:tcPr>
            <w:tcW w:w="1796" w:type="dxa"/>
            <w:vAlign w:val="center"/>
          </w:tcPr>
          <w:p w:rsidR="00AE38DC" w:rsidRDefault="00AE38DC" w:rsidP="00AE38DC">
            <w:pPr>
              <w:jc w:val="center"/>
            </w:pPr>
            <w:r>
              <w:rPr>
                <w:rStyle w:val="st"/>
                <w:rFonts w:ascii="MS Mincho" w:eastAsia="MS Mincho" w:hAnsi="MS Mincho" w:cs="MS Mincho" w:hint="eastAsia"/>
              </w:rPr>
              <w:t>✓</w:t>
            </w:r>
            <w:r>
              <w:rPr>
                <w:rStyle w:val="st"/>
                <w:rFonts w:ascii="MS Mincho" w:eastAsia="MS Mincho" w:hAnsi="MS Mincho" w:cs="MS Mincho"/>
              </w:rPr>
              <w:t>+</w:t>
            </w:r>
          </w:p>
        </w:tc>
        <w:tc>
          <w:tcPr>
            <w:tcW w:w="1796" w:type="dxa"/>
            <w:vAlign w:val="center"/>
          </w:tcPr>
          <w:p w:rsidR="00AE38DC" w:rsidRDefault="00AE38DC" w:rsidP="00AE38DC">
            <w:pPr>
              <w:jc w:val="center"/>
            </w:pPr>
            <w:r>
              <w:rPr>
                <w:rStyle w:val="st"/>
                <w:rFonts w:ascii="MS Mincho" w:eastAsia="MS Mincho" w:hAnsi="MS Mincho" w:cs="MS Mincho" w:hint="eastAsia"/>
              </w:rPr>
              <w:t>✓</w:t>
            </w:r>
          </w:p>
        </w:tc>
        <w:tc>
          <w:tcPr>
            <w:tcW w:w="1796" w:type="dxa"/>
            <w:vAlign w:val="center"/>
          </w:tcPr>
          <w:p w:rsidR="00AE38DC" w:rsidRDefault="00AE38DC" w:rsidP="00AE38DC">
            <w:pPr>
              <w:jc w:val="center"/>
            </w:pPr>
            <w:r>
              <w:rPr>
                <w:rStyle w:val="st"/>
                <w:rFonts w:ascii="MS Mincho" w:eastAsia="MS Mincho" w:hAnsi="MS Mincho" w:cs="MS Mincho" w:hint="eastAsia"/>
              </w:rPr>
              <w:t>✓</w:t>
            </w:r>
            <w:r>
              <w:rPr>
                <w:rStyle w:val="st"/>
                <w:rFonts w:ascii="MS Mincho" w:eastAsia="MS Mincho" w:hAnsi="MS Mincho" w:cs="MS Mincho"/>
              </w:rPr>
              <w:t>-</w:t>
            </w:r>
          </w:p>
        </w:tc>
      </w:tr>
      <w:tr w:rsidR="00AE38DC" w:rsidTr="00AE38DC">
        <w:tc>
          <w:tcPr>
            <w:tcW w:w="1795" w:type="dxa"/>
            <w:shd w:val="clear" w:color="auto" w:fill="17365D" w:themeFill="text2" w:themeFillShade="BF"/>
            <w:vAlign w:val="center"/>
          </w:tcPr>
          <w:p w:rsidR="00AE38DC" w:rsidRDefault="00AE38DC" w:rsidP="00AE38DC">
            <w:pPr>
              <w:jc w:val="left"/>
            </w:pPr>
            <w:r>
              <w:t>Promoción de Ventas</w:t>
            </w:r>
          </w:p>
        </w:tc>
        <w:tc>
          <w:tcPr>
            <w:tcW w:w="1795" w:type="dxa"/>
            <w:vAlign w:val="center"/>
          </w:tcPr>
          <w:p w:rsidR="00AE38DC" w:rsidRDefault="00AE38DC" w:rsidP="00AE38DC">
            <w:pPr>
              <w:jc w:val="center"/>
            </w:pPr>
            <w:r>
              <w:rPr>
                <w:rStyle w:val="st"/>
                <w:rFonts w:ascii="MS Mincho" w:eastAsia="MS Mincho" w:hAnsi="MS Mincho" w:cs="MS Mincho" w:hint="eastAsia"/>
              </w:rPr>
              <w:t>✓</w:t>
            </w:r>
            <w:r>
              <w:rPr>
                <w:rStyle w:val="st"/>
                <w:rFonts w:ascii="MS Mincho" w:eastAsia="MS Mincho" w:hAnsi="MS Mincho" w:cs="MS Mincho"/>
              </w:rPr>
              <w:t>+</w:t>
            </w:r>
          </w:p>
        </w:tc>
        <w:tc>
          <w:tcPr>
            <w:tcW w:w="1796" w:type="dxa"/>
            <w:vAlign w:val="center"/>
          </w:tcPr>
          <w:p w:rsidR="00AE38DC" w:rsidRDefault="00AE38DC" w:rsidP="00AE38DC">
            <w:pPr>
              <w:jc w:val="center"/>
            </w:pPr>
            <w:r>
              <w:rPr>
                <w:rStyle w:val="st"/>
                <w:rFonts w:ascii="MS Mincho" w:eastAsia="MS Mincho" w:hAnsi="MS Mincho" w:cs="MS Mincho" w:hint="eastAsia"/>
              </w:rPr>
              <w:t>✓</w:t>
            </w:r>
            <w:r>
              <w:rPr>
                <w:rStyle w:val="st"/>
                <w:rFonts w:ascii="MS Mincho" w:eastAsia="MS Mincho" w:hAnsi="MS Mincho" w:cs="MS Mincho"/>
              </w:rPr>
              <w:t>+</w:t>
            </w:r>
          </w:p>
        </w:tc>
        <w:tc>
          <w:tcPr>
            <w:tcW w:w="1796" w:type="dxa"/>
            <w:vAlign w:val="center"/>
          </w:tcPr>
          <w:p w:rsidR="00AE38DC" w:rsidRDefault="00AE38DC" w:rsidP="00AE38DC">
            <w:pPr>
              <w:jc w:val="center"/>
            </w:pPr>
            <w:r>
              <w:rPr>
                <w:rStyle w:val="st"/>
                <w:rFonts w:ascii="MS Mincho" w:eastAsia="MS Mincho" w:hAnsi="MS Mincho" w:cs="MS Mincho" w:hint="eastAsia"/>
              </w:rPr>
              <w:t>✓</w:t>
            </w:r>
            <w:r>
              <w:rPr>
                <w:rStyle w:val="st"/>
                <w:rFonts w:ascii="MS Mincho" w:eastAsia="MS Mincho" w:hAnsi="MS Mincho" w:cs="MS Mincho"/>
              </w:rPr>
              <w:t>+</w:t>
            </w:r>
          </w:p>
        </w:tc>
        <w:tc>
          <w:tcPr>
            <w:tcW w:w="1796" w:type="dxa"/>
            <w:vAlign w:val="center"/>
          </w:tcPr>
          <w:p w:rsidR="00AE38DC" w:rsidRDefault="00AE38DC" w:rsidP="00AE38DC">
            <w:pPr>
              <w:jc w:val="center"/>
            </w:pPr>
            <w:r>
              <w:rPr>
                <w:rStyle w:val="st"/>
                <w:rFonts w:ascii="MS Mincho" w:eastAsia="MS Mincho" w:hAnsi="MS Mincho" w:cs="MS Mincho" w:hint="eastAsia"/>
              </w:rPr>
              <w:t>✓</w:t>
            </w:r>
          </w:p>
        </w:tc>
      </w:tr>
      <w:tr w:rsidR="00AE38DC" w:rsidTr="00AE38DC">
        <w:tc>
          <w:tcPr>
            <w:tcW w:w="1795" w:type="dxa"/>
            <w:shd w:val="clear" w:color="auto" w:fill="17365D" w:themeFill="text2" w:themeFillShade="BF"/>
            <w:vAlign w:val="center"/>
          </w:tcPr>
          <w:p w:rsidR="00AE38DC" w:rsidRDefault="00AE38DC" w:rsidP="00AE38DC">
            <w:pPr>
              <w:jc w:val="left"/>
            </w:pPr>
            <w:r>
              <w:t>Relaciones Públicas</w:t>
            </w:r>
          </w:p>
        </w:tc>
        <w:tc>
          <w:tcPr>
            <w:tcW w:w="1795" w:type="dxa"/>
            <w:vAlign w:val="center"/>
          </w:tcPr>
          <w:p w:rsidR="00AE38DC" w:rsidRDefault="00AE38DC" w:rsidP="00AE38DC">
            <w:pPr>
              <w:jc w:val="center"/>
            </w:pPr>
            <w:r>
              <w:rPr>
                <w:rStyle w:val="st"/>
                <w:rFonts w:ascii="MS Mincho" w:eastAsia="MS Mincho" w:hAnsi="MS Mincho" w:cs="MS Mincho" w:hint="eastAsia"/>
              </w:rPr>
              <w:t>✓</w:t>
            </w:r>
            <w:r>
              <w:rPr>
                <w:rStyle w:val="st"/>
                <w:rFonts w:ascii="MS Mincho" w:eastAsia="MS Mincho" w:hAnsi="MS Mincho" w:cs="MS Mincho"/>
              </w:rPr>
              <w:t>+</w:t>
            </w:r>
          </w:p>
        </w:tc>
        <w:tc>
          <w:tcPr>
            <w:tcW w:w="1796" w:type="dxa"/>
            <w:vAlign w:val="center"/>
          </w:tcPr>
          <w:p w:rsidR="00AE38DC" w:rsidRDefault="00AE38DC" w:rsidP="00AE38DC">
            <w:pPr>
              <w:jc w:val="center"/>
            </w:pPr>
            <w:r>
              <w:rPr>
                <w:rStyle w:val="st"/>
                <w:rFonts w:ascii="MS Mincho" w:eastAsia="MS Mincho" w:hAnsi="MS Mincho" w:cs="MS Mincho" w:hint="eastAsia"/>
              </w:rPr>
              <w:t>✓</w:t>
            </w:r>
            <w:r>
              <w:rPr>
                <w:rStyle w:val="st"/>
                <w:rFonts w:ascii="MS Mincho" w:eastAsia="MS Mincho" w:hAnsi="MS Mincho" w:cs="MS Mincho"/>
              </w:rPr>
              <w:t>+</w:t>
            </w:r>
          </w:p>
        </w:tc>
        <w:tc>
          <w:tcPr>
            <w:tcW w:w="1796" w:type="dxa"/>
            <w:vAlign w:val="center"/>
          </w:tcPr>
          <w:p w:rsidR="00AE38DC" w:rsidRDefault="00AE38DC" w:rsidP="00AE38DC">
            <w:pPr>
              <w:jc w:val="center"/>
            </w:pPr>
            <w:r>
              <w:rPr>
                <w:rStyle w:val="st"/>
                <w:rFonts w:ascii="MS Mincho" w:eastAsia="MS Mincho" w:hAnsi="MS Mincho" w:cs="MS Mincho" w:hint="eastAsia"/>
              </w:rPr>
              <w:t>✓</w:t>
            </w:r>
          </w:p>
        </w:tc>
        <w:tc>
          <w:tcPr>
            <w:tcW w:w="1796" w:type="dxa"/>
            <w:vAlign w:val="center"/>
          </w:tcPr>
          <w:p w:rsidR="00AE38DC" w:rsidRDefault="00AE38DC" w:rsidP="00AE38DC">
            <w:pPr>
              <w:jc w:val="center"/>
            </w:pPr>
            <w:r>
              <w:rPr>
                <w:rStyle w:val="st"/>
                <w:rFonts w:ascii="MS Mincho" w:eastAsia="MS Mincho" w:hAnsi="MS Mincho" w:cs="MS Mincho" w:hint="eastAsia"/>
              </w:rPr>
              <w:t>✓</w:t>
            </w:r>
          </w:p>
        </w:tc>
      </w:tr>
      <w:tr w:rsidR="00AE38DC" w:rsidTr="00AE38DC">
        <w:tc>
          <w:tcPr>
            <w:tcW w:w="1795" w:type="dxa"/>
            <w:shd w:val="clear" w:color="auto" w:fill="17365D" w:themeFill="text2" w:themeFillShade="BF"/>
            <w:vAlign w:val="center"/>
          </w:tcPr>
          <w:p w:rsidR="00AE38DC" w:rsidRDefault="00AE38DC" w:rsidP="00AE38DC">
            <w:pPr>
              <w:jc w:val="left"/>
            </w:pPr>
            <w:r>
              <w:t>Ventas Personales</w:t>
            </w:r>
          </w:p>
        </w:tc>
        <w:tc>
          <w:tcPr>
            <w:tcW w:w="1795" w:type="dxa"/>
            <w:vAlign w:val="center"/>
          </w:tcPr>
          <w:p w:rsidR="00AE38DC" w:rsidRDefault="00AE38DC" w:rsidP="00AE38DC">
            <w:pPr>
              <w:jc w:val="center"/>
            </w:pPr>
            <w:r>
              <w:rPr>
                <w:rStyle w:val="st"/>
                <w:rFonts w:ascii="MS Mincho" w:eastAsia="MS Mincho" w:hAnsi="MS Mincho" w:cs="MS Mincho" w:hint="eastAsia"/>
              </w:rPr>
              <w:t>✓</w:t>
            </w:r>
          </w:p>
        </w:tc>
        <w:tc>
          <w:tcPr>
            <w:tcW w:w="1796" w:type="dxa"/>
            <w:vAlign w:val="center"/>
          </w:tcPr>
          <w:p w:rsidR="00AE38DC" w:rsidRDefault="00AE38DC" w:rsidP="00AE38DC">
            <w:pPr>
              <w:jc w:val="center"/>
            </w:pPr>
            <w:r>
              <w:rPr>
                <w:rStyle w:val="st"/>
                <w:rFonts w:ascii="MS Mincho" w:eastAsia="MS Mincho" w:hAnsi="MS Mincho" w:cs="MS Mincho" w:hint="eastAsia"/>
              </w:rPr>
              <w:t>✓</w:t>
            </w:r>
          </w:p>
        </w:tc>
        <w:tc>
          <w:tcPr>
            <w:tcW w:w="1796" w:type="dxa"/>
            <w:vAlign w:val="center"/>
          </w:tcPr>
          <w:p w:rsidR="00AE38DC" w:rsidRDefault="00AE38DC" w:rsidP="00AE38DC">
            <w:pPr>
              <w:jc w:val="center"/>
            </w:pPr>
            <w:r>
              <w:rPr>
                <w:rStyle w:val="st"/>
                <w:rFonts w:ascii="MS Mincho" w:eastAsia="MS Mincho" w:hAnsi="MS Mincho" w:cs="MS Mincho" w:hint="eastAsia"/>
              </w:rPr>
              <w:t>✓</w:t>
            </w:r>
            <w:r>
              <w:rPr>
                <w:rStyle w:val="st"/>
                <w:rFonts w:ascii="MS Mincho" w:eastAsia="MS Mincho" w:hAnsi="MS Mincho" w:cs="MS Mincho"/>
              </w:rPr>
              <w:t>+</w:t>
            </w:r>
          </w:p>
        </w:tc>
        <w:tc>
          <w:tcPr>
            <w:tcW w:w="1796" w:type="dxa"/>
            <w:vAlign w:val="center"/>
          </w:tcPr>
          <w:p w:rsidR="00AE38DC" w:rsidRDefault="00AE38DC" w:rsidP="00AE38DC">
            <w:pPr>
              <w:jc w:val="center"/>
            </w:pPr>
            <w:r>
              <w:rPr>
                <w:rStyle w:val="st"/>
                <w:rFonts w:ascii="MS Mincho" w:eastAsia="MS Mincho" w:hAnsi="MS Mincho" w:cs="MS Mincho" w:hint="eastAsia"/>
              </w:rPr>
              <w:t>✓</w:t>
            </w:r>
            <w:r>
              <w:rPr>
                <w:rStyle w:val="st"/>
                <w:rFonts w:ascii="MS Mincho" w:eastAsia="MS Mincho" w:hAnsi="MS Mincho" w:cs="MS Mincho"/>
              </w:rPr>
              <w:t>+</w:t>
            </w:r>
          </w:p>
        </w:tc>
      </w:tr>
    </w:tbl>
    <w:p w:rsidR="00AE38DC" w:rsidRDefault="00AE38DC" w:rsidP="003804CB"/>
    <w:p w:rsidR="007F6582" w:rsidRDefault="007F6582" w:rsidP="003804CB"/>
    <w:p w:rsidR="003804CB" w:rsidRDefault="003804CB" w:rsidP="003804CB">
      <w:pPr>
        <w:pStyle w:val="Ttulo2"/>
      </w:pPr>
      <w:bookmarkStart w:id="191" w:name="_Toc372545667"/>
      <w:r>
        <w:t>6.4 Distribución</w:t>
      </w:r>
      <w:bookmarkEnd w:id="191"/>
    </w:p>
    <w:p w:rsidR="003804CB" w:rsidRPr="003804CB" w:rsidRDefault="002718C2" w:rsidP="003804CB">
      <w:r>
        <w:rPr>
          <w:noProof/>
          <w:lang w:eastAsia="es-AR"/>
        </w:rPr>
        <w:drawing>
          <wp:anchor distT="0" distB="0" distL="114300" distR="114300" simplePos="0" relativeHeight="251765760" behindDoc="0" locked="0" layoutInCell="1" allowOverlap="1">
            <wp:simplePos x="0" y="0"/>
            <wp:positionH relativeFrom="column">
              <wp:posOffset>4523105</wp:posOffset>
            </wp:positionH>
            <wp:positionV relativeFrom="paragraph">
              <wp:posOffset>13970</wp:posOffset>
            </wp:positionV>
            <wp:extent cx="956310" cy="2415540"/>
            <wp:effectExtent l="0" t="0" r="0" b="381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56310" cy="2415540"/>
                    </a:xfrm>
                    <a:prstGeom prst="rect">
                      <a:avLst/>
                    </a:prstGeom>
                  </pic:spPr>
                </pic:pic>
              </a:graphicData>
            </a:graphic>
          </wp:anchor>
        </w:drawing>
      </w:r>
    </w:p>
    <w:p w:rsidR="003804CB" w:rsidRDefault="003804CB" w:rsidP="003804CB">
      <w:pPr>
        <w:pStyle w:val="Ttulo3"/>
      </w:pPr>
      <w:bookmarkStart w:id="192" w:name="_Toc372545668"/>
      <w:r>
        <w:t>6.4.1 Estructura del Canal:</w:t>
      </w:r>
      <w:bookmarkEnd w:id="192"/>
    </w:p>
    <w:p w:rsidR="003804CB" w:rsidRDefault="003804CB" w:rsidP="003804CB">
      <w:r>
        <w:t xml:space="preserve">El canal de distribución de la empresa será </w:t>
      </w:r>
      <w:r w:rsidRPr="002718C2">
        <w:rPr>
          <w:u w:val="single"/>
        </w:rPr>
        <w:t>directo</w:t>
      </w:r>
      <w:r>
        <w:t xml:space="preserve"> ya que los servicios se brindarán directamente al consumidor final sin ningún tipo de intermediarios.-</w:t>
      </w:r>
    </w:p>
    <w:p w:rsidR="002718C2" w:rsidRDefault="002718C2" w:rsidP="003804CB"/>
    <w:p w:rsidR="002718C2" w:rsidRDefault="002718C2" w:rsidP="003804CB"/>
    <w:p w:rsidR="002718C2" w:rsidRDefault="002718C2" w:rsidP="003804CB"/>
    <w:p w:rsidR="002718C2" w:rsidRDefault="002718C2" w:rsidP="003804CB"/>
    <w:p w:rsidR="002718C2" w:rsidRDefault="002718C2" w:rsidP="003804CB"/>
    <w:p w:rsidR="002718C2" w:rsidRDefault="002718C2" w:rsidP="003804CB"/>
    <w:p w:rsidR="00DE256E" w:rsidRDefault="00DE256E" w:rsidP="003804CB"/>
    <w:p w:rsidR="00280DFF" w:rsidRDefault="00280DFF" w:rsidP="003804CB">
      <w:pPr>
        <w:pStyle w:val="Ttulo3"/>
      </w:pPr>
    </w:p>
    <w:p w:rsidR="00280DFF" w:rsidRDefault="00280DFF" w:rsidP="003804CB">
      <w:pPr>
        <w:pStyle w:val="Ttulo3"/>
      </w:pPr>
    </w:p>
    <w:p w:rsidR="00791744" w:rsidRPr="00791744" w:rsidRDefault="00791744" w:rsidP="00791744"/>
    <w:p w:rsidR="003804CB" w:rsidRDefault="003804CB" w:rsidP="003804CB">
      <w:pPr>
        <w:pStyle w:val="Ttulo3"/>
      </w:pPr>
      <w:bookmarkStart w:id="193" w:name="_Toc372545669"/>
      <w:r>
        <w:lastRenderedPageBreak/>
        <w:t>6.4.2 Logística</w:t>
      </w:r>
      <w:bookmarkEnd w:id="193"/>
    </w:p>
    <w:p w:rsidR="003804CB" w:rsidRDefault="003804CB" w:rsidP="003804CB"/>
    <w:p w:rsidR="00403901" w:rsidRDefault="00403901" w:rsidP="003804CB">
      <w:r>
        <w:t>Los pedidos de los Servicios podrán ser realizados telefónicamente (En caso de ser un pedido recurrente) o por medios de comunicación electrónicos así también como en la empresa.</w:t>
      </w:r>
    </w:p>
    <w:p w:rsidR="00403901" w:rsidRDefault="00403901" w:rsidP="003804CB">
      <w:r>
        <w:t>En caso de ser necesario, se tiene un servicio de Envíos de pedidos subcontratado, el cual cubre el área geográfica de toda la Ciudad Autónom</w:t>
      </w:r>
      <w:r w:rsidR="00621232">
        <w:t>a de Buenos Aires y Zona Norte. E</w:t>
      </w:r>
      <w:r>
        <w:t>l envió estará a cargo del Cliente.-</w:t>
      </w:r>
    </w:p>
    <w:p w:rsidR="00403901" w:rsidRDefault="00403901" w:rsidP="003804CB"/>
    <w:p w:rsidR="00403901" w:rsidRDefault="00403901" w:rsidP="003804CB"/>
    <w:p w:rsidR="00AA6F09" w:rsidRDefault="00AA6F09" w:rsidP="003804CB"/>
    <w:p w:rsidR="00AA6F09" w:rsidRDefault="00AA6F09" w:rsidP="003804CB"/>
    <w:p w:rsidR="00AA6F09" w:rsidRDefault="00AA6F09" w:rsidP="003804CB"/>
    <w:p w:rsidR="00AA6F09" w:rsidRDefault="00AA6F09" w:rsidP="003804CB"/>
    <w:p w:rsidR="00AA6F09" w:rsidRDefault="00AA6F09" w:rsidP="003804CB"/>
    <w:p w:rsidR="00AA6F09" w:rsidRDefault="00AA6F09" w:rsidP="003804CB"/>
    <w:p w:rsidR="00AA6F09" w:rsidRDefault="00AA6F09" w:rsidP="003804CB"/>
    <w:p w:rsidR="00AA6F09" w:rsidRDefault="00AA6F09" w:rsidP="003804CB"/>
    <w:p w:rsidR="00AA6F09" w:rsidRDefault="00AA6F09" w:rsidP="003804CB"/>
    <w:p w:rsidR="00AA6F09" w:rsidRDefault="00AA6F09" w:rsidP="003804CB"/>
    <w:p w:rsidR="00AA6F09" w:rsidRDefault="00AA6F09" w:rsidP="003804CB"/>
    <w:p w:rsidR="00403901" w:rsidRDefault="00403901" w:rsidP="003804CB"/>
    <w:p w:rsidR="00DE256E" w:rsidRDefault="00DE256E" w:rsidP="003804CB"/>
    <w:p w:rsidR="00DE256E" w:rsidRDefault="00DE256E" w:rsidP="003804CB"/>
    <w:p w:rsidR="00791744" w:rsidRDefault="00791744">
      <w:pPr>
        <w:jc w:val="left"/>
        <w:rPr>
          <w:rFonts w:eastAsiaTheme="majorEastAsia" w:cstheme="majorBidi"/>
          <w:b/>
          <w:bCs/>
          <w:color w:val="17365D" w:themeColor="text2" w:themeShade="BF"/>
          <w:sz w:val="28"/>
          <w:szCs w:val="28"/>
        </w:rPr>
      </w:pPr>
      <w:r>
        <w:br w:type="page"/>
      </w:r>
    </w:p>
    <w:p w:rsidR="003804CB" w:rsidRDefault="003804CB" w:rsidP="003804CB">
      <w:pPr>
        <w:pStyle w:val="Ttulo1"/>
      </w:pPr>
      <w:bookmarkStart w:id="194" w:name="_Toc372545670"/>
      <w:r>
        <w:lastRenderedPageBreak/>
        <w:t>7 Organización Requerida</w:t>
      </w:r>
      <w:bookmarkEnd w:id="194"/>
    </w:p>
    <w:p w:rsidR="003804CB" w:rsidRPr="003804CB" w:rsidRDefault="003804CB" w:rsidP="003804CB"/>
    <w:p w:rsidR="003804CB" w:rsidRDefault="003804CB" w:rsidP="003804CB">
      <w:pPr>
        <w:pStyle w:val="Ttulo2"/>
      </w:pPr>
      <w:bookmarkStart w:id="195" w:name="_Toc372545671"/>
      <w:r>
        <w:t>7.1 Estructura Organizacional</w:t>
      </w:r>
      <w:bookmarkEnd w:id="195"/>
    </w:p>
    <w:p w:rsidR="003A2478" w:rsidRDefault="003A2478" w:rsidP="003804CB"/>
    <w:p w:rsidR="003A2478" w:rsidRDefault="003A2478" w:rsidP="003804CB">
      <w:r>
        <w:t xml:space="preserve">El tipo de estructura organizacional será una </w:t>
      </w:r>
      <w:r w:rsidR="00805589">
        <w:rPr>
          <w:u w:val="single"/>
        </w:rPr>
        <w:t>estructura funcional</w:t>
      </w:r>
      <w:r w:rsidR="00805589">
        <w:t xml:space="preserve">, la cual estará departamentalizada en </w:t>
      </w:r>
      <w:r w:rsidR="00791744">
        <w:t>3</w:t>
      </w:r>
      <w:r w:rsidR="00805589">
        <w:t xml:space="preserve"> grandes áreas: </w:t>
      </w:r>
      <w:r w:rsidR="00AF5D66">
        <w:t xml:space="preserve">Producción, </w:t>
      </w:r>
      <w:r w:rsidR="00805589">
        <w:t>Ventas</w:t>
      </w:r>
      <w:r w:rsidR="00791744">
        <w:t xml:space="preserve"> y Promoción y Administrativa.</w:t>
      </w:r>
    </w:p>
    <w:p w:rsidR="00805589" w:rsidRDefault="00805589" w:rsidP="003804CB">
      <w:r>
        <w:t xml:space="preserve">La posición de más alta jerarquía es la del dueño, el cual cumplirá la función de Gerente General. </w:t>
      </w:r>
    </w:p>
    <w:p w:rsidR="00805589" w:rsidRPr="00805589" w:rsidRDefault="00805589" w:rsidP="003804CB">
      <w:r>
        <w:t xml:space="preserve">La comunicación será principalmente horizontal ya que es una estructura con poca profundidad. </w:t>
      </w:r>
    </w:p>
    <w:p w:rsidR="003A2478" w:rsidRDefault="003A2478" w:rsidP="003804CB"/>
    <w:p w:rsidR="003A2478" w:rsidRDefault="00791744" w:rsidP="003804CB">
      <w:r>
        <w:object w:dxaOrig="7908" w:dyaOrig="22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395.05pt;height:114.55pt" o:ole="">
            <v:imagedata r:id="rId22" o:title=""/>
          </v:shape>
          <o:OLEObject Type="Embed" ProgID="Visio.Drawing.11" ShapeID="_x0000_i1033" DrawAspect="Content" ObjectID="_1460695507" r:id="rId23"/>
        </w:object>
      </w:r>
    </w:p>
    <w:p w:rsidR="003A2478" w:rsidRDefault="003A2478" w:rsidP="003804CB"/>
    <w:p w:rsidR="00805589" w:rsidRDefault="00805589" w:rsidP="003804CB"/>
    <w:p w:rsidR="00805589" w:rsidRDefault="00805589" w:rsidP="003804CB"/>
    <w:p w:rsidR="00805589" w:rsidRDefault="00805589" w:rsidP="003804CB"/>
    <w:p w:rsidR="00805589" w:rsidRDefault="00805589" w:rsidP="003804CB"/>
    <w:p w:rsidR="003961E0" w:rsidRDefault="003961E0" w:rsidP="003804CB"/>
    <w:p w:rsidR="003961E0" w:rsidRDefault="003961E0" w:rsidP="003804CB"/>
    <w:p w:rsidR="003961E0" w:rsidRDefault="003961E0" w:rsidP="003804CB"/>
    <w:p w:rsidR="00AF5D66" w:rsidRDefault="00AF5D66" w:rsidP="003804CB"/>
    <w:p w:rsidR="003804CB" w:rsidRDefault="003804CB" w:rsidP="003804CB">
      <w:bookmarkStart w:id="196" w:name="_Toc372545672"/>
      <w:r w:rsidRPr="003804CB">
        <w:rPr>
          <w:rStyle w:val="Ttulo2Car"/>
        </w:rPr>
        <w:lastRenderedPageBreak/>
        <w:t>7.2 Análisis de Puestos</w:t>
      </w:r>
      <w:bookmarkEnd w:id="196"/>
    </w:p>
    <w:p w:rsidR="005522BD" w:rsidRDefault="005522BD" w:rsidP="003804CB">
      <w:r>
        <w:t xml:space="preserve">En el </w:t>
      </w:r>
      <w:r w:rsidR="0041024E">
        <w:t xml:space="preserve">caso de las remuneraciones se toma en cuenta el sueldo promedio publicado en </w:t>
      </w:r>
      <w:r w:rsidR="00B22B8F">
        <w:t>CuantoCobro.com,</w:t>
      </w:r>
      <w:r w:rsidR="0041024E">
        <w:t xml:space="preserve"> página especializada en comparar salarios.-</w:t>
      </w:r>
    </w:p>
    <w:p w:rsidR="00EB5938" w:rsidRDefault="00EB5938" w:rsidP="00805589">
      <w:pPr>
        <w:pStyle w:val="Ttulo3"/>
      </w:pPr>
      <w:bookmarkStart w:id="197" w:name="_Toc372545673"/>
      <w:r>
        <w:t>7.2.1 Área de Gerencia</w:t>
      </w:r>
      <w:bookmarkEnd w:id="197"/>
    </w:p>
    <w:p w:rsidR="00EB5938" w:rsidRDefault="00EB5938" w:rsidP="00EB5938"/>
    <w:tbl>
      <w:tblPr>
        <w:tblStyle w:val="Tablaconcuadrcula"/>
        <w:tblW w:w="0" w:type="auto"/>
        <w:tblLook w:val="04A0"/>
      </w:tblPr>
      <w:tblGrid>
        <w:gridCol w:w="3085"/>
        <w:gridCol w:w="5893"/>
      </w:tblGrid>
      <w:tr w:rsidR="00EB5938" w:rsidTr="00EB5938">
        <w:trPr>
          <w:trHeight w:val="436"/>
        </w:trPr>
        <w:tc>
          <w:tcPr>
            <w:tcW w:w="3085" w:type="dxa"/>
            <w:shd w:val="clear" w:color="auto" w:fill="17365D" w:themeFill="text2" w:themeFillShade="BF"/>
            <w:vAlign w:val="center"/>
          </w:tcPr>
          <w:p w:rsidR="00EB5938" w:rsidRPr="00805589" w:rsidRDefault="00EB5938" w:rsidP="00EB5938">
            <w:pPr>
              <w:jc w:val="left"/>
              <w:rPr>
                <w:color w:val="FFFFFF" w:themeColor="background1"/>
              </w:rPr>
            </w:pPr>
            <w:r w:rsidRPr="00805589">
              <w:rPr>
                <w:color w:val="FFFFFF" w:themeColor="background1"/>
              </w:rPr>
              <w:t>Nombre del Puesto:</w:t>
            </w:r>
          </w:p>
        </w:tc>
        <w:tc>
          <w:tcPr>
            <w:tcW w:w="5893" w:type="dxa"/>
            <w:vAlign w:val="center"/>
          </w:tcPr>
          <w:p w:rsidR="00EB5938" w:rsidRDefault="00EB5938" w:rsidP="00EB5938">
            <w:pPr>
              <w:jc w:val="left"/>
            </w:pPr>
            <w:r>
              <w:t>Gerente / Dueño</w:t>
            </w:r>
          </w:p>
        </w:tc>
      </w:tr>
      <w:tr w:rsidR="00EB5938" w:rsidTr="00EB5938">
        <w:trPr>
          <w:trHeight w:val="400"/>
        </w:trPr>
        <w:tc>
          <w:tcPr>
            <w:tcW w:w="3085" w:type="dxa"/>
            <w:shd w:val="clear" w:color="auto" w:fill="17365D" w:themeFill="text2" w:themeFillShade="BF"/>
            <w:vAlign w:val="center"/>
          </w:tcPr>
          <w:p w:rsidR="00EB5938" w:rsidRPr="00805589" w:rsidRDefault="00EB5938" w:rsidP="00EB5938">
            <w:pPr>
              <w:jc w:val="left"/>
              <w:rPr>
                <w:color w:val="FFFFFF" w:themeColor="background1"/>
              </w:rPr>
            </w:pPr>
            <w:r w:rsidRPr="00805589">
              <w:rPr>
                <w:color w:val="FFFFFF" w:themeColor="background1"/>
              </w:rPr>
              <w:t>Tareas a Realizar:</w:t>
            </w:r>
          </w:p>
        </w:tc>
        <w:tc>
          <w:tcPr>
            <w:tcW w:w="5893" w:type="dxa"/>
            <w:vAlign w:val="center"/>
          </w:tcPr>
          <w:p w:rsidR="00EB5938" w:rsidRDefault="00EB5938" w:rsidP="00EB5938">
            <w:pPr>
              <w:jc w:val="left"/>
            </w:pPr>
          </w:p>
          <w:p w:rsidR="00EB5938" w:rsidRDefault="00EB5938" w:rsidP="00EB5938">
            <w:pPr>
              <w:pStyle w:val="Prrafodelista"/>
              <w:numPr>
                <w:ilvl w:val="0"/>
                <w:numId w:val="53"/>
              </w:numPr>
              <w:jc w:val="left"/>
            </w:pPr>
            <w:r>
              <w:t>Establecimiento de alianzas con proveedores</w:t>
            </w:r>
          </w:p>
          <w:p w:rsidR="00EB5938" w:rsidRDefault="00EB5938" w:rsidP="00EB5938">
            <w:pPr>
              <w:pStyle w:val="Prrafodelista"/>
              <w:numPr>
                <w:ilvl w:val="0"/>
                <w:numId w:val="53"/>
              </w:numPr>
              <w:jc w:val="left"/>
            </w:pPr>
            <w:r>
              <w:t>Pagos a Proveedores</w:t>
            </w:r>
          </w:p>
          <w:p w:rsidR="00EB5938" w:rsidRDefault="00EB5938" w:rsidP="00EB5938">
            <w:pPr>
              <w:pStyle w:val="Prrafodelista"/>
              <w:numPr>
                <w:ilvl w:val="0"/>
                <w:numId w:val="53"/>
              </w:numPr>
              <w:jc w:val="left"/>
            </w:pPr>
            <w:r>
              <w:t>Supervisión</w:t>
            </w:r>
          </w:p>
          <w:p w:rsidR="00EB5938" w:rsidRDefault="00EB5938" w:rsidP="00EB5938">
            <w:pPr>
              <w:pStyle w:val="Prrafodelista"/>
              <w:numPr>
                <w:ilvl w:val="0"/>
                <w:numId w:val="53"/>
              </w:numPr>
              <w:jc w:val="left"/>
            </w:pPr>
            <w:r>
              <w:t>Gestión de los Recursos Humanos</w:t>
            </w:r>
          </w:p>
          <w:p w:rsidR="00791744" w:rsidRDefault="00791744" w:rsidP="00EB5938">
            <w:pPr>
              <w:pStyle w:val="Prrafodelista"/>
              <w:numPr>
                <w:ilvl w:val="0"/>
                <w:numId w:val="53"/>
              </w:numPr>
              <w:jc w:val="left"/>
            </w:pPr>
            <w:r>
              <w:t>Inicialmente, encargado de Cobranzas</w:t>
            </w:r>
          </w:p>
          <w:p w:rsidR="00EB5938" w:rsidRDefault="00EB5938" w:rsidP="00EB5938">
            <w:pPr>
              <w:jc w:val="left"/>
            </w:pPr>
            <w:r>
              <w:br/>
            </w:r>
          </w:p>
        </w:tc>
      </w:tr>
      <w:tr w:rsidR="00EB5938" w:rsidTr="00EB5938">
        <w:trPr>
          <w:trHeight w:val="421"/>
        </w:trPr>
        <w:tc>
          <w:tcPr>
            <w:tcW w:w="3085" w:type="dxa"/>
            <w:shd w:val="clear" w:color="auto" w:fill="17365D" w:themeFill="text2" w:themeFillShade="BF"/>
            <w:vAlign w:val="center"/>
          </w:tcPr>
          <w:p w:rsidR="00EB5938" w:rsidRPr="00805589" w:rsidRDefault="00EB5938" w:rsidP="00EB5938">
            <w:pPr>
              <w:jc w:val="left"/>
              <w:rPr>
                <w:color w:val="FFFFFF" w:themeColor="background1"/>
              </w:rPr>
            </w:pPr>
            <w:r w:rsidRPr="00805589">
              <w:rPr>
                <w:color w:val="FFFFFF" w:themeColor="background1"/>
              </w:rPr>
              <w:t>Remuneración.</w:t>
            </w:r>
          </w:p>
        </w:tc>
        <w:tc>
          <w:tcPr>
            <w:tcW w:w="5893" w:type="dxa"/>
            <w:vAlign w:val="center"/>
          </w:tcPr>
          <w:p w:rsidR="00EB5938" w:rsidRDefault="00EB5938" w:rsidP="00EB5938">
            <w:pPr>
              <w:jc w:val="left"/>
            </w:pPr>
            <w:r>
              <w:t>$ 10 000 brutos.-</w:t>
            </w:r>
          </w:p>
        </w:tc>
      </w:tr>
    </w:tbl>
    <w:p w:rsidR="00EB5938" w:rsidRPr="00EB5938" w:rsidRDefault="00EB5938" w:rsidP="00EB5938"/>
    <w:p w:rsidR="00EB5938" w:rsidRDefault="00EB5938">
      <w:pPr>
        <w:jc w:val="left"/>
        <w:rPr>
          <w:rFonts w:eastAsiaTheme="majorEastAsia" w:cstheme="majorBidi"/>
          <w:b/>
          <w:bCs/>
          <w:color w:val="4F81BD" w:themeColor="accent1"/>
        </w:rPr>
      </w:pPr>
      <w:r>
        <w:br w:type="page"/>
      </w:r>
    </w:p>
    <w:p w:rsidR="00805589" w:rsidRDefault="00805589" w:rsidP="00805589">
      <w:pPr>
        <w:pStyle w:val="Ttulo3"/>
      </w:pPr>
      <w:bookmarkStart w:id="198" w:name="_Toc372545674"/>
      <w:r>
        <w:lastRenderedPageBreak/>
        <w:t>7.2.1 Área de Ventas</w:t>
      </w:r>
      <w:bookmarkEnd w:id="198"/>
    </w:p>
    <w:p w:rsidR="00EB5938" w:rsidRPr="00805589" w:rsidRDefault="00EB5938" w:rsidP="00805589"/>
    <w:tbl>
      <w:tblPr>
        <w:tblStyle w:val="Tablaconcuadrcula"/>
        <w:tblW w:w="0" w:type="auto"/>
        <w:tblLook w:val="04A0"/>
      </w:tblPr>
      <w:tblGrid>
        <w:gridCol w:w="3085"/>
        <w:gridCol w:w="5893"/>
      </w:tblGrid>
      <w:tr w:rsidR="00805589" w:rsidTr="00805589">
        <w:trPr>
          <w:trHeight w:val="436"/>
        </w:trPr>
        <w:tc>
          <w:tcPr>
            <w:tcW w:w="3085" w:type="dxa"/>
            <w:shd w:val="clear" w:color="auto" w:fill="17365D" w:themeFill="text2" w:themeFillShade="BF"/>
            <w:vAlign w:val="center"/>
          </w:tcPr>
          <w:p w:rsidR="00805589" w:rsidRPr="00805589" w:rsidRDefault="00805589" w:rsidP="00805589">
            <w:pPr>
              <w:jc w:val="left"/>
              <w:rPr>
                <w:color w:val="FFFFFF" w:themeColor="background1"/>
              </w:rPr>
            </w:pPr>
            <w:r w:rsidRPr="00805589">
              <w:rPr>
                <w:color w:val="FFFFFF" w:themeColor="background1"/>
              </w:rPr>
              <w:t>Nombre del Puesto:</w:t>
            </w:r>
          </w:p>
        </w:tc>
        <w:tc>
          <w:tcPr>
            <w:tcW w:w="5893" w:type="dxa"/>
            <w:vAlign w:val="center"/>
          </w:tcPr>
          <w:p w:rsidR="00805589" w:rsidRDefault="00805589" w:rsidP="00EB5938">
            <w:pPr>
              <w:jc w:val="left"/>
            </w:pPr>
            <w:r>
              <w:t xml:space="preserve">Personal de Atención al Público / Producción </w:t>
            </w:r>
          </w:p>
        </w:tc>
      </w:tr>
      <w:tr w:rsidR="00805589" w:rsidTr="00805589">
        <w:trPr>
          <w:trHeight w:val="400"/>
        </w:trPr>
        <w:tc>
          <w:tcPr>
            <w:tcW w:w="3085" w:type="dxa"/>
            <w:shd w:val="clear" w:color="auto" w:fill="17365D" w:themeFill="text2" w:themeFillShade="BF"/>
            <w:vAlign w:val="center"/>
          </w:tcPr>
          <w:p w:rsidR="00805589" w:rsidRPr="00805589" w:rsidRDefault="00805589" w:rsidP="00805589">
            <w:pPr>
              <w:jc w:val="left"/>
              <w:rPr>
                <w:color w:val="FFFFFF" w:themeColor="background1"/>
              </w:rPr>
            </w:pPr>
            <w:r w:rsidRPr="00805589">
              <w:rPr>
                <w:color w:val="FFFFFF" w:themeColor="background1"/>
              </w:rPr>
              <w:t>Tareas a Realizar:</w:t>
            </w:r>
          </w:p>
        </w:tc>
        <w:tc>
          <w:tcPr>
            <w:tcW w:w="5893" w:type="dxa"/>
            <w:vAlign w:val="center"/>
          </w:tcPr>
          <w:p w:rsidR="00805589" w:rsidRDefault="00805589" w:rsidP="00805589">
            <w:pPr>
              <w:jc w:val="left"/>
            </w:pPr>
          </w:p>
          <w:p w:rsidR="00805589" w:rsidRDefault="00805589" w:rsidP="00B05601">
            <w:pPr>
              <w:pStyle w:val="Prrafodelista"/>
              <w:numPr>
                <w:ilvl w:val="0"/>
                <w:numId w:val="94"/>
              </w:numPr>
              <w:jc w:val="left"/>
            </w:pPr>
            <w:r>
              <w:t>Atención al público personalmente, de forma telefónica y a través de medios digitales.</w:t>
            </w:r>
            <w:r>
              <w:br/>
            </w:r>
          </w:p>
          <w:p w:rsidR="00805589" w:rsidRDefault="00805589" w:rsidP="00B05601">
            <w:pPr>
              <w:pStyle w:val="Prrafodelista"/>
              <w:numPr>
                <w:ilvl w:val="0"/>
                <w:numId w:val="94"/>
              </w:numPr>
              <w:jc w:val="left"/>
            </w:pPr>
            <w:r>
              <w:t>Realización de Pedidos.-</w:t>
            </w:r>
            <w:r>
              <w:br/>
            </w:r>
          </w:p>
        </w:tc>
      </w:tr>
      <w:tr w:rsidR="00805589" w:rsidTr="00805589">
        <w:trPr>
          <w:trHeight w:val="433"/>
        </w:trPr>
        <w:tc>
          <w:tcPr>
            <w:tcW w:w="3085" w:type="dxa"/>
            <w:shd w:val="clear" w:color="auto" w:fill="17365D" w:themeFill="text2" w:themeFillShade="BF"/>
            <w:vAlign w:val="center"/>
          </w:tcPr>
          <w:p w:rsidR="00805589" w:rsidRPr="00805589" w:rsidRDefault="00805589" w:rsidP="00805589">
            <w:pPr>
              <w:jc w:val="left"/>
              <w:rPr>
                <w:color w:val="FFFFFF" w:themeColor="background1"/>
              </w:rPr>
            </w:pPr>
            <w:r w:rsidRPr="00805589">
              <w:rPr>
                <w:color w:val="FFFFFF" w:themeColor="background1"/>
              </w:rPr>
              <w:t>Edad</w:t>
            </w:r>
          </w:p>
        </w:tc>
        <w:tc>
          <w:tcPr>
            <w:tcW w:w="5893" w:type="dxa"/>
            <w:vAlign w:val="center"/>
          </w:tcPr>
          <w:p w:rsidR="00805589" w:rsidRDefault="00805589" w:rsidP="00805589">
            <w:pPr>
              <w:jc w:val="left"/>
            </w:pPr>
            <w:r>
              <w:t>18 a 22 años.</w:t>
            </w:r>
          </w:p>
        </w:tc>
      </w:tr>
      <w:tr w:rsidR="00805589" w:rsidTr="00805589">
        <w:trPr>
          <w:trHeight w:val="398"/>
        </w:trPr>
        <w:tc>
          <w:tcPr>
            <w:tcW w:w="3085" w:type="dxa"/>
            <w:shd w:val="clear" w:color="auto" w:fill="17365D" w:themeFill="text2" w:themeFillShade="BF"/>
            <w:vAlign w:val="center"/>
          </w:tcPr>
          <w:p w:rsidR="00805589" w:rsidRPr="00805589" w:rsidRDefault="00805589" w:rsidP="00805589">
            <w:pPr>
              <w:jc w:val="left"/>
              <w:rPr>
                <w:color w:val="FFFFFF" w:themeColor="background1"/>
              </w:rPr>
            </w:pPr>
            <w:r w:rsidRPr="00805589">
              <w:rPr>
                <w:color w:val="FFFFFF" w:themeColor="background1"/>
              </w:rPr>
              <w:t>Sexo</w:t>
            </w:r>
          </w:p>
        </w:tc>
        <w:tc>
          <w:tcPr>
            <w:tcW w:w="5893" w:type="dxa"/>
            <w:vAlign w:val="center"/>
          </w:tcPr>
          <w:p w:rsidR="00805589" w:rsidRDefault="00805589" w:rsidP="00805589">
            <w:pPr>
              <w:jc w:val="left"/>
            </w:pPr>
            <w:r>
              <w:t>Masculino.-</w:t>
            </w:r>
          </w:p>
        </w:tc>
      </w:tr>
      <w:tr w:rsidR="00805589" w:rsidTr="00805589">
        <w:trPr>
          <w:trHeight w:val="418"/>
        </w:trPr>
        <w:tc>
          <w:tcPr>
            <w:tcW w:w="3085" w:type="dxa"/>
            <w:shd w:val="clear" w:color="auto" w:fill="17365D" w:themeFill="text2" w:themeFillShade="BF"/>
            <w:vAlign w:val="center"/>
          </w:tcPr>
          <w:p w:rsidR="00805589" w:rsidRPr="00805589" w:rsidRDefault="00805589" w:rsidP="00805589">
            <w:pPr>
              <w:jc w:val="left"/>
              <w:rPr>
                <w:color w:val="FFFFFF" w:themeColor="background1"/>
              </w:rPr>
            </w:pPr>
            <w:r w:rsidRPr="00805589">
              <w:rPr>
                <w:color w:val="FFFFFF" w:themeColor="background1"/>
              </w:rPr>
              <w:t>Experiencia</w:t>
            </w:r>
          </w:p>
        </w:tc>
        <w:tc>
          <w:tcPr>
            <w:tcW w:w="5893" w:type="dxa"/>
            <w:vAlign w:val="center"/>
          </w:tcPr>
          <w:p w:rsidR="00805589" w:rsidRDefault="00805589" w:rsidP="00805589">
            <w:pPr>
              <w:jc w:val="left"/>
            </w:pPr>
            <w:r>
              <w:t xml:space="preserve">1 año </w:t>
            </w:r>
          </w:p>
        </w:tc>
      </w:tr>
      <w:tr w:rsidR="00805589" w:rsidTr="00805589">
        <w:trPr>
          <w:trHeight w:val="410"/>
        </w:trPr>
        <w:tc>
          <w:tcPr>
            <w:tcW w:w="3085" w:type="dxa"/>
            <w:shd w:val="clear" w:color="auto" w:fill="17365D" w:themeFill="text2" w:themeFillShade="BF"/>
            <w:vAlign w:val="center"/>
          </w:tcPr>
          <w:p w:rsidR="00805589" w:rsidRPr="00805589" w:rsidRDefault="00805589" w:rsidP="00805589">
            <w:pPr>
              <w:jc w:val="left"/>
              <w:rPr>
                <w:color w:val="FFFFFF" w:themeColor="background1"/>
              </w:rPr>
            </w:pPr>
            <w:r w:rsidRPr="00805589">
              <w:rPr>
                <w:color w:val="FFFFFF" w:themeColor="background1"/>
              </w:rPr>
              <w:t>Nivel de Educación</w:t>
            </w:r>
          </w:p>
        </w:tc>
        <w:tc>
          <w:tcPr>
            <w:tcW w:w="5893" w:type="dxa"/>
            <w:vAlign w:val="center"/>
          </w:tcPr>
          <w:p w:rsidR="00805589" w:rsidRDefault="00737D0B" w:rsidP="00805589">
            <w:pPr>
              <w:jc w:val="left"/>
            </w:pPr>
            <w:r>
              <w:t>Estudiante de carreras relacionadas con Diseño Gráfico</w:t>
            </w:r>
          </w:p>
        </w:tc>
      </w:tr>
      <w:tr w:rsidR="00805589" w:rsidTr="00805589">
        <w:trPr>
          <w:trHeight w:val="415"/>
        </w:trPr>
        <w:tc>
          <w:tcPr>
            <w:tcW w:w="3085" w:type="dxa"/>
            <w:shd w:val="clear" w:color="auto" w:fill="17365D" w:themeFill="text2" w:themeFillShade="BF"/>
            <w:vAlign w:val="center"/>
          </w:tcPr>
          <w:p w:rsidR="00805589" w:rsidRPr="00805589" w:rsidRDefault="00805589" w:rsidP="00805589">
            <w:pPr>
              <w:jc w:val="left"/>
              <w:rPr>
                <w:color w:val="FFFFFF" w:themeColor="background1"/>
              </w:rPr>
            </w:pPr>
            <w:r w:rsidRPr="00805589">
              <w:rPr>
                <w:color w:val="FFFFFF" w:themeColor="background1"/>
              </w:rPr>
              <w:t>Habilidades Requeridas:</w:t>
            </w:r>
          </w:p>
        </w:tc>
        <w:tc>
          <w:tcPr>
            <w:tcW w:w="5893" w:type="dxa"/>
            <w:vAlign w:val="center"/>
          </w:tcPr>
          <w:p w:rsidR="00805589" w:rsidRDefault="00805589" w:rsidP="00805589">
            <w:pPr>
              <w:jc w:val="left"/>
            </w:pPr>
          </w:p>
          <w:p w:rsidR="00805589" w:rsidRDefault="00805589" w:rsidP="00805589">
            <w:pPr>
              <w:pStyle w:val="Prrafodelista"/>
              <w:numPr>
                <w:ilvl w:val="0"/>
                <w:numId w:val="54"/>
              </w:numPr>
              <w:jc w:val="left"/>
            </w:pPr>
            <w:r>
              <w:t>Experiencia en puestos relacionados con atención al público.-</w:t>
            </w:r>
            <w:r w:rsidR="00737D0B">
              <w:br/>
            </w:r>
          </w:p>
          <w:p w:rsidR="00805589" w:rsidRDefault="00737D0B" w:rsidP="00805589">
            <w:pPr>
              <w:pStyle w:val="Prrafodelista"/>
              <w:numPr>
                <w:ilvl w:val="0"/>
                <w:numId w:val="54"/>
              </w:numPr>
              <w:jc w:val="left"/>
            </w:pPr>
            <w:r>
              <w:t>Conocimientos Intermedios / Avanzados de productos de Diseño Gráfico (Photoshop, Corel Draw, Fireworks, Illustrator) y Ofimática en general.</w:t>
            </w:r>
          </w:p>
          <w:p w:rsidR="00805589" w:rsidRDefault="00805589" w:rsidP="00805589">
            <w:pPr>
              <w:jc w:val="left"/>
            </w:pPr>
          </w:p>
          <w:p w:rsidR="00805589" w:rsidRDefault="00805589" w:rsidP="00805589">
            <w:pPr>
              <w:jc w:val="left"/>
            </w:pPr>
          </w:p>
          <w:p w:rsidR="00805589" w:rsidRDefault="00805589" w:rsidP="00805589">
            <w:pPr>
              <w:jc w:val="left"/>
            </w:pPr>
          </w:p>
        </w:tc>
      </w:tr>
      <w:tr w:rsidR="00805589" w:rsidTr="00805589">
        <w:trPr>
          <w:trHeight w:val="421"/>
        </w:trPr>
        <w:tc>
          <w:tcPr>
            <w:tcW w:w="3085" w:type="dxa"/>
            <w:shd w:val="clear" w:color="auto" w:fill="17365D" w:themeFill="text2" w:themeFillShade="BF"/>
            <w:vAlign w:val="center"/>
          </w:tcPr>
          <w:p w:rsidR="00805589" w:rsidRPr="00805589" w:rsidRDefault="00805589" w:rsidP="00805589">
            <w:pPr>
              <w:jc w:val="left"/>
              <w:rPr>
                <w:color w:val="FFFFFF" w:themeColor="background1"/>
              </w:rPr>
            </w:pPr>
            <w:r w:rsidRPr="00805589">
              <w:rPr>
                <w:color w:val="FFFFFF" w:themeColor="background1"/>
              </w:rPr>
              <w:t>Remuneración.</w:t>
            </w:r>
          </w:p>
        </w:tc>
        <w:tc>
          <w:tcPr>
            <w:tcW w:w="5893" w:type="dxa"/>
            <w:vAlign w:val="center"/>
          </w:tcPr>
          <w:p w:rsidR="00805589" w:rsidRDefault="0041024E" w:rsidP="0041024E">
            <w:pPr>
              <w:jc w:val="left"/>
            </w:pPr>
            <w:r>
              <w:t>$ 4 500 brutos.-</w:t>
            </w:r>
          </w:p>
        </w:tc>
      </w:tr>
    </w:tbl>
    <w:p w:rsidR="00720BF8" w:rsidRDefault="00720BF8" w:rsidP="003804CB"/>
    <w:p w:rsidR="00720BF8" w:rsidRDefault="00720BF8" w:rsidP="00720BF8">
      <w:r>
        <w:br w:type="page"/>
      </w:r>
    </w:p>
    <w:tbl>
      <w:tblPr>
        <w:tblStyle w:val="Tablaconcuadrcula"/>
        <w:tblW w:w="0" w:type="auto"/>
        <w:tblLook w:val="04A0"/>
      </w:tblPr>
      <w:tblGrid>
        <w:gridCol w:w="3085"/>
        <w:gridCol w:w="5893"/>
      </w:tblGrid>
      <w:tr w:rsidR="00805589" w:rsidTr="000C6689">
        <w:trPr>
          <w:trHeight w:val="436"/>
        </w:trPr>
        <w:tc>
          <w:tcPr>
            <w:tcW w:w="3085" w:type="dxa"/>
            <w:shd w:val="clear" w:color="auto" w:fill="17365D" w:themeFill="text2" w:themeFillShade="BF"/>
            <w:vAlign w:val="center"/>
          </w:tcPr>
          <w:p w:rsidR="00805589" w:rsidRPr="00805589" w:rsidRDefault="00805589" w:rsidP="000C6689">
            <w:pPr>
              <w:jc w:val="left"/>
              <w:rPr>
                <w:color w:val="FFFFFF" w:themeColor="background1"/>
              </w:rPr>
            </w:pPr>
            <w:r w:rsidRPr="00805589">
              <w:rPr>
                <w:color w:val="FFFFFF" w:themeColor="background1"/>
              </w:rPr>
              <w:lastRenderedPageBreak/>
              <w:t>Nombre del Puesto:</w:t>
            </w:r>
          </w:p>
        </w:tc>
        <w:tc>
          <w:tcPr>
            <w:tcW w:w="5893" w:type="dxa"/>
            <w:vAlign w:val="center"/>
          </w:tcPr>
          <w:p w:rsidR="00FC43F1" w:rsidRDefault="00FC43F1" w:rsidP="000C6689">
            <w:pPr>
              <w:jc w:val="left"/>
            </w:pPr>
            <w:r>
              <w:t>Ejecutivo de Cuentas</w:t>
            </w:r>
          </w:p>
        </w:tc>
      </w:tr>
      <w:tr w:rsidR="00805589" w:rsidTr="000C6689">
        <w:trPr>
          <w:trHeight w:val="400"/>
        </w:trPr>
        <w:tc>
          <w:tcPr>
            <w:tcW w:w="3085" w:type="dxa"/>
            <w:shd w:val="clear" w:color="auto" w:fill="17365D" w:themeFill="text2" w:themeFillShade="BF"/>
            <w:vAlign w:val="center"/>
          </w:tcPr>
          <w:p w:rsidR="00805589" w:rsidRPr="00805589" w:rsidRDefault="00805589" w:rsidP="000C6689">
            <w:pPr>
              <w:jc w:val="left"/>
              <w:rPr>
                <w:color w:val="FFFFFF" w:themeColor="background1"/>
              </w:rPr>
            </w:pPr>
            <w:r w:rsidRPr="00805589">
              <w:rPr>
                <w:color w:val="FFFFFF" w:themeColor="background1"/>
              </w:rPr>
              <w:t>Tareas a Realizar:</w:t>
            </w:r>
          </w:p>
        </w:tc>
        <w:tc>
          <w:tcPr>
            <w:tcW w:w="5893" w:type="dxa"/>
            <w:vAlign w:val="center"/>
          </w:tcPr>
          <w:p w:rsidR="00B02862" w:rsidRDefault="00B02862" w:rsidP="00281BC2">
            <w:pPr>
              <w:pStyle w:val="Prrafodelista"/>
              <w:numPr>
                <w:ilvl w:val="0"/>
                <w:numId w:val="57"/>
              </w:numPr>
              <w:jc w:val="left"/>
            </w:pPr>
            <w:r>
              <w:t>Contacto con nuevos clientes.-</w:t>
            </w:r>
          </w:p>
          <w:p w:rsidR="00B02862" w:rsidRDefault="00B02862" w:rsidP="00281BC2">
            <w:pPr>
              <w:pStyle w:val="Prrafodelista"/>
              <w:numPr>
                <w:ilvl w:val="0"/>
                <w:numId w:val="57"/>
              </w:numPr>
              <w:jc w:val="left"/>
            </w:pPr>
            <w:r>
              <w:t>Atención al público</w:t>
            </w:r>
          </w:p>
        </w:tc>
      </w:tr>
      <w:tr w:rsidR="00805589" w:rsidTr="000C6689">
        <w:trPr>
          <w:trHeight w:val="433"/>
        </w:trPr>
        <w:tc>
          <w:tcPr>
            <w:tcW w:w="3085" w:type="dxa"/>
            <w:shd w:val="clear" w:color="auto" w:fill="17365D" w:themeFill="text2" w:themeFillShade="BF"/>
            <w:vAlign w:val="center"/>
          </w:tcPr>
          <w:p w:rsidR="00805589" w:rsidRPr="00805589" w:rsidRDefault="00805589" w:rsidP="000C6689">
            <w:pPr>
              <w:jc w:val="left"/>
              <w:rPr>
                <w:color w:val="FFFFFF" w:themeColor="background1"/>
              </w:rPr>
            </w:pPr>
            <w:r w:rsidRPr="00805589">
              <w:rPr>
                <w:color w:val="FFFFFF" w:themeColor="background1"/>
              </w:rPr>
              <w:t>Edad</w:t>
            </w:r>
          </w:p>
        </w:tc>
        <w:tc>
          <w:tcPr>
            <w:tcW w:w="5893" w:type="dxa"/>
            <w:vAlign w:val="center"/>
          </w:tcPr>
          <w:p w:rsidR="00805589" w:rsidRDefault="00B02862" w:rsidP="000C6689">
            <w:pPr>
              <w:jc w:val="left"/>
            </w:pPr>
            <w:r>
              <w:t>21 a 30 años.</w:t>
            </w:r>
          </w:p>
        </w:tc>
      </w:tr>
      <w:tr w:rsidR="00805589" w:rsidTr="000C6689">
        <w:trPr>
          <w:trHeight w:val="398"/>
        </w:trPr>
        <w:tc>
          <w:tcPr>
            <w:tcW w:w="3085" w:type="dxa"/>
            <w:shd w:val="clear" w:color="auto" w:fill="17365D" w:themeFill="text2" w:themeFillShade="BF"/>
            <w:vAlign w:val="center"/>
          </w:tcPr>
          <w:p w:rsidR="00805589" w:rsidRPr="00805589" w:rsidRDefault="00805589" w:rsidP="000C6689">
            <w:pPr>
              <w:jc w:val="left"/>
              <w:rPr>
                <w:color w:val="FFFFFF" w:themeColor="background1"/>
              </w:rPr>
            </w:pPr>
            <w:r w:rsidRPr="00805589">
              <w:rPr>
                <w:color w:val="FFFFFF" w:themeColor="background1"/>
              </w:rPr>
              <w:t>Sexo</w:t>
            </w:r>
          </w:p>
        </w:tc>
        <w:tc>
          <w:tcPr>
            <w:tcW w:w="5893" w:type="dxa"/>
            <w:vAlign w:val="center"/>
          </w:tcPr>
          <w:p w:rsidR="00805589" w:rsidRDefault="00B02862" w:rsidP="000C6689">
            <w:pPr>
              <w:jc w:val="left"/>
            </w:pPr>
            <w:r>
              <w:t>Indistinto</w:t>
            </w:r>
          </w:p>
        </w:tc>
      </w:tr>
      <w:tr w:rsidR="00805589" w:rsidTr="000C6689">
        <w:trPr>
          <w:trHeight w:val="418"/>
        </w:trPr>
        <w:tc>
          <w:tcPr>
            <w:tcW w:w="3085" w:type="dxa"/>
            <w:shd w:val="clear" w:color="auto" w:fill="17365D" w:themeFill="text2" w:themeFillShade="BF"/>
            <w:vAlign w:val="center"/>
          </w:tcPr>
          <w:p w:rsidR="00805589" w:rsidRPr="00805589" w:rsidRDefault="00805589" w:rsidP="000C6689">
            <w:pPr>
              <w:jc w:val="left"/>
              <w:rPr>
                <w:color w:val="FFFFFF" w:themeColor="background1"/>
              </w:rPr>
            </w:pPr>
            <w:r w:rsidRPr="00805589">
              <w:rPr>
                <w:color w:val="FFFFFF" w:themeColor="background1"/>
              </w:rPr>
              <w:t>Experiencia</w:t>
            </w:r>
          </w:p>
        </w:tc>
        <w:tc>
          <w:tcPr>
            <w:tcW w:w="5893" w:type="dxa"/>
            <w:vAlign w:val="center"/>
          </w:tcPr>
          <w:p w:rsidR="00805589" w:rsidRDefault="00B02862" w:rsidP="000C6689">
            <w:pPr>
              <w:jc w:val="left"/>
            </w:pPr>
            <w:r>
              <w:t>1 año en posición similar.</w:t>
            </w:r>
          </w:p>
        </w:tc>
      </w:tr>
      <w:tr w:rsidR="00805589" w:rsidTr="000C6689">
        <w:trPr>
          <w:trHeight w:val="410"/>
        </w:trPr>
        <w:tc>
          <w:tcPr>
            <w:tcW w:w="3085" w:type="dxa"/>
            <w:shd w:val="clear" w:color="auto" w:fill="17365D" w:themeFill="text2" w:themeFillShade="BF"/>
            <w:vAlign w:val="center"/>
          </w:tcPr>
          <w:p w:rsidR="00805589" w:rsidRPr="00805589" w:rsidRDefault="00805589" w:rsidP="000C6689">
            <w:pPr>
              <w:jc w:val="left"/>
              <w:rPr>
                <w:color w:val="FFFFFF" w:themeColor="background1"/>
              </w:rPr>
            </w:pPr>
            <w:r w:rsidRPr="00805589">
              <w:rPr>
                <w:color w:val="FFFFFF" w:themeColor="background1"/>
              </w:rPr>
              <w:t>Nivel de Educación</w:t>
            </w:r>
          </w:p>
        </w:tc>
        <w:tc>
          <w:tcPr>
            <w:tcW w:w="5893" w:type="dxa"/>
            <w:vAlign w:val="center"/>
          </w:tcPr>
          <w:p w:rsidR="00805589" w:rsidRDefault="00B02862" w:rsidP="000C6689">
            <w:pPr>
              <w:jc w:val="left"/>
            </w:pPr>
            <w:r>
              <w:t>Secundario completo, Universitario en curso (No excluyente)</w:t>
            </w:r>
          </w:p>
        </w:tc>
      </w:tr>
      <w:tr w:rsidR="00805589" w:rsidTr="000C6689">
        <w:trPr>
          <w:trHeight w:val="415"/>
        </w:trPr>
        <w:tc>
          <w:tcPr>
            <w:tcW w:w="3085" w:type="dxa"/>
            <w:shd w:val="clear" w:color="auto" w:fill="17365D" w:themeFill="text2" w:themeFillShade="BF"/>
            <w:vAlign w:val="center"/>
          </w:tcPr>
          <w:p w:rsidR="00805589" w:rsidRPr="00805589" w:rsidRDefault="00805589" w:rsidP="000C6689">
            <w:pPr>
              <w:jc w:val="left"/>
              <w:rPr>
                <w:color w:val="FFFFFF" w:themeColor="background1"/>
              </w:rPr>
            </w:pPr>
            <w:r w:rsidRPr="00805589">
              <w:rPr>
                <w:color w:val="FFFFFF" w:themeColor="background1"/>
              </w:rPr>
              <w:t>Habilidades Requeridas:</w:t>
            </w:r>
          </w:p>
        </w:tc>
        <w:tc>
          <w:tcPr>
            <w:tcW w:w="5893" w:type="dxa"/>
            <w:vAlign w:val="center"/>
          </w:tcPr>
          <w:p w:rsidR="00805589" w:rsidRDefault="00B02862" w:rsidP="00281BC2">
            <w:pPr>
              <w:pStyle w:val="Prrafodelista"/>
              <w:numPr>
                <w:ilvl w:val="0"/>
                <w:numId w:val="58"/>
              </w:numPr>
              <w:jc w:val="left"/>
            </w:pPr>
            <w:r>
              <w:t>Buena presencia</w:t>
            </w:r>
          </w:p>
          <w:p w:rsidR="00B02862" w:rsidRDefault="00B02862" w:rsidP="00281BC2">
            <w:pPr>
              <w:pStyle w:val="Prrafodelista"/>
              <w:numPr>
                <w:ilvl w:val="0"/>
                <w:numId w:val="58"/>
              </w:numPr>
              <w:jc w:val="left"/>
            </w:pPr>
            <w:r>
              <w:t>Capacidad para trabajar por objetivos.</w:t>
            </w:r>
          </w:p>
          <w:p w:rsidR="00B02862" w:rsidRDefault="00B02862" w:rsidP="00281BC2">
            <w:pPr>
              <w:pStyle w:val="Prrafodelista"/>
              <w:numPr>
                <w:ilvl w:val="0"/>
                <w:numId w:val="58"/>
              </w:numPr>
              <w:jc w:val="left"/>
            </w:pPr>
            <w:r>
              <w:t>Experiencia en puestos de atención al público</w:t>
            </w:r>
          </w:p>
        </w:tc>
      </w:tr>
      <w:tr w:rsidR="00805589" w:rsidTr="000C6689">
        <w:trPr>
          <w:trHeight w:val="421"/>
        </w:trPr>
        <w:tc>
          <w:tcPr>
            <w:tcW w:w="3085" w:type="dxa"/>
            <w:shd w:val="clear" w:color="auto" w:fill="17365D" w:themeFill="text2" w:themeFillShade="BF"/>
            <w:vAlign w:val="center"/>
          </w:tcPr>
          <w:p w:rsidR="00805589" w:rsidRPr="00805589" w:rsidRDefault="00805589" w:rsidP="000C6689">
            <w:pPr>
              <w:jc w:val="left"/>
              <w:rPr>
                <w:color w:val="FFFFFF" w:themeColor="background1"/>
              </w:rPr>
            </w:pPr>
            <w:r w:rsidRPr="00805589">
              <w:rPr>
                <w:color w:val="FFFFFF" w:themeColor="background1"/>
              </w:rPr>
              <w:t>Remuneración.</w:t>
            </w:r>
          </w:p>
        </w:tc>
        <w:tc>
          <w:tcPr>
            <w:tcW w:w="5893" w:type="dxa"/>
            <w:vAlign w:val="center"/>
          </w:tcPr>
          <w:p w:rsidR="00805589" w:rsidRDefault="0041024E" w:rsidP="00EB5938">
            <w:pPr>
              <w:jc w:val="left"/>
            </w:pPr>
            <w:r>
              <w:t>$ 5 2</w:t>
            </w:r>
            <w:r w:rsidR="00EB5938">
              <w:t>0</w:t>
            </w:r>
            <w:r>
              <w:t>0 brutos.-</w:t>
            </w:r>
          </w:p>
        </w:tc>
      </w:tr>
    </w:tbl>
    <w:p w:rsidR="00805589" w:rsidRDefault="00805589" w:rsidP="003804CB"/>
    <w:p w:rsidR="00EB5938" w:rsidRDefault="00EB5938" w:rsidP="00805589">
      <w:pPr>
        <w:pStyle w:val="Ttulo3"/>
      </w:pPr>
    </w:p>
    <w:p w:rsidR="00EB5938" w:rsidRDefault="00EB5938">
      <w:pPr>
        <w:jc w:val="left"/>
        <w:rPr>
          <w:rFonts w:eastAsiaTheme="majorEastAsia" w:cstheme="majorBidi"/>
          <w:b/>
          <w:bCs/>
          <w:color w:val="4F81BD" w:themeColor="accent1"/>
        </w:rPr>
      </w:pPr>
      <w:r>
        <w:br w:type="page"/>
      </w:r>
    </w:p>
    <w:p w:rsidR="00805589" w:rsidRDefault="00805589" w:rsidP="00805589">
      <w:pPr>
        <w:pStyle w:val="Ttulo3"/>
      </w:pPr>
      <w:bookmarkStart w:id="199" w:name="_Toc372545675"/>
      <w:r>
        <w:lastRenderedPageBreak/>
        <w:t>7.2.2 Área de Envíos</w:t>
      </w:r>
      <w:bookmarkEnd w:id="199"/>
    </w:p>
    <w:p w:rsidR="00805589" w:rsidRDefault="00805589" w:rsidP="00805589"/>
    <w:tbl>
      <w:tblPr>
        <w:tblStyle w:val="Tablaconcuadrcula"/>
        <w:tblW w:w="0" w:type="auto"/>
        <w:tblLook w:val="04A0"/>
      </w:tblPr>
      <w:tblGrid>
        <w:gridCol w:w="3085"/>
        <w:gridCol w:w="5893"/>
      </w:tblGrid>
      <w:tr w:rsidR="004C52D6" w:rsidTr="000C6689">
        <w:trPr>
          <w:trHeight w:val="436"/>
        </w:trPr>
        <w:tc>
          <w:tcPr>
            <w:tcW w:w="3085" w:type="dxa"/>
            <w:shd w:val="clear" w:color="auto" w:fill="17365D" w:themeFill="text2" w:themeFillShade="BF"/>
            <w:vAlign w:val="center"/>
          </w:tcPr>
          <w:p w:rsidR="004C52D6" w:rsidRPr="00805589" w:rsidRDefault="004C52D6" w:rsidP="000C6689">
            <w:pPr>
              <w:jc w:val="left"/>
              <w:rPr>
                <w:color w:val="FFFFFF" w:themeColor="background1"/>
              </w:rPr>
            </w:pPr>
            <w:r w:rsidRPr="00805589">
              <w:rPr>
                <w:color w:val="FFFFFF" w:themeColor="background1"/>
              </w:rPr>
              <w:t>Nombre del Puesto:</w:t>
            </w:r>
          </w:p>
        </w:tc>
        <w:tc>
          <w:tcPr>
            <w:tcW w:w="5893" w:type="dxa"/>
            <w:vAlign w:val="center"/>
          </w:tcPr>
          <w:p w:rsidR="004C52D6" w:rsidRDefault="00EB5938" w:rsidP="000C6689">
            <w:pPr>
              <w:jc w:val="left"/>
            </w:pPr>
            <w:r>
              <w:t>Empleado Administrativo</w:t>
            </w:r>
          </w:p>
        </w:tc>
      </w:tr>
      <w:tr w:rsidR="004C52D6" w:rsidTr="000C6689">
        <w:trPr>
          <w:trHeight w:val="400"/>
        </w:trPr>
        <w:tc>
          <w:tcPr>
            <w:tcW w:w="3085" w:type="dxa"/>
            <w:shd w:val="clear" w:color="auto" w:fill="17365D" w:themeFill="text2" w:themeFillShade="BF"/>
            <w:vAlign w:val="center"/>
          </w:tcPr>
          <w:p w:rsidR="004C52D6" w:rsidRPr="00805589" w:rsidRDefault="004C52D6" w:rsidP="000C6689">
            <w:pPr>
              <w:jc w:val="left"/>
              <w:rPr>
                <w:color w:val="FFFFFF" w:themeColor="background1"/>
              </w:rPr>
            </w:pPr>
            <w:r w:rsidRPr="00805589">
              <w:rPr>
                <w:color w:val="FFFFFF" w:themeColor="background1"/>
              </w:rPr>
              <w:t>Tareas a Realizar:</w:t>
            </w:r>
          </w:p>
        </w:tc>
        <w:tc>
          <w:tcPr>
            <w:tcW w:w="5893" w:type="dxa"/>
            <w:vAlign w:val="center"/>
          </w:tcPr>
          <w:p w:rsidR="00EB5938" w:rsidRDefault="00EB5938" w:rsidP="00281BC2">
            <w:pPr>
              <w:pStyle w:val="Prrafodelista"/>
              <w:numPr>
                <w:ilvl w:val="0"/>
                <w:numId w:val="55"/>
              </w:numPr>
              <w:jc w:val="left"/>
            </w:pPr>
            <w:r>
              <w:t>Controlar los puntos de reposición de insumos</w:t>
            </w:r>
          </w:p>
          <w:p w:rsidR="00EB5938" w:rsidRDefault="00EB5938" w:rsidP="00281BC2">
            <w:pPr>
              <w:pStyle w:val="Prrafodelista"/>
              <w:numPr>
                <w:ilvl w:val="0"/>
                <w:numId w:val="55"/>
              </w:numPr>
              <w:jc w:val="left"/>
            </w:pPr>
            <w:r>
              <w:t>Realizar pedidos de compra</w:t>
            </w:r>
          </w:p>
          <w:p w:rsidR="00EB5938" w:rsidRDefault="00EB5938" w:rsidP="00281BC2">
            <w:pPr>
              <w:pStyle w:val="Prrafodelista"/>
              <w:numPr>
                <w:ilvl w:val="0"/>
                <w:numId w:val="55"/>
              </w:numPr>
              <w:jc w:val="left"/>
            </w:pPr>
            <w:r>
              <w:t>Realizar proyecciones de uso de insumos.</w:t>
            </w:r>
          </w:p>
          <w:p w:rsidR="00EB5938" w:rsidRDefault="00720BF8" w:rsidP="00281BC2">
            <w:pPr>
              <w:pStyle w:val="Prrafodelista"/>
              <w:numPr>
                <w:ilvl w:val="0"/>
                <w:numId w:val="55"/>
              </w:numPr>
              <w:jc w:val="left"/>
            </w:pPr>
            <w:r>
              <w:t>Preparar p</w:t>
            </w:r>
            <w:r w:rsidR="00EB5938">
              <w:t>ago a Proveedores</w:t>
            </w:r>
          </w:p>
          <w:p w:rsidR="004C52D6" w:rsidRDefault="000C6689" w:rsidP="00281BC2">
            <w:pPr>
              <w:pStyle w:val="Prrafodelista"/>
              <w:numPr>
                <w:ilvl w:val="0"/>
                <w:numId w:val="55"/>
              </w:numPr>
              <w:jc w:val="left"/>
            </w:pPr>
            <w:r>
              <w:t>Coordinar envíos</w:t>
            </w:r>
          </w:p>
          <w:p w:rsidR="000C6689" w:rsidRDefault="000C6689" w:rsidP="00281BC2">
            <w:pPr>
              <w:pStyle w:val="Prrafodelista"/>
              <w:numPr>
                <w:ilvl w:val="0"/>
                <w:numId w:val="55"/>
              </w:numPr>
              <w:jc w:val="left"/>
            </w:pPr>
            <w:r>
              <w:t>Preparar envíos</w:t>
            </w:r>
          </w:p>
          <w:p w:rsidR="000C6689" w:rsidRDefault="000C6689" w:rsidP="00281BC2">
            <w:pPr>
              <w:pStyle w:val="Prrafodelista"/>
              <w:numPr>
                <w:ilvl w:val="0"/>
                <w:numId w:val="55"/>
              </w:numPr>
              <w:jc w:val="left"/>
            </w:pPr>
            <w:r>
              <w:t>Contratación de empresa de mensajería.-</w:t>
            </w:r>
          </w:p>
          <w:p w:rsidR="000C6689" w:rsidRDefault="000C6689" w:rsidP="00281BC2">
            <w:pPr>
              <w:pStyle w:val="Prrafodelista"/>
              <w:numPr>
                <w:ilvl w:val="0"/>
                <w:numId w:val="55"/>
              </w:numPr>
              <w:jc w:val="left"/>
            </w:pPr>
            <w:r>
              <w:t>Control de los envíos.</w:t>
            </w:r>
          </w:p>
          <w:p w:rsidR="000C6689" w:rsidRDefault="000C6689" w:rsidP="00281BC2">
            <w:pPr>
              <w:pStyle w:val="Prrafodelista"/>
              <w:numPr>
                <w:ilvl w:val="0"/>
                <w:numId w:val="55"/>
              </w:numPr>
              <w:jc w:val="left"/>
            </w:pPr>
            <w:r>
              <w:t>Coordinación con los Clientes.-</w:t>
            </w:r>
          </w:p>
          <w:p w:rsidR="000C6689" w:rsidRDefault="000C6689" w:rsidP="000C6689">
            <w:pPr>
              <w:pStyle w:val="Prrafodelista"/>
              <w:jc w:val="left"/>
            </w:pPr>
          </w:p>
        </w:tc>
      </w:tr>
      <w:tr w:rsidR="004C52D6" w:rsidTr="000C6689">
        <w:trPr>
          <w:trHeight w:val="433"/>
        </w:trPr>
        <w:tc>
          <w:tcPr>
            <w:tcW w:w="3085" w:type="dxa"/>
            <w:shd w:val="clear" w:color="auto" w:fill="17365D" w:themeFill="text2" w:themeFillShade="BF"/>
            <w:vAlign w:val="center"/>
          </w:tcPr>
          <w:p w:rsidR="004C52D6" w:rsidRPr="00805589" w:rsidRDefault="004C52D6" w:rsidP="000C6689">
            <w:pPr>
              <w:jc w:val="left"/>
              <w:rPr>
                <w:color w:val="FFFFFF" w:themeColor="background1"/>
              </w:rPr>
            </w:pPr>
            <w:r w:rsidRPr="00805589">
              <w:rPr>
                <w:color w:val="FFFFFF" w:themeColor="background1"/>
              </w:rPr>
              <w:t>Edad</w:t>
            </w:r>
          </w:p>
        </w:tc>
        <w:tc>
          <w:tcPr>
            <w:tcW w:w="5893" w:type="dxa"/>
            <w:vAlign w:val="center"/>
          </w:tcPr>
          <w:p w:rsidR="004C52D6" w:rsidRDefault="000C6689" w:rsidP="000C6689">
            <w:pPr>
              <w:jc w:val="left"/>
            </w:pPr>
            <w:r>
              <w:t>18 a 22 años</w:t>
            </w:r>
          </w:p>
        </w:tc>
      </w:tr>
      <w:tr w:rsidR="004C52D6" w:rsidTr="000C6689">
        <w:trPr>
          <w:trHeight w:val="398"/>
        </w:trPr>
        <w:tc>
          <w:tcPr>
            <w:tcW w:w="3085" w:type="dxa"/>
            <w:shd w:val="clear" w:color="auto" w:fill="17365D" w:themeFill="text2" w:themeFillShade="BF"/>
            <w:vAlign w:val="center"/>
          </w:tcPr>
          <w:p w:rsidR="004C52D6" w:rsidRPr="00805589" w:rsidRDefault="004C52D6" w:rsidP="000C6689">
            <w:pPr>
              <w:jc w:val="left"/>
              <w:rPr>
                <w:color w:val="FFFFFF" w:themeColor="background1"/>
              </w:rPr>
            </w:pPr>
            <w:r w:rsidRPr="00805589">
              <w:rPr>
                <w:color w:val="FFFFFF" w:themeColor="background1"/>
              </w:rPr>
              <w:t>Sexo</w:t>
            </w:r>
          </w:p>
        </w:tc>
        <w:tc>
          <w:tcPr>
            <w:tcW w:w="5893" w:type="dxa"/>
            <w:vAlign w:val="center"/>
          </w:tcPr>
          <w:p w:rsidR="004C52D6" w:rsidRDefault="000C6689" w:rsidP="000C6689">
            <w:pPr>
              <w:jc w:val="left"/>
            </w:pPr>
            <w:r>
              <w:t>Masculino</w:t>
            </w:r>
          </w:p>
        </w:tc>
      </w:tr>
      <w:tr w:rsidR="004C52D6" w:rsidTr="000C6689">
        <w:trPr>
          <w:trHeight w:val="418"/>
        </w:trPr>
        <w:tc>
          <w:tcPr>
            <w:tcW w:w="3085" w:type="dxa"/>
            <w:shd w:val="clear" w:color="auto" w:fill="17365D" w:themeFill="text2" w:themeFillShade="BF"/>
            <w:vAlign w:val="center"/>
          </w:tcPr>
          <w:p w:rsidR="004C52D6" w:rsidRPr="00805589" w:rsidRDefault="004C52D6" w:rsidP="000C6689">
            <w:pPr>
              <w:jc w:val="left"/>
              <w:rPr>
                <w:color w:val="FFFFFF" w:themeColor="background1"/>
              </w:rPr>
            </w:pPr>
            <w:r w:rsidRPr="00805589">
              <w:rPr>
                <w:color w:val="FFFFFF" w:themeColor="background1"/>
              </w:rPr>
              <w:t>Experiencia</w:t>
            </w:r>
          </w:p>
        </w:tc>
        <w:tc>
          <w:tcPr>
            <w:tcW w:w="5893" w:type="dxa"/>
            <w:vAlign w:val="center"/>
          </w:tcPr>
          <w:p w:rsidR="004C52D6" w:rsidRDefault="000C6689" w:rsidP="000C6689">
            <w:pPr>
              <w:jc w:val="left"/>
            </w:pPr>
            <w:r>
              <w:t>No es excluyente.-</w:t>
            </w:r>
          </w:p>
        </w:tc>
      </w:tr>
      <w:tr w:rsidR="004C52D6" w:rsidTr="000C6689">
        <w:trPr>
          <w:trHeight w:val="410"/>
        </w:trPr>
        <w:tc>
          <w:tcPr>
            <w:tcW w:w="3085" w:type="dxa"/>
            <w:shd w:val="clear" w:color="auto" w:fill="17365D" w:themeFill="text2" w:themeFillShade="BF"/>
            <w:vAlign w:val="center"/>
          </w:tcPr>
          <w:p w:rsidR="004C52D6" w:rsidRPr="00805589" w:rsidRDefault="004C52D6" w:rsidP="000C6689">
            <w:pPr>
              <w:jc w:val="left"/>
              <w:rPr>
                <w:color w:val="FFFFFF" w:themeColor="background1"/>
              </w:rPr>
            </w:pPr>
            <w:r w:rsidRPr="00805589">
              <w:rPr>
                <w:color w:val="FFFFFF" w:themeColor="background1"/>
              </w:rPr>
              <w:t>Nivel de Educación</w:t>
            </w:r>
          </w:p>
        </w:tc>
        <w:tc>
          <w:tcPr>
            <w:tcW w:w="5893" w:type="dxa"/>
            <w:vAlign w:val="center"/>
          </w:tcPr>
          <w:p w:rsidR="004C52D6" w:rsidRDefault="000C6689" w:rsidP="000C6689">
            <w:pPr>
              <w:jc w:val="left"/>
            </w:pPr>
            <w:r>
              <w:t>Secundario completo</w:t>
            </w:r>
          </w:p>
        </w:tc>
      </w:tr>
      <w:tr w:rsidR="004C52D6" w:rsidTr="000C6689">
        <w:trPr>
          <w:trHeight w:val="415"/>
        </w:trPr>
        <w:tc>
          <w:tcPr>
            <w:tcW w:w="3085" w:type="dxa"/>
            <w:shd w:val="clear" w:color="auto" w:fill="17365D" w:themeFill="text2" w:themeFillShade="BF"/>
            <w:vAlign w:val="center"/>
          </w:tcPr>
          <w:p w:rsidR="004C52D6" w:rsidRPr="00805589" w:rsidRDefault="004C52D6" w:rsidP="000C6689">
            <w:pPr>
              <w:jc w:val="left"/>
              <w:rPr>
                <w:color w:val="FFFFFF" w:themeColor="background1"/>
              </w:rPr>
            </w:pPr>
            <w:r w:rsidRPr="00805589">
              <w:rPr>
                <w:color w:val="FFFFFF" w:themeColor="background1"/>
              </w:rPr>
              <w:t>Habilidades Requeridas:</w:t>
            </w:r>
          </w:p>
        </w:tc>
        <w:tc>
          <w:tcPr>
            <w:tcW w:w="5893" w:type="dxa"/>
            <w:vAlign w:val="center"/>
          </w:tcPr>
          <w:p w:rsidR="004C52D6" w:rsidRDefault="004C52D6" w:rsidP="000C6689">
            <w:pPr>
              <w:jc w:val="left"/>
            </w:pPr>
          </w:p>
          <w:p w:rsidR="000C6689" w:rsidRDefault="000C6689" w:rsidP="00281BC2">
            <w:pPr>
              <w:pStyle w:val="Prrafodelista"/>
              <w:numPr>
                <w:ilvl w:val="0"/>
                <w:numId w:val="56"/>
              </w:numPr>
              <w:jc w:val="left"/>
            </w:pPr>
            <w:r>
              <w:t>Conocimiento del Ciclo operativo de la empresa.-</w:t>
            </w:r>
          </w:p>
          <w:p w:rsidR="000C6689" w:rsidRDefault="000C6689" w:rsidP="00281BC2">
            <w:pPr>
              <w:pStyle w:val="Prrafodelista"/>
              <w:numPr>
                <w:ilvl w:val="0"/>
                <w:numId w:val="56"/>
              </w:numPr>
              <w:jc w:val="left"/>
            </w:pPr>
            <w:r>
              <w:t>Conocimiento de gestión de documentos de envío.-</w:t>
            </w:r>
          </w:p>
          <w:p w:rsidR="000C6689" w:rsidRDefault="000C6689" w:rsidP="000C6689">
            <w:pPr>
              <w:jc w:val="left"/>
            </w:pPr>
          </w:p>
        </w:tc>
      </w:tr>
      <w:tr w:rsidR="004C52D6" w:rsidTr="000C6689">
        <w:trPr>
          <w:trHeight w:val="421"/>
        </w:trPr>
        <w:tc>
          <w:tcPr>
            <w:tcW w:w="3085" w:type="dxa"/>
            <w:shd w:val="clear" w:color="auto" w:fill="17365D" w:themeFill="text2" w:themeFillShade="BF"/>
            <w:vAlign w:val="center"/>
          </w:tcPr>
          <w:p w:rsidR="004C52D6" w:rsidRPr="00805589" w:rsidRDefault="004C52D6" w:rsidP="000C6689">
            <w:pPr>
              <w:jc w:val="left"/>
              <w:rPr>
                <w:color w:val="FFFFFF" w:themeColor="background1"/>
              </w:rPr>
            </w:pPr>
            <w:r w:rsidRPr="00805589">
              <w:rPr>
                <w:color w:val="FFFFFF" w:themeColor="background1"/>
              </w:rPr>
              <w:t>Remuneración.</w:t>
            </w:r>
          </w:p>
        </w:tc>
        <w:tc>
          <w:tcPr>
            <w:tcW w:w="5893" w:type="dxa"/>
            <w:vAlign w:val="center"/>
          </w:tcPr>
          <w:p w:rsidR="004C52D6" w:rsidRDefault="00272686" w:rsidP="00B05601">
            <w:pPr>
              <w:jc w:val="left"/>
            </w:pPr>
            <w:r>
              <w:t>$</w:t>
            </w:r>
            <w:r w:rsidR="00EB5938">
              <w:t>500</w:t>
            </w:r>
            <w:r w:rsidR="00B05601">
              <w:t>0</w:t>
            </w:r>
            <w:r>
              <w:t xml:space="preserve"> brutos.-</w:t>
            </w:r>
          </w:p>
        </w:tc>
      </w:tr>
    </w:tbl>
    <w:p w:rsidR="00805589" w:rsidRDefault="00805589" w:rsidP="00805589">
      <w:pPr>
        <w:rPr>
          <w:rFonts w:eastAsiaTheme="majorEastAsia" w:cstheme="majorBidi"/>
          <w:b/>
          <w:bCs/>
          <w:color w:val="4F81BD" w:themeColor="accent1"/>
        </w:rPr>
      </w:pPr>
    </w:p>
    <w:p w:rsidR="00EB5938" w:rsidRDefault="00EB5938" w:rsidP="00805589">
      <w:pPr>
        <w:rPr>
          <w:rFonts w:eastAsiaTheme="majorEastAsia" w:cstheme="majorBidi"/>
          <w:b/>
          <w:bCs/>
          <w:color w:val="4F81BD" w:themeColor="accent1"/>
        </w:rPr>
      </w:pPr>
    </w:p>
    <w:p w:rsidR="00EB5938" w:rsidRDefault="00EB5938" w:rsidP="00805589">
      <w:pPr>
        <w:rPr>
          <w:rFonts w:eastAsiaTheme="majorEastAsia" w:cstheme="majorBidi"/>
          <w:b/>
          <w:bCs/>
          <w:color w:val="4F81BD" w:themeColor="accent1"/>
        </w:rPr>
      </w:pPr>
    </w:p>
    <w:p w:rsidR="00EB5938" w:rsidRDefault="00EB5938" w:rsidP="00805589">
      <w:pPr>
        <w:rPr>
          <w:rFonts w:eastAsiaTheme="majorEastAsia" w:cstheme="majorBidi"/>
          <w:b/>
          <w:bCs/>
          <w:color w:val="4F81BD" w:themeColor="accent1"/>
        </w:rPr>
      </w:pPr>
    </w:p>
    <w:p w:rsidR="00EB5938" w:rsidRDefault="00EB5938" w:rsidP="00805589"/>
    <w:p w:rsidR="004F6C69" w:rsidRDefault="004F6C69" w:rsidP="00805589"/>
    <w:p w:rsidR="00621232" w:rsidRDefault="00621232" w:rsidP="00805589"/>
    <w:p w:rsidR="00621232" w:rsidRDefault="00621232" w:rsidP="00805589"/>
    <w:p w:rsidR="00621232" w:rsidRDefault="00621232" w:rsidP="00805589"/>
    <w:p w:rsidR="003804CB" w:rsidRDefault="003804CB" w:rsidP="003804CB">
      <w:pPr>
        <w:pStyle w:val="Ttulo2"/>
      </w:pPr>
      <w:bookmarkStart w:id="200" w:name="_Toc372545676"/>
      <w:r>
        <w:lastRenderedPageBreak/>
        <w:t>7.3 STAFF Externo a la Empresa</w:t>
      </w:r>
      <w:bookmarkEnd w:id="200"/>
    </w:p>
    <w:p w:rsidR="000D28A1" w:rsidRDefault="000D28A1" w:rsidP="00767DD9"/>
    <w:tbl>
      <w:tblPr>
        <w:tblStyle w:val="Tablaconcuadrcula"/>
        <w:tblW w:w="0" w:type="auto"/>
        <w:tblLook w:val="04A0"/>
      </w:tblPr>
      <w:tblGrid>
        <w:gridCol w:w="3085"/>
        <w:gridCol w:w="5893"/>
      </w:tblGrid>
      <w:tr w:rsidR="000D28A1" w:rsidTr="009945F4">
        <w:trPr>
          <w:trHeight w:val="436"/>
        </w:trPr>
        <w:tc>
          <w:tcPr>
            <w:tcW w:w="3085" w:type="dxa"/>
            <w:shd w:val="clear" w:color="auto" w:fill="17365D" w:themeFill="text2" w:themeFillShade="BF"/>
            <w:vAlign w:val="center"/>
          </w:tcPr>
          <w:p w:rsidR="000D28A1" w:rsidRPr="00805589" w:rsidRDefault="000D28A1" w:rsidP="009945F4">
            <w:pPr>
              <w:jc w:val="left"/>
              <w:rPr>
                <w:color w:val="FFFFFF" w:themeColor="background1"/>
              </w:rPr>
            </w:pPr>
            <w:r w:rsidRPr="00805589">
              <w:rPr>
                <w:color w:val="FFFFFF" w:themeColor="background1"/>
              </w:rPr>
              <w:t>Nombre del Puesto:</w:t>
            </w:r>
          </w:p>
        </w:tc>
        <w:tc>
          <w:tcPr>
            <w:tcW w:w="5893" w:type="dxa"/>
            <w:vAlign w:val="center"/>
          </w:tcPr>
          <w:p w:rsidR="000D28A1" w:rsidRDefault="000D28A1" w:rsidP="009945F4">
            <w:pPr>
              <w:jc w:val="left"/>
            </w:pPr>
            <w:r>
              <w:t>Estudio Contable</w:t>
            </w:r>
          </w:p>
        </w:tc>
      </w:tr>
      <w:tr w:rsidR="000D28A1" w:rsidTr="009945F4">
        <w:trPr>
          <w:trHeight w:val="400"/>
        </w:trPr>
        <w:tc>
          <w:tcPr>
            <w:tcW w:w="3085" w:type="dxa"/>
            <w:shd w:val="clear" w:color="auto" w:fill="17365D" w:themeFill="text2" w:themeFillShade="BF"/>
            <w:vAlign w:val="center"/>
          </w:tcPr>
          <w:p w:rsidR="000D28A1" w:rsidRPr="00805589" w:rsidRDefault="000D28A1" w:rsidP="009945F4">
            <w:pPr>
              <w:jc w:val="left"/>
              <w:rPr>
                <w:color w:val="FFFFFF" w:themeColor="background1"/>
              </w:rPr>
            </w:pPr>
            <w:r w:rsidRPr="00805589">
              <w:rPr>
                <w:color w:val="FFFFFF" w:themeColor="background1"/>
              </w:rPr>
              <w:t>Tareas a Realizar:</w:t>
            </w:r>
          </w:p>
        </w:tc>
        <w:tc>
          <w:tcPr>
            <w:tcW w:w="5893" w:type="dxa"/>
            <w:vAlign w:val="center"/>
          </w:tcPr>
          <w:p w:rsidR="000D28A1" w:rsidRDefault="000D28A1" w:rsidP="00A95C7F">
            <w:pPr>
              <w:jc w:val="left"/>
            </w:pPr>
          </w:p>
          <w:p w:rsidR="00A95C7F" w:rsidRDefault="00A95C7F" w:rsidP="00A95C7F">
            <w:pPr>
              <w:jc w:val="left"/>
            </w:pPr>
            <w:r>
              <w:t>1.</w:t>
            </w:r>
            <w:r>
              <w:tab/>
              <w:t>Gestión de libros Diarios y Mayores</w:t>
            </w:r>
          </w:p>
          <w:p w:rsidR="00A95C7F" w:rsidRDefault="00A95C7F" w:rsidP="00A95C7F">
            <w:pPr>
              <w:jc w:val="left"/>
            </w:pPr>
            <w:r>
              <w:t>2.</w:t>
            </w:r>
            <w:r>
              <w:tab/>
              <w:t>Creación de Balances</w:t>
            </w:r>
          </w:p>
          <w:p w:rsidR="00A95C7F" w:rsidRDefault="00A95C7F" w:rsidP="00A95C7F">
            <w:pPr>
              <w:jc w:val="left"/>
            </w:pPr>
            <w:r>
              <w:t>3.</w:t>
            </w:r>
            <w:r>
              <w:tab/>
              <w:t>Liquidación de Sueldos</w:t>
            </w:r>
          </w:p>
          <w:p w:rsidR="00A95C7F" w:rsidRDefault="00A95C7F" w:rsidP="00A95C7F">
            <w:pPr>
              <w:jc w:val="left"/>
            </w:pPr>
            <w:r>
              <w:t>4.</w:t>
            </w:r>
            <w:r>
              <w:tab/>
              <w:t>Consultoría contable.-</w:t>
            </w:r>
          </w:p>
          <w:p w:rsidR="00A95C7F" w:rsidRDefault="00A95C7F" w:rsidP="00A95C7F">
            <w:pPr>
              <w:jc w:val="left"/>
            </w:pPr>
            <w:r>
              <w:t>5.</w:t>
            </w:r>
            <w:r>
              <w:tab/>
              <w:t>Liquidación de Impuestos.-</w:t>
            </w:r>
          </w:p>
          <w:p w:rsidR="00A95C7F" w:rsidRDefault="00A95C7F" w:rsidP="00A95C7F">
            <w:pPr>
              <w:jc w:val="left"/>
            </w:pPr>
          </w:p>
        </w:tc>
      </w:tr>
      <w:tr w:rsidR="00621232" w:rsidTr="009945F4">
        <w:trPr>
          <w:trHeight w:val="415"/>
        </w:trPr>
        <w:tc>
          <w:tcPr>
            <w:tcW w:w="3085" w:type="dxa"/>
            <w:shd w:val="clear" w:color="auto" w:fill="17365D" w:themeFill="text2" w:themeFillShade="BF"/>
            <w:vAlign w:val="center"/>
          </w:tcPr>
          <w:p w:rsidR="00621232" w:rsidRPr="00805589" w:rsidRDefault="00621232" w:rsidP="009945F4">
            <w:pPr>
              <w:jc w:val="left"/>
              <w:rPr>
                <w:color w:val="FFFFFF" w:themeColor="background1"/>
              </w:rPr>
            </w:pPr>
            <w:r>
              <w:rPr>
                <w:color w:val="FFFFFF" w:themeColor="background1"/>
              </w:rPr>
              <w:t>Requerimientos</w:t>
            </w:r>
          </w:p>
        </w:tc>
        <w:tc>
          <w:tcPr>
            <w:tcW w:w="5893" w:type="dxa"/>
            <w:vAlign w:val="center"/>
          </w:tcPr>
          <w:p w:rsidR="00621232" w:rsidRDefault="00EB5938" w:rsidP="00621232">
            <w:pPr>
              <w:jc w:val="left"/>
            </w:pPr>
            <w:r>
              <w:t>Experiencia en la liquidación de sueldos en empresas de rubros relacionados.</w:t>
            </w:r>
          </w:p>
        </w:tc>
      </w:tr>
      <w:tr w:rsidR="00621232" w:rsidTr="009945F4">
        <w:trPr>
          <w:trHeight w:val="421"/>
        </w:trPr>
        <w:tc>
          <w:tcPr>
            <w:tcW w:w="3085" w:type="dxa"/>
            <w:shd w:val="clear" w:color="auto" w:fill="17365D" w:themeFill="text2" w:themeFillShade="BF"/>
            <w:vAlign w:val="center"/>
          </w:tcPr>
          <w:p w:rsidR="00621232" w:rsidRPr="00805589" w:rsidRDefault="00621232" w:rsidP="009945F4">
            <w:pPr>
              <w:jc w:val="left"/>
              <w:rPr>
                <w:color w:val="FFFFFF" w:themeColor="background1"/>
              </w:rPr>
            </w:pPr>
            <w:r>
              <w:rPr>
                <w:color w:val="FFFFFF" w:themeColor="background1"/>
              </w:rPr>
              <w:t>Honorarios</w:t>
            </w:r>
          </w:p>
        </w:tc>
        <w:tc>
          <w:tcPr>
            <w:tcW w:w="5893" w:type="dxa"/>
            <w:vAlign w:val="center"/>
          </w:tcPr>
          <w:p w:rsidR="00621232" w:rsidRDefault="00621232" w:rsidP="00EB5938">
            <w:pPr>
              <w:jc w:val="left"/>
            </w:pPr>
            <w:r>
              <w:t xml:space="preserve">$ </w:t>
            </w:r>
            <w:r w:rsidR="00EB5938">
              <w:t>1</w:t>
            </w:r>
            <w:r>
              <w:t xml:space="preserve"> 500 / mes.-</w:t>
            </w:r>
          </w:p>
        </w:tc>
      </w:tr>
    </w:tbl>
    <w:p w:rsidR="000D28A1" w:rsidRDefault="000D28A1" w:rsidP="00767DD9"/>
    <w:tbl>
      <w:tblPr>
        <w:tblStyle w:val="Tablaconcuadrcula"/>
        <w:tblW w:w="0" w:type="auto"/>
        <w:tblLook w:val="04A0"/>
      </w:tblPr>
      <w:tblGrid>
        <w:gridCol w:w="3085"/>
        <w:gridCol w:w="5893"/>
      </w:tblGrid>
      <w:tr w:rsidR="000D28A1" w:rsidTr="009945F4">
        <w:trPr>
          <w:trHeight w:val="436"/>
        </w:trPr>
        <w:tc>
          <w:tcPr>
            <w:tcW w:w="3085" w:type="dxa"/>
            <w:shd w:val="clear" w:color="auto" w:fill="17365D" w:themeFill="text2" w:themeFillShade="BF"/>
            <w:vAlign w:val="center"/>
          </w:tcPr>
          <w:p w:rsidR="000D28A1" w:rsidRPr="00805589" w:rsidRDefault="000D28A1" w:rsidP="009945F4">
            <w:pPr>
              <w:jc w:val="left"/>
              <w:rPr>
                <w:color w:val="FFFFFF" w:themeColor="background1"/>
              </w:rPr>
            </w:pPr>
            <w:r w:rsidRPr="00805589">
              <w:rPr>
                <w:color w:val="FFFFFF" w:themeColor="background1"/>
              </w:rPr>
              <w:t>Nombre del Puesto:</w:t>
            </w:r>
          </w:p>
        </w:tc>
        <w:tc>
          <w:tcPr>
            <w:tcW w:w="5893" w:type="dxa"/>
            <w:vAlign w:val="center"/>
          </w:tcPr>
          <w:p w:rsidR="000D28A1" w:rsidRDefault="000D28A1" w:rsidP="000D28A1">
            <w:pPr>
              <w:jc w:val="left"/>
            </w:pPr>
            <w:r>
              <w:t>Estudio Jurídico</w:t>
            </w:r>
          </w:p>
        </w:tc>
      </w:tr>
      <w:tr w:rsidR="000D28A1" w:rsidTr="009945F4">
        <w:trPr>
          <w:trHeight w:val="400"/>
        </w:trPr>
        <w:tc>
          <w:tcPr>
            <w:tcW w:w="3085" w:type="dxa"/>
            <w:shd w:val="clear" w:color="auto" w:fill="17365D" w:themeFill="text2" w:themeFillShade="BF"/>
            <w:vAlign w:val="center"/>
          </w:tcPr>
          <w:p w:rsidR="000D28A1" w:rsidRPr="00805589" w:rsidRDefault="000D28A1" w:rsidP="009945F4">
            <w:pPr>
              <w:jc w:val="left"/>
              <w:rPr>
                <w:color w:val="FFFFFF" w:themeColor="background1"/>
              </w:rPr>
            </w:pPr>
            <w:r w:rsidRPr="00805589">
              <w:rPr>
                <w:color w:val="FFFFFF" w:themeColor="background1"/>
              </w:rPr>
              <w:t>Tareas a Realizar:</w:t>
            </w:r>
          </w:p>
        </w:tc>
        <w:tc>
          <w:tcPr>
            <w:tcW w:w="5893" w:type="dxa"/>
            <w:vAlign w:val="center"/>
          </w:tcPr>
          <w:p w:rsidR="000D28A1" w:rsidRDefault="000D28A1" w:rsidP="009945F4">
            <w:pPr>
              <w:jc w:val="left"/>
            </w:pPr>
          </w:p>
          <w:p w:rsidR="00A95C7F" w:rsidRDefault="00A95C7F" w:rsidP="00A95C7F">
            <w:pPr>
              <w:jc w:val="left"/>
            </w:pPr>
            <w:r>
              <w:t>1.</w:t>
            </w:r>
            <w:r>
              <w:tab/>
              <w:t>Análisis de viabilidades legales.-</w:t>
            </w:r>
          </w:p>
          <w:p w:rsidR="00A95C7F" w:rsidRDefault="00A95C7F" w:rsidP="00A95C7F">
            <w:pPr>
              <w:jc w:val="left"/>
            </w:pPr>
            <w:r>
              <w:t>2.</w:t>
            </w:r>
            <w:r>
              <w:tab/>
              <w:t>Gestión de Contratos.-</w:t>
            </w:r>
          </w:p>
          <w:p w:rsidR="00A95C7F" w:rsidRDefault="00A95C7F" w:rsidP="00A95C7F">
            <w:pPr>
              <w:jc w:val="left"/>
            </w:pPr>
            <w:r>
              <w:t>3.</w:t>
            </w:r>
            <w:r>
              <w:tab/>
              <w:t>Asesoramiento jurídico.</w:t>
            </w:r>
          </w:p>
          <w:p w:rsidR="00A95C7F" w:rsidRDefault="00A95C7F" w:rsidP="00A95C7F">
            <w:pPr>
              <w:jc w:val="left"/>
            </w:pPr>
            <w:r>
              <w:t>4.</w:t>
            </w:r>
            <w:r>
              <w:tab/>
              <w:t>Atención de problemas jurídicos relacionados con el personal.</w:t>
            </w:r>
          </w:p>
          <w:p w:rsidR="00A95C7F" w:rsidRDefault="00A95C7F" w:rsidP="009945F4">
            <w:pPr>
              <w:jc w:val="left"/>
            </w:pPr>
          </w:p>
        </w:tc>
      </w:tr>
      <w:tr w:rsidR="000D28A1" w:rsidTr="009945F4">
        <w:trPr>
          <w:trHeight w:val="415"/>
        </w:trPr>
        <w:tc>
          <w:tcPr>
            <w:tcW w:w="3085" w:type="dxa"/>
            <w:shd w:val="clear" w:color="auto" w:fill="17365D" w:themeFill="text2" w:themeFillShade="BF"/>
            <w:vAlign w:val="center"/>
          </w:tcPr>
          <w:p w:rsidR="000D28A1" w:rsidRPr="00805589" w:rsidRDefault="000D28A1" w:rsidP="009945F4">
            <w:pPr>
              <w:jc w:val="left"/>
              <w:rPr>
                <w:color w:val="FFFFFF" w:themeColor="background1"/>
              </w:rPr>
            </w:pPr>
            <w:r>
              <w:rPr>
                <w:color w:val="FFFFFF" w:themeColor="background1"/>
              </w:rPr>
              <w:t>Requerimientos</w:t>
            </w:r>
          </w:p>
        </w:tc>
        <w:tc>
          <w:tcPr>
            <w:tcW w:w="5893" w:type="dxa"/>
            <w:vAlign w:val="center"/>
          </w:tcPr>
          <w:p w:rsidR="000D28A1" w:rsidRDefault="00621232" w:rsidP="00621232">
            <w:pPr>
              <w:jc w:val="left"/>
            </w:pPr>
            <w:r>
              <w:t>Experiencia en el asesoramiento jurídico de empresas ligadas al rubro de la imprenta gráfica.-</w:t>
            </w:r>
          </w:p>
        </w:tc>
      </w:tr>
      <w:tr w:rsidR="000D28A1" w:rsidTr="009945F4">
        <w:trPr>
          <w:trHeight w:val="421"/>
        </w:trPr>
        <w:tc>
          <w:tcPr>
            <w:tcW w:w="3085" w:type="dxa"/>
            <w:shd w:val="clear" w:color="auto" w:fill="17365D" w:themeFill="text2" w:themeFillShade="BF"/>
            <w:vAlign w:val="center"/>
          </w:tcPr>
          <w:p w:rsidR="000D28A1" w:rsidRPr="00805589" w:rsidRDefault="000D28A1" w:rsidP="009945F4">
            <w:pPr>
              <w:jc w:val="left"/>
              <w:rPr>
                <w:color w:val="FFFFFF" w:themeColor="background1"/>
              </w:rPr>
            </w:pPr>
            <w:r>
              <w:rPr>
                <w:color w:val="FFFFFF" w:themeColor="background1"/>
              </w:rPr>
              <w:t>Honorarios</w:t>
            </w:r>
          </w:p>
        </w:tc>
        <w:tc>
          <w:tcPr>
            <w:tcW w:w="5893" w:type="dxa"/>
            <w:vAlign w:val="center"/>
          </w:tcPr>
          <w:p w:rsidR="000D28A1" w:rsidRDefault="00A150AE" w:rsidP="00565BCF">
            <w:pPr>
              <w:jc w:val="left"/>
            </w:pPr>
            <w:r>
              <w:t xml:space="preserve">$ </w:t>
            </w:r>
            <w:r w:rsidR="00565BCF">
              <w:t xml:space="preserve">1 </w:t>
            </w:r>
            <w:r w:rsidR="001D5F1E">
              <w:t>500</w:t>
            </w:r>
            <w:r>
              <w:t xml:space="preserve"> / mes.-</w:t>
            </w:r>
          </w:p>
        </w:tc>
      </w:tr>
    </w:tbl>
    <w:p w:rsidR="000D28A1" w:rsidRDefault="000D28A1" w:rsidP="00767DD9"/>
    <w:p w:rsidR="00EB5938" w:rsidRDefault="00EB5938" w:rsidP="00767DD9"/>
    <w:p w:rsidR="00EB5938" w:rsidRDefault="00EB5938" w:rsidP="00767DD9"/>
    <w:p w:rsidR="00EB5938" w:rsidRDefault="00EB5938" w:rsidP="00767DD9"/>
    <w:p w:rsidR="00EB5938" w:rsidRDefault="00EB5938" w:rsidP="00767DD9"/>
    <w:p w:rsidR="00EB5938" w:rsidRDefault="00EB5938" w:rsidP="00767DD9"/>
    <w:p w:rsidR="00EB5938" w:rsidRDefault="00EB5938" w:rsidP="00767DD9"/>
    <w:p w:rsidR="00EB5938" w:rsidRDefault="00EB5938" w:rsidP="00767DD9"/>
    <w:tbl>
      <w:tblPr>
        <w:tblStyle w:val="Tablaconcuadrcula"/>
        <w:tblW w:w="0" w:type="auto"/>
        <w:tblLook w:val="04A0"/>
      </w:tblPr>
      <w:tblGrid>
        <w:gridCol w:w="3085"/>
        <w:gridCol w:w="5893"/>
      </w:tblGrid>
      <w:tr w:rsidR="000D28A1" w:rsidTr="009945F4">
        <w:trPr>
          <w:trHeight w:val="436"/>
        </w:trPr>
        <w:tc>
          <w:tcPr>
            <w:tcW w:w="3085" w:type="dxa"/>
            <w:shd w:val="clear" w:color="auto" w:fill="17365D" w:themeFill="text2" w:themeFillShade="BF"/>
            <w:vAlign w:val="center"/>
          </w:tcPr>
          <w:p w:rsidR="000D28A1" w:rsidRPr="00805589" w:rsidRDefault="000D28A1" w:rsidP="009945F4">
            <w:pPr>
              <w:jc w:val="left"/>
              <w:rPr>
                <w:color w:val="FFFFFF" w:themeColor="background1"/>
              </w:rPr>
            </w:pPr>
            <w:r w:rsidRPr="00805589">
              <w:rPr>
                <w:color w:val="FFFFFF" w:themeColor="background1"/>
              </w:rPr>
              <w:lastRenderedPageBreak/>
              <w:t>Nombre del Puesto:</w:t>
            </w:r>
          </w:p>
        </w:tc>
        <w:tc>
          <w:tcPr>
            <w:tcW w:w="5893" w:type="dxa"/>
            <w:vAlign w:val="center"/>
          </w:tcPr>
          <w:p w:rsidR="000D28A1" w:rsidRDefault="00565BCF" w:rsidP="009945F4">
            <w:pPr>
              <w:jc w:val="left"/>
            </w:pPr>
            <w:r>
              <w:t>Consultor de Sistemas / IT</w:t>
            </w:r>
          </w:p>
        </w:tc>
      </w:tr>
      <w:tr w:rsidR="000D28A1" w:rsidTr="009945F4">
        <w:trPr>
          <w:trHeight w:val="400"/>
        </w:trPr>
        <w:tc>
          <w:tcPr>
            <w:tcW w:w="3085" w:type="dxa"/>
            <w:shd w:val="clear" w:color="auto" w:fill="17365D" w:themeFill="text2" w:themeFillShade="BF"/>
            <w:vAlign w:val="center"/>
          </w:tcPr>
          <w:p w:rsidR="000D28A1" w:rsidRPr="00805589" w:rsidRDefault="000D28A1" w:rsidP="009945F4">
            <w:pPr>
              <w:jc w:val="left"/>
              <w:rPr>
                <w:color w:val="FFFFFF" w:themeColor="background1"/>
              </w:rPr>
            </w:pPr>
            <w:r w:rsidRPr="00805589">
              <w:rPr>
                <w:color w:val="FFFFFF" w:themeColor="background1"/>
              </w:rPr>
              <w:t>Tareas a Realizar:</w:t>
            </w:r>
          </w:p>
        </w:tc>
        <w:tc>
          <w:tcPr>
            <w:tcW w:w="5893" w:type="dxa"/>
            <w:vAlign w:val="center"/>
          </w:tcPr>
          <w:p w:rsidR="000D28A1" w:rsidRDefault="000D28A1" w:rsidP="00A95C7F">
            <w:pPr>
              <w:jc w:val="left"/>
            </w:pPr>
          </w:p>
          <w:p w:rsidR="00A95C7F" w:rsidRDefault="00565BCF" w:rsidP="00281BC2">
            <w:pPr>
              <w:pStyle w:val="Prrafodelista"/>
              <w:numPr>
                <w:ilvl w:val="0"/>
                <w:numId w:val="61"/>
              </w:numPr>
              <w:jc w:val="left"/>
            </w:pPr>
            <w:r>
              <w:t>Configuración y puesta a punto de nuevo equipamiento de producción e IT</w:t>
            </w:r>
          </w:p>
          <w:p w:rsidR="00EB5938" w:rsidRDefault="00EB5938" w:rsidP="00281BC2">
            <w:pPr>
              <w:pStyle w:val="Prrafodelista"/>
              <w:numPr>
                <w:ilvl w:val="0"/>
                <w:numId w:val="61"/>
              </w:numPr>
              <w:jc w:val="left"/>
            </w:pPr>
            <w:r>
              <w:t>Instalación y mantenimiento de redes informáticas.</w:t>
            </w:r>
          </w:p>
          <w:p w:rsidR="00EB5938" w:rsidRDefault="00565BCF" w:rsidP="00281BC2">
            <w:pPr>
              <w:pStyle w:val="Prrafodelista"/>
              <w:numPr>
                <w:ilvl w:val="0"/>
                <w:numId w:val="61"/>
              </w:numPr>
              <w:jc w:val="left"/>
            </w:pPr>
            <w:r>
              <w:t xml:space="preserve">Mantenimiento preventivo </w:t>
            </w:r>
            <w:r w:rsidR="00EB5938">
              <w:t>y reactivo del parque informático.</w:t>
            </w:r>
          </w:p>
          <w:p w:rsidR="00565BCF" w:rsidRDefault="00565BCF" w:rsidP="00281BC2">
            <w:pPr>
              <w:pStyle w:val="Prrafodelista"/>
              <w:numPr>
                <w:ilvl w:val="0"/>
                <w:numId w:val="61"/>
              </w:numPr>
              <w:jc w:val="left"/>
            </w:pPr>
            <w:r>
              <w:t>Resguardo mensual de información</w:t>
            </w:r>
          </w:p>
          <w:p w:rsidR="00565BCF" w:rsidRDefault="00565BCF" w:rsidP="00281BC2">
            <w:pPr>
              <w:pStyle w:val="Prrafodelista"/>
              <w:numPr>
                <w:ilvl w:val="0"/>
                <w:numId w:val="61"/>
              </w:numPr>
              <w:jc w:val="left"/>
            </w:pPr>
            <w:r>
              <w:t>Aseguramiento de la continuidad</w:t>
            </w:r>
          </w:p>
          <w:p w:rsidR="00565BCF" w:rsidRDefault="00565BCF" w:rsidP="00281BC2">
            <w:pPr>
              <w:pStyle w:val="Prrafodelista"/>
              <w:numPr>
                <w:ilvl w:val="0"/>
                <w:numId w:val="61"/>
              </w:numPr>
              <w:jc w:val="left"/>
            </w:pPr>
            <w:r>
              <w:t>Troubleshooting del área</w:t>
            </w:r>
          </w:p>
          <w:p w:rsidR="00EB5938" w:rsidRDefault="00EB5938" w:rsidP="00281BC2">
            <w:pPr>
              <w:pStyle w:val="Prrafodelista"/>
              <w:numPr>
                <w:ilvl w:val="0"/>
                <w:numId w:val="61"/>
              </w:numPr>
              <w:jc w:val="left"/>
            </w:pPr>
            <w:r>
              <w:t>Alojamiento de la aplicación a desarrollar.</w:t>
            </w:r>
          </w:p>
          <w:p w:rsidR="00A95C7F" w:rsidRDefault="00A95C7F" w:rsidP="009945F4">
            <w:pPr>
              <w:jc w:val="left"/>
            </w:pPr>
          </w:p>
        </w:tc>
      </w:tr>
      <w:tr w:rsidR="000D28A1" w:rsidTr="009945F4">
        <w:trPr>
          <w:trHeight w:val="415"/>
        </w:trPr>
        <w:tc>
          <w:tcPr>
            <w:tcW w:w="3085" w:type="dxa"/>
            <w:shd w:val="clear" w:color="auto" w:fill="17365D" w:themeFill="text2" w:themeFillShade="BF"/>
            <w:vAlign w:val="center"/>
          </w:tcPr>
          <w:p w:rsidR="000D28A1" w:rsidRPr="00805589" w:rsidRDefault="000D28A1" w:rsidP="009945F4">
            <w:pPr>
              <w:jc w:val="left"/>
              <w:rPr>
                <w:color w:val="FFFFFF" w:themeColor="background1"/>
              </w:rPr>
            </w:pPr>
            <w:r>
              <w:rPr>
                <w:color w:val="FFFFFF" w:themeColor="background1"/>
              </w:rPr>
              <w:t>Requerimientos</w:t>
            </w:r>
          </w:p>
        </w:tc>
        <w:tc>
          <w:tcPr>
            <w:tcW w:w="5893" w:type="dxa"/>
            <w:vAlign w:val="center"/>
          </w:tcPr>
          <w:p w:rsidR="000D28A1" w:rsidRDefault="00621232" w:rsidP="00565BCF">
            <w:pPr>
              <w:jc w:val="left"/>
            </w:pPr>
            <w:r>
              <w:t xml:space="preserve">Experiencia </w:t>
            </w:r>
            <w:r w:rsidR="00565BCF">
              <w:t>en la realización de tareas similares en organizaciones del rubro.</w:t>
            </w:r>
          </w:p>
        </w:tc>
      </w:tr>
      <w:tr w:rsidR="000D28A1" w:rsidTr="009945F4">
        <w:trPr>
          <w:trHeight w:val="421"/>
        </w:trPr>
        <w:tc>
          <w:tcPr>
            <w:tcW w:w="3085" w:type="dxa"/>
            <w:shd w:val="clear" w:color="auto" w:fill="17365D" w:themeFill="text2" w:themeFillShade="BF"/>
            <w:vAlign w:val="center"/>
          </w:tcPr>
          <w:p w:rsidR="000D28A1" w:rsidRPr="00805589" w:rsidRDefault="000D28A1" w:rsidP="009945F4">
            <w:pPr>
              <w:jc w:val="left"/>
              <w:rPr>
                <w:color w:val="FFFFFF" w:themeColor="background1"/>
              </w:rPr>
            </w:pPr>
            <w:r>
              <w:rPr>
                <w:color w:val="FFFFFF" w:themeColor="background1"/>
              </w:rPr>
              <w:t>Honorarios</w:t>
            </w:r>
          </w:p>
        </w:tc>
        <w:tc>
          <w:tcPr>
            <w:tcW w:w="5893" w:type="dxa"/>
            <w:vAlign w:val="center"/>
          </w:tcPr>
          <w:p w:rsidR="000D28A1" w:rsidRDefault="001D5F1E" w:rsidP="00565BCF">
            <w:pPr>
              <w:jc w:val="left"/>
            </w:pPr>
            <w:r>
              <w:t xml:space="preserve">$ </w:t>
            </w:r>
            <w:r w:rsidR="00565BCF">
              <w:t>1500</w:t>
            </w:r>
            <w:r w:rsidR="00720BF8">
              <w:t xml:space="preserve"> / mes.-</w:t>
            </w:r>
          </w:p>
        </w:tc>
      </w:tr>
    </w:tbl>
    <w:p w:rsidR="004F6C69" w:rsidRDefault="004F6C69" w:rsidP="00767DD9"/>
    <w:tbl>
      <w:tblPr>
        <w:tblStyle w:val="Tablaconcuadrcula"/>
        <w:tblW w:w="0" w:type="auto"/>
        <w:tblLook w:val="04A0"/>
      </w:tblPr>
      <w:tblGrid>
        <w:gridCol w:w="3085"/>
        <w:gridCol w:w="5893"/>
      </w:tblGrid>
      <w:tr w:rsidR="00EB5938" w:rsidTr="00EB5938">
        <w:trPr>
          <w:trHeight w:val="436"/>
        </w:trPr>
        <w:tc>
          <w:tcPr>
            <w:tcW w:w="3085" w:type="dxa"/>
            <w:shd w:val="clear" w:color="auto" w:fill="17365D" w:themeFill="text2" w:themeFillShade="BF"/>
            <w:vAlign w:val="center"/>
          </w:tcPr>
          <w:p w:rsidR="00EB5938" w:rsidRPr="00805589" w:rsidRDefault="00EB5938" w:rsidP="00EB5938">
            <w:pPr>
              <w:jc w:val="left"/>
              <w:rPr>
                <w:color w:val="FFFFFF" w:themeColor="background1"/>
              </w:rPr>
            </w:pPr>
            <w:r w:rsidRPr="00805589">
              <w:rPr>
                <w:color w:val="FFFFFF" w:themeColor="background1"/>
              </w:rPr>
              <w:t>Nombre del Puesto:</w:t>
            </w:r>
          </w:p>
        </w:tc>
        <w:tc>
          <w:tcPr>
            <w:tcW w:w="5893" w:type="dxa"/>
            <w:vAlign w:val="center"/>
          </w:tcPr>
          <w:p w:rsidR="00EB5938" w:rsidRDefault="00EB5938" w:rsidP="00EB5938">
            <w:pPr>
              <w:jc w:val="left"/>
            </w:pPr>
            <w:r>
              <w:t>Consultora de Software</w:t>
            </w:r>
          </w:p>
        </w:tc>
      </w:tr>
      <w:tr w:rsidR="00EB5938" w:rsidTr="00EB5938">
        <w:trPr>
          <w:trHeight w:val="400"/>
        </w:trPr>
        <w:tc>
          <w:tcPr>
            <w:tcW w:w="3085" w:type="dxa"/>
            <w:shd w:val="clear" w:color="auto" w:fill="17365D" w:themeFill="text2" w:themeFillShade="BF"/>
            <w:vAlign w:val="center"/>
          </w:tcPr>
          <w:p w:rsidR="00EB5938" w:rsidRPr="00805589" w:rsidRDefault="00EB5938" w:rsidP="00EB5938">
            <w:pPr>
              <w:jc w:val="left"/>
              <w:rPr>
                <w:color w:val="FFFFFF" w:themeColor="background1"/>
              </w:rPr>
            </w:pPr>
            <w:r w:rsidRPr="00805589">
              <w:rPr>
                <w:color w:val="FFFFFF" w:themeColor="background1"/>
              </w:rPr>
              <w:t>Tareas a Realizar:</w:t>
            </w:r>
          </w:p>
        </w:tc>
        <w:tc>
          <w:tcPr>
            <w:tcW w:w="5893" w:type="dxa"/>
            <w:vAlign w:val="center"/>
          </w:tcPr>
          <w:p w:rsidR="00EB5938" w:rsidRDefault="00EB5938" w:rsidP="00EB5938">
            <w:pPr>
              <w:jc w:val="left"/>
            </w:pPr>
          </w:p>
          <w:p w:rsidR="00EB5938" w:rsidRDefault="00EB5938" w:rsidP="00EB5938">
            <w:pPr>
              <w:jc w:val="left"/>
            </w:pPr>
            <w:r>
              <w:t>Desarrollo de una solución tecnológica cubriendo las siguientes tareas.</w:t>
            </w:r>
          </w:p>
          <w:p w:rsidR="00EB5938" w:rsidRDefault="00EB5938" w:rsidP="00EB5938">
            <w:pPr>
              <w:jc w:val="left"/>
            </w:pPr>
          </w:p>
          <w:p w:rsidR="00EB5938" w:rsidRDefault="00EB5938" w:rsidP="00EB5938">
            <w:pPr>
              <w:jc w:val="left"/>
            </w:pPr>
            <w:r>
              <w:t>1.</w:t>
            </w:r>
            <w:r>
              <w:tab/>
              <w:t>Análisis de Requerimientos</w:t>
            </w:r>
          </w:p>
          <w:p w:rsidR="00EB5938" w:rsidRDefault="00EB5938" w:rsidP="00EB5938">
            <w:pPr>
              <w:jc w:val="left"/>
            </w:pPr>
            <w:r>
              <w:t>2.</w:t>
            </w:r>
            <w:r>
              <w:tab/>
              <w:t>Diseño de una solución</w:t>
            </w:r>
          </w:p>
          <w:p w:rsidR="00EB5938" w:rsidRDefault="00EB5938" w:rsidP="00EB5938">
            <w:pPr>
              <w:jc w:val="left"/>
            </w:pPr>
            <w:r>
              <w:t>3.</w:t>
            </w:r>
            <w:r>
              <w:tab/>
              <w:t>Codificación</w:t>
            </w:r>
          </w:p>
          <w:p w:rsidR="00EB5938" w:rsidRDefault="00EB5938" w:rsidP="00EB5938">
            <w:pPr>
              <w:jc w:val="left"/>
            </w:pPr>
            <w:r>
              <w:t>4.</w:t>
            </w:r>
            <w:r>
              <w:tab/>
              <w:t xml:space="preserve">Pruebas </w:t>
            </w:r>
          </w:p>
          <w:p w:rsidR="00EB5938" w:rsidRDefault="00EB5938" w:rsidP="00EB5938">
            <w:pPr>
              <w:jc w:val="left"/>
            </w:pPr>
            <w:r>
              <w:t>5.</w:t>
            </w:r>
            <w:r>
              <w:tab/>
              <w:t>Entrenamiento del Personal</w:t>
            </w:r>
          </w:p>
          <w:p w:rsidR="00EB5938" w:rsidRDefault="00EB5938" w:rsidP="00EB5938">
            <w:pPr>
              <w:jc w:val="left"/>
            </w:pPr>
            <w:r>
              <w:t>6.</w:t>
            </w:r>
            <w:r>
              <w:tab/>
              <w:t>Implementación de la solución</w:t>
            </w:r>
          </w:p>
          <w:p w:rsidR="00EB5938" w:rsidRDefault="00EB5938" w:rsidP="00EB5938">
            <w:pPr>
              <w:jc w:val="left"/>
            </w:pPr>
          </w:p>
        </w:tc>
      </w:tr>
      <w:tr w:rsidR="00EB5938" w:rsidTr="00EB5938">
        <w:trPr>
          <w:trHeight w:val="421"/>
        </w:trPr>
        <w:tc>
          <w:tcPr>
            <w:tcW w:w="3085" w:type="dxa"/>
            <w:shd w:val="clear" w:color="auto" w:fill="17365D" w:themeFill="text2" w:themeFillShade="BF"/>
            <w:vAlign w:val="center"/>
          </w:tcPr>
          <w:p w:rsidR="00EB5938" w:rsidRPr="00805589" w:rsidRDefault="00EB5938" w:rsidP="00EB5938">
            <w:pPr>
              <w:jc w:val="left"/>
              <w:rPr>
                <w:color w:val="FFFFFF" w:themeColor="background1"/>
              </w:rPr>
            </w:pPr>
            <w:r>
              <w:rPr>
                <w:color w:val="FFFFFF" w:themeColor="background1"/>
              </w:rPr>
              <w:t>Honorarios</w:t>
            </w:r>
          </w:p>
        </w:tc>
        <w:tc>
          <w:tcPr>
            <w:tcW w:w="5893" w:type="dxa"/>
            <w:vAlign w:val="center"/>
          </w:tcPr>
          <w:p w:rsidR="00EB5938" w:rsidRDefault="00EB5938" w:rsidP="00EB5938">
            <w:pPr>
              <w:jc w:val="left"/>
            </w:pPr>
            <w:r>
              <w:t>Aproximadamente $ 50 000.-</w:t>
            </w:r>
          </w:p>
        </w:tc>
      </w:tr>
    </w:tbl>
    <w:p w:rsidR="004F6C69" w:rsidRDefault="004F6C69" w:rsidP="00767DD9"/>
    <w:p w:rsidR="004F6C69" w:rsidRDefault="004F6C69" w:rsidP="00767DD9"/>
    <w:p w:rsidR="004F6C69" w:rsidRDefault="004F6C69" w:rsidP="00767DD9"/>
    <w:p w:rsidR="004F6C69" w:rsidRDefault="004F6C69" w:rsidP="00767DD9"/>
    <w:p w:rsidR="004F6C69" w:rsidRDefault="004F6C69" w:rsidP="00767DD9"/>
    <w:p w:rsidR="004F6C69" w:rsidRDefault="004F6C69" w:rsidP="00767DD9"/>
    <w:p w:rsidR="004F6C69" w:rsidRDefault="004F6C69" w:rsidP="00767DD9"/>
    <w:p w:rsidR="004F6C69" w:rsidRDefault="004F6C69" w:rsidP="004F6C69">
      <w:pPr>
        <w:pStyle w:val="Ttulo1"/>
      </w:pPr>
      <w:bookmarkStart w:id="201" w:name="_Toc372545677"/>
      <w:r>
        <w:lastRenderedPageBreak/>
        <w:t xml:space="preserve">8. </w:t>
      </w:r>
      <w:r w:rsidR="00720BF8">
        <w:t>Plan Financiero / Económico</w:t>
      </w:r>
      <w:bookmarkEnd w:id="201"/>
    </w:p>
    <w:p w:rsidR="004F6C69" w:rsidRDefault="004F6C69" w:rsidP="004F6C69"/>
    <w:p w:rsidR="00720BF8" w:rsidRDefault="004F6C69" w:rsidP="004F6C69">
      <w:pPr>
        <w:pStyle w:val="Ttulo2"/>
      </w:pPr>
      <w:bookmarkStart w:id="202" w:name="_Toc372545678"/>
      <w:r>
        <w:t xml:space="preserve">8.1 </w:t>
      </w:r>
      <w:r w:rsidR="00720BF8">
        <w:t>Modelo de Ingresos</w:t>
      </w:r>
      <w:bookmarkEnd w:id="202"/>
    </w:p>
    <w:p w:rsidR="00720BF8" w:rsidRPr="00720BF8" w:rsidRDefault="00720BF8" w:rsidP="00720BF8"/>
    <w:p w:rsidR="004F6C69" w:rsidRDefault="00720BF8" w:rsidP="00720BF8">
      <w:pPr>
        <w:pStyle w:val="Ttulo3"/>
      </w:pPr>
      <w:bookmarkStart w:id="203" w:name="_Toc372545679"/>
      <w:r>
        <w:t xml:space="preserve">8.1.1 </w:t>
      </w:r>
      <w:r w:rsidR="004F6C69">
        <w:t>Definición del Mercado Meta</w:t>
      </w:r>
      <w:bookmarkEnd w:id="203"/>
    </w:p>
    <w:p w:rsidR="004F6C69" w:rsidRDefault="004F6C69" w:rsidP="004F6C69"/>
    <w:p w:rsidR="004F6C69" w:rsidRDefault="004F6C69" w:rsidP="004F6C69">
      <w:pPr>
        <w:rPr>
          <w:lang w:val="es-ES"/>
        </w:rPr>
      </w:pPr>
      <w:r>
        <w:rPr>
          <w:lang w:val="es-ES"/>
        </w:rPr>
        <w:t>En la siguiente tabla se sintetiza lo analizado en el Plan de Negocio acerca de la definición del Mercado Meta al cual se enfocarán los esfuerzos de marketing.</w:t>
      </w:r>
    </w:p>
    <w:p w:rsidR="004F6C69" w:rsidRDefault="004F6C69" w:rsidP="004F6C69">
      <w:pPr>
        <w:rPr>
          <w:lang w:val="es-ES"/>
        </w:rPr>
      </w:pPr>
    </w:p>
    <w:tbl>
      <w:tblPr>
        <w:tblStyle w:val="Listamedia2-nfasis5"/>
        <w:tblW w:w="6252" w:type="dxa"/>
        <w:tblLook w:val="0480"/>
      </w:tblPr>
      <w:tblGrid>
        <w:gridCol w:w="3820"/>
        <w:gridCol w:w="2432"/>
      </w:tblGrid>
      <w:tr w:rsidR="004F6C69" w:rsidRPr="004B2775" w:rsidTr="004F6C69">
        <w:trPr>
          <w:cnfStyle w:val="000000100000"/>
          <w:trHeight w:val="300"/>
        </w:trPr>
        <w:tc>
          <w:tcPr>
            <w:cnfStyle w:val="001000000000"/>
            <w:tcW w:w="3820" w:type="dxa"/>
            <w:noWrap/>
            <w:hideMark/>
          </w:tcPr>
          <w:p w:rsidR="004F6C69" w:rsidRPr="004B2775" w:rsidRDefault="004F6C69" w:rsidP="004F6C69">
            <w:pPr>
              <w:rPr>
                <w:rFonts w:ascii="Calibri" w:eastAsia="Times New Roman" w:hAnsi="Calibri" w:cs="Calibri"/>
                <w:color w:val="16365C"/>
                <w:lang w:eastAsia="es-AR"/>
              </w:rPr>
            </w:pPr>
            <w:r w:rsidRPr="004B2775">
              <w:rPr>
                <w:rFonts w:ascii="Calibri" w:eastAsia="Times New Roman" w:hAnsi="Calibri" w:cs="Calibri"/>
                <w:color w:val="16365C"/>
                <w:lang w:eastAsia="es-AR"/>
              </w:rPr>
              <w:t>Cantidad de Empresas</w:t>
            </w:r>
          </w:p>
        </w:tc>
        <w:tc>
          <w:tcPr>
            <w:tcW w:w="2432" w:type="dxa"/>
            <w:noWrap/>
            <w:hideMark/>
          </w:tcPr>
          <w:p w:rsidR="004F6C69" w:rsidRPr="004B2775" w:rsidRDefault="004F6C69" w:rsidP="004F6C69">
            <w:pPr>
              <w:jc w:val="right"/>
              <w:cnfStyle w:val="000000100000"/>
              <w:rPr>
                <w:rFonts w:ascii="Calibri" w:eastAsia="Times New Roman" w:hAnsi="Calibri" w:cs="Calibri"/>
                <w:color w:val="000000"/>
                <w:lang w:eastAsia="es-AR"/>
              </w:rPr>
            </w:pPr>
            <w:r w:rsidRPr="004B2775">
              <w:rPr>
                <w:rFonts w:ascii="Calibri" w:eastAsia="Times New Roman" w:hAnsi="Calibri" w:cs="Calibri"/>
                <w:color w:val="000000"/>
                <w:lang w:eastAsia="es-AR"/>
              </w:rPr>
              <w:t>5.000</w:t>
            </w:r>
          </w:p>
        </w:tc>
      </w:tr>
      <w:tr w:rsidR="004F6C69" w:rsidRPr="004B2775" w:rsidTr="004F6C69">
        <w:trPr>
          <w:trHeight w:val="300"/>
        </w:trPr>
        <w:tc>
          <w:tcPr>
            <w:cnfStyle w:val="001000000000"/>
            <w:tcW w:w="3820" w:type="dxa"/>
            <w:noWrap/>
            <w:hideMark/>
          </w:tcPr>
          <w:p w:rsidR="004F6C69" w:rsidRPr="004B2775" w:rsidRDefault="004F6C69" w:rsidP="004F6C69">
            <w:pPr>
              <w:rPr>
                <w:rFonts w:ascii="Calibri" w:eastAsia="Times New Roman" w:hAnsi="Calibri" w:cs="Calibri"/>
                <w:color w:val="16365C"/>
                <w:lang w:eastAsia="es-AR"/>
              </w:rPr>
            </w:pPr>
            <w:r w:rsidRPr="004B2775">
              <w:rPr>
                <w:rFonts w:ascii="Calibri" w:eastAsia="Times New Roman" w:hAnsi="Calibri" w:cs="Calibri"/>
                <w:color w:val="16365C"/>
                <w:lang w:eastAsia="es-AR"/>
              </w:rPr>
              <w:t xml:space="preserve">Factura Promedio </w:t>
            </w:r>
          </w:p>
        </w:tc>
        <w:tc>
          <w:tcPr>
            <w:tcW w:w="2432" w:type="dxa"/>
            <w:noWrap/>
            <w:hideMark/>
          </w:tcPr>
          <w:p w:rsidR="004F6C69" w:rsidRPr="004B2775" w:rsidRDefault="004F6C69" w:rsidP="004F6C69">
            <w:pPr>
              <w:jc w:val="right"/>
              <w:cnfStyle w:val="000000000000"/>
              <w:rPr>
                <w:rFonts w:ascii="Calibri" w:eastAsia="Times New Roman" w:hAnsi="Calibri" w:cs="Calibri"/>
                <w:color w:val="000000"/>
                <w:lang w:eastAsia="es-AR"/>
              </w:rPr>
            </w:pPr>
            <w:r w:rsidRPr="004B2775">
              <w:rPr>
                <w:rFonts w:ascii="Calibri" w:eastAsia="Times New Roman" w:hAnsi="Calibri" w:cs="Calibri"/>
                <w:color w:val="000000"/>
                <w:lang w:eastAsia="es-AR"/>
              </w:rPr>
              <w:t>$ 100</w:t>
            </w:r>
          </w:p>
        </w:tc>
      </w:tr>
      <w:tr w:rsidR="004F6C69" w:rsidRPr="004B2775" w:rsidTr="004F6C69">
        <w:trPr>
          <w:cnfStyle w:val="000000100000"/>
          <w:trHeight w:val="300"/>
        </w:trPr>
        <w:tc>
          <w:tcPr>
            <w:cnfStyle w:val="001000000000"/>
            <w:tcW w:w="3820" w:type="dxa"/>
            <w:noWrap/>
            <w:hideMark/>
          </w:tcPr>
          <w:p w:rsidR="004F6C69" w:rsidRPr="004B2775" w:rsidRDefault="004F6C69" w:rsidP="004F6C69">
            <w:pPr>
              <w:rPr>
                <w:rFonts w:ascii="Calibri" w:eastAsia="Times New Roman" w:hAnsi="Calibri" w:cs="Calibri"/>
                <w:color w:val="16365C"/>
                <w:lang w:eastAsia="es-AR"/>
              </w:rPr>
            </w:pPr>
            <w:r w:rsidRPr="004B2775">
              <w:rPr>
                <w:rFonts w:ascii="Calibri" w:eastAsia="Times New Roman" w:hAnsi="Calibri" w:cs="Calibri"/>
                <w:color w:val="16365C"/>
                <w:lang w:eastAsia="es-AR"/>
              </w:rPr>
              <w:t>Cantidad de Facturas por Día</w:t>
            </w:r>
          </w:p>
        </w:tc>
        <w:tc>
          <w:tcPr>
            <w:tcW w:w="2432" w:type="dxa"/>
            <w:noWrap/>
            <w:hideMark/>
          </w:tcPr>
          <w:p w:rsidR="004F6C69" w:rsidRPr="004B2775" w:rsidRDefault="004F6C69" w:rsidP="004F6C69">
            <w:pPr>
              <w:jc w:val="right"/>
              <w:cnfStyle w:val="000000100000"/>
              <w:rPr>
                <w:rFonts w:ascii="Calibri" w:eastAsia="Times New Roman" w:hAnsi="Calibri" w:cs="Calibri"/>
                <w:color w:val="000000"/>
                <w:lang w:eastAsia="es-AR"/>
              </w:rPr>
            </w:pPr>
            <w:r w:rsidRPr="004B2775">
              <w:rPr>
                <w:rFonts w:ascii="Calibri" w:eastAsia="Times New Roman" w:hAnsi="Calibri" w:cs="Calibri"/>
                <w:color w:val="000000"/>
                <w:lang w:eastAsia="es-AR"/>
              </w:rPr>
              <w:t>150</w:t>
            </w:r>
          </w:p>
        </w:tc>
      </w:tr>
      <w:tr w:rsidR="004F6C69" w:rsidRPr="004B2775" w:rsidTr="004F6C69">
        <w:trPr>
          <w:trHeight w:val="300"/>
        </w:trPr>
        <w:tc>
          <w:tcPr>
            <w:cnfStyle w:val="001000000000"/>
            <w:tcW w:w="3820" w:type="dxa"/>
            <w:noWrap/>
            <w:hideMark/>
          </w:tcPr>
          <w:p w:rsidR="004F6C69" w:rsidRPr="004B2775" w:rsidRDefault="004F6C69" w:rsidP="004F6C69">
            <w:pPr>
              <w:rPr>
                <w:rFonts w:ascii="Calibri" w:eastAsia="Times New Roman" w:hAnsi="Calibri" w:cs="Calibri"/>
                <w:color w:val="16365C"/>
                <w:lang w:eastAsia="es-AR"/>
              </w:rPr>
            </w:pPr>
            <w:r w:rsidRPr="004B2775">
              <w:rPr>
                <w:rFonts w:ascii="Calibri" w:eastAsia="Times New Roman" w:hAnsi="Calibri" w:cs="Calibri"/>
                <w:color w:val="16365C"/>
                <w:lang w:eastAsia="es-AR"/>
              </w:rPr>
              <w:t>Facturación Diaria</w:t>
            </w:r>
          </w:p>
        </w:tc>
        <w:tc>
          <w:tcPr>
            <w:tcW w:w="2432" w:type="dxa"/>
            <w:noWrap/>
            <w:hideMark/>
          </w:tcPr>
          <w:p w:rsidR="004F6C69" w:rsidRPr="004B2775" w:rsidRDefault="004F6C69" w:rsidP="004F6C69">
            <w:pPr>
              <w:jc w:val="right"/>
              <w:cnfStyle w:val="000000000000"/>
              <w:rPr>
                <w:rFonts w:ascii="Calibri" w:eastAsia="Times New Roman" w:hAnsi="Calibri" w:cs="Calibri"/>
                <w:color w:val="000000"/>
                <w:lang w:eastAsia="es-AR"/>
              </w:rPr>
            </w:pPr>
            <w:r w:rsidRPr="004B2775">
              <w:rPr>
                <w:rFonts w:ascii="Calibri" w:eastAsia="Times New Roman" w:hAnsi="Calibri" w:cs="Calibri"/>
                <w:color w:val="000000"/>
                <w:lang w:eastAsia="es-AR"/>
              </w:rPr>
              <w:t>$ 15.000</w:t>
            </w:r>
          </w:p>
        </w:tc>
      </w:tr>
      <w:tr w:rsidR="004F6C69" w:rsidRPr="004B2775" w:rsidTr="004F6C69">
        <w:trPr>
          <w:cnfStyle w:val="000000100000"/>
          <w:trHeight w:val="300"/>
        </w:trPr>
        <w:tc>
          <w:tcPr>
            <w:cnfStyle w:val="001000000000"/>
            <w:tcW w:w="3820" w:type="dxa"/>
            <w:noWrap/>
            <w:hideMark/>
          </w:tcPr>
          <w:p w:rsidR="004F6C69" w:rsidRPr="004B2775" w:rsidRDefault="004F6C69" w:rsidP="004F6C69">
            <w:pPr>
              <w:rPr>
                <w:rFonts w:ascii="Calibri" w:eastAsia="Times New Roman" w:hAnsi="Calibri" w:cs="Calibri"/>
                <w:color w:val="16365C"/>
                <w:lang w:eastAsia="es-AR"/>
              </w:rPr>
            </w:pPr>
            <w:r w:rsidRPr="004B2775">
              <w:rPr>
                <w:rFonts w:ascii="Calibri" w:eastAsia="Times New Roman" w:hAnsi="Calibri" w:cs="Calibri"/>
                <w:color w:val="16365C"/>
                <w:lang w:eastAsia="es-AR"/>
              </w:rPr>
              <w:t>Facturación Por Empresa Mensual</w:t>
            </w:r>
          </w:p>
        </w:tc>
        <w:tc>
          <w:tcPr>
            <w:tcW w:w="2432" w:type="dxa"/>
            <w:noWrap/>
            <w:hideMark/>
          </w:tcPr>
          <w:p w:rsidR="004F6C69" w:rsidRPr="004B2775" w:rsidRDefault="004F6C69" w:rsidP="004F6C69">
            <w:pPr>
              <w:jc w:val="right"/>
              <w:cnfStyle w:val="000000100000"/>
              <w:rPr>
                <w:rFonts w:ascii="Calibri" w:eastAsia="Times New Roman" w:hAnsi="Calibri" w:cs="Calibri"/>
                <w:color w:val="000000"/>
                <w:lang w:eastAsia="es-AR"/>
              </w:rPr>
            </w:pPr>
            <w:r w:rsidRPr="004B2775">
              <w:rPr>
                <w:rFonts w:ascii="Calibri" w:eastAsia="Times New Roman" w:hAnsi="Calibri" w:cs="Calibri"/>
                <w:color w:val="000000"/>
                <w:lang w:eastAsia="es-AR"/>
              </w:rPr>
              <w:t>$ 300.000</w:t>
            </w:r>
          </w:p>
        </w:tc>
      </w:tr>
      <w:tr w:rsidR="004F6C69" w:rsidRPr="004B2775" w:rsidTr="004F6C69">
        <w:trPr>
          <w:trHeight w:val="300"/>
        </w:trPr>
        <w:tc>
          <w:tcPr>
            <w:cnfStyle w:val="001000000000"/>
            <w:tcW w:w="3820" w:type="dxa"/>
            <w:noWrap/>
            <w:hideMark/>
          </w:tcPr>
          <w:p w:rsidR="004F6C69" w:rsidRPr="004B2775" w:rsidRDefault="004F6C69" w:rsidP="004F6C69">
            <w:pPr>
              <w:rPr>
                <w:rFonts w:ascii="Calibri" w:eastAsia="Times New Roman" w:hAnsi="Calibri" w:cs="Calibri"/>
                <w:color w:val="16365C"/>
                <w:lang w:eastAsia="es-AR"/>
              </w:rPr>
            </w:pPr>
            <w:r w:rsidRPr="004B2775">
              <w:rPr>
                <w:rFonts w:ascii="Calibri" w:eastAsia="Times New Roman" w:hAnsi="Calibri" w:cs="Calibri"/>
                <w:color w:val="16365C"/>
                <w:lang w:eastAsia="es-AR"/>
              </w:rPr>
              <w:t>Facturación del Sector Mensual</w:t>
            </w:r>
          </w:p>
        </w:tc>
        <w:tc>
          <w:tcPr>
            <w:tcW w:w="2432" w:type="dxa"/>
            <w:noWrap/>
            <w:hideMark/>
          </w:tcPr>
          <w:p w:rsidR="004F6C69" w:rsidRPr="004B2775" w:rsidRDefault="004F6C69" w:rsidP="004F6C69">
            <w:pPr>
              <w:jc w:val="right"/>
              <w:cnfStyle w:val="000000000000"/>
              <w:rPr>
                <w:rFonts w:ascii="Calibri" w:eastAsia="Times New Roman" w:hAnsi="Calibri" w:cs="Calibri"/>
                <w:color w:val="000000"/>
                <w:lang w:eastAsia="es-AR"/>
              </w:rPr>
            </w:pPr>
            <w:r w:rsidRPr="004B2775">
              <w:rPr>
                <w:rFonts w:ascii="Calibri" w:eastAsia="Times New Roman" w:hAnsi="Calibri" w:cs="Calibri"/>
                <w:color w:val="000000"/>
                <w:lang w:eastAsia="es-AR"/>
              </w:rPr>
              <w:t>$ 1.500.000.000</w:t>
            </w:r>
          </w:p>
        </w:tc>
      </w:tr>
      <w:tr w:rsidR="004F6C69" w:rsidRPr="004B2775" w:rsidTr="004F6C69">
        <w:trPr>
          <w:cnfStyle w:val="000000100000"/>
          <w:trHeight w:val="300"/>
        </w:trPr>
        <w:tc>
          <w:tcPr>
            <w:cnfStyle w:val="001000000000"/>
            <w:tcW w:w="3820" w:type="dxa"/>
            <w:noWrap/>
            <w:hideMark/>
          </w:tcPr>
          <w:p w:rsidR="004F6C69" w:rsidRPr="004B2775" w:rsidRDefault="004F6C69" w:rsidP="004F6C69">
            <w:pPr>
              <w:rPr>
                <w:rFonts w:ascii="Calibri" w:eastAsia="Times New Roman" w:hAnsi="Calibri" w:cs="Calibri"/>
                <w:color w:val="16365C"/>
                <w:lang w:eastAsia="es-AR"/>
              </w:rPr>
            </w:pPr>
            <w:r w:rsidRPr="004B2775">
              <w:rPr>
                <w:rFonts w:ascii="Calibri" w:eastAsia="Times New Roman" w:hAnsi="Calibri" w:cs="Calibri"/>
                <w:color w:val="16365C"/>
                <w:lang w:eastAsia="es-AR"/>
              </w:rPr>
              <w:t>Facturación Anual del Sector</w:t>
            </w:r>
          </w:p>
        </w:tc>
        <w:tc>
          <w:tcPr>
            <w:tcW w:w="2432" w:type="dxa"/>
            <w:noWrap/>
            <w:hideMark/>
          </w:tcPr>
          <w:p w:rsidR="004F6C69" w:rsidRPr="004B2775" w:rsidRDefault="004F6C69" w:rsidP="004F6C69">
            <w:pPr>
              <w:jc w:val="right"/>
              <w:cnfStyle w:val="000000100000"/>
              <w:rPr>
                <w:rFonts w:ascii="Calibri" w:eastAsia="Times New Roman" w:hAnsi="Calibri" w:cs="Calibri"/>
                <w:color w:val="000000"/>
                <w:lang w:eastAsia="es-AR"/>
              </w:rPr>
            </w:pPr>
            <w:r w:rsidRPr="004B2775">
              <w:rPr>
                <w:rFonts w:ascii="Calibri" w:eastAsia="Times New Roman" w:hAnsi="Calibri" w:cs="Calibri"/>
                <w:color w:val="000000"/>
                <w:lang w:eastAsia="es-AR"/>
              </w:rPr>
              <w:t>$ 18.000.000.000</w:t>
            </w:r>
          </w:p>
        </w:tc>
      </w:tr>
      <w:tr w:rsidR="004F6C69" w:rsidRPr="004B2775" w:rsidTr="004F6C69">
        <w:trPr>
          <w:trHeight w:val="300"/>
        </w:trPr>
        <w:tc>
          <w:tcPr>
            <w:cnfStyle w:val="001000000000"/>
            <w:tcW w:w="3820" w:type="dxa"/>
            <w:noWrap/>
            <w:hideMark/>
          </w:tcPr>
          <w:p w:rsidR="004F6C69" w:rsidRPr="004B2775" w:rsidRDefault="004F6C69" w:rsidP="004F6C69">
            <w:pPr>
              <w:rPr>
                <w:rFonts w:ascii="Calibri" w:eastAsia="Times New Roman" w:hAnsi="Calibri" w:cs="Calibri"/>
                <w:color w:val="16365C"/>
                <w:lang w:eastAsia="es-AR"/>
              </w:rPr>
            </w:pPr>
            <w:r w:rsidRPr="004B2775">
              <w:rPr>
                <w:rFonts w:ascii="Calibri" w:eastAsia="Times New Roman" w:hAnsi="Calibri" w:cs="Calibri"/>
                <w:color w:val="16365C"/>
                <w:lang w:eastAsia="es-AR"/>
              </w:rPr>
              <w:t>Rentabilidad del Sector</w:t>
            </w:r>
          </w:p>
        </w:tc>
        <w:tc>
          <w:tcPr>
            <w:tcW w:w="2432" w:type="dxa"/>
            <w:noWrap/>
            <w:hideMark/>
          </w:tcPr>
          <w:p w:rsidR="004F6C69" w:rsidRPr="004B2775" w:rsidRDefault="004F6C69" w:rsidP="004F6C69">
            <w:pPr>
              <w:jc w:val="right"/>
              <w:cnfStyle w:val="000000000000"/>
              <w:rPr>
                <w:rFonts w:ascii="Calibri" w:eastAsia="Times New Roman" w:hAnsi="Calibri" w:cs="Calibri"/>
                <w:color w:val="000000"/>
                <w:lang w:eastAsia="es-AR"/>
              </w:rPr>
            </w:pPr>
            <w:r w:rsidRPr="004B2775">
              <w:rPr>
                <w:rFonts w:ascii="Calibri" w:eastAsia="Times New Roman" w:hAnsi="Calibri" w:cs="Calibri"/>
                <w:color w:val="000000"/>
                <w:lang w:eastAsia="es-AR"/>
              </w:rPr>
              <w:t>$ 1.170.000.000</w:t>
            </w:r>
          </w:p>
        </w:tc>
      </w:tr>
      <w:tr w:rsidR="004F6C69" w:rsidRPr="004B2775" w:rsidTr="004F6C69">
        <w:trPr>
          <w:cnfStyle w:val="000000100000"/>
          <w:trHeight w:val="300"/>
        </w:trPr>
        <w:tc>
          <w:tcPr>
            <w:cnfStyle w:val="001000000000"/>
            <w:tcW w:w="3820" w:type="dxa"/>
            <w:noWrap/>
            <w:hideMark/>
          </w:tcPr>
          <w:p w:rsidR="004F6C69" w:rsidRPr="004B2775" w:rsidRDefault="004F6C69" w:rsidP="004F6C69">
            <w:pPr>
              <w:rPr>
                <w:rFonts w:ascii="Calibri" w:eastAsia="Times New Roman" w:hAnsi="Calibri" w:cs="Calibri"/>
                <w:color w:val="16365C"/>
                <w:lang w:eastAsia="es-AR"/>
              </w:rPr>
            </w:pPr>
            <w:r w:rsidRPr="004B2775">
              <w:rPr>
                <w:rFonts w:ascii="Calibri" w:eastAsia="Times New Roman" w:hAnsi="Calibri" w:cs="Calibri"/>
                <w:color w:val="16365C"/>
                <w:lang w:eastAsia="es-AR"/>
              </w:rPr>
              <w:t>Costos totales del Sector</w:t>
            </w:r>
          </w:p>
        </w:tc>
        <w:tc>
          <w:tcPr>
            <w:tcW w:w="2432" w:type="dxa"/>
            <w:noWrap/>
            <w:hideMark/>
          </w:tcPr>
          <w:p w:rsidR="004F6C69" w:rsidRPr="004B2775" w:rsidRDefault="004F6C69" w:rsidP="004F6C69">
            <w:pPr>
              <w:jc w:val="right"/>
              <w:cnfStyle w:val="000000100000"/>
              <w:rPr>
                <w:rFonts w:ascii="Calibri" w:eastAsia="Times New Roman" w:hAnsi="Calibri" w:cs="Calibri"/>
                <w:color w:val="000000"/>
                <w:lang w:eastAsia="es-AR"/>
              </w:rPr>
            </w:pPr>
            <w:r w:rsidRPr="004B2775">
              <w:rPr>
                <w:rFonts w:ascii="Calibri" w:eastAsia="Times New Roman" w:hAnsi="Calibri" w:cs="Calibri"/>
                <w:color w:val="000000"/>
                <w:lang w:eastAsia="es-AR"/>
              </w:rPr>
              <w:t>$ 16.830.000.000</w:t>
            </w:r>
          </w:p>
        </w:tc>
      </w:tr>
      <w:tr w:rsidR="004F6C69" w:rsidRPr="004B2775" w:rsidTr="004F6C69">
        <w:trPr>
          <w:trHeight w:val="300"/>
        </w:trPr>
        <w:tc>
          <w:tcPr>
            <w:cnfStyle w:val="001000000000"/>
            <w:tcW w:w="3820" w:type="dxa"/>
            <w:noWrap/>
            <w:hideMark/>
          </w:tcPr>
          <w:p w:rsidR="004F6C69" w:rsidRPr="004B2775" w:rsidRDefault="004F6C69" w:rsidP="004F6C69">
            <w:pPr>
              <w:rPr>
                <w:rFonts w:ascii="Calibri" w:eastAsia="Times New Roman" w:hAnsi="Calibri" w:cs="Calibri"/>
                <w:color w:val="16365C"/>
                <w:lang w:eastAsia="es-AR"/>
              </w:rPr>
            </w:pPr>
            <w:r w:rsidRPr="004B2775">
              <w:rPr>
                <w:rFonts w:ascii="Calibri" w:eastAsia="Times New Roman" w:hAnsi="Calibri" w:cs="Calibri"/>
                <w:color w:val="16365C"/>
                <w:lang w:eastAsia="es-AR"/>
              </w:rPr>
              <w:t>Costos Fijos (30%)</w:t>
            </w:r>
          </w:p>
        </w:tc>
        <w:tc>
          <w:tcPr>
            <w:tcW w:w="2432" w:type="dxa"/>
            <w:noWrap/>
            <w:hideMark/>
          </w:tcPr>
          <w:p w:rsidR="004F6C69" w:rsidRPr="004B2775" w:rsidRDefault="004F6C69" w:rsidP="004F6C69">
            <w:pPr>
              <w:jc w:val="right"/>
              <w:cnfStyle w:val="000000000000"/>
              <w:rPr>
                <w:rFonts w:ascii="Calibri" w:eastAsia="Times New Roman" w:hAnsi="Calibri" w:cs="Calibri"/>
                <w:color w:val="000000"/>
                <w:lang w:eastAsia="es-AR"/>
              </w:rPr>
            </w:pPr>
            <w:r w:rsidRPr="004B2775">
              <w:rPr>
                <w:rFonts w:ascii="Calibri" w:eastAsia="Times New Roman" w:hAnsi="Calibri" w:cs="Calibri"/>
                <w:color w:val="000000"/>
                <w:lang w:eastAsia="es-AR"/>
              </w:rPr>
              <w:t>$ 5.049.000.000</w:t>
            </w:r>
          </w:p>
        </w:tc>
      </w:tr>
      <w:tr w:rsidR="004F6C69" w:rsidRPr="004B2775" w:rsidTr="004F6C69">
        <w:trPr>
          <w:cnfStyle w:val="000000100000"/>
          <w:trHeight w:val="300"/>
        </w:trPr>
        <w:tc>
          <w:tcPr>
            <w:cnfStyle w:val="001000000000"/>
            <w:tcW w:w="3820" w:type="dxa"/>
            <w:noWrap/>
            <w:hideMark/>
          </w:tcPr>
          <w:p w:rsidR="004F6C69" w:rsidRPr="004B2775" w:rsidRDefault="004F6C69" w:rsidP="004F6C69">
            <w:pPr>
              <w:rPr>
                <w:rFonts w:ascii="Calibri" w:eastAsia="Times New Roman" w:hAnsi="Calibri" w:cs="Calibri"/>
                <w:color w:val="16365C"/>
                <w:lang w:eastAsia="es-AR"/>
              </w:rPr>
            </w:pPr>
            <w:r w:rsidRPr="004B2775">
              <w:rPr>
                <w:rFonts w:ascii="Calibri" w:eastAsia="Times New Roman" w:hAnsi="Calibri" w:cs="Calibri"/>
                <w:color w:val="16365C"/>
                <w:lang w:eastAsia="es-AR"/>
              </w:rPr>
              <w:t>Costos Variables (70%)</w:t>
            </w:r>
          </w:p>
        </w:tc>
        <w:tc>
          <w:tcPr>
            <w:tcW w:w="2432" w:type="dxa"/>
            <w:noWrap/>
            <w:hideMark/>
          </w:tcPr>
          <w:p w:rsidR="004F6C69" w:rsidRPr="004B2775" w:rsidRDefault="004F6C69" w:rsidP="004F6C69">
            <w:pPr>
              <w:jc w:val="right"/>
              <w:cnfStyle w:val="000000100000"/>
              <w:rPr>
                <w:rFonts w:ascii="Calibri" w:eastAsia="Times New Roman" w:hAnsi="Calibri" w:cs="Calibri"/>
                <w:color w:val="000000"/>
                <w:lang w:eastAsia="es-AR"/>
              </w:rPr>
            </w:pPr>
            <w:r w:rsidRPr="004B2775">
              <w:rPr>
                <w:rFonts w:ascii="Calibri" w:eastAsia="Times New Roman" w:hAnsi="Calibri" w:cs="Calibri"/>
                <w:color w:val="000000"/>
                <w:lang w:eastAsia="es-AR"/>
              </w:rPr>
              <w:t>$ 11.781.000.000</w:t>
            </w:r>
          </w:p>
        </w:tc>
      </w:tr>
      <w:tr w:rsidR="004F6C69" w:rsidRPr="004B2775" w:rsidTr="004F6C69">
        <w:trPr>
          <w:trHeight w:val="300"/>
        </w:trPr>
        <w:tc>
          <w:tcPr>
            <w:cnfStyle w:val="001000000000"/>
            <w:tcW w:w="3820" w:type="dxa"/>
            <w:noWrap/>
            <w:hideMark/>
          </w:tcPr>
          <w:p w:rsidR="004F6C69" w:rsidRPr="004B2775" w:rsidRDefault="004F6C69" w:rsidP="004F6C69">
            <w:pPr>
              <w:rPr>
                <w:rFonts w:ascii="Calibri" w:eastAsia="Times New Roman" w:hAnsi="Calibri" w:cs="Calibri"/>
                <w:color w:val="16365C"/>
                <w:lang w:eastAsia="es-AR"/>
              </w:rPr>
            </w:pPr>
            <w:r w:rsidRPr="004B2775">
              <w:rPr>
                <w:rFonts w:ascii="Calibri" w:eastAsia="Times New Roman" w:hAnsi="Calibri" w:cs="Calibri"/>
                <w:color w:val="16365C"/>
                <w:lang w:eastAsia="es-AR"/>
              </w:rPr>
              <w:t>Costos en Publicidad (7% de los Fijos)</w:t>
            </w:r>
          </w:p>
        </w:tc>
        <w:tc>
          <w:tcPr>
            <w:tcW w:w="2432" w:type="dxa"/>
            <w:noWrap/>
            <w:hideMark/>
          </w:tcPr>
          <w:p w:rsidR="004F6C69" w:rsidRPr="004B2775" w:rsidRDefault="004F6C69" w:rsidP="004F6C69">
            <w:pPr>
              <w:jc w:val="right"/>
              <w:cnfStyle w:val="000000000000"/>
              <w:rPr>
                <w:rFonts w:ascii="Calibri" w:eastAsia="Times New Roman" w:hAnsi="Calibri" w:cs="Calibri"/>
                <w:color w:val="000000"/>
                <w:lang w:eastAsia="es-AR"/>
              </w:rPr>
            </w:pPr>
            <w:r w:rsidRPr="004B2775">
              <w:rPr>
                <w:rFonts w:ascii="Calibri" w:eastAsia="Times New Roman" w:hAnsi="Calibri" w:cs="Calibri"/>
                <w:color w:val="000000"/>
                <w:lang w:eastAsia="es-AR"/>
              </w:rPr>
              <w:t>$ 353.430.000</w:t>
            </w:r>
          </w:p>
        </w:tc>
      </w:tr>
    </w:tbl>
    <w:p w:rsidR="004F6C69" w:rsidRDefault="004F6C69" w:rsidP="004F6C69"/>
    <w:p w:rsidR="00656415" w:rsidRDefault="004F6C69" w:rsidP="004F6C69">
      <w:r>
        <w:t xml:space="preserve">A partid de ésta información y teniendo en cuenta el tamaño del mercado meta al que se apunta ($ 353 430 000) y al </w:t>
      </w:r>
    </w:p>
    <w:p w:rsidR="004F6C69" w:rsidRDefault="004F6C69" w:rsidP="004F6C69">
      <w:r>
        <w:t>tipo de servicios brindados y las características de la empresa, se apunta a una participación de mercado cercana al 0.5% dentro del marco temporal analizado.-</w:t>
      </w:r>
    </w:p>
    <w:p w:rsidR="004F6C69" w:rsidRDefault="004F6C69" w:rsidP="004F6C69"/>
    <w:p w:rsidR="004F6C69" w:rsidRDefault="004F6C69" w:rsidP="004F6C69"/>
    <w:p w:rsidR="004F6C69" w:rsidRDefault="004F6C69" w:rsidP="004F6C69"/>
    <w:p w:rsidR="00720BF8" w:rsidRDefault="00720BF8" w:rsidP="004F6C69"/>
    <w:p w:rsidR="004F6C69" w:rsidRDefault="004F6C69" w:rsidP="004F6C69"/>
    <w:p w:rsidR="004F6C69" w:rsidRDefault="004F6C69" w:rsidP="00720BF8">
      <w:pPr>
        <w:pStyle w:val="Ttulo3"/>
      </w:pPr>
      <w:bookmarkStart w:id="204" w:name="_Toc372545680"/>
      <w:r>
        <w:lastRenderedPageBreak/>
        <w:t>8.</w:t>
      </w:r>
      <w:r w:rsidR="00720BF8">
        <w:t>1.2</w:t>
      </w:r>
      <w:r>
        <w:t xml:space="preserve"> Análisis de Estacionalidad</w:t>
      </w:r>
      <w:bookmarkEnd w:id="204"/>
    </w:p>
    <w:p w:rsidR="004F6C69" w:rsidRPr="004F6C69" w:rsidRDefault="004F6C69" w:rsidP="004F6C69"/>
    <w:p w:rsidR="004F6C69" w:rsidRDefault="004F6C69" w:rsidP="004F6C69">
      <w:r>
        <w:t>De acuerdo a lo relevado y a partir de los tipos de productos ofrecidos se determinó que los primeros 3 meses del año serán aquellos que tendrán menor cantidad de ventas debido al período vacacional y ferias varias.</w:t>
      </w:r>
    </w:p>
    <w:p w:rsidR="004F6C69" w:rsidRDefault="004F6C69" w:rsidP="004F6C69">
      <w:r>
        <w:t>Asimismo por las mismas razones, debido a las promociones a realizarse, las fechas de entrega de los trabajos finales y cierre del año para los profesionales, los últimos meses del año tendrán el mayor caudal de ventas.</w:t>
      </w:r>
    </w:p>
    <w:p w:rsidR="004F6C69" w:rsidRDefault="004F6C69" w:rsidP="004F6C69">
      <w:r>
        <w:t>A partir de esto se plantea el modelo de ingresos.</w:t>
      </w:r>
    </w:p>
    <w:p w:rsidR="004F6C69" w:rsidRDefault="004F6C69" w:rsidP="004F6C69"/>
    <w:p w:rsidR="004F6C69" w:rsidRDefault="004F6C69" w:rsidP="00720BF8">
      <w:pPr>
        <w:pStyle w:val="Ttulo3"/>
      </w:pPr>
      <w:bookmarkStart w:id="205" w:name="_Toc372545681"/>
      <w:r>
        <w:t>8.</w:t>
      </w:r>
      <w:r w:rsidR="00720BF8">
        <w:t>1.3</w:t>
      </w:r>
      <w:r>
        <w:t xml:space="preserve"> Líneas de Productos / Servicios</w:t>
      </w:r>
      <w:bookmarkEnd w:id="205"/>
    </w:p>
    <w:p w:rsidR="004F6C69" w:rsidRDefault="004F6C69" w:rsidP="004F6C69">
      <w:r>
        <w:t>Se define a continuación la línea de servicios ofrecidos.</w:t>
      </w:r>
    </w:p>
    <w:p w:rsidR="00BF7F38" w:rsidRPr="00A66C23" w:rsidRDefault="00BF7F38" w:rsidP="00BF7F38">
      <w:r>
        <w:t>A partir de los distintos informes de FAIGA (Federación Argentina de la Industria Gráfica y Afines), la cual indica que la rentabilidad promedio del sector es del 7%, a partir de los costos relacionados con los Recursos Humanos y tiempo invertido por parte de éstos en la realización de los distintos servicios se definen los Costos.</w:t>
      </w:r>
    </w:p>
    <w:p w:rsidR="004F6C69" w:rsidRDefault="004F6C69" w:rsidP="004F6C69"/>
    <w:tbl>
      <w:tblPr>
        <w:tblW w:w="7320" w:type="dxa"/>
        <w:tblInd w:w="55" w:type="dxa"/>
        <w:tblCellMar>
          <w:left w:w="70" w:type="dxa"/>
          <w:right w:w="70" w:type="dxa"/>
        </w:tblCellMar>
        <w:tblLook w:val="04A0"/>
      </w:tblPr>
      <w:tblGrid>
        <w:gridCol w:w="2980"/>
        <w:gridCol w:w="2240"/>
        <w:gridCol w:w="2100"/>
      </w:tblGrid>
      <w:tr w:rsidR="00720BF8" w:rsidRPr="00720BF8" w:rsidTr="00720BF8">
        <w:trPr>
          <w:trHeight w:val="300"/>
        </w:trPr>
        <w:tc>
          <w:tcPr>
            <w:tcW w:w="2980" w:type="dxa"/>
            <w:tcBorders>
              <w:top w:val="single" w:sz="4" w:space="0" w:color="auto"/>
              <w:left w:val="single" w:sz="4" w:space="0" w:color="auto"/>
              <w:bottom w:val="single" w:sz="4" w:space="0" w:color="95B3D7"/>
              <w:right w:val="nil"/>
            </w:tcBorders>
            <w:shd w:val="clear" w:color="4F81BD" w:fill="4F81BD"/>
            <w:noWrap/>
            <w:vAlign w:val="bottom"/>
            <w:hideMark/>
          </w:tcPr>
          <w:p w:rsidR="00720BF8" w:rsidRPr="00720BF8" w:rsidRDefault="00720BF8" w:rsidP="00720BF8">
            <w:pPr>
              <w:spacing w:after="0" w:line="240" w:lineRule="auto"/>
              <w:jc w:val="center"/>
              <w:rPr>
                <w:rFonts w:ascii="Calibri" w:eastAsia="Times New Roman" w:hAnsi="Calibri" w:cs="Calibri"/>
                <w:b/>
                <w:bCs/>
                <w:color w:val="FFFFFF"/>
                <w:lang w:eastAsia="es-AR"/>
              </w:rPr>
            </w:pPr>
            <w:r w:rsidRPr="00720BF8">
              <w:rPr>
                <w:rFonts w:ascii="Calibri" w:eastAsia="Times New Roman" w:hAnsi="Calibri" w:cs="Calibri"/>
                <w:b/>
                <w:bCs/>
                <w:color w:val="FFFFFF"/>
                <w:lang w:eastAsia="es-AR"/>
              </w:rPr>
              <w:t>Detalle</w:t>
            </w:r>
          </w:p>
        </w:tc>
        <w:tc>
          <w:tcPr>
            <w:tcW w:w="2240" w:type="dxa"/>
            <w:tcBorders>
              <w:top w:val="single" w:sz="4" w:space="0" w:color="auto"/>
              <w:left w:val="nil"/>
              <w:bottom w:val="single" w:sz="4" w:space="0" w:color="95B3D7"/>
              <w:right w:val="nil"/>
            </w:tcBorders>
            <w:shd w:val="clear" w:color="4F81BD" w:fill="4F81BD"/>
            <w:noWrap/>
            <w:vAlign w:val="bottom"/>
            <w:hideMark/>
          </w:tcPr>
          <w:p w:rsidR="00720BF8" w:rsidRPr="00720BF8" w:rsidRDefault="00720BF8" w:rsidP="00720BF8">
            <w:pPr>
              <w:spacing w:after="0" w:line="240" w:lineRule="auto"/>
              <w:jc w:val="center"/>
              <w:rPr>
                <w:rFonts w:ascii="Calibri" w:eastAsia="Times New Roman" w:hAnsi="Calibri" w:cs="Calibri"/>
                <w:b/>
                <w:bCs/>
                <w:color w:val="FFFFFF"/>
                <w:lang w:eastAsia="es-AR"/>
              </w:rPr>
            </w:pPr>
            <w:r w:rsidRPr="00720BF8">
              <w:rPr>
                <w:rFonts w:ascii="Calibri" w:eastAsia="Times New Roman" w:hAnsi="Calibri" w:cs="Calibri"/>
                <w:b/>
                <w:bCs/>
                <w:color w:val="FFFFFF"/>
                <w:lang w:eastAsia="es-AR"/>
              </w:rPr>
              <w:t>Costo en Insumos</w:t>
            </w:r>
          </w:p>
        </w:tc>
        <w:tc>
          <w:tcPr>
            <w:tcW w:w="2100" w:type="dxa"/>
            <w:tcBorders>
              <w:top w:val="single" w:sz="4" w:space="0" w:color="auto"/>
              <w:left w:val="nil"/>
              <w:bottom w:val="single" w:sz="4" w:space="0" w:color="95B3D7"/>
              <w:right w:val="single" w:sz="4" w:space="0" w:color="auto"/>
            </w:tcBorders>
            <w:shd w:val="clear" w:color="4F81BD" w:fill="4F81BD"/>
            <w:noWrap/>
            <w:vAlign w:val="bottom"/>
            <w:hideMark/>
          </w:tcPr>
          <w:p w:rsidR="00720BF8" w:rsidRPr="00720BF8" w:rsidRDefault="00720BF8" w:rsidP="00720BF8">
            <w:pPr>
              <w:spacing w:after="0" w:line="240" w:lineRule="auto"/>
              <w:jc w:val="center"/>
              <w:rPr>
                <w:rFonts w:ascii="Calibri" w:eastAsia="Times New Roman" w:hAnsi="Calibri" w:cs="Calibri"/>
                <w:b/>
                <w:bCs/>
                <w:color w:val="FFFFFF"/>
                <w:lang w:eastAsia="es-AR"/>
              </w:rPr>
            </w:pPr>
            <w:r w:rsidRPr="00720BF8">
              <w:rPr>
                <w:rFonts w:ascii="Calibri" w:eastAsia="Times New Roman" w:hAnsi="Calibri" w:cs="Calibri"/>
                <w:b/>
                <w:bCs/>
                <w:color w:val="FFFFFF"/>
                <w:lang w:eastAsia="es-AR"/>
              </w:rPr>
              <w:t>Precio de Venta</w:t>
            </w:r>
          </w:p>
        </w:tc>
      </w:tr>
      <w:tr w:rsidR="00720BF8" w:rsidRPr="00720BF8" w:rsidTr="00720BF8">
        <w:trPr>
          <w:trHeight w:val="300"/>
        </w:trPr>
        <w:tc>
          <w:tcPr>
            <w:tcW w:w="2980" w:type="dxa"/>
            <w:tcBorders>
              <w:top w:val="single" w:sz="4" w:space="0" w:color="95B3D7"/>
              <w:left w:val="single" w:sz="4" w:space="0" w:color="auto"/>
              <w:bottom w:val="single" w:sz="4" w:space="0" w:color="95B3D7"/>
              <w:right w:val="nil"/>
            </w:tcBorders>
            <w:shd w:val="clear" w:color="DCE6F1" w:fill="DCE6F1"/>
            <w:noWrap/>
            <w:vAlign w:val="bottom"/>
            <w:hideMark/>
          </w:tcPr>
          <w:p w:rsidR="00720BF8" w:rsidRPr="00720BF8" w:rsidRDefault="00720BF8" w:rsidP="00720BF8">
            <w:pPr>
              <w:spacing w:after="0" w:line="240" w:lineRule="auto"/>
              <w:jc w:val="left"/>
              <w:rPr>
                <w:rFonts w:ascii="Calibri" w:eastAsia="Times New Roman" w:hAnsi="Calibri" w:cs="Calibri"/>
                <w:color w:val="000000"/>
                <w:lang w:eastAsia="es-AR"/>
              </w:rPr>
            </w:pPr>
            <w:r w:rsidRPr="00720BF8">
              <w:rPr>
                <w:rFonts w:ascii="Calibri" w:eastAsia="Times New Roman" w:hAnsi="Calibri" w:cs="Calibri"/>
                <w:color w:val="000000"/>
                <w:lang w:eastAsia="es-AR"/>
              </w:rPr>
              <w:t>Impresión B&amp;N</w:t>
            </w:r>
          </w:p>
        </w:tc>
        <w:tc>
          <w:tcPr>
            <w:tcW w:w="2240" w:type="dxa"/>
            <w:tcBorders>
              <w:top w:val="single" w:sz="4" w:space="0" w:color="95B3D7"/>
              <w:left w:val="nil"/>
              <w:bottom w:val="single" w:sz="4" w:space="0" w:color="95B3D7"/>
              <w:right w:val="nil"/>
            </w:tcBorders>
            <w:shd w:val="clear" w:color="DCE6F1" w:fill="DCE6F1"/>
            <w:noWrap/>
            <w:vAlign w:val="bottom"/>
            <w:hideMark/>
          </w:tcPr>
          <w:p w:rsidR="00720BF8" w:rsidRPr="00720BF8" w:rsidRDefault="00720BF8" w:rsidP="00720BF8">
            <w:pPr>
              <w:spacing w:after="0" w:line="240" w:lineRule="auto"/>
              <w:jc w:val="center"/>
              <w:rPr>
                <w:rFonts w:ascii="Calibri" w:eastAsia="Times New Roman" w:hAnsi="Calibri" w:cs="Calibri"/>
                <w:color w:val="000000"/>
                <w:lang w:eastAsia="es-AR"/>
              </w:rPr>
            </w:pPr>
            <w:r w:rsidRPr="00720BF8">
              <w:rPr>
                <w:rFonts w:ascii="Calibri" w:eastAsia="Times New Roman" w:hAnsi="Calibri" w:cs="Calibri"/>
                <w:color w:val="000000"/>
                <w:lang w:eastAsia="es-AR"/>
              </w:rPr>
              <w:t>$ 0,05</w:t>
            </w:r>
          </w:p>
        </w:tc>
        <w:tc>
          <w:tcPr>
            <w:tcW w:w="2100" w:type="dxa"/>
            <w:tcBorders>
              <w:top w:val="single" w:sz="4" w:space="0" w:color="95B3D7"/>
              <w:left w:val="nil"/>
              <w:bottom w:val="single" w:sz="4" w:space="0" w:color="95B3D7"/>
              <w:right w:val="single" w:sz="4" w:space="0" w:color="auto"/>
            </w:tcBorders>
            <w:shd w:val="clear" w:color="DCE6F1" w:fill="DCE6F1"/>
            <w:noWrap/>
            <w:vAlign w:val="bottom"/>
            <w:hideMark/>
          </w:tcPr>
          <w:p w:rsidR="00720BF8" w:rsidRPr="00720BF8" w:rsidRDefault="00720BF8" w:rsidP="00720BF8">
            <w:pPr>
              <w:spacing w:after="0" w:line="240" w:lineRule="auto"/>
              <w:jc w:val="center"/>
              <w:rPr>
                <w:rFonts w:ascii="Calibri" w:eastAsia="Times New Roman" w:hAnsi="Calibri" w:cs="Calibri"/>
                <w:color w:val="000000"/>
                <w:lang w:eastAsia="es-AR"/>
              </w:rPr>
            </w:pPr>
            <w:r w:rsidRPr="00720BF8">
              <w:rPr>
                <w:rFonts w:ascii="Calibri" w:eastAsia="Times New Roman" w:hAnsi="Calibri" w:cs="Calibri"/>
                <w:color w:val="000000"/>
                <w:lang w:eastAsia="es-AR"/>
              </w:rPr>
              <w:t>$ 0,30</w:t>
            </w:r>
          </w:p>
        </w:tc>
      </w:tr>
      <w:tr w:rsidR="00720BF8" w:rsidRPr="00720BF8" w:rsidTr="00720BF8">
        <w:trPr>
          <w:trHeight w:val="300"/>
        </w:trPr>
        <w:tc>
          <w:tcPr>
            <w:tcW w:w="2980" w:type="dxa"/>
            <w:tcBorders>
              <w:top w:val="single" w:sz="4" w:space="0" w:color="95B3D7"/>
              <w:left w:val="single" w:sz="4" w:space="0" w:color="auto"/>
              <w:bottom w:val="single" w:sz="4" w:space="0" w:color="95B3D7"/>
              <w:right w:val="nil"/>
            </w:tcBorders>
            <w:shd w:val="clear" w:color="auto" w:fill="auto"/>
            <w:noWrap/>
            <w:vAlign w:val="bottom"/>
            <w:hideMark/>
          </w:tcPr>
          <w:p w:rsidR="00720BF8" w:rsidRPr="00720BF8" w:rsidRDefault="00720BF8" w:rsidP="00720BF8">
            <w:pPr>
              <w:spacing w:after="0" w:line="240" w:lineRule="auto"/>
              <w:jc w:val="left"/>
              <w:rPr>
                <w:rFonts w:ascii="Calibri" w:eastAsia="Times New Roman" w:hAnsi="Calibri" w:cs="Calibri"/>
                <w:color w:val="000000"/>
                <w:lang w:eastAsia="es-AR"/>
              </w:rPr>
            </w:pPr>
            <w:r w:rsidRPr="00720BF8">
              <w:rPr>
                <w:rFonts w:ascii="Calibri" w:eastAsia="Times New Roman" w:hAnsi="Calibri" w:cs="Calibri"/>
                <w:color w:val="000000"/>
                <w:lang w:eastAsia="es-AR"/>
              </w:rPr>
              <w:t>Impresión Color</w:t>
            </w:r>
          </w:p>
        </w:tc>
        <w:tc>
          <w:tcPr>
            <w:tcW w:w="2240" w:type="dxa"/>
            <w:tcBorders>
              <w:top w:val="single" w:sz="4" w:space="0" w:color="95B3D7"/>
              <w:left w:val="nil"/>
              <w:bottom w:val="single" w:sz="4" w:space="0" w:color="95B3D7"/>
              <w:right w:val="nil"/>
            </w:tcBorders>
            <w:shd w:val="clear" w:color="auto" w:fill="auto"/>
            <w:noWrap/>
            <w:vAlign w:val="bottom"/>
            <w:hideMark/>
          </w:tcPr>
          <w:p w:rsidR="00720BF8" w:rsidRPr="00720BF8" w:rsidRDefault="00720BF8" w:rsidP="00720BF8">
            <w:pPr>
              <w:spacing w:after="0" w:line="240" w:lineRule="auto"/>
              <w:jc w:val="center"/>
              <w:rPr>
                <w:rFonts w:ascii="Calibri" w:eastAsia="Times New Roman" w:hAnsi="Calibri" w:cs="Calibri"/>
                <w:color w:val="000000"/>
                <w:lang w:eastAsia="es-AR"/>
              </w:rPr>
            </w:pPr>
            <w:r w:rsidRPr="00720BF8">
              <w:rPr>
                <w:rFonts w:ascii="Calibri" w:eastAsia="Times New Roman" w:hAnsi="Calibri" w:cs="Calibri"/>
                <w:color w:val="000000"/>
                <w:lang w:eastAsia="es-AR"/>
              </w:rPr>
              <w:t>$ 0,75</w:t>
            </w:r>
          </w:p>
        </w:tc>
        <w:tc>
          <w:tcPr>
            <w:tcW w:w="2100" w:type="dxa"/>
            <w:tcBorders>
              <w:top w:val="single" w:sz="4" w:space="0" w:color="95B3D7"/>
              <w:left w:val="nil"/>
              <w:bottom w:val="single" w:sz="4" w:space="0" w:color="95B3D7"/>
              <w:right w:val="single" w:sz="4" w:space="0" w:color="auto"/>
            </w:tcBorders>
            <w:shd w:val="clear" w:color="auto" w:fill="auto"/>
            <w:noWrap/>
            <w:vAlign w:val="bottom"/>
            <w:hideMark/>
          </w:tcPr>
          <w:p w:rsidR="00720BF8" w:rsidRPr="00720BF8" w:rsidRDefault="00720BF8" w:rsidP="00720BF8">
            <w:pPr>
              <w:spacing w:after="0" w:line="240" w:lineRule="auto"/>
              <w:jc w:val="center"/>
              <w:rPr>
                <w:rFonts w:ascii="Calibri" w:eastAsia="Times New Roman" w:hAnsi="Calibri" w:cs="Calibri"/>
                <w:color w:val="000000"/>
                <w:lang w:eastAsia="es-AR"/>
              </w:rPr>
            </w:pPr>
            <w:r w:rsidRPr="00720BF8">
              <w:rPr>
                <w:rFonts w:ascii="Calibri" w:eastAsia="Times New Roman" w:hAnsi="Calibri" w:cs="Calibri"/>
                <w:color w:val="000000"/>
                <w:lang w:eastAsia="es-AR"/>
              </w:rPr>
              <w:t>$ 3,25</w:t>
            </w:r>
          </w:p>
        </w:tc>
      </w:tr>
      <w:tr w:rsidR="00720BF8" w:rsidRPr="00720BF8" w:rsidTr="00720BF8">
        <w:trPr>
          <w:trHeight w:val="300"/>
        </w:trPr>
        <w:tc>
          <w:tcPr>
            <w:tcW w:w="2980" w:type="dxa"/>
            <w:tcBorders>
              <w:top w:val="single" w:sz="4" w:space="0" w:color="95B3D7"/>
              <w:left w:val="single" w:sz="4" w:space="0" w:color="auto"/>
              <w:bottom w:val="single" w:sz="4" w:space="0" w:color="95B3D7"/>
              <w:right w:val="nil"/>
            </w:tcBorders>
            <w:shd w:val="clear" w:color="DCE6F1" w:fill="DCE6F1"/>
            <w:noWrap/>
            <w:vAlign w:val="bottom"/>
            <w:hideMark/>
          </w:tcPr>
          <w:p w:rsidR="00720BF8" w:rsidRPr="00720BF8" w:rsidRDefault="00720BF8" w:rsidP="00720BF8">
            <w:pPr>
              <w:spacing w:after="0" w:line="240" w:lineRule="auto"/>
              <w:jc w:val="left"/>
              <w:rPr>
                <w:rFonts w:ascii="Calibri" w:eastAsia="Times New Roman" w:hAnsi="Calibri" w:cs="Calibri"/>
                <w:color w:val="000000"/>
                <w:lang w:eastAsia="es-AR"/>
              </w:rPr>
            </w:pPr>
            <w:r w:rsidRPr="00720BF8">
              <w:rPr>
                <w:rFonts w:ascii="Calibri" w:eastAsia="Times New Roman" w:hAnsi="Calibri" w:cs="Calibri"/>
                <w:color w:val="000000"/>
                <w:lang w:eastAsia="es-AR"/>
              </w:rPr>
              <w:t>Encuadernado</w:t>
            </w:r>
          </w:p>
        </w:tc>
        <w:tc>
          <w:tcPr>
            <w:tcW w:w="2240" w:type="dxa"/>
            <w:tcBorders>
              <w:top w:val="single" w:sz="4" w:space="0" w:color="95B3D7"/>
              <w:left w:val="nil"/>
              <w:bottom w:val="single" w:sz="4" w:space="0" w:color="95B3D7"/>
              <w:right w:val="nil"/>
            </w:tcBorders>
            <w:shd w:val="clear" w:color="DCE6F1" w:fill="DCE6F1"/>
            <w:noWrap/>
            <w:vAlign w:val="bottom"/>
            <w:hideMark/>
          </w:tcPr>
          <w:p w:rsidR="00720BF8" w:rsidRPr="00720BF8" w:rsidRDefault="00720BF8" w:rsidP="00720BF8">
            <w:pPr>
              <w:spacing w:after="0" w:line="240" w:lineRule="auto"/>
              <w:jc w:val="center"/>
              <w:rPr>
                <w:rFonts w:ascii="Calibri" w:eastAsia="Times New Roman" w:hAnsi="Calibri" w:cs="Calibri"/>
                <w:color w:val="000000"/>
                <w:lang w:eastAsia="es-AR"/>
              </w:rPr>
            </w:pPr>
            <w:r w:rsidRPr="00720BF8">
              <w:rPr>
                <w:rFonts w:ascii="Calibri" w:eastAsia="Times New Roman" w:hAnsi="Calibri" w:cs="Calibri"/>
                <w:color w:val="000000"/>
                <w:lang w:eastAsia="es-AR"/>
              </w:rPr>
              <w:t>$ 30,00</w:t>
            </w:r>
          </w:p>
        </w:tc>
        <w:tc>
          <w:tcPr>
            <w:tcW w:w="2100" w:type="dxa"/>
            <w:tcBorders>
              <w:top w:val="single" w:sz="4" w:space="0" w:color="95B3D7"/>
              <w:left w:val="nil"/>
              <w:bottom w:val="single" w:sz="4" w:space="0" w:color="95B3D7"/>
              <w:right w:val="single" w:sz="4" w:space="0" w:color="auto"/>
            </w:tcBorders>
            <w:shd w:val="clear" w:color="DCE6F1" w:fill="DCE6F1"/>
            <w:noWrap/>
            <w:vAlign w:val="bottom"/>
            <w:hideMark/>
          </w:tcPr>
          <w:p w:rsidR="00720BF8" w:rsidRPr="00720BF8" w:rsidRDefault="00720BF8" w:rsidP="00720BF8">
            <w:pPr>
              <w:spacing w:after="0" w:line="240" w:lineRule="auto"/>
              <w:jc w:val="center"/>
              <w:rPr>
                <w:rFonts w:ascii="Calibri" w:eastAsia="Times New Roman" w:hAnsi="Calibri" w:cs="Calibri"/>
                <w:color w:val="000000"/>
                <w:lang w:eastAsia="es-AR"/>
              </w:rPr>
            </w:pPr>
            <w:r w:rsidRPr="00720BF8">
              <w:rPr>
                <w:rFonts w:ascii="Calibri" w:eastAsia="Times New Roman" w:hAnsi="Calibri" w:cs="Calibri"/>
                <w:color w:val="000000"/>
                <w:lang w:eastAsia="es-AR"/>
              </w:rPr>
              <w:t>$ 150,00</w:t>
            </w:r>
          </w:p>
        </w:tc>
      </w:tr>
      <w:tr w:rsidR="00720BF8" w:rsidRPr="00720BF8" w:rsidTr="00720BF8">
        <w:trPr>
          <w:trHeight w:val="300"/>
        </w:trPr>
        <w:tc>
          <w:tcPr>
            <w:tcW w:w="2980" w:type="dxa"/>
            <w:tcBorders>
              <w:top w:val="single" w:sz="4" w:space="0" w:color="95B3D7"/>
              <w:left w:val="single" w:sz="4" w:space="0" w:color="auto"/>
              <w:bottom w:val="single" w:sz="4" w:space="0" w:color="95B3D7"/>
              <w:right w:val="nil"/>
            </w:tcBorders>
            <w:shd w:val="clear" w:color="auto" w:fill="auto"/>
            <w:noWrap/>
            <w:vAlign w:val="bottom"/>
            <w:hideMark/>
          </w:tcPr>
          <w:p w:rsidR="00720BF8" w:rsidRPr="00720BF8" w:rsidRDefault="00720BF8" w:rsidP="00720BF8">
            <w:pPr>
              <w:spacing w:after="0" w:line="240" w:lineRule="auto"/>
              <w:jc w:val="left"/>
              <w:rPr>
                <w:rFonts w:ascii="Calibri" w:eastAsia="Times New Roman" w:hAnsi="Calibri" w:cs="Calibri"/>
                <w:color w:val="000000"/>
                <w:lang w:eastAsia="es-AR"/>
              </w:rPr>
            </w:pPr>
            <w:r w:rsidRPr="00720BF8">
              <w:rPr>
                <w:rFonts w:ascii="Calibri" w:eastAsia="Times New Roman" w:hAnsi="Calibri" w:cs="Calibri"/>
                <w:color w:val="000000"/>
                <w:lang w:eastAsia="es-AR"/>
              </w:rPr>
              <w:t>Anillado</w:t>
            </w:r>
          </w:p>
        </w:tc>
        <w:tc>
          <w:tcPr>
            <w:tcW w:w="2240" w:type="dxa"/>
            <w:tcBorders>
              <w:top w:val="single" w:sz="4" w:space="0" w:color="95B3D7"/>
              <w:left w:val="nil"/>
              <w:bottom w:val="single" w:sz="4" w:space="0" w:color="95B3D7"/>
              <w:right w:val="nil"/>
            </w:tcBorders>
            <w:shd w:val="clear" w:color="auto" w:fill="auto"/>
            <w:noWrap/>
            <w:vAlign w:val="bottom"/>
            <w:hideMark/>
          </w:tcPr>
          <w:p w:rsidR="00720BF8" w:rsidRPr="00720BF8" w:rsidRDefault="00720BF8" w:rsidP="00720BF8">
            <w:pPr>
              <w:spacing w:after="0" w:line="240" w:lineRule="auto"/>
              <w:jc w:val="center"/>
              <w:rPr>
                <w:rFonts w:ascii="Calibri" w:eastAsia="Times New Roman" w:hAnsi="Calibri" w:cs="Calibri"/>
                <w:color w:val="000000"/>
                <w:lang w:eastAsia="es-AR"/>
              </w:rPr>
            </w:pPr>
            <w:r w:rsidRPr="00720BF8">
              <w:rPr>
                <w:rFonts w:ascii="Calibri" w:eastAsia="Times New Roman" w:hAnsi="Calibri" w:cs="Calibri"/>
                <w:color w:val="000000"/>
                <w:lang w:eastAsia="es-AR"/>
              </w:rPr>
              <w:t>$ 1,50</w:t>
            </w:r>
          </w:p>
        </w:tc>
        <w:tc>
          <w:tcPr>
            <w:tcW w:w="2100" w:type="dxa"/>
            <w:tcBorders>
              <w:top w:val="single" w:sz="4" w:space="0" w:color="95B3D7"/>
              <w:left w:val="nil"/>
              <w:bottom w:val="single" w:sz="4" w:space="0" w:color="95B3D7"/>
              <w:right w:val="single" w:sz="4" w:space="0" w:color="auto"/>
            </w:tcBorders>
            <w:shd w:val="clear" w:color="auto" w:fill="auto"/>
            <w:noWrap/>
            <w:vAlign w:val="bottom"/>
            <w:hideMark/>
          </w:tcPr>
          <w:p w:rsidR="00720BF8" w:rsidRPr="00720BF8" w:rsidRDefault="00720BF8" w:rsidP="00720BF8">
            <w:pPr>
              <w:spacing w:after="0" w:line="240" w:lineRule="auto"/>
              <w:jc w:val="center"/>
              <w:rPr>
                <w:rFonts w:ascii="Calibri" w:eastAsia="Times New Roman" w:hAnsi="Calibri" w:cs="Calibri"/>
                <w:color w:val="000000"/>
                <w:lang w:eastAsia="es-AR"/>
              </w:rPr>
            </w:pPr>
            <w:r w:rsidRPr="00720BF8">
              <w:rPr>
                <w:rFonts w:ascii="Calibri" w:eastAsia="Times New Roman" w:hAnsi="Calibri" w:cs="Calibri"/>
                <w:color w:val="000000"/>
                <w:lang w:eastAsia="es-AR"/>
              </w:rPr>
              <w:t>$ 6,00</w:t>
            </w:r>
          </w:p>
        </w:tc>
      </w:tr>
      <w:tr w:rsidR="00720BF8" w:rsidRPr="00720BF8" w:rsidTr="00720BF8">
        <w:trPr>
          <w:trHeight w:val="300"/>
        </w:trPr>
        <w:tc>
          <w:tcPr>
            <w:tcW w:w="2980" w:type="dxa"/>
            <w:tcBorders>
              <w:top w:val="single" w:sz="4" w:space="0" w:color="95B3D7"/>
              <w:left w:val="single" w:sz="4" w:space="0" w:color="auto"/>
              <w:bottom w:val="single" w:sz="4" w:space="0" w:color="95B3D7"/>
              <w:right w:val="nil"/>
            </w:tcBorders>
            <w:shd w:val="clear" w:color="DCE6F1" w:fill="DCE6F1"/>
            <w:noWrap/>
            <w:vAlign w:val="bottom"/>
            <w:hideMark/>
          </w:tcPr>
          <w:p w:rsidR="00720BF8" w:rsidRPr="00720BF8" w:rsidRDefault="00720BF8" w:rsidP="00720BF8">
            <w:pPr>
              <w:spacing w:after="0" w:line="240" w:lineRule="auto"/>
              <w:jc w:val="left"/>
              <w:rPr>
                <w:rFonts w:ascii="Calibri" w:eastAsia="Times New Roman" w:hAnsi="Calibri" w:cs="Calibri"/>
                <w:color w:val="000000"/>
                <w:lang w:eastAsia="es-AR"/>
              </w:rPr>
            </w:pPr>
            <w:r w:rsidRPr="00720BF8">
              <w:rPr>
                <w:rFonts w:ascii="Calibri" w:eastAsia="Times New Roman" w:hAnsi="Calibri" w:cs="Calibri"/>
                <w:color w:val="000000"/>
                <w:lang w:eastAsia="es-AR"/>
              </w:rPr>
              <w:t>Digitalización B&amp;N</w:t>
            </w:r>
          </w:p>
        </w:tc>
        <w:tc>
          <w:tcPr>
            <w:tcW w:w="2240" w:type="dxa"/>
            <w:tcBorders>
              <w:top w:val="single" w:sz="4" w:space="0" w:color="95B3D7"/>
              <w:left w:val="nil"/>
              <w:bottom w:val="single" w:sz="4" w:space="0" w:color="95B3D7"/>
              <w:right w:val="nil"/>
            </w:tcBorders>
            <w:shd w:val="clear" w:color="DCE6F1" w:fill="DCE6F1"/>
            <w:noWrap/>
            <w:vAlign w:val="bottom"/>
            <w:hideMark/>
          </w:tcPr>
          <w:p w:rsidR="00720BF8" w:rsidRPr="00720BF8" w:rsidRDefault="00720BF8" w:rsidP="00720BF8">
            <w:pPr>
              <w:spacing w:after="0" w:line="240" w:lineRule="auto"/>
              <w:jc w:val="center"/>
              <w:rPr>
                <w:rFonts w:ascii="Calibri" w:eastAsia="Times New Roman" w:hAnsi="Calibri" w:cs="Calibri"/>
                <w:color w:val="000000"/>
                <w:lang w:eastAsia="es-AR"/>
              </w:rPr>
            </w:pPr>
            <w:r w:rsidRPr="00720BF8">
              <w:rPr>
                <w:rFonts w:ascii="Calibri" w:eastAsia="Times New Roman" w:hAnsi="Calibri" w:cs="Calibri"/>
                <w:color w:val="000000"/>
                <w:lang w:eastAsia="es-AR"/>
              </w:rPr>
              <w:t>$ 0,10</w:t>
            </w:r>
          </w:p>
        </w:tc>
        <w:tc>
          <w:tcPr>
            <w:tcW w:w="2100" w:type="dxa"/>
            <w:tcBorders>
              <w:top w:val="single" w:sz="4" w:space="0" w:color="95B3D7"/>
              <w:left w:val="nil"/>
              <w:bottom w:val="single" w:sz="4" w:space="0" w:color="95B3D7"/>
              <w:right w:val="single" w:sz="4" w:space="0" w:color="auto"/>
            </w:tcBorders>
            <w:shd w:val="clear" w:color="DCE6F1" w:fill="DCE6F1"/>
            <w:noWrap/>
            <w:vAlign w:val="bottom"/>
            <w:hideMark/>
          </w:tcPr>
          <w:p w:rsidR="00720BF8" w:rsidRPr="00720BF8" w:rsidRDefault="00720BF8" w:rsidP="00720BF8">
            <w:pPr>
              <w:spacing w:after="0" w:line="240" w:lineRule="auto"/>
              <w:jc w:val="center"/>
              <w:rPr>
                <w:rFonts w:ascii="Calibri" w:eastAsia="Times New Roman" w:hAnsi="Calibri" w:cs="Calibri"/>
                <w:color w:val="000000"/>
                <w:lang w:eastAsia="es-AR"/>
              </w:rPr>
            </w:pPr>
            <w:r w:rsidRPr="00720BF8">
              <w:rPr>
                <w:rFonts w:ascii="Calibri" w:eastAsia="Times New Roman" w:hAnsi="Calibri" w:cs="Calibri"/>
                <w:color w:val="000000"/>
                <w:lang w:eastAsia="es-AR"/>
              </w:rPr>
              <w:t>$ 0,40</w:t>
            </w:r>
          </w:p>
        </w:tc>
      </w:tr>
      <w:tr w:rsidR="00720BF8" w:rsidRPr="00720BF8" w:rsidTr="00720BF8">
        <w:trPr>
          <w:trHeight w:val="300"/>
        </w:trPr>
        <w:tc>
          <w:tcPr>
            <w:tcW w:w="2980" w:type="dxa"/>
            <w:tcBorders>
              <w:top w:val="single" w:sz="4" w:space="0" w:color="95B3D7"/>
              <w:left w:val="single" w:sz="4" w:space="0" w:color="auto"/>
              <w:bottom w:val="single" w:sz="4" w:space="0" w:color="auto"/>
              <w:right w:val="nil"/>
            </w:tcBorders>
            <w:shd w:val="clear" w:color="auto" w:fill="auto"/>
            <w:noWrap/>
            <w:vAlign w:val="bottom"/>
            <w:hideMark/>
          </w:tcPr>
          <w:p w:rsidR="00720BF8" w:rsidRPr="00720BF8" w:rsidRDefault="00720BF8" w:rsidP="00720BF8">
            <w:pPr>
              <w:spacing w:after="0" w:line="240" w:lineRule="auto"/>
              <w:jc w:val="left"/>
              <w:rPr>
                <w:rFonts w:ascii="Calibri" w:eastAsia="Times New Roman" w:hAnsi="Calibri" w:cs="Calibri"/>
                <w:color w:val="000000"/>
                <w:lang w:eastAsia="es-AR"/>
              </w:rPr>
            </w:pPr>
            <w:r w:rsidRPr="00720BF8">
              <w:rPr>
                <w:rFonts w:ascii="Calibri" w:eastAsia="Times New Roman" w:hAnsi="Calibri" w:cs="Calibri"/>
                <w:color w:val="000000"/>
                <w:lang w:eastAsia="es-AR"/>
              </w:rPr>
              <w:t>Digitalización Color</w:t>
            </w:r>
          </w:p>
        </w:tc>
        <w:tc>
          <w:tcPr>
            <w:tcW w:w="2240" w:type="dxa"/>
            <w:tcBorders>
              <w:top w:val="single" w:sz="4" w:space="0" w:color="95B3D7"/>
              <w:left w:val="nil"/>
              <w:bottom w:val="single" w:sz="4" w:space="0" w:color="auto"/>
              <w:right w:val="nil"/>
            </w:tcBorders>
            <w:shd w:val="clear" w:color="auto" w:fill="auto"/>
            <w:noWrap/>
            <w:vAlign w:val="bottom"/>
            <w:hideMark/>
          </w:tcPr>
          <w:p w:rsidR="00720BF8" w:rsidRPr="00720BF8" w:rsidRDefault="00720BF8" w:rsidP="00720BF8">
            <w:pPr>
              <w:spacing w:after="0" w:line="240" w:lineRule="auto"/>
              <w:jc w:val="center"/>
              <w:rPr>
                <w:rFonts w:ascii="Calibri" w:eastAsia="Times New Roman" w:hAnsi="Calibri" w:cs="Calibri"/>
                <w:color w:val="000000"/>
                <w:lang w:eastAsia="es-AR"/>
              </w:rPr>
            </w:pPr>
            <w:r w:rsidRPr="00720BF8">
              <w:rPr>
                <w:rFonts w:ascii="Calibri" w:eastAsia="Times New Roman" w:hAnsi="Calibri" w:cs="Calibri"/>
                <w:color w:val="000000"/>
                <w:lang w:eastAsia="es-AR"/>
              </w:rPr>
              <w:t>$ 0,15</w:t>
            </w:r>
          </w:p>
        </w:tc>
        <w:tc>
          <w:tcPr>
            <w:tcW w:w="2100" w:type="dxa"/>
            <w:tcBorders>
              <w:top w:val="single" w:sz="4" w:space="0" w:color="95B3D7"/>
              <w:left w:val="nil"/>
              <w:bottom w:val="single" w:sz="4" w:space="0" w:color="auto"/>
              <w:right w:val="single" w:sz="4" w:space="0" w:color="auto"/>
            </w:tcBorders>
            <w:shd w:val="clear" w:color="auto" w:fill="auto"/>
            <w:noWrap/>
            <w:vAlign w:val="bottom"/>
            <w:hideMark/>
          </w:tcPr>
          <w:p w:rsidR="00720BF8" w:rsidRPr="00720BF8" w:rsidRDefault="00720BF8" w:rsidP="00720BF8">
            <w:pPr>
              <w:spacing w:after="0" w:line="240" w:lineRule="auto"/>
              <w:jc w:val="center"/>
              <w:rPr>
                <w:rFonts w:ascii="Calibri" w:eastAsia="Times New Roman" w:hAnsi="Calibri" w:cs="Calibri"/>
                <w:color w:val="000000"/>
                <w:lang w:eastAsia="es-AR"/>
              </w:rPr>
            </w:pPr>
            <w:r w:rsidRPr="00720BF8">
              <w:rPr>
                <w:rFonts w:ascii="Calibri" w:eastAsia="Times New Roman" w:hAnsi="Calibri" w:cs="Calibri"/>
                <w:color w:val="000000"/>
                <w:lang w:eastAsia="es-AR"/>
              </w:rPr>
              <w:t>$ 0,50</w:t>
            </w:r>
          </w:p>
        </w:tc>
      </w:tr>
    </w:tbl>
    <w:p w:rsidR="004F6C69" w:rsidRPr="004F6C69" w:rsidRDefault="004F6C69" w:rsidP="004F6C69"/>
    <w:p w:rsidR="004F6C69" w:rsidRDefault="004F6C69" w:rsidP="004F6C69"/>
    <w:p w:rsidR="004F6C69" w:rsidRDefault="004F6C69" w:rsidP="004F6C69"/>
    <w:p w:rsidR="004F6C69" w:rsidRDefault="004F6C69" w:rsidP="004F6C69"/>
    <w:p w:rsidR="004F6C69" w:rsidRDefault="004F6C69" w:rsidP="004F6C69"/>
    <w:p w:rsidR="004F6C69" w:rsidRDefault="004F6C69" w:rsidP="00720BF8">
      <w:pPr>
        <w:pStyle w:val="Ttulo3"/>
      </w:pPr>
      <w:bookmarkStart w:id="206" w:name="_Toc372545682"/>
      <w:r>
        <w:lastRenderedPageBreak/>
        <w:t>8.</w:t>
      </w:r>
      <w:r w:rsidR="00720BF8">
        <w:t>1.4Proyección de Ventas</w:t>
      </w:r>
      <w:bookmarkEnd w:id="206"/>
    </w:p>
    <w:p w:rsidR="004F6C69" w:rsidRDefault="004F6C69" w:rsidP="004F6C69"/>
    <w:p w:rsidR="004F6C69" w:rsidRDefault="004F6C69" w:rsidP="004F6C69"/>
    <w:p w:rsidR="004F6C69" w:rsidRDefault="004F6C69" w:rsidP="004F6C69"/>
    <w:p w:rsidR="004F6C69" w:rsidRDefault="004F6C69" w:rsidP="004F6C69"/>
    <w:p w:rsidR="004F6C69" w:rsidRDefault="004F6C69" w:rsidP="004F6C69"/>
    <w:p w:rsidR="004F6C69" w:rsidRDefault="004F6C69" w:rsidP="004F6C69"/>
    <w:p w:rsidR="004F6C69" w:rsidRDefault="004F6C69" w:rsidP="004F6C69"/>
    <w:p w:rsidR="004F6C69" w:rsidRDefault="004F6C69" w:rsidP="004F6C69"/>
    <w:p w:rsidR="004F6C69" w:rsidRDefault="004F6C69" w:rsidP="004F6C69"/>
    <w:p w:rsidR="004F6C69" w:rsidRDefault="004F6C69" w:rsidP="004F6C69"/>
    <w:p w:rsidR="004F6C69" w:rsidRDefault="004F6C69" w:rsidP="004F6C69"/>
    <w:p w:rsidR="004F6C69" w:rsidRDefault="004F6C69" w:rsidP="004F6C69"/>
    <w:p w:rsidR="004F6C69" w:rsidRDefault="004F6C69" w:rsidP="004F6C69"/>
    <w:p w:rsidR="004F6C69" w:rsidRDefault="004F6C69" w:rsidP="004F6C69"/>
    <w:p w:rsidR="004F6C69" w:rsidRDefault="004F6C69" w:rsidP="004F6C69"/>
    <w:p w:rsidR="004F6C69" w:rsidRDefault="004F6C69" w:rsidP="004F6C69"/>
    <w:p w:rsidR="004F6C69" w:rsidRDefault="004F6C69" w:rsidP="004F6C69"/>
    <w:p w:rsidR="004F6C69" w:rsidRDefault="004F6C69" w:rsidP="004F6C69"/>
    <w:p w:rsidR="004F6C69" w:rsidRDefault="004F6C69" w:rsidP="004F6C69"/>
    <w:p w:rsidR="004F6C69" w:rsidRDefault="004F6C69" w:rsidP="004F6C69"/>
    <w:p w:rsidR="004F6C69" w:rsidRDefault="004F6C69" w:rsidP="004F6C69"/>
    <w:p w:rsidR="004F6C69" w:rsidRDefault="004F6C69" w:rsidP="004F6C69"/>
    <w:p w:rsidR="00C12A98" w:rsidRDefault="00C12A98" w:rsidP="004F6C69"/>
    <w:p w:rsidR="004F6C69" w:rsidRPr="00720BF8" w:rsidRDefault="004F6C69" w:rsidP="00720BF8">
      <w:pPr>
        <w:pStyle w:val="Ttulo3"/>
      </w:pPr>
      <w:bookmarkStart w:id="207" w:name="_Toc372545683"/>
      <w:r w:rsidRPr="00720BF8">
        <w:lastRenderedPageBreak/>
        <w:t>8</w:t>
      </w:r>
      <w:r w:rsidR="00720BF8" w:rsidRPr="00720BF8">
        <w:t>.1.5</w:t>
      </w:r>
      <w:r w:rsidRPr="00720BF8">
        <w:t xml:space="preserve"> Análisis del Modelo de Ingresos</w:t>
      </w:r>
      <w:bookmarkEnd w:id="207"/>
    </w:p>
    <w:p w:rsidR="004F6C69" w:rsidRPr="004F6C69" w:rsidRDefault="004F6C69" w:rsidP="004F6C69"/>
    <w:p w:rsidR="004F6C69" w:rsidRDefault="004F6C69" w:rsidP="004F6C69">
      <w:r>
        <w:t>En la siguiente tabla y gráfico de torta se muestra la relación entre el modelo de ingresos planteado y su correspondencia con la participación de mercado</w:t>
      </w:r>
      <w:r w:rsidR="00A05570">
        <w:t>.</w:t>
      </w:r>
    </w:p>
    <w:p w:rsidR="004F6C69" w:rsidRDefault="004F6C69" w:rsidP="004F6C69"/>
    <w:tbl>
      <w:tblPr>
        <w:tblStyle w:val="Listamedia2-nfasis5"/>
        <w:tblW w:w="6220" w:type="dxa"/>
        <w:tblLook w:val="0480"/>
      </w:tblPr>
      <w:tblGrid>
        <w:gridCol w:w="3760"/>
        <w:gridCol w:w="2460"/>
      </w:tblGrid>
      <w:tr w:rsidR="004F6C69" w:rsidRPr="004F6C69" w:rsidTr="004F6C69">
        <w:trPr>
          <w:cnfStyle w:val="000000100000"/>
          <w:trHeight w:val="300"/>
        </w:trPr>
        <w:tc>
          <w:tcPr>
            <w:cnfStyle w:val="001000000000"/>
            <w:tcW w:w="3760" w:type="dxa"/>
            <w:noWrap/>
            <w:hideMark/>
          </w:tcPr>
          <w:p w:rsidR="004F6C69" w:rsidRPr="004F6C69" w:rsidRDefault="004F6C69" w:rsidP="004F6C69">
            <w:pPr>
              <w:jc w:val="left"/>
              <w:rPr>
                <w:rFonts w:ascii="Calibri" w:eastAsia="Times New Roman" w:hAnsi="Calibri" w:cs="Calibri"/>
                <w:color w:val="17365D" w:themeColor="text2" w:themeShade="BF"/>
                <w:lang w:eastAsia="es-AR"/>
              </w:rPr>
            </w:pPr>
            <w:r w:rsidRPr="004F6C69">
              <w:rPr>
                <w:rFonts w:ascii="Calibri" w:eastAsia="Times New Roman" w:hAnsi="Calibri" w:cs="Calibri"/>
                <w:color w:val="17365D" w:themeColor="text2" w:themeShade="BF"/>
                <w:lang w:eastAsia="es-AR"/>
              </w:rPr>
              <w:t>Total Mercado Meta</w:t>
            </w:r>
          </w:p>
        </w:tc>
        <w:tc>
          <w:tcPr>
            <w:tcW w:w="2460" w:type="dxa"/>
            <w:noWrap/>
            <w:hideMark/>
          </w:tcPr>
          <w:p w:rsidR="004F6C69" w:rsidRPr="004F6C69" w:rsidRDefault="004F6C69" w:rsidP="004F6C69">
            <w:pPr>
              <w:jc w:val="right"/>
              <w:cnfStyle w:val="000000100000"/>
              <w:rPr>
                <w:rFonts w:ascii="Calibri" w:eastAsia="Times New Roman" w:hAnsi="Calibri" w:cs="Calibri"/>
                <w:color w:val="000000"/>
                <w:lang w:eastAsia="es-AR"/>
              </w:rPr>
            </w:pPr>
            <w:r w:rsidRPr="004F6C69">
              <w:rPr>
                <w:rFonts w:ascii="Calibri" w:eastAsia="Times New Roman" w:hAnsi="Calibri" w:cs="Calibri"/>
                <w:color w:val="000000"/>
                <w:lang w:eastAsia="es-AR"/>
              </w:rPr>
              <w:t>$ 353.430.000</w:t>
            </w:r>
          </w:p>
        </w:tc>
      </w:tr>
      <w:tr w:rsidR="004F6C69" w:rsidRPr="004F6C69" w:rsidTr="004F6C69">
        <w:trPr>
          <w:trHeight w:val="300"/>
        </w:trPr>
        <w:tc>
          <w:tcPr>
            <w:cnfStyle w:val="001000000000"/>
            <w:tcW w:w="3760" w:type="dxa"/>
            <w:noWrap/>
            <w:hideMark/>
          </w:tcPr>
          <w:p w:rsidR="004F6C69" w:rsidRPr="004F6C69" w:rsidRDefault="004F6C69" w:rsidP="004F6C69">
            <w:pPr>
              <w:jc w:val="left"/>
              <w:rPr>
                <w:rFonts w:ascii="Calibri" w:eastAsia="Times New Roman" w:hAnsi="Calibri" w:cs="Calibri"/>
                <w:color w:val="17365D" w:themeColor="text2" w:themeShade="BF"/>
                <w:lang w:eastAsia="es-AR"/>
              </w:rPr>
            </w:pPr>
            <w:r w:rsidRPr="004F6C69">
              <w:rPr>
                <w:rFonts w:ascii="Calibri" w:eastAsia="Times New Roman" w:hAnsi="Calibri" w:cs="Calibri"/>
                <w:color w:val="17365D" w:themeColor="text2" w:themeShade="BF"/>
                <w:lang w:eastAsia="es-AR"/>
              </w:rPr>
              <w:t>Market Share Esperado</w:t>
            </w:r>
          </w:p>
        </w:tc>
        <w:tc>
          <w:tcPr>
            <w:tcW w:w="2460" w:type="dxa"/>
            <w:noWrap/>
            <w:hideMark/>
          </w:tcPr>
          <w:p w:rsidR="004F6C69" w:rsidRPr="004F6C69" w:rsidRDefault="004F6C69" w:rsidP="004F6C69">
            <w:pPr>
              <w:jc w:val="right"/>
              <w:cnfStyle w:val="000000000000"/>
              <w:rPr>
                <w:rFonts w:ascii="Calibri" w:eastAsia="Times New Roman" w:hAnsi="Calibri" w:cs="Calibri"/>
                <w:color w:val="000000"/>
                <w:lang w:eastAsia="es-AR"/>
              </w:rPr>
            </w:pPr>
            <w:r w:rsidRPr="004F6C69">
              <w:rPr>
                <w:rFonts w:ascii="Calibri" w:eastAsia="Times New Roman" w:hAnsi="Calibri" w:cs="Calibri"/>
                <w:color w:val="000000"/>
                <w:lang w:eastAsia="es-AR"/>
              </w:rPr>
              <w:t>$ 3.534.300</w:t>
            </w:r>
          </w:p>
        </w:tc>
      </w:tr>
      <w:tr w:rsidR="004F6C69" w:rsidRPr="004F6C69" w:rsidTr="004F6C69">
        <w:trPr>
          <w:cnfStyle w:val="000000100000"/>
          <w:trHeight w:val="300"/>
        </w:trPr>
        <w:tc>
          <w:tcPr>
            <w:cnfStyle w:val="001000000000"/>
            <w:tcW w:w="3760" w:type="dxa"/>
            <w:noWrap/>
            <w:hideMark/>
          </w:tcPr>
          <w:p w:rsidR="004F6C69" w:rsidRPr="004F6C69" w:rsidRDefault="004F6C69" w:rsidP="004F6C69">
            <w:pPr>
              <w:jc w:val="left"/>
              <w:rPr>
                <w:rFonts w:ascii="Calibri" w:eastAsia="Times New Roman" w:hAnsi="Calibri" w:cs="Calibri"/>
                <w:color w:val="17365D" w:themeColor="text2" w:themeShade="BF"/>
                <w:lang w:eastAsia="es-AR"/>
              </w:rPr>
            </w:pPr>
            <w:r w:rsidRPr="004F6C69">
              <w:rPr>
                <w:rFonts w:ascii="Calibri" w:eastAsia="Times New Roman" w:hAnsi="Calibri" w:cs="Calibri"/>
                <w:color w:val="17365D" w:themeColor="text2" w:themeShade="BF"/>
                <w:lang w:eastAsia="es-AR"/>
              </w:rPr>
              <w:t>Ventas al final del Marco Temporal</w:t>
            </w:r>
          </w:p>
        </w:tc>
        <w:tc>
          <w:tcPr>
            <w:tcW w:w="2460" w:type="dxa"/>
            <w:noWrap/>
            <w:hideMark/>
          </w:tcPr>
          <w:p w:rsidR="004F6C69" w:rsidRPr="004F6C69" w:rsidRDefault="004F6C69" w:rsidP="004F6C69">
            <w:pPr>
              <w:jc w:val="right"/>
              <w:cnfStyle w:val="000000100000"/>
              <w:rPr>
                <w:rFonts w:ascii="Calibri" w:eastAsia="Times New Roman" w:hAnsi="Calibri" w:cs="Calibri"/>
                <w:color w:val="000000"/>
                <w:lang w:eastAsia="es-AR"/>
              </w:rPr>
            </w:pPr>
            <w:r w:rsidRPr="004F6C69">
              <w:rPr>
                <w:rFonts w:ascii="Calibri" w:eastAsia="Times New Roman" w:hAnsi="Calibri" w:cs="Calibri"/>
                <w:color w:val="000000"/>
                <w:lang w:eastAsia="es-AR"/>
              </w:rPr>
              <w:t>$ 1.566.375</w:t>
            </w:r>
          </w:p>
        </w:tc>
      </w:tr>
      <w:tr w:rsidR="004F6C69" w:rsidRPr="004F6C69" w:rsidTr="004F6C69">
        <w:trPr>
          <w:trHeight w:val="300"/>
        </w:trPr>
        <w:tc>
          <w:tcPr>
            <w:cnfStyle w:val="001000000000"/>
            <w:tcW w:w="3760" w:type="dxa"/>
            <w:noWrap/>
            <w:hideMark/>
          </w:tcPr>
          <w:p w:rsidR="004F6C69" w:rsidRPr="004F6C69" w:rsidRDefault="004F6C69" w:rsidP="004F6C69">
            <w:pPr>
              <w:jc w:val="left"/>
              <w:rPr>
                <w:rFonts w:ascii="Calibri" w:eastAsia="Times New Roman" w:hAnsi="Calibri" w:cs="Calibri"/>
                <w:color w:val="17365D" w:themeColor="text2" w:themeShade="BF"/>
                <w:lang w:eastAsia="es-AR"/>
              </w:rPr>
            </w:pPr>
            <w:r w:rsidRPr="004F6C69">
              <w:rPr>
                <w:rFonts w:ascii="Calibri" w:eastAsia="Times New Roman" w:hAnsi="Calibri" w:cs="Calibri"/>
                <w:color w:val="17365D" w:themeColor="text2" w:themeShade="BF"/>
                <w:lang w:eastAsia="es-AR"/>
              </w:rPr>
              <w:t>Porcentaje del Mercado Meta</w:t>
            </w:r>
          </w:p>
        </w:tc>
        <w:tc>
          <w:tcPr>
            <w:tcW w:w="2460" w:type="dxa"/>
            <w:noWrap/>
            <w:hideMark/>
          </w:tcPr>
          <w:p w:rsidR="004F6C69" w:rsidRPr="004F6C69" w:rsidRDefault="004F6C69" w:rsidP="004F6C69">
            <w:pPr>
              <w:jc w:val="right"/>
              <w:cnfStyle w:val="000000000000"/>
              <w:rPr>
                <w:rFonts w:ascii="Calibri" w:eastAsia="Times New Roman" w:hAnsi="Calibri" w:cs="Calibri"/>
                <w:color w:val="000000"/>
                <w:lang w:eastAsia="es-AR"/>
              </w:rPr>
            </w:pPr>
            <w:r w:rsidRPr="004F6C69">
              <w:rPr>
                <w:rFonts w:ascii="Calibri" w:eastAsia="Times New Roman" w:hAnsi="Calibri" w:cs="Calibri"/>
                <w:color w:val="000000"/>
                <w:lang w:eastAsia="es-AR"/>
              </w:rPr>
              <w:t>0,44</w:t>
            </w:r>
            <w:r>
              <w:rPr>
                <w:rFonts w:ascii="Calibri" w:eastAsia="Times New Roman" w:hAnsi="Calibri" w:cs="Calibri"/>
                <w:color w:val="000000"/>
                <w:lang w:eastAsia="es-AR"/>
              </w:rPr>
              <w:t xml:space="preserve">  %</w:t>
            </w:r>
          </w:p>
        </w:tc>
      </w:tr>
    </w:tbl>
    <w:p w:rsidR="004F6C69" w:rsidRDefault="004F6C69" w:rsidP="004F6C69"/>
    <w:p w:rsidR="004F6C69" w:rsidRDefault="004F6C69" w:rsidP="004F6C69"/>
    <w:p w:rsidR="004F6C69" w:rsidRDefault="004F6C69" w:rsidP="004F6C69">
      <w:r>
        <w:rPr>
          <w:noProof/>
          <w:lang w:eastAsia="es-AR"/>
        </w:rPr>
        <w:drawing>
          <wp:inline distT="0" distB="0" distL="0" distR="0">
            <wp:extent cx="4572000" cy="2743200"/>
            <wp:effectExtent l="0" t="0" r="19050" b="19050"/>
            <wp:docPr id="97" name="Chart 9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4F6C69" w:rsidRDefault="004F6C69" w:rsidP="004F6C69"/>
    <w:p w:rsidR="004F6C69" w:rsidRDefault="004F6C69" w:rsidP="004F6C69"/>
    <w:p w:rsidR="004F6C69" w:rsidRDefault="004F6C69" w:rsidP="004F6C69"/>
    <w:p w:rsidR="004F6C69" w:rsidRDefault="004F6C69" w:rsidP="004F6C69"/>
    <w:p w:rsidR="004F6C69" w:rsidRDefault="004F6C69" w:rsidP="004F6C69"/>
    <w:p w:rsidR="004F6C69" w:rsidRDefault="004F6C69" w:rsidP="004F6C69"/>
    <w:p w:rsidR="00A05570" w:rsidRDefault="00A05570" w:rsidP="004F6C69">
      <w:r>
        <w:lastRenderedPageBreak/>
        <w:t>En la siguiente tabla y gráfico se muestra la correspondencia con el análisis de estacionalidad antes planteado</w:t>
      </w:r>
    </w:p>
    <w:tbl>
      <w:tblPr>
        <w:tblStyle w:val="Listamedia2-nfasis5"/>
        <w:tblW w:w="5040" w:type="dxa"/>
        <w:tblLook w:val="04A0"/>
      </w:tblPr>
      <w:tblGrid>
        <w:gridCol w:w="498"/>
        <w:gridCol w:w="1340"/>
        <w:gridCol w:w="1010"/>
        <w:gridCol w:w="1149"/>
        <w:gridCol w:w="1149"/>
      </w:tblGrid>
      <w:tr w:rsidR="004F6C69" w:rsidRPr="004F6C69" w:rsidTr="00A05570">
        <w:trPr>
          <w:cnfStyle w:val="100000000000"/>
          <w:trHeight w:val="300"/>
        </w:trPr>
        <w:tc>
          <w:tcPr>
            <w:cnfStyle w:val="001000000100"/>
            <w:tcW w:w="5040" w:type="dxa"/>
            <w:gridSpan w:val="5"/>
            <w:noWrap/>
            <w:hideMark/>
          </w:tcPr>
          <w:p w:rsidR="004F6C69" w:rsidRPr="004F6C69" w:rsidRDefault="004F6C69" w:rsidP="004F6C69">
            <w:pPr>
              <w:jc w:val="center"/>
              <w:rPr>
                <w:rFonts w:ascii="Calibri" w:eastAsia="Times New Roman" w:hAnsi="Calibri" w:cs="Calibri"/>
                <w:color w:val="000000"/>
                <w:lang w:eastAsia="es-AR"/>
              </w:rPr>
            </w:pPr>
            <w:r w:rsidRPr="004F6C69">
              <w:rPr>
                <w:rFonts w:ascii="Calibri" w:eastAsia="Times New Roman" w:hAnsi="Calibri" w:cs="Calibri"/>
                <w:color w:val="000000"/>
                <w:lang w:eastAsia="es-AR"/>
              </w:rPr>
              <w:t>Años</w:t>
            </w:r>
          </w:p>
        </w:tc>
      </w:tr>
      <w:tr w:rsidR="004F6C69" w:rsidRPr="004F6C69" w:rsidTr="00A05570">
        <w:trPr>
          <w:cnfStyle w:val="000000100000"/>
          <w:trHeight w:val="300"/>
        </w:trPr>
        <w:tc>
          <w:tcPr>
            <w:cnfStyle w:val="001000000000"/>
            <w:tcW w:w="392" w:type="dxa"/>
            <w:vMerge w:val="restart"/>
            <w:noWrap/>
            <w:textDirection w:val="btLr"/>
            <w:hideMark/>
          </w:tcPr>
          <w:p w:rsidR="004F6C69" w:rsidRPr="004F6C69" w:rsidRDefault="004F6C69" w:rsidP="004F6C69">
            <w:pPr>
              <w:jc w:val="center"/>
              <w:rPr>
                <w:rFonts w:ascii="Calibri" w:eastAsia="Times New Roman" w:hAnsi="Calibri" w:cs="Calibri"/>
                <w:color w:val="000000"/>
                <w:lang w:eastAsia="es-AR"/>
              </w:rPr>
            </w:pPr>
            <w:r w:rsidRPr="004F6C69">
              <w:rPr>
                <w:rFonts w:ascii="Calibri" w:eastAsia="Times New Roman" w:hAnsi="Calibri" w:cs="Calibri"/>
                <w:color w:val="000000"/>
                <w:lang w:eastAsia="es-AR"/>
              </w:rPr>
              <w:t>Meses</w:t>
            </w:r>
          </w:p>
        </w:tc>
        <w:tc>
          <w:tcPr>
            <w:tcW w:w="1340" w:type="dxa"/>
            <w:noWrap/>
            <w:hideMark/>
          </w:tcPr>
          <w:p w:rsidR="004F6C69" w:rsidRPr="004F6C69" w:rsidRDefault="004F6C69" w:rsidP="004F6C69">
            <w:pPr>
              <w:jc w:val="left"/>
              <w:cnfStyle w:val="000000100000"/>
              <w:rPr>
                <w:rFonts w:ascii="Calibri" w:eastAsia="Times New Roman" w:hAnsi="Calibri" w:cs="Calibri"/>
                <w:color w:val="000000"/>
                <w:lang w:eastAsia="es-AR"/>
              </w:rPr>
            </w:pPr>
            <w:r w:rsidRPr="004F6C69">
              <w:rPr>
                <w:rFonts w:ascii="Calibri" w:eastAsia="Times New Roman" w:hAnsi="Calibri" w:cs="Calibri"/>
                <w:color w:val="000000"/>
                <w:lang w:eastAsia="es-AR"/>
              </w:rPr>
              <w:t> </w:t>
            </w:r>
          </w:p>
        </w:tc>
        <w:tc>
          <w:tcPr>
            <w:tcW w:w="1010" w:type="dxa"/>
            <w:noWrap/>
            <w:hideMark/>
          </w:tcPr>
          <w:p w:rsidR="004F6C69" w:rsidRPr="004F6C69" w:rsidRDefault="004F6C69" w:rsidP="004F6C69">
            <w:pPr>
              <w:jc w:val="center"/>
              <w:cnfStyle w:val="000000100000"/>
              <w:rPr>
                <w:rFonts w:ascii="Calibri" w:eastAsia="Times New Roman" w:hAnsi="Calibri" w:cs="Calibri"/>
                <w:color w:val="000000"/>
                <w:lang w:eastAsia="es-AR"/>
              </w:rPr>
            </w:pPr>
            <w:r w:rsidRPr="004F6C69">
              <w:rPr>
                <w:rFonts w:ascii="Calibri" w:eastAsia="Times New Roman" w:hAnsi="Calibri" w:cs="Calibri"/>
                <w:color w:val="000000"/>
                <w:lang w:eastAsia="es-AR"/>
              </w:rPr>
              <w:t>2013</w:t>
            </w:r>
          </w:p>
        </w:tc>
        <w:tc>
          <w:tcPr>
            <w:tcW w:w="1149" w:type="dxa"/>
            <w:noWrap/>
            <w:hideMark/>
          </w:tcPr>
          <w:p w:rsidR="004F6C69" w:rsidRPr="004F6C69" w:rsidRDefault="004F6C69" w:rsidP="004F6C69">
            <w:pPr>
              <w:jc w:val="center"/>
              <w:cnfStyle w:val="000000100000"/>
              <w:rPr>
                <w:rFonts w:ascii="Calibri" w:eastAsia="Times New Roman" w:hAnsi="Calibri" w:cs="Calibri"/>
                <w:color w:val="000000"/>
                <w:lang w:eastAsia="es-AR"/>
              </w:rPr>
            </w:pPr>
            <w:r w:rsidRPr="004F6C69">
              <w:rPr>
                <w:rFonts w:ascii="Calibri" w:eastAsia="Times New Roman" w:hAnsi="Calibri" w:cs="Calibri"/>
                <w:color w:val="000000"/>
                <w:lang w:eastAsia="es-AR"/>
              </w:rPr>
              <w:t>2014</w:t>
            </w:r>
          </w:p>
        </w:tc>
        <w:tc>
          <w:tcPr>
            <w:tcW w:w="1149" w:type="dxa"/>
            <w:noWrap/>
            <w:hideMark/>
          </w:tcPr>
          <w:p w:rsidR="004F6C69" w:rsidRPr="004F6C69" w:rsidRDefault="004F6C69" w:rsidP="004F6C69">
            <w:pPr>
              <w:jc w:val="center"/>
              <w:cnfStyle w:val="000000100000"/>
              <w:rPr>
                <w:rFonts w:ascii="Calibri" w:eastAsia="Times New Roman" w:hAnsi="Calibri" w:cs="Calibri"/>
                <w:color w:val="000000"/>
                <w:lang w:eastAsia="es-AR"/>
              </w:rPr>
            </w:pPr>
            <w:r w:rsidRPr="004F6C69">
              <w:rPr>
                <w:rFonts w:ascii="Calibri" w:eastAsia="Times New Roman" w:hAnsi="Calibri" w:cs="Calibri"/>
                <w:color w:val="000000"/>
                <w:lang w:eastAsia="es-AR"/>
              </w:rPr>
              <w:t>2015</w:t>
            </w:r>
          </w:p>
        </w:tc>
      </w:tr>
      <w:tr w:rsidR="004F6C69" w:rsidRPr="004F6C69" w:rsidTr="00A05570">
        <w:trPr>
          <w:trHeight w:val="300"/>
        </w:trPr>
        <w:tc>
          <w:tcPr>
            <w:cnfStyle w:val="001000000000"/>
            <w:tcW w:w="392" w:type="dxa"/>
            <w:vMerge/>
            <w:hideMark/>
          </w:tcPr>
          <w:p w:rsidR="004F6C69" w:rsidRPr="004F6C69" w:rsidRDefault="004F6C69" w:rsidP="004F6C69">
            <w:pPr>
              <w:jc w:val="left"/>
              <w:rPr>
                <w:rFonts w:ascii="Calibri" w:eastAsia="Times New Roman" w:hAnsi="Calibri" w:cs="Calibri"/>
                <w:color w:val="000000"/>
                <w:lang w:eastAsia="es-AR"/>
              </w:rPr>
            </w:pPr>
          </w:p>
        </w:tc>
        <w:tc>
          <w:tcPr>
            <w:tcW w:w="1340" w:type="dxa"/>
            <w:noWrap/>
            <w:hideMark/>
          </w:tcPr>
          <w:p w:rsidR="004F6C69" w:rsidRPr="004F6C69" w:rsidRDefault="004F6C69" w:rsidP="004F6C69">
            <w:pPr>
              <w:jc w:val="left"/>
              <w:cnfStyle w:val="000000000000"/>
              <w:rPr>
                <w:rFonts w:ascii="Calibri" w:eastAsia="Times New Roman" w:hAnsi="Calibri" w:cs="Calibri"/>
                <w:color w:val="000000"/>
                <w:lang w:eastAsia="es-AR"/>
              </w:rPr>
            </w:pPr>
            <w:r w:rsidRPr="004F6C69">
              <w:rPr>
                <w:rFonts w:ascii="Calibri" w:eastAsia="Times New Roman" w:hAnsi="Calibri" w:cs="Calibri"/>
                <w:color w:val="000000"/>
                <w:lang w:eastAsia="es-AR"/>
              </w:rPr>
              <w:t>Enero</w:t>
            </w:r>
          </w:p>
        </w:tc>
        <w:tc>
          <w:tcPr>
            <w:tcW w:w="1010" w:type="dxa"/>
            <w:noWrap/>
            <w:hideMark/>
          </w:tcPr>
          <w:p w:rsidR="004F6C69" w:rsidRPr="004F6C69" w:rsidRDefault="004F6C69" w:rsidP="004F6C69">
            <w:pPr>
              <w:jc w:val="right"/>
              <w:cnfStyle w:val="000000000000"/>
              <w:rPr>
                <w:rFonts w:ascii="Calibri" w:eastAsia="Times New Roman" w:hAnsi="Calibri" w:cs="Calibri"/>
                <w:color w:val="000000"/>
                <w:lang w:eastAsia="es-AR"/>
              </w:rPr>
            </w:pPr>
            <w:r w:rsidRPr="004F6C69">
              <w:rPr>
                <w:rFonts w:ascii="Calibri" w:eastAsia="Times New Roman" w:hAnsi="Calibri" w:cs="Calibri"/>
                <w:color w:val="000000"/>
                <w:lang w:eastAsia="es-AR"/>
              </w:rPr>
              <w:t>$ 11.730</w:t>
            </w:r>
          </w:p>
        </w:tc>
        <w:tc>
          <w:tcPr>
            <w:tcW w:w="1149" w:type="dxa"/>
            <w:noWrap/>
            <w:hideMark/>
          </w:tcPr>
          <w:p w:rsidR="004F6C69" w:rsidRPr="004F6C69" w:rsidRDefault="004F6C69" w:rsidP="004F6C69">
            <w:pPr>
              <w:jc w:val="right"/>
              <w:cnfStyle w:val="000000000000"/>
              <w:rPr>
                <w:rFonts w:ascii="Calibri" w:eastAsia="Times New Roman" w:hAnsi="Calibri" w:cs="Calibri"/>
                <w:color w:val="000000"/>
                <w:lang w:eastAsia="es-AR"/>
              </w:rPr>
            </w:pPr>
            <w:r w:rsidRPr="004F6C69">
              <w:rPr>
                <w:rFonts w:ascii="Calibri" w:eastAsia="Times New Roman" w:hAnsi="Calibri" w:cs="Calibri"/>
                <w:color w:val="000000"/>
                <w:lang w:eastAsia="es-AR"/>
              </w:rPr>
              <w:t>$ 39.250</w:t>
            </w:r>
          </w:p>
        </w:tc>
        <w:tc>
          <w:tcPr>
            <w:tcW w:w="1149" w:type="dxa"/>
            <w:noWrap/>
            <w:hideMark/>
          </w:tcPr>
          <w:p w:rsidR="004F6C69" w:rsidRPr="004F6C69" w:rsidRDefault="004F6C69" w:rsidP="004F6C69">
            <w:pPr>
              <w:jc w:val="right"/>
              <w:cnfStyle w:val="000000000000"/>
              <w:rPr>
                <w:rFonts w:ascii="Calibri" w:eastAsia="Times New Roman" w:hAnsi="Calibri" w:cs="Calibri"/>
                <w:color w:val="000000"/>
                <w:lang w:eastAsia="es-AR"/>
              </w:rPr>
            </w:pPr>
            <w:r w:rsidRPr="004F6C69">
              <w:rPr>
                <w:rFonts w:ascii="Calibri" w:eastAsia="Times New Roman" w:hAnsi="Calibri" w:cs="Calibri"/>
                <w:color w:val="000000"/>
                <w:lang w:eastAsia="es-AR"/>
              </w:rPr>
              <w:t>$ 56.300</w:t>
            </w:r>
          </w:p>
        </w:tc>
      </w:tr>
      <w:tr w:rsidR="004F6C69" w:rsidRPr="004F6C69" w:rsidTr="00A05570">
        <w:trPr>
          <w:cnfStyle w:val="000000100000"/>
          <w:trHeight w:val="300"/>
        </w:trPr>
        <w:tc>
          <w:tcPr>
            <w:cnfStyle w:val="001000000000"/>
            <w:tcW w:w="392" w:type="dxa"/>
            <w:vMerge/>
            <w:hideMark/>
          </w:tcPr>
          <w:p w:rsidR="004F6C69" w:rsidRPr="004F6C69" w:rsidRDefault="004F6C69" w:rsidP="004F6C69">
            <w:pPr>
              <w:jc w:val="left"/>
              <w:rPr>
                <w:rFonts w:ascii="Calibri" w:eastAsia="Times New Roman" w:hAnsi="Calibri" w:cs="Calibri"/>
                <w:color w:val="000000"/>
                <w:lang w:eastAsia="es-AR"/>
              </w:rPr>
            </w:pPr>
          </w:p>
        </w:tc>
        <w:tc>
          <w:tcPr>
            <w:tcW w:w="1340" w:type="dxa"/>
            <w:noWrap/>
            <w:hideMark/>
          </w:tcPr>
          <w:p w:rsidR="004F6C69" w:rsidRPr="004F6C69" w:rsidRDefault="004F6C69" w:rsidP="004F6C69">
            <w:pPr>
              <w:jc w:val="left"/>
              <w:cnfStyle w:val="000000100000"/>
              <w:rPr>
                <w:rFonts w:ascii="Calibri" w:eastAsia="Times New Roman" w:hAnsi="Calibri" w:cs="Calibri"/>
                <w:color w:val="000000"/>
                <w:lang w:eastAsia="es-AR"/>
              </w:rPr>
            </w:pPr>
            <w:r w:rsidRPr="004F6C69">
              <w:rPr>
                <w:rFonts w:ascii="Calibri" w:eastAsia="Times New Roman" w:hAnsi="Calibri" w:cs="Calibri"/>
                <w:color w:val="000000"/>
                <w:lang w:eastAsia="es-AR"/>
              </w:rPr>
              <w:t>Febrero</w:t>
            </w:r>
          </w:p>
        </w:tc>
        <w:tc>
          <w:tcPr>
            <w:tcW w:w="1010" w:type="dxa"/>
            <w:noWrap/>
            <w:hideMark/>
          </w:tcPr>
          <w:p w:rsidR="004F6C69" w:rsidRPr="004F6C69" w:rsidRDefault="004F6C69" w:rsidP="004F6C69">
            <w:pPr>
              <w:jc w:val="right"/>
              <w:cnfStyle w:val="000000100000"/>
              <w:rPr>
                <w:rFonts w:ascii="Calibri" w:eastAsia="Times New Roman" w:hAnsi="Calibri" w:cs="Calibri"/>
                <w:color w:val="000000"/>
                <w:lang w:eastAsia="es-AR"/>
              </w:rPr>
            </w:pPr>
            <w:r w:rsidRPr="004F6C69">
              <w:rPr>
                <w:rFonts w:ascii="Calibri" w:eastAsia="Times New Roman" w:hAnsi="Calibri" w:cs="Calibri"/>
                <w:color w:val="000000"/>
                <w:lang w:eastAsia="es-AR"/>
              </w:rPr>
              <w:t>$ 20.455</w:t>
            </w:r>
          </w:p>
        </w:tc>
        <w:tc>
          <w:tcPr>
            <w:tcW w:w="1149" w:type="dxa"/>
            <w:noWrap/>
            <w:hideMark/>
          </w:tcPr>
          <w:p w:rsidR="004F6C69" w:rsidRPr="004F6C69" w:rsidRDefault="004F6C69" w:rsidP="004F6C69">
            <w:pPr>
              <w:jc w:val="right"/>
              <w:cnfStyle w:val="000000100000"/>
              <w:rPr>
                <w:rFonts w:ascii="Calibri" w:eastAsia="Times New Roman" w:hAnsi="Calibri" w:cs="Calibri"/>
                <w:color w:val="000000"/>
                <w:lang w:eastAsia="es-AR"/>
              </w:rPr>
            </w:pPr>
            <w:r w:rsidRPr="004F6C69">
              <w:rPr>
                <w:rFonts w:ascii="Calibri" w:eastAsia="Times New Roman" w:hAnsi="Calibri" w:cs="Calibri"/>
                <w:color w:val="000000"/>
                <w:lang w:eastAsia="es-AR"/>
              </w:rPr>
              <w:t>$ 49.650</w:t>
            </w:r>
          </w:p>
        </w:tc>
        <w:tc>
          <w:tcPr>
            <w:tcW w:w="1149" w:type="dxa"/>
            <w:noWrap/>
            <w:hideMark/>
          </w:tcPr>
          <w:p w:rsidR="004F6C69" w:rsidRPr="004F6C69" w:rsidRDefault="004F6C69" w:rsidP="004F6C69">
            <w:pPr>
              <w:jc w:val="right"/>
              <w:cnfStyle w:val="000000100000"/>
              <w:rPr>
                <w:rFonts w:ascii="Calibri" w:eastAsia="Times New Roman" w:hAnsi="Calibri" w:cs="Calibri"/>
                <w:color w:val="000000"/>
                <w:lang w:eastAsia="es-AR"/>
              </w:rPr>
            </w:pPr>
            <w:r w:rsidRPr="004F6C69">
              <w:rPr>
                <w:rFonts w:ascii="Calibri" w:eastAsia="Times New Roman" w:hAnsi="Calibri" w:cs="Calibri"/>
                <w:color w:val="000000"/>
                <w:lang w:eastAsia="es-AR"/>
              </w:rPr>
              <w:t>$ 56.550</w:t>
            </w:r>
          </w:p>
        </w:tc>
      </w:tr>
      <w:tr w:rsidR="004F6C69" w:rsidRPr="004F6C69" w:rsidTr="00A05570">
        <w:trPr>
          <w:trHeight w:val="300"/>
        </w:trPr>
        <w:tc>
          <w:tcPr>
            <w:cnfStyle w:val="001000000000"/>
            <w:tcW w:w="392" w:type="dxa"/>
            <w:vMerge/>
            <w:hideMark/>
          </w:tcPr>
          <w:p w:rsidR="004F6C69" w:rsidRPr="004F6C69" w:rsidRDefault="004F6C69" w:rsidP="004F6C69">
            <w:pPr>
              <w:jc w:val="left"/>
              <w:rPr>
                <w:rFonts w:ascii="Calibri" w:eastAsia="Times New Roman" w:hAnsi="Calibri" w:cs="Calibri"/>
                <w:color w:val="000000"/>
                <w:lang w:eastAsia="es-AR"/>
              </w:rPr>
            </w:pPr>
          </w:p>
        </w:tc>
        <w:tc>
          <w:tcPr>
            <w:tcW w:w="1340" w:type="dxa"/>
            <w:noWrap/>
            <w:hideMark/>
          </w:tcPr>
          <w:p w:rsidR="004F6C69" w:rsidRPr="004F6C69" w:rsidRDefault="004F6C69" w:rsidP="004F6C69">
            <w:pPr>
              <w:jc w:val="left"/>
              <w:cnfStyle w:val="000000000000"/>
              <w:rPr>
                <w:rFonts w:ascii="Calibri" w:eastAsia="Times New Roman" w:hAnsi="Calibri" w:cs="Calibri"/>
                <w:color w:val="000000"/>
                <w:lang w:eastAsia="es-AR"/>
              </w:rPr>
            </w:pPr>
            <w:r w:rsidRPr="004F6C69">
              <w:rPr>
                <w:rFonts w:ascii="Calibri" w:eastAsia="Times New Roman" w:hAnsi="Calibri" w:cs="Calibri"/>
                <w:color w:val="000000"/>
                <w:lang w:eastAsia="es-AR"/>
              </w:rPr>
              <w:t>Marzo</w:t>
            </w:r>
          </w:p>
        </w:tc>
        <w:tc>
          <w:tcPr>
            <w:tcW w:w="1010" w:type="dxa"/>
            <w:noWrap/>
            <w:hideMark/>
          </w:tcPr>
          <w:p w:rsidR="004F6C69" w:rsidRPr="004F6C69" w:rsidRDefault="004F6C69" w:rsidP="004F6C69">
            <w:pPr>
              <w:jc w:val="right"/>
              <w:cnfStyle w:val="000000000000"/>
              <w:rPr>
                <w:rFonts w:ascii="Calibri" w:eastAsia="Times New Roman" w:hAnsi="Calibri" w:cs="Calibri"/>
                <w:color w:val="000000"/>
                <w:lang w:eastAsia="es-AR"/>
              </w:rPr>
            </w:pPr>
            <w:r w:rsidRPr="004F6C69">
              <w:rPr>
                <w:rFonts w:ascii="Calibri" w:eastAsia="Times New Roman" w:hAnsi="Calibri" w:cs="Calibri"/>
                <w:color w:val="000000"/>
                <w:lang w:eastAsia="es-AR"/>
              </w:rPr>
              <w:t>$ 37.255</w:t>
            </w:r>
          </w:p>
        </w:tc>
        <w:tc>
          <w:tcPr>
            <w:tcW w:w="1149" w:type="dxa"/>
            <w:noWrap/>
            <w:hideMark/>
          </w:tcPr>
          <w:p w:rsidR="004F6C69" w:rsidRPr="004F6C69" w:rsidRDefault="004F6C69" w:rsidP="004F6C69">
            <w:pPr>
              <w:jc w:val="right"/>
              <w:cnfStyle w:val="000000000000"/>
              <w:rPr>
                <w:rFonts w:ascii="Calibri" w:eastAsia="Times New Roman" w:hAnsi="Calibri" w:cs="Calibri"/>
                <w:color w:val="000000"/>
                <w:lang w:eastAsia="es-AR"/>
              </w:rPr>
            </w:pPr>
            <w:r w:rsidRPr="004F6C69">
              <w:rPr>
                <w:rFonts w:ascii="Calibri" w:eastAsia="Times New Roman" w:hAnsi="Calibri" w:cs="Calibri"/>
                <w:color w:val="000000"/>
                <w:lang w:eastAsia="es-AR"/>
              </w:rPr>
              <w:t>$ 68.675</w:t>
            </w:r>
          </w:p>
        </w:tc>
        <w:tc>
          <w:tcPr>
            <w:tcW w:w="1149" w:type="dxa"/>
            <w:noWrap/>
            <w:hideMark/>
          </w:tcPr>
          <w:p w:rsidR="004F6C69" w:rsidRPr="004F6C69" w:rsidRDefault="004F6C69" w:rsidP="004F6C69">
            <w:pPr>
              <w:jc w:val="right"/>
              <w:cnfStyle w:val="000000000000"/>
              <w:rPr>
                <w:rFonts w:ascii="Calibri" w:eastAsia="Times New Roman" w:hAnsi="Calibri" w:cs="Calibri"/>
                <w:color w:val="000000"/>
                <w:lang w:eastAsia="es-AR"/>
              </w:rPr>
            </w:pPr>
            <w:r w:rsidRPr="004F6C69">
              <w:rPr>
                <w:rFonts w:ascii="Calibri" w:eastAsia="Times New Roman" w:hAnsi="Calibri" w:cs="Calibri"/>
                <w:color w:val="000000"/>
                <w:lang w:eastAsia="es-AR"/>
              </w:rPr>
              <w:t>$ 89.075</w:t>
            </w:r>
          </w:p>
        </w:tc>
      </w:tr>
      <w:tr w:rsidR="004F6C69" w:rsidRPr="004F6C69" w:rsidTr="00A05570">
        <w:trPr>
          <w:cnfStyle w:val="000000100000"/>
          <w:trHeight w:val="300"/>
        </w:trPr>
        <w:tc>
          <w:tcPr>
            <w:cnfStyle w:val="001000000000"/>
            <w:tcW w:w="392" w:type="dxa"/>
            <w:vMerge/>
            <w:hideMark/>
          </w:tcPr>
          <w:p w:rsidR="004F6C69" w:rsidRPr="004F6C69" w:rsidRDefault="004F6C69" w:rsidP="004F6C69">
            <w:pPr>
              <w:jc w:val="left"/>
              <w:rPr>
                <w:rFonts w:ascii="Calibri" w:eastAsia="Times New Roman" w:hAnsi="Calibri" w:cs="Calibri"/>
                <w:color w:val="000000"/>
                <w:lang w:eastAsia="es-AR"/>
              </w:rPr>
            </w:pPr>
          </w:p>
        </w:tc>
        <w:tc>
          <w:tcPr>
            <w:tcW w:w="1340" w:type="dxa"/>
            <w:noWrap/>
            <w:hideMark/>
          </w:tcPr>
          <w:p w:rsidR="004F6C69" w:rsidRPr="004F6C69" w:rsidRDefault="004F6C69" w:rsidP="004F6C69">
            <w:pPr>
              <w:jc w:val="left"/>
              <w:cnfStyle w:val="000000100000"/>
              <w:rPr>
                <w:rFonts w:ascii="Calibri" w:eastAsia="Times New Roman" w:hAnsi="Calibri" w:cs="Calibri"/>
                <w:color w:val="000000"/>
                <w:lang w:eastAsia="es-AR"/>
              </w:rPr>
            </w:pPr>
            <w:r w:rsidRPr="004F6C69">
              <w:rPr>
                <w:rFonts w:ascii="Calibri" w:eastAsia="Times New Roman" w:hAnsi="Calibri" w:cs="Calibri"/>
                <w:color w:val="000000"/>
                <w:lang w:eastAsia="es-AR"/>
              </w:rPr>
              <w:t>Abril</w:t>
            </w:r>
          </w:p>
        </w:tc>
        <w:tc>
          <w:tcPr>
            <w:tcW w:w="1010" w:type="dxa"/>
            <w:noWrap/>
            <w:hideMark/>
          </w:tcPr>
          <w:p w:rsidR="004F6C69" w:rsidRPr="004F6C69" w:rsidRDefault="004F6C69" w:rsidP="004F6C69">
            <w:pPr>
              <w:jc w:val="right"/>
              <w:cnfStyle w:val="000000100000"/>
              <w:rPr>
                <w:rFonts w:ascii="Calibri" w:eastAsia="Times New Roman" w:hAnsi="Calibri" w:cs="Calibri"/>
                <w:color w:val="000000"/>
                <w:lang w:eastAsia="es-AR"/>
              </w:rPr>
            </w:pPr>
            <w:r w:rsidRPr="004F6C69">
              <w:rPr>
                <w:rFonts w:ascii="Calibri" w:eastAsia="Times New Roman" w:hAnsi="Calibri" w:cs="Calibri"/>
                <w:color w:val="000000"/>
                <w:lang w:eastAsia="es-AR"/>
              </w:rPr>
              <w:t>$ 48.375</w:t>
            </w:r>
          </w:p>
        </w:tc>
        <w:tc>
          <w:tcPr>
            <w:tcW w:w="1149" w:type="dxa"/>
            <w:noWrap/>
            <w:hideMark/>
          </w:tcPr>
          <w:p w:rsidR="004F6C69" w:rsidRPr="004F6C69" w:rsidRDefault="004F6C69" w:rsidP="004F6C69">
            <w:pPr>
              <w:jc w:val="right"/>
              <w:cnfStyle w:val="000000100000"/>
              <w:rPr>
                <w:rFonts w:ascii="Calibri" w:eastAsia="Times New Roman" w:hAnsi="Calibri" w:cs="Calibri"/>
                <w:color w:val="000000"/>
                <w:lang w:eastAsia="es-AR"/>
              </w:rPr>
            </w:pPr>
            <w:r w:rsidRPr="004F6C69">
              <w:rPr>
                <w:rFonts w:ascii="Calibri" w:eastAsia="Times New Roman" w:hAnsi="Calibri" w:cs="Calibri"/>
                <w:color w:val="000000"/>
                <w:lang w:eastAsia="es-AR"/>
              </w:rPr>
              <w:t>$ 65.075</w:t>
            </w:r>
          </w:p>
        </w:tc>
        <w:tc>
          <w:tcPr>
            <w:tcW w:w="1149" w:type="dxa"/>
            <w:noWrap/>
            <w:hideMark/>
          </w:tcPr>
          <w:p w:rsidR="004F6C69" w:rsidRPr="004F6C69" w:rsidRDefault="004F6C69" w:rsidP="004F6C69">
            <w:pPr>
              <w:jc w:val="right"/>
              <w:cnfStyle w:val="000000100000"/>
              <w:rPr>
                <w:rFonts w:ascii="Calibri" w:eastAsia="Times New Roman" w:hAnsi="Calibri" w:cs="Calibri"/>
                <w:color w:val="000000"/>
                <w:lang w:eastAsia="es-AR"/>
              </w:rPr>
            </w:pPr>
            <w:r w:rsidRPr="004F6C69">
              <w:rPr>
                <w:rFonts w:ascii="Calibri" w:eastAsia="Times New Roman" w:hAnsi="Calibri" w:cs="Calibri"/>
                <w:color w:val="000000"/>
                <w:lang w:eastAsia="es-AR"/>
              </w:rPr>
              <w:t>$ 113.650</w:t>
            </w:r>
          </w:p>
        </w:tc>
      </w:tr>
      <w:tr w:rsidR="004F6C69" w:rsidRPr="004F6C69" w:rsidTr="00A05570">
        <w:trPr>
          <w:trHeight w:val="300"/>
        </w:trPr>
        <w:tc>
          <w:tcPr>
            <w:cnfStyle w:val="001000000000"/>
            <w:tcW w:w="392" w:type="dxa"/>
            <w:vMerge/>
            <w:hideMark/>
          </w:tcPr>
          <w:p w:rsidR="004F6C69" w:rsidRPr="004F6C69" w:rsidRDefault="004F6C69" w:rsidP="004F6C69">
            <w:pPr>
              <w:jc w:val="left"/>
              <w:rPr>
                <w:rFonts w:ascii="Calibri" w:eastAsia="Times New Roman" w:hAnsi="Calibri" w:cs="Calibri"/>
                <w:color w:val="000000"/>
                <w:lang w:eastAsia="es-AR"/>
              </w:rPr>
            </w:pPr>
          </w:p>
        </w:tc>
        <w:tc>
          <w:tcPr>
            <w:tcW w:w="1340" w:type="dxa"/>
            <w:noWrap/>
            <w:hideMark/>
          </w:tcPr>
          <w:p w:rsidR="004F6C69" w:rsidRPr="004F6C69" w:rsidRDefault="004F6C69" w:rsidP="004F6C69">
            <w:pPr>
              <w:jc w:val="left"/>
              <w:cnfStyle w:val="000000000000"/>
              <w:rPr>
                <w:rFonts w:ascii="Calibri" w:eastAsia="Times New Roman" w:hAnsi="Calibri" w:cs="Calibri"/>
                <w:color w:val="000000"/>
                <w:lang w:eastAsia="es-AR"/>
              </w:rPr>
            </w:pPr>
            <w:r w:rsidRPr="004F6C69">
              <w:rPr>
                <w:rFonts w:ascii="Calibri" w:eastAsia="Times New Roman" w:hAnsi="Calibri" w:cs="Calibri"/>
                <w:color w:val="000000"/>
                <w:lang w:eastAsia="es-AR"/>
              </w:rPr>
              <w:t>Mayo</w:t>
            </w:r>
          </w:p>
        </w:tc>
        <w:tc>
          <w:tcPr>
            <w:tcW w:w="1010" w:type="dxa"/>
            <w:noWrap/>
            <w:hideMark/>
          </w:tcPr>
          <w:p w:rsidR="004F6C69" w:rsidRPr="004F6C69" w:rsidRDefault="004F6C69" w:rsidP="004F6C69">
            <w:pPr>
              <w:jc w:val="right"/>
              <w:cnfStyle w:val="000000000000"/>
              <w:rPr>
                <w:rFonts w:ascii="Calibri" w:eastAsia="Times New Roman" w:hAnsi="Calibri" w:cs="Calibri"/>
                <w:color w:val="000000"/>
                <w:lang w:eastAsia="es-AR"/>
              </w:rPr>
            </w:pPr>
            <w:r w:rsidRPr="004F6C69">
              <w:rPr>
                <w:rFonts w:ascii="Calibri" w:eastAsia="Times New Roman" w:hAnsi="Calibri" w:cs="Calibri"/>
                <w:color w:val="000000"/>
                <w:lang w:eastAsia="es-AR"/>
              </w:rPr>
              <w:t>$ 54.375</w:t>
            </w:r>
          </w:p>
        </w:tc>
        <w:tc>
          <w:tcPr>
            <w:tcW w:w="1149" w:type="dxa"/>
            <w:noWrap/>
            <w:hideMark/>
          </w:tcPr>
          <w:p w:rsidR="004F6C69" w:rsidRPr="004F6C69" w:rsidRDefault="004F6C69" w:rsidP="004F6C69">
            <w:pPr>
              <w:jc w:val="right"/>
              <w:cnfStyle w:val="000000000000"/>
              <w:rPr>
                <w:rFonts w:ascii="Calibri" w:eastAsia="Times New Roman" w:hAnsi="Calibri" w:cs="Calibri"/>
                <w:color w:val="000000"/>
                <w:lang w:eastAsia="es-AR"/>
              </w:rPr>
            </w:pPr>
            <w:r w:rsidRPr="004F6C69">
              <w:rPr>
                <w:rFonts w:ascii="Calibri" w:eastAsia="Times New Roman" w:hAnsi="Calibri" w:cs="Calibri"/>
                <w:color w:val="000000"/>
                <w:lang w:eastAsia="es-AR"/>
              </w:rPr>
              <w:t>$ 68.275</w:t>
            </w:r>
          </w:p>
        </w:tc>
        <w:tc>
          <w:tcPr>
            <w:tcW w:w="1149" w:type="dxa"/>
            <w:noWrap/>
            <w:hideMark/>
          </w:tcPr>
          <w:p w:rsidR="004F6C69" w:rsidRPr="004F6C69" w:rsidRDefault="004F6C69" w:rsidP="004F6C69">
            <w:pPr>
              <w:jc w:val="right"/>
              <w:cnfStyle w:val="000000000000"/>
              <w:rPr>
                <w:rFonts w:ascii="Calibri" w:eastAsia="Times New Roman" w:hAnsi="Calibri" w:cs="Calibri"/>
                <w:color w:val="000000"/>
                <w:lang w:eastAsia="es-AR"/>
              </w:rPr>
            </w:pPr>
            <w:r w:rsidRPr="004F6C69">
              <w:rPr>
                <w:rFonts w:ascii="Calibri" w:eastAsia="Times New Roman" w:hAnsi="Calibri" w:cs="Calibri"/>
                <w:color w:val="000000"/>
                <w:lang w:eastAsia="es-AR"/>
              </w:rPr>
              <w:t>$ 115.600</w:t>
            </w:r>
          </w:p>
        </w:tc>
      </w:tr>
      <w:tr w:rsidR="004F6C69" w:rsidRPr="004F6C69" w:rsidTr="00A05570">
        <w:trPr>
          <w:cnfStyle w:val="000000100000"/>
          <w:trHeight w:val="300"/>
        </w:trPr>
        <w:tc>
          <w:tcPr>
            <w:cnfStyle w:val="001000000000"/>
            <w:tcW w:w="392" w:type="dxa"/>
            <w:vMerge/>
            <w:hideMark/>
          </w:tcPr>
          <w:p w:rsidR="004F6C69" w:rsidRPr="004F6C69" w:rsidRDefault="004F6C69" w:rsidP="004F6C69">
            <w:pPr>
              <w:jc w:val="left"/>
              <w:rPr>
                <w:rFonts w:ascii="Calibri" w:eastAsia="Times New Roman" w:hAnsi="Calibri" w:cs="Calibri"/>
                <w:color w:val="000000"/>
                <w:lang w:eastAsia="es-AR"/>
              </w:rPr>
            </w:pPr>
          </w:p>
        </w:tc>
        <w:tc>
          <w:tcPr>
            <w:tcW w:w="1340" w:type="dxa"/>
            <w:noWrap/>
            <w:hideMark/>
          </w:tcPr>
          <w:p w:rsidR="004F6C69" w:rsidRPr="004F6C69" w:rsidRDefault="004F6C69" w:rsidP="004F6C69">
            <w:pPr>
              <w:jc w:val="left"/>
              <w:cnfStyle w:val="000000100000"/>
              <w:rPr>
                <w:rFonts w:ascii="Calibri" w:eastAsia="Times New Roman" w:hAnsi="Calibri" w:cs="Calibri"/>
                <w:color w:val="000000"/>
                <w:lang w:eastAsia="es-AR"/>
              </w:rPr>
            </w:pPr>
            <w:r w:rsidRPr="004F6C69">
              <w:rPr>
                <w:rFonts w:ascii="Calibri" w:eastAsia="Times New Roman" w:hAnsi="Calibri" w:cs="Calibri"/>
                <w:color w:val="000000"/>
                <w:lang w:eastAsia="es-AR"/>
              </w:rPr>
              <w:t>Junio</w:t>
            </w:r>
          </w:p>
        </w:tc>
        <w:tc>
          <w:tcPr>
            <w:tcW w:w="1010" w:type="dxa"/>
            <w:noWrap/>
            <w:hideMark/>
          </w:tcPr>
          <w:p w:rsidR="004F6C69" w:rsidRPr="004F6C69" w:rsidRDefault="004F6C69" w:rsidP="004F6C69">
            <w:pPr>
              <w:jc w:val="right"/>
              <w:cnfStyle w:val="000000100000"/>
              <w:rPr>
                <w:rFonts w:ascii="Calibri" w:eastAsia="Times New Roman" w:hAnsi="Calibri" w:cs="Calibri"/>
                <w:color w:val="000000"/>
                <w:lang w:eastAsia="es-AR"/>
              </w:rPr>
            </w:pPr>
            <w:r w:rsidRPr="004F6C69">
              <w:rPr>
                <w:rFonts w:ascii="Calibri" w:eastAsia="Times New Roman" w:hAnsi="Calibri" w:cs="Calibri"/>
                <w:color w:val="000000"/>
                <w:lang w:eastAsia="es-AR"/>
              </w:rPr>
              <w:t>$ 57.375</w:t>
            </w:r>
          </w:p>
        </w:tc>
        <w:tc>
          <w:tcPr>
            <w:tcW w:w="1149" w:type="dxa"/>
            <w:noWrap/>
            <w:hideMark/>
          </w:tcPr>
          <w:p w:rsidR="004F6C69" w:rsidRPr="004F6C69" w:rsidRDefault="004F6C69" w:rsidP="004F6C69">
            <w:pPr>
              <w:jc w:val="right"/>
              <w:cnfStyle w:val="000000100000"/>
              <w:rPr>
                <w:rFonts w:ascii="Calibri" w:eastAsia="Times New Roman" w:hAnsi="Calibri" w:cs="Calibri"/>
                <w:color w:val="000000"/>
                <w:lang w:eastAsia="es-AR"/>
              </w:rPr>
            </w:pPr>
            <w:r w:rsidRPr="004F6C69">
              <w:rPr>
                <w:rFonts w:ascii="Calibri" w:eastAsia="Times New Roman" w:hAnsi="Calibri" w:cs="Calibri"/>
                <w:color w:val="000000"/>
                <w:lang w:eastAsia="es-AR"/>
              </w:rPr>
              <w:t>$ 71.355</w:t>
            </w:r>
          </w:p>
        </w:tc>
        <w:tc>
          <w:tcPr>
            <w:tcW w:w="1149" w:type="dxa"/>
            <w:noWrap/>
            <w:hideMark/>
          </w:tcPr>
          <w:p w:rsidR="004F6C69" w:rsidRPr="004F6C69" w:rsidRDefault="004F6C69" w:rsidP="004F6C69">
            <w:pPr>
              <w:jc w:val="right"/>
              <w:cnfStyle w:val="000000100000"/>
              <w:rPr>
                <w:rFonts w:ascii="Calibri" w:eastAsia="Times New Roman" w:hAnsi="Calibri" w:cs="Calibri"/>
                <w:color w:val="000000"/>
                <w:lang w:eastAsia="es-AR"/>
              </w:rPr>
            </w:pPr>
            <w:r w:rsidRPr="004F6C69">
              <w:rPr>
                <w:rFonts w:ascii="Calibri" w:eastAsia="Times New Roman" w:hAnsi="Calibri" w:cs="Calibri"/>
                <w:color w:val="000000"/>
                <w:lang w:eastAsia="es-AR"/>
              </w:rPr>
              <w:t>$ 118.150</w:t>
            </w:r>
          </w:p>
        </w:tc>
      </w:tr>
      <w:tr w:rsidR="004F6C69" w:rsidRPr="004F6C69" w:rsidTr="00A05570">
        <w:trPr>
          <w:trHeight w:val="300"/>
        </w:trPr>
        <w:tc>
          <w:tcPr>
            <w:cnfStyle w:val="001000000000"/>
            <w:tcW w:w="392" w:type="dxa"/>
            <w:vMerge/>
            <w:hideMark/>
          </w:tcPr>
          <w:p w:rsidR="004F6C69" w:rsidRPr="004F6C69" w:rsidRDefault="004F6C69" w:rsidP="004F6C69">
            <w:pPr>
              <w:jc w:val="left"/>
              <w:rPr>
                <w:rFonts w:ascii="Calibri" w:eastAsia="Times New Roman" w:hAnsi="Calibri" w:cs="Calibri"/>
                <w:color w:val="000000"/>
                <w:lang w:eastAsia="es-AR"/>
              </w:rPr>
            </w:pPr>
          </w:p>
        </w:tc>
        <w:tc>
          <w:tcPr>
            <w:tcW w:w="1340" w:type="dxa"/>
            <w:noWrap/>
            <w:hideMark/>
          </w:tcPr>
          <w:p w:rsidR="004F6C69" w:rsidRPr="004F6C69" w:rsidRDefault="004F6C69" w:rsidP="004F6C69">
            <w:pPr>
              <w:jc w:val="left"/>
              <w:cnfStyle w:val="000000000000"/>
              <w:rPr>
                <w:rFonts w:ascii="Calibri" w:eastAsia="Times New Roman" w:hAnsi="Calibri" w:cs="Calibri"/>
                <w:color w:val="000000"/>
                <w:lang w:eastAsia="es-AR"/>
              </w:rPr>
            </w:pPr>
            <w:r w:rsidRPr="004F6C69">
              <w:rPr>
                <w:rFonts w:ascii="Calibri" w:eastAsia="Times New Roman" w:hAnsi="Calibri" w:cs="Calibri"/>
                <w:color w:val="000000"/>
                <w:lang w:eastAsia="es-AR"/>
              </w:rPr>
              <w:t>Julio</w:t>
            </w:r>
          </w:p>
        </w:tc>
        <w:tc>
          <w:tcPr>
            <w:tcW w:w="1010" w:type="dxa"/>
            <w:noWrap/>
            <w:hideMark/>
          </w:tcPr>
          <w:p w:rsidR="004F6C69" w:rsidRPr="004F6C69" w:rsidRDefault="004F6C69" w:rsidP="004F6C69">
            <w:pPr>
              <w:jc w:val="right"/>
              <w:cnfStyle w:val="000000000000"/>
              <w:rPr>
                <w:rFonts w:ascii="Calibri" w:eastAsia="Times New Roman" w:hAnsi="Calibri" w:cs="Calibri"/>
                <w:color w:val="000000"/>
                <w:lang w:eastAsia="es-AR"/>
              </w:rPr>
            </w:pPr>
            <w:r w:rsidRPr="004F6C69">
              <w:rPr>
                <w:rFonts w:ascii="Calibri" w:eastAsia="Times New Roman" w:hAnsi="Calibri" w:cs="Calibri"/>
                <w:color w:val="000000"/>
                <w:lang w:eastAsia="es-AR"/>
              </w:rPr>
              <w:t>$ 60.490</w:t>
            </w:r>
          </w:p>
        </w:tc>
        <w:tc>
          <w:tcPr>
            <w:tcW w:w="1149" w:type="dxa"/>
            <w:noWrap/>
            <w:hideMark/>
          </w:tcPr>
          <w:p w:rsidR="004F6C69" w:rsidRPr="004F6C69" w:rsidRDefault="004F6C69" w:rsidP="004F6C69">
            <w:pPr>
              <w:jc w:val="right"/>
              <w:cnfStyle w:val="000000000000"/>
              <w:rPr>
                <w:rFonts w:ascii="Calibri" w:eastAsia="Times New Roman" w:hAnsi="Calibri" w:cs="Calibri"/>
                <w:color w:val="000000"/>
                <w:lang w:eastAsia="es-AR"/>
              </w:rPr>
            </w:pPr>
            <w:r w:rsidRPr="004F6C69">
              <w:rPr>
                <w:rFonts w:ascii="Calibri" w:eastAsia="Times New Roman" w:hAnsi="Calibri" w:cs="Calibri"/>
                <w:color w:val="000000"/>
                <w:lang w:eastAsia="es-AR"/>
              </w:rPr>
              <w:t>$ 78.975</w:t>
            </w:r>
          </w:p>
        </w:tc>
        <w:tc>
          <w:tcPr>
            <w:tcW w:w="1149" w:type="dxa"/>
            <w:noWrap/>
            <w:hideMark/>
          </w:tcPr>
          <w:p w:rsidR="004F6C69" w:rsidRPr="004F6C69" w:rsidRDefault="004F6C69" w:rsidP="004F6C69">
            <w:pPr>
              <w:jc w:val="right"/>
              <w:cnfStyle w:val="000000000000"/>
              <w:rPr>
                <w:rFonts w:ascii="Calibri" w:eastAsia="Times New Roman" w:hAnsi="Calibri" w:cs="Calibri"/>
                <w:color w:val="000000"/>
                <w:lang w:eastAsia="es-AR"/>
              </w:rPr>
            </w:pPr>
            <w:r w:rsidRPr="004F6C69">
              <w:rPr>
                <w:rFonts w:ascii="Calibri" w:eastAsia="Times New Roman" w:hAnsi="Calibri" w:cs="Calibri"/>
                <w:color w:val="000000"/>
                <w:lang w:eastAsia="es-AR"/>
              </w:rPr>
              <w:t>$ 129.450</w:t>
            </w:r>
          </w:p>
        </w:tc>
      </w:tr>
      <w:tr w:rsidR="004F6C69" w:rsidRPr="004F6C69" w:rsidTr="00A05570">
        <w:trPr>
          <w:cnfStyle w:val="000000100000"/>
          <w:trHeight w:val="300"/>
        </w:trPr>
        <w:tc>
          <w:tcPr>
            <w:cnfStyle w:val="001000000000"/>
            <w:tcW w:w="392" w:type="dxa"/>
            <w:vMerge/>
            <w:hideMark/>
          </w:tcPr>
          <w:p w:rsidR="004F6C69" w:rsidRPr="004F6C69" w:rsidRDefault="004F6C69" w:rsidP="004F6C69">
            <w:pPr>
              <w:jc w:val="left"/>
              <w:rPr>
                <w:rFonts w:ascii="Calibri" w:eastAsia="Times New Roman" w:hAnsi="Calibri" w:cs="Calibri"/>
                <w:color w:val="000000"/>
                <w:lang w:eastAsia="es-AR"/>
              </w:rPr>
            </w:pPr>
          </w:p>
        </w:tc>
        <w:tc>
          <w:tcPr>
            <w:tcW w:w="1340" w:type="dxa"/>
            <w:noWrap/>
            <w:hideMark/>
          </w:tcPr>
          <w:p w:rsidR="004F6C69" w:rsidRPr="004F6C69" w:rsidRDefault="004F6C69" w:rsidP="004F6C69">
            <w:pPr>
              <w:jc w:val="left"/>
              <w:cnfStyle w:val="000000100000"/>
              <w:rPr>
                <w:rFonts w:ascii="Calibri" w:eastAsia="Times New Roman" w:hAnsi="Calibri" w:cs="Calibri"/>
                <w:color w:val="000000"/>
                <w:lang w:eastAsia="es-AR"/>
              </w:rPr>
            </w:pPr>
            <w:r w:rsidRPr="004F6C69">
              <w:rPr>
                <w:rFonts w:ascii="Calibri" w:eastAsia="Times New Roman" w:hAnsi="Calibri" w:cs="Calibri"/>
                <w:color w:val="000000"/>
                <w:lang w:eastAsia="es-AR"/>
              </w:rPr>
              <w:t>Agosto</w:t>
            </w:r>
          </w:p>
        </w:tc>
        <w:tc>
          <w:tcPr>
            <w:tcW w:w="1010" w:type="dxa"/>
            <w:noWrap/>
            <w:hideMark/>
          </w:tcPr>
          <w:p w:rsidR="004F6C69" w:rsidRPr="004F6C69" w:rsidRDefault="004F6C69" w:rsidP="004F6C69">
            <w:pPr>
              <w:jc w:val="right"/>
              <w:cnfStyle w:val="000000100000"/>
              <w:rPr>
                <w:rFonts w:ascii="Calibri" w:eastAsia="Times New Roman" w:hAnsi="Calibri" w:cs="Calibri"/>
                <w:color w:val="000000"/>
                <w:lang w:eastAsia="es-AR"/>
              </w:rPr>
            </w:pPr>
            <w:r w:rsidRPr="004F6C69">
              <w:rPr>
                <w:rFonts w:ascii="Calibri" w:eastAsia="Times New Roman" w:hAnsi="Calibri" w:cs="Calibri"/>
                <w:color w:val="000000"/>
                <w:lang w:eastAsia="es-AR"/>
              </w:rPr>
              <w:t>$ 63.515</w:t>
            </w:r>
          </w:p>
        </w:tc>
        <w:tc>
          <w:tcPr>
            <w:tcW w:w="1149" w:type="dxa"/>
            <w:noWrap/>
            <w:hideMark/>
          </w:tcPr>
          <w:p w:rsidR="004F6C69" w:rsidRPr="004F6C69" w:rsidRDefault="004F6C69" w:rsidP="004F6C69">
            <w:pPr>
              <w:jc w:val="right"/>
              <w:cnfStyle w:val="000000100000"/>
              <w:rPr>
                <w:rFonts w:ascii="Calibri" w:eastAsia="Times New Roman" w:hAnsi="Calibri" w:cs="Calibri"/>
                <w:color w:val="000000"/>
                <w:lang w:eastAsia="es-AR"/>
              </w:rPr>
            </w:pPr>
            <w:r w:rsidRPr="004F6C69">
              <w:rPr>
                <w:rFonts w:ascii="Calibri" w:eastAsia="Times New Roman" w:hAnsi="Calibri" w:cs="Calibri"/>
                <w:color w:val="000000"/>
                <w:lang w:eastAsia="es-AR"/>
              </w:rPr>
              <w:t>$ 84.225</w:t>
            </w:r>
          </w:p>
        </w:tc>
        <w:tc>
          <w:tcPr>
            <w:tcW w:w="1149" w:type="dxa"/>
            <w:noWrap/>
            <w:hideMark/>
          </w:tcPr>
          <w:p w:rsidR="004F6C69" w:rsidRPr="004F6C69" w:rsidRDefault="004F6C69" w:rsidP="004F6C69">
            <w:pPr>
              <w:jc w:val="right"/>
              <w:cnfStyle w:val="000000100000"/>
              <w:rPr>
                <w:rFonts w:ascii="Calibri" w:eastAsia="Times New Roman" w:hAnsi="Calibri" w:cs="Calibri"/>
                <w:color w:val="000000"/>
                <w:lang w:eastAsia="es-AR"/>
              </w:rPr>
            </w:pPr>
            <w:r w:rsidRPr="004F6C69">
              <w:rPr>
                <w:rFonts w:ascii="Calibri" w:eastAsia="Times New Roman" w:hAnsi="Calibri" w:cs="Calibri"/>
                <w:color w:val="000000"/>
                <w:lang w:eastAsia="es-AR"/>
              </w:rPr>
              <w:t>$ 152.875</w:t>
            </w:r>
          </w:p>
        </w:tc>
      </w:tr>
      <w:tr w:rsidR="004F6C69" w:rsidRPr="004F6C69" w:rsidTr="00A05570">
        <w:trPr>
          <w:trHeight w:val="300"/>
        </w:trPr>
        <w:tc>
          <w:tcPr>
            <w:cnfStyle w:val="001000000000"/>
            <w:tcW w:w="392" w:type="dxa"/>
            <w:vMerge/>
            <w:hideMark/>
          </w:tcPr>
          <w:p w:rsidR="004F6C69" w:rsidRPr="004F6C69" w:rsidRDefault="004F6C69" w:rsidP="004F6C69">
            <w:pPr>
              <w:jc w:val="left"/>
              <w:rPr>
                <w:rFonts w:ascii="Calibri" w:eastAsia="Times New Roman" w:hAnsi="Calibri" w:cs="Calibri"/>
                <w:color w:val="000000"/>
                <w:lang w:eastAsia="es-AR"/>
              </w:rPr>
            </w:pPr>
          </w:p>
        </w:tc>
        <w:tc>
          <w:tcPr>
            <w:tcW w:w="1340" w:type="dxa"/>
            <w:noWrap/>
            <w:hideMark/>
          </w:tcPr>
          <w:p w:rsidR="004F6C69" w:rsidRPr="004F6C69" w:rsidRDefault="004F6C69" w:rsidP="004F6C69">
            <w:pPr>
              <w:jc w:val="left"/>
              <w:cnfStyle w:val="000000000000"/>
              <w:rPr>
                <w:rFonts w:ascii="Calibri" w:eastAsia="Times New Roman" w:hAnsi="Calibri" w:cs="Calibri"/>
                <w:color w:val="000000"/>
                <w:lang w:eastAsia="es-AR"/>
              </w:rPr>
            </w:pPr>
            <w:r w:rsidRPr="004F6C69">
              <w:rPr>
                <w:rFonts w:ascii="Calibri" w:eastAsia="Times New Roman" w:hAnsi="Calibri" w:cs="Calibri"/>
                <w:color w:val="000000"/>
                <w:lang w:eastAsia="es-AR"/>
              </w:rPr>
              <w:t>Septiembre</w:t>
            </w:r>
          </w:p>
        </w:tc>
        <w:tc>
          <w:tcPr>
            <w:tcW w:w="1010" w:type="dxa"/>
            <w:noWrap/>
            <w:hideMark/>
          </w:tcPr>
          <w:p w:rsidR="004F6C69" w:rsidRPr="004F6C69" w:rsidRDefault="004F6C69" w:rsidP="004F6C69">
            <w:pPr>
              <w:jc w:val="right"/>
              <w:cnfStyle w:val="000000000000"/>
              <w:rPr>
                <w:rFonts w:ascii="Calibri" w:eastAsia="Times New Roman" w:hAnsi="Calibri" w:cs="Calibri"/>
                <w:color w:val="000000"/>
                <w:lang w:eastAsia="es-AR"/>
              </w:rPr>
            </w:pPr>
            <w:r w:rsidRPr="004F6C69">
              <w:rPr>
                <w:rFonts w:ascii="Calibri" w:eastAsia="Times New Roman" w:hAnsi="Calibri" w:cs="Calibri"/>
                <w:color w:val="000000"/>
                <w:lang w:eastAsia="es-AR"/>
              </w:rPr>
              <w:t>$ 63.605</w:t>
            </w:r>
          </w:p>
        </w:tc>
        <w:tc>
          <w:tcPr>
            <w:tcW w:w="1149" w:type="dxa"/>
            <w:noWrap/>
            <w:hideMark/>
          </w:tcPr>
          <w:p w:rsidR="004F6C69" w:rsidRPr="004F6C69" w:rsidRDefault="004F6C69" w:rsidP="004F6C69">
            <w:pPr>
              <w:jc w:val="right"/>
              <w:cnfStyle w:val="000000000000"/>
              <w:rPr>
                <w:rFonts w:ascii="Calibri" w:eastAsia="Times New Roman" w:hAnsi="Calibri" w:cs="Calibri"/>
                <w:color w:val="000000"/>
                <w:lang w:eastAsia="es-AR"/>
              </w:rPr>
            </w:pPr>
            <w:r w:rsidRPr="004F6C69">
              <w:rPr>
                <w:rFonts w:ascii="Calibri" w:eastAsia="Times New Roman" w:hAnsi="Calibri" w:cs="Calibri"/>
                <w:color w:val="000000"/>
                <w:lang w:eastAsia="es-AR"/>
              </w:rPr>
              <w:t>$ 92.825</w:t>
            </w:r>
          </w:p>
        </w:tc>
        <w:tc>
          <w:tcPr>
            <w:tcW w:w="1149" w:type="dxa"/>
            <w:noWrap/>
            <w:hideMark/>
          </w:tcPr>
          <w:p w:rsidR="004F6C69" w:rsidRPr="004F6C69" w:rsidRDefault="004F6C69" w:rsidP="004F6C69">
            <w:pPr>
              <w:jc w:val="right"/>
              <w:cnfStyle w:val="000000000000"/>
              <w:rPr>
                <w:rFonts w:ascii="Calibri" w:eastAsia="Times New Roman" w:hAnsi="Calibri" w:cs="Calibri"/>
                <w:color w:val="000000"/>
                <w:lang w:eastAsia="es-AR"/>
              </w:rPr>
            </w:pPr>
            <w:r w:rsidRPr="004F6C69">
              <w:rPr>
                <w:rFonts w:ascii="Calibri" w:eastAsia="Times New Roman" w:hAnsi="Calibri" w:cs="Calibri"/>
                <w:color w:val="000000"/>
                <w:lang w:eastAsia="es-AR"/>
              </w:rPr>
              <w:t>$ 167.750</w:t>
            </w:r>
          </w:p>
        </w:tc>
      </w:tr>
      <w:tr w:rsidR="004F6C69" w:rsidRPr="004F6C69" w:rsidTr="00A05570">
        <w:trPr>
          <w:cnfStyle w:val="000000100000"/>
          <w:trHeight w:val="300"/>
        </w:trPr>
        <w:tc>
          <w:tcPr>
            <w:cnfStyle w:val="001000000000"/>
            <w:tcW w:w="392" w:type="dxa"/>
            <w:vMerge/>
            <w:hideMark/>
          </w:tcPr>
          <w:p w:rsidR="004F6C69" w:rsidRPr="004F6C69" w:rsidRDefault="004F6C69" w:rsidP="004F6C69">
            <w:pPr>
              <w:jc w:val="left"/>
              <w:rPr>
                <w:rFonts w:ascii="Calibri" w:eastAsia="Times New Roman" w:hAnsi="Calibri" w:cs="Calibri"/>
                <w:color w:val="000000"/>
                <w:lang w:eastAsia="es-AR"/>
              </w:rPr>
            </w:pPr>
          </w:p>
        </w:tc>
        <w:tc>
          <w:tcPr>
            <w:tcW w:w="1340" w:type="dxa"/>
            <w:noWrap/>
            <w:hideMark/>
          </w:tcPr>
          <w:p w:rsidR="004F6C69" w:rsidRPr="004F6C69" w:rsidRDefault="004F6C69" w:rsidP="004F6C69">
            <w:pPr>
              <w:jc w:val="left"/>
              <w:cnfStyle w:val="000000100000"/>
              <w:rPr>
                <w:rFonts w:ascii="Calibri" w:eastAsia="Times New Roman" w:hAnsi="Calibri" w:cs="Calibri"/>
                <w:color w:val="000000"/>
                <w:lang w:eastAsia="es-AR"/>
              </w:rPr>
            </w:pPr>
            <w:r w:rsidRPr="004F6C69">
              <w:rPr>
                <w:rFonts w:ascii="Calibri" w:eastAsia="Times New Roman" w:hAnsi="Calibri" w:cs="Calibri"/>
                <w:color w:val="000000"/>
                <w:lang w:eastAsia="es-AR"/>
              </w:rPr>
              <w:t>Octubre</w:t>
            </w:r>
          </w:p>
        </w:tc>
        <w:tc>
          <w:tcPr>
            <w:tcW w:w="1010" w:type="dxa"/>
            <w:noWrap/>
            <w:hideMark/>
          </w:tcPr>
          <w:p w:rsidR="004F6C69" w:rsidRPr="004F6C69" w:rsidRDefault="004F6C69" w:rsidP="004F6C69">
            <w:pPr>
              <w:jc w:val="right"/>
              <w:cnfStyle w:val="000000100000"/>
              <w:rPr>
                <w:rFonts w:ascii="Calibri" w:eastAsia="Times New Roman" w:hAnsi="Calibri" w:cs="Calibri"/>
                <w:color w:val="000000"/>
                <w:lang w:eastAsia="es-AR"/>
              </w:rPr>
            </w:pPr>
            <w:r w:rsidRPr="004F6C69">
              <w:rPr>
                <w:rFonts w:ascii="Calibri" w:eastAsia="Times New Roman" w:hAnsi="Calibri" w:cs="Calibri"/>
                <w:color w:val="000000"/>
                <w:lang w:eastAsia="es-AR"/>
              </w:rPr>
              <w:t>$ 71.195</w:t>
            </w:r>
          </w:p>
        </w:tc>
        <w:tc>
          <w:tcPr>
            <w:tcW w:w="1149" w:type="dxa"/>
            <w:noWrap/>
            <w:hideMark/>
          </w:tcPr>
          <w:p w:rsidR="004F6C69" w:rsidRPr="004F6C69" w:rsidRDefault="004F6C69" w:rsidP="004F6C69">
            <w:pPr>
              <w:jc w:val="right"/>
              <w:cnfStyle w:val="000000100000"/>
              <w:rPr>
                <w:rFonts w:ascii="Calibri" w:eastAsia="Times New Roman" w:hAnsi="Calibri" w:cs="Calibri"/>
                <w:color w:val="000000"/>
                <w:lang w:eastAsia="es-AR"/>
              </w:rPr>
            </w:pPr>
            <w:r w:rsidRPr="004F6C69">
              <w:rPr>
                <w:rFonts w:ascii="Calibri" w:eastAsia="Times New Roman" w:hAnsi="Calibri" w:cs="Calibri"/>
                <w:color w:val="000000"/>
                <w:lang w:eastAsia="es-AR"/>
              </w:rPr>
              <w:t>$ 97.675</w:t>
            </w:r>
          </w:p>
        </w:tc>
        <w:tc>
          <w:tcPr>
            <w:tcW w:w="1149" w:type="dxa"/>
            <w:noWrap/>
            <w:hideMark/>
          </w:tcPr>
          <w:p w:rsidR="004F6C69" w:rsidRPr="004F6C69" w:rsidRDefault="004F6C69" w:rsidP="004F6C69">
            <w:pPr>
              <w:jc w:val="right"/>
              <w:cnfStyle w:val="000000100000"/>
              <w:rPr>
                <w:rFonts w:ascii="Calibri" w:eastAsia="Times New Roman" w:hAnsi="Calibri" w:cs="Calibri"/>
                <w:color w:val="000000"/>
                <w:lang w:eastAsia="es-AR"/>
              </w:rPr>
            </w:pPr>
            <w:r w:rsidRPr="004F6C69">
              <w:rPr>
                <w:rFonts w:ascii="Calibri" w:eastAsia="Times New Roman" w:hAnsi="Calibri" w:cs="Calibri"/>
                <w:color w:val="000000"/>
                <w:lang w:eastAsia="es-AR"/>
              </w:rPr>
              <w:t>$ 185.825</w:t>
            </w:r>
          </w:p>
        </w:tc>
      </w:tr>
      <w:tr w:rsidR="004F6C69" w:rsidRPr="004F6C69" w:rsidTr="00A05570">
        <w:trPr>
          <w:trHeight w:val="300"/>
        </w:trPr>
        <w:tc>
          <w:tcPr>
            <w:cnfStyle w:val="001000000000"/>
            <w:tcW w:w="392" w:type="dxa"/>
            <w:vMerge/>
            <w:hideMark/>
          </w:tcPr>
          <w:p w:rsidR="004F6C69" w:rsidRPr="004F6C69" w:rsidRDefault="004F6C69" w:rsidP="004F6C69">
            <w:pPr>
              <w:jc w:val="left"/>
              <w:rPr>
                <w:rFonts w:ascii="Calibri" w:eastAsia="Times New Roman" w:hAnsi="Calibri" w:cs="Calibri"/>
                <w:color w:val="000000"/>
                <w:lang w:eastAsia="es-AR"/>
              </w:rPr>
            </w:pPr>
          </w:p>
        </w:tc>
        <w:tc>
          <w:tcPr>
            <w:tcW w:w="1340" w:type="dxa"/>
            <w:noWrap/>
            <w:hideMark/>
          </w:tcPr>
          <w:p w:rsidR="004F6C69" w:rsidRPr="004F6C69" w:rsidRDefault="004F6C69" w:rsidP="004F6C69">
            <w:pPr>
              <w:jc w:val="left"/>
              <w:cnfStyle w:val="000000000000"/>
              <w:rPr>
                <w:rFonts w:ascii="Calibri" w:eastAsia="Times New Roman" w:hAnsi="Calibri" w:cs="Calibri"/>
                <w:color w:val="000000"/>
                <w:lang w:eastAsia="es-AR"/>
              </w:rPr>
            </w:pPr>
            <w:r w:rsidRPr="004F6C69">
              <w:rPr>
                <w:rFonts w:ascii="Calibri" w:eastAsia="Times New Roman" w:hAnsi="Calibri" w:cs="Calibri"/>
                <w:color w:val="000000"/>
                <w:lang w:eastAsia="es-AR"/>
              </w:rPr>
              <w:t>Noviembre</w:t>
            </w:r>
          </w:p>
        </w:tc>
        <w:tc>
          <w:tcPr>
            <w:tcW w:w="1010" w:type="dxa"/>
            <w:noWrap/>
            <w:hideMark/>
          </w:tcPr>
          <w:p w:rsidR="004F6C69" w:rsidRPr="004F6C69" w:rsidRDefault="004F6C69" w:rsidP="004F6C69">
            <w:pPr>
              <w:jc w:val="right"/>
              <w:cnfStyle w:val="000000000000"/>
              <w:rPr>
                <w:rFonts w:ascii="Calibri" w:eastAsia="Times New Roman" w:hAnsi="Calibri" w:cs="Calibri"/>
                <w:color w:val="000000"/>
                <w:lang w:eastAsia="es-AR"/>
              </w:rPr>
            </w:pPr>
            <w:r w:rsidRPr="004F6C69">
              <w:rPr>
                <w:rFonts w:ascii="Calibri" w:eastAsia="Times New Roman" w:hAnsi="Calibri" w:cs="Calibri"/>
                <w:color w:val="000000"/>
                <w:lang w:eastAsia="es-AR"/>
              </w:rPr>
              <w:t>$ 94.530</w:t>
            </w:r>
          </w:p>
        </w:tc>
        <w:tc>
          <w:tcPr>
            <w:tcW w:w="1149" w:type="dxa"/>
            <w:noWrap/>
            <w:hideMark/>
          </w:tcPr>
          <w:p w:rsidR="004F6C69" w:rsidRPr="004F6C69" w:rsidRDefault="004F6C69" w:rsidP="004F6C69">
            <w:pPr>
              <w:jc w:val="right"/>
              <w:cnfStyle w:val="000000000000"/>
              <w:rPr>
                <w:rFonts w:ascii="Calibri" w:eastAsia="Times New Roman" w:hAnsi="Calibri" w:cs="Calibri"/>
                <w:color w:val="000000"/>
                <w:lang w:eastAsia="es-AR"/>
              </w:rPr>
            </w:pPr>
            <w:r w:rsidRPr="004F6C69">
              <w:rPr>
                <w:rFonts w:ascii="Calibri" w:eastAsia="Times New Roman" w:hAnsi="Calibri" w:cs="Calibri"/>
                <w:color w:val="000000"/>
                <w:lang w:eastAsia="es-AR"/>
              </w:rPr>
              <w:t>$ 110.600</w:t>
            </w:r>
          </w:p>
        </w:tc>
        <w:tc>
          <w:tcPr>
            <w:tcW w:w="1149" w:type="dxa"/>
            <w:noWrap/>
            <w:hideMark/>
          </w:tcPr>
          <w:p w:rsidR="004F6C69" w:rsidRPr="004F6C69" w:rsidRDefault="004F6C69" w:rsidP="004F6C69">
            <w:pPr>
              <w:jc w:val="right"/>
              <w:cnfStyle w:val="000000000000"/>
              <w:rPr>
                <w:rFonts w:ascii="Calibri" w:eastAsia="Times New Roman" w:hAnsi="Calibri" w:cs="Calibri"/>
                <w:color w:val="000000"/>
                <w:lang w:eastAsia="es-AR"/>
              </w:rPr>
            </w:pPr>
            <w:r w:rsidRPr="004F6C69">
              <w:rPr>
                <w:rFonts w:ascii="Calibri" w:eastAsia="Times New Roman" w:hAnsi="Calibri" w:cs="Calibri"/>
                <w:color w:val="000000"/>
                <w:lang w:eastAsia="es-AR"/>
              </w:rPr>
              <w:t>$ 186.450</w:t>
            </w:r>
          </w:p>
        </w:tc>
      </w:tr>
      <w:tr w:rsidR="004F6C69" w:rsidRPr="004F6C69" w:rsidTr="00A05570">
        <w:trPr>
          <w:cnfStyle w:val="000000100000"/>
          <w:trHeight w:val="300"/>
        </w:trPr>
        <w:tc>
          <w:tcPr>
            <w:cnfStyle w:val="001000000000"/>
            <w:tcW w:w="392" w:type="dxa"/>
            <w:vMerge/>
            <w:hideMark/>
          </w:tcPr>
          <w:p w:rsidR="004F6C69" w:rsidRPr="004F6C69" w:rsidRDefault="004F6C69" w:rsidP="004F6C69">
            <w:pPr>
              <w:jc w:val="left"/>
              <w:rPr>
                <w:rFonts w:ascii="Calibri" w:eastAsia="Times New Roman" w:hAnsi="Calibri" w:cs="Calibri"/>
                <w:color w:val="000000"/>
                <w:lang w:eastAsia="es-AR"/>
              </w:rPr>
            </w:pPr>
          </w:p>
        </w:tc>
        <w:tc>
          <w:tcPr>
            <w:tcW w:w="1340" w:type="dxa"/>
            <w:noWrap/>
            <w:hideMark/>
          </w:tcPr>
          <w:p w:rsidR="004F6C69" w:rsidRPr="004F6C69" w:rsidRDefault="004F6C69" w:rsidP="004F6C69">
            <w:pPr>
              <w:jc w:val="left"/>
              <w:cnfStyle w:val="000000100000"/>
              <w:rPr>
                <w:rFonts w:ascii="Calibri" w:eastAsia="Times New Roman" w:hAnsi="Calibri" w:cs="Calibri"/>
                <w:color w:val="000000"/>
                <w:lang w:eastAsia="es-AR"/>
              </w:rPr>
            </w:pPr>
            <w:r w:rsidRPr="004F6C69">
              <w:rPr>
                <w:rFonts w:ascii="Calibri" w:eastAsia="Times New Roman" w:hAnsi="Calibri" w:cs="Calibri"/>
                <w:color w:val="000000"/>
                <w:lang w:eastAsia="es-AR"/>
              </w:rPr>
              <w:t>Diciembre</w:t>
            </w:r>
          </w:p>
        </w:tc>
        <w:tc>
          <w:tcPr>
            <w:tcW w:w="1010" w:type="dxa"/>
            <w:noWrap/>
            <w:hideMark/>
          </w:tcPr>
          <w:p w:rsidR="004F6C69" w:rsidRPr="004F6C69" w:rsidRDefault="004F6C69" w:rsidP="004F6C69">
            <w:pPr>
              <w:jc w:val="right"/>
              <w:cnfStyle w:val="000000100000"/>
              <w:rPr>
                <w:rFonts w:ascii="Calibri" w:eastAsia="Times New Roman" w:hAnsi="Calibri" w:cs="Calibri"/>
                <w:color w:val="000000"/>
                <w:lang w:eastAsia="es-AR"/>
              </w:rPr>
            </w:pPr>
            <w:r w:rsidRPr="004F6C69">
              <w:rPr>
                <w:rFonts w:ascii="Calibri" w:eastAsia="Times New Roman" w:hAnsi="Calibri" w:cs="Calibri"/>
                <w:color w:val="000000"/>
                <w:lang w:eastAsia="es-AR"/>
              </w:rPr>
              <w:t>$ 94.800</w:t>
            </w:r>
          </w:p>
        </w:tc>
        <w:tc>
          <w:tcPr>
            <w:tcW w:w="1149" w:type="dxa"/>
            <w:noWrap/>
            <w:hideMark/>
          </w:tcPr>
          <w:p w:rsidR="004F6C69" w:rsidRPr="004F6C69" w:rsidRDefault="004F6C69" w:rsidP="004F6C69">
            <w:pPr>
              <w:jc w:val="right"/>
              <w:cnfStyle w:val="000000100000"/>
              <w:rPr>
                <w:rFonts w:ascii="Calibri" w:eastAsia="Times New Roman" w:hAnsi="Calibri" w:cs="Calibri"/>
                <w:color w:val="000000"/>
                <w:lang w:eastAsia="es-AR"/>
              </w:rPr>
            </w:pPr>
            <w:r w:rsidRPr="004F6C69">
              <w:rPr>
                <w:rFonts w:ascii="Calibri" w:eastAsia="Times New Roman" w:hAnsi="Calibri" w:cs="Calibri"/>
                <w:color w:val="000000"/>
                <w:lang w:eastAsia="es-AR"/>
              </w:rPr>
              <w:t>$ 118.400</w:t>
            </w:r>
          </w:p>
        </w:tc>
        <w:tc>
          <w:tcPr>
            <w:tcW w:w="1149" w:type="dxa"/>
            <w:noWrap/>
            <w:hideMark/>
          </w:tcPr>
          <w:p w:rsidR="004F6C69" w:rsidRPr="004F6C69" w:rsidRDefault="004F6C69" w:rsidP="004F6C69">
            <w:pPr>
              <w:jc w:val="right"/>
              <w:cnfStyle w:val="000000100000"/>
              <w:rPr>
                <w:rFonts w:ascii="Calibri" w:eastAsia="Times New Roman" w:hAnsi="Calibri" w:cs="Calibri"/>
                <w:color w:val="000000"/>
                <w:lang w:eastAsia="es-AR"/>
              </w:rPr>
            </w:pPr>
            <w:r w:rsidRPr="004F6C69">
              <w:rPr>
                <w:rFonts w:ascii="Calibri" w:eastAsia="Times New Roman" w:hAnsi="Calibri" w:cs="Calibri"/>
                <w:color w:val="000000"/>
                <w:lang w:eastAsia="es-AR"/>
              </w:rPr>
              <w:t>$ 194.700</w:t>
            </w:r>
          </w:p>
        </w:tc>
      </w:tr>
    </w:tbl>
    <w:p w:rsidR="004F6C69" w:rsidRDefault="004F6C69" w:rsidP="004F6C69"/>
    <w:p w:rsidR="00A05570" w:rsidRDefault="00A05570" w:rsidP="004F6C69"/>
    <w:p w:rsidR="00A05570" w:rsidRDefault="00A05570" w:rsidP="004F6C69">
      <w:r>
        <w:rPr>
          <w:noProof/>
          <w:lang w:eastAsia="es-AR"/>
        </w:rPr>
        <w:drawing>
          <wp:inline distT="0" distB="0" distL="0" distR="0">
            <wp:extent cx="4572000" cy="2743200"/>
            <wp:effectExtent l="0" t="0" r="19050" b="19050"/>
            <wp:docPr id="98" name="Chart 9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720BF8" w:rsidRDefault="00720BF8" w:rsidP="004F6C69"/>
    <w:p w:rsidR="00A66C23" w:rsidRDefault="00A66C23" w:rsidP="004F6C69"/>
    <w:p w:rsidR="00720BF8" w:rsidRDefault="00720BF8" w:rsidP="00A66C23">
      <w:pPr>
        <w:pStyle w:val="Ttulo2"/>
      </w:pPr>
      <w:bookmarkStart w:id="208" w:name="_Toc372545684"/>
      <w:r>
        <w:lastRenderedPageBreak/>
        <w:t>8.2 Modelo de Egresos</w:t>
      </w:r>
      <w:bookmarkEnd w:id="208"/>
    </w:p>
    <w:p w:rsidR="00A66C23" w:rsidRDefault="00A66C23" w:rsidP="00720BF8">
      <w:pPr>
        <w:pStyle w:val="Ttulo3"/>
      </w:pPr>
      <w:bookmarkStart w:id="209" w:name="_Toc372545685"/>
      <w:r>
        <w:t>8.</w:t>
      </w:r>
      <w:r w:rsidR="00720BF8">
        <w:t>2.1</w:t>
      </w:r>
      <w:r>
        <w:t xml:space="preserve"> Costos relacionados a los Recursos Humanos internos</w:t>
      </w:r>
      <w:bookmarkEnd w:id="209"/>
    </w:p>
    <w:p w:rsidR="00A66C23" w:rsidRDefault="00A66C23" w:rsidP="00720BF8">
      <w:pPr>
        <w:pStyle w:val="Ttulo4"/>
      </w:pPr>
      <w:bookmarkStart w:id="210" w:name="_Toc372545686"/>
      <w:r>
        <w:t>8</w:t>
      </w:r>
      <w:r w:rsidR="00720BF8">
        <w:t>.2</w:t>
      </w:r>
      <w:r>
        <w:t>.1</w:t>
      </w:r>
      <w:r w:rsidR="00720BF8">
        <w:t>.1</w:t>
      </w:r>
      <w:r>
        <w:t xml:space="preserve"> Sueldos Brutos</w:t>
      </w:r>
      <w:bookmarkEnd w:id="210"/>
    </w:p>
    <w:p w:rsidR="00A66C23" w:rsidRDefault="00A66C23" w:rsidP="00A66C23">
      <w:r>
        <w:t>A partir de lo relevado al momento de analizar la estructura necesaria para el funcionamiento de la organización se desprende la siguiente información.</w:t>
      </w:r>
    </w:p>
    <w:tbl>
      <w:tblPr>
        <w:tblW w:w="5060" w:type="dxa"/>
        <w:tblInd w:w="55" w:type="dxa"/>
        <w:tblCellMar>
          <w:left w:w="70" w:type="dxa"/>
          <w:right w:w="70" w:type="dxa"/>
        </w:tblCellMar>
        <w:tblLook w:val="04A0"/>
      </w:tblPr>
      <w:tblGrid>
        <w:gridCol w:w="3240"/>
        <w:gridCol w:w="1820"/>
      </w:tblGrid>
      <w:tr w:rsidR="00A66C23" w:rsidRPr="00A66C23" w:rsidTr="00A66C23">
        <w:trPr>
          <w:trHeight w:val="300"/>
        </w:trPr>
        <w:tc>
          <w:tcPr>
            <w:tcW w:w="3240" w:type="dxa"/>
            <w:tcBorders>
              <w:top w:val="single" w:sz="4" w:space="0" w:color="95B3D7"/>
              <w:left w:val="single" w:sz="4" w:space="0" w:color="95B3D7"/>
              <w:bottom w:val="single" w:sz="4" w:space="0" w:color="95B3D7"/>
              <w:right w:val="nil"/>
            </w:tcBorders>
            <w:shd w:val="clear" w:color="4F81BD" w:fill="4F81BD"/>
            <w:noWrap/>
            <w:vAlign w:val="bottom"/>
            <w:hideMark/>
          </w:tcPr>
          <w:p w:rsidR="00A66C23" w:rsidRPr="00A66C23" w:rsidRDefault="00A66C23" w:rsidP="00A66C23">
            <w:pPr>
              <w:spacing w:after="0" w:line="240" w:lineRule="auto"/>
              <w:jc w:val="left"/>
              <w:rPr>
                <w:rFonts w:ascii="Calibri" w:eastAsia="Times New Roman" w:hAnsi="Calibri" w:cs="Calibri"/>
                <w:b/>
                <w:bCs/>
                <w:color w:val="FFFFFF"/>
                <w:lang w:eastAsia="es-AR"/>
              </w:rPr>
            </w:pPr>
            <w:r w:rsidRPr="00A66C23">
              <w:rPr>
                <w:rFonts w:ascii="Calibri" w:eastAsia="Times New Roman" w:hAnsi="Calibri" w:cs="Calibri"/>
                <w:b/>
                <w:bCs/>
                <w:color w:val="FFFFFF"/>
                <w:lang w:eastAsia="es-AR"/>
              </w:rPr>
              <w:t>Recurso</w:t>
            </w:r>
          </w:p>
        </w:tc>
        <w:tc>
          <w:tcPr>
            <w:tcW w:w="1820" w:type="dxa"/>
            <w:tcBorders>
              <w:top w:val="single" w:sz="4" w:space="0" w:color="95B3D7"/>
              <w:left w:val="nil"/>
              <w:bottom w:val="single" w:sz="4" w:space="0" w:color="95B3D7"/>
              <w:right w:val="single" w:sz="4" w:space="0" w:color="95B3D7"/>
            </w:tcBorders>
            <w:shd w:val="clear" w:color="4F81BD" w:fill="4F81BD"/>
            <w:noWrap/>
            <w:vAlign w:val="bottom"/>
            <w:hideMark/>
          </w:tcPr>
          <w:p w:rsidR="00A66C23" w:rsidRPr="00A66C23" w:rsidRDefault="00A66C23" w:rsidP="00A66C23">
            <w:pPr>
              <w:spacing w:after="0" w:line="240" w:lineRule="auto"/>
              <w:jc w:val="right"/>
              <w:rPr>
                <w:rFonts w:ascii="Calibri" w:eastAsia="Times New Roman" w:hAnsi="Calibri" w:cs="Calibri"/>
                <w:b/>
                <w:bCs/>
                <w:color w:val="FFFFFF"/>
                <w:lang w:eastAsia="es-AR"/>
              </w:rPr>
            </w:pPr>
            <w:r w:rsidRPr="00A66C23">
              <w:rPr>
                <w:rFonts w:ascii="Calibri" w:eastAsia="Times New Roman" w:hAnsi="Calibri" w:cs="Calibri"/>
                <w:b/>
                <w:bCs/>
                <w:color w:val="FFFFFF"/>
                <w:lang w:eastAsia="es-AR"/>
              </w:rPr>
              <w:t>Sueldo Bruto</w:t>
            </w:r>
          </w:p>
        </w:tc>
      </w:tr>
      <w:tr w:rsidR="00A66C23" w:rsidRPr="00A66C23" w:rsidTr="00A66C23">
        <w:trPr>
          <w:trHeight w:val="300"/>
        </w:trPr>
        <w:tc>
          <w:tcPr>
            <w:tcW w:w="3240" w:type="dxa"/>
            <w:tcBorders>
              <w:top w:val="single" w:sz="4" w:space="0" w:color="95B3D7"/>
              <w:left w:val="single" w:sz="4" w:space="0" w:color="95B3D7"/>
              <w:bottom w:val="single" w:sz="4" w:space="0" w:color="95B3D7"/>
              <w:right w:val="nil"/>
            </w:tcBorders>
            <w:shd w:val="clear" w:color="DCE6F1" w:fill="DCE6F1"/>
            <w:noWrap/>
            <w:vAlign w:val="bottom"/>
            <w:hideMark/>
          </w:tcPr>
          <w:p w:rsidR="00A66C23" w:rsidRPr="00A66C23" w:rsidRDefault="00A66C23" w:rsidP="00A66C23">
            <w:pPr>
              <w:spacing w:after="0" w:line="240" w:lineRule="auto"/>
              <w:jc w:val="left"/>
              <w:rPr>
                <w:rFonts w:ascii="Calibri" w:eastAsia="Times New Roman" w:hAnsi="Calibri" w:cs="Calibri"/>
                <w:color w:val="000000"/>
                <w:lang w:eastAsia="es-AR"/>
              </w:rPr>
            </w:pPr>
            <w:r w:rsidRPr="00A66C23">
              <w:rPr>
                <w:rFonts w:ascii="Calibri" w:eastAsia="Times New Roman" w:hAnsi="Calibri" w:cs="Calibri"/>
                <w:color w:val="000000"/>
                <w:lang w:eastAsia="es-AR"/>
              </w:rPr>
              <w:t>Atención al Público / Producción</w:t>
            </w:r>
          </w:p>
        </w:tc>
        <w:tc>
          <w:tcPr>
            <w:tcW w:w="1820" w:type="dxa"/>
            <w:tcBorders>
              <w:top w:val="single" w:sz="4" w:space="0" w:color="95B3D7"/>
              <w:left w:val="nil"/>
              <w:bottom w:val="single" w:sz="4" w:space="0" w:color="95B3D7"/>
              <w:right w:val="single" w:sz="4" w:space="0" w:color="95B3D7"/>
            </w:tcBorders>
            <w:shd w:val="clear" w:color="DCE6F1" w:fill="DCE6F1"/>
            <w:noWrap/>
            <w:vAlign w:val="bottom"/>
            <w:hideMark/>
          </w:tcPr>
          <w:p w:rsidR="00A66C23" w:rsidRPr="00A66C23" w:rsidRDefault="00A66C23" w:rsidP="00A66C23">
            <w:pPr>
              <w:spacing w:after="0" w:line="240" w:lineRule="auto"/>
              <w:jc w:val="right"/>
              <w:rPr>
                <w:rFonts w:ascii="Calibri" w:eastAsia="Times New Roman" w:hAnsi="Calibri" w:cs="Calibri"/>
                <w:color w:val="000000"/>
                <w:lang w:eastAsia="es-AR"/>
              </w:rPr>
            </w:pPr>
            <w:r w:rsidRPr="00A66C23">
              <w:rPr>
                <w:rFonts w:ascii="Calibri" w:eastAsia="Times New Roman" w:hAnsi="Calibri" w:cs="Calibri"/>
                <w:color w:val="000000"/>
                <w:lang w:eastAsia="es-AR"/>
              </w:rPr>
              <w:t>$ 4.500</w:t>
            </w:r>
          </w:p>
        </w:tc>
      </w:tr>
      <w:tr w:rsidR="00A66C23" w:rsidRPr="00A66C23" w:rsidTr="00A66C23">
        <w:trPr>
          <w:trHeight w:val="300"/>
        </w:trPr>
        <w:tc>
          <w:tcPr>
            <w:tcW w:w="3240" w:type="dxa"/>
            <w:tcBorders>
              <w:top w:val="single" w:sz="4" w:space="0" w:color="95B3D7"/>
              <w:left w:val="single" w:sz="4" w:space="0" w:color="95B3D7"/>
              <w:bottom w:val="single" w:sz="4" w:space="0" w:color="95B3D7"/>
              <w:right w:val="nil"/>
            </w:tcBorders>
            <w:shd w:val="clear" w:color="auto" w:fill="auto"/>
            <w:noWrap/>
            <w:vAlign w:val="bottom"/>
            <w:hideMark/>
          </w:tcPr>
          <w:p w:rsidR="00A66C23" w:rsidRPr="00A66C23" w:rsidRDefault="00A66C23" w:rsidP="00A66C23">
            <w:pPr>
              <w:spacing w:after="0" w:line="240" w:lineRule="auto"/>
              <w:jc w:val="left"/>
              <w:rPr>
                <w:rFonts w:ascii="Calibri" w:eastAsia="Times New Roman" w:hAnsi="Calibri" w:cs="Calibri"/>
                <w:color w:val="000000"/>
                <w:lang w:eastAsia="es-AR"/>
              </w:rPr>
            </w:pPr>
            <w:r w:rsidRPr="00A66C23">
              <w:rPr>
                <w:rFonts w:ascii="Calibri" w:eastAsia="Times New Roman" w:hAnsi="Calibri" w:cs="Calibri"/>
                <w:color w:val="000000"/>
                <w:lang w:eastAsia="es-AR"/>
              </w:rPr>
              <w:t>Cajero</w:t>
            </w:r>
          </w:p>
        </w:tc>
        <w:tc>
          <w:tcPr>
            <w:tcW w:w="1820" w:type="dxa"/>
            <w:tcBorders>
              <w:top w:val="single" w:sz="4" w:space="0" w:color="95B3D7"/>
              <w:left w:val="nil"/>
              <w:bottom w:val="single" w:sz="4" w:space="0" w:color="95B3D7"/>
              <w:right w:val="single" w:sz="4" w:space="0" w:color="95B3D7"/>
            </w:tcBorders>
            <w:shd w:val="clear" w:color="auto" w:fill="auto"/>
            <w:noWrap/>
            <w:vAlign w:val="bottom"/>
            <w:hideMark/>
          </w:tcPr>
          <w:p w:rsidR="00A66C23" w:rsidRPr="00A66C23" w:rsidRDefault="00A66C23" w:rsidP="00A66C23">
            <w:pPr>
              <w:spacing w:after="0" w:line="240" w:lineRule="auto"/>
              <w:jc w:val="right"/>
              <w:rPr>
                <w:rFonts w:ascii="Calibri" w:eastAsia="Times New Roman" w:hAnsi="Calibri" w:cs="Calibri"/>
                <w:color w:val="000000"/>
                <w:lang w:eastAsia="es-AR"/>
              </w:rPr>
            </w:pPr>
            <w:r w:rsidRPr="00A66C23">
              <w:rPr>
                <w:rFonts w:ascii="Calibri" w:eastAsia="Times New Roman" w:hAnsi="Calibri" w:cs="Calibri"/>
                <w:color w:val="000000"/>
                <w:lang w:eastAsia="es-AR"/>
              </w:rPr>
              <w:t>$ 3.900</w:t>
            </w:r>
          </w:p>
        </w:tc>
      </w:tr>
      <w:tr w:rsidR="00A66C23" w:rsidRPr="00A66C23" w:rsidTr="00A66C23">
        <w:trPr>
          <w:trHeight w:val="300"/>
        </w:trPr>
        <w:tc>
          <w:tcPr>
            <w:tcW w:w="3240" w:type="dxa"/>
            <w:tcBorders>
              <w:top w:val="single" w:sz="4" w:space="0" w:color="95B3D7"/>
              <w:left w:val="single" w:sz="4" w:space="0" w:color="95B3D7"/>
              <w:bottom w:val="single" w:sz="4" w:space="0" w:color="95B3D7"/>
              <w:right w:val="nil"/>
            </w:tcBorders>
            <w:shd w:val="clear" w:color="auto" w:fill="auto"/>
            <w:noWrap/>
            <w:vAlign w:val="bottom"/>
            <w:hideMark/>
          </w:tcPr>
          <w:p w:rsidR="00A66C23" w:rsidRPr="00A66C23" w:rsidRDefault="005A528F" w:rsidP="00A66C23">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Gerente / Dueño</w:t>
            </w:r>
          </w:p>
        </w:tc>
        <w:tc>
          <w:tcPr>
            <w:tcW w:w="1820" w:type="dxa"/>
            <w:tcBorders>
              <w:top w:val="single" w:sz="4" w:space="0" w:color="95B3D7"/>
              <w:left w:val="nil"/>
              <w:bottom w:val="single" w:sz="4" w:space="0" w:color="95B3D7"/>
              <w:right w:val="single" w:sz="4" w:space="0" w:color="95B3D7"/>
            </w:tcBorders>
            <w:shd w:val="clear" w:color="auto" w:fill="auto"/>
            <w:noWrap/>
            <w:vAlign w:val="bottom"/>
            <w:hideMark/>
          </w:tcPr>
          <w:p w:rsidR="00A66C23" w:rsidRPr="00A66C23" w:rsidRDefault="00A66C23" w:rsidP="005A528F">
            <w:pPr>
              <w:spacing w:after="0" w:line="240" w:lineRule="auto"/>
              <w:jc w:val="right"/>
              <w:rPr>
                <w:rFonts w:ascii="Calibri" w:eastAsia="Times New Roman" w:hAnsi="Calibri" w:cs="Calibri"/>
                <w:color w:val="000000"/>
                <w:lang w:eastAsia="es-AR"/>
              </w:rPr>
            </w:pPr>
            <w:r w:rsidRPr="00A66C23">
              <w:rPr>
                <w:rFonts w:ascii="Calibri" w:eastAsia="Times New Roman" w:hAnsi="Calibri" w:cs="Calibri"/>
                <w:color w:val="000000"/>
                <w:lang w:eastAsia="es-AR"/>
              </w:rPr>
              <w:t xml:space="preserve">$ </w:t>
            </w:r>
            <w:r w:rsidR="005A528F">
              <w:rPr>
                <w:rFonts w:ascii="Calibri" w:eastAsia="Times New Roman" w:hAnsi="Calibri" w:cs="Calibri"/>
                <w:color w:val="000000"/>
                <w:lang w:eastAsia="es-AR"/>
              </w:rPr>
              <w:t>10.000</w:t>
            </w:r>
          </w:p>
        </w:tc>
      </w:tr>
      <w:tr w:rsidR="00A66C23" w:rsidRPr="00A66C23" w:rsidTr="00A66C23">
        <w:trPr>
          <w:trHeight w:val="300"/>
        </w:trPr>
        <w:tc>
          <w:tcPr>
            <w:tcW w:w="3240" w:type="dxa"/>
            <w:tcBorders>
              <w:top w:val="single" w:sz="4" w:space="0" w:color="95B3D7"/>
              <w:left w:val="single" w:sz="4" w:space="0" w:color="95B3D7"/>
              <w:bottom w:val="single" w:sz="4" w:space="0" w:color="95B3D7"/>
              <w:right w:val="nil"/>
            </w:tcBorders>
            <w:shd w:val="clear" w:color="DCE6F1" w:fill="DCE6F1"/>
            <w:noWrap/>
            <w:vAlign w:val="bottom"/>
            <w:hideMark/>
          </w:tcPr>
          <w:p w:rsidR="00A66C23" w:rsidRPr="00A66C23" w:rsidRDefault="005A528F" w:rsidP="00A66C23">
            <w:pPr>
              <w:spacing w:after="0" w:line="240" w:lineRule="auto"/>
              <w:jc w:val="left"/>
              <w:rPr>
                <w:rFonts w:ascii="Calibri" w:eastAsia="Times New Roman" w:hAnsi="Calibri" w:cs="Calibri"/>
                <w:color w:val="000000"/>
                <w:lang w:eastAsia="es-AR"/>
              </w:rPr>
            </w:pPr>
            <w:r>
              <w:rPr>
                <w:rFonts w:ascii="Calibri" w:eastAsia="Times New Roman" w:hAnsi="Calibri" w:cs="Calibri"/>
                <w:color w:val="000000"/>
                <w:lang w:eastAsia="es-AR"/>
              </w:rPr>
              <w:t>Empleado Administrativo</w:t>
            </w:r>
          </w:p>
        </w:tc>
        <w:tc>
          <w:tcPr>
            <w:tcW w:w="1820" w:type="dxa"/>
            <w:tcBorders>
              <w:top w:val="single" w:sz="4" w:space="0" w:color="95B3D7"/>
              <w:left w:val="nil"/>
              <w:bottom w:val="single" w:sz="4" w:space="0" w:color="95B3D7"/>
              <w:right w:val="single" w:sz="4" w:space="0" w:color="95B3D7"/>
            </w:tcBorders>
            <w:shd w:val="clear" w:color="DCE6F1" w:fill="DCE6F1"/>
            <w:noWrap/>
            <w:vAlign w:val="bottom"/>
            <w:hideMark/>
          </w:tcPr>
          <w:p w:rsidR="00A66C23" w:rsidRPr="00A66C23" w:rsidRDefault="00A66C23" w:rsidP="00C12A98">
            <w:pPr>
              <w:spacing w:after="0" w:line="240" w:lineRule="auto"/>
              <w:jc w:val="right"/>
              <w:rPr>
                <w:rFonts w:ascii="Calibri" w:eastAsia="Times New Roman" w:hAnsi="Calibri" w:cs="Calibri"/>
                <w:color w:val="000000"/>
                <w:lang w:eastAsia="es-AR"/>
              </w:rPr>
            </w:pPr>
            <w:r w:rsidRPr="00A66C23">
              <w:rPr>
                <w:rFonts w:ascii="Calibri" w:eastAsia="Times New Roman" w:hAnsi="Calibri" w:cs="Calibri"/>
                <w:color w:val="000000"/>
                <w:lang w:eastAsia="es-AR"/>
              </w:rPr>
              <w:t>$ 5.</w:t>
            </w:r>
            <w:r w:rsidR="00C12A98">
              <w:rPr>
                <w:rFonts w:ascii="Calibri" w:eastAsia="Times New Roman" w:hAnsi="Calibri" w:cs="Calibri"/>
                <w:color w:val="000000"/>
                <w:lang w:eastAsia="es-AR"/>
              </w:rPr>
              <w:t>0</w:t>
            </w:r>
            <w:r w:rsidRPr="00A66C23">
              <w:rPr>
                <w:rFonts w:ascii="Calibri" w:eastAsia="Times New Roman" w:hAnsi="Calibri" w:cs="Calibri"/>
                <w:color w:val="000000"/>
                <w:lang w:eastAsia="es-AR"/>
              </w:rPr>
              <w:t>00</w:t>
            </w:r>
          </w:p>
        </w:tc>
      </w:tr>
      <w:tr w:rsidR="00C12A98" w:rsidRPr="00A66C23" w:rsidTr="00A66C23">
        <w:trPr>
          <w:trHeight w:val="300"/>
        </w:trPr>
        <w:tc>
          <w:tcPr>
            <w:tcW w:w="3240" w:type="dxa"/>
            <w:tcBorders>
              <w:top w:val="single" w:sz="4" w:space="0" w:color="95B3D7"/>
              <w:left w:val="single" w:sz="4" w:space="0" w:color="95B3D7"/>
              <w:bottom w:val="single" w:sz="4" w:space="0" w:color="95B3D7"/>
              <w:right w:val="nil"/>
            </w:tcBorders>
            <w:shd w:val="clear" w:color="DCE6F1" w:fill="DCE6F1"/>
            <w:noWrap/>
            <w:vAlign w:val="bottom"/>
          </w:tcPr>
          <w:p w:rsidR="00C12A98" w:rsidRDefault="00C12A98" w:rsidP="00A66C23">
            <w:pPr>
              <w:spacing w:after="0" w:line="240" w:lineRule="auto"/>
              <w:jc w:val="left"/>
              <w:rPr>
                <w:rFonts w:ascii="Calibri" w:eastAsia="Times New Roman" w:hAnsi="Calibri" w:cs="Calibri"/>
                <w:color w:val="000000"/>
                <w:lang w:eastAsia="es-AR"/>
              </w:rPr>
            </w:pPr>
          </w:p>
        </w:tc>
        <w:tc>
          <w:tcPr>
            <w:tcW w:w="1820" w:type="dxa"/>
            <w:tcBorders>
              <w:top w:val="single" w:sz="4" w:space="0" w:color="95B3D7"/>
              <w:left w:val="nil"/>
              <w:bottom w:val="single" w:sz="4" w:space="0" w:color="95B3D7"/>
              <w:right w:val="single" w:sz="4" w:space="0" w:color="95B3D7"/>
            </w:tcBorders>
            <w:shd w:val="clear" w:color="DCE6F1" w:fill="DCE6F1"/>
            <w:noWrap/>
            <w:vAlign w:val="bottom"/>
          </w:tcPr>
          <w:p w:rsidR="00C12A98" w:rsidRPr="00A66C23" w:rsidRDefault="00C12A98" w:rsidP="00C12A98">
            <w:pPr>
              <w:spacing w:after="0" w:line="240" w:lineRule="auto"/>
              <w:jc w:val="right"/>
              <w:rPr>
                <w:rFonts w:ascii="Calibri" w:eastAsia="Times New Roman" w:hAnsi="Calibri" w:cs="Calibri"/>
                <w:color w:val="000000"/>
                <w:lang w:eastAsia="es-AR"/>
              </w:rPr>
            </w:pPr>
          </w:p>
        </w:tc>
      </w:tr>
    </w:tbl>
    <w:p w:rsidR="00A66C23" w:rsidRDefault="00A66C23" w:rsidP="00A66C23"/>
    <w:p w:rsidR="00A66C23" w:rsidRDefault="00A66C23" w:rsidP="00720BF8">
      <w:pPr>
        <w:pStyle w:val="Ttulo4"/>
      </w:pPr>
      <w:bookmarkStart w:id="211" w:name="_Toc372545687"/>
      <w:r>
        <w:t>8</w:t>
      </w:r>
      <w:r w:rsidR="00720BF8">
        <w:t>.2.1.2</w:t>
      </w:r>
      <w:r>
        <w:t xml:space="preserve"> Aportes Patronales</w:t>
      </w:r>
      <w:bookmarkEnd w:id="211"/>
    </w:p>
    <w:p w:rsidR="00A66C23" w:rsidRDefault="00A66C23" w:rsidP="00A66C23"/>
    <w:p w:rsidR="00A66C23" w:rsidRDefault="00A66C23" w:rsidP="00A66C23">
      <w:r>
        <w:t xml:space="preserve">Por el rubro de la empresa, ésta está regulada por el </w:t>
      </w:r>
      <w:r w:rsidRPr="00A66C23">
        <w:t>Decreto Nº 814/2001</w:t>
      </w:r>
      <w:r>
        <w:t>, Artículo 2º, Inciso “a” (Locación y Servicios), el que indica que los aportes patronales son los siguientes.</w:t>
      </w:r>
    </w:p>
    <w:tbl>
      <w:tblPr>
        <w:tblW w:w="5500" w:type="dxa"/>
        <w:tblInd w:w="55" w:type="dxa"/>
        <w:tblCellMar>
          <w:left w:w="70" w:type="dxa"/>
          <w:right w:w="70" w:type="dxa"/>
        </w:tblCellMar>
        <w:tblLook w:val="04A0"/>
      </w:tblPr>
      <w:tblGrid>
        <w:gridCol w:w="3720"/>
        <w:gridCol w:w="1780"/>
      </w:tblGrid>
      <w:tr w:rsidR="00A66C23" w:rsidRPr="00A66C23" w:rsidTr="00A66C23">
        <w:trPr>
          <w:trHeight w:val="300"/>
        </w:trPr>
        <w:tc>
          <w:tcPr>
            <w:tcW w:w="3720" w:type="dxa"/>
            <w:tcBorders>
              <w:top w:val="single" w:sz="4" w:space="0" w:color="95B3D7"/>
              <w:left w:val="single" w:sz="4" w:space="0" w:color="95B3D7"/>
              <w:bottom w:val="single" w:sz="4" w:space="0" w:color="95B3D7"/>
              <w:right w:val="nil"/>
            </w:tcBorders>
            <w:shd w:val="clear" w:color="4F81BD" w:fill="4F81BD"/>
            <w:noWrap/>
            <w:vAlign w:val="bottom"/>
            <w:hideMark/>
          </w:tcPr>
          <w:p w:rsidR="00A66C23" w:rsidRPr="00A66C23" w:rsidRDefault="00A66C23" w:rsidP="00A66C23">
            <w:pPr>
              <w:spacing w:after="0" w:line="240" w:lineRule="auto"/>
              <w:jc w:val="left"/>
              <w:rPr>
                <w:rFonts w:ascii="Calibri" w:eastAsia="Times New Roman" w:hAnsi="Calibri" w:cs="Calibri"/>
                <w:b/>
                <w:bCs/>
                <w:color w:val="FFFFFF"/>
                <w:lang w:eastAsia="es-AR"/>
              </w:rPr>
            </w:pPr>
            <w:r w:rsidRPr="00A66C23">
              <w:rPr>
                <w:rFonts w:ascii="Calibri" w:eastAsia="Times New Roman" w:hAnsi="Calibri" w:cs="Calibri"/>
                <w:b/>
                <w:bCs/>
                <w:color w:val="FFFFFF"/>
                <w:lang w:eastAsia="es-AR"/>
              </w:rPr>
              <w:t>Detalle</w:t>
            </w:r>
          </w:p>
        </w:tc>
        <w:tc>
          <w:tcPr>
            <w:tcW w:w="1780" w:type="dxa"/>
            <w:tcBorders>
              <w:top w:val="single" w:sz="4" w:space="0" w:color="95B3D7"/>
              <w:left w:val="nil"/>
              <w:bottom w:val="single" w:sz="4" w:space="0" w:color="95B3D7"/>
              <w:right w:val="single" w:sz="4" w:space="0" w:color="95B3D7"/>
            </w:tcBorders>
            <w:shd w:val="clear" w:color="4F81BD" w:fill="4F81BD"/>
            <w:noWrap/>
            <w:vAlign w:val="bottom"/>
            <w:hideMark/>
          </w:tcPr>
          <w:p w:rsidR="00A66C23" w:rsidRPr="00A66C23" w:rsidRDefault="00A66C23" w:rsidP="00A66C23">
            <w:pPr>
              <w:spacing w:after="0" w:line="240" w:lineRule="auto"/>
              <w:jc w:val="left"/>
              <w:rPr>
                <w:rFonts w:ascii="Calibri" w:eastAsia="Times New Roman" w:hAnsi="Calibri" w:cs="Calibri"/>
                <w:b/>
                <w:bCs/>
                <w:color w:val="FFFFFF"/>
                <w:lang w:eastAsia="es-AR"/>
              </w:rPr>
            </w:pPr>
            <w:r w:rsidRPr="00A66C23">
              <w:rPr>
                <w:rFonts w:ascii="Calibri" w:eastAsia="Times New Roman" w:hAnsi="Calibri" w:cs="Calibri"/>
                <w:b/>
                <w:bCs/>
                <w:color w:val="FFFFFF"/>
                <w:lang w:eastAsia="es-AR"/>
              </w:rPr>
              <w:t>Porcentaje</w:t>
            </w:r>
          </w:p>
        </w:tc>
      </w:tr>
      <w:tr w:rsidR="00A66C23" w:rsidRPr="00A66C23" w:rsidTr="00A66C23">
        <w:trPr>
          <w:trHeight w:val="300"/>
        </w:trPr>
        <w:tc>
          <w:tcPr>
            <w:tcW w:w="3720" w:type="dxa"/>
            <w:tcBorders>
              <w:top w:val="single" w:sz="4" w:space="0" w:color="95B3D7"/>
              <w:left w:val="single" w:sz="4" w:space="0" w:color="95B3D7"/>
              <w:bottom w:val="single" w:sz="4" w:space="0" w:color="95B3D7"/>
              <w:right w:val="nil"/>
            </w:tcBorders>
            <w:shd w:val="clear" w:color="DCE6F1" w:fill="DCE6F1"/>
            <w:noWrap/>
            <w:vAlign w:val="bottom"/>
            <w:hideMark/>
          </w:tcPr>
          <w:p w:rsidR="00A66C23" w:rsidRPr="00A66C23" w:rsidRDefault="00A66C23" w:rsidP="00A66C23">
            <w:pPr>
              <w:spacing w:after="0" w:line="240" w:lineRule="auto"/>
              <w:jc w:val="left"/>
              <w:rPr>
                <w:rFonts w:ascii="Calibri" w:eastAsia="Times New Roman" w:hAnsi="Calibri" w:cs="Calibri"/>
                <w:b/>
                <w:color w:val="000000"/>
                <w:lang w:eastAsia="es-AR"/>
              </w:rPr>
            </w:pPr>
            <w:r w:rsidRPr="00A66C23">
              <w:rPr>
                <w:rFonts w:ascii="Calibri" w:eastAsia="Times New Roman" w:hAnsi="Calibri" w:cs="Calibri"/>
                <w:b/>
                <w:color w:val="000000"/>
                <w:lang w:eastAsia="es-AR"/>
              </w:rPr>
              <w:t>Régimen Nacional de Seguridad Social</w:t>
            </w:r>
          </w:p>
        </w:tc>
        <w:tc>
          <w:tcPr>
            <w:tcW w:w="1780" w:type="dxa"/>
            <w:tcBorders>
              <w:top w:val="single" w:sz="4" w:space="0" w:color="95B3D7"/>
              <w:left w:val="nil"/>
              <w:bottom w:val="single" w:sz="4" w:space="0" w:color="95B3D7"/>
              <w:right w:val="single" w:sz="4" w:space="0" w:color="95B3D7"/>
            </w:tcBorders>
            <w:shd w:val="clear" w:color="DCE6F1" w:fill="DCE6F1"/>
            <w:noWrap/>
            <w:vAlign w:val="bottom"/>
            <w:hideMark/>
          </w:tcPr>
          <w:p w:rsidR="00A66C23" w:rsidRPr="00A66C23" w:rsidRDefault="00A66C23" w:rsidP="00A66C23">
            <w:pPr>
              <w:spacing w:after="0" w:line="240" w:lineRule="auto"/>
              <w:jc w:val="center"/>
              <w:rPr>
                <w:rFonts w:ascii="Calibri" w:eastAsia="Times New Roman" w:hAnsi="Calibri" w:cs="Calibri"/>
                <w:b/>
                <w:color w:val="000000"/>
                <w:lang w:eastAsia="es-AR"/>
              </w:rPr>
            </w:pPr>
            <w:r w:rsidRPr="00A66C23">
              <w:rPr>
                <w:rFonts w:ascii="Calibri" w:eastAsia="Times New Roman" w:hAnsi="Calibri" w:cs="Calibri"/>
                <w:b/>
                <w:color w:val="000000"/>
                <w:lang w:eastAsia="es-AR"/>
              </w:rPr>
              <w:t>21,00%</w:t>
            </w:r>
          </w:p>
        </w:tc>
      </w:tr>
      <w:tr w:rsidR="00A66C23" w:rsidRPr="00A66C23" w:rsidTr="00A66C23">
        <w:trPr>
          <w:trHeight w:val="300"/>
        </w:trPr>
        <w:tc>
          <w:tcPr>
            <w:tcW w:w="3720" w:type="dxa"/>
            <w:tcBorders>
              <w:top w:val="single" w:sz="4" w:space="0" w:color="95B3D7"/>
              <w:left w:val="single" w:sz="4" w:space="0" w:color="95B3D7"/>
              <w:bottom w:val="single" w:sz="4" w:space="0" w:color="95B3D7"/>
              <w:right w:val="nil"/>
            </w:tcBorders>
            <w:shd w:val="clear" w:color="auto" w:fill="auto"/>
            <w:noWrap/>
            <w:vAlign w:val="bottom"/>
            <w:hideMark/>
          </w:tcPr>
          <w:p w:rsidR="00A66C23" w:rsidRPr="00A66C23" w:rsidRDefault="00A66C23" w:rsidP="00A66C23">
            <w:pPr>
              <w:spacing w:after="0" w:line="240" w:lineRule="auto"/>
              <w:jc w:val="left"/>
              <w:rPr>
                <w:rFonts w:ascii="Calibri" w:eastAsia="Times New Roman" w:hAnsi="Calibri" w:cs="Calibri"/>
                <w:b/>
                <w:color w:val="000000"/>
                <w:lang w:eastAsia="es-AR"/>
              </w:rPr>
            </w:pPr>
            <w:r w:rsidRPr="00A66C23">
              <w:rPr>
                <w:rFonts w:ascii="Calibri" w:eastAsia="Times New Roman" w:hAnsi="Calibri" w:cs="Calibri"/>
                <w:b/>
                <w:color w:val="000000"/>
                <w:lang w:eastAsia="es-AR"/>
              </w:rPr>
              <w:t>Régimen Nacional de Obras Sociales</w:t>
            </w:r>
          </w:p>
        </w:tc>
        <w:tc>
          <w:tcPr>
            <w:tcW w:w="1780" w:type="dxa"/>
            <w:tcBorders>
              <w:top w:val="single" w:sz="4" w:space="0" w:color="95B3D7"/>
              <w:left w:val="nil"/>
              <w:bottom w:val="single" w:sz="4" w:space="0" w:color="95B3D7"/>
              <w:right w:val="single" w:sz="4" w:space="0" w:color="95B3D7"/>
            </w:tcBorders>
            <w:shd w:val="clear" w:color="auto" w:fill="auto"/>
            <w:noWrap/>
            <w:vAlign w:val="bottom"/>
            <w:hideMark/>
          </w:tcPr>
          <w:p w:rsidR="00A66C23" w:rsidRPr="00A66C23" w:rsidRDefault="00A66C23" w:rsidP="00A66C23">
            <w:pPr>
              <w:spacing w:after="0" w:line="240" w:lineRule="auto"/>
              <w:jc w:val="center"/>
              <w:rPr>
                <w:rFonts w:ascii="Calibri" w:eastAsia="Times New Roman" w:hAnsi="Calibri" w:cs="Calibri"/>
                <w:b/>
                <w:color w:val="000000"/>
                <w:lang w:eastAsia="es-AR"/>
              </w:rPr>
            </w:pPr>
            <w:r w:rsidRPr="00A66C23">
              <w:rPr>
                <w:rFonts w:ascii="Calibri" w:eastAsia="Times New Roman" w:hAnsi="Calibri" w:cs="Calibri"/>
                <w:b/>
                <w:color w:val="000000"/>
                <w:lang w:eastAsia="es-AR"/>
              </w:rPr>
              <w:t>6,00%</w:t>
            </w:r>
          </w:p>
        </w:tc>
      </w:tr>
      <w:tr w:rsidR="00A66C23" w:rsidRPr="00A66C23" w:rsidTr="00A66C23">
        <w:trPr>
          <w:trHeight w:val="300"/>
        </w:trPr>
        <w:tc>
          <w:tcPr>
            <w:tcW w:w="3720" w:type="dxa"/>
            <w:tcBorders>
              <w:top w:val="single" w:sz="4" w:space="0" w:color="95B3D7"/>
              <w:left w:val="single" w:sz="4" w:space="0" w:color="95B3D7"/>
              <w:bottom w:val="single" w:sz="4" w:space="0" w:color="95B3D7"/>
              <w:right w:val="nil"/>
            </w:tcBorders>
            <w:shd w:val="clear" w:color="DCE6F1" w:fill="DCE6F1"/>
            <w:noWrap/>
            <w:vAlign w:val="bottom"/>
            <w:hideMark/>
          </w:tcPr>
          <w:p w:rsidR="00A66C23" w:rsidRPr="00A66C23" w:rsidRDefault="00A66C23" w:rsidP="00A66C23">
            <w:pPr>
              <w:spacing w:after="0" w:line="240" w:lineRule="auto"/>
              <w:ind w:firstLineChars="200" w:firstLine="440"/>
              <w:jc w:val="left"/>
              <w:rPr>
                <w:rFonts w:ascii="Calibri" w:eastAsia="Times New Roman" w:hAnsi="Calibri" w:cs="Calibri"/>
                <w:color w:val="000000"/>
                <w:lang w:eastAsia="es-AR"/>
              </w:rPr>
            </w:pPr>
            <w:r w:rsidRPr="00A66C23">
              <w:rPr>
                <w:rFonts w:ascii="Calibri" w:eastAsia="Times New Roman" w:hAnsi="Calibri" w:cs="Calibri"/>
                <w:color w:val="000000"/>
                <w:lang w:eastAsia="es-AR"/>
              </w:rPr>
              <w:t>Obra Social</w:t>
            </w:r>
          </w:p>
        </w:tc>
        <w:tc>
          <w:tcPr>
            <w:tcW w:w="1780" w:type="dxa"/>
            <w:tcBorders>
              <w:top w:val="single" w:sz="4" w:space="0" w:color="95B3D7"/>
              <w:left w:val="nil"/>
              <w:bottom w:val="single" w:sz="4" w:space="0" w:color="95B3D7"/>
              <w:right w:val="single" w:sz="4" w:space="0" w:color="95B3D7"/>
            </w:tcBorders>
            <w:shd w:val="clear" w:color="DCE6F1" w:fill="DCE6F1"/>
            <w:noWrap/>
            <w:vAlign w:val="bottom"/>
            <w:hideMark/>
          </w:tcPr>
          <w:p w:rsidR="00A66C23" w:rsidRPr="00A66C23" w:rsidRDefault="00A66C23" w:rsidP="00A66C23">
            <w:pPr>
              <w:spacing w:after="0" w:line="240" w:lineRule="auto"/>
              <w:jc w:val="center"/>
              <w:rPr>
                <w:rFonts w:ascii="Calibri" w:eastAsia="Times New Roman" w:hAnsi="Calibri" w:cs="Calibri"/>
                <w:color w:val="000000"/>
                <w:lang w:eastAsia="es-AR"/>
              </w:rPr>
            </w:pPr>
            <w:r w:rsidRPr="00A66C23">
              <w:rPr>
                <w:rFonts w:ascii="Calibri" w:eastAsia="Times New Roman" w:hAnsi="Calibri" w:cs="Calibri"/>
                <w:color w:val="000000"/>
                <w:lang w:eastAsia="es-AR"/>
              </w:rPr>
              <w:t>5,40%</w:t>
            </w:r>
          </w:p>
        </w:tc>
      </w:tr>
      <w:tr w:rsidR="00A66C23" w:rsidRPr="00A66C23" w:rsidTr="00A66C23">
        <w:trPr>
          <w:trHeight w:val="300"/>
        </w:trPr>
        <w:tc>
          <w:tcPr>
            <w:tcW w:w="3720" w:type="dxa"/>
            <w:tcBorders>
              <w:top w:val="single" w:sz="4" w:space="0" w:color="95B3D7"/>
              <w:left w:val="single" w:sz="4" w:space="0" w:color="95B3D7"/>
              <w:bottom w:val="single" w:sz="4" w:space="0" w:color="95B3D7"/>
              <w:right w:val="nil"/>
            </w:tcBorders>
            <w:shd w:val="clear" w:color="auto" w:fill="auto"/>
            <w:noWrap/>
            <w:vAlign w:val="bottom"/>
            <w:hideMark/>
          </w:tcPr>
          <w:p w:rsidR="00A66C23" w:rsidRPr="00A66C23" w:rsidRDefault="00A66C23" w:rsidP="00A66C23">
            <w:pPr>
              <w:spacing w:after="0" w:line="240" w:lineRule="auto"/>
              <w:ind w:firstLineChars="200" w:firstLine="440"/>
              <w:jc w:val="left"/>
              <w:rPr>
                <w:rFonts w:ascii="Calibri" w:eastAsia="Times New Roman" w:hAnsi="Calibri" w:cs="Calibri"/>
                <w:color w:val="000000"/>
                <w:lang w:eastAsia="es-AR"/>
              </w:rPr>
            </w:pPr>
            <w:r w:rsidRPr="00A66C23">
              <w:rPr>
                <w:rFonts w:ascii="Calibri" w:eastAsia="Times New Roman" w:hAnsi="Calibri" w:cs="Calibri"/>
                <w:color w:val="000000"/>
                <w:lang w:eastAsia="es-AR"/>
              </w:rPr>
              <w:t>Fondo Solidario de Redistribución</w:t>
            </w:r>
          </w:p>
        </w:tc>
        <w:tc>
          <w:tcPr>
            <w:tcW w:w="1780" w:type="dxa"/>
            <w:tcBorders>
              <w:top w:val="single" w:sz="4" w:space="0" w:color="95B3D7"/>
              <w:left w:val="nil"/>
              <w:bottom w:val="single" w:sz="4" w:space="0" w:color="95B3D7"/>
              <w:right w:val="single" w:sz="4" w:space="0" w:color="95B3D7"/>
            </w:tcBorders>
            <w:shd w:val="clear" w:color="auto" w:fill="auto"/>
            <w:noWrap/>
            <w:vAlign w:val="bottom"/>
            <w:hideMark/>
          </w:tcPr>
          <w:p w:rsidR="00A66C23" w:rsidRPr="00A66C23" w:rsidRDefault="00A66C23" w:rsidP="00A66C23">
            <w:pPr>
              <w:spacing w:after="0" w:line="240" w:lineRule="auto"/>
              <w:jc w:val="center"/>
              <w:rPr>
                <w:rFonts w:ascii="Calibri" w:eastAsia="Times New Roman" w:hAnsi="Calibri" w:cs="Calibri"/>
                <w:color w:val="000000"/>
                <w:lang w:eastAsia="es-AR"/>
              </w:rPr>
            </w:pPr>
            <w:r w:rsidRPr="00A66C23">
              <w:rPr>
                <w:rFonts w:ascii="Calibri" w:eastAsia="Times New Roman" w:hAnsi="Calibri" w:cs="Calibri"/>
                <w:color w:val="000000"/>
                <w:lang w:eastAsia="es-AR"/>
              </w:rPr>
              <w:t>0,60%</w:t>
            </w:r>
          </w:p>
        </w:tc>
      </w:tr>
    </w:tbl>
    <w:p w:rsidR="00A66C23" w:rsidRDefault="00A66C23" w:rsidP="00A66C23"/>
    <w:p w:rsidR="00A66C23" w:rsidRDefault="00A66C23" w:rsidP="00A66C23"/>
    <w:p w:rsidR="00A66C23" w:rsidRDefault="00A66C23" w:rsidP="00A66C23"/>
    <w:p w:rsidR="00A66C23" w:rsidRDefault="00A66C23" w:rsidP="00A66C23"/>
    <w:p w:rsidR="00A66C23" w:rsidRDefault="00A66C23" w:rsidP="00A66C23"/>
    <w:p w:rsidR="00A66C23" w:rsidRDefault="00A66C23" w:rsidP="00A66C23"/>
    <w:p w:rsidR="00A66C23" w:rsidRDefault="00A66C23" w:rsidP="00720BF8">
      <w:pPr>
        <w:pStyle w:val="Ttulo4"/>
      </w:pPr>
      <w:bookmarkStart w:id="212" w:name="_Toc372545688"/>
      <w:r>
        <w:lastRenderedPageBreak/>
        <w:t>8.</w:t>
      </w:r>
      <w:r w:rsidR="00720BF8">
        <w:t>2.1.3</w:t>
      </w:r>
      <w:r>
        <w:t xml:space="preserve"> Evolución de la Estructura</w:t>
      </w:r>
      <w:bookmarkEnd w:id="212"/>
    </w:p>
    <w:p w:rsidR="00A66C23" w:rsidRDefault="00A66C23" w:rsidP="00A66C23">
      <w:r>
        <w:t>Debido al carácter de emprendimiento, la organización contará inicialmente con una estructura básica, la cual permitirá el correcto funcionamiento en base a la producción inicial esperada, la cual migrará a medida que la producción vaya aumentando.-</w:t>
      </w:r>
    </w:p>
    <w:p w:rsidR="00A66C23" w:rsidRDefault="00A66C23" w:rsidP="00A66C23"/>
    <w:p w:rsidR="00A66C23" w:rsidRPr="00BF0CFB" w:rsidRDefault="00A66C23" w:rsidP="00BF0CFB">
      <w:pPr>
        <w:rPr>
          <w:b/>
        </w:rPr>
      </w:pPr>
      <w:r w:rsidRPr="00BF0CFB">
        <w:rPr>
          <w:b/>
        </w:rPr>
        <w:t xml:space="preserve">Estructura del Primer </w:t>
      </w:r>
      <w:r w:rsidR="00C12A98" w:rsidRPr="00BF0CFB">
        <w:rPr>
          <w:b/>
        </w:rPr>
        <w:t xml:space="preserve"> y Segundo </w:t>
      </w:r>
      <w:r w:rsidRPr="00BF0CFB">
        <w:rPr>
          <w:b/>
        </w:rPr>
        <w:t>Año</w:t>
      </w:r>
    </w:p>
    <w:p w:rsidR="00A66C23" w:rsidRDefault="00A66C23" w:rsidP="00A66C23">
      <w:r>
        <w:t>Inicialmente la empresa contará con:</w:t>
      </w:r>
    </w:p>
    <w:p w:rsidR="00A66C23" w:rsidRDefault="00365C17" w:rsidP="00281BC2">
      <w:pPr>
        <w:pStyle w:val="Prrafodelista"/>
        <w:numPr>
          <w:ilvl w:val="0"/>
          <w:numId w:val="65"/>
        </w:numPr>
      </w:pPr>
      <w:r>
        <w:t>Dos personas a cargo de atención al público</w:t>
      </w:r>
      <w:r w:rsidR="00A66C23">
        <w:t xml:space="preserve"> en el local y producción</w:t>
      </w:r>
    </w:p>
    <w:p w:rsidR="00C405E3" w:rsidRDefault="005A528F" w:rsidP="00281BC2">
      <w:pPr>
        <w:pStyle w:val="Prrafodelista"/>
        <w:numPr>
          <w:ilvl w:val="0"/>
          <w:numId w:val="65"/>
        </w:numPr>
      </w:pPr>
      <w:r>
        <w:t>Gerente / Dueño</w:t>
      </w:r>
      <w:r w:rsidR="00365C17">
        <w:t xml:space="preserve"> que realizará tareas de Control y será el Cajero.</w:t>
      </w:r>
    </w:p>
    <w:p w:rsidR="00C12A98" w:rsidRDefault="00C12A98" w:rsidP="00C12A98"/>
    <w:tbl>
      <w:tblPr>
        <w:tblW w:w="4980" w:type="dxa"/>
        <w:tblInd w:w="55" w:type="dxa"/>
        <w:tblCellMar>
          <w:left w:w="70" w:type="dxa"/>
          <w:right w:w="70" w:type="dxa"/>
        </w:tblCellMar>
        <w:tblLook w:val="04A0"/>
      </w:tblPr>
      <w:tblGrid>
        <w:gridCol w:w="3140"/>
        <w:gridCol w:w="1840"/>
      </w:tblGrid>
      <w:tr w:rsidR="00C12A98" w:rsidRPr="00C12A98" w:rsidTr="00C12A98">
        <w:trPr>
          <w:trHeight w:val="300"/>
        </w:trPr>
        <w:tc>
          <w:tcPr>
            <w:tcW w:w="3140" w:type="dxa"/>
            <w:tcBorders>
              <w:top w:val="nil"/>
              <w:left w:val="nil"/>
              <w:bottom w:val="nil"/>
              <w:right w:val="nil"/>
            </w:tcBorders>
            <w:shd w:val="clear" w:color="000000" w:fill="16365C"/>
            <w:noWrap/>
            <w:vAlign w:val="bottom"/>
            <w:hideMark/>
          </w:tcPr>
          <w:p w:rsidR="00C12A98" w:rsidRPr="00C12A98" w:rsidRDefault="00C12A98" w:rsidP="00C12A98">
            <w:pPr>
              <w:spacing w:after="0" w:line="240" w:lineRule="auto"/>
              <w:jc w:val="left"/>
              <w:rPr>
                <w:rFonts w:ascii="Calibri" w:eastAsia="Times New Roman" w:hAnsi="Calibri" w:cs="Calibri"/>
                <w:color w:val="FFFFFF"/>
                <w:lang w:eastAsia="es-AR"/>
              </w:rPr>
            </w:pPr>
            <w:r w:rsidRPr="00C12A98">
              <w:rPr>
                <w:rFonts w:ascii="Calibri" w:eastAsia="Times New Roman" w:hAnsi="Calibri" w:cs="Calibri"/>
                <w:color w:val="FFFFFF"/>
                <w:lang w:eastAsia="es-AR"/>
              </w:rPr>
              <w:t>Recurso</w:t>
            </w:r>
          </w:p>
        </w:tc>
        <w:tc>
          <w:tcPr>
            <w:tcW w:w="1840" w:type="dxa"/>
            <w:tcBorders>
              <w:top w:val="nil"/>
              <w:left w:val="nil"/>
              <w:bottom w:val="nil"/>
              <w:right w:val="nil"/>
            </w:tcBorders>
            <w:shd w:val="clear" w:color="000000" w:fill="16365C"/>
            <w:noWrap/>
            <w:vAlign w:val="bottom"/>
            <w:hideMark/>
          </w:tcPr>
          <w:p w:rsidR="00C12A98" w:rsidRPr="00C12A98" w:rsidRDefault="00C12A98" w:rsidP="00C12A98">
            <w:pPr>
              <w:spacing w:after="0" w:line="240" w:lineRule="auto"/>
              <w:jc w:val="left"/>
              <w:rPr>
                <w:rFonts w:ascii="Calibri" w:eastAsia="Times New Roman" w:hAnsi="Calibri" w:cs="Calibri"/>
                <w:color w:val="FFFFFF"/>
                <w:lang w:eastAsia="es-AR"/>
              </w:rPr>
            </w:pPr>
            <w:r w:rsidRPr="00C12A98">
              <w:rPr>
                <w:rFonts w:ascii="Calibri" w:eastAsia="Times New Roman" w:hAnsi="Calibri" w:cs="Calibri"/>
                <w:color w:val="FFFFFF"/>
                <w:lang w:eastAsia="es-AR"/>
              </w:rPr>
              <w:t>Sueldo Anual</w:t>
            </w:r>
          </w:p>
        </w:tc>
      </w:tr>
      <w:tr w:rsidR="00C12A98" w:rsidRPr="00C12A98" w:rsidTr="00C12A98">
        <w:trPr>
          <w:trHeight w:val="300"/>
        </w:trPr>
        <w:tc>
          <w:tcPr>
            <w:tcW w:w="3140" w:type="dxa"/>
            <w:tcBorders>
              <w:top w:val="single" w:sz="4" w:space="0" w:color="auto"/>
              <w:left w:val="single" w:sz="4" w:space="0" w:color="auto"/>
              <w:bottom w:val="single" w:sz="4" w:space="0" w:color="auto"/>
              <w:right w:val="single" w:sz="4" w:space="0" w:color="auto"/>
            </w:tcBorders>
            <w:shd w:val="clear" w:color="000000" w:fill="95B3D7"/>
            <w:noWrap/>
            <w:vAlign w:val="bottom"/>
            <w:hideMark/>
          </w:tcPr>
          <w:p w:rsidR="00C12A98" w:rsidRPr="00C12A98" w:rsidRDefault="00C12A98" w:rsidP="00C12A98">
            <w:pPr>
              <w:spacing w:after="0" w:line="240" w:lineRule="auto"/>
              <w:jc w:val="left"/>
              <w:rPr>
                <w:rFonts w:ascii="Calibri" w:eastAsia="Times New Roman" w:hAnsi="Calibri" w:cs="Calibri"/>
                <w:color w:val="000000"/>
                <w:lang w:eastAsia="es-AR"/>
              </w:rPr>
            </w:pPr>
            <w:r w:rsidRPr="00C12A98">
              <w:rPr>
                <w:rFonts w:ascii="Calibri" w:eastAsia="Times New Roman" w:hAnsi="Calibri" w:cs="Calibri"/>
                <w:color w:val="000000"/>
                <w:lang w:eastAsia="es-AR"/>
              </w:rPr>
              <w:t>Producción #1</w:t>
            </w:r>
          </w:p>
        </w:tc>
        <w:tc>
          <w:tcPr>
            <w:tcW w:w="1840" w:type="dxa"/>
            <w:tcBorders>
              <w:top w:val="single" w:sz="4" w:space="0" w:color="auto"/>
              <w:left w:val="nil"/>
              <w:bottom w:val="single" w:sz="4" w:space="0" w:color="auto"/>
              <w:right w:val="single" w:sz="4" w:space="0" w:color="auto"/>
            </w:tcBorders>
            <w:shd w:val="clear" w:color="000000" w:fill="DCE6F1"/>
            <w:noWrap/>
            <w:vAlign w:val="bottom"/>
            <w:hideMark/>
          </w:tcPr>
          <w:p w:rsidR="00C12A98" w:rsidRPr="00C12A98" w:rsidRDefault="00C12A98" w:rsidP="00C12A98">
            <w:pPr>
              <w:spacing w:after="0" w:line="240" w:lineRule="auto"/>
              <w:jc w:val="center"/>
              <w:rPr>
                <w:rFonts w:ascii="Calibri" w:eastAsia="Times New Roman" w:hAnsi="Calibri" w:cs="Calibri"/>
                <w:color w:val="595959"/>
                <w:lang w:eastAsia="es-AR"/>
              </w:rPr>
            </w:pPr>
            <w:r w:rsidRPr="00C12A98">
              <w:rPr>
                <w:rFonts w:ascii="Calibri" w:eastAsia="Times New Roman" w:hAnsi="Calibri" w:cs="Calibri"/>
                <w:color w:val="595959"/>
                <w:lang w:eastAsia="es-AR"/>
              </w:rPr>
              <w:t>$ 73.080</w:t>
            </w:r>
          </w:p>
        </w:tc>
      </w:tr>
      <w:tr w:rsidR="00C12A98" w:rsidRPr="00C12A98" w:rsidTr="00C12A98">
        <w:trPr>
          <w:trHeight w:val="300"/>
        </w:trPr>
        <w:tc>
          <w:tcPr>
            <w:tcW w:w="3140" w:type="dxa"/>
            <w:tcBorders>
              <w:top w:val="nil"/>
              <w:left w:val="single" w:sz="4" w:space="0" w:color="auto"/>
              <w:bottom w:val="single" w:sz="4" w:space="0" w:color="auto"/>
              <w:right w:val="single" w:sz="4" w:space="0" w:color="auto"/>
            </w:tcBorders>
            <w:shd w:val="clear" w:color="000000" w:fill="95B3D7"/>
            <w:noWrap/>
            <w:vAlign w:val="bottom"/>
            <w:hideMark/>
          </w:tcPr>
          <w:p w:rsidR="00C12A98" w:rsidRPr="00C12A98" w:rsidRDefault="00C12A98" w:rsidP="00C12A98">
            <w:pPr>
              <w:spacing w:after="0" w:line="240" w:lineRule="auto"/>
              <w:jc w:val="left"/>
              <w:rPr>
                <w:rFonts w:ascii="Calibri" w:eastAsia="Times New Roman" w:hAnsi="Calibri" w:cs="Calibri"/>
                <w:color w:val="000000"/>
                <w:lang w:eastAsia="es-AR"/>
              </w:rPr>
            </w:pPr>
            <w:r w:rsidRPr="00C12A98">
              <w:rPr>
                <w:rFonts w:ascii="Calibri" w:eastAsia="Times New Roman" w:hAnsi="Calibri" w:cs="Calibri"/>
                <w:color w:val="000000"/>
                <w:lang w:eastAsia="es-AR"/>
              </w:rPr>
              <w:t>Producción #2</w:t>
            </w:r>
          </w:p>
        </w:tc>
        <w:tc>
          <w:tcPr>
            <w:tcW w:w="1840" w:type="dxa"/>
            <w:tcBorders>
              <w:top w:val="nil"/>
              <w:left w:val="nil"/>
              <w:bottom w:val="single" w:sz="4" w:space="0" w:color="auto"/>
              <w:right w:val="single" w:sz="4" w:space="0" w:color="auto"/>
            </w:tcBorders>
            <w:shd w:val="clear" w:color="000000" w:fill="DCE6F1"/>
            <w:noWrap/>
            <w:vAlign w:val="bottom"/>
            <w:hideMark/>
          </w:tcPr>
          <w:p w:rsidR="00C12A98" w:rsidRPr="00C12A98" w:rsidRDefault="00C12A98" w:rsidP="00C12A98">
            <w:pPr>
              <w:spacing w:after="0" w:line="240" w:lineRule="auto"/>
              <w:jc w:val="center"/>
              <w:rPr>
                <w:rFonts w:ascii="Calibri" w:eastAsia="Times New Roman" w:hAnsi="Calibri" w:cs="Calibri"/>
                <w:color w:val="595959"/>
                <w:lang w:eastAsia="es-AR"/>
              </w:rPr>
            </w:pPr>
            <w:r w:rsidRPr="00C12A98">
              <w:rPr>
                <w:rFonts w:ascii="Calibri" w:eastAsia="Times New Roman" w:hAnsi="Calibri" w:cs="Calibri"/>
                <w:color w:val="595959"/>
                <w:lang w:eastAsia="es-AR"/>
              </w:rPr>
              <w:t>$ 73.080</w:t>
            </w:r>
          </w:p>
        </w:tc>
      </w:tr>
      <w:tr w:rsidR="00C12A98" w:rsidRPr="00C12A98" w:rsidTr="00C12A98">
        <w:trPr>
          <w:trHeight w:val="300"/>
        </w:trPr>
        <w:tc>
          <w:tcPr>
            <w:tcW w:w="3140" w:type="dxa"/>
            <w:tcBorders>
              <w:top w:val="nil"/>
              <w:left w:val="single" w:sz="4" w:space="0" w:color="auto"/>
              <w:bottom w:val="single" w:sz="4" w:space="0" w:color="auto"/>
              <w:right w:val="single" w:sz="4" w:space="0" w:color="auto"/>
            </w:tcBorders>
            <w:shd w:val="clear" w:color="000000" w:fill="95B3D7"/>
            <w:noWrap/>
            <w:vAlign w:val="bottom"/>
            <w:hideMark/>
          </w:tcPr>
          <w:p w:rsidR="00C12A98" w:rsidRPr="00C12A98" w:rsidRDefault="00C12A98" w:rsidP="00C12A98">
            <w:pPr>
              <w:spacing w:after="0" w:line="240" w:lineRule="auto"/>
              <w:jc w:val="left"/>
              <w:rPr>
                <w:rFonts w:ascii="Calibri" w:eastAsia="Times New Roman" w:hAnsi="Calibri" w:cs="Calibri"/>
                <w:color w:val="000000"/>
                <w:lang w:eastAsia="es-AR"/>
              </w:rPr>
            </w:pPr>
            <w:r w:rsidRPr="00C12A98">
              <w:rPr>
                <w:rFonts w:ascii="Calibri" w:eastAsia="Times New Roman" w:hAnsi="Calibri" w:cs="Calibri"/>
                <w:color w:val="000000"/>
                <w:lang w:eastAsia="es-AR"/>
              </w:rPr>
              <w:t>Gerente / Dueño</w:t>
            </w:r>
          </w:p>
        </w:tc>
        <w:tc>
          <w:tcPr>
            <w:tcW w:w="1840" w:type="dxa"/>
            <w:tcBorders>
              <w:top w:val="nil"/>
              <w:left w:val="nil"/>
              <w:bottom w:val="single" w:sz="4" w:space="0" w:color="auto"/>
              <w:right w:val="single" w:sz="4" w:space="0" w:color="auto"/>
            </w:tcBorders>
            <w:shd w:val="clear" w:color="000000" w:fill="DCE6F1"/>
            <w:noWrap/>
            <w:vAlign w:val="bottom"/>
            <w:hideMark/>
          </w:tcPr>
          <w:p w:rsidR="00C12A98" w:rsidRPr="00C12A98" w:rsidRDefault="00C12A98" w:rsidP="00C12A98">
            <w:pPr>
              <w:spacing w:after="0" w:line="240" w:lineRule="auto"/>
              <w:jc w:val="center"/>
              <w:rPr>
                <w:rFonts w:ascii="Calibri" w:eastAsia="Times New Roman" w:hAnsi="Calibri" w:cs="Calibri"/>
                <w:color w:val="595959"/>
                <w:lang w:eastAsia="es-AR"/>
              </w:rPr>
            </w:pPr>
            <w:r w:rsidRPr="00C12A98">
              <w:rPr>
                <w:rFonts w:ascii="Calibri" w:eastAsia="Times New Roman" w:hAnsi="Calibri" w:cs="Calibri"/>
                <w:color w:val="595959"/>
                <w:lang w:eastAsia="es-AR"/>
              </w:rPr>
              <w:t>$ 162.400</w:t>
            </w:r>
          </w:p>
        </w:tc>
      </w:tr>
      <w:tr w:rsidR="00C12A98" w:rsidRPr="00C12A98" w:rsidTr="00C12A98">
        <w:trPr>
          <w:trHeight w:val="300"/>
        </w:trPr>
        <w:tc>
          <w:tcPr>
            <w:tcW w:w="3140" w:type="dxa"/>
            <w:tcBorders>
              <w:top w:val="nil"/>
              <w:left w:val="nil"/>
              <w:bottom w:val="nil"/>
              <w:right w:val="nil"/>
            </w:tcBorders>
            <w:shd w:val="clear" w:color="auto" w:fill="auto"/>
            <w:noWrap/>
            <w:vAlign w:val="bottom"/>
            <w:hideMark/>
          </w:tcPr>
          <w:p w:rsidR="00C12A98" w:rsidRPr="00C12A98" w:rsidRDefault="00C12A98" w:rsidP="00C12A98">
            <w:pPr>
              <w:spacing w:after="0" w:line="240" w:lineRule="auto"/>
              <w:jc w:val="left"/>
              <w:rPr>
                <w:rFonts w:ascii="Calibri" w:eastAsia="Times New Roman" w:hAnsi="Calibri" w:cs="Calibri"/>
                <w:color w:val="000000"/>
                <w:lang w:eastAsia="es-AR"/>
              </w:rPr>
            </w:pPr>
          </w:p>
        </w:tc>
        <w:tc>
          <w:tcPr>
            <w:tcW w:w="1840" w:type="dxa"/>
            <w:tcBorders>
              <w:top w:val="nil"/>
              <w:left w:val="single" w:sz="4" w:space="0" w:color="auto"/>
              <w:bottom w:val="single" w:sz="4" w:space="0" w:color="auto"/>
              <w:right w:val="single" w:sz="4" w:space="0" w:color="auto"/>
            </w:tcBorders>
            <w:shd w:val="clear" w:color="000000" w:fill="DCE6F1"/>
            <w:noWrap/>
            <w:vAlign w:val="bottom"/>
            <w:hideMark/>
          </w:tcPr>
          <w:p w:rsidR="00C12A98" w:rsidRPr="00C12A98" w:rsidRDefault="00C12A98" w:rsidP="00C12A98">
            <w:pPr>
              <w:spacing w:after="0" w:line="240" w:lineRule="auto"/>
              <w:jc w:val="center"/>
              <w:rPr>
                <w:rFonts w:ascii="Calibri" w:eastAsia="Times New Roman" w:hAnsi="Calibri" w:cs="Calibri"/>
                <w:color w:val="595959"/>
                <w:lang w:eastAsia="es-AR"/>
              </w:rPr>
            </w:pPr>
            <w:r w:rsidRPr="00C12A98">
              <w:rPr>
                <w:rFonts w:ascii="Calibri" w:eastAsia="Times New Roman" w:hAnsi="Calibri" w:cs="Calibri"/>
                <w:color w:val="595959"/>
                <w:lang w:eastAsia="es-AR"/>
              </w:rPr>
              <w:t>$ 308.560</w:t>
            </w:r>
          </w:p>
        </w:tc>
      </w:tr>
    </w:tbl>
    <w:p w:rsidR="00C405E3" w:rsidRDefault="00C405E3" w:rsidP="00C405E3"/>
    <w:p w:rsidR="00365C17" w:rsidRDefault="00C405E3" w:rsidP="00A66C23">
      <w:r w:rsidRPr="00BF0CFB">
        <w:rPr>
          <w:b/>
        </w:rPr>
        <w:t>Estructura del Segundo Año</w:t>
      </w:r>
    </w:p>
    <w:p w:rsidR="00646988" w:rsidRDefault="00365C17" w:rsidP="00A66C23">
      <w:r>
        <w:t>S</w:t>
      </w:r>
      <w:r w:rsidR="005A528F">
        <w:t>e esper</w:t>
      </w:r>
      <w:r>
        <w:t xml:space="preserve">a incorporar un </w:t>
      </w:r>
      <w:r w:rsidR="00C12A98">
        <w:t>Empleado Administrativo</w:t>
      </w:r>
      <w:r>
        <w:t xml:space="preserve"> para desliga</w:t>
      </w:r>
      <w:r w:rsidR="00C12A98">
        <w:t>r al Dueño de responsabilidades. Éste tendrá la responsabilidad de gestionar compras y los envíos.</w:t>
      </w:r>
    </w:p>
    <w:tbl>
      <w:tblPr>
        <w:tblW w:w="4980" w:type="dxa"/>
        <w:tblInd w:w="55" w:type="dxa"/>
        <w:tblCellMar>
          <w:left w:w="70" w:type="dxa"/>
          <w:right w:w="70" w:type="dxa"/>
        </w:tblCellMar>
        <w:tblLook w:val="04A0"/>
      </w:tblPr>
      <w:tblGrid>
        <w:gridCol w:w="3140"/>
        <w:gridCol w:w="1840"/>
      </w:tblGrid>
      <w:tr w:rsidR="00C12A98" w:rsidRPr="00C12A98" w:rsidTr="00C12A98">
        <w:trPr>
          <w:trHeight w:val="300"/>
        </w:trPr>
        <w:tc>
          <w:tcPr>
            <w:tcW w:w="3140" w:type="dxa"/>
            <w:tcBorders>
              <w:top w:val="nil"/>
              <w:left w:val="nil"/>
              <w:bottom w:val="nil"/>
              <w:right w:val="nil"/>
            </w:tcBorders>
            <w:shd w:val="clear" w:color="000000" w:fill="16365C"/>
            <w:noWrap/>
            <w:vAlign w:val="bottom"/>
            <w:hideMark/>
          </w:tcPr>
          <w:p w:rsidR="00C12A98" w:rsidRPr="00C12A98" w:rsidRDefault="00C12A98" w:rsidP="00C12A98">
            <w:pPr>
              <w:spacing w:after="0" w:line="240" w:lineRule="auto"/>
              <w:jc w:val="left"/>
              <w:rPr>
                <w:rFonts w:ascii="Calibri" w:eastAsia="Times New Roman" w:hAnsi="Calibri" w:cs="Calibri"/>
                <w:color w:val="FFFFFF"/>
                <w:lang w:eastAsia="es-AR"/>
              </w:rPr>
            </w:pPr>
            <w:r w:rsidRPr="00C12A98">
              <w:rPr>
                <w:rFonts w:ascii="Calibri" w:eastAsia="Times New Roman" w:hAnsi="Calibri" w:cs="Calibri"/>
                <w:color w:val="FFFFFF"/>
                <w:lang w:eastAsia="es-AR"/>
              </w:rPr>
              <w:t>Recurso</w:t>
            </w:r>
          </w:p>
        </w:tc>
        <w:tc>
          <w:tcPr>
            <w:tcW w:w="1840" w:type="dxa"/>
            <w:tcBorders>
              <w:top w:val="nil"/>
              <w:left w:val="nil"/>
              <w:bottom w:val="nil"/>
              <w:right w:val="nil"/>
            </w:tcBorders>
            <w:shd w:val="clear" w:color="000000" w:fill="16365C"/>
            <w:noWrap/>
            <w:vAlign w:val="bottom"/>
            <w:hideMark/>
          </w:tcPr>
          <w:p w:rsidR="00C12A98" w:rsidRPr="00C12A98" w:rsidRDefault="00C12A98" w:rsidP="00C12A98">
            <w:pPr>
              <w:spacing w:after="0" w:line="240" w:lineRule="auto"/>
              <w:jc w:val="left"/>
              <w:rPr>
                <w:rFonts w:ascii="Calibri" w:eastAsia="Times New Roman" w:hAnsi="Calibri" w:cs="Calibri"/>
                <w:color w:val="FFFFFF"/>
                <w:lang w:eastAsia="es-AR"/>
              </w:rPr>
            </w:pPr>
            <w:r w:rsidRPr="00C12A98">
              <w:rPr>
                <w:rFonts w:ascii="Calibri" w:eastAsia="Times New Roman" w:hAnsi="Calibri" w:cs="Calibri"/>
                <w:color w:val="FFFFFF"/>
                <w:lang w:eastAsia="es-AR"/>
              </w:rPr>
              <w:t>Sueldo Anual</w:t>
            </w:r>
          </w:p>
        </w:tc>
      </w:tr>
      <w:tr w:rsidR="00C12A98" w:rsidRPr="00C12A98" w:rsidTr="00C12A98">
        <w:trPr>
          <w:trHeight w:val="300"/>
        </w:trPr>
        <w:tc>
          <w:tcPr>
            <w:tcW w:w="3140" w:type="dxa"/>
            <w:tcBorders>
              <w:top w:val="single" w:sz="4" w:space="0" w:color="auto"/>
              <w:left w:val="single" w:sz="4" w:space="0" w:color="auto"/>
              <w:bottom w:val="single" w:sz="4" w:space="0" w:color="auto"/>
              <w:right w:val="single" w:sz="4" w:space="0" w:color="auto"/>
            </w:tcBorders>
            <w:shd w:val="clear" w:color="000000" w:fill="95B3D7"/>
            <w:noWrap/>
            <w:vAlign w:val="bottom"/>
            <w:hideMark/>
          </w:tcPr>
          <w:p w:rsidR="00C12A98" w:rsidRPr="00C12A98" w:rsidRDefault="00C12A98" w:rsidP="00C12A98">
            <w:pPr>
              <w:spacing w:after="0" w:line="240" w:lineRule="auto"/>
              <w:jc w:val="left"/>
              <w:rPr>
                <w:rFonts w:ascii="Calibri" w:eastAsia="Times New Roman" w:hAnsi="Calibri" w:cs="Calibri"/>
                <w:color w:val="000000"/>
                <w:lang w:eastAsia="es-AR"/>
              </w:rPr>
            </w:pPr>
            <w:r w:rsidRPr="00C12A98">
              <w:rPr>
                <w:rFonts w:ascii="Calibri" w:eastAsia="Times New Roman" w:hAnsi="Calibri" w:cs="Calibri"/>
                <w:color w:val="000000"/>
                <w:lang w:eastAsia="es-AR"/>
              </w:rPr>
              <w:t>Producción #1</w:t>
            </w:r>
          </w:p>
        </w:tc>
        <w:tc>
          <w:tcPr>
            <w:tcW w:w="1840" w:type="dxa"/>
            <w:tcBorders>
              <w:top w:val="single" w:sz="4" w:space="0" w:color="auto"/>
              <w:left w:val="nil"/>
              <w:bottom w:val="single" w:sz="4" w:space="0" w:color="auto"/>
              <w:right w:val="single" w:sz="4" w:space="0" w:color="auto"/>
            </w:tcBorders>
            <w:shd w:val="clear" w:color="000000" w:fill="DCE6F1"/>
            <w:noWrap/>
            <w:vAlign w:val="bottom"/>
            <w:hideMark/>
          </w:tcPr>
          <w:p w:rsidR="00C12A98" w:rsidRPr="00C12A98" w:rsidRDefault="00C12A98" w:rsidP="00C12A98">
            <w:pPr>
              <w:spacing w:after="0" w:line="240" w:lineRule="auto"/>
              <w:jc w:val="center"/>
              <w:rPr>
                <w:rFonts w:ascii="Calibri" w:eastAsia="Times New Roman" w:hAnsi="Calibri" w:cs="Calibri"/>
                <w:color w:val="595959"/>
                <w:lang w:eastAsia="es-AR"/>
              </w:rPr>
            </w:pPr>
            <w:r w:rsidRPr="00C12A98">
              <w:rPr>
                <w:rFonts w:ascii="Calibri" w:eastAsia="Times New Roman" w:hAnsi="Calibri" w:cs="Calibri"/>
                <w:color w:val="595959"/>
                <w:lang w:eastAsia="es-AR"/>
              </w:rPr>
              <w:t>$ 73.080</w:t>
            </w:r>
          </w:p>
        </w:tc>
      </w:tr>
      <w:tr w:rsidR="00C12A98" w:rsidRPr="00C12A98" w:rsidTr="00C12A98">
        <w:trPr>
          <w:trHeight w:val="300"/>
        </w:trPr>
        <w:tc>
          <w:tcPr>
            <w:tcW w:w="3140" w:type="dxa"/>
            <w:tcBorders>
              <w:top w:val="nil"/>
              <w:left w:val="single" w:sz="4" w:space="0" w:color="auto"/>
              <w:bottom w:val="single" w:sz="4" w:space="0" w:color="auto"/>
              <w:right w:val="single" w:sz="4" w:space="0" w:color="auto"/>
            </w:tcBorders>
            <w:shd w:val="clear" w:color="000000" w:fill="95B3D7"/>
            <w:noWrap/>
            <w:vAlign w:val="bottom"/>
            <w:hideMark/>
          </w:tcPr>
          <w:p w:rsidR="00C12A98" w:rsidRPr="00C12A98" w:rsidRDefault="00C12A98" w:rsidP="00C12A98">
            <w:pPr>
              <w:spacing w:after="0" w:line="240" w:lineRule="auto"/>
              <w:jc w:val="left"/>
              <w:rPr>
                <w:rFonts w:ascii="Calibri" w:eastAsia="Times New Roman" w:hAnsi="Calibri" w:cs="Calibri"/>
                <w:color w:val="000000"/>
                <w:lang w:eastAsia="es-AR"/>
              </w:rPr>
            </w:pPr>
            <w:r w:rsidRPr="00C12A98">
              <w:rPr>
                <w:rFonts w:ascii="Calibri" w:eastAsia="Times New Roman" w:hAnsi="Calibri" w:cs="Calibri"/>
                <w:color w:val="000000"/>
                <w:lang w:eastAsia="es-AR"/>
              </w:rPr>
              <w:t>Producción #2</w:t>
            </w:r>
          </w:p>
        </w:tc>
        <w:tc>
          <w:tcPr>
            <w:tcW w:w="1840" w:type="dxa"/>
            <w:tcBorders>
              <w:top w:val="nil"/>
              <w:left w:val="nil"/>
              <w:bottom w:val="single" w:sz="4" w:space="0" w:color="auto"/>
              <w:right w:val="single" w:sz="4" w:space="0" w:color="auto"/>
            </w:tcBorders>
            <w:shd w:val="clear" w:color="000000" w:fill="DCE6F1"/>
            <w:noWrap/>
            <w:vAlign w:val="bottom"/>
            <w:hideMark/>
          </w:tcPr>
          <w:p w:rsidR="00C12A98" w:rsidRPr="00C12A98" w:rsidRDefault="00C12A98" w:rsidP="00C12A98">
            <w:pPr>
              <w:spacing w:after="0" w:line="240" w:lineRule="auto"/>
              <w:jc w:val="center"/>
              <w:rPr>
                <w:rFonts w:ascii="Calibri" w:eastAsia="Times New Roman" w:hAnsi="Calibri" w:cs="Calibri"/>
                <w:color w:val="595959"/>
                <w:lang w:eastAsia="es-AR"/>
              </w:rPr>
            </w:pPr>
            <w:r w:rsidRPr="00C12A98">
              <w:rPr>
                <w:rFonts w:ascii="Calibri" w:eastAsia="Times New Roman" w:hAnsi="Calibri" w:cs="Calibri"/>
                <w:color w:val="595959"/>
                <w:lang w:eastAsia="es-AR"/>
              </w:rPr>
              <w:t>$ 73.080</w:t>
            </w:r>
          </w:p>
        </w:tc>
      </w:tr>
      <w:tr w:rsidR="00C12A98" w:rsidRPr="00C12A98" w:rsidTr="00C12A98">
        <w:trPr>
          <w:trHeight w:val="300"/>
        </w:trPr>
        <w:tc>
          <w:tcPr>
            <w:tcW w:w="3140" w:type="dxa"/>
            <w:tcBorders>
              <w:top w:val="nil"/>
              <w:left w:val="single" w:sz="4" w:space="0" w:color="auto"/>
              <w:bottom w:val="single" w:sz="4" w:space="0" w:color="auto"/>
              <w:right w:val="single" w:sz="4" w:space="0" w:color="auto"/>
            </w:tcBorders>
            <w:shd w:val="clear" w:color="000000" w:fill="95B3D7"/>
            <w:noWrap/>
            <w:vAlign w:val="bottom"/>
            <w:hideMark/>
          </w:tcPr>
          <w:p w:rsidR="00C12A98" w:rsidRPr="00C12A98" w:rsidRDefault="00C12A98" w:rsidP="00C12A98">
            <w:pPr>
              <w:spacing w:after="0" w:line="240" w:lineRule="auto"/>
              <w:jc w:val="left"/>
              <w:rPr>
                <w:rFonts w:ascii="Calibri" w:eastAsia="Times New Roman" w:hAnsi="Calibri" w:cs="Calibri"/>
                <w:color w:val="000000"/>
                <w:lang w:eastAsia="es-AR"/>
              </w:rPr>
            </w:pPr>
            <w:r w:rsidRPr="00C12A98">
              <w:rPr>
                <w:rFonts w:ascii="Calibri" w:eastAsia="Times New Roman" w:hAnsi="Calibri" w:cs="Calibri"/>
                <w:color w:val="000000"/>
                <w:lang w:eastAsia="es-AR"/>
              </w:rPr>
              <w:t>Empleado Administrativo</w:t>
            </w:r>
          </w:p>
        </w:tc>
        <w:tc>
          <w:tcPr>
            <w:tcW w:w="1840" w:type="dxa"/>
            <w:tcBorders>
              <w:top w:val="nil"/>
              <w:left w:val="nil"/>
              <w:bottom w:val="single" w:sz="4" w:space="0" w:color="auto"/>
              <w:right w:val="single" w:sz="4" w:space="0" w:color="auto"/>
            </w:tcBorders>
            <w:shd w:val="clear" w:color="000000" w:fill="DCE6F1"/>
            <w:noWrap/>
            <w:vAlign w:val="bottom"/>
            <w:hideMark/>
          </w:tcPr>
          <w:p w:rsidR="00C12A98" w:rsidRPr="00C12A98" w:rsidRDefault="00C12A98" w:rsidP="00C12A98">
            <w:pPr>
              <w:spacing w:after="0" w:line="240" w:lineRule="auto"/>
              <w:jc w:val="center"/>
              <w:rPr>
                <w:rFonts w:ascii="Calibri" w:eastAsia="Times New Roman" w:hAnsi="Calibri" w:cs="Calibri"/>
                <w:color w:val="595959"/>
                <w:lang w:eastAsia="es-AR"/>
              </w:rPr>
            </w:pPr>
            <w:r w:rsidRPr="00C12A98">
              <w:rPr>
                <w:rFonts w:ascii="Calibri" w:eastAsia="Times New Roman" w:hAnsi="Calibri" w:cs="Calibri"/>
                <w:color w:val="595959"/>
                <w:lang w:eastAsia="es-AR"/>
              </w:rPr>
              <w:t>$ 81.200</w:t>
            </w:r>
          </w:p>
        </w:tc>
      </w:tr>
      <w:tr w:rsidR="00C12A98" w:rsidRPr="00C12A98" w:rsidTr="00C12A98">
        <w:trPr>
          <w:trHeight w:val="300"/>
        </w:trPr>
        <w:tc>
          <w:tcPr>
            <w:tcW w:w="3140" w:type="dxa"/>
            <w:tcBorders>
              <w:top w:val="nil"/>
              <w:left w:val="single" w:sz="4" w:space="0" w:color="auto"/>
              <w:bottom w:val="single" w:sz="4" w:space="0" w:color="auto"/>
              <w:right w:val="single" w:sz="4" w:space="0" w:color="auto"/>
            </w:tcBorders>
            <w:shd w:val="clear" w:color="000000" w:fill="95B3D7"/>
            <w:noWrap/>
            <w:vAlign w:val="bottom"/>
            <w:hideMark/>
          </w:tcPr>
          <w:p w:rsidR="00C12A98" w:rsidRPr="00C12A98" w:rsidRDefault="00C12A98" w:rsidP="00C12A98">
            <w:pPr>
              <w:spacing w:after="0" w:line="240" w:lineRule="auto"/>
              <w:jc w:val="left"/>
              <w:rPr>
                <w:rFonts w:ascii="Calibri" w:eastAsia="Times New Roman" w:hAnsi="Calibri" w:cs="Calibri"/>
                <w:color w:val="000000"/>
                <w:lang w:eastAsia="es-AR"/>
              </w:rPr>
            </w:pPr>
            <w:r w:rsidRPr="00C12A98">
              <w:rPr>
                <w:rFonts w:ascii="Calibri" w:eastAsia="Times New Roman" w:hAnsi="Calibri" w:cs="Calibri"/>
                <w:color w:val="000000"/>
                <w:lang w:eastAsia="es-AR"/>
              </w:rPr>
              <w:t>Gerente / Dueño</w:t>
            </w:r>
          </w:p>
        </w:tc>
        <w:tc>
          <w:tcPr>
            <w:tcW w:w="1840" w:type="dxa"/>
            <w:tcBorders>
              <w:top w:val="nil"/>
              <w:left w:val="nil"/>
              <w:bottom w:val="single" w:sz="4" w:space="0" w:color="auto"/>
              <w:right w:val="single" w:sz="4" w:space="0" w:color="auto"/>
            </w:tcBorders>
            <w:shd w:val="clear" w:color="000000" w:fill="DCE6F1"/>
            <w:noWrap/>
            <w:vAlign w:val="bottom"/>
            <w:hideMark/>
          </w:tcPr>
          <w:p w:rsidR="00C12A98" w:rsidRPr="00C12A98" w:rsidRDefault="00C12A98" w:rsidP="00C12A98">
            <w:pPr>
              <w:spacing w:after="0" w:line="240" w:lineRule="auto"/>
              <w:jc w:val="center"/>
              <w:rPr>
                <w:rFonts w:ascii="Calibri" w:eastAsia="Times New Roman" w:hAnsi="Calibri" w:cs="Calibri"/>
                <w:color w:val="595959"/>
                <w:lang w:eastAsia="es-AR"/>
              </w:rPr>
            </w:pPr>
            <w:r w:rsidRPr="00C12A98">
              <w:rPr>
                <w:rFonts w:ascii="Calibri" w:eastAsia="Times New Roman" w:hAnsi="Calibri" w:cs="Calibri"/>
                <w:color w:val="595959"/>
                <w:lang w:eastAsia="es-AR"/>
              </w:rPr>
              <w:t>$ 162.400</w:t>
            </w:r>
          </w:p>
        </w:tc>
      </w:tr>
      <w:tr w:rsidR="00C12A98" w:rsidRPr="00C12A98" w:rsidTr="00C12A98">
        <w:trPr>
          <w:trHeight w:val="300"/>
        </w:trPr>
        <w:tc>
          <w:tcPr>
            <w:tcW w:w="3140" w:type="dxa"/>
            <w:tcBorders>
              <w:top w:val="nil"/>
              <w:left w:val="nil"/>
              <w:bottom w:val="nil"/>
              <w:right w:val="nil"/>
            </w:tcBorders>
            <w:shd w:val="clear" w:color="auto" w:fill="auto"/>
            <w:noWrap/>
            <w:vAlign w:val="bottom"/>
            <w:hideMark/>
          </w:tcPr>
          <w:p w:rsidR="00C12A98" w:rsidRPr="00C12A98" w:rsidRDefault="00C12A98" w:rsidP="00C12A98">
            <w:pPr>
              <w:spacing w:after="0" w:line="240" w:lineRule="auto"/>
              <w:jc w:val="left"/>
              <w:rPr>
                <w:rFonts w:ascii="Calibri" w:eastAsia="Times New Roman" w:hAnsi="Calibri" w:cs="Calibri"/>
                <w:color w:val="000000"/>
                <w:lang w:eastAsia="es-AR"/>
              </w:rPr>
            </w:pPr>
          </w:p>
        </w:tc>
        <w:tc>
          <w:tcPr>
            <w:tcW w:w="1840" w:type="dxa"/>
            <w:tcBorders>
              <w:top w:val="nil"/>
              <w:left w:val="single" w:sz="4" w:space="0" w:color="auto"/>
              <w:bottom w:val="single" w:sz="4" w:space="0" w:color="auto"/>
              <w:right w:val="single" w:sz="4" w:space="0" w:color="auto"/>
            </w:tcBorders>
            <w:shd w:val="clear" w:color="000000" w:fill="DCE6F1"/>
            <w:noWrap/>
            <w:vAlign w:val="bottom"/>
            <w:hideMark/>
          </w:tcPr>
          <w:p w:rsidR="00C12A98" w:rsidRPr="00C12A98" w:rsidRDefault="00C12A98" w:rsidP="00C12A98">
            <w:pPr>
              <w:spacing w:after="0" w:line="240" w:lineRule="auto"/>
              <w:jc w:val="center"/>
              <w:rPr>
                <w:rFonts w:ascii="Calibri" w:eastAsia="Times New Roman" w:hAnsi="Calibri" w:cs="Calibri"/>
                <w:color w:val="595959"/>
                <w:lang w:eastAsia="es-AR"/>
              </w:rPr>
            </w:pPr>
            <w:r w:rsidRPr="00C12A98">
              <w:rPr>
                <w:rFonts w:ascii="Calibri" w:eastAsia="Times New Roman" w:hAnsi="Calibri" w:cs="Calibri"/>
                <w:color w:val="595959"/>
                <w:lang w:eastAsia="es-AR"/>
              </w:rPr>
              <w:t>$ 389.760</w:t>
            </w:r>
          </w:p>
        </w:tc>
      </w:tr>
    </w:tbl>
    <w:p w:rsidR="00365C17" w:rsidRDefault="00365C17" w:rsidP="00C405E3">
      <w:pPr>
        <w:pStyle w:val="Ttulo4"/>
      </w:pPr>
    </w:p>
    <w:p w:rsidR="00C12A98" w:rsidRDefault="00C12A98" w:rsidP="00C12A98"/>
    <w:p w:rsidR="00BF0CFB" w:rsidRDefault="00BF0CFB" w:rsidP="00365C17"/>
    <w:p w:rsidR="00BF0CFB" w:rsidRDefault="00BF0CFB" w:rsidP="00365C17"/>
    <w:p w:rsidR="00365C17" w:rsidRPr="00365C17" w:rsidRDefault="00365C17" w:rsidP="00365C17"/>
    <w:p w:rsidR="00C405E3" w:rsidRPr="00BF0CFB" w:rsidRDefault="00C405E3" w:rsidP="00BF0CFB">
      <w:pPr>
        <w:rPr>
          <w:b/>
        </w:rPr>
      </w:pPr>
      <w:r w:rsidRPr="00BF0CFB">
        <w:rPr>
          <w:b/>
        </w:rPr>
        <w:lastRenderedPageBreak/>
        <w:t>Estructura del Tercer Año</w:t>
      </w:r>
    </w:p>
    <w:p w:rsidR="00C405E3" w:rsidRDefault="00C405E3" w:rsidP="00A66C23"/>
    <w:p w:rsidR="00646988" w:rsidRDefault="00646988" w:rsidP="00A66C23">
      <w:r>
        <w:t xml:space="preserve">Debido al incremento de las ventas se espera incorporar un </w:t>
      </w:r>
      <w:r w:rsidR="00365C17">
        <w:t>Ejecutivo de Cuentas que se encargue de la atención al público y acercamiento a nuevos potenciales clientes.</w:t>
      </w:r>
      <w:r w:rsidR="00C12A98">
        <w:t xml:space="preserve"> De este modo, el personal de producción estará 100% del tiempo enfocado en la producción.-</w:t>
      </w:r>
    </w:p>
    <w:p w:rsidR="00C12A98" w:rsidRDefault="00C12A98" w:rsidP="00A66C23"/>
    <w:tbl>
      <w:tblPr>
        <w:tblW w:w="4980" w:type="dxa"/>
        <w:tblInd w:w="55" w:type="dxa"/>
        <w:tblCellMar>
          <w:left w:w="70" w:type="dxa"/>
          <w:right w:w="70" w:type="dxa"/>
        </w:tblCellMar>
        <w:tblLook w:val="04A0"/>
      </w:tblPr>
      <w:tblGrid>
        <w:gridCol w:w="3140"/>
        <w:gridCol w:w="1840"/>
      </w:tblGrid>
      <w:tr w:rsidR="00C12A98" w:rsidRPr="00C12A98" w:rsidTr="00C12A98">
        <w:trPr>
          <w:trHeight w:val="300"/>
        </w:trPr>
        <w:tc>
          <w:tcPr>
            <w:tcW w:w="3140" w:type="dxa"/>
            <w:tcBorders>
              <w:top w:val="nil"/>
              <w:left w:val="nil"/>
              <w:bottom w:val="nil"/>
              <w:right w:val="nil"/>
            </w:tcBorders>
            <w:shd w:val="clear" w:color="000000" w:fill="16365C"/>
            <w:noWrap/>
            <w:vAlign w:val="bottom"/>
            <w:hideMark/>
          </w:tcPr>
          <w:p w:rsidR="00C12A98" w:rsidRPr="00C12A98" w:rsidRDefault="00C12A98" w:rsidP="00C12A98">
            <w:pPr>
              <w:spacing w:after="0" w:line="240" w:lineRule="auto"/>
              <w:jc w:val="left"/>
              <w:rPr>
                <w:rFonts w:ascii="Calibri" w:eastAsia="Times New Roman" w:hAnsi="Calibri" w:cs="Calibri"/>
                <w:color w:val="FFFFFF"/>
                <w:lang w:eastAsia="es-AR"/>
              </w:rPr>
            </w:pPr>
            <w:r w:rsidRPr="00C12A98">
              <w:rPr>
                <w:rFonts w:ascii="Calibri" w:eastAsia="Times New Roman" w:hAnsi="Calibri" w:cs="Calibri"/>
                <w:color w:val="FFFFFF"/>
                <w:lang w:eastAsia="es-AR"/>
              </w:rPr>
              <w:t>Recurso</w:t>
            </w:r>
          </w:p>
        </w:tc>
        <w:tc>
          <w:tcPr>
            <w:tcW w:w="1840" w:type="dxa"/>
            <w:tcBorders>
              <w:top w:val="nil"/>
              <w:left w:val="nil"/>
              <w:bottom w:val="nil"/>
              <w:right w:val="nil"/>
            </w:tcBorders>
            <w:shd w:val="clear" w:color="000000" w:fill="16365C"/>
            <w:noWrap/>
            <w:vAlign w:val="bottom"/>
            <w:hideMark/>
          </w:tcPr>
          <w:p w:rsidR="00C12A98" w:rsidRPr="00C12A98" w:rsidRDefault="00C12A98" w:rsidP="00C12A98">
            <w:pPr>
              <w:spacing w:after="0" w:line="240" w:lineRule="auto"/>
              <w:jc w:val="left"/>
              <w:rPr>
                <w:rFonts w:ascii="Calibri" w:eastAsia="Times New Roman" w:hAnsi="Calibri" w:cs="Calibri"/>
                <w:color w:val="FFFFFF"/>
                <w:lang w:eastAsia="es-AR"/>
              </w:rPr>
            </w:pPr>
            <w:r w:rsidRPr="00C12A98">
              <w:rPr>
                <w:rFonts w:ascii="Calibri" w:eastAsia="Times New Roman" w:hAnsi="Calibri" w:cs="Calibri"/>
                <w:color w:val="FFFFFF"/>
                <w:lang w:eastAsia="es-AR"/>
              </w:rPr>
              <w:t>Sueldo Anual</w:t>
            </w:r>
          </w:p>
        </w:tc>
      </w:tr>
      <w:tr w:rsidR="00C12A98" w:rsidRPr="00C12A98" w:rsidTr="00C12A98">
        <w:trPr>
          <w:trHeight w:val="300"/>
        </w:trPr>
        <w:tc>
          <w:tcPr>
            <w:tcW w:w="3140" w:type="dxa"/>
            <w:tcBorders>
              <w:top w:val="single" w:sz="4" w:space="0" w:color="auto"/>
              <w:left w:val="single" w:sz="4" w:space="0" w:color="auto"/>
              <w:bottom w:val="single" w:sz="4" w:space="0" w:color="auto"/>
              <w:right w:val="single" w:sz="4" w:space="0" w:color="auto"/>
            </w:tcBorders>
            <w:shd w:val="clear" w:color="000000" w:fill="95B3D7"/>
            <w:noWrap/>
            <w:vAlign w:val="bottom"/>
            <w:hideMark/>
          </w:tcPr>
          <w:p w:rsidR="00C12A98" w:rsidRPr="00C12A98" w:rsidRDefault="00C12A98" w:rsidP="00C12A98">
            <w:pPr>
              <w:spacing w:after="0" w:line="240" w:lineRule="auto"/>
              <w:jc w:val="left"/>
              <w:rPr>
                <w:rFonts w:ascii="Calibri" w:eastAsia="Times New Roman" w:hAnsi="Calibri" w:cs="Calibri"/>
                <w:color w:val="000000"/>
                <w:lang w:eastAsia="es-AR"/>
              </w:rPr>
            </w:pPr>
            <w:r w:rsidRPr="00C12A98">
              <w:rPr>
                <w:rFonts w:ascii="Calibri" w:eastAsia="Times New Roman" w:hAnsi="Calibri" w:cs="Calibri"/>
                <w:color w:val="000000"/>
                <w:lang w:eastAsia="es-AR"/>
              </w:rPr>
              <w:t>Producción #1</w:t>
            </w:r>
          </w:p>
        </w:tc>
        <w:tc>
          <w:tcPr>
            <w:tcW w:w="1840" w:type="dxa"/>
            <w:tcBorders>
              <w:top w:val="single" w:sz="4" w:space="0" w:color="auto"/>
              <w:left w:val="nil"/>
              <w:bottom w:val="single" w:sz="4" w:space="0" w:color="auto"/>
              <w:right w:val="single" w:sz="4" w:space="0" w:color="auto"/>
            </w:tcBorders>
            <w:shd w:val="clear" w:color="000000" w:fill="DCE6F1"/>
            <w:noWrap/>
            <w:vAlign w:val="bottom"/>
            <w:hideMark/>
          </w:tcPr>
          <w:p w:rsidR="00C12A98" w:rsidRPr="00C12A98" w:rsidRDefault="00C12A98" w:rsidP="00C12A98">
            <w:pPr>
              <w:spacing w:after="0" w:line="240" w:lineRule="auto"/>
              <w:jc w:val="center"/>
              <w:rPr>
                <w:rFonts w:ascii="Calibri" w:eastAsia="Times New Roman" w:hAnsi="Calibri" w:cs="Calibri"/>
                <w:color w:val="595959"/>
                <w:lang w:eastAsia="es-AR"/>
              </w:rPr>
            </w:pPr>
            <w:r w:rsidRPr="00C12A98">
              <w:rPr>
                <w:rFonts w:ascii="Calibri" w:eastAsia="Times New Roman" w:hAnsi="Calibri" w:cs="Calibri"/>
                <w:color w:val="595959"/>
                <w:lang w:eastAsia="es-AR"/>
              </w:rPr>
              <w:t>$ 73.080</w:t>
            </w:r>
          </w:p>
        </w:tc>
      </w:tr>
      <w:tr w:rsidR="00C12A98" w:rsidRPr="00C12A98" w:rsidTr="00C12A98">
        <w:trPr>
          <w:trHeight w:val="300"/>
        </w:trPr>
        <w:tc>
          <w:tcPr>
            <w:tcW w:w="3140" w:type="dxa"/>
            <w:tcBorders>
              <w:top w:val="nil"/>
              <w:left w:val="single" w:sz="4" w:space="0" w:color="auto"/>
              <w:bottom w:val="single" w:sz="4" w:space="0" w:color="auto"/>
              <w:right w:val="single" w:sz="4" w:space="0" w:color="auto"/>
            </w:tcBorders>
            <w:shd w:val="clear" w:color="000000" w:fill="95B3D7"/>
            <w:noWrap/>
            <w:vAlign w:val="bottom"/>
            <w:hideMark/>
          </w:tcPr>
          <w:p w:rsidR="00C12A98" w:rsidRPr="00C12A98" w:rsidRDefault="00C12A98" w:rsidP="00C12A98">
            <w:pPr>
              <w:spacing w:after="0" w:line="240" w:lineRule="auto"/>
              <w:jc w:val="left"/>
              <w:rPr>
                <w:rFonts w:ascii="Calibri" w:eastAsia="Times New Roman" w:hAnsi="Calibri" w:cs="Calibri"/>
                <w:color w:val="000000"/>
                <w:lang w:eastAsia="es-AR"/>
              </w:rPr>
            </w:pPr>
            <w:r w:rsidRPr="00C12A98">
              <w:rPr>
                <w:rFonts w:ascii="Calibri" w:eastAsia="Times New Roman" w:hAnsi="Calibri" w:cs="Calibri"/>
                <w:color w:val="000000"/>
                <w:lang w:eastAsia="es-AR"/>
              </w:rPr>
              <w:t>Producción #2</w:t>
            </w:r>
          </w:p>
        </w:tc>
        <w:tc>
          <w:tcPr>
            <w:tcW w:w="1840" w:type="dxa"/>
            <w:tcBorders>
              <w:top w:val="nil"/>
              <w:left w:val="nil"/>
              <w:bottom w:val="single" w:sz="4" w:space="0" w:color="auto"/>
              <w:right w:val="single" w:sz="4" w:space="0" w:color="auto"/>
            </w:tcBorders>
            <w:shd w:val="clear" w:color="000000" w:fill="DCE6F1"/>
            <w:noWrap/>
            <w:vAlign w:val="bottom"/>
            <w:hideMark/>
          </w:tcPr>
          <w:p w:rsidR="00C12A98" w:rsidRPr="00C12A98" w:rsidRDefault="00C12A98" w:rsidP="00C12A98">
            <w:pPr>
              <w:spacing w:after="0" w:line="240" w:lineRule="auto"/>
              <w:jc w:val="center"/>
              <w:rPr>
                <w:rFonts w:ascii="Calibri" w:eastAsia="Times New Roman" w:hAnsi="Calibri" w:cs="Calibri"/>
                <w:color w:val="595959"/>
                <w:lang w:eastAsia="es-AR"/>
              </w:rPr>
            </w:pPr>
            <w:r w:rsidRPr="00C12A98">
              <w:rPr>
                <w:rFonts w:ascii="Calibri" w:eastAsia="Times New Roman" w:hAnsi="Calibri" w:cs="Calibri"/>
                <w:color w:val="595959"/>
                <w:lang w:eastAsia="es-AR"/>
              </w:rPr>
              <w:t>$ 73.080</w:t>
            </w:r>
          </w:p>
        </w:tc>
      </w:tr>
      <w:tr w:rsidR="00C12A98" w:rsidRPr="00C12A98" w:rsidTr="00C12A98">
        <w:trPr>
          <w:trHeight w:val="300"/>
        </w:trPr>
        <w:tc>
          <w:tcPr>
            <w:tcW w:w="3140" w:type="dxa"/>
            <w:tcBorders>
              <w:top w:val="nil"/>
              <w:left w:val="single" w:sz="4" w:space="0" w:color="auto"/>
              <w:bottom w:val="single" w:sz="4" w:space="0" w:color="auto"/>
              <w:right w:val="single" w:sz="4" w:space="0" w:color="auto"/>
            </w:tcBorders>
            <w:shd w:val="clear" w:color="000000" w:fill="95B3D7"/>
            <w:noWrap/>
            <w:vAlign w:val="bottom"/>
            <w:hideMark/>
          </w:tcPr>
          <w:p w:rsidR="00C12A98" w:rsidRPr="00C12A98" w:rsidRDefault="00C12A98" w:rsidP="00C12A98">
            <w:pPr>
              <w:spacing w:after="0" w:line="240" w:lineRule="auto"/>
              <w:jc w:val="left"/>
              <w:rPr>
                <w:rFonts w:ascii="Calibri" w:eastAsia="Times New Roman" w:hAnsi="Calibri" w:cs="Calibri"/>
                <w:color w:val="000000"/>
                <w:lang w:eastAsia="es-AR"/>
              </w:rPr>
            </w:pPr>
            <w:r w:rsidRPr="00C12A98">
              <w:rPr>
                <w:rFonts w:ascii="Calibri" w:eastAsia="Times New Roman" w:hAnsi="Calibri" w:cs="Calibri"/>
                <w:color w:val="000000"/>
                <w:lang w:eastAsia="es-AR"/>
              </w:rPr>
              <w:t>Empleado Administrativo</w:t>
            </w:r>
          </w:p>
        </w:tc>
        <w:tc>
          <w:tcPr>
            <w:tcW w:w="1840" w:type="dxa"/>
            <w:tcBorders>
              <w:top w:val="nil"/>
              <w:left w:val="nil"/>
              <w:bottom w:val="single" w:sz="4" w:space="0" w:color="auto"/>
              <w:right w:val="single" w:sz="4" w:space="0" w:color="auto"/>
            </w:tcBorders>
            <w:shd w:val="clear" w:color="000000" w:fill="DCE6F1"/>
            <w:noWrap/>
            <w:vAlign w:val="bottom"/>
            <w:hideMark/>
          </w:tcPr>
          <w:p w:rsidR="00C12A98" w:rsidRPr="00C12A98" w:rsidRDefault="00C12A98" w:rsidP="00C12A98">
            <w:pPr>
              <w:spacing w:after="0" w:line="240" w:lineRule="auto"/>
              <w:jc w:val="center"/>
              <w:rPr>
                <w:rFonts w:ascii="Calibri" w:eastAsia="Times New Roman" w:hAnsi="Calibri" w:cs="Calibri"/>
                <w:color w:val="595959"/>
                <w:lang w:eastAsia="es-AR"/>
              </w:rPr>
            </w:pPr>
            <w:r w:rsidRPr="00C12A98">
              <w:rPr>
                <w:rFonts w:ascii="Calibri" w:eastAsia="Times New Roman" w:hAnsi="Calibri" w:cs="Calibri"/>
                <w:color w:val="595959"/>
                <w:lang w:eastAsia="es-AR"/>
              </w:rPr>
              <w:t>$ 81.200</w:t>
            </w:r>
          </w:p>
        </w:tc>
      </w:tr>
      <w:tr w:rsidR="00C12A98" w:rsidRPr="00C12A98" w:rsidTr="00C12A98">
        <w:trPr>
          <w:trHeight w:val="300"/>
        </w:trPr>
        <w:tc>
          <w:tcPr>
            <w:tcW w:w="3140" w:type="dxa"/>
            <w:tcBorders>
              <w:top w:val="nil"/>
              <w:left w:val="single" w:sz="4" w:space="0" w:color="auto"/>
              <w:bottom w:val="single" w:sz="4" w:space="0" w:color="auto"/>
              <w:right w:val="single" w:sz="4" w:space="0" w:color="auto"/>
            </w:tcBorders>
            <w:shd w:val="clear" w:color="000000" w:fill="95B3D7"/>
            <w:noWrap/>
            <w:vAlign w:val="bottom"/>
            <w:hideMark/>
          </w:tcPr>
          <w:p w:rsidR="00C12A98" w:rsidRPr="00C12A98" w:rsidRDefault="00C12A98" w:rsidP="00C12A98">
            <w:pPr>
              <w:spacing w:after="0" w:line="240" w:lineRule="auto"/>
              <w:jc w:val="left"/>
              <w:rPr>
                <w:rFonts w:ascii="Calibri" w:eastAsia="Times New Roman" w:hAnsi="Calibri" w:cs="Calibri"/>
                <w:color w:val="000000"/>
                <w:lang w:eastAsia="es-AR"/>
              </w:rPr>
            </w:pPr>
            <w:r w:rsidRPr="00C12A98">
              <w:rPr>
                <w:rFonts w:ascii="Calibri" w:eastAsia="Times New Roman" w:hAnsi="Calibri" w:cs="Calibri"/>
                <w:color w:val="000000"/>
                <w:lang w:eastAsia="es-AR"/>
              </w:rPr>
              <w:t>Ejecutivo de Cuentas</w:t>
            </w:r>
          </w:p>
        </w:tc>
        <w:tc>
          <w:tcPr>
            <w:tcW w:w="1840" w:type="dxa"/>
            <w:tcBorders>
              <w:top w:val="nil"/>
              <w:left w:val="nil"/>
              <w:bottom w:val="single" w:sz="4" w:space="0" w:color="auto"/>
              <w:right w:val="single" w:sz="4" w:space="0" w:color="auto"/>
            </w:tcBorders>
            <w:shd w:val="clear" w:color="000000" w:fill="DCE6F1"/>
            <w:noWrap/>
            <w:vAlign w:val="bottom"/>
            <w:hideMark/>
          </w:tcPr>
          <w:p w:rsidR="00C12A98" w:rsidRPr="00C12A98" w:rsidRDefault="00C12A98" w:rsidP="00C12A98">
            <w:pPr>
              <w:spacing w:after="0" w:line="240" w:lineRule="auto"/>
              <w:jc w:val="center"/>
              <w:rPr>
                <w:rFonts w:ascii="Calibri" w:eastAsia="Times New Roman" w:hAnsi="Calibri" w:cs="Calibri"/>
                <w:color w:val="595959"/>
                <w:lang w:eastAsia="es-AR"/>
              </w:rPr>
            </w:pPr>
            <w:r w:rsidRPr="00C12A98">
              <w:rPr>
                <w:rFonts w:ascii="Calibri" w:eastAsia="Times New Roman" w:hAnsi="Calibri" w:cs="Calibri"/>
                <w:color w:val="595959"/>
                <w:lang w:eastAsia="es-AR"/>
              </w:rPr>
              <w:t>$ 84.448</w:t>
            </w:r>
          </w:p>
        </w:tc>
      </w:tr>
      <w:tr w:rsidR="00C12A98" w:rsidRPr="00C12A98" w:rsidTr="00C12A98">
        <w:trPr>
          <w:trHeight w:val="300"/>
        </w:trPr>
        <w:tc>
          <w:tcPr>
            <w:tcW w:w="3140" w:type="dxa"/>
            <w:tcBorders>
              <w:top w:val="nil"/>
              <w:left w:val="single" w:sz="4" w:space="0" w:color="auto"/>
              <w:bottom w:val="single" w:sz="4" w:space="0" w:color="auto"/>
              <w:right w:val="single" w:sz="4" w:space="0" w:color="auto"/>
            </w:tcBorders>
            <w:shd w:val="clear" w:color="000000" w:fill="95B3D7"/>
            <w:noWrap/>
            <w:vAlign w:val="bottom"/>
            <w:hideMark/>
          </w:tcPr>
          <w:p w:rsidR="00C12A98" w:rsidRPr="00C12A98" w:rsidRDefault="00C12A98" w:rsidP="00C12A98">
            <w:pPr>
              <w:spacing w:after="0" w:line="240" w:lineRule="auto"/>
              <w:jc w:val="left"/>
              <w:rPr>
                <w:rFonts w:ascii="Calibri" w:eastAsia="Times New Roman" w:hAnsi="Calibri" w:cs="Calibri"/>
                <w:color w:val="000000"/>
                <w:lang w:eastAsia="es-AR"/>
              </w:rPr>
            </w:pPr>
            <w:r w:rsidRPr="00C12A98">
              <w:rPr>
                <w:rFonts w:ascii="Calibri" w:eastAsia="Times New Roman" w:hAnsi="Calibri" w:cs="Calibri"/>
                <w:color w:val="000000"/>
                <w:lang w:eastAsia="es-AR"/>
              </w:rPr>
              <w:t>Gerente / Dueño</w:t>
            </w:r>
          </w:p>
        </w:tc>
        <w:tc>
          <w:tcPr>
            <w:tcW w:w="1840" w:type="dxa"/>
            <w:tcBorders>
              <w:top w:val="nil"/>
              <w:left w:val="nil"/>
              <w:bottom w:val="single" w:sz="4" w:space="0" w:color="auto"/>
              <w:right w:val="single" w:sz="4" w:space="0" w:color="auto"/>
            </w:tcBorders>
            <w:shd w:val="clear" w:color="000000" w:fill="DCE6F1"/>
            <w:noWrap/>
            <w:vAlign w:val="bottom"/>
            <w:hideMark/>
          </w:tcPr>
          <w:p w:rsidR="00C12A98" w:rsidRPr="00C12A98" w:rsidRDefault="00C12A98" w:rsidP="00C12A98">
            <w:pPr>
              <w:spacing w:after="0" w:line="240" w:lineRule="auto"/>
              <w:jc w:val="center"/>
              <w:rPr>
                <w:rFonts w:ascii="Calibri" w:eastAsia="Times New Roman" w:hAnsi="Calibri" w:cs="Calibri"/>
                <w:color w:val="595959"/>
                <w:lang w:eastAsia="es-AR"/>
              </w:rPr>
            </w:pPr>
            <w:r w:rsidRPr="00C12A98">
              <w:rPr>
                <w:rFonts w:ascii="Calibri" w:eastAsia="Times New Roman" w:hAnsi="Calibri" w:cs="Calibri"/>
                <w:color w:val="595959"/>
                <w:lang w:eastAsia="es-AR"/>
              </w:rPr>
              <w:t>$ 162.400</w:t>
            </w:r>
          </w:p>
        </w:tc>
      </w:tr>
      <w:tr w:rsidR="00C12A98" w:rsidRPr="00C12A98" w:rsidTr="00C12A98">
        <w:trPr>
          <w:trHeight w:val="300"/>
        </w:trPr>
        <w:tc>
          <w:tcPr>
            <w:tcW w:w="3140" w:type="dxa"/>
            <w:tcBorders>
              <w:top w:val="nil"/>
              <w:left w:val="nil"/>
              <w:bottom w:val="nil"/>
              <w:right w:val="nil"/>
            </w:tcBorders>
            <w:shd w:val="clear" w:color="auto" w:fill="auto"/>
            <w:noWrap/>
            <w:vAlign w:val="bottom"/>
            <w:hideMark/>
          </w:tcPr>
          <w:p w:rsidR="00C12A98" w:rsidRPr="00C12A98" w:rsidRDefault="00C12A98" w:rsidP="00C12A98">
            <w:pPr>
              <w:spacing w:after="0" w:line="240" w:lineRule="auto"/>
              <w:jc w:val="left"/>
              <w:rPr>
                <w:rFonts w:ascii="Calibri" w:eastAsia="Times New Roman" w:hAnsi="Calibri" w:cs="Calibri"/>
                <w:color w:val="000000"/>
                <w:lang w:eastAsia="es-AR"/>
              </w:rPr>
            </w:pPr>
          </w:p>
        </w:tc>
        <w:tc>
          <w:tcPr>
            <w:tcW w:w="1840" w:type="dxa"/>
            <w:tcBorders>
              <w:top w:val="nil"/>
              <w:left w:val="single" w:sz="4" w:space="0" w:color="auto"/>
              <w:bottom w:val="single" w:sz="4" w:space="0" w:color="auto"/>
              <w:right w:val="single" w:sz="4" w:space="0" w:color="auto"/>
            </w:tcBorders>
            <w:shd w:val="clear" w:color="000000" w:fill="DCE6F1"/>
            <w:noWrap/>
            <w:vAlign w:val="bottom"/>
            <w:hideMark/>
          </w:tcPr>
          <w:p w:rsidR="00C12A98" w:rsidRPr="00C12A98" w:rsidRDefault="00C12A98" w:rsidP="00C12A98">
            <w:pPr>
              <w:spacing w:after="0" w:line="240" w:lineRule="auto"/>
              <w:jc w:val="center"/>
              <w:rPr>
                <w:rFonts w:ascii="Calibri" w:eastAsia="Times New Roman" w:hAnsi="Calibri" w:cs="Calibri"/>
                <w:color w:val="595959"/>
                <w:lang w:eastAsia="es-AR"/>
              </w:rPr>
            </w:pPr>
            <w:r w:rsidRPr="00C12A98">
              <w:rPr>
                <w:rFonts w:ascii="Calibri" w:eastAsia="Times New Roman" w:hAnsi="Calibri" w:cs="Calibri"/>
                <w:color w:val="595959"/>
                <w:lang w:eastAsia="es-AR"/>
              </w:rPr>
              <w:t>$ 474.208</w:t>
            </w:r>
          </w:p>
        </w:tc>
      </w:tr>
    </w:tbl>
    <w:p w:rsidR="00646988" w:rsidRDefault="00646988" w:rsidP="00A66C23"/>
    <w:p w:rsidR="00646988" w:rsidRDefault="00646988" w:rsidP="00BF0CFB">
      <w:pPr>
        <w:pStyle w:val="Ttulo4"/>
      </w:pPr>
      <w:bookmarkStart w:id="213" w:name="_Toc372545689"/>
      <w:r>
        <w:t>8.</w:t>
      </w:r>
      <w:r w:rsidR="00BF0CFB">
        <w:t>2.1.4</w:t>
      </w:r>
      <w:r w:rsidR="00BF7F38">
        <w:t xml:space="preserve"> Evolución de los Costos de Recursos Humanos</w:t>
      </w:r>
      <w:bookmarkEnd w:id="213"/>
    </w:p>
    <w:p w:rsidR="00C660AB" w:rsidRPr="00C660AB" w:rsidRDefault="00C660AB" w:rsidP="00C660AB"/>
    <w:tbl>
      <w:tblPr>
        <w:tblW w:w="4340" w:type="dxa"/>
        <w:tblInd w:w="55" w:type="dxa"/>
        <w:tblCellMar>
          <w:left w:w="70" w:type="dxa"/>
          <w:right w:w="70" w:type="dxa"/>
        </w:tblCellMar>
        <w:tblLook w:val="04A0"/>
      </w:tblPr>
      <w:tblGrid>
        <w:gridCol w:w="2800"/>
        <w:gridCol w:w="1540"/>
      </w:tblGrid>
      <w:tr w:rsidR="00C12A98" w:rsidRPr="00C12A98" w:rsidTr="00C12A98">
        <w:trPr>
          <w:trHeight w:val="300"/>
        </w:trPr>
        <w:tc>
          <w:tcPr>
            <w:tcW w:w="2800" w:type="dxa"/>
            <w:tcBorders>
              <w:top w:val="single" w:sz="4" w:space="0" w:color="95B3D7"/>
              <w:left w:val="single" w:sz="4" w:space="0" w:color="95B3D7"/>
              <w:bottom w:val="single" w:sz="4" w:space="0" w:color="95B3D7"/>
              <w:right w:val="nil"/>
            </w:tcBorders>
            <w:shd w:val="clear" w:color="4F81BD" w:fill="4F81BD"/>
            <w:noWrap/>
            <w:vAlign w:val="bottom"/>
            <w:hideMark/>
          </w:tcPr>
          <w:p w:rsidR="00C12A98" w:rsidRPr="00C12A98" w:rsidRDefault="00C12A98" w:rsidP="00C12A98">
            <w:pPr>
              <w:spacing w:after="0" w:line="240" w:lineRule="auto"/>
              <w:jc w:val="left"/>
              <w:rPr>
                <w:rFonts w:ascii="Calibri" w:eastAsia="Times New Roman" w:hAnsi="Calibri" w:cs="Calibri"/>
                <w:b/>
                <w:bCs/>
                <w:color w:val="FFFFFF"/>
                <w:lang w:eastAsia="es-AR"/>
              </w:rPr>
            </w:pPr>
            <w:r w:rsidRPr="00C12A98">
              <w:rPr>
                <w:rFonts w:ascii="Calibri" w:eastAsia="Times New Roman" w:hAnsi="Calibri" w:cs="Calibri"/>
                <w:b/>
                <w:bCs/>
                <w:color w:val="FFFFFF"/>
                <w:lang w:eastAsia="es-AR"/>
              </w:rPr>
              <w:t xml:space="preserve">Año </w:t>
            </w:r>
          </w:p>
        </w:tc>
        <w:tc>
          <w:tcPr>
            <w:tcW w:w="1540" w:type="dxa"/>
            <w:tcBorders>
              <w:top w:val="single" w:sz="4" w:space="0" w:color="95B3D7"/>
              <w:left w:val="nil"/>
              <w:bottom w:val="single" w:sz="4" w:space="0" w:color="95B3D7"/>
              <w:right w:val="single" w:sz="4" w:space="0" w:color="95B3D7"/>
            </w:tcBorders>
            <w:shd w:val="clear" w:color="4F81BD" w:fill="4F81BD"/>
            <w:noWrap/>
            <w:vAlign w:val="bottom"/>
            <w:hideMark/>
          </w:tcPr>
          <w:p w:rsidR="00C12A98" w:rsidRPr="00C12A98" w:rsidRDefault="00C12A98" w:rsidP="00C12A98">
            <w:pPr>
              <w:spacing w:after="0" w:line="240" w:lineRule="auto"/>
              <w:jc w:val="left"/>
              <w:rPr>
                <w:rFonts w:ascii="Calibri" w:eastAsia="Times New Roman" w:hAnsi="Calibri" w:cs="Calibri"/>
                <w:b/>
                <w:bCs/>
                <w:color w:val="FFFFFF"/>
                <w:lang w:eastAsia="es-AR"/>
              </w:rPr>
            </w:pPr>
            <w:r w:rsidRPr="00C12A98">
              <w:rPr>
                <w:rFonts w:ascii="Calibri" w:eastAsia="Times New Roman" w:hAnsi="Calibri" w:cs="Calibri"/>
                <w:b/>
                <w:bCs/>
                <w:color w:val="FFFFFF"/>
                <w:lang w:eastAsia="es-AR"/>
              </w:rPr>
              <w:t>Monto Anual</w:t>
            </w:r>
          </w:p>
        </w:tc>
      </w:tr>
      <w:tr w:rsidR="00C12A98" w:rsidRPr="00C12A98" w:rsidTr="00C12A98">
        <w:trPr>
          <w:trHeight w:val="300"/>
        </w:trPr>
        <w:tc>
          <w:tcPr>
            <w:tcW w:w="2800" w:type="dxa"/>
            <w:tcBorders>
              <w:top w:val="single" w:sz="4" w:space="0" w:color="95B3D7"/>
              <w:left w:val="single" w:sz="4" w:space="0" w:color="95B3D7"/>
              <w:bottom w:val="single" w:sz="4" w:space="0" w:color="95B3D7"/>
              <w:right w:val="nil"/>
            </w:tcBorders>
            <w:shd w:val="clear" w:color="DCE6F1" w:fill="DCE6F1"/>
            <w:noWrap/>
            <w:vAlign w:val="bottom"/>
            <w:hideMark/>
          </w:tcPr>
          <w:p w:rsidR="00C12A98" w:rsidRPr="00C12A98" w:rsidRDefault="00C12A98" w:rsidP="00C12A98">
            <w:pPr>
              <w:spacing w:after="0" w:line="240" w:lineRule="auto"/>
              <w:jc w:val="left"/>
              <w:rPr>
                <w:rFonts w:ascii="Calibri" w:eastAsia="Times New Roman" w:hAnsi="Calibri" w:cs="Calibri"/>
                <w:color w:val="000000"/>
                <w:lang w:eastAsia="es-AR"/>
              </w:rPr>
            </w:pPr>
            <w:r w:rsidRPr="00C12A98">
              <w:rPr>
                <w:rFonts w:ascii="Calibri" w:eastAsia="Times New Roman" w:hAnsi="Calibri" w:cs="Calibri"/>
                <w:color w:val="000000"/>
                <w:lang w:eastAsia="es-AR"/>
              </w:rPr>
              <w:t>2013</w:t>
            </w:r>
          </w:p>
        </w:tc>
        <w:tc>
          <w:tcPr>
            <w:tcW w:w="1540" w:type="dxa"/>
            <w:tcBorders>
              <w:top w:val="single" w:sz="4" w:space="0" w:color="95B3D7"/>
              <w:left w:val="nil"/>
              <w:bottom w:val="single" w:sz="4" w:space="0" w:color="95B3D7"/>
              <w:right w:val="single" w:sz="4" w:space="0" w:color="95B3D7"/>
            </w:tcBorders>
            <w:shd w:val="clear" w:color="DCE6F1" w:fill="DCE6F1"/>
            <w:noWrap/>
            <w:vAlign w:val="bottom"/>
            <w:hideMark/>
          </w:tcPr>
          <w:p w:rsidR="00C12A98" w:rsidRPr="00C12A98" w:rsidRDefault="00C12A98" w:rsidP="00C12A98">
            <w:pPr>
              <w:spacing w:after="0" w:line="240" w:lineRule="auto"/>
              <w:jc w:val="right"/>
              <w:rPr>
                <w:rFonts w:ascii="Calibri" w:eastAsia="Times New Roman" w:hAnsi="Calibri" w:cs="Calibri"/>
                <w:color w:val="000000"/>
                <w:lang w:eastAsia="es-AR"/>
              </w:rPr>
            </w:pPr>
            <w:r w:rsidRPr="00C12A98">
              <w:rPr>
                <w:rFonts w:ascii="Calibri" w:eastAsia="Times New Roman" w:hAnsi="Calibri" w:cs="Calibri"/>
                <w:color w:val="000000"/>
                <w:lang w:eastAsia="es-AR"/>
              </w:rPr>
              <w:t>$ 308.560</w:t>
            </w:r>
          </w:p>
        </w:tc>
      </w:tr>
      <w:tr w:rsidR="00C12A98" w:rsidRPr="00C12A98" w:rsidTr="00C12A98">
        <w:trPr>
          <w:trHeight w:val="300"/>
        </w:trPr>
        <w:tc>
          <w:tcPr>
            <w:tcW w:w="2800" w:type="dxa"/>
            <w:tcBorders>
              <w:top w:val="single" w:sz="4" w:space="0" w:color="95B3D7"/>
              <w:left w:val="single" w:sz="4" w:space="0" w:color="95B3D7"/>
              <w:bottom w:val="single" w:sz="4" w:space="0" w:color="95B3D7"/>
              <w:right w:val="nil"/>
            </w:tcBorders>
            <w:shd w:val="clear" w:color="auto" w:fill="auto"/>
            <w:noWrap/>
            <w:vAlign w:val="bottom"/>
            <w:hideMark/>
          </w:tcPr>
          <w:p w:rsidR="00C12A98" w:rsidRPr="00C12A98" w:rsidRDefault="00C12A98" w:rsidP="00C12A98">
            <w:pPr>
              <w:spacing w:after="0" w:line="240" w:lineRule="auto"/>
              <w:jc w:val="left"/>
              <w:rPr>
                <w:rFonts w:ascii="Calibri" w:eastAsia="Times New Roman" w:hAnsi="Calibri" w:cs="Calibri"/>
                <w:color w:val="000000"/>
                <w:lang w:eastAsia="es-AR"/>
              </w:rPr>
            </w:pPr>
            <w:r w:rsidRPr="00C12A98">
              <w:rPr>
                <w:rFonts w:ascii="Calibri" w:eastAsia="Times New Roman" w:hAnsi="Calibri" w:cs="Calibri"/>
                <w:color w:val="000000"/>
                <w:lang w:eastAsia="es-AR"/>
              </w:rPr>
              <w:t>2014</w:t>
            </w:r>
          </w:p>
        </w:tc>
        <w:tc>
          <w:tcPr>
            <w:tcW w:w="1540" w:type="dxa"/>
            <w:tcBorders>
              <w:top w:val="single" w:sz="4" w:space="0" w:color="95B3D7"/>
              <w:left w:val="nil"/>
              <w:bottom w:val="single" w:sz="4" w:space="0" w:color="95B3D7"/>
              <w:right w:val="single" w:sz="4" w:space="0" w:color="95B3D7"/>
            </w:tcBorders>
            <w:shd w:val="clear" w:color="auto" w:fill="auto"/>
            <w:noWrap/>
            <w:vAlign w:val="bottom"/>
            <w:hideMark/>
          </w:tcPr>
          <w:p w:rsidR="00C12A98" w:rsidRPr="00C12A98" w:rsidRDefault="00C12A98" w:rsidP="00C12A98">
            <w:pPr>
              <w:spacing w:after="0" w:line="240" w:lineRule="auto"/>
              <w:jc w:val="right"/>
              <w:rPr>
                <w:rFonts w:ascii="Calibri" w:eastAsia="Times New Roman" w:hAnsi="Calibri" w:cs="Calibri"/>
                <w:color w:val="000000"/>
                <w:lang w:eastAsia="es-AR"/>
              </w:rPr>
            </w:pPr>
            <w:r w:rsidRPr="00C12A98">
              <w:rPr>
                <w:rFonts w:ascii="Calibri" w:eastAsia="Times New Roman" w:hAnsi="Calibri" w:cs="Calibri"/>
                <w:color w:val="000000"/>
                <w:lang w:eastAsia="es-AR"/>
              </w:rPr>
              <w:t>$ 389.760</w:t>
            </w:r>
          </w:p>
        </w:tc>
      </w:tr>
      <w:tr w:rsidR="00C12A98" w:rsidRPr="00C12A98" w:rsidTr="00C12A98">
        <w:trPr>
          <w:trHeight w:val="300"/>
        </w:trPr>
        <w:tc>
          <w:tcPr>
            <w:tcW w:w="2800" w:type="dxa"/>
            <w:tcBorders>
              <w:top w:val="single" w:sz="4" w:space="0" w:color="95B3D7"/>
              <w:left w:val="single" w:sz="4" w:space="0" w:color="95B3D7"/>
              <w:bottom w:val="single" w:sz="4" w:space="0" w:color="95B3D7"/>
              <w:right w:val="nil"/>
            </w:tcBorders>
            <w:shd w:val="clear" w:color="DCE6F1" w:fill="DCE6F1"/>
            <w:noWrap/>
            <w:vAlign w:val="bottom"/>
            <w:hideMark/>
          </w:tcPr>
          <w:p w:rsidR="00C12A98" w:rsidRPr="00C12A98" w:rsidRDefault="00C12A98" w:rsidP="00C12A98">
            <w:pPr>
              <w:spacing w:after="0" w:line="240" w:lineRule="auto"/>
              <w:jc w:val="left"/>
              <w:rPr>
                <w:rFonts w:ascii="Calibri" w:eastAsia="Times New Roman" w:hAnsi="Calibri" w:cs="Calibri"/>
                <w:color w:val="000000"/>
                <w:lang w:eastAsia="es-AR"/>
              </w:rPr>
            </w:pPr>
            <w:r w:rsidRPr="00C12A98">
              <w:rPr>
                <w:rFonts w:ascii="Calibri" w:eastAsia="Times New Roman" w:hAnsi="Calibri" w:cs="Calibri"/>
                <w:color w:val="000000"/>
                <w:lang w:eastAsia="es-AR"/>
              </w:rPr>
              <w:t>2015</w:t>
            </w:r>
          </w:p>
        </w:tc>
        <w:tc>
          <w:tcPr>
            <w:tcW w:w="1540" w:type="dxa"/>
            <w:tcBorders>
              <w:top w:val="single" w:sz="4" w:space="0" w:color="95B3D7"/>
              <w:left w:val="nil"/>
              <w:bottom w:val="single" w:sz="4" w:space="0" w:color="95B3D7"/>
              <w:right w:val="single" w:sz="4" w:space="0" w:color="95B3D7"/>
            </w:tcBorders>
            <w:shd w:val="clear" w:color="DCE6F1" w:fill="DCE6F1"/>
            <w:noWrap/>
            <w:vAlign w:val="bottom"/>
            <w:hideMark/>
          </w:tcPr>
          <w:p w:rsidR="00C12A98" w:rsidRPr="00C12A98" w:rsidRDefault="00C12A98" w:rsidP="00C12A98">
            <w:pPr>
              <w:spacing w:after="0" w:line="240" w:lineRule="auto"/>
              <w:jc w:val="right"/>
              <w:rPr>
                <w:rFonts w:ascii="Calibri" w:eastAsia="Times New Roman" w:hAnsi="Calibri" w:cs="Calibri"/>
                <w:color w:val="000000"/>
                <w:lang w:eastAsia="es-AR"/>
              </w:rPr>
            </w:pPr>
            <w:r w:rsidRPr="00C12A98">
              <w:rPr>
                <w:rFonts w:ascii="Calibri" w:eastAsia="Times New Roman" w:hAnsi="Calibri" w:cs="Calibri"/>
                <w:color w:val="000000"/>
                <w:lang w:eastAsia="es-AR"/>
              </w:rPr>
              <w:t>$ 474.208</w:t>
            </w:r>
          </w:p>
        </w:tc>
      </w:tr>
    </w:tbl>
    <w:p w:rsidR="00BF7F38" w:rsidRDefault="00BF7F38" w:rsidP="00A66C23"/>
    <w:p w:rsidR="009014B7" w:rsidRDefault="00C12A98" w:rsidP="00A66C23">
      <w:r>
        <w:rPr>
          <w:noProof/>
          <w:lang w:eastAsia="es-AR"/>
        </w:rPr>
        <w:drawing>
          <wp:inline distT="0" distB="0" distL="0" distR="0">
            <wp:extent cx="4200525" cy="2324100"/>
            <wp:effectExtent l="0" t="0" r="9525" b="19050"/>
            <wp:docPr id="105" name="Chart 10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BF7F38" w:rsidRDefault="00BF7F38" w:rsidP="00BF0CFB">
      <w:pPr>
        <w:pStyle w:val="Ttulo3"/>
      </w:pPr>
      <w:bookmarkStart w:id="214" w:name="_Toc372545690"/>
      <w:r>
        <w:lastRenderedPageBreak/>
        <w:t>8.</w:t>
      </w:r>
      <w:r w:rsidR="00BF0CFB">
        <w:t>2.2</w:t>
      </w:r>
      <w:r>
        <w:t xml:space="preserve"> Costos Variables</w:t>
      </w:r>
      <w:bookmarkEnd w:id="214"/>
    </w:p>
    <w:p w:rsidR="00BF7F38" w:rsidRDefault="00BF7F38" w:rsidP="00A66C23"/>
    <w:p w:rsidR="00BF7F38" w:rsidRPr="003B1D8E" w:rsidRDefault="00BF7F38" w:rsidP="00BF0CFB">
      <w:pPr>
        <w:pStyle w:val="Ttulo4"/>
      </w:pPr>
      <w:bookmarkStart w:id="215" w:name="_Toc372545691"/>
      <w:r w:rsidRPr="003B1D8E">
        <w:t>8.</w:t>
      </w:r>
      <w:r w:rsidR="00BF0CFB">
        <w:t>2.2.1</w:t>
      </w:r>
      <w:r w:rsidRPr="003B1D8E">
        <w:t xml:space="preserve"> Definición de los Costos</w:t>
      </w:r>
      <w:bookmarkEnd w:id="215"/>
    </w:p>
    <w:p w:rsidR="003B1D8E" w:rsidRDefault="003B1D8E" w:rsidP="00A66C23"/>
    <w:p w:rsidR="003B1D8E" w:rsidRDefault="003B1D8E" w:rsidP="00A66C23">
      <w:r>
        <w:t>Se definen como costos variables:</w:t>
      </w:r>
    </w:p>
    <w:p w:rsidR="003B1D8E" w:rsidRDefault="003B1D8E" w:rsidP="00281BC2">
      <w:pPr>
        <w:pStyle w:val="Prrafodelista"/>
        <w:numPr>
          <w:ilvl w:val="0"/>
          <w:numId w:val="66"/>
        </w:numPr>
      </w:pPr>
      <w:r>
        <w:t>Aquellos relacionados con los insumos de producción</w:t>
      </w:r>
    </w:p>
    <w:p w:rsidR="00C12A98" w:rsidRDefault="003B1D8E" w:rsidP="00281BC2">
      <w:pPr>
        <w:pStyle w:val="Prrafodelista"/>
        <w:numPr>
          <w:ilvl w:val="0"/>
          <w:numId w:val="66"/>
        </w:numPr>
      </w:pPr>
      <w:r>
        <w:t>Los vinculados con las promociones de ventas.-</w:t>
      </w:r>
    </w:p>
    <w:p w:rsidR="003B1D8E" w:rsidRDefault="003B1D8E" w:rsidP="00C12A98">
      <w:pPr>
        <w:pStyle w:val="Prrafodelista"/>
      </w:pPr>
    </w:p>
    <w:p w:rsidR="003B1D8E" w:rsidRDefault="003B1D8E" w:rsidP="003B1D8E">
      <w:pPr>
        <w:pStyle w:val="Ttulo4"/>
      </w:pPr>
      <w:bookmarkStart w:id="216" w:name="_Toc372545692"/>
      <w:r>
        <w:t>8.</w:t>
      </w:r>
      <w:r w:rsidR="00BF0CFB">
        <w:t>2</w:t>
      </w:r>
      <w:r>
        <w:t>.</w:t>
      </w:r>
      <w:r w:rsidR="00BF0CFB">
        <w:t>2</w:t>
      </w:r>
      <w:r>
        <w:t>.</w:t>
      </w:r>
      <w:r w:rsidR="00BF0CFB">
        <w:t>2</w:t>
      </w:r>
      <w:r>
        <w:t xml:space="preserve"> Costos por Insumos</w:t>
      </w:r>
      <w:bookmarkEnd w:id="216"/>
    </w:p>
    <w:p w:rsidR="003B1D8E" w:rsidRDefault="003B1D8E" w:rsidP="00A66C23">
      <w:r>
        <w:t>A partir de lo enunciado en la definición de la línea de productos / servicios sobre costos y el modelo de ingresos propuesto se determina que los costos relacionados con los insumos son los siguientes:</w:t>
      </w:r>
    </w:p>
    <w:tbl>
      <w:tblPr>
        <w:tblW w:w="9834" w:type="dxa"/>
        <w:tblInd w:w="55" w:type="dxa"/>
        <w:tblCellMar>
          <w:left w:w="70" w:type="dxa"/>
          <w:right w:w="70" w:type="dxa"/>
        </w:tblCellMar>
        <w:tblLook w:val="04A0"/>
      </w:tblPr>
      <w:tblGrid>
        <w:gridCol w:w="1920"/>
        <w:gridCol w:w="1072"/>
        <w:gridCol w:w="980"/>
        <w:gridCol w:w="1146"/>
        <w:gridCol w:w="1276"/>
        <w:gridCol w:w="1134"/>
        <w:gridCol w:w="1134"/>
        <w:gridCol w:w="1172"/>
      </w:tblGrid>
      <w:tr w:rsidR="00C660AB" w:rsidRPr="00C660AB" w:rsidTr="00C660AB">
        <w:trPr>
          <w:trHeight w:val="300"/>
        </w:trPr>
        <w:tc>
          <w:tcPr>
            <w:tcW w:w="1920" w:type="dxa"/>
            <w:tcBorders>
              <w:top w:val="nil"/>
              <w:left w:val="nil"/>
              <w:bottom w:val="nil"/>
              <w:right w:val="nil"/>
            </w:tcBorders>
            <w:shd w:val="clear" w:color="auto" w:fill="auto"/>
            <w:noWrap/>
            <w:vAlign w:val="bottom"/>
            <w:hideMark/>
          </w:tcPr>
          <w:p w:rsidR="00C660AB" w:rsidRPr="00C660AB" w:rsidRDefault="00C660AB" w:rsidP="00C660AB">
            <w:pPr>
              <w:spacing w:after="0" w:line="240" w:lineRule="auto"/>
              <w:jc w:val="left"/>
              <w:rPr>
                <w:rFonts w:ascii="Calibri" w:eastAsia="Times New Roman" w:hAnsi="Calibri" w:cs="Calibri"/>
                <w:color w:val="000000"/>
                <w:lang w:eastAsia="es-AR"/>
              </w:rPr>
            </w:pPr>
          </w:p>
        </w:tc>
        <w:tc>
          <w:tcPr>
            <w:tcW w:w="1072" w:type="dxa"/>
            <w:tcBorders>
              <w:top w:val="nil"/>
              <w:left w:val="nil"/>
              <w:bottom w:val="nil"/>
              <w:right w:val="nil"/>
            </w:tcBorders>
            <w:shd w:val="clear" w:color="auto" w:fill="auto"/>
            <w:noWrap/>
            <w:vAlign w:val="bottom"/>
            <w:hideMark/>
          </w:tcPr>
          <w:p w:rsidR="00C660AB" w:rsidRPr="00C660AB" w:rsidRDefault="00C660AB" w:rsidP="00C660AB">
            <w:pPr>
              <w:spacing w:after="0" w:line="240" w:lineRule="auto"/>
              <w:jc w:val="left"/>
              <w:rPr>
                <w:rFonts w:ascii="Calibri" w:eastAsia="Times New Roman" w:hAnsi="Calibri" w:cs="Calibri"/>
                <w:color w:val="000000"/>
                <w:lang w:eastAsia="es-AR"/>
              </w:rPr>
            </w:pPr>
          </w:p>
        </w:tc>
        <w:tc>
          <w:tcPr>
            <w:tcW w:w="2126" w:type="dxa"/>
            <w:gridSpan w:val="2"/>
            <w:tcBorders>
              <w:top w:val="nil"/>
              <w:left w:val="single" w:sz="4" w:space="0" w:color="auto"/>
              <w:bottom w:val="single" w:sz="4" w:space="0" w:color="auto"/>
              <w:right w:val="nil"/>
            </w:tcBorders>
            <w:shd w:val="clear" w:color="000000" w:fill="16365C"/>
            <w:noWrap/>
            <w:vAlign w:val="bottom"/>
            <w:hideMark/>
          </w:tcPr>
          <w:p w:rsidR="00C660AB" w:rsidRPr="00C660AB" w:rsidRDefault="00C660AB" w:rsidP="00C660AB">
            <w:pPr>
              <w:spacing w:after="0" w:line="240" w:lineRule="auto"/>
              <w:jc w:val="center"/>
              <w:rPr>
                <w:rFonts w:ascii="Calibri" w:eastAsia="Times New Roman" w:hAnsi="Calibri" w:cs="Calibri"/>
                <w:color w:val="FFFFFF"/>
                <w:lang w:eastAsia="es-AR"/>
              </w:rPr>
            </w:pPr>
            <w:r w:rsidRPr="00C660AB">
              <w:rPr>
                <w:rFonts w:ascii="Calibri" w:eastAsia="Times New Roman" w:hAnsi="Calibri" w:cs="Calibri"/>
                <w:color w:val="FFFFFF"/>
                <w:lang w:eastAsia="es-AR"/>
              </w:rPr>
              <w:t>2013</w:t>
            </w:r>
          </w:p>
        </w:tc>
        <w:tc>
          <w:tcPr>
            <w:tcW w:w="2410" w:type="dxa"/>
            <w:gridSpan w:val="2"/>
            <w:tcBorders>
              <w:top w:val="nil"/>
              <w:left w:val="nil"/>
              <w:bottom w:val="single" w:sz="4" w:space="0" w:color="auto"/>
              <w:right w:val="nil"/>
            </w:tcBorders>
            <w:shd w:val="clear" w:color="000000" w:fill="16365C"/>
            <w:noWrap/>
            <w:vAlign w:val="bottom"/>
            <w:hideMark/>
          </w:tcPr>
          <w:p w:rsidR="00C660AB" w:rsidRPr="00C660AB" w:rsidRDefault="00C660AB" w:rsidP="00C660AB">
            <w:pPr>
              <w:spacing w:after="0" w:line="240" w:lineRule="auto"/>
              <w:jc w:val="center"/>
              <w:rPr>
                <w:rFonts w:ascii="Calibri" w:eastAsia="Times New Roman" w:hAnsi="Calibri" w:cs="Calibri"/>
                <w:color w:val="FFFFFF"/>
                <w:lang w:eastAsia="es-AR"/>
              </w:rPr>
            </w:pPr>
            <w:r w:rsidRPr="00C660AB">
              <w:rPr>
                <w:rFonts w:ascii="Calibri" w:eastAsia="Times New Roman" w:hAnsi="Calibri" w:cs="Calibri"/>
                <w:color w:val="FFFFFF"/>
                <w:lang w:eastAsia="es-AR"/>
              </w:rPr>
              <w:t>2014</w:t>
            </w:r>
          </w:p>
        </w:tc>
        <w:tc>
          <w:tcPr>
            <w:tcW w:w="2306" w:type="dxa"/>
            <w:gridSpan w:val="2"/>
            <w:tcBorders>
              <w:top w:val="nil"/>
              <w:left w:val="nil"/>
              <w:bottom w:val="single" w:sz="4" w:space="0" w:color="auto"/>
              <w:right w:val="nil"/>
            </w:tcBorders>
            <w:shd w:val="clear" w:color="000000" w:fill="16365C"/>
            <w:noWrap/>
            <w:vAlign w:val="bottom"/>
            <w:hideMark/>
          </w:tcPr>
          <w:p w:rsidR="00C660AB" w:rsidRPr="00C660AB" w:rsidRDefault="00C660AB" w:rsidP="00C660AB">
            <w:pPr>
              <w:spacing w:after="0" w:line="240" w:lineRule="auto"/>
              <w:jc w:val="center"/>
              <w:rPr>
                <w:rFonts w:ascii="Calibri" w:eastAsia="Times New Roman" w:hAnsi="Calibri" w:cs="Calibri"/>
                <w:color w:val="FFFFFF"/>
                <w:lang w:eastAsia="es-AR"/>
              </w:rPr>
            </w:pPr>
            <w:r w:rsidRPr="00C660AB">
              <w:rPr>
                <w:rFonts w:ascii="Calibri" w:eastAsia="Times New Roman" w:hAnsi="Calibri" w:cs="Calibri"/>
                <w:color w:val="FFFFFF"/>
                <w:lang w:eastAsia="es-AR"/>
              </w:rPr>
              <w:t>2015</w:t>
            </w:r>
          </w:p>
        </w:tc>
      </w:tr>
      <w:tr w:rsidR="00C660AB" w:rsidRPr="00C660AB" w:rsidTr="00C660AB">
        <w:trPr>
          <w:trHeight w:val="300"/>
        </w:trPr>
        <w:tc>
          <w:tcPr>
            <w:tcW w:w="1920" w:type="dxa"/>
            <w:tcBorders>
              <w:top w:val="single" w:sz="4" w:space="0" w:color="auto"/>
              <w:left w:val="single" w:sz="4" w:space="0" w:color="auto"/>
              <w:bottom w:val="single" w:sz="4" w:space="0" w:color="auto"/>
              <w:right w:val="single" w:sz="4" w:space="0" w:color="auto"/>
            </w:tcBorders>
            <w:shd w:val="clear" w:color="000000" w:fill="95B3D7"/>
            <w:noWrap/>
            <w:vAlign w:val="bottom"/>
            <w:hideMark/>
          </w:tcPr>
          <w:p w:rsidR="00C660AB" w:rsidRPr="00C660AB" w:rsidRDefault="00C660AB" w:rsidP="00C660AB">
            <w:pPr>
              <w:spacing w:after="0" w:line="240" w:lineRule="auto"/>
              <w:jc w:val="left"/>
              <w:rPr>
                <w:rFonts w:ascii="Calibri" w:eastAsia="Times New Roman" w:hAnsi="Calibri" w:cs="Calibri"/>
                <w:color w:val="000000"/>
                <w:lang w:eastAsia="es-AR"/>
              </w:rPr>
            </w:pPr>
            <w:r w:rsidRPr="00C660AB">
              <w:rPr>
                <w:rFonts w:ascii="Calibri" w:eastAsia="Times New Roman" w:hAnsi="Calibri" w:cs="Calibri"/>
                <w:color w:val="000000"/>
                <w:lang w:eastAsia="es-AR"/>
              </w:rPr>
              <w:t>Producto</w:t>
            </w:r>
          </w:p>
        </w:tc>
        <w:tc>
          <w:tcPr>
            <w:tcW w:w="1072" w:type="dxa"/>
            <w:tcBorders>
              <w:top w:val="single" w:sz="4" w:space="0" w:color="auto"/>
              <w:left w:val="nil"/>
              <w:bottom w:val="single" w:sz="4" w:space="0" w:color="auto"/>
              <w:right w:val="single" w:sz="4" w:space="0" w:color="auto"/>
            </w:tcBorders>
            <w:shd w:val="clear" w:color="000000" w:fill="95B3D7"/>
            <w:noWrap/>
            <w:vAlign w:val="bottom"/>
            <w:hideMark/>
          </w:tcPr>
          <w:p w:rsidR="00C660AB" w:rsidRPr="00C660AB" w:rsidRDefault="00C660AB" w:rsidP="00C660AB">
            <w:pPr>
              <w:spacing w:after="0" w:line="240" w:lineRule="auto"/>
              <w:jc w:val="center"/>
              <w:rPr>
                <w:rFonts w:ascii="Calibri" w:eastAsia="Times New Roman" w:hAnsi="Calibri" w:cs="Calibri"/>
                <w:color w:val="000000"/>
                <w:lang w:eastAsia="es-AR"/>
              </w:rPr>
            </w:pPr>
            <w:r w:rsidRPr="00C660AB">
              <w:rPr>
                <w:rFonts w:ascii="Calibri" w:eastAsia="Times New Roman" w:hAnsi="Calibri" w:cs="Calibri"/>
                <w:color w:val="000000"/>
                <w:lang w:eastAsia="es-AR"/>
              </w:rPr>
              <w:t>Costo</w:t>
            </w:r>
          </w:p>
        </w:tc>
        <w:tc>
          <w:tcPr>
            <w:tcW w:w="980" w:type="dxa"/>
            <w:tcBorders>
              <w:top w:val="nil"/>
              <w:left w:val="nil"/>
              <w:bottom w:val="single" w:sz="4" w:space="0" w:color="auto"/>
              <w:right w:val="single" w:sz="4" w:space="0" w:color="auto"/>
            </w:tcBorders>
            <w:shd w:val="clear" w:color="000000" w:fill="95B3D7"/>
            <w:noWrap/>
            <w:vAlign w:val="bottom"/>
            <w:hideMark/>
          </w:tcPr>
          <w:p w:rsidR="00C660AB" w:rsidRPr="00C660AB" w:rsidRDefault="00C660AB" w:rsidP="00C660AB">
            <w:pPr>
              <w:spacing w:after="0" w:line="240" w:lineRule="auto"/>
              <w:jc w:val="center"/>
              <w:rPr>
                <w:rFonts w:ascii="Calibri" w:eastAsia="Times New Roman" w:hAnsi="Calibri" w:cs="Calibri"/>
                <w:color w:val="000000"/>
                <w:lang w:eastAsia="es-AR"/>
              </w:rPr>
            </w:pPr>
            <w:r w:rsidRPr="00C660AB">
              <w:rPr>
                <w:rFonts w:ascii="Calibri" w:eastAsia="Times New Roman" w:hAnsi="Calibri" w:cs="Calibri"/>
                <w:color w:val="000000"/>
                <w:lang w:eastAsia="es-AR"/>
              </w:rPr>
              <w:t>Unidades</w:t>
            </w:r>
          </w:p>
        </w:tc>
        <w:tc>
          <w:tcPr>
            <w:tcW w:w="1146" w:type="dxa"/>
            <w:tcBorders>
              <w:top w:val="nil"/>
              <w:left w:val="nil"/>
              <w:bottom w:val="single" w:sz="4" w:space="0" w:color="auto"/>
              <w:right w:val="single" w:sz="4" w:space="0" w:color="auto"/>
            </w:tcBorders>
            <w:shd w:val="clear" w:color="000000" w:fill="95B3D7"/>
            <w:noWrap/>
            <w:vAlign w:val="bottom"/>
            <w:hideMark/>
          </w:tcPr>
          <w:p w:rsidR="00C660AB" w:rsidRPr="00C660AB" w:rsidRDefault="00C660AB" w:rsidP="00C660AB">
            <w:pPr>
              <w:spacing w:after="0" w:line="240" w:lineRule="auto"/>
              <w:jc w:val="center"/>
              <w:rPr>
                <w:rFonts w:ascii="Calibri" w:eastAsia="Times New Roman" w:hAnsi="Calibri" w:cs="Calibri"/>
                <w:color w:val="000000"/>
                <w:lang w:eastAsia="es-AR"/>
              </w:rPr>
            </w:pPr>
            <w:r w:rsidRPr="00C660AB">
              <w:rPr>
                <w:rFonts w:ascii="Calibri" w:eastAsia="Times New Roman" w:hAnsi="Calibri" w:cs="Calibri"/>
                <w:color w:val="000000"/>
                <w:lang w:eastAsia="es-AR"/>
              </w:rPr>
              <w:t>Costo</w:t>
            </w:r>
          </w:p>
        </w:tc>
        <w:tc>
          <w:tcPr>
            <w:tcW w:w="1276" w:type="dxa"/>
            <w:tcBorders>
              <w:top w:val="nil"/>
              <w:left w:val="nil"/>
              <w:bottom w:val="single" w:sz="4" w:space="0" w:color="auto"/>
              <w:right w:val="single" w:sz="4" w:space="0" w:color="auto"/>
            </w:tcBorders>
            <w:shd w:val="clear" w:color="000000" w:fill="95B3D7"/>
            <w:noWrap/>
            <w:vAlign w:val="bottom"/>
            <w:hideMark/>
          </w:tcPr>
          <w:p w:rsidR="00C660AB" w:rsidRPr="00C660AB" w:rsidRDefault="00C660AB" w:rsidP="00C660AB">
            <w:pPr>
              <w:spacing w:after="0" w:line="240" w:lineRule="auto"/>
              <w:jc w:val="center"/>
              <w:rPr>
                <w:rFonts w:ascii="Calibri" w:eastAsia="Times New Roman" w:hAnsi="Calibri" w:cs="Calibri"/>
                <w:color w:val="000000"/>
                <w:lang w:eastAsia="es-AR"/>
              </w:rPr>
            </w:pPr>
            <w:r w:rsidRPr="00C660AB">
              <w:rPr>
                <w:rFonts w:ascii="Calibri" w:eastAsia="Times New Roman" w:hAnsi="Calibri" w:cs="Calibri"/>
                <w:color w:val="000000"/>
                <w:lang w:eastAsia="es-AR"/>
              </w:rPr>
              <w:t>Unidades</w:t>
            </w:r>
          </w:p>
        </w:tc>
        <w:tc>
          <w:tcPr>
            <w:tcW w:w="1134" w:type="dxa"/>
            <w:tcBorders>
              <w:top w:val="nil"/>
              <w:left w:val="nil"/>
              <w:bottom w:val="single" w:sz="4" w:space="0" w:color="auto"/>
              <w:right w:val="single" w:sz="4" w:space="0" w:color="auto"/>
            </w:tcBorders>
            <w:shd w:val="clear" w:color="000000" w:fill="95B3D7"/>
            <w:noWrap/>
            <w:vAlign w:val="bottom"/>
            <w:hideMark/>
          </w:tcPr>
          <w:p w:rsidR="00C660AB" w:rsidRPr="00C660AB" w:rsidRDefault="00C660AB" w:rsidP="00C660AB">
            <w:pPr>
              <w:spacing w:after="0" w:line="240" w:lineRule="auto"/>
              <w:jc w:val="center"/>
              <w:rPr>
                <w:rFonts w:ascii="Calibri" w:eastAsia="Times New Roman" w:hAnsi="Calibri" w:cs="Calibri"/>
                <w:color w:val="000000"/>
                <w:lang w:eastAsia="es-AR"/>
              </w:rPr>
            </w:pPr>
            <w:r w:rsidRPr="00C660AB">
              <w:rPr>
                <w:rFonts w:ascii="Calibri" w:eastAsia="Times New Roman" w:hAnsi="Calibri" w:cs="Calibri"/>
                <w:color w:val="000000"/>
                <w:lang w:eastAsia="es-AR"/>
              </w:rPr>
              <w:t>Costo</w:t>
            </w:r>
          </w:p>
        </w:tc>
        <w:tc>
          <w:tcPr>
            <w:tcW w:w="1134" w:type="dxa"/>
            <w:tcBorders>
              <w:top w:val="nil"/>
              <w:left w:val="nil"/>
              <w:bottom w:val="single" w:sz="4" w:space="0" w:color="auto"/>
              <w:right w:val="single" w:sz="4" w:space="0" w:color="auto"/>
            </w:tcBorders>
            <w:shd w:val="clear" w:color="000000" w:fill="95B3D7"/>
            <w:noWrap/>
            <w:vAlign w:val="bottom"/>
            <w:hideMark/>
          </w:tcPr>
          <w:p w:rsidR="00C660AB" w:rsidRPr="00C660AB" w:rsidRDefault="00C660AB" w:rsidP="00C660AB">
            <w:pPr>
              <w:spacing w:after="0" w:line="240" w:lineRule="auto"/>
              <w:jc w:val="center"/>
              <w:rPr>
                <w:rFonts w:ascii="Calibri" w:eastAsia="Times New Roman" w:hAnsi="Calibri" w:cs="Calibri"/>
                <w:color w:val="000000"/>
                <w:lang w:eastAsia="es-AR"/>
              </w:rPr>
            </w:pPr>
            <w:r w:rsidRPr="00C660AB">
              <w:rPr>
                <w:rFonts w:ascii="Calibri" w:eastAsia="Times New Roman" w:hAnsi="Calibri" w:cs="Calibri"/>
                <w:color w:val="000000"/>
                <w:lang w:eastAsia="es-AR"/>
              </w:rPr>
              <w:t>Unidades</w:t>
            </w:r>
          </w:p>
        </w:tc>
        <w:tc>
          <w:tcPr>
            <w:tcW w:w="1172" w:type="dxa"/>
            <w:tcBorders>
              <w:top w:val="nil"/>
              <w:left w:val="nil"/>
              <w:bottom w:val="single" w:sz="4" w:space="0" w:color="auto"/>
              <w:right w:val="single" w:sz="4" w:space="0" w:color="auto"/>
            </w:tcBorders>
            <w:shd w:val="clear" w:color="000000" w:fill="95B3D7"/>
            <w:noWrap/>
            <w:vAlign w:val="bottom"/>
            <w:hideMark/>
          </w:tcPr>
          <w:p w:rsidR="00C660AB" w:rsidRPr="00C660AB" w:rsidRDefault="00C660AB" w:rsidP="00C660AB">
            <w:pPr>
              <w:spacing w:after="0" w:line="240" w:lineRule="auto"/>
              <w:jc w:val="center"/>
              <w:rPr>
                <w:rFonts w:ascii="Calibri" w:eastAsia="Times New Roman" w:hAnsi="Calibri" w:cs="Calibri"/>
                <w:color w:val="000000"/>
                <w:lang w:eastAsia="es-AR"/>
              </w:rPr>
            </w:pPr>
            <w:r w:rsidRPr="00C660AB">
              <w:rPr>
                <w:rFonts w:ascii="Calibri" w:eastAsia="Times New Roman" w:hAnsi="Calibri" w:cs="Calibri"/>
                <w:color w:val="000000"/>
                <w:lang w:eastAsia="es-AR"/>
              </w:rPr>
              <w:t>Costo</w:t>
            </w:r>
          </w:p>
        </w:tc>
      </w:tr>
      <w:tr w:rsidR="00C660AB" w:rsidRPr="00C660AB" w:rsidTr="00C660AB">
        <w:trPr>
          <w:trHeight w:val="300"/>
        </w:trPr>
        <w:tc>
          <w:tcPr>
            <w:tcW w:w="1920" w:type="dxa"/>
            <w:tcBorders>
              <w:top w:val="nil"/>
              <w:left w:val="single" w:sz="4" w:space="0" w:color="auto"/>
              <w:bottom w:val="single" w:sz="4" w:space="0" w:color="auto"/>
              <w:right w:val="single" w:sz="4" w:space="0" w:color="auto"/>
            </w:tcBorders>
            <w:shd w:val="clear" w:color="000000" w:fill="95B3D7"/>
            <w:noWrap/>
            <w:vAlign w:val="bottom"/>
            <w:hideMark/>
          </w:tcPr>
          <w:p w:rsidR="00C660AB" w:rsidRPr="00C660AB" w:rsidRDefault="00C660AB" w:rsidP="00C660AB">
            <w:pPr>
              <w:spacing w:after="0" w:line="240" w:lineRule="auto"/>
              <w:jc w:val="left"/>
              <w:rPr>
                <w:rFonts w:ascii="Calibri" w:eastAsia="Times New Roman" w:hAnsi="Calibri" w:cs="Calibri"/>
                <w:color w:val="000000"/>
                <w:lang w:eastAsia="es-AR"/>
              </w:rPr>
            </w:pPr>
            <w:r w:rsidRPr="00C660AB">
              <w:rPr>
                <w:rFonts w:ascii="Calibri" w:eastAsia="Times New Roman" w:hAnsi="Calibri" w:cs="Calibri"/>
                <w:color w:val="000000"/>
                <w:lang w:eastAsia="es-AR"/>
              </w:rPr>
              <w:t>Impresión B&amp;N</w:t>
            </w:r>
          </w:p>
        </w:tc>
        <w:tc>
          <w:tcPr>
            <w:tcW w:w="1072" w:type="dxa"/>
            <w:tcBorders>
              <w:top w:val="nil"/>
              <w:left w:val="nil"/>
              <w:bottom w:val="single" w:sz="4" w:space="0" w:color="auto"/>
              <w:right w:val="single" w:sz="4" w:space="0" w:color="auto"/>
            </w:tcBorders>
            <w:shd w:val="clear" w:color="000000" w:fill="B8CCE4"/>
            <w:noWrap/>
            <w:vAlign w:val="bottom"/>
            <w:hideMark/>
          </w:tcPr>
          <w:p w:rsidR="00C660AB" w:rsidRPr="00C660AB" w:rsidRDefault="00C660AB" w:rsidP="00C660AB">
            <w:pPr>
              <w:spacing w:after="0" w:line="240" w:lineRule="auto"/>
              <w:jc w:val="center"/>
              <w:rPr>
                <w:rFonts w:ascii="Calibri" w:eastAsia="Times New Roman" w:hAnsi="Calibri" w:cs="Calibri"/>
                <w:color w:val="000000"/>
                <w:lang w:eastAsia="es-AR"/>
              </w:rPr>
            </w:pPr>
            <w:r w:rsidRPr="00C660AB">
              <w:rPr>
                <w:rFonts w:ascii="Calibri" w:eastAsia="Times New Roman" w:hAnsi="Calibri" w:cs="Calibri"/>
                <w:color w:val="000000"/>
                <w:lang w:eastAsia="es-AR"/>
              </w:rPr>
              <w:t>$ 0,05</w:t>
            </w:r>
          </w:p>
        </w:tc>
        <w:tc>
          <w:tcPr>
            <w:tcW w:w="980" w:type="dxa"/>
            <w:tcBorders>
              <w:top w:val="nil"/>
              <w:left w:val="nil"/>
              <w:bottom w:val="single" w:sz="4" w:space="0" w:color="auto"/>
              <w:right w:val="single" w:sz="4" w:space="0" w:color="auto"/>
            </w:tcBorders>
            <w:shd w:val="clear" w:color="000000" w:fill="C5D9F1"/>
            <w:noWrap/>
            <w:vAlign w:val="bottom"/>
            <w:hideMark/>
          </w:tcPr>
          <w:p w:rsidR="00C660AB" w:rsidRPr="00C660AB" w:rsidRDefault="00C660AB" w:rsidP="00C660AB">
            <w:pPr>
              <w:spacing w:after="0" w:line="240" w:lineRule="auto"/>
              <w:jc w:val="right"/>
              <w:rPr>
                <w:rFonts w:ascii="Calibri" w:eastAsia="Times New Roman" w:hAnsi="Calibri" w:cs="Calibri"/>
                <w:color w:val="000000"/>
                <w:lang w:eastAsia="es-AR"/>
              </w:rPr>
            </w:pPr>
            <w:r w:rsidRPr="00C660AB">
              <w:rPr>
                <w:rFonts w:ascii="Calibri" w:eastAsia="Times New Roman" w:hAnsi="Calibri" w:cs="Calibri"/>
                <w:color w:val="000000"/>
                <w:lang w:eastAsia="es-AR"/>
              </w:rPr>
              <w:t>955000</w:t>
            </w:r>
          </w:p>
        </w:tc>
        <w:tc>
          <w:tcPr>
            <w:tcW w:w="1146" w:type="dxa"/>
            <w:tcBorders>
              <w:top w:val="nil"/>
              <w:left w:val="nil"/>
              <w:bottom w:val="single" w:sz="4" w:space="0" w:color="auto"/>
              <w:right w:val="single" w:sz="4" w:space="0" w:color="auto"/>
            </w:tcBorders>
            <w:shd w:val="clear" w:color="000000" w:fill="C5D9F1"/>
            <w:noWrap/>
            <w:vAlign w:val="bottom"/>
            <w:hideMark/>
          </w:tcPr>
          <w:p w:rsidR="00C660AB" w:rsidRPr="00C660AB" w:rsidRDefault="00C660AB" w:rsidP="00C660AB">
            <w:pPr>
              <w:spacing w:after="0" w:line="240" w:lineRule="auto"/>
              <w:jc w:val="right"/>
              <w:rPr>
                <w:rFonts w:ascii="Calibri" w:eastAsia="Times New Roman" w:hAnsi="Calibri" w:cs="Calibri"/>
                <w:color w:val="000000"/>
                <w:lang w:eastAsia="es-AR"/>
              </w:rPr>
            </w:pPr>
            <w:r w:rsidRPr="00C660AB">
              <w:rPr>
                <w:rFonts w:ascii="Calibri" w:eastAsia="Times New Roman" w:hAnsi="Calibri" w:cs="Calibri"/>
                <w:color w:val="000000"/>
                <w:lang w:eastAsia="es-AR"/>
              </w:rPr>
              <w:t>$ 47.750</w:t>
            </w:r>
          </w:p>
        </w:tc>
        <w:tc>
          <w:tcPr>
            <w:tcW w:w="1276" w:type="dxa"/>
            <w:tcBorders>
              <w:top w:val="nil"/>
              <w:left w:val="nil"/>
              <w:bottom w:val="single" w:sz="4" w:space="0" w:color="auto"/>
              <w:right w:val="single" w:sz="4" w:space="0" w:color="auto"/>
            </w:tcBorders>
            <w:shd w:val="clear" w:color="000000" w:fill="C5D9F1"/>
            <w:noWrap/>
            <w:vAlign w:val="bottom"/>
            <w:hideMark/>
          </w:tcPr>
          <w:p w:rsidR="00C660AB" w:rsidRPr="00C660AB" w:rsidRDefault="00C660AB" w:rsidP="00C660AB">
            <w:pPr>
              <w:spacing w:after="0" w:line="240" w:lineRule="auto"/>
              <w:jc w:val="right"/>
              <w:rPr>
                <w:rFonts w:ascii="Calibri" w:eastAsia="Times New Roman" w:hAnsi="Calibri" w:cs="Calibri"/>
                <w:color w:val="000000"/>
                <w:lang w:eastAsia="es-AR"/>
              </w:rPr>
            </w:pPr>
            <w:r w:rsidRPr="00C660AB">
              <w:rPr>
                <w:rFonts w:ascii="Calibri" w:eastAsia="Times New Roman" w:hAnsi="Calibri" w:cs="Calibri"/>
                <w:color w:val="000000"/>
                <w:lang w:eastAsia="es-AR"/>
              </w:rPr>
              <w:t>1540000</w:t>
            </w:r>
          </w:p>
        </w:tc>
        <w:tc>
          <w:tcPr>
            <w:tcW w:w="1134" w:type="dxa"/>
            <w:tcBorders>
              <w:top w:val="nil"/>
              <w:left w:val="nil"/>
              <w:bottom w:val="single" w:sz="4" w:space="0" w:color="auto"/>
              <w:right w:val="single" w:sz="4" w:space="0" w:color="auto"/>
            </w:tcBorders>
            <w:shd w:val="clear" w:color="000000" w:fill="C5D9F1"/>
            <w:noWrap/>
            <w:vAlign w:val="bottom"/>
            <w:hideMark/>
          </w:tcPr>
          <w:p w:rsidR="00C660AB" w:rsidRPr="00C660AB" w:rsidRDefault="00C660AB" w:rsidP="00C660AB">
            <w:pPr>
              <w:spacing w:after="0" w:line="240" w:lineRule="auto"/>
              <w:jc w:val="right"/>
              <w:rPr>
                <w:rFonts w:ascii="Calibri" w:eastAsia="Times New Roman" w:hAnsi="Calibri" w:cs="Calibri"/>
                <w:color w:val="000000"/>
                <w:lang w:eastAsia="es-AR"/>
              </w:rPr>
            </w:pPr>
            <w:r w:rsidRPr="00C660AB">
              <w:rPr>
                <w:rFonts w:ascii="Calibri" w:eastAsia="Times New Roman" w:hAnsi="Calibri" w:cs="Calibri"/>
                <w:color w:val="000000"/>
                <w:lang w:eastAsia="es-AR"/>
              </w:rPr>
              <w:t>$ 77.000</w:t>
            </w:r>
          </w:p>
        </w:tc>
        <w:tc>
          <w:tcPr>
            <w:tcW w:w="1134" w:type="dxa"/>
            <w:tcBorders>
              <w:top w:val="nil"/>
              <w:left w:val="nil"/>
              <w:bottom w:val="single" w:sz="4" w:space="0" w:color="auto"/>
              <w:right w:val="single" w:sz="4" w:space="0" w:color="auto"/>
            </w:tcBorders>
            <w:shd w:val="clear" w:color="000000" w:fill="C5D9F1"/>
            <w:noWrap/>
            <w:vAlign w:val="bottom"/>
            <w:hideMark/>
          </w:tcPr>
          <w:p w:rsidR="00C660AB" w:rsidRPr="00C660AB" w:rsidRDefault="00C660AB" w:rsidP="00C660AB">
            <w:pPr>
              <w:spacing w:after="0" w:line="240" w:lineRule="auto"/>
              <w:jc w:val="right"/>
              <w:rPr>
                <w:rFonts w:ascii="Calibri" w:eastAsia="Times New Roman" w:hAnsi="Calibri" w:cs="Calibri"/>
                <w:color w:val="000000"/>
                <w:lang w:eastAsia="es-AR"/>
              </w:rPr>
            </w:pPr>
            <w:r w:rsidRPr="00C660AB">
              <w:rPr>
                <w:rFonts w:ascii="Calibri" w:eastAsia="Times New Roman" w:hAnsi="Calibri" w:cs="Calibri"/>
                <w:color w:val="000000"/>
                <w:lang w:eastAsia="es-AR"/>
              </w:rPr>
              <w:t>2150000</w:t>
            </w:r>
          </w:p>
        </w:tc>
        <w:tc>
          <w:tcPr>
            <w:tcW w:w="1172" w:type="dxa"/>
            <w:tcBorders>
              <w:top w:val="nil"/>
              <w:left w:val="nil"/>
              <w:bottom w:val="single" w:sz="4" w:space="0" w:color="auto"/>
              <w:right w:val="single" w:sz="4" w:space="0" w:color="auto"/>
            </w:tcBorders>
            <w:shd w:val="clear" w:color="000000" w:fill="C5D9F1"/>
            <w:noWrap/>
            <w:vAlign w:val="bottom"/>
            <w:hideMark/>
          </w:tcPr>
          <w:p w:rsidR="00C660AB" w:rsidRPr="00C660AB" w:rsidRDefault="00C660AB" w:rsidP="00C660AB">
            <w:pPr>
              <w:spacing w:after="0" w:line="240" w:lineRule="auto"/>
              <w:jc w:val="right"/>
              <w:rPr>
                <w:rFonts w:ascii="Calibri" w:eastAsia="Times New Roman" w:hAnsi="Calibri" w:cs="Calibri"/>
                <w:color w:val="000000"/>
                <w:lang w:eastAsia="es-AR"/>
              </w:rPr>
            </w:pPr>
            <w:r w:rsidRPr="00C660AB">
              <w:rPr>
                <w:rFonts w:ascii="Calibri" w:eastAsia="Times New Roman" w:hAnsi="Calibri" w:cs="Calibri"/>
                <w:color w:val="000000"/>
                <w:lang w:eastAsia="es-AR"/>
              </w:rPr>
              <w:t>$ 107.500</w:t>
            </w:r>
          </w:p>
        </w:tc>
      </w:tr>
      <w:tr w:rsidR="00C660AB" w:rsidRPr="00C660AB" w:rsidTr="00C660AB">
        <w:trPr>
          <w:trHeight w:val="300"/>
        </w:trPr>
        <w:tc>
          <w:tcPr>
            <w:tcW w:w="1920" w:type="dxa"/>
            <w:tcBorders>
              <w:top w:val="nil"/>
              <w:left w:val="single" w:sz="4" w:space="0" w:color="auto"/>
              <w:bottom w:val="single" w:sz="4" w:space="0" w:color="auto"/>
              <w:right w:val="single" w:sz="4" w:space="0" w:color="auto"/>
            </w:tcBorders>
            <w:shd w:val="clear" w:color="000000" w:fill="95B3D7"/>
            <w:noWrap/>
            <w:vAlign w:val="bottom"/>
            <w:hideMark/>
          </w:tcPr>
          <w:p w:rsidR="00C660AB" w:rsidRPr="00C660AB" w:rsidRDefault="00C660AB" w:rsidP="00C660AB">
            <w:pPr>
              <w:spacing w:after="0" w:line="240" w:lineRule="auto"/>
              <w:jc w:val="left"/>
              <w:rPr>
                <w:rFonts w:ascii="Calibri" w:eastAsia="Times New Roman" w:hAnsi="Calibri" w:cs="Calibri"/>
                <w:color w:val="000000"/>
                <w:lang w:eastAsia="es-AR"/>
              </w:rPr>
            </w:pPr>
            <w:r w:rsidRPr="00C660AB">
              <w:rPr>
                <w:rFonts w:ascii="Calibri" w:eastAsia="Times New Roman" w:hAnsi="Calibri" w:cs="Calibri"/>
                <w:color w:val="000000"/>
                <w:lang w:eastAsia="es-AR"/>
              </w:rPr>
              <w:t>Impresión Color</w:t>
            </w:r>
          </w:p>
        </w:tc>
        <w:tc>
          <w:tcPr>
            <w:tcW w:w="1072" w:type="dxa"/>
            <w:tcBorders>
              <w:top w:val="nil"/>
              <w:left w:val="nil"/>
              <w:bottom w:val="single" w:sz="4" w:space="0" w:color="auto"/>
              <w:right w:val="single" w:sz="4" w:space="0" w:color="auto"/>
            </w:tcBorders>
            <w:shd w:val="clear" w:color="000000" w:fill="B8CCE4"/>
            <w:noWrap/>
            <w:vAlign w:val="bottom"/>
            <w:hideMark/>
          </w:tcPr>
          <w:p w:rsidR="00C660AB" w:rsidRPr="00C660AB" w:rsidRDefault="00C660AB" w:rsidP="00C660AB">
            <w:pPr>
              <w:spacing w:after="0" w:line="240" w:lineRule="auto"/>
              <w:jc w:val="center"/>
              <w:rPr>
                <w:rFonts w:ascii="Calibri" w:eastAsia="Times New Roman" w:hAnsi="Calibri" w:cs="Calibri"/>
                <w:color w:val="000000"/>
                <w:lang w:eastAsia="es-AR"/>
              </w:rPr>
            </w:pPr>
            <w:r w:rsidRPr="00C660AB">
              <w:rPr>
                <w:rFonts w:ascii="Calibri" w:eastAsia="Times New Roman" w:hAnsi="Calibri" w:cs="Calibri"/>
                <w:color w:val="000000"/>
                <w:lang w:eastAsia="es-AR"/>
              </w:rPr>
              <w:t>$ 0,75</w:t>
            </w:r>
          </w:p>
        </w:tc>
        <w:tc>
          <w:tcPr>
            <w:tcW w:w="980" w:type="dxa"/>
            <w:tcBorders>
              <w:top w:val="nil"/>
              <w:left w:val="nil"/>
              <w:bottom w:val="single" w:sz="4" w:space="0" w:color="auto"/>
              <w:right w:val="single" w:sz="4" w:space="0" w:color="auto"/>
            </w:tcBorders>
            <w:shd w:val="clear" w:color="000000" w:fill="C5D9F1"/>
            <w:noWrap/>
            <w:vAlign w:val="bottom"/>
            <w:hideMark/>
          </w:tcPr>
          <w:p w:rsidR="00C660AB" w:rsidRPr="00C660AB" w:rsidRDefault="00C660AB" w:rsidP="00C660AB">
            <w:pPr>
              <w:spacing w:after="0" w:line="240" w:lineRule="auto"/>
              <w:jc w:val="right"/>
              <w:rPr>
                <w:rFonts w:ascii="Calibri" w:eastAsia="Times New Roman" w:hAnsi="Calibri" w:cs="Calibri"/>
                <w:color w:val="000000"/>
                <w:lang w:eastAsia="es-AR"/>
              </w:rPr>
            </w:pPr>
            <w:r w:rsidRPr="00C660AB">
              <w:rPr>
                <w:rFonts w:ascii="Calibri" w:eastAsia="Times New Roman" w:hAnsi="Calibri" w:cs="Calibri"/>
                <w:color w:val="000000"/>
                <w:lang w:eastAsia="es-AR"/>
              </w:rPr>
              <w:t>85000</w:t>
            </w:r>
          </w:p>
        </w:tc>
        <w:tc>
          <w:tcPr>
            <w:tcW w:w="1146" w:type="dxa"/>
            <w:tcBorders>
              <w:top w:val="nil"/>
              <w:left w:val="nil"/>
              <w:bottom w:val="single" w:sz="4" w:space="0" w:color="auto"/>
              <w:right w:val="single" w:sz="4" w:space="0" w:color="auto"/>
            </w:tcBorders>
            <w:shd w:val="clear" w:color="000000" w:fill="C5D9F1"/>
            <w:noWrap/>
            <w:vAlign w:val="bottom"/>
            <w:hideMark/>
          </w:tcPr>
          <w:p w:rsidR="00C660AB" w:rsidRPr="00C660AB" w:rsidRDefault="00C660AB" w:rsidP="00C660AB">
            <w:pPr>
              <w:spacing w:after="0" w:line="240" w:lineRule="auto"/>
              <w:jc w:val="right"/>
              <w:rPr>
                <w:rFonts w:ascii="Calibri" w:eastAsia="Times New Roman" w:hAnsi="Calibri" w:cs="Calibri"/>
                <w:color w:val="000000"/>
                <w:lang w:eastAsia="es-AR"/>
              </w:rPr>
            </w:pPr>
            <w:r w:rsidRPr="00C660AB">
              <w:rPr>
                <w:rFonts w:ascii="Calibri" w:eastAsia="Times New Roman" w:hAnsi="Calibri" w:cs="Calibri"/>
                <w:color w:val="000000"/>
                <w:lang w:eastAsia="es-AR"/>
              </w:rPr>
              <w:t>$ 63.750</w:t>
            </w:r>
          </w:p>
        </w:tc>
        <w:tc>
          <w:tcPr>
            <w:tcW w:w="1276" w:type="dxa"/>
            <w:tcBorders>
              <w:top w:val="nil"/>
              <w:left w:val="nil"/>
              <w:bottom w:val="single" w:sz="4" w:space="0" w:color="auto"/>
              <w:right w:val="single" w:sz="4" w:space="0" w:color="auto"/>
            </w:tcBorders>
            <w:shd w:val="clear" w:color="000000" w:fill="C5D9F1"/>
            <w:noWrap/>
            <w:vAlign w:val="bottom"/>
            <w:hideMark/>
          </w:tcPr>
          <w:p w:rsidR="00C660AB" w:rsidRPr="00C660AB" w:rsidRDefault="00C660AB" w:rsidP="00C660AB">
            <w:pPr>
              <w:spacing w:after="0" w:line="240" w:lineRule="auto"/>
              <w:jc w:val="right"/>
              <w:rPr>
                <w:rFonts w:ascii="Calibri" w:eastAsia="Times New Roman" w:hAnsi="Calibri" w:cs="Calibri"/>
                <w:color w:val="000000"/>
                <w:lang w:eastAsia="es-AR"/>
              </w:rPr>
            </w:pPr>
            <w:r w:rsidRPr="00C660AB">
              <w:rPr>
                <w:rFonts w:ascii="Calibri" w:eastAsia="Times New Roman" w:hAnsi="Calibri" w:cs="Calibri"/>
                <w:color w:val="000000"/>
                <w:lang w:eastAsia="es-AR"/>
              </w:rPr>
              <w:t>87000</w:t>
            </w:r>
          </w:p>
        </w:tc>
        <w:tc>
          <w:tcPr>
            <w:tcW w:w="1134" w:type="dxa"/>
            <w:tcBorders>
              <w:top w:val="nil"/>
              <w:left w:val="nil"/>
              <w:bottom w:val="single" w:sz="4" w:space="0" w:color="auto"/>
              <w:right w:val="single" w:sz="4" w:space="0" w:color="auto"/>
            </w:tcBorders>
            <w:shd w:val="clear" w:color="000000" w:fill="C5D9F1"/>
            <w:noWrap/>
            <w:vAlign w:val="bottom"/>
            <w:hideMark/>
          </w:tcPr>
          <w:p w:rsidR="00C660AB" w:rsidRPr="00C660AB" w:rsidRDefault="00C660AB" w:rsidP="00C660AB">
            <w:pPr>
              <w:spacing w:after="0" w:line="240" w:lineRule="auto"/>
              <w:jc w:val="right"/>
              <w:rPr>
                <w:rFonts w:ascii="Calibri" w:eastAsia="Times New Roman" w:hAnsi="Calibri" w:cs="Calibri"/>
                <w:color w:val="000000"/>
                <w:lang w:eastAsia="es-AR"/>
              </w:rPr>
            </w:pPr>
            <w:r w:rsidRPr="00C660AB">
              <w:rPr>
                <w:rFonts w:ascii="Calibri" w:eastAsia="Times New Roman" w:hAnsi="Calibri" w:cs="Calibri"/>
                <w:color w:val="000000"/>
                <w:lang w:eastAsia="es-AR"/>
              </w:rPr>
              <w:t>$ 65.250</w:t>
            </w:r>
          </w:p>
        </w:tc>
        <w:tc>
          <w:tcPr>
            <w:tcW w:w="1134" w:type="dxa"/>
            <w:tcBorders>
              <w:top w:val="nil"/>
              <w:left w:val="nil"/>
              <w:bottom w:val="single" w:sz="4" w:space="0" w:color="auto"/>
              <w:right w:val="single" w:sz="4" w:space="0" w:color="auto"/>
            </w:tcBorders>
            <w:shd w:val="clear" w:color="000000" w:fill="C5D9F1"/>
            <w:noWrap/>
            <w:vAlign w:val="bottom"/>
            <w:hideMark/>
          </w:tcPr>
          <w:p w:rsidR="00C660AB" w:rsidRPr="00C660AB" w:rsidRDefault="00C660AB" w:rsidP="00C660AB">
            <w:pPr>
              <w:spacing w:after="0" w:line="240" w:lineRule="auto"/>
              <w:jc w:val="right"/>
              <w:rPr>
                <w:rFonts w:ascii="Calibri" w:eastAsia="Times New Roman" w:hAnsi="Calibri" w:cs="Calibri"/>
                <w:color w:val="000000"/>
                <w:lang w:eastAsia="es-AR"/>
              </w:rPr>
            </w:pPr>
            <w:r w:rsidRPr="00C660AB">
              <w:rPr>
                <w:rFonts w:ascii="Calibri" w:eastAsia="Times New Roman" w:hAnsi="Calibri" w:cs="Calibri"/>
                <w:color w:val="000000"/>
                <w:lang w:eastAsia="es-AR"/>
              </w:rPr>
              <w:t>140500</w:t>
            </w:r>
          </w:p>
        </w:tc>
        <w:tc>
          <w:tcPr>
            <w:tcW w:w="1172" w:type="dxa"/>
            <w:tcBorders>
              <w:top w:val="nil"/>
              <w:left w:val="nil"/>
              <w:bottom w:val="single" w:sz="4" w:space="0" w:color="auto"/>
              <w:right w:val="single" w:sz="4" w:space="0" w:color="auto"/>
            </w:tcBorders>
            <w:shd w:val="clear" w:color="000000" w:fill="C5D9F1"/>
            <w:noWrap/>
            <w:vAlign w:val="bottom"/>
            <w:hideMark/>
          </w:tcPr>
          <w:p w:rsidR="00C660AB" w:rsidRPr="00C660AB" w:rsidRDefault="00C660AB" w:rsidP="00C660AB">
            <w:pPr>
              <w:spacing w:after="0" w:line="240" w:lineRule="auto"/>
              <w:jc w:val="right"/>
              <w:rPr>
                <w:rFonts w:ascii="Calibri" w:eastAsia="Times New Roman" w:hAnsi="Calibri" w:cs="Calibri"/>
                <w:color w:val="000000"/>
                <w:lang w:eastAsia="es-AR"/>
              </w:rPr>
            </w:pPr>
            <w:r w:rsidRPr="00C660AB">
              <w:rPr>
                <w:rFonts w:ascii="Calibri" w:eastAsia="Times New Roman" w:hAnsi="Calibri" w:cs="Calibri"/>
                <w:color w:val="000000"/>
                <w:lang w:eastAsia="es-AR"/>
              </w:rPr>
              <w:t>$ 105.375</w:t>
            </w:r>
          </w:p>
        </w:tc>
      </w:tr>
      <w:tr w:rsidR="00C660AB" w:rsidRPr="00C660AB" w:rsidTr="00C660AB">
        <w:trPr>
          <w:trHeight w:val="300"/>
        </w:trPr>
        <w:tc>
          <w:tcPr>
            <w:tcW w:w="1920" w:type="dxa"/>
            <w:tcBorders>
              <w:top w:val="nil"/>
              <w:left w:val="single" w:sz="4" w:space="0" w:color="auto"/>
              <w:bottom w:val="single" w:sz="4" w:space="0" w:color="auto"/>
              <w:right w:val="single" w:sz="4" w:space="0" w:color="auto"/>
            </w:tcBorders>
            <w:shd w:val="clear" w:color="000000" w:fill="95B3D7"/>
            <w:noWrap/>
            <w:vAlign w:val="bottom"/>
            <w:hideMark/>
          </w:tcPr>
          <w:p w:rsidR="00C660AB" w:rsidRPr="00C660AB" w:rsidRDefault="00C660AB" w:rsidP="00C660AB">
            <w:pPr>
              <w:spacing w:after="0" w:line="240" w:lineRule="auto"/>
              <w:jc w:val="left"/>
              <w:rPr>
                <w:rFonts w:ascii="Calibri" w:eastAsia="Times New Roman" w:hAnsi="Calibri" w:cs="Calibri"/>
                <w:color w:val="000000"/>
                <w:lang w:eastAsia="es-AR"/>
              </w:rPr>
            </w:pPr>
            <w:r w:rsidRPr="00C660AB">
              <w:rPr>
                <w:rFonts w:ascii="Calibri" w:eastAsia="Times New Roman" w:hAnsi="Calibri" w:cs="Calibri"/>
                <w:color w:val="000000"/>
                <w:lang w:eastAsia="es-AR"/>
              </w:rPr>
              <w:t>Encuadernado</w:t>
            </w:r>
          </w:p>
        </w:tc>
        <w:tc>
          <w:tcPr>
            <w:tcW w:w="1072" w:type="dxa"/>
            <w:tcBorders>
              <w:top w:val="nil"/>
              <w:left w:val="nil"/>
              <w:bottom w:val="single" w:sz="4" w:space="0" w:color="auto"/>
              <w:right w:val="single" w:sz="4" w:space="0" w:color="auto"/>
            </w:tcBorders>
            <w:shd w:val="clear" w:color="000000" w:fill="B8CCE4"/>
            <w:noWrap/>
            <w:vAlign w:val="bottom"/>
            <w:hideMark/>
          </w:tcPr>
          <w:p w:rsidR="00C660AB" w:rsidRPr="00C660AB" w:rsidRDefault="00C660AB" w:rsidP="00C660AB">
            <w:pPr>
              <w:spacing w:after="0" w:line="240" w:lineRule="auto"/>
              <w:jc w:val="center"/>
              <w:rPr>
                <w:rFonts w:ascii="Calibri" w:eastAsia="Times New Roman" w:hAnsi="Calibri" w:cs="Calibri"/>
                <w:color w:val="000000"/>
                <w:lang w:eastAsia="es-AR"/>
              </w:rPr>
            </w:pPr>
            <w:r w:rsidRPr="00C660AB">
              <w:rPr>
                <w:rFonts w:ascii="Calibri" w:eastAsia="Times New Roman" w:hAnsi="Calibri" w:cs="Calibri"/>
                <w:color w:val="000000"/>
                <w:lang w:eastAsia="es-AR"/>
              </w:rPr>
              <w:t>$ 30,00</w:t>
            </w:r>
          </w:p>
        </w:tc>
        <w:tc>
          <w:tcPr>
            <w:tcW w:w="980" w:type="dxa"/>
            <w:tcBorders>
              <w:top w:val="nil"/>
              <w:left w:val="nil"/>
              <w:bottom w:val="single" w:sz="4" w:space="0" w:color="auto"/>
              <w:right w:val="single" w:sz="4" w:space="0" w:color="auto"/>
            </w:tcBorders>
            <w:shd w:val="clear" w:color="000000" w:fill="C5D9F1"/>
            <w:noWrap/>
            <w:vAlign w:val="bottom"/>
            <w:hideMark/>
          </w:tcPr>
          <w:p w:rsidR="00C660AB" w:rsidRPr="00C660AB" w:rsidRDefault="00C660AB" w:rsidP="00C660AB">
            <w:pPr>
              <w:spacing w:after="0" w:line="240" w:lineRule="auto"/>
              <w:jc w:val="right"/>
              <w:rPr>
                <w:rFonts w:ascii="Calibri" w:eastAsia="Times New Roman" w:hAnsi="Calibri" w:cs="Calibri"/>
                <w:color w:val="000000"/>
                <w:lang w:eastAsia="es-AR"/>
              </w:rPr>
            </w:pPr>
            <w:r w:rsidRPr="00C660AB">
              <w:rPr>
                <w:rFonts w:ascii="Calibri" w:eastAsia="Times New Roman" w:hAnsi="Calibri" w:cs="Calibri"/>
                <w:color w:val="000000"/>
                <w:lang w:eastAsia="es-AR"/>
              </w:rPr>
              <w:t>645</w:t>
            </w:r>
          </w:p>
        </w:tc>
        <w:tc>
          <w:tcPr>
            <w:tcW w:w="1146" w:type="dxa"/>
            <w:tcBorders>
              <w:top w:val="nil"/>
              <w:left w:val="nil"/>
              <w:bottom w:val="single" w:sz="4" w:space="0" w:color="auto"/>
              <w:right w:val="single" w:sz="4" w:space="0" w:color="auto"/>
            </w:tcBorders>
            <w:shd w:val="clear" w:color="000000" w:fill="C5D9F1"/>
            <w:noWrap/>
            <w:vAlign w:val="bottom"/>
            <w:hideMark/>
          </w:tcPr>
          <w:p w:rsidR="00C660AB" w:rsidRPr="00C660AB" w:rsidRDefault="00C660AB" w:rsidP="00C660AB">
            <w:pPr>
              <w:spacing w:after="0" w:line="240" w:lineRule="auto"/>
              <w:jc w:val="right"/>
              <w:rPr>
                <w:rFonts w:ascii="Calibri" w:eastAsia="Times New Roman" w:hAnsi="Calibri" w:cs="Calibri"/>
                <w:color w:val="000000"/>
                <w:lang w:eastAsia="es-AR"/>
              </w:rPr>
            </w:pPr>
            <w:r w:rsidRPr="00C660AB">
              <w:rPr>
                <w:rFonts w:ascii="Calibri" w:eastAsia="Times New Roman" w:hAnsi="Calibri" w:cs="Calibri"/>
                <w:color w:val="000000"/>
                <w:lang w:eastAsia="es-AR"/>
              </w:rPr>
              <w:t>$ 19.350</w:t>
            </w:r>
          </w:p>
        </w:tc>
        <w:tc>
          <w:tcPr>
            <w:tcW w:w="1276" w:type="dxa"/>
            <w:tcBorders>
              <w:top w:val="nil"/>
              <w:left w:val="nil"/>
              <w:bottom w:val="single" w:sz="4" w:space="0" w:color="auto"/>
              <w:right w:val="single" w:sz="4" w:space="0" w:color="auto"/>
            </w:tcBorders>
            <w:shd w:val="clear" w:color="000000" w:fill="C5D9F1"/>
            <w:noWrap/>
            <w:vAlign w:val="bottom"/>
            <w:hideMark/>
          </w:tcPr>
          <w:p w:rsidR="00C660AB" w:rsidRPr="00C660AB" w:rsidRDefault="00C660AB" w:rsidP="00C660AB">
            <w:pPr>
              <w:spacing w:after="0" w:line="240" w:lineRule="auto"/>
              <w:jc w:val="right"/>
              <w:rPr>
                <w:rFonts w:ascii="Calibri" w:eastAsia="Times New Roman" w:hAnsi="Calibri" w:cs="Calibri"/>
                <w:color w:val="000000"/>
                <w:lang w:eastAsia="es-AR"/>
              </w:rPr>
            </w:pPr>
            <w:r w:rsidRPr="00C660AB">
              <w:rPr>
                <w:rFonts w:ascii="Calibri" w:eastAsia="Times New Roman" w:hAnsi="Calibri" w:cs="Calibri"/>
                <w:color w:val="000000"/>
                <w:lang w:eastAsia="es-AR"/>
              </w:rPr>
              <w:t>1065</w:t>
            </w:r>
          </w:p>
        </w:tc>
        <w:tc>
          <w:tcPr>
            <w:tcW w:w="1134" w:type="dxa"/>
            <w:tcBorders>
              <w:top w:val="nil"/>
              <w:left w:val="nil"/>
              <w:bottom w:val="single" w:sz="4" w:space="0" w:color="auto"/>
              <w:right w:val="single" w:sz="4" w:space="0" w:color="auto"/>
            </w:tcBorders>
            <w:shd w:val="clear" w:color="000000" w:fill="C5D9F1"/>
            <w:noWrap/>
            <w:vAlign w:val="bottom"/>
            <w:hideMark/>
          </w:tcPr>
          <w:p w:rsidR="00C660AB" w:rsidRPr="00C660AB" w:rsidRDefault="00C660AB" w:rsidP="00C660AB">
            <w:pPr>
              <w:spacing w:after="0" w:line="240" w:lineRule="auto"/>
              <w:jc w:val="right"/>
              <w:rPr>
                <w:rFonts w:ascii="Calibri" w:eastAsia="Times New Roman" w:hAnsi="Calibri" w:cs="Calibri"/>
                <w:color w:val="000000"/>
                <w:lang w:eastAsia="es-AR"/>
              </w:rPr>
            </w:pPr>
            <w:r w:rsidRPr="00C660AB">
              <w:rPr>
                <w:rFonts w:ascii="Calibri" w:eastAsia="Times New Roman" w:hAnsi="Calibri" w:cs="Calibri"/>
                <w:color w:val="000000"/>
                <w:lang w:eastAsia="es-AR"/>
              </w:rPr>
              <w:t>$ 31.950</w:t>
            </w:r>
          </w:p>
        </w:tc>
        <w:tc>
          <w:tcPr>
            <w:tcW w:w="1134" w:type="dxa"/>
            <w:tcBorders>
              <w:top w:val="nil"/>
              <w:left w:val="nil"/>
              <w:bottom w:val="single" w:sz="4" w:space="0" w:color="auto"/>
              <w:right w:val="single" w:sz="4" w:space="0" w:color="auto"/>
            </w:tcBorders>
            <w:shd w:val="clear" w:color="000000" w:fill="C5D9F1"/>
            <w:noWrap/>
            <w:vAlign w:val="bottom"/>
            <w:hideMark/>
          </w:tcPr>
          <w:p w:rsidR="00C660AB" w:rsidRPr="00C660AB" w:rsidRDefault="00C660AB" w:rsidP="00C660AB">
            <w:pPr>
              <w:spacing w:after="0" w:line="240" w:lineRule="auto"/>
              <w:jc w:val="right"/>
              <w:rPr>
                <w:rFonts w:ascii="Calibri" w:eastAsia="Times New Roman" w:hAnsi="Calibri" w:cs="Calibri"/>
                <w:color w:val="000000"/>
                <w:lang w:eastAsia="es-AR"/>
              </w:rPr>
            </w:pPr>
            <w:r w:rsidRPr="00C660AB">
              <w:rPr>
                <w:rFonts w:ascii="Calibri" w:eastAsia="Times New Roman" w:hAnsi="Calibri" w:cs="Calibri"/>
                <w:color w:val="000000"/>
                <w:lang w:eastAsia="es-AR"/>
              </w:rPr>
              <w:t>2600</w:t>
            </w:r>
          </w:p>
        </w:tc>
        <w:tc>
          <w:tcPr>
            <w:tcW w:w="1172" w:type="dxa"/>
            <w:tcBorders>
              <w:top w:val="nil"/>
              <w:left w:val="nil"/>
              <w:bottom w:val="single" w:sz="4" w:space="0" w:color="auto"/>
              <w:right w:val="single" w:sz="4" w:space="0" w:color="auto"/>
            </w:tcBorders>
            <w:shd w:val="clear" w:color="000000" w:fill="C5D9F1"/>
            <w:noWrap/>
            <w:vAlign w:val="bottom"/>
            <w:hideMark/>
          </w:tcPr>
          <w:p w:rsidR="00C660AB" w:rsidRPr="00C660AB" w:rsidRDefault="00C660AB" w:rsidP="00C660AB">
            <w:pPr>
              <w:spacing w:after="0" w:line="240" w:lineRule="auto"/>
              <w:jc w:val="right"/>
              <w:rPr>
                <w:rFonts w:ascii="Calibri" w:eastAsia="Times New Roman" w:hAnsi="Calibri" w:cs="Calibri"/>
                <w:color w:val="000000"/>
                <w:lang w:eastAsia="es-AR"/>
              </w:rPr>
            </w:pPr>
            <w:r w:rsidRPr="00C660AB">
              <w:rPr>
                <w:rFonts w:ascii="Calibri" w:eastAsia="Times New Roman" w:hAnsi="Calibri" w:cs="Calibri"/>
                <w:color w:val="000000"/>
                <w:lang w:eastAsia="es-AR"/>
              </w:rPr>
              <w:t>$ 78.000</w:t>
            </w:r>
          </w:p>
        </w:tc>
      </w:tr>
      <w:tr w:rsidR="00C660AB" w:rsidRPr="00C660AB" w:rsidTr="00C660AB">
        <w:trPr>
          <w:trHeight w:val="300"/>
        </w:trPr>
        <w:tc>
          <w:tcPr>
            <w:tcW w:w="1920" w:type="dxa"/>
            <w:tcBorders>
              <w:top w:val="nil"/>
              <w:left w:val="single" w:sz="4" w:space="0" w:color="auto"/>
              <w:bottom w:val="single" w:sz="4" w:space="0" w:color="auto"/>
              <w:right w:val="single" w:sz="4" w:space="0" w:color="auto"/>
            </w:tcBorders>
            <w:shd w:val="clear" w:color="000000" w:fill="95B3D7"/>
            <w:noWrap/>
            <w:vAlign w:val="bottom"/>
            <w:hideMark/>
          </w:tcPr>
          <w:p w:rsidR="00C660AB" w:rsidRPr="00C660AB" w:rsidRDefault="00C660AB" w:rsidP="00C660AB">
            <w:pPr>
              <w:spacing w:after="0" w:line="240" w:lineRule="auto"/>
              <w:jc w:val="left"/>
              <w:rPr>
                <w:rFonts w:ascii="Calibri" w:eastAsia="Times New Roman" w:hAnsi="Calibri" w:cs="Calibri"/>
                <w:color w:val="000000"/>
                <w:lang w:eastAsia="es-AR"/>
              </w:rPr>
            </w:pPr>
            <w:r w:rsidRPr="00C660AB">
              <w:rPr>
                <w:rFonts w:ascii="Calibri" w:eastAsia="Times New Roman" w:hAnsi="Calibri" w:cs="Calibri"/>
                <w:color w:val="000000"/>
                <w:lang w:eastAsia="es-AR"/>
              </w:rPr>
              <w:t>Anillado</w:t>
            </w:r>
          </w:p>
        </w:tc>
        <w:tc>
          <w:tcPr>
            <w:tcW w:w="1072" w:type="dxa"/>
            <w:tcBorders>
              <w:top w:val="nil"/>
              <w:left w:val="nil"/>
              <w:bottom w:val="single" w:sz="4" w:space="0" w:color="auto"/>
              <w:right w:val="single" w:sz="4" w:space="0" w:color="auto"/>
            </w:tcBorders>
            <w:shd w:val="clear" w:color="000000" w:fill="B8CCE4"/>
            <w:noWrap/>
            <w:vAlign w:val="bottom"/>
            <w:hideMark/>
          </w:tcPr>
          <w:p w:rsidR="00C660AB" w:rsidRPr="00C660AB" w:rsidRDefault="00C660AB" w:rsidP="00C660AB">
            <w:pPr>
              <w:spacing w:after="0" w:line="240" w:lineRule="auto"/>
              <w:jc w:val="center"/>
              <w:rPr>
                <w:rFonts w:ascii="Calibri" w:eastAsia="Times New Roman" w:hAnsi="Calibri" w:cs="Calibri"/>
                <w:color w:val="000000"/>
                <w:lang w:eastAsia="es-AR"/>
              </w:rPr>
            </w:pPr>
            <w:r w:rsidRPr="00C660AB">
              <w:rPr>
                <w:rFonts w:ascii="Calibri" w:eastAsia="Times New Roman" w:hAnsi="Calibri" w:cs="Calibri"/>
                <w:color w:val="000000"/>
                <w:lang w:eastAsia="es-AR"/>
              </w:rPr>
              <w:t>$ 1,50</w:t>
            </w:r>
          </w:p>
        </w:tc>
        <w:tc>
          <w:tcPr>
            <w:tcW w:w="980" w:type="dxa"/>
            <w:tcBorders>
              <w:top w:val="nil"/>
              <w:left w:val="nil"/>
              <w:bottom w:val="single" w:sz="4" w:space="0" w:color="auto"/>
              <w:right w:val="single" w:sz="4" w:space="0" w:color="auto"/>
            </w:tcBorders>
            <w:shd w:val="clear" w:color="000000" w:fill="C5D9F1"/>
            <w:noWrap/>
            <w:vAlign w:val="bottom"/>
            <w:hideMark/>
          </w:tcPr>
          <w:p w:rsidR="00C660AB" w:rsidRPr="00C660AB" w:rsidRDefault="00C660AB" w:rsidP="00C660AB">
            <w:pPr>
              <w:spacing w:after="0" w:line="240" w:lineRule="auto"/>
              <w:jc w:val="right"/>
              <w:rPr>
                <w:rFonts w:ascii="Calibri" w:eastAsia="Times New Roman" w:hAnsi="Calibri" w:cs="Calibri"/>
                <w:color w:val="000000"/>
                <w:lang w:eastAsia="es-AR"/>
              </w:rPr>
            </w:pPr>
            <w:r w:rsidRPr="00C660AB">
              <w:rPr>
                <w:rFonts w:ascii="Calibri" w:eastAsia="Times New Roman" w:hAnsi="Calibri" w:cs="Calibri"/>
                <w:color w:val="000000"/>
                <w:lang w:eastAsia="es-AR"/>
              </w:rPr>
              <w:t>2120</w:t>
            </w:r>
          </w:p>
        </w:tc>
        <w:tc>
          <w:tcPr>
            <w:tcW w:w="1146" w:type="dxa"/>
            <w:tcBorders>
              <w:top w:val="nil"/>
              <w:left w:val="nil"/>
              <w:bottom w:val="single" w:sz="4" w:space="0" w:color="auto"/>
              <w:right w:val="single" w:sz="4" w:space="0" w:color="auto"/>
            </w:tcBorders>
            <w:shd w:val="clear" w:color="000000" w:fill="C5D9F1"/>
            <w:noWrap/>
            <w:vAlign w:val="bottom"/>
            <w:hideMark/>
          </w:tcPr>
          <w:p w:rsidR="00C660AB" w:rsidRPr="00C660AB" w:rsidRDefault="00C660AB" w:rsidP="00C660AB">
            <w:pPr>
              <w:spacing w:after="0" w:line="240" w:lineRule="auto"/>
              <w:jc w:val="right"/>
              <w:rPr>
                <w:rFonts w:ascii="Calibri" w:eastAsia="Times New Roman" w:hAnsi="Calibri" w:cs="Calibri"/>
                <w:color w:val="000000"/>
                <w:lang w:eastAsia="es-AR"/>
              </w:rPr>
            </w:pPr>
            <w:r w:rsidRPr="00C660AB">
              <w:rPr>
                <w:rFonts w:ascii="Calibri" w:eastAsia="Times New Roman" w:hAnsi="Calibri" w:cs="Calibri"/>
                <w:color w:val="000000"/>
                <w:lang w:eastAsia="es-AR"/>
              </w:rPr>
              <w:t>$ 3.180</w:t>
            </w:r>
          </w:p>
        </w:tc>
        <w:tc>
          <w:tcPr>
            <w:tcW w:w="1276" w:type="dxa"/>
            <w:tcBorders>
              <w:top w:val="nil"/>
              <w:left w:val="nil"/>
              <w:bottom w:val="single" w:sz="4" w:space="0" w:color="auto"/>
              <w:right w:val="single" w:sz="4" w:space="0" w:color="auto"/>
            </w:tcBorders>
            <w:shd w:val="clear" w:color="000000" w:fill="C5D9F1"/>
            <w:noWrap/>
            <w:vAlign w:val="bottom"/>
            <w:hideMark/>
          </w:tcPr>
          <w:p w:rsidR="00C660AB" w:rsidRPr="00C660AB" w:rsidRDefault="00C660AB" w:rsidP="00C660AB">
            <w:pPr>
              <w:spacing w:after="0" w:line="240" w:lineRule="auto"/>
              <w:jc w:val="right"/>
              <w:rPr>
                <w:rFonts w:ascii="Calibri" w:eastAsia="Times New Roman" w:hAnsi="Calibri" w:cs="Calibri"/>
                <w:color w:val="000000"/>
                <w:lang w:eastAsia="es-AR"/>
              </w:rPr>
            </w:pPr>
            <w:r w:rsidRPr="00C660AB">
              <w:rPr>
                <w:rFonts w:ascii="Calibri" w:eastAsia="Times New Roman" w:hAnsi="Calibri" w:cs="Calibri"/>
                <w:color w:val="000000"/>
                <w:lang w:eastAsia="es-AR"/>
              </w:rPr>
              <w:t>2875</w:t>
            </w:r>
          </w:p>
        </w:tc>
        <w:tc>
          <w:tcPr>
            <w:tcW w:w="1134" w:type="dxa"/>
            <w:tcBorders>
              <w:top w:val="nil"/>
              <w:left w:val="nil"/>
              <w:bottom w:val="single" w:sz="4" w:space="0" w:color="auto"/>
              <w:right w:val="single" w:sz="4" w:space="0" w:color="auto"/>
            </w:tcBorders>
            <w:shd w:val="clear" w:color="000000" w:fill="C5D9F1"/>
            <w:noWrap/>
            <w:vAlign w:val="bottom"/>
            <w:hideMark/>
          </w:tcPr>
          <w:p w:rsidR="00C660AB" w:rsidRPr="00C660AB" w:rsidRDefault="00C660AB" w:rsidP="00C660AB">
            <w:pPr>
              <w:spacing w:after="0" w:line="240" w:lineRule="auto"/>
              <w:jc w:val="right"/>
              <w:rPr>
                <w:rFonts w:ascii="Calibri" w:eastAsia="Times New Roman" w:hAnsi="Calibri" w:cs="Calibri"/>
                <w:color w:val="000000"/>
                <w:lang w:eastAsia="es-AR"/>
              </w:rPr>
            </w:pPr>
            <w:r w:rsidRPr="00C660AB">
              <w:rPr>
                <w:rFonts w:ascii="Calibri" w:eastAsia="Times New Roman" w:hAnsi="Calibri" w:cs="Calibri"/>
                <w:color w:val="000000"/>
                <w:lang w:eastAsia="es-AR"/>
              </w:rPr>
              <w:t>$ 4.313</w:t>
            </w:r>
          </w:p>
        </w:tc>
        <w:tc>
          <w:tcPr>
            <w:tcW w:w="1134" w:type="dxa"/>
            <w:tcBorders>
              <w:top w:val="nil"/>
              <w:left w:val="nil"/>
              <w:bottom w:val="single" w:sz="4" w:space="0" w:color="auto"/>
              <w:right w:val="single" w:sz="4" w:space="0" w:color="auto"/>
            </w:tcBorders>
            <w:shd w:val="clear" w:color="000000" w:fill="C5D9F1"/>
            <w:noWrap/>
            <w:vAlign w:val="bottom"/>
            <w:hideMark/>
          </w:tcPr>
          <w:p w:rsidR="00C660AB" w:rsidRPr="00C660AB" w:rsidRDefault="00C660AB" w:rsidP="00C660AB">
            <w:pPr>
              <w:spacing w:after="0" w:line="240" w:lineRule="auto"/>
              <w:jc w:val="right"/>
              <w:rPr>
                <w:rFonts w:ascii="Calibri" w:eastAsia="Times New Roman" w:hAnsi="Calibri" w:cs="Calibri"/>
                <w:color w:val="000000"/>
                <w:lang w:eastAsia="es-AR"/>
              </w:rPr>
            </w:pPr>
            <w:r w:rsidRPr="00C660AB">
              <w:rPr>
                <w:rFonts w:ascii="Calibri" w:eastAsia="Times New Roman" w:hAnsi="Calibri" w:cs="Calibri"/>
                <w:color w:val="000000"/>
                <w:lang w:eastAsia="es-AR"/>
              </w:rPr>
              <w:t>6850</w:t>
            </w:r>
          </w:p>
        </w:tc>
        <w:tc>
          <w:tcPr>
            <w:tcW w:w="1172" w:type="dxa"/>
            <w:tcBorders>
              <w:top w:val="nil"/>
              <w:left w:val="nil"/>
              <w:bottom w:val="single" w:sz="4" w:space="0" w:color="auto"/>
              <w:right w:val="single" w:sz="4" w:space="0" w:color="auto"/>
            </w:tcBorders>
            <w:shd w:val="clear" w:color="000000" w:fill="C5D9F1"/>
            <w:noWrap/>
            <w:vAlign w:val="bottom"/>
            <w:hideMark/>
          </w:tcPr>
          <w:p w:rsidR="00C660AB" w:rsidRPr="00C660AB" w:rsidRDefault="00C660AB" w:rsidP="00C660AB">
            <w:pPr>
              <w:spacing w:after="0" w:line="240" w:lineRule="auto"/>
              <w:jc w:val="right"/>
              <w:rPr>
                <w:rFonts w:ascii="Calibri" w:eastAsia="Times New Roman" w:hAnsi="Calibri" w:cs="Calibri"/>
                <w:color w:val="000000"/>
                <w:lang w:eastAsia="es-AR"/>
              </w:rPr>
            </w:pPr>
            <w:r w:rsidRPr="00C660AB">
              <w:rPr>
                <w:rFonts w:ascii="Calibri" w:eastAsia="Times New Roman" w:hAnsi="Calibri" w:cs="Calibri"/>
                <w:color w:val="000000"/>
                <w:lang w:eastAsia="es-AR"/>
              </w:rPr>
              <w:t>$ 10.275</w:t>
            </w:r>
          </w:p>
        </w:tc>
      </w:tr>
      <w:tr w:rsidR="00C660AB" w:rsidRPr="00C660AB" w:rsidTr="00C660AB">
        <w:trPr>
          <w:trHeight w:val="300"/>
        </w:trPr>
        <w:tc>
          <w:tcPr>
            <w:tcW w:w="1920" w:type="dxa"/>
            <w:tcBorders>
              <w:top w:val="nil"/>
              <w:left w:val="single" w:sz="4" w:space="0" w:color="auto"/>
              <w:bottom w:val="single" w:sz="4" w:space="0" w:color="auto"/>
              <w:right w:val="single" w:sz="4" w:space="0" w:color="auto"/>
            </w:tcBorders>
            <w:shd w:val="clear" w:color="000000" w:fill="95B3D7"/>
            <w:noWrap/>
            <w:vAlign w:val="bottom"/>
            <w:hideMark/>
          </w:tcPr>
          <w:p w:rsidR="00C660AB" w:rsidRPr="00C660AB" w:rsidRDefault="00C660AB" w:rsidP="00C660AB">
            <w:pPr>
              <w:spacing w:after="0" w:line="240" w:lineRule="auto"/>
              <w:jc w:val="left"/>
              <w:rPr>
                <w:rFonts w:ascii="Calibri" w:eastAsia="Times New Roman" w:hAnsi="Calibri" w:cs="Calibri"/>
                <w:color w:val="000000"/>
                <w:lang w:eastAsia="es-AR"/>
              </w:rPr>
            </w:pPr>
            <w:r w:rsidRPr="00C660AB">
              <w:rPr>
                <w:rFonts w:ascii="Calibri" w:eastAsia="Times New Roman" w:hAnsi="Calibri" w:cs="Calibri"/>
                <w:color w:val="000000"/>
                <w:lang w:eastAsia="es-AR"/>
              </w:rPr>
              <w:t>Digitalización B&amp;N</w:t>
            </w:r>
          </w:p>
        </w:tc>
        <w:tc>
          <w:tcPr>
            <w:tcW w:w="1072" w:type="dxa"/>
            <w:tcBorders>
              <w:top w:val="nil"/>
              <w:left w:val="nil"/>
              <w:bottom w:val="single" w:sz="4" w:space="0" w:color="auto"/>
              <w:right w:val="single" w:sz="4" w:space="0" w:color="auto"/>
            </w:tcBorders>
            <w:shd w:val="clear" w:color="000000" w:fill="B8CCE4"/>
            <w:noWrap/>
            <w:vAlign w:val="bottom"/>
            <w:hideMark/>
          </w:tcPr>
          <w:p w:rsidR="00C660AB" w:rsidRPr="00C660AB" w:rsidRDefault="00C660AB" w:rsidP="00C660AB">
            <w:pPr>
              <w:spacing w:after="0" w:line="240" w:lineRule="auto"/>
              <w:jc w:val="center"/>
              <w:rPr>
                <w:rFonts w:ascii="Calibri" w:eastAsia="Times New Roman" w:hAnsi="Calibri" w:cs="Calibri"/>
                <w:color w:val="000000"/>
                <w:lang w:eastAsia="es-AR"/>
              </w:rPr>
            </w:pPr>
            <w:r w:rsidRPr="00C660AB">
              <w:rPr>
                <w:rFonts w:ascii="Calibri" w:eastAsia="Times New Roman" w:hAnsi="Calibri" w:cs="Calibri"/>
                <w:color w:val="000000"/>
                <w:lang w:eastAsia="es-AR"/>
              </w:rPr>
              <w:t>$ 0,10</w:t>
            </w:r>
          </w:p>
        </w:tc>
        <w:tc>
          <w:tcPr>
            <w:tcW w:w="980" w:type="dxa"/>
            <w:tcBorders>
              <w:top w:val="nil"/>
              <w:left w:val="nil"/>
              <w:bottom w:val="single" w:sz="4" w:space="0" w:color="auto"/>
              <w:right w:val="single" w:sz="4" w:space="0" w:color="auto"/>
            </w:tcBorders>
            <w:shd w:val="clear" w:color="000000" w:fill="C5D9F1"/>
            <w:noWrap/>
            <w:vAlign w:val="bottom"/>
            <w:hideMark/>
          </w:tcPr>
          <w:p w:rsidR="00C660AB" w:rsidRPr="00C660AB" w:rsidRDefault="00C660AB" w:rsidP="00C660AB">
            <w:pPr>
              <w:spacing w:after="0" w:line="240" w:lineRule="auto"/>
              <w:jc w:val="right"/>
              <w:rPr>
                <w:rFonts w:ascii="Calibri" w:eastAsia="Times New Roman" w:hAnsi="Calibri" w:cs="Calibri"/>
                <w:color w:val="000000"/>
                <w:lang w:eastAsia="es-AR"/>
              </w:rPr>
            </w:pPr>
            <w:r w:rsidRPr="00C660AB">
              <w:rPr>
                <w:rFonts w:ascii="Calibri" w:eastAsia="Times New Roman" w:hAnsi="Calibri" w:cs="Calibri"/>
                <w:color w:val="000000"/>
                <w:lang w:eastAsia="es-AR"/>
              </w:rPr>
              <w:t>7950</w:t>
            </w:r>
          </w:p>
        </w:tc>
        <w:tc>
          <w:tcPr>
            <w:tcW w:w="1146" w:type="dxa"/>
            <w:tcBorders>
              <w:top w:val="nil"/>
              <w:left w:val="nil"/>
              <w:bottom w:val="single" w:sz="4" w:space="0" w:color="auto"/>
              <w:right w:val="single" w:sz="4" w:space="0" w:color="auto"/>
            </w:tcBorders>
            <w:shd w:val="clear" w:color="000000" w:fill="C5D9F1"/>
            <w:noWrap/>
            <w:vAlign w:val="bottom"/>
            <w:hideMark/>
          </w:tcPr>
          <w:p w:rsidR="00C660AB" w:rsidRPr="00C660AB" w:rsidRDefault="00C660AB" w:rsidP="00C660AB">
            <w:pPr>
              <w:spacing w:after="0" w:line="240" w:lineRule="auto"/>
              <w:jc w:val="right"/>
              <w:rPr>
                <w:rFonts w:ascii="Calibri" w:eastAsia="Times New Roman" w:hAnsi="Calibri" w:cs="Calibri"/>
                <w:color w:val="000000"/>
                <w:lang w:eastAsia="es-AR"/>
              </w:rPr>
            </w:pPr>
            <w:r w:rsidRPr="00C660AB">
              <w:rPr>
                <w:rFonts w:ascii="Calibri" w:eastAsia="Times New Roman" w:hAnsi="Calibri" w:cs="Calibri"/>
                <w:color w:val="000000"/>
                <w:lang w:eastAsia="es-AR"/>
              </w:rPr>
              <w:t>$ 795</w:t>
            </w:r>
          </w:p>
        </w:tc>
        <w:tc>
          <w:tcPr>
            <w:tcW w:w="1276" w:type="dxa"/>
            <w:tcBorders>
              <w:top w:val="nil"/>
              <w:left w:val="nil"/>
              <w:bottom w:val="single" w:sz="4" w:space="0" w:color="auto"/>
              <w:right w:val="single" w:sz="4" w:space="0" w:color="auto"/>
            </w:tcBorders>
            <w:shd w:val="clear" w:color="000000" w:fill="C5D9F1"/>
            <w:noWrap/>
            <w:vAlign w:val="bottom"/>
            <w:hideMark/>
          </w:tcPr>
          <w:p w:rsidR="00C660AB" w:rsidRPr="00C660AB" w:rsidRDefault="00C660AB" w:rsidP="00C660AB">
            <w:pPr>
              <w:spacing w:after="0" w:line="240" w:lineRule="auto"/>
              <w:jc w:val="right"/>
              <w:rPr>
                <w:rFonts w:ascii="Calibri" w:eastAsia="Times New Roman" w:hAnsi="Calibri" w:cs="Calibri"/>
                <w:color w:val="000000"/>
                <w:lang w:eastAsia="es-AR"/>
              </w:rPr>
            </w:pPr>
            <w:r w:rsidRPr="00C660AB">
              <w:rPr>
                <w:rFonts w:ascii="Calibri" w:eastAsia="Times New Roman" w:hAnsi="Calibri" w:cs="Calibri"/>
                <w:color w:val="000000"/>
                <w:lang w:eastAsia="es-AR"/>
              </w:rPr>
              <w:t>43700</w:t>
            </w:r>
          </w:p>
        </w:tc>
        <w:tc>
          <w:tcPr>
            <w:tcW w:w="1134" w:type="dxa"/>
            <w:tcBorders>
              <w:top w:val="nil"/>
              <w:left w:val="nil"/>
              <w:bottom w:val="single" w:sz="4" w:space="0" w:color="auto"/>
              <w:right w:val="single" w:sz="4" w:space="0" w:color="auto"/>
            </w:tcBorders>
            <w:shd w:val="clear" w:color="000000" w:fill="C5D9F1"/>
            <w:noWrap/>
            <w:vAlign w:val="bottom"/>
            <w:hideMark/>
          </w:tcPr>
          <w:p w:rsidR="00C660AB" w:rsidRPr="00C660AB" w:rsidRDefault="00C660AB" w:rsidP="00C660AB">
            <w:pPr>
              <w:spacing w:after="0" w:line="240" w:lineRule="auto"/>
              <w:jc w:val="right"/>
              <w:rPr>
                <w:rFonts w:ascii="Calibri" w:eastAsia="Times New Roman" w:hAnsi="Calibri" w:cs="Calibri"/>
                <w:color w:val="000000"/>
                <w:lang w:eastAsia="es-AR"/>
              </w:rPr>
            </w:pPr>
            <w:r w:rsidRPr="00C660AB">
              <w:rPr>
                <w:rFonts w:ascii="Calibri" w:eastAsia="Times New Roman" w:hAnsi="Calibri" w:cs="Calibri"/>
                <w:color w:val="000000"/>
                <w:lang w:eastAsia="es-AR"/>
              </w:rPr>
              <w:t>$ 4.370</w:t>
            </w:r>
          </w:p>
        </w:tc>
        <w:tc>
          <w:tcPr>
            <w:tcW w:w="1134" w:type="dxa"/>
            <w:tcBorders>
              <w:top w:val="nil"/>
              <w:left w:val="nil"/>
              <w:bottom w:val="single" w:sz="4" w:space="0" w:color="auto"/>
              <w:right w:val="single" w:sz="4" w:space="0" w:color="auto"/>
            </w:tcBorders>
            <w:shd w:val="clear" w:color="000000" w:fill="C5D9F1"/>
            <w:noWrap/>
            <w:vAlign w:val="bottom"/>
            <w:hideMark/>
          </w:tcPr>
          <w:p w:rsidR="00C660AB" w:rsidRPr="00C660AB" w:rsidRDefault="00C660AB" w:rsidP="00C660AB">
            <w:pPr>
              <w:spacing w:after="0" w:line="240" w:lineRule="auto"/>
              <w:jc w:val="right"/>
              <w:rPr>
                <w:rFonts w:ascii="Calibri" w:eastAsia="Times New Roman" w:hAnsi="Calibri" w:cs="Calibri"/>
                <w:color w:val="000000"/>
                <w:lang w:eastAsia="es-AR"/>
              </w:rPr>
            </w:pPr>
            <w:r w:rsidRPr="00C660AB">
              <w:rPr>
                <w:rFonts w:ascii="Calibri" w:eastAsia="Times New Roman" w:hAnsi="Calibri" w:cs="Calibri"/>
                <w:color w:val="000000"/>
                <w:lang w:eastAsia="es-AR"/>
              </w:rPr>
              <w:t>51000</w:t>
            </w:r>
          </w:p>
        </w:tc>
        <w:tc>
          <w:tcPr>
            <w:tcW w:w="1172" w:type="dxa"/>
            <w:tcBorders>
              <w:top w:val="nil"/>
              <w:left w:val="nil"/>
              <w:bottom w:val="single" w:sz="4" w:space="0" w:color="auto"/>
              <w:right w:val="single" w:sz="4" w:space="0" w:color="auto"/>
            </w:tcBorders>
            <w:shd w:val="clear" w:color="000000" w:fill="C5D9F1"/>
            <w:noWrap/>
            <w:vAlign w:val="bottom"/>
            <w:hideMark/>
          </w:tcPr>
          <w:p w:rsidR="00C660AB" w:rsidRPr="00C660AB" w:rsidRDefault="00C660AB" w:rsidP="00C660AB">
            <w:pPr>
              <w:spacing w:after="0" w:line="240" w:lineRule="auto"/>
              <w:jc w:val="right"/>
              <w:rPr>
                <w:rFonts w:ascii="Calibri" w:eastAsia="Times New Roman" w:hAnsi="Calibri" w:cs="Calibri"/>
                <w:color w:val="000000"/>
                <w:lang w:eastAsia="es-AR"/>
              </w:rPr>
            </w:pPr>
            <w:r w:rsidRPr="00C660AB">
              <w:rPr>
                <w:rFonts w:ascii="Calibri" w:eastAsia="Times New Roman" w:hAnsi="Calibri" w:cs="Calibri"/>
                <w:color w:val="000000"/>
                <w:lang w:eastAsia="es-AR"/>
              </w:rPr>
              <w:t>$ 5.100</w:t>
            </w:r>
          </w:p>
        </w:tc>
      </w:tr>
      <w:tr w:rsidR="00C660AB" w:rsidRPr="00C660AB" w:rsidTr="00C660AB">
        <w:trPr>
          <w:trHeight w:val="300"/>
        </w:trPr>
        <w:tc>
          <w:tcPr>
            <w:tcW w:w="1920" w:type="dxa"/>
            <w:tcBorders>
              <w:top w:val="nil"/>
              <w:left w:val="single" w:sz="4" w:space="0" w:color="auto"/>
              <w:bottom w:val="single" w:sz="4" w:space="0" w:color="auto"/>
              <w:right w:val="single" w:sz="4" w:space="0" w:color="auto"/>
            </w:tcBorders>
            <w:shd w:val="clear" w:color="000000" w:fill="95B3D7"/>
            <w:noWrap/>
            <w:vAlign w:val="bottom"/>
            <w:hideMark/>
          </w:tcPr>
          <w:p w:rsidR="00C660AB" w:rsidRPr="00C660AB" w:rsidRDefault="00C660AB" w:rsidP="00C660AB">
            <w:pPr>
              <w:spacing w:after="0" w:line="240" w:lineRule="auto"/>
              <w:jc w:val="left"/>
              <w:rPr>
                <w:rFonts w:ascii="Calibri" w:eastAsia="Times New Roman" w:hAnsi="Calibri" w:cs="Calibri"/>
                <w:color w:val="000000"/>
                <w:lang w:eastAsia="es-AR"/>
              </w:rPr>
            </w:pPr>
            <w:r w:rsidRPr="00C660AB">
              <w:rPr>
                <w:rFonts w:ascii="Calibri" w:eastAsia="Times New Roman" w:hAnsi="Calibri" w:cs="Calibri"/>
                <w:color w:val="000000"/>
                <w:lang w:eastAsia="es-AR"/>
              </w:rPr>
              <w:t>Digitalización Color</w:t>
            </w:r>
          </w:p>
        </w:tc>
        <w:tc>
          <w:tcPr>
            <w:tcW w:w="1072" w:type="dxa"/>
            <w:tcBorders>
              <w:top w:val="nil"/>
              <w:left w:val="nil"/>
              <w:bottom w:val="single" w:sz="4" w:space="0" w:color="auto"/>
              <w:right w:val="single" w:sz="4" w:space="0" w:color="auto"/>
            </w:tcBorders>
            <w:shd w:val="clear" w:color="000000" w:fill="B8CCE4"/>
            <w:noWrap/>
            <w:vAlign w:val="bottom"/>
            <w:hideMark/>
          </w:tcPr>
          <w:p w:rsidR="00C660AB" w:rsidRPr="00C660AB" w:rsidRDefault="00C660AB" w:rsidP="00C660AB">
            <w:pPr>
              <w:spacing w:after="0" w:line="240" w:lineRule="auto"/>
              <w:jc w:val="center"/>
              <w:rPr>
                <w:rFonts w:ascii="Calibri" w:eastAsia="Times New Roman" w:hAnsi="Calibri" w:cs="Calibri"/>
                <w:color w:val="000000"/>
                <w:lang w:eastAsia="es-AR"/>
              </w:rPr>
            </w:pPr>
            <w:r w:rsidRPr="00C660AB">
              <w:rPr>
                <w:rFonts w:ascii="Calibri" w:eastAsia="Times New Roman" w:hAnsi="Calibri" w:cs="Calibri"/>
                <w:color w:val="000000"/>
                <w:lang w:eastAsia="es-AR"/>
              </w:rPr>
              <w:t>$ 0,15</w:t>
            </w:r>
          </w:p>
        </w:tc>
        <w:tc>
          <w:tcPr>
            <w:tcW w:w="980" w:type="dxa"/>
            <w:tcBorders>
              <w:top w:val="nil"/>
              <w:left w:val="nil"/>
              <w:bottom w:val="single" w:sz="4" w:space="0" w:color="auto"/>
              <w:right w:val="single" w:sz="4" w:space="0" w:color="auto"/>
            </w:tcBorders>
            <w:shd w:val="clear" w:color="000000" w:fill="C5D9F1"/>
            <w:noWrap/>
            <w:vAlign w:val="bottom"/>
            <w:hideMark/>
          </w:tcPr>
          <w:p w:rsidR="00C660AB" w:rsidRPr="00C660AB" w:rsidRDefault="00C660AB" w:rsidP="00C660AB">
            <w:pPr>
              <w:spacing w:after="0" w:line="240" w:lineRule="auto"/>
              <w:jc w:val="right"/>
              <w:rPr>
                <w:rFonts w:ascii="Calibri" w:eastAsia="Times New Roman" w:hAnsi="Calibri" w:cs="Calibri"/>
                <w:color w:val="000000"/>
                <w:lang w:eastAsia="es-AR"/>
              </w:rPr>
            </w:pPr>
            <w:r w:rsidRPr="00C660AB">
              <w:rPr>
                <w:rFonts w:ascii="Calibri" w:eastAsia="Times New Roman" w:hAnsi="Calibri" w:cs="Calibri"/>
                <w:color w:val="000000"/>
                <w:lang w:eastAsia="es-AR"/>
              </w:rPr>
              <w:t>4600</w:t>
            </w:r>
          </w:p>
        </w:tc>
        <w:tc>
          <w:tcPr>
            <w:tcW w:w="1146" w:type="dxa"/>
            <w:tcBorders>
              <w:top w:val="nil"/>
              <w:left w:val="nil"/>
              <w:bottom w:val="single" w:sz="4" w:space="0" w:color="auto"/>
              <w:right w:val="single" w:sz="4" w:space="0" w:color="auto"/>
            </w:tcBorders>
            <w:shd w:val="clear" w:color="000000" w:fill="C5D9F1"/>
            <w:noWrap/>
            <w:vAlign w:val="bottom"/>
            <w:hideMark/>
          </w:tcPr>
          <w:p w:rsidR="00C660AB" w:rsidRPr="00C660AB" w:rsidRDefault="00C660AB" w:rsidP="00C660AB">
            <w:pPr>
              <w:spacing w:after="0" w:line="240" w:lineRule="auto"/>
              <w:jc w:val="right"/>
              <w:rPr>
                <w:rFonts w:ascii="Calibri" w:eastAsia="Times New Roman" w:hAnsi="Calibri" w:cs="Calibri"/>
                <w:color w:val="000000"/>
                <w:lang w:eastAsia="es-AR"/>
              </w:rPr>
            </w:pPr>
            <w:r w:rsidRPr="00C660AB">
              <w:rPr>
                <w:rFonts w:ascii="Calibri" w:eastAsia="Times New Roman" w:hAnsi="Calibri" w:cs="Calibri"/>
                <w:color w:val="000000"/>
                <w:lang w:eastAsia="es-AR"/>
              </w:rPr>
              <w:t>$ 690</w:t>
            </w:r>
          </w:p>
        </w:tc>
        <w:tc>
          <w:tcPr>
            <w:tcW w:w="1276" w:type="dxa"/>
            <w:tcBorders>
              <w:top w:val="nil"/>
              <w:left w:val="nil"/>
              <w:bottom w:val="single" w:sz="4" w:space="0" w:color="auto"/>
              <w:right w:val="single" w:sz="4" w:space="0" w:color="auto"/>
            </w:tcBorders>
            <w:shd w:val="clear" w:color="000000" w:fill="C5D9F1"/>
            <w:noWrap/>
            <w:vAlign w:val="bottom"/>
            <w:hideMark/>
          </w:tcPr>
          <w:p w:rsidR="00C660AB" w:rsidRPr="00C660AB" w:rsidRDefault="00C660AB" w:rsidP="00C660AB">
            <w:pPr>
              <w:spacing w:after="0" w:line="240" w:lineRule="auto"/>
              <w:jc w:val="right"/>
              <w:rPr>
                <w:rFonts w:ascii="Calibri" w:eastAsia="Times New Roman" w:hAnsi="Calibri" w:cs="Calibri"/>
                <w:color w:val="000000"/>
                <w:lang w:eastAsia="es-AR"/>
              </w:rPr>
            </w:pPr>
            <w:r w:rsidRPr="00C660AB">
              <w:rPr>
                <w:rFonts w:ascii="Calibri" w:eastAsia="Times New Roman" w:hAnsi="Calibri" w:cs="Calibri"/>
                <w:color w:val="000000"/>
                <w:lang w:eastAsia="es-AR"/>
              </w:rPr>
              <w:t>11500</w:t>
            </w:r>
          </w:p>
        </w:tc>
        <w:tc>
          <w:tcPr>
            <w:tcW w:w="1134" w:type="dxa"/>
            <w:tcBorders>
              <w:top w:val="nil"/>
              <w:left w:val="nil"/>
              <w:bottom w:val="single" w:sz="4" w:space="0" w:color="auto"/>
              <w:right w:val="single" w:sz="4" w:space="0" w:color="auto"/>
            </w:tcBorders>
            <w:shd w:val="clear" w:color="000000" w:fill="C5D9F1"/>
            <w:noWrap/>
            <w:vAlign w:val="bottom"/>
            <w:hideMark/>
          </w:tcPr>
          <w:p w:rsidR="00C660AB" w:rsidRPr="00C660AB" w:rsidRDefault="00C660AB" w:rsidP="00C660AB">
            <w:pPr>
              <w:spacing w:after="0" w:line="240" w:lineRule="auto"/>
              <w:jc w:val="right"/>
              <w:rPr>
                <w:rFonts w:ascii="Calibri" w:eastAsia="Times New Roman" w:hAnsi="Calibri" w:cs="Calibri"/>
                <w:color w:val="000000"/>
                <w:lang w:eastAsia="es-AR"/>
              </w:rPr>
            </w:pPr>
            <w:r w:rsidRPr="00C660AB">
              <w:rPr>
                <w:rFonts w:ascii="Calibri" w:eastAsia="Times New Roman" w:hAnsi="Calibri" w:cs="Calibri"/>
                <w:color w:val="000000"/>
                <w:lang w:eastAsia="es-AR"/>
              </w:rPr>
              <w:t>$ 1.725</w:t>
            </w:r>
          </w:p>
        </w:tc>
        <w:tc>
          <w:tcPr>
            <w:tcW w:w="1134" w:type="dxa"/>
            <w:tcBorders>
              <w:top w:val="nil"/>
              <w:left w:val="nil"/>
              <w:bottom w:val="single" w:sz="4" w:space="0" w:color="auto"/>
              <w:right w:val="single" w:sz="4" w:space="0" w:color="auto"/>
            </w:tcBorders>
            <w:shd w:val="clear" w:color="000000" w:fill="C5D9F1"/>
            <w:noWrap/>
            <w:vAlign w:val="bottom"/>
            <w:hideMark/>
          </w:tcPr>
          <w:p w:rsidR="00C660AB" w:rsidRPr="00C660AB" w:rsidRDefault="00C660AB" w:rsidP="00C660AB">
            <w:pPr>
              <w:spacing w:after="0" w:line="240" w:lineRule="auto"/>
              <w:jc w:val="right"/>
              <w:rPr>
                <w:rFonts w:ascii="Calibri" w:eastAsia="Times New Roman" w:hAnsi="Calibri" w:cs="Calibri"/>
                <w:color w:val="000000"/>
                <w:lang w:eastAsia="es-AR"/>
              </w:rPr>
            </w:pPr>
            <w:r w:rsidRPr="00C660AB">
              <w:rPr>
                <w:rFonts w:ascii="Calibri" w:eastAsia="Times New Roman" w:hAnsi="Calibri" w:cs="Calibri"/>
                <w:color w:val="000000"/>
                <w:lang w:eastAsia="es-AR"/>
              </w:rPr>
              <w:t>26500</w:t>
            </w:r>
          </w:p>
        </w:tc>
        <w:tc>
          <w:tcPr>
            <w:tcW w:w="1172" w:type="dxa"/>
            <w:tcBorders>
              <w:top w:val="nil"/>
              <w:left w:val="nil"/>
              <w:bottom w:val="single" w:sz="4" w:space="0" w:color="auto"/>
              <w:right w:val="single" w:sz="4" w:space="0" w:color="auto"/>
            </w:tcBorders>
            <w:shd w:val="clear" w:color="000000" w:fill="C5D9F1"/>
            <w:noWrap/>
            <w:vAlign w:val="bottom"/>
            <w:hideMark/>
          </w:tcPr>
          <w:p w:rsidR="00C660AB" w:rsidRPr="00C660AB" w:rsidRDefault="00C660AB" w:rsidP="00C660AB">
            <w:pPr>
              <w:spacing w:after="0" w:line="240" w:lineRule="auto"/>
              <w:jc w:val="right"/>
              <w:rPr>
                <w:rFonts w:ascii="Calibri" w:eastAsia="Times New Roman" w:hAnsi="Calibri" w:cs="Calibri"/>
                <w:color w:val="000000"/>
                <w:lang w:eastAsia="es-AR"/>
              </w:rPr>
            </w:pPr>
            <w:r w:rsidRPr="00C660AB">
              <w:rPr>
                <w:rFonts w:ascii="Calibri" w:eastAsia="Times New Roman" w:hAnsi="Calibri" w:cs="Calibri"/>
                <w:color w:val="000000"/>
                <w:lang w:eastAsia="es-AR"/>
              </w:rPr>
              <w:t>$ 3.975</w:t>
            </w:r>
          </w:p>
        </w:tc>
      </w:tr>
      <w:tr w:rsidR="00C660AB" w:rsidRPr="00C660AB" w:rsidTr="00C660AB">
        <w:trPr>
          <w:trHeight w:val="300"/>
        </w:trPr>
        <w:tc>
          <w:tcPr>
            <w:tcW w:w="1920" w:type="dxa"/>
            <w:tcBorders>
              <w:top w:val="nil"/>
              <w:left w:val="nil"/>
              <w:bottom w:val="nil"/>
              <w:right w:val="nil"/>
            </w:tcBorders>
            <w:shd w:val="clear" w:color="auto" w:fill="auto"/>
            <w:noWrap/>
            <w:vAlign w:val="bottom"/>
            <w:hideMark/>
          </w:tcPr>
          <w:p w:rsidR="00C660AB" w:rsidRPr="00C660AB" w:rsidRDefault="00C660AB" w:rsidP="00C660AB">
            <w:pPr>
              <w:spacing w:after="0" w:line="240" w:lineRule="auto"/>
              <w:jc w:val="left"/>
              <w:rPr>
                <w:rFonts w:ascii="Calibri" w:eastAsia="Times New Roman" w:hAnsi="Calibri" w:cs="Calibri"/>
                <w:color w:val="000000"/>
                <w:lang w:eastAsia="es-AR"/>
              </w:rPr>
            </w:pPr>
          </w:p>
        </w:tc>
        <w:tc>
          <w:tcPr>
            <w:tcW w:w="1072" w:type="dxa"/>
            <w:tcBorders>
              <w:top w:val="nil"/>
              <w:left w:val="nil"/>
              <w:bottom w:val="nil"/>
              <w:right w:val="nil"/>
            </w:tcBorders>
            <w:shd w:val="clear" w:color="auto" w:fill="auto"/>
            <w:noWrap/>
            <w:vAlign w:val="bottom"/>
            <w:hideMark/>
          </w:tcPr>
          <w:p w:rsidR="00C660AB" w:rsidRPr="00C660AB" w:rsidRDefault="00C660AB" w:rsidP="00C660AB">
            <w:pPr>
              <w:spacing w:after="0" w:line="240" w:lineRule="auto"/>
              <w:jc w:val="left"/>
              <w:rPr>
                <w:rFonts w:ascii="Calibri" w:eastAsia="Times New Roman" w:hAnsi="Calibri" w:cs="Calibri"/>
                <w:color w:val="000000"/>
                <w:lang w:eastAsia="es-AR"/>
              </w:rPr>
            </w:pPr>
          </w:p>
        </w:tc>
        <w:tc>
          <w:tcPr>
            <w:tcW w:w="980" w:type="dxa"/>
            <w:tcBorders>
              <w:top w:val="nil"/>
              <w:left w:val="nil"/>
              <w:bottom w:val="nil"/>
              <w:right w:val="nil"/>
            </w:tcBorders>
            <w:shd w:val="clear" w:color="auto" w:fill="auto"/>
            <w:noWrap/>
            <w:vAlign w:val="bottom"/>
            <w:hideMark/>
          </w:tcPr>
          <w:p w:rsidR="00C660AB" w:rsidRPr="00C660AB" w:rsidRDefault="00C660AB" w:rsidP="00C660AB">
            <w:pPr>
              <w:spacing w:after="0" w:line="240" w:lineRule="auto"/>
              <w:jc w:val="left"/>
              <w:rPr>
                <w:rFonts w:ascii="Calibri" w:eastAsia="Times New Roman" w:hAnsi="Calibri" w:cs="Calibri"/>
                <w:color w:val="000000"/>
                <w:lang w:eastAsia="es-AR"/>
              </w:rPr>
            </w:pPr>
          </w:p>
        </w:tc>
        <w:tc>
          <w:tcPr>
            <w:tcW w:w="1146" w:type="dxa"/>
            <w:tcBorders>
              <w:top w:val="nil"/>
              <w:left w:val="single" w:sz="4" w:space="0" w:color="auto"/>
              <w:bottom w:val="single" w:sz="4" w:space="0" w:color="auto"/>
              <w:right w:val="single" w:sz="4" w:space="0" w:color="auto"/>
            </w:tcBorders>
            <w:shd w:val="clear" w:color="000000" w:fill="C5D9F1"/>
            <w:noWrap/>
            <w:vAlign w:val="bottom"/>
            <w:hideMark/>
          </w:tcPr>
          <w:p w:rsidR="00C660AB" w:rsidRPr="00C660AB" w:rsidRDefault="00C660AB" w:rsidP="00C660AB">
            <w:pPr>
              <w:spacing w:after="0" w:line="240" w:lineRule="auto"/>
              <w:jc w:val="right"/>
              <w:rPr>
                <w:rFonts w:ascii="Calibri" w:eastAsia="Times New Roman" w:hAnsi="Calibri" w:cs="Calibri"/>
                <w:color w:val="595959"/>
                <w:lang w:eastAsia="es-AR"/>
              </w:rPr>
            </w:pPr>
            <w:r w:rsidRPr="00C660AB">
              <w:rPr>
                <w:rFonts w:ascii="Calibri" w:eastAsia="Times New Roman" w:hAnsi="Calibri" w:cs="Calibri"/>
                <w:color w:val="595959"/>
                <w:lang w:eastAsia="es-AR"/>
              </w:rPr>
              <w:t>$ 135.515</w:t>
            </w:r>
          </w:p>
        </w:tc>
        <w:tc>
          <w:tcPr>
            <w:tcW w:w="1276" w:type="dxa"/>
            <w:tcBorders>
              <w:top w:val="nil"/>
              <w:left w:val="nil"/>
              <w:bottom w:val="nil"/>
              <w:right w:val="nil"/>
            </w:tcBorders>
            <w:shd w:val="clear" w:color="auto" w:fill="auto"/>
            <w:noWrap/>
            <w:vAlign w:val="bottom"/>
            <w:hideMark/>
          </w:tcPr>
          <w:p w:rsidR="00C660AB" w:rsidRPr="00C660AB" w:rsidRDefault="00C660AB" w:rsidP="00C660AB">
            <w:pPr>
              <w:spacing w:after="0" w:line="240" w:lineRule="auto"/>
              <w:jc w:val="left"/>
              <w:rPr>
                <w:rFonts w:ascii="Calibri" w:eastAsia="Times New Roman" w:hAnsi="Calibri" w:cs="Calibri"/>
                <w:color w:val="000000"/>
                <w:lang w:eastAsia="es-AR"/>
              </w:rPr>
            </w:pPr>
          </w:p>
        </w:tc>
        <w:tc>
          <w:tcPr>
            <w:tcW w:w="1134" w:type="dxa"/>
            <w:tcBorders>
              <w:top w:val="nil"/>
              <w:left w:val="single" w:sz="4" w:space="0" w:color="auto"/>
              <w:bottom w:val="single" w:sz="4" w:space="0" w:color="auto"/>
              <w:right w:val="single" w:sz="4" w:space="0" w:color="auto"/>
            </w:tcBorders>
            <w:shd w:val="clear" w:color="000000" w:fill="C5D9F1"/>
            <w:noWrap/>
            <w:vAlign w:val="bottom"/>
            <w:hideMark/>
          </w:tcPr>
          <w:p w:rsidR="00C660AB" w:rsidRPr="00C660AB" w:rsidRDefault="00C660AB" w:rsidP="00C660AB">
            <w:pPr>
              <w:spacing w:after="0" w:line="240" w:lineRule="auto"/>
              <w:jc w:val="right"/>
              <w:rPr>
                <w:rFonts w:ascii="Calibri" w:eastAsia="Times New Roman" w:hAnsi="Calibri" w:cs="Calibri"/>
                <w:color w:val="595959"/>
                <w:lang w:eastAsia="es-AR"/>
              </w:rPr>
            </w:pPr>
            <w:r w:rsidRPr="00C660AB">
              <w:rPr>
                <w:rFonts w:ascii="Calibri" w:eastAsia="Times New Roman" w:hAnsi="Calibri" w:cs="Calibri"/>
                <w:color w:val="595959"/>
                <w:lang w:eastAsia="es-AR"/>
              </w:rPr>
              <w:t>$ 184.608</w:t>
            </w:r>
          </w:p>
        </w:tc>
        <w:tc>
          <w:tcPr>
            <w:tcW w:w="1134" w:type="dxa"/>
            <w:tcBorders>
              <w:top w:val="nil"/>
              <w:left w:val="nil"/>
              <w:bottom w:val="nil"/>
              <w:right w:val="nil"/>
            </w:tcBorders>
            <w:shd w:val="clear" w:color="auto" w:fill="auto"/>
            <w:noWrap/>
            <w:vAlign w:val="bottom"/>
            <w:hideMark/>
          </w:tcPr>
          <w:p w:rsidR="00C660AB" w:rsidRPr="00C660AB" w:rsidRDefault="00C660AB" w:rsidP="00C660AB">
            <w:pPr>
              <w:spacing w:after="0" w:line="240" w:lineRule="auto"/>
              <w:jc w:val="left"/>
              <w:rPr>
                <w:rFonts w:ascii="Calibri" w:eastAsia="Times New Roman" w:hAnsi="Calibri" w:cs="Calibri"/>
                <w:color w:val="000000"/>
                <w:lang w:eastAsia="es-AR"/>
              </w:rPr>
            </w:pPr>
          </w:p>
        </w:tc>
        <w:tc>
          <w:tcPr>
            <w:tcW w:w="1172" w:type="dxa"/>
            <w:tcBorders>
              <w:top w:val="nil"/>
              <w:left w:val="single" w:sz="4" w:space="0" w:color="auto"/>
              <w:bottom w:val="single" w:sz="4" w:space="0" w:color="auto"/>
              <w:right w:val="single" w:sz="4" w:space="0" w:color="auto"/>
            </w:tcBorders>
            <w:shd w:val="clear" w:color="000000" w:fill="C5D9F1"/>
            <w:noWrap/>
            <w:vAlign w:val="bottom"/>
            <w:hideMark/>
          </w:tcPr>
          <w:p w:rsidR="00C660AB" w:rsidRPr="00C660AB" w:rsidRDefault="00C660AB" w:rsidP="00C660AB">
            <w:pPr>
              <w:spacing w:after="0" w:line="240" w:lineRule="auto"/>
              <w:jc w:val="right"/>
              <w:rPr>
                <w:rFonts w:ascii="Calibri" w:eastAsia="Times New Roman" w:hAnsi="Calibri" w:cs="Calibri"/>
                <w:color w:val="595959"/>
                <w:lang w:eastAsia="es-AR"/>
              </w:rPr>
            </w:pPr>
            <w:r w:rsidRPr="00C660AB">
              <w:rPr>
                <w:rFonts w:ascii="Calibri" w:eastAsia="Times New Roman" w:hAnsi="Calibri" w:cs="Calibri"/>
                <w:color w:val="595959"/>
                <w:lang w:eastAsia="es-AR"/>
              </w:rPr>
              <w:t>$ 310.225</w:t>
            </w:r>
          </w:p>
        </w:tc>
      </w:tr>
    </w:tbl>
    <w:p w:rsidR="003B1D8E" w:rsidRDefault="003B1D8E" w:rsidP="00A66C23"/>
    <w:p w:rsidR="003B1D8E" w:rsidRDefault="003B1D8E" w:rsidP="00A66C23"/>
    <w:p w:rsidR="006A1240" w:rsidRDefault="006A1240" w:rsidP="00A66C23"/>
    <w:p w:rsidR="006A1240" w:rsidRDefault="006A1240" w:rsidP="00A66C23"/>
    <w:p w:rsidR="006A1240" w:rsidRDefault="006A1240" w:rsidP="00A66C23"/>
    <w:p w:rsidR="006A1240" w:rsidRDefault="006A1240" w:rsidP="00A66C23"/>
    <w:p w:rsidR="00C12A98" w:rsidRDefault="00C12A98" w:rsidP="00A66C23"/>
    <w:p w:rsidR="006A1240" w:rsidRDefault="006A1240" w:rsidP="00A66C23"/>
    <w:p w:rsidR="003B1D8E" w:rsidRDefault="003B1D8E" w:rsidP="006A1240">
      <w:pPr>
        <w:pStyle w:val="Ttulo4"/>
      </w:pPr>
      <w:bookmarkStart w:id="217" w:name="_Toc372545693"/>
      <w:r>
        <w:lastRenderedPageBreak/>
        <w:t>8.</w:t>
      </w:r>
      <w:r w:rsidR="00BF0CFB">
        <w:t>2</w:t>
      </w:r>
      <w:r>
        <w:t>.</w:t>
      </w:r>
      <w:r w:rsidR="00BF0CFB">
        <w:t>2</w:t>
      </w:r>
      <w:r>
        <w:t>.</w:t>
      </w:r>
      <w:r w:rsidR="00BF0CFB">
        <w:t>3</w:t>
      </w:r>
      <w:r>
        <w:t xml:space="preserve"> Costos </w:t>
      </w:r>
      <w:r w:rsidR="006A1240">
        <w:t>relacionados</w:t>
      </w:r>
      <w:r>
        <w:t xml:space="preserve"> a programas de promoción de ventas.</w:t>
      </w:r>
      <w:bookmarkEnd w:id="217"/>
    </w:p>
    <w:p w:rsidR="003B1D8E" w:rsidRDefault="003B1D8E" w:rsidP="00A66C23"/>
    <w:p w:rsidR="006A1240" w:rsidRDefault="006A1240" w:rsidP="00A66C23">
      <w:r>
        <w:t xml:space="preserve">De acuerdo a lo enunciado anteriormente se realizarán 3 tipos de programas de ventas: </w:t>
      </w:r>
    </w:p>
    <w:p w:rsidR="006A1240" w:rsidRPr="006A1240" w:rsidRDefault="006A1240" w:rsidP="00A66C23">
      <w:pPr>
        <w:rPr>
          <w:b/>
        </w:rPr>
      </w:pPr>
      <w:r w:rsidRPr="006A1240">
        <w:rPr>
          <w:b/>
        </w:rPr>
        <w:t>Programa de Lealtad</w:t>
      </w:r>
    </w:p>
    <w:p w:rsidR="006A1240" w:rsidRDefault="006A1240" w:rsidP="00A66C23">
      <w:r>
        <w:t>Se propone un descuento del 10% para todos aquellos clientes que consuman, promedio, $ 500 durante los últimos 3 meses.</w:t>
      </w:r>
    </w:p>
    <w:p w:rsidR="006A1240" w:rsidRDefault="006A1240" w:rsidP="00A66C23">
      <w:r>
        <w:t>Durante el primer semestre no se espera aplicar este programa. Sin embargo, se espera que el 5% de los Clientes entren en este programa y que de éstos un 30% hagan uso de la promoción, por lo cual, el 1.5% de los pedidos tendrán éste descuento asociado.</w:t>
      </w:r>
    </w:p>
    <w:p w:rsidR="006A1240" w:rsidRDefault="006A1240" w:rsidP="00A66C23"/>
    <w:p w:rsidR="006A1240" w:rsidRPr="0077034B" w:rsidRDefault="006A1240" w:rsidP="00A66C23">
      <w:pPr>
        <w:rPr>
          <w:b/>
        </w:rPr>
      </w:pPr>
      <w:r w:rsidRPr="0077034B">
        <w:rPr>
          <w:b/>
        </w:rPr>
        <w:t>Cupones de Descuento:</w:t>
      </w:r>
    </w:p>
    <w:p w:rsidR="006A1240" w:rsidRDefault="006A1240" w:rsidP="00A66C23">
      <w:r>
        <w:t>Se otorgarán distintos cupones, a saber:</w:t>
      </w:r>
    </w:p>
    <w:p w:rsidR="006A1240" w:rsidRDefault="006A1240" w:rsidP="00281BC2">
      <w:pPr>
        <w:pStyle w:val="Prrafodelista"/>
        <w:numPr>
          <w:ilvl w:val="0"/>
          <w:numId w:val="67"/>
        </w:numPr>
      </w:pPr>
      <w:r>
        <w:t>15%  para todas la próxima orden, entregándose a las ordenes mayores a $ 250 en Impresiones / Digitalizaciones.</w:t>
      </w:r>
    </w:p>
    <w:p w:rsidR="006A1240" w:rsidRDefault="006A1240" w:rsidP="00281BC2">
      <w:pPr>
        <w:pStyle w:val="Prrafodelista"/>
        <w:numPr>
          <w:ilvl w:val="0"/>
          <w:numId w:val="67"/>
        </w:numPr>
      </w:pPr>
      <w:r>
        <w:t>10% para nuevos Clientes en folletos entregados.</w:t>
      </w:r>
    </w:p>
    <w:p w:rsidR="006A1240" w:rsidRDefault="006A1240" w:rsidP="00281BC2">
      <w:pPr>
        <w:pStyle w:val="Prrafodelista"/>
        <w:numPr>
          <w:ilvl w:val="0"/>
          <w:numId w:val="67"/>
        </w:numPr>
      </w:pPr>
      <w:r>
        <w:t>10% a través de acciones de RR.PP en redes sociales</w:t>
      </w:r>
    </w:p>
    <w:p w:rsidR="006A1240" w:rsidRDefault="006A1240" w:rsidP="006A1240">
      <w:r>
        <w:t>En todos los casos el cupón tendrá un mes de validez.</w:t>
      </w:r>
    </w:p>
    <w:p w:rsidR="006A1240" w:rsidRDefault="006A1240" w:rsidP="006A1240">
      <w:r>
        <w:t xml:space="preserve">De los </w:t>
      </w:r>
      <w:r w:rsidRPr="006A1240">
        <w:rPr>
          <w:u w:val="single"/>
        </w:rPr>
        <w:t>primeros cupones</w:t>
      </w:r>
      <w:r>
        <w:t>, el 10% de los pedidos cumplirán ese criterio, esperándose que el 20% de los Clientes los utilicen, es decir, el 2% del total.</w:t>
      </w:r>
    </w:p>
    <w:p w:rsidR="006A1240" w:rsidRDefault="0077034B" w:rsidP="006A1240">
      <w:r>
        <w:t>Los segundos y terceros cupones se espera que el 1% de los Clientes lo utilicen.</w:t>
      </w:r>
    </w:p>
    <w:p w:rsidR="00E477AA" w:rsidRDefault="00E477AA" w:rsidP="006A1240"/>
    <w:p w:rsidR="00E477AA" w:rsidRDefault="00E477AA" w:rsidP="006A1240"/>
    <w:p w:rsidR="00E477AA" w:rsidRDefault="00E477AA" w:rsidP="006A1240"/>
    <w:p w:rsidR="00E477AA" w:rsidRDefault="00E477AA" w:rsidP="006A1240"/>
    <w:p w:rsidR="00E477AA" w:rsidRDefault="00E477AA" w:rsidP="006A1240"/>
    <w:p w:rsidR="00E477AA" w:rsidRDefault="00E477AA" w:rsidP="006A1240"/>
    <w:p w:rsidR="00E477AA" w:rsidRDefault="00E477AA" w:rsidP="006A1240"/>
    <w:p w:rsidR="00E477AA" w:rsidRDefault="0077034B" w:rsidP="006A1240">
      <w:r>
        <w:lastRenderedPageBreak/>
        <w:t>Teniendo en cuenta un pedido promedio de $ 100, se concluye que:</w:t>
      </w:r>
    </w:p>
    <w:tbl>
      <w:tblPr>
        <w:tblW w:w="9513" w:type="dxa"/>
        <w:tblInd w:w="55" w:type="dxa"/>
        <w:tblCellMar>
          <w:left w:w="70" w:type="dxa"/>
          <w:right w:w="70" w:type="dxa"/>
        </w:tblCellMar>
        <w:tblLook w:val="04A0"/>
      </w:tblPr>
      <w:tblGrid>
        <w:gridCol w:w="2425"/>
        <w:gridCol w:w="1134"/>
        <w:gridCol w:w="1134"/>
        <w:gridCol w:w="1559"/>
        <w:gridCol w:w="1276"/>
        <w:gridCol w:w="1985"/>
      </w:tblGrid>
      <w:tr w:rsidR="00E477AA" w:rsidRPr="0077034B" w:rsidTr="00B46775">
        <w:trPr>
          <w:trHeight w:val="300"/>
        </w:trPr>
        <w:tc>
          <w:tcPr>
            <w:tcW w:w="2425" w:type="dxa"/>
            <w:tcBorders>
              <w:top w:val="single" w:sz="4" w:space="0" w:color="auto"/>
              <w:left w:val="single" w:sz="4" w:space="0" w:color="auto"/>
              <w:bottom w:val="single" w:sz="4" w:space="0" w:color="auto"/>
              <w:right w:val="single" w:sz="4" w:space="0" w:color="auto"/>
            </w:tcBorders>
            <w:shd w:val="clear" w:color="000000" w:fill="16365C"/>
            <w:noWrap/>
            <w:vAlign w:val="bottom"/>
            <w:hideMark/>
          </w:tcPr>
          <w:p w:rsidR="00E477AA" w:rsidRPr="0077034B" w:rsidRDefault="00E477AA" w:rsidP="00B46775">
            <w:pPr>
              <w:spacing w:after="0" w:line="240" w:lineRule="auto"/>
              <w:jc w:val="center"/>
              <w:rPr>
                <w:rFonts w:ascii="Calibri" w:eastAsia="Times New Roman" w:hAnsi="Calibri" w:cs="Calibri"/>
                <w:color w:val="FFFFFF"/>
                <w:lang w:eastAsia="es-AR"/>
              </w:rPr>
            </w:pPr>
            <w:r w:rsidRPr="0077034B">
              <w:rPr>
                <w:rFonts w:ascii="Calibri" w:eastAsia="Times New Roman" w:hAnsi="Calibri" w:cs="Calibri"/>
                <w:color w:val="FFFFFF"/>
                <w:lang w:eastAsia="es-AR"/>
              </w:rPr>
              <w:t>Programa</w:t>
            </w:r>
          </w:p>
        </w:tc>
        <w:tc>
          <w:tcPr>
            <w:tcW w:w="1134" w:type="dxa"/>
            <w:tcBorders>
              <w:top w:val="single" w:sz="4" w:space="0" w:color="auto"/>
              <w:left w:val="nil"/>
              <w:bottom w:val="single" w:sz="4" w:space="0" w:color="auto"/>
              <w:right w:val="single" w:sz="4" w:space="0" w:color="auto"/>
            </w:tcBorders>
            <w:shd w:val="clear" w:color="000000" w:fill="16365C"/>
            <w:noWrap/>
            <w:vAlign w:val="bottom"/>
            <w:hideMark/>
          </w:tcPr>
          <w:p w:rsidR="00E477AA" w:rsidRPr="0077034B" w:rsidRDefault="00E477AA" w:rsidP="00B46775">
            <w:pPr>
              <w:spacing w:after="0" w:line="240" w:lineRule="auto"/>
              <w:jc w:val="center"/>
              <w:rPr>
                <w:rFonts w:ascii="Calibri" w:eastAsia="Times New Roman" w:hAnsi="Calibri" w:cs="Calibri"/>
                <w:color w:val="FFFFFF"/>
                <w:lang w:eastAsia="es-AR"/>
              </w:rPr>
            </w:pPr>
            <w:r w:rsidRPr="0077034B">
              <w:rPr>
                <w:rFonts w:ascii="Calibri" w:eastAsia="Times New Roman" w:hAnsi="Calibri" w:cs="Calibri"/>
                <w:color w:val="FFFFFF"/>
                <w:lang w:eastAsia="es-AR"/>
              </w:rPr>
              <w:t>Descuento</w:t>
            </w:r>
          </w:p>
        </w:tc>
        <w:tc>
          <w:tcPr>
            <w:tcW w:w="1134" w:type="dxa"/>
            <w:tcBorders>
              <w:top w:val="single" w:sz="4" w:space="0" w:color="auto"/>
              <w:left w:val="nil"/>
              <w:bottom w:val="single" w:sz="4" w:space="0" w:color="auto"/>
              <w:right w:val="single" w:sz="4" w:space="0" w:color="auto"/>
            </w:tcBorders>
            <w:shd w:val="clear" w:color="000000" w:fill="16365C"/>
            <w:noWrap/>
            <w:vAlign w:val="bottom"/>
            <w:hideMark/>
          </w:tcPr>
          <w:p w:rsidR="00E477AA" w:rsidRPr="0077034B" w:rsidRDefault="00E477AA" w:rsidP="00B46775">
            <w:pPr>
              <w:spacing w:after="0" w:line="240" w:lineRule="auto"/>
              <w:jc w:val="center"/>
              <w:rPr>
                <w:rFonts w:ascii="Calibri" w:eastAsia="Times New Roman" w:hAnsi="Calibri" w:cs="Calibri"/>
                <w:color w:val="FFFFFF"/>
                <w:lang w:eastAsia="es-AR"/>
              </w:rPr>
            </w:pPr>
            <w:r w:rsidRPr="0077034B">
              <w:rPr>
                <w:rFonts w:ascii="Calibri" w:eastAsia="Times New Roman" w:hAnsi="Calibri" w:cs="Calibri"/>
                <w:color w:val="FFFFFF"/>
                <w:lang w:eastAsia="es-AR"/>
              </w:rPr>
              <w:t>Clientes Aptos</w:t>
            </w:r>
          </w:p>
        </w:tc>
        <w:tc>
          <w:tcPr>
            <w:tcW w:w="1559" w:type="dxa"/>
            <w:tcBorders>
              <w:top w:val="single" w:sz="4" w:space="0" w:color="auto"/>
              <w:left w:val="nil"/>
              <w:bottom w:val="single" w:sz="4" w:space="0" w:color="auto"/>
              <w:right w:val="single" w:sz="4" w:space="0" w:color="auto"/>
            </w:tcBorders>
            <w:shd w:val="clear" w:color="000000" w:fill="16365C"/>
            <w:noWrap/>
            <w:vAlign w:val="bottom"/>
            <w:hideMark/>
          </w:tcPr>
          <w:p w:rsidR="00E477AA" w:rsidRPr="0077034B" w:rsidRDefault="00E477AA" w:rsidP="00B46775">
            <w:pPr>
              <w:spacing w:after="0" w:line="240" w:lineRule="auto"/>
              <w:jc w:val="center"/>
              <w:rPr>
                <w:rFonts w:ascii="Calibri" w:eastAsia="Times New Roman" w:hAnsi="Calibri" w:cs="Calibri"/>
                <w:color w:val="FFFFFF"/>
                <w:lang w:eastAsia="es-AR"/>
              </w:rPr>
            </w:pPr>
            <w:r w:rsidRPr="0077034B">
              <w:rPr>
                <w:rFonts w:ascii="Calibri" w:eastAsia="Times New Roman" w:hAnsi="Calibri" w:cs="Calibri"/>
                <w:color w:val="FFFFFF"/>
                <w:lang w:eastAsia="es-AR"/>
              </w:rPr>
              <w:t>Usos Esperados</w:t>
            </w:r>
          </w:p>
        </w:tc>
        <w:tc>
          <w:tcPr>
            <w:tcW w:w="1276" w:type="dxa"/>
            <w:tcBorders>
              <w:top w:val="single" w:sz="4" w:space="0" w:color="auto"/>
              <w:left w:val="nil"/>
              <w:bottom w:val="single" w:sz="4" w:space="0" w:color="auto"/>
              <w:right w:val="single" w:sz="4" w:space="0" w:color="auto"/>
            </w:tcBorders>
            <w:shd w:val="clear" w:color="000000" w:fill="16365C"/>
            <w:noWrap/>
            <w:vAlign w:val="bottom"/>
            <w:hideMark/>
          </w:tcPr>
          <w:p w:rsidR="00E477AA" w:rsidRPr="0077034B" w:rsidRDefault="00E477AA" w:rsidP="00B46775">
            <w:pPr>
              <w:spacing w:after="0" w:line="240" w:lineRule="auto"/>
              <w:jc w:val="center"/>
              <w:rPr>
                <w:rFonts w:ascii="Calibri" w:eastAsia="Times New Roman" w:hAnsi="Calibri" w:cs="Calibri"/>
                <w:color w:val="FFFFFF"/>
                <w:lang w:eastAsia="es-AR"/>
              </w:rPr>
            </w:pPr>
            <w:r w:rsidRPr="0077034B">
              <w:rPr>
                <w:rFonts w:ascii="Calibri" w:eastAsia="Times New Roman" w:hAnsi="Calibri" w:cs="Calibri"/>
                <w:color w:val="FFFFFF"/>
                <w:lang w:eastAsia="es-AR"/>
              </w:rPr>
              <w:t>Uso Esperado Total</w:t>
            </w:r>
          </w:p>
        </w:tc>
        <w:tc>
          <w:tcPr>
            <w:tcW w:w="1985" w:type="dxa"/>
            <w:tcBorders>
              <w:top w:val="single" w:sz="4" w:space="0" w:color="auto"/>
              <w:left w:val="nil"/>
              <w:bottom w:val="single" w:sz="4" w:space="0" w:color="auto"/>
              <w:right w:val="single" w:sz="4" w:space="0" w:color="auto"/>
            </w:tcBorders>
            <w:shd w:val="clear" w:color="000000" w:fill="16365C"/>
            <w:noWrap/>
            <w:vAlign w:val="bottom"/>
            <w:hideMark/>
          </w:tcPr>
          <w:p w:rsidR="00E477AA" w:rsidRPr="0077034B" w:rsidRDefault="00E477AA" w:rsidP="00B46775">
            <w:pPr>
              <w:spacing w:after="0" w:line="240" w:lineRule="auto"/>
              <w:jc w:val="center"/>
              <w:rPr>
                <w:rFonts w:ascii="Calibri" w:eastAsia="Times New Roman" w:hAnsi="Calibri" w:cs="Calibri"/>
                <w:color w:val="FFFFFF"/>
                <w:lang w:eastAsia="es-AR"/>
              </w:rPr>
            </w:pPr>
            <w:r w:rsidRPr="0077034B">
              <w:rPr>
                <w:rFonts w:ascii="Calibri" w:eastAsia="Times New Roman" w:hAnsi="Calibri" w:cs="Calibri"/>
                <w:color w:val="FFFFFF"/>
                <w:lang w:eastAsia="es-AR"/>
              </w:rPr>
              <w:t>Descuento por Orden</w:t>
            </w:r>
          </w:p>
        </w:tc>
      </w:tr>
      <w:tr w:rsidR="00E477AA" w:rsidRPr="0077034B" w:rsidTr="00B46775">
        <w:trPr>
          <w:trHeight w:val="300"/>
        </w:trPr>
        <w:tc>
          <w:tcPr>
            <w:tcW w:w="2425" w:type="dxa"/>
            <w:tcBorders>
              <w:top w:val="nil"/>
              <w:left w:val="single" w:sz="4" w:space="0" w:color="auto"/>
              <w:bottom w:val="single" w:sz="4" w:space="0" w:color="auto"/>
              <w:right w:val="single" w:sz="4" w:space="0" w:color="auto"/>
            </w:tcBorders>
            <w:shd w:val="clear" w:color="000000" w:fill="95B3D7"/>
            <w:noWrap/>
            <w:vAlign w:val="bottom"/>
            <w:hideMark/>
          </w:tcPr>
          <w:p w:rsidR="00E477AA" w:rsidRPr="0077034B" w:rsidRDefault="00E477AA" w:rsidP="00B46775">
            <w:pPr>
              <w:spacing w:after="0" w:line="240" w:lineRule="auto"/>
              <w:jc w:val="left"/>
              <w:rPr>
                <w:rFonts w:ascii="Calibri" w:eastAsia="Times New Roman" w:hAnsi="Calibri" w:cs="Calibri"/>
                <w:color w:val="000000"/>
                <w:lang w:eastAsia="es-AR"/>
              </w:rPr>
            </w:pPr>
            <w:r w:rsidRPr="0077034B">
              <w:rPr>
                <w:rFonts w:ascii="Calibri" w:eastAsia="Times New Roman" w:hAnsi="Calibri" w:cs="Calibri"/>
                <w:color w:val="000000"/>
                <w:lang w:eastAsia="es-AR"/>
              </w:rPr>
              <w:t>Programa de Lealtad</w:t>
            </w:r>
          </w:p>
        </w:tc>
        <w:tc>
          <w:tcPr>
            <w:tcW w:w="1134" w:type="dxa"/>
            <w:tcBorders>
              <w:top w:val="nil"/>
              <w:left w:val="nil"/>
              <w:bottom w:val="single" w:sz="4" w:space="0" w:color="auto"/>
              <w:right w:val="single" w:sz="4" w:space="0" w:color="auto"/>
            </w:tcBorders>
            <w:shd w:val="clear" w:color="000000" w:fill="DCE6F1"/>
            <w:noWrap/>
            <w:vAlign w:val="bottom"/>
            <w:hideMark/>
          </w:tcPr>
          <w:p w:rsidR="00E477AA" w:rsidRPr="0077034B" w:rsidRDefault="00E477AA" w:rsidP="00B46775">
            <w:pPr>
              <w:spacing w:after="0" w:line="240" w:lineRule="auto"/>
              <w:jc w:val="center"/>
              <w:rPr>
                <w:rFonts w:ascii="Calibri" w:eastAsia="Times New Roman" w:hAnsi="Calibri" w:cs="Calibri"/>
                <w:color w:val="000000"/>
                <w:lang w:eastAsia="es-AR"/>
              </w:rPr>
            </w:pPr>
            <w:r w:rsidRPr="0077034B">
              <w:rPr>
                <w:rFonts w:ascii="Calibri" w:eastAsia="Times New Roman" w:hAnsi="Calibri" w:cs="Calibri"/>
                <w:color w:val="000000"/>
                <w:lang w:eastAsia="es-AR"/>
              </w:rPr>
              <w:t>10,00%</w:t>
            </w:r>
          </w:p>
        </w:tc>
        <w:tc>
          <w:tcPr>
            <w:tcW w:w="1134" w:type="dxa"/>
            <w:tcBorders>
              <w:top w:val="nil"/>
              <w:left w:val="nil"/>
              <w:bottom w:val="single" w:sz="4" w:space="0" w:color="auto"/>
              <w:right w:val="single" w:sz="4" w:space="0" w:color="auto"/>
            </w:tcBorders>
            <w:shd w:val="clear" w:color="000000" w:fill="DCE6F1"/>
            <w:noWrap/>
            <w:vAlign w:val="bottom"/>
            <w:hideMark/>
          </w:tcPr>
          <w:p w:rsidR="00E477AA" w:rsidRPr="0077034B" w:rsidRDefault="00E477AA" w:rsidP="00B46775">
            <w:pPr>
              <w:spacing w:after="0" w:line="240" w:lineRule="auto"/>
              <w:jc w:val="center"/>
              <w:rPr>
                <w:rFonts w:ascii="Calibri" w:eastAsia="Times New Roman" w:hAnsi="Calibri" w:cs="Calibri"/>
                <w:color w:val="000000"/>
                <w:lang w:eastAsia="es-AR"/>
              </w:rPr>
            </w:pPr>
            <w:r w:rsidRPr="0077034B">
              <w:rPr>
                <w:rFonts w:ascii="Calibri" w:eastAsia="Times New Roman" w:hAnsi="Calibri" w:cs="Calibri"/>
                <w:color w:val="000000"/>
                <w:lang w:eastAsia="es-AR"/>
              </w:rPr>
              <w:t>5,00%</w:t>
            </w:r>
          </w:p>
        </w:tc>
        <w:tc>
          <w:tcPr>
            <w:tcW w:w="1559" w:type="dxa"/>
            <w:tcBorders>
              <w:top w:val="nil"/>
              <w:left w:val="nil"/>
              <w:bottom w:val="single" w:sz="4" w:space="0" w:color="auto"/>
              <w:right w:val="single" w:sz="4" w:space="0" w:color="auto"/>
            </w:tcBorders>
            <w:shd w:val="clear" w:color="000000" w:fill="DCE6F1"/>
            <w:noWrap/>
            <w:vAlign w:val="bottom"/>
            <w:hideMark/>
          </w:tcPr>
          <w:p w:rsidR="00E477AA" w:rsidRPr="0077034B" w:rsidRDefault="00E477AA" w:rsidP="00B46775">
            <w:pPr>
              <w:spacing w:after="0" w:line="240" w:lineRule="auto"/>
              <w:jc w:val="center"/>
              <w:rPr>
                <w:rFonts w:ascii="Calibri" w:eastAsia="Times New Roman" w:hAnsi="Calibri" w:cs="Calibri"/>
                <w:color w:val="000000"/>
                <w:lang w:eastAsia="es-AR"/>
              </w:rPr>
            </w:pPr>
            <w:r w:rsidRPr="0077034B">
              <w:rPr>
                <w:rFonts w:ascii="Calibri" w:eastAsia="Times New Roman" w:hAnsi="Calibri" w:cs="Calibri"/>
                <w:color w:val="000000"/>
                <w:lang w:eastAsia="es-AR"/>
              </w:rPr>
              <w:t>30,00%</w:t>
            </w:r>
          </w:p>
        </w:tc>
        <w:tc>
          <w:tcPr>
            <w:tcW w:w="1276" w:type="dxa"/>
            <w:tcBorders>
              <w:top w:val="nil"/>
              <w:left w:val="nil"/>
              <w:bottom w:val="single" w:sz="4" w:space="0" w:color="auto"/>
              <w:right w:val="single" w:sz="4" w:space="0" w:color="auto"/>
            </w:tcBorders>
            <w:shd w:val="clear" w:color="000000" w:fill="DCE6F1"/>
            <w:noWrap/>
            <w:vAlign w:val="bottom"/>
            <w:hideMark/>
          </w:tcPr>
          <w:p w:rsidR="00E477AA" w:rsidRPr="0077034B" w:rsidRDefault="00E477AA" w:rsidP="00B46775">
            <w:pPr>
              <w:spacing w:after="0" w:line="240" w:lineRule="auto"/>
              <w:jc w:val="center"/>
              <w:rPr>
                <w:rFonts w:ascii="Calibri" w:eastAsia="Times New Roman" w:hAnsi="Calibri" w:cs="Calibri"/>
                <w:color w:val="000000"/>
                <w:lang w:eastAsia="es-AR"/>
              </w:rPr>
            </w:pPr>
            <w:r w:rsidRPr="0077034B">
              <w:rPr>
                <w:rFonts w:ascii="Calibri" w:eastAsia="Times New Roman" w:hAnsi="Calibri" w:cs="Calibri"/>
                <w:color w:val="000000"/>
                <w:lang w:eastAsia="es-AR"/>
              </w:rPr>
              <w:t>1,50%</w:t>
            </w:r>
          </w:p>
        </w:tc>
        <w:tc>
          <w:tcPr>
            <w:tcW w:w="1985" w:type="dxa"/>
            <w:tcBorders>
              <w:top w:val="nil"/>
              <w:left w:val="nil"/>
              <w:bottom w:val="single" w:sz="4" w:space="0" w:color="auto"/>
              <w:right w:val="single" w:sz="4" w:space="0" w:color="auto"/>
            </w:tcBorders>
            <w:shd w:val="clear" w:color="000000" w:fill="DCE6F1"/>
            <w:noWrap/>
            <w:vAlign w:val="bottom"/>
            <w:hideMark/>
          </w:tcPr>
          <w:p w:rsidR="00E477AA" w:rsidRPr="0077034B" w:rsidRDefault="00E477AA" w:rsidP="00B46775">
            <w:pPr>
              <w:spacing w:after="0" w:line="240" w:lineRule="auto"/>
              <w:jc w:val="center"/>
              <w:rPr>
                <w:rFonts w:ascii="Calibri" w:eastAsia="Times New Roman" w:hAnsi="Calibri" w:cs="Calibri"/>
                <w:color w:val="000000"/>
                <w:lang w:eastAsia="es-AR"/>
              </w:rPr>
            </w:pPr>
            <w:r w:rsidRPr="0077034B">
              <w:rPr>
                <w:rFonts w:ascii="Calibri" w:eastAsia="Times New Roman" w:hAnsi="Calibri" w:cs="Calibri"/>
                <w:color w:val="000000"/>
                <w:lang w:eastAsia="es-AR"/>
              </w:rPr>
              <w:t>$ 0,15</w:t>
            </w:r>
          </w:p>
        </w:tc>
      </w:tr>
      <w:tr w:rsidR="00E477AA" w:rsidRPr="0077034B" w:rsidTr="00B46775">
        <w:trPr>
          <w:trHeight w:val="300"/>
        </w:trPr>
        <w:tc>
          <w:tcPr>
            <w:tcW w:w="2425" w:type="dxa"/>
            <w:tcBorders>
              <w:top w:val="nil"/>
              <w:left w:val="single" w:sz="4" w:space="0" w:color="auto"/>
              <w:bottom w:val="single" w:sz="4" w:space="0" w:color="auto"/>
              <w:right w:val="single" w:sz="4" w:space="0" w:color="auto"/>
            </w:tcBorders>
            <w:shd w:val="clear" w:color="000000" w:fill="95B3D7"/>
            <w:noWrap/>
            <w:vAlign w:val="bottom"/>
            <w:hideMark/>
          </w:tcPr>
          <w:p w:rsidR="00E477AA" w:rsidRPr="0077034B" w:rsidRDefault="00E477AA" w:rsidP="00B46775">
            <w:pPr>
              <w:spacing w:after="0" w:line="240" w:lineRule="auto"/>
              <w:jc w:val="left"/>
              <w:rPr>
                <w:rFonts w:ascii="Calibri" w:eastAsia="Times New Roman" w:hAnsi="Calibri" w:cs="Calibri"/>
                <w:color w:val="000000"/>
                <w:lang w:eastAsia="es-AR"/>
              </w:rPr>
            </w:pPr>
            <w:r w:rsidRPr="0077034B">
              <w:rPr>
                <w:rFonts w:ascii="Calibri" w:eastAsia="Times New Roman" w:hAnsi="Calibri" w:cs="Calibri"/>
                <w:color w:val="000000"/>
                <w:lang w:eastAsia="es-AR"/>
              </w:rPr>
              <w:t>Cupón: Ordenes mayores a $250</w:t>
            </w:r>
          </w:p>
        </w:tc>
        <w:tc>
          <w:tcPr>
            <w:tcW w:w="1134" w:type="dxa"/>
            <w:tcBorders>
              <w:top w:val="nil"/>
              <w:left w:val="nil"/>
              <w:bottom w:val="single" w:sz="4" w:space="0" w:color="auto"/>
              <w:right w:val="single" w:sz="4" w:space="0" w:color="auto"/>
            </w:tcBorders>
            <w:shd w:val="clear" w:color="000000" w:fill="DCE6F1"/>
            <w:noWrap/>
            <w:vAlign w:val="bottom"/>
            <w:hideMark/>
          </w:tcPr>
          <w:p w:rsidR="00E477AA" w:rsidRPr="0077034B" w:rsidRDefault="00E477AA" w:rsidP="00B46775">
            <w:pPr>
              <w:spacing w:after="0" w:line="240" w:lineRule="auto"/>
              <w:jc w:val="center"/>
              <w:rPr>
                <w:rFonts w:ascii="Calibri" w:eastAsia="Times New Roman" w:hAnsi="Calibri" w:cs="Calibri"/>
                <w:color w:val="000000"/>
                <w:lang w:eastAsia="es-AR"/>
              </w:rPr>
            </w:pPr>
            <w:r w:rsidRPr="0077034B">
              <w:rPr>
                <w:rFonts w:ascii="Calibri" w:eastAsia="Times New Roman" w:hAnsi="Calibri" w:cs="Calibri"/>
                <w:color w:val="000000"/>
                <w:lang w:eastAsia="es-AR"/>
              </w:rPr>
              <w:t>15,00%</w:t>
            </w:r>
          </w:p>
        </w:tc>
        <w:tc>
          <w:tcPr>
            <w:tcW w:w="1134" w:type="dxa"/>
            <w:tcBorders>
              <w:top w:val="nil"/>
              <w:left w:val="nil"/>
              <w:bottom w:val="single" w:sz="4" w:space="0" w:color="auto"/>
              <w:right w:val="single" w:sz="4" w:space="0" w:color="auto"/>
            </w:tcBorders>
            <w:shd w:val="clear" w:color="000000" w:fill="DCE6F1"/>
            <w:noWrap/>
            <w:vAlign w:val="bottom"/>
            <w:hideMark/>
          </w:tcPr>
          <w:p w:rsidR="00E477AA" w:rsidRPr="0077034B" w:rsidRDefault="00E477AA" w:rsidP="00B46775">
            <w:pPr>
              <w:spacing w:after="0" w:line="240" w:lineRule="auto"/>
              <w:jc w:val="center"/>
              <w:rPr>
                <w:rFonts w:ascii="Calibri" w:eastAsia="Times New Roman" w:hAnsi="Calibri" w:cs="Calibri"/>
                <w:color w:val="000000"/>
                <w:lang w:eastAsia="es-AR"/>
              </w:rPr>
            </w:pPr>
            <w:r w:rsidRPr="0077034B">
              <w:rPr>
                <w:rFonts w:ascii="Calibri" w:eastAsia="Times New Roman" w:hAnsi="Calibri" w:cs="Calibri"/>
                <w:color w:val="000000"/>
                <w:lang w:eastAsia="es-AR"/>
              </w:rPr>
              <w:t>10,00%</w:t>
            </w:r>
          </w:p>
        </w:tc>
        <w:tc>
          <w:tcPr>
            <w:tcW w:w="1559" w:type="dxa"/>
            <w:tcBorders>
              <w:top w:val="nil"/>
              <w:left w:val="nil"/>
              <w:bottom w:val="single" w:sz="4" w:space="0" w:color="auto"/>
              <w:right w:val="single" w:sz="4" w:space="0" w:color="auto"/>
            </w:tcBorders>
            <w:shd w:val="clear" w:color="000000" w:fill="DCE6F1"/>
            <w:noWrap/>
            <w:vAlign w:val="bottom"/>
            <w:hideMark/>
          </w:tcPr>
          <w:p w:rsidR="00E477AA" w:rsidRPr="0077034B" w:rsidRDefault="00E477AA" w:rsidP="00B46775">
            <w:pPr>
              <w:spacing w:after="0" w:line="240" w:lineRule="auto"/>
              <w:jc w:val="center"/>
              <w:rPr>
                <w:rFonts w:ascii="Calibri" w:eastAsia="Times New Roman" w:hAnsi="Calibri" w:cs="Calibri"/>
                <w:color w:val="000000"/>
                <w:lang w:eastAsia="es-AR"/>
              </w:rPr>
            </w:pPr>
            <w:r w:rsidRPr="0077034B">
              <w:rPr>
                <w:rFonts w:ascii="Calibri" w:eastAsia="Times New Roman" w:hAnsi="Calibri" w:cs="Calibri"/>
                <w:color w:val="000000"/>
                <w:lang w:eastAsia="es-AR"/>
              </w:rPr>
              <w:t>20,00%</w:t>
            </w:r>
          </w:p>
        </w:tc>
        <w:tc>
          <w:tcPr>
            <w:tcW w:w="1276" w:type="dxa"/>
            <w:tcBorders>
              <w:top w:val="nil"/>
              <w:left w:val="nil"/>
              <w:bottom w:val="single" w:sz="4" w:space="0" w:color="auto"/>
              <w:right w:val="single" w:sz="4" w:space="0" w:color="auto"/>
            </w:tcBorders>
            <w:shd w:val="clear" w:color="000000" w:fill="DCE6F1"/>
            <w:noWrap/>
            <w:vAlign w:val="bottom"/>
            <w:hideMark/>
          </w:tcPr>
          <w:p w:rsidR="00E477AA" w:rsidRPr="0077034B" w:rsidRDefault="00E477AA" w:rsidP="00B46775">
            <w:pPr>
              <w:spacing w:after="0" w:line="240" w:lineRule="auto"/>
              <w:jc w:val="center"/>
              <w:rPr>
                <w:rFonts w:ascii="Calibri" w:eastAsia="Times New Roman" w:hAnsi="Calibri" w:cs="Calibri"/>
                <w:color w:val="000000"/>
                <w:lang w:eastAsia="es-AR"/>
              </w:rPr>
            </w:pPr>
            <w:r w:rsidRPr="0077034B">
              <w:rPr>
                <w:rFonts w:ascii="Calibri" w:eastAsia="Times New Roman" w:hAnsi="Calibri" w:cs="Calibri"/>
                <w:color w:val="000000"/>
                <w:lang w:eastAsia="es-AR"/>
              </w:rPr>
              <w:t>2,00%</w:t>
            </w:r>
          </w:p>
        </w:tc>
        <w:tc>
          <w:tcPr>
            <w:tcW w:w="1985" w:type="dxa"/>
            <w:tcBorders>
              <w:top w:val="nil"/>
              <w:left w:val="nil"/>
              <w:bottom w:val="single" w:sz="4" w:space="0" w:color="auto"/>
              <w:right w:val="single" w:sz="4" w:space="0" w:color="auto"/>
            </w:tcBorders>
            <w:shd w:val="clear" w:color="000000" w:fill="DCE6F1"/>
            <w:noWrap/>
            <w:vAlign w:val="bottom"/>
            <w:hideMark/>
          </w:tcPr>
          <w:p w:rsidR="00E477AA" w:rsidRPr="0077034B" w:rsidRDefault="00E477AA" w:rsidP="00B46775">
            <w:pPr>
              <w:spacing w:after="0" w:line="240" w:lineRule="auto"/>
              <w:jc w:val="center"/>
              <w:rPr>
                <w:rFonts w:ascii="Calibri" w:eastAsia="Times New Roman" w:hAnsi="Calibri" w:cs="Calibri"/>
                <w:color w:val="000000"/>
                <w:lang w:eastAsia="es-AR"/>
              </w:rPr>
            </w:pPr>
            <w:r w:rsidRPr="0077034B">
              <w:rPr>
                <w:rFonts w:ascii="Calibri" w:eastAsia="Times New Roman" w:hAnsi="Calibri" w:cs="Calibri"/>
                <w:color w:val="000000"/>
                <w:lang w:eastAsia="es-AR"/>
              </w:rPr>
              <w:t>$ 0,30</w:t>
            </w:r>
          </w:p>
        </w:tc>
      </w:tr>
      <w:tr w:rsidR="00E477AA" w:rsidRPr="0077034B" w:rsidTr="00B46775">
        <w:trPr>
          <w:trHeight w:val="300"/>
        </w:trPr>
        <w:tc>
          <w:tcPr>
            <w:tcW w:w="2425" w:type="dxa"/>
            <w:tcBorders>
              <w:top w:val="nil"/>
              <w:left w:val="single" w:sz="4" w:space="0" w:color="auto"/>
              <w:bottom w:val="single" w:sz="4" w:space="0" w:color="auto"/>
              <w:right w:val="single" w:sz="4" w:space="0" w:color="auto"/>
            </w:tcBorders>
            <w:shd w:val="clear" w:color="000000" w:fill="95B3D7"/>
            <w:noWrap/>
            <w:vAlign w:val="bottom"/>
            <w:hideMark/>
          </w:tcPr>
          <w:p w:rsidR="00E477AA" w:rsidRPr="0077034B" w:rsidRDefault="00E477AA" w:rsidP="00B46775">
            <w:pPr>
              <w:spacing w:after="0" w:line="240" w:lineRule="auto"/>
              <w:jc w:val="left"/>
              <w:rPr>
                <w:rFonts w:ascii="Calibri" w:eastAsia="Times New Roman" w:hAnsi="Calibri" w:cs="Calibri"/>
                <w:color w:val="000000"/>
                <w:lang w:eastAsia="es-AR"/>
              </w:rPr>
            </w:pPr>
            <w:r w:rsidRPr="0077034B">
              <w:rPr>
                <w:rFonts w:ascii="Calibri" w:eastAsia="Times New Roman" w:hAnsi="Calibri" w:cs="Calibri"/>
                <w:color w:val="000000"/>
                <w:lang w:eastAsia="es-AR"/>
              </w:rPr>
              <w:t>Cupón: Folletería</w:t>
            </w:r>
          </w:p>
        </w:tc>
        <w:tc>
          <w:tcPr>
            <w:tcW w:w="1134" w:type="dxa"/>
            <w:tcBorders>
              <w:top w:val="nil"/>
              <w:left w:val="nil"/>
              <w:bottom w:val="single" w:sz="4" w:space="0" w:color="auto"/>
              <w:right w:val="single" w:sz="4" w:space="0" w:color="auto"/>
            </w:tcBorders>
            <w:shd w:val="clear" w:color="000000" w:fill="DCE6F1"/>
            <w:noWrap/>
            <w:vAlign w:val="bottom"/>
            <w:hideMark/>
          </w:tcPr>
          <w:p w:rsidR="00E477AA" w:rsidRPr="0077034B" w:rsidRDefault="00E477AA" w:rsidP="00B46775">
            <w:pPr>
              <w:spacing w:after="0" w:line="240" w:lineRule="auto"/>
              <w:jc w:val="center"/>
              <w:rPr>
                <w:rFonts w:ascii="Calibri" w:eastAsia="Times New Roman" w:hAnsi="Calibri" w:cs="Calibri"/>
                <w:color w:val="000000"/>
                <w:lang w:eastAsia="es-AR"/>
              </w:rPr>
            </w:pPr>
            <w:r w:rsidRPr="0077034B">
              <w:rPr>
                <w:rFonts w:ascii="Calibri" w:eastAsia="Times New Roman" w:hAnsi="Calibri" w:cs="Calibri"/>
                <w:color w:val="000000"/>
                <w:lang w:eastAsia="es-AR"/>
              </w:rPr>
              <w:t>10,00%</w:t>
            </w:r>
          </w:p>
        </w:tc>
        <w:tc>
          <w:tcPr>
            <w:tcW w:w="1134" w:type="dxa"/>
            <w:tcBorders>
              <w:top w:val="nil"/>
              <w:left w:val="nil"/>
              <w:bottom w:val="single" w:sz="4" w:space="0" w:color="auto"/>
              <w:right w:val="single" w:sz="4" w:space="0" w:color="auto"/>
            </w:tcBorders>
            <w:shd w:val="clear" w:color="000000" w:fill="DCE6F1"/>
            <w:noWrap/>
            <w:vAlign w:val="bottom"/>
            <w:hideMark/>
          </w:tcPr>
          <w:p w:rsidR="00E477AA" w:rsidRPr="0077034B" w:rsidRDefault="00E477AA" w:rsidP="00B46775">
            <w:pPr>
              <w:spacing w:after="0" w:line="240" w:lineRule="auto"/>
              <w:jc w:val="center"/>
              <w:rPr>
                <w:rFonts w:ascii="Calibri" w:eastAsia="Times New Roman" w:hAnsi="Calibri" w:cs="Calibri"/>
                <w:color w:val="000000"/>
                <w:lang w:eastAsia="es-AR"/>
              </w:rPr>
            </w:pPr>
            <w:r w:rsidRPr="0077034B">
              <w:rPr>
                <w:rFonts w:ascii="Calibri" w:eastAsia="Times New Roman" w:hAnsi="Calibri" w:cs="Calibri"/>
                <w:color w:val="000000"/>
                <w:lang w:eastAsia="es-AR"/>
              </w:rPr>
              <w:t>100,00%</w:t>
            </w:r>
          </w:p>
        </w:tc>
        <w:tc>
          <w:tcPr>
            <w:tcW w:w="1559" w:type="dxa"/>
            <w:tcBorders>
              <w:top w:val="nil"/>
              <w:left w:val="nil"/>
              <w:bottom w:val="single" w:sz="4" w:space="0" w:color="auto"/>
              <w:right w:val="single" w:sz="4" w:space="0" w:color="auto"/>
            </w:tcBorders>
            <w:shd w:val="clear" w:color="000000" w:fill="DCE6F1"/>
            <w:noWrap/>
            <w:vAlign w:val="bottom"/>
            <w:hideMark/>
          </w:tcPr>
          <w:p w:rsidR="00E477AA" w:rsidRPr="0077034B" w:rsidRDefault="00E477AA" w:rsidP="00B46775">
            <w:pPr>
              <w:spacing w:after="0" w:line="240" w:lineRule="auto"/>
              <w:jc w:val="center"/>
              <w:rPr>
                <w:rFonts w:ascii="Calibri" w:eastAsia="Times New Roman" w:hAnsi="Calibri" w:cs="Calibri"/>
                <w:color w:val="000000"/>
                <w:lang w:eastAsia="es-AR"/>
              </w:rPr>
            </w:pPr>
            <w:r w:rsidRPr="0077034B">
              <w:rPr>
                <w:rFonts w:ascii="Calibri" w:eastAsia="Times New Roman" w:hAnsi="Calibri" w:cs="Calibri"/>
                <w:color w:val="000000"/>
                <w:lang w:eastAsia="es-AR"/>
              </w:rPr>
              <w:t>1,00%</w:t>
            </w:r>
          </w:p>
        </w:tc>
        <w:tc>
          <w:tcPr>
            <w:tcW w:w="1276" w:type="dxa"/>
            <w:tcBorders>
              <w:top w:val="nil"/>
              <w:left w:val="nil"/>
              <w:bottom w:val="single" w:sz="4" w:space="0" w:color="auto"/>
              <w:right w:val="single" w:sz="4" w:space="0" w:color="auto"/>
            </w:tcBorders>
            <w:shd w:val="clear" w:color="000000" w:fill="DCE6F1"/>
            <w:noWrap/>
            <w:vAlign w:val="bottom"/>
            <w:hideMark/>
          </w:tcPr>
          <w:p w:rsidR="00E477AA" w:rsidRPr="0077034B" w:rsidRDefault="00E477AA" w:rsidP="00B46775">
            <w:pPr>
              <w:spacing w:after="0" w:line="240" w:lineRule="auto"/>
              <w:jc w:val="center"/>
              <w:rPr>
                <w:rFonts w:ascii="Calibri" w:eastAsia="Times New Roman" w:hAnsi="Calibri" w:cs="Calibri"/>
                <w:color w:val="000000"/>
                <w:lang w:eastAsia="es-AR"/>
              </w:rPr>
            </w:pPr>
            <w:r w:rsidRPr="0077034B">
              <w:rPr>
                <w:rFonts w:ascii="Calibri" w:eastAsia="Times New Roman" w:hAnsi="Calibri" w:cs="Calibri"/>
                <w:color w:val="000000"/>
                <w:lang w:eastAsia="es-AR"/>
              </w:rPr>
              <w:t>1,00%</w:t>
            </w:r>
          </w:p>
        </w:tc>
        <w:tc>
          <w:tcPr>
            <w:tcW w:w="1985" w:type="dxa"/>
            <w:tcBorders>
              <w:top w:val="nil"/>
              <w:left w:val="nil"/>
              <w:bottom w:val="single" w:sz="4" w:space="0" w:color="auto"/>
              <w:right w:val="single" w:sz="4" w:space="0" w:color="auto"/>
            </w:tcBorders>
            <w:shd w:val="clear" w:color="000000" w:fill="DCE6F1"/>
            <w:noWrap/>
            <w:vAlign w:val="bottom"/>
            <w:hideMark/>
          </w:tcPr>
          <w:p w:rsidR="00E477AA" w:rsidRPr="0077034B" w:rsidRDefault="00E477AA" w:rsidP="00B46775">
            <w:pPr>
              <w:spacing w:after="0" w:line="240" w:lineRule="auto"/>
              <w:jc w:val="center"/>
              <w:rPr>
                <w:rFonts w:ascii="Calibri" w:eastAsia="Times New Roman" w:hAnsi="Calibri" w:cs="Calibri"/>
                <w:color w:val="000000"/>
                <w:lang w:eastAsia="es-AR"/>
              </w:rPr>
            </w:pPr>
            <w:r w:rsidRPr="0077034B">
              <w:rPr>
                <w:rFonts w:ascii="Calibri" w:eastAsia="Times New Roman" w:hAnsi="Calibri" w:cs="Calibri"/>
                <w:color w:val="000000"/>
                <w:lang w:eastAsia="es-AR"/>
              </w:rPr>
              <w:t>$ 0,10</w:t>
            </w:r>
          </w:p>
        </w:tc>
      </w:tr>
      <w:tr w:rsidR="00E477AA" w:rsidRPr="0077034B" w:rsidTr="00B46775">
        <w:trPr>
          <w:trHeight w:val="300"/>
        </w:trPr>
        <w:tc>
          <w:tcPr>
            <w:tcW w:w="2425" w:type="dxa"/>
            <w:tcBorders>
              <w:top w:val="nil"/>
              <w:left w:val="single" w:sz="4" w:space="0" w:color="auto"/>
              <w:bottom w:val="single" w:sz="4" w:space="0" w:color="auto"/>
              <w:right w:val="single" w:sz="4" w:space="0" w:color="auto"/>
            </w:tcBorders>
            <w:shd w:val="clear" w:color="000000" w:fill="95B3D7"/>
            <w:noWrap/>
            <w:vAlign w:val="bottom"/>
            <w:hideMark/>
          </w:tcPr>
          <w:p w:rsidR="00E477AA" w:rsidRPr="0077034B" w:rsidRDefault="00E477AA" w:rsidP="00B46775">
            <w:pPr>
              <w:spacing w:after="0" w:line="240" w:lineRule="auto"/>
              <w:jc w:val="left"/>
              <w:rPr>
                <w:rFonts w:ascii="Calibri" w:eastAsia="Times New Roman" w:hAnsi="Calibri" w:cs="Calibri"/>
                <w:color w:val="000000"/>
                <w:lang w:eastAsia="es-AR"/>
              </w:rPr>
            </w:pPr>
            <w:r w:rsidRPr="0077034B">
              <w:rPr>
                <w:rFonts w:ascii="Calibri" w:eastAsia="Times New Roman" w:hAnsi="Calibri" w:cs="Calibri"/>
                <w:color w:val="000000"/>
                <w:lang w:eastAsia="es-AR"/>
              </w:rPr>
              <w:t>Cupón: Redes Sociales</w:t>
            </w:r>
          </w:p>
        </w:tc>
        <w:tc>
          <w:tcPr>
            <w:tcW w:w="1134" w:type="dxa"/>
            <w:tcBorders>
              <w:top w:val="nil"/>
              <w:left w:val="nil"/>
              <w:bottom w:val="single" w:sz="4" w:space="0" w:color="auto"/>
              <w:right w:val="single" w:sz="4" w:space="0" w:color="auto"/>
            </w:tcBorders>
            <w:shd w:val="clear" w:color="000000" w:fill="DCE6F1"/>
            <w:noWrap/>
            <w:vAlign w:val="bottom"/>
            <w:hideMark/>
          </w:tcPr>
          <w:p w:rsidR="00E477AA" w:rsidRPr="0077034B" w:rsidRDefault="00E477AA" w:rsidP="00B46775">
            <w:pPr>
              <w:spacing w:after="0" w:line="240" w:lineRule="auto"/>
              <w:jc w:val="center"/>
              <w:rPr>
                <w:rFonts w:ascii="Calibri" w:eastAsia="Times New Roman" w:hAnsi="Calibri" w:cs="Calibri"/>
                <w:color w:val="000000"/>
                <w:lang w:eastAsia="es-AR"/>
              </w:rPr>
            </w:pPr>
            <w:r w:rsidRPr="0077034B">
              <w:rPr>
                <w:rFonts w:ascii="Calibri" w:eastAsia="Times New Roman" w:hAnsi="Calibri" w:cs="Calibri"/>
                <w:color w:val="000000"/>
                <w:lang w:eastAsia="es-AR"/>
              </w:rPr>
              <w:t>10,00%</w:t>
            </w:r>
          </w:p>
        </w:tc>
        <w:tc>
          <w:tcPr>
            <w:tcW w:w="1134" w:type="dxa"/>
            <w:tcBorders>
              <w:top w:val="nil"/>
              <w:left w:val="nil"/>
              <w:bottom w:val="single" w:sz="4" w:space="0" w:color="auto"/>
              <w:right w:val="single" w:sz="4" w:space="0" w:color="auto"/>
            </w:tcBorders>
            <w:shd w:val="clear" w:color="000000" w:fill="DCE6F1"/>
            <w:noWrap/>
            <w:vAlign w:val="bottom"/>
            <w:hideMark/>
          </w:tcPr>
          <w:p w:rsidR="00E477AA" w:rsidRPr="0077034B" w:rsidRDefault="00E477AA" w:rsidP="00B46775">
            <w:pPr>
              <w:spacing w:after="0" w:line="240" w:lineRule="auto"/>
              <w:jc w:val="center"/>
              <w:rPr>
                <w:rFonts w:ascii="Calibri" w:eastAsia="Times New Roman" w:hAnsi="Calibri" w:cs="Calibri"/>
                <w:color w:val="000000"/>
                <w:lang w:eastAsia="es-AR"/>
              </w:rPr>
            </w:pPr>
            <w:r w:rsidRPr="0077034B">
              <w:rPr>
                <w:rFonts w:ascii="Calibri" w:eastAsia="Times New Roman" w:hAnsi="Calibri" w:cs="Calibri"/>
                <w:color w:val="000000"/>
                <w:lang w:eastAsia="es-AR"/>
              </w:rPr>
              <w:t>100,00%</w:t>
            </w:r>
          </w:p>
        </w:tc>
        <w:tc>
          <w:tcPr>
            <w:tcW w:w="1559" w:type="dxa"/>
            <w:tcBorders>
              <w:top w:val="nil"/>
              <w:left w:val="nil"/>
              <w:bottom w:val="single" w:sz="4" w:space="0" w:color="auto"/>
              <w:right w:val="single" w:sz="4" w:space="0" w:color="auto"/>
            </w:tcBorders>
            <w:shd w:val="clear" w:color="000000" w:fill="DCE6F1"/>
            <w:noWrap/>
            <w:vAlign w:val="bottom"/>
            <w:hideMark/>
          </w:tcPr>
          <w:p w:rsidR="00E477AA" w:rsidRPr="0077034B" w:rsidRDefault="00E477AA" w:rsidP="00B46775">
            <w:pPr>
              <w:spacing w:after="0" w:line="240" w:lineRule="auto"/>
              <w:jc w:val="center"/>
              <w:rPr>
                <w:rFonts w:ascii="Calibri" w:eastAsia="Times New Roman" w:hAnsi="Calibri" w:cs="Calibri"/>
                <w:color w:val="000000"/>
                <w:lang w:eastAsia="es-AR"/>
              </w:rPr>
            </w:pPr>
            <w:r w:rsidRPr="0077034B">
              <w:rPr>
                <w:rFonts w:ascii="Calibri" w:eastAsia="Times New Roman" w:hAnsi="Calibri" w:cs="Calibri"/>
                <w:color w:val="000000"/>
                <w:lang w:eastAsia="es-AR"/>
              </w:rPr>
              <w:t>1,00%</w:t>
            </w:r>
          </w:p>
        </w:tc>
        <w:tc>
          <w:tcPr>
            <w:tcW w:w="1276" w:type="dxa"/>
            <w:tcBorders>
              <w:top w:val="nil"/>
              <w:left w:val="nil"/>
              <w:bottom w:val="single" w:sz="4" w:space="0" w:color="auto"/>
              <w:right w:val="single" w:sz="4" w:space="0" w:color="auto"/>
            </w:tcBorders>
            <w:shd w:val="clear" w:color="000000" w:fill="DCE6F1"/>
            <w:noWrap/>
            <w:vAlign w:val="bottom"/>
            <w:hideMark/>
          </w:tcPr>
          <w:p w:rsidR="00E477AA" w:rsidRPr="0077034B" w:rsidRDefault="00E477AA" w:rsidP="00B46775">
            <w:pPr>
              <w:spacing w:after="0" w:line="240" w:lineRule="auto"/>
              <w:jc w:val="center"/>
              <w:rPr>
                <w:rFonts w:ascii="Calibri" w:eastAsia="Times New Roman" w:hAnsi="Calibri" w:cs="Calibri"/>
                <w:color w:val="000000"/>
                <w:lang w:eastAsia="es-AR"/>
              </w:rPr>
            </w:pPr>
            <w:r w:rsidRPr="0077034B">
              <w:rPr>
                <w:rFonts w:ascii="Calibri" w:eastAsia="Times New Roman" w:hAnsi="Calibri" w:cs="Calibri"/>
                <w:color w:val="000000"/>
                <w:lang w:eastAsia="es-AR"/>
              </w:rPr>
              <w:t>1,00%</w:t>
            </w:r>
          </w:p>
        </w:tc>
        <w:tc>
          <w:tcPr>
            <w:tcW w:w="1985" w:type="dxa"/>
            <w:tcBorders>
              <w:top w:val="nil"/>
              <w:left w:val="nil"/>
              <w:bottom w:val="single" w:sz="4" w:space="0" w:color="auto"/>
              <w:right w:val="single" w:sz="4" w:space="0" w:color="auto"/>
            </w:tcBorders>
            <w:shd w:val="clear" w:color="000000" w:fill="DCE6F1"/>
            <w:noWrap/>
            <w:vAlign w:val="bottom"/>
            <w:hideMark/>
          </w:tcPr>
          <w:p w:rsidR="00E477AA" w:rsidRPr="0077034B" w:rsidRDefault="00E477AA" w:rsidP="00B46775">
            <w:pPr>
              <w:spacing w:after="0" w:line="240" w:lineRule="auto"/>
              <w:jc w:val="center"/>
              <w:rPr>
                <w:rFonts w:ascii="Calibri" w:eastAsia="Times New Roman" w:hAnsi="Calibri" w:cs="Calibri"/>
                <w:color w:val="000000"/>
                <w:lang w:eastAsia="es-AR"/>
              </w:rPr>
            </w:pPr>
            <w:r w:rsidRPr="0077034B">
              <w:rPr>
                <w:rFonts w:ascii="Calibri" w:eastAsia="Times New Roman" w:hAnsi="Calibri" w:cs="Calibri"/>
                <w:color w:val="000000"/>
                <w:lang w:eastAsia="es-AR"/>
              </w:rPr>
              <w:t>$ 0,10</w:t>
            </w:r>
          </w:p>
        </w:tc>
      </w:tr>
    </w:tbl>
    <w:p w:rsidR="006A1240" w:rsidRDefault="006A1240" w:rsidP="00A66C23"/>
    <w:p w:rsidR="00E477AA" w:rsidRDefault="00E477AA" w:rsidP="00A66C23"/>
    <w:p w:rsidR="00E477AA" w:rsidRDefault="00E477AA" w:rsidP="00A66C23">
      <w:r>
        <w:t>Debido a lo planteado en el Modelo de Ingresos acerca de los montos mensuales se concluye que:</w:t>
      </w:r>
    </w:p>
    <w:p w:rsidR="00E477AA" w:rsidRDefault="00E477AA" w:rsidP="00A66C23"/>
    <w:tbl>
      <w:tblPr>
        <w:tblW w:w="9229" w:type="dxa"/>
        <w:tblInd w:w="55" w:type="dxa"/>
        <w:tblCellMar>
          <w:left w:w="70" w:type="dxa"/>
          <w:right w:w="70" w:type="dxa"/>
        </w:tblCellMar>
        <w:tblLook w:val="04A0"/>
      </w:tblPr>
      <w:tblGrid>
        <w:gridCol w:w="441"/>
        <w:gridCol w:w="1559"/>
        <w:gridCol w:w="992"/>
        <w:gridCol w:w="1559"/>
        <w:gridCol w:w="1134"/>
        <w:gridCol w:w="1276"/>
        <w:gridCol w:w="992"/>
        <w:gridCol w:w="1276"/>
      </w:tblGrid>
      <w:tr w:rsidR="00D374E9" w:rsidRPr="005248B1" w:rsidTr="00B46775">
        <w:trPr>
          <w:trHeight w:val="300"/>
        </w:trPr>
        <w:tc>
          <w:tcPr>
            <w:tcW w:w="441" w:type="dxa"/>
            <w:tcBorders>
              <w:top w:val="nil"/>
              <w:left w:val="nil"/>
              <w:bottom w:val="nil"/>
              <w:right w:val="nil"/>
            </w:tcBorders>
            <w:shd w:val="clear" w:color="auto" w:fill="auto"/>
            <w:noWrap/>
            <w:vAlign w:val="bottom"/>
            <w:hideMark/>
          </w:tcPr>
          <w:p w:rsidR="00D374E9" w:rsidRPr="005248B1" w:rsidRDefault="00D374E9" w:rsidP="00B46775">
            <w:pPr>
              <w:spacing w:after="0" w:line="240" w:lineRule="auto"/>
              <w:jc w:val="left"/>
              <w:rPr>
                <w:rFonts w:ascii="Calibri" w:eastAsia="Times New Roman" w:hAnsi="Calibri" w:cs="Calibri"/>
                <w:color w:val="000000"/>
                <w:lang w:eastAsia="es-AR"/>
              </w:rPr>
            </w:pPr>
          </w:p>
        </w:tc>
        <w:tc>
          <w:tcPr>
            <w:tcW w:w="1559" w:type="dxa"/>
            <w:tcBorders>
              <w:top w:val="nil"/>
              <w:left w:val="nil"/>
              <w:bottom w:val="nil"/>
              <w:right w:val="nil"/>
            </w:tcBorders>
            <w:shd w:val="clear" w:color="auto" w:fill="auto"/>
            <w:noWrap/>
            <w:vAlign w:val="bottom"/>
            <w:hideMark/>
          </w:tcPr>
          <w:p w:rsidR="00D374E9" w:rsidRPr="005248B1" w:rsidRDefault="00D374E9" w:rsidP="00B46775">
            <w:pPr>
              <w:spacing w:after="0" w:line="240" w:lineRule="auto"/>
              <w:jc w:val="left"/>
              <w:rPr>
                <w:rFonts w:ascii="Calibri" w:eastAsia="Times New Roman" w:hAnsi="Calibri" w:cs="Calibri"/>
                <w:color w:val="000000"/>
                <w:lang w:eastAsia="es-AR"/>
              </w:rPr>
            </w:pPr>
          </w:p>
        </w:tc>
        <w:tc>
          <w:tcPr>
            <w:tcW w:w="2551" w:type="dxa"/>
            <w:gridSpan w:val="2"/>
            <w:tcBorders>
              <w:top w:val="single" w:sz="4" w:space="0" w:color="auto"/>
              <w:left w:val="single" w:sz="4" w:space="0" w:color="auto"/>
              <w:bottom w:val="single" w:sz="4" w:space="0" w:color="auto"/>
              <w:right w:val="single" w:sz="4" w:space="0" w:color="000000"/>
            </w:tcBorders>
            <w:shd w:val="clear" w:color="000000" w:fill="16365C"/>
            <w:noWrap/>
            <w:vAlign w:val="bottom"/>
            <w:hideMark/>
          </w:tcPr>
          <w:p w:rsidR="00D374E9" w:rsidRPr="005248B1" w:rsidRDefault="00D374E9" w:rsidP="00B46775">
            <w:pPr>
              <w:spacing w:after="0" w:line="240" w:lineRule="auto"/>
              <w:jc w:val="center"/>
              <w:rPr>
                <w:rFonts w:ascii="Calibri" w:eastAsia="Times New Roman" w:hAnsi="Calibri" w:cs="Calibri"/>
                <w:color w:val="FFFFFF"/>
                <w:lang w:eastAsia="es-AR"/>
              </w:rPr>
            </w:pPr>
            <w:r w:rsidRPr="005248B1">
              <w:rPr>
                <w:rFonts w:ascii="Calibri" w:eastAsia="Times New Roman" w:hAnsi="Calibri" w:cs="Calibri"/>
                <w:color w:val="FFFFFF"/>
                <w:lang w:eastAsia="es-AR"/>
              </w:rPr>
              <w:t>2013</w:t>
            </w:r>
          </w:p>
        </w:tc>
        <w:tc>
          <w:tcPr>
            <w:tcW w:w="2410" w:type="dxa"/>
            <w:gridSpan w:val="2"/>
            <w:tcBorders>
              <w:top w:val="single" w:sz="4" w:space="0" w:color="auto"/>
              <w:left w:val="nil"/>
              <w:bottom w:val="single" w:sz="4" w:space="0" w:color="auto"/>
              <w:right w:val="single" w:sz="4" w:space="0" w:color="000000"/>
            </w:tcBorders>
            <w:shd w:val="clear" w:color="000000" w:fill="16365C"/>
            <w:noWrap/>
            <w:vAlign w:val="bottom"/>
            <w:hideMark/>
          </w:tcPr>
          <w:p w:rsidR="00D374E9" w:rsidRPr="005248B1" w:rsidRDefault="00D374E9" w:rsidP="00B46775">
            <w:pPr>
              <w:spacing w:after="0" w:line="240" w:lineRule="auto"/>
              <w:jc w:val="center"/>
              <w:rPr>
                <w:rFonts w:ascii="Calibri" w:eastAsia="Times New Roman" w:hAnsi="Calibri" w:cs="Calibri"/>
                <w:color w:val="FFFFFF"/>
                <w:lang w:eastAsia="es-AR"/>
              </w:rPr>
            </w:pPr>
            <w:r w:rsidRPr="005248B1">
              <w:rPr>
                <w:rFonts w:ascii="Calibri" w:eastAsia="Times New Roman" w:hAnsi="Calibri" w:cs="Calibri"/>
                <w:color w:val="FFFFFF"/>
                <w:lang w:eastAsia="es-AR"/>
              </w:rPr>
              <w:t>2014</w:t>
            </w:r>
          </w:p>
        </w:tc>
        <w:tc>
          <w:tcPr>
            <w:tcW w:w="2268" w:type="dxa"/>
            <w:gridSpan w:val="2"/>
            <w:tcBorders>
              <w:top w:val="single" w:sz="4" w:space="0" w:color="auto"/>
              <w:left w:val="nil"/>
              <w:bottom w:val="single" w:sz="4" w:space="0" w:color="auto"/>
              <w:right w:val="single" w:sz="4" w:space="0" w:color="000000"/>
            </w:tcBorders>
            <w:shd w:val="clear" w:color="000000" w:fill="16365C"/>
            <w:noWrap/>
            <w:vAlign w:val="bottom"/>
            <w:hideMark/>
          </w:tcPr>
          <w:p w:rsidR="00D374E9" w:rsidRPr="005248B1" w:rsidRDefault="00D374E9" w:rsidP="00B46775">
            <w:pPr>
              <w:spacing w:after="0" w:line="240" w:lineRule="auto"/>
              <w:jc w:val="center"/>
              <w:rPr>
                <w:rFonts w:ascii="Calibri" w:eastAsia="Times New Roman" w:hAnsi="Calibri" w:cs="Calibri"/>
                <w:color w:val="FFFFFF"/>
                <w:lang w:eastAsia="es-AR"/>
              </w:rPr>
            </w:pPr>
            <w:r w:rsidRPr="005248B1">
              <w:rPr>
                <w:rFonts w:ascii="Calibri" w:eastAsia="Times New Roman" w:hAnsi="Calibri" w:cs="Calibri"/>
                <w:color w:val="FFFFFF"/>
                <w:lang w:eastAsia="es-AR"/>
              </w:rPr>
              <w:t>2015</w:t>
            </w:r>
          </w:p>
        </w:tc>
      </w:tr>
      <w:tr w:rsidR="00D374E9" w:rsidRPr="005248B1" w:rsidTr="00B46775">
        <w:trPr>
          <w:trHeight w:val="300"/>
        </w:trPr>
        <w:tc>
          <w:tcPr>
            <w:tcW w:w="441" w:type="dxa"/>
            <w:vMerge w:val="restart"/>
            <w:tcBorders>
              <w:top w:val="single" w:sz="4" w:space="0" w:color="auto"/>
              <w:left w:val="single" w:sz="4" w:space="0" w:color="auto"/>
              <w:bottom w:val="single" w:sz="4" w:space="0" w:color="000000"/>
              <w:right w:val="single" w:sz="4" w:space="0" w:color="auto"/>
            </w:tcBorders>
            <w:shd w:val="clear" w:color="000000" w:fill="16365C"/>
            <w:noWrap/>
            <w:textDirection w:val="btLr"/>
            <w:vAlign w:val="center"/>
            <w:hideMark/>
          </w:tcPr>
          <w:p w:rsidR="00D374E9" w:rsidRPr="005248B1" w:rsidRDefault="00D374E9" w:rsidP="00B46775">
            <w:pPr>
              <w:spacing w:after="0" w:line="240" w:lineRule="auto"/>
              <w:jc w:val="center"/>
              <w:rPr>
                <w:rFonts w:ascii="Calibri" w:eastAsia="Times New Roman" w:hAnsi="Calibri" w:cs="Calibri"/>
                <w:color w:val="FFFFFF"/>
                <w:lang w:eastAsia="es-AR"/>
              </w:rPr>
            </w:pPr>
            <w:r w:rsidRPr="005248B1">
              <w:rPr>
                <w:rFonts w:ascii="Calibri" w:eastAsia="Times New Roman" w:hAnsi="Calibri" w:cs="Calibri"/>
                <w:color w:val="FFFFFF"/>
                <w:lang w:eastAsia="es-AR"/>
              </w:rPr>
              <w:t>Meses</w:t>
            </w:r>
          </w:p>
        </w:tc>
        <w:tc>
          <w:tcPr>
            <w:tcW w:w="1559" w:type="dxa"/>
            <w:tcBorders>
              <w:top w:val="single" w:sz="4" w:space="0" w:color="auto"/>
              <w:left w:val="nil"/>
              <w:bottom w:val="single" w:sz="4" w:space="0" w:color="auto"/>
              <w:right w:val="single" w:sz="4" w:space="0" w:color="auto"/>
            </w:tcBorders>
            <w:shd w:val="clear" w:color="000000" w:fill="16365C"/>
            <w:noWrap/>
            <w:vAlign w:val="bottom"/>
            <w:hideMark/>
          </w:tcPr>
          <w:p w:rsidR="00D374E9" w:rsidRPr="005248B1" w:rsidRDefault="00D374E9" w:rsidP="00B46775">
            <w:pPr>
              <w:spacing w:after="0" w:line="240" w:lineRule="auto"/>
              <w:jc w:val="center"/>
              <w:rPr>
                <w:rFonts w:ascii="Calibri" w:eastAsia="Times New Roman" w:hAnsi="Calibri" w:cs="Calibri"/>
                <w:color w:val="FFFFFF"/>
                <w:lang w:eastAsia="es-AR"/>
              </w:rPr>
            </w:pPr>
            <w:r w:rsidRPr="005248B1">
              <w:rPr>
                <w:rFonts w:ascii="Calibri" w:eastAsia="Times New Roman" w:hAnsi="Calibri" w:cs="Calibri"/>
                <w:color w:val="FFFFFF"/>
                <w:lang w:eastAsia="es-AR"/>
              </w:rPr>
              <w:t>Mes</w:t>
            </w:r>
          </w:p>
        </w:tc>
        <w:tc>
          <w:tcPr>
            <w:tcW w:w="992" w:type="dxa"/>
            <w:tcBorders>
              <w:top w:val="nil"/>
              <w:left w:val="nil"/>
              <w:bottom w:val="single" w:sz="4" w:space="0" w:color="auto"/>
              <w:right w:val="single" w:sz="4" w:space="0" w:color="auto"/>
            </w:tcBorders>
            <w:shd w:val="clear" w:color="000000" w:fill="16365C"/>
            <w:noWrap/>
            <w:vAlign w:val="bottom"/>
            <w:hideMark/>
          </w:tcPr>
          <w:p w:rsidR="00D374E9" w:rsidRPr="005248B1" w:rsidRDefault="00D374E9" w:rsidP="00B46775">
            <w:pPr>
              <w:spacing w:after="0" w:line="240" w:lineRule="auto"/>
              <w:jc w:val="center"/>
              <w:rPr>
                <w:rFonts w:ascii="Calibri" w:eastAsia="Times New Roman" w:hAnsi="Calibri" w:cs="Calibri"/>
                <w:color w:val="FFFFFF"/>
                <w:lang w:eastAsia="es-AR"/>
              </w:rPr>
            </w:pPr>
            <w:r w:rsidRPr="005248B1">
              <w:rPr>
                <w:rFonts w:ascii="Calibri" w:eastAsia="Times New Roman" w:hAnsi="Calibri" w:cs="Calibri"/>
                <w:color w:val="FFFFFF"/>
                <w:lang w:eastAsia="es-AR"/>
              </w:rPr>
              <w:t>Ordenes</w:t>
            </w:r>
          </w:p>
        </w:tc>
        <w:tc>
          <w:tcPr>
            <w:tcW w:w="1559" w:type="dxa"/>
            <w:tcBorders>
              <w:top w:val="nil"/>
              <w:left w:val="nil"/>
              <w:bottom w:val="single" w:sz="4" w:space="0" w:color="auto"/>
              <w:right w:val="single" w:sz="4" w:space="0" w:color="auto"/>
            </w:tcBorders>
            <w:shd w:val="clear" w:color="000000" w:fill="16365C"/>
            <w:noWrap/>
            <w:vAlign w:val="bottom"/>
            <w:hideMark/>
          </w:tcPr>
          <w:p w:rsidR="00D374E9" w:rsidRPr="005248B1" w:rsidRDefault="00D374E9" w:rsidP="00B46775">
            <w:pPr>
              <w:spacing w:after="0" w:line="240" w:lineRule="auto"/>
              <w:jc w:val="center"/>
              <w:rPr>
                <w:rFonts w:ascii="Calibri" w:eastAsia="Times New Roman" w:hAnsi="Calibri" w:cs="Calibri"/>
                <w:color w:val="FFFFFF"/>
                <w:lang w:eastAsia="es-AR"/>
              </w:rPr>
            </w:pPr>
            <w:r w:rsidRPr="005248B1">
              <w:rPr>
                <w:rFonts w:ascii="Calibri" w:eastAsia="Times New Roman" w:hAnsi="Calibri" w:cs="Calibri"/>
                <w:color w:val="FFFFFF"/>
                <w:lang w:eastAsia="es-AR"/>
              </w:rPr>
              <w:t>Monto</w:t>
            </w:r>
          </w:p>
        </w:tc>
        <w:tc>
          <w:tcPr>
            <w:tcW w:w="1134" w:type="dxa"/>
            <w:tcBorders>
              <w:top w:val="nil"/>
              <w:left w:val="nil"/>
              <w:bottom w:val="single" w:sz="4" w:space="0" w:color="auto"/>
              <w:right w:val="single" w:sz="4" w:space="0" w:color="auto"/>
            </w:tcBorders>
            <w:shd w:val="clear" w:color="000000" w:fill="16365C"/>
            <w:noWrap/>
            <w:vAlign w:val="bottom"/>
            <w:hideMark/>
          </w:tcPr>
          <w:p w:rsidR="00D374E9" w:rsidRPr="005248B1" w:rsidRDefault="00D374E9" w:rsidP="00B46775">
            <w:pPr>
              <w:spacing w:after="0" w:line="240" w:lineRule="auto"/>
              <w:jc w:val="center"/>
              <w:rPr>
                <w:rFonts w:ascii="Calibri" w:eastAsia="Times New Roman" w:hAnsi="Calibri" w:cs="Calibri"/>
                <w:color w:val="FFFFFF"/>
                <w:lang w:eastAsia="es-AR"/>
              </w:rPr>
            </w:pPr>
            <w:r w:rsidRPr="005248B1">
              <w:rPr>
                <w:rFonts w:ascii="Calibri" w:eastAsia="Times New Roman" w:hAnsi="Calibri" w:cs="Calibri"/>
                <w:color w:val="FFFFFF"/>
                <w:lang w:eastAsia="es-AR"/>
              </w:rPr>
              <w:t>Ordenes</w:t>
            </w:r>
          </w:p>
        </w:tc>
        <w:tc>
          <w:tcPr>
            <w:tcW w:w="1276" w:type="dxa"/>
            <w:tcBorders>
              <w:top w:val="nil"/>
              <w:left w:val="nil"/>
              <w:bottom w:val="single" w:sz="4" w:space="0" w:color="auto"/>
              <w:right w:val="single" w:sz="4" w:space="0" w:color="auto"/>
            </w:tcBorders>
            <w:shd w:val="clear" w:color="000000" w:fill="16365C"/>
            <w:noWrap/>
            <w:vAlign w:val="bottom"/>
            <w:hideMark/>
          </w:tcPr>
          <w:p w:rsidR="00D374E9" w:rsidRPr="005248B1" w:rsidRDefault="00D374E9" w:rsidP="00B46775">
            <w:pPr>
              <w:spacing w:after="0" w:line="240" w:lineRule="auto"/>
              <w:jc w:val="center"/>
              <w:rPr>
                <w:rFonts w:ascii="Calibri" w:eastAsia="Times New Roman" w:hAnsi="Calibri" w:cs="Calibri"/>
                <w:color w:val="FFFFFF"/>
                <w:lang w:eastAsia="es-AR"/>
              </w:rPr>
            </w:pPr>
            <w:r w:rsidRPr="005248B1">
              <w:rPr>
                <w:rFonts w:ascii="Calibri" w:eastAsia="Times New Roman" w:hAnsi="Calibri" w:cs="Calibri"/>
                <w:color w:val="FFFFFF"/>
                <w:lang w:eastAsia="es-AR"/>
              </w:rPr>
              <w:t>Monto</w:t>
            </w:r>
          </w:p>
        </w:tc>
        <w:tc>
          <w:tcPr>
            <w:tcW w:w="992" w:type="dxa"/>
            <w:tcBorders>
              <w:top w:val="nil"/>
              <w:left w:val="nil"/>
              <w:bottom w:val="single" w:sz="4" w:space="0" w:color="auto"/>
              <w:right w:val="single" w:sz="4" w:space="0" w:color="auto"/>
            </w:tcBorders>
            <w:shd w:val="clear" w:color="000000" w:fill="16365C"/>
            <w:noWrap/>
            <w:vAlign w:val="bottom"/>
            <w:hideMark/>
          </w:tcPr>
          <w:p w:rsidR="00D374E9" w:rsidRPr="005248B1" w:rsidRDefault="00D374E9" w:rsidP="00B46775">
            <w:pPr>
              <w:spacing w:after="0" w:line="240" w:lineRule="auto"/>
              <w:jc w:val="center"/>
              <w:rPr>
                <w:rFonts w:ascii="Calibri" w:eastAsia="Times New Roman" w:hAnsi="Calibri" w:cs="Calibri"/>
                <w:color w:val="FFFFFF"/>
                <w:lang w:eastAsia="es-AR"/>
              </w:rPr>
            </w:pPr>
            <w:r w:rsidRPr="005248B1">
              <w:rPr>
                <w:rFonts w:ascii="Calibri" w:eastAsia="Times New Roman" w:hAnsi="Calibri" w:cs="Calibri"/>
                <w:color w:val="FFFFFF"/>
                <w:lang w:eastAsia="es-AR"/>
              </w:rPr>
              <w:t>Ordenes</w:t>
            </w:r>
          </w:p>
        </w:tc>
        <w:tc>
          <w:tcPr>
            <w:tcW w:w="1276" w:type="dxa"/>
            <w:tcBorders>
              <w:top w:val="nil"/>
              <w:left w:val="nil"/>
              <w:bottom w:val="single" w:sz="4" w:space="0" w:color="auto"/>
              <w:right w:val="single" w:sz="4" w:space="0" w:color="auto"/>
            </w:tcBorders>
            <w:shd w:val="clear" w:color="000000" w:fill="16365C"/>
            <w:noWrap/>
            <w:vAlign w:val="bottom"/>
            <w:hideMark/>
          </w:tcPr>
          <w:p w:rsidR="00D374E9" w:rsidRPr="005248B1" w:rsidRDefault="00D374E9" w:rsidP="00B46775">
            <w:pPr>
              <w:spacing w:after="0" w:line="240" w:lineRule="auto"/>
              <w:jc w:val="center"/>
              <w:rPr>
                <w:rFonts w:ascii="Calibri" w:eastAsia="Times New Roman" w:hAnsi="Calibri" w:cs="Calibri"/>
                <w:color w:val="FFFFFF"/>
                <w:lang w:eastAsia="es-AR"/>
              </w:rPr>
            </w:pPr>
            <w:r w:rsidRPr="005248B1">
              <w:rPr>
                <w:rFonts w:ascii="Calibri" w:eastAsia="Times New Roman" w:hAnsi="Calibri" w:cs="Calibri"/>
                <w:color w:val="FFFFFF"/>
                <w:lang w:eastAsia="es-AR"/>
              </w:rPr>
              <w:t>Monto</w:t>
            </w:r>
          </w:p>
        </w:tc>
      </w:tr>
      <w:tr w:rsidR="00D374E9" w:rsidRPr="005248B1" w:rsidTr="00B46775">
        <w:trPr>
          <w:trHeight w:val="300"/>
        </w:trPr>
        <w:tc>
          <w:tcPr>
            <w:tcW w:w="441" w:type="dxa"/>
            <w:vMerge/>
            <w:tcBorders>
              <w:top w:val="single" w:sz="4" w:space="0" w:color="auto"/>
              <w:left w:val="single" w:sz="4" w:space="0" w:color="auto"/>
              <w:bottom w:val="single" w:sz="4" w:space="0" w:color="000000"/>
              <w:right w:val="single" w:sz="4" w:space="0" w:color="auto"/>
            </w:tcBorders>
            <w:vAlign w:val="center"/>
            <w:hideMark/>
          </w:tcPr>
          <w:p w:rsidR="00D374E9" w:rsidRPr="005248B1" w:rsidRDefault="00D374E9" w:rsidP="00B46775">
            <w:pPr>
              <w:spacing w:after="0" w:line="240" w:lineRule="auto"/>
              <w:jc w:val="left"/>
              <w:rPr>
                <w:rFonts w:ascii="Calibri" w:eastAsia="Times New Roman" w:hAnsi="Calibri" w:cs="Calibri"/>
                <w:color w:val="FFFFFF"/>
                <w:lang w:eastAsia="es-AR"/>
              </w:rPr>
            </w:pPr>
          </w:p>
        </w:tc>
        <w:tc>
          <w:tcPr>
            <w:tcW w:w="1559" w:type="dxa"/>
            <w:tcBorders>
              <w:top w:val="nil"/>
              <w:left w:val="nil"/>
              <w:bottom w:val="single" w:sz="4" w:space="0" w:color="auto"/>
              <w:right w:val="single" w:sz="4" w:space="0" w:color="auto"/>
            </w:tcBorders>
            <w:shd w:val="clear" w:color="000000" w:fill="95B3D7"/>
            <w:noWrap/>
            <w:vAlign w:val="bottom"/>
            <w:hideMark/>
          </w:tcPr>
          <w:p w:rsidR="00D374E9" w:rsidRPr="005248B1" w:rsidRDefault="00D374E9" w:rsidP="00B46775">
            <w:pPr>
              <w:spacing w:after="0" w:line="240" w:lineRule="auto"/>
              <w:jc w:val="left"/>
              <w:rPr>
                <w:rFonts w:ascii="Calibri" w:eastAsia="Times New Roman" w:hAnsi="Calibri" w:cs="Calibri"/>
                <w:color w:val="000000"/>
                <w:lang w:eastAsia="es-AR"/>
              </w:rPr>
            </w:pPr>
            <w:r w:rsidRPr="005248B1">
              <w:rPr>
                <w:rFonts w:ascii="Calibri" w:eastAsia="Times New Roman" w:hAnsi="Calibri" w:cs="Calibri"/>
                <w:color w:val="000000"/>
                <w:lang w:eastAsia="es-AR"/>
              </w:rPr>
              <w:t>Enero</w:t>
            </w:r>
          </w:p>
        </w:tc>
        <w:tc>
          <w:tcPr>
            <w:tcW w:w="992"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D0D0D"/>
                <w:lang w:eastAsia="es-AR"/>
              </w:rPr>
            </w:pPr>
            <w:r w:rsidRPr="005248B1">
              <w:rPr>
                <w:rFonts w:ascii="Calibri" w:eastAsia="Times New Roman" w:hAnsi="Calibri" w:cs="Calibri"/>
                <w:color w:val="0D0D0D"/>
                <w:lang w:eastAsia="es-AR"/>
              </w:rPr>
              <w:t>117</w:t>
            </w:r>
          </w:p>
        </w:tc>
        <w:tc>
          <w:tcPr>
            <w:tcW w:w="1559"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00000"/>
                <w:lang w:eastAsia="es-AR"/>
              </w:rPr>
            </w:pPr>
            <w:r w:rsidRPr="005248B1">
              <w:rPr>
                <w:rFonts w:ascii="Calibri" w:eastAsia="Times New Roman" w:hAnsi="Calibri" w:cs="Calibri"/>
                <w:color w:val="000000"/>
                <w:lang w:eastAsia="es-AR"/>
              </w:rPr>
              <w:t>$ 76,25</w:t>
            </w:r>
          </w:p>
        </w:tc>
        <w:tc>
          <w:tcPr>
            <w:tcW w:w="1134"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D0D0D"/>
                <w:lang w:eastAsia="es-AR"/>
              </w:rPr>
            </w:pPr>
            <w:r w:rsidRPr="005248B1">
              <w:rPr>
                <w:rFonts w:ascii="Calibri" w:eastAsia="Times New Roman" w:hAnsi="Calibri" w:cs="Calibri"/>
                <w:color w:val="0D0D0D"/>
                <w:lang w:eastAsia="es-AR"/>
              </w:rPr>
              <w:t>393</w:t>
            </w:r>
          </w:p>
        </w:tc>
        <w:tc>
          <w:tcPr>
            <w:tcW w:w="1276"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00000"/>
                <w:lang w:eastAsia="es-AR"/>
              </w:rPr>
            </w:pPr>
            <w:r w:rsidRPr="005248B1">
              <w:rPr>
                <w:rFonts w:ascii="Calibri" w:eastAsia="Times New Roman" w:hAnsi="Calibri" w:cs="Calibri"/>
                <w:color w:val="000000"/>
                <w:lang w:eastAsia="es-AR"/>
              </w:rPr>
              <w:t>$ 255,13</w:t>
            </w:r>
          </w:p>
        </w:tc>
        <w:tc>
          <w:tcPr>
            <w:tcW w:w="992"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D0D0D"/>
                <w:lang w:eastAsia="es-AR"/>
              </w:rPr>
            </w:pPr>
            <w:r w:rsidRPr="005248B1">
              <w:rPr>
                <w:rFonts w:ascii="Calibri" w:eastAsia="Times New Roman" w:hAnsi="Calibri" w:cs="Calibri"/>
                <w:color w:val="0D0D0D"/>
                <w:lang w:eastAsia="es-AR"/>
              </w:rPr>
              <w:t>563</w:t>
            </w:r>
          </w:p>
        </w:tc>
        <w:tc>
          <w:tcPr>
            <w:tcW w:w="1276"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00000"/>
                <w:lang w:eastAsia="es-AR"/>
              </w:rPr>
            </w:pPr>
            <w:r w:rsidRPr="005248B1">
              <w:rPr>
                <w:rFonts w:ascii="Calibri" w:eastAsia="Times New Roman" w:hAnsi="Calibri" w:cs="Calibri"/>
                <w:color w:val="000000"/>
                <w:lang w:eastAsia="es-AR"/>
              </w:rPr>
              <w:t>$ 365,95</w:t>
            </w:r>
          </w:p>
        </w:tc>
      </w:tr>
      <w:tr w:rsidR="00D374E9" w:rsidRPr="005248B1" w:rsidTr="00B46775">
        <w:trPr>
          <w:trHeight w:val="300"/>
        </w:trPr>
        <w:tc>
          <w:tcPr>
            <w:tcW w:w="441" w:type="dxa"/>
            <w:vMerge/>
            <w:tcBorders>
              <w:top w:val="single" w:sz="4" w:space="0" w:color="auto"/>
              <w:left w:val="single" w:sz="4" w:space="0" w:color="auto"/>
              <w:bottom w:val="single" w:sz="4" w:space="0" w:color="000000"/>
              <w:right w:val="single" w:sz="4" w:space="0" w:color="auto"/>
            </w:tcBorders>
            <w:vAlign w:val="center"/>
            <w:hideMark/>
          </w:tcPr>
          <w:p w:rsidR="00D374E9" w:rsidRPr="005248B1" w:rsidRDefault="00D374E9" w:rsidP="00B46775">
            <w:pPr>
              <w:spacing w:after="0" w:line="240" w:lineRule="auto"/>
              <w:jc w:val="left"/>
              <w:rPr>
                <w:rFonts w:ascii="Calibri" w:eastAsia="Times New Roman" w:hAnsi="Calibri" w:cs="Calibri"/>
                <w:color w:val="FFFFFF"/>
                <w:lang w:eastAsia="es-AR"/>
              </w:rPr>
            </w:pPr>
          </w:p>
        </w:tc>
        <w:tc>
          <w:tcPr>
            <w:tcW w:w="1559" w:type="dxa"/>
            <w:tcBorders>
              <w:top w:val="nil"/>
              <w:left w:val="nil"/>
              <w:bottom w:val="single" w:sz="4" w:space="0" w:color="auto"/>
              <w:right w:val="single" w:sz="4" w:space="0" w:color="auto"/>
            </w:tcBorders>
            <w:shd w:val="clear" w:color="000000" w:fill="95B3D7"/>
            <w:noWrap/>
            <w:vAlign w:val="bottom"/>
            <w:hideMark/>
          </w:tcPr>
          <w:p w:rsidR="00D374E9" w:rsidRPr="005248B1" w:rsidRDefault="00D374E9" w:rsidP="00B46775">
            <w:pPr>
              <w:spacing w:after="0" w:line="240" w:lineRule="auto"/>
              <w:jc w:val="left"/>
              <w:rPr>
                <w:rFonts w:ascii="Calibri" w:eastAsia="Times New Roman" w:hAnsi="Calibri" w:cs="Calibri"/>
                <w:color w:val="000000"/>
                <w:lang w:eastAsia="es-AR"/>
              </w:rPr>
            </w:pPr>
            <w:r w:rsidRPr="005248B1">
              <w:rPr>
                <w:rFonts w:ascii="Calibri" w:eastAsia="Times New Roman" w:hAnsi="Calibri" w:cs="Calibri"/>
                <w:color w:val="000000"/>
                <w:lang w:eastAsia="es-AR"/>
              </w:rPr>
              <w:t>Febrero</w:t>
            </w:r>
          </w:p>
        </w:tc>
        <w:tc>
          <w:tcPr>
            <w:tcW w:w="992"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D0D0D"/>
                <w:lang w:eastAsia="es-AR"/>
              </w:rPr>
            </w:pPr>
            <w:r w:rsidRPr="005248B1">
              <w:rPr>
                <w:rFonts w:ascii="Calibri" w:eastAsia="Times New Roman" w:hAnsi="Calibri" w:cs="Calibri"/>
                <w:color w:val="0D0D0D"/>
                <w:lang w:eastAsia="es-AR"/>
              </w:rPr>
              <w:t>205</w:t>
            </w:r>
          </w:p>
        </w:tc>
        <w:tc>
          <w:tcPr>
            <w:tcW w:w="1559"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00000"/>
                <w:lang w:eastAsia="es-AR"/>
              </w:rPr>
            </w:pPr>
            <w:r w:rsidRPr="005248B1">
              <w:rPr>
                <w:rFonts w:ascii="Calibri" w:eastAsia="Times New Roman" w:hAnsi="Calibri" w:cs="Calibri"/>
                <w:color w:val="000000"/>
                <w:lang w:eastAsia="es-AR"/>
              </w:rPr>
              <w:t>$ 132,96</w:t>
            </w:r>
          </w:p>
        </w:tc>
        <w:tc>
          <w:tcPr>
            <w:tcW w:w="1134"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D0D0D"/>
                <w:lang w:eastAsia="es-AR"/>
              </w:rPr>
            </w:pPr>
            <w:r w:rsidRPr="005248B1">
              <w:rPr>
                <w:rFonts w:ascii="Calibri" w:eastAsia="Times New Roman" w:hAnsi="Calibri" w:cs="Calibri"/>
                <w:color w:val="0D0D0D"/>
                <w:lang w:eastAsia="es-AR"/>
              </w:rPr>
              <w:t>497</w:t>
            </w:r>
          </w:p>
        </w:tc>
        <w:tc>
          <w:tcPr>
            <w:tcW w:w="1276"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00000"/>
                <w:lang w:eastAsia="es-AR"/>
              </w:rPr>
            </w:pPr>
            <w:r w:rsidRPr="005248B1">
              <w:rPr>
                <w:rFonts w:ascii="Calibri" w:eastAsia="Times New Roman" w:hAnsi="Calibri" w:cs="Calibri"/>
                <w:color w:val="000000"/>
                <w:lang w:eastAsia="es-AR"/>
              </w:rPr>
              <w:t>$ 322,73</w:t>
            </w:r>
          </w:p>
        </w:tc>
        <w:tc>
          <w:tcPr>
            <w:tcW w:w="992"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D0D0D"/>
                <w:lang w:eastAsia="es-AR"/>
              </w:rPr>
            </w:pPr>
            <w:r w:rsidRPr="005248B1">
              <w:rPr>
                <w:rFonts w:ascii="Calibri" w:eastAsia="Times New Roman" w:hAnsi="Calibri" w:cs="Calibri"/>
                <w:color w:val="0D0D0D"/>
                <w:lang w:eastAsia="es-AR"/>
              </w:rPr>
              <w:t>566</w:t>
            </w:r>
          </w:p>
        </w:tc>
        <w:tc>
          <w:tcPr>
            <w:tcW w:w="1276"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00000"/>
                <w:lang w:eastAsia="es-AR"/>
              </w:rPr>
            </w:pPr>
            <w:r w:rsidRPr="005248B1">
              <w:rPr>
                <w:rFonts w:ascii="Calibri" w:eastAsia="Times New Roman" w:hAnsi="Calibri" w:cs="Calibri"/>
                <w:color w:val="000000"/>
                <w:lang w:eastAsia="es-AR"/>
              </w:rPr>
              <w:t>$ 367,58</w:t>
            </w:r>
          </w:p>
        </w:tc>
      </w:tr>
      <w:tr w:rsidR="00D374E9" w:rsidRPr="005248B1" w:rsidTr="00B46775">
        <w:trPr>
          <w:trHeight w:val="300"/>
        </w:trPr>
        <w:tc>
          <w:tcPr>
            <w:tcW w:w="441" w:type="dxa"/>
            <w:vMerge/>
            <w:tcBorders>
              <w:top w:val="single" w:sz="4" w:space="0" w:color="auto"/>
              <w:left w:val="single" w:sz="4" w:space="0" w:color="auto"/>
              <w:bottom w:val="single" w:sz="4" w:space="0" w:color="000000"/>
              <w:right w:val="single" w:sz="4" w:space="0" w:color="auto"/>
            </w:tcBorders>
            <w:vAlign w:val="center"/>
            <w:hideMark/>
          </w:tcPr>
          <w:p w:rsidR="00D374E9" w:rsidRPr="005248B1" w:rsidRDefault="00D374E9" w:rsidP="00B46775">
            <w:pPr>
              <w:spacing w:after="0" w:line="240" w:lineRule="auto"/>
              <w:jc w:val="left"/>
              <w:rPr>
                <w:rFonts w:ascii="Calibri" w:eastAsia="Times New Roman" w:hAnsi="Calibri" w:cs="Calibri"/>
                <w:color w:val="FFFFFF"/>
                <w:lang w:eastAsia="es-AR"/>
              </w:rPr>
            </w:pPr>
          </w:p>
        </w:tc>
        <w:tc>
          <w:tcPr>
            <w:tcW w:w="1559" w:type="dxa"/>
            <w:tcBorders>
              <w:top w:val="nil"/>
              <w:left w:val="nil"/>
              <w:bottom w:val="single" w:sz="4" w:space="0" w:color="auto"/>
              <w:right w:val="single" w:sz="4" w:space="0" w:color="auto"/>
            </w:tcBorders>
            <w:shd w:val="clear" w:color="000000" w:fill="95B3D7"/>
            <w:noWrap/>
            <w:vAlign w:val="bottom"/>
            <w:hideMark/>
          </w:tcPr>
          <w:p w:rsidR="00D374E9" w:rsidRPr="005248B1" w:rsidRDefault="00D374E9" w:rsidP="00B46775">
            <w:pPr>
              <w:spacing w:after="0" w:line="240" w:lineRule="auto"/>
              <w:jc w:val="left"/>
              <w:rPr>
                <w:rFonts w:ascii="Calibri" w:eastAsia="Times New Roman" w:hAnsi="Calibri" w:cs="Calibri"/>
                <w:color w:val="000000"/>
                <w:lang w:eastAsia="es-AR"/>
              </w:rPr>
            </w:pPr>
            <w:r w:rsidRPr="005248B1">
              <w:rPr>
                <w:rFonts w:ascii="Calibri" w:eastAsia="Times New Roman" w:hAnsi="Calibri" w:cs="Calibri"/>
                <w:color w:val="000000"/>
                <w:lang w:eastAsia="es-AR"/>
              </w:rPr>
              <w:t>Marzo</w:t>
            </w:r>
          </w:p>
        </w:tc>
        <w:tc>
          <w:tcPr>
            <w:tcW w:w="992"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D0D0D"/>
                <w:lang w:eastAsia="es-AR"/>
              </w:rPr>
            </w:pPr>
            <w:r w:rsidRPr="005248B1">
              <w:rPr>
                <w:rFonts w:ascii="Calibri" w:eastAsia="Times New Roman" w:hAnsi="Calibri" w:cs="Calibri"/>
                <w:color w:val="0D0D0D"/>
                <w:lang w:eastAsia="es-AR"/>
              </w:rPr>
              <w:t>373</w:t>
            </w:r>
          </w:p>
        </w:tc>
        <w:tc>
          <w:tcPr>
            <w:tcW w:w="1559"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00000"/>
                <w:lang w:eastAsia="es-AR"/>
              </w:rPr>
            </w:pPr>
            <w:r w:rsidRPr="005248B1">
              <w:rPr>
                <w:rFonts w:ascii="Calibri" w:eastAsia="Times New Roman" w:hAnsi="Calibri" w:cs="Calibri"/>
                <w:color w:val="000000"/>
                <w:lang w:eastAsia="es-AR"/>
              </w:rPr>
              <w:t>$ 242,16</w:t>
            </w:r>
          </w:p>
        </w:tc>
        <w:tc>
          <w:tcPr>
            <w:tcW w:w="1134"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D0D0D"/>
                <w:lang w:eastAsia="es-AR"/>
              </w:rPr>
            </w:pPr>
            <w:r w:rsidRPr="005248B1">
              <w:rPr>
                <w:rFonts w:ascii="Calibri" w:eastAsia="Times New Roman" w:hAnsi="Calibri" w:cs="Calibri"/>
                <w:color w:val="0D0D0D"/>
                <w:lang w:eastAsia="es-AR"/>
              </w:rPr>
              <w:t>687</w:t>
            </w:r>
          </w:p>
        </w:tc>
        <w:tc>
          <w:tcPr>
            <w:tcW w:w="1276"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00000"/>
                <w:lang w:eastAsia="es-AR"/>
              </w:rPr>
            </w:pPr>
            <w:r w:rsidRPr="005248B1">
              <w:rPr>
                <w:rFonts w:ascii="Calibri" w:eastAsia="Times New Roman" w:hAnsi="Calibri" w:cs="Calibri"/>
                <w:color w:val="000000"/>
                <w:lang w:eastAsia="es-AR"/>
              </w:rPr>
              <w:t>$ 446,39</w:t>
            </w:r>
          </w:p>
        </w:tc>
        <w:tc>
          <w:tcPr>
            <w:tcW w:w="992"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D0D0D"/>
                <w:lang w:eastAsia="es-AR"/>
              </w:rPr>
            </w:pPr>
            <w:r w:rsidRPr="005248B1">
              <w:rPr>
                <w:rFonts w:ascii="Calibri" w:eastAsia="Times New Roman" w:hAnsi="Calibri" w:cs="Calibri"/>
                <w:color w:val="0D0D0D"/>
                <w:lang w:eastAsia="es-AR"/>
              </w:rPr>
              <w:t>891</w:t>
            </w:r>
          </w:p>
        </w:tc>
        <w:tc>
          <w:tcPr>
            <w:tcW w:w="1276"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00000"/>
                <w:lang w:eastAsia="es-AR"/>
              </w:rPr>
            </w:pPr>
            <w:r w:rsidRPr="005248B1">
              <w:rPr>
                <w:rFonts w:ascii="Calibri" w:eastAsia="Times New Roman" w:hAnsi="Calibri" w:cs="Calibri"/>
                <w:color w:val="000000"/>
                <w:lang w:eastAsia="es-AR"/>
              </w:rPr>
              <w:t>$ 578,99</w:t>
            </w:r>
          </w:p>
        </w:tc>
      </w:tr>
      <w:tr w:rsidR="00D374E9" w:rsidRPr="005248B1" w:rsidTr="00B46775">
        <w:trPr>
          <w:trHeight w:val="300"/>
        </w:trPr>
        <w:tc>
          <w:tcPr>
            <w:tcW w:w="441" w:type="dxa"/>
            <w:vMerge/>
            <w:tcBorders>
              <w:top w:val="single" w:sz="4" w:space="0" w:color="auto"/>
              <w:left w:val="single" w:sz="4" w:space="0" w:color="auto"/>
              <w:bottom w:val="single" w:sz="4" w:space="0" w:color="000000"/>
              <w:right w:val="single" w:sz="4" w:space="0" w:color="auto"/>
            </w:tcBorders>
            <w:vAlign w:val="center"/>
            <w:hideMark/>
          </w:tcPr>
          <w:p w:rsidR="00D374E9" w:rsidRPr="005248B1" w:rsidRDefault="00D374E9" w:rsidP="00B46775">
            <w:pPr>
              <w:spacing w:after="0" w:line="240" w:lineRule="auto"/>
              <w:jc w:val="left"/>
              <w:rPr>
                <w:rFonts w:ascii="Calibri" w:eastAsia="Times New Roman" w:hAnsi="Calibri" w:cs="Calibri"/>
                <w:color w:val="FFFFFF"/>
                <w:lang w:eastAsia="es-AR"/>
              </w:rPr>
            </w:pPr>
          </w:p>
        </w:tc>
        <w:tc>
          <w:tcPr>
            <w:tcW w:w="1559" w:type="dxa"/>
            <w:tcBorders>
              <w:top w:val="nil"/>
              <w:left w:val="nil"/>
              <w:bottom w:val="single" w:sz="4" w:space="0" w:color="auto"/>
              <w:right w:val="single" w:sz="4" w:space="0" w:color="auto"/>
            </w:tcBorders>
            <w:shd w:val="clear" w:color="000000" w:fill="95B3D7"/>
            <w:noWrap/>
            <w:vAlign w:val="bottom"/>
            <w:hideMark/>
          </w:tcPr>
          <w:p w:rsidR="00D374E9" w:rsidRPr="005248B1" w:rsidRDefault="00D374E9" w:rsidP="00B46775">
            <w:pPr>
              <w:spacing w:after="0" w:line="240" w:lineRule="auto"/>
              <w:jc w:val="left"/>
              <w:rPr>
                <w:rFonts w:ascii="Calibri" w:eastAsia="Times New Roman" w:hAnsi="Calibri" w:cs="Calibri"/>
                <w:color w:val="000000"/>
                <w:lang w:eastAsia="es-AR"/>
              </w:rPr>
            </w:pPr>
            <w:r w:rsidRPr="005248B1">
              <w:rPr>
                <w:rFonts w:ascii="Calibri" w:eastAsia="Times New Roman" w:hAnsi="Calibri" w:cs="Calibri"/>
                <w:color w:val="000000"/>
                <w:lang w:eastAsia="es-AR"/>
              </w:rPr>
              <w:t>Abril</w:t>
            </w:r>
          </w:p>
        </w:tc>
        <w:tc>
          <w:tcPr>
            <w:tcW w:w="992"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D0D0D"/>
                <w:lang w:eastAsia="es-AR"/>
              </w:rPr>
            </w:pPr>
            <w:r w:rsidRPr="005248B1">
              <w:rPr>
                <w:rFonts w:ascii="Calibri" w:eastAsia="Times New Roman" w:hAnsi="Calibri" w:cs="Calibri"/>
                <w:color w:val="0D0D0D"/>
                <w:lang w:eastAsia="es-AR"/>
              </w:rPr>
              <w:t>484</w:t>
            </w:r>
          </w:p>
        </w:tc>
        <w:tc>
          <w:tcPr>
            <w:tcW w:w="1559"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00000"/>
                <w:lang w:eastAsia="es-AR"/>
              </w:rPr>
            </w:pPr>
            <w:r w:rsidRPr="005248B1">
              <w:rPr>
                <w:rFonts w:ascii="Calibri" w:eastAsia="Times New Roman" w:hAnsi="Calibri" w:cs="Calibri"/>
                <w:color w:val="000000"/>
                <w:lang w:eastAsia="es-AR"/>
              </w:rPr>
              <w:t>$ 314,44</w:t>
            </w:r>
          </w:p>
        </w:tc>
        <w:tc>
          <w:tcPr>
            <w:tcW w:w="1134"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D0D0D"/>
                <w:lang w:eastAsia="es-AR"/>
              </w:rPr>
            </w:pPr>
            <w:r w:rsidRPr="005248B1">
              <w:rPr>
                <w:rFonts w:ascii="Calibri" w:eastAsia="Times New Roman" w:hAnsi="Calibri" w:cs="Calibri"/>
                <w:color w:val="0D0D0D"/>
                <w:lang w:eastAsia="es-AR"/>
              </w:rPr>
              <w:t>651</w:t>
            </w:r>
          </w:p>
        </w:tc>
        <w:tc>
          <w:tcPr>
            <w:tcW w:w="1276"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00000"/>
                <w:lang w:eastAsia="es-AR"/>
              </w:rPr>
            </w:pPr>
            <w:r w:rsidRPr="005248B1">
              <w:rPr>
                <w:rFonts w:ascii="Calibri" w:eastAsia="Times New Roman" w:hAnsi="Calibri" w:cs="Calibri"/>
                <w:color w:val="000000"/>
                <w:lang w:eastAsia="es-AR"/>
              </w:rPr>
              <w:t>$ 422,99</w:t>
            </w:r>
          </w:p>
        </w:tc>
        <w:tc>
          <w:tcPr>
            <w:tcW w:w="992"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D0D0D"/>
                <w:lang w:eastAsia="es-AR"/>
              </w:rPr>
            </w:pPr>
            <w:r w:rsidRPr="005248B1">
              <w:rPr>
                <w:rFonts w:ascii="Calibri" w:eastAsia="Times New Roman" w:hAnsi="Calibri" w:cs="Calibri"/>
                <w:color w:val="0D0D0D"/>
                <w:lang w:eastAsia="es-AR"/>
              </w:rPr>
              <w:t>1.137</w:t>
            </w:r>
          </w:p>
        </w:tc>
        <w:tc>
          <w:tcPr>
            <w:tcW w:w="1276"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00000"/>
                <w:lang w:eastAsia="es-AR"/>
              </w:rPr>
            </w:pPr>
            <w:r w:rsidRPr="005248B1">
              <w:rPr>
                <w:rFonts w:ascii="Calibri" w:eastAsia="Times New Roman" w:hAnsi="Calibri" w:cs="Calibri"/>
                <w:color w:val="000000"/>
                <w:lang w:eastAsia="es-AR"/>
              </w:rPr>
              <w:t>$ 738,73</w:t>
            </w:r>
          </w:p>
        </w:tc>
      </w:tr>
      <w:tr w:rsidR="00D374E9" w:rsidRPr="005248B1" w:rsidTr="00B46775">
        <w:trPr>
          <w:trHeight w:val="300"/>
        </w:trPr>
        <w:tc>
          <w:tcPr>
            <w:tcW w:w="441" w:type="dxa"/>
            <w:vMerge/>
            <w:tcBorders>
              <w:top w:val="single" w:sz="4" w:space="0" w:color="auto"/>
              <w:left w:val="single" w:sz="4" w:space="0" w:color="auto"/>
              <w:bottom w:val="single" w:sz="4" w:space="0" w:color="000000"/>
              <w:right w:val="single" w:sz="4" w:space="0" w:color="auto"/>
            </w:tcBorders>
            <w:vAlign w:val="center"/>
            <w:hideMark/>
          </w:tcPr>
          <w:p w:rsidR="00D374E9" w:rsidRPr="005248B1" w:rsidRDefault="00D374E9" w:rsidP="00B46775">
            <w:pPr>
              <w:spacing w:after="0" w:line="240" w:lineRule="auto"/>
              <w:jc w:val="left"/>
              <w:rPr>
                <w:rFonts w:ascii="Calibri" w:eastAsia="Times New Roman" w:hAnsi="Calibri" w:cs="Calibri"/>
                <w:color w:val="FFFFFF"/>
                <w:lang w:eastAsia="es-AR"/>
              </w:rPr>
            </w:pPr>
          </w:p>
        </w:tc>
        <w:tc>
          <w:tcPr>
            <w:tcW w:w="1559" w:type="dxa"/>
            <w:tcBorders>
              <w:top w:val="nil"/>
              <w:left w:val="nil"/>
              <w:bottom w:val="single" w:sz="4" w:space="0" w:color="auto"/>
              <w:right w:val="single" w:sz="4" w:space="0" w:color="auto"/>
            </w:tcBorders>
            <w:shd w:val="clear" w:color="000000" w:fill="95B3D7"/>
            <w:noWrap/>
            <w:vAlign w:val="bottom"/>
            <w:hideMark/>
          </w:tcPr>
          <w:p w:rsidR="00D374E9" w:rsidRPr="005248B1" w:rsidRDefault="00D374E9" w:rsidP="00B46775">
            <w:pPr>
              <w:spacing w:after="0" w:line="240" w:lineRule="auto"/>
              <w:jc w:val="left"/>
              <w:rPr>
                <w:rFonts w:ascii="Calibri" w:eastAsia="Times New Roman" w:hAnsi="Calibri" w:cs="Calibri"/>
                <w:color w:val="000000"/>
                <w:lang w:eastAsia="es-AR"/>
              </w:rPr>
            </w:pPr>
            <w:r w:rsidRPr="005248B1">
              <w:rPr>
                <w:rFonts w:ascii="Calibri" w:eastAsia="Times New Roman" w:hAnsi="Calibri" w:cs="Calibri"/>
                <w:color w:val="000000"/>
                <w:lang w:eastAsia="es-AR"/>
              </w:rPr>
              <w:t>Mayo</w:t>
            </w:r>
          </w:p>
        </w:tc>
        <w:tc>
          <w:tcPr>
            <w:tcW w:w="992"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D0D0D"/>
                <w:lang w:eastAsia="es-AR"/>
              </w:rPr>
            </w:pPr>
            <w:r w:rsidRPr="005248B1">
              <w:rPr>
                <w:rFonts w:ascii="Calibri" w:eastAsia="Times New Roman" w:hAnsi="Calibri" w:cs="Calibri"/>
                <w:color w:val="0D0D0D"/>
                <w:lang w:eastAsia="es-AR"/>
              </w:rPr>
              <w:t>544</w:t>
            </w:r>
          </w:p>
        </w:tc>
        <w:tc>
          <w:tcPr>
            <w:tcW w:w="1559"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00000"/>
                <w:lang w:eastAsia="es-AR"/>
              </w:rPr>
            </w:pPr>
            <w:r w:rsidRPr="005248B1">
              <w:rPr>
                <w:rFonts w:ascii="Calibri" w:eastAsia="Times New Roman" w:hAnsi="Calibri" w:cs="Calibri"/>
                <w:color w:val="000000"/>
                <w:lang w:eastAsia="es-AR"/>
              </w:rPr>
              <w:t>$ 353,44</w:t>
            </w:r>
          </w:p>
        </w:tc>
        <w:tc>
          <w:tcPr>
            <w:tcW w:w="1134"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D0D0D"/>
                <w:lang w:eastAsia="es-AR"/>
              </w:rPr>
            </w:pPr>
            <w:r w:rsidRPr="005248B1">
              <w:rPr>
                <w:rFonts w:ascii="Calibri" w:eastAsia="Times New Roman" w:hAnsi="Calibri" w:cs="Calibri"/>
                <w:color w:val="0D0D0D"/>
                <w:lang w:eastAsia="es-AR"/>
              </w:rPr>
              <w:t>683</w:t>
            </w:r>
          </w:p>
        </w:tc>
        <w:tc>
          <w:tcPr>
            <w:tcW w:w="1276"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00000"/>
                <w:lang w:eastAsia="es-AR"/>
              </w:rPr>
            </w:pPr>
            <w:r w:rsidRPr="005248B1">
              <w:rPr>
                <w:rFonts w:ascii="Calibri" w:eastAsia="Times New Roman" w:hAnsi="Calibri" w:cs="Calibri"/>
                <w:color w:val="000000"/>
                <w:lang w:eastAsia="es-AR"/>
              </w:rPr>
              <w:t>$ 443,79</w:t>
            </w:r>
          </w:p>
        </w:tc>
        <w:tc>
          <w:tcPr>
            <w:tcW w:w="992"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D0D0D"/>
                <w:lang w:eastAsia="es-AR"/>
              </w:rPr>
            </w:pPr>
            <w:r w:rsidRPr="005248B1">
              <w:rPr>
                <w:rFonts w:ascii="Calibri" w:eastAsia="Times New Roman" w:hAnsi="Calibri" w:cs="Calibri"/>
                <w:color w:val="0D0D0D"/>
                <w:lang w:eastAsia="es-AR"/>
              </w:rPr>
              <w:t>1.156</w:t>
            </w:r>
          </w:p>
        </w:tc>
        <w:tc>
          <w:tcPr>
            <w:tcW w:w="1276"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00000"/>
                <w:lang w:eastAsia="es-AR"/>
              </w:rPr>
            </w:pPr>
            <w:r w:rsidRPr="005248B1">
              <w:rPr>
                <w:rFonts w:ascii="Calibri" w:eastAsia="Times New Roman" w:hAnsi="Calibri" w:cs="Calibri"/>
                <w:color w:val="000000"/>
                <w:lang w:eastAsia="es-AR"/>
              </w:rPr>
              <w:t>$ 751,40</w:t>
            </w:r>
          </w:p>
        </w:tc>
      </w:tr>
      <w:tr w:rsidR="00D374E9" w:rsidRPr="005248B1" w:rsidTr="00B46775">
        <w:trPr>
          <w:trHeight w:val="300"/>
        </w:trPr>
        <w:tc>
          <w:tcPr>
            <w:tcW w:w="441" w:type="dxa"/>
            <w:vMerge/>
            <w:tcBorders>
              <w:top w:val="single" w:sz="4" w:space="0" w:color="auto"/>
              <w:left w:val="single" w:sz="4" w:space="0" w:color="auto"/>
              <w:bottom w:val="single" w:sz="4" w:space="0" w:color="000000"/>
              <w:right w:val="single" w:sz="4" w:space="0" w:color="auto"/>
            </w:tcBorders>
            <w:vAlign w:val="center"/>
            <w:hideMark/>
          </w:tcPr>
          <w:p w:rsidR="00D374E9" w:rsidRPr="005248B1" w:rsidRDefault="00D374E9" w:rsidP="00B46775">
            <w:pPr>
              <w:spacing w:after="0" w:line="240" w:lineRule="auto"/>
              <w:jc w:val="left"/>
              <w:rPr>
                <w:rFonts w:ascii="Calibri" w:eastAsia="Times New Roman" w:hAnsi="Calibri" w:cs="Calibri"/>
                <w:color w:val="FFFFFF"/>
                <w:lang w:eastAsia="es-AR"/>
              </w:rPr>
            </w:pPr>
          </w:p>
        </w:tc>
        <w:tc>
          <w:tcPr>
            <w:tcW w:w="1559" w:type="dxa"/>
            <w:tcBorders>
              <w:top w:val="nil"/>
              <w:left w:val="nil"/>
              <w:bottom w:val="single" w:sz="4" w:space="0" w:color="auto"/>
              <w:right w:val="single" w:sz="4" w:space="0" w:color="auto"/>
            </w:tcBorders>
            <w:shd w:val="clear" w:color="000000" w:fill="95B3D7"/>
            <w:noWrap/>
            <w:vAlign w:val="bottom"/>
            <w:hideMark/>
          </w:tcPr>
          <w:p w:rsidR="00D374E9" w:rsidRPr="005248B1" w:rsidRDefault="00D374E9" w:rsidP="00B46775">
            <w:pPr>
              <w:spacing w:after="0" w:line="240" w:lineRule="auto"/>
              <w:jc w:val="left"/>
              <w:rPr>
                <w:rFonts w:ascii="Calibri" w:eastAsia="Times New Roman" w:hAnsi="Calibri" w:cs="Calibri"/>
                <w:color w:val="000000"/>
                <w:lang w:eastAsia="es-AR"/>
              </w:rPr>
            </w:pPr>
            <w:r w:rsidRPr="005248B1">
              <w:rPr>
                <w:rFonts w:ascii="Calibri" w:eastAsia="Times New Roman" w:hAnsi="Calibri" w:cs="Calibri"/>
                <w:color w:val="000000"/>
                <w:lang w:eastAsia="es-AR"/>
              </w:rPr>
              <w:t>Junio</w:t>
            </w:r>
          </w:p>
        </w:tc>
        <w:tc>
          <w:tcPr>
            <w:tcW w:w="992"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D0D0D"/>
                <w:lang w:eastAsia="es-AR"/>
              </w:rPr>
            </w:pPr>
            <w:r w:rsidRPr="005248B1">
              <w:rPr>
                <w:rFonts w:ascii="Calibri" w:eastAsia="Times New Roman" w:hAnsi="Calibri" w:cs="Calibri"/>
                <w:color w:val="0D0D0D"/>
                <w:lang w:eastAsia="es-AR"/>
              </w:rPr>
              <w:t>574</w:t>
            </w:r>
          </w:p>
        </w:tc>
        <w:tc>
          <w:tcPr>
            <w:tcW w:w="1559"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00000"/>
                <w:lang w:eastAsia="es-AR"/>
              </w:rPr>
            </w:pPr>
            <w:r w:rsidRPr="005248B1">
              <w:rPr>
                <w:rFonts w:ascii="Calibri" w:eastAsia="Times New Roman" w:hAnsi="Calibri" w:cs="Calibri"/>
                <w:color w:val="000000"/>
                <w:lang w:eastAsia="es-AR"/>
              </w:rPr>
              <w:t>$ 372,94</w:t>
            </w:r>
          </w:p>
        </w:tc>
        <w:tc>
          <w:tcPr>
            <w:tcW w:w="1134"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D0D0D"/>
                <w:lang w:eastAsia="es-AR"/>
              </w:rPr>
            </w:pPr>
            <w:r w:rsidRPr="005248B1">
              <w:rPr>
                <w:rFonts w:ascii="Calibri" w:eastAsia="Times New Roman" w:hAnsi="Calibri" w:cs="Calibri"/>
                <w:color w:val="0D0D0D"/>
                <w:lang w:eastAsia="es-AR"/>
              </w:rPr>
              <w:t>714</w:t>
            </w:r>
          </w:p>
        </w:tc>
        <w:tc>
          <w:tcPr>
            <w:tcW w:w="1276"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00000"/>
                <w:lang w:eastAsia="es-AR"/>
              </w:rPr>
            </w:pPr>
            <w:r w:rsidRPr="005248B1">
              <w:rPr>
                <w:rFonts w:ascii="Calibri" w:eastAsia="Times New Roman" w:hAnsi="Calibri" w:cs="Calibri"/>
                <w:color w:val="000000"/>
                <w:lang w:eastAsia="es-AR"/>
              </w:rPr>
              <w:t>$ 463,81</w:t>
            </w:r>
          </w:p>
        </w:tc>
        <w:tc>
          <w:tcPr>
            <w:tcW w:w="992"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D0D0D"/>
                <w:lang w:eastAsia="es-AR"/>
              </w:rPr>
            </w:pPr>
            <w:r w:rsidRPr="005248B1">
              <w:rPr>
                <w:rFonts w:ascii="Calibri" w:eastAsia="Times New Roman" w:hAnsi="Calibri" w:cs="Calibri"/>
                <w:color w:val="0D0D0D"/>
                <w:lang w:eastAsia="es-AR"/>
              </w:rPr>
              <w:t>1.182</w:t>
            </w:r>
          </w:p>
        </w:tc>
        <w:tc>
          <w:tcPr>
            <w:tcW w:w="1276"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00000"/>
                <w:lang w:eastAsia="es-AR"/>
              </w:rPr>
            </w:pPr>
            <w:r w:rsidRPr="005248B1">
              <w:rPr>
                <w:rFonts w:ascii="Calibri" w:eastAsia="Times New Roman" w:hAnsi="Calibri" w:cs="Calibri"/>
                <w:color w:val="000000"/>
                <w:lang w:eastAsia="es-AR"/>
              </w:rPr>
              <w:t>$ 767,98</w:t>
            </w:r>
          </w:p>
        </w:tc>
      </w:tr>
      <w:tr w:rsidR="00D374E9" w:rsidRPr="005248B1" w:rsidTr="00B46775">
        <w:trPr>
          <w:trHeight w:val="300"/>
        </w:trPr>
        <w:tc>
          <w:tcPr>
            <w:tcW w:w="441" w:type="dxa"/>
            <w:vMerge/>
            <w:tcBorders>
              <w:top w:val="single" w:sz="4" w:space="0" w:color="auto"/>
              <w:left w:val="single" w:sz="4" w:space="0" w:color="auto"/>
              <w:bottom w:val="single" w:sz="4" w:space="0" w:color="000000"/>
              <w:right w:val="single" w:sz="4" w:space="0" w:color="auto"/>
            </w:tcBorders>
            <w:vAlign w:val="center"/>
            <w:hideMark/>
          </w:tcPr>
          <w:p w:rsidR="00D374E9" w:rsidRPr="005248B1" w:rsidRDefault="00D374E9" w:rsidP="00B46775">
            <w:pPr>
              <w:spacing w:after="0" w:line="240" w:lineRule="auto"/>
              <w:jc w:val="left"/>
              <w:rPr>
                <w:rFonts w:ascii="Calibri" w:eastAsia="Times New Roman" w:hAnsi="Calibri" w:cs="Calibri"/>
                <w:color w:val="FFFFFF"/>
                <w:lang w:eastAsia="es-AR"/>
              </w:rPr>
            </w:pPr>
          </w:p>
        </w:tc>
        <w:tc>
          <w:tcPr>
            <w:tcW w:w="1559" w:type="dxa"/>
            <w:tcBorders>
              <w:top w:val="nil"/>
              <w:left w:val="nil"/>
              <w:bottom w:val="single" w:sz="4" w:space="0" w:color="auto"/>
              <w:right w:val="single" w:sz="4" w:space="0" w:color="auto"/>
            </w:tcBorders>
            <w:shd w:val="clear" w:color="000000" w:fill="95B3D7"/>
            <w:noWrap/>
            <w:vAlign w:val="bottom"/>
            <w:hideMark/>
          </w:tcPr>
          <w:p w:rsidR="00D374E9" w:rsidRPr="005248B1" w:rsidRDefault="00D374E9" w:rsidP="00B46775">
            <w:pPr>
              <w:spacing w:after="0" w:line="240" w:lineRule="auto"/>
              <w:jc w:val="left"/>
              <w:rPr>
                <w:rFonts w:ascii="Calibri" w:eastAsia="Times New Roman" w:hAnsi="Calibri" w:cs="Calibri"/>
                <w:color w:val="000000"/>
                <w:lang w:eastAsia="es-AR"/>
              </w:rPr>
            </w:pPr>
            <w:r w:rsidRPr="005248B1">
              <w:rPr>
                <w:rFonts w:ascii="Calibri" w:eastAsia="Times New Roman" w:hAnsi="Calibri" w:cs="Calibri"/>
                <w:color w:val="000000"/>
                <w:lang w:eastAsia="es-AR"/>
              </w:rPr>
              <w:t>Julio</w:t>
            </w:r>
          </w:p>
        </w:tc>
        <w:tc>
          <w:tcPr>
            <w:tcW w:w="992"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D0D0D"/>
                <w:lang w:eastAsia="es-AR"/>
              </w:rPr>
            </w:pPr>
            <w:r w:rsidRPr="005248B1">
              <w:rPr>
                <w:rFonts w:ascii="Calibri" w:eastAsia="Times New Roman" w:hAnsi="Calibri" w:cs="Calibri"/>
                <w:color w:val="0D0D0D"/>
                <w:lang w:eastAsia="es-AR"/>
              </w:rPr>
              <w:t>605</w:t>
            </w:r>
          </w:p>
        </w:tc>
        <w:tc>
          <w:tcPr>
            <w:tcW w:w="1559"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00000"/>
                <w:lang w:eastAsia="es-AR"/>
              </w:rPr>
            </w:pPr>
            <w:r w:rsidRPr="005248B1">
              <w:rPr>
                <w:rFonts w:ascii="Calibri" w:eastAsia="Times New Roman" w:hAnsi="Calibri" w:cs="Calibri"/>
                <w:color w:val="000000"/>
                <w:lang w:eastAsia="es-AR"/>
              </w:rPr>
              <w:t>$ 393,19</w:t>
            </w:r>
          </w:p>
        </w:tc>
        <w:tc>
          <w:tcPr>
            <w:tcW w:w="1134"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D0D0D"/>
                <w:lang w:eastAsia="es-AR"/>
              </w:rPr>
            </w:pPr>
            <w:r w:rsidRPr="005248B1">
              <w:rPr>
                <w:rFonts w:ascii="Calibri" w:eastAsia="Times New Roman" w:hAnsi="Calibri" w:cs="Calibri"/>
                <w:color w:val="0D0D0D"/>
                <w:lang w:eastAsia="es-AR"/>
              </w:rPr>
              <w:t>790</w:t>
            </w:r>
          </w:p>
        </w:tc>
        <w:tc>
          <w:tcPr>
            <w:tcW w:w="1276"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00000"/>
                <w:lang w:eastAsia="es-AR"/>
              </w:rPr>
            </w:pPr>
            <w:r w:rsidRPr="005248B1">
              <w:rPr>
                <w:rFonts w:ascii="Calibri" w:eastAsia="Times New Roman" w:hAnsi="Calibri" w:cs="Calibri"/>
                <w:color w:val="000000"/>
                <w:lang w:eastAsia="es-AR"/>
              </w:rPr>
              <w:t>$ 513,34</w:t>
            </w:r>
          </w:p>
        </w:tc>
        <w:tc>
          <w:tcPr>
            <w:tcW w:w="992"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D0D0D"/>
                <w:lang w:eastAsia="es-AR"/>
              </w:rPr>
            </w:pPr>
            <w:r w:rsidRPr="005248B1">
              <w:rPr>
                <w:rFonts w:ascii="Calibri" w:eastAsia="Times New Roman" w:hAnsi="Calibri" w:cs="Calibri"/>
                <w:color w:val="0D0D0D"/>
                <w:lang w:eastAsia="es-AR"/>
              </w:rPr>
              <w:t>1.295</w:t>
            </w:r>
          </w:p>
        </w:tc>
        <w:tc>
          <w:tcPr>
            <w:tcW w:w="1276"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00000"/>
                <w:lang w:eastAsia="es-AR"/>
              </w:rPr>
            </w:pPr>
            <w:r w:rsidRPr="005248B1">
              <w:rPr>
                <w:rFonts w:ascii="Calibri" w:eastAsia="Times New Roman" w:hAnsi="Calibri" w:cs="Calibri"/>
                <w:color w:val="000000"/>
                <w:lang w:eastAsia="es-AR"/>
              </w:rPr>
              <w:t>$ 841,43</w:t>
            </w:r>
          </w:p>
        </w:tc>
      </w:tr>
      <w:tr w:rsidR="00D374E9" w:rsidRPr="005248B1" w:rsidTr="00B46775">
        <w:trPr>
          <w:trHeight w:val="300"/>
        </w:trPr>
        <w:tc>
          <w:tcPr>
            <w:tcW w:w="441" w:type="dxa"/>
            <w:vMerge/>
            <w:tcBorders>
              <w:top w:val="single" w:sz="4" w:space="0" w:color="auto"/>
              <w:left w:val="single" w:sz="4" w:space="0" w:color="auto"/>
              <w:bottom w:val="single" w:sz="4" w:space="0" w:color="000000"/>
              <w:right w:val="single" w:sz="4" w:space="0" w:color="auto"/>
            </w:tcBorders>
            <w:vAlign w:val="center"/>
            <w:hideMark/>
          </w:tcPr>
          <w:p w:rsidR="00D374E9" w:rsidRPr="005248B1" w:rsidRDefault="00D374E9" w:rsidP="00B46775">
            <w:pPr>
              <w:spacing w:after="0" w:line="240" w:lineRule="auto"/>
              <w:jc w:val="left"/>
              <w:rPr>
                <w:rFonts w:ascii="Calibri" w:eastAsia="Times New Roman" w:hAnsi="Calibri" w:cs="Calibri"/>
                <w:color w:val="FFFFFF"/>
                <w:lang w:eastAsia="es-AR"/>
              </w:rPr>
            </w:pPr>
          </w:p>
        </w:tc>
        <w:tc>
          <w:tcPr>
            <w:tcW w:w="1559" w:type="dxa"/>
            <w:tcBorders>
              <w:top w:val="nil"/>
              <w:left w:val="nil"/>
              <w:bottom w:val="single" w:sz="4" w:space="0" w:color="auto"/>
              <w:right w:val="single" w:sz="4" w:space="0" w:color="auto"/>
            </w:tcBorders>
            <w:shd w:val="clear" w:color="000000" w:fill="95B3D7"/>
            <w:noWrap/>
            <w:vAlign w:val="bottom"/>
            <w:hideMark/>
          </w:tcPr>
          <w:p w:rsidR="00D374E9" w:rsidRPr="005248B1" w:rsidRDefault="00D374E9" w:rsidP="00B46775">
            <w:pPr>
              <w:spacing w:after="0" w:line="240" w:lineRule="auto"/>
              <w:jc w:val="left"/>
              <w:rPr>
                <w:rFonts w:ascii="Calibri" w:eastAsia="Times New Roman" w:hAnsi="Calibri" w:cs="Calibri"/>
                <w:color w:val="000000"/>
                <w:lang w:eastAsia="es-AR"/>
              </w:rPr>
            </w:pPr>
            <w:r w:rsidRPr="005248B1">
              <w:rPr>
                <w:rFonts w:ascii="Calibri" w:eastAsia="Times New Roman" w:hAnsi="Calibri" w:cs="Calibri"/>
                <w:color w:val="000000"/>
                <w:lang w:eastAsia="es-AR"/>
              </w:rPr>
              <w:t>Agosto</w:t>
            </w:r>
          </w:p>
        </w:tc>
        <w:tc>
          <w:tcPr>
            <w:tcW w:w="992"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D0D0D"/>
                <w:lang w:eastAsia="es-AR"/>
              </w:rPr>
            </w:pPr>
            <w:r w:rsidRPr="005248B1">
              <w:rPr>
                <w:rFonts w:ascii="Calibri" w:eastAsia="Times New Roman" w:hAnsi="Calibri" w:cs="Calibri"/>
                <w:color w:val="0D0D0D"/>
                <w:lang w:eastAsia="es-AR"/>
              </w:rPr>
              <w:t>635</w:t>
            </w:r>
          </w:p>
        </w:tc>
        <w:tc>
          <w:tcPr>
            <w:tcW w:w="1559"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00000"/>
                <w:lang w:eastAsia="es-AR"/>
              </w:rPr>
            </w:pPr>
            <w:r w:rsidRPr="005248B1">
              <w:rPr>
                <w:rFonts w:ascii="Calibri" w:eastAsia="Times New Roman" w:hAnsi="Calibri" w:cs="Calibri"/>
                <w:color w:val="000000"/>
                <w:lang w:eastAsia="es-AR"/>
              </w:rPr>
              <w:t>$ 412,85</w:t>
            </w:r>
          </w:p>
        </w:tc>
        <w:tc>
          <w:tcPr>
            <w:tcW w:w="1134"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D0D0D"/>
                <w:lang w:eastAsia="es-AR"/>
              </w:rPr>
            </w:pPr>
            <w:r w:rsidRPr="005248B1">
              <w:rPr>
                <w:rFonts w:ascii="Calibri" w:eastAsia="Times New Roman" w:hAnsi="Calibri" w:cs="Calibri"/>
                <w:color w:val="0D0D0D"/>
                <w:lang w:eastAsia="es-AR"/>
              </w:rPr>
              <w:t>842</w:t>
            </w:r>
          </w:p>
        </w:tc>
        <w:tc>
          <w:tcPr>
            <w:tcW w:w="1276"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00000"/>
                <w:lang w:eastAsia="es-AR"/>
              </w:rPr>
            </w:pPr>
            <w:r w:rsidRPr="005248B1">
              <w:rPr>
                <w:rFonts w:ascii="Calibri" w:eastAsia="Times New Roman" w:hAnsi="Calibri" w:cs="Calibri"/>
                <w:color w:val="000000"/>
                <w:lang w:eastAsia="es-AR"/>
              </w:rPr>
              <w:t>$ 547,46</w:t>
            </w:r>
          </w:p>
        </w:tc>
        <w:tc>
          <w:tcPr>
            <w:tcW w:w="992"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D0D0D"/>
                <w:lang w:eastAsia="es-AR"/>
              </w:rPr>
            </w:pPr>
            <w:r w:rsidRPr="005248B1">
              <w:rPr>
                <w:rFonts w:ascii="Calibri" w:eastAsia="Times New Roman" w:hAnsi="Calibri" w:cs="Calibri"/>
                <w:color w:val="0D0D0D"/>
                <w:lang w:eastAsia="es-AR"/>
              </w:rPr>
              <w:t>1.529</w:t>
            </w:r>
          </w:p>
        </w:tc>
        <w:tc>
          <w:tcPr>
            <w:tcW w:w="1276"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00000"/>
                <w:lang w:eastAsia="es-AR"/>
              </w:rPr>
            </w:pPr>
            <w:r w:rsidRPr="005248B1">
              <w:rPr>
                <w:rFonts w:ascii="Calibri" w:eastAsia="Times New Roman" w:hAnsi="Calibri" w:cs="Calibri"/>
                <w:color w:val="000000"/>
                <w:lang w:eastAsia="es-AR"/>
              </w:rPr>
              <w:t>$ 993,69</w:t>
            </w:r>
          </w:p>
        </w:tc>
      </w:tr>
      <w:tr w:rsidR="00D374E9" w:rsidRPr="005248B1" w:rsidTr="00B46775">
        <w:trPr>
          <w:trHeight w:val="300"/>
        </w:trPr>
        <w:tc>
          <w:tcPr>
            <w:tcW w:w="441" w:type="dxa"/>
            <w:vMerge/>
            <w:tcBorders>
              <w:top w:val="single" w:sz="4" w:space="0" w:color="auto"/>
              <w:left w:val="single" w:sz="4" w:space="0" w:color="auto"/>
              <w:bottom w:val="single" w:sz="4" w:space="0" w:color="000000"/>
              <w:right w:val="single" w:sz="4" w:space="0" w:color="auto"/>
            </w:tcBorders>
            <w:vAlign w:val="center"/>
            <w:hideMark/>
          </w:tcPr>
          <w:p w:rsidR="00D374E9" w:rsidRPr="005248B1" w:rsidRDefault="00D374E9" w:rsidP="00B46775">
            <w:pPr>
              <w:spacing w:after="0" w:line="240" w:lineRule="auto"/>
              <w:jc w:val="left"/>
              <w:rPr>
                <w:rFonts w:ascii="Calibri" w:eastAsia="Times New Roman" w:hAnsi="Calibri" w:cs="Calibri"/>
                <w:color w:val="FFFFFF"/>
                <w:lang w:eastAsia="es-AR"/>
              </w:rPr>
            </w:pPr>
          </w:p>
        </w:tc>
        <w:tc>
          <w:tcPr>
            <w:tcW w:w="1559" w:type="dxa"/>
            <w:tcBorders>
              <w:top w:val="nil"/>
              <w:left w:val="nil"/>
              <w:bottom w:val="single" w:sz="4" w:space="0" w:color="auto"/>
              <w:right w:val="single" w:sz="4" w:space="0" w:color="auto"/>
            </w:tcBorders>
            <w:shd w:val="clear" w:color="000000" w:fill="95B3D7"/>
            <w:noWrap/>
            <w:vAlign w:val="bottom"/>
            <w:hideMark/>
          </w:tcPr>
          <w:p w:rsidR="00D374E9" w:rsidRPr="005248B1" w:rsidRDefault="00D374E9" w:rsidP="00B46775">
            <w:pPr>
              <w:spacing w:after="0" w:line="240" w:lineRule="auto"/>
              <w:jc w:val="left"/>
              <w:rPr>
                <w:rFonts w:ascii="Calibri" w:eastAsia="Times New Roman" w:hAnsi="Calibri" w:cs="Calibri"/>
                <w:color w:val="000000"/>
                <w:lang w:eastAsia="es-AR"/>
              </w:rPr>
            </w:pPr>
            <w:r w:rsidRPr="005248B1">
              <w:rPr>
                <w:rFonts w:ascii="Calibri" w:eastAsia="Times New Roman" w:hAnsi="Calibri" w:cs="Calibri"/>
                <w:color w:val="000000"/>
                <w:lang w:eastAsia="es-AR"/>
              </w:rPr>
              <w:t>Septiembre</w:t>
            </w:r>
          </w:p>
        </w:tc>
        <w:tc>
          <w:tcPr>
            <w:tcW w:w="992"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D0D0D"/>
                <w:lang w:eastAsia="es-AR"/>
              </w:rPr>
            </w:pPr>
            <w:r w:rsidRPr="005248B1">
              <w:rPr>
                <w:rFonts w:ascii="Calibri" w:eastAsia="Times New Roman" w:hAnsi="Calibri" w:cs="Calibri"/>
                <w:color w:val="0D0D0D"/>
                <w:lang w:eastAsia="es-AR"/>
              </w:rPr>
              <w:t>636</w:t>
            </w:r>
          </w:p>
        </w:tc>
        <w:tc>
          <w:tcPr>
            <w:tcW w:w="1559"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00000"/>
                <w:lang w:eastAsia="es-AR"/>
              </w:rPr>
            </w:pPr>
            <w:r w:rsidRPr="005248B1">
              <w:rPr>
                <w:rFonts w:ascii="Calibri" w:eastAsia="Times New Roman" w:hAnsi="Calibri" w:cs="Calibri"/>
                <w:color w:val="000000"/>
                <w:lang w:eastAsia="es-AR"/>
              </w:rPr>
              <w:t>$ 413,43</w:t>
            </w:r>
          </w:p>
        </w:tc>
        <w:tc>
          <w:tcPr>
            <w:tcW w:w="1134"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D0D0D"/>
                <w:lang w:eastAsia="es-AR"/>
              </w:rPr>
            </w:pPr>
            <w:r w:rsidRPr="005248B1">
              <w:rPr>
                <w:rFonts w:ascii="Calibri" w:eastAsia="Times New Roman" w:hAnsi="Calibri" w:cs="Calibri"/>
                <w:color w:val="0D0D0D"/>
                <w:lang w:eastAsia="es-AR"/>
              </w:rPr>
              <w:t>928</w:t>
            </w:r>
          </w:p>
        </w:tc>
        <w:tc>
          <w:tcPr>
            <w:tcW w:w="1276"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00000"/>
                <w:lang w:eastAsia="es-AR"/>
              </w:rPr>
            </w:pPr>
            <w:r w:rsidRPr="005248B1">
              <w:rPr>
                <w:rFonts w:ascii="Calibri" w:eastAsia="Times New Roman" w:hAnsi="Calibri" w:cs="Calibri"/>
                <w:color w:val="000000"/>
                <w:lang w:eastAsia="es-AR"/>
              </w:rPr>
              <w:t>$ 603,36</w:t>
            </w:r>
          </w:p>
        </w:tc>
        <w:tc>
          <w:tcPr>
            <w:tcW w:w="992"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D0D0D"/>
                <w:lang w:eastAsia="es-AR"/>
              </w:rPr>
            </w:pPr>
            <w:r w:rsidRPr="005248B1">
              <w:rPr>
                <w:rFonts w:ascii="Calibri" w:eastAsia="Times New Roman" w:hAnsi="Calibri" w:cs="Calibri"/>
                <w:color w:val="0D0D0D"/>
                <w:lang w:eastAsia="es-AR"/>
              </w:rPr>
              <w:t>1.678</w:t>
            </w:r>
          </w:p>
        </w:tc>
        <w:tc>
          <w:tcPr>
            <w:tcW w:w="1276"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00000"/>
                <w:lang w:eastAsia="es-AR"/>
              </w:rPr>
            </w:pPr>
            <w:r w:rsidRPr="005248B1">
              <w:rPr>
                <w:rFonts w:ascii="Calibri" w:eastAsia="Times New Roman" w:hAnsi="Calibri" w:cs="Calibri"/>
                <w:color w:val="000000"/>
                <w:lang w:eastAsia="es-AR"/>
              </w:rPr>
              <w:t>$ 1.090,38</w:t>
            </w:r>
          </w:p>
        </w:tc>
      </w:tr>
      <w:tr w:rsidR="00D374E9" w:rsidRPr="005248B1" w:rsidTr="00B46775">
        <w:trPr>
          <w:trHeight w:val="300"/>
        </w:trPr>
        <w:tc>
          <w:tcPr>
            <w:tcW w:w="441" w:type="dxa"/>
            <w:vMerge/>
            <w:tcBorders>
              <w:top w:val="single" w:sz="4" w:space="0" w:color="auto"/>
              <w:left w:val="single" w:sz="4" w:space="0" w:color="auto"/>
              <w:bottom w:val="single" w:sz="4" w:space="0" w:color="000000"/>
              <w:right w:val="single" w:sz="4" w:space="0" w:color="auto"/>
            </w:tcBorders>
            <w:vAlign w:val="center"/>
            <w:hideMark/>
          </w:tcPr>
          <w:p w:rsidR="00D374E9" w:rsidRPr="005248B1" w:rsidRDefault="00D374E9" w:rsidP="00B46775">
            <w:pPr>
              <w:spacing w:after="0" w:line="240" w:lineRule="auto"/>
              <w:jc w:val="left"/>
              <w:rPr>
                <w:rFonts w:ascii="Calibri" w:eastAsia="Times New Roman" w:hAnsi="Calibri" w:cs="Calibri"/>
                <w:color w:val="FFFFFF"/>
                <w:lang w:eastAsia="es-AR"/>
              </w:rPr>
            </w:pPr>
          </w:p>
        </w:tc>
        <w:tc>
          <w:tcPr>
            <w:tcW w:w="1559" w:type="dxa"/>
            <w:tcBorders>
              <w:top w:val="nil"/>
              <w:left w:val="nil"/>
              <w:bottom w:val="single" w:sz="4" w:space="0" w:color="auto"/>
              <w:right w:val="single" w:sz="4" w:space="0" w:color="auto"/>
            </w:tcBorders>
            <w:shd w:val="clear" w:color="000000" w:fill="95B3D7"/>
            <w:noWrap/>
            <w:vAlign w:val="bottom"/>
            <w:hideMark/>
          </w:tcPr>
          <w:p w:rsidR="00D374E9" w:rsidRPr="005248B1" w:rsidRDefault="00D374E9" w:rsidP="00B46775">
            <w:pPr>
              <w:spacing w:after="0" w:line="240" w:lineRule="auto"/>
              <w:jc w:val="left"/>
              <w:rPr>
                <w:rFonts w:ascii="Calibri" w:eastAsia="Times New Roman" w:hAnsi="Calibri" w:cs="Calibri"/>
                <w:color w:val="000000"/>
                <w:lang w:eastAsia="es-AR"/>
              </w:rPr>
            </w:pPr>
            <w:r w:rsidRPr="005248B1">
              <w:rPr>
                <w:rFonts w:ascii="Calibri" w:eastAsia="Times New Roman" w:hAnsi="Calibri" w:cs="Calibri"/>
                <w:color w:val="000000"/>
                <w:lang w:eastAsia="es-AR"/>
              </w:rPr>
              <w:t>Octubre</w:t>
            </w:r>
          </w:p>
        </w:tc>
        <w:tc>
          <w:tcPr>
            <w:tcW w:w="992"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D0D0D"/>
                <w:lang w:eastAsia="es-AR"/>
              </w:rPr>
            </w:pPr>
            <w:r w:rsidRPr="005248B1">
              <w:rPr>
                <w:rFonts w:ascii="Calibri" w:eastAsia="Times New Roman" w:hAnsi="Calibri" w:cs="Calibri"/>
                <w:color w:val="0D0D0D"/>
                <w:lang w:eastAsia="es-AR"/>
              </w:rPr>
              <w:t>712</w:t>
            </w:r>
          </w:p>
        </w:tc>
        <w:tc>
          <w:tcPr>
            <w:tcW w:w="1559"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00000"/>
                <w:lang w:eastAsia="es-AR"/>
              </w:rPr>
            </w:pPr>
            <w:r w:rsidRPr="005248B1">
              <w:rPr>
                <w:rFonts w:ascii="Calibri" w:eastAsia="Times New Roman" w:hAnsi="Calibri" w:cs="Calibri"/>
                <w:color w:val="000000"/>
                <w:lang w:eastAsia="es-AR"/>
              </w:rPr>
              <w:t>$ 462,77</w:t>
            </w:r>
          </w:p>
        </w:tc>
        <w:tc>
          <w:tcPr>
            <w:tcW w:w="1134"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D0D0D"/>
                <w:lang w:eastAsia="es-AR"/>
              </w:rPr>
            </w:pPr>
            <w:r w:rsidRPr="005248B1">
              <w:rPr>
                <w:rFonts w:ascii="Calibri" w:eastAsia="Times New Roman" w:hAnsi="Calibri" w:cs="Calibri"/>
                <w:color w:val="0D0D0D"/>
                <w:lang w:eastAsia="es-AR"/>
              </w:rPr>
              <w:t>977</w:t>
            </w:r>
          </w:p>
        </w:tc>
        <w:tc>
          <w:tcPr>
            <w:tcW w:w="1276"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00000"/>
                <w:lang w:eastAsia="es-AR"/>
              </w:rPr>
            </w:pPr>
            <w:r w:rsidRPr="005248B1">
              <w:rPr>
                <w:rFonts w:ascii="Calibri" w:eastAsia="Times New Roman" w:hAnsi="Calibri" w:cs="Calibri"/>
                <w:color w:val="000000"/>
                <w:lang w:eastAsia="es-AR"/>
              </w:rPr>
              <w:t>$ 634,89</w:t>
            </w:r>
          </w:p>
        </w:tc>
        <w:tc>
          <w:tcPr>
            <w:tcW w:w="992"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D0D0D"/>
                <w:lang w:eastAsia="es-AR"/>
              </w:rPr>
            </w:pPr>
            <w:r w:rsidRPr="005248B1">
              <w:rPr>
                <w:rFonts w:ascii="Calibri" w:eastAsia="Times New Roman" w:hAnsi="Calibri" w:cs="Calibri"/>
                <w:color w:val="0D0D0D"/>
                <w:lang w:eastAsia="es-AR"/>
              </w:rPr>
              <w:t>1.858</w:t>
            </w:r>
          </w:p>
        </w:tc>
        <w:tc>
          <w:tcPr>
            <w:tcW w:w="1276"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00000"/>
                <w:lang w:eastAsia="es-AR"/>
              </w:rPr>
            </w:pPr>
            <w:r w:rsidRPr="005248B1">
              <w:rPr>
                <w:rFonts w:ascii="Calibri" w:eastAsia="Times New Roman" w:hAnsi="Calibri" w:cs="Calibri"/>
                <w:color w:val="000000"/>
                <w:lang w:eastAsia="es-AR"/>
              </w:rPr>
              <w:t>$ 1.207,86</w:t>
            </w:r>
          </w:p>
        </w:tc>
      </w:tr>
      <w:tr w:rsidR="00D374E9" w:rsidRPr="005248B1" w:rsidTr="00B46775">
        <w:trPr>
          <w:trHeight w:val="300"/>
        </w:trPr>
        <w:tc>
          <w:tcPr>
            <w:tcW w:w="441" w:type="dxa"/>
            <w:vMerge/>
            <w:tcBorders>
              <w:top w:val="single" w:sz="4" w:space="0" w:color="auto"/>
              <w:left w:val="single" w:sz="4" w:space="0" w:color="auto"/>
              <w:bottom w:val="single" w:sz="4" w:space="0" w:color="000000"/>
              <w:right w:val="single" w:sz="4" w:space="0" w:color="auto"/>
            </w:tcBorders>
            <w:vAlign w:val="center"/>
            <w:hideMark/>
          </w:tcPr>
          <w:p w:rsidR="00D374E9" w:rsidRPr="005248B1" w:rsidRDefault="00D374E9" w:rsidP="00B46775">
            <w:pPr>
              <w:spacing w:after="0" w:line="240" w:lineRule="auto"/>
              <w:jc w:val="left"/>
              <w:rPr>
                <w:rFonts w:ascii="Calibri" w:eastAsia="Times New Roman" w:hAnsi="Calibri" w:cs="Calibri"/>
                <w:color w:val="FFFFFF"/>
                <w:lang w:eastAsia="es-AR"/>
              </w:rPr>
            </w:pPr>
          </w:p>
        </w:tc>
        <w:tc>
          <w:tcPr>
            <w:tcW w:w="1559" w:type="dxa"/>
            <w:tcBorders>
              <w:top w:val="nil"/>
              <w:left w:val="nil"/>
              <w:bottom w:val="single" w:sz="4" w:space="0" w:color="auto"/>
              <w:right w:val="single" w:sz="4" w:space="0" w:color="auto"/>
            </w:tcBorders>
            <w:shd w:val="clear" w:color="000000" w:fill="95B3D7"/>
            <w:noWrap/>
            <w:vAlign w:val="bottom"/>
            <w:hideMark/>
          </w:tcPr>
          <w:p w:rsidR="00D374E9" w:rsidRPr="005248B1" w:rsidRDefault="00D374E9" w:rsidP="00B46775">
            <w:pPr>
              <w:spacing w:after="0" w:line="240" w:lineRule="auto"/>
              <w:jc w:val="left"/>
              <w:rPr>
                <w:rFonts w:ascii="Calibri" w:eastAsia="Times New Roman" w:hAnsi="Calibri" w:cs="Calibri"/>
                <w:color w:val="000000"/>
                <w:lang w:eastAsia="es-AR"/>
              </w:rPr>
            </w:pPr>
            <w:r w:rsidRPr="005248B1">
              <w:rPr>
                <w:rFonts w:ascii="Calibri" w:eastAsia="Times New Roman" w:hAnsi="Calibri" w:cs="Calibri"/>
                <w:color w:val="000000"/>
                <w:lang w:eastAsia="es-AR"/>
              </w:rPr>
              <w:t>Noviembre</w:t>
            </w:r>
          </w:p>
        </w:tc>
        <w:tc>
          <w:tcPr>
            <w:tcW w:w="992"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D0D0D"/>
                <w:lang w:eastAsia="es-AR"/>
              </w:rPr>
            </w:pPr>
            <w:r w:rsidRPr="005248B1">
              <w:rPr>
                <w:rFonts w:ascii="Calibri" w:eastAsia="Times New Roman" w:hAnsi="Calibri" w:cs="Calibri"/>
                <w:color w:val="0D0D0D"/>
                <w:lang w:eastAsia="es-AR"/>
              </w:rPr>
              <w:t>945</w:t>
            </w:r>
          </w:p>
        </w:tc>
        <w:tc>
          <w:tcPr>
            <w:tcW w:w="1559"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00000"/>
                <w:lang w:eastAsia="es-AR"/>
              </w:rPr>
            </w:pPr>
            <w:r w:rsidRPr="005248B1">
              <w:rPr>
                <w:rFonts w:ascii="Calibri" w:eastAsia="Times New Roman" w:hAnsi="Calibri" w:cs="Calibri"/>
                <w:color w:val="000000"/>
                <w:lang w:eastAsia="es-AR"/>
              </w:rPr>
              <w:t>$ 614,45</w:t>
            </w:r>
          </w:p>
        </w:tc>
        <w:tc>
          <w:tcPr>
            <w:tcW w:w="1134"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D0D0D"/>
                <w:lang w:eastAsia="es-AR"/>
              </w:rPr>
            </w:pPr>
            <w:r w:rsidRPr="005248B1">
              <w:rPr>
                <w:rFonts w:ascii="Calibri" w:eastAsia="Times New Roman" w:hAnsi="Calibri" w:cs="Calibri"/>
                <w:color w:val="0D0D0D"/>
                <w:lang w:eastAsia="es-AR"/>
              </w:rPr>
              <w:t>1.106</w:t>
            </w:r>
          </w:p>
        </w:tc>
        <w:tc>
          <w:tcPr>
            <w:tcW w:w="1276"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00000"/>
                <w:lang w:eastAsia="es-AR"/>
              </w:rPr>
            </w:pPr>
            <w:r w:rsidRPr="005248B1">
              <w:rPr>
                <w:rFonts w:ascii="Calibri" w:eastAsia="Times New Roman" w:hAnsi="Calibri" w:cs="Calibri"/>
                <w:color w:val="000000"/>
                <w:lang w:eastAsia="es-AR"/>
              </w:rPr>
              <w:t>$ 718,90</w:t>
            </w:r>
          </w:p>
        </w:tc>
        <w:tc>
          <w:tcPr>
            <w:tcW w:w="992"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D0D0D"/>
                <w:lang w:eastAsia="es-AR"/>
              </w:rPr>
            </w:pPr>
            <w:r w:rsidRPr="005248B1">
              <w:rPr>
                <w:rFonts w:ascii="Calibri" w:eastAsia="Times New Roman" w:hAnsi="Calibri" w:cs="Calibri"/>
                <w:color w:val="0D0D0D"/>
                <w:lang w:eastAsia="es-AR"/>
              </w:rPr>
              <w:t>1.865</w:t>
            </w:r>
          </w:p>
        </w:tc>
        <w:tc>
          <w:tcPr>
            <w:tcW w:w="1276"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00000"/>
                <w:lang w:eastAsia="es-AR"/>
              </w:rPr>
            </w:pPr>
            <w:r w:rsidRPr="005248B1">
              <w:rPr>
                <w:rFonts w:ascii="Calibri" w:eastAsia="Times New Roman" w:hAnsi="Calibri" w:cs="Calibri"/>
                <w:color w:val="000000"/>
                <w:lang w:eastAsia="es-AR"/>
              </w:rPr>
              <w:t>$ 1.211,93</w:t>
            </w:r>
          </w:p>
        </w:tc>
      </w:tr>
      <w:tr w:rsidR="00D374E9" w:rsidRPr="005248B1" w:rsidTr="00B46775">
        <w:trPr>
          <w:trHeight w:val="300"/>
        </w:trPr>
        <w:tc>
          <w:tcPr>
            <w:tcW w:w="441" w:type="dxa"/>
            <w:vMerge/>
            <w:tcBorders>
              <w:top w:val="single" w:sz="4" w:space="0" w:color="auto"/>
              <w:left w:val="single" w:sz="4" w:space="0" w:color="auto"/>
              <w:bottom w:val="single" w:sz="4" w:space="0" w:color="000000"/>
              <w:right w:val="single" w:sz="4" w:space="0" w:color="auto"/>
            </w:tcBorders>
            <w:vAlign w:val="center"/>
            <w:hideMark/>
          </w:tcPr>
          <w:p w:rsidR="00D374E9" w:rsidRPr="005248B1" w:rsidRDefault="00D374E9" w:rsidP="00B46775">
            <w:pPr>
              <w:spacing w:after="0" w:line="240" w:lineRule="auto"/>
              <w:jc w:val="left"/>
              <w:rPr>
                <w:rFonts w:ascii="Calibri" w:eastAsia="Times New Roman" w:hAnsi="Calibri" w:cs="Calibri"/>
                <w:color w:val="FFFFFF"/>
                <w:lang w:eastAsia="es-AR"/>
              </w:rPr>
            </w:pPr>
          </w:p>
        </w:tc>
        <w:tc>
          <w:tcPr>
            <w:tcW w:w="1559" w:type="dxa"/>
            <w:tcBorders>
              <w:top w:val="nil"/>
              <w:left w:val="nil"/>
              <w:bottom w:val="single" w:sz="4" w:space="0" w:color="auto"/>
              <w:right w:val="single" w:sz="4" w:space="0" w:color="auto"/>
            </w:tcBorders>
            <w:shd w:val="clear" w:color="000000" w:fill="95B3D7"/>
            <w:noWrap/>
            <w:vAlign w:val="bottom"/>
            <w:hideMark/>
          </w:tcPr>
          <w:p w:rsidR="00D374E9" w:rsidRPr="005248B1" w:rsidRDefault="00D374E9" w:rsidP="00B46775">
            <w:pPr>
              <w:spacing w:after="0" w:line="240" w:lineRule="auto"/>
              <w:jc w:val="left"/>
              <w:rPr>
                <w:rFonts w:ascii="Calibri" w:eastAsia="Times New Roman" w:hAnsi="Calibri" w:cs="Calibri"/>
                <w:color w:val="000000"/>
                <w:lang w:eastAsia="es-AR"/>
              </w:rPr>
            </w:pPr>
            <w:r w:rsidRPr="005248B1">
              <w:rPr>
                <w:rFonts w:ascii="Calibri" w:eastAsia="Times New Roman" w:hAnsi="Calibri" w:cs="Calibri"/>
                <w:color w:val="000000"/>
                <w:lang w:eastAsia="es-AR"/>
              </w:rPr>
              <w:t>Diciembre</w:t>
            </w:r>
          </w:p>
        </w:tc>
        <w:tc>
          <w:tcPr>
            <w:tcW w:w="992"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D0D0D"/>
                <w:lang w:eastAsia="es-AR"/>
              </w:rPr>
            </w:pPr>
            <w:r w:rsidRPr="005248B1">
              <w:rPr>
                <w:rFonts w:ascii="Calibri" w:eastAsia="Times New Roman" w:hAnsi="Calibri" w:cs="Calibri"/>
                <w:color w:val="0D0D0D"/>
                <w:lang w:eastAsia="es-AR"/>
              </w:rPr>
              <w:t>948</w:t>
            </w:r>
          </w:p>
        </w:tc>
        <w:tc>
          <w:tcPr>
            <w:tcW w:w="1559"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00000"/>
                <w:lang w:eastAsia="es-AR"/>
              </w:rPr>
            </w:pPr>
            <w:r w:rsidRPr="005248B1">
              <w:rPr>
                <w:rFonts w:ascii="Calibri" w:eastAsia="Times New Roman" w:hAnsi="Calibri" w:cs="Calibri"/>
                <w:color w:val="000000"/>
                <w:lang w:eastAsia="es-AR"/>
              </w:rPr>
              <w:t>$ 616,20</w:t>
            </w:r>
          </w:p>
        </w:tc>
        <w:tc>
          <w:tcPr>
            <w:tcW w:w="1134"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D0D0D"/>
                <w:lang w:eastAsia="es-AR"/>
              </w:rPr>
            </w:pPr>
            <w:r w:rsidRPr="005248B1">
              <w:rPr>
                <w:rFonts w:ascii="Calibri" w:eastAsia="Times New Roman" w:hAnsi="Calibri" w:cs="Calibri"/>
                <w:color w:val="0D0D0D"/>
                <w:lang w:eastAsia="es-AR"/>
              </w:rPr>
              <w:t>1.184</w:t>
            </w:r>
          </w:p>
        </w:tc>
        <w:tc>
          <w:tcPr>
            <w:tcW w:w="1276"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00000"/>
                <w:lang w:eastAsia="es-AR"/>
              </w:rPr>
            </w:pPr>
            <w:r w:rsidRPr="005248B1">
              <w:rPr>
                <w:rFonts w:ascii="Calibri" w:eastAsia="Times New Roman" w:hAnsi="Calibri" w:cs="Calibri"/>
                <w:color w:val="000000"/>
                <w:lang w:eastAsia="es-AR"/>
              </w:rPr>
              <w:t>$ 769,60</w:t>
            </w:r>
          </w:p>
        </w:tc>
        <w:tc>
          <w:tcPr>
            <w:tcW w:w="992"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D0D0D"/>
                <w:lang w:eastAsia="es-AR"/>
              </w:rPr>
            </w:pPr>
            <w:r w:rsidRPr="005248B1">
              <w:rPr>
                <w:rFonts w:ascii="Calibri" w:eastAsia="Times New Roman" w:hAnsi="Calibri" w:cs="Calibri"/>
                <w:color w:val="0D0D0D"/>
                <w:lang w:eastAsia="es-AR"/>
              </w:rPr>
              <w:t>1.947</w:t>
            </w:r>
          </w:p>
        </w:tc>
        <w:tc>
          <w:tcPr>
            <w:tcW w:w="1276"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00000"/>
                <w:lang w:eastAsia="es-AR"/>
              </w:rPr>
            </w:pPr>
            <w:r w:rsidRPr="005248B1">
              <w:rPr>
                <w:rFonts w:ascii="Calibri" w:eastAsia="Times New Roman" w:hAnsi="Calibri" w:cs="Calibri"/>
                <w:color w:val="000000"/>
                <w:lang w:eastAsia="es-AR"/>
              </w:rPr>
              <w:t>$ 1.265,55</w:t>
            </w:r>
          </w:p>
        </w:tc>
      </w:tr>
      <w:tr w:rsidR="00D374E9" w:rsidRPr="005248B1" w:rsidTr="00B46775">
        <w:trPr>
          <w:trHeight w:val="300"/>
        </w:trPr>
        <w:tc>
          <w:tcPr>
            <w:tcW w:w="441" w:type="dxa"/>
            <w:vMerge/>
            <w:tcBorders>
              <w:top w:val="single" w:sz="4" w:space="0" w:color="auto"/>
              <w:left w:val="single" w:sz="4" w:space="0" w:color="auto"/>
              <w:bottom w:val="single" w:sz="4" w:space="0" w:color="000000"/>
              <w:right w:val="single" w:sz="4" w:space="0" w:color="auto"/>
            </w:tcBorders>
            <w:vAlign w:val="center"/>
            <w:hideMark/>
          </w:tcPr>
          <w:p w:rsidR="00D374E9" w:rsidRPr="005248B1" w:rsidRDefault="00D374E9" w:rsidP="00B46775">
            <w:pPr>
              <w:spacing w:after="0" w:line="240" w:lineRule="auto"/>
              <w:jc w:val="left"/>
              <w:rPr>
                <w:rFonts w:ascii="Calibri" w:eastAsia="Times New Roman" w:hAnsi="Calibri" w:cs="Calibri"/>
                <w:color w:val="FFFFFF"/>
                <w:lang w:eastAsia="es-AR"/>
              </w:rPr>
            </w:pPr>
          </w:p>
        </w:tc>
        <w:tc>
          <w:tcPr>
            <w:tcW w:w="1559" w:type="dxa"/>
            <w:tcBorders>
              <w:top w:val="nil"/>
              <w:left w:val="nil"/>
              <w:bottom w:val="single" w:sz="4" w:space="0" w:color="auto"/>
              <w:right w:val="single" w:sz="4" w:space="0" w:color="auto"/>
            </w:tcBorders>
            <w:shd w:val="clear" w:color="000000" w:fill="95B3D7"/>
            <w:noWrap/>
            <w:vAlign w:val="bottom"/>
            <w:hideMark/>
          </w:tcPr>
          <w:p w:rsidR="00D374E9" w:rsidRPr="005248B1" w:rsidRDefault="00D374E9" w:rsidP="00B46775">
            <w:pPr>
              <w:spacing w:after="0" w:line="240" w:lineRule="auto"/>
              <w:jc w:val="left"/>
              <w:rPr>
                <w:rFonts w:ascii="Calibri" w:eastAsia="Times New Roman" w:hAnsi="Calibri" w:cs="Calibri"/>
                <w:color w:val="000000"/>
                <w:lang w:eastAsia="es-AR"/>
              </w:rPr>
            </w:pPr>
            <w:r w:rsidRPr="005248B1">
              <w:rPr>
                <w:rFonts w:ascii="Calibri" w:eastAsia="Times New Roman" w:hAnsi="Calibri" w:cs="Calibri"/>
                <w:color w:val="000000"/>
                <w:lang w:eastAsia="es-AR"/>
              </w:rPr>
              <w:t>Anual</w:t>
            </w:r>
          </w:p>
        </w:tc>
        <w:tc>
          <w:tcPr>
            <w:tcW w:w="992"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D0D0D"/>
                <w:lang w:eastAsia="es-AR"/>
              </w:rPr>
            </w:pPr>
            <w:r w:rsidRPr="005248B1">
              <w:rPr>
                <w:rFonts w:ascii="Calibri" w:eastAsia="Times New Roman" w:hAnsi="Calibri" w:cs="Calibri"/>
                <w:color w:val="0D0D0D"/>
                <w:lang w:eastAsia="es-AR"/>
              </w:rPr>
              <w:t>6.777</w:t>
            </w:r>
          </w:p>
        </w:tc>
        <w:tc>
          <w:tcPr>
            <w:tcW w:w="1559"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00000"/>
                <w:lang w:eastAsia="es-AR"/>
              </w:rPr>
            </w:pPr>
            <w:r w:rsidRPr="005248B1">
              <w:rPr>
                <w:rFonts w:ascii="Calibri" w:eastAsia="Times New Roman" w:hAnsi="Calibri" w:cs="Calibri"/>
                <w:color w:val="000000"/>
                <w:lang w:eastAsia="es-AR"/>
              </w:rPr>
              <w:t>$ 4.405,05</w:t>
            </w:r>
          </w:p>
        </w:tc>
        <w:tc>
          <w:tcPr>
            <w:tcW w:w="1134"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D0D0D"/>
                <w:lang w:eastAsia="es-AR"/>
              </w:rPr>
            </w:pPr>
            <w:r w:rsidRPr="005248B1">
              <w:rPr>
                <w:rFonts w:ascii="Calibri" w:eastAsia="Times New Roman" w:hAnsi="Calibri" w:cs="Calibri"/>
                <w:color w:val="0D0D0D"/>
                <w:lang w:eastAsia="es-AR"/>
              </w:rPr>
              <w:t>9.450</w:t>
            </w:r>
          </w:p>
        </w:tc>
        <w:tc>
          <w:tcPr>
            <w:tcW w:w="1276"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00000"/>
                <w:lang w:eastAsia="es-AR"/>
              </w:rPr>
            </w:pPr>
            <w:r w:rsidRPr="005248B1">
              <w:rPr>
                <w:rFonts w:ascii="Calibri" w:eastAsia="Times New Roman" w:hAnsi="Calibri" w:cs="Calibri"/>
                <w:color w:val="000000"/>
                <w:lang w:eastAsia="es-AR"/>
              </w:rPr>
              <w:t>$ 6.142,37</w:t>
            </w:r>
          </w:p>
        </w:tc>
        <w:tc>
          <w:tcPr>
            <w:tcW w:w="992"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D0D0D"/>
                <w:lang w:eastAsia="es-AR"/>
              </w:rPr>
            </w:pPr>
            <w:r w:rsidRPr="005248B1">
              <w:rPr>
                <w:rFonts w:ascii="Calibri" w:eastAsia="Times New Roman" w:hAnsi="Calibri" w:cs="Calibri"/>
                <w:color w:val="0D0D0D"/>
                <w:lang w:eastAsia="es-AR"/>
              </w:rPr>
              <w:t>15.664</w:t>
            </w:r>
          </w:p>
        </w:tc>
        <w:tc>
          <w:tcPr>
            <w:tcW w:w="1276" w:type="dxa"/>
            <w:tcBorders>
              <w:top w:val="nil"/>
              <w:left w:val="nil"/>
              <w:bottom w:val="single" w:sz="4" w:space="0" w:color="auto"/>
              <w:right w:val="single" w:sz="4" w:space="0" w:color="auto"/>
            </w:tcBorders>
            <w:shd w:val="clear" w:color="000000" w:fill="DCE6F1"/>
            <w:noWrap/>
            <w:vAlign w:val="bottom"/>
            <w:hideMark/>
          </w:tcPr>
          <w:p w:rsidR="00D374E9" w:rsidRPr="005248B1" w:rsidRDefault="00D374E9" w:rsidP="00B46775">
            <w:pPr>
              <w:spacing w:after="0" w:line="240" w:lineRule="auto"/>
              <w:jc w:val="center"/>
              <w:rPr>
                <w:rFonts w:ascii="Calibri" w:eastAsia="Times New Roman" w:hAnsi="Calibri" w:cs="Calibri"/>
                <w:color w:val="000000"/>
                <w:lang w:eastAsia="es-AR"/>
              </w:rPr>
            </w:pPr>
            <w:r w:rsidRPr="005248B1">
              <w:rPr>
                <w:rFonts w:ascii="Calibri" w:eastAsia="Times New Roman" w:hAnsi="Calibri" w:cs="Calibri"/>
                <w:color w:val="000000"/>
                <w:lang w:eastAsia="es-AR"/>
              </w:rPr>
              <w:t>$ 10.181,44</w:t>
            </w:r>
          </w:p>
        </w:tc>
      </w:tr>
    </w:tbl>
    <w:p w:rsidR="00E477AA" w:rsidRDefault="00E477AA" w:rsidP="00A66C23"/>
    <w:p w:rsidR="00D374E9" w:rsidRDefault="00D374E9" w:rsidP="00A66C23"/>
    <w:p w:rsidR="00C72F91" w:rsidRDefault="00C72F91" w:rsidP="00A66C23"/>
    <w:p w:rsidR="00C72F91" w:rsidRDefault="00C72F91" w:rsidP="00A66C23"/>
    <w:p w:rsidR="00C660AB" w:rsidRDefault="00C12A98" w:rsidP="00BF0CFB">
      <w:pPr>
        <w:pStyle w:val="Ttulo3"/>
      </w:pPr>
      <w:bookmarkStart w:id="218" w:name="_Toc372545694"/>
      <w:r>
        <w:lastRenderedPageBreak/>
        <w:t>8.</w:t>
      </w:r>
      <w:r w:rsidR="00BF0CFB">
        <w:t>2.3</w:t>
      </w:r>
      <w:r w:rsidR="00C660AB">
        <w:t xml:space="preserve"> Costos Fijos</w:t>
      </w:r>
      <w:bookmarkEnd w:id="218"/>
    </w:p>
    <w:p w:rsidR="00BF0CFB" w:rsidRPr="00BF0CFB" w:rsidRDefault="00BF0CFB" w:rsidP="00BF0CFB"/>
    <w:p w:rsidR="00C660AB" w:rsidRDefault="00BF0CFB" w:rsidP="00BF0CFB">
      <w:pPr>
        <w:pStyle w:val="Ttulo4"/>
      </w:pPr>
      <w:bookmarkStart w:id="219" w:name="_Toc372545695"/>
      <w:r>
        <w:t>8.2.3.1 Definición de Costos Fijos</w:t>
      </w:r>
      <w:bookmarkEnd w:id="219"/>
    </w:p>
    <w:p w:rsidR="00C660AB" w:rsidRPr="00C660AB" w:rsidRDefault="00C660AB" w:rsidP="00A66C23">
      <w:r>
        <w:t>Se definen como Costos Fijos de la organización:</w:t>
      </w:r>
    </w:p>
    <w:p w:rsidR="009014B7" w:rsidRDefault="00565BCF" w:rsidP="00281BC2">
      <w:pPr>
        <w:pStyle w:val="Prrafodelista"/>
        <w:numPr>
          <w:ilvl w:val="0"/>
          <w:numId w:val="68"/>
        </w:numPr>
      </w:pPr>
      <w:r>
        <w:t>Los costos relacionados con personal externo a la organización:</w:t>
      </w:r>
    </w:p>
    <w:p w:rsidR="00565BCF" w:rsidRDefault="00565BCF" w:rsidP="00281BC2">
      <w:pPr>
        <w:pStyle w:val="Prrafodelista"/>
        <w:numPr>
          <w:ilvl w:val="1"/>
          <w:numId w:val="68"/>
        </w:numPr>
      </w:pPr>
      <w:r>
        <w:t>Estudio Jurídico</w:t>
      </w:r>
    </w:p>
    <w:p w:rsidR="00565BCF" w:rsidRDefault="00565BCF" w:rsidP="00281BC2">
      <w:pPr>
        <w:pStyle w:val="Prrafodelista"/>
        <w:numPr>
          <w:ilvl w:val="1"/>
          <w:numId w:val="68"/>
        </w:numPr>
      </w:pPr>
      <w:r>
        <w:t>Estudio Contable</w:t>
      </w:r>
    </w:p>
    <w:p w:rsidR="00565BCF" w:rsidRDefault="00565BCF" w:rsidP="00281BC2">
      <w:pPr>
        <w:pStyle w:val="Prrafodelista"/>
        <w:numPr>
          <w:ilvl w:val="1"/>
          <w:numId w:val="68"/>
        </w:numPr>
      </w:pPr>
      <w:r>
        <w:t>Sistemas / IT</w:t>
      </w:r>
    </w:p>
    <w:p w:rsidR="00565BCF" w:rsidRDefault="00565BCF" w:rsidP="00281BC2">
      <w:pPr>
        <w:pStyle w:val="Prrafodelista"/>
        <w:numPr>
          <w:ilvl w:val="0"/>
          <w:numId w:val="68"/>
        </w:numPr>
      </w:pPr>
      <w:r>
        <w:t>Servicios Públicos</w:t>
      </w:r>
    </w:p>
    <w:p w:rsidR="00565BCF" w:rsidRDefault="00565BCF" w:rsidP="00281BC2">
      <w:pPr>
        <w:pStyle w:val="Prrafodelista"/>
        <w:numPr>
          <w:ilvl w:val="1"/>
          <w:numId w:val="68"/>
        </w:numPr>
      </w:pPr>
      <w:r>
        <w:t>Agua</w:t>
      </w:r>
    </w:p>
    <w:p w:rsidR="00565BCF" w:rsidRDefault="00565BCF" w:rsidP="00281BC2">
      <w:pPr>
        <w:pStyle w:val="Prrafodelista"/>
        <w:numPr>
          <w:ilvl w:val="1"/>
          <w:numId w:val="68"/>
        </w:numPr>
      </w:pPr>
      <w:r>
        <w:t>Gas</w:t>
      </w:r>
    </w:p>
    <w:p w:rsidR="00565BCF" w:rsidRDefault="00565BCF" w:rsidP="00281BC2">
      <w:pPr>
        <w:pStyle w:val="Prrafodelista"/>
        <w:numPr>
          <w:ilvl w:val="1"/>
          <w:numId w:val="68"/>
        </w:numPr>
      </w:pPr>
      <w:r>
        <w:t>Internet y Telefonía</w:t>
      </w:r>
    </w:p>
    <w:p w:rsidR="00565BCF" w:rsidRDefault="00565BCF" w:rsidP="00281BC2">
      <w:pPr>
        <w:pStyle w:val="Prrafodelista"/>
        <w:numPr>
          <w:ilvl w:val="1"/>
          <w:numId w:val="68"/>
        </w:numPr>
      </w:pPr>
      <w:r>
        <w:t>Luz</w:t>
      </w:r>
    </w:p>
    <w:p w:rsidR="00565BCF" w:rsidRDefault="00565BCF" w:rsidP="00281BC2">
      <w:pPr>
        <w:pStyle w:val="Prrafodelista"/>
        <w:numPr>
          <w:ilvl w:val="0"/>
          <w:numId w:val="68"/>
        </w:numPr>
      </w:pPr>
      <w:r>
        <w:t>Gastos operativos</w:t>
      </w:r>
    </w:p>
    <w:p w:rsidR="00565BCF" w:rsidRDefault="00565BCF" w:rsidP="00281BC2">
      <w:pPr>
        <w:pStyle w:val="Prrafodelista"/>
        <w:numPr>
          <w:ilvl w:val="1"/>
          <w:numId w:val="68"/>
        </w:numPr>
      </w:pPr>
      <w:r>
        <w:t>Limpieza</w:t>
      </w:r>
    </w:p>
    <w:p w:rsidR="00565BCF" w:rsidRDefault="00565BCF" w:rsidP="00281BC2">
      <w:pPr>
        <w:pStyle w:val="Prrafodelista"/>
        <w:numPr>
          <w:ilvl w:val="1"/>
          <w:numId w:val="68"/>
        </w:numPr>
      </w:pPr>
      <w:r>
        <w:t xml:space="preserve">Publicidad </w:t>
      </w:r>
    </w:p>
    <w:p w:rsidR="00565BCF" w:rsidRDefault="00565BCF" w:rsidP="00281BC2">
      <w:pPr>
        <w:pStyle w:val="Prrafodelista"/>
        <w:numPr>
          <w:ilvl w:val="1"/>
          <w:numId w:val="68"/>
        </w:numPr>
      </w:pPr>
      <w:r>
        <w:t xml:space="preserve">Alquiler del Inmueble </w:t>
      </w:r>
    </w:p>
    <w:p w:rsidR="0034129A" w:rsidRDefault="0034129A" w:rsidP="00281BC2">
      <w:pPr>
        <w:pStyle w:val="Prrafodelista"/>
        <w:numPr>
          <w:ilvl w:val="1"/>
          <w:numId w:val="68"/>
        </w:numPr>
      </w:pPr>
      <w:r>
        <w:t>Costo de alquiler de la maquinaria</w:t>
      </w:r>
    </w:p>
    <w:p w:rsidR="00815EDA" w:rsidRDefault="00815EDA" w:rsidP="00565BCF"/>
    <w:p w:rsidR="00815EDA" w:rsidRDefault="00815EDA" w:rsidP="00BF0CFB">
      <w:pPr>
        <w:pStyle w:val="Ttulo4"/>
      </w:pPr>
      <w:bookmarkStart w:id="220" w:name="_Toc372545696"/>
      <w:r>
        <w:t>8.</w:t>
      </w:r>
      <w:r w:rsidR="00BF0CFB">
        <w:t>2</w:t>
      </w:r>
      <w:r>
        <w:t>.</w:t>
      </w:r>
      <w:r w:rsidR="00BF0CFB">
        <w:t>3.2</w:t>
      </w:r>
      <w:r>
        <w:t xml:space="preserve"> Honorarios de Personal Externo</w:t>
      </w:r>
      <w:bookmarkEnd w:id="220"/>
    </w:p>
    <w:p w:rsidR="00815EDA" w:rsidRDefault="00815EDA" w:rsidP="00815EDA">
      <w:pPr>
        <w:jc w:val="left"/>
      </w:pPr>
      <w:r>
        <w:br/>
        <w:t>Se  proponen los siguientes honorarios mensuales de acuerdo a lo enunciado para soportar los Planes Generales y Específicos de Acción</w:t>
      </w:r>
    </w:p>
    <w:tbl>
      <w:tblPr>
        <w:tblW w:w="3637" w:type="dxa"/>
        <w:tblInd w:w="55" w:type="dxa"/>
        <w:tblCellMar>
          <w:left w:w="70" w:type="dxa"/>
          <w:right w:w="70" w:type="dxa"/>
        </w:tblCellMar>
        <w:tblLook w:val="04A0"/>
      </w:tblPr>
      <w:tblGrid>
        <w:gridCol w:w="2500"/>
        <w:gridCol w:w="1137"/>
      </w:tblGrid>
      <w:tr w:rsidR="00815EDA" w:rsidRPr="00815EDA" w:rsidTr="00815EDA">
        <w:trPr>
          <w:trHeight w:val="300"/>
        </w:trPr>
        <w:tc>
          <w:tcPr>
            <w:tcW w:w="2500" w:type="dxa"/>
            <w:tcBorders>
              <w:top w:val="single" w:sz="4" w:space="0" w:color="auto"/>
              <w:left w:val="single" w:sz="4" w:space="0" w:color="auto"/>
              <w:bottom w:val="single" w:sz="4" w:space="0" w:color="auto"/>
              <w:right w:val="single" w:sz="4" w:space="0" w:color="auto"/>
            </w:tcBorders>
            <w:shd w:val="clear" w:color="000000" w:fill="16365C"/>
            <w:noWrap/>
            <w:vAlign w:val="bottom"/>
            <w:hideMark/>
          </w:tcPr>
          <w:p w:rsidR="00815EDA" w:rsidRPr="00815EDA" w:rsidRDefault="00815EDA" w:rsidP="00815EDA">
            <w:pPr>
              <w:spacing w:after="0" w:line="240" w:lineRule="auto"/>
              <w:jc w:val="left"/>
              <w:rPr>
                <w:rFonts w:ascii="Calibri" w:eastAsia="Times New Roman" w:hAnsi="Calibri" w:cs="Calibri"/>
                <w:color w:val="FFFFFF"/>
                <w:lang w:eastAsia="es-AR"/>
              </w:rPr>
            </w:pPr>
            <w:r w:rsidRPr="00815EDA">
              <w:rPr>
                <w:rFonts w:ascii="Calibri" w:eastAsia="Times New Roman" w:hAnsi="Calibri" w:cs="Calibri"/>
                <w:color w:val="FFFFFF"/>
                <w:lang w:eastAsia="es-AR"/>
              </w:rPr>
              <w:t>Detalle</w:t>
            </w:r>
          </w:p>
        </w:tc>
        <w:tc>
          <w:tcPr>
            <w:tcW w:w="1137" w:type="dxa"/>
            <w:tcBorders>
              <w:top w:val="single" w:sz="4" w:space="0" w:color="auto"/>
              <w:left w:val="nil"/>
              <w:bottom w:val="single" w:sz="4" w:space="0" w:color="auto"/>
              <w:right w:val="single" w:sz="4" w:space="0" w:color="auto"/>
            </w:tcBorders>
            <w:shd w:val="clear" w:color="000000" w:fill="16365C"/>
            <w:noWrap/>
            <w:vAlign w:val="bottom"/>
            <w:hideMark/>
          </w:tcPr>
          <w:p w:rsidR="00815EDA" w:rsidRPr="00815EDA" w:rsidRDefault="00815EDA" w:rsidP="00815EDA">
            <w:pPr>
              <w:spacing w:after="0" w:line="240" w:lineRule="auto"/>
              <w:jc w:val="center"/>
              <w:rPr>
                <w:rFonts w:ascii="Calibri" w:eastAsia="Times New Roman" w:hAnsi="Calibri" w:cs="Calibri"/>
                <w:color w:val="FFFFFF"/>
                <w:lang w:eastAsia="es-AR"/>
              </w:rPr>
            </w:pPr>
            <w:r>
              <w:rPr>
                <w:rFonts w:ascii="Calibri" w:eastAsia="Times New Roman" w:hAnsi="Calibri" w:cs="Calibri"/>
                <w:color w:val="FFFFFF"/>
                <w:lang w:eastAsia="es-AR"/>
              </w:rPr>
              <w:t>Honorarios</w:t>
            </w:r>
          </w:p>
        </w:tc>
      </w:tr>
      <w:tr w:rsidR="00815EDA" w:rsidRPr="00815EDA" w:rsidTr="00815EDA">
        <w:trPr>
          <w:trHeight w:val="300"/>
        </w:trPr>
        <w:tc>
          <w:tcPr>
            <w:tcW w:w="2500" w:type="dxa"/>
            <w:tcBorders>
              <w:top w:val="nil"/>
              <w:left w:val="single" w:sz="4" w:space="0" w:color="auto"/>
              <w:bottom w:val="single" w:sz="4" w:space="0" w:color="auto"/>
              <w:right w:val="single" w:sz="4" w:space="0" w:color="auto"/>
            </w:tcBorders>
            <w:shd w:val="clear" w:color="000000" w:fill="B8CCE4"/>
            <w:noWrap/>
            <w:vAlign w:val="bottom"/>
            <w:hideMark/>
          </w:tcPr>
          <w:p w:rsidR="00815EDA" w:rsidRPr="00815EDA" w:rsidRDefault="00815EDA" w:rsidP="00815EDA">
            <w:pPr>
              <w:spacing w:after="0" w:line="240" w:lineRule="auto"/>
              <w:jc w:val="left"/>
              <w:rPr>
                <w:rFonts w:ascii="Calibri" w:eastAsia="Times New Roman" w:hAnsi="Calibri" w:cs="Calibri"/>
                <w:color w:val="16365C"/>
                <w:lang w:eastAsia="es-AR"/>
              </w:rPr>
            </w:pPr>
            <w:r w:rsidRPr="00815EDA">
              <w:rPr>
                <w:rFonts w:ascii="Calibri" w:eastAsia="Times New Roman" w:hAnsi="Calibri" w:cs="Calibri"/>
                <w:color w:val="16365C"/>
                <w:lang w:eastAsia="es-AR"/>
              </w:rPr>
              <w:t>Estudio Contable</w:t>
            </w:r>
          </w:p>
        </w:tc>
        <w:tc>
          <w:tcPr>
            <w:tcW w:w="1137" w:type="dxa"/>
            <w:tcBorders>
              <w:top w:val="nil"/>
              <w:left w:val="nil"/>
              <w:bottom w:val="single" w:sz="4" w:space="0" w:color="auto"/>
              <w:right w:val="single" w:sz="4" w:space="0" w:color="auto"/>
            </w:tcBorders>
            <w:shd w:val="clear" w:color="000000" w:fill="C5D9F1"/>
            <w:noWrap/>
            <w:vAlign w:val="bottom"/>
            <w:hideMark/>
          </w:tcPr>
          <w:p w:rsidR="00815EDA" w:rsidRPr="00815EDA" w:rsidRDefault="00815EDA" w:rsidP="00187F06">
            <w:pPr>
              <w:spacing w:after="0" w:line="240" w:lineRule="auto"/>
              <w:jc w:val="center"/>
              <w:rPr>
                <w:rFonts w:ascii="Calibri" w:eastAsia="Times New Roman" w:hAnsi="Calibri" w:cs="Calibri"/>
                <w:color w:val="000000"/>
                <w:lang w:eastAsia="es-AR"/>
              </w:rPr>
            </w:pPr>
            <w:r w:rsidRPr="00815EDA">
              <w:rPr>
                <w:rFonts w:ascii="Calibri" w:eastAsia="Times New Roman" w:hAnsi="Calibri" w:cs="Calibri"/>
                <w:color w:val="000000"/>
                <w:lang w:eastAsia="es-AR"/>
              </w:rPr>
              <w:t xml:space="preserve">$ </w:t>
            </w:r>
            <w:r w:rsidR="00187F06">
              <w:rPr>
                <w:rFonts w:ascii="Calibri" w:eastAsia="Times New Roman" w:hAnsi="Calibri" w:cs="Calibri"/>
                <w:color w:val="000000"/>
                <w:lang w:eastAsia="es-AR"/>
              </w:rPr>
              <w:t>1</w:t>
            </w:r>
            <w:r w:rsidRPr="00815EDA">
              <w:rPr>
                <w:rFonts w:ascii="Calibri" w:eastAsia="Times New Roman" w:hAnsi="Calibri" w:cs="Calibri"/>
                <w:color w:val="000000"/>
                <w:lang w:eastAsia="es-AR"/>
              </w:rPr>
              <w:t>.500</w:t>
            </w:r>
          </w:p>
        </w:tc>
      </w:tr>
      <w:tr w:rsidR="00815EDA" w:rsidRPr="00815EDA" w:rsidTr="00815EDA">
        <w:trPr>
          <w:trHeight w:val="300"/>
        </w:trPr>
        <w:tc>
          <w:tcPr>
            <w:tcW w:w="2500" w:type="dxa"/>
            <w:tcBorders>
              <w:top w:val="nil"/>
              <w:left w:val="single" w:sz="4" w:space="0" w:color="auto"/>
              <w:bottom w:val="single" w:sz="4" w:space="0" w:color="auto"/>
              <w:right w:val="single" w:sz="4" w:space="0" w:color="auto"/>
            </w:tcBorders>
            <w:shd w:val="clear" w:color="000000" w:fill="B8CCE4"/>
            <w:noWrap/>
            <w:vAlign w:val="bottom"/>
            <w:hideMark/>
          </w:tcPr>
          <w:p w:rsidR="00815EDA" w:rsidRPr="00815EDA" w:rsidRDefault="00815EDA" w:rsidP="00815EDA">
            <w:pPr>
              <w:spacing w:after="0" w:line="240" w:lineRule="auto"/>
              <w:jc w:val="left"/>
              <w:rPr>
                <w:rFonts w:ascii="Calibri" w:eastAsia="Times New Roman" w:hAnsi="Calibri" w:cs="Calibri"/>
                <w:color w:val="16365C"/>
                <w:lang w:eastAsia="es-AR"/>
              </w:rPr>
            </w:pPr>
            <w:r w:rsidRPr="00815EDA">
              <w:rPr>
                <w:rFonts w:ascii="Calibri" w:eastAsia="Times New Roman" w:hAnsi="Calibri" w:cs="Calibri"/>
                <w:color w:val="16365C"/>
                <w:lang w:eastAsia="es-AR"/>
              </w:rPr>
              <w:t>Estudio Jurídico</w:t>
            </w:r>
          </w:p>
        </w:tc>
        <w:tc>
          <w:tcPr>
            <w:tcW w:w="1137" w:type="dxa"/>
            <w:tcBorders>
              <w:top w:val="nil"/>
              <w:left w:val="nil"/>
              <w:bottom w:val="single" w:sz="4" w:space="0" w:color="auto"/>
              <w:right w:val="single" w:sz="4" w:space="0" w:color="auto"/>
            </w:tcBorders>
            <w:shd w:val="clear" w:color="000000" w:fill="C5D9F1"/>
            <w:noWrap/>
            <w:vAlign w:val="bottom"/>
            <w:hideMark/>
          </w:tcPr>
          <w:p w:rsidR="00815EDA" w:rsidRPr="00815EDA" w:rsidRDefault="00815EDA" w:rsidP="00815EDA">
            <w:pPr>
              <w:spacing w:after="0" w:line="240" w:lineRule="auto"/>
              <w:jc w:val="center"/>
              <w:rPr>
                <w:rFonts w:ascii="Calibri" w:eastAsia="Times New Roman" w:hAnsi="Calibri" w:cs="Calibri"/>
                <w:color w:val="000000"/>
                <w:lang w:eastAsia="es-AR"/>
              </w:rPr>
            </w:pPr>
            <w:r w:rsidRPr="00815EDA">
              <w:rPr>
                <w:rFonts w:ascii="Calibri" w:eastAsia="Times New Roman" w:hAnsi="Calibri" w:cs="Calibri"/>
                <w:color w:val="000000"/>
                <w:lang w:eastAsia="es-AR"/>
              </w:rPr>
              <w:t>$ 1.500</w:t>
            </w:r>
          </w:p>
        </w:tc>
      </w:tr>
      <w:tr w:rsidR="00815EDA" w:rsidRPr="00815EDA" w:rsidTr="00815EDA">
        <w:trPr>
          <w:trHeight w:val="300"/>
        </w:trPr>
        <w:tc>
          <w:tcPr>
            <w:tcW w:w="2500" w:type="dxa"/>
            <w:tcBorders>
              <w:top w:val="nil"/>
              <w:left w:val="single" w:sz="4" w:space="0" w:color="auto"/>
              <w:bottom w:val="single" w:sz="4" w:space="0" w:color="auto"/>
              <w:right w:val="single" w:sz="4" w:space="0" w:color="auto"/>
            </w:tcBorders>
            <w:shd w:val="clear" w:color="000000" w:fill="B8CCE4"/>
            <w:noWrap/>
            <w:vAlign w:val="bottom"/>
            <w:hideMark/>
          </w:tcPr>
          <w:p w:rsidR="00815EDA" w:rsidRPr="00815EDA" w:rsidRDefault="00815EDA" w:rsidP="00815EDA">
            <w:pPr>
              <w:spacing w:after="0" w:line="240" w:lineRule="auto"/>
              <w:jc w:val="left"/>
              <w:rPr>
                <w:rFonts w:ascii="Calibri" w:eastAsia="Times New Roman" w:hAnsi="Calibri" w:cs="Calibri"/>
                <w:color w:val="16365C"/>
                <w:lang w:eastAsia="es-AR"/>
              </w:rPr>
            </w:pPr>
            <w:r w:rsidRPr="00815EDA">
              <w:rPr>
                <w:rFonts w:ascii="Calibri" w:eastAsia="Times New Roman" w:hAnsi="Calibri" w:cs="Calibri"/>
                <w:color w:val="16365C"/>
                <w:lang w:eastAsia="es-AR"/>
              </w:rPr>
              <w:t>Sistemas / IT</w:t>
            </w:r>
          </w:p>
        </w:tc>
        <w:tc>
          <w:tcPr>
            <w:tcW w:w="1137" w:type="dxa"/>
            <w:tcBorders>
              <w:top w:val="nil"/>
              <w:left w:val="nil"/>
              <w:bottom w:val="single" w:sz="4" w:space="0" w:color="auto"/>
              <w:right w:val="single" w:sz="4" w:space="0" w:color="auto"/>
            </w:tcBorders>
            <w:shd w:val="clear" w:color="000000" w:fill="C5D9F1"/>
            <w:noWrap/>
            <w:vAlign w:val="bottom"/>
            <w:hideMark/>
          </w:tcPr>
          <w:p w:rsidR="00815EDA" w:rsidRPr="00815EDA" w:rsidRDefault="00815EDA" w:rsidP="00815EDA">
            <w:pPr>
              <w:spacing w:after="0" w:line="240" w:lineRule="auto"/>
              <w:jc w:val="center"/>
              <w:rPr>
                <w:rFonts w:ascii="Calibri" w:eastAsia="Times New Roman" w:hAnsi="Calibri" w:cs="Calibri"/>
                <w:color w:val="000000"/>
                <w:lang w:eastAsia="es-AR"/>
              </w:rPr>
            </w:pPr>
            <w:r w:rsidRPr="00815EDA">
              <w:rPr>
                <w:rFonts w:ascii="Calibri" w:eastAsia="Times New Roman" w:hAnsi="Calibri" w:cs="Calibri"/>
                <w:color w:val="000000"/>
                <w:lang w:eastAsia="es-AR"/>
              </w:rPr>
              <w:t>$ 1.500</w:t>
            </w:r>
          </w:p>
        </w:tc>
      </w:tr>
    </w:tbl>
    <w:p w:rsidR="00815EDA" w:rsidRDefault="00815EDA" w:rsidP="00815EDA">
      <w:pPr>
        <w:jc w:val="left"/>
      </w:pPr>
    </w:p>
    <w:p w:rsidR="00815EDA" w:rsidRDefault="00815EDA" w:rsidP="00815EDA">
      <w:pPr>
        <w:jc w:val="left"/>
      </w:pPr>
    </w:p>
    <w:p w:rsidR="00BF0CFB" w:rsidRDefault="00BF0CFB" w:rsidP="00815EDA">
      <w:pPr>
        <w:jc w:val="left"/>
      </w:pPr>
    </w:p>
    <w:p w:rsidR="00BF0CFB" w:rsidRDefault="00BF0CFB" w:rsidP="00815EDA">
      <w:pPr>
        <w:jc w:val="left"/>
      </w:pPr>
    </w:p>
    <w:p w:rsidR="00BF0CFB" w:rsidRDefault="00BF0CFB" w:rsidP="00815EDA">
      <w:pPr>
        <w:jc w:val="left"/>
      </w:pPr>
    </w:p>
    <w:p w:rsidR="00BF0CFB" w:rsidRDefault="00BF0CFB" w:rsidP="00815EDA">
      <w:pPr>
        <w:jc w:val="left"/>
      </w:pPr>
    </w:p>
    <w:p w:rsidR="00815EDA" w:rsidRDefault="00815EDA" w:rsidP="00815EDA">
      <w:pPr>
        <w:jc w:val="left"/>
      </w:pPr>
      <w:r>
        <w:lastRenderedPageBreak/>
        <w:t>Por lo tanto, se concluye que el costo Anual será el siguiente.</w:t>
      </w:r>
    </w:p>
    <w:p w:rsidR="00815EDA" w:rsidRDefault="00815EDA" w:rsidP="00815EDA">
      <w:pPr>
        <w:jc w:val="left"/>
      </w:pPr>
    </w:p>
    <w:tbl>
      <w:tblPr>
        <w:tblW w:w="6140" w:type="dxa"/>
        <w:tblInd w:w="55" w:type="dxa"/>
        <w:tblCellMar>
          <w:left w:w="70" w:type="dxa"/>
          <w:right w:w="70" w:type="dxa"/>
        </w:tblCellMar>
        <w:tblLook w:val="04A0"/>
      </w:tblPr>
      <w:tblGrid>
        <w:gridCol w:w="2500"/>
        <w:gridCol w:w="1214"/>
        <w:gridCol w:w="1213"/>
        <w:gridCol w:w="1213"/>
      </w:tblGrid>
      <w:tr w:rsidR="00187F06" w:rsidRPr="00187F06" w:rsidTr="00187F06">
        <w:trPr>
          <w:trHeight w:val="300"/>
        </w:trPr>
        <w:tc>
          <w:tcPr>
            <w:tcW w:w="2500" w:type="dxa"/>
            <w:tcBorders>
              <w:top w:val="nil"/>
              <w:left w:val="nil"/>
              <w:bottom w:val="nil"/>
              <w:right w:val="nil"/>
            </w:tcBorders>
            <w:shd w:val="clear" w:color="auto" w:fill="auto"/>
            <w:noWrap/>
            <w:vAlign w:val="bottom"/>
            <w:hideMark/>
          </w:tcPr>
          <w:p w:rsidR="00187F06" w:rsidRPr="00187F06" w:rsidRDefault="00187F06" w:rsidP="00187F06">
            <w:pPr>
              <w:spacing w:after="0" w:line="240" w:lineRule="auto"/>
              <w:jc w:val="left"/>
              <w:rPr>
                <w:rFonts w:ascii="Calibri" w:eastAsia="Times New Roman" w:hAnsi="Calibri" w:cs="Calibri"/>
                <w:color w:val="000000"/>
                <w:lang w:eastAsia="es-AR"/>
              </w:rPr>
            </w:pPr>
          </w:p>
        </w:tc>
        <w:tc>
          <w:tcPr>
            <w:tcW w:w="3640" w:type="dxa"/>
            <w:gridSpan w:val="3"/>
            <w:tcBorders>
              <w:top w:val="single" w:sz="4" w:space="0" w:color="auto"/>
              <w:left w:val="single" w:sz="4" w:space="0" w:color="auto"/>
              <w:bottom w:val="single" w:sz="4" w:space="0" w:color="auto"/>
              <w:right w:val="single" w:sz="4" w:space="0" w:color="auto"/>
            </w:tcBorders>
            <w:shd w:val="clear" w:color="000000" w:fill="16365C"/>
            <w:noWrap/>
            <w:vAlign w:val="bottom"/>
            <w:hideMark/>
          </w:tcPr>
          <w:p w:rsidR="00187F06" w:rsidRPr="00187F06" w:rsidRDefault="00187F06" w:rsidP="00187F06">
            <w:pPr>
              <w:spacing w:after="0" w:line="240" w:lineRule="auto"/>
              <w:jc w:val="center"/>
              <w:rPr>
                <w:rFonts w:ascii="Calibri" w:eastAsia="Times New Roman" w:hAnsi="Calibri" w:cs="Calibri"/>
                <w:color w:val="FFFFFF"/>
                <w:lang w:eastAsia="es-AR"/>
              </w:rPr>
            </w:pPr>
            <w:r w:rsidRPr="00187F06">
              <w:rPr>
                <w:rFonts w:ascii="Calibri" w:eastAsia="Times New Roman" w:hAnsi="Calibri" w:cs="Calibri"/>
                <w:color w:val="FFFFFF"/>
                <w:lang w:eastAsia="es-AR"/>
              </w:rPr>
              <w:t>Año</w:t>
            </w:r>
          </w:p>
        </w:tc>
      </w:tr>
      <w:tr w:rsidR="00187F06" w:rsidRPr="00187F06" w:rsidTr="00187F06">
        <w:trPr>
          <w:trHeight w:val="300"/>
        </w:trPr>
        <w:tc>
          <w:tcPr>
            <w:tcW w:w="2500" w:type="dxa"/>
            <w:tcBorders>
              <w:top w:val="single" w:sz="4" w:space="0" w:color="auto"/>
              <w:left w:val="single" w:sz="4" w:space="0" w:color="auto"/>
              <w:bottom w:val="single" w:sz="4" w:space="0" w:color="auto"/>
              <w:right w:val="single" w:sz="4" w:space="0" w:color="auto"/>
            </w:tcBorders>
            <w:shd w:val="clear" w:color="000000" w:fill="16365C"/>
            <w:noWrap/>
            <w:vAlign w:val="bottom"/>
            <w:hideMark/>
          </w:tcPr>
          <w:p w:rsidR="00187F06" w:rsidRPr="00187F06" w:rsidRDefault="00187F06" w:rsidP="00187F06">
            <w:pPr>
              <w:spacing w:after="0" w:line="240" w:lineRule="auto"/>
              <w:jc w:val="left"/>
              <w:rPr>
                <w:rFonts w:ascii="Calibri" w:eastAsia="Times New Roman" w:hAnsi="Calibri" w:cs="Calibri"/>
                <w:color w:val="FFFFFF"/>
                <w:lang w:eastAsia="es-AR"/>
              </w:rPr>
            </w:pPr>
            <w:r w:rsidRPr="00187F06">
              <w:rPr>
                <w:rFonts w:ascii="Calibri" w:eastAsia="Times New Roman" w:hAnsi="Calibri" w:cs="Calibri"/>
                <w:color w:val="FFFFFF"/>
                <w:lang w:eastAsia="es-AR"/>
              </w:rPr>
              <w:t>Detalle</w:t>
            </w:r>
          </w:p>
        </w:tc>
        <w:tc>
          <w:tcPr>
            <w:tcW w:w="1214" w:type="dxa"/>
            <w:tcBorders>
              <w:top w:val="nil"/>
              <w:left w:val="nil"/>
              <w:bottom w:val="single" w:sz="4" w:space="0" w:color="auto"/>
              <w:right w:val="single" w:sz="4" w:space="0" w:color="auto"/>
            </w:tcBorders>
            <w:shd w:val="clear" w:color="000000" w:fill="16365C"/>
            <w:noWrap/>
            <w:vAlign w:val="bottom"/>
            <w:hideMark/>
          </w:tcPr>
          <w:p w:rsidR="00187F06" w:rsidRPr="00187F06" w:rsidRDefault="00187F06" w:rsidP="00187F06">
            <w:pPr>
              <w:spacing w:after="0" w:line="240" w:lineRule="auto"/>
              <w:jc w:val="center"/>
              <w:rPr>
                <w:rFonts w:ascii="Calibri" w:eastAsia="Times New Roman" w:hAnsi="Calibri" w:cs="Calibri"/>
                <w:color w:val="FFFFFF"/>
                <w:lang w:eastAsia="es-AR"/>
              </w:rPr>
            </w:pPr>
            <w:r w:rsidRPr="00187F06">
              <w:rPr>
                <w:rFonts w:ascii="Calibri" w:eastAsia="Times New Roman" w:hAnsi="Calibri" w:cs="Calibri"/>
                <w:color w:val="FFFFFF"/>
                <w:lang w:eastAsia="es-AR"/>
              </w:rPr>
              <w:t>2013</w:t>
            </w:r>
          </w:p>
        </w:tc>
        <w:tc>
          <w:tcPr>
            <w:tcW w:w="1213" w:type="dxa"/>
            <w:tcBorders>
              <w:top w:val="nil"/>
              <w:left w:val="nil"/>
              <w:bottom w:val="single" w:sz="4" w:space="0" w:color="auto"/>
              <w:right w:val="single" w:sz="4" w:space="0" w:color="auto"/>
            </w:tcBorders>
            <w:shd w:val="clear" w:color="000000" w:fill="16365C"/>
            <w:noWrap/>
            <w:vAlign w:val="bottom"/>
            <w:hideMark/>
          </w:tcPr>
          <w:p w:rsidR="00187F06" w:rsidRPr="00187F06" w:rsidRDefault="00187F06" w:rsidP="00187F06">
            <w:pPr>
              <w:spacing w:after="0" w:line="240" w:lineRule="auto"/>
              <w:jc w:val="center"/>
              <w:rPr>
                <w:rFonts w:ascii="Calibri" w:eastAsia="Times New Roman" w:hAnsi="Calibri" w:cs="Calibri"/>
                <w:color w:val="FFFFFF"/>
                <w:lang w:eastAsia="es-AR"/>
              </w:rPr>
            </w:pPr>
            <w:r w:rsidRPr="00187F06">
              <w:rPr>
                <w:rFonts w:ascii="Calibri" w:eastAsia="Times New Roman" w:hAnsi="Calibri" w:cs="Calibri"/>
                <w:color w:val="FFFFFF"/>
                <w:lang w:eastAsia="es-AR"/>
              </w:rPr>
              <w:t>2014</w:t>
            </w:r>
          </w:p>
        </w:tc>
        <w:tc>
          <w:tcPr>
            <w:tcW w:w="1213" w:type="dxa"/>
            <w:tcBorders>
              <w:top w:val="nil"/>
              <w:left w:val="nil"/>
              <w:bottom w:val="single" w:sz="4" w:space="0" w:color="auto"/>
              <w:right w:val="single" w:sz="4" w:space="0" w:color="auto"/>
            </w:tcBorders>
            <w:shd w:val="clear" w:color="000000" w:fill="16365C"/>
            <w:noWrap/>
            <w:vAlign w:val="bottom"/>
            <w:hideMark/>
          </w:tcPr>
          <w:p w:rsidR="00187F06" w:rsidRPr="00187F06" w:rsidRDefault="00187F06" w:rsidP="00187F06">
            <w:pPr>
              <w:spacing w:after="0" w:line="240" w:lineRule="auto"/>
              <w:jc w:val="center"/>
              <w:rPr>
                <w:rFonts w:ascii="Calibri" w:eastAsia="Times New Roman" w:hAnsi="Calibri" w:cs="Calibri"/>
                <w:color w:val="FFFFFF"/>
                <w:lang w:eastAsia="es-AR"/>
              </w:rPr>
            </w:pPr>
            <w:r w:rsidRPr="00187F06">
              <w:rPr>
                <w:rFonts w:ascii="Calibri" w:eastAsia="Times New Roman" w:hAnsi="Calibri" w:cs="Calibri"/>
                <w:color w:val="FFFFFF"/>
                <w:lang w:eastAsia="es-AR"/>
              </w:rPr>
              <w:t>2015</w:t>
            </w:r>
          </w:p>
        </w:tc>
      </w:tr>
      <w:tr w:rsidR="00187F06" w:rsidRPr="00187F06" w:rsidTr="00187F06">
        <w:trPr>
          <w:trHeight w:val="300"/>
        </w:trPr>
        <w:tc>
          <w:tcPr>
            <w:tcW w:w="2500" w:type="dxa"/>
            <w:tcBorders>
              <w:top w:val="nil"/>
              <w:left w:val="single" w:sz="4" w:space="0" w:color="auto"/>
              <w:bottom w:val="single" w:sz="4" w:space="0" w:color="auto"/>
              <w:right w:val="single" w:sz="4" w:space="0" w:color="auto"/>
            </w:tcBorders>
            <w:shd w:val="clear" w:color="000000" w:fill="B8CCE4"/>
            <w:noWrap/>
            <w:vAlign w:val="bottom"/>
            <w:hideMark/>
          </w:tcPr>
          <w:p w:rsidR="00187F06" w:rsidRPr="00187F06" w:rsidRDefault="00187F06" w:rsidP="00187F06">
            <w:pPr>
              <w:spacing w:after="0" w:line="240" w:lineRule="auto"/>
              <w:jc w:val="left"/>
              <w:rPr>
                <w:rFonts w:ascii="Calibri" w:eastAsia="Times New Roman" w:hAnsi="Calibri" w:cs="Calibri"/>
                <w:color w:val="16365C"/>
                <w:lang w:eastAsia="es-AR"/>
              </w:rPr>
            </w:pPr>
            <w:r w:rsidRPr="00187F06">
              <w:rPr>
                <w:rFonts w:ascii="Calibri" w:eastAsia="Times New Roman" w:hAnsi="Calibri" w:cs="Calibri"/>
                <w:color w:val="16365C"/>
                <w:lang w:eastAsia="es-AR"/>
              </w:rPr>
              <w:t>Estudio Contable</w:t>
            </w:r>
          </w:p>
        </w:tc>
        <w:tc>
          <w:tcPr>
            <w:tcW w:w="1214"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$ 18.000</w:t>
            </w:r>
          </w:p>
        </w:tc>
        <w:tc>
          <w:tcPr>
            <w:tcW w:w="1213"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$ 18.000</w:t>
            </w:r>
          </w:p>
        </w:tc>
        <w:tc>
          <w:tcPr>
            <w:tcW w:w="1213"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$ 18.000</w:t>
            </w:r>
          </w:p>
        </w:tc>
      </w:tr>
      <w:tr w:rsidR="00187F06" w:rsidRPr="00187F06" w:rsidTr="00187F06">
        <w:trPr>
          <w:trHeight w:val="300"/>
        </w:trPr>
        <w:tc>
          <w:tcPr>
            <w:tcW w:w="2500" w:type="dxa"/>
            <w:tcBorders>
              <w:top w:val="nil"/>
              <w:left w:val="single" w:sz="4" w:space="0" w:color="auto"/>
              <w:bottom w:val="single" w:sz="4" w:space="0" w:color="auto"/>
              <w:right w:val="single" w:sz="4" w:space="0" w:color="auto"/>
            </w:tcBorders>
            <w:shd w:val="clear" w:color="000000" w:fill="B8CCE4"/>
            <w:noWrap/>
            <w:vAlign w:val="bottom"/>
            <w:hideMark/>
          </w:tcPr>
          <w:p w:rsidR="00187F06" w:rsidRPr="00187F06" w:rsidRDefault="00187F06" w:rsidP="00187F06">
            <w:pPr>
              <w:spacing w:after="0" w:line="240" w:lineRule="auto"/>
              <w:jc w:val="left"/>
              <w:rPr>
                <w:rFonts w:ascii="Calibri" w:eastAsia="Times New Roman" w:hAnsi="Calibri" w:cs="Calibri"/>
                <w:color w:val="16365C"/>
                <w:lang w:eastAsia="es-AR"/>
              </w:rPr>
            </w:pPr>
            <w:r w:rsidRPr="00187F06">
              <w:rPr>
                <w:rFonts w:ascii="Calibri" w:eastAsia="Times New Roman" w:hAnsi="Calibri" w:cs="Calibri"/>
                <w:color w:val="16365C"/>
                <w:lang w:eastAsia="es-AR"/>
              </w:rPr>
              <w:t>Estudio Jurídico</w:t>
            </w:r>
          </w:p>
        </w:tc>
        <w:tc>
          <w:tcPr>
            <w:tcW w:w="1214"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$ 18.000</w:t>
            </w:r>
          </w:p>
        </w:tc>
        <w:tc>
          <w:tcPr>
            <w:tcW w:w="1213"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$ 18.000</w:t>
            </w:r>
          </w:p>
        </w:tc>
        <w:tc>
          <w:tcPr>
            <w:tcW w:w="1213"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$ 18.000</w:t>
            </w:r>
          </w:p>
        </w:tc>
      </w:tr>
      <w:tr w:rsidR="00187F06" w:rsidRPr="00187F06" w:rsidTr="00187F06">
        <w:trPr>
          <w:trHeight w:val="300"/>
        </w:trPr>
        <w:tc>
          <w:tcPr>
            <w:tcW w:w="2500" w:type="dxa"/>
            <w:tcBorders>
              <w:top w:val="nil"/>
              <w:left w:val="single" w:sz="4" w:space="0" w:color="auto"/>
              <w:bottom w:val="single" w:sz="4" w:space="0" w:color="auto"/>
              <w:right w:val="single" w:sz="4" w:space="0" w:color="auto"/>
            </w:tcBorders>
            <w:shd w:val="clear" w:color="000000" w:fill="B8CCE4"/>
            <w:noWrap/>
            <w:vAlign w:val="bottom"/>
            <w:hideMark/>
          </w:tcPr>
          <w:p w:rsidR="00187F06" w:rsidRPr="00187F06" w:rsidRDefault="00187F06" w:rsidP="00187F06">
            <w:pPr>
              <w:spacing w:after="0" w:line="240" w:lineRule="auto"/>
              <w:jc w:val="left"/>
              <w:rPr>
                <w:rFonts w:ascii="Calibri" w:eastAsia="Times New Roman" w:hAnsi="Calibri" w:cs="Calibri"/>
                <w:color w:val="16365C"/>
                <w:lang w:eastAsia="es-AR"/>
              </w:rPr>
            </w:pPr>
            <w:r w:rsidRPr="00187F06">
              <w:rPr>
                <w:rFonts w:ascii="Calibri" w:eastAsia="Times New Roman" w:hAnsi="Calibri" w:cs="Calibri"/>
                <w:color w:val="16365C"/>
                <w:lang w:eastAsia="es-AR"/>
              </w:rPr>
              <w:t>Sistemas / IT</w:t>
            </w:r>
          </w:p>
        </w:tc>
        <w:tc>
          <w:tcPr>
            <w:tcW w:w="1214"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$ 12.000</w:t>
            </w:r>
          </w:p>
        </w:tc>
        <w:tc>
          <w:tcPr>
            <w:tcW w:w="1213"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$ 12.000</w:t>
            </w:r>
          </w:p>
        </w:tc>
        <w:tc>
          <w:tcPr>
            <w:tcW w:w="1213"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$ 12.000</w:t>
            </w:r>
          </w:p>
        </w:tc>
      </w:tr>
      <w:tr w:rsidR="00187F06" w:rsidRPr="00187F06" w:rsidTr="00187F06">
        <w:trPr>
          <w:trHeight w:val="300"/>
        </w:trPr>
        <w:tc>
          <w:tcPr>
            <w:tcW w:w="2500" w:type="dxa"/>
            <w:tcBorders>
              <w:top w:val="nil"/>
              <w:left w:val="nil"/>
              <w:bottom w:val="nil"/>
              <w:right w:val="nil"/>
            </w:tcBorders>
            <w:shd w:val="clear" w:color="auto" w:fill="auto"/>
            <w:noWrap/>
            <w:vAlign w:val="bottom"/>
            <w:hideMark/>
          </w:tcPr>
          <w:p w:rsidR="00187F06" w:rsidRPr="00187F06" w:rsidRDefault="00187F06" w:rsidP="00187F06">
            <w:pPr>
              <w:spacing w:after="0" w:line="240" w:lineRule="auto"/>
              <w:jc w:val="left"/>
              <w:rPr>
                <w:rFonts w:ascii="Calibri" w:eastAsia="Times New Roman" w:hAnsi="Calibri" w:cs="Calibri"/>
                <w:color w:val="000000"/>
                <w:lang w:eastAsia="es-AR"/>
              </w:rPr>
            </w:pPr>
          </w:p>
        </w:tc>
        <w:tc>
          <w:tcPr>
            <w:tcW w:w="1214" w:type="dxa"/>
            <w:tcBorders>
              <w:top w:val="nil"/>
              <w:left w:val="single" w:sz="4" w:space="0" w:color="auto"/>
              <w:bottom w:val="single" w:sz="4" w:space="0" w:color="auto"/>
              <w:right w:val="single" w:sz="4" w:space="0" w:color="auto"/>
            </w:tcBorders>
            <w:shd w:val="clear" w:color="000000" w:fill="B8CCE4"/>
            <w:noWrap/>
            <w:vAlign w:val="bottom"/>
            <w:hideMark/>
          </w:tcPr>
          <w:p w:rsidR="00187F06" w:rsidRPr="00187F06" w:rsidRDefault="00187F06" w:rsidP="00187F06">
            <w:pPr>
              <w:spacing w:after="0" w:line="240" w:lineRule="auto"/>
              <w:jc w:val="center"/>
              <w:rPr>
                <w:rFonts w:ascii="Calibri" w:eastAsia="Times New Roman" w:hAnsi="Calibri" w:cs="Calibri"/>
                <w:color w:val="16365C"/>
                <w:lang w:eastAsia="es-AR"/>
              </w:rPr>
            </w:pPr>
            <w:r w:rsidRPr="00187F06">
              <w:rPr>
                <w:rFonts w:ascii="Calibri" w:eastAsia="Times New Roman" w:hAnsi="Calibri" w:cs="Calibri"/>
                <w:color w:val="16365C"/>
                <w:lang w:eastAsia="es-AR"/>
              </w:rPr>
              <w:t>$ 48.000</w:t>
            </w:r>
          </w:p>
        </w:tc>
        <w:tc>
          <w:tcPr>
            <w:tcW w:w="1213" w:type="dxa"/>
            <w:tcBorders>
              <w:top w:val="nil"/>
              <w:left w:val="nil"/>
              <w:bottom w:val="single" w:sz="4" w:space="0" w:color="auto"/>
              <w:right w:val="single" w:sz="4" w:space="0" w:color="auto"/>
            </w:tcBorders>
            <w:shd w:val="clear" w:color="000000" w:fill="B8CCE4"/>
            <w:noWrap/>
            <w:vAlign w:val="bottom"/>
            <w:hideMark/>
          </w:tcPr>
          <w:p w:rsidR="00187F06" w:rsidRPr="00187F06" w:rsidRDefault="00187F06" w:rsidP="00187F06">
            <w:pPr>
              <w:spacing w:after="0" w:line="240" w:lineRule="auto"/>
              <w:jc w:val="center"/>
              <w:rPr>
                <w:rFonts w:ascii="Calibri" w:eastAsia="Times New Roman" w:hAnsi="Calibri" w:cs="Calibri"/>
                <w:color w:val="16365C"/>
                <w:lang w:eastAsia="es-AR"/>
              </w:rPr>
            </w:pPr>
            <w:r w:rsidRPr="00187F06">
              <w:rPr>
                <w:rFonts w:ascii="Calibri" w:eastAsia="Times New Roman" w:hAnsi="Calibri" w:cs="Calibri"/>
                <w:color w:val="16365C"/>
                <w:lang w:eastAsia="es-AR"/>
              </w:rPr>
              <w:t>$ 48.000</w:t>
            </w:r>
          </w:p>
        </w:tc>
        <w:tc>
          <w:tcPr>
            <w:tcW w:w="1213" w:type="dxa"/>
            <w:tcBorders>
              <w:top w:val="nil"/>
              <w:left w:val="nil"/>
              <w:bottom w:val="single" w:sz="4" w:space="0" w:color="auto"/>
              <w:right w:val="single" w:sz="4" w:space="0" w:color="auto"/>
            </w:tcBorders>
            <w:shd w:val="clear" w:color="000000" w:fill="B8CCE4"/>
            <w:noWrap/>
            <w:vAlign w:val="bottom"/>
            <w:hideMark/>
          </w:tcPr>
          <w:p w:rsidR="00187F06" w:rsidRPr="00187F06" w:rsidRDefault="00187F06" w:rsidP="00187F06">
            <w:pPr>
              <w:spacing w:after="0" w:line="240" w:lineRule="auto"/>
              <w:jc w:val="center"/>
              <w:rPr>
                <w:rFonts w:ascii="Calibri" w:eastAsia="Times New Roman" w:hAnsi="Calibri" w:cs="Calibri"/>
                <w:color w:val="16365C"/>
                <w:lang w:eastAsia="es-AR"/>
              </w:rPr>
            </w:pPr>
            <w:r w:rsidRPr="00187F06">
              <w:rPr>
                <w:rFonts w:ascii="Calibri" w:eastAsia="Times New Roman" w:hAnsi="Calibri" w:cs="Calibri"/>
                <w:color w:val="16365C"/>
                <w:lang w:eastAsia="es-AR"/>
              </w:rPr>
              <w:t>$ 48.000</w:t>
            </w:r>
          </w:p>
        </w:tc>
      </w:tr>
    </w:tbl>
    <w:p w:rsidR="00187F06" w:rsidRDefault="00187F06" w:rsidP="00815EDA">
      <w:pPr>
        <w:jc w:val="left"/>
      </w:pPr>
    </w:p>
    <w:p w:rsidR="00815EDA" w:rsidRDefault="00815EDA" w:rsidP="00BF0CFB">
      <w:pPr>
        <w:pStyle w:val="Ttulo4"/>
      </w:pPr>
      <w:bookmarkStart w:id="221" w:name="_Toc372545697"/>
      <w:r>
        <w:t>8.</w:t>
      </w:r>
      <w:r w:rsidR="00BF0CFB">
        <w:t>2</w:t>
      </w:r>
      <w:r>
        <w:t>.</w:t>
      </w:r>
      <w:r w:rsidR="00BF0CFB">
        <w:t>3.3</w:t>
      </w:r>
      <w:r>
        <w:t xml:space="preserve"> Costos de Servicios Públicos</w:t>
      </w:r>
      <w:bookmarkEnd w:id="221"/>
    </w:p>
    <w:p w:rsidR="00815EDA" w:rsidRDefault="00815EDA" w:rsidP="00815EDA"/>
    <w:p w:rsidR="00565BCF" w:rsidRDefault="00815EDA" w:rsidP="00565BCF">
      <w:r>
        <w:t>De acuerdo a lo relevado los valores serán:</w:t>
      </w:r>
    </w:p>
    <w:tbl>
      <w:tblPr>
        <w:tblW w:w="6961" w:type="dxa"/>
        <w:tblInd w:w="55" w:type="dxa"/>
        <w:tblCellMar>
          <w:left w:w="70" w:type="dxa"/>
          <w:right w:w="70" w:type="dxa"/>
        </w:tblCellMar>
        <w:tblLook w:val="04A0"/>
      </w:tblPr>
      <w:tblGrid>
        <w:gridCol w:w="3240"/>
        <w:gridCol w:w="1780"/>
        <w:gridCol w:w="1941"/>
      </w:tblGrid>
      <w:tr w:rsidR="00815EDA" w:rsidRPr="00815EDA" w:rsidTr="00815EDA">
        <w:trPr>
          <w:trHeight w:val="300"/>
        </w:trPr>
        <w:tc>
          <w:tcPr>
            <w:tcW w:w="3240" w:type="dxa"/>
            <w:tcBorders>
              <w:top w:val="single" w:sz="4" w:space="0" w:color="auto"/>
              <w:left w:val="single" w:sz="4" w:space="0" w:color="auto"/>
              <w:bottom w:val="single" w:sz="4" w:space="0" w:color="auto"/>
              <w:right w:val="single" w:sz="4" w:space="0" w:color="auto"/>
            </w:tcBorders>
            <w:shd w:val="clear" w:color="000000" w:fill="16365C"/>
            <w:noWrap/>
            <w:vAlign w:val="bottom"/>
            <w:hideMark/>
          </w:tcPr>
          <w:p w:rsidR="00815EDA" w:rsidRPr="00815EDA" w:rsidRDefault="00815EDA" w:rsidP="00815EDA">
            <w:pPr>
              <w:spacing w:after="0" w:line="240" w:lineRule="auto"/>
              <w:jc w:val="left"/>
              <w:rPr>
                <w:rFonts w:ascii="Calibri" w:eastAsia="Times New Roman" w:hAnsi="Calibri" w:cs="Calibri"/>
                <w:color w:val="FFFFFF"/>
                <w:lang w:eastAsia="es-AR"/>
              </w:rPr>
            </w:pPr>
            <w:r w:rsidRPr="00815EDA">
              <w:rPr>
                <w:rFonts w:ascii="Calibri" w:eastAsia="Times New Roman" w:hAnsi="Calibri" w:cs="Calibri"/>
                <w:color w:val="FFFFFF"/>
                <w:lang w:eastAsia="es-AR"/>
              </w:rPr>
              <w:t>Detalle</w:t>
            </w:r>
          </w:p>
        </w:tc>
        <w:tc>
          <w:tcPr>
            <w:tcW w:w="1780" w:type="dxa"/>
            <w:tcBorders>
              <w:top w:val="single" w:sz="4" w:space="0" w:color="auto"/>
              <w:left w:val="nil"/>
              <w:bottom w:val="single" w:sz="4" w:space="0" w:color="auto"/>
              <w:right w:val="single" w:sz="4" w:space="0" w:color="auto"/>
            </w:tcBorders>
            <w:shd w:val="clear" w:color="000000" w:fill="16365C"/>
            <w:noWrap/>
            <w:vAlign w:val="bottom"/>
            <w:hideMark/>
          </w:tcPr>
          <w:p w:rsidR="00815EDA" w:rsidRPr="00815EDA" w:rsidRDefault="00815EDA" w:rsidP="00815EDA">
            <w:pPr>
              <w:spacing w:after="0" w:line="240" w:lineRule="auto"/>
              <w:jc w:val="center"/>
              <w:rPr>
                <w:rFonts w:ascii="Calibri" w:eastAsia="Times New Roman" w:hAnsi="Calibri" w:cs="Calibri"/>
                <w:color w:val="FFFFFF"/>
                <w:lang w:eastAsia="es-AR"/>
              </w:rPr>
            </w:pPr>
            <w:r w:rsidRPr="00815EDA">
              <w:rPr>
                <w:rFonts w:ascii="Calibri" w:eastAsia="Times New Roman" w:hAnsi="Calibri" w:cs="Calibri"/>
                <w:color w:val="FFFFFF"/>
                <w:lang w:eastAsia="es-AR"/>
              </w:rPr>
              <w:t>Monto Anual</w:t>
            </w:r>
          </w:p>
        </w:tc>
        <w:tc>
          <w:tcPr>
            <w:tcW w:w="1941" w:type="dxa"/>
            <w:tcBorders>
              <w:top w:val="single" w:sz="4" w:space="0" w:color="auto"/>
              <w:left w:val="nil"/>
              <w:bottom w:val="single" w:sz="4" w:space="0" w:color="auto"/>
              <w:right w:val="single" w:sz="4" w:space="0" w:color="auto"/>
            </w:tcBorders>
            <w:shd w:val="clear" w:color="000000" w:fill="16365C"/>
            <w:noWrap/>
            <w:vAlign w:val="bottom"/>
            <w:hideMark/>
          </w:tcPr>
          <w:p w:rsidR="00815EDA" w:rsidRPr="00815EDA" w:rsidRDefault="00815EDA" w:rsidP="00815EDA">
            <w:pPr>
              <w:spacing w:after="0" w:line="240" w:lineRule="auto"/>
              <w:jc w:val="center"/>
              <w:rPr>
                <w:rFonts w:ascii="Calibri" w:eastAsia="Times New Roman" w:hAnsi="Calibri" w:cs="Calibri"/>
                <w:color w:val="FFFFFF"/>
                <w:lang w:eastAsia="es-AR"/>
              </w:rPr>
            </w:pPr>
            <w:r>
              <w:rPr>
                <w:rFonts w:ascii="Calibri" w:eastAsia="Times New Roman" w:hAnsi="Calibri" w:cs="Calibri"/>
                <w:color w:val="FFFFFF"/>
                <w:lang w:eastAsia="es-AR"/>
              </w:rPr>
              <w:t>Monto Mensual</w:t>
            </w:r>
          </w:p>
        </w:tc>
      </w:tr>
      <w:tr w:rsidR="00815EDA" w:rsidRPr="00815EDA" w:rsidTr="00815EDA">
        <w:trPr>
          <w:trHeight w:val="300"/>
        </w:trPr>
        <w:tc>
          <w:tcPr>
            <w:tcW w:w="3240" w:type="dxa"/>
            <w:tcBorders>
              <w:top w:val="nil"/>
              <w:left w:val="single" w:sz="4" w:space="0" w:color="auto"/>
              <w:bottom w:val="single" w:sz="4" w:space="0" w:color="auto"/>
              <w:right w:val="single" w:sz="4" w:space="0" w:color="auto"/>
            </w:tcBorders>
            <w:shd w:val="clear" w:color="000000" w:fill="8DB4E2"/>
            <w:noWrap/>
            <w:vAlign w:val="bottom"/>
            <w:hideMark/>
          </w:tcPr>
          <w:p w:rsidR="00815EDA" w:rsidRPr="00815EDA" w:rsidRDefault="00815EDA" w:rsidP="00815EDA">
            <w:pPr>
              <w:spacing w:after="0" w:line="240" w:lineRule="auto"/>
              <w:jc w:val="left"/>
              <w:rPr>
                <w:rFonts w:ascii="Calibri" w:eastAsia="Times New Roman" w:hAnsi="Calibri" w:cs="Calibri"/>
                <w:lang w:eastAsia="es-AR"/>
              </w:rPr>
            </w:pPr>
            <w:r w:rsidRPr="00815EDA">
              <w:rPr>
                <w:rFonts w:ascii="Calibri" w:eastAsia="Times New Roman" w:hAnsi="Calibri" w:cs="Calibri"/>
                <w:lang w:eastAsia="es-AR"/>
              </w:rPr>
              <w:t>Luz</w:t>
            </w:r>
          </w:p>
        </w:tc>
        <w:tc>
          <w:tcPr>
            <w:tcW w:w="1780" w:type="dxa"/>
            <w:tcBorders>
              <w:top w:val="nil"/>
              <w:left w:val="nil"/>
              <w:bottom w:val="single" w:sz="4" w:space="0" w:color="auto"/>
              <w:right w:val="single" w:sz="4" w:space="0" w:color="auto"/>
            </w:tcBorders>
            <w:shd w:val="clear" w:color="000000" w:fill="C5D9F1"/>
            <w:noWrap/>
            <w:vAlign w:val="bottom"/>
            <w:hideMark/>
          </w:tcPr>
          <w:p w:rsidR="00815EDA" w:rsidRPr="00815EDA" w:rsidRDefault="00815EDA" w:rsidP="00815EDA">
            <w:pPr>
              <w:spacing w:after="0" w:line="240" w:lineRule="auto"/>
              <w:jc w:val="center"/>
              <w:rPr>
                <w:rFonts w:ascii="Calibri" w:eastAsia="Times New Roman" w:hAnsi="Calibri" w:cs="Calibri"/>
                <w:color w:val="000000"/>
                <w:lang w:eastAsia="es-AR"/>
              </w:rPr>
            </w:pPr>
            <w:r w:rsidRPr="00815EDA">
              <w:rPr>
                <w:rFonts w:ascii="Calibri" w:eastAsia="Times New Roman" w:hAnsi="Calibri" w:cs="Calibri"/>
                <w:color w:val="000000"/>
                <w:lang w:eastAsia="es-AR"/>
              </w:rPr>
              <w:t>$ 18.000</w:t>
            </w:r>
          </w:p>
        </w:tc>
        <w:tc>
          <w:tcPr>
            <w:tcW w:w="1941" w:type="dxa"/>
            <w:tcBorders>
              <w:top w:val="nil"/>
              <w:left w:val="nil"/>
              <w:bottom w:val="single" w:sz="4" w:space="0" w:color="auto"/>
              <w:right w:val="single" w:sz="4" w:space="0" w:color="auto"/>
            </w:tcBorders>
            <w:shd w:val="clear" w:color="000000" w:fill="C5D9F1"/>
            <w:noWrap/>
            <w:vAlign w:val="bottom"/>
            <w:hideMark/>
          </w:tcPr>
          <w:p w:rsidR="00815EDA" w:rsidRPr="00815EDA" w:rsidRDefault="00815EDA" w:rsidP="00815EDA">
            <w:pPr>
              <w:spacing w:after="0" w:line="240" w:lineRule="auto"/>
              <w:jc w:val="center"/>
              <w:rPr>
                <w:rFonts w:ascii="Calibri" w:eastAsia="Times New Roman" w:hAnsi="Calibri" w:cs="Calibri"/>
                <w:color w:val="000000"/>
                <w:lang w:eastAsia="es-AR"/>
              </w:rPr>
            </w:pPr>
            <w:r w:rsidRPr="00815EDA">
              <w:rPr>
                <w:rFonts w:ascii="Calibri" w:eastAsia="Times New Roman" w:hAnsi="Calibri" w:cs="Calibri"/>
                <w:color w:val="000000"/>
                <w:lang w:eastAsia="es-AR"/>
              </w:rPr>
              <w:t>$ 1.500</w:t>
            </w:r>
          </w:p>
        </w:tc>
      </w:tr>
      <w:tr w:rsidR="00815EDA" w:rsidRPr="00815EDA" w:rsidTr="00815EDA">
        <w:trPr>
          <w:trHeight w:val="300"/>
        </w:trPr>
        <w:tc>
          <w:tcPr>
            <w:tcW w:w="3240" w:type="dxa"/>
            <w:tcBorders>
              <w:top w:val="nil"/>
              <w:left w:val="single" w:sz="4" w:space="0" w:color="auto"/>
              <w:bottom w:val="single" w:sz="4" w:space="0" w:color="auto"/>
              <w:right w:val="single" w:sz="4" w:space="0" w:color="auto"/>
            </w:tcBorders>
            <w:shd w:val="clear" w:color="000000" w:fill="8DB4E2"/>
            <w:noWrap/>
            <w:vAlign w:val="bottom"/>
            <w:hideMark/>
          </w:tcPr>
          <w:p w:rsidR="00815EDA" w:rsidRPr="00815EDA" w:rsidRDefault="00815EDA" w:rsidP="00815EDA">
            <w:pPr>
              <w:spacing w:after="0" w:line="240" w:lineRule="auto"/>
              <w:jc w:val="left"/>
              <w:rPr>
                <w:rFonts w:ascii="Calibri" w:eastAsia="Times New Roman" w:hAnsi="Calibri" w:cs="Calibri"/>
                <w:lang w:eastAsia="es-AR"/>
              </w:rPr>
            </w:pPr>
            <w:r w:rsidRPr="00815EDA">
              <w:rPr>
                <w:rFonts w:ascii="Calibri" w:eastAsia="Times New Roman" w:hAnsi="Calibri" w:cs="Calibri"/>
                <w:lang w:eastAsia="es-AR"/>
              </w:rPr>
              <w:t>Gas</w:t>
            </w:r>
          </w:p>
        </w:tc>
        <w:tc>
          <w:tcPr>
            <w:tcW w:w="1780" w:type="dxa"/>
            <w:tcBorders>
              <w:top w:val="nil"/>
              <w:left w:val="nil"/>
              <w:bottom w:val="single" w:sz="4" w:space="0" w:color="auto"/>
              <w:right w:val="single" w:sz="4" w:space="0" w:color="auto"/>
            </w:tcBorders>
            <w:shd w:val="clear" w:color="000000" w:fill="C5D9F1"/>
            <w:noWrap/>
            <w:vAlign w:val="bottom"/>
            <w:hideMark/>
          </w:tcPr>
          <w:p w:rsidR="00815EDA" w:rsidRPr="00815EDA" w:rsidRDefault="00815EDA" w:rsidP="00815EDA">
            <w:pPr>
              <w:spacing w:after="0" w:line="240" w:lineRule="auto"/>
              <w:jc w:val="center"/>
              <w:rPr>
                <w:rFonts w:ascii="Calibri" w:eastAsia="Times New Roman" w:hAnsi="Calibri" w:cs="Calibri"/>
                <w:color w:val="000000"/>
                <w:lang w:eastAsia="es-AR"/>
              </w:rPr>
            </w:pPr>
            <w:r w:rsidRPr="00815EDA">
              <w:rPr>
                <w:rFonts w:ascii="Calibri" w:eastAsia="Times New Roman" w:hAnsi="Calibri" w:cs="Calibri"/>
                <w:color w:val="000000"/>
                <w:lang w:eastAsia="es-AR"/>
              </w:rPr>
              <w:t>$ 1.200</w:t>
            </w:r>
          </w:p>
        </w:tc>
        <w:tc>
          <w:tcPr>
            <w:tcW w:w="1941" w:type="dxa"/>
            <w:tcBorders>
              <w:top w:val="nil"/>
              <w:left w:val="nil"/>
              <w:bottom w:val="single" w:sz="4" w:space="0" w:color="auto"/>
              <w:right w:val="single" w:sz="4" w:space="0" w:color="auto"/>
            </w:tcBorders>
            <w:shd w:val="clear" w:color="000000" w:fill="C5D9F1"/>
            <w:noWrap/>
            <w:vAlign w:val="bottom"/>
            <w:hideMark/>
          </w:tcPr>
          <w:p w:rsidR="00815EDA" w:rsidRPr="00815EDA" w:rsidRDefault="00815EDA" w:rsidP="00815EDA">
            <w:pPr>
              <w:spacing w:after="0" w:line="240" w:lineRule="auto"/>
              <w:jc w:val="center"/>
              <w:rPr>
                <w:rFonts w:ascii="Calibri" w:eastAsia="Times New Roman" w:hAnsi="Calibri" w:cs="Calibri"/>
                <w:color w:val="000000"/>
                <w:lang w:eastAsia="es-AR"/>
              </w:rPr>
            </w:pPr>
            <w:r w:rsidRPr="00815EDA">
              <w:rPr>
                <w:rFonts w:ascii="Calibri" w:eastAsia="Times New Roman" w:hAnsi="Calibri" w:cs="Calibri"/>
                <w:color w:val="000000"/>
                <w:lang w:eastAsia="es-AR"/>
              </w:rPr>
              <w:t>$ 100</w:t>
            </w:r>
          </w:p>
        </w:tc>
      </w:tr>
      <w:tr w:rsidR="00815EDA" w:rsidRPr="00815EDA" w:rsidTr="00815EDA">
        <w:trPr>
          <w:trHeight w:val="300"/>
        </w:trPr>
        <w:tc>
          <w:tcPr>
            <w:tcW w:w="3240" w:type="dxa"/>
            <w:tcBorders>
              <w:top w:val="nil"/>
              <w:left w:val="single" w:sz="4" w:space="0" w:color="auto"/>
              <w:bottom w:val="single" w:sz="4" w:space="0" w:color="auto"/>
              <w:right w:val="single" w:sz="4" w:space="0" w:color="auto"/>
            </w:tcBorders>
            <w:shd w:val="clear" w:color="000000" w:fill="8DB4E2"/>
            <w:noWrap/>
            <w:vAlign w:val="bottom"/>
            <w:hideMark/>
          </w:tcPr>
          <w:p w:rsidR="00815EDA" w:rsidRPr="00815EDA" w:rsidRDefault="00815EDA" w:rsidP="00815EDA">
            <w:pPr>
              <w:spacing w:after="0" w:line="240" w:lineRule="auto"/>
              <w:jc w:val="left"/>
              <w:rPr>
                <w:rFonts w:ascii="Calibri" w:eastAsia="Times New Roman" w:hAnsi="Calibri" w:cs="Calibri"/>
                <w:lang w:eastAsia="es-AR"/>
              </w:rPr>
            </w:pPr>
            <w:r w:rsidRPr="00815EDA">
              <w:rPr>
                <w:rFonts w:ascii="Calibri" w:eastAsia="Times New Roman" w:hAnsi="Calibri" w:cs="Calibri"/>
                <w:lang w:eastAsia="es-AR"/>
              </w:rPr>
              <w:t>Agua</w:t>
            </w:r>
          </w:p>
        </w:tc>
        <w:tc>
          <w:tcPr>
            <w:tcW w:w="1780" w:type="dxa"/>
            <w:tcBorders>
              <w:top w:val="nil"/>
              <w:left w:val="nil"/>
              <w:bottom w:val="single" w:sz="4" w:space="0" w:color="auto"/>
              <w:right w:val="single" w:sz="4" w:space="0" w:color="auto"/>
            </w:tcBorders>
            <w:shd w:val="clear" w:color="000000" w:fill="C5D9F1"/>
            <w:noWrap/>
            <w:vAlign w:val="bottom"/>
            <w:hideMark/>
          </w:tcPr>
          <w:p w:rsidR="00815EDA" w:rsidRPr="00815EDA" w:rsidRDefault="00815EDA" w:rsidP="00815EDA">
            <w:pPr>
              <w:spacing w:after="0" w:line="240" w:lineRule="auto"/>
              <w:jc w:val="center"/>
              <w:rPr>
                <w:rFonts w:ascii="Calibri" w:eastAsia="Times New Roman" w:hAnsi="Calibri" w:cs="Calibri"/>
                <w:color w:val="000000"/>
                <w:lang w:eastAsia="es-AR"/>
              </w:rPr>
            </w:pPr>
            <w:r w:rsidRPr="00815EDA">
              <w:rPr>
                <w:rFonts w:ascii="Calibri" w:eastAsia="Times New Roman" w:hAnsi="Calibri" w:cs="Calibri"/>
                <w:color w:val="000000"/>
                <w:lang w:eastAsia="es-AR"/>
              </w:rPr>
              <w:t>$ 1.200</w:t>
            </w:r>
          </w:p>
        </w:tc>
        <w:tc>
          <w:tcPr>
            <w:tcW w:w="1941" w:type="dxa"/>
            <w:tcBorders>
              <w:top w:val="nil"/>
              <w:left w:val="nil"/>
              <w:bottom w:val="single" w:sz="4" w:space="0" w:color="auto"/>
              <w:right w:val="single" w:sz="4" w:space="0" w:color="auto"/>
            </w:tcBorders>
            <w:shd w:val="clear" w:color="000000" w:fill="C5D9F1"/>
            <w:noWrap/>
            <w:vAlign w:val="bottom"/>
            <w:hideMark/>
          </w:tcPr>
          <w:p w:rsidR="00815EDA" w:rsidRPr="00815EDA" w:rsidRDefault="00815EDA" w:rsidP="00815EDA">
            <w:pPr>
              <w:spacing w:after="0" w:line="240" w:lineRule="auto"/>
              <w:jc w:val="center"/>
              <w:rPr>
                <w:rFonts w:ascii="Calibri" w:eastAsia="Times New Roman" w:hAnsi="Calibri" w:cs="Calibri"/>
                <w:color w:val="000000"/>
                <w:lang w:eastAsia="es-AR"/>
              </w:rPr>
            </w:pPr>
            <w:r w:rsidRPr="00815EDA">
              <w:rPr>
                <w:rFonts w:ascii="Calibri" w:eastAsia="Times New Roman" w:hAnsi="Calibri" w:cs="Calibri"/>
                <w:color w:val="000000"/>
                <w:lang w:eastAsia="es-AR"/>
              </w:rPr>
              <w:t>$ 100</w:t>
            </w:r>
          </w:p>
        </w:tc>
      </w:tr>
      <w:tr w:rsidR="00815EDA" w:rsidRPr="00815EDA" w:rsidTr="00815EDA">
        <w:trPr>
          <w:trHeight w:val="300"/>
        </w:trPr>
        <w:tc>
          <w:tcPr>
            <w:tcW w:w="3240" w:type="dxa"/>
            <w:tcBorders>
              <w:top w:val="nil"/>
              <w:left w:val="single" w:sz="4" w:space="0" w:color="auto"/>
              <w:bottom w:val="single" w:sz="4" w:space="0" w:color="auto"/>
              <w:right w:val="single" w:sz="4" w:space="0" w:color="auto"/>
            </w:tcBorders>
            <w:shd w:val="clear" w:color="000000" w:fill="8DB4E2"/>
            <w:noWrap/>
            <w:vAlign w:val="bottom"/>
            <w:hideMark/>
          </w:tcPr>
          <w:p w:rsidR="00815EDA" w:rsidRPr="00815EDA" w:rsidRDefault="00815EDA" w:rsidP="00815EDA">
            <w:pPr>
              <w:spacing w:after="0" w:line="240" w:lineRule="auto"/>
              <w:jc w:val="left"/>
              <w:rPr>
                <w:rFonts w:ascii="Calibri" w:eastAsia="Times New Roman" w:hAnsi="Calibri" w:cs="Calibri"/>
                <w:lang w:eastAsia="es-AR"/>
              </w:rPr>
            </w:pPr>
            <w:r w:rsidRPr="00815EDA">
              <w:rPr>
                <w:rFonts w:ascii="Calibri" w:eastAsia="Times New Roman" w:hAnsi="Calibri" w:cs="Calibri"/>
                <w:lang w:eastAsia="es-AR"/>
              </w:rPr>
              <w:t>Conexión a Internet y Telefonía</w:t>
            </w:r>
          </w:p>
        </w:tc>
        <w:tc>
          <w:tcPr>
            <w:tcW w:w="1780" w:type="dxa"/>
            <w:tcBorders>
              <w:top w:val="nil"/>
              <w:left w:val="nil"/>
              <w:bottom w:val="single" w:sz="4" w:space="0" w:color="auto"/>
              <w:right w:val="single" w:sz="4" w:space="0" w:color="auto"/>
            </w:tcBorders>
            <w:shd w:val="clear" w:color="000000" w:fill="C5D9F1"/>
            <w:noWrap/>
            <w:vAlign w:val="bottom"/>
            <w:hideMark/>
          </w:tcPr>
          <w:p w:rsidR="00815EDA" w:rsidRPr="00815EDA" w:rsidRDefault="00815EDA" w:rsidP="00815EDA">
            <w:pPr>
              <w:spacing w:after="0" w:line="240" w:lineRule="auto"/>
              <w:jc w:val="center"/>
              <w:rPr>
                <w:rFonts w:ascii="Calibri" w:eastAsia="Times New Roman" w:hAnsi="Calibri" w:cs="Calibri"/>
                <w:color w:val="000000"/>
                <w:lang w:eastAsia="es-AR"/>
              </w:rPr>
            </w:pPr>
            <w:r w:rsidRPr="00815EDA">
              <w:rPr>
                <w:rFonts w:ascii="Calibri" w:eastAsia="Times New Roman" w:hAnsi="Calibri" w:cs="Calibri"/>
                <w:color w:val="000000"/>
                <w:lang w:eastAsia="es-AR"/>
              </w:rPr>
              <w:t>$ 8.400</w:t>
            </w:r>
          </w:p>
        </w:tc>
        <w:tc>
          <w:tcPr>
            <w:tcW w:w="1941" w:type="dxa"/>
            <w:tcBorders>
              <w:top w:val="nil"/>
              <w:left w:val="nil"/>
              <w:bottom w:val="single" w:sz="4" w:space="0" w:color="auto"/>
              <w:right w:val="single" w:sz="4" w:space="0" w:color="auto"/>
            </w:tcBorders>
            <w:shd w:val="clear" w:color="000000" w:fill="C5D9F1"/>
            <w:noWrap/>
            <w:vAlign w:val="bottom"/>
            <w:hideMark/>
          </w:tcPr>
          <w:p w:rsidR="00815EDA" w:rsidRPr="00815EDA" w:rsidRDefault="00815EDA" w:rsidP="00815EDA">
            <w:pPr>
              <w:spacing w:after="0" w:line="240" w:lineRule="auto"/>
              <w:jc w:val="center"/>
              <w:rPr>
                <w:rFonts w:ascii="Calibri" w:eastAsia="Times New Roman" w:hAnsi="Calibri" w:cs="Calibri"/>
                <w:color w:val="000000"/>
                <w:lang w:eastAsia="es-AR"/>
              </w:rPr>
            </w:pPr>
            <w:r w:rsidRPr="00815EDA">
              <w:rPr>
                <w:rFonts w:ascii="Calibri" w:eastAsia="Times New Roman" w:hAnsi="Calibri" w:cs="Calibri"/>
                <w:color w:val="000000"/>
                <w:lang w:eastAsia="es-AR"/>
              </w:rPr>
              <w:t>$ 700</w:t>
            </w:r>
          </w:p>
        </w:tc>
      </w:tr>
    </w:tbl>
    <w:p w:rsidR="00815EDA" w:rsidRDefault="00815EDA" w:rsidP="00565BCF"/>
    <w:p w:rsidR="009014B7" w:rsidRDefault="00815EDA" w:rsidP="00BF0CFB">
      <w:pPr>
        <w:pStyle w:val="Ttulo4"/>
      </w:pPr>
      <w:bookmarkStart w:id="222" w:name="_Toc372545698"/>
      <w:r>
        <w:t>8.</w:t>
      </w:r>
      <w:r w:rsidR="00BF0CFB">
        <w:t>2</w:t>
      </w:r>
      <w:r>
        <w:t>.3</w:t>
      </w:r>
      <w:r w:rsidR="00BF0CFB">
        <w:t>.4</w:t>
      </w:r>
      <w:r>
        <w:t xml:space="preserve"> Gastos Operativos</w:t>
      </w:r>
      <w:bookmarkEnd w:id="222"/>
    </w:p>
    <w:p w:rsidR="00815EDA" w:rsidRDefault="00815EDA" w:rsidP="00A66C23"/>
    <w:p w:rsidR="00815EDA" w:rsidRPr="00BF0CFB" w:rsidRDefault="00815EDA" w:rsidP="00BF0CFB">
      <w:pPr>
        <w:rPr>
          <w:b/>
        </w:rPr>
      </w:pPr>
      <w:r w:rsidRPr="00BF0CFB">
        <w:rPr>
          <w:b/>
        </w:rPr>
        <w:t>Limpieza</w:t>
      </w:r>
    </w:p>
    <w:p w:rsidR="00815EDA" w:rsidRDefault="00815EDA" w:rsidP="00A66C23">
      <w:r>
        <w:t>Se contratará una empresa de limpieza, la cual realizará dos visitas semanales (Lunes y Jueves) a un costo de $ 1200 mensuales, es decir, un costo Anual de $ 14 400.</w:t>
      </w:r>
    </w:p>
    <w:p w:rsidR="00815EDA" w:rsidRDefault="00815EDA" w:rsidP="00A66C23"/>
    <w:p w:rsidR="00815EDA" w:rsidRPr="00BF0CFB" w:rsidRDefault="00BF0CFB" w:rsidP="00BF0CFB">
      <w:pPr>
        <w:rPr>
          <w:b/>
        </w:rPr>
      </w:pPr>
      <w:r w:rsidRPr="00BF0CFB">
        <w:rPr>
          <w:b/>
        </w:rPr>
        <w:t>A</w:t>
      </w:r>
      <w:r w:rsidR="00815EDA" w:rsidRPr="00BF0CFB">
        <w:rPr>
          <w:b/>
        </w:rPr>
        <w:t>lquiler del Inmueble</w:t>
      </w:r>
    </w:p>
    <w:p w:rsidR="00815EDA" w:rsidRDefault="00815EDA" w:rsidP="00A66C23">
      <w:r>
        <w:t>Se relevó el costo de alquiler de un inmueble con las dimensiones necesarias para la ubicación de las maquinarias y la ubicación propuesta de la empresa. Se concluye que el costo promedio de este tipo de comercio es de $ 10 000 mensuales.</w:t>
      </w:r>
    </w:p>
    <w:p w:rsidR="00815EDA" w:rsidRDefault="00815EDA" w:rsidP="00A66C23"/>
    <w:p w:rsidR="00BF0CFB" w:rsidRDefault="00BF0CFB" w:rsidP="00A66C23"/>
    <w:p w:rsidR="00815EDA" w:rsidRPr="00BF0CFB" w:rsidRDefault="00815EDA" w:rsidP="00BF0CFB">
      <w:pPr>
        <w:rPr>
          <w:b/>
        </w:rPr>
      </w:pPr>
      <w:r w:rsidRPr="00BF0CFB">
        <w:rPr>
          <w:b/>
        </w:rPr>
        <w:lastRenderedPageBreak/>
        <w:t>Publicidad</w:t>
      </w:r>
    </w:p>
    <w:p w:rsidR="00815EDA" w:rsidRDefault="0034129A" w:rsidP="00A66C23">
      <w:r>
        <w:t>De acuerdo a lo enunciado en la estratégia de publicidad se realizará una campaña, la cual durará 2 meses  por año  con Google Adwords con un costo total de $ 3.852.</w:t>
      </w:r>
    </w:p>
    <w:p w:rsidR="0034129A" w:rsidRPr="00815EDA" w:rsidRDefault="00AA30B6" w:rsidP="00A66C23">
      <w:r>
        <w:t>Además, se realizarán 2 rondas de 10 días de entrega de folletería en la vía pública: Una en Marzo y otra en Noviembre, ambas de cara a las 2 épocas con mayores ventas. Esto tendrá un costo de $ 1500 en cada oportunidad.-</w:t>
      </w:r>
    </w:p>
    <w:p w:rsidR="009014B7" w:rsidRPr="00BF0CFB" w:rsidRDefault="0034129A" w:rsidP="00BF0CFB">
      <w:pPr>
        <w:rPr>
          <w:b/>
        </w:rPr>
      </w:pPr>
      <w:r w:rsidRPr="00BF0CFB">
        <w:rPr>
          <w:b/>
        </w:rPr>
        <w:t>Alquiler de Maquinarias</w:t>
      </w:r>
    </w:p>
    <w:p w:rsidR="006A345C" w:rsidRDefault="0034129A" w:rsidP="00A66C23">
      <w:r>
        <w:t>Las maquinarias necesarias para el funcionamiento de la empresa serán alquiladas y se pagará un costo fijo mensual por el alquiler y un mantenimiento preventivo.-</w:t>
      </w:r>
    </w:p>
    <w:p w:rsidR="0034129A" w:rsidRDefault="0034129A" w:rsidP="00A66C23">
      <w:r>
        <w:t>Se opta por el alquiler ya que permitirá que las maquinarias vayan variando a medida que la producción aumente y proporciona un riesgo menor. Por otra parte, el proveedor asegura le provisión de los insumos necesarios.</w:t>
      </w:r>
    </w:p>
    <w:p w:rsidR="0034129A" w:rsidRDefault="0034129A" w:rsidP="00A66C23">
      <w:r>
        <w:t>De acuerdo a lo analizado, se necesitarán:</w:t>
      </w:r>
    </w:p>
    <w:p w:rsidR="0034129A" w:rsidRDefault="0034129A" w:rsidP="00281BC2">
      <w:pPr>
        <w:pStyle w:val="Prrafodelista"/>
        <w:numPr>
          <w:ilvl w:val="0"/>
          <w:numId w:val="69"/>
        </w:numPr>
      </w:pPr>
      <w:r>
        <w:t>Impresora</w:t>
      </w:r>
      <w:r w:rsidR="00AC1252">
        <w:t>(</w:t>
      </w:r>
      <w:r>
        <w:t>s</w:t>
      </w:r>
      <w:r w:rsidR="00AC1252">
        <w:t>)</w:t>
      </w:r>
      <w:r>
        <w:t>, las cuales deberán tener una producción mensual de al menos 200-000 copias B&amp;N y 20.000 Color para suplir la producción del último més (El més de mayor producción) del modelo de Ingresos.</w:t>
      </w:r>
    </w:p>
    <w:p w:rsidR="0034129A" w:rsidRDefault="0034129A" w:rsidP="00281BC2">
      <w:pPr>
        <w:pStyle w:val="Prrafodelista"/>
        <w:numPr>
          <w:ilvl w:val="0"/>
          <w:numId w:val="69"/>
        </w:numPr>
      </w:pPr>
      <w:r>
        <w:t>1 Digitalizadora</w:t>
      </w:r>
    </w:p>
    <w:p w:rsidR="0034129A" w:rsidRDefault="0034129A" w:rsidP="0034129A">
      <w:r>
        <w:t xml:space="preserve">El costo total de esto será de $ </w:t>
      </w:r>
      <w:r w:rsidR="00AC1252">
        <w:t>5</w:t>
      </w:r>
      <w:r>
        <w:t xml:space="preserve"> 000 mensuales.</w:t>
      </w:r>
    </w:p>
    <w:p w:rsidR="00BF0CFB" w:rsidRDefault="00BF0CFB" w:rsidP="0034129A"/>
    <w:p w:rsidR="00AC1252" w:rsidRDefault="009978F9" w:rsidP="00BF0CFB">
      <w:pPr>
        <w:pStyle w:val="Ttulo3"/>
      </w:pPr>
      <w:bookmarkStart w:id="223" w:name="_Toc372545699"/>
      <w:r>
        <w:t>8</w:t>
      </w:r>
      <w:r w:rsidR="00AC1252">
        <w:t>.</w:t>
      </w:r>
      <w:r w:rsidR="00BF0CFB">
        <w:t>2.4Conformación del Modelo de Egresos</w:t>
      </w:r>
      <w:bookmarkEnd w:id="223"/>
    </w:p>
    <w:p w:rsidR="00AC1252" w:rsidRDefault="00C12A98" w:rsidP="0034129A">
      <w:r>
        <w:t>El modelo de egresos basado en lo antes enunciado es el siguiente:</w:t>
      </w:r>
    </w:p>
    <w:p w:rsidR="00C12A98" w:rsidRDefault="00C12A98" w:rsidP="0034129A"/>
    <w:tbl>
      <w:tblPr>
        <w:tblW w:w="7021" w:type="dxa"/>
        <w:tblInd w:w="55" w:type="dxa"/>
        <w:tblCellMar>
          <w:left w:w="70" w:type="dxa"/>
          <w:right w:w="70" w:type="dxa"/>
        </w:tblCellMar>
        <w:tblLook w:val="04A0"/>
      </w:tblPr>
      <w:tblGrid>
        <w:gridCol w:w="2620"/>
        <w:gridCol w:w="1383"/>
        <w:gridCol w:w="1383"/>
        <w:gridCol w:w="1635"/>
      </w:tblGrid>
      <w:tr w:rsidR="00AA30B6" w:rsidRPr="00AA30B6" w:rsidTr="00AA30B6">
        <w:trPr>
          <w:trHeight w:val="300"/>
        </w:trPr>
        <w:tc>
          <w:tcPr>
            <w:tcW w:w="2620" w:type="dxa"/>
            <w:tcBorders>
              <w:top w:val="nil"/>
              <w:left w:val="nil"/>
              <w:bottom w:val="nil"/>
              <w:right w:val="nil"/>
            </w:tcBorders>
            <w:shd w:val="clear" w:color="auto" w:fill="auto"/>
            <w:noWrap/>
            <w:vAlign w:val="bottom"/>
            <w:hideMark/>
          </w:tcPr>
          <w:p w:rsidR="00AA30B6" w:rsidRPr="00AA30B6" w:rsidRDefault="00AA30B6" w:rsidP="00AA30B6">
            <w:pPr>
              <w:spacing w:after="0" w:line="240" w:lineRule="auto"/>
              <w:jc w:val="left"/>
              <w:rPr>
                <w:rFonts w:ascii="Calibri" w:eastAsia="Times New Roman" w:hAnsi="Calibri" w:cs="Calibri"/>
                <w:color w:val="000000"/>
                <w:lang w:eastAsia="es-AR"/>
              </w:rPr>
            </w:pPr>
          </w:p>
        </w:tc>
        <w:tc>
          <w:tcPr>
            <w:tcW w:w="4401" w:type="dxa"/>
            <w:gridSpan w:val="3"/>
            <w:tcBorders>
              <w:top w:val="single" w:sz="4" w:space="0" w:color="auto"/>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center"/>
              <w:rPr>
                <w:rFonts w:ascii="Calibri" w:eastAsia="Times New Roman" w:hAnsi="Calibri" w:cs="Calibri"/>
                <w:color w:val="FFFFFF"/>
                <w:lang w:eastAsia="es-AR"/>
              </w:rPr>
            </w:pPr>
            <w:r w:rsidRPr="00AA30B6">
              <w:rPr>
                <w:rFonts w:ascii="Calibri" w:eastAsia="Times New Roman" w:hAnsi="Calibri" w:cs="Calibri"/>
                <w:color w:val="FFFFFF"/>
                <w:lang w:eastAsia="es-AR"/>
              </w:rPr>
              <w:t>Años</w:t>
            </w:r>
          </w:p>
        </w:tc>
      </w:tr>
      <w:tr w:rsidR="00AA30B6" w:rsidRPr="00AA30B6" w:rsidTr="00AA30B6">
        <w:trPr>
          <w:trHeight w:val="300"/>
        </w:trPr>
        <w:tc>
          <w:tcPr>
            <w:tcW w:w="2620" w:type="dxa"/>
            <w:tcBorders>
              <w:top w:val="single" w:sz="4" w:space="0" w:color="auto"/>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Detalle</w:t>
            </w:r>
          </w:p>
        </w:tc>
        <w:tc>
          <w:tcPr>
            <w:tcW w:w="1383" w:type="dxa"/>
            <w:tcBorders>
              <w:top w:val="nil"/>
              <w:left w:val="nil"/>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right"/>
              <w:rPr>
                <w:rFonts w:ascii="Calibri" w:eastAsia="Times New Roman" w:hAnsi="Calibri" w:cs="Calibri"/>
                <w:color w:val="FFFFFF"/>
                <w:lang w:eastAsia="es-AR"/>
              </w:rPr>
            </w:pPr>
            <w:r w:rsidRPr="00AA30B6">
              <w:rPr>
                <w:rFonts w:ascii="Calibri" w:eastAsia="Times New Roman" w:hAnsi="Calibri" w:cs="Calibri"/>
                <w:color w:val="FFFFFF"/>
                <w:lang w:eastAsia="es-AR"/>
              </w:rPr>
              <w:t>2013</w:t>
            </w:r>
          </w:p>
        </w:tc>
        <w:tc>
          <w:tcPr>
            <w:tcW w:w="1383" w:type="dxa"/>
            <w:tcBorders>
              <w:top w:val="nil"/>
              <w:left w:val="nil"/>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right"/>
              <w:rPr>
                <w:rFonts w:ascii="Calibri" w:eastAsia="Times New Roman" w:hAnsi="Calibri" w:cs="Calibri"/>
                <w:color w:val="FFFFFF"/>
                <w:lang w:eastAsia="es-AR"/>
              </w:rPr>
            </w:pPr>
            <w:r w:rsidRPr="00AA30B6">
              <w:rPr>
                <w:rFonts w:ascii="Calibri" w:eastAsia="Times New Roman" w:hAnsi="Calibri" w:cs="Calibri"/>
                <w:color w:val="FFFFFF"/>
                <w:lang w:eastAsia="es-AR"/>
              </w:rPr>
              <w:t>2014</w:t>
            </w:r>
          </w:p>
        </w:tc>
        <w:tc>
          <w:tcPr>
            <w:tcW w:w="1635" w:type="dxa"/>
            <w:tcBorders>
              <w:top w:val="nil"/>
              <w:left w:val="nil"/>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right"/>
              <w:rPr>
                <w:rFonts w:ascii="Calibri" w:eastAsia="Times New Roman" w:hAnsi="Calibri" w:cs="Calibri"/>
                <w:color w:val="FFFFFF"/>
                <w:lang w:eastAsia="es-AR"/>
              </w:rPr>
            </w:pPr>
            <w:r w:rsidRPr="00AA30B6">
              <w:rPr>
                <w:rFonts w:ascii="Calibri" w:eastAsia="Times New Roman" w:hAnsi="Calibri" w:cs="Calibri"/>
                <w:color w:val="FFFFFF"/>
                <w:lang w:eastAsia="es-AR"/>
              </w:rPr>
              <w:t>2015</w:t>
            </w:r>
          </w:p>
        </w:tc>
      </w:tr>
      <w:tr w:rsidR="00AA30B6" w:rsidRPr="00AA30B6" w:rsidTr="00AA30B6">
        <w:trPr>
          <w:trHeight w:val="300"/>
        </w:trPr>
        <w:tc>
          <w:tcPr>
            <w:tcW w:w="2620" w:type="dxa"/>
            <w:tcBorders>
              <w:top w:val="nil"/>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Costos Fijos</w:t>
            </w:r>
          </w:p>
        </w:tc>
        <w:tc>
          <w:tcPr>
            <w:tcW w:w="1383" w:type="dxa"/>
            <w:tcBorders>
              <w:top w:val="nil"/>
              <w:left w:val="nil"/>
              <w:bottom w:val="single" w:sz="4" w:space="0" w:color="auto"/>
              <w:right w:val="single" w:sz="4" w:space="0" w:color="auto"/>
            </w:tcBorders>
            <w:shd w:val="clear" w:color="auto" w:fill="auto"/>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$ 278.052</w:t>
            </w:r>
          </w:p>
        </w:tc>
        <w:tc>
          <w:tcPr>
            <w:tcW w:w="1383" w:type="dxa"/>
            <w:tcBorders>
              <w:top w:val="nil"/>
              <w:left w:val="nil"/>
              <w:bottom w:val="single" w:sz="4" w:space="0" w:color="auto"/>
              <w:right w:val="single" w:sz="4" w:space="0" w:color="auto"/>
            </w:tcBorders>
            <w:shd w:val="clear" w:color="auto" w:fill="auto"/>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$ 278.052</w:t>
            </w:r>
          </w:p>
        </w:tc>
        <w:tc>
          <w:tcPr>
            <w:tcW w:w="1635" w:type="dxa"/>
            <w:tcBorders>
              <w:top w:val="nil"/>
              <w:left w:val="nil"/>
              <w:bottom w:val="single" w:sz="4" w:space="0" w:color="auto"/>
              <w:right w:val="single" w:sz="4" w:space="0" w:color="auto"/>
            </w:tcBorders>
            <w:shd w:val="clear" w:color="auto" w:fill="auto"/>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$ 278.052</w:t>
            </w:r>
          </w:p>
        </w:tc>
      </w:tr>
      <w:tr w:rsidR="00AA30B6" w:rsidRPr="00AA30B6" w:rsidTr="00AA30B6">
        <w:trPr>
          <w:trHeight w:val="300"/>
        </w:trPr>
        <w:tc>
          <w:tcPr>
            <w:tcW w:w="2620" w:type="dxa"/>
            <w:tcBorders>
              <w:top w:val="nil"/>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Costos Variables</w:t>
            </w:r>
          </w:p>
        </w:tc>
        <w:tc>
          <w:tcPr>
            <w:tcW w:w="1383" w:type="dxa"/>
            <w:tcBorders>
              <w:top w:val="nil"/>
              <w:left w:val="nil"/>
              <w:bottom w:val="single" w:sz="4" w:space="0" w:color="auto"/>
              <w:right w:val="single" w:sz="4" w:space="0" w:color="auto"/>
            </w:tcBorders>
            <w:shd w:val="clear" w:color="auto" w:fill="auto"/>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$ 139.920</w:t>
            </w:r>
          </w:p>
        </w:tc>
        <w:tc>
          <w:tcPr>
            <w:tcW w:w="1383" w:type="dxa"/>
            <w:tcBorders>
              <w:top w:val="nil"/>
              <w:left w:val="nil"/>
              <w:bottom w:val="single" w:sz="4" w:space="0" w:color="auto"/>
              <w:right w:val="single" w:sz="4" w:space="0" w:color="auto"/>
            </w:tcBorders>
            <w:shd w:val="clear" w:color="auto" w:fill="auto"/>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$ 190.750</w:t>
            </w:r>
          </w:p>
        </w:tc>
        <w:tc>
          <w:tcPr>
            <w:tcW w:w="1635" w:type="dxa"/>
            <w:tcBorders>
              <w:top w:val="nil"/>
              <w:left w:val="nil"/>
              <w:bottom w:val="single" w:sz="4" w:space="0" w:color="auto"/>
              <w:right w:val="single" w:sz="4" w:space="0" w:color="auto"/>
            </w:tcBorders>
            <w:shd w:val="clear" w:color="auto" w:fill="auto"/>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$ 320.406</w:t>
            </w:r>
          </w:p>
        </w:tc>
      </w:tr>
      <w:tr w:rsidR="00AA30B6" w:rsidRPr="00AA30B6" w:rsidTr="00AA30B6">
        <w:trPr>
          <w:trHeight w:val="300"/>
        </w:trPr>
        <w:tc>
          <w:tcPr>
            <w:tcW w:w="2620" w:type="dxa"/>
            <w:tcBorders>
              <w:top w:val="nil"/>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Costos de RR.HH</w:t>
            </w:r>
          </w:p>
        </w:tc>
        <w:tc>
          <w:tcPr>
            <w:tcW w:w="1383" w:type="dxa"/>
            <w:tcBorders>
              <w:top w:val="nil"/>
              <w:left w:val="nil"/>
              <w:bottom w:val="single" w:sz="4" w:space="0" w:color="auto"/>
              <w:right w:val="single" w:sz="4" w:space="0" w:color="auto"/>
            </w:tcBorders>
            <w:shd w:val="clear" w:color="auto" w:fill="auto"/>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$ 308.560</w:t>
            </w:r>
          </w:p>
        </w:tc>
        <w:tc>
          <w:tcPr>
            <w:tcW w:w="1383" w:type="dxa"/>
            <w:tcBorders>
              <w:top w:val="nil"/>
              <w:left w:val="nil"/>
              <w:bottom w:val="single" w:sz="4" w:space="0" w:color="auto"/>
              <w:right w:val="single" w:sz="4" w:space="0" w:color="auto"/>
            </w:tcBorders>
            <w:shd w:val="clear" w:color="auto" w:fill="auto"/>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$ 389.760</w:t>
            </w:r>
          </w:p>
        </w:tc>
        <w:tc>
          <w:tcPr>
            <w:tcW w:w="1635" w:type="dxa"/>
            <w:tcBorders>
              <w:top w:val="nil"/>
              <w:left w:val="nil"/>
              <w:bottom w:val="single" w:sz="4" w:space="0" w:color="auto"/>
              <w:right w:val="single" w:sz="4" w:space="0" w:color="auto"/>
            </w:tcBorders>
            <w:shd w:val="clear" w:color="auto" w:fill="auto"/>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$ 474.208</w:t>
            </w:r>
          </w:p>
        </w:tc>
      </w:tr>
      <w:tr w:rsidR="00AA30B6" w:rsidRPr="00AA30B6" w:rsidTr="00AA30B6">
        <w:trPr>
          <w:trHeight w:val="300"/>
        </w:trPr>
        <w:tc>
          <w:tcPr>
            <w:tcW w:w="2620" w:type="dxa"/>
            <w:tcBorders>
              <w:top w:val="nil"/>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Total</w:t>
            </w:r>
          </w:p>
        </w:tc>
        <w:tc>
          <w:tcPr>
            <w:tcW w:w="1383" w:type="dxa"/>
            <w:tcBorders>
              <w:top w:val="nil"/>
              <w:left w:val="nil"/>
              <w:bottom w:val="single" w:sz="4" w:space="0" w:color="auto"/>
              <w:right w:val="single" w:sz="4" w:space="0" w:color="auto"/>
            </w:tcBorders>
            <w:shd w:val="clear" w:color="auto" w:fill="auto"/>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$ 726.532</w:t>
            </w:r>
          </w:p>
        </w:tc>
        <w:tc>
          <w:tcPr>
            <w:tcW w:w="1383" w:type="dxa"/>
            <w:tcBorders>
              <w:top w:val="nil"/>
              <w:left w:val="nil"/>
              <w:bottom w:val="single" w:sz="4" w:space="0" w:color="auto"/>
              <w:right w:val="single" w:sz="4" w:space="0" w:color="auto"/>
            </w:tcBorders>
            <w:shd w:val="clear" w:color="auto" w:fill="auto"/>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$ 858.562</w:t>
            </w:r>
          </w:p>
        </w:tc>
        <w:tc>
          <w:tcPr>
            <w:tcW w:w="1635" w:type="dxa"/>
            <w:tcBorders>
              <w:top w:val="nil"/>
              <w:left w:val="nil"/>
              <w:bottom w:val="single" w:sz="4" w:space="0" w:color="auto"/>
              <w:right w:val="single" w:sz="4" w:space="0" w:color="auto"/>
            </w:tcBorders>
            <w:shd w:val="clear" w:color="auto" w:fill="auto"/>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$ 1.072.666</w:t>
            </w:r>
          </w:p>
        </w:tc>
      </w:tr>
    </w:tbl>
    <w:p w:rsidR="00C12A98" w:rsidRDefault="00C12A98" w:rsidP="0034129A"/>
    <w:p w:rsidR="00BF0CFB" w:rsidRDefault="00BF0CFB" w:rsidP="0034129A"/>
    <w:p w:rsidR="00C12A98" w:rsidRDefault="00C12A98" w:rsidP="0034129A">
      <w:r>
        <w:lastRenderedPageBreak/>
        <w:t>La evolución de los costos a partir de lo antes enunciado:</w:t>
      </w:r>
    </w:p>
    <w:p w:rsidR="00C12A98" w:rsidRDefault="00187F06" w:rsidP="0034129A">
      <w:r>
        <w:rPr>
          <w:noProof/>
          <w:lang w:eastAsia="es-AR"/>
        </w:rPr>
        <w:drawing>
          <wp:inline distT="0" distB="0" distL="0" distR="0">
            <wp:extent cx="4572000" cy="2743200"/>
            <wp:effectExtent l="0" t="0" r="19050" b="19050"/>
            <wp:docPr id="106" name="Chart 10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C12A98" w:rsidRDefault="00C12A98" w:rsidP="0034129A"/>
    <w:p w:rsidR="00C12A98" w:rsidRDefault="00C12A98" w:rsidP="0034129A">
      <w:r>
        <w:t>El comportamiento de los costos a lo largo de los 3 períodos analizados.-</w:t>
      </w:r>
    </w:p>
    <w:p w:rsidR="00C12A98" w:rsidRDefault="00C12A98" w:rsidP="0034129A"/>
    <w:p w:rsidR="00C12A98" w:rsidRDefault="00187F06" w:rsidP="0034129A">
      <w:r>
        <w:rPr>
          <w:noProof/>
          <w:lang w:eastAsia="es-AR"/>
        </w:rPr>
        <w:drawing>
          <wp:inline distT="0" distB="0" distL="0" distR="0">
            <wp:extent cx="4572000" cy="2743200"/>
            <wp:effectExtent l="0" t="0" r="19050" b="19050"/>
            <wp:docPr id="107" name="Chart 10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187F06" w:rsidRDefault="00187F06" w:rsidP="0034129A"/>
    <w:p w:rsidR="00187F06" w:rsidRDefault="00187F06" w:rsidP="00187F06">
      <w:pPr>
        <w:pStyle w:val="Ttulo2"/>
      </w:pPr>
      <w:bookmarkStart w:id="224" w:name="_Toc372545700"/>
      <w:r>
        <w:lastRenderedPageBreak/>
        <w:t>8.</w:t>
      </w:r>
      <w:r w:rsidR="00BF0CFB">
        <w:t>3</w:t>
      </w:r>
      <w:r>
        <w:t xml:space="preserve"> Modelo de Inversiones</w:t>
      </w:r>
      <w:bookmarkEnd w:id="224"/>
    </w:p>
    <w:p w:rsidR="00BF0CFB" w:rsidRDefault="00BF0CFB" w:rsidP="00BF0CFB"/>
    <w:p w:rsidR="00BF0CFB" w:rsidRPr="00BF0CFB" w:rsidRDefault="00BF0CFB" w:rsidP="00BF0CFB">
      <w:pPr>
        <w:pStyle w:val="Ttulo3"/>
      </w:pPr>
      <w:bookmarkStart w:id="225" w:name="_Toc372545701"/>
      <w:r>
        <w:t>8.3.1 Definición de las Inversiones</w:t>
      </w:r>
      <w:bookmarkEnd w:id="225"/>
    </w:p>
    <w:p w:rsidR="00187F06" w:rsidRDefault="00187F06" w:rsidP="0034129A">
      <w:r>
        <w:t>Se consideran inversiones:</w:t>
      </w:r>
    </w:p>
    <w:p w:rsidR="00187F06" w:rsidRDefault="00187F06" w:rsidP="00281BC2">
      <w:pPr>
        <w:pStyle w:val="Prrafodelista"/>
        <w:numPr>
          <w:ilvl w:val="0"/>
          <w:numId w:val="70"/>
        </w:numPr>
      </w:pPr>
      <w:r>
        <w:t>El costo del desarrollo de la solución tecnológica propuesta</w:t>
      </w:r>
    </w:p>
    <w:p w:rsidR="00187F06" w:rsidRDefault="00187F06" w:rsidP="00281BC2">
      <w:pPr>
        <w:pStyle w:val="Prrafodelista"/>
        <w:numPr>
          <w:ilvl w:val="0"/>
          <w:numId w:val="70"/>
        </w:numPr>
      </w:pPr>
      <w:r>
        <w:t>Computadoras necesarias</w:t>
      </w:r>
    </w:p>
    <w:p w:rsidR="00187F06" w:rsidRDefault="00187F06" w:rsidP="00281BC2">
      <w:pPr>
        <w:pStyle w:val="Prrafodelista"/>
        <w:numPr>
          <w:ilvl w:val="0"/>
          <w:numId w:val="70"/>
        </w:numPr>
      </w:pPr>
      <w:r>
        <w:t>Mobiliario</w:t>
      </w:r>
    </w:p>
    <w:p w:rsidR="00187F06" w:rsidRDefault="00187F06" w:rsidP="00281BC2">
      <w:pPr>
        <w:pStyle w:val="Prrafodelista"/>
        <w:numPr>
          <w:ilvl w:val="0"/>
          <w:numId w:val="70"/>
        </w:numPr>
      </w:pPr>
      <w:r>
        <w:t>Decoración y Pintura</w:t>
      </w:r>
    </w:p>
    <w:p w:rsidR="00187F06" w:rsidRDefault="00187F06" w:rsidP="00281BC2">
      <w:pPr>
        <w:pStyle w:val="Prrafodelista"/>
        <w:numPr>
          <w:ilvl w:val="0"/>
          <w:numId w:val="70"/>
        </w:numPr>
      </w:pPr>
      <w:r>
        <w:t>Herramientas necesarias</w:t>
      </w:r>
    </w:p>
    <w:p w:rsidR="00187F06" w:rsidRDefault="00187F06" w:rsidP="00187F06"/>
    <w:p w:rsidR="00AC07B1" w:rsidRDefault="00AC07B1" w:rsidP="00187F06"/>
    <w:p w:rsidR="00AC07B1" w:rsidRDefault="00AC07B1" w:rsidP="00187F06"/>
    <w:p w:rsidR="00AC07B1" w:rsidRDefault="00AC07B1" w:rsidP="00187F06"/>
    <w:p w:rsidR="00AC07B1" w:rsidRDefault="00AC07B1" w:rsidP="00187F06"/>
    <w:p w:rsidR="00AC07B1" w:rsidRDefault="00AC07B1" w:rsidP="00187F06"/>
    <w:p w:rsidR="00AC07B1" w:rsidRDefault="00AC07B1" w:rsidP="00187F06"/>
    <w:p w:rsidR="00AC07B1" w:rsidRDefault="00AC07B1" w:rsidP="00187F06"/>
    <w:p w:rsidR="00AC07B1" w:rsidRDefault="00AC07B1" w:rsidP="00187F06"/>
    <w:p w:rsidR="00AC07B1" w:rsidRDefault="00AC07B1" w:rsidP="00187F06"/>
    <w:p w:rsidR="00AC07B1" w:rsidRDefault="00AC07B1" w:rsidP="00187F06"/>
    <w:p w:rsidR="00AC07B1" w:rsidRDefault="00AC07B1" w:rsidP="00187F06"/>
    <w:p w:rsidR="00AC07B1" w:rsidRDefault="00AC07B1" w:rsidP="00187F06"/>
    <w:p w:rsidR="00AC07B1" w:rsidRDefault="00AC07B1" w:rsidP="00187F06"/>
    <w:p w:rsidR="00AC07B1" w:rsidRDefault="00AC07B1" w:rsidP="00187F06"/>
    <w:p w:rsidR="00AC07B1" w:rsidRDefault="00AC07B1" w:rsidP="00187F06"/>
    <w:p w:rsidR="00AC07B1" w:rsidRDefault="00AC07B1" w:rsidP="00187F06"/>
    <w:p w:rsidR="00187F06" w:rsidRDefault="00187F06" w:rsidP="00AC07B1">
      <w:pPr>
        <w:pStyle w:val="Ttulo3"/>
      </w:pPr>
      <w:bookmarkStart w:id="226" w:name="_Toc372545702"/>
      <w:r>
        <w:lastRenderedPageBreak/>
        <w:t>8.</w:t>
      </w:r>
      <w:r w:rsidR="00BF0CFB">
        <w:t>3</w:t>
      </w:r>
      <w:r>
        <w:t>.</w:t>
      </w:r>
      <w:r w:rsidR="00BF0CFB">
        <w:t>2</w:t>
      </w:r>
      <w:r>
        <w:t xml:space="preserve"> Costo del Desarrollo</w:t>
      </w:r>
      <w:bookmarkEnd w:id="226"/>
    </w:p>
    <w:p w:rsidR="00187F06" w:rsidRDefault="00187F06" w:rsidP="00187F06">
      <w:r>
        <w:t>La siguiente tabla muestra las tareas, horas necesarias y su costo. Esta inversión será realizada de manera externa a la empresa.</w:t>
      </w:r>
    </w:p>
    <w:tbl>
      <w:tblPr>
        <w:tblW w:w="8804" w:type="dxa"/>
        <w:tblInd w:w="55" w:type="dxa"/>
        <w:tblCellMar>
          <w:left w:w="70" w:type="dxa"/>
          <w:right w:w="70" w:type="dxa"/>
        </w:tblCellMar>
        <w:tblLook w:val="04A0"/>
      </w:tblPr>
      <w:tblGrid>
        <w:gridCol w:w="375"/>
        <w:gridCol w:w="1602"/>
        <w:gridCol w:w="3850"/>
        <w:gridCol w:w="992"/>
        <w:gridCol w:w="1985"/>
      </w:tblGrid>
      <w:tr w:rsidR="00187F06" w:rsidRPr="00187F06" w:rsidTr="00AC07B1">
        <w:trPr>
          <w:trHeight w:val="300"/>
        </w:trPr>
        <w:tc>
          <w:tcPr>
            <w:tcW w:w="375" w:type="dxa"/>
            <w:tcBorders>
              <w:top w:val="nil"/>
              <w:left w:val="single" w:sz="4" w:space="0" w:color="auto"/>
              <w:bottom w:val="single" w:sz="4" w:space="0" w:color="auto"/>
              <w:right w:val="single" w:sz="4" w:space="0" w:color="auto"/>
            </w:tcBorders>
            <w:shd w:val="clear" w:color="000000" w:fill="16365C"/>
            <w:noWrap/>
            <w:vAlign w:val="bottom"/>
            <w:hideMark/>
          </w:tcPr>
          <w:p w:rsidR="00187F06" w:rsidRPr="00187F06" w:rsidRDefault="00187F06" w:rsidP="00187F06">
            <w:pPr>
              <w:spacing w:after="0" w:line="240" w:lineRule="auto"/>
              <w:jc w:val="center"/>
              <w:rPr>
                <w:rFonts w:ascii="Calibri" w:eastAsia="Times New Roman" w:hAnsi="Calibri" w:cs="Calibri"/>
                <w:color w:val="FFFFFF"/>
                <w:lang w:eastAsia="es-AR"/>
              </w:rPr>
            </w:pPr>
            <w:r w:rsidRPr="00187F06">
              <w:rPr>
                <w:rFonts w:ascii="Calibri" w:eastAsia="Times New Roman" w:hAnsi="Calibri" w:cs="Calibri"/>
                <w:color w:val="FFFFFF"/>
                <w:lang w:eastAsia="es-AR"/>
              </w:rPr>
              <w:t>Nº</w:t>
            </w:r>
          </w:p>
        </w:tc>
        <w:tc>
          <w:tcPr>
            <w:tcW w:w="1602" w:type="dxa"/>
            <w:tcBorders>
              <w:top w:val="nil"/>
              <w:left w:val="nil"/>
              <w:bottom w:val="single" w:sz="4" w:space="0" w:color="auto"/>
              <w:right w:val="single" w:sz="4" w:space="0" w:color="auto"/>
            </w:tcBorders>
            <w:shd w:val="clear" w:color="000000" w:fill="16365C"/>
            <w:noWrap/>
            <w:vAlign w:val="bottom"/>
            <w:hideMark/>
          </w:tcPr>
          <w:p w:rsidR="00187F06" w:rsidRPr="00187F06" w:rsidRDefault="00187F06" w:rsidP="00187F06">
            <w:pPr>
              <w:spacing w:after="0" w:line="240" w:lineRule="auto"/>
              <w:jc w:val="center"/>
              <w:rPr>
                <w:rFonts w:ascii="Calibri" w:eastAsia="Times New Roman" w:hAnsi="Calibri" w:cs="Calibri"/>
                <w:color w:val="FFFFFF"/>
                <w:lang w:eastAsia="es-AR"/>
              </w:rPr>
            </w:pPr>
            <w:r w:rsidRPr="00187F06">
              <w:rPr>
                <w:rFonts w:ascii="Calibri" w:eastAsia="Times New Roman" w:hAnsi="Calibri" w:cs="Calibri"/>
                <w:color w:val="FFFFFF"/>
                <w:lang w:eastAsia="es-AR"/>
              </w:rPr>
              <w:t>Etapa</w:t>
            </w:r>
          </w:p>
        </w:tc>
        <w:tc>
          <w:tcPr>
            <w:tcW w:w="3850" w:type="dxa"/>
            <w:tcBorders>
              <w:top w:val="nil"/>
              <w:left w:val="nil"/>
              <w:bottom w:val="single" w:sz="4" w:space="0" w:color="auto"/>
              <w:right w:val="single" w:sz="4" w:space="0" w:color="auto"/>
            </w:tcBorders>
            <w:shd w:val="clear" w:color="000000" w:fill="16365C"/>
            <w:noWrap/>
            <w:vAlign w:val="bottom"/>
            <w:hideMark/>
          </w:tcPr>
          <w:p w:rsidR="00187F06" w:rsidRPr="00187F06" w:rsidRDefault="00187F06" w:rsidP="00187F06">
            <w:pPr>
              <w:spacing w:after="0" w:line="240" w:lineRule="auto"/>
              <w:jc w:val="center"/>
              <w:rPr>
                <w:rFonts w:ascii="Calibri" w:eastAsia="Times New Roman" w:hAnsi="Calibri" w:cs="Calibri"/>
                <w:color w:val="FFFFFF"/>
                <w:lang w:eastAsia="es-AR"/>
              </w:rPr>
            </w:pPr>
            <w:r w:rsidRPr="00187F06">
              <w:rPr>
                <w:rFonts w:ascii="Calibri" w:eastAsia="Times New Roman" w:hAnsi="Calibri" w:cs="Calibri"/>
                <w:color w:val="FFFFFF"/>
                <w:lang w:eastAsia="es-AR"/>
              </w:rPr>
              <w:t>Descripcion</w:t>
            </w:r>
          </w:p>
        </w:tc>
        <w:tc>
          <w:tcPr>
            <w:tcW w:w="992" w:type="dxa"/>
            <w:tcBorders>
              <w:top w:val="nil"/>
              <w:left w:val="nil"/>
              <w:bottom w:val="single" w:sz="4" w:space="0" w:color="auto"/>
              <w:right w:val="single" w:sz="4" w:space="0" w:color="auto"/>
            </w:tcBorders>
            <w:shd w:val="clear" w:color="000000" w:fill="16365C"/>
            <w:noWrap/>
            <w:vAlign w:val="bottom"/>
            <w:hideMark/>
          </w:tcPr>
          <w:p w:rsidR="00187F06" w:rsidRPr="00187F06" w:rsidRDefault="00187F06" w:rsidP="00187F06">
            <w:pPr>
              <w:spacing w:after="0" w:line="240" w:lineRule="auto"/>
              <w:jc w:val="center"/>
              <w:rPr>
                <w:rFonts w:ascii="Calibri" w:eastAsia="Times New Roman" w:hAnsi="Calibri" w:cs="Calibri"/>
                <w:color w:val="FFFFFF"/>
                <w:lang w:eastAsia="es-AR"/>
              </w:rPr>
            </w:pPr>
            <w:r w:rsidRPr="00187F06">
              <w:rPr>
                <w:rFonts w:ascii="Calibri" w:eastAsia="Times New Roman" w:hAnsi="Calibri" w:cs="Calibri"/>
                <w:color w:val="FFFFFF"/>
                <w:lang w:eastAsia="es-AR"/>
              </w:rPr>
              <w:t>Horas</w:t>
            </w:r>
          </w:p>
        </w:tc>
        <w:tc>
          <w:tcPr>
            <w:tcW w:w="1985" w:type="dxa"/>
            <w:tcBorders>
              <w:top w:val="nil"/>
              <w:left w:val="nil"/>
              <w:bottom w:val="single" w:sz="4" w:space="0" w:color="auto"/>
              <w:right w:val="single" w:sz="4" w:space="0" w:color="auto"/>
            </w:tcBorders>
            <w:shd w:val="clear" w:color="000000" w:fill="16365C"/>
            <w:noWrap/>
            <w:vAlign w:val="bottom"/>
            <w:hideMark/>
          </w:tcPr>
          <w:p w:rsidR="00187F06" w:rsidRPr="00187F06" w:rsidRDefault="00187F06" w:rsidP="00187F06">
            <w:pPr>
              <w:spacing w:after="0" w:line="240" w:lineRule="auto"/>
              <w:jc w:val="center"/>
              <w:rPr>
                <w:rFonts w:ascii="Calibri" w:eastAsia="Times New Roman" w:hAnsi="Calibri" w:cs="Calibri"/>
                <w:color w:val="FFFFFF"/>
                <w:lang w:eastAsia="es-AR"/>
              </w:rPr>
            </w:pPr>
            <w:r w:rsidRPr="00187F06">
              <w:rPr>
                <w:rFonts w:ascii="Calibri" w:eastAsia="Times New Roman" w:hAnsi="Calibri" w:cs="Calibri"/>
                <w:color w:val="FFFFFF"/>
                <w:lang w:eastAsia="es-AR"/>
              </w:rPr>
              <w:t>Costo de Tarea</w:t>
            </w:r>
          </w:p>
        </w:tc>
      </w:tr>
      <w:tr w:rsidR="00187F06" w:rsidRPr="00187F06" w:rsidTr="00AC07B1">
        <w:trPr>
          <w:trHeight w:val="300"/>
        </w:trPr>
        <w:tc>
          <w:tcPr>
            <w:tcW w:w="375" w:type="dxa"/>
            <w:tcBorders>
              <w:top w:val="nil"/>
              <w:left w:val="single" w:sz="4" w:space="0" w:color="auto"/>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1</w:t>
            </w:r>
          </w:p>
        </w:tc>
        <w:tc>
          <w:tcPr>
            <w:tcW w:w="1602" w:type="dxa"/>
            <w:tcBorders>
              <w:top w:val="nil"/>
              <w:left w:val="nil"/>
              <w:bottom w:val="single" w:sz="4" w:space="0" w:color="auto"/>
              <w:right w:val="single" w:sz="4" w:space="0" w:color="auto"/>
            </w:tcBorders>
            <w:shd w:val="clear" w:color="000000" w:fill="C5D9F1"/>
            <w:noWrap/>
            <w:vAlign w:val="bottom"/>
            <w:hideMark/>
          </w:tcPr>
          <w:p w:rsidR="00187F06" w:rsidRPr="00187F06" w:rsidRDefault="00AC07B1" w:rsidP="00187F06">
            <w:pPr>
              <w:spacing w:after="0" w:line="240" w:lineRule="auto"/>
              <w:jc w:val="left"/>
              <w:rPr>
                <w:rFonts w:ascii="Calibri" w:eastAsia="Times New Roman" w:hAnsi="Calibri" w:cs="Calibri"/>
                <w:color w:val="000000"/>
                <w:lang w:eastAsia="es-AR"/>
              </w:rPr>
            </w:pPr>
            <w:r w:rsidRPr="00187F06">
              <w:rPr>
                <w:rFonts w:ascii="Calibri" w:eastAsia="Times New Roman" w:hAnsi="Calibri" w:cs="Calibri"/>
                <w:color w:val="000000"/>
                <w:lang w:eastAsia="es-AR"/>
              </w:rPr>
              <w:t>Análisis</w:t>
            </w:r>
          </w:p>
        </w:tc>
        <w:tc>
          <w:tcPr>
            <w:tcW w:w="3850" w:type="dxa"/>
            <w:tcBorders>
              <w:top w:val="nil"/>
              <w:left w:val="nil"/>
              <w:bottom w:val="single" w:sz="4" w:space="0" w:color="auto"/>
              <w:right w:val="single" w:sz="4" w:space="0" w:color="auto"/>
            </w:tcBorders>
            <w:shd w:val="clear" w:color="000000" w:fill="C5D9F1"/>
            <w:noWrap/>
            <w:vAlign w:val="bottom"/>
            <w:hideMark/>
          </w:tcPr>
          <w:p w:rsidR="00187F06" w:rsidRPr="00187F06" w:rsidRDefault="00AC07B1" w:rsidP="00187F06">
            <w:pPr>
              <w:spacing w:after="0" w:line="240" w:lineRule="auto"/>
              <w:jc w:val="left"/>
              <w:rPr>
                <w:rFonts w:ascii="Calibri" w:eastAsia="Times New Roman" w:hAnsi="Calibri" w:cs="Calibri"/>
                <w:color w:val="000000"/>
                <w:lang w:eastAsia="es-AR"/>
              </w:rPr>
            </w:pPr>
            <w:r w:rsidRPr="00187F06">
              <w:rPr>
                <w:rFonts w:ascii="Calibri" w:eastAsia="Times New Roman" w:hAnsi="Calibri" w:cs="Calibri"/>
                <w:color w:val="000000"/>
                <w:lang w:eastAsia="es-AR"/>
              </w:rPr>
              <w:t>Análisis</w:t>
            </w:r>
            <w:r w:rsidR="00187F06" w:rsidRPr="00187F06">
              <w:rPr>
                <w:rFonts w:ascii="Calibri" w:eastAsia="Times New Roman" w:hAnsi="Calibri" w:cs="Calibri"/>
                <w:color w:val="000000"/>
                <w:lang w:eastAsia="es-AR"/>
              </w:rPr>
              <w:t xml:space="preserve"> de Viabilidad</w:t>
            </w:r>
          </w:p>
        </w:tc>
        <w:tc>
          <w:tcPr>
            <w:tcW w:w="992"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8</w:t>
            </w:r>
          </w:p>
        </w:tc>
        <w:tc>
          <w:tcPr>
            <w:tcW w:w="1985"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$ 1.600</w:t>
            </w:r>
          </w:p>
        </w:tc>
      </w:tr>
      <w:tr w:rsidR="00187F06" w:rsidRPr="00187F06" w:rsidTr="00AC07B1">
        <w:trPr>
          <w:trHeight w:val="300"/>
        </w:trPr>
        <w:tc>
          <w:tcPr>
            <w:tcW w:w="375" w:type="dxa"/>
            <w:tcBorders>
              <w:top w:val="nil"/>
              <w:left w:val="single" w:sz="4" w:space="0" w:color="auto"/>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2</w:t>
            </w:r>
          </w:p>
        </w:tc>
        <w:tc>
          <w:tcPr>
            <w:tcW w:w="1602" w:type="dxa"/>
            <w:tcBorders>
              <w:top w:val="nil"/>
              <w:left w:val="nil"/>
              <w:bottom w:val="single" w:sz="4" w:space="0" w:color="auto"/>
              <w:right w:val="single" w:sz="4" w:space="0" w:color="auto"/>
            </w:tcBorders>
            <w:shd w:val="clear" w:color="000000" w:fill="C5D9F1"/>
            <w:noWrap/>
            <w:vAlign w:val="bottom"/>
            <w:hideMark/>
          </w:tcPr>
          <w:p w:rsidR="00187F06" w:rsidRPr="00187F06" w:rsidRDefault="00AC07B1" w:rsidP="00187F06">
            <w:pPr>
              <w:spacing w:after="0" w:line="240" w:lineRule="auto"/>
              <w:jc w:val="left"/>
              <w:rPr>
                <w:rFonts w:ascii="Calibri" w:eastAsia="Times New Roman" w:hAnsi="Calibri" w:cs="Calibri"/>
                <w:color w:val="000000"/>
                <w:lang w:eastAsia="es-AR"/>
              </w:rPr>
            </w:pPr>
            <w:r w:rsidRPr="00187F06">
              <w:rPr>
                <w:rFonts w:ascii="Calibri" w:eastAsia="Times New Roman" w:hAnsi="Calibri" w:cs="Calibri"/>
                <w:color w:val="000000"/>
                <w:lang w:eastAsia="es-AR"/>
              </w:rPr>
              <w:t>Análisis</w:t>
            </w:r>
          </w:p>
        </w:tc>
        <w:tc>
          <w:tcPr>
            <w:tcW w:w="3850" w:type="dxa"/>
            <w:tcBorders>
              <w:top w:val="nil"/>
              <w:left w:val="nil"/>
              <w:bottom w:val="single" w:sz="4" w:space="0" w:color="auto"/>
              <w:right w:val="single" w:sz="4" w:space="0" w:color="auto"/>
            </w:tcBorders>
            <w:shd w:val="clear" w:color="000000" w:fill="C5D9F1"/>
            <w:noWrap/>
            <w:vAlign w:val="bottom"/>
            <w:hideMark/>
          </w:tcPr>
          <w:p w:rsidR="00187F06" w:rsidRPr="00187F06" w:rsidRDefault="00AC07B1" w:rsidP="00187F06">
            <w:pPr>
              <w:spacing w:after="0" w:line="240" w:lineRule="auto"/>
              <w:jc w:val="left"/>
              <w:rPr>
                <w:rFonts w:ascii="Calibri" w:eastAsia="Times New Roman" w:hAnsi="Calibri" w:cs="Calibri"/>
                <w:color w:val="000000"/>
                <w:lang w:eastAsia="es-AR"/>
              </w:rPr>
            </w:pPr>
            <w:r w:rsidRPr="00187F06">
              <w:rPr>
                <w:rFonts w:ascii="Calibri" w:eastAsia="Times New Roman" w:hAnsi="Calibri" w:cs="Calibri"/>
                <w:color w:val="000000"/>
                <w:lang w:eastAsia="es-AR"/>
              </w:rPr>
              <w:t>Análisis</w:t>
            </w:r>
            <w:r w:rsidR="00187F06" w:rsidRPr="00187F06">
              <w:rPr>
                <w:rFonts w:ascii="Calibri" w:eastAsia="Times New Roman" w:hAnsi="Calibri" w:cs="Calibri"/>
                <w:color w:val="000000"/>
                <w:lang w:eastAsia="es-AR"/>
              </w:rPr>
              <w:t xml:space="preserve"> de Procesos</w:t>
            </w:r>
          </w:p>
        </w:tc>
        <w:tc>
          <w:tcPr>
            <w:tcW w:w="992"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16</w:t>
            </w:r>
          </w:p>
        </w:tc>
        <w:tc>
          <w:tcPr>
            <w:tcW w:w="1985"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$ 3.200</w:t>
            </w:r>
          </w:p>
        </w:tc>
      </w:tr>
      <w:tr w:rsidR="00187F06" w:rsidRPr="00187F06" w:rsidTr="00AC07B1">
        <w:trPr>
          <w:trHeight w:val="300"/>
        </w:trPr>
        <w:tc>
          <w:tcPr>
            <w:tcW w:w="375" w:type="dxa"/>
            <w:tcBorders>
              <w:top w:val="nil"/>
              <w:left w:val="single" w:sz="4" w:space="0" w:color="auto"/>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3</w:t>
            </w:r>
          </w:p>
        </w:tc>
        <w:tc>
          <w:tcPr>
            <w:tcW w:w="1602" w:type="dxa"/>
            <w:tcBorders>
              <w:top w:val="nil"/>
              <w:left w:val="nil"/>
              <w:bottom w:val="single" w:sz="4" w:space="0" w:color="auto"/>
              <w:right w:val="single" w:sz="4" w:space="0" w:color="auto"/>
            </w:tcBorders>
            <w:shd w:val="clear" w:color="000000" w:fill="C5D9F1"/>
            <w:noWrap/>
            <w:vAlign w:val="bottom"/>
            <w:hideMark/>
          </w:tcPr>
          <w:p w:rsidR="00187F06" w:rsidRPr="00187F06" w:rsidRDefault="00AC07B1" w:rsidP="00187F06">
            <w:pPr>
              <w:spacing w:after="0" w:line="240" w:lineRule="auto"/>
              <w:jc w:val="left"/>
              <w:rPr>
                <w:rFonts w:ascii="Calibri" w:eastAsia="Times New Roman" w:hAnsi="Calibri" w:cs="Calibri"/>
                <w:color w:val="000000"/>
                <w:lang w:eastAsia="es-AR"/>
              </w:rPr>
            </w:pPr>
            <w:r w:rsidRPr="00187F06">
              <w:rPr>
                <w:rFonts w:ascii="Calibri" w:eastAsia="Times New Roman" w:hAnsi="Calibri" w:cs="Calibri"/>
                <w:color w:val="000000"/>
                <w:lang w:eastAsia="es-AR"/>
              </w:rPr>
              <w:t>Análisis</w:t>
            </w:r>
          </w:p>
        </w:tc>
        <w:tc>
          <w:tcPr>
            <w:tcW w:w="3850" w:type="dxa"/>
            <w:tcBorders>
              <w:top w:val="nil"/>
              <w:left w:val="nil"/>
              <w:bottom w:val="single" w:sz="4" w:space="0" w:color="auto"/>
              <w:right w:val="single" w:sz="4" w:space="0" w:color="auto"/>
            </w:tcBorders>
            <w:shd w:val="clear" w:color="000000" w:fill="C5D9F1"/>
            <w:noWrap/>
            <w:vAlign w:val="bottom"/>
            <w:hideMark/>
          </w:tcPr>
          <w:p w:rsidR="00187F06" w:rsidRPr="00187F06" w:rsidRDefault="00AC07B1" w:rsidP="00187F06">
            <w:pPr>
              <w:spacing w:after="0" w:line="240" w:lineRule="auto"/>
              <w:jc w:val="left"/>
              <w:rPr>
                <w:rFonts w:ascii="Calibri" w:eastAsia="Times New Roman" w:hAnsi="Calibri" w:cs="Calibri"/>
                <w:color w:val="000000"/>
                <w:lang w:eastAsia="es-AR"/>
              </w:rPr>
            </w:pPr>
            <w:r w:rsidRPr="00187F06">
              <w:rPr>
                <w:rFonts w:ascii="Calibri" w:eastAsia="Times New Roman" w:hAnsi="Calibri" w:cs="Calibri"/>
                <w:color w:val="000000"/>
                <w:lang w:eastAsia="es-AR"/>
              </w:rPr>
              <w:t>Identificación</w:t>
            </w:r>
            <w:r w:rsidR="00187F06" w:rsidRPr="00187F06">
              <w:rPr>
                <w:rFonts w:ascii="Calibri" w:eastAsia="Times New Roman" w:hAnsi="Calibri" w:cs="Calibri"/>
                <w:color w:val="000000"/>
                <w:lang w:eastAsia="es-AR"/>
              </w:rPr>
              <w:t xml:space="preserve"> C.U. Del Negocio</w:t>
            </w:r>
          </w:p>
        </w:tc>
        <w:tc>
          <w:tcPr>
            <w:tcW w:w="992"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5</w:t>
            </w:r>
          </w:p>
        </w:tc>
        <w:tc>
          <w:tcPr>
            <w:tcW w:w="1985"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$ 1.000</w:t>
            </w:r>
          </w:p>
        </w:tc>
      </w:tr>
      <w:tr w:rsidR="00187F06" w:rsidRPr="00187F06" w:rsidTr="00AC07B1">
        <w:trPr>
          <w:trHeight w:val="300"/>
        </w:trPr>
        <w:tc>
          <w:tcPr>
            <w:tcW w:w="375" w:type="dxa"/>
            <w:tcBorders>
              <w:top w:val="nil"/>
              <w:left w:val="single" w:sz="4" w:space="0" w:color="auto"/>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4</w:t>
            </w:r>
          </w:p>
        </w:tc>
        <w:tc>
          <w:tcPr>
            <w:tcW w:w="1602" w:type="dxa"/>
            <w:tcBorders>
              <w:top w:val="nil"/>
              <w:left w:val="nil"/>
              <w:bottom w:val="single" w:sz="4" w:space="0" w:color="auto"/>
              <w:right w:val="single" w:sz="4" w:space="0" w:color="auto"/>
            </w:tcBorders>
            <w:shd w:val="clear" w:color="000000" w:fill="C5D9F1"/>
            <w:noWrap/>
            <w:vAlign w:val="bottom"/>
            <w:hideMark/>
          </w:tcPr>
          <w:p w:rsidR="00187F06" w:rsidRPr="00187F06" w:rsidRDefault="00AC07B1" w:rsidP="00187F06">
            <w:pPr>
              <w:spacing w:after="0" w:line="240" w:lineRule="auto"/>
              <w:jc w:val="left"/>
              <w:rPr>
                <w:rFonts w:ascii="Calibri" w:eastAsia="Times New Roman" w:hAnsi="Calibri" w:cs="Calibri"/>
                <w:color w:val="000000"/>
                <w:lang w:eastAsia="es-AR"/>
              </w:rPr>
            </w:pPr>
            <w:r w:rsidRPr="00187F06">
              <w:rPr>
                <w:rFonts w:ascii="Calibri" w:eastAsia="Times New Roman" w:hAnsi="Calibri" w:cs="Calibri"/>
                <w:color w:val="000000"/>
                <w:lang w:eastAsia="es-AR"/>
              </w:rPr>
              <w:t>Análisis</w:t>
            </w:r>
          </w:p>
        </w:tc>
        <w:tc>
          <w:tcPr>
            <w:tcW w:w="3850"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left"/>
              <w:rPr>
                <w:rFonts w:ascii="Calibri" w:eastAsia="Times New Roman" w:hAnsi="Calibri" w:cs="Calibri"/>
                <w:color w:val="000000"/>
                <w:lang w:eastAsia="es-AR"/>
              </w:rPr>
            </w:pPr>
            <w:r w:rsidRPr="00187F06">
              <w:rPr>
                <w:rFonts w:ascii="Calibri" w:eastAsia="Times New Roman" w:hAnsi="Calibri" w:cs="Calibri"/>
                <w:color w:val="000000"/>
                <w:lang w:eastAsia="es-AR"/>
              </w:rPr>
              <w:t>Modelo de Dominio</w:t>
            </w:r>
          </w:p>
        </w:tc>
        <w:tc>
          <w:tcPr>
            <w:tcW w:w="992"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4</w:t>
            </w:r>
          </w:p>
        </w:tc>
        <w:tc>
          <w:tcPr>
            <w:tcW w:w="1985"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$ 800</w:t>
            </w:r>
          </w:p>
        </w:tc>
      </w:tr>
      <w:tr w:rsidR="00187F06" w:rsidRPr="00187F06" w:rsidTr="00AC07B1">
        <w:trPr>
          <w:trHeight w:val="300"/>
        </w:trPr>
        <w:tc>
          <w:tcPr>
            <w:tcW w:w="375" w:type="dxa"/>
            <w:tcBorders>
              <w:top w:val="nil"/>
              <w:left w:val="single" w:sz="4" w:space="0" w:color="auto"/>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5</w:t>
            </w:r>
          </w:p>
        </w:tc>
        <w:tc>
          <w:tcPr>
            <w:tcW w:w="1602" w:type="dxa"/>
            <w:tcBorders>
              <w:top w:val="nil"/>
              <w:left w:val="nil"/>
              <w:bottom w:val="single" w:sz="4" w:space="0" w:color="auto"/>
              <w:right w:val="single" w:sz="4" w:space="0" w:color="auto"/>
            </w:tcBorders>
            <w:shd w:val="clear" w:color="000000" w:fill="C5D9F1"/>
            <w:noWrap/>
            <w:vAlign w:val="bottom"/>
            <w:hideMark/>
          </w:tcPr>
          <w:p w:rsidR="00187F06" w:rsidRPr="00187F06" w:rsidRDefault="00AC07B1" w:rsidP="00187F06">
            <w:pPr>
              <w:spacing w:after="0" w:line="240" w:lineRule="auto"/>
              <w:jc w:val="left"/>
              <w:rPr>
                <w:rFonts w:ascii="Calibri" w:eastAsia="Times New Roman" w:hAnsi="Calibri" w:cs="Calibri"/>
                <w:color w:val="000000"/>
                <w:lang w:eastAsia="es-AR"/>
              </w:rPr>
            </w:pPr>
            <w:r w:rsidRPr="00187F06">
              <w:rPr>
                <w:rFonts w:ascii="Calibri" w:eastAsia="Times New Roman" w:hAnsi="Calibri" w:cs="Calibri"/>
                <w:color w:val="000000"/>
                <w:lang w:eastAsia="es-AR"/>
              </w:rPr>
              <w:t>Análisis</w:t>
            </w:r>
          </w:p>
        </w:tc>
        <w:tc>
          <w:tcPr>
            <w:tcW w:w="3850"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left"/>
              <w:rPr>
                <w:rFonts w:ascii="Calibri" w:eastAsia="Times New Roman" w:hAnsi="Calibri" w:cs="Calibri"/>
                <w:color w:val="000000"/>
                <w:lang w:eastAsia="es-AR"/>
              </w:rPr>
            </w:pPr>
            <w:r w:rsidRPr="00187F06">
              <w:rPr>
                <w:rFonts w:ascii="Calibri" w:eastAsia="Times New Roman" w:hAnsi="Calibri" w:cs="Calibri"/>
                <w:color w:val="000000"/>
                <w:lang w:eastAsia="es-AR"/>
              </w:rPr>
              <w:t>Diagrama de Contexto</w:t>
            </w:r>
          </w:p>
        </w:tc>
        <w:tc>
          <w:tcPr>
            <w:tcW w:w="992"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2</w:t>
            </w:r>
          </w:p>
        </w:tc>
        <w:tc>
          <w:tcPr>
            <w:tcW w:w="1985"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$ 400</w:t>
            </w:r>
          </w:p>
        </w:tc>
      </w:tr>
      <w:tr w:rsidR="00187F06" w:rsidRPr="00187F06" w:rsidTr="00AC07B1">
        <w:trPr>
          <w:trHeight w:val="300"/>
        </w:trPr>
        <w:tc>
          <w:tcPr>
            <w:tcW w:w="375" w:type="dxa"/>
            <w:tcBorders>
              <w:top w:val="nil"/>
              <w:left w:val="single" w:sz="4" w:space="0" w:color="auto"/>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6</w:t>
            </w:r>
          </w:p>
        </w:tc>
        <w:tc>
          <w:tcPr>
            <w:tcW w:w="1602" w:type="dxa"/>
            <w:tcBorders>
              <w:top w:val="nil"/>
              <w:left w:val="nil"/>
              <w:bottom w:val="single" w:sz="4" w:space="0" w:color="auto"/>
              <w:right w:val="single" w:sz="4" w:space="0" w:color="auto"/>
            </w:tcBorders>
            <w:shd w:val="clear" w:color="000000" w:fill="C5D9F1"/>
            <w:noWrap/>
            <w:vAlign w:val="bottom"/>
            <w:hideMark/>
          </w:tcPr>
          <w:p w:rsidR="00187F06" w:rsidRPr="00187F06" w:rsidRDefault="00AC07B1" w:rsidP="00187F06">
            <w:pPr>
              <w:spacing w:after="0" w:line="240" w:lineRule="auto"/>
              <w:jc w:val="left"/>
              <w:rPr>
                <w:rFonts w:ascii="Calibri" w:eastAsia="Times New Roman" w:hAnsi="Calibri" w:cs="Calibri"/>
                <w:color w:val="000000"/>
                <w:lang w:eastAsia="es-AR"/>
              </w:rPr>
            </w:pPr>
            <w:r w:rsidRPr="00187F06">
              <w:rPr>
                <w:rFonts w:ascii="Calibri" w:eastAsia="Times New Roman" w:hAnsi="Calibri" w:cs="Calibri"/>
                <w:color w:val="000000"/>
                <w:lang w:eastAsia="es-AR"/>
              </w:rPr>
              <w:t>Análisis</w:t>
            </w:r>
          </w:p>
        </w:tc>
        <w:tc>
          <w:tcPr>
            <w:tcW w:w="3850"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left"/>
              <w:rPr>
                <w:rFonts w:ascii="Calibri" w:eastAsia="Times New Roman" w:hAnsi="Calibri" w:cs="Calibri"/>
                <w:color w:val="000000"/>
                <w:lang w:eastAsia="es-AR"/>
              </w:rPr>
            </w:pPr>
            <w:r w:rsidRPr="00187F06">
              <w:rPr>
                <w:rFonts w:ascii="Calibri" w:eastAsia="Times New Roman" w:hAnsi="Calibri" w:cs="Calibri"/>
                <w:color w:val="000000"/>
                <w:lang w:eastAsia="es-AR"/>
              </w:rPr>
              <w:t>DER</w:t>
            </w:r>
          </w:p>
        </w:tc>
        <w:tc>
          <w:tcPr>
            <w:tcW w:w="992"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16</w:t>
            </w:r>
          </w:p>
        </w:tc>
        <w:tc>
          <w:tcPr>
            <w:tcW w:w="1985"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$ 3.200</w:t>
            </w:r>
          </w:p>
        </w:tc>
      </w:tr>
      <w:tr w:rsidR="00187F06" w:rsidRPr="00187F06" w:rsidTr="00AC07B1">
        <w:trPr>
          <w:trHeight w:val="300"/>
        </w:trPr>
        <w:tc>
          <w:tcPr>
            <w:tcW w:w="375" w:type="dxa"/>
            <w:tcBorders>
              <w:top w:val="nil"/>
              <w:left w:val="single" w:sz="4" w:space="0" w:color="auto"/>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7</w:t>
            </w:r>
          </w:p>
        </w:tc>
        <w:tc>
          <w:tcPr>
            <w:tcW w:w="1602" w:type="dxa"/>
            <w:tcBorders>
              <w:top w:val="nil"/>
              <w:left w:val="nil"/>
              <w:bottom w:val="single" w:sz="4" w:space="0" w:color="auto"/>
              <w:right w:val="single" w:sz="4" w:space="0" w:color="auto"/>
            </w:tcBorders>
            <w:shd w:val="clear" w:color="000000" w:fill="C5D9F1"/>
            <w:noWrap/>
            <w:vAlign w:val="bottom"/>
            <w:hideMark/>
          </w:tcPr>
          <w:p w:rsidR="00187F06" w:rsidRPr="00187F06" w:rsidRDefault="00AC07B1" w:rsidP="00187F06">
            <w:pPr>
              <w:spacing w:after="0" w:line="240" w:lineRule="auto"/>
              <w:jc w:val="left"/>
              <w:rPr>
                <w:rFonts w:ascii="Calibri" w:eastAsia="Times New Roman" w:hAnsi="Calibri" w:cs="Calibri"/>
                <w:color w:val="000000"/>
                <w:lang w:eastAsia="es-AR"/>
              </w:rPr>
            </w:pPr>
            <w:r w:rsidRPr="00187F06">
              <w:rPr>
                <w:rFonts w:ascii="Calibri" w:eastAsia="Times New Roman" w:hAnsi="Calibri" w:cs="Calibri"/>
                <w:color w:val="000000"/>
                <w:lang w:eastAsia="es-AR"/>
              </w:rPr>
              <w:t>Análisis</w:t>
            </w:r>
          </w:p>
        </w:tc>
        <w:tc>
          <w:tcPr>
            <w:tcW w:w="3850"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left"/>
              <w:rPr>
                <w:rFonts w:ascii="Calibri" w:eastAsia="Times New Roman" w:hAnsi="Calibri" w:cs="Calibri"/>
                <w:color w:val="000000"/>
                <w:lang w:eastAsia="es-AR"/>
              </w:rPr>
            </w:pPr>
            <w:r w:rsidRPr="00187F06">
              <w:rPr>
                <w:rFonts w:ascii="Calibri" w:eastAsia="Times New Roman" w:hAnsi="Calibri" w:cs="Calibri"/>
                <w:color w:val="000000"/>
                <w:lang w:eastAsia="es-AR"/>
              </w:rPr>
              <w:t>Reglas del Neg</w:t>
            </w:r>
            <w:r w:rsidR="00AC07B1">
              <w:rPr>
                <w:rFonts w:ascii="Calibri" w:eastAsia="Times New Roman" w:hAnsi="Calibri" w:cs="Calibri"/>
                <w:color w:val="000000"/>
                <w:lang w:eastAsia="es-AR"/>
              </w:rPr>
              <w:t>o</w:t>
            </w:r>
            <w:r w:rsidRPr="00187F06">
              <w:rPr>
                <w:rFonts w:ascii="Calibri" w:eastAsia="Times New Roman" w:hAnsi="Calibri" w:cs="Calibri"/>
                <w:color w:val="000000"/>
                <w:lang w:eastAsia="es-AR"/>
              </w:rPr>
              <w:t>cio</w:t>
            </w:r>
          </w:p>
        </w:tc>
        <w:tc>
          <w:tcPr>
            <w:tcW w:w="992"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10</w:t>
            </w:r>
          </w:p>
        </w:tc>
        <w:tc>
          <w:tcPr>
            <w:tcW w:w="1985"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$ 2.000</w:t>
            </w:r>
          </w:p>
        </w:tc>
      </w:tr>
      <w:tr w:rsidR="00187F06" w:rsidRPr="00187F06" w:rsidTr="00AC07B1">
        <w:trPr>
          <w:trHeight w:val="300"/>
        </w:trPr>
        <w:tc>
          <w:tcPr>
            <w:tcW w:w="375" w:type="dxa"/>
            <w:tcBorders>
              <w:top w:val="nil"/>
              <w:left w:val="single" w:sz="4" w:space="0" w:color="auto"/>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8</w:t>
            </w:r>
          </w:p>
        </w:tc>
        <w:tc>
          <w:tcPr>
            <w:tcW w:w="1602" w:type="dxa"/>
            <w:tcBorders>
              <w:top w:val="nil"/>
              <w:left w:val="nil"/>
              <w:bottom w:val="single" w:sz="4" w:space="0" w:color="auto"/>
              <w:right w:val="single" w:sz="4" w:space="0" w:color="auto"/>
            </w:tcBorders>
            <w:shd w:val="clear" w:color="000000" w:fill="C5D9F1"/>
            <w:noWrap/>
            <w:vAlign w:val="bottom"/>
            <w:hideMark/>
          </w:tcPr>
          <w:p w:rsidR="00187F06" w:rsidRPr="00187F06" w:rsidRDefault="00AC07B1" w:rsidP="00187F06">
            <w:pPr>
              <w:spacing w:after="0" w:line="240" w:lineRule="auto"/>
              <w:jc w:val="left"/>
              <w:rPr>
                <w:rFonts w:ascii="Calibri" w:eastAsia="Times New Roman" w:hAnsi="Calibri" w:cs="Calibri"/>
                <w:color w:val="000000"/>
                <w:lang w:eastAsia="es-AR"/>
              </w:rPr>
            </w:pPr>
            <w:r w:rsidRPr="00187F06">
              <w:rPr>
                <w:rFonts w:ascii="Calibri" w:eastAsia="Times New Roman" w:hAnsi="Calibri" w:cs="Calibri"/>
                <w:color w:val="000000"/>
                <w:lang w:eastAsia="es-AR"/>
              </w:rPr>
              <w:t>Análisis</w:t>
            </w:r>
          </w:p>
        </w:tc>
        <w:tc>
          <w:tcPr>
            <w:tcW w:w="3850"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left"/>
              <w:rPr>
                <w:rFonts w:ascii="Calibri" w:eastAsia="Times New Roman" w:hAnsi="Calibri" w:cs="Calibri"/>
                <w:color w:val="000000"/>
                <w:lang w:eastAsia="es-AR"/>
              </w:rPr>
            </w:pPr>
            <w:r w:rsidRPr="00187F06">
              <w:rPr>
                <w:rFonts w:ascii="Calibri" w:eastAsia="Times New Roman" w:hAnsi="Calibri" w:cs="Calibri"/>
                <w:color w:val="000000"/>
                <w:lang w:eastAsia="es-AR"/>
              </w:rPr>
              <w:t>Identificacion de Hard / Soft Necesario</w:t>
            </w:r>
          </w:p>
        </w:tc>
        <w:tc>
          <w:tcPr>
            <w:tcW w:w="992"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4</w:t>
            </w:r>
          </w:p>
        </w:tc>
        <w:tc>
          <w:tcPr>
            <w:tcW w:w="1985"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$ 800</w:t>
            </w:r>
          </w:p>
        </w:tc>
      </w:tr>
      <w:tr w:rsidR="00187F06" w:rsidRPr="00187F06" w:rsidTr="00AC07B1">
        <w:trPr>
          <w:trHeight w:val="300"/>
        </w:trPr>
        <w:tc>
          <w:tcPr>
            <w:tcW w:w="375" w:type="dxa"/>
            <w:tcBorders>
              <w:top w:val="nil"/>
              <w:left w:val="single" w:sz="4" w:space="0" w:color="auto"/>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9</w:t>
            </w:r>
          </w:p>
        </w:tc>
        <w:tc>
          <w:tcPr>
            <w:tcW w:w="1602"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left"/>
              <w:rPr>
                <w:rFonts w:ascii="Calibri" w:eastAsia="Times New Roman" w:hAnsi="Calibri" w:cs="Calibri"/>
                <w:color w:val="000000"/>
                <w:lang w:eastAsia="es-AR"/>
              </w:rPr>
            </w:pPr>
            <w:r w:rsidRPr="00187F06">
              <w:rPr>
                <w:rFonts w:ascii="Calibri" w:eastAsia="Times New Roman" w:hAnsi="Calibri" w:cs="Calibri"/>
                <w:color w:val="000000"/>
                <w:lang w:eastAsia="es-AR"/>
              </w:rPr>
              <w:t>Diseño</w:t>
            </w:r>
          </w:p>
        </w:tc>
        <w:tc>
          <w:tcPr>
            <w:tcW w:w="3850" w:type="dxa"/>
            <w:tcBorders>
              <w:top w:val="nil"/>
              <w:left w:val="nil"/>
              <w:bottom w:val="single" w:sz="4" w:space="0" w:color="auto"/>
              <w:right w:val="single" w:sz="4" w:space="0" w:color="auto"/>
            </w:tcBorders>
            <w:shd w:val="clear" w:color="000000" w:fill="C5D9F1"/>
            <w:vAlign w:val="center"/>
            <w:hideMark/>
          </w:tcPr>
          <w:p w:rsidR="00187F06" w:rsidRPr="00187F06" w:rsidRDefault="00187F06" w:rsidP="00187F06">
            <w:pPr>
              <w:spacing w:after="0" w:line="240" w:lineRule="auto"/>
              <w:jc w:val="left"/>
              <w:rPr>
                <w:rFonts w:eastAsia="Times New Roman" w:cs="Arial"/>
                <w:sz w:val="20"/>
                <w:szCs w:val="20"/>
                <w:lang w:eastAsia="es-AR"/>
              </w:rPr>
            </w:pPr>
            <w:r w:rsidRPr="00187F06">
              <w:rPr>
                <w:rFonts w:eastAsia="Times New Roman" w:cs="Arial"/>
                <w:sz w:val="20"/>
                <w:szCs w:val="20"/>
                <w:lang w:eastAsia="es-AR"/>
              </w:rPr>
              <w:t>Definición de Arquitectura Base</w:t>
            </w:r>
          </w:p>
        </w:tc>
        <w:tc>
          <w:tcPr>
            <w:tcW w:w="992"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16</w:t>
            </w:r>
          </w:p>
        </w:tc>
        <w:tc>
          <w:tcPr>
            <w:tcW w:w="1985"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$ 3.200</w:t>
            </w:r>
          </w:p>
        </w:tc>
      </w:tr>
      <w:tr w:rsidR="00187F06" w:rsidRPr="00187F06" w:rsidTr="00AC07B1">
        <w:trPr>
          <w:trHeight w:val="300"/>
        </w:trPr>
        <w:tc>
          <w:tcPr>
            <w:tcW w:w="375" w:type="dxa"/>
            <w:tcBorders>
              <w:top w:val="nil"/>
              <w:left w:val="single" w:sz="4" w:space="0" w:color="auto"/>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10</w:t>
            </w:r>
          </w:p>
        </w:tc>
        <w:tc>
          <w:tcPr>
            <w:tcW w:w="1602"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left"/>
              <w:rPr>
                <w:rFonts w:ascii="Calibri" w:eastAsia="Times New Roman" w:hAnsi="Calibri" w:cs="Calibri"/>
                <w:color w:val="000000"/>
                <w:lang w:eastAsia="es-AR"/>
              </w:rPr>
            </w:pPr>
            <w:r w:rsidRPr="00187F06">
              <w:rPr>
                <w:rFonts w:ascii="Calibri" w:eastAsia="Times New Roman" w:hAnsi="Calibri" w:cs="Calibri"/>
                <w:color w:val="000000"/>
                <w:lang w:eastAsia="es-AR"/>
              </w:rPr>
              <w:t>Diseño</w:t>
            </w:r>
          </w:p>
        </w:tc>
        <w:tc>
          <w:tcPr>
            <w:tcW w:w="3850" w:type="dxa"/>
            <w:tcBorders>
              <w:top w:val="nil"/>
              <w:left w:val="nil"/>
              <w:bottom w:val="single" w:sz="4" w:space="0" w:color="auto"/>
              <w:right w:val="single" w:sz="4" w:space="0" w:color="auto"/>
            </w:tcBorders>
            <w:shd w:val="clear" w:color="000000" w:fill="C5D9F1"/>
            <w:vAlign w:val="center"/>
            <w:hideMark/>
          </w:tcPr>
          <w:p w:rsidR="00187F06" w:rsidRPr="00187F06" w:rsidRDefault="00187F06" w:rsidP="00187F06">
            <w:pPr>
              <w:spacing w:after="0" w:line="240" w:lineRule="auto"/>
              <w:jc w:val="left"/>
              <w:rPr>
                <w:rFonts w:eastAsia="Times New Roman" w:cs="Arial"/>
                <w:sz w:val="20"/>
                <w:szCs w:val="20"/>
                <w:lang w:eastAsia="es-AR"/>
              </w:rPr>
            </w:pPr>
            <w:r w:rsidRPr="00187F06">
              <w:rPr>
                <w:rFonts w:eastAsia="Times New Roman" w:cs="Arial"/>
                <w:sz w:val="20"/>
                <w:szCs w:val="20"/>
                <w:lang w:eastAsia="es-AR"/>
              </w:rPr>
              <w:t>Diagrama de C.U.</w:t>
            </w:r>
          </w:p>
        </w:tc>
        <w:tc>
          <w:tcPr>
            <w:tcW w:w="992"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10</w:t>
            </w:r>
          </w:p>
        </w:tc>
        <w:tc>
          <w:tcPr>
            <w:tcW w:w="1985"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$ 2.000</w:t>
            </w:r>
          </w:p>
        </w:tc>
      </w:tr>
      <w:tr w:rsidR="00187F06" w:rsidRPr="00187F06" w:rsidTr="00AC07B1">
        <w:trPr>
          <w:trHeight w:val="300"/>
        </w:trPr>
        <w:tc>
          <w:tcPr>
            <w:tcW w:w="375" w:type="dxa"/>
            <w:tcBorders>
              <w:top w:val="nil"/>
              <w:left w:val="single" w:sz="4" w:space="0" w:color="auto"/>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11</w:t>
            </w:r>
          </w:p>
        </w:tc>
        <w:tc>
          <w:tcPr>
            <w:tcW w:w="1602"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left"/>
              <w:rPr>
                <w:rFonts w:ascii="Calibri" w:eastAsia="Times New Roman" w:hAnsi="Calibri" w:cs="Calibri"/>
                <w:color w:val="000000"/>
                <w:lang w:eastAsia="es-AR"/>
              </w:rPr>
            </w:pPr>
            <w:r w:rsidRPr="00187F06">
              <w:rPr>
                <w:rFonts w:ascii="Calibri" w:eastAsia="Times New Roman" w:hAnsi="Calibri" w:cs="Calibri"/>
                <w:color w:val="000000"/>
                <w:lang w:eastAsia="es-AR"/>
              </w:rPr>
              <w:t>Diseño</w:t>
            </w:r>
          </w:p>
        </w:tc>
        <w:tc>
          <w:tcPr>
            <w:tcW w:w="3850" w:type="dxa"/>
            <w:tcBorders>
              <w:top w:val="nil"/>
              <w:left w:val="nil"/>
              <w:bottom w:val="single" w:sz="4" w:space="0" w:color="auto"/>
              <w:right w:val="single" w:sz="4" w:space="0" w:color="auto"/>
            </w:tcBorders>
            <w:shd w:val="clear" w:color="000000" w:fill="C5D9F1"/>
            <w:vAlign w:val="center"/>
            <w:hideMark/>
          </w:tcPr>
          <w:p w:rsidR="00187F06" w:rsidRPr="00187F06" w:rsidRDefault="00187F06" w:rsidP="00187F06">
            <w:pPr>
              <w:spacing w:after="0" w:line="240" w:lineRule="auto"/>
              <w:jc w:val="left"/>
              <w:rPr>
                <w:rFonts w:eastAsia="Times New Roman" w:cs="Arial"/>
                <w:sz w:val="20"/>
                <w:szCs w:val="20"/>
                <w:lang w:eastAsia="es-AR"/>
              </w:rPr>
            </w:pPr>
            <w:r w:rsidRPr="00187F06">
              <w:rPr>
                <w:rFonts w:eastAsia="Times New Roman" w:cs="Arial"/>
                <w:sz w:val="20"/>
                <w:szCs w:val="20"/>
                <w:lang w:eastAsia="es-AR"/>
              </w:rPr>
              <w:t>Especificación de C.U.</w:t>
            </w:r>
          </w:p>
        </w:tc>
        <w:tc>
          <w:tcPr>
            <w:tcW w:w="992"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24</w:t>
            </w:r>
          </w:p>
        </w:tc>
        <w:tc>
          <w:tcPr>
            <w:tcW w:w="1985"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$ 4.800</w:t>
            </w:r>
          </w:p>
        </w:tc>
      </w:tr>
      <w:tr w:rsidR="00187F06" w:rsidRPr="00187F06" w:rsidTr="00AC07B1">
        <w:trPr>
          <w:trHeight w:val="300"/>
        </w:trPr>
        <w:tc>
          <w:tcPr>
            <w:tcW w:w="375" w:type="dxa"/>
            <w:tcBorders>
              <w:top w:val="nil"/>
              <w:left w:val="single" w:sz="4" w:space="0" w:color="auto"/>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12</w:t>
            </w:r>
          </w:p>
        </w:tc>
        <w:tc>
          <w:tcPr>
            <w:tcW w:w="1602"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left"/>
              <w:rPr>
                <w:rFonts w:ascii="Calibri" w:eastAsia="Times New Roman" w:hAnsi="Calibri" w:cs="Calibri"/>
                <w:color w:val="000000"/>
                <w:lang w:eastAsia="es-AR"/>
              </w:rPr>
            </w:pPr>
            <w:r w:rsidRPr="00187F06">
              <w:rPr>
                <w:rFonts w:ascii="Calibri" w:eastAsia="Times New Roman" w:hAnsi="Calibri" w:cs="Calibri"/>
                <w:color w:val="000000"/>
                <w:lang w:eastAsia="es-AR"/>
              </w:rPr>
              <w:t>Diseño</w:t>
            </w:r>
          </w:p>
        </w:tc>
        <w:tc>
          <w:tcPr>
            <w:tcW w:w="3850" w:type="dxa"/>
            <w:tcBorders>
              <w:top w:val="nil"/>
              <w:left w:val="nil"/>
              <w:bottom w:val="single" w:sz="4" w:space="0" w:color="auto"/>
              <w:right w:val="single" w:sz="4" w:space="0" w:color="auto"/>
            </w:tcBorders>
            <w:shd w:val="clear" w:color="000000" w:fill="C5D9F1"/>
            <w:vAlign w:val="center"/>
            <w:hideMark/>
          </w:tcPr>
          <w:p w:rsidR="00187F06" w:rsidRPr="00187F06" w:rsidRDefault="00187F06" w:rsidP="00187F06">
            <w:pPr>
              <w:spacing w:after="0" w:line="240" w:lineRule="auto"/>
              <w:jc w:val="left"/>
              <w:rPr>
                <w:rFonts w:eastAsia="Times New Roman" w:cs="Arial"/>
                <w:sz w:val="20"/>
                <w:szCs w:val="20"/>
                <w:lang w:eastAsia="es-AR"/>
              </w:rPr>
            </w:pPr>
            <w:r w:rsidRPr="00187F06">
              <w:rPr>
                <w:rFonts w:eastAsia="Times New Roman" w:cs="Arial"/>
                <w:sz w:val="20"/>
                <w:szCs w:val="20"/>
                <w:lang w:eastAsia="es-AR"/>
              </w:rPr>
              <w:t>Diagramas de Clases</w:t>
            </w:r>
          </w:p>
        </w:tc>
        <w:tc>
          <w:tcPr>
            <w:tcW w:w="992"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10</w:t>
            </w:r>
          </w:p>
        </w:tc>
        <w:tc>
          <w:tcPr>
            <w:tcW w:w="1985"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$ 2.000</w:t>
            </w:r>
          </w:p>
        </w:tc>
      </w:tr>
      <w:tr w:rsidR="00187F06" w:rsidRPr="00187F06" w:rsidTr="00AC07B1">
        <w:trPr>
          <w:trHeight w:val="300"/>
        </w:trPr>
        <w:tc>
          <w:tcPr>
            <w:tcW w:w="375" w:type="dxa"/>
            <w:tcBorders>
              <w:top w:val="nil"/>
              <w:left w:val="single" w:sz="4" w:space="0" w:color="auto"/>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13</w:t>
            </w:r>
          </w:p>
        </w:tc>
        <w:tc>
          <w:tcPr>
            <w:tcW w:w="1602"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left"/>
              <w:rPr>
                <w:rFonts w:ascii="Calibri" w:eastAsia="Times New Roman" w:hAnsi="Calibri" w:cs="Calibri"/>
                <w:color w:val="000000"/>
                <w:lang w:eastAsia="es-AR"/>
              </w:rPr>
            </w:pPr>
            <w:r w:rsidRPr="00187F06">
              <w:rPr>
                <w:rFonts w:ascii="Calibri" w:eastAsia="Times New Roman" w:hAnsi="Calibri" w:cs="Calibri"/>
                <w:color w:val="000000"/>
                <w:lang w:eastAsia="es-AR"/>
              </w:rPr>
              <w:t>Diseño</w:t>
            </w:r>
          </w:p>
        </w:tc>
        <w:tc>
          <w:tcPr>
            <w:tcW w:w="3850" w:type="dxa"/>
            <w:tcBorders>
              <w:top w:val="nil"/>
              <w:left w:val="nil"/>
              <w:bottom w:val="single" w:sz="4" w:space="0" w:color="auto"/>
              <w:right w:val="single" w:sz="4" w:space="0" w:color="auto"/>
            </w:tcBorders>
            <w:shd w:val="clear" w:color="000000" w:fill="C5D9F1"/>
            <w:vAlign w:val="center"/>
            <w:hideMark/>
          </w:tcPr>
          <w:p w:rsidR="00187F06" w:rsidRPr="00187F06" w:rsidRDefault="00187F06" w:rsidP="00187F06">
            <w:pPr>
              <w:spacing w:after="0" w:line="240" w:lineRule="auto"/>
              <w:jc w:val="left"/>
              <w:rPr>
                <w:rFonts w:eastAsia="Times New Roman" w:cs="Arial"/>
                <w:sz w:val="20"/>
                <w:szCs w:val="20"/>
                <w:lang w:eastAsia="es-AR"/>
              </w:rPr>
            </w:pPr>
            <w:r w:rsidRPr="00187F06">
              <w:rPr>
                <w:rFonts w:eastAsia="Times New Roman" w:cs="Arial"/>
                <w:sz w:val="20"/>
                <w:szCs w:val="20"/>
                <w:lang w:eastAsia="es-AR"/>
              </w:rPr>
              <w:t>Diagramas de Secuencia</w:t>
            </w:r>
          </w:p>
        </w:tc>
        <w:tc>
          <w:tcPr>
            <w:tcW w:w="992"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20</w:t>
            </w:r>
          </w:p>
        </w:tc>
        <w:tc>
          <w:tcPr>
            <w:tcW w:w="1985"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$ 4.000</w:t>
            </w:r>
          </w:p>
        </w:tc>
      </w:tr>
      <w:tr w:rsidR="00187F06" w:rsidRPr="00187F06" w:rsidTr="00AC07B1">
        <w:trPr>
          <w:trHeight w:val="300"/>
        </w:trPr>
        <w:tc>
          <w:tcPr>
            <w:tcW w:w="375" w:type="dxa"/>
            <w:tcBorders>
              <w:top w:val="nil"/>
              <w:left w:val="single" w:sz="4" w:space="0" w:color="auto"/>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14</w:t>
            </w:r>
          </w:p>
        </w:tc>
        <w:tc>
          <w:tcPr>
            <w:tcW w:w="1602"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left"/>
              <w:rPr>
                <w:rFonts w:ascii="Calibri" w:eastAsia="Times New Roman" w:hAnsi="Calibri" w:cs="Calibri"/>
                <w:color w:val="000000"/>
                <w:lang w:eastAsia="es-AR"/>
              </w:rPr>
            </w:pPr>
            <w:r w:rsidRPr="00187F06">
              <w:rPr>
                <w:rFonts w:ascii="Calibri" w:eastAsia="Times New Roman" w:hAnsi="Calibri" w:cs="Calibri"/>
                <w:color w:val="000000"/>
                <w:lang w:eastAsia="es-AR"/>
              </w:rPr>
              <w:t>Diseño</w:t>
            </w:r>
          </w:p>
        </w:tc>
        <w:tc>
          <w:tcPr>
            <w:tcW w:w="3850" w:type="dxa"/>
            <w:tcBorders>
              <w:top w:val="nil"/>
              <w:left w:val="nil"/>
              <w:bottom w:val="single" w:sz="4" w:space="0" w:color="auto"/>
              <w:right w:val="single" w:sz="4" w:space="0" w:color="auto"/>
            </w:tcBorders>
            <w:shd w:val="clear" w:color="000000" w:fill="C5D9F1"/>
            <w:vAlign w:val="center"/>
            <w:hideMark/>
          </w:tcPr>
          <w:p w:rsidR="00187F06" w:rsidRPr="00187F06" w:rsidRDefault="00187F06" w:rsidP="00187F06">
            <w:pPr>
              <w:spacing w:after="0" w:line="240" w:lineRule="auto"/>
              <w:jc w:val="left"/>
              <w:rPr>
                <w:rFonts w:eastAsia="Times New Roman" w:cs="Arial"/>
                <w:sz w:val="20"/>
                <w:szCs w:val="20"/>
                <w:lang w:eastAsia="es-AR"/>
              </w:rPr>
            </w:pPr>
            <w:r w:rsidRPr="00187F06">
              <w:rPr>
                <w:rFonts w:eastAsia="Times New Roman" w:cs="Arial"/>
                <w:sz w:val="20"/>
                <w:szCs w:val="20"/>
                <w:lang w:eastAsia="es-AR"/>
              </w:rPr>
              <w:t>Diagrama de Despliegue.</w:t>
            </w:r>
          </w:p>
        </w:tc>
        <w:tc>
          <w:tcPr>
            <w:tcW w:w="992"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3</w:t>
            </w:r>
          </w:p>
        </w:tc>
        <w:tc>
          <w:tcPr>
            <w:tcW w:w="1985"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$ 600</w:t>
            </w:r>
          </w:p>
        </w:tc>
      </w:tr>
      <w:tr w:rsidR="00187F06" w:rsidRPr="00187F06" w:rsidTr="00AC07B1">
        <w:trPr>
          <w:trHeight w:val="300"/>
        </w:trPr>
        <w:tc>
          <w:tcPr>
            <w:tcW w:w="375" w:type="dxa"/>
            <w:tcBorders>
              <w:top w:val="nil"/>
              <w:left w:val="single" w:sz="4" w:space="0" w:color="auto"/>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15</w:t>
            </w:r>
          </w:p>
        </w:tc>
        <w:tc>
          <w:tcPr>
            <w:tcW w:w="1602" w:type="dxa"/>
            <w:tcBorders>
              <w:top w:val="nil"/>
              <w:left w:val="nil"/>
              <w:bottom w:val="single" w:sz="4" w:space="0" w:color="auto"/>
              <w:right w:val="single" w:sz="4" w:space="0" w:color="auto"/>
            </w:tcBorders>
            <w:shd w:val="clear" w:color="000000" w:fill="C5D9F1"/>
            <w:noWrap/>
            <w:vAlign w:val="bottom"/>
            <w:hideMark/>
          </w:tcPr>
          <w:p w:rsidR="00187F06" w:rsidRPr="00187F06" w:rsidRDefault="00AC07B1" w:rsidP="00187F06">
            <w:pPr>
              <w:spacing w:after="0" w:line="240" w:lineRule="auto"/>
              <w:jc w:val="left"/>
              <w:rPr>
                <w:rFonts w:ascii="Calibri" w:eastAsia="Times New Roman" w:hAnsi="Calibri" w:cs="Calibri"/>
                <w:color w:val="000000"/>
                <w:lang w:eastAsia="es-AR"/>
              </w:rPr>
            </w:pPr>
            <w:r w:rsidRPr="00187F06">
              <w:rPr>
                <w:rFonts w:ascii="Calibri" w:eastAsia="Times New Roman" w:hAnsi="Calibri" w:cs="Calibri"/>
                <w:color w:val="000000"/>
                <w:lang w:eastAsia="es-AR"/>
              </w:rPr>
              <w:t>Codificación</w:t>
            </w:r>
          </w:p>
        </w:tc>
        <w:tc>
          <w:tcPr>
            <w:tcW w:w="3850" w:type="dxa"/>
            <w:tcBorders>
              <w:top w:val="nil"/>
              <w:left w:val="nil"/>
              <w:bottom w:val="single" w:sz="4" w:space="0" w:color="auto"/>
              <w:right w:val="single" w:sz="4" w:space="0" w:color="auto"/>
            </w:tcBorders>
            <w:shd w:val="clear" w:color="000000" w:fill="C5D9F1"/>
            <w:vAlign w:val="center"/>
            <w:hideMark/>
          </w:tcPr>
          <w:p w:rsidR="00187F06" w:rsidRPr="00187F06" w:rsidRDefault="00187F06" w:rsidP="00187F06">
            <w:pPr>
              <w:spacing w:after="0" w:line="240" w:lineRule="auto"/>
              <w:jc w:val="left"/>
              <w:rPr>
                <w:rFonts w:eastAsia="Times New Roman" w:cs="Arial"/>
                <w:sz w:val="20"/>
                <w:szCs w:val="20"/>
                <w:lang w:eastAsia="es-AR"/>
              </w:rPr>
            </w:pPr>
            <w:r w:rsidRPr="00187F06">
              <w:rPr>
                <w:rFonts w:eastAsia="Times New Roman" w:cs="Arial"/>
                <w:sz w:val="20"/>
                <w:szCs w:val="20"/>
                <w:lang w:eastAsia="es-AR"/>
              </w:rPr>
              <w:t>Desarrollo de la Arquitectura de Base</w:t>
            </w:r>
          </w:p>
        </w:tc>
        <w:tc>
          <w:tcPr>
            <w:tcW w:w="992"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16</w:t>
            </w:r>
          </w:p>
        </w:tc>
        <w:tc>
          <w:tcPr>
            <w:tcW w:w="1985"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$ 3.200</w:t>
            </w:r>
          </w:p>
        </w:tc>
      </w:tr>
      <w:tr w:rsidR="00187F06" w:rsidRPr="00187F06" w:rsidTr="00AC07B1">
        <w:trPr>
          <w:trHeight w:val="300"/>
        </w:trPr>
        <w:tc>
          <w:tcPr>
            <w:tcW w:w="375" w:type="dxa"/>
            <w:tcBorders>
              <w:top w:val="nil"/>
              <w:left w:val="single" w:sz="4" w:space="0" w:color="auto"/>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16</w:t>
            </w:r>
          </w:p>
        </w:tc>
        <w:tc>
          <w:tcPr>
            <w:tcW w:w="1602" w:type="dxa"/>
            <w:tcBorders>
              <w:top w:val="nil"/>
              <w:left w:val="nil"/>
              <w:bottom w:val="single" w:sz="4" w:space="0" w:color="auto"/>
              <w:right w:val="single" w:sz="4" w:space="0" w:color="auto"/>
            </w:tcBorders>
            <w:shd w:val="clear" w:color="000000" w:fill="C5D9F1"/>
            <w:noWrap/>
            <w:vAlign w:val="bottom"/>
            <w:hideMark/>
          </w:tcPr>
          <w:p w:rsidR="00187F06" w:rsidRPr="00187F06" w:rsidRDefault="00AC07B1" w:rsidP="00187F06">
            <w:pPr>
              <w:spacing w:after="0" w:line="240" w:lineRule="auto"/>
              <w:jc w:val="left"/>
              <w:rPr>
                <w:rFonts w:ascii="Calibri" w:eastAsia="Times New Roman" w:hAnsi="Calibri" w:cs="Calibri"/>
                <w:color w:val="000000"/>
                <w:lang w:eastAsia="es-AR"/>
              </w:rPr>
            </w:pPr>
            <w:r w:rsidRPr="00187F06">
              <w:rPr>
                <w:rFonts w:ascii="Calibri" w:eastAsia="Times New Roman" w:hAnsi="Calibri" w:cs="Calibri"/>
                <w:color w:val="000000"/>
                <w:lang w:eastAsia="es-AR"/>
              </w:rPr>
              <w:t>Codificación</w:t>
            </w:r>
          </w:p>
        </w:tc>
        <w:tc>
          <w:tcPr>
            <w:tcW w:w="3850" w:type="dxa"/>
            <w:tcBorders>
              <w:top w:val="nil"/>
              <w:left w:val="nil"/>
              <w:bottom w:val="single" w:sz="4" w:space="0" w:color="auto"/>
              <w:right w:val="single" w:sz="4" w:space="0" w:color="auto"/>
            </w:tcBorders>
            <w:shd w:val="clear" w:color="000000" w:fill="C5D9F1"/>
            <w:vAlign w:val="center"/>
            <w:hideMark/>
          </w:tcPr>
          <w:p w:rsidR="00187F06" w:rsidRPr="00187F06" w:rsidRDefault="00187F06" w:rsidP="00187F06">
            <w:pPr>
              <w:spacing w:after="0" w:line="240" w:lineRule="auto"/>
              <w:jc w:val="left"/>
              <w:rPr>
                <w:rFonts w:eastAsia="Times New Roman" w:cs="Arial"/>
                <w:sz w:val="20"/>
                <w:szCs w:val="20"/>
                <w:lang w:eastAsia="es-AR"/>
              </w:rPr>
            </w:pPr>
            <w:r w:rsidRPr="00187F06">
              <w:rPr>
                <w:rFonts w:eastAsia="Times New Roman" w:cs="Arial"/>
                <w:sz w:val="20"/>
                <w:szCs w:val="20"/>
                <w:lang w:eastAsia="es-AR"/>
              </w:rPr>
              <w:t>Desarrollo del Acceso a Datos</w:t>
            </w:r>
          </w:p>
        </w:tc>
        <w:tc>
          <w:tcPr>
            <w:tcW w:w="992"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30</w:t>
            </w:r>
          </w:p>
        </w:tc>
        <w:tc>
          <w:tcPr>
            <w:tcW w:w="1985"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$ 6.000</w:t>
            </w:r>
          </w:p>
        </w:tc>
      </w:tr>
      <w:tr w:rsidR="00187F06" w:rsidRPr="00187F06" w:rsidTr="00AC07B1">
        <w:trPr>
          <w:trHeight w:val="300"/>
        </w:trPr>
        <w:tc>
          <w:tcPr>
            <w:tcW w:w="375" w:type="dxa"/>
            <w:tcBorders>
              <w:top w:val="nil"/>
              <w:left w:val="single" w:sz="4" w:space="0" w:color="auto"/>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17</w:t>
            </w:r>
          </w:p>
        </w:tc>
        <w:tc>
          <w:tcPr>
            <w:tcW w:w="1602" w:type="dxa"/>
            <w:tcBorders>
              <w:top w:val="nil"/>
              <w:left w:val="nil"/>
              <w:bottom w:val="single" w:sz="4" w:space="0" w:color="auto"/>
              <w:right w:val="single" w:sz="4" w:space="0" w:color="auto"/>
            </w:tcBorders>
            <w:shd w:val="clear" w:color="000000" w:fill="C5D9F1"/>
            <w:noWrap/>
            <w:vAlign w:val="bottom"/>
            <w:hideMark/>
          </w:tcPr>
          <w:p w:rsidR="00187F06" w:rsidRPr="00187F06" w:rsidRDefault="00AC07B1" w:rsidP="00187F06">
            <w:pPr>
              <w:spacing w:after="0" w:line="240" w:lineRule="auto"/>
              <w:jc w:val="left"/>
              <w:rPr>
                <w:rFonts w:ascii="Calibri" w:eastAsia="Times New Roman" w:hAnsi="Calibri" w:cs="Calibri"/>
                <w:color w:val="000000"/>
                <w:lang w:eastAsia="es-AR"/>
              </w:rPr>
            </w:pPr>
            <w:r w:rsidRPr="00187F06">
              <w:rPr>
                <w:rFonts w:ascii="Calibri" w:eastAsia="Times New Roman" w:hAnsi="Calibri" w:cs="Calibri"/>
                <w:color w:val="000000"/>
                <w:lang w:eastAsia="es-AR"/>
              </w:rPr>
              <w:t>Codificación</w:t>
            </w:r>
          </w:p>
        </w:tc>
        <w:tc>
          <w:tcPr>
            <w:tcW w:w="3850" w:type="dxa"/>
            <w:tcBorders>
              <w:top w:val="nil"/>
              <w:left w:val="nil"/>
              <w:bottom w:val="single" w:sz="4" w:space="0" w:color="auto"/>
              <w:right w:val="single" w:sz="4" w:space="0" w:color="auto"/>
            </w:tcBorders>
            <w:shd w:val="clear" w:color="000000" w:fill="C5D9F1"/>
            <w:vAlign w:val="center"/>
            <w:hideMark/>
          </w:tcPr>
          <w:p w:rsidR="00187F06" w:rsidRPr="00187F06" w:rsidRDefault="00187F06" w:rsidP="00187F06">
            <w:pPr>
              <w:spacing w:after="0" w:line="240" w:lineRule="auto"/>
              <w:jc w:val="left"/>
              <w:rPr>
                <w:rFonts w:eastAsia="Times New Roman" w:cs="Arial"/>
                <w:sz w:val="20"/>
                <w:szCs w:val="20"/>
                <w:lang w:eastAsia="es-AR"/>
              </w:rPr>
            </w:pPr>
            <w:r w:rsidRPr="00187F06">
              <w:rPr>
                <w:rFonts w:eastAsia="Times New Roman" w:cs="Arial"/>
                <w:sz w:val="20"/>
                <w:szCs w:val="20"/>
                <w:lang w:eastAsia="es-AR"/>
              </w:rPr>
              <w:t>Validaciones</w:t>
            </w:r>
          </w:p>
        </w:tc>
        <w:tc>
          <w:tcPr>
            <w:tcW w:w="992"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12</w:t>
            </w:r>
          </w:p>
        </w:tc>
        <w:tc>
          <w:tcPr>
            <w:tcW w:w="1985"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$ 2.400</w:t>
            </w:r>
          </w:p>
        </w:tc>
      </w:tr>
      <w:tr w:rsidR="00187F06" w:rsidRPr="00187F06" w:rsidTr="00AC07B1">
        <w:trPr>
          <w:trHeight w:val="510"/>
        </w:trPr>
        <w:tc>
          <w:tcPr>
            <w:tcW w:w="375" w:type="dxa"/>
            <w:tcBorders>
              <w:top w:val="nil"/>
              <w:left w:val="single" w:sz="4" w:space="0" w:color="auto"/>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18</w:t>
            </w:r>
          </w:p>
        </w:tc>
        <w:tc>
          <w:tcPr>
            <w:tcW w:w="1602" w:type="dxa"/>
            <w:tcBorders>
              <w:top w:val="nil"/>
              <w:left w:val="nil"/>
              <w:bottom w:val="single" w:sz="4" w:space="0" w:color="auto"/>
              <w:right w:val="single" w:sz="4" w:space="0" w:color="auto"/>
            </w:tcBorders>
            <w:shd w:val="clear" w:color="000000" w:fill="C5D9F1"/>
            <w:noWrap/>
            <w:vAlign w:val="bottom"/>
            <w:hideMark/>
          </w:tcPr>
          <w:p w:rsidR="00187F06" w:rsidRPr="00187F06" w:rsidRDefault="00AC07B1" w:rsidP="00187F06">
            <w:pPr>
              <w:spacing w:after="0" w:line="240" w:lineRule="auto"/>
              <w:jc w:val="left"/>
              <w:rPr>
                <w:rFonts w:ascii="Calibri" w:eastAsia="Times New Roman" w:hAnsi="Calibri" w:cs="Calibri"/>
                <w:color w:val="000000"/>
                <w:lang w:eastAsia="es-AR"/>
              </w:rPr>
            </w:pPr>
            <w:r w:rsidRPr="00187F06">
              <w:rPr>
                <w:rFonts w:ascii="Calibri" w:eastAsia="Times New Roman" w:hAnsi="Calibri" w:cs="Calibri"/>
                <w:color w:val="000000"/>
                <w:lang w:eastAsia="es-AR"/>
              </w:rPr>
              <w:t>Codificación</w:t>
            </w:r>
          </w:p>
        </w:tc>
        <w:tc>
          <w:tcPr>
            <w:tcW w:w="3850" w:type="dxa"/>
            <w:tcBorders>
              <w:top w:val="nil"/>
              <w:left w:val="nil"/>
              <w:bottom w:val="single" w:sz="4" w:space="0" w:color="auto"/>
              <w:right w:val="single" w:sz="4" w:space="0" w:color="auto"/>
            </w:tcBorders>
            <w:shd w:val="clear" w:color="000000" w:fill="C5D9F1"/>
            <w:vAlign w:val="center"/>
            <w:hideMark/>
          </w:tcPr>
          <w:p w:rsidR="00187F06" w:rsidRPr="00187F06" w:rsidRDefault="00187F06" w:rsidP="00187F06">
            <w:pPr>
              <w:spacing w:after="0" w:line="240" w:lineRule="auto"/>
              <w:jc w:val="left"/>
              <w:rPr>
                <w:rFonts w:eastAsia="Times New Roman" w:cs="Arial"/>
                <w:sz w:val="20"/>
                <w:szCs w:val="20"/>
                <w:lang w:eastAsia="es-AR"/>
              </w:rPr>
            </w:pPr>
            <w:r w:rsidRPr="00187F06">
              <w:rPr>
                <w:rFonts w:eastAsia="Times New Roman" w:cs="Arial"/>
                <w:sz w:val="20"/>
                <w:szCs w:val="20"/>
                <w:lang w:eastAsia="es-AR"/>
              </w:rPr>
              <w:t>Desarrollo de la Capa de Negocios y Entidades Asociadas</w:t>
            </w:r>
          </w:p>
        </w:tc>
        <w:tc>
          <w:tcPr>
            <w:tcW w:w="992"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20</w:t>
            </w:r>
          </w:p>
        </w:tc>
        <w:tc>
          <w:tcPr>
            <w:tcW w:w="1985"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$ 4.000</w:t>
            </w:r>
          </w:p>
        </w:tc>
      </w:tr>
      <w:tr w:rsidR="00187F06" w:rsidRPr="00187F06" w:rsidTr="00AC07B1">
        <w:trPr>
          <w:trHeight w:val="300"/>
        </w:trPr>
        <w:tc>
          <w:tcPr>
            <w:tcW w:w="375" w:type="dxa"/>
            <w:tcBorders>
              <w:top w:val="nil"/>
              <w:left w:val="single" w:sz="4" w:space="0" w:color="auto"/>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19</w:t>
            </w:r>
          </w:p>
        </w:tc>
        <w:tc>
          <w:tcPr>
            <w:tcW w:w="1602" w:type="dxa"/>
            <w:tcBorders>
              <w:top w:val="nil"/>
              <w:left w:val="nil"/>
              <w:bottom w:val="single" w:sz="4" w:space="0" w:color="auto"/>
              <w:right w:val="single" w:sz="4" w:space="0" w:color="auto"/>
            </w:tcBorders>
            <w:shd w:val="clear" w:color="000000" w:fill="C5D9F1"/>
            <w:noWrap/>
            <w:vAlign w:val="bottom"/>
            <w:hideMark/>
          </w:tcPr>
          <w:p w:rsidR="00187F06" w:rsidRPr="00187F06" w:rsidRDefault="00AC07B1" w:rsidP="00187F06">
            <w:pPr>
              <w:spacing w:after="0" w:line="240" w:lineRule="auto"/>
              <w:jc w:val="left"/>
              <w:rPr>
                <w:rFonts w:ascii="Calibri" w:eastAsia="Times New Roman" w:hAnsi="Calibri" w:cs="Calibri"/>
                <w:color w:val="000000"/>
                <w:lang w:eastAsia="es-AR"/>
              </w:rPr>
            </w:pPr>
            <w:r w:rsidRPr="00187F06">
              <w:rPr>
                <w:rFonts w:ascii="Calibri" w:eastAsia="Times New Roman" w:hAnsi="Calibri" w:cs="Calibri"/>
                <w:color w:val="000000"/>
                <w:lang w:eastAsia="es-AR"/>
              </w:rPr>
              <w:t>Codificación</w:t>
            </w:r>
          </w:p>
        </w:tc>
        <w:tc>
          <w:tcPr>
            <w:tcW w:w="3850" w:type="dxa"/>
            <w:tcBorders>
              <w:top w:val="nil"/>
              <w:left w:val="nil"/>
              <w:bottom w:val="single" w:sz="4" w:space="0" w:color="auto"/>
              <w:right w:val="single" w:sz="4" w:space="0" w:color="auto"/>
            </w:tcBorders>
            <w:shd w:val="clear" w:color="000000" w:fill="C5D9F1"/>
            <w:vAlign w:val="center"/>
            <w:hideMark/>
          </w:tcPr>
          <w:p w:rsidR="00187F06" w:rsidRPr="00187F06" w:rsidRDefault="00187F06" w:rsidP="00187F06">
            <w:pPr>
              <w:spacing w:after="0" w:line="240" w:lineRule="auto"/>
              <w:jc w:val="left"/>
              <w:rPr>
                <w:rFonts w:eastAsia="Times New Roman" w:cs="Arial"/>
                <w:sz w:val="20"/>
                <w:szCs w:val="20"/>
                <w:lang w:eastAsia="es-AR"/>
              </w:rPr>
            </w:pPr>
            <w:r w:rsidRPr="00187F06">
              <w:rPr>
                <w:rFonts w:eastAsia="Times New Roman" w:cs="Arial"/>
                <w:sz w:val="20"/>
                <w:szCs w:val="20"/>
                <w:lang w:eastAsia="es-AR"/>
              </w:rPr>
              <w:t xml:space="preserve">Desarrollo de la </w:t>
            </w:r>
            <w:r w:rsidR="00AC07B1" w:rsidRPr="00187F06">
              <w:rPr>
                <w:rFonts w:eastAsia="Times New Roman" w:cs="Arial"/>
                <w:sz w:val="20"/>
                <w:szCs w:val="20"/>
                <w:lang w:eastAsia="es-AR"/>
              </w:rPr>
              <w:t>Interfaz</w:t>
            </w:r>
            <w:r w:rsidRPr="00187F06">
              <w:rPr>
                <w:rFonts w:eastAsia="Times New Roman" w:cs="Arial"/>
                <w:sz w:val="20"/>
                <w:szCs w:val="20"/>
                <w:lang w:eastAsia="es-AR"/>
              </w:rPr>
              <w:t xml:space="preserve"> Web</w:t>
            </w:r>
          </w:p>
        </w:tc>
        <w:tc>
          <w:tcPr>
            <w:tcW w:w="992"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35</w:t>
            </w:r>
          </w:p>
        </w:tc>
        <w:tc>
          <w:tcPr>
            <w:tcW w:w="1985"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$ 7.000</w:t>
            </w:r>
          </w:p>
        </w:tc>
      </w:tr>
      <w:tr w:rsidR="00187F06" w:rsidRPr="00187F06" w:rsidTr="00AC07B1">
        <w:trPr>
          <w:trHeight w:val="300"/>
        </w:trPr>
        <w:tc>
          <w:tcPr>
            <w:tcW w:w="375" w:type="dxa"/>
            <w:tcBorders>
              <w:top w:val="nil"/>
              <w:left w:val="single" w:sz="4" w:space="0" w:color="auto"/>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20</w:t>
            </w:r>
          </w:p>
        </w:tc>
        <w:tc>
          <w:tcPr>
            <w:tcW w:w="1602" w:type="dxa"/>
            <w:tcBorders>
              <w:top w:val="nil"/>
              <w:left w:val="nil"/>
              <w:bottom w:val="single" w:sz="4" w:space="0" w:color="auto"/>
              <w:right w:val="single" w:sz="4" w:space="0" w:color="auto"/>
            </w:tcBorders>
            <w:shd w:val="clear" w:color="000000" w:fill="C5D9F1"/>
            <w:noWrap/>
            <w:vAlign w:val="bottom"/>
            <w:hideMark/>
          </w:tcPr>
          <w:p w:rsidR="00187F06" w:rsidRPr="00187F06" w:rsidRDefault="00AC07B1" w:rsidP="00187F06">
            <w:pPr>
              <w:spacing w:after="0" w:line="240" w:lineRule="auto"/>
              <w:jc w:val="left"/>
              <w:rPr>
                <w:rFonts w:ascii="Calibri" w:eastAsia="Times New Roman" w:hAnsi="Calibri" w:cs="Calibri"/>
                <w:color w:val="000000"/>
                <w:lang w:eastAsia="es-AR"/>
              </w:rPr>
            </w:pPr>
            <w:r w:rsidRPr="00187F06">
              <w:rPr>
                <w:rFonts w:ascii="Calibri" w:eastAsia="Times New Roman" w:hAnsi="Calibri" w:cs="Calibri"/>
                <w:color w:val="000000"/>
                <w:lang w:eastAsia="es-AR"/>
              </w:rPr>
              <w:t>Codificación</w:t>
            </w:r>
          </w:p>
        </w:tc>
        <w:tc>
          <w:tcPr>
            <w:tcW w:w="3850" w:type="dxa"/>
            <w:tcBorders>
              <w:top w:val="nil"/>
              <w:left w:val="nil"/>
              <w:bottom w:val="single" w:sz="4" w:space="0" w:color="auto"/>
              <w:right w:val="single" w:sz="4" w:space="0" w:color="auto"/>
            </w:tcBorders>
            <w:shd w:val="clear" w:color="000000" w:fill="C5D9F1"/>
            <w:vAlign w:val="center"/>
            <w:hideMark/>
          </w:tcPr>
          <w:p w:rsidR="00187F06" w:rsidRPr="00187F06" w:rsidRDefault="00187F06" w:rsidP="00187F06">
            <w:pPr>
              <w:spacing w:after="0" w:line="240" w:lineRule="auto"/>
              <w:jc w:val="left"/>
              <w:rPr>
                <w:rFonts w:eastAsia="Times New Roman" w:cs="Arial"/>
                <w:sz w:val="20"/>
                <w:szCs w:val="20"/>
                <w:lang w:eastAsia="es-AR"/>
              </w:rPr>
            </w:pPr>
            <w:r w:rsidRPr="00187F06">
              <w:rPr>
                <w:rFonts w:eastAsia="Times New Roman" w:cs="Arial"/>
                <w:sz w:val="20"/>
                <w:szCs w:val="20"/>
                <w:lang w:eastAsia="es-AR"/>
              </w:rPr>
              <w:t>Armado de los Reportes</w:t>
            </w:r>
          </w:p>
        </w:tc>
        <w:tc>
          <w:tcPr>
            <w:tcW w:w="992"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10</w:t>
            </w:r>
          </w:p>
        </w:tc>
        <w:tc>
          <w:tcPr>
            <w:tcW w:w="1985"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$ 2.000</w:t>
            </w:r>
          </w:p>
        </w:tc>
      </w:tr>
      <w:tr w:rsidR="00187F06" w:rsidRPr="00187F06" w:rsidTr="00AC07B1">
        <w:trPr>
          <w:trHeight w:val="300"/>
        </w:trPr>
        <w:tc>
          <w:tcPr>
            <w:tcW w:w="375" w:type="dxa"/>
            <w:tcBorders>
              <w:top w:val="nil"/>
              <w:left w:val="single" w:sz="4" w:space="0" w:color="auto"/>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21</w:t>
            </w:r>
          </w:p>
        </w:tc>
        <w:tc>
          <w:tcPr>
            <w:tcW w:w="1602" w:type="dxa"/>
            <w:tcBorders>
              <w:top w:val="nil"/>
              <w:left w:val="nil"/>
              <w:bottom w:val="single" w:sz="4" w:space="0" w:color="auto"/>
              <w:right w:val="single" w:sz="4" w:space="0" w:color="auto"/>
            </w:tcBorders>
            <w:shd w:val="clear" w:color="000000" w:fill="C5D9F1"/>
            <w:noWrap/>
            <w:vAlign w:val="bottom"/>
            <w:hideMark/>
          </w:tcPr>
          <w:p w:rsidR="00187F06" w:rsidRPr="00187F06" w:rsidRDefault="00AC07B1" w:rsidP="00187F06">
            <w:pPr>
              <w:spacing w:after="0" w:line="240" w:lineRule="auto"/>
              <w:jc w:val="left"/>
              <w:rPr>
                <w:rFonts w:ascii="Calibri" w:eastAsia="Times New Roman" w:hAnsi="Calibri" w:cs="Calibri"/>
                <w:color w:val="000000"/>
                <w:lang w:eastAsia="es-AR"/>
              </w:rPr>
            </w:pPr>
            <w:r w:rsidRPr="00187F06">
              <w:rPr>
                <w:rFonts w:ascii="Calibri" w:eastAsia="Times New Roman" w:hAnsi="Calibri" w:cs="Calibri"/>
                <w:color w:val="000000"/>
                <w:lang w:eastAsia="es-AR"/>
              </w:rPr>
              <w:t>Codificación</w:t>
            </w:r>
          </w:p>
        </w:tc>
        <w:tc>
          <w:tcPr>
            <w:tcW w:w="3850" w:type="dxa"/>
            <w:tcBorders>
              <w:top w:val="nil"/>
              <w:left w:val="nil"/>
              <w:bottom w:val="single" w:sz="4" w:space="0" w:color="auto"/>
              <w:right w:val="single" w:sz="4" w:space="0" w:color="auto"/>
            </w:tcBorders>
            <w:shd w:val="clear" w:color="000000" w:fill="C5D9F1"/>
            <w:vAlign w:val="center"/>
            <w:hideMark/>
          </w:tcPr>
          <w:p w:rsidR="00187F06" w:rsidRPr="00187F06" w:rsidRDefault="00187F06" w:rsidP="00187F06">
            <w:pPr>
              <w:spacing w:after="0" w:line="240" w:lineRule="auto"/>
              <w:jc w:val="left"/>
              <w:rPr>
                <w:rFonts w:eastAsia="Times New Roman" w:cs="Arial"/>
                <w:sz w:val="20"/>
                <w:szCs w:val="20"/>
                <w:lang w:eastAsia="es-AR"/>
              </w:rPr>
            </w:pPr>
            <w:r w:rsidRPr="00187F06">
              <w:rPr>
                <w:rFonts w:eastAsia="Times New Roman" w:cs="Arial"/>
                <w:sz w:val="20"/>
                <w:szCs w:val="20"/>
                <w:lang w:eastAsia="es-AR"/>
              </w:rPr>
              <w:t>Pruebas Unitarias</w:t>
            </w:r>
          </w:p>
        </w:tc>
        <w:tc>
          <w:tcPr>
            <w:tcW w:w="992"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10</w:t>
            </w:r>
          </w:p>
        </w:tc>
        <w:tc>
          <w:tcPr>
            <w:tcW w:w="1985"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$ 2.000</w:t>
            </w:r>
          </w:p>
        </w:tc>
      </w:tr>
      <w:tr w:rsidR="00187F06" w:rsidRPr="00187F06" w:rsidTr="00AC07B1">
        <w:trPr>
          <w:trHeight w:val="300"/>
        </w:trPr>
        <w:tc>
          <w:tcPr>
            <w:tcW w:w="375" w:type="dxa"/>
            <w:tcBorders>
              <w:top w:val="nil"/>
              <w:left w:val="single" w:sz="4" w:space="0" w:color="auto"/>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22</w:t>
            </w:r>
          </w:p>
        </w:tc>
        <w:tc>
          <w:tcPr>
            <w:tcW w:w="1602"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left"/>
              <w:rPr>
                <w:rFonts w:ascii="Calibri" w:eastAsia="Times New Roman" w:hAnsi="Calibri" w:cs="Calibri"/>
                <w:color w:val="000000"/>
                <w:lang w:eastAsia="es-AR"/>
              </w:rPr>
            </w:pPr>
            <w:r w:rsidRPr="00187F06">
              <w:rPr>
                <w:rFonts w:ascii="Calibri" w:eastAsia="Times New Roman" w:hAnsi="Calibri" w:cs="Calibri"/>
                <w:color w:val="000000"/>
                <w:lang w:eastAsia="es-AR"/>
              </w:rPr>
              <w:t>Pruebas</w:t>
            </w:r>
          </w:p>
        </w:tc>
        <w:tc>
          <w:tcPr>
            <w:tcW w:w="3850" w:type="dxa"/>
            <w:tcBorders>
              <w:top w:val="nil"/>
              <w:left w:val="nil"/>
              <w:bottom w:val="single" w:sz="4" w:space="0" w:color="auto"/>
              <w:right w:val="single" w:sz="4" w:space="0" w:color="auto"/>
            </w:tcBorders>
            <w:shd w:val="clear" w:color="000000" w:fill="C5D9F1"/>
            <w:vAlign w:val="center"/>
            <w:hideMark/>
          </w:tcPr>
          <w:p w:rsidR="00187F06" w:rsidRPr="00187F06" w:rsidRDefault="00187F06" w:rsidP="00187F06">
            <w:pPr>
              <w:spacing w:after="0" w:line="240" w:lineRule="auto"/>
              <w:jc w:val="left"/>
              <w:rPr>
                <w:rFonts w:eastAsia="Times New Roman" w:cs="Arial"/>
                <w:sz w:val="20"/>
                <w:szCs w:val="20"/>
                <w:lang w:eastAsia="es-AR"/>
              </w:rPr>
            </w:pPr>
            <w:r w:rsidRPr="00187F06">
              <w:rPr>
                <w:rFonts w:eastAsia="Times New Roman" w:cs="Arial"/>
                <w:sz w:val="20"/>
                <w:szCs w:val="20"/>
                <w:lang w:eastAsia="es-AR"/>
              </w:rPr>
              <w:t>Prueba de Integración</w:t>
            </w:r>
          </w:p>
        </w:tc>
        <w:tc>
          <w:tcPr>
            <w:tcW w:w="992"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10</w:t>
            </w:r>
          </w:p>
        </w:tc>
        <w:tc>
          <w:tcPr>
            <w:tcW w:w="1985"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$ 2.000</w:t>
            </w:r>
          </w:p>
        </w:tc>
      </w:tr>
      <w:tr w:rsidR="00187F06" w:rsidRPr="00187F06" w:rsidTr="00AC07B1">
        <w:trPr>
          <w:trHeight w:val="300"/>
        </w:trPr>
        <w:tc>
          <w:tcPr>
            <w:tcW w:w="375" w:type="dxa"/>
            <w:tcBorders>
              <w:top w:val="nil"/>
              <w:left w:val="single" w:sz="4" w:space="0" w:color="auto"/>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23</w:t>
            </w:r>
          </w:p>
        </w:tc>
        <w:tc>
          <w:tcPr>
            <w:tcW w:w="1602"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left"/>
              <w:rPr>
                <w:rFonts w:ascii="Calibri" w:eastAsia="Times New Roman" w:hAnsi="Calibri" w:cs="Calibri"/>
                <w:color w:val="000000"/>
                <w:lang w:eastAsia="es-AR"/>
              </w:rPr>
            </w:pPr>
            <w:r w:rsidRPr="00187F06">
              <w:rPr>
                <w:rFonts w:ascii="Calibri" w:eastAsia="Times New Roman" w:hAnsi="Calibri" w:cs="Calibri"/>
                <w:color w:val="000000"/>
                <w:lang w:eastAsia="es-AR"/>
              </w:rPr>
              <w:t>Pruebas</w:t>
            </w:r>
          </w:p>
        </w:tc>
        <w:tc>
          <w:tcPr>
            <w:tcW w:w="3850" w:type="dxa"/>
            <w:tcBorders>
              <w:top w:val="nil"/>
              <w:left w:val="nil"/>
              <w:bottom w:val="single" w:sz="4" w:space="0" w:color="auto"/>
              <w:right w:val="single" w:sz="4" w:space="0" w:color="auto"/>
            </w:tcBorders>
            <w:shd w:val="clear" w:color="000000" w:fill="C5D9F1"/>
            <w:vAlign w:val="center"/>
            <w:hideMark/>
          </w:tcPr>
          <w:p w:rsidR="00187F06" w:rsidRPr="00187F06" w:rsidRDefault="00187F06" w:rsidP="00187F06">
            <w:pPr>
              <w:spacing w:after="0" w:line="240" w:lineRule="auto"/>
              <w:jc w:val="left"/>
              <w:rPr>
                <w:rFonts w:eastAsia="Times New Roman" w:cs="Arial"/>
                <w:sz w:val="20"/>
                <w:szCs w:val="20"/>
                <w:lang w:eastAsia="es-AR"/>
              </w:rPr>
            </w:pPr>
            <w:r w:rsidRPr="00187F06">
              <w:rPr>
                <w:rFonts w:eastAsia="Times New Roman" w:cs="Arial"/>
                <w:sz w:val="20"/>
                <w:szCs w:val="20"/>
                <w:lang w:eastAsia="es-AR"/>
              </w:rPr>
              <w:t>Pruebas de Regresión</w:t>
            </w:r>
          </w:p>
        </w:tc>
        <w:tc>
          <w:tcPr>
            <w:tcW w:w="992"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10</w:t>
            </w:r>
          </w:p>
        </w:tc>
        <w:tc>
          <w:tcPr>
            <w:tcW w:w="1985"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$ 2.000</w:t>
            </w:r>
          </w:p>
        </w:tc>
      </w:tr>
      <w:tr w:rsidR="00187F06" w:rsidRPr="00187F06" w:rsidTr="00AC07B1">
        <w:trPr>
          <w:trHeight w:val="300"/>
        </w:trPr>
        <w:tc>
          <w:tcPr>
            <w:tcW w:w="375" w:type="dxa"/>
            <w:tcBorders>
              <w:top w:val="nil"/>
              <w:left w:val="single" w:sz="4" w:space="0" w:color="auto"/>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24</w:t>
            </w:r>
          </w:p>
        </w:tc>
        <w:tc>
          <w:tcPr>
            <w:tcW w:w="1602"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left"/>
              <w:rPr>
                <w:rFonts w:ascii="Calibri" w:eastAsia="Times New Roman" w:hAnsi="Calibri" w:cs="Calibri"/>
                <w:color w:val="000000"/>
                <w:lang w:eastAsia="es-AR"/>
              </w:rPr>
            </w:pPr>
            <w:r w:rsidRPr="00187F06">
              <w:rPr>
                <w:rFonts w:ascii="Calibri" w:eastAsia="Times New Roman" w:hAnsi="Calibri" w:cs="Calibri"/>
                <w:color w:val="000000"/>
                <w:lang w:eastAsia="es-AR"/>
              </w:rPr>
              <w:t>Pruebas</w:t>
            </w:r>
          </w:p>
        </w:tc>
        <w:tc>
          <w:tcPr>
            <w:tcW w:w="3850" w:type="dxa"/>
            <w:tcBorders>
              <w:top w:val="nil"/>
              <w:left w:val="nil"/>
              <w:bottom w:val="single" w:sz="4" w:space="0" w:color="auto"/>
              <w:right w:val="single" w:sz="4" w:space="0" w:color="auto"/>
            </w:tcBorders>
            <w:shd w:val="clear" w:color="000000" w:fill="C5D9F1"/>
            <w:vAlign w:val="center"/>
            <w:hideMark/>
          </w:tcPr>
          <w:p w:rsidR="00187F06" w:rsidRPr="00187F06" w:rsidRDefault="00187F06" w:rsidP="00187F06">
            <w:pPr>
              <w:spacing w:after="0" w:line="240" w:lineRule="auto"/>
              <w:jc w:val="left"/>
              <w:rPr>
                <w:rFonts w:eastAsia="Times New Roman" w:cs="Arial"/>
                <w:sz w:val="20"/>
                <w:szCs w:val="20"/>
                <w:lang w:eastAsia="es-AR"/>
              </w:rPr>
            </w:pPr>
            <w:r w:rsidRPr="00187F06">
              <w:rPr>
                <w:rFonts w:eastAsia="Times New Roman" w:cs="Arial"/>
                <w:sz w:val="20"/>
                <w:szCs w:val="20"/>
                <w:lang w:eastAsia="es-AR"/>
              </w:rPr>
              <w:t>Pruebas de Caja Blanca</w:t>
            </w:r>
          </w:p>
        </w:tc>
        <w:tc>
          <w:tcPr>
            <w:tcW w:w="992"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10</w:t>
            </w:r>
          </w:p>
        </w:tc>
        <w:tc>
          <w:tcPr>
            <w:tcW w:w="1985"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$ 2.000</w:t>
            </w:r>
          </w:p>
        </w:tc>
      </w:tr>
      <w:tr w:rsidR="00187F06" w:rsidRPr="00187F06" w:rsidTr="00AC07B1">
        <w:trPr>
          <w:trHeight w:val="300"/>
        </w:trPr>
        <w:tc>
          <w:tcPr>
            <w:tcW w:w="375" w:type="dxa"/>
            <w:tcBorders>
              <w:top w:val="nil"/>
              <w:left w:val="single" w:sz="4" w:space="0" w:color="auto"/>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25</w:t>
            </w:r>
          </w:p>
        </w:tc>
        <w:tc>
          <w:tcPr>
            <w:tcW w:w="1602"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left"/>
              <w:rPr>
                <w:rFonts w:ascii="Calibri" w:eastAsia="Times New Roman" w:hAnsi="Calibri" w:cs="Calibri"/>
                <w:color w:val="000000"/>
                <w:lang w:eastAsia="es-AR"/>
              </w:rPr>
            </w:pPr>
            <w:r w:rsidRPr="00187F06">
              <w:rPr>
                <w:rFonts w:ascii="Calibri" w:eastAsia="Times New Roman" w:hAnsi="Calibri" w:cs="Calibri"/>
                <w:color w:val="000000"/>
                <w:lang w:eastAsia="es-AR"/>
              </w:rPr>
              <w:t>Pruebas</w:t>
            </w:r>
          </w:p>
        </w:tc>
        <w:tc>
          <w:tcPr>
            <w:tcW w:w="3850" w:type="dxa"/>
            <w:tcBorders>
              <w:top w:val="nil"/>
              <w:left w:val="nil"/>
              <w:bottom w:val="single" w:sz="4" w:space="0" w:color="auto"/>
              <w:right w:val="single" w:sz="4" w:space="0" w:color="auto"/>
            </w:tcBorders>
            <w:shd w:val="clear" w:color="000000" w:fill="C5D9F1"/>
            <w:vAlign w:val="center"/>
            <w:hideMark/>
          </w:tcPr>
          <w:p w:rsidR="00187F06" w:rsidRPr="00187F06" w:rsidRDefault="00187F06" w:rsidP="00187F06">
            <w:pPr>
              <w:spacing w:after="0" w:line="240" w:lineRule="auto"/>
              <w:jc w:val="left"/>
              <w:rPr>
                <w:rFonts w:eastAsia="Times New Roman" w:cs="Arial"/>
                <w:sz w:val="20"/>
                <w:szCs w:val="20"/>
                <w:lang w:eastAsia="es-AR"/>
              </w:rPr>
            </w:pPr>
            <w:r w:rsidRPr="00187F06">
              <w:rPr>
                <w:rFonts w:eastAsia="Times New Roman" w:cs="Arial"/>
                <w:sz w:val="20"/>
                <w:szCs w:val="20"/>
                <w:lang w:eastAsia="es-AR"/>
              </w:rPr>
              <w:t>Pruebas de Caja Negra</w:t>
            </w:r>
          </w:p>
        </w:tc>
        <w:tc>
          <w:tcPr>
            <w:tcW w:w="992"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10</w:t>
            </w:r>
          </w:p>
        </w:tc>
        <w:tc>
          <w:tcPr>
            <w:tcW w:w="1985"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$ 2.000</w:t>
            </w:r>
          </w:p>
        </w:tc>
      </w:tr>
      <w:tr w:rsidR="00187F06" w:rsidRPr="00187F06" w:rsidTr="00AC07B1">
        <w:trPr>
          <w:trHeight w:val="300"/>
        </w:trPr>
        <w:tc>
          <w:tcPr>
            <w:tcW w:w="375" w:type="dxa"/>
            <w:tcBorders>
              <w:top w:val="nil"/>
              <w:left w:val="single" w:sz="4" w:space="0" w:color="auto"/>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26</w:t>
            </w:r>
          </w:p>
        </w:tc>
        <w:tc>
          <w:tcPr>
            <w:tcW w:w="1602" w:type="dxa"/>
            <w:tcBorders>
              <w:top w:val="nil"/>
              <w:left w:val="nil"/>
              <w:bottom w:val="single" w:sz="4" w:space="0" w:color="auto"/>
              <w:right w:val="single" w:sz="4" w:space="0" w:color="auto"/>
            </w:tcBorders>
            <w:shd w:val="clear" w:color="000000" w:fill="C5D9F1"/>
            <w:noWrap/>
            <w:vAlign w:val="bottom"/>
            <w:hideMark/>
          </w:tcPr>
          <w:p w:rsidR="00187F06" w:rsidRPr="00187F06" w:rsidRDefault="00AC07B1" w:rsidP="00187F06">
            <w:pPr>
              <w:spacing w:after="0" w:line="240" w:lineRule="auto"/>
              <w:jc w:val="left"/>
              <w:rPr>
                <w:rFonts w:ascii="Calibri" w:eastAsia="Times New Roman" w:hAnsi="Calibri" w:cs="Calibri"/>
                <w:color w:val="000000"/>
                <w:lang w:eastAsia="es-AR"/>
              </w:rPr>
            </w:pPr>
            <w:r w:rsidRPr="00187F06">
              <w:rPr>
                <w:rFonts w:ascii="Calibri" w:eastAsia="Times New Roman" w:hAnsi="Calibri" w:cs="Calibri"/>
                <w:color w:val="000000"/>
                <w:lang w:eastAsia="es-AR"/>
              </w:rPr>
              <w:t>Implementación</w:t>
            </w:r>
          </w:p>
        </w:tc>
        <w:tc>
          <w:tcPr>
            <w:tcW w:w="3850" w:type="dxa"/>
            <w:tcBorders>
              <w:top w:val="nil"/>
              <w:left w:val="nil"/>
              <w:bottom w:val="single" w:sz="4" w:space="0" w:color="auto"/>
              <w:right w:val="single" w:sz="4" w:space="0" w:color="auto"/>
            </w:tcBorders>
            <w:shd w:val="clear" w:color="000000" w:fill="C5D9F1"/>
            <w:vAlign w:val="center"/>
            <w:hideMark/>
          </w:tcPr>
          <w:p w:rsidR="00187F06" w:rsidRPr="00187F06" w:rsidRDefault="00187F06" w:rsidP="00187F06">
            <w:pPr>
              <w:spacing w:after="0" w:line="240" w:lineRule="auto"/>
              <w:jc w:val="left"/>
              <w:rPr>
                <w:rFonts w:eastAsia="Times New Roman" w:cs="Arial"/>
                <w:sz w:val="20"/>
                <w:szCs w:val="20"/>
                <w:lang w:eastAsia="es-AR"/>
              </w:rPr>
            </w:pPr>
            <w:r w:rsidRPr="00187F06">
              <w:rPr>
                <w:rFonts w:eastAsia="Times New Roman" w:cs="Arial"/>
                <w:sz w:val="20"/>
                <w:szCs w:val="20"/>
                <w:lang w:eastAsia="es-AR"/>
              </w:rPr>
              <w:t>Educación de los Usuarios</w:t>
            </w:r>
          </w:p>
        </w:tc>
        <w:tc>
          <w:tcPr>
            <w:tcW w:w="992"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8</w:t>
            </w:r>
          </w:p>
        </w:tc>
        <w:tc>
          <w:tcPr>
            <w:tcW w:w="1985"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$ 1.600</w:t>
            </w:r>
          </w:p>
        </w:tc>
      </w:tr>
      <w:tr w:rsidR="00187F06" w:rsidRPr="00187F06" w:rsidTr="00AC07B1">
        <w:trPr>
          <w:trHeight w:val="300"/>
        </w:trPr>
        <w:tc>
          <w:tcPr>
            <w:tcW w:w="375" w:type="dxa"/>
            <w:tcBorders>
              <w:top w:val="nil"/>
              <w:left w:val="single" w:sz="4" w:space="0" w:color="auto"/>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27</w:t>
            </w:r>
          </w:p>
        </w:tc>
        <w:tc>
          <w:tcPr>
            <w:tcW w:w="1602" w:type="dxa"/>
            <w:tcBorders>
              <w:top w:val="nil"/>
              <w:left w:val="nil"/>
              <w:bottom w:val="single" w:sz="4" w:space="0" w:color="auto"/>
              <w:right w:val="single" w:sz="4" w:space="0" w:color="auto"/>
            </w:tcBorders>
            <w:shd w:val="clear" w:color="000000" w:fill="C5D9F1"/>
            <w:noWrap/>
            <w:vAlign w:val="bottom"/>
            <w:hideMark/>
          </w:tcPr>
          <w:p w:rsidR="00187F06" w:rsidRPr="00187F06" w:rsidRDefault="00AC07B1" w:rsidP="00187F06">
            <w:pPr>
              <w:spacing w:after="0" w:line="240" w:lineRule="auto"/>
              <w:jc w:val="left"/>
              <w:rPr>
                <w:rFonts w:ascii="Calibri" w:eastAsia="Times New Roman" w:hAnsi="Calibri" w:cs="Calibri"/>
                <w:color w:val="000000"/>
                <w:lang w:eastAsia="es-AR"/>
              </w:rPr>
            </w:pPr>
            <w:r w:rsidRPr="00187F06">
              <w:rPr>
                <w:rFonts w:ascii="Calibri" w:eastAsia="Times New Roman" w:hAnsi="Calibri" w:cs="Calibri"/>
                <w:color w:val="000000"/>
                <w:lang w:eastAsia="es-AR"/>
              </w:rPr>
              <w:t>Implementación</w:t>
            </w:r>
          </w:p>
        </w:tc>
        <w:tc>
          <w:tcPr>
            <w:tcW w:w="3850" w:type="dxa"/>
            <w:tcBorders>
              <w:top w:val="nil"/>
              <w:left w:val="nil"/>
              <w:bottom w:val="single" w:sz="4" w:space="0" w:color="auto"/>
              <w:right w:val="single" w:sz="4" w:space="0" w:color="auto"/>
            </w:tcBorders>
            <w:shd w:val="clear" w:color="000000" w:fill="C5D9F1"/>
            <w:vAlign w:val="center"/>
            <w:hideMark/>
          </w:tcPr>
          <w:p w:rsidR="00187F06" w:rsidRPr="00187F06" w:rsidRDefault="00187F06" w:rsidP="00187F06">
            <w:pPr>
              <w:spacing w:after="0" w:line="240" w:lineRule="auto"/>
              <w:jc w:val="left"/>
              <w:rPr>
                <w:rFonts w:eastAsia="Times New Roman" w:cs="Arial"/>
                <w:sz w:val="20"/>
                <w:szCs w:val="20"/>
                <w:lang w:eastAsia="es-AR"/>
              </w:rPr>
            </w:pPr>
            <w:r w:rsidRPr="00187F06">
              <w:rPr>
                <w:rFonts w:eastAsia="Times New Roman" w:cs="Arial"/>
                <w:sz w:val="20"/>
                <w:szCs w:val="20"/>
                <w:lang w:eastAsia="es-AR"/>
              </w:rPr>
              <w:t>Migración a Producción.</w:t>
            </w:r>
          </w:p>
        </w:tc>
        <w:tc>
          <w:tcPr>
            <w:tcW w:w="992"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10</w:t>
            </w:r>
          </w:p>
        </w:tc>
        <w:tc>
          <w:tcPr>
            <w:tcW w:w="1985"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$ 2.000</w:t>
            </w:r>
          </w:p>
        </w:tc>
      </w:tr>
      <w:tr w:rsidR="00187F06" w:rsidRPr="00187F06" w:rsidTr="00AC07B1">
        <w:trPr>
          <w:trHeight w:val="300"/>
        </w:trPr>
        <w:tc>
          <w:tcPr>
            <w:tcW w:w="375" w:type="dxa"/>
            <w:tcBorders>
              <w:top w:val="nil"/>
              <w:left w:val="single" w:sz="4" w:space="0" w:color="auto"/>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28</w:t>
            </w:r>
          </w:p>
        </w:tc>
        <w:tc>
          <w:tcPr>
            <w:tcW w:w="1602" w:type="dxa"/>
            <w:tcBorders>
              <w:top w:val="nil"/>
              <w:left w:val="nil"/>
              <w:bottom w:val="single" w:sz="4" w:space="0" w:color="auto"/>
              <w:right w:val="single" w:sz="4" w:space="0" w:color="auto"/>
            </w:tcBorders>
            <w:shd w:val="clear" w:color="000000" w:fill="C5D9F1"/>
            <w:noWrap/>
            <w:vAlign w:val="bottom"/>
            <w:hideMark/>
          </w:tcPr>
          <w:p w:rsidR="00187F06" w:rsidRPr="00187F06" w:rsidRDefault="00AC07B1" w:rsidP="00187F06">
            <w:pPr>
              <w:spacing w:after="0" w:line="240" w:lineRule="auto"/>
              <w:jc w:val="left"/>
              <w:rPr>
                <w:rFonts w:ascii="Calibri" w:eastAsia="Times New Roman" w:hAnsi="Calibri" w:cs="Calibri"/>
                <w:color w:val="000000"/>
                <w:lang w:eastAsia="es-AR"/>
              </w:rPr>
            </w:pPr>
            <w:r w:rsidRPr="00187F06">
              <w:rPr>
                <w:rFonts w:ascii="Calibri" w:eastAsia="Times New Roman" w:hAnsi="Calibri" w:cs="Calibri"/>
                <w:color w:val="000000"/>
                <w:lang w:eastAsia="es-AR"/>
              </w:rPr>
              <w:t>Implementación</w:t>
            </w:r>
          </w:p>
        </w:tc>
        <w:tc>
          <w:tcPr>
            <w:tcW w:w="3850" w:type="dxa"/>
            <w:tcBorders>
              <w:top w:val="nil"/>
              <w:left w:val="nil"/>
              <w:bottom w:val="single" w:sz="4" w:space="0" w:color="auto"/>
              <w:right w:val="single" w:sz="4" w:space="0" w:color="auto"/>
            </w:tcBorders>
            <w:shd w:val="clear" w:color="000000" w:fill="C5D9F1"/>
            <w:vAlign w:val="center"/>
            <w:hideMark/>
          </w:tcPr>
          <w:p w:rsidR="00187F06" w:rsidRPr="00187F06" w:rsidRDefault="00187F06" w:rsidP="00187F06">
            <w:pPr>
              <w:spacing w:after="0" w:line="240" w:lineRule="auto"/>
              <w:jc w:val="left"/>
              <w:rPr>
                <w:rFonts w:eastAsia="Times New Roman" w:cs="Arial"/>
                <w:sz w:val="20"/>
                <w:szCs w:val="20"/>
                <w:lang w:eastAsia="es-AR"/>
              </w:rPr>
            </w:pPr>
            <w:r w:rsidRPr="00187F06">
              <w:rPr>
                <w:rFonts w:eastAsia="Times New Roman" w:cs="Arial"/>
                <w:sz w:val="20"/>
                <w:szCs w:val="20"/>
                <w:lang w:eastAsia="es-AR"/>
              </w:rPr>
              <w:t>Mantenimiento Correctivo</w:t>
            </w:r>
          </w:p>
        </w:tc>
        <w:tc>
          <w:tcPr>
            <w:tcW w:w="992"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16</w:t>
            </w:r>
          </w:p>
        </w:tc>
        <w:tc>
          <w:tcPr>
            <w:tcW w:w="1985" w:type="dxa"/>
            <w:tcBorders>
              <w:top w:val="nil"/>
              <w:left w:val="nil"/>
              <w:bottom w:val="single" w:sz="4" w:space="0" w:color="auto"/>
              <w:right w:val="single" w:sz="4" w:space="0" w:color="auto"/>
            </w:tcBorders>
            <w:shd w:val="clear" w:color="000000" w:fill="C5D9F1"/>
            <w:noWrap/>
            <w:vAlign w:val="bottom"/>
            <w:hideMark/>
          </w:tcPr>
          <w:p w:rsidR="00187F06" w:rsidRPr="00187F06" w:rsidRDefault="00187F06" w:rsidP="00187F06">
            <w:pPr>
              <w:spacing w:after="0" w:line="240" w:lineRule="auto"/>
              <w:jc w:val="center"/>
              <w:rPr>
                <w:rFonts w:ascii="Calibri" w:eastAsia="Times New Roman" w:hAnsi="Calibri" w:cs="Calibri"/>
                <w:color w:val="000000"/>
                <w:lang w:eastAsia="es-AR"/>
              </w:rPr>
            </w:pPr>
            <w:r w:rsidRPr="00187F06">
              <w:rPr>
                <w:rFonts w:ascii="Calibri" w:eastAsia="Times New Roman" w:hAnsi="Calibri" w:cs="Calibri"/>
                <w:color w:val="000000"/>
                <w:lang w:eastAsia="es-AR"/>
              </w:rPr>
              <w:t>$ 3.200</w:t>
            </w:r>
          </w:p>
        </w:tc>
      </w:tr>
    </w:tbl>
    <w:p w:rsidR="00187F06" w:rsidRDefault="00187F06" w:rsidP="00187F06"/>
    <w:p w:rsidR="00187F06" w:rsidRDefault="00187F06" w:rsidP="00187F06"/>
    <w:p w:rsidR="00AC07B1" w:rsidRDefault="00AC07B1" w:rsidP="00187F06"/>
    <w:p w:rsidR="00AC07B1" w:rsidRDefault="00AC07B1" w:rsidP="00187F06">
      <w:r>
        <w:lastRenderedPageBreak/>
        <w:t>A partir de esta tabla se determina:</w:t>
      </w:r>
    </w:p>
    <w:tbl>
      <w:tblPr>
        <w:tblW w:w="3420" w:type="dxa"/>
        <w:tblInd w:w="55" w:type="dxa"/>
        <w:tblCellMar>
          <w:left w:w="70" w:type="dxa"/>
          <w:right w:w="70" w:type="dxa"/>
        </w:tblCellMar>
        <w:tblLook w:val="04A0"/>
      </w:tblPr>
      <w:tblGrid>
        <w:gridCol w:w="2460"/>
        <w:gridCol w:w="960"/>
      </w:tblGrid>
      <w:tr w:rsidR="00AC07B1" w:rsidRPr="00AC07B1" w:rsidTr="00AC07B1">
        <w:trPr>
          <w:trHeight w:val="300"/>
        </w:trPr>
        <w:tc>
          <w:tcPr>
            <w:tcW w:w="2460" w:type="dxa"/>
            <w:tcBorders>
              <w:top w:val="single" w:sz="4" w:space="0" w:color="auto"/>
              <w:left w:val="single" w:sz="4" w:space="0" w:color="auto"/>
              <w:bottom w:val="single" w:sz="4" w:space="0" w:color="auto"/>
              <w:right w:val="single" w:sz="4" w:space="0" w:color="auto"/>
            </w:tcBorders>
            <w:shd w:val="clear" w:color="000000" w:fill="16365C"/>
            <w:noWrap/>
            <w:vAlign w:val="bottom"/>
            <w:hideMark/>
          </w:tcPr>
          <w:p w:rsidR="00AC07B1" w:rsidRPr="00AC07B1" w:rsidRDefault="00AC07B1" w:rsidP="00AC07B1">
            <w:pPr>
              <w:spacing w:after="0" w:line="240" w:lineRule="auto"/>
              <w:jc w:val="left"/>
              <w:rPr>
                <w:rFonts w:ascii="Calibri" w:eastAsia="Times New Roman" w:hAnsi="Calibri" w:cs="Calibri"/>
                <w:color w:val="FFFFFF"/>
                <w:lang w:eastAsia="es-AR"/>
              </w:rPr>
            </w:pPr>
            <w:r w:rsidRPr="00AC07B1">
              <w:rPr>
                <w:rFonts w:ascii="Calibri" w:eastAsia="Times New Roman" w:hAnsi="Calibri" w:cs="Calibri"/>
                <w:color w:val="FFFFFF"/>
                <w:lang w:eastAsia="es-AR"/>
              </w:rPr>
              <w:t>Costo Por Hora</w:t>
            </w:r>
          </w:p>
        </w:tc>
        <w:tc>
          <w:tcPr>
            <w:tcW w:w="960" w:type="dxa"/>
            <w:tcBorders>
              <w:top w:val="single" w:sz="4" w:space="0" w:color="auto"/>
              <w:left w:val="nil"/>
              <w:bottom w:val="single" w:sz="4" w:space="0" w:color="auto"/>
              <w:right w:val="single" w:sz="4" w:space="0" w:color="auto"/>
            </w:tcBorders>
            <w:shd w:val="clear" w:color="000000" w:fill="C5D9F1"/>
            <w:noWrap/>
            <w:vAlign w:val="bottom"/>
            <w:hideMark/>
          </w:tcPr>
          <w:p w:rsidR="00AC07B1" w:rsidRPr="00AC07B1" w:rsidRDefault="00AC07B1" w:rsidP="00AC07B1">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$ 200</w:t>
            </w:r>
          </w:p>
        </w:tc>
      </w:tr>
      <w:tr w:rsidR="00AC07B1" w:rsidRPr="00AC07B1" w:rsidTr="00AC07B1">
        <w:trPr>
          <w:trHeight w:val="300"/>
        </w:trPr>
        <w:tc>
          <w:tcPr>
            <w:tcW w:w="2460" w:type="dxa"/>
            <w:tcBorders>
              <w:top w:val="nil"/>
              <w:left w:val="single" w:sz="4" w:space="0" w:color="auto"/>
              <w:bottom w:val="single" w:sz="4" w:space="0" w:color="auto"/>
              <w:right w:val="single" w:sz="4" w:space="0" w:color="auto"/>
            </w:tcBorders>
            <w:shd w:val="clear" w:color="000000" w:fill="16365C"/>
            <w:noWrap/>
            <w:vAlign w:val="bottom"/>
            <w:hideMark/>
          </w:tcPr>
          <w:p w:rsidR="00AC07B1" w:rsidRPr="00AC07B1" w:rsidRDefault="00AC07B1" w:rsidP="00AC07B1">
            <w:pPr>
              <w:spacing w:after="0" w:line="240" w:lineRule="auto"/>
              <w:jc w:val="left"/>
              <w:rPr>
                <w:rFonts w:ascii="Calibri" w:eastAsia="Times New Roman" w:hAnsi="Calibri" w:cs="Calibri"/>
                <w:color w:val="FFFFFF"/>
                <w:lang w:eastAsia="es-AR"/>
              </w:rPr>
            </w:pPr>
            <w:r w:rsidRPr="00AC07B1">
              <w:rPr>
                <w:rFonts w:ascii="Calibri" w:eastAsia="Times New Roman" w:hAnsi="Calibri" w:cs="Calibri"/>
                <w:color w:val="FFFFFF"/>
                <w:lang w:eastAsia="es-AR"/>
              </w:rPr>
              <w:t>Total de Horas</w:t>
            </w:r>
          </w:p>
        </w:tc>
        <w:tc>
          <w:tcPr>
            <w:tcW w:w="960" w:type="dxa"/>
            <w:tcBorders>
              <w:top w:val="nil"/>
              <w:left w:val="nil"/>
              <w:bottom w:val="single" w:sz="4" w:space="0" w:color="auto"/>
              <w:right w:val="single" w:sz="4" w:space="0" w:color="auto"/>
            </w:tcBorders>
            <w:shd w:val="clear" w:color="000000" w:fill="C5D9F1"/>
            <w:noWrap/>
            <w:vAlign w:val="bottom"/>
            <w:hideMark/>
          </w:tcPr>
          <w:p w:rsidR="00AC07B1" w:rsidRPr="00AC07B1" w:rsidRDefault="00AC07B1" w:rsidP="00AC07B1">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355</w:t>
            </w:r>
          </w:p>
        </w:tc>
      </w:tr>
      <w:tr w:rsidR="00AC07B1" w:rsidRPr="00AC07B1" w:rsidTr="00AC07B1">
        <w:trPr>
          <w:trHeight w:val="300"/>
        </w:trPr>
        <w:tc>
          <w:tcPr>
            <w:tcW w:w="2460" w:type="dxa"/>
            <w:tcBorders>
              <w:top w:val="nil"/>
              <w:left w:val="single" w:sz="4" w:space="0" w:color="auto"/>
              <w:bottom w:val="single" w:sz="4" w:space="0" w:color="auto"/>
              <w:right w:val="single" w:sz="4" w:space="0" w:color="auto"/>
            </w:tcBorders>
            <w:shd w:val="clear" w:color="000000" w:fill="16365C"/>
            <w:noWrap/>
            <w:vAlign w:val="bottom"/>
            <w:hideMark/>
          </w:tcPr>
          <w:p w:rsidR="00AC07B1" w:rsidRPr="00AC07B1" w:rsidRDefault="00AC07B1" w:rsidP="00AC07B1">
            <w:pPr>
              <w:spacing w:after="0" w:line="240" w:lineRule="auto"/>
              <w:jc w:val="left"/>
              <w:rPr>
                <w:rFonts w:ascii="Calibri" w:eastAsia="Times New Roman" w:hAnsi="Calibri" w:cs="Calibri"/>
                <w:color w:val="FFFFFF"/>
                <w:lang w:eastAsia="es-AR"/>
              </w:rPr>
            </w:pPr>
            <w:r w:rsidRPr="00AC07B1">
              <w:rPr>
                <w:rFonts w:ascii="Calibri" w:eastAsia="Times New Roman" w:hAnsi="Calibri" w:cs="Calibri"/>
                <w:color w:val="FFFFFF"/>
                <w:lang w:eastAsia="es-AR"/>
              </w:rPr>
              <w:t>Costo Total</w:t>
            </w:r>
          </w:p>
        </w:tc>
        <w:tc>
          <w:tcPr>
            <w:tcW w:w="960" w:type="dxa"/>
            <w:tcBorders>
              <w:top w:val="nil"/>
              <w:left w:val="nil"/>
              <w:bottom w:val="single" w:sz="4" w:space="0" w:color="auto"/>
              <w:right w:val="single" w:sz="4" w:space="0" w:color="auto"/>
            </w:tcBorders>
            <w:shd w:val="clear" w:color="000000" w:fill="C5D9F1"/>
            <w:noWrap/>
            <w:vAlign w:val="bottom"/>
            <w:hideMark/>
          </w:tcPr>
          <w:p w:rsidR="00AC07B1" w:rsidRPr="00AC07B1" w:rsidRDefault="00AC07B1" w:rsidP="00AC07B1">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$ 71.000</w:t>
            </w:r>
          </w:p>
        </w:tc>
      </w:tr>
    </w:tbl>
    <w:p w:rsidR="00AC07B1" w:rsidRDefault="00AC07B1" w:rsidP="00187F06"/>
    <w:p w:rsidR="00AC07B1" w:rsidRDefault="00AC07B1" w:rsidP="00AC07B1">
      <w:pPr>
        <w:pStyle w:val="Ttulo3"/>
      </w:pPr>
      <w:bookmarkStart w:id="227" w:name="_Toc372545703"/>
      <w:r>
        <w:t>8.</w:t>
      </w:r>
      <w:r w:rsidR="00BF0CFB">
        <w:t>3</w:t>
      </w:r>
      <w:r>
        <w:t>.</w:t>
      </w:r>
      <w:r w:rsidR="00BF0CFB">
        <w:t>3</w:t>
      </w:r>
      <w:r>
        <w:t xml:space="preserve"> Conciliación del Modelo</w:t>
      </w:r>
      <w:bookmarkEnd w:id="227"/>
    </w:p>
    <w:p w:rsidR="00AC07B1" w:rsidRDefault="00AC07B1" w:rsidP="00187F06">
      <w:r>
        <w:t>A partir de lo antes enunciado se determina lo siguiente:</w:t>
      </w:r>
    </w:p>
    <w:p w:rsidR="00AC07B1" w:rsidRDefault="00AC07B1" w:rsidP="00187F06"/>
    <w:tbl>
      <w:tblPr>
        <w:tblW w:w="7920" w:type="dxa"/>
        <w:tblInd w:w="55" w:type="dxa"/>
        <w:tblCellMar>
          <w:left w:w="70" w:type="dxa"/>
          <w:right w:w="70" w:type="dxa"/>
        </w:tblCellMar>
        <w:tblLook w:val="04A0"/>
      </w:tblPr>
      <w:tblGrid>
        <w:gridCol w:w="3580"/>
        <w:gridCol w:w="2020"/>
        <w:gridCol w:w="960"/>
        <w:gridCol w:w="1360"/>
      </w:tblGrid>
      <w:tr w:rsidR="004227A6" w:rsidRPr="004227A6" w:rsidTr="004227A6">
        <w:trPr>
          <w:trHeight w:val="300"/>
        </w:trPr>
        <w:tc>
          <w:tcPr>
            <w:tcW w:w="3580" w:type="dxa"/>
            <w:tcBorders>
              <w:top w:val="single" w:sz="4" w:space="0" w:color="auto"/>
              <w:left w:val="single" w:sz="4" w:space="0" w:color="auto"/>
              <w:bottom w:val="single" w:sz="4" w:space="0" w:color="auto"/>
              <w:right w:val="single" w:sz="4" w:space="0" w:color="auto"/>
            </w:tcBorders>
            <w:shd w:val="clear" w:color="000000" w:fill="16365C"/>
            <w:noWrap/>
            <w:vAlign w:val="bottom"/>
            <w:hideMark/>
          </w:tcPr>
          <w:p w:rsidR="004227A6" w:rsidRPr="004227A6" w:rsidRDefault="004227A6" w:rsidP="004227A6">
            <w:pPr>
              <w:spacing w:after="0" w:line="240" w:lineRule="auto"/>
              <w:jc w:val="left"/>
              <w:rPr>
                <w:rFonts w:ascii="Calibri" w:eastAsia="Times New Roman" w:hAnsi="Calibri" w:cs="Calibri"/>
                <w:color w:val="FFFFFF"/>
                <w:lang w:eastAsia="es-AR"/>
              </w:rPr>
            </w:pPr>
            <w:r w:rsidRPr="004227A6">
              <w:rPr>
                <w:rFonts w:ascii="Calibri" w:eastAsia="Times New Roman" w:hAnsi="Calibri" w:cs="Calibri"/>
                <w:color w:val="FFFFFF"/>
                <w:lang w:eastAsia="es-AR"/>
              </w:rPr>
              <w:t>Detalle</w:t>
            </w:r>
          </w:p>
        </w:tc>
        <w:tc>
          <w:tcPr>
            <w:tcW w:w="2020" w:type="dxa"/>
            <w:tcBorders>
              <w:top w:val="single" w:sz="4" w:space="0" w:color="auto"/>
              <w:left w:val="nil"/>
              <w:bottom w:val="single" w:sz="4" w:space="0" w:color="auto"/>
              <w:right w:val="single" w:sz="4" w:space="0" w:color="auto"/>
            </w:tcBorders>
            <w:shd w:val="clear" w:color="000000" w:fill="16365C"/>
            <w:noWrap/>
            <w:vAlign w:val="bottom"/>
            <w:hideMark/>
          </w:tcPr>
          <w:p w:rsidR="004227A6" w:rsidRPr="004227A6" w:rsidRDefault="004227A6" w:rsidP="004227A6">
            <w:pPr>
              <w:spacing w:after="0" w:line="240" w:lineRule="auto"/>
              <w:jc w:val="left"/>
              <w:rPr>
                <w:rFonts w:ascii="Calibri" w:eastAsia="Times New Roman" w:hAnsi="Calibri" w:cs="Calibri"/>
                <w:color w:val="FFFFFF"/>
                <w:lang w:eastAsia="es-AR"/>
              </w:rPr>
            </w:pPr>
            <w:r w:rsidRPr="004227A6">
              <w:rPr>
                <w:rFonts w:ascii="Calibri" w:eastAsia="Times New Roman" w:hAnsi="Calibri" w:cs="Calibri"/>
                <w:color w:val="FFFFFF"/>
                <w:lang w:eastAsia="es-AR"/>
              </w:rPr>
              <w:t>Monto Unitario</w:t>
            </w:r>
          </w:p>
        </w:tc>
        <w:tc>
          <w:tcPr>
            <w:tcW w:w="960" w:type="dxa"/>
            <w:tcBorders>
              <w:top w:val="single" w:sz="4" w:space="0" w:color="auto"/>
              <w:left w:val="nil"/>
              <w:bottom w:val="single" w:sz="4" w:space="0" w:color="auto"/>
              <w:right w:val="single" w:sz="4" w:space="0" w:color="auto"/>
            </w:tcBorders>
            <w:shd w:val="clear" w:color="000000" w:fill="16365C"/>
            <w:noWrap/>
            <w:vAlign w:val="bottom"/>
            <w:hideMark/>
          </w:tcPr>
          <w:p w:rsidR="004227A6" w:rsidRPr="004227A6" w:rsidRDefault="004227A6" w:rsidP="004227A6">
            <w:pPr>
              <w:spacing w:after="0" w:line="240" w:lineRule="auto"/>
              <w:jc w:val="left"/>
              <w:rPr>
                <w:rFonts w:ascii="Calibri" w:eastAsia="Times New Roman" w:hAnsi="Calibri" w:cs="Calibri"/>
                <w:color w:val="FFFFFF"/>
                <w:lang w:eastAsia="es-AR"/>
              </w:rPr>
            </w:pPr>
            <w:r w:rsidRPr="004227A6">
              <w:rPr>
                <w:rFonts w:ascii="Calibri" w:eastAsia="Times New Roman" w:hAnsi="Calibri" w:cs="Calibri"/>
                <w:color w:val="FFFFFF"/>
                <w:lang w:eastAsia="es-AR"/>
              </w:rPr>
              <w:t>Cantidad</w:t>
            </w:r>
          </w:p>
        </w:tc>
        <w:tc>
          <w:tcPr>
            <w:tcW w:w="1360" w:type="dxa"/>
            <w:tcBorders>
              <w:top w:val="single" w:sz="4" w:space="0" w:color="auto"/>
              <w:left w:val="nil"/>
              <w:bottom w:val="single" w:sz="4" w:space="0" w:color="auto"/>
              <w:right w:val="single" w:sz="4" w:space="0" w:color="auto"/>
            </w:tcBorders>
            <w:shd w:val="clear" w:color="000000" w:fill="16365C"/>
            <w:noWrap/>
            <w:vAlign w:val="bottom"/>
            <w:hideMark/>
          </w:tcPr>
          <w:p w:rsidR="004227A6" w:rsidRPr="004227A6" w:rsidRDefault="004227A6" w:rsidP="004227A6">
            <w:pPr>
              <w:spacing w:after="0" w:line="240" w:lineRule="auto"/>
              <w:jc w:val="left"/>
              <w:rPr>
                <w:rFonts w:ascii="Calibri" w:eastAsia="Times New Roman" w:hAnsi="Calibri" w:cs="Calibri"/>
                <w:color w:val="FFFFFF"/>
                <w:lang w:eastAsia="es-AR"/>
              </w:rPr>
            </w:pPr>
            <w:r w:rsidRPr="004227A6">
              <w:rPr>
                <w:rFonts w:ascii="Calibri" w:eastAsia="Times New Roman" w:hAnsi="Calibri" w:cs="Calibri"/>
                <w:color w:val="FFFFFF"/>
                <w:lang w:eastAsia="es-AR"/>
              </w:rPr>
              <w:t>Monto Total</w:t>
            </w:r>
          </w:p>
        </w:tc>
      </w:tr>
      <w:tr w:rsidR="004227A6" w:rsidRPr="004227A6" w:rsidTr="004227A6">
        <w:trPr>
          <w:trHeight w:val="300"/>
        </w:trPr>
        <w:tc>
          <w:tcPr>
            <w:tcW w:w="3580" w:type="dxa"/>
            <w:tcBorders>
              <w:top w:val="nil"/>
              <w:left w:val="single" w:sz="4" w:space="0" w:color="auto"/>
              <w:bottom w:val="single" w:sz="4" w:space="0" w:color="auto"/>
              <w:right w:val="single" w:sz="4" w:space="0" w:color="auto"/>
            </w:tcBorders>
            <w:shd w:val="clear" w:color="000000" w:fill="B8CCE4"/>
            <w:noWrap/>
            <w:vAlign w:val="bottom"/>
            <w:hideMark/>
          </w:tcPr>
          <w:p w:rsidR="004227A6" w:rsidRPr="004227A6" w:rsidRDefault="004227A6" w:rsidP="004227A6">
            <w:pPr>
              <w:spacing w:after="0" w:line="240" w:lineRule="auto"/>
              <w:jc w:val="left"/>
              <w:rPr>
                <w:rFonts w:ascii="Calibri" w:eastAsia="Times New Roman" w:hAnsi="Calibri" w:cs="Calibri"/>
                <w:color w:val="000000"/>
                <w:lang w:eastAsia="es-AR"/>
              </w:rPr>
            </w:pPr>
            <w:r w:rsidRPr="004227A6">
              <w:rPr>
                <w:rFonts w:ascii="Calibri" w:eastAsia="Times New Roman" w:hAnsi="Calibri" w:cs="Calibri"/>
                <w:color w:val="000000"/>
                <w:lang w:eastAsia="es-AR"/>
              </w:rPr>
              <w:t>Desarrollo de la solución tecnológica</w:t>
            </w:r>
          </w:p>
        </w:tc>
        <w:tc>
          <w:tcPr>
            <w:tcW w:w="202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right"/>
              <w:rPr>
                <w:rFonts w:ascii="Calibri" w:eastAsia="Times New Roman" w:hAnsi="Calibri" w:cs="Calibri"/>
                <w:color w:val="000000"/>
                <w:lang w:eastAsia="es-AR"/>
              </w:rPr>
            </w:pPr>
            <w:r w:rsidRPr="004227A6">
              <w:rPr>
                <w:rFonts w:ascii="Calibri" w:eastAsia="Times New Roman" w:hAnsi="Calibri" w:cs="Calibri"/>
                <w:color w:val="000000"/>
                <w:lang w:eastAsia="es-AR"/>
              </w:rPr>
              <w:t>$ 71.000</w:t>
            </w:r>
          </w:p>
        </w:tc>
        <w:tc>
          <w:tcPr>
            <w:tcW w:w="96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right"/>
              <w:rPr>
                <w:rFonts w:ascii="Calibri" w:eastAsia="Times New Roman" w:hAnsi="Calibri" w:cs="Calibri"/>
                <w:color w:val="000000"/>
                <w:lang w:eastAsia="es-AR"/>
              </w:rPr>
            </w:pPr>
            <w:r w:rsidRPr="004227A6">
              <w:rPr>
                <w:rFonts w:ascii="Calibri" w:eastAsia="Times New Roman" w:hAnsi="Calibri" w:cs="Calibri"/>
                <w:color w:val="000000"/>
                <w:lang w:eastAsia="es-AR"/>
              </w:rPr>
              <w:t>1</w:t>
            </w:r>
          </w:p>
        </w:tc>
        <w:tc>
          <w:tcPr>
            <w:tcW w:w="136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right"/>
              <w:rPr>
                <w:rFonts w:ascii="Calibri" w:eastAsia="Times New Roman" w:hAnsi="Calibri" w:cs="Calibri"/>
                <w:color w:val="000000"/>
                <w:lang w:eastAsia="es-AR"/>
              </w:rPr>
            </w:pPr>
            <w:r w:rsidRPr="004227A6">
              <w:rPr>
                <w:rFonts w:ascii="Calibri" w:eastAsia="Times New Roman" w:hAnsi="Calibri" w:cs="Calibri"/>
                <w:color w:val="000000"/>
                <w:lang w:eastAsia="es-AR"/>
              </w:rPr>
              <w:t>$ 71.000</w:t>
            </w:r>
          </w:p>
        </w:tc>
      </w:tr>
      <w:tr w:rsidR="004227A6" w:rsidRPr="004227A6" w:rsidTr="004227A6">
        <w:trPr>
          <w:trHeight w:val="300"/>
        </w:trPr>
        <w:tc>
          <w:tcPr>
            <w:tcW w:w="3580" w:type="dxa"/>
            <w:tcBorders>
              <w:top w:val="nil"/>
              <w:left w:val="single" w:sz="4" w:space="0" w:color="auto"/>
              <w:bottom w:val="single" w:sz="4" w:space="0" w:color="auto"/>
              <w:right w:val="single" w:sz="4" w:space="0" w:color="auto"/>
            </w:tcBorders>
            <w:shd w:val="clear" w:color="000000" w:fill="B8CCE4"/>
            <w:noWrap/>
            <w:vAlign w:val="bottom"/>
            <w:hideMark/>
          </w:tcPr>
          <w:p w:rsidR="004227A6" w:rsidRPr="004227A6" w:rsidRDefault="004227A6" w:rsidP="004227A6">
            <w:pPr>
              <w:spacing w:after="0" w:line="240" w:lineRule="auto"/>
              <w:jc w:val="left"/>
              <w:rPr>
                <w:rFonts w:ascii="Calibri" w:eastAsia="Times New Roman" w:hAnsi="Calibri" w:cs="Calibri"/>
                <w:color w:val="000000"/>
                <w:lang w:eastAsia="es-AR"/>
              </w:rPr>
            </w:pPr>
            <w:r w:rsidRPr="004227A6">
              <w:rPr>
                <w:rFonts w:ascii="Calibri" w:eastAsia="Times New Roman" w:hAnsi="Calibri" w:cs="Calibri"/>
                <w:color w:val="000000"/>
                <w:lang w:eastAsia="es-AR"/>
              </w:rPr>
              <w:t>Computadoras</w:t>
            </w:r>
          </w:p>
        </w:tc>
        <w:tc>
          <w:tcPr>
            <w:tcW w:w="202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right"/>
              <w:rPr>
                <w:rFonts w:ascii="Calibri" w:eastAsia="Times New Roman" w:hAnsi="Calibri" w:cs="Calibri"/>
                <w:color w:val="000000"/>
                <w:lang w:eastAsia="es-AR"/>
              </w:rPr>
            </w:pPr>
            <w:r w:rsidRPr="004227A6">
              <w:rPr>
                <w:rFonts w:ascii="Calibri" w:eastAsia="Times New Roman" w:hAnsi="Calibri" w:cs="Calibri"/>
                <w:color w:val="000000"/>
                <w:lang w:eastAsia="es-AR"/>
              </w:rPr>
              <w:t>$ 4.500</w:t>
            </w:r>
          </w:p>
        </w:tc>
        <w:tc>
          <w:tcPr>
            <w:tcW w:w="96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right"/>
              <w:rPr>
                <w:rFonts w:ascii="Calibri" w:eastAsia="Times New Roman" w:hAnsi="Calibri" w:cs="Calibri"/>
                <w:color w:val="000000"/>
                <w:lang w:eastAsia="es-AR"/>
              </w:rPr>
            </w:pPr>
            <w:r w:rsidRPr="004227A6">
              <w:rPr>
                <w:rFonts w:ascii="Calibri" w:eastAsia="Times New Roman" w:hAnsi="Calibri" w:cs="Calibri"/>
                <w:color w:val="000000"/>
                <w:lang w:eastAsia="es-AR"/>
              </w:rPr>
              <w:t>4</w:t>
            </w:r>
          </w:p>
        </w:tc>
        <w:tc>
          <w:tcPr>
            <w:tcW w:w="136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right"/>
              <w:rPr>
                <w:rFonts w:ascii="Calibri" w:eastAsia="Times New Roman" w:hAnsi="Calibri" w:cs="Calibri"/>
                <w:color w:val="000000"/>
                <w:lang w:eastAsia="es-AR"/>
              </w:rPr>
            </w:pPr>
            <w:r w:rsidRPr="004227A6">
              <w:rPr>
                <w:rFonts w:ascii="Calibri" w:eastAsia="Times New Roman" w:hAnsi="Calibri" w:cs="Calibri"/>
                <w:color w:val="000000"/>
                <w:lang w:eastAsia="es-AR"/>
              </w:rPr>
              <w:t>$ 18.000</w:t>
            </w:r>
          </w:p>
        </w:tc>
      </w:tr>
      <w:tr w:rsidR="004227A6" w:rsidRPr="004227A6" w:rsidTr="004227A6">
        <w:trPr>
          <w:trHeight w:val="300"/>
        </w:trPr>
        <w:tc>
          <w:tcPr>
            <w:tcW w:w="3580" w:type="dxa"/>
            <w:tcBorders>
              <w:top w:val="nil"/>
              <w:left w:val="single" w:sz="4" w:space="0" w:color="auto"/>
              <w:bottom w:val="single" w:sz="4" w:space="0" w:color="auto"/>
              <w:right w:val="single" w:sz="4" w:space="0" w:color="auto"/>
            </w:tcBorders>
            <w:shd w:val="clear" w:color="000000" w:fill="B8CCE4"/>
            <w:noWrap/>
            <w:vAlign w:val="bottom"/>
            <w:hideMark/>
          </w:tcPr>
          <w:p w:rsidR="004227A6" w:rsidRPr="004227A6" w:rsidRDefault="004227A6" w:rsidP="004227A6">
            <w:pPr>
              <w:spacing w:after="0" w:line="240" w:lineRule="auto"/>
              <w:jc w:val="left"/>
              <w:rPr>
                <w:rFonts w:ascii="Calibri" w:eastAsia="Times New Roman" w:hAnsi="Calibri" w:cs="Calibri"/>
                <w:color w:val="000000"/>
                <w:lang w:eastAsia="es-AR"/>
              </w:rPr>
            </w:pPr>
            <w:r w:rsidRPr="004227A6">
              <w:rPr>
                <w:rFonts w:ascii="Calibri" w:eastAsia="Times New Roman" w:hAnsi="Calibri" w:cs="Calibri"/>
                <w:color w:val="000000"/>
                <w:lang w:eastAsia="es-AR"/>
              </w:rPr>
              <w:t>Mesas</w:t>
            </w:r>
          </w:p>
        </w:tc>
        <w:tc>
          <w:tcPr>
            <w:tcW w:w="202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right"/>
              <w:rPr>
                <w:rFonts w:ascii="Calibri" w:eastAsia="Times New Roman" w:hAnsi="Calibri" w:cs="Calibri"/>
                <w:color w:val="000000"/>
                <w:lang w:eastAsia="es-AR"/>
              </w:rPr>
            </w:pPr>
            <w:r w:rsidRPr="004227A6">
              <w:rPr>
                <w:rFonts w:ascii="Calibri" w:eastAsia="Times New Roman" w:hAnsi="Calibri" w:cs="Calibri"/>
                <w:color w:val="000000"/>
                <w:lang w:eastAsia="es-AR"/>
              </w:rPr>
              <w:t>$ 2.000</w:t>
            </w:r>
          </w:p>
        </w:tc>
        <w:tc>
          <w:tcPr>
            <w:tcW w:w="96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right"/>
              <w:rPr>
                <w:rFonts w:ascii="Calibri" w:eastAsia="Times New Roman" w:hAnsi="Calibri" w:cs="Calibri"/>
                <w:color w:val="000000"/>
                <w:lang w:eastAsia="es-AR"/>
              </w:rPr>
            </w:pPr>
            <w:r w:rsidRPr="004227A6">
              <w:rPr>
                <w:rFonts w:ascii="Calibri" w:eastAsia="Times New Roman" w:hAnsi="Calibri" w:cs="Calibri"/>
                <w:color w:val="000000"/>
                <w:lang w:eastAsia="es-AR"/>
              </w:rPr>
              <w:t>4</w:t>
            </w:r>
          </w:p>
        </w:tc>
        <w:tc>
          <w:tcPr>
            <w:tcW w:w="136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right"/>
              <w:rPr>
                <w:rFonts w:ascii="Calibri" w:eastAsia="Times New Roman" w:hAnsi="Calibri" w:cs="Calibri"/>
                <w:color w:val="000000"/>
                <w:lang w:eastAsia="es-AR"/>
              </w:rPr>
            </w:pPr>
            <w:r w:rsidRPr="004227A6">
              <w:rPr>
                <w:rFonts w:ascii="Calibri" w:eastAsia="Times New Roman" w:hAnsi="Calibri" w:cs="Calibri"/>
                <w:color w:val="000000"/>
                <w:lang w:eastAsia="es-AR"/>
              </w:rPr>
              <w:t>$ 8.000</w:t>
            </w:r>
          </w:p>
        </w:tc>
      </w:tr>
      <w:tr w:rsidR="004227A6" w:rsidRPr="004227A6" w:rsidTr="004227A6">
        <w:trPr>
          <w:trHeight w:val="300"/>
        </w:trPr>
        <w:tc>
          <w:tcPr>
            <w:tcW w:w="3580" w:type="dxa"/>
            <w:tcBorders>
              <w:top w:val="nil"/>
              <w:left w:val="single" w:sz="4" w:space="0" w:color="auto"/>
              <w:bottom w:val="single" w:sz="4" w:space="0" w:color="auto"/>
              <w:right w:val="single" w:sz="4" w:space="0" w:color="auto"/>
            </w:tcBorders>
            <w:shd w:val="clear" w:color="000000" w:fill="B8CCE4"/>
            <w:noWrap/>
            <w:vAlign w:val="bottom"/>
            <w:hideMark/>
          </w:tcPr>
          <w:p w:rsidR="004227A6" w:rsidRPr="004227A6" w:rsidRDefault="004227A6" w:rsidP="004227A6">
            <w:pPr>
              <w:spacing w:after="0" w:line="240" w:lineRule="auto"/>
              <w:jc w:val="left"/>
              <w:rPr>
                <w:rFonts w:ascii="Calibri" w:eastAsia="Times New Roman" w:hAnsi="Calibri" w:cs="Calibri"/>
                <w:color w:val="000000"/>
                <w:lang w:eastAsia="es-AR"/>
              </w:rPr>
            </w:pPr>
            <w:r w:rsidRPr="004227A6">
              <w:rPr>
                <w:rFonts w:ascii="Calibri" w:eastAsia="Times New Roman" w:hAnsi="Calibri" w:cs="Calibri"/>
                <w:color w:val="000000"/>
                <w:lang w:eastAsia="es-AR"/>
              </w:rPr>
              <w:t>Sillas</w:t>
            </w:r>
          </w:p>
        </w:tc>
        <w:tc>
          <w:tcPr>
            <w:tcW w:w="202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right"/>
              <w:rPr>
                <w:rFonts w:ascii="Calibri" w:eastAsia="Times New Roman" w:hAnsi="Calibri" w:cs="Calibri"/>
                <w:color w:val="000000"/>
                <w:lang w:eastAsia="es-AR"/>
              </w:rPr>
            </w:pPr>
            <w:r w:rsidRPr="004227A6">
              <w:rPr>
                <w:rFonts w:ascii="Calibri" w:eastAsia="Times New Roman" w:hAnsi="Calibri" w:cs="Calibri"/>
                <w:color w:val="000000"/>
                <w:lang w:eastAsia="es-AR"/>
              </w:rPr>
              <w:t>$ 500</w:t>
            </w:r>
          </w:p>
        </w:tc>
        <w:tc>
          <w:tcPr>
            <w:tcW w:w="96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right"/>
              <w:rPr>
                <w:rFonts w:ascii="Calibri" w:eastAsia="Times New Roman" w:hAnsi="Calibri" w:cs="Calibri"/>
                <w:color w:val="000000"/>
                <w:lang w:eastAsia="es-AR"/>
              </w:rPr>
            </w:pPr>
            <w:r w:rsidRPr="004227A6">
              <w:rPr>
                <w:rFonts w:ascii="Calibri" w:eastAsia="Times New Roman" w:hAnsi="Calibri" w:cs="Calibri"/>
                <w:color w:val="000000"/>
                <w:lang w:eastAsia="es-AR"/>
              </w:rPr>
              <w:t>4</w:t>
            </w:r>
          </w:p>
        </w:tc>
        <w:tc>
          <w:tcPr>
            <w:tcW w:w="136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right"/>
              <w:rPr>
                <w:rFonts w:ascii="Calibri" w:eastAsia="Times New Roman" w:hAnsi="Calibri" w:cs="Calibri"/>
                <w:color w:val="000000"/>
                <w:lang w:eastAsia="es-AR"/>
              </w:rPr>
            </w:pPr>
            <w:r w:rsidRPr="004227A6">
              <w:rPr>
                <w:rFonts w:ascii="Calibri" w:eastAsia="Times New Roman" w:hAnsi="Calibri" w:cs="Calibri"/>
                <w:color w:val="000000"/>
                <w:lang w:eastAsia="es-AR"/>
              </w:rPr>
              <w:t>$ 2.000</w:t>
            </w:r>
          </w:p>
        </w:tc>
      </w:tr>
      <w:tr w:rsidR="004227A6" w:rsidRPr="004227A6" w:rsidTr="004227A6">
        <w:trPr>
          <w:trHeight w:val="300"/>
        </w:trPr>
        <w:tc>
          <w:tcPr>
            <w:tcW w:w="3580" w:type="dxa"/>
            <w:tcBorders>
              <w:top w:val="nil"/>
              <w:left w:val="single" w:sz="4" w:space="0" w:color="auto"/>
              <w:bottom w:val="single" w:sz="4" w:space="0" w:color="auto"/>
              <w:right w:val="single" w:sz="4" w:space="0" w:color="auto"/>
            </w:tcBorders>
            <w:shd w:val="clear" w:color="000000" w:fill="B8CCE4"/>
            <w:noWrap/>
            <w:vAlign w:val="bottom"/>
            <w:hideMark/>
          </w:tcPr>
          <w:p w:rsidR="004227A6" w:rsidRPr="004227A6" w:rsidRDefault="004227A6" w:rsidP="004227A6">
            <w:pPr>
              <w:spacing w:after="0" w:line="240" w:lineRule="auto"/>
              <w:jc w:val="left"/>
              <w:rPr>
                <w:rFonts w:ascii="Calibri" w:eastAsia="Times New Roman" w:hAnsi="Calibri" w:cs="Calibri"/>
                <w:color w:val="000000"/>
                <w:lang w:eastAsia="es-AR"/>
              </w:rPr>
            </w:pPr>
            <w:r w:rsidRPr="004227A6">
              <w:rPr>
                <w:rFonts w:ascii="Calibri" w:eastAsia="Times New Roman" w:hAnsi="Calibri" w:cs="Calibri"/>
                <w:color w:val="000000"/>
                <w:lang w:eastAsia="es-AR"/>
              </w:rPr>
              <w:t>Gastos de Pintura</w:t>
            </w:r>
          </w:p>
        </w:tc>
        <w:tc>
          <w:tcPr>
            <w:tcW w:w="202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right"/>
              <w:rPr>
                <w:rFonts w:ascii="Calibri" w:eastAsia="Times New Roman" w:hAnsi="Calibri" w:cs="Calibri"/>
                <w:color w:val="000000"/>
                <w:lang w:eastAsia="es-AR"/>
              </w:rPr>
            </w:pPr>
            <w:r w:rsidRPr="004227A6">
              <w:rPr>
                <w:rFonts w:ascii="Calibri" w:eastAsia="Times New Roman" w:hAnsi="Calibri" w:cs="Calibri"/>
                <w:color w:val="000000"/>
                <w:lang w:eastAsia="es-AR"/>
              </w:rPr>
              <w:t>$ 10.000</w:t>
            </w:r>
          </w:p>
        </w:tc>
        <w:tc>
          <w:tcPr>
            <w:tcW w:w="96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right"/>
              <w:rPr>
                <w:rFonts w:ascii="Calibri" w:eastAsia="Times New Roman" w:hAnsi="Calibri" w:cs="Calibri"/>
                <w:color w:val="000000"/>
                <w:lang w:eastAsia="es-AR"/>
              </w:rPr>
            </w:pPr>
            <w:r w:rsidRPr="004227A6">
              <w:rPr>
                <w:rFonts w:ascii="Calibri" w:eastAsia="Times New Roman" w:hAnsi="Calibri" w:cs="Calibri"/>
                <w:color w:val="000000"/>
                <w:lang w:eastAsia="es-AR"/>
              </w:rPr>
              <w:t>1</w:t>
            </w:r>
          </w:p>
        </w:tc>
        <w:tc>
          <w:tcPr>
            <w:tcW w:w="136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right"/>
              <w:rPr>
                <w:rFonts w:ascii="Calibri" w:eastAsia="Times New Roman" w:hAnsi="Calibri" w:cs="Calibri"/>
                <w:color w:val="000000"/>
                <w:lang w:eastAsia="es-AR"/>
              </w:rPr>
            </w:pPr>
            <w:r w:rsidRPr="004227A6">
              <w:rPr>
                <w:rFonts w:ascii="Calibri" w:eastAsia="Times New Roman" w:hAnsi="Calibri" w:cs="Calibri"/>
                <w:color w:val="000000"/>
                <w:lang w:eastAsia="es-AR"/>
              </w:rPr>
              <w:t>$ 10.000</w:t>
            </w:r>
          </w:p>
        </w:tc>
      </w:tr>
      <w:tr w:rsidR="004227A6" w:rsidRPr="004227A6" w:rsidTr="004227A6">
        <w:trPr>
          <w:trHeight w:val="300"/>
        </w:trPr>
        <w:tc>
          <w:tcPr>
            <w:tcW w:w="3580" w:type="dxa"/>
            <w:tcBorders>
              <w:top w:val="nil"/>
              <w:left w:val="single" w:sz="4" w:space="0" w:color="auto"/>
              <w:bottom w:val="single" w:sz="4" w:space="0" w:color="auto"/>
              <w:right w:val="single" w:sz="4" w:space="0" w:color="auto"/>
            </w:tcBorders>
            <w:shd w:val="clear" w:color="000000" w:fill="B8CCE4"/>
            <w:noWrap/>
            <w:vAlign w:val="bottom"/>
            <w:hideMark/>
          </w:tcPr>
          <w:p w:rsidR="004227A6" w:rsidRPr="004227A6" w:rsidRDefault="004227A6" w:rsidP="004227A6">
            <w:pPr>
              <w:spacing w:after="0" w:line="240" w:lineRule="auto"/>
              <w:jc w:val="left"/>
              <w:rPr>
                <w:rFonts w:ascii="Calibri" w:eastAsia="Times New Roman" w:hAnsi="Calibri" w:cs="Calibri"/>
                <w:color w:val="000000"/>
                <w:lang w:eastAsia="es-AR"/>
              </w:rPr>
            </w:pPr>
            <w:r w:rsidRPr="004227A6">
              <w:rPr>
                <w:rFonts w:ascii="Calibri" w:eastAsia="Times New Roman" w:hAnsi="Calibri" w:cs="Calibri"/>
                <w:color w:val="000000"/>
                <w:lang w:eastAsia="es-AR"/>
              </w:rPr>
              <w:t>Armado de Marquesina</w:t>
            </w:r>
          </w:p>
        </w:tc>
        <w:tc>
          <w:tcPr>
            <w:tcW w:w="202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right"/>
              <w:rPr>
                <w:rFonts w:ascii="Calibri" w:eastAsia="Times New Roman" w:hAnsi="Calibri" w:cs="Calibri"/>
                <w:color w:val="000000"/>
                <w:lang w:eastAsia="es-AR"/>
              </w:rPr>
            </w:pPr>
            <w:r w:rsidRPr="004227A6">
              <w:rPr>
                <w:rFonts w:ascii="Calibri" w:eastAsia="Times New Roman" w:hAnsi="Calibri" w:cs="Calibri"/>
                <w:color w:val="000000"/>
                <w:lang w:eastAsia="es-AR"/>
              </w:rPr>
              <w:t>$ 3.000</w:t>
            </w:r>
          </w:p>
        </w:tc>
        <w:tc>
          <w:tcPr>
            <w:tcW w:w="96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right"/>
              <w:rPr>
                <w:rFonts w:ascii="Calibri" w:eastAsia="Times New Roman" w:hAnsi="Calibri" w:cs="Calibri"/>
                <w:color w:val="000000"/>
                <w:lang w:eastAsia="es-AR"/>
              </w:rPr>
            </w:pPr>
            <w:r w:rsidRPr="004227A6">
              <w:rPr>
                <w:rFonts w:ascii="Calibri" w:eastAsia="Times New Roman" w:hAnsi="Calibri" w:cs="Calibri"/>
                <w:color w:val="000000"/>
                <w:lang w:eastAsia="es-AR"/>
              </w:rPr>
              <w:t>1</w:t>
            </w:r>
          </w:p>
        </w:tc>
        <w:tc>
          <w:tcPr>
            <w:tcW w:w="136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right"/>
              <w:rPr>
                <w:rFonts w:ascii="Calibri" w:eastAsia="Times New Roman" w:hAnsi="Calibri" w:cs="Calibri"/>
                <w:color w:val="000000"/>
                <w:lang w:eastAsia="es-AR"/>
              </w:rPr>
            </w:pPr>
            <w:r w:rsidRPr="004227A6">
              <w:rPr>
                <w:rFonts w:ascii="Calibri" w:eastAsia="Times New Roman" w:hAnsi="Calibri" w:cs="Calibri"/>
                <w:color w:val="000000"/>
                <w:lang w:eastAsia="es-AR"/>
              </w:rPr>
              <w:t>$ 3.000</w:t>
            </w:r>
          </w:p>
        </w:tc>
      </w:tr>
      <w:tr w:rsidR="004227A6" w:rsidRPr="004227A6" w:rsidTr="004227A6">
        <w:trPr>
          <w:trHeight w:val="300"/>
        </w:trPr>
        <w:tc>
          <w:tcPr>
            <w:tcW w:w="3580" w:type="dxa"/>
            <w:tcBorders>
              <w:top w:val="nil"/>
              <w:left w:val="single" w:sz="4" w:space="0" w:color="auto"/>
              <w:bottom w:val="single" w:sz="4" w:space="0" w:color="auto"/>
              <w:right w:val="single" w:sz="4" w:space="0" w:color="auto"/>
            </w:tcBorders>
            <w:shd w:val="clear" w:color="000000" w:fill="B8CCE4"/>
            <w:noWrap/>
            <w:vAlign w:val="bottom"/>
            <w:hideMark/>
          </w:tcPr>
          <w:p w:rsidR="004227A6" w:rsidRPr="004227A6" w:rsidRDefault="004227A6" w:rsidP="004227A6">
            <w:pPr>
              <w:spacing w:after="0" w:line="240" w:lineRule="auto"/>
              <w:jc w:val="left"/>
              <w:rPr>
                <w:rFonts w:ascii="Calibri" w:eastAsia="Times New Roman" w:hAnsi="Calibri" w:cs="Calibri"/>
                <w:color w:val="000000"/>
                <w:lang w:eastAsia="es-AR"/>
              </w:rPr>
            </w:pPr>
            <w:r w:rsidRPr="004227A6">
              <w:rPr>
                <w:rFonts w:ascii="Calibri" w:eastAsia="Times New Roman" w:hAnsi="Calibri" w:cs="Calibri"/>
                <w:color w:val="000000"/>
                <w:lang w:eastAsia="es-AR"/>
              </w:rPr>
              <w:t xml:space="preserve">Herramientas </w:t>
            </w:r>
          </w:p>
        </w:tc>
        <w:tc>
          <w:tcPr>
            <w:tcW w:w="202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right"/>
              <w:rPr>
                <w:rFonts w:ascii="Calibri" w:eastAsia="Times New Roman" w:hAnsi="Calibri" w:cs="Calibri"/>
                <w:color w:val="000000"/>
                <w:lang w:eastAsia="es-AR"/>
              </w:rPr>
            </w:pPr>
            <w:r w:rsidRPr="004227A6">
              <w:rPr>
                <w:rFonts w:ascii="Calibri" w:eastAsia="Times New Roman" w:hAnsi="Calibri" w:cs="Calibri"/>
                <w:color w:val="000000"/>
                <w:lang w:eastAsia="es-AR"/>
              </w:rPr>
              <w:t>$ 5.000</w:t>
            </w:r>
          </w:p>
        </w:tc>
        <w:tc>
          <w:tcPr>
            <w:tcW w:w="96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right"/>
              <w:rPr>
                <w:rFonts w:ascii="Calibri" w:eastAsia="Times New Roman" w:hAnsi="Calibri" w:cs="Calibri"/>
                <w:color w:val="000000"/>
                <w:lang w:eastAsia="es-AR"/>
              </w:rPr>
            </w:pPr>
            <w:r w:rsidRPr="004227A6">
              <w:rPr>
                <w:rFonts w:ascii="Calibri" w:eastAsia="Times New Roman" w:hAnsi="Calibri" w:cs="Calibri"/>
                <w:color w:val="000000"/>
                <w:lang w:eastAsia="es-AR"/>
              </w:rPr>
              <w:t>1</w:t>
            </w:r>
          </w:p>
        </w:tc>
        <w:tc>
          <w:tcPr>
            <w:tcW w:w="136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right"/>
              <w:rPr>
                <w:rFonts w:ascii="Calibri" w:eastAsia="Times New Roman" w:hAnsi="Calibri" w:cs="Calibri"/>
                <w:color w:val="000000"/>
                <w:lang w:eastAsia="es-AR"/>
              </w:rPr>
            </w:pPr>
            <w:r w:rsidRPr="004227A6">
              <w:rPr>
                <w:rFonts w:ascii="Calibri" w:eastAsia="Times New Roman" w:hAnsi="Calibri" w:cs="Calibri"/>
                <w:color w:val="000000"/>
                <w:lang w:eastAsia="es-AR"/>
              </w:rPr>
              <w:t>$ 5.000</w:t>
            </w:r>
          </w:p>
        </w:tc>
      </w:tr>
      <w:tr w:rsidR="004227A6" w:rsidRPr="004227A6" w:rsidTr="004227A6">
        <w:trPr>
          <w:trHeight w:val="300"/>
        </w:trPr>
        <w:tc>
          <w:tcPr>
            <w:tcW w:w="3580" w:type="dxa"/>
            <w:tcBorders>
              <w:top w:val="nil"/>
              <w:left w:val="single" w:sz="4" w:space="0" w:color="auto"/>
              <w:bottom w:val="single" w:sz="4" w:space="0" w:color="auto"/>
              <w:right w:val="single" w:sz="4" w:space="0" w:color="auto"/>
            </w:tcBorders>
            <w:shd w:val="clear" w:color="000000" w:fill="B8CCE4"/>
            <w:noWrap/>
            <w:vAlign w:val="bottom"/>
            <w:hideMark/>
          </w:tcPr>
          <w:p w:rsidR="004227A6" w:rsidRPr="004227A6" w:rsidRDefault="004227A6" w:rsidP="004227A6">
            <w:pPr>
              <w:spacing w:after="0" w:line="240" w:lineRule="auto"/>
              <w:jc w:val="left"/>
              <w:rPr>
                <w:rFonts w:ascii="Calibri" w:eastAsia="Times New Roman" w:hAnsi="Calibri" w:cs="Calibri"/>
                <w:color w:val="000000"/>
                <w:lang w:eastAsia="es-AR"/>
              </w:rPr>
            </w:pPr>
            <w:r w:rsidRPr="004227A6">
              <w:rPr>
                <w:rFonts w:ascii="Calibri" w:eastAsia="Times New Roman" w:hAnsi="Calibri" w:cs="Calibri"/>
                <w:color w:val="000000"/>
                <w:lang w:eastAsia="es-AR"/>
              </w:rPr>
              <w:t>Gastos de Decoración</w:t>
            </w:r>
          </w:p>
        </w:tc>
        <w:tc>
          <w:tcPr>
            <w:tcW w:w="202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right"/>
              <w:rPr>
                <w:rFonts w:ascii="Calibri" w:eastAsia="Times New Roman" w:hAnsi="Calibri" w:cs="Calibri"/>
                <w:color w:val="000000"/>
                <w:lang w:eastAsia="es-AR"/>
              </w:rPr>
            </w:pPr>
            <w:r w:rsidRPr="004227A6">
              <w:rPr>
                <w:rFonts w:ascii="Calibri" w:eastAsia="Times New Roman" w:hAnsi="Calibri" w:cs="Calibri"/>
                <w:color w:val="000000"/>
                <w:lang w:eastAsia="es-AR"/>
              </w:rPr>
              <w:t>$ 10.000</w:t>
            </w:r>
          </w:p>
        </w:tc>
        <w:tc>
          <w:tcPr>
            <w:tcW w:w="96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right"/>
              <w:rPr>
                <w:rFonts w:ascii="Calibri" w:eastAsia="Times New Roman" w:hAnsi="Calibri" w:cs="Calibri"/>
                <w:color w:val="000000"/>
                <w:lang w:eastAsia="es-AR"/>
              </w:rPr>
            </w:pPr>
            <w:r w:rsidRPr="004227A6">
              <w:rPr>
                <w:rFonts w:ascii="Calibri" w:eastAsia="Times New Roman" w:hAnsi="Calibri" w:cs="Calibri"/>
                <w:color w:val="000000"/>
                <w:lang w:eastAsia="es-AR"/>
              </w:rPr>
              <w:t>1</w:t>
            </w:r>
          </w:p>
        </w:tc>
        <w:tc>
          <w:tcPr>
            <w:tcW w:w="136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right"/>
              <w:rPr>
                <w:rFonts w:ascii="Calibri" w:eastAsia="Times New Roman" w:hAnsi="Calibri" w:cs="Calibri"/>
                <w:color w:val="000000"/>
                <w:lang w:eastAsia="es-AR"/>
              </w:rPr>
            </w:pPr>
            <w:r w:rsidRPr="004227A6">
              <w:rPr>
                <w:rFonts w:ascii="Calibri" w:eastAsia="Times New Roman" w:hAnsi="Calibri" w:cs="Calibri"/>
                <w:color w:val="000000"/>
                <w:lang w:eastAsia="es-AR"/>
              </w:rPr>
              <w:t>$ 10.000</w:t>
            </w:r>
          </w:p>
        </w:tc>
      </w:tr>
      <w:tr w:rsidR="004227A6" w:rsidRPr="004227A6" w:rsidTr="004227A6">
        <w:trPr>
          <w:trHeight w:val="300"/>
        </w:trPr>
        <w:tc>
          <w:tcPr>
            <w:tcW w:w="3580" w:type="dxa"/>
            <w:tcBorders>
              <w:top w:val="nil"/>
              <w:left w:val="nil"/>
              <w:bottom w:val="nil"/>
              <w:right w:val="nil"/>
            </w:tcBorders>
            <w:shd w:val="clear" w:color="auto" w:fill="auto"/>
            <w:noWrap/>
            <w:vAlign w:val="bottom"/>
            <w:hideMark/>
          </w:tcPr>
          <w:p w:rsidR="004227A6" w:rsidRPr="004227A6" w:rsidRDefault="004227A6" w:rsidP="004227A6">
            <w:pPr>
              <w:spacing w:after="0" w:line="240" w:lineRule="auto"/>
              <w:jc w:val="left"/>
              <w:rPr>
                <w:rFonts w:ascii="Calibri" w:eastAsia="Times New Roman" w:hAnsi="Calibri" w:cs="Calibri"/>
                <w:color w:val="000000"/>
                <w:lang w:eastAsia="es-AR"/>
              </w:rPr>
            </w:pPr>
          </w:p>
        </w:tc>
        <w:tc>
          <w:tcPr>
            <w:tcW w:w="2020" w:type="dxa"/>
            <w:tcBorders>
              <w:top w:val="nil"/>
              <w:left w:val="nil"/>
              <w:bottom w:val="nil"/>
              <w:right w:val="nil"/>
            </w:tcBorders>
            <w:shd w:val="clear" w:color="auto" w:fill="auto"/>
            <w:noWrap/>
            <w:vAlign w:val="bottom"/>
            <w:hideMark/>
          </w:tcPr>
          <w:p w:rsidR="004227A6" w:rsidRPr="004227A6" w:rsidRDefault="004227A6" w:rsidP="004227A6">
            <w:pPr>
              <w:spacing w:after="0" w:line="240" w:lineRule="auto"/>
              <w:jc w:val="left"/>
              <w:rPr>
                <w:rFonts w:ascii="Calibri" w:eastAsia="Times New Roman" w:hAnsi="Calibri" w:cs="Calibri"/>
                <w:color w:val="000000"/>
                <w:lang w:eastAsia="es-AR"/>
              </w:rPr>
            </w:pPr>
          </w:p>
        </w:tc>
        <w:tc>
          <w:tcPr>
            <w:tcW w:w="960" w:type="dxa"/>
            <w:tcBorders>
              <w:top w:val="nil"/>
              <w:left w:val="single" w:sz="4" w:space="0" w:color="auto"/>
              <w:bottom w:val="single" w:sz="4" w:space="0" w:color="auto"/>
              <w:right w:val="single" w:sz="4" w:space="0" w:color="auto"/>
            </w:tcBorders>
            <w:shd w:val="clear" w:color="000000" w:fill="16365C"/>
            <w:noWrap/>
            <w:vAlign w:val="bottom"/>
            <w:hideMark/>
          </w:tcPr>
          <w:p w:rsidR="004227A6" w:rsidRPr="004227A6" w:rsidRDefault="004227A6" w:rsidP="004227A6">
            <w:pPr>
              <w:spacing w:after="0" w:line="240" w:lineRule="auto"/>
              <w:jc w:val="right"/>
              <w:rPr>
                <w:rFonts w:ascii="Calibri" w:eastAsia="Times New Roman" w:hAnsi="Calibri" w:cs="Calibri"/>
                <w:color w:val="FFFFFF"/>
                <w:lang w:eastAsia="es-AR"/>
              </w:rPr>
            </w:pPr>
            <w:r w:rsidRPr="004227A6">
              <w:rPr>
                <w:rFonts w:ascii="Calibri" w:eastAsia="Times New Roman" w:hAnsi="Calibri" w:cs="Calibri"/>
                <w:color w:val="FFFFFF"/>
                <w:lang w:eastAsia="es-AR"/>
              </w:rPr>
              <w:t>Total</w:t>
            </w:r>
          </w:p>
        </w:tc>
        <w:tc>
          <w:tcPr>
            <w:tcW w:w="1360" w:type="dxa"/>
            <w:tcBorders>
              <w:top w:val="nil"/>
              <w:left w:val="nil"/>
              <w:bottom w:val="single" w:sz="4" w:space="0" w:color="auto"/>
              <w:right w:val="single" w:sz="4" w:space="0" w:color="auto"/>
            </w:tcBorders>
            <w:shd w:val="clear" w:color="000000" w:fill="B8CCE4"/>
            <w:noWrap/>
            <w:vAlign w:val="bottom"/>
            <w:hideMark/>
          </w:tcPr>
          <w:p w:rsidR="004227A6" w:rsidRPr="004227A6" w:rsidRDefault="004227A6" w:rsidP="004227A6">
            <w:pPr>
              <w:spacing w:after="0" w:line="240" w:lineRule="auto"/>
              <w:jc w:val="right"/>
              <w:rPr>
                <w:rFonts w:ascii="Calibri" w:eastAsia="Times New Roman" w:hAnsi="Calibri" w:cs="Calibri"/>
                <w:color w:val="000000"/>
                <w:lang w:eastAsia="es-AR"/>
              </w:rPr>
            </w:pPr>
            <w:r w:rsidRPr="004227A6">
              <w:rPr>
                <w:rFonts w:ascii="Calibri" w:eastAsia="Times New Roman" w:hAnsi="Calibri" w:cs="Calibri"/>
                <w:color w:val="000000"/>
                <w:lang w:eastAsia="es-AR"/>
              </w:rPr>
              <w:t>$ 127.000</w:t>
            </w:r>
          </w:p>
        </w:tc>
      </w:tr>
    </w:tbl>
    <w:p w:rsidR="00AC07B1" w:rsidRDefault="00AC07B1" w:rsidP="00187F06"/>
    <w:p w:rsidR="00AC07B1" w:rsidRDefault="00AC07B1" w:rsidP="00187F06"/>
    <w:p w:rsidR="00AC07B1" w:rsidRDefault="00AC07B1" w:rsidP="00187F06"/>
    <w:p w:rsidR="00AC07B1" w:rsidRDefault="00AC07B1" w:rsidP="00187F06"/>
    <w:p w:rsidR="00AC07B1" w:rsidRDefault="00AC07B1" w:rsidP="00187F06"/>
    <w:p w:rsidR="00AC07B1" w:rsidRDefault="00AC07B1" w:rsidP="00187F06"/>
    <w:p w:rsidR="00AC07B1" w:rsidRDefault="00AC07B1" w:rsidP="00187F06"/>
    <w:p w:rsidR="00AC07B1" w:rsidRDefault="00AC07B1" w:rsidP="00187F06"/>
    <w:p w:rsidR="00AC07B1" w:rsidRDefault="00AC07B1" w:rsidP="00187F06"/>
    <w:p w:rsidR="00AC07B1" w:rsidRDefault="00AC07B1" w:rsidP="00187F06"/>
    <w:p w:rsidR="00AC07B1" w:rsidRDefault="00AC07B1" w:rsidP="00187F06"/>
    <w:p w:rsidR="004227A6" w:rsidRDefault="004227A6" w:rsidP="00AC07B1">
      <w:pPr>
        <w:pStyle w:val="Ttulo2"/>
      </w:pPr>
      <w:bookmarkStart w:id="228" w:name="_Toc372545704"/>
      <w:r>
        <w:lastRenderedPageBreak/>
        <w:t>8</w:t>
      </w:r>
      <w:r w:rsidR="00BF0CFB">
        <w:t xml:space="preserve">.4 </w:t>
      </w:r>
      <w:r>
        <w:t>Amortizaciones</w:t>
      </w:r>
      <w:r w:rsidR="00BF0CFB">
        <w:t xml:space="preserve"> y Deprecaciones</w:t>
      </w:r>
      <w:bookmarkEnd w:id="228"/>
    </w:p>
    <w:p w:rsidR="00BF0CFB" w:rsidRPr="00BF0CFB" w:rsidRDefault="00BF0CFB" w:rsidP="00BF0CFB"/>
    <w:p w:rsidR="004227A6" w:rsidRDefault="004227A6" w:rsidP="004227A6">
      <w:r>
        <w:t>Se calculan los montos de amortización a partir de la resolución correspondiente de la AFIP, la cual indica que los períodos y porcentajes anuales son:</w:t>
      </w:r>
    </w:p>
    <w:tbl>
      <w:tblPr>
        <w:tblW w:w="7260" w:type="dxa"/>
        <w:tblInd w:w="55" w:type="dxa"/>
        <w:tblCellMar>
          <w:left w:w="70" w:type="dxa"/>
          <w:right w:w="70" w:type="dxa"/>
        </w:tblCellMar>
        <w:tblLook w:val="04A0"/>
      </w:tblPr>
      <w:tblGrid>
        <w:gridCol w:w="3640"/>
        <w:gridCol w:w="1780"/>
        <w:gridCol w:w="1840"/>
      </w:tblGrid>
      <w:tr w:rsidR="004227A6" w:rsidRPr="004227A6" w:rsidTr="004227A6">
        <w:trPr>
          <w:trHeight w:val="300"/>
        </w:trPr>
        <w:tc>
          <w:tcPr>
            <w:tcW w:w="3640" w:type="dxa"/>
            <w:tcBorders>
              <w:top w:val="single" w:sz="4" w:space="0" w:color="auto"/>
              <w:left w:val="single" w:sz="4" w:space="0" w:color="auto"/>
              <w:bottom w:val="single" w:sz="4" w:space="0" w:color="auto"/>
              <w:right w:val="single" w:sz="4" w:space="0" w:color="auto"/>
            </w:tcBorders>
            <w:shd w:val="clear" w:color="000000" w:fill="16365C"/>
            <w:noWrap/>
            <w:vAlign w:val="bottom"/>
            <w:hideMark/>
          </w:tcPr>
          <w:p w:rsidR="004227A6" w:rsidRPr="004227A6" w:rsidRDefault="004227A6" w:rsidP="004227A6">
            <w:pPr>
              <w:spacing w:after="0" w:line="240" w:lineRule="auto"/>
              <w:jc w:val="center"/>
              <w:rPr>
                <w:rFonts w:ascii="Calibri" w:eastAsia="Times New Roman" w:hAnsi="Calibri" w:cs="Calibri"/>
                <w:color w:val="FFFFFF"/>
                <w:lang w:eastAsia="es-AR"/>
              </w:rPr>
            </w:pPr>
            <w:r w:rsidRPr="004227A6">
              <w:rPr>
                <w:rFonts w:ascii="Calibri" w:eastAsia="Times New Roman" w:hAnsi="Calibri" w:cs="Calibri"/>
                <w:color w:val="FFFFFF"/>
                <w:lang w:eastAsia="es-AR"/>
              </w:rPr>
              <w:t>Detalle</w:t>
            </w:r>
          </w:p>
        </w:tc>
        <w:tc>
          <w:tcPr>
            <w:tcW w:w="1780" w:type="dxa"/>
            <w:tcBorders>
              <w:top w:val="single" w:sz="4" w:space="0" w:color="auto"/>
              <w:left w:val="nil"/>
              <w:bottom w:val="single" w:sz="4" w:space="0" w:color="auto"/>
              <w:right w:val="single" w:sz="4" w:space="0" w:color="auto"/>
            </w:tcBorders>
            <w:shd w:val="clear" w:color="000000" w:fill="16365C"/>
            <w:noWrap/>
            <w:vAlign w:val="bottom"/>
            <w:hideMark/>
          </w:tcPr>
          <w:p w:rsidR="004227A6" w:rsidRPr="004227A6" w:rsidRDefault="004227A6" w:rsidP="004227A6">
            <w:pPr>
              <w:spacing w:after="0" w:line="240" w:lineRule="auto"/>
              <w:jc w:val="center"/>
              <w:rPr>
                <w:rFonts w:ascii="Calibri" w:eastAsia="Times New Roman" w:hAnsi="Calibri" w:cs="Calibri"/>
                <w:color w:val="FFFFFF"/>
                <w:lang w:eastAsia="es-AR"/>
              </w:rPr>
            </w:pPr>
            <w:r w:rsidRPr="004227A6">
              <w:rPr>
                <w:rFonts w:ascii="Calibri" w:eastAsia="Times New Roman" w:hAnsi="Calibri" w:cs="Calibri"/>
                <w:color w:val="FFFFFF"/>
                <w:lang w:eastAsia="es-AR"/>
              </w:rPr>
              <w:t>Años de Vida Útil</w:t>
            </w:r>
          </w:p>
        </w:tc>
        <w:tc>
          <w:tcPr>
            <w:tcW w:w="1840" w:type="dxa"/>
            <w:tcBorders>
              <w:top w:val="single" w:sz="4" w:space="0" w:color="auto"/>
              <w:left w:val="nil"/>
              <w:bottom w:val="single" w:sz="4" w:space="0" w:color="auto"/>
              <w:right w:val="single" w:sz="4" w:space="0" w:color="auto"/>
            </w:tcBorders>
            <w:shd w:val="clear" w:color="000000" w:fill="16365C"/>
            <w:noWrap/>
            <w:vAlign w:val="bottom"/>
            <w:hideMark/>
          </w:tcPr>
          <w:p w:rsidR="004227A6" w:rsidRPr="004227A6" w:rsidRDefault="004227A6" w:rsidP="004227A6">
            <w:pPr>
              <w:spacing w:after="0" w:line="240" w:lineRule="auto"/>
              <w:jc w:val="center"/>
              <w:rPr>
                <w:rFonts w:ascii="Calibri" w:eastAsia="Times New Roman" w:hAnsi="Calibri" w:cs="Calibri"/>
                <w:color w:val="FFFFFF"/>
                <w:lang w:eastAsia="es-AR"/>
              </w:rPr>
            </w:pPr>
            <w:r w:rsidRPr="004227A6">
              <w:rPr>
                <w:rFonts w:ascii="Calibri" w:eastAsia="Times New Roman" w:hAnsi="Calibri" w:cs="Calibri"/>
                <w:color w:val="FFFFFF"/>
                <w:lang w:eastAsia="es-AR"/>
              </w:rPr>
              <w:t>Porcentaje Anual</w:t>
            </w:r>
          </w:p>
        </w:tc>
      </w:tr>
      <w:tr w:rsidR="004227A6" w:rsidRPr="004227A6" w:rsidTr="004227A6">
        <w:trPr>
          <w:trHeight w:val="300"/>
        </w:trPr>
        <w:tc>
          <w:tcPr>
            <w:tcW w:w="3640" w:type="dxa"/>
            <w:tcBorders>
              <w:top w:val="nil"/>
              <w:left w:val="single" w:sz="4" w:space="0" w:color="auto"/>
              <w:bottom w:val="single" w:sz="4" w:space="0" w:color="auto"/>
              <w:right w:val="single" w:sz="4" w:space="0" w:color="auto"/>
            </w:tcBorders>
            <w:shd w:val="clear" w:color="000000" w:fill="B8CCE4"/>
            <w:noWrap/>
            <w:vAlign w:val="bottom"/>
            <w:hideMark/>
          </w:tcPr>
          <w:p w:rsidR="004227A6" w:rsidRPr="004227A6" w:rsidRDefault="004227A6" w:rsidP="004227A6">
            <w:pPr>
              <w:spacing w:after="0" w:line="240" w:lineRule="auto"/>
              <w:jc w:val="left"/>
              <w:rPr>
                <w:rFonts w:ascii="Calibri" w:eastAsia="Times New Roman" w:hAnsi="Calibri" w:cs="Calibri"/>
                <w:color w:val="000000"/>
                <w:lang w:eastAsia="es-AR"/>
              </w:rPr>
            </w:pPr>
            <w:r w:rsidRPr="004227A6">
              <w:rPr>
                <w:rFonts w:ascii="Calibri" w:eastAsia="Times New Roman" w:hAnsi="Calibri" w:cs="Calibri"/>
                <w:color w:val="000000"/>
                <w:lang w:eastAsia="es-AR"/>
              </w:rPr>
              <w:t>Instalaciones</w:t>
            </w:r>
          </w:p>
        </w:tc>
        <w:tc>
          <w:tcPr>
            <w:tcW w:w="178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center"/>
              <w:rPr>
                <w:rFonts w:ascii="Calibri" w:eastAsia="Times New Roman" w:hAnsi="Calibri" w:cs="Calibri"/>
                <w:color w:val="000000"/>
                <w:lang w:eastAsia="es-AR"/>
              </w:rPr>
            </w:pPr>
            <w:r w:rsidRPr="004227A6">
              <w:rPr>
                <w:rFonts w:ascii="Calibri" w:eastAsia="Times New Roman" w:hAnsi="Calibri" w:cs="Calibri"/>
                <w:color w:val="000000"/>
                <w:lang w:eastAsia="es-AR"/>
              </w:rPr>
              <w:t>10</w:t>
            </w:r>
          </w:p>
        </w:tc>
        <w:tc>
          <w:tcPr>
            <w:tcW w:w="184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center"/>
              <w:rPr>
                <w:rFonts w:ascii="Calibri" w:eastAsia="Times New Roman" w:hAnsi="Calibri" w:cs="Calibri"/>
                <w:color w:val="000000"/>
                <w:lang w:eastAsia="es-AR"/>
              </w:rPr>
            </w:pPr>
            <w:r w:rsidRPr="004227A6">
              <w:rPr>
                <w:rFonts w:ascii="Calibri" w:eastAsia="Times New Roman" w:hAnsi="Calibri" w:cs="Calibri"/>
                <w:color w:val="000000"/>
                <w:lang w:eastAsia="es-AR"/>
              </w:rPr>
              <w:t>10%</w:t>
            </w:r>
          </w:p>
        </w:tc>
      </w:tr>
      <w:tr w:rsidR="004227A6" w:rsidRPr="004227A6" w:rsidTr="004227A6">
        <w:trPr>
          <w:trHeight w:val="300"/>
        </w:trPr>
        <w:tc>
          <w:tcPr>
            <w:tcW w:w="3640" w:type="dxa"/>
            <w:tcBorders>
              <w:top w:val="nil"/>
              <w:left w:val="single" w:sz="4" w:space="0" w:color="auto"/>
              <w:bottom w:val="single" w:sz="4" w:space="0" w:color="auto"/>
              <w:right w:val="single" w:sz="4" w:space="0" w:color="auto"/>
            </w:tcBorders>
            <w:shd w:val="clear" w:color="000000" w:fill="B8CCE4"/>
            <w:noWrap/>
            <w:vAlign w:val="bottom"/>
            <w:hideMark/>
          </w:tcPr>
          <w:p w:rsidR="004227A6" w:rsidRPr="004227A6" w:rsidRDefault="004227A6" w:rsidP="004227A6">
            <w:pPr>
              <w:spacing w:after="0" w:line="240" w:lineRule="auto"/>
              <w:jc w:val="left"/>
              <w:rPr>
                <w:rFonts w:ascii="Calibri" w:eastAsia="Times New Roman" w:hAnsi="Calibri" w:cs="Calibri"/>
                <w:color w:val="000000"/>
                <w:lang w:eastAsia="es-AR"/>
              </w:rPr>
            </w:pPr>
            <w:r w:rsidRPr="004227A6">
              <w:rPr>
                <w:rFonts w:ascii="Calibri" w:eastAsia="Times New Roman" w:hAnsi="Calibri" w:cs="Calibri"/>
                <w:color w:val="000000"/>
                <w:lang w:eastAsia="es-AR"/>
              </w:rPr>
              <w:t>Muebles</w:t>
            </w:r>
          </w:p>
        </w:tc>
        <w:tc>
          <w:tcPr>
            <w:tcW w:w="178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center"/>
              <w:rPr>
                <w:rFonts w:ascii="Calibri" w:eastAsia="Times New Roman" w:hAnsi="Calibri" w:cs="Calibri"/>
                <w:color w:val="000000"/>
                <w:lang w:eastAsia="es-AR"/>
              </w:rPr>
            </w:pPr>
            <w:r w:rsidRPr="004227A6">
              <w:rPr>
                <w:rFonts w:ascii="Calibri" w:eastAsia="Times New Roman" w:hAnsi="Calibri" w:cs="Calibri"/>
                <w:color w:val="000000"/>
                <w:lang w:eastAsia="es-AR"/>
              </w:rPr>
              <w:t>10</w:t>
            </w:r>
          </w:p>
        </w:tc>
        <w:tc>
          <w:tcPr>
            <w:tcW w:w="184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center"/>
              <w:rPr>
                <w:rFonts w:ascii="Calibri" w:eastAsia="Times New Roman" w:hAnsi="Calibri" w:cs="Calibri"/>
                <w:color w:val="000000"/>
                <w:lang w:eastAsia="es-AR"/>
              </w:rPr>
            </w:pPr>
            <w:r w:rsidRPr="004227A6">
              <w:rPr>
                <w:rFonts w:ascii="Calibri" w:eastAsia="Times New Roman" w:hAnsi="Calibri" w:cs="Calibri"/>
                <w:color w:val="000000"/>
                <w:lang w:eastAsia="es-AR"/>
              </w:rPr>
              <w:t>10%</w:t>
            </w:r>
          </w:p>
        </w:tc>
      </w:tr>
      <w:tr w:rsidR="004227A6" w:rsidRPr="004227A6" w:rsidTr="004227A6">
        <w:trPr>
          <w:trHeight w:val="300"/>
        </w:trPr>
        <w:tc>
          <w:tcPr>
            <w:tcW w:w="3640" w:type="dxa"/>
            <w:tcBorders>
              <w:top w:val="nil"/>
              <w:left w:val="single" w:sz="4" w:space="0" w:color="auto"/>
              <w:bottom w:val="single" w:sz="4" w:space="0" w:color="auto"/>
              <w:right w:val="single" w:sz="4" w:space="0" w:color="auto"/>
            </w:tcBorders>
            <w:shd w:val="clear" w:color="000000" w:fill="B8CCE4"/>
            <w:noWrap/>
            <w:vAlign w:val="bottom"/>
            <w:hideMark/>
          </w:tcPr>
          <w:p w:rsidR="004227A6" w:rsidRPr="004227A6" w:rsidRDefault="004227A6" w:rsidP="004227A6">
            <w:pPr>
              <w:spacing w:after="0" w:line="240" w:lineRule="auto"/>
              <w:jc w:val="left"/>
              <w:rPr>
                <w:rFonts w:ascii="Calibri" w:eastAsia="Times New Roman" w:hAnsi="Calibri" w:cs="Calibri"/>
                <w:color w:val="000000"/>
                <w:lang w:eastAsia="es-AR"/>
              </w:rPr>
            </w:pPr>
            <w:r w:rsidRPr="004227A6">
              <w:rPr>
                <w:rFonts w:ascii="Calibri" w:eastAsia="Times New Roman" w:hAnsi="Calibri" w:cs="Calibri"/>
                <w:color w:val="000000"/>
                <w:lang w:eastAsia="es-AR"/>
              </w:rPr>
              <w:t>Útiles</w:t>
            </w:r>
          </w:p>
        </w:tc>
        <w:tc>
          <w:tcPr>
            <w:tcW w:w="178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center"/>
              <w:rPr>
                <w:rFonts w:ascii="Calibri" w:eastAsia="Times New Roman" w:hAnsi="Calibri" w:cs="Calibri"/>
                <w:color w:val="000000"/>
                <w:lang w:eastAsia="es-AR"/>
              </w:rPr>
            </w:pPr>
            <w:r w:rsidRPr="004227A6">
              <w:rPr>
                <w:rFonts w:ascii="Calibri" w:eastAsia="Times New Roman" w:hAnsi="Calibri" w:cs="Calibri"/>
                <w:color w:val="000000"/>
                <w:lang w:eastAsia="es-AR"/>
              </w:rPr>
              <w:t>10</w:t>
            </w:r>
          </w:p>
        </w:tc>
        <w:tc>
          <w:tcPr>
            <w:tcW w:w="184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center"/>
              <w:rPr>
                <w:rFonts w:ascii="Calibri" w:eastAsia="Times New Roman" w:hAnsi="Calibri" w:cs="Calibri"/>
                <w:color w:val="000000"/>
                <w:lang w:eastAsia="es-AR"/>
              </w:rPr>
            </w:pPr>
            <w:r w:rsidRPr="004227A6">
              <w:rPr>
                <w:rFonts w:ascii="Calibri" w:eastAsia="Times New Roman" w:hAnsi="Calibri" w:cs="Calibri"/>
                <w:color w:val="000000"/>
                <w:lang w:eastAsia="es-AR"/>
              </w:rPr>
              <w:t>10%</w:t>
            </w:r>
          </w:p>
        </w:tc>
      </w:tr>
      <w:tr w:rsidR="004227A6" w:rsidRPr="004227A6" w:rsidTr="004227A6">
        <w:trPr>
          <w:trHeight w:val="300"/>
        </w:trPr>
        <w:tc>
          <w:tcPr>
            <w:tcW w:w="3640" w:type="dxa"/>
            <w:tcBorders>
              <w:top w:val="nil"/>
              <w:left w:val="single" w:sz="4" w:space="0" w:color="auto"/>
              <w:bottom w:val="single" w:sz="4" w:space="0" w:color="auto"/>
              <w:right w:val="single" w:sz="4" w:space="0" w:color="auto"/>
            </w:tcBorders>
            <w:shd w:val="clear" w:color="000000" w:fill="B8CCE4"/>
            <w:noWrap/>
            <w:vAlign w:val="bottom"/>
            <w:hideMark/>
          </w:tcPr>
          <w:p w:rsidR="004227A6" w:rsidRPr="004227A6" w:rsidRDefault="004227A6" w:rsidP="004227A6">
            <w:pPr>
              <w:spacing w:after="0" w:line="240" w:lineRule="auto"/>
              <w:jc w:val="left"/>
              <w:rPr>
                <w:rFonts w:ascii="Calibri" w:eastAsia="Times New Roman" w:hAnsi="Calibri" w:cs="Calibri"/>
                <w:color w:val="000000"/>
                <w:lang w:eastAsia="es-AR"/>
              </w:rPr>
            </w:pPr>
            <w:r w:rsidRPr="004227A6">
              <w:rPr>
                <w:rFonts w:ascii="Calibri" w:eastAsia="Times New Roman" w:hAnsi="Calibri" w:cs="Calibri"/>
                <w:color w:val="000000"/>
                <w:lang w:eastAsia="es-AR"/>
              </w:rPr>
              <w:t>Herramientas</w:t>
            </w:r>
          </w:p>
        </w:tc>
        <w:tc>
          <w:tcPr>
            <w:tcW w:w="178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center"/>
              <w:rPr>
                <w:rFonts w:ascii="Calibri" w:eastAsia="Times New Roman" w:hAnsi="Calibri" w:cs="Calibri"/>
                <w:color w:val="000000"/>
                <w:lang w:eastAsia="es-AR"/>
              </w:rPr>
            </w:pPr>
            <w:r w:rsidRPr="004227A6">
              <w:rPr>
                <w:rFonts w:ascii="Calibri" w:eastAsia="Times New Roman" w:hAnsi="Calibri" w:cs="Calibri"/>
                <w:color w:val="000000"/>
                <w:lang w:eastAsia="es-AR"/>
              </w:rPr>
              <w:t>10</w:t>
            </w:r>
          </w:p>
        </w:tc>
        <w:tc>
          <w:tcPr>
            <w:tcW w:w="184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center"/>
              <w:rPr>
                <w:rFonts w:ascii="Calibri" w:eastAsia="Times New Roman" w:hAnsi="Calibri" w:cs="Calibri"/>
                <w:color w:val="000000"/>
                <w:lang w:eastAsia="es-AR"/>
              </w:rPr>
            </w:pPr>
            <w:r w:rsidRPr="004227A6">
              <w:rPr>
                <w:rFonts w:ascii="Calibri" w:eastAsia="Times New Roman" w:hAnsi="Calibri" w:cs="Calibri"/>
                <w:color w:val="000000"/>
                <w:lang w:eastAsia="es-AR"/>
              </w:rPr>
              <w:t>10%</w:t>
            </w:r>
          </w:p>
        </w:tc>
      </w:tr>
      <w:tr w:rsidR="004227A6" w:rsidRPr="004227A6" w:rsidTr="004227A6">
        <w:trPr>
          <w:trHeight w:val="300"/>
        </w:trPr>
        <w:tc>
          <w:tcPr>
            <w:tcW w:w="3640" w:type="dxa"/>
            <w:tcBorders>
              <w:top w:val="nil"/>
              <w:left w:val="single" w:sz="4" w:space="0" w:color="auto"/>
              <w:bottom w:val="single" w:sz="4" w:space="0" w:color="auto"/>
              <w:right w:val="single" w:sz="4" w:space="0" w:color="auto"/>
            </w:tcBorders>
            <w:shd w:val="clear" w:color="000000" w:fill="B8CCE4"/>
            <w:noWrap/>
            <w:vAlign w:val="bottom"/>
            <w:hideMark/>
          </w:tcPr>
          <w:p w:rsidR="004227A6" w:rsidRPr="004227A6" w:rsidRDefault="004227A6" w:rsidP="004227A6">
            <w:pPr>
              <w:spacing w:after="0" w:line="240" w:lineRule="auto"/>
              <w:jc w:val="left"/>
              <w:rPr>
                <w:rFonts w:ascii="Calibri" w:eastAsia="Times New Roman" w:hAnsi="Calibri" w:cs="Calibri"/>
                <w:color w:val="000000"/>
                <w:lang w:eastAsia="es-AR"/>
              </w:rPr>
            </w:pPr>
            <w:r w:rsidRPr="004227A6">
              <w:rPr>
                <w:rFonts w:ascii="Calibri" w:eastAsia="Times New Roman" w:hAnsi="Calibri" w:cs="Calibri"/>
                <w:color w:val="000000"/>
                <w:lang w:eastAsia="es-AR"/>
              </w:rPr>
              <w:t>Maquinarias</w:t>
            </w:r>
          </w:p>
        </w:tc>
        <w:tc>
          <w:tcPr>
            <w:tcW w:w="178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center"/>
              <w:rPr>
                <w:rFonts w:ascii="Calibri" w:eastAsia="Times New Roman" w:hAnsi="Calibri" w:cs="Calibri"/>
                <w:color w:val="000000"/>
                <w:lang w:eastAsia="es-AR"/>
              </w:rPr>
            </w:pPr>
            <w:r w:rsidRPr="004227A6">
              <w:rPr>
                <w:rFonts w:ascii="Calibri" w:eastAsia="Times New Roman" w:hAnsi="Calibri" w:cs="Calibri"/>
                <w:color w:val="000000"/>
                <w:lang w:eastAsia="es-AR"/>
              </w:rPr>
              <w:t>10</w:t>
            </w:r>
          </w:p>
        </w:tc>
        <w:tc>
          <w:tcPr>
            <w:tcW w:w="184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center"/>
              <w:rPr>
                <w:rFonts w:ascii="Calibri" w:eastAsia="Times New Roman" w:hAnsi="Calibri" w:cs="Calibri"/>
                <w:color w:val="000000"/>
                <w:lang w:eastAsia="es-AR"/>
              </w:rPr>
            </w:pPr>
            <w:r w:rsidRPr="004227A6">
              <w:rPr>
                <w:rFonts w:ascii="Calibri" w:eastAsia="Times New Roman" w:hAnsi="Calibri" w:cs="Calibri"/>
                <w:color w:val="000000"/>
                <w:lang w:eastAsia="es-AR"/>
              </w:rPr>
              <w:t>10%</w:t>
            </w:r>
          </w:p>
        </w:tc>
      </w:tr>
      <w:tr w:rsidR="004227A6" w:rsidRPr="004227A6" w:rsidTr="004227A6">
        <w:trPr>
          <w:trHeight w:val="300"/>
        </w:trPr>
        <w:tc>
          <w:tcPr>
            <w:tcW w:w="3640" w:type="dxa"/>
            <w:tcBorders>
              <w:top w:val="nil"/>
              <w:left w:val="single" w:sz="4" w:space="0" w:color="auto"/>
              <w:bottom w:val="single" w:sz="4" w:space="0" w:color="auto"/>
              <w:right w:val="single" w:sz="4" w:space="0" w:color="auto"/>
            </w:tcBorders>
            <w:shd w:val="clear" w:color="000000" w:fill="B8CCE4"/>
            <w:noWrap/>
            <w:vAlign w:val="bottom"/>
            <w:hideMark/>
          </w:tcPr>
          <w:p w:rsidR="004227A6" w:rsidRPr="004227A6" w:rsidRDefault="004227A6" w:rsidP="004227A6">
            <w:pPr>
              <w:spacing w:after="0" w:line="240" w:lineRule="auto"/>
              <w:jc w:val="left"/>
              <w:rPr>
                <w:rFonts w:ascii="Calibri" w:eastAsia="Times New Roman" w:hAnsi="Calibri" w:cs="Calibri"/>
                <w:color w:val="000000"/>
                <w:lang w:eastAsia="es-AR"/>
              </w:rPr>
            </w:pPr>
            <w:r w:rsidRPr="004227A6">
              <w:rPr>
                <w:rFonts w:ascii="Calibri" w:eastAsia="Times New Roman" w:hAnsi="Calibri" w:cs="Calibri"/>
                <w:color w:val="000000"/>
                <w:lang w:eastAsia="es-AR"/>
              </w:rPr>
              <w:t>Rodados</w:t>
            </w:r>
          </w:p>
        </w:tc>
        <w:tc>
          <w:tcPr>
            <w:tcW w:w="178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center"/>
              <w:rPr>
                <w:rFonts w:ascii="Calibri" w:eastAsia="Times New Roman" w:hAnsi="Calibri" w:cs="Calibri"/>
                <w:color w:val="000000"/>
                <w:lang w:eastAsia="es-AR"/>
              </w:rPr>
            </w:pPr>
            <w:r w:rsidRPr="004227A6">
              <w:rPr>
                <w:rFonts w:ascii="Calibri" w:eastAsia="Times New Roman" w:hAnsi="Calibri" w:cs="Calibri"/>
                <w:color w:val="000000"/>
                <w:lang w:eastAsia="es-AR"/>
              </w:rPr>
              <w:t>5</w:t>
            </w:r>
          </w:p>
        </w:tc>
        <w:tc>
          <w:tcPr>
            <w:tcW w:w="184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center"/>
              <w:rPr>
                <w:rFonts w:ascii="Calibri" w:eastAsia="Times New Roman" w:hAnsi="Calibri" w:cs="Calibri"/>
                <w:color w:val="000000"/>
                <w:lang w:eastAsia="es-AR"/>
              </w:rPr>
            </w:pPr>
            <w:r w:rsidRPr="004227A6">
              <w:rPr>
                <w:rFonts w:ascii="Calibri" w:eastAsia="Times New Roman" w:hAnsi="Calibri" w:cs="Calibri"/>
                <w:color w:val="000000"/>
                <w:lang w:eastAsia="es-AR"/>
              </w:rPr>
              <w:t>20%</w:t>
            </w:r>
          </w:p>
        </w:tc>
      </w:tr>
      <w:tr w:rsidR="004227A6" w:rsidRPr="004227A6" w:rsidTr="004227A6">
        <w:trPr>
          <w:trHeight w:val="300"/>
        </w:trPr>
        <w:tc>
          <w:tcPr>
            <w:tcW w:w="3640" w:type="dxa"/>
            <w:tcBorders>
              <w:top w:val="nil"/>
              <w:left w:val="single" w:sz="4" w:space="0" w:color="auto"/>
              <w:bottom w:val="single" w:sz="4" w:space="0" w:color="auto"/>
              <w:right w:val="single" w:sz="4" w:space="0" w:color="auto"/>
            </w:tcBorders>
            <w:shd w:val="clear" w:color="000000" w:fill="B8CCE4"/>
            <w:noWrap/>
            <w:vAlign w:val="bottom"/>
            <w:hideMark/>
          </w:tcPr>
          <w:p w:rsidR="004227A6" w:rsidRPr="004227A6" w:rsidRDefault="004227A6" w:rsidP="004227A6">
            <w:pPr>
              <w:spacing w:after="0" w:line="240" w:lineRule="auto"/>
              <w:jc w:val="left"/>
              <w:rPr>
                <w:rFonts w:ascii="Calibri" w:eastAsia="Times New Roman" w:hAnsi="Calibri" w:cs="Calibri"/>
                <w:color w:val="000000"/>
                <w:lang w:eastAsia="es-AR"/>
              </w:rPr>
            </w:pPr>
            <w:r w:rsidRPr="004227A6">
              <w:rPr>
                <w:rFonts w:ascii="Calibri" w:eastAsia="Times New Roman" w:hAnsi="Calibri" w:cs="Calibri"/>
                <w:color w:val="000000"/>
                <w:lang w:eastAsia="es-AR"/>
              </w:rPr>
              <w:t>Edificios, construcciones y mejoras</w:t>
            </w:r>
          </w:p>
        </w:tc>
        <w:tc>
          <w:tcPr>
            <w:tcW w:w="178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center"/>
              <w:rPr>
                <w:rFonts w:ascii="Calibri" w:eastAsia="Times New Roman" w:hAnsi="Calibri" w:cs="Calibri"/>
                <w:color w:val="000000"/>
                <w:lang w:eastAsia="es-AR"/>
              </w:rPr>
            </w:pPr>
            <w:r w:rsidRPr="004227A6">
              <w:rPr>
                <w:rFonts w:ascii="Calibri" w:eastAsia="Times New Roman" w:hAnsi="Calibri" w:cs="Calibri"/>
                <w:color w:val="000000"/>
                <w:lang w:eastAsia="es-AR"/>
              </w:rPr>
              <w:t>50</w:t>
            </w:r>
          </w:p>
        </w:tc>
        <w:tc>
          <w:tcPr>
            <w:tcW w:w="184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center"/>
              <w:rPr>
                <w:rFonts w:ascii="Calibri" w:eastAsia="Times New Roman" w:hAnsi="Calibri" w:cs="Calibri"/>
                <w:color w:val="000000"/>
                <w:lang w:eastAsia="es-AR"/>
              </w:rPr>
            </w:pPr>
            <w:r w:rsidRPr="004227A6">
              <w:rPr>
                <w:rFonts w:ascii="Calibri" w:eastAsia="Times New Roman" w:hAnsi="Calibri" w:cs="Calibri"/>
                <w:color w:val="000000"/>
                <w:lang w:eastAsia="es-AR"/>
              </w:rPr>
              <w:t>2%</w:t>
            </w:r>
          </w:p>
        </w:tc>
      </w:tr>
    </w:tbl>
    <w:p w:rsidR="004227A6" w:rsidRDefault="004227A6" w:rsidP="004227A6"/>
    <w:p w:rsidR="004227A6" w:rsidRDefault="004227A6" w:rsidP="004227A6">
      <w:r>
        <w:t>Por lo tanto, los montos serán:</w:t>
      </w:r>
    </w:p>
    <w:tbl>
      <w:tblPr>
        <w:tblW w:w="8560" w:type="dxa"/>
        <w:tblInd w:w="55" w:type="dxa"/>
        <w:tblCellMar>
          <w:left w:w="70" w:type="dxa"/>
          <w:right w:w="70" w:type="dxa"/>
        </w:tblCellMar>
        <w:tblLook w:val="04A0"/>
      </w:tblPr>
      <w:tblGrid>
        <w:gridCol w:w="3640"/>
        <w:gridCol w:w="1780"/>
        <w:gridCol w:w="1840"/>
        <w:gridCol w:w="1300"/>
      </w:tblGrid>
      <w:tr w:rsidR="004227A6" w:rsidRPr="004227A6" w:rsidTr="004227A6">
        <w:trPr>
          <w:trHeight w:val="300"/>
        </w:trPr>
        <w:tc>
          <w:tcPr>
            <w:tcW w:w="3640" w:type="dxa"/>
            <w:tcBorders>
              <w:top w:val="nil"/>
              <w:left w:val="nil"/>
              <w:bottom w:val="nil"/>
              <w:right w:val="nil"/>
            </w:tcBorders>
            <w:shd w:val="clear" w:color="000000" w:fill="16365C"/>
            <w:noWrap/>
            <w:vAlign w:val="bottom"/>
            <w:hideMark/>
          </w:tcPr>
          <w:p w:rsidR="004227A6" w:rsidRPr="004227A6" w:rsidRDefault="004227A6" w:rsidP="004227A6">
            <w:pPr>
              <w:spacing w:after="0" w:line="240" w:lineRule="auto"/>
              <w:jc w:val="left"/>
              <w:rPr>
                <w:rFonts w:ascii="Calibri" w:eastAsia="Times New Roman" w:hAnsi="Calibri" w:cs="Calibri"/>
                <w:color w:val="FFFFFF"/>
                <w:lang w:eastAsia="es-AR"/>
              </w:rPr>
            </w:pPr>
            <w:r w:rsidRPr="004227A6">
              <w:rPr>
                <w:rFonts w:ascii="Calibri" w:eastAsia="Times New Roman" w:hAnsi="Calibri" w:cs="Calibri"/>
                <w:color w:val="FFFFFF"/>
                <w:lang w:eastAsia="es-AR"/>
              </w:rPr>
              <w:t>Bienes a Amortizar</w:t>
            </w:r>
          </w:p>
        </w:tc>
        <w:tc>
          <w:tcPr>
            <w:tcW w:w="1780" w:type="dxa"/>
            <w:tcBorders>
              <w:top w:val="nil"/>
              <w:left w:val="nil"/>
              <w:bottom w:val="nil"/>
              <w:right w:val="nil"/>
            </w:tcBorders>
            <w:shd w:val="clear" w:color="000000" w:fill="16365C"/>
            <w:noWrap/>
            <w:vAlign w:val="bottom"/>
            <w:hideMark/>
          </w:tcPr>
          <w:p w:rsidR="004227A6" w:rsidRPr="004227A6" w:rsidRDefault="004227A6" w:rsidP="004227A6">
            <w:pPr>
              <w:spacing w:after="0" w:line="240" w:lineRule="auto"/>
              <w:jc w:val="left"/>
              <w:rPr>
                <w:rFonts w:ascii="Calibri" w:eastAsia="Times New Roman" w:hAnsi="Calibri" w:cs="Calibri"/>
                <w:color w:val="FFFFFF"/>
                <w:lang w:eastAsia="es-AR"/>
              </w:rPr>
            </w:pPr>
            <w:r w:rsidRPr="004227A6">
              <w:rPr>
                <w:rFonts w:ascii="Calibri" w:eastAsia="Times New Roman" w:hAnsi="Calibri" w:cs="Calibri"/>
                <w:color w:val="FFFFFF"/>
                <w:lang w:eastAsia="es-AR"/>
              </w:rPr>
              <w:t>Monto de Compra</w:t>
            </w:r>
          </w:p>
        </w:tc>
        <w:tc>
          <w:tcPr>
            <w:tcW w:w="1840" w:type="dxa"/>
            <w:tcBorders>
              <w:top w:val="nil"/>
              <w:left w:val="nil"/>
              <w:bottom w:val="nil"/>
              <w:right w:val="nil"/>
            </w:tcBorders>
            <w:shd w:val="clear" w:color="000000" w:fill="16365C"/>
            <w:noWrap/>
            <w:vAlign w:val="bottom"/>
            <w:hideMark/>
          </w:tcPr>
          <w:p w:rsidR="004227A6" w:rsidRPr="004227A6" w:rsidRDefault="004227A6" w:rsidP="004227A6">
            <w:pPr>
              <w:spacing w:after="0" w:line="240" w:lineRule="auto"/>
              <w:jc w:val="left"/>
              <w:rPr>
                <w:rFonts w:ascii="Calibri" w:eastAsia="Times New Roman" w:hAnsi="Calibri" w:cs="Calibri"/>
                <w:color w:val="FFFFFF"/>
                <w:lang w:eastAsia="es-AR"/>
              </w:rPr>
            </w:pPr>
            <w:r w:rsidRPr="004227A6">
              <w:rPr>
                <w:rFonts w:ascii="Calibri" w:eastAsia="Times New Roman" w:hAnsi="Calibri" w:cs="Calibri"/>
                <w:color w:val="FFFFFF"/>
                <w:lang w:eastAsia="es-AR"/>
              </w:rPr>
              <w:t>Porcentaje Amort.</w:t>
            </w:r>
          </w:p>
        </w:tc>
        <w:tc>
          <w:tcPr>
            <w:tcW w:w="1300" w:type="dxa"/>
            <w:tcBorders>
              <w:top w:val="nil"/>
              <w:left w:val="nil"/>
              <w:bottom w:val="nil"/>
              <w:right w:val="nil"/>
            </w:tcBorders>
            <w:shd w:val="clear" w:color="000000" w:fill="16365C"/>
            <w:noWrap/>
            <w:vAlign w:val="bottom"/>
            <w:hideMark/>
          </w:tcPr>
          <w:p w:rsidR="004227A6" w:rsidRPr="004227A6" w:rsidRDefault="004227A6" w:rsidP="004227A6">
            <w:pPr>
              <w:spacing w:after="0" w:line="240" w:lineRule="auto"/>
              <w:jc w:val="left"/>
              <w:rPr>
                <w:rFonts w:ascii="Calibri" w:eastAsia="Times New Roman" w:hAnsi="Calibri" w:cs="Calibri"/>
                <w:color w:val="FFFFFF"/>
                <w:lang w:eastAsia="es-AR"/>
              </w:rPr>
            </w:pPr>
            <w:r w:rsidRPr="004227A6">
              <w:rPr>
                <w:rFonts w:ascii="Calibri" w:eastAsia="Times New Roman" w:hAnsi="Calibri" w:cs="Calibri"/>
                <w:color w:val="FFFFFF"/>
                <w:lang w:eastAsia="es-AR"/>
              </w:rPr>
              <w:t>Monto Anual</w:t>
            </w:r>
          </w:p>
        </w:tc>
      </w:tr>
      <w:tr w:rsidR="004227A6" w:rsidRPr="004227A6" w:rsidTr="004227A6">
        <w:trPr>
          <w:trHeight w:val="300"/>
        </w:trPr>
        <w:tc>
          <w:tcPr>
            <w:tcW w:w="3640" w:type="dxa"/>
            <w:tcBorders>
              <w:top w:val="single" w:sz="4" w:space="0" w:color="auto"/>
              <w:left w:val="single" w:sz="4" w:space="0" w:color="auto"/>
              <w:bottom w:val="single" w:sz="4" w:space="0" w:color="auto"/>
              <w:right w:val="single" w:sz="4" w:space="0" w:color="auto"/>
            </w:tcBorders>
            <w:shd w:val="clear" w:color="000000" w:fill="B8CCE4"/>
            <w:noWrap/>
            <w:vAlign w:val="bottom"/>
            <w:hideMark/>
          </w:tcPr>
          <w:p w:rsidR="004227A6" w:rsidRPr="004227A6" w:rsidRDefault="004227A6" w:rsidP="004227A6">
            <w:pPr>
              <w:spacing w:after="0" w:line="240" w:lineRule="auto"/>
              <w:jc w:val="left"/>
              <w:rPr>
                <w:rFonts w:ascii="Calibri" w:eastAsia="Times New Roman" w:hAnsi="Calibri" w:cs="Calibri"/>
                <w:color w:val="000000"/>
                <w:lang w:eastAsia="es-AR"/>
              </w:rPr>
            </w:pPr>
            <w:r w:rsidRPr="004227A6">
              <w:rPr>
                <w:rFonts w:ascii="Calibri" w:eastAsia="Times New Roman" w:hAnsi="Calibri" w:cs="Calibri"/>
                <w:color w:val="000000"/>
                <w:lang w:eastAsia="es-AR"/>
              </w:rPr>
              <w:t>Computadoras</w:t>
            </w:r>
          </w:p>
        </w:tc>
        <w:tc>
          <w:tcPr>
            <w:tcW w:w="1780" w:type="dxa"/>
            <w:tcBorders>
              <w:top w:val="single" w:sz="4" w:space="0" w:color="auto"/>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center"/>
              <w:rPr>
                <w:rFonts w:ascii="Calibri" w:eastAsia="Times New Roman" w:hAnsi="Calibri" w:cs="Calibri"/>
                <w:color w:val="000000"/>
                <w:lang w:eastAsia="es-AR"/>
              </w:rPr>
            </w:pPr>
            <w:r w:rsidRPr="004227A6">
              <w:rPr>
                <w:rFonts w:ascii="Calibri" w:eastAsia="Times New Roman" w:hAnsi="Calibri" w:cs="Calibri"/>
                <w:color w:val="000000"/>
                <w:lang w:eastAsia="es-AR"/>
              </w:rPr>
              <w:t>$ 18.000</w:t>
            </w:r>
          </w:p>
        </w:tc>
        <w:tc>
          <w:tcPr>
            <w:tcW w:w="1840" w:type="dxa"/>
            <w:tcBorders>
              <w:top w:val="single" w:sz="4" w:space="0" w:color="auto"/>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center"/>
              <w:rPr>
                <w:rFonts w:ascii="Calibri" w:eastAsia="Times New Roman" w:hAnsi="Calibri" w:cs="Calibri"/>
                <w:color w:val="000000"/>
                <w:lang w:eastAsia="es-AR"/>
              </w:rPr>
            </w:pPr>
            <w:r w:rsidRPr="004227A6">
              <w:rPr>
                <w:rFonts w:ascii="Calibri" w:eastAsia="Times New Roman" w:hAnsi="Calibri" w:cs="Calibri"/>
                <w:color w:val="000000"/>
                <w:lang w:eastAsia="es-AR"/>
              </w:rPr>
              <w:t>10%</w:t>
            </w:r>
          </w:p>
        </w:tc>
        <w:tc>
          <w:tcPr>
            <w:tcW w:w="1300" w:type="dxa"/>
            <w:tcBorders>
              <w:top w:val="single" w:sz="4" w:space="0" w:color="auto"/>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center"/>
              <w:rPr>
                <w:rFonts w:ascii="Calibri" w:eastAsia="Times New Roman" w:hAnsi="Calibri" w:cs="Calibri"/>
                <w:color w:val="000000"/>
                <w:lang w:eastAsia="es-AR"/>
              </w:rPr>
            </w:pPr>
            <w:r w:rsidRPr="004227A6">
              <w:rPr>
                <w:rFonts w:ascii="Calibri" w:eastAsia="Times New Roman" w:hAnsi="Calibri" w:cs="Calibri"/>
                <w:color w:val="000000"/>
                <w:lang w:eastAsia="es-AR"/>
              </w:rPr>
              <w:t>$ 1.800</w:t>
            </w:r>
          </w:p>
        </w:tc>
      </w:tr>
      <w:tr w:rsidR="004227A6" w:rsidRPr="004227A6" w:rsidTr="004227A6">
        <w:trPr>
          <w:trHeight w:val="300"/>
        </w:trPr>
        <w:tc>
          <w:tcPr>
            <w:tcW w:w="3640" w:type="dxa"/>
            <w:tcBorders>
              <w:top w:val="nil"/>
              <w:left w:val="single" w:sz="4" w:space="0" w:color="auto"/>
              <w:bottom w:val="single" w:sz="4" w:space="0" w:color="auto"/>
              <w:right w:val="single" w:sz="4" w:space="0" w:color="auto"/>
            </w:tcBorders>
            <w:shd w:val="clear" w:color="000000" w:fill="B8CCE4"/>
            <w:noWrap/>
            <w:vAlign w:val="bottom"/>
            <w:hideMark/>
          </w:tcPr>
          <w:p w:rsidR="004227A6" w:rsidRPr="004227A6" w:rsidRDefault="004227A6" w:rsidP="004227A6">
            <w:pPr>
              <w:spacing w:after="0" w:line="240" w:lineRule="auto"/>
              <w:jc w:val="left"/>
              <w:rPr>
                <w:rFonts w:ascii="Calibri" w:eastAsia="Times New Roman" w:hAnsi="Calibri" w:cs="Calibri"/>
                <w:color w:val="000000"/>
                <w:lang w:eastAsia="es-AR"/>
              </w:rPr>
            </w:pPr>
            <w:r w:rsidRPr="004227A6">
              <w:rPr>
                <w:rFonts w:ascii="Calibri" w:eastAsia="Times New Roman" w:hAnsi="Calibri" w:cs="Calibri"/>
                <w:color w:val="000000"/>
                <w:lang w:eastAsia="es-AR"/>
              </w:rPr>
              <w:t>Mesas</w:t>
            </w:r>
          </w:p>
        </w:tc>
        <w:tc>
          <w:tcPr>
            <w:tcW w:w="178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center"/>
              <w:rPr>
                <w:rFonts w:ascii="Calibri" w:eastAsia="Times New Roman" w:hAnsi="Calibri" w:cs="Calibri"/>
                <w:color w:val="000000"/>
                <w:lang w:eastAsia="es-AR"/>
              </w:rPr>
            </w:pPr>
            <w:r w:rsidRPr="004227A6">
              <w:rPr>
                <w:rFonts w:ascii="Calibri" w:eastAsia="Times New Roman" w:hAnsi="Calibri" w:cs="Calibri"/>
                <w:color w:val="000000"/>
                <w:lang w:eastAsia="es-AR"/>
              </w:rPr>
              <w:t>$ 8.000</w:t>
            </w:r>
          </w:p>
        </w:tc>
        <w:tc>
          <w:tcPr>
            <w:tcW w:w="184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center"/>
              <w:rPr>
                <w:rFonts w:ascii="Calibri" w:eastAsia="Times New Roman" w:hAnsi="Calibri" w:cs="Calibri"/>
                <w:color w:val="000000"/>
                <w:lang w:eastAsia="es-AR"/>
              </w:rPr>
            </w:pPr>
            <w:r w:rsidRPr="004227A6">
              <w:rPr>
                <w:rFonts w:ascii="Calibri" w:eastAsia="Times New Roman" w:hAnsi="Calibri" w:cs="Calibri"/>
                <w:color w:val="000000"/>
                <w:lang w:eastAsia="es-AR"/>
              </w:rPr>
              <w:t>10%</w:t>
            </w:r>
          </w:p>
        </w:tc>
        <w:tc>
          <w:tcPr>
            <w:tcW w:w="130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center"/>
              <w:rPr>
                <w:rFonts w:ascii="Calibri" w:eastAsia="Times New Roman" w:hAnsi="Calibri" w:cs="Calibri"/>
                <w:color w:val="000000"/>
                <w:lang w:eastAsia="es-AR"/>
              </w:rPr>
            </w:pPr>
            <w:r w:rsidRPr="004227A6">
              <w:rPr>
                <w:rFonts w:ascii="Calibri" w:eastAsia="Times New Roman" w:hAnsi="Calibri" w:cs="Calibri"/>
                <w:color w:val="000000"/>
                <w:lang w:eastAsia="es-AR"/>
              </w:rPr>
              <w:t>$ 800</w:t>
            </w:r>
          </w:p>
        </w:tc>
      </w:tr>
      <w:tr w:rsidR="004227A6" w:rsidRPr="004227A6" w:rsidTr="004227A6">
        <w:trPr>
          <w:trHeight w:val="300"/>
        </w:trPr>
        <w:tc>
          <w:tcPr>
            <w:tcW w:w="3640" w:type="dxa"/>
            <w:tcBorders>
              <w:top w:val="nil"/>
              <w:left w:val="single" w:sz="4" w:space="0" w:color="auto"/>
              <w:bottom w:val="single" w:sz="4" w:space="0" w:color="auto"/>
              <w:right w:val="single" w:sz="4" w:space="0" w:color="auto"/>
            </w:tcBorders>
            <w:shd w:val="clear" w:color="000000" w:fill="B8CCE4"/>
            <w:noWrap/>
            <w:vAlign w:val="bottom"/>
            <w:hideMark/>
          </w:tcPr>
          <w:p w:rsidR="004227A6" w:rsidRPr="004227A6" w:rsidRDefault="004227A6" w:rsidP="004227A6">
            <w:pPr>
              <w:spacing w:after="0" w:line="240" w:lineRule="auto"/>
              <w:jc w:val="left"/>
              <w:rPr>
                <w:rFonts w:ascii="Calibri" w:eastAsia="Times New Roman" w:hAnsi="Calibri" w:cs="Calibri"/>
                <w:color w:val="000000"/>
                <w:lang w:eastAsia="es-AR"/>
              </w:rPr>
            </w:pPr>
            <w:r w:rsidRPr="004227A6">
              <w:rPr>
                <w:rFonts w:ascii="Calibri" w:eastAsia="Times New Roman" w:hAnsi="Calibri" w:cs="Calibri"/>
                <w:color w:val="000000"/>
                <w:lang w:eastAsia="es-AR"/>
              </w:rPr>
              <w:t>Sillas</w:t>
            </w:r>
          </w:p>
        </w:tc>
        <w:tc>
          <w:tcPr>
            <w:tcW w:w="178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center"/>
              <w:rPr>
                <w:rFonts w:ascii="Calibri" w:eastAsia="Times New Roman" w:hAnsi="Calibri" w:cs="Calibri"/>
                <w:color w:val="000000"/>
                <w:lang w:eastAsia="es-AR"/>
              </w:rPr>
            </w:pPr>
            <w:r w:rsidRPr="004227A6">
              <w:rPr>
                <w:rFonts w:ascii="Calibri" w:eastAsia="Times New Roman" w:hAnsi="Calibri" w:cs="Calibri"/>
                <w:color w:val="000000"/>
                <w:lang w:eastAsia="es-AR"/>
              </w:rPr>
              <w:t>$ 2.000</w:t>
            </w:r>
          </w:p>
        </w:tc>
        <w:tc>
          <w:tcPr>
            <w:tcW w:w="184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center"/>
              <w:rPr>
                <w:rFonts w:ascii="Calibri" w:eastAsia="Times New Roman" w:hAnsi="Calibri" w:cs="Calibri"/>
                <w:color w:val="000000"/>
                <w:lang w:eastAsia="es-AR"/>
              </w:rPr>
            </w:pPr>
            <w:r w:rsidRPr="004227A6">
              <w:rPr>
                <w:rFonts w:ascii="Calibri" w:eastAsia="Times New Roman" w:hAnsi="Calibri" w:cs="Calibri"/>
                <w:color w:val="000000"/>
                <w:lang w:eastAsia="es-AR"/>
              </w:rPr>
              <w:t>10%</w:t>
            </w:r>
          </w:p>
        </w:tc>
        <w:tc>
          <w:tcPr>
            <w:tcW w:w="130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center"/>
              <w:rPr>
                <w:rFonts w:ascii="Calibri" w:eastAsia="Times New Roman" w:hAnsi="Calibri" w:cs="Calibri"/>
                <w:color w:val="000000"/>
                <w:lang w:eastAsia="es-AR"/>
              </w:rPr>
            </w:pPr>
            <w:r w:rsidRPr="004227A6">
              <w:rPr>
                <w:rFonts w:ascii="Calibri" w:eastAsia="Times New Roman" w:hAnsi="Calibri" w:cs="Calibri"/>
                <w:color w:val="000000"/>
                <w:lang w:eastAsia="es-AR"/>
              </w:rPr>
              <w:t>$ 200</w:t>
            </w:r>
          </w:p>
        </w:tc>
      </w:tr>
      <w:tr w:rsidR="004227A6" w:rsidRPr="004227A6" w:rsidTr="004227A6">
        <w:trPr>
          <w:trHeight w:val="300"/>
        </w:trPr>
        <w:tc>
          <w:tcPr>
            <w:tcW w:w="3640" w:type="dxa"/>
            <w:tcBorders>
              <w:top w:val="nil"/>
              <w:left w:val="single" w:sz="4" w:space="0" w:color="auto"/>
              <w:bottom w:val="single" w:sz="4" w:space="0" w:color="auto"/>
              <w:right w:val="single" w:sz="4" w:space="0" w:color="auto"/>
            </w:tcBorders>
            <w:shd w:val="clear" w:color="000000" w:fill="B8CCE4"/>
            <w:noWrap/>
            <w:vAlign w:val="bottom"/>
            <w:hideMark/>
          </w:tcPr>
          <w:p w:rsidR="004227A6" w:rsidRPr="004227A6" w:rsidRDefault="004227A6" w:rsidP="004227A6">
            <w:pPr>
              <w:spacing w:after="0" w:line="240" w:lineRule="auto"/>
              <w:jc w:val="left"/>
              <w:rPr>
                <w:rFonts w:ascii="Calibri" w:eastAsia="Times New Roman" w:hAnsi="Calibri" w:cs="Calibri"/>
                <w:color w:val="000000"/>
                <w:lang w:eastAsia="es-AR"/>
              </w:rPr>
            </w:pPr>
            <w:r w:rsidRPr="004227A6">
              <w:rPr>
                <w:rFonts w:ascii="Calibri" w:eastAsia="Times New Roman" w:hAnsi="Calibri" w:cs="Calibri"/>
                <w:color w:val="000000"/>
                <w:lang w:eastAsia="es-AR"/>
              </w:rPr>
              <w:t>Gastos de Pintura</w:t>
            </w:r>
          </w:p>
        </w:tc>
        <w:tc>
          <w:tcPr>
            <w:tcW w:w="178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center"/>
              <w:rPr>
                <w:rFonts w:ascii="Calibri" w:eastAsia="Times New Roman" w:hAnsi="Calibri" w:cs="Calibri"/>
                <w:color w:val="000000"/>
                <w:lang w:eastAsia="es-AR"/>
              </w:rPr>
            </w:pPr>
            <w:r w:rsidRPr="004227A6">
              <w:rPr>
                <w:rFonts w:ascii="Calibri" w:eastAsia="Times New Roman" w:hAnsi="Calibri" w:cs="Calibri"/>
                <w:color w:val="000000"/>
                <w:lang w:eastAsia="es-AR"/>
              </w:rPr>
              <w:t>$ 10.000</w:t>
            </w:r>
          </w:p>
        </w:tc>
        <w:tc>
          <w:tcPr>
            <w:tcW w:w="184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center"/>
              <w:rPr>
                <w:rFonts w:ascii="Calibri" w:eastAsia="Times New Roman" w:hAnsi="Calibri" w:cs="Calibri"/>
                <w:color w:val="000000"/>
                <w:lang w:eastAsia="es-AR"/>
              </w:rPr>
            </w:pPr>
            <w:r w:rsidRPr="004227A6">
              <w:rPr>
                <w:rFonts w:ascii="Calibri" w:eastAsia="Times New Roman" w:hAnsi="Calibri" w:cs="Calibri"/>
                <w:color w:val="000000"/>
                <w:lang w:eastAsia="es-AR"/>
              </w:rPr>
              <w:t>2%</w:t>
            </w:r>
          </w:p>
        </w:tc>
        <w:tc>
          <w:tcPr>
            <w:tcW w:w="130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center"/>
              <w:rPr>
                <w:rFonts w:ascii="Calibri" w:eastAsia="Times New Roman" w:hAnsi="Calibri" w:cs="Calibri"/>
                <w:color w:val="000000"/>
                <w:lang w:eastAsia="es-AR"/>
              </w:rPr>
            </w:pPr>
            <w:r w:rsidRPr="004227A6">
              <w:rPr>
                <w:rFonts w:ascii="Calibri" w:eastAsia="Times New Roman" w:hAnsi="Calibri" w:cs="Calibri"/>
                <w:color w:val="000000"/>
                <w:lang w:eastAsia="es-AR"/>
              </w:rPr>
              <w:t>$ 200</w:t>
            </w:r>
          </w:p>
        </w:tc>
      </w:tr>
      <w:tr w:rsidR="004227A6" w:rsidRPr="004227A6" w:rsidTr="004227A6">
        <w:trPr>
          <w:trHeight w:val="300"/>
        </w:trPr>
        <w:tc>
          <w:tcPr>
            <w:tcW w:w="3640" w:type="dxa"/>
            <w:tcBorders>
              <w:top w:val="nil"/>
              <w:left w:val="single" w:sz="4" w:space="0" w:color="auto"/>
              <w:bottom w:val="single" w:sz="4" w:space="0" w:color="auto"/>
              <w:right w:val="single" w:sz="4" w:space="0" w:color="auto"/>
            </w:tcBorders>
            <w:shd w:val="clear" w:color="000000" w:fill="B8CCE4"/>
            <w:noWrap/>
            <w:vAlign w:val="bottom"/>
            <w:hideMark/>
          </w:tcPr>
          <w:p w:rsidR="004227A6" w:rsidRPr="004227A6" w:rsidRDefault="004227A6" w:rsidP="004227A6">
            <w:pPr>
              <w:spacing w:after="0" w:line="240" w:lineRule="auto"/>
              <w:jc w:val="left"/>
              <w:rPr>
                <w:rFonts w:ascii="Calibri" w:eastAsia="Times New Roman" w:hAnsi="Calibri" w:cs="Calibri"/>
                <w:color w:val="000000"/>
                <w:lang w:eastAsia="es-AR"/>
              </w:rPr>
            </w:pPr>
            <w:r w:rsidRPr="004227A6">
              <w:rPr>
                <w:rFonts w:ascii="Calibri" w:eastAsia="Times New Roman" w:hAnsi="Calibri" w:cs="Calibri"/>
                <w:color w:val="000000"/>
                <w:lang w:eastAsia="es-AR"/>
              </w:rPr>
              <w:t>Armado de Marquesina</w:t>
            </w:r>
          </w:p>
        </w:tc>
        <w:tc>
          <w:tcPr>
            <w:tcW w:w="178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center"/>
              <w:rPr>
                <w:rFonts w:ascii="Calibri" w:eastAsia="Times New Roman" w:hAnsi="Calibri" w:cs="Calibri"/>
                <w:color w:val="000000"/>
                <w:lang w:eastAsia="es-AR"/>
              </w:rPr>
            </w:pPr>
            <w:r w:rsidRPr="004227A6">
              <w:rPr>
                <w:rFonts w:ascii="Calibri" w:eastAsia="Times New Roman" w:hAnsi="Calibri" w:cs="Calibri"/>
                <w:color w:val="000000"/>
                <w:lang w:eastAsia="es-AR"/>
              </w:rPr>
              <w:t>$ 3.000</w:t>
            </w:r>
          </w:p>
        </w:tc>
        <w:tc>
          <w:tcPr>
            <w:tcW w:w="184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center"/>
              <w:rPr>
                <w:rFonts w:ascii="Calibri" w:eastAsia="Times New Roman" w:hAnsi="Calibri" w:cs="Calibri"/>
                <w:color w:val="000000"/>
                <w:lang w:eastAsia="es-AR"/>
              </w:rPr>
            </w:pPr>
            <w:r w:rsidRPr="004227A6">
              <w:rPr>
                <w:rFonts w:ascii="Calibri" w:eastAsia="Times New Roman" w:hAnsi="Calibri" w:cs="Calibri"/>
                <w:color w:val="000000"/>
                <w:lang w:eastAsia="es-AR"/>
              </w:rPr>
              <w:t>200%</w:t>
            </w:r>
          </w:p>
        </w:tc>
        <w:tc>
          <w:tcPr>
            <w:tcW w:w="130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center"/>
              <w:rPr>
                <w:rFonts w:ascii="Calibri" w:eastAsia="Times New Roman" w:hAnsi="Calibri" w:cs="Calibri"/>
                <w:color w:val="000000"/>
                <w:lang w:eastAsia="es-AR"/>
              </w:rPr>
            </w:pPr>
            <w:r w:rsidRPr="004227A6">
              <w:rPr>
                <w:rFonts w:ascii="Calibri" w:eastAsia="Times New Roman" w:hAnsi="Calibri" w:cs="Calibri"/>
                <w:color w:val="000000"/>
                <w:lang w:eastAsia="es-AR"/>
              </w:rPr>
              <w:t>$ 6.000</w:t>
            </w:r>
          </w:p>
        </w:tc>
      </w:tr>
      <w:tr w:rsidR="004227A6" w:rsidRPr="004227A6" w:rsidTr="004227A6">
        <w:trPr>
          <w:trHeight w:val="300"/>
        </w:trPr>
        <w:tc>
          <w:tcPr>
            <w:tcW w:w="3640" w:type="dxa"/>
            <w:tcBorders>
              <w:top w:val="nil"/>
              <w:left w:val="single" w:sz="4" w:space="0" w:color="auto"/>
              <w:bottom w:val="single" w:sz="4" w:space="0" w:color="auto"/>
              <w:right w:val="single" w:sz="4" w:space="0" w:color="auto"/>
            </w:tcBorders>
            <w:shd w:val="clear" w:color="000000" w:fill="B8CCE4"/>
            <w:noWrap/>
            <w:vAlign w:val="bottom"/>
            <w:hideMark/>
          </w:tcPr>
          <w:p w:rsidR="004227A6" w:rsidRPr="004227A6" w:rsidRDefault="004227A6" w:rsidP="004227A6">
            <w:pPr>
              <w:spacing w:after="0" w:line="240" w:lineRule="auto"/>
              <w:jc w:val="left"/>
              <w:rPr>
                <w:rFonts w:ascii="Calibri" w:eastAsia="Times New Roman" w:hAnsi="Calibri" w:cs="Calibri"/>
                <w:color w:val="000000"/>
                <w:lang w:eastAsia="es-AR"/>
              </w:rPr>
            </w:pPr>
            <w:r w:rsidRPr="004227A6">
              <w:rPr>
                <w:rFonts w:ascii="Calibri" w:eastAsia="Times New Roman" w:hAnsi="Calibri" w:cs="Calibri"/>
                <w:color w:val="000000"/>
                <w:lang w:eastAsia="es-AR"/>
              </w:rPr>
              <w:t xml:space="preserve">Herramientas </w:t>
            </w:r>
          </w:p>
        </w:tc>
        <w:tc>
          <w:tcPr>
            <w:tcW w:w="178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center"/>
              <w:rPr>
                <w:rFonts w:ascii="Calibri" w:eastAsia="Times New Roman" w:hAnsi="Calibri" w:cs="Calibri"/>
                <w:color w:val="000000"/>
                <w:lang w:eastAsia="es-AR"/>
              </w:rPr>
            </w:pPr>
            <w:r w:rsidRPr="004227A6">
              <w:rPr>
                <w:rFonts w:ascii="Calibri" w:eastAsia="Times New Roman" w:hAnsi="Calibri" w:cs="Calibri"/>
                <w:color w:val="000000"/>
                <w:lang w:eastAsia="es-AR"/>
              </w:rPr>
              <w:t>$ 5.000</w:t>
            </w:r>
          </w:p>
        </w:tc>
        <w:tc>
          <w:tcPr>
            <w:tcW w:w="184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center"/>
              <w:rPr>
                <w:rFonts w:ascii="Calibri" w:eastAsia="Times New Roman" w:hAnsi="Calibri" w:cs="Calibri"/>
                <w:color w:val="000000"/>
                <w:lang w:eastAsia="es-AR"/>
              </w:rPr>
            </w:pPr>
            <w:r w:rsidRPr="004227A6">
              <w:rPr>
                <w:rFonts w:ascii="Calibri" w:eastAsia="Times New Roman" w:hAnsi="Calibri" w:cs="Calibri"/>
                <w:color w:val="000000"/>
                <w:lang w:eastAsia="es-AR"/>
              </w:rPr>
              <w:t>10%</w:t>
            </w:r>
          </w:p>
        </w:tc>
        <w:tc>
          <w:tcPr>
            <w:tcW w:w="130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center"/>
              <w:rPr>
                <w:rFonts w:ascii="Calibri" w:eastAsia="Times New Roman" w:hAnsi="Calibri" w:cs="Calibri"/>
                <w:color w:val="000000"/>
                <w:lang w:eastAsia="es-AR"/>
              </w:rPr>
            </w:pPr>
            <w:r w:rsidRPr="004227A6">
              <w:rPr>
                <w:rFonts w:ascii="Calibri" w:eastAsia="Times New Roman" w:hAnsi="Calibri" w:cs="Calibri"/>
                <w:color w:val="000000"/>
                <w:lang w:eastAsia="es-AR"/>
              </w:rPr>
              <w:t>$ 500</w:t>
            </w:r>
          </w:p>
        </w:tc>
      </w:tr>
      <w:tr w:rsidR="004227A6" w:rsidRPr="004227A6" w:rsidTr="004227A6">
        <w:trPr>
          <w:trHeight w:val="300"/>
        </w:trPr>
        <w:tc>
          <w:tcPr>
            <w:tcW w:w="3640" w:type="dxa"/>
            <w:tcBorders>
              <w:top w:val="nil"/>
              <w:left w:val="single" w:sz="4" w:space="0" w:color="auto"/>
              <w:bottom w:val="single" w:sz="4" w:space="0" w:color="auto"/>
              <w:right w:val="single" w:sz="4" w:space="0" w:color="auto"/>
            </w:tcBorders>
            <w:shd w:val="clear" w:color="000000" w:fill="B8CCE4"/>
            <w:noWrap/>
            <w:vAlign w:val="bottom"/>
            <w:hideMark/>
          </w:tcPr>
          <w:p w:rsidR="004227A6" w:rsidRPr="004227A6" w:rsidRDefault="004227A6" w:rsidP="004227A6">
            <w:pPr>
              <w:spacing w:after="0" w:line="240" w:lineRule="auto"/>
              <w:jc w:val="left"/>
              <w:rPr>
                <w:rFonts w:ascii="Calibri" w:eastAsia="Times New Roman" w:hAnsi="Calibri" w:cs="Calibri"/>
                <w:color w:val="000000"/>
                <w:lang w:eastAsia="es-AR"/>
              </w:rPr>
            </w:pPr>
            <w:r w:rsidRPr="004227A6">
              <w:rPr>
                <w:rFonts w:ascii="Calibri" w:eastAsia="Times New Roman" w:hAnsi="Calibri" w:cs="Calibri"/>
                <w:color w:val="000000"/>
                <w:lang w:eastAsia="es-AR"/>
              </w:rPr>
              <w:t>Gastos de Decoración</w:t>
            </w:r>
          </w:p>
        </w:tc>
        <w:tc>
          <w:tcPr>
            <w:tcW w:w="178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center"/>
              <w:rPr>
                <w:rFonts w:ascii="Calibri" w:eastAsia="Times New Roman" w:hAnsi="Calibri" w:cs="Calibri"/>
                <w:color w:val="000000"/>
                <w:lang w:eastAsia="es-AR"/>
              </w:rPr>
            </w:pPr>
            <w:r w:rsidRPr="004227A6">
              <w:rPr>
                <w:rFonts w:ascii="Calibri" w:eastAsia="Times New Roman" w:hAnsi="Calibri" w:cs="Calibri"/>
                <w:color w:val="000000"/>
                <w:lang w:eastAsia="es-AR"/>
              </w:rPr>
              <w:t>$ 10.000</w:t>
            </w:r>
          </w:p>
        </w:tc>
        <w:tc>
          <w:tcPr>
            <w:tcW w:w="184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center"/>
              <w:rPr>
                <w:rFonts w:ascii="Calibri" w:eastAsia="Times New Roman" w:hAnsi="Calibri" w:cs="Calibri"/>
                <w:color w:val="000000"/>
                <w:lang w:eastAsia="es-AR"/>
              </w:rPr>
            </w:pPr>
            <w:r w:rsidRPr="004227A6">
              <w:rPr>
                <w:rFonts w:ascii="Calibri" w:eastAsia="Times New Roman" w:hAnsi="Calibri" w:cs="Calibri"/>
                <w:color w:val="000000"/>
                <w:lang w:eastAsia="es-AR"/>
              </w:rPr>
              <w:t>2%</w:t>
            </w:r>
          </w:p>
        </w:tc>
        <w:tc>
          <w:tcPr>
            <w:tcW w:w="1300" w:type="dxa"/>
            <w:tcBorders>
              <w:top w:val="nil"/>
              <w:left w:val="nil"/>
              <w:bottom w:val="single" w:sz="4" w:space="0" w:color="auto"/>
              <w:right w:val="single" w:sz="4" w:space="0" w:color="auto"/>
            </w:tcBorders>
            <w:shd w:val="clear" w:color="000000" w:fill="DCE6F1"/>
            <w:noWrap/>
            <w:vAlign w:val="bottom"/>
            <w:hideMark/>
          </w:tcPr>
          <w:p w:rsidR="004227A6" w:rsidRPr="004227A6" w:rsidRDefault="004227A6" w:rsidP="004227A6">
            <w:pPr>
              <w:spacing w:after="0" w:line="240" w:lineRule="auto"/>
              <w:jc w:val="center"/>
              <w:rPr>
                <w:rFonts w:ascii="Calibri" w:eastAsia="Times New Roman" w:hAnsi="Calibri" w:cs="Calibri"/>
                <w:color w:val="000000"/>
                <w:lang w:eastAsia="es-AR"/>
              </w:rPr>
            </w:pPr>
            <w:r w:rsidRPr="004227A6">
              <w:rPr>
                <w:rFonts w:ascii="Calibri" w:eastAsia="Times New Roman" w:hAnsi="Calibri" w:cs="Calibri"/>
                <w:color w:val="000000"/>
                <w:lang w:eastAsia="es-AR"/>
              </w:rPr>
              <w:t>$ 200</w:t>
            </w:r>
          </w:p>
        </w:tc>
      </w:tr>
      <w:tr w:rsidR="004227A6" w:rsidRPr="004227A6" w:rsidTr="004227A6">
        <w:trPr>
          <w:trHeight w:val="300"/>
        </w:trPr>
        <w:tc>
          <w:tcPr>
            <w:tcW w:w="3640" w:type="dxa"/>
            <w:tcBorders>
              <w:top w:val="nil"/>
              <w:left w:val="nil"/>
              <w:bottom w:val="nil"/>
              <w:right w:val="nil"/>
            </w:tcBorders>
            <w:shd w:val="clear" w:color="auto" w:fill="auto"/>
            <w:noWrap/>
            <w:vAlign w:val="bottom"/>
            <w:hideMark/>
          </w:tcPr>
          <w:p w:rsidR="004227A6" w:rsidRPr="004227A6" w:rsidRDefault="004227A6" w:rsidP="004227A6">
            <w:pPr>
              <w:spacing w:after="0" w:line="240" w:lineRule="auto"/>
              <w:jc w:val="left"/>
              <w:rPr>
                <w:rFonts w:ascii="Calibri" w:eastAsia="Times New Roman" w:hAnsi="Calibri" w:cs="Calibri"/>
                <w:color w:val="000000"/>
                <w:lang w:eastAsia="es-AR"/>
              </w:rPr>
            </w:pPr>
          </w:p>
        </w:tc>
        <w:tc>
          <w:tcPr>
            <w:tcW w:w="1780" w:type="dxa"/>
            <w:tcBorders>
              <w:top w:val="nil"/>
              <w:left w:val="nil"/>
              <w:bottom w:val="nil"/>
              <w:right w:val="nil"/>
            </w:tcBorders>
            <w:shd w:val="clear" w:color="auto" w:fill="auto"/>
            <w:noWrap/>
            <w:vAlign w:val="bottom"/>
            <w:hideMark/>
          </w:tcPr>
          <w:p w:rsidR="004227A6" w:rsidRPr="004227A6" w:rsidRDefault="004227A6" w:rsidP="004227A6">
            <w:pPr>
              <w:spacing w:after="0" w:line="240" w:lineRule="auto"/>
              <w:jc w:val="left"/>
              <w:rPr>
                <w:rFonts w:ascii="Calibri" w:eastAsia="Times New Roman" w:hAnsi="Calibri" w:cs="Calibri"/>
                <w:color w:val="000000"/>
                <w:lang w:eastAsia="es-AR"/>
              </w:rPr>
            </w:pPr>
          </w:p>
        </w:tc>
        <w:tc>
          <w:tcPr>
            <w:tcW w:w="1840" w:type="dxa"/>
            <w:tcBorders>
              <w:top w:val="nil"/>
              <w:left w:val="nil"/>
              <w:bottom w:val="nil"/>
              <w:right w:val="nil"/>
            </w:tcBorders>
            <w:shd w:val="clear" w:color="auto" w:fill="auto"/>
            <w:noWrap/>
            <w:vAlign w:val="bottom"/>
            <w:hideMark/>
          </w:tcPr>
          <w:p w:rsidR="004227A6" w:rsidRPr="004227A6" w:rsidRDefault="004227A6" w:rsidP="004227A6">
            <w:pPr>
              <w:spacing w:after="0" w:line="240" w:lineRule="auto"/>
              <w:jc w:val="left"/>
              <w:rPr>
                <w:rFonts w:ascii="Calibri" w:eastAsia="Times New Roman" w:hAnsi="Calibri" w:cs="Calibri"/>
                <w:color w:val="000000"/>
                <w:lang w:eastAsia="es-AR"/>
              </w:rPr>
            </w:pPr>
          </w:p>
        </w:tc>
        <w:tc>
          <w:tcPr>
            <w:tcW w:w="1300" w:type="dxa"/>
            <w:tcBorders>
              <w:top w:val="nil"/>
              <w:left w:val="single" w:sz="4" w:space="0" w:color="auto"/>
              <w:bottom w:val="single" w:sz="4" w:space="0" w:color="auto"/>
              <w:right w:val="single" w:sz="4" w:space="0" w:color="auto"/>
            </w:tcBorders>
            <w:shd w:val="clear" w:color="000000" w:fill="C5D9F1"/>
            <w:noWrap/>
            <w:vAlign w:val="bottom"/>
            <w:hideMark/>
          </w:tcPr>
          <w:p w:rsidR="004227A6" w:rsidRPr="004227A6" w:rsidRDefault="004227A6" w:rsidP="004227A6">
            <w:pPr>
              <w:spacing w:after="0" w:line="240" w:lineRule="auto"/>
              <w:jc w:val="center"/>
              <w:rPr>
                <w:rFonts w:ascii="Calibri" w:eastAsia="Times New Roman" w:hAnsi="Calibri" w:cs="Calibri"/>
                <w:color w:val="244062"/>
                <w:lang w:eastAsia="es-AR"/>
              </w:rPr>
            </w:pPr>
            <w:r w:rsidRPr="004227A6">
              <w:rPr>
                <w:rFonts w:ascii="Calibri" w:eastAsia="Times New Roman" w:hAnsi="Calibri" w:cs="Calibri"/>
                <w:color w:val="244062"/>
                <w:lang w:eastAsia="es-AR"/>
              </w:rPr>
              <w:t>$ 9.700</w:t>
            </w:r>
          </w:p>
        </w:tc>
      </w:tr>
    </w:tbl>
    <w:p w:rsidR="004227A6" w:rsidRDefault="004227A6" w:rsidP="004227A6"/>
    <w:p w:rsidR="004227A6" w:rsidRDefault="004227A6" w:rsidP="004227A6"/>
    <w:p w:rsidR="004227A6" w:rsidRDefault="004227A6" w:rsidP="004227A6"/>
    <w:p w:rsidR="004227A6" w:rsidRDefault="004227A6" w:rsidP="004227A6"/>
    <w:p w:rsidR="007032D6" w:rsidRDefault="007032D6" w:rsidP="004227A6"/>
    <w:p w:rsidR="007032D6" w:rsidRDefault="007032D6" w:rsidP="004227A6"/>
    <w:p w:rsidR="007032D6" w:rsidRDefault="007032D6" w:rsidP="004227A6"/>
    <w:p w:rsidR="00AC07B1" w:rsidRDefault="00AC07B1" w:rsidP="00AC07B1">
      <w:pPr>
        <w:pStyle w:val="Ttulo2"/>
      </w:pPr>
      <w:bookmarkStart w:id="229" w:name="_Toc372545705"/>
      <w:r>
        <w:lastRenderedPageBreak/>
        <w:t>8.</w:t>
      </w:r>
      <w:r w:rsidR="00BF0CFB">
        <w:t>5</w:t>
      </w:r>
      <w:r>
        <w:t xml:space="preserve"> Impuestos</w:t>
      </w:r>
      <w:r w:rsidR="00BF0CFB">
        <w:t>: Impuesto a las Ganancias</w:t>
      </w:r>
      <w:bookmarkEnd w:id="229"/>
    </w:p>
    <w:p w:rsidR="00AC07B1" w:rsidRDefault="00AC07B1" w:rsidP="00187F06"/>
    <w:p w:rsidR="00BF0CFB" w:rsidRDefault="00BF0CFB" w:rsidP="00BF0CFB">
      <w:r>
        <w:t xml:space="preserve">El impuesto a las ganancias corresponde al 35% de las utilidades antes de impuestos, descontando el impuesto a los ingresos brutos (Para evitar la doble imposición) y las amortizaciones, y es pagado a año transcurrido. </w:t>
      </w:r>
    </w:p>
    <w:tbl>
      <w:tblPr>
        <w:tblW w:w="6621" w:type="dxa"/>
        <w:tblInd w:w="55" w:type="dxa"/>
        <w:tblCellMar>
          <w:left w:w="70" w:type="dxa"/>
          <w:right w:w="70" w:type="dxa"/>
        </w:tblCellMar>
        <w:tblLook w:val="04A0"/>
      </w:tblPr>
      <w:tblGrid>
        <w:gridCol w:w="1620"/>
        <w:gridCol w:w="252"/>
        <w:gridCol w:w="1509"/>
        <w:gridCol w:w="1509"/>
        <w:gridCol w:w="1765"/>
      </w:tblGrid>
      <w:tr w:rsidR="00AA30B6" w:rsidRPr="00AA30B6" w:rsidTr="00AA30B6">
        <w:trPr>
          <w:trHeight w:val="300"/>
        </w:trPr>
        <w:tc>
          <w:tcPr>
            <w:tcW w:w="1620" w:type="dxa"/>
            <w:tcBorders>
              <w:top w:val="nil"/>
              <w:left w:val="nil"/>
              <w:bottom w:val="nil"/>
              <w:right w:val="nil"/>
            </w:tcBorders>
            <w:shd w:val="clear" w:color="auto" w:fill="auto"/>
            <w:noWrap/>
            <w:vAlign w:val="bottom"/>
            <w:hideMark/>
          </w:tcPr>
          <w:p w:rsidR="00AA30B6" w:rsidRPr="00AA30B6" w:rsidRDefault="00AA30B6" w:rsidP="00AA30B6">
            <w:pPr>
              <w:spacing w:after="0" w:line="240" w:lineRule="auto"/>
              <w:jc w:val="left"/>
              <w:rPr>
                <w:rFonts w:ascii="Calibri" w:eastAsia="Times New Roman" w:hAnsi="Calibri" w:cs="Calibri"/>
                <w:color w:val="000000"/>
                <w:lang w:eastAsia="es-AR"/>
              </w:rPr>
            </w:pPr>
          </w:p>
        </w:tc>
        <w:tc>
          <w:tcPr>
            <w:tcW w:w="5001" w:type="dxa"/>
            <w:gridSpan w:val="4"/>
            <w:tcBorders>
              <w:top w:val="single" w:sz="4" w:space="0" w:color="auto"/>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center"/>
              <w:rPr>
                <w:rFonts w:ascii="Calibri" w:eastAsia="Times New Roman" w:hAnsi="Calibri" w:cs="Calibri"/>
                <w:color w:val="FFFFFF"/>
                <w:lang w:eastAsia="es-AR"/>
              </w:rPr>
            </w:pPr>
            <w:r w:rsidRPr="00AA30B6">
              <w:rPr>
                <w:rFonts w:ascii="Calibri" w:eastAsia="Times New Roman" w:hAnsi="Calibri" w:cs="Calibri"/>
                <w:color w:val="FFFFFF"/>
                <w:lang w:eastAsia="es-AR"/>
              </w:rPr>
              <w:t>Período</w:t>
            </w:r>
          </w:p>
        </w:tc>
      </w:tr>
      <w:tr w:rsidR="00AA30B6" w:rsidRPr="00AA30B6" w:rsidTr="00AA30B6">
        <w:trPr>
          <w:trHeight w:val="300"/>
        </w:trPr>
        <w:tc>
          <w:tcPr>
            <w:tcW w:w="1620" w:type="dxa"/>
            <w:tcBorders>
              <w:top w:val="nil"/>
              <w:left w:val="nil"/>
              <w:bottom w:val="nil"/>
              <w:right w:val="nil"/>
            </w:tcBorders>
            <w:shd w:val="clear" w:color="auto" w:fill="auto"/>
            <w:noWrap/>
            <w:vAlign w:val="bottom"/>
            <w:hideMark/>
          </w:tcPr>
          <w:p w:rsidR="00AA30B6" w:rsidRPr="00AA30B6" w:rsidRDefault="00AA30B6" w:rsidP="00AA30B6">
            <w:pPr>
              <w:spacing w:after="0" w:line="240" w:lineRule="auto"/>
              <w:jc w:val="left"/>
              <w:rPr>
                <w:rFonts w:ascii="Calibri" w:eastAsia="Times New Roman" w:hAnsi="Calibri" w:cs="Calibri"/>
                <w:color w:val="000000"/>
                <w:lang w:eastAsia="es-AR"/>
              </w:rPr>
            </w:pPr>
          </w:p>
        </w:tc>
        <w:tc>
          <w:tcPr>
            <w:tcW w:w="218" w:type="dxa"/>
            <w:tcBorders>
              <w:top w:val="nil"/>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center"/>
              <w:rPr>
                <w:rFonts w:ascii="Calibri" w:eastAsia="Times New Roman" w:hAnsi="Calibri" w:cs="Calibri"/>
                <w:color w:val="FFFFFF"/>
                <w:lang w:eastAsia="es-AR"/>
              </w:rPr>
            </w:pPr>
            <w:r w:rsidRPr="00AA30B6">
              <w:rPr>
                <w:rFonts w:ascii="Calibri" w:eastAsia="Times New Roman" w:hAnsi="Calibri" w:cs="Calibri"/>
                <w:color w:val="FFFFFF"/>
                <w:lang w:eastAsia="es-AR"/>
              </w:rPr>
              <w:t>0</w:t>
            </w:r>
          </w:p>
        </w:tc>
        <w:tc>
          <w:tcPr>
            <w:tcW w:w="1509" w:type="dxa"/>
            <w:tcBorders>
              <w:top w:val="nil"/>
              <w:left w:val="nil"/>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center"/>
              <w:rPr>
                <w:rFonts w:ascii="Calibri" w:eastAsia="Times New Roman" w:hAnsi="Calibri" w:cs="Calibri"/>
                <w:color w:val="FFFFFF"/>
                <w:lang w:eastAsia="es-AR"/>
              </w:rPr>
            </w:pPr>
            <w:r w:rsidRPr="00AA30B6">
              <w:rPr>
                <w:rFonts w:ascii="Calibri" w:eastAsia="Times New Roman" w:hAnsi="Calibri" w:cs="Calibri"/>
                <w:color w:val="FFFFFF"/>
                <w:lang w:eastAsia="es-AR"/>
              </w:rPr>
              <w:t>1 (2013)</w:t>
            </w:r>
          </w:p>
        </w:tc>
        <w:tc>
          <w:tcPr>
            <w:tcW w:w="1509" w:type="dxa"/>
            <w:tcBorders>
              <w:top w:val="nil"/>
              <w:left w:val="nil"/>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center"/>
              <w:rPr>
                <w:rFonts w:ascii="Calibri" w:eastAsia="Times New Roman" w:hAnsi="Calibri" w:cs="Calibri"/>
                <w:color w:val="FFFFFF"/>
                <w:lang w:eastAsia="es-AR"/>
              </w:rPr>
            </w:pPr>
            <w:r w:rsidRPr="00AA30B6">
              <w:rPr>
                <w:rFonts w:ascii="Calibri" w:eastAsia="Times New Roman" w:hAnsi="Calibri" w:cs="Calibri"/>
                <w:color w:val="FFFFFF"/>
                <w:lang w:eastAsia="es-AR"/>
              </w:rPr>
              <w:t>2 (2014)</w:t>
            </w:r>
          </w:p>
        </w:tc>
        <w:tc>
          <w:tcPr>
            <w:tcW w:w="1765" w:type="dxa"/>
            <w:tcBorders>
              <w:top w:val="nil"/>
              <w:left w:val="nil"/>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center"/>
              <w:rPr>
                <w:rFonts w:ascii="Calibri" w:eastAsia="Times New Roman" w:hAnsi="Calibri" w:cs="Calibri"/>
                <w:color w:val="FFFFFF"/>
                <w:lang w:eastAsia="es-AR"/>
              </w:rPr>
            </w:pPr>
            <w:r w:rsidRPr="00AA30B6">
              <w:rPr>
                <w:rFonts w:ascii="Calibri" w:eastAsia="Times New Roman" w:hAnsi="Calibri" w:cs="Calibri"/>
                <w:color w:val="FFFFFF"/>
                <w:lang w:eastAsia="es-AR"/>
              </w:rPr>
              <w:t>3 (2015)</w:t>
            </w:r>
          </w:p>
        </w:tc>
      </w:tr>
      <w:tr w:rsidR="00AA30B6" w:rsidRPr="00AA30B6" w:rsidTr="00AA30B6">
        <w:trPr>
          <w:trHeight w:val="300"/>
        </w:trPr>
        <w:tc>
          <w:tcPr>
            <w:tcW w:w="1620" w:type="dxa"/>
            <w:tcBorders>
              <w:top w:val="single" w:sz="4" w:space="0" w:color="auto"/>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Ingresos</w:t>
            </w:r>
          </w:p>
        </w:tc>
        <w:tc>
          <w:tcPr>
            <w:tcW w:w="218"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c>
          <w:tcPr>
            <w:tcW w:w="1509"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$ 677.700</w:t>
            </w:r>
          </w:p>
        </w:tc>
        <w:tc>
          <w:tcPr>
            <w:tcW w:w="1509"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$ 944.980</w:t>
            </w:r>
          </w:p>
        </w:tc>
        <w:tc>
          <w:tcPr>
            <w:tcW w:w="1765"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$ 1.566.375</w:t>
            </w:r>
          </w:p>
        </w:tc>
      </w:tr>
      <w:tr w:rsidR="00AA30B6" w:rsidRPr="00AA30B6" w:rsidTr="00AA30B6">
        <w:trPr>
          <w:trHeight w:val="300"/>
        </w:trPr>
        <w:tc>
          <w:tcPr>
            <w:tcW w:w="1620" w:type="dxa"/>
            <w:tcBorders>
              <w:top w:val="nil"/>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Egresos</w:t>
            </w:r>
          </w:p>
        </w:tc>
        <w:tc>
          <w:tcPr>
            <w:tcW w:w="218"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c>
          <w:tcPr>
            <w:tcW w:w="1509"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-$ 726.532</w:t>
            </w:r>
          </w:p>
        </w:tc>
        <w:tc>
          <w:tcPr>
            <w:tcW w:w="1509"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-$ 858.562</w:t>
            </w:r>
          </w:p>
        </w:tc>
        <w:tc>
          <w:tcPr>
            <w:tcW w:w="1765"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-$ 1.072.666</w:t>
            </w:r>
          </w:p>
        </w:tc>
      </w:tr>
      <w:tr w:rsidR="00AA30B6" w:rsidRPr="00AA30B6" w:rsidTr="00AA30B6">
        <w:trPr>
          <w:trHeight w:val="300"/>
        </w:trPr>
        <w:tc>
          <w:tcPr>
            <w:tcW w:w="1620" w:type="dxa"/>
            <w:tcBorders>
              <w:top w:val="nil"/>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UAII</w:t>
            </w:r>
          </w:p>
        </w:tc>
        <w:tc>
          <w:tcPr>
            <w:tcW w:w="218"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c>
          <w:tcPr>
            <w:tcW w:w="1509"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-$ 48.832</w:t>
            </w:r>
          </w:p>
        </w:tc>
        <w:tc>
          <w:tcPr>
            <w:tcW w:w="1509"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$ 86.418</w:t>
            </w:r>
          </w:p>
        </w:tc>
        <w:tc>
          <w:tcPr>
            <w:tcW w:w="1765"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$ 493.709</w:t>
            </w:r>
          </w:p>
        </w:tc>
      </w:tr>
      <w:tr w:rsidR="00AA30B6" w:rsidRPr="00AA30B6" w:rsidTr="00AA30B6">
        <w:trPr>
          <w:trHeight w:val="300"/>
        </w:trPr>
        <w:tc>
          <w:tcPr>
            <w:tcW w:w="1620" w:type="dxa"/>
            <w:tcBorders>
              <w:top w:val="nil"/>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IIBB</w:t>
            </w:r>
          </w:p>
        </w:tc>
        <w:tc>
          <w:tcPr>
            <w:tcW w:w="218"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c>
          <w:tcPr>
            <w:tcW w:w="1509"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-$ 20.331</w:t>
            </w:r>
          </w:p>
        </w:tc>
        <w:tc>
          <w:tcPr>
            <w:tcW w:w="1509"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-$ 28.349</w:t>
            </w:r>
          </w:p>
        </w:tc>
        <w:tc>
          <w:tcPr>
            <w:tcW w:w="1765"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-$ 46.991</w:t>
            </w:r>
          </w:p>
        </w:tc>
      </w:tr>
      <w:tr w:rsidR="00AA30B6" w:rsidRPr="00AA30B6" w:rsidTr="00AA30B6">
        <w:trPr>
          <w:trHeight w:val="300"/>
        </w:trPr>
        <w:tc>
          <w:tcPr>
            <w:tcW w:w="1620" w:type="dxa"/>
            <w:tcBorders>
              <w:top w:val="nil"/>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IIGG</w:t>
            </w:r>
          </w:p>
        </w:tc>
        <w:tc>
          <w:tcPr>
            <w:tcW w:w="218"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c>
          <w:tcPr>
            <w:tcW w:w="1509"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c>
          <w:tcPr>
            <w:tcW w:w="1509"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c>
          <w:tcPr>
            <w:tcW w:w="1765"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-$ 16.929</w:t>
            </w:r>
          </w:p>
        </w:tc>
      </w:tr>
    </w:tbl>
    <w:p w:rsidR="00BF0CFB" w:rsidRDefault="00BF0CFB" w:rsidP="00BF0CFB"/>
    <w:p w:rsidR="00BF0CFB" w:rsidRDefault="00BF0CFB" w:rsidP="00BF0CFB">
      <w:r>
        <w:t xml:space="preserve">El primer año no se pagará ya que no ha transcurrido un año de actividad. El segundo tampoco ya que el primer año no tuvo ganancias. El año 2015 se liquidará el impuesto correspondiente a 2014, el cual será de un </w:t>
      </w:r>
      <w:r>
        <w:rPr>
          <w:b/>
        </w:rPr>
        <w:t>35% de las ganancias de 2014</w:t>
      </w:r>
      <w:r>
        <w:t xml:space="preserve">, es decir de   </w:t>
      </w:r>
      <w:r w:rsidRPr="00F03095">
        <w:rPr>
          <w:b/>
        </w:rPr>
        <w:t xml:space="preserve">$ </w:t>
      </w:r>
      <w:r>
        <w:rPr>
          <w:b/>
        </w:rPr>
        <w:t>1</w:t>
      </w:r>
      <w:r w:rsidR="00AA30B6">
        <w:rPr>
          <w:b/>
        </w:rPr>
        <w:t>6</w:t>
      </w:r>
      <w:r>
        <w:rPr>
          <w:b/>
        </w:rPr>
        <w:t>.</w:t>
      </w:r>
      <w:r w:rsidR="00AA30B6">
        <w:rPr>
          <w:b/>
        </w:rPr>
        <w:t>929</w:t>
      </w:r>
      <w:r>
        <w:t>.</w:t>
      </w:r>
    </w:p>
    <w:p w:rsidR="00BF0CFB" w:rsidRDefault="00BF0CFB" w:rsidP="00187F06"/>
    <w:p w:rsidR="00BF0CFB" w:rsidRDefault="00BF0CFB">
      <w:pPr>
        <w:jc w:val="left"/>
        <w:rPr>
          <w:rFonts w:eastAsiaTheme="majorEastAsia" w:cstheme="majorBidi"/>
          <w:b/>
          <w:bCs/>
          <w:color w:val="4F81BD" w:themeColor="accent1"/>
          <w:sz w:val="26"/>
          <w:szCs w:val="26"/>
        </w:rPr>
      </w:pPr>
      <w:r>
        <w:br w:type="page"/>
      </w:r>
    </w:p>
    <w:p w:rsidR="00AC07B1" w:rsidRDefault="00AC07B1" w:rsidP="00BF0CFB">
      <w:pPr>
        <w:pStyle w:val="Ttulo2"/>
      </w:pPr>
      <w:bookmarkStart w:id="230" w:name="_Toc372545706"/>
      <w:r>
        <w:lastRenderedPageBreak/>
        <w:t>8.</w:t>
      </w:r>
      <w:r w:rsidR="00BF0CFB">
        <w:t>6</w:t>
      </w:r>
      <w:r>
        <w:t xml:space="preserve"> Impuesto a los Ingresos Brutos</w:t>
      </w:r>
      <w:bookmarkEnd w:id="230"/>
    </w:p>
    <w:p w:rsidR="00AC07B1" w:rsidRDefault="00AC07B1" w:rsidP="00187F06">
      <w:r>
        <w:t>Este impuesto corresponde al 3% de las ventas brutas, es decir, sin descontar costos asociados.-</w:t>
      </w:r>
    </w:p>
    <w:p w:rsidR="00AC07B1" w:rsidRDefault="00AC07B1" w:rsidP="00187F06"/>
    <w:tbl>
      <w:tblPr>
        <w:tblW w:w="9654" w:type="dxa"/>
        <w:tblInd w:w="55" w:type="dxa"/>
        <w:tblCellMar>
          <w:left w:w="70" w:type="dxa"/>
          <w:right w:w="70" w:type="dxa"/>
        </w:tblCellMar>
        <w:tblLook w:val="04A0"/>
      </w:tblPr>
      <w:tblGrid>
        <w:gridCol w:w="422"/>
        <w:gridCol w:w="1178"/>
        <w:gridCol w:w="1392"/>
        <w:gridCol w:w="1276"/>
        <w:gridCol w:w="1417"/>
        <w:gridCol w:w="1276"/>
        <w:gridCol w:w="1418"/>
        <w:gridCol w:w="1275"/>
      </w:tblGrid>
      <w:tr w:rsidR="00AC07B1" w:rsidRPr="00AC07B1" w:rsidTr="00AC07B1">
        <w:trPr>
          <w:trHeight w:val="705"/>
        </w:trPr>
        <w:tc>
          <w:tcPr>
            <w:tcW w:w="422" w:type="dxa"/>
            <w:vMerge w:val="restart"/>
            <w:tcBorders>
              <w:top w:val="single" w:sz="4" w:space="0" w:color="auto"/>
              <w:left w:val="single" w:sz="4" w:space="0" w:color="auto"/>
              <w:bottom w:val="single" w:sz="4" w:space="0" w:color="000000"/>
              <w:right w:val="single" w:sz="4" w:space="0" w:color="auto"/>
            </w:tcBorders>
            <w:shd w:val="clear" w:color="000000" w:fill="16365C"/>
            <w:noWrap/>
            <w:textDirection w:val="btLr"/>
            <w:vAlign w:val="center"/>
            <w:hideMark/>
          </w:tcPr>
          <w:p w:rsidR="00AC07B1" w:rsidRPr="00AC07B1" w:rsidRDefault="00AC07B1" w:rsidP="008F04BF">
            <w:pPr>
              <w:spacing w:after="0" w:line="240" w:lineRule="auto"/>
              <w:jc w:val="center"/>
              <w:rPr>
                <w:rFonts w:ascii="Calibri" w:eastAsia="Times New Roman" w:hAnsi="Calibri" w:cs="Calibri"/>
                <w:color w:val="FFFFFF"/>
                <w:lang w:eastAsia="es-AR"/>
              </w:rPr>
            </w:pPr>
            <w:r w:rsidRPr="00AC07B1">
              <w:rPr>
                <w:rFonts w:ascii="Calibri" w:eastAsia="Times New Roman" w:hAnsi="Calibri" w:cs="Calibri"/>
                <w:color w:val="FFFFFF"/>
                <w:lang w:eastAsia="es-AR"/>
              </w:rPr>
              <w:t>Meses</w:t>
            </w:r>
          </w:p>
        </w:tc>
        <w:tc>
          <w:tcPr>
            <w:tcW w:w="1178" w:type="dxa"/>
            <w:tcBorders>
              <w:top w:val="nil"/>
              <w:left w:val="nil"/>
              <w:bottom w:val="single" w:sz="4" w:space="0" w:color="auto"/>
              <w:right w:val="single" w:sz="4" w:space="0" w:color="auto"/>
            </w:tcBorders>
            <w:shd w:val="clear" w:color="000000" w:fill="16365C"/>
            <w:noWrap/>
            <w:vAlign w:val="bottom"/>
            <w:hideMark/>
          </w:tcPr>
          <w:p w:rsidR="00AC07B1" w:rsidRPr="00AC07B1" w:rsidRDefault="00AC07B1" w:rsidP="008F04BF">
            <w:pPr>
              <w:spacing w:after="0" w:line="240" w:lineRule="auto"/>
              <w:jc w:val="center"/>
              <w:rPr>
                <w:rFonts w:ascii="Calibri" w:eastAsia="Times New Roman" w:hAnsi="Calibri" w:cs="Calibri"/>
                <w:color w:val="FFFFFF"/>
                <w:lang w:eastAsia="es-AR"/>
              </w:rPr>
            </w:pPr>
            <w:r w:rsidRPr="00AC07B1">
              <w:rPr>
                <w:rFonts w:ascii="Calibri" w:eastAsia="Times New Roman" w:hAnsi="Calibri" w:cs="Calibri"/>
                <w:color w:val="FFFFFF"/>
                <w:lang w:eastAsia="es-AR"/>
              </w:rPr>
              <w:t>Mes</w:t>
            </w:r>
          </w:p>
        </w:tc>
        <w:tc>
          <w:tcPr>
            <w:tcW w:w="2668" w:type="dxa"/>
            <w:gridSpan w:val="2"/>
            <w:tcBorders>
              <w:top w:val="single" w:sz="4" w:space="0" w:color="auto"/>
              <w:left w:val="nil"/>
              <w:bottom w:val="single" w:sz="4" w:space="0" w:color="auto"/>
              <w:right w:val="nil"/>
            </w:tcBorders>
            <w:shd w:val="clear" w:color="000000" w:fill="16365C"/>
            <w:noWrap/>
            <w:vAlign w:val="bottom"/>
            <w:hideMark/>
          </w:tcPr>
          <w:p w:rsidR="00AC07B1" w:rsidRPr="00AC07B1" w:rsidRDefault="00AC07B1" w:rsidP="008F04BF">
            <w:pPr>
              <w:spacing w:after="0" w:line="240" w:lineRule="auto"/>
              <w:jc w:val="center"/>
              <w:rPr>
                <w:rFonts w:ascii="Calibri" w:eastAsia="Times New Roman" w:hAnsi="Calibri" w:cs="Calibri"/>
                <w:color w:val="FFFFFF"/>
                <w:lang w:eastAsia="es-AR"/>
              </w:rPr>
            </w:pPr>
            <w:r w:rsidRPr="00AC07B1">
              <w:rPr>
                <w:rFonts w:ascii="Calibri" w:eastAsia="Times New Roman" w:hAnsi="Calibri" w:cs="Calibri"/>
                <w:color w:val="FFFFFF"/>
                <w:lang w:eastAsia="es-AR"/>
              </w:rPr>
              <w:t>2013</w:t>
            </w:r>
          </w:p>
        </w:tc>
        <w:tc>
          <w:tcPr>
            <w:tcW w:w="2693" w:type="dxa"/>
            <w:gridSpan w:val="2"/>
            <w:tcBorders>
              <w:top w:val="single" w:sz="4" w:space="0" w:color="auto"/>
              <w:left w:val="single" w:sz="4" w:space="0" w:color="auto"/>
              <w:bottom w:val="single" w:sz="4" w:space="0" w:color="auto"/>
              <w:right w:val="nil"/>
            </w:tcBorders>
            <w:shd w:val="clear" w:color="000000" w:fill="16365C"/>
            <w:noWrap/>
            <w:vAlign w:val="bottom"/>
            <w:hideMark/>
          </w:tcPr>
          <w:p w:rsidR="00AC07B1" w:rsidRPr="00AC07B1" w:rsidRDefault="00AC07B1" w:rsidP="008F04BF">
            <w:pPr>
              <w:spacing w:after="0" w:line="240" w:lineRule="auto"/>
              <w:jc w:val="center"/>
              <w:rPr>
                <w:rFonts w:ascii="Calibri" w:eastAsia="Times New Roman" w:hAnsi="Calibri" w:cs="Calibri"/>
                <w:color w:val="FFFFFF"/>
                <w:lang w:eastAsia="es-AR"/>
              </w:rPr>
            </w:pPr>
            <w:r w:rsidRPr="00AC07B1">
              <w:rPr>
                <w:rFonts w:ascii="Calibri" w:eastAsia="Times New Roman" w:hAnsi="Calibri" w:cs="Calibri"/>
                <w:color w:val="FFFFFF"/>
                <w:lang w:eastAsia="es-AR"/>
              </w:rPr>
              <w:t>2014</w:t>
            </w:r>
          </w:p>
        </w:tc>
        <w:tc>
          <w:tcPr>
            <w:tcW w:w="2693" w:type="dxa"/>
            <w:gridSpan w:val="2"/>
            <w:tcBorders>
              <w:top w:val="nil"/>
              <w:left w:val="single" w:sz="4" w:space="0" w:color="auto"/>
              <w:bottom w:val="nil"/>
              <w:right w:val="nil"/>
            </w:tcBorders>
            <w:shd w:val="clear" w:color="000000" w:fill="16365C"/>
            <w:noWrap/>
            <w:vAlign w:val="bottom"/>
            <w:hideMark/>
          </w:tcPr>
          <w:p w:rsidR="00AC07B1" w:rsidRPr="00AC07B1" w:rsidRDefault="00AC07B1" w:rsidP="008F04BF">
            <w:pPr>
              <w:spacing w:after="0" w:line="240" w:lineRule="auto"/>
              <w:jc w:val="center"/>
              <w:rPr>
                <w:rFonts w:ascii="Calibri" w:eastAsia="Times New Roman" w:hAnsi="Calibri" w:cs="Calibri"/>
                <w:color w:val="FFFFFF"/>
                <w:lang w:eastAsia="es-AR"/>
              </w:rPr>
            </w:pPr>
            <w:r w:rsidRPr="00AC07B1">
              <w:rPr>
                <w:rFonts w:ascii="Calibri" w:eastAsia="Times New Roman" w:hAnsi="Calibri" w:cs="Calibri"/>
                <w:color w:val="FFFFFF"/>
                <w:lang w:eastAsia="es-AR"/>
              </w:rPr>
              <w:t>2015</w:t>
            </w:r>
          </w:p>
        </w:tc>
      </w:tr>
      <w:tr w:rsidR="00AC07B1" w:rsidRPr="00AC07B1" w:rsidTr="00AC07B1">
        <w:trPr>
          <w:trHeight w:val="300"/>
        </w:trPr>
        <w:tc>
          <w:tcPr>
            <w:tcW w:w="422" w:type="dxa"/>
            <w:vMerge/>
            <w:tcBorders>
              <w:top w:val="single" w:sz="4" w:space="0" w:color="auto"/>
              <w:left w:val="single" w:sz="4" w:space="0" w:color="auto"/>
              <w:bottom w:val="single" w:sz="4" w:space="0" w:color="000000"/>
              <w:right w:val="single" w:sz="4" w:space="0" w:color="auto"/>
            </w:tcBorders>
            <w:vAlign w:val="center"/>
            <w:hideMark/>
          </w:tcPr>
          <w:p w:rsidR="00AC07B1" w:rsidRPr="00AC07B1" w:rsidRDefault="00AC07B1" w:rsidP="008F04BF">
            <w:pPr>
              <w:spacing w:after="0" w:line="240" w:lineRule="auto"/>
              <w:jc w:val="left"/>
              <w:rPr>
                <w:rFonts w:ascii="Calibri" w:eastAsia="Times New Roman" w:hAnsi="Calibri" w:cs="Calibri"/>
                <w:color w:val="FFFFFF"/>
                <w:lang w:eastAsia="es-AR"/>
              </w:rPr>
            </w:pPr>
          </w:p>
        </w:tc>
        <w:tc>
          <w:tcPr>
            <w:tcW w:w="1178" w:type="dxa"/>
            <w:tcBorders>
              <w:top w:val="nil"/>
              <w:left w:val="nil"/>
              <w:bottom w:val="single" w:sz="4" w:space="0" w:color="auto"/>
              <w:right w:val="single" w:sz="4" w:space="0" w:color="auto"/>
            </w:tcBorders>
            <w:shd w:val="clear" w:color="000000" w:fill="16365C"/>
            <w:noWrap/>
            <w:vAlign w:val="bottom"/>
            <w:hideMark/>
          </w:tcPr>
          <w:p w:rsidR="00AC07B1" w:rsidRPr="00AC07B1" w:rsidRDefault="00AC07B1" w:rsidP="008F04BF">
            <w:pPr>
              <w:spacing w:after="0" w:line="240" w:lineRule="auto"/>
              <w:jc w:val="center"/>
              <w:rPr>
                <w:rFonts w:ascii="Calibri" w:eastAsia="Times New Roman" w:hAnsi="Calibri" w:cs="Calibri"/>
                <w:color w:val="FFFFFF"/>
                <w:lang w:eastAsia="es-AR"/>
              </w:rPr>
            </w:pPr>
            <w:r w:rsidRPr="00AC07B1">
              <w:rPr>
                <w:rFonts w:ascii="Calibri" w:eastAsia="Times New Roman" w:hAnsi="Calibri" w:cs="Calibri"/>
                <w:color w:val="FFFFFF"/>
                <w:lang w:eastAsia="es-AR"/>
              </w:rPr>
              <w:t> </w:t>
            </w:r>
          </w:p>
        </w:tc>
        <w:tc>
          <w:tcPr>
            <w:tcW w:w="1392" w:type="dxa"/>
            <w:tcBorders>
              <w:top w:val="nil"/>
              <w:left w:val="nil"/>
              <w:bottom w:val="single" w:sz="4" w:space="0" w:color="auto"/>
              <w:right w:val="single" w:sz="4" w:space="0" w:color="auto"/>
            </w:tcBorders>
            <w:shd w:val="clear" w:color="000000" w:fill="16365C"/>
            <w:noWrap/>
            <w:vAlign w:val="bottom"/>
            <w:hideMark/>
          </w:tcPr>
          <w:p w:rsidR="00AC07B1" w:rsidRPr="00AC07B1" w:rsidRDefault="00AC07B1" w:rsidP="008F04BF">
            <w:pPr>
              <w:spacing w:after="0" w:line="240" w:lineRule="auto"/>
              <w:jc w:val="center"/>
              <w:rPr>
                <w:rFonts w:ascii="Calibri" w:eastAsia="Times New Roman" w:hAnsi="Calibri" w:cs="Calibri"/>
                <w:color w:val="FFFFFF"/>
                <w:lang w:eastAsia="es-AR"/>
              </w:rPr>
            </w:pPr>
            <w:r w:rsidRPr="00AC07B1">
              <w:rPr>
                <w:rFonts w:ascii="Calibri" w:eastAsia="Times New Roman" w:hAnsi="Calibri" w:cs="Calibri"/>
                <w:color w:val="FFFFFF"/>
                <w:lang w:eastAsia="es-AR"/>
              </w:rPr>
              <w:t>Ingresos</w:t>
            </w:r>
          </w:p>
        </w:tc>
        <w:tc>
          <w:tcPr>
            <w:tcW w:w="1276" w:type="dxa"/>
            <w:tcBorders>
              <w:top w:val="nil"/>
              <w:left w:val="nil"/>
              <w:bottom w:val="single" w:sz="4" w:space="0" w:color="auto"/>
              <w:right w:val="single" w:sz="4" w:space="0" w:color="auto"/>
            </w:tcBorders>
            <w:shd w:val="clear" w:color="000000" w:fill="16365C"/>
            <w:noWrap/>
            <w:vAlign w:val="bottom"/>
            <w:hideMark/>
          </w:tcPr>
          <w:p w:rsidR="00AC07B1" w:rsidRPr="00AC07B1" w:rsidRDefault="00AC07B1" w:rsidP="008F04BF">
            <w:pPr>
              <w:spacing w:after="0" w:line="240" w:lineRule="auto"/>
              <w:jc w:val="center"/>
              <w:rPr>
                <w:rFonts w:ascii="Calibri" w:eastAsia="Times New Roman" w:hAnsi="Calibri" w:cs="Calibri"/>
                <w:color w:val="FFFFFF"/>
                <w:lang w:eastAsia="es-AR"/>
              </w:rPr>
            </w:pPr>
            <w:r w:rsidRPr="00AC07B1">
              <w:rPr>
                <w:rFonts w:ascii="Calibri" w:eastAsia="Times New Roman" w:hAnsi="Calibri" w:cs="Calibri"/>
                <w:color w:val="FFFFFF"/>
                <w:lang w:eastAsia="es-AR"/>
              </w:rPr>
              <w:t>II BB</w:t>
            </w:r>
          </w:p>
        </w:tc>
        <w:tc>
          <w:tcPr>
            <w:tcW w:w="1417" w:type="dxa"/>
            <w:tcBorders>
              <w:top w:val="nil"/>
              <w:left w:val="nil"/>
              <w:bottom w:val="single" w:sz="4" w:space="0" w:color="auto"/>
              <w:right w:val="single" w:sz="4" w:space="0" w:color="auto"/>
            </w:tcBorders>
            <w:shd w:val="clear" w:color="000000" w:fill="16365C"/>
            <w:noWrap/>
            <w:vAlign w:val="bottom"/>
            <w:hideMark/>
          </w:tcPr>
          <w:p w:rsidR="00AC07B1" w:rsidRPr="00AC07B1" w:rsidRDefault="00AC07B1" w:rsidP="008F04BF">
            <w:pPr>
              <w:spacing w:after="0" w:line="240" w:lineRule="auto"/>
              <w:jc w:val="center"/>
              <w:rPr>
                <w:rFonts w:ascii="Calibri" w:eastAsia="Times New Roman" w:hAnsi="Calibri" w:cs="Calibri"/>
                <w:color w:val="FFFFFF"/>
                <w:lang w:eastAsia="es-AR"/>
              </w:rPr>
            </w:pPr>
            <w:r w:rsidRPr="00AC07B1">
              <w:rPr>
                <w:rFonts w:ascii="Calibri" w:eastAsia="Times New Roman" w:hAnsi="Calibri" w:cs="Calibri"/>
                <w:color w:val="FFFFFF"/>
                <w:lang w:eastAsia="es-AR"/>
              </w:rPr>
              <w:t>Ingresos</w:t>
            </w:r>
          </w:p>
        </w:tc>
        <w:tc>
          <w:tcPr>
            <w:tcW w:w="1276" w:type="dxa"/>
            <w:tcBorders>
              <w:top w:val="nil"/>
              <w:left w:val="nil"/>
              <w:bottom w:val="single" w:sz="4" w:space="0" w:color="auto"/>
              <w:right w:val="single" w:sz="4" w:space="0" w:color="auto"/>
            </w:tcBorders>
            <w:shd w:val="clear" w:color="000000" w:fill="16365C"/>
            <w:noWrap/>
            <w:vAlign w:val="bottom"/>
            <w:hideMark/>
          </w:tcPr>
          <w:p w:rsidR="00AC07B1" w:rsidRPr="00AC07B1" w:rsidRDefault="00AC07B1" w:rsidP="008F04BF">
            <w:pPr>
              <w:spacing w:after="0" w:line="240" w:lineRule="auto"/>
              <w:jc w:val="center"/>
              <w:rPr>
                <w:rFonts w:ascii="Calibri" w:eastAsia="Times New Roman" w:hAnsi="Calibri" w:cs="Calibri"/>
                <w:color w:val="FFFFFF"/>
                <w:lang w:eastAsia="es-AR"/>
              </w:rPr>
            </w:pPr>
            <w:r w:rsidRPr="00AC07B1">
              <w:rPr>
                <w:rFonts w:ascii="Calibri" w:eastAsia="Times New Roman" w:hAnsi="Calibri" w:cs="Calibri"/>
                <w:color w:val="FFFFFF"/>
                <w:lang w:eastAsia="es-AR"/>
              </w:rPr>
              <w:t>II BB</w:t>
            </w:r>
          </w:p>
        </w:tc>
        <w:tc>
          <w:tcPr>
            <w:tcW w:w="1418" w:type="dxa"/>
            <w:tcBorders>
              <w:top w:val="single" w:sz="4" w:space="0" w:color="auto"/>
              <w:left w:val="nil"/>
              <w:bottom w:val="single" w:sz="4" w:space="0" w:color="auto"/>
              <w:right w:val="single" w:sz="4" w:space="0" w:color="auto"/>
            </w:tcBorders>
            <w:shd w:val="clear" w:color="000000" w:fill="16365C"/>
            <w:noWrap/>
            <w:vAlign w:val="bottom"/>
            <w:hideMark/>
          </w:tcPr>
          <w:p w:rsidR="00AC07B1" w:rsidRPr="00AC07B1" w:rsidRDefault="00AC07B1" w:rsidP="008F04BF">
            <w:pPr>
              <w:spacing w:after="0" w:line="240" w:lineRule="auto"/>
              <w:jc w:val="center"/>
              <w:rPr>
                <w:rFonts w:ascii="Calibri" w:eastAsia="Times New Roman" w:hAnsi="Calibri" w:cs="Calibri"/>
                <w:color w:val="FFFFFF"/>
                <w:lang w:eastAsia="es-AR"/>
              </w:rPr>
            </w:pPr>
            <w:r w:rsidRPr="00AC07B1">
              <w:rPr>
                <w:rFonts w:ascii="Calibri" w:eastAsia="Times New Roman" w:hAnsi="Calibri" w:cs="Calibri"/>
                <w:color w:val="FFFFFF"/>
                <w:lang w:eastAsia="es-AR"/>
              </w:rPr>
              <w:t>Ingresos</w:t>
            </w:r>
          </w:p>
        </w:tc>
        <w:tc>
          <w:tcPr>
            <w:tcW w:w="1275" w:type="dxa"/>
            <w:tcBorders>
              <w:top w:val="nil"/>
              <w:left w:val="nil"/>
              <w:bottom w:val="nil"/>
              <w:right w:val="single" w:sz="4" w:space="0" w:color="auto"/>
            </w:tcBorders>
            <w:shd w:val="clear" w:color="000000" w:fill="16365C"/>
            <w:noWrap/>
            <w:vAlign w:val="bottom"/>
            <w:hideMark/>
          </w:tcPr>
          <w:p w:rsidR="00AC07B1" w:rsidRPr="00AC07B1" w:rsidRDefault="00AC07B1" w:rsidP="008F04BF">
            <w:pPr>
              <w:spacing w:after="0" w:line="240" w:lineRule="auto"/>
              <w:jc w:val="center"/>
              <w:rPr>
                <w:rFonts w:ascii="Calibri" w:eastAsia="Times New Roman" w:hAnsi="Calibri" w:cs="Calibri"/>
                <w:color w:val="FFFFFF"/>
                <w:lang w:eastAsia="es-AR"/>
              </w:rPr>
            </w:pPr>
            <w:r w:rsidRPr="00AC07B1">
              <w:rPr>
                <w:rFonts w:ascii="Calibri" w:eastAsia="Times New Roman" w:hAnsi="Calibri" w:cs="Calibri"/>
                <w:color w:val="FFFFFF"/>
                <w:lang w:eastAsia="es-AR"/>
              </w:rPr>
              <w:t>II BB</w:t>
            </w:r>
          </w:p>
        </w:tc>
      </w:tr>
      <w:tr w:rsidR="00AC07B1" w:rsidRPr="00AC07B1" w:rsidTr="00AC07B1">
        <w:trPr>
          <w:trHeight w:val="300"/>
        </w:trPr>
        <w:tc>
          <w:tcPr>
            <w:tcW w:w="422" w:type="dxa"/>
            <w:vMerge/>
            <w:tcBorders>
              <w:top w:val="single" w:sz="4" w:space="0" w:color="auto"/>
              <w:left w:val="single" w:sz="4" w:space="0" w:color="auto"/>
              <w:bottom w:val="single" w:sz="4" w:space="0" w:color="000000"/>
              <w:right w:val="single" w:sz="4" w:space="0" w:color="auto"/>
            </w:tcBorders>
            <w:vAlign w:val="center"/>
            <w:hideMark/>
          </w:tcPr>
          <w:p w:rsidR="00AC07B1" w:rsidRPr="00AC07B1" w:rsidRDefault="00AC07B1" w:rsidP="008F04BF">
            <w:pPr>
              <w:spacing w:after="0" w:line="240" w:lineRule="auto"/>
              <w:jc w:val="left"/>
              <w:rPr>
                <w:rFonts w:ascii="Calibri" w:eastAsia="Times New Roman" w:hAnsi="Calibri" w:cs="Calibri"/>
                <w:color w:val="FFFFFF"/>
                <w:lang w:eastAsia="es-AR"/>
              </w:rPr>
            </w:pPr>
          </w:p>
        </w:tc>
        <w:tc>
          <w:tcPr>
            <w:tcW w:w="1178" w:type="dxa"/>
            <w:tcBorders>
              <w:top w:val="nil"/>
              <w:left w:val="nil"/>
              <w:bottom w:val="single" w:sz="4" w:space="0" w:color="auto"/>
              <w:right w:val="single" w:sz="4" w:space="0" w:color="auto"/>
            </w:tcBorders>
            <w:shd w:val="clear" w:color="000000" w:fill="95B3D7"/>
            <w:noWrap/>
            <w:vAlign w:val="bottom"/>
            <w:hideMark/>
          </w:tcPr>
          <w:p w:rsidR="00AC07B1" w:rsidRPr="00AC07B1" w:rsidRDefault="00AC07B1" w:rsidP="008F04BF">
            <w:pPr>
              <w:spacing w:after="0" w:line="240" w:lineRule="auto"/>
              <w:jc w:val="left"/>
              <w:rPr>
                <w:rFonts w:ascii="Calibri" w:eastAsia="Times New Roman" w:hAnsi="Calibri" w:cs="Calibri"/>
                <w:color w:val="000000"/>
                <w:lang w:eastAsia="es-AR"/>
              </w:rPr>
            </w:pPr>
            <w:r w:rsidRPr="00AC07B1">
              <w:rPr>
                <w:rFonts w:ascii="Calibri" w:eastAsia="Times New Roman" w:hAnsi="Calibri" w:cs="Calibri"/>
                <w:color w:val="000000"/>
                <w:lang w:eastAsia="es-AR"/>
              </w:rPr>
              <w:t>Enero</w:t>
            </w:r>
          </w:p>
        </w:tc>
        <w:tc>
          <w:tcPr>
            <w:tcW w:w="1392"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$ 11.730,00</w:t>
            </w:r>
          </w:p>
        </w:tc>
        <w:tc>
          <w:tcPr>
            <w:tcW w:w="1276"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$ 351,90</w:t>
            </w:r>
          </w:p>
        </w:tc>
        <w:tc>
          <w:tcPr>
            <w:tcW w:w="1417"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$ 39.250,00</w:t>
            </w:r>
          </w:p>
        </w:tc>
        <w:tc>
          <w:tcPr>
            <w:tcW w:w="1276"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$ 10,56</w:t>
            </w:r>
          </w:p>
        </w:tc>
        <w:tc>
          <w:tcPr>
            <w:tcW w:w="1418"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$ 56.300,00</w:t>
            </w:r>
          </w:p>
        </w:tc>
        <w:tc>
          <w:tcPr>
            <w:tcW w:w="1275" w:type="dxa"/>
            <w:tcBorders>
              <w:top w:val="single" w:sz="4" w:space="0" w:color="auto"/>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$ 1.689,00</w:t>
            </w:r>
          </w:p>
        </w:tc>
      </w:tr>
      <w:tr w:rsidR="00AC07B1" w:rsidRPr="00AC07B1" w:rsidTr="00AC07B1">
        <w:trPr>
          <w:trHeight w:val="300"/>
        </w:trPr>
        <w:tc>
          <w:tcPr>
            <w:tcW w:w="422" w:type="dxa"/>
            <w:vMerge/>
            <w:tcBorders>
              <w:top w:val="single" w:sz="4" w:space="0" w:color="auto"/>
              <w:left w:val="single" w:sz="4" w:space="0" w:color="auto"/>
              <w:bottom w:val="single" w:sz="4" w:space="0" w:color="000000"/>
              <w:right w:val="single" w:sz="4" w:space="0" w:color="auto"/>
            </w:tcBorders>
            <w:vAlign w:val="center"/>
            <w:hideMark/>
          </w:tcPr>
          <w:p w:rsidR="00AC07B1" w:rsidRPr="00AC07B1" w:rsidRDefault="00AC07B1" w:rsidP="008F04BF">
            <w:pPr>
              <w:spacing w:after="0" w:line="240" w:lineRule="auto"/>
              <w:jc w:val="left"/>
              <w:rPr>
                <w:rFonts w:ascii="Calibri" w:eastAsia="Times New Roman" w:hAnsi="Calibri" w:cs="Calibri"/>
                <w:color w:val="FFFFFF"/>
                <w:lang w:eastAsia="es-AR"/>
              </w:rPr>
            </w:pPr>
          </w:p>
        </w:tc>
        <w:tc>
          <w:tcPr>
            <w:tcW w:w="1178" w:type="dxa"/>
            <w:tcBorders>
              <w:top w:val="nil"/>
              <w:left w:val="nil"/>
              <w:bottom w:val="single" w:sz="4" w:space="0" w:color="auto"/>
              <w:right w:val="single" w:sz="4" w:space="0" w:color="auto"/>
            </w:tcBorders>
            <w:shd w:val="clear" w:color="000000" w:fill="95B3D7"/>
            <w:noWrap/>
            <w:vAlign w:val="bottom"/>
            <w:hideMark/>
          </w:tcPr>
          <w:p w:rsidR="00AC07B1" w:rsidRPr="00AC07B1" w:rsidRDefault="00AC07B1" w:rsidP="008F04BF">
            <w:pPr>
              <w:spacing w:after="0" w:line="240" w:lineRule="auto"/>
              <w:jc w:val="left"/>
              <w:rPr>
                <w:rFonts w:ascii="Calibri" w:eastAsia="Times New Roman" w:hAnsi="Calibri" w:cs="Calibri"/>
                <w:color w:val="000000"/>
                <w:lang w:eastAsia="es-AR"/>
              </w:rPr>
            </w:pPr>
            <w:r w:rsidRPr="00AC07B1">
              <w:rPr>
                <w:rFonts w:ascii="Calibri" w:eastAsia="Times New Roman" w:hAnsi="Calibri" w:cs="Calibri"/>
                <w:color w:val="000000"/>
                <w:lang w:eastAsia="es-AR"/>
              </w:rPr>
              <w:t>Febrero</w:t>
            </w:r>
          </w:p>
        </w:tc>
        <w:tc>
          <w:tcPr>
            <w:tcW w:w="1392"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$ 20.455,00</w:t>
            </w:r>
          </w:p>
        </w:tc>
        <w:tc>
          <w:tcPr>
            <w:tcW w:w="1276"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$ 613,65</w:t>
            </w:r>
          </w:p>
        </w:tc>
        <w:tc>
          <w:tcPr>
            <w:tcW w:w="1417"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$ 49.650,00</w:t>
            </w:r>
          </w:p>
        </w:tc>
        <w:tc>
          <w:tcPr>
            <w:tcW w:w="1276"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$ 1.489,50</w:t>
            </w:r>
          </w:p>
        </w:tc>
        <w:tc>
          <w:tcPr>
            <w:tcW w:w="1418"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$ 56.550,00</w:t>
            </w:r>
          </w:p>
        </w:tc>
        <w:tc>
          <w:tcPr>
            <w:tcW w:w="1275"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$ 1.696,50</w:t>
            </w:r>
          </w:p>
        </w:tc>
      </w:tr>
      <w:tr w:rsidR="00AC07B1" w:rsidRPr="00AC07B1" w:rsidTr="00AC07B1">
        <w:trPr>
          <w:trHeight w:val="300"/>
        </w:trPr>
        <w:tc>
          <w:tcPr>
            <w:tcW w:w="422" w:type="dxa"/>
            <w:vMerge/>
            <w:tcBorders>
              <w:top w:val="single" w:sz="4" w:space="0" w:color="auto"/>
              <w:left w:val="single" w:sz="4" w:space="0" w:color="auto"/>
              <w:bottom w:val="single" w:sz="4" w:space="0" w:color="000000"/>
              <w:right w:val="single" w:sz="4" w:space="0" w:color="auto"/>
            </w:tcBorders>
            <w:vAlign w:val="center"/>
            <w:hideMark/>
          </w:tcPr>
          <w:p w:rsidR="00AC07B1" w:rsidRPr="00AC07B1" w:rsidRDefault="00AC07B1" w:rsidP="008F04BF">
            <w:pPr>
              <w:spacing w:after="0" w:line="240" w:lineRule="auto"/>
              <w:jc w:val="left"/>
              <w:rPr>
                <w:rFonts w:ascii="Calibri" w:eastAsia="Times New Roman" w:hAnsi="Calibri" w:cs="Calibri"/>
                <w:color w:val="FFFFFF"/>
                <w:lang w:eastAsia="es-AR"/>
              </w:rPr>
            </w:pPr>
          </w:p>
        </w:tc>
        <w:tc>
          <w:tcPr>
            <w:tcW w:w="1178" w:type="dxa"/>
            <w:tcBorders>
              <w:top w:val="nil"/>
              <w:left w:val="nil"/>
              <w:bottom w:val="single" w:sz="4" w:space="0" w:color="auto"/>
              <w:right w:val="single" w:sz="4" w:space="0" w:color="auto"/>
            </w:tcBorders>
            <w:shd w:val="clear" w:color="000000" w:fill="95B3D7"/>
            <w:noWrap/>
            <w:vAlign w:val="bottom"/>
            <w:hideMark/>
          </w:tcPr>
          <w:p w:rsidR="00AC07B1" w:rsidRPr="00AC07B1" w:rsidRDefault="00AC07B1" w:rsidP="008F04BF">
            <w:pPr>
              <w:spacing w:after="0" w:line="240" w:lineRule="auto"/>
              <w:jc w:val="left"/>
              <w:rPr>
                <w:rFonts w:ascii="Calibri" w:eastAsia="Times New Roman" w:hAnsi="Calibri" w:cs="Calibri"/>
                <w:color w:val="000000"/>
                <w:lang w:eastAsia="es-AR"/>
              </w:rPr>
            </w:pPr>
            <w:r w:rsidRPr="00AC07B1">
              <w:rPr>
                <w:rFonts w:ascii="Calibri" w:eastAsia="Times New Roman" w:hAnsi="Calibri" w:cs="Calibri"/>
                <w:color w:val="000000"/>
                <w:lang w:eastAsia="es-AR"/>
              </w:rPr>
              <w:t>Marzo</w:t>
            </w:r>
          </w:p>
        </w:tc>
        <w:tc>
          <w:tcPr>
            <w:tcW w:w="1392"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$ 37.255,00</w:t>
            </w:r>
          </w:p>
        </w:tc>
        <w:tc>
          <w:tcPr>
            <w:tcW w:w="1276"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$ 1.117,65</w:t>
            </w:r>
          </w:p>
        </w:tc>
        <w:tc>
          <w:tcPr>
            <w:tcW w:w="1417"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$ 68.675,00</w:t>
            </w:r>
          </w:p>
        </w:tc>
        <w:tc>
          <w:tcPr>
            <w:tcW w:w="1276"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$ 2.060,25</w:t>
            </w:r>
          </w:p>
        </w:tc>
        <w:tc>
          <w:tcPr>
            <w:tcW w:w="1418"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$ 89.075,00</w:t>
            </w:r>
          </w:p>
        </w:tc>
        <w:tc>
          <w:tcPr>
            <w:tcW w:w="1275"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$ 2.672,25</w:t>
            </w:r>
          </w:p>
        </w:tc>
      </w:tr>
      <w:tr w:rsidR="00AC07B1" w:rsidRPr="00AC07B1" w:rsidTr="00AC07B1">
        <w:trPr>
          <w:trHeight w:val="300"/>
        </w:trPr>
        <w:tc>
          <w:tcPr>
            <w:tcW w:w="422" w:type="dxa"/>
            <w:vMerge/>
            <w:tcBorders>
              <w:top w:val="single" w:sz="4" w:space="0" w:color="auto"/>
              <w:left w:val="single" w:sz="4" w:space="0" w:color="auto"/>
              <w:bottom w:val="single" w:sz="4" w:space="0" w:color="000000"/>
              <w:right w:val="single" w:sz="4" w:space="0" w:color="auto"/>
            </w:tcBorders>
            <w:vAlign w:val="center"/>
            <w:hideMark/>
          </w:tcPr>
          <w:p w:rsidR="00AC07B1" w:rsidRPr="00AC07B1" w:rsidRDefault="00AC07B1" w:rsidP="008F04BF">
            <w:pPr>
              <w:spacing w:after="0" w:line="240" w:lineRule="auto"/>
              <w:jc w:val="left"/>
              <w:rPr>
                <w:rFonts w:ascii="Calibri" w:eastAsia="Times New Roman" w:hAnsi="Calibri" w:cs="Calibri"/>
                <w:color w:val="FFFFFF"/>
                <w:lang w:eastAsia="es-AR"/>
              </w:rPr>
            </w:pPr>
          </w:p>
        </w:tc>
        <w:tc>
          <w:tcPr>
            <w:tcW w:w="1178" w:type="dxa"/>
            <w:tcBorders>
              <w:top w:val="nil"/>
              <w:left w:val="nil"/>
              <w:bottom w:val="single" w:sz="4" w:space="0" w:color="auto"/>
              <w:right w:val="single" w:sz="4" w:space="0" w:color="auto"/>
            </w:tcBorders>
            <w:shd w:val="clear" w:color="000000" w:fill="95B3D7"/>
            <w:noWrap/>
            <w:vAlign w:val="bottom"/>
            <w:hideMark/>
          </w:tcPr>
          <w:p w:rsidR="00AC07B1" w:rsidRPr="00AC07B1" w:rsidRDefault="00AC07B1" w:rsidP="008F04BF">
            <w:pPr>
              <w:spacing w:after="0" w:line="240" w:lineRule="auto"/>
              <w:jc w:val="left"/>
              <w:rPr>
                <w:rFonts w:ascii="Calibri" w:eastAsia="Times New Roman" w:hAnsi="Calibri" w:cs="Calibri"/>
                <w:color w:val="000000"/>
                <w:lang w:eastAsia="es-AR"/>
              </w:rPr>
            </w:pPr>
            <w:r w:rsidRPr="00AC07B1">
              <w:rPr>
                <w:rFonts w:ascii="Calibri" w:eastAsia="Times New Roman" w:hAnsi="Calibri" w:cs="Calibri"/>
                <w:color w:val="000000"/>
                <w:lang w:eastAsia="es-AR"/>
              </w:rPr>
              <w:t>Abril</w:t>
            </w:r>
          </w:p>
        </w:tc>
        <w:tc>
          <w:tcPr>
            <w:tcW w:w="1392"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$ 48.375,00</w:t>
            </w:r>
          </w:p>
        </w:tc>
        <w:tc>
          <w:tcPr>
            <w:tcW w:w="1276"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$ 1.451,25</w:t>
            </w:r>
          </w:p>
        </w:tc>
        <w:tc>
          <w:tcPr>
            <w:tcW w:w="1417"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$ 65.075,00</w:t>
            </w:r>
          </w:p>
        </w:tc>
        <w:tc>
          <w:tcPr>
            <w:tcW w:w="1276"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$ 1.952,25</w:t>
            </w:r>
          </w:p>
        </w:tc>
        <w:tc>
          <w:tcPr>
            <w:tcW w:w="1418"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$ 113.650,00</w:t>
            </w:r>
          </w:p>
        </w:tc>
        <w:tc>
          <w:tcPr>
            <w:tcW w:w="1275"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$ 3.409,50</w:t>
            </w:r>
          </w:p>
        </w:tc>
      </w:tr>
      <w:tr w:rsidR="00AC07B1" w:rsidRPr="00AC07B1" w:rsidTr="00AC07B1">
        <w:trPr>
          <w:trHeight w:val="300"/>
        </w:trPr>
        <w:tc>
          <w:tcPr>
            <w:tcW w:w="422" w:type="dxa"/>
            <w:vMerge/>
            <w:tcBorders>
              <w:top w:val="single" w:sz="4" w:space="0" w:color="auto"/>
              <w:left w:val="single" w:sz="4" w:space="0" w:color="auto"/>
              <w:bottom w:val="single" w:sz="4" w:space="0" w:color="000000"/>
              <w:right w:val="single" w:sz="4" w:space="0" w:color="auto"/>
            </w:tcBorders>
            <w:vAlign w:val="center"/>
            <w:hideMark/>
          </w:tcPr>
          <w:p w:rsidR="00AC07B1" w:rsidRPr="00AC07B1" w:rsidRDefault="00AC07B1" w:rsidP="008F04BF">
            <w:pPr>
              <w:spacing w:after="0" w:line="240" w:lineRule="auto"/>
              <w:jc w:val="left"/>
              <w:rPr>
                <w:rFonts w:ascii="Calibri" w:eastAsia="Times New Roman" w:hAnsi="Calibri" w:cs="Calibri"/>
                <w:color w:val="FFFFFF"/>
                <w:lang w:eastAsia="es-AR"/>
              </w:rPr>
            </w:pPr>
          </w:p>
        </w:tc>
        <w:tc>
          <w:tcPr>
            <w:tcW w:w="1178" w:type="dxa"/>
            <w:tcBorders>
              <w:top w:val="nil"/>
              <w:left w:val="nil"/>
              <w:bottom w:val="single" w:sz="4" w:space="0" w:color="auto"/>
              <w:right w:val="single" w:sz="4" w:space="0" w:color="auto"/>
            </w:tcBorders>
            <w:shd w:val="clear" w:color="000000" w:fill="95B3D7"/>
            <w:noWrap/>
            <w:vAlign w:val="bottom"/>
            <w:hideMark/>
          </w:tcPr>
          <w:p w:rsidR="00AC07B1" w:rsidRPr="00AC07B1" w:rsidRDefault="00AC07B1" w:rsidP="008F04BF">
            <w:pPr>
              <w:spacing w:after="0" w:line="240" w:lineRule="auto"/>
              <w:jc w:val="left"/>
              <w:rPr>
                <w:rFonts w:ascii="Calibri" w:eastAsia="Times New Roman" w:hAnsi="Calibri" w:cs="Calibri"/>
                <w:color w:val="000000"/>
                <w:lang w:eastAsia="es-AR"/>
              </w:rPr>
            </w:pPr>
            <w:r w:rsidRPr="00AC07B1">
              <w:rPr>
                <w:rFonts w:ascii="Calibri" w:eastAsia="Times New Roman" w:hAnsi="Calibri" w:cs="Calibri"/>
                <w:color w:val="000000"/>
                <w:lang w:eastAsia="es-AR"/>
              </w:rPr>
              <w:t>Mayo</w:t>
            </w:r>
          </w:p>
        </w:tc>
        <w:tc>
          <w:tcPr>
            <w:tcW w:w="1392"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$ 54.375,00</w:t>
            </w:r>
          </w:p>
        </w:tc>
        <w:tc>
          <w:tcPr>
            <w:tcW w:w="1276"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$ 1.631,25</w:t>
            </w:r>
          </w:p>
        </w:tc>
        <w:tc>
          <w:tcPr>
            <w:tcW w:w="1417"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$ 68.275,00</w:t>
            </w:r>
          </w:p>
        </w:tc>
        <w:tc>
          <w:tcPr>
            <w:tcW w:w="1276"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$ 2.048,25</w:t>
            </w:r>
          </w:p>
        </w:tc>
        <w:tc>
          <w:tcPr>
            <w:tcW w:w="1418"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$ 115.600,00</w:t>
            </w:r>
          </w:p>
        </w:tc>
        <w:tc>
          <w:tcPr>
            <w:tcW w:w="1275"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$ 3.468,00</w:t>
            </w:r>
          </w:p>
        </w:tc>
      </w:tr>
      <w:tr w:rsidR="00AC07B1" w:rsidRPr="00AC07B1" w:rsidTr="00AC07B1">
        <w:trPr>
          <w:trHeight w:val="300"/>
        </w:trPr>
        <w:tc>
          <w:tcPr>
            <w:tcW w:w="422" w:type="dxa"/>
            <w:vMerge/>
            <w:tcBorders>
              <w:top w:val="single" w:sz="4" w:space="0" w:color="auto"/>
              <w:left w:val="single" w:sz="4" w:space="0" w:color="auto"/>
              <w:bottom w:val="single" w:sz="4" w:space="0" w:color="000000"/>
              <w:right w:val="single" w:sz="4" w:space="0" w:color="auto"/>
            </w:tcBorders>
            <w:vAlign w:val="center"/>
            <w:hideMark/>
          </w:tcPr>
          <w:p w:rsidR="00AC07B1" w:rsidRPr="00AC07B1" w:rsidRDefault="00AC07B1" w:rsidP="008F04BF">
            <w:pPr>
              <w:spacing w:after="0" w:line="240" w:lineRule="auto"/>
              <w:jc w:val="left"/>
              <w:rPr>
                <w:rFonts w:ascii="Calibri" w:eastAsia="Times New Roman" w:hAnsi="Calibri" w:cs="Calibri"/>
                <w:color w:val="FFFFFF"/>
                <w:lang w:eastAsia="es-AR"/>
              </w:rPr>
            </w:pPr>
          </w:p>
        </w:tc>
        <w:tc>
          <w:tcPr>
            <w:tcW w:w="1178" w:type="dxa"/>
            <w:tcBorders>
              <w:top w:val="nil"/>
              <w:left w:val="nil"/>
              <w:bottom w:val="single" w:sz="4" w:space="0" w:color="auto"/>
              <w:right w:val="single" w:sz="4" w:space="0" w:color="auto"/>
            </w:tcBorders>
            <w:shd w:val="clear" w:color="000000" w:fill="95B3D7"/>
            <w:noWrap/>
            <w:vAlign w:val="bottom"/>
            <w:hideMark/>
          </w:tcPr>
          <w:p w:rsidR="00AC07B1" w:rsidRPr="00AC07B1" w:rsidRDefault="00AC07B1" w:rsidP="008F04BF">
            <w:pPr>
              <w:spacing w:after="0" w:line="240" w:lineRule="auto"/>
              <w:jc w:val="left"/>
              <w:rPr>
                <w:rFonts w:ascii="Calibri" w:eastAsia="Times New Roman" w:hAnsi="Calibri" w:cs="Calibri"/>
                <w:color w:val="000000"/>
                <w:lang w:eastAsia="es-AR"/>
              </w:rPr>
            </w:pPr>
            <w:r w:rsidRPr="00AC07B1">
              <w:rPr>
                <w:rFonts w:ascii="Calibri" w:eastAsia="Times New Roman" w:hAnsi="Calibri" w:cs="Calibri"/>
                <w:color w:val="000000"/>
                <w:lang w:eastAsia="es-AR"/>
              </w:rPr>
              <w:t>Junio</w:t>
            </w:r>
          </w:p>
        </w:tc>
        <w:tc>
          <w:tcPr>
            <w:tcW w:w="1392"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$ 57.375,00</w:t>
            </w:r>
          </w:p>
        </w:tc>
        <w:tc>
          <w:tcPr>
            <w:tcW w:w="1276"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$ 1.721,25</w:t>
            </w:r>
          </w:p>
        </w:tc>
        <w:tc>
          <w:tcPr>
            <w:tcW w:w="1417"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$ 71.355,00</w:t>
            </w:r>
          </w:p>
        </w:tc>
        <w:tc>
          <w:tcPr>
            <w:tcW w:w="1276"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$ 2.140,65</w:t>
            </w:r>
          </w:p>
        </w:tc>
        <w:tc>
          <w:tcPr>
            <w:tcW w:w="1418"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$ 118.150,00</w:t>
            </w:r>
          </w:p>
        </w:tc>
        <w:tc>
          <w:tcPr>
            <w:tcW w:w="1275"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$ 3.544,50</w:t>
            </w:r>
          </w:p>
        </w:tc>
      </w:tr>
      <w:tr w:rsidR="00AC07B1" w:rsidRPr="00AC07B1" w:rsidTr="00AC07B1">
        <w:trPr>
          <w:trHeight w:val="300"/>
        </w:trPr>
        <w:tc>
          <w:tcPr>
            <w:tcW w:w="422" w:type="dxa"/>
            <w:vMerge/>
            <w:tcBorders>
              <w:top w:val="single" w:sz="4" w:space="0" w:color="auto"/>
              <w:left w:val="single" w:sz="4" w:space="0" w:color="auto"/>
              <w:bottom w:val="single" w:sz="4" w:space="0" w:color="000000"/>
              <w:right w:val="single" w:sz="4" w:space="0" w:color="auto"/>
            </w:tcBorders>
            <w:vAlign w:val="center"/>
            <w:hideMark/>
          </w:tcPr>
          <w:p w:rsidR="00AC07B1" w:rsidRPr="00AC07B1" w:rsidRDefault="00AC07B1" w:rsidP="008F04BF">
            <w:pPr>
              <w:spacing w:after="0" w:line="240" w:lineRule="auto"/>
              <w:jc w:val="left"/>
              <w:rPr>
                <w:rFonts w:ascii="Calibri" w:eastAsia="Times New Roman" w:hAnsi="Calibri" w:cs="Calibri"/>
                <w:color w:val="FFFFFF"/>
                <w:lang w:eastAsia="es-AR"/>
              </w:rPr>
            </w:pPr>
          </w:p>
        </w:tc>
        <w:tc>
          <w:tcPr>
            <w:tcW w:w="1178" w:type="dxa"/>
            <w:tcBorders>
              <w:top w:val="nil"/>
              <w:left w:val="nil"/>
              <w:bottom w:val="single" w:sz="4" w:space="0" w:color="auto"/>
              <w:right w:val="single" w:sz="4" w:space="0" w:color="auto"/>
            </w:tcBorders>
            <w:shd w:val="clear" w:color="000000" w:fill="95B3D7"/>
            <w:noWrap/>
            <w:vAlign w:val="bottom"/>
            <w:hideMark/>
          </w:tcPr>
          <w:p w:rsidR="00AC07B1" w:rsidRPr="00AC07B1" w:rsidRDefault="00AC07B1" w:rsidP="008F04BF">
            <w:pPr>
              <w:spacing w:after="0" w:line="240" w:lineRule="auto"/>
              <w:jc w:val="left"/>
              <w:rPr>
                <w:rFonts w:ascii="Calibri" w:eastAsia="Times New Roman" w:hAnsi="Calibri" w:cs="Calibri"/>
                <w:color w:val="000000"/>
                <w:lang w:eastAsia="es-AR"/>
              </w:rPr>
            </w:pPr>
            <w:r w:rsidRPr="00AC07B1">
              <w:rPr>
                <w:rFonts w:ascii="Calibri" w:eastAsia="Times New Roman" w:hAnsi="Calibri" w:cs="Calibri"/>
                <w:color w:val="000000"/>
                <w:lang w:eastAsia="es-AR"/>
              </w:rPr>
              <w:t>Julio</w:t>
            </w:r>
          </w:p>
        </w:tc>
        <w:tc>
          <w:tcPr>
            <w:tcW w:w="1392"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$ 60.490,00</w:t>
            </w:r>
          </w:p>
        </w:tc>
        <w:tc>
          <w:tcPr>
            <w:tcW w:w="1276"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$ 1.814,70</w:t>
            </w:r>
          </w:p>
        </w:tc>
        <w:tc>
          <w:tcPr>
            <w:tcW w:w="1417"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$ 78.975,00</w:t>
            </w:r>
          </w:p>
        </w:tc>
        <w:tc>
          <w:tcPr>
            <w:tcW w:w="1276"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$ 2.369,25</w:t>
            </w:r>
          </w:p>
        </w:tc>
        <w:tc>
          <w:tcPr>
            <w:tcW w:w="1418"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$ 129.450,00</w:t>
            </w:r>
          </w:p>
        </w:tc>
        <w:tc>
          <w:tcPr>
            <w:tcW w:w="1275"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$ 3.883,50</w:t>
            </w:r>
          </w:p>
        </w:tc>
      </w:tr>
      <w:tr w:rsidR="00AC07B1" w:rsidRPr="00AC07B1" w:rsidTr="00AC07B1">
        <w:trPr>
          <w:trHeight w:val="300"/>
        </w:trPr>
        <w:tc>
          <w:tcPr>
            <w:tcW w:w="422" w:type="dxa"/>
            <w:vMerge/>
            <w:tcBorders>
              <w:top w:val="single" w:sz="4" w:space="0" w:color="auto"/>
              <w:left w:val="single" w:sz="4" w:space="0" w:color="auto"/>
              <w:bottom w:val="single" w:sz="4" w:space="0" w:color="000000"/>
              <w:right w:val="single" w:sz="4" w:space="0" w:color="auto"/>
            </w:tcBorders>
            <w:vAlign w:val="center"/>
            <w:hideMark/>
          </w:tcPr>
          <w:p w:rsidR="00AC07B1" w:rsidRPr="00AC07B1" w:rsidRDefault="00AC07B1" w:rsidP="008F04BF">
            <w:pPr>
              <w:spacing w:after="0" w:line="240" w:lineRule="auto"/>
              <w:jc w:val="left"/>
              <w:rPr>
                <w:rFonts w:ascii="Calibri" w:eastAsia="Times New Roman" w:hAnsi="Calibri" w:cs="Calibri"/>
                <w:color w:val="FFFFFF"/>
                <w:lang w:eastAsia="es-AR"/>
              </w:rPr>
            </w:pPr>
          </w:p>
        </w:tc>
        <w:tc>
          <w:tcPr>
            <w:tcW w:w="1178" w:type="dxa"/>
            <w:tcBorders>
              <w:top w:val="nil"/>
              <w:left w:val="nil"/>
              <w:bottom w:val="single" w:sz="4" w:space="0" w:color="auto"/>
              <w:right w:val="single" w:sz="4" w:space="0" w:color="auto"/>
            </w:tcBorders>
            <w:shd w:val="clear" w:color="000000" w:fill="95B3D7"/>
            <w:noWrap/>
            <w:vAlign w:val="bottom"/>
            <w:hideMark/>
          </w:tcPr>
          <w:p w:rsidR="00AC07B1" w:rsidRPr="00AC07B1" w:rsidRDefault="00AC07B1" w:rsidP="008F04BF">
            <w:pPr>
              <w:spacing w:after="0" w:line="240" w:lineRule="auto"/>
              <w:jc w:val="left"/>
              <w:rPr>
                <w:rFonts w:ascii="Calibri" w:eastAsia="Times New Roman" w:hAnsi="Calibri" w:cs="Calibri"/>
                <w:color w:val="000000"/>
                <w:lang w:eastAsia="es-AR"/>
              </w:rPr>
            </w:pPr>
            <w:r w:rsidRPr="00AC07B1">
              <w:rPr>
                <w:rFonts w:ascii="Calibri" w:eastAsia="Times New Roman" w:hAnsi="Calibri" w:cs="Calibri"/>
                <w:color w:val="000000"/>
                <w:lang w:eastAsia="es-AR"/>
              </w:rPr>
              <w:t>Agosto</w:t>
            </w:r>
          </w:p>
        </w:tc>
        <w:tc>
          <w:tcPr>
            <w:tcW w:w="1392"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$ 63.515,00</w:t>
            </w:r>
          </w:p>
        </w:tc>
        <w:tc>
          <w:tcPr>
            <w:tcW w:w="1276"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$ 1.905,45</w:t>
            </w:r>
          </w:p>
        </w:tc>
        <w:tc>
          <w:tcPr>
            <w:tcW w:w="1417"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$ 84.225,00</w:t>
            </w:r>
          </w:p>
        </w:tc>
        <w:tc>
          <w:tcPr>
            <w:tcW w:w="1276"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$ 2.526,75</w:t>
            </w:r>
          </w:p>
        </w:tc>
        <w:tc>
          <w:tcPr>
            <w:tcW w:w="1418"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$ 152.875,00</w:t>
            </w:r>
          </w:p>
        </w:tc>
        <w:tc>
          <w:tcPr>
            <w:tcW w:w="1275"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$ 4.586,25</w:t>
            </w:r>
          </w:p>
        </w:tc>
      </w:tr>
      <w:tr w:rsidR="00AC07B1" w:rsidRPr="00AC07B1" w:rsidTr="00AC07B1">
        <w:trPr>
          <w:trHeight w:val="300"/>
        </w:trPr>
        <w:tc>
          <w:tcPr>
            <w:tcW w:w="422" w:type="dxa"/>
            <w:vMerge/>
            <w:tcBorders>
              <w:top w:val="single" w:sz="4" w:space="0" w:color="auto"/>
              <w:left w:val="single" w:sz="4" w:space="0" w:color="auto"/>
              <w:bottom w:val="single" w:sz="4" w:space="0" w:color="000000"/>
              <w:right w:val="single" w:sz="4" w:space="0" w:color="auto"/>
            </w:tcBorders>
            <w:vAlign w:val="center"/>
            <w:hideMark/>
          </w:tcPr>
          <w:p w:rsidR="00AC07B1" w:rsidRPr="00AC07B1" w:rsidRDefault="00AC07B1" w:rsidP="008F04BF">
            <w:pPr>
              <w:spacing w:after="0" w:line="240" w:lineRule="auto"/>
              <w:jc w:val="left"/>
              <w:rPr>
                <w:rFonts w:ascii="Calibri" w:eastAsia="Times New Roman" w:hAnsi="Calibri" w:cs="Calibri"/>
                <w:color w:val="FFFFFF"/>
                <w:lang w:eastAsia="es-AR"/>
              </w:rPr>
            </w:pPr>
          </w:p>
        </w:tc>
        <w:tc>
          <w:tcPr>
            <w:tcW w:w="1178" w:type="dxa"/>
            <w:tcBorders>
              <w:top w:val="nil"/>
              <w:left w:val="nil"/>
              <w:bottom w:val="single" w:sz="4" w:space="0" w:color="auto"/>
              <w:right w:val="single" w:sz="4" w:space="0" w:color="auto"/>
            </w:tcBorders>
            <w:shd w:val="clear" w:color="000000" w:fill="95B3D7"/>
            <w:noWrap/>
            <w:vAlign w:val="bottom"/>
            <w:hideMark/>
          </w:tcPr>
          <w:p w:rsidR="00AC07B1" w:rsidRPr="00AC07B1" w:rsidRDefault="00AC07B1" w:rsidP="008F04BF">
            <w:pPr>
              <w:spacing w:after="0" w:line="240" w:lineRule="auto"/>
              <w:jc w:val="left"/>
              <w:rPr>
                <w:rFonts w:ascii="Calibri" w:eastAsia="Times New Roman" w:hAnsi="Calibri" w:cs="Calibri"/>
                <w:color w:val="000000"/>
                <w:lang w:eastAsia="es-AR"/>
              </w:rPr>
            </w:pPr>
            <w:r w:rsidRPr="00AC07B1">
              <w:rPr>
                <w:rFonts w:ascii="Calibri" w:eastAsia="Times New Roman" w:hAnsi="Calibri" w:cs="Calibri"/>
                <w:color w:val="000000"/>
                <w:lang w:eastAsia="es-AR"/>
              </w:rPr>
              <w:t>Septiembre</w:t>
            </w:r>
          </w:p>
        </w:tc>
        <w:tc>
          <w:tcPr>
            <w:tcW w:w="1392"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$ 63.605,00</w:t>
            </w:r>
          </w:p>
        </w:tc>
        <w:tc>
          <w:tcPr>
            <w:tcW w:w="1276"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$ 1.908,15</w:t>
            </w:r>
          </w:p>
        </w:tc>
        <w:tc>
          <w:tcPr>
            <w:tcW w:w="1417"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$ 92.825,00</w:t>
            </w:r>
          </w:p>
        </w:tc>
        <w:tc>
          <w:tcPr>
            <w:tcW w:w="1276"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$ 2.784,75</w:t>
            </w:r>
          </w:p>
        </w:tc>
        <w:tc>
          <w:tcPr>
            <w:tcW w:w="1418"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$ 167.750,00</w:t>
            </w:r>
          </w:p>
        </w:tc>
        <w:tc>
          <w:tcPr>
            <w:tcW w:w="1275"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$ 5.032,50</w:t>
            </w:r>
          </w:p>
        </w:tc>
      </w:tr>
      <w:tr w:rsidR="00AC07B1" w:rsidRPr="00AC07B1" w:rsidTr="00AC07B1">
        <w:trPr>
          <w:trHeight w:val="300"/>
        </w:trPr>
        <w:tc>
          <w:tcPr>
            <w:tcW w:w="422" w:type="dxa"/>
            <w:vMerge/>
            <w:tcBorders>
              <w:top w:val="single" w:sz="4" w:space="0" w:color="auto"/>
              <w:left w:val="single" w:sz="4" w:space="0" w:color="auto"/>
              <w:bottom w:val="single" w:sz="4" w:space="0" w:color="000000"/>
              <w:right w:val="single" w:sz="4" w:space="0" w:color="auto"/>
            </w:tcBorders>
            <w:vAlign w:val="center"/>
            <w:hideMark/>
          </w:tcPr>
          <w:p w:rsidR="00AC07B1" w:rsidRPr="00AC07B1" w:rsidRDefault="00AC07B1" w:rsidP="008F04BF">
            <w:pPr>
              <w:spacing w:after="0" w:line="240" w:lineRule="auto"/>
              <w:jc w:val="left"/>
              <w:rPr>
                <w:rFonts w:ascii="Calibri" w:eastAsia="Times New Roman" w:hAnsi="Calibri" w:cs="Calibri"/>
                <w:color w:val="FFFFFF"/>
                <w:lang w:eastAsia="es-AR"/>
              </w:rPr>
            </w:pPr>
          </w:p>
        </w:tc>
        <w:tc>
          <w:tcPr>
            <w:tcW w:w="1178" w:type="dxa"/>
            <w:tcBorders>
              <w:top w:val="nil"/>
              <w:left w:val="nil"/>
              <w:bottom w:val="single" w:sz="4" w:space="0" w:color="auto"/>
              <w:right w:val="single" w:sz="4" w:space="0" w:color="auto"/>
            </w:tcBorders>
            <w:shd w:val="clear" w:color="000000" w:fill="95B3D7"/>
            <w:noWrap/>
            <w:vAlign w:val="bottom"/>
            <w:hideMark/>
          </w:tcPr>
          <w:p w:rsidR="00AC07B1" w:rsidRPr="00AC07B1" w:rsidRDefault="00AC07B1" w:rsidP="008F04BF">
            <w:pPr>
              <w:spacing w:after="0" w:line="240" w:lineRule="auto"/>
              <w:jc w:val="left"/>
              <w:rPr>
                <w:rFonts w:ascii="Calibri" w:eastAsia="Times New Roman" w:hAnsi="Calibri" w:cs="Calibri"/>
                <w:color w:val="000000"/>
                <w:lang w:eastAsia="es-AR"/>
              </w:rPr>
            </w:pPr>
            <w:r w:rsidRPr="00AC07B1">
              <w:rPr>
                <w:rFonts w:ascii="Calibri" w:eastAsia="Times New Roman" w:hAnsi="Calibri" w:cs="Calibri"/>
                <w:color w:val="000000"/>
                <w:lang w:eastAsia="es-AR"/>
              </w:rPr>
              <w:t>Octubre</w:t>
            </w:r>
          </w:p>
        </w:tc>
        <w:tc>
          <w:tcPr>
            <w:tcW w:w="1392"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$ 71.195,00</w:t>
            </w:r>
          </w:p>
        </w:tc>
        <w:tc>
          <w:tcPr>
            <w:tcW w:w="1276"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$ 2.135,85</w:t>
            </w:r>
          </w:p>
        </w:tc>
        <w:tc>
          <w:tcPr>
            <w:tcW w:w="1417"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$ 97.675,00</w:t>
            </w:r>
          </w:p>
        </w:tc>
        <w:tc>
          <w:tcPr>
            <w:tcW w:w="1276"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$ 2.930,25</w:t>
            </w:r>
          </w:p>
        </w:tc>
        <w:tc>
          <w:tcPr>
            <w:tcW w:w="1418"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$ 185.825,00</w:t>
            </w:r>
          </w:p>
        </w:tc>
        <w:tc>
          <w:tcPr>
            <w:tcW w:w="1275"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$ 5.574,75</w:t>
            </w:r>
          </w:p>
        </w:tc>
      </w:tr>
      <w:tr w:rsidR="00AC07B1" w:rsidRPr="00AC07B1" w:rsidTr="00AC07B1">
        <w:trPr>
          <w:trHeight w:val="300"/>
        </w:trPr>
        <w:tc>
          <w:tcPr>
            <w:tcW w:w="422" w:type="dxa"/>
            <w:vMerge/>
            <w:tcBorders>
              <w:top w:val="single" w:sz="4" w:space="0" w:color="auto"/>
              <w:left w:val="single" w:sz="4" w:space="0" w:color="auto"/>
              <w:bottom w:val="single" w:sz="4" w:space="0" w:color="000000"/>
              <w:right w:val="single" w:sz="4" w:space="0" w:color="auto"/>
            </w:tcBorders>
            <w:vAlign w:val="center"/>
            <w:hideMark/>
          </w:tcPr>
          <w:p w:rsidR="00AC07B1" w:rsidRPr="00AC07B1" w:rsidRDefault="00AC07B1" w:rsidP="008F04BF">
            <w:pPr>
              <w:spacing w:after="0" w:line="240" w:lineRule="auto"/>
              <w:jc w:val="left"/>
              <w:rPr>
                <w:rFonts w:ascii="Calibri" w:eastAsia="Times New Roman" w:hAnsi="Calibri" w:cs="Calibri"/>
                <w:color w:val="FFFFFF"/>
                <w:lang w:eastAsia="es-AR"/>
              </w:rPr>
            </w:pPr>
          </w:p>
        </w:tc>
        <w:tc>
          <w:tcPr>
            <w:tcW w:w="1178" w:type="dxa"/>
            <w:tcBorders>
              <w:top w:val="nil"/>
              <w:left w:val="nil"/>
              <w:bottom w:val="single" w:sz="4" w:space="0" w:color="auto"/>
              <w:right w:val="single" w:sz="4" w:space="0" w:color="auto"/>
            </w:tcBorders>
            <w:shd w:val="clear" w:color="000000" w:fill="95B3D7"/>
            <w:noWrap/>
            <w:vAlign w:val="bottom"/>
            <w:hideMark/>
          </w:tcPr>
          <w:p w:rsidR="00AC07B1" w:rsidRPr="00AC07B1" w:rsidRDefault="00AC07B1" w:rsidP="008F04BF">
            <w:pPr>
              <w:spacing w:after="0" w:line="240" w:lineRule="auto"/>
              <w:jc w:val="left"/>
              <w:rPr>
                <w:rFonts w:ascii="Calibri" w:eastAsia="Times New Roman" w:hAnsi="Calibri" w:cs="Calibri"/>
                <w:color w:val="000000"/>
                <w:lang w:eastAsia="es-AR"/>
              </w:rPr>
            </w:pPr>
            <w:r w:rsidRPr="00AC07B1">
              <w:rPr>
                <w:rFonts w:ascii="Calibri" w:eastAsia="Times New Roman" w:hAnsi="Calibri" w:cs="Calibri"/>
                <w:color w:val="000000"/>
                <w:lang w:eastAsia="es-AR"/>
              </w:rPr>
              <w:t>Noviembre</w:t>
            </w:r>
          </w:p>
        </w:tc>
        <w:tc>
          <w:tcPr>
            <w:tcW w:w="1392"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$ 94.530,00</w:t>
            </w:r>
          </w:p>
        </w:tc>
        <w:tc>
          <w:tcPr>
            <w:tcW w:w="1276"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$ 2.835,90</w:t>
            </w:r>
          </w:p>
        </w:tc>
        <w:tc>
          <w:tcPr>
            <w:tcW w:w="1417"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$ 110.600,00</w:t>
            </w:r>
          </w:p>
        </w:tc>
        <w:tc>
          <w:tcPr>
            <w:tcW w:w="1276"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$ 3.318,00</w:t>
            </w:r>
          </w:p>
        </w:tc>
        <w:tc>
          <w:tcPr>
            <w:tcW w:w="1418"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$ 186.450,00</w:t>
            </w:r>
          </w:p>
        </w:tc>
        <w:tc>
          <w:tcPr>
            <w:tcW w:w="1275"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$ 5.593,50</w:t>
            </w:r>
          </w:p>
        </w:tc>
      </w:tr>
      <w:tr w:rsidR="00AC07B1" w:rsidRPr="00AC07B1" w:rsidTr="00AC07B1">
        <w:trPr>
          <w:trHeight w:val="300"/>
        </w:trPr>
        <w:tc>
          <w:tcPr>
            <w:tcW w:w="422" w:type="dxa"/>
            <w:vMerge/>
            <w:tcBorders>
              <w:top w:val="single" w:sz="4" w:space="0" w:color="auto"/>
              <w:left w:val="single" w:sz="4" w:space="0" w:color="auto"/>
              <w:bottom w:val="single" w:sz="4" w:space="0" w:color="000000"/>
              <w:right w:val="single" w:sz="4" w:space="0" w:color="auto"/>
            </w:tcBorders>
            <w:vAlign w:val="center"/>
            <w:hideMark/>
          </w:tcPr>
          <w:p w:rsidR="00AC07B1" w:rsidRPr="00AC07B1" w:rsidRDefault="00AC07B1" w:rsidP="008F04BF">
            <w:pPr>
              <w:spacing w:after="0" w:line="240" w:lineRule="auto"/>
              <w:jc w:val="left"/>
              <w:rPr>
                <w:rFonts w:ascii="Calibri" w:eastAsia="Times New Roman" w:hAnsi="Calibri" w:cs="Calibri"/>
                <w:color w:val="FFFFFF"/>
                <w:lang w:eastAsia="es-AR"/>
              </w:rPr>
            </w:pPr>
          </w:p>
        </w:tc>
        <w:tc>
          <w:tcPr>
            <w:tcW w:w="1178" w:type="dxa"/>
            <w:tcBorders>
              <w:top w:val="nil"/>
              <w:left w:val="nil"/>
              <w:bottom w:val="single" w:sz="4" w:space="0" w:color="auto"/>
              <w:right w:val="single" w:sz="4" w:space="0" w:color="auto"/>
            </w:tcBorders>
            <w:shd w:val="clear" w:color="000000" w:fill="95B3D7"/>
            <w:noWrap/>
            <w:vAlign w:val="bottom"/>
            <w:hideMark/>
          </w:tcPr>
          <w:p w:rsidR="00AC07B1" w:rsidRPr="00AC07B1" w:rsidRDefault="00AC07B1" w:rsidP="008F04BF">
            <w:pPr>
              <w:spacing w:after="0" w:line="240" w:lineRule="auto"/>
              <w:jc w:val="left"/>
              <w:rPr>
                <w:rFonts w:ascii="Calibri" w:eastAsia="Times New Roman" w:hAnsi="Calibri" w:cs="Calibri"/>
                <w:color w:val="000000"/>
                <w:lang w:eastAsia="es-AR"/>
              </w:rPr>
            </w:pPr>
            <w:r w:rsidRPr="00AC07B1">
              <w:rPr>
                <w:rFonts w:ascii="Calibri" w:eastAsia="Times New Roman" w:hAnsi="Calibri" w:cs="Calibri"/>
                <w:color w:val="000000"/>
                <w:lang w:eastAsia="es-AR"/>
              </w:rPr>
              <w:t>Diciembre</w:t>
            </w:r>
          </w:p>
        </w:tc>
        <w:tc>
          <w:tcPr>
            <w:tcW w:w="1392"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$ 94.800,00</w:t>
            </w:r>
          </w:p>
        </w:tc>
        <w:tc>
          <w:tcPr>
            <w:tcW w:w="1276"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$ 2.844,00</w:t>
            </w:r>
          </w:p>
        </w:tc>
        <w:tc>
          <w:tcPr>
            <w:tcW w:w="1417"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$ 118.400,00</w:t>
            </w:r>
          </w:p>
        </w:tc>
        <w:tc>
          <w:tcPr>
            <w:tcW w:w="1276"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$ 3.552,00</w:t>
            </w:r>
          </w:p>
        </w:tc>
        <w:tc>
          <w:tcPr>
            <w:tcW w:w="1418"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$ 194.700,00</w:t>
            </w:r>
          </w:p>
        </w:tc>
        <w:tc>
          <w:tcPr>
            <w:tcW w:w="1275" w:type="dxa"/>
            <w:tcBorders>
              <w:top w:val="nil"/>
              <w:left w:val="nil"/>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$ 5.841,00</w:t>
            </w:r>
          </w:p>
        </w:tc>
      </w:tr>
      <w:tr w:rsidR="00AC07B1" w:rsidRPr="00AC07B1" w:rsidTr="00AC07B1">
        <w:trPr>
          <w:trHeight w:val="300"/>
        </w:trPr>
        <w:tc>
          <w:tcPr>
            <w:tcW w:w="422" w:type="dxa"/>
            <w:vMerge/>
            <w:tcBorders>
              <w:top w:val="single" w:sz="4" w:space="0" w:color="auto"/>
              <w:left w:val="single" w:sz="4" w:space="0" w:color="auto"/>
              <w:bottom w:val="single" w:sz="4" w:space="0" w:color="000000"/>
              <w:right w:val="single" w:sz="4" w:space="0" w:color="auto"/>
            </w:tcBorders>
            <w:vAlign w:val="center"/>
            <w:hideMark/>
          </w:tcPr>
          <w:p w:rsidR="00AC07B1" w:rsidRPr="00AC07B1" w:rsidRDefault="00AC07B1" w:rsidP="008F04BF">
            <w:pPr>
              <w:spacing w:after="0" w:line="240" w:lineRule="auto"/>
              <w:jc w:val="left"/>
              <w:rPr>
                <w:rFonts w:ascii="Calibri" w:eastAsia="Times New Roman" w:hAnsi="Calibri" w:cs="Calibri"/>
                <w:color w:val="FFFFFF"/>
                <w:lang w:eastAsia="es-AR"/>
              </w:rPr>
            </w:pPr>
          </w:p>
        </w:tc>
        <w:tc>
          <w:tcPr>
            <w:tcW w:w="1178" w:type="dxa"/>
            <w:tcBorders>
              <w:top w:val="nil"/>
              <w:left w:val="nil"/>
              <w:bottom w:val="single" w:sz="4" w:space="0" w:color="auto"/>
              <w:right w:val="single" w:sz="4" w:space="0" w:color="auto"/>
            </w:tcBorders>
            <w:shd w:val="clear" w:color="000000" w:fill="95B3D7"/>
            <w:noWrap/>
            <w:vAlign w:val="bottom"/>
            <w:hideMark/>
          </w:tcPr>
          <w:p w:rsidR="00AC07B1" w:rsidRPr="00AC07B1" w:rsidRDefault="00AC07B1" w:rsidP="008F04BF">
            <w:pPr>
              <w:spacing w:after="0" w:line="240" w:lineRule="auto"/>
              <w:jc w:val="left"/>
              <w:rPr>
                <w:rFonts w:ascii="Calibri" w:eastAsia="Times New Roman" w:hAnsi="Calibri" w:cs="Calibri"/>
                <w:color w:val="000000"/>
                <w:lang w:eastAsia="es-AR"/>
              </w:rPr>
            </w:pPr>
            <w:r w:rsidRPr="00AC07B1">
              <w:rPr>
                <w:rFonts w:ascii="Calibri" w:eastAsia="Times New Roman" w:hAnsi="Calibri" w:cs="Calibri"/>
                <w:color w:val="000000"/>
                <w:lang w:eastAsia="es-AR"/>
              </w:rPr>
              <w:t>Anual</w:t>
            </w:r>
          </w:p>
        </w:tc>
        <w:tc>
          <w:tcPr>
            <w:tcW w:w="1392" w:type="dxa"/>
            <w:tcBorders>
              <w:top w:val="nil"/>
              <w:left w:val="nil"/>
              <w:bottom w:val="nil"/>
              <w:right w:val="nil"/>
            </w:tcBorders>
            <w:shd w:val="clear" w:color="auto" w:fill="auto"/>
            <w:noWrap/>
            <w:vAlign w:val="bottom"/>
            <w:hideMark/>
          </w:tcPr>
          <w:p w:rsidR="00AC07B1" w:rsidRPr="00AC07B1" w:rsidRDefault="00AC07B1" w:rsidP="008F04BF">
            <w:pPr>
              <w:spacing w:after="0" w:line="240" w:lineRule="auto"/>
              <w:jc w:val="left"/>
              <w:rPr>
                <w:rFonts w:ascii="Calibri" w:eastAsia="Times New Roman" w:hAnsi="Calibri" w:cs="Calibri"/>
                <w:color w:val="000000"/>
                <w:lang w:eastAsia="es-AR"/>
              </w:rPr>
            </w:pPr>
          </w:p>
        </w:tc>
        <w:tc>
          <w:tcPr>
            <w:tcW w:w="1276" w:type="dxa"/>
            <w:tcBorders>
              <w:top w:val="nil"/>
              <w:left w:val="single" w:sz="4" w:space="0" w:color="auto"/>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$ 20.331,00</w:t>
            </w:r>
          </w:p>
        </w:tc>
        <w:tc>
          <w:tcPr>
            <w:tcW w:w="1417" w:type="dxa"/>
            <w:tcBorders>
              <w:top w:val="nil"/>
              <w:left w:val="nil"/>
              <w:bottom w:val="nil"/>
              <w:right w:val="nil"/>
            </w:tcBorders>
            <w:shd w:val="clear" w:color="auto" w:fill="auto"/>
            <w:noWrap/>
            <w:vAlign w:val="bottom"/>
            <w:hideMark/>
          </w:tcPr>
          <w:p w:rsidR="00AC07B1" w:rsidRPr="00AC07B1" w:rsidRDefault="00AC07B1" w:rsidP="008F04BF">
            <w:pPr>
              <w:spacing w:after="0" w:line="240" w:lineRule="auto"/>
              <w:jc w:val="left"/>
              <w:rPr>
                <w:rFonts w:ascii="Calibri" w:eastAsia="Times New Roman" w:hAnsi="Calibri" w:cs="Calibri"/>
                <w:color w:val="000000"/>
                <w:lang w:eastAsia="es-AR"/>
              </w:rPr>
            </w:pPr>
          </w:p>
        </w:tc>
        <w:tc>
          <w:tcPr>
            <w:tcW w:w="1276" w:type="dxa"/>
            <w:tcBorders>
              <w:top w:val="nil"/>
              <w:left w:val="single" w:sz="4" w:space="0" w:color="auto"/>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$ 27.182,46</w:t>
            </w:r>
          </w:p>
        </w:tc>
        <w:tc>
          <w:tcPr>
            <w:tcW w:w="1418" w:type="dxa"/>
            <w:tcBorders>
              <w:top w:val="nil"/>
              <w:left w:val="nil"/>
              <w:bottom w:val="nil"/>
              <w:right w:val="nil"/>
            </w:tcBorders>
            <w:shd w:val="clear" w:color="auto" w:fill="auto"/>
            <w:noWrap/>
            <w:vAlign w:val="bottom"/>
            <w:hideMark/>
          </w:tcPr>
          <w:p w:rsidR="00AC07B1" w:rsidRPr="00AC07B1" w:rsidRDefault="00AC07B1" w:rsidP="008F04BF">
            <w:pPr>
              <w:spacing w:after="0" w:line="240" w:lineRule="auto"/>
              <w:jc w:val="left"/>
              <w:rPr>
                <w:rFonts w:ascii="Calibri" w:eastAsia="Times New Roman" w:hAnsi="Calibri" w:cs="Calibri"/>
                <w:color w:val="000000"/>
                <w:lang w:eastAsia="es-AR"/>
              </w:rPr>
            </w:pPr>
          </w:p>
        </w:tc>
        <w:tc>
          <w:tcPr>
            <w:tcW w:w="1275" w:type="dxa"/>
            <w:tcBorders>
              <w:top w:val="nil"/>
              <w:left w:val="single" w:sz="4" w:space="0" w:color="auto"/>
              <w:bottom w:val="single" w:sz="4" w:space="0" w:color="auto"/>
              <w:right w:val="single" w:sz="4" w:space="0" w:color="auto"/>
            </w:tcBorders>
            <w:shd w:val="clear" w:color="000000" w:fill="DCE6F1"/>
            <w:noWrap/>
            <w:vAlign w:val="bottom"/>
            <w:hideMark/>
          </w:tcPr>
          <w:p w:rsidR="00AC07B1" w:rsidRPr="00AC07B1" w:rsidRDefault="00AC07B1" w:rsidP="008F04BF">
            <w:pPr>
              <w:spacing w:after="0" w:line="240" w:lineRule="auto"/>
              <w:jc w:val="center"/>
              <w:rPr>
                <w:rFonts w:ascii="Calibri" w:eastAsia="Times New Roman" w:hAnsi="Calibri" w:cs="Calibri"/>
                <w:color w:val="000000"/>
                <w:lang w:eastAsia="es-AR"/>
              </w:rPr>
            </w:pPr>
            <w:r w:rsidRPr="00AC07B1">
              <w:rPr>
                <w:rFonts w:ascii="Calibri" w:eastAsia="Times New Roman" w:hAnsi="Calibri" w:cs="Calibri"/>
                <w:color w:val="000000"/>
                <w:lang w:eastAsia="es-AR"/>
              </w:rPr>
              <w:t>$ 46.991,25</w:t>
            </w:r>
          </w:p>
        </w:tc>
      </w:tr>
    </w:tbl>
    <w:p w:rsidR="00AC07B1" w:rsidRDefault="00AC07B1" w:rsidP="00187F06"/>
    <w:p w:rsidR="00AC07B1" w:rsidRDefault="00AC07B1" w:rsidP="00187F06"/>
    <w:p w:rsidR="00AC07B1" w:rsidRDefault="00AC07B1" w:rsidP="00187F06"/>
    <w:p w:rsidR="00AC07B1" w:rsidRDefault="00AC07B1" w:rsidP="00187F06"/>
    <w:p w:rsidR="00AC07B1" w:rsidRDefault="00AC07B1" w:rsidP="00187F06"/>
    <w:p w:rsidR="00AC07B1" w:rsidRDefault="00AC07B1" w:rsidP="00187F06"/>
    <w:p w:rsidR="00AC07B1" w:rsidRDefault="00AC07B1" w:rsidP="00187F06"/>
    <w:p w:rsidR="00AC07B1" w:rsidRDefault="00AC07B1" w:rsidP="00187F06"/>
    <w:p w:rsidR="00AC07B1" w:rsidRDefault="00AC07B1" w:rsidP="00187F06"/>
    <w:p w:rsidR="00BF0CFB" w:rsidRDefault="00BF0CFB">
      <w:pPr>
        <w:jc w:val="left"/>
        <w:rPr>
          <w:rFonts w:eastAsiaTheme="majorEastAsia" w:cstheme="majorBidi"/>
          <w:b/>
          <w:bCs/>
          <w:color w:val="4F81BD" w:themeColor="accent1"/>
        </w:rPr>
      </w:pPr>
      <w:r>
        <w:br w:type="page"/>
      </w:r>
    </w:p>
    <w:p w:rsidR="00270BE9" w:rsidRDefault="00AA30B6" w:rsidP="00270BE9">
      <w:pPr>
        <w:pStyle w:val="Ttulo2"/>
      </w:pPr>
      <w:bookmarkStart w:id="231" w:name="_Toc372545707"/>
      <w:r>
        <w:lastRenderedPageBreak/>
        <w:t>8.7Presupuesto Financiero</w:t>
      </w:r>
      <w:bookmarkEnd w:id="231"/>
    </w:p>
    <w:p w:rsidR="00AA30B6" w:rsidRPr="00270BE9" w:rsidRDefault="00AA30B6" w:rsidP="00AA30B6">
      <w:pPr>
        <w:pStyle w:val="Ttulo3"/>
      </w:pPr>
      <w:bookmarkStart w:id="232" w:name="_Toc372545708"/>
      <w:r>
        <w:t>8.7.1 Cálculo del Flujo de Fondos</w:t>
      </w:r>
      <w:bookmarkEnd w:id="232"/>
    </w:p>
    <w:p w:rsidR="00270BE9" w:rsidRDefault="00270BE9" w:rsidP="00187F06">
      <w:r>
        <w:t>Para calcular los Ratios financieros asociados al proyecto deben calcularse los flujos de fondos para cada período siendo el número cero el período previo a la apertura del local (Período de Inversión) y los subsiguientes los años del marco temporal definido.-</w:t>
      </w:r>
    </w:p>
    <w:p w:rsidR="004227A6" w:rsidRDefault="004227A6" w:rsidP="00187F06"/>
    <w:tbl>
      <w:tblPr>
        <w:tblW w:w="6620" w:type="dxa"/>
        <w:tblInd w:w="55" w:type="dxa"/>
        <w:tblCellMar>
          <w:left w:w="70" w:type="dxa"/>
          <w:right w:w="70" w:type="dxa"/>
        </w:tblCellMar>
        <w:tblLook w:val="04A0"/>
      </w:tblPr>
      <w:tblGrid>
        <w:gridCol w:w="1620"/>
        <w:gridCol w:w="1199"/>
        <w:gridCol w:w="1199"/>
        <w:gridCol w:w="1199"/>
        <w:gridCol w:w="1403"/>
      </w:tblGrid>
      <w:tr w:rsidR="00AA30B6" w:rsidRPr="00AA30B6" w:rsidTr="00AA30B6">
        <w:trPr>
          <w:trHeight w:val="300"/>
        </w:trPr>
        <w:tc>
          <w:tcPr>
            <w:tcW w:w="1620" w:type="dxa"/>
            <w:tcBorders>
              <w:top w:val="nil"/>
              <w:left w:val="nil"/>
              <w:bottom w:val="nil"/>
              <w:right w:val="nil"/>
            </w:tcBorders>
            <w:shd w:val="clear" w:color="auto" w:fill="auto"/>
            <w:noWrap/>
            <w:vAlign w:val="bottom"/>
            <w:hideMark/>
          </w:tcPr>
          <w:p w:rsidR="00AA30B6" w:rsidRPr="00AA30B6" w:rsidRDefault="00AA30B6" w:rsidP="00AA30B6">
            <w:pPr>
              <w:spacing w:after="0" w:line="240" w:lineRule="auto"/>
              <w:jc w:val="left"/>
              <w:rPr>
                <w:rFonts w:ascii="Calibri" w:eastAsia="Times New Roman" w:hAnsi="Calibri" w:cs="Calibri"/>
                <w:color w:val="000000"/>
                <w:lang w:eastAsia="es-AR"/>
              </w:rPr>
            </w:pPr>
          </w:p>
        </w:tc>
        <w:tc>
          <w:tcPr>
            <w:tcW w:w="5000" w:type="dxa"/>
            <w:gridSpan w:val="4"/>
            <w:tcBorders>
              <w:top w:val="single" w:sz="4" w:space="0" w:color="auto"/>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center"/>
              <w:rPr>
                <w:rFonts w:ascii="Calibri" w:eastAsia="Times New Roman" w:hAnsi="Calibri" w:cs="Calibri"/>
                <w:color w:val="FFFFFF"/>
                <w:lang w:eastAsia="es-AR"/>
              </w:rPr>
            </w:pPr>
            <w:r w:rsidRPr="00AA30B6">
              <w:rPr>
                <w:rFonts w:ascii="Calibri" w:eastAsia="Times New Roman" w:hAnsi="Calibri" w:cs="Calibri"/>
                <w:color w:val="FFFFFF"/>
                <w:lang w:eastAsia="es-AR"/>
              </w:rPr>
              <w:t>Período</w:t>
            </w:r>
          </w:p>
        </w:tc>
      </w:tr>
      <w:tr w:rsidR="00AA30B6" w:rsidRPr="00AA30B6" w:rsidTr="00AA30B6">
        <w:trPr>
          <w:trHeight w:val="300"/>
        </w:trPr>
        <w:tc>
          <w:tcPr>
            <w:tcW w:w="1620" w:type="dxa"/>
            <w:tcBorders>
              <w:top w:val="nil"/>
              <w:left w:val="nil"/>
              <w:bottom w:val="nil"/>
              <w:right w:val="nil"/>
            </w:tcBorders>
            <w:shd w:val="clear" w:color="auto" w:fill="auto"/>
            <w:noWrap/>
            <w:vAlign w:val="bottom"/>
            <w:hideMark/>
          </w:tcPr>
          <w:p w:rsidR="00AA30B6" w:rsidRPr="00AA30B6" w:rsidRDefault="00AA30B6" w:rsidP="00AA30B6">
            <w:pPr>
              <w:spacing w:after="0" w:line="240" w:lineRule="auto"/>
              <w:jc w:val="left"/>
              <w:rPr>
                <w:rFonts w:ascii="Calibri" w:eastAsia="Times New Roman" w:hAnsi="Calibri" w:cs="Calibri"/>
                <w:color w:val="000000"/>
                <w:lang w:eastAsia="es-AR"/>
              </w:rPr>
            </w:pPr>
          </w:p>
        </w:tc>
        <w:tc>
          <w:tcPr>
            <w:tcW w:w="1199" w:type="dxa"/>
            <w:tcBorders>
              <w:top w:val="nil"/>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center"/>
              <w:rPr>
                <w:rFonts w:ascii="Calibri" w:eastAsia="Times New Roman" w:hAnsi="Calibri" w:cs="Calibri"/>
                <w:color w:val="FFFFFF"/>
                <w:lang w:eastAsia="es-AR"/>
              </w:rPr>
            </w:pPr>
            <w:r w:rsidRPr="00AA30B6">
              <w:rPr>
                <w:rFonts w:ascii="Calibri" w:eastAsia="Times New Roman" w:hAnsi="Calibri" w:cs="Calibri"/>
                <w:color w:val="FFFFFF"/>
                <w:lang w:eastAsia="es-AR"/>
              </w:rPr>
              <w:t>0</w:t>
            </w:r>
          </w:p>
        </w:tc>
        <w:tc>
          <w:tcPr>
            <w:tcW w:w="1199" w:type="dxa"/>
            <w:tcBorders>
              <w:top w:val="nil"/>
              <w:left w:val="nil"/>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center"/>
              <w:rPr>
                <w:rFonts w:ascii="Calibri" w:eastAsia="Times New Roman" w:hAnsi="Calibri" w:cs="Calibri"/>
                <w:color w:val="FFFFFF"/>
                <w:lang w:eastAsia="es-AR"/>
              </w:rPr>
            </w:pPr>
            <w:r w:rsidRPr="00AA30B6">
              <w:rPr>
                <w:rFonts w:ascii="Calibri" w:eastAsia="Times New Roman" w:hAnsi="Calibri" w:cs="Calibri"/>
                <w:color w:val="FFFFFF"/>
                <w:lang w:eastAsia="es-AR"/>
              </w:rPr>
              <w:t>1 (2013)</w:t>
            </w:r>
          </w:p>
        </w:tc>
        <w:tc>
          <w:tcPr>
            <w:tcW w:w="1199" w:type="dxa"/>
            <w:tcBorders>
              <w:top w:val="nil"/>
              <w:left w:val="nil"/>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center"/>
              <w:rPr>
                <w:rFonts w:ascii="Calibri" w:eastAsia="Times New Roman" w:hAnsi="Calibri" w:cs="Calibri"/>
                <w:color w:val="FFFFFF"/>
                <w:lang w:eastAsia="es-AR"/>
              </w:rPr>
            </w:pPr>
            <w:r w:rsidRPr="00AA30B6">
              <w:rPr>
                <w:rFonts w:ascii="Calibri" w:eastAsia="Times New Roman" w:hAnsi="Calibri" w:cs="Calibri"/>
                <w:color w:val="FFFFFF"/>
                <w:lang w:eastAsia="es-AR"/>
              </w:rPr>
              <w:t>2 (2014)</w:t>
            </w:r>
          </w:p>
        </w:tc>
        <w:tc>
          <w:tcPr>
            <w:tcW w:w="1403" w:type="dxa"/>
            <w:tcBorders>
              <w:top w:val="nil"/>
              <w:left w:val="nil"/>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center"/>
              <w:rPr>
                <w:rFonts w:ascii="Calibri" w:eastAsia="Times New Roman" w:hAnsi="Calibri" w:cs="Calibri"/>
                <w:color w:val="FFFFFF"/>
                <w:lang w:eastAsia="es-AR"/>
              </w:rPr>
            </w:pPr>
            <w:r w:rsidRPr="00AA30B6">
              <w:rPr>
                <w:rFonts w:ascii="Calibri" w:eastAsia="Times New Roman" w:hAnsi="Calibri" w:cs="Calibri"/>
                <w:color w:val="FFFFFF"/>
                <w:lang w:eastAsia="es-AR"/>
              </w:rPr>
              <w:t>3 (2015)</w:t>
            </w:r>
          </w:p>
        </w:tc>
      </w:tr>
      <w:tr w:rsidR="00AA30B6" w:rsidRPr="00AA30B6" w:rsidTr="00AA30B6">
        <w:trPr>
          <w:trHeight w:val="300"/>
        </w:trPr>
        <w:tc>
          <w:tcPr>
            <w:tcW w:w="1620" w:type="dxa"/>
            <w:tcBorders>
              <w:top w:val="single" w:sz="4" w:space="0" w:color="auto"/>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Ingresos</w:t>
            </w:r>
          </w:p>
        </w:tc>
        <w:tc>
          <w:tcPr>
            <w:tcW w:w="1199"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c>
          <w:tcPr>
            <w:tcW w:w="1199"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$ 677.700</w:t>
            </w:r>
          </w:p>
        </w:tc>
        <w:tc>
          <w:tcPr>
            <w:tcW w:w="1199"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$ 944.980</w:t>
            </w:r>
          </w:p>
        </w:tc>
        <w:tc>
          <w:tcPr>
            <w:tcW w:w="14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$ 1.566.375</w:t>
            </w:r>
          </w:p>
        </w:tc>
      </w:tr>
      <w:tr w:rsidR="00AA30B6" w:rsidRPr="00AA30B6" w:rsidTr="00AA30B6">
        <w:trPr>
          <w:trHeight w:val="300"/>
        </w:trPr>
        <w:tc>
          <w:tcPr>
            <w:tcW w:w="1620" w:type="dxa"/>
            <w:tcBorders>
              <w:top w:val="nil"/>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Egresos</w:t>
            </w:r>
          </w:p>
        </w:tc>
        <w:tc>
          <w:tcPr>
            <w:tcW w:w="1199"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c>
          <w:tcPr>
            <w:tcW w:w="1199"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-$ 726.532</w:t>
            </w:r>
          </w:p>
        </w:tc>
        <w:tc>
          <w:tcPr>
            <w:tcW w:w="1199"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-$ 858.562</w:t>
            </w:r>
          </w:p>
        </w:tc>
        <w:tc>
          <w:tcPr>
            <w:tcW w:w="14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-$ 1.072.666</w:t>
            </w:r>
          </w:p>
        </w:tc>
      </w:tr>
      <w:tr w:rsidR="00AA30B6" w:rsidRPr="00AA30B6" w:rsidTr="00AA30B6">
        <w:trPr>
          <w:trHeight w:val="300"/>
        </w:trPr>
        <w:tc>
          <w:tcPr>
            <w:tcW w:w="1620" w:type="dxa"/>
            <w:tcBorders>
              <w:top w:val="nil"/>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UAII</w:t>
            </w:r>
          </w:p>
        </w:tc>
        <w:tc>
          <w:tcPr>
            <w:tcW w:w="1199"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c>
          <w:tcPr>
            <w:tcW w:w="1199"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-$ 48.832</w:t>
            </w:r>
          </w:p>
        </w:tc>
        <w:tc>
          <w:tcPr>
            <w:tcW w:w="1199"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$ 86.418</w:t>
            </w:r>
          </w:p>
        </w:tc>
        <w:tc>
          <w:tcPr>
            <w:tcW w:w="14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$ 493.709</w:t>
            </w:r>
          </w:p>
        </w:tc>
      </w:tr>
      <w:tr w:rsidR="00AA30B6" w:rsidRPr="00AA30B6" w:rsidTr="00AA30B6">
        <w:trPr>
          <w:trHeight w:val="300"/>
        </w:trPr>
        <w:tc>
          <w:tcPr>
            <w:tcW w:w="1620" w:type="dxa"/>
            <w:tcBorders>
              <w:top w:val="nil"/>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IIBB</w:t>
            </w:r>
          </w:p>
        </w:tc>
        <w:tc>
          <w:tcPr>
            <w:tcW w:w="1199"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c>
          <w:tcPr>
            <w:tcW w:w="1199"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-$ 20.331</w:t>
            </w:r>
          </w:p>
        </w:tc>
        <w:tc>
          <w:tcPr>
            <w:tcW w:w="1199"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-$ 28.349</w:t>
            </w:r>
          </w:p>
        </w:tc>
        <w:tc>
          <w:tcPr>
            <w:tcW w:w="14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-$ 46.991</w:t>
            </w:r>
          </w:p>
        </w:tc>
      </w:tr>
      <w:tr w:rsidR="00AA30B6" w:rsidRPr="00AA30B6" w:rsidTr="00AA30B6">
        <w:trPr>
          <w:trHeight w:val="300"/>
        </w:trPr>
        <w:tc>
          <w:tcPr>
            <w:tcW w:w="1620" w:type="dxa"/>
            <w:tcBorders>
              <w:top w:val="nil"/>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IIGG</w:t>
            </w:r>
          </w:p>
        </w:tc>
        <w:tc>
          <w:tcPr>
            <w:tcW w:w="1199"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c>
          <w:tcPr>
            <w:tcW w:w="1199"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c>
          <w:tcPr>
            <w:tcW w:w="1199"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c>
          <w:tcPr>
            <w:tcW w:w="14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-$ 16.929</w:t>
            </w:r>
          </w:p>
        </w:tc>
      </w:tr>
      <w:tr w:rsidR="00AA30B6" w:rsidRPr="00AA30B6" w:rsidTr="00AA30B6">
        <w:trPr>
          <w:trHeight w:val="300"/>
        </w:trPr>
        <w:tc>
          <w:tcPr>
            <w:tcW w:w="1620" w:type="dxa"/>
            <w:tcBorders>
              <w:top w:val="nil"/>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UDI</w:t>
            </w:r>
          </w:p>
        </w:tc>
        <w:tc>
          <w:tcPr>
            <w:tcW w:w="1199"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c>
          <w:tcPr>
            <w:tcW w:w="1199"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-$ 69.163</w:t>
            </w:r>
          </w:p>
        </w:tc>
        <w:tc>
          <w:tcPr>
            <w:tcW w:w="1199"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$ 58.069</w:t>
            </w:r>
          </w:p>
        </w:tc>
        <w:tc>
          <w:tcPr>
            <w:tcW w:w="14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$ 429.788</w:t>
            </w:r>
          </w:p>
        </w:tc>
      </w:tr>
      <w:tr w:rsidR="00AA30B6" w:rsidRPr="00AA30B6" w:rsidTr="00AA30B6">
        <w:trPr>
          <w:trHeight w:val="300"/>
        </w:trPr>
        <w:tc>
          <w:tcPr>
            <w:tcW w:w="1620" w:type="dxa"/>
            <w:tcBorders>
              <w:top w:val="nil"/>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Inversiones</w:t>
            </w:r>
          </w:p>
        </w:tc>
        <w:tc>
          <w:tcPr>
            <w:tcW w:w="1199"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-$ 127.000</w:t>
            </w:r>
          </w:p>
        </w:tc>
        <w:tc>
          <w:tcPr>
            <w:tcW w:w="1199"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c>
          <w:tcPr>
            <w:tcW w:w="1199"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c>
          <w:tcPr>
            <w:tcW w:w="14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r>
      <w:tr w:rsidR="00AA30B6" w:rsidRPr="00AA30B6" w:rsidTr="00AA30B6">
        <w:trPr>
          <w:trHeight w:val="300"/>
        </w:trPr>
        <w:tc>
          <w:tcPr>
            <w:tcW w:w="1620" w:type="dxa"/>
            <w:tcBorders>
              <w:top w:val="nil"/>
              <w:left w:val="nil"/>
              <w:bottom w:val="nil"/>
              <w:right w:val="nil"/>
            </w:tcBorders>
            <w:shd w:val="clear" w:color="auto" w:fill="auto"/>
            <w:noWrap/>
            <w:vAlign w:val="bottom"/>
            <w:hideMark/>
          </w:tcPr>
          <w:p w:rsidR="00AA30B6" w:rsidRPr="00AA30B6" w:rsidRDefault="00AA30B6" w:rsidP="00AA30B6">
            <w:pPr>
              <w:spacing w:after="0" w:line="240" w:lineRule="auto"/>
              <w:jc w:val="left"/>
              <w:rPr>
                <w:rFonts w:ascii="Calibri" w:eastAsia="Times New Roman" w:hAnsi="Calibri" w:cs="Calibri"/>
                <w:color w:val="000000"/>
                <w:lang w:eastAsia="es-AR"/>
              </w:rPr>
            </w:pPr>
          </w:p>
        </w:tc>
        <w:tc>
          <w:tcPr>
            <w:tcW w:w="1199" w:type="dxa"/>
            <w:tcBorders>
              <w:top w:val="nil"/>
              <w:left w:val="nil"/>
              <w:bottom w:val="nil"/>
              <w:right w:val="nil"/>
            </w:tcBorders>
            <w:shd w:val="clear" w:color="auto" w:fill="auto"/>
            <w:noWrap/>
            <w:vAlign w:val="bottom"/>
            <w:hideMark/>
          </w:tcPr>
          <w:p w:rsidR="00AA30B6" w:rsidRPr="00AA30B6" w:rsidRDefault="00AA30B6" w:rsidP="00AA30B6">
            <w:pPr>
              <w:spacing w:after="0" w:line="240" w:lineRule="auto"/>
              <w:jc w:val="left"/>
              <w:rPr>
                <w:rFonts w:ascii="Calibri" w:eastAsia="Times New Roman" w:hAnsi="Calibri" w:cs="Calibri"/>
                <w:color w:val="000000"/>
                <w:lang w:eastAsia="es-AR"/>
              </w:rPr>
            </w:pPr>
          </w:p>
        </w:tc>
        <w:tc>
          <w:tcPr>
            <w:tcW w:w="1199" w:type="dxa"/>
            <w:tcBorders>
              <w:top w:val="nil"/>
              <w:left w:val="nil"/>
              <w:bottom w:val="nil"/>
              <w:right w:val="nil"/>
            </w:tcBorders>
            <w:shd w:val="clear" w:color="auto" w:fill="auto"/>
            <w:noWrap/>
            <w:vAlign w:val="bottom"/>
            <w:hideMark/>
          </w:tcPr>
          <w:p w:rsidR="00AA30B6" w:rsidRPr="00AA30B6" w:rsidRDefault="00AA30B6" w:rsidP="00AA30B6">
            <w:pPr>
              <w:spacing w:after="0" w:line="240" w:lineRule="auto"/>
              <w:jc w:val="left"/>
              <w:rPr>
                <w:rFonts w:ascii="Calibri" w:eastAsia="Times New Roman" w:hAnsi="Calibri" w:cs="Calibri"/>
                <w:color w:val="000000"/>
                <w:lang w:eastAsia="es-AR"/>
              </w:rPr>
            </w:pPr>
          </w:p>
        </w:tc>
        <w:tc>
          <w:tcPr>
            <w:tcW w:w="1199" w:type="dxa"/>
            <w:tcBorders>
              <w:top w:val="nil"/>
              <w:left w:val="nil"/>
              <w:bottom w:val="nil"/>
              <w:right w:val="nil"/>
            </w:tcBorders>
            <w:shd w:val="clear" w:color="auto" w:fill="auto"/>
            <w:noWrap/>
            <w:vAlign w:val="bottom"/>
            <w:hideMark/>
          </w:tcPr>
          <w:p w:rsidR="00AA30B6" w:rsidRPr="00AA30B6" w:rsidRDefault="00AA30B6" w:rsidP="00AA30B6">
            <w:pPr>
              <w:spacing w:after="0" w:line="240" w:lineRule="auto"/>
              <w:jc w:val="left"/>
              <w:rPr>
                <w:rFonts w:ascii="Calibri" w:eastAsia="Times New Roman" w:hAnsi="Calibri" w:cs="Calibri"/>
                <w:color w:val="000000"/>
                <w:lang w:eastAsia="es-AR"/>
              </w:rPr>
            </w:pPr>
          </w:p>
        </w:tc>
        <w:tc>
          <w:tcPr>
            <w:tcW w:w="1403" w:type="dxa"/>
            <w:tcBorders>
              <w:top w:val="nil"/>
              <w:left w:val="nil"/>
              <w:bottom w:val="nil"/>
              <w:right w:val="nil"/>
            </w:tcBorders>
            <w:shd w:val="clear" w:color="auto" w:fill="auto"/>
            <w:noWrap/>
            <w:vAlign w:val="bottom"/>
            <w:hideMark/>
          </w:tcPr>
          <w:p w:rsidR="00AA30B6" w:rsidRPr="00AA30B6" w:rsidRDefault="00AA30B6" w:rsidP="00AA30B6">
            <w:pPr>
              <w:spacing w:after="0" w:line="240" w:lineRule="auto"/>
              <w:jc w:val="left"/>
              <w:rPr>
                <w:rFonts w:ascii="Calibri" w:eastAsia="Times New Roman" w:hAnsi="Calibri" w:cs="Calibri"/>
                <w:color w:val="000000"/>
                <w:lang w:eastAsia="es-AR"/>
              </w:rPr>
            </w:pPr>
          </w:p>
        </w:tc>
      </w:tr>
      <w:tr w:rsidR="00AA30B6" w:rsidRPr="00AA30B6" w:rsidTr="00AA30B6">
        <w:trPr>
          <w:trHeight w:val="300"/>
        </w:trPr>
        <w:tc>
          <w:tcPr>
            <w:tcW w:w="1620" w:type="dxa"/>
            <w:tcBorders>
              <w:top w:val="nil"/>
              <w:left w:val="nil"/>
              <w:bottom w:val="nil"/>
              <w:right w:val="nil"/>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Flujo de Fondos</w:t>
            </w:r>
          </w:p>
        </w:tc>
        <w:tc>
          <w:tcPr>
            <w:tcW w:w="1199" w:type="dxa"/>
            <w:tcBorders>
              <w:top w:val="single" w:sz="4" w:space="0" w:color="auto"/>
              <w:left w:val="single" w:sz="4" w:space="0" w:color="auto"/>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-$ 127.000</w:t>
            </w:r>
          </w:p>
        </w:tc>
        <w:tc>
          <w:tcPr>
            <w:tcW w:w="1199" w:type="dxa"/>
            <w:tcBorders>
              <w:top w:val="single" w:sz="4" w:space="0" w:color="auto"/>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-$ 69.163</w:t>
            </w:r>
          </w:p>
        </w:tc>
        <w:tc>
          <w:tcPr>
            <w:tcW w:w="1199" w:type="dxa"/>
            <w:tcBorders>
              <w:top w:val="single" w:sz="4" w:space="0" w:color="auto"/>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$ 58.069</w:t>
            </w:r>
          </w:p>
        </w:tc>
        <w:tc>
          <w:tcPr>
            <w:tcW w:w="1403" w:type="dxa"/>
            <w:tcBorders>
              <w:top w:val="single" w:sz="4" w:space="0" w:color="auto"/>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$ 429.788</w:t>
            </w:r>
          </w:p>
        </w:tc>
      </w:tr>
    </w:tbl>
    <w:p w:rsidR="00270BE9" w:rsidRDefault="00270BE9" w:rsidP="00187F06"/>
    <w:p w:rsidR="00270BE9" w:rsidRDefault="00270BE9" w:rsidP="00187F06"/>
    <w:p w:rsidR="00F43DA5" w:rsidRPr="00F43DA5" w:rsidRDefault="00270BE9" w:rsidP="00AA30B6">
      <w:pPr>
        <w:pStyle w:val="Ttulo2"/>
      </w:pPr>
      <w:bookmarkStart w:id="233" w:name="_Toc372545709"/>
      <w:r>
        <w:t>8.</w:t>
      </w:r>
      <w:r w:rsidR="00AA30B6">
        <w:t>9Evaluación de la Inversión</w:t>
      </w:r>
      <w:bookmarkEnd w:id="233"/>
    </w:p>
    <w:p w:rsidR="00F43DA5" w:rsidRDefault="00F43DA5" w:rsidP="00270BE9">
      <w:r>
        <w:t xml:space="preserve">Se calcula entonces, a partir del flujo de fondos los ratios financieros. </w:t>
      </w:r>
    </w:p>
    <w:p w:rsidR="00F43DA5" w:rsidRDefault="00F43DA5" w:rsidP="00270BE9">
      <w:r>
        <w:t xml:space="preserve">Aplicamos una </w:t>
      </w:r>
      <w:r w:rsidRPr="00F43DA5">
        <w:rPr>
          <w:b/>
        </w:rPr>
        <w:t>tasa de corte del 40%</w:t>
      </w:r>
      <w:r>
        <w:t xml:space="preserve"> debido a que ésta supera ampliamente los intereses de un Plazo Fijo y Fondos Comunes de Inversión y aun así los índices de inflación, tanto oficiales como extraoficiales.-</w:t>
      </w:r>
    </w:p>
    <w:tbl>
      <w:tblPr>
        <w:tblW w:w="3180" w:type="dxa"/>
        <w:tblInd w:w="55" w:type="dxa"/>
        <w:tblCellMar>
          <w:left w:w="70" w:type="dxa"/>
          <w:right w:w="70" w:type="dxa"/>
        </w:tblCellMar>
        <w:tblLook w:val="04A0"/>
      </w:tblPr>
      <w:tblGrid>
        <w:gridCol w:w="1600"/>
        <w:gridCol w:w="1580"/>
      </w:tblGrid>
      <w:tr w:rsidR="00AA30B6" w:rsidRPr="00AA30B6" w:rsidTr="00AA30B6">
        <w:trPr>
          <w:trHeight w:val="300"/>
        </w:trPr>
        <w:tc>
          <w:tcPr>
            <w:tcW w:w="1600" w:type="dxa"/>
            <w:tcBorders>
              <w:top w:val="nil"/>
              <w:left w:val="nil"/>
              <w:bottom w:val="nil"/>
              <w:right w:val="nil"/>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Tasa de Corte</w:t>
            </w:r>
          </w:p>
        </w:tc>
        <w:tc>
          <w:tcPr>
            <w:tcW w:w="1580" w:type="dxa"/>
            <w:tcBorders>
              <w:top w:val="single" w:sz="4" w:space="0" w:color="auto"/>
              <w:left w:val="single" w:sz="4" w:space="0" w:color="auto"/>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40%</w:t>
            </w:r>
          </w:p>
        </w:tc>
      </w:tr>
      <w:tr w:rsidR="00AA30B6" w:rsidRPr="00AA30B6" w:rsidTr="00AA30B6">
        <w:trPr>
          <w:trHeight w:val="300"/>
        </w:trPr>
        <w:tc>
          <w:tcPr>
            <w:tcW w:w="1600" w:type="dxa"/>
            <w:tcBorders>
              <w:top w:val="nil"/>
              <w:left w:val="nil"/>
              <w:bottom w:val="nil"/>
              <w:right w:val="nil"/>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VAN</w:t>
            </w:r>
          </w:p>
        </w:tc>
        <w:tc>
          <w:tcPr>
            <w:tcW w:w="1580" w:type="dxa"/>
            <w:tcBorders>
              <w:top w:val="nil"/>
              <w:left w:val="single" w:sz="4" w:space="0" w:color="auto"/>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$ 7.038</w:t>
            </w:r>
          </w:p>
        </w:tc>
      </w:tr>
      <w:tr w:rsidR="00AA30B6" w:rsidRPr="00AA30B6" w:rsidTr="00AA30B6">
        <w:trPr>
          <w:trHeight w:val="300"/>
        </w:trPr>
        <w:tc>
          <w:tcPr>
            <w:tcW w:w="1600" w:type="dxa"/>
            <w:tcBorders>
              <w:top w:val="nil"/>
              <w:left w:val="nil"/>
              <w:bottom w:val="nil"/>
              <w:right w:val="nil"/>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TIR</w:t>
            </w:r>
          </w:p>
        </w:tc>
        <w:tc>
          <w:tcPr>
            <w:tcW w:w="1580" w:type="dxa"/>
            <w:tcBorders>
              <w:top w:val="nil"/>
              <w:left w:val="single" w:sz="4" w:space="0" w:color="auto"/>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43,00%</w:t>
            </w:r>
          </w:p>
        </w:tc>
      </w:tr>
    </w:tbl>
    <w:p w:rsidR="004227A6" w:rsidRDefault="004227A6" w:rsidP="00270BE9"/>
    <w:p w:rsidR="00F43DA5" w:rsidRDefault="00F43DA5" w:rsidP="00270BE9">
      <w:r>
        <w:t xml:space="preserve">El resultado indica que el </w:t>
      </w:r>
      <w:r w:rsidRPr="00F43DA5">
        <w:rPr>
          <w:b/>
        </w:rPr>
        <w:t>Valor Actual Neto</w:t>
      </w:r>
      <w:r>
        <w:rPr>
          <w:b/>
        </w:rPr>
        <w:t xml:space="preserve"> (VAN)</w:t>
      </w:r>
      <w:r w:rsidRPr="00F43DA5">
        <w:rPr>
          <w:b/>
        </w:rPr>
        <w:t xml:space="preserve"> es positivo</w:t>
      </w:r>
      <w:r>
        <w:t xml:space="preserve">, por lo cual el proyecto es viable con la tasa de corte propuesta </w:t>
      </w:r>
      <w:r w:rsidRPr="00F43DA5">
        <w:rPr>
          <w:b/>
        </w:rPr>
        <w:t>ya que la Tasa Interna de Retorno (TIR) la supera</w:t>
      </w:r>
      <w:r>
        <w:t>.</w:t>
      </w:r>
    </w:p>
    <w:p w:rsidR="008F04BF" w:rsidRDefault="008F04BF" w:rsidP="00270BE9"/>
    <w:p w:rsidR="008F04BF" w:rsidRDefault="008F04BF" w:rsidP="008F04BF">
      <w:pPr>
        <w:pStyle w:val="Ttulo2"/>
      </w:pPr>
      <w:bookmarkStart w:id="234" w:name="_Toc372545710"/>
      <w:r>
        <w:lastRenderedPageBreak/>
        <w:t>8.1</w:t>
      </w:r>
      <w:r w:rsidR="00AA30B6">
        <w:t>0</w:t>
      </w:r>
      <w:r>
        <w:t xml:space="preserve"> Escenarios </w:t>
      </w:r>
      <w:r w:rsidR="00AA30B6">
        <w:t>de Riesgo</w:t>
      </w:r>
      <w:bookmarkEnd w:id="234"/>
    </w:p>
    <w:p w:rsidR="006C19A2" w:rsidRDefault="00AA30B6" w:rsidP="00AA30B6">
      <w:pPr>
        <w:pStyle w:val="Ttulo3"/>
      </w:pPr>
      <w:bookmarkStart w:id="235" w:name="_Toc372545711"/>
      <w:r>
        <w:t>8.10.1 Matriz de Riesgo de los Escenarios</w:t>
      </w:r>
      <w:bookmarkEnd w:id="235"/>
    </w:p>
    <w:p w:rsidR="00AA30B6" w:rsidRDefault="00AA30B6" w:rsidP="006C19A2">
      <w:r>
        <w:br/>
        <w:t>A partir de lo antes enunciado se plantea un escenario  de posible riesgo para evaluar el proyecto en cuanto al posible impacto, y, en caso de ser necesario, plantear un plan de contingencia. La siguiente matriz resume los escenarios.</w:t>
      </w:r>
    </w:p>
    <w:tbl>
      <w:tblPr>
        <w:tblW w:w="9020" w:type="dxa"/>
        <w:tblInd w:w="55" w:type="dxa"/>
        <w:tblCellMar>
          <w:left w:w="70" w:type="dxa"/>
          <w:right w:w="70" w:type="dxa"/>
        </w:tblCellMar>
        <w:tblLook w:val="04A0"/>
      </w:tblPr>
      <w:tblGrid>
        <w:gridCol w:w="1620"/>
        <w:gridCol w:w="1780"/>
        <w:gridCol w:w="2740"/>
        <w:gridCol w:w="2880"/>
      </w:tblGrid>
      <w:tr w:rsidR="00AA30B6" w:rsidRPr="00AA30B6" w:rsidTr="00AA30B6">
        <w:trPr>
          <w:trHeight w:val="300"/>
        </w:trPr>
        <w:tc>
          <w:tcPr>
            <w:tcW w:w="1620" w:type="dxa"/>
            <w:tcBorders>
              <w:top w:val="single" w:sz="4" w:space="0" w:color="auto"/>
              <w:left w:val="single" w:sz="4" w:space="0" w:color="auto"/>
              <w:bottom w:val="single" w:sz="4" w:space="0" w:color="auto"/>
              <w:right w:val="single" w:sz="4" w:space="0" w:color="auto"/>
            </w:tcBorders>
            <w:shd w:val="clear" w:color="000000" w:fill="16365C"/>
            <w:noWrap/>
            <w:vAlign w:val="center"/>
            <w:hideMark/>
          </w:tcPr>
          <w:p w:rsidR="00AA30B6" w:rsidRPr="00AA30B6" w:rsidRDefault="00AA30B6" w:rsidP="00AA30B6">
            <w:pPr>
              <w:spacing w:after="0" w:line="240" w:lineRule="auto"/>
              <w:jc w:val="center"/>
              <w:rPr>
                <w:rFonts w:ascii="Calibri" w:eastAsia="Times New Roman" w:hAnsi="Calibri" w:cs="Calibri"/>
                <w:color w:val="FFFFFF"/>
                <w:lang w:eastAsia="es-AR"/>
              </w:rPr>
            </w:pPr>
            <w:r w:rsidRPr="00AA30B6">
              <w:rPr>
                <w:rFonts w:ascii="Calibri" w:eastAsia="Times New Roman" w:hAnsi="Calibri" w:cs="Calibri"/>
                <w:color w:val="FFFFFF"/>
                <w:lang w:eastAsia="es-AR"/>
              </w:rPr>
              <w:t> </w:t>
            </w:r>
          </w:p>
        </w:tc>
        <w:tc>
          <w:tcPr>
            <w:tcW w:w="1780" w:type="dxa"/>
            <w:tcBorders>
              <w:top w:val="single" w:sz="4" w:space="0" w:color="auto"/>
              <w:left w:val="nil"/>
              <w:bottom w:val="single" w:sz="4" w:space="0" w:color="auto"/>
              <w:right w:val="single" w:sz="4" w:space="0" w:color="auto"/>
            </w:tcBorders>
            <w:shd w:val="clear" w:color="000000" w:fill="16365C"/>
            <w:noWrap/>
            <w:vAlign w:val="center"/>
            <w:hideMark/>
          </w:tcPr>
          <w:p w:rsidR="00AA30B6" w:rsidRPr="00AA30B6" w:rsidRDefault="00AA30B6" w:rsidP="00AA30B6">
            <w:pPr>
              <w:spacing w:after="0" w:line="240" w:lineRule="auto"/>
              <w:jc w:val="center"/>
              <w:rPr>
                <w:rFonts w:ascii="Calibri" w:eastAsia="Times New Roman" w:hAnsi="Calibri" w:cs="Calibri"/>
                <w:color w:val="FFFFFF"/>
                <w:lang w:eastAsia="es-AR"/>
              </w:rPr>
            </w:pPr>
            <w:r w:rsidRPr="00AA30B6">
              <w:rPr>
                <w:rFonts w:ascii="Calibri" w:eastAsia="Times New Roman" w:hAnsi="Calibri" w:cs="Calibri"/>
                <w:color w:val="FFFFFF"/>
                <w:lang w:eastAsia="es-AR"/>
              </w:rPr>
              <w:t>Riesgo 1</w:t>
            </w:r>
          </w:p>
        </w:tc>
        <w:tc>
          <w:tcPr>
            <w:tcW w:w="2740" w:type="dxa"/>
            <w:tcBorders>
              <w:top w:val="single" w:sz="4" w:space="0" w:color="auto"/>
              <w:left w:val="nil"/>
              <w:bottom w:val="single" w:sz="4" w:space="0" w:color="auto"/>
              <w:right w:val="single" w:sz="4" w:space="0" w:color="auto"/>
            </w:tcBorders>
            <w:shd w:val="clear" w:color="000000" w:fill="16365C"/>
            <w:noWrap/>
            <w:vAlign w:val="center"/>
            <w:hideMark/>
          </w:tcPr>
          <w:p w:rsidR="00AA30B6" w:rsidRPr="00AA30B6" w:rsidRDefault="00AA30B6" w:rsidP="00AA30B6">
            <w:pPr>
              <w:spacing w:after="0" w:line="240" w:lineRule="auto"/>
              <w:jc w:val="center"/>
              <w:rPr>
                <w:rFonts w:ascii="Calibri" w:eastAsia="Times New Roman" w:hAnsi="Calibri" w:cs="Calibri"/>
                <w:color w:val="FFFFFF"/>
                <w:lang w:eastAsia="es-AR"/>
              </w:rPr>
            </w:pPr>
            <w:r w:rsidRPr="00AA30B6">
              <w:rPr>
                <w:rFonts w:ascii="Calibri" w:eastAsia="Times New Roman" w:hAnsi="Calibri" w:cs="Calibri"/>
                <w:color w:val="FFFFFF"/>
                <w:lang w:eastAsia="es-AR"/>
              </w:rPr>
              <w:t>Riesgo 2</w:t>
            </w:r>
          </w:p>
        </w:tc>
        <w:tc>
          <w:tcPr>
            <w:tcW w:w="2880" w:type="dxa"/>
            <w:tcBorders>
              <w:top w:val="single" w:sz="4" w:space="0" w:color="auto"/>
              <w:left w:val="nil"/>
              <w:bottom w:val="single" w:sz="4" w:space="0" w:color="auto"/>
              <w:right w:val="single" w:sz="4" w:space="0" w:color="auto"/>
            </w:tcBorders>
            <w:shd w:val="clear" w:color="000000" w:fill="16365C"/>
            <w:noWrap/>
            <w:vAlign w:val="center"/>
            <w:hideMark/>
          </w:tcPr>
          <w:p w:rsidR="00AA30B6" w:rsidRPr="00AA30B6" w:rsidRDefault="00AA30B6" w:rsidP="00AA30B6">
            <w:pPr>
              <w:spacing w:after="0" w:line="240" w:lineRule="auto"/>
              <w:jc w:val="center"/>
              <w:rPr>
                <w:rFonts w:ascii="Calibri" w:eastAsia="Times New Roman" w:hAnsi="Calibri" w:cs="Calibri"/>
                <w:color w:val="FFFFFF"/>
                <w:lang w:eastAsia="es-AR"/>
              </w:rPr>
            </w:pPr>
            <w:r w:rsidRPr="00AA30B6">
              <w:rPr>
                <w:rFonts w:ascii="Calibri" w:eastAsia="Times New Roman" w:hAnsi="Calibri" w:cs="Calibri"/>
                <w:color w:val="FFFFFF"/>
                <w:lang w:eastAsia="es-AR"/>
              </w:rPr>
              <w:t>Riesgo 3</w:t>
            </w:r>
          </w:p>
        </w:tc>
      </w:tr>
      <w:tr w:rsidR="00AA30B6" w:rsidRPr="00AA30B6" w:rsidTr="00AA30B6">
        <w:trPr>
          <w:trHeight w:val="1500"/>
        </w:trPr>
        <w:tc>
          <w:tcPr>
            <w:tcW w:w="1620" w:type="dxa"/>
            <w:tcBorders>
              <w:top w:val="nil"/>
              <w:left w:val="single" w:sz="4" w:space="0" w:color="auto"/>
              <w:bottom w:val="single" w:sz="4" w:space="0" w:color="auto"/>
              <w:right w:val="single" w:sz="4" w:space="0" w:color="auto"/>
            </w:tcBorders>
            <w:shd w:val="clear" w:color="000000" w:fill="16365C"/>
            <w:noWrap/>
            <w:vAlign w:val="center"/>
            <w:hideMark/>
          </w:tcPr>
          <w:p w:rsidR="00AA30B6" w:rsidRPr="00AA30B6" w:rsidRDefault="00AA30B6" w:rsidP="00AA30B6">
            <w:pPr>
              <w:spacing w:after="0" w:line="240" w:lineRule="auto"/>
              <w:jc w:val="center"/>
              <w:rPr>
                <w:rFonts w:ascii="Calibri" w:eastAsia="Times New Roman" w:hAnsi="Calibri" w:cs="Calibri"/>
                <w:color w:val="FFFFFF"/>
                <w:lang w:eastAsia="es-AR"/>
              </w:rPr>
            </w:pPr>
            <w:r w:rsidRPr="00AA30B6">
              <w:rPr>
                <w:rFonts w:ascii="Calibri" w:eastAsia="Times New Roman" w:hAnsi="Calibri" w:cs="Calibri"/>
                <w:color w:val="FFFFFF"/>
                <w:lang w:eastAsia="es-AR"/>
              </w:rPr>
              <w:t>Detalle</w:t>
            </w:r>
          </w:p>
        </w:tc>
        <w:tc>
          <w:tcPr>
            <w:tcW w:w="1780" w:type="dxa"/>
            <w:tcBorders>
              <w:top w:val="nil"/>
              <w:left w:val="nil"/>
              <w:bottom w:val="single" w:sz="4" w:space="0" w:color="auto"/>
              <w:right w:val="single" w:sz="4" w:space="0" w:color="auto"/>
            </w:tcBorders>
            <w:shd w:val="clear" w:color="auto" w:fill="auto"/>
            <w:vAlign w:val="center"/>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Ingresos un 10% menores a lo esperado en el tercer período</w:t>
            </w:r>
          </w:p>
        </w:tc>
        <w:tc>
          <w:tcPr>
            <w:tcW w:w="2740" w:type="dxa"/>
            <w:tcBorders>
              <w:top w:val="nil"/>
              <w:left w:val="nil"/>
              <w:bottom w:val="single" w:sz="4" w:space="0" w:color="auto"/>
              <w:right w:val="single" w:sz="4" w:space="0" w:color="auto"/>
            </w:tcBorders>
            <w:shd w:val="clear" w:color="auto" w:fill="auto"/>
            <w:vAlign w:val="center"/>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Costos Variables se incrementan hasta representar un 25% de los ingresos durante el tercer período</w:t>
            </w:r>
          </w:p>
        </w:tc>
        <w:tc>
          <w:tcPr>
            <w:tcW w:w="2880" w:type="dxa"/>
            <w:tcBorders>
              <w:top w:val="nil"/>
              <w:left w:val="nil"/>
              <w:bottom w:val="single" w:sz="4" w:space="0" w:color="auto"/>
              <w:right w:val="single" w:sz="4" w:space="0" w:color="auto"/>
            </w:tcBorders>
            <w:shd w:val="clear" w:color="auto" w:fill="auto"/>
            <w:vAlign w:val="center"/>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Los costos de Recursos Humanos aumentan un 10% durante el tercer período</w:t>
            </w:r>
          </w:p>
        </w:tc>
      </w:tr>
      <w:tr w:rsidR="00AA30B6" w:rsidRPr="00AA30B6" w:rsidTr="00AA30B6">
        <w:trPr>
          <w:trHeight w:val="600"/>
        </w:trPr>
        <w:tc>
          <w:tcPr>
            <w:tcW w:w="1620" w:type="dxa"/>
            <w:tcBorders>
              <w:top w:val="nil"/>
              <w:left w:val="single" w:sz="4" w:space="0" w:color="auto"/>
              <w:bottom w:val="single" w:sz="4" w:space="0" w:color="auto"/>
              <w:right w:val="single" w:sz="4" w:space="0" w:color="auto"/>
            </w:tcBorders>
            <w:shd w:val="clear" w:color="000000" w:fill="16365C"/>
            <w:noWrap/>
            <w:vAlign w:val="center"/>
            <w:hideMark/>
          </w:tcPr>
          <w:p w:rsidR="00AA30B6" w:rsidRPr="00AA30B6" w:rsidRDefault="00AA30B6" w:rsidP="00AA30B6">
            <w:pPr>
              <w:spacing w:after="0" w:line="240" w:lineRule="auto"/>
              <w:jc w:val="center"/>
              <w:rPr>
                <w:rFonts w:ascii="Calibri" w:eastAsia="Times New Roman" w:hAnsi="Calibri" w:cs="Calibri"/>
                <w:color w:val="FFFFFF"/>
                <w:lang w:eastAsia="es-AR"/>
              </w:rPr>
            </w:pPr>
            <w:r w:rsidRPr="00AA30B6">
              <w:rPr>
                <w:rFonts w:ascii="Calibri" w:eastAsia="Times New Roman" w:hAnsi="Calibri" w:cs="Calibri"/>
                <w:color w:val="FFFFFF"/>
                <w:lang w:eastAsia="es-AR"/>
              </w:rPr>
              <w:t>Causas</w:t>
            </w:r>
          </w:p>
        </w:tc>
        <w:tc>
          <w:tcPr>
            <w:tcW w:w="1780" w:type="dxa"/>
            <w:tcBorders>
              <w:top w:val="nil"/>
              <w:left w:val="nil"/>
              <w:bottom w:val="single" w:sz="4" w:space="0" w:color="auto"/>
              <w:right w:val="single" w:sz="4" w:space="0" w:color="auto"/>
            </w:tcBorders>
            <w:shd w:val="clear" w:color="auto" w:fill="auto"/>
            <w:vAlign w:val="center"/>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Mala estimación</w:t>
            </w:r>
          </w:p>
        </w:tc>
        <w:tc>
          <w:tcPr>
            <w:tcW w:w="2740" w:type="dxa"/>
            <w:tcBorders>
              <w:top w:val="nil"/>
              <w:left w:val="nil"/>
              <w:bottom w:val="single" w:sz="4" w:space="0" w:color="auto"/>
              <w:right w:val="single" w:sz="4" w:space="0" w:color="auto"/>
            </w:tcBorders>
            <w:shd w:val="clear" w:color="auto" w:fill="auto"/>
            <w:vAlign w:val="center"/>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Aumentos de precios de los insumos.</w:t>
            </w:r>
          </w:p>
        </w:tc>
        <w:tc>
          <w:tcPr>
            <w:tcW w:w="2880" w:type="dxa"/>
            <w:tcBorders>
              <w:top w:val="nil"/>
              <w:left w:val="nil"/>
              <w:bottom w:val="single" w:sz="4" w:space="0" w:color="auto"/>
              <w:right w:val="single" w:sz="4" w:space="0" w:color="auto"/>
            </w:tcBorders>
            <w:shd w:val="clear" w:color="auto" w:fill="auto"/>
            <w:vAlign w:val="center"/>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Derogación de leyes nuevas</w:t>
            </w:r>
          </w:p>
        </w:tc>
      </w:tr>
      <w:tr w:rsidR="00AA30B6" w:rsidRPr="00AA30B6" w:rsidTr="00AA30B6">
        <w:trPr>
          <w:trHeight w:val="1500"/>
        </w:trPr>
        <w:tc>
          <w:tcPr>
            <w:tcW w:w="1620" w:type="dxa"/>
            <w:tcBorders>
              <w:top w:val="nil"/>
              <w:left w:val="single" w:sz="4" w:space="0" w:color="auto"/>
              <w:bottom w:val="single" w:sz="4" w:space="0" w:color="auto"/>
              <w:right w:val="single" w:sz="4" w:space="0" w:color="auto"/>
            </w:tcBorders>
            <w:shd w:val="clear" w:color="000000" w:fill="16365C"/>
            <w:noWrap/>
            <w:vAlign w:val="center"/>
            <w:hideMark/>
          </w:tcPr>
          <w:p w:rsidR="00AA30B6" w:rsidRPr="00AA30B6" w:rsidRDefault="00AA30B6" w:rsidP="00AA30B6">
            <w:pPr>
              <w:spacing w:after="0" w:line="240" w:lineRule="auto"/>
              <w:jc w:val="center"/>
              <w:rPr>
                <w:rFonts w:ascii="Calibri" w:eastAsia="Times New Roman" w:hAnsi="Calibri" w:cs="Calibri"/>
                <w:color w:val="FFFFFF"/>
                <w:lang w:eastAsia="es-AR"/>
              </w:rPr>
            </w:pPr>
            <w:r w:rsidRPr="00AA30B6">
              <w:rPr>
                <w:rFonts w:ascii="Calibri" w:eastAsia="Times New Roman" w:hAnsi="Calibri" w:cs="Calibri"/>
                <w:color w:val="FFFFFF"/>
                <w:lang w:eastAsia="es-AR"/>
              </w:rPr>
              <w:t>Efectos</w:t>
            </w:r>
          </w:p>
        </w:tc>
        <w:tc>
          <w:tcPr>
            <w:tcW w:w="1780" w:type="dxa"/>
            <w:tcBorders>
              <w:top w:val="nil"/>
              <w:left w:val="nil"/>
              <w:bottom w:val="single" w:sz="4" w:space="0" w:color="auto"/>
              <w:right w:val="single" w:sz="4" w:space="0" w:color="auto"/>
            </w:tcBorders>
            <w:shd w:val="clear" w:color="auto" w:fill="auto"/>
            <w:vAlign w:val="center"/>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Menores Ingresos y Menores Costos Variables asociados a esos ingresos</w:t>
            </w:r>
          </w:p>
        </w:tc>
        <w:tc>
          <w:tcPr>
            <w:tcW w:w="2740" w:type="dxa"/>
            <w:tcBorders>
              <w:top w:val="nil"/>
              <w:left w:val="nil"/>
              <w:bottom w:val="single" w:sz="4" w:space="0" w:color="auto"/>
              <w:right w:val="single" w:sz="4" w:space="0" w:color="auto"/>
            </w:tcBorders>
            <w:shd w:val="clear" w:color="auto" w:fill="auto"/>
            <w:vAlign w:val="center"/>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Aumento de los egresos</w:t>
            </w:r>
          </w:p>
        </w:tc>
        <w:tc>
          <w:tcPr>
            <w:tcW w:w="2880" w:type="dxa"/>
            <w:tcBorders>
              <w:top w:val="nil"/>
              <w:left w:val="nil"/>
              <w:bottom w:val="single" w:sz="4" w:space="0" w:color="auto"/>
              <w:right w:val="single" w:sz="4" w:space="0" w:color="auto"/>
            </w:tcBorders>
            <w:shd w:val="clear" w:color="auto" w:fill="auto"/>
            <w:vAlign w:val="center"/>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Aumento en los Costos relacionados con Recursos Humanos</w:t>
            </w:r>
          </w:p>
        </w:tc>
      </w:tr>
      <w:tr w:rsidR="00AA30B6" w:rsidRPr="00AA30B6" w:rsidTr="00AA30B6">
        <w:trPr>
          <w:trHeight w:val="300"/>
        </w:trPr>
        <w:tc>
          <w:tcPr>
            <w:tcW w:w="1620" w:type="dxa"/>
            <w:tcBorders>
              <w:top w:val="nil"/>
              <w:left w:val="single" w:sz="4" w:space="0" w:color="auto"/>
              <w:bottom w:val="single" w:sz="4" w:space="0" w:color="auto"/>
              <w:right w:val="single" w:sz="4" w:space="0" w:color="auto"/>
            </w:tcBorders>
            <w:shd w:val="clear" w:color="000000" w:fill="16365C"/>
            <w:noWrap/>
            <w:vAlign w:val="center"/>
            <w:hideMark/>
          </w:tcPr>
          <w:p w:rsidR="00AA30B6" w:rsidRPr="00AA30B6" w:rsidRDefault="00AA30B6" w:rsidP="00AA30B6">
            <w:pPr>
              <w:spacing w:after="0" w:line="240" w:lineRule="auto"/>
              <w:jc w:val="center"/>
              <w:rPr>
                <w:rFonts w:ascii="Calibri" w:eastAsia="Times New Roman" w:hAnsi="Calibri" w:cs="Calibri"/>
                <w:color w:val="FFFFFF"/>
                <w:lang w:eastAsia="es-AR"/>
              </w:rPr>
            </w:pPr>
            <w:r w:rsidRPr="00AA30B6">
              <w:rPr>
                <w:rFonts w:ascii="Calibri" w:eastAsia="Times New Roman" w:hAnsi="Calibri" w:cs="Calibri"/>
                <w:color w:val="FFFFFF"/>
                <w:lang w:eastAsia="es-AR"/>
              </w:rPr>
              <w:t>Probabilidad</w:t>
            </w:r>
          </w:p>
        </w:tc>
        <w:tc>
          <w:tcPr>
            <w:tcW w:w="1780" w:type="dxa"/>
            <w:tcBorders>
              <w:top w:val="nil"/>
              <w:left w:val="nil"/>
              <w:bottom w:val="single" w:sz="4" w:space="0" w:color="auto"/>
              <w:right w:val="single" w:sz="4" w:space="0" w:color="auto"/>
            </w:tcBorders>
            <w:shd w:val="clear" w:color="auto" w:fill="auto"/>
            <w:vAlign w:val="center"/>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Media</w:t>
            </w:r>
          </w:p>
        </w:tc>
        <w:tc>
          <w:tcPr>
            <w:tcW w:w="2740" w:type="dxa"/>
            <w:tcBorders>
              <w:top w:val="nil"/>
              <w:left w:val="nil"/>
              <w:bottom w:val="single" w:sz="4" w:space="0" w:color="auto"/>
              <w:right w:val="single" w:sz="4" w:space="0" w:color="auto"/>
            </w:tcBorders>
            <w:shd w:val="clear" w:color="auto" w:fill="auto"/>
            <w:vAlign w:val="center"/>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Baja</w:t>
            </w:r>
          </w:p>
        </w:tc>
        <w:tc>
          <w:tcPr>
            <w:tcW w:w="2880" w:type="dxa"/>
            <w:tcBorders>
              <w:top w:val="nil"/>
              <w:left w:val="nil"/>
              <w:bottom w:val="single" w:sz="4" w:space="0" w:color="auto"/>
              <w:right w:val="single" w:sz="4" w:space="0" w:color="auto"/>
            </w:tcBorders>
            <w:shd w:val="clear" w:color="auto" w:fill="auto"/>
            <w:vAlign w:val="center"/>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Baja</w:t>
            </w:r>
          </w:p>
        </w:tc>
      </w:tr>
      <w:tr w:rsidR="00AA30B6" w:rsidRPr="00AA30B6" w:rsidTr="00AA30B6">
        <w:trPr>
          <w:trHeight w:val="300"/>
        </w:trPr>
        <w:tc>
          <w:tcPr>
            <w:tcW w:w="1620" w:type="dxa"/>
            <w:tcBorders>
              <w:top w:val="nil"/>
              <w:left w:val="single" w:sz="4" w:space="0" w:color="auto"/>
              <w:bottom w:val="single" w:sz="4" w:space="0" w:color="auto"/>
              <w:right w:val="single" w:sz="4" w:space="0" w:color="auto"/>
            </w:tcBorders>
            <w:shd w:val="clear" w:color="000000" w:fill="16365C"/>
            <w:noWrap/>
            <w:vAlign w:val="center"/>
            <w:hideMark/>
          </w:tcPr>
          <w:p w:rsidR="00AA30B6" w:rsidRPr="00AA30B6" w:rsidRDefault="00AA30B6" w:rsidP="00AA30B6">
            <w:pPr>
              <w:spacing w:after="0" w:line="240" w:lineRule="auto"/>
              <w:jc w:val="center"/>
              <w:rPr>
                <w:rFonts w:ascii="Calibri" w:eastAsia="Times New Roman" w:hAnsi="Calibri" w:cs="Calibri"/>
                <w:color w:val="FFFFFF"/>
                <w:lang w:eastAsia="es-AR"/>
              </w:rPr>
            </w:pPr>
            <w:r w:rsidRPr="00AA30B6">
              <w:rPr>
                <w:rFonts w:ascii="Calibri" w:eastAsia="Times New Roman" w:hAnsi="Calibri" w:cs="Calibri"/>
                <w:color w:val="FFFFFF"/>
                <w:lang w:eastAsia="es-AR"/>
              </w:rPr>
              <w:t>Impacto</w:t>
            </w:r>
          </w:p>
        </w:tc>
        <w:tc>
          <w:tcPr>
            <w:tcW w:w="1780" w:type="dxa"/>
            <w:tcBorders>
              <w:top w:val="nil"/>
              <w:left w:val="nil"/>
              <w:bottom w:val="single" w:sz="4" w:space="0" w:color="auto"/>
              <w:right w:val="single" w:sz="4" w:space="0" w:color="auto"/>
            </w:tcBorders>
            <w:shd w:val="clear" w:color="auto" w:fill="auto"/>
            <w:vAlign w:val="center"/>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Alto</w:t>
            </w:r>
          </w:p>
        </w:tc>
        <w:tc>
          <w:tcPr>
            <w:tcW w:w="2740" w:type="dxa"/>
            <w:tcBorders>
              <w:top w:val="nil"/>
              <w:left w:val="nil"/>
              <w:bottom w:val="single" w:sz="4" w:space="0" w:color="auto"/>
              <w:right w:val="single" w:sz="4" w:space="0" w:color="auto"/>
            </w:tcBorders>
            <w:shd w:val="clear" w:color="auto" w:fill="auto"/>
            <w:vAlign w:val="center"/>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Medio</w:t>
            </w:r>
          </w:p>
        </w:tc>
        <w:tc>
          <w:tcPr>
            <w:tcW w:w="2880" w:type="dxa"/>
            <w:tcBorders>
              <w:top w:val="nil"/>
              <w:left w:val="nil"/>
              <w:bottom w:val="single" w:sz="4" w:space="0" w:color="auto"/>
              <w:right w:val="single" w:sz="4" w:space="0" w:color="auto"/>
            </w:tcBorders>
            <w:shd w:val="clear" w:color="auto" w:fill="auto"/>
            <w:vAlign w:val="center"/>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Medio</w:t>
            </w:r>
          </w:p>
        </w:tc>
      </w:tr>
    </w:tbl>
    <w:p w:rsidR="00AA30B6" w:rsidRDefault="00AA30B6" w:rsidP="006C19A2"/>
    <w:p w:rsidR="006C19A2" w:rsidRDefault="00777E18" w:rsidP="006C19A2">
      <w:pPr>
        <w:pStyle w:val="Ttulo3"/>
      </w:pPr>
      <w:bookmarkStart w:id="236" w:name="_Toc372545712"/>
      <w:r>
        <w:t>8.1</w:t>
      </w:r>
      <w:r w:rsidR="00AA30B6">
        <w:t>0</w:t>
      </w:r>
      <w:r>
        <w:t>.1</w:t>
      </w:r>
      <w:r w:rsidR="00AA30B6">
        <w:t>.1</w:t>
      </w:r>
      <w:r>
        <w:t xml:space="preserve"> Descripción del Escenario 1</w:t>
      </w:r>
      <w:bookmarkEnd w:id="236"/>
    </w:p>
    <w:p w:rsidR="006C19A2" w:rsidRDefault="006C19A2" w:rsidP="006C19A2">
      <w:pPr>
        <w:ind w:firstLine="2"/>
      </w:pPr>
      <w:r>
        <w:t>Se plantea un escenario en el cual los ingresos esperados en el tercer período (Año 2015) sean un 10% menores a las esperadas.</w:t>
      </w:r>
    </w:p>
    <w:p w:rsidR="00AA30B6" w:rsidRDefault="00AA30B6" w:rsidP="006C19A2">
      <w:pPr>
        <w:ind w:firstLine="2"/>
      </w:pPr>
    </w:p>
    <w:p w:rsidR="006C19A2" w:rsidRPr="00AA30B6" w:rsidRDefault="006C19A2" w:rsidP="00AA30B6">
      <w:pPr>
        <w:rPr>
          <w:b/>
        </w:rPr>
      </w:pPr>
      <w:r w:rsidRPr="00AA30B6">
        <w:rPr>
          <w:b/>
        </w:rPr>
        <w:t>Cálculo del impacto en los costos</w:t>
      </w:r>
    </w:p>
    <w:p w:rsidR="006C19A2" w:rsidRDefault="006C19A2" w:rsidP="006C19A2">
      <w:pPr>
        <w:ind w:firstLine="2"/>
      </w:pPr>
      <w:r>
        <w:t xml:space="preserve">De acuerdo a lo analizado, los Costos Variables significan aproximadamente un 20% del valor de los ingresos. </w:t>
      </w:r>
    </w:p>
    <w:tbl>
      <w:tblPr>
        <w:tblW w:w="7220" w:type="dxa"/>
        <w:tblInd w:w="55" w:type="dxa"/>
        <w:tblCellMar>
          <w:left w:w="70" w:type="dxa"/>
          <w:right w:w="70" w:type="dxa"/>
        </w:tblCellMar>
        <w:tblLook w:val="04A0"/>
      </w:tblPr>
      <w:tblGrid>
        <w:gridCol w:w="960"/>
        <w:gridCol w:w="2040"/>
        <w:gridCol w:w="460"/>
        <w:gridCol w:w="960"/>
        <w:gridCol w:w="640"/>
        <w:gridCol w:w="2160"/>
      </w:tblGrid>
      <w:tr w:rsidR="006C19A2" w:rsidRPr="006C19A2" w:rsidTr="006C19A2">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16365C"/>
            <w:noWrap/>
            <w:vAlign w:val="bottom"/>
            <w:hideMark/>
          </w:tcPr>
          <w:p w:rsidR="006C19A2" w:rsidRPr="006C19A2" w:rsidRDefault="006C19A2" w:rsidP="006C19A2">
            <w:pPr>
              <w:spacing w:after="0" w:line="240" w:lineRule="auto"/>
              <w:jc w:val="center"/>
              <w:rPr>
                <w:rFonts w:ascii="Calibri" w:eastAsia="Times New Roman" w:hAnsi="Calibri" w:cs="Calibri"/>
                <w:color w:val="FFFFFF"/>
                <w:lang w:eastAsia="es-AR"/>
              </w:rPr>
            </w:pPr>
            <w:r w:rsidRPr="006C19A2">
              <w:rPr>
                <w:rFonts w:ascii="Calibri" w:eastAsia="Times New Roman" w:hAnsi="Calibri" w:cs="Calibri"/>
                <w:color w:val="FFFFFF"/>
                <w:lang w:eastAsia="es-AR"/>
              </w:rPr>
              <w:t>Años</w:t>
            </w:r>
          </w:p>
        </w:tc>
        <w:tc>
          <w:tcPr>
            <w:tcW w:w="2040" w:type="dxa"/>
            <w:tcBorders>
              <w:top w:val="single" w:sz="4" w:space="0" w:color="auto"/>
              <w:left w:val="nil"/>
              <w:bottom w:val="single" w:sz="4" w:space="0" w:color="auto"/>
              <w:right w:val="single" w:sz="4" w:space="0" w:color="auto"/>
            </w:tcBorders>
            <w:shd w:val="clear" w:color="000000" w:fill="16365C"/>
            <w:noWrap/>
            <w:vAlign w:val="bottom"/>
            <w:hideMark/>
          </w:tcPr>
          <w:p w:rsidR="006C19A2" w:rsidRPr="006C19A2" w:rsidRDefault="006C19A2" w:rsidP="006C19A2">
            <w:pPr>
              <w:spacing w:after="0" w:line="240" w:lineRule="auto"/>
              <w:jc w:val="center"/>
              <w:rPr>
                <w:rFonts w:ascii="Calibri" w:eastAsia="Times New Roman" w:hAnsi="Calibri" w:cs="Calibri"/>
                <w:color w:val="FFFFFF"/>
                <w:lang w:eastAsia="es-AR"/>
              </w:rPr>
            </w:pPr>
            <w:r w:rsidRPr="006C19A2">
              <w:rPr>
                <w:rFonts w:ascii="Calibri" w:eastAsia="Times New Roman" w:hAnsi="Calibri" w:cs="Calibri"/>
                <w:color w:val="FFFFFF"/>
                <w:lang w:eastAsia="es-AR"/>
              </w:rPr>
              <w:t>Ventas</w:t>
            </w:r>
          </w:p>
        </w:tc>
        <w:tc>
          <w:tcPr>
            <w:tcW w:w="2060" w:type="dxa"/>
            <w:gridSpan w:val="3"/>
            <w:tcBorders>
              <w:top w:val="single" w:sz="4" w:space="0" w:color="auto"/>
              <w:left w:val="nil"/>
              <w:bottom w:val="single" w:sz="4" w:space="0" w:color="auto"/>
              <w:right w:val="single" w:sz="4" w:space="0" w:color="auto"/>
            </w:tcBorders>
            <w:shd w:val="clear" w:color="000000" w:fill="16365C"/>
            <w:noWrap/>
            <w:vAlign w:val="bottom"/>
            <w:hideMark/>
          </w:tcPr>
          <w:p w:rsidR="006C19A2" w:rsidRPr="006C19A2" w:rsidRDefault="006C19A2" w:rsidP="006C19A2">
            <w:pPr>
              <w:spacing w:after="0" w:line="240" w:lineRule="auto"/>
              <w:jc w:val="center"/>
              <w:rPr>
                <w:rFonts w:ascii="Calibri" w:eastAsia="Times New Roman" w:hAnsi="Calibri" w:cs="Calibri"/>
                <w:color w:val="FFFFFF"/>
                <w:lang w:eastAsia="es-AR"/>
              </w:rPr>
            </w:pPr>
            <w:r w:rsidRPr="006C19A2">
              <w:rPr>
                <w:rFonts w:ascii="Calibri" w:eastAsia="Times New Roman" w:hAnsi="Calibri" w:cs="Calibri"/>
                <w:color w:val="FFFFFF"/>
                <w:lang w:eastAsia="es-AR"/>
              </w:rPr>
              <w:t>Costos Variables</w:t>
            </w:r>
          </w:p>
        </w:tc>
        <w:tc>
          <w:tcPr>
            <w:tcW w:w="2160" w:type="dxa"/>
            <w:tcBorders>
              <w:top w:val="single" w:sz="4" w:space="0" w:color="auto"/>
              <w:left w:val="nil"/>
              <w:bottom w:val="single" w:sz="4" w:space="0" w:color="auto"/>
              <w:right w:val="single" w:sz="4" w:space="0" w:color="auto"/>
            </w:tcBorders>
            <w:shd w:val="clear" w:color="000000" w:fill="16365C"/>
            <w:noWrap/>
            <w:vAlign w:val="bottom"/>
            <w:hideMark/>
          </w:tcPr>
          <w:p w:rsidR="006C19A2" w:rsidRPr="006C19A2" w:rsidRDefault="006C19A2" w:rsidP="006C19A2">
            <w:pPr>
              <w:spacing w:after="0" w:line="240" w:lineRule="auto"/>
              <w:jc w:val="center"/>
              <w:rPr>
                <w:rFonts w:ascii="Calibri" w:eastAsia="Times New Roman" w:hAnsi="Calibri" w:cs="Calibri"/>
                <w:color w:val="FFFFFF"/>
                <w:lang w:eastAsia="es-AR"/>
              </w:rPr>
            </w:pPr>
            <w:r w:rsidRPr="006C19A2">
              <w:rPr>
                <w:rFonts w:ascii="Calibri" w:eastAsia="Times New Roman" w:hAnsi="Calibri" w:cs="Calibri"/>
                <w:color w:val="FFFFFF"/>
                <w:lang w:eastAsia="es-AR"/>
              </w:rPr>
              <w:t>% de Costos Variables</w:t>
            </w:r>
          </w:p>
        </w:tc>
      </w:tr>
      <w:tr w:rsidR="006C19A2" w:rsidRPr="006C19A2" w:rsidTr="006C19A2">
        <w:trPr>
          <w:trHeight w:val="300"/>
        </w:trPr>
        <w:tc>
          <w:tcPr>
            <w:tcW w:w="960" w:type="dxa"/>
            <w:tcBorders>
              <w:top w:val="nil"/>
              <w:left w:val="single" w:sz="4" w:space="0" w:color="auto"/>
              <w:bottom w:val="single" w:sz="4" w:space="0" w:color="auto"/>
              <w:right w:val="single" w:sz="4" w:space="0" w:color="auto"/>
            </w:tcBorders>
            <w:shd w:val="clear" w:color="000000" w:fill="DCE6F1"/>
            <w:noWrap/>
            <w:vAlign w:val="bottom"/>
            <w:hideMark/>
          </w:tcPr>
          <w:p w:rsidR="006C19A2" w:rsidRPr="006C19A2" w:rsidRDefault="006C19A2" w:rsidP="006C19A2">
            <w:pPr>
              <w:spacing w:after="0" w:line="240" w:lineRule="auto"/>
              <w:jc w:val="center"/>
              <w:rPr>
                <w:rFonts w:ascii="Calibri" w:eastAsia="Times New Roman" w:hAnsi="Calibri" w:cs="Calibri"/>
                <w:color w:val="000000"/>
                <w:lang w:eastAsia="es-AR"/>
              </w:rPr>
            </w:pPr>
            <w:r w:rsidRPr="006C19A2">
              <w:rPr>
                <w:rFonts w:ascii="Calibri" w:eastAsia="Times New Roman" w:hAnsi="Calibri" w:cs="Calibri"/>
                <w:color w:val="000000"/>
                <w:lang w:eastAsia="es-AR"/>
              </w:rPr>
              <w:t>2013</w:t>
            </w:r>
          </w:p>
        </w:tc>
        <w:tc>
          <w:tcPr>
            <w:tcW w:w="2040" w:type="dxa"/>
            <w:tcBorders>
              <w:top w:val="nil"/>
              <w:left w:val="nil"/>
              <w:bottom w:val="single" w:sz="4" w:space="0" w:color="auto"/>
              <w:right w:val="single" w:sz="4" w:space="0" w:color="auto"/>
            </w:tcBorders>
            <w:shd w:val="clear" w:color="000000" w:fill="DCE6F1"/>
            <w:noWrap/>
            <w:vAlign w:val="bottom"/>
            <w:hideMark/>
          </w:tcPr>
          <w:p w:rsidR="006C19A2" w:rsidRPr="006C19A2" w:rsidRDefault="006C19A2" w:rsidP="006C19A2">
            <w:pPr>
              <w:spacing w:after="0" w:line="240" w:lineRule="auto"/>
              <w:jc w:val="center"/>
              <w:rPr>
                <w:rFonts w:ascii="Calibri" w:eastAsia="Times New Roman" w:hAnsi="Calibri" w:cs="Calibri"/>
                <w:color w:val="000000"/>
                <w:lang w:eastAsia="es-AR"/>
              </w:rPr>
            </w:pPr>
            <w:r w:rsidRPr="006C19A2">
              <w:rPr>
                <w:rFonts w:ascii="Calibri" w:eastAsia="Times New Roman" w:hAnsi="Calibri" w:cs="Calibri"/>
                <w:color w:val="000000"/>
                <w:lang w:eastAsia="es-AR"/>
              </w:rPr>
              <w:t>$ 677.700</w:t>
            </w:r>
          </w:p>
        </w:tc>
        <w:tc>
          <w:tcPr>
            <w:tcW w:w="2060" w:type="dxa"/>
            <w:gridSpan w:val="3"/>
            <w:tcBorders>
              <w:top w:val="nil"/>
              <w:left w:val="nil"/>
              <w:bottom w:val="single" w:sz="4" w:space="0" w:color="auto"/>
              <w:right w:val="single" w:sz="4" w:space="0" w:color="auto"/>
            </w:tcBorders>
            <w:shd w:val="clear" w:color="000000" w:fill="DCE6F1"/>
            <w:noWrap/>
            <w:vAlign w:val="bottom"/>
            <w:hideMark/>
          </w:tcPr>
          <w:p w:rsidR="006C19A2" w:rsidRPr="006C19A2" w:rsidRDefault="006C19A2" w:rsidP="006C19A2">
            <w:pPr>
              <w:spacing w:after="0" w:line="240" w:lineRule="auto"/>
              <w:jc w:val="center"/>
              <w:rPr>
                <w:rFonts w:ascii="Calibri" w:eastAsia="Times New Roman" w:hAnsi="Calibri" w:cs="Calibri"/>
                <w:color w:val="000000"/>
                <w:lang w:eastAsia="es-AR"/>
              </w:rPr>
            </w:pPr>
            <w:r w:rsidRPr="006C19A2">
              <w:rPr>
                <w:rFonts w:ascii="Calibri" w:eastAsia="Times New Roman" w:hAnsi="Calibri" w:cs="Calibri"/>
                <w:color w:val="000000"/>
                <w:lang w:eastAsia="es-AR"/>
              </w:rPr>
              <w:t>$ 139.920</w:t>
            </w:r>
          </w:p>
        </w:tc>
        <w:tc>
          <w:tcPr>
            <w:tcW w:w="2160" w:type="dxa"/>
            <w:tcBorders>
              <w:top w:val="nil"/>
              <w:left w:val="nil"/>
              <w:bottom w:val="single" w:sz="4" w:space="0" w:color="auto"/>
              <w:right w:val="single" w:sz="4" w:space="0" w:color="auto"/>
            </w:tcBorders>
            <w:shd w:val="clear" w:color="000000" w:fill="DCE6F1"/>
            <w:noWrap/>
            <w:vAlign w:val="bottom"/>
            <w:hideMark/>
          </w:tcPr>
          <w:p w:rsidR="006C19A2" w:rsidRPr="006C19A2" w:rsidRDefault="006C19A2" w:rsidP="006C19A2">
            <w:pPr>
              <w:spacing w:after="0" w:line="240" w:lineRule="auto"/>
              <w:jc w:val="center"/>
              <w:rPr>
                <w:rFonts w:ascii="Calibri" w:eastAsia="Times New Roman" w:hAnsi="Calibri" w:cs="Calibri"/>
                <w:color w:val="000000"/>
                <w:lang w:eastAsia="es-AR"/>
              </w:rPr>
            </w:pPr>
            <w:r w:rsidRPr="006C19A2">
              <w:rPr>
                <w:rFonts w:ascii="Calibri" w:eastAsia="Times New Roman" w:hAnsi="Calibri" w:cs="Calibri"/>
                <w:color w:val="000000"/>
                <w:lang w:eastAsia="es-AR"/>
              </w:rPr>
              <w:t>20,65</w:t>
            </w:r>
          </w:p>
        </w:tc>
      </w:tr>
      <w:tr w:rsidR="006C19A2" w:rsidRPr="006C19A2" w:rsidTr="006C19A2">
        <w:trPr>
          <w:trHeight w:val="300"/>
        </w:trPr>
        <w:tc>
          <w:tcPr>
            <w:tcW w:w="960" w:type="dxa"/>
            <w:tcBorders>
              <w:top w:val="nil"/>
              <w:left w:val="single" w:sz="4" w:space="0" w:color="auto"/>
              <w:bottom w:val="single" w:sz="4" w:space="0" w:color="auto"/>
              <w:right w:val="single" w:sz="4" w:space="0" w:color="auto"/>
            </w:tcBorders>
            <w:shd w:val="clear" w:color="000000" w:fill="DCE6F1"/>
            <w:noWrap/>
            <w:vAlign w:val="bottom"/>
            <w:hideMark/>
          </w:tcPr>
          <w:p w:rsidR="006C19A2" w:rsidRPr="006C19A2" w:rsidRDefault="006C19A2" w:rsidP="006C19A2">
            <w:pPr>
              <w:spacing w:after="0" w:line="240" w:lineRule="auto"/>
              <w:jc w:val="center"/>
              <w:rPr>
                <w:rFonts w:ascii="Calibri" w:eastAsia="Times New Roman" w:hAnsi="Calibri" w:cs="Calibri"/>
                <w:color w:val="000000"/>
                <w:lang w:eastAsia="es-AR"/>
              </w:rPr>
            </w:pPr>
            <w:r w:rsidRPr="006C19A2">
              <w:rPr>
                <w:rFonts w:ascii="Calibri" w:eastAsia="Times New Roman" w:hAnsi="Calibri" w:cs="Calibri"/>
                <w:color w:val="000000"/>
                <w:lang w:eastAsia="es-AR"/>
              </w:rPr>
              <w:t>2014</w:t>
            </w:r>
          </w:p>
        </w:tc>
        <w:tc>
          <w:tcPr>
            <w:tcW w:w="2040" w:type="dxa"/>
            <w:tcBorders>
              <w:top w:val="nil"/>
              <w:left w:val="nil"/>
              <w:bottom w:val="single" w:sz="4" w:space="0" w:color="auto"/>
              <w:right w:val="single" w:sz="4" w:space="0" w:color="auto"/>
            </w:tcBorders>
            <w:shd w:val="clear" w:color="000000" w:fill="DCE6F1"/>
            <w:noWrap/>
            <w:vAlign w:val="bottom"/>
            <w:hideMark/>
          </w:tcPr>
          <w:p w:rsidR="006C19A2" w:rsidRPr="006C19A2" w:rsidRDefault="006C19A2" w:rsidP="006C19A2">
            <w:pPr>
              <w:spacing w:after="0" w:line="240" w:lineRule="auto"/>
              <w:jc w:val="center"/>
              <w:rPr>
                <w:rFonts w:ascii="Calibri" w:eastAsia="Times New Roman" w:hAnsi="Calibri" w:cs="Calibri"/>
                <w:color w:val="000000"/>
                <w:lang w:eastAsia="es-AR"/>
              </w:rPr>
            </w:pPr>
            <w:r w:rsidRPr="006C19A2">
              <w:rPr>
                <w:rFonts w:ascii="Calibri" w:eastAsia="Times New Roman" w:hAnsi="Calibri" w:cs="Calibri"/>
                <w:color w:val="000000"/>
                <w:lang w:eastAsia="es-AR"/>
              </w:rPr>
              <w:t>$ 944.980</w:t>
            </w:r>
          </w:p>
        </w:tc>
        <w:tc>
          <w:tcPr>
            <w:tcW w:w="2060" w:type="dxa"/>
            <w:gridSpan w:val="3"/>
            <w:tcBorders>
              <w:top w:val="nil"/>
              <w:left w:val="nil"/>
              <w:bottom w:val="single" w:sz="4" w:space="0" w:color="auto"/>
              <w:right w:val="single" w:sz="4" w:space="0" w:color="auto"/>
            </w:tcBorders>
            <w:shd w:val="clear" w:color="000000" w:fill="DCE6F1"/>
            <w:noWrap/>
            <w:vAlign w:val="bottom"/>
            <w:hideMark/>
          </w:tcPr>
          <w:p w:rsidR="006C19A2" w:rsidRPr="006C19A2" w:rsidRDefault="006C19A2" w:rsidP="006C19A2">
            <w:pPr>
              <w:spacing w:after="0" w:line="240" w:lineRule="auto"/>
              <w:jc w:val="center"/>
              <w:rPr>
                <w:rFonts w:ascii="Calibri" w:eastAsia="Times New Roman" w:hAnsi="Calibri" w:cs="Calibri"/>
                <w:color w:val="000000"/>
                <w:lang w:eastAsia="es-AR"/>
              </w:rPr>
            </w:pPr>
            <w:r w:rsidRPr="006C19A2">
              <w:rPr>
                <w:rFonts w:ascii="Calibri" w:eastAsia="Times New Roman" w:hAnsi="Calibri" w:cs="Calibri"/>
                <w:color w:val="000000"/>
                <w:lang w:eastAsia="es-AR"/>
              </w:rPr>
              <w:t>$ 190.750</w:t>
            </w:r>
          </w:p>
        </w:tc>
        <w:tc>
          <w:tcPr>
            <w:tcW w:w="2160" w:type="dxa"/>
            <w:tcBorders>
              <w:top w:val="nil"/>
              <w:left w:val="nil"/>
              <w:bottom w:val="single" w:sz="4" w:space="0" w:color="auto"/>
              <w:right w:val="single" w:sz="4" w:space="0" w:color="auto"/>
            </w:tcBorders>
            <w:shd w:val="clear" w:color="000000" w:fill="DCE6F1"/>
            <w:noWrap/>
            <w:vAlign w:val="bottom"/>
            <w:hideMark/>
          </w:tcPr>
          <w:p w:rsidR="006C19A2" w:rsidRPr="006C19A2" w:rsidRDefault="006C19A2" w:rsidP="006C19A2">
            <w:pPr>
              <w:spacing w:after="0" w:line="240" w:lineRule="auto"/>
              <w:jc w:val="center"/>
              <w:rPr>
                <w:rFonts w:ascii="Calibri" w:eastAsia="Times New Roman" w:hAnsi="Calibri" w:cs="Calibri"/>
                <w:color w:val="000000"/>
                <w:lang w:eastAsia="es-AR"/>
              </w:rPr>
            </w:pPr>
            <w:r w:rsidRPr="006C19A2">
              <w:rPr>
                <w:rFonts w:ascii="Calibri" w:eastAsia="Times New Roman" w:hAnsi="Calibri" w:cs="Calibri"/>
                <w:color w:val="000000"/>
                <w:lang w:eastAsia="es-AR"/>
              </w:rPr>
              <w:t>20,19</w:t>
            </w:r>
          </w:p>
        </w:tc>
      </w:tr>
      <w:tr w:rsidR="006C19A2" w:rsidRPr="006C19A2" w:rsidTr="006C19A2">
        <w:trPr>
          <w:trHeight w:val="300"/>
        </w:trPr>
        <w:tc>
          <w:tcPr>
            <w:tcW w:w="960" w:type="dxa"/>
            <w:tcBorders>
              <w:top w:val="nil"/>
              <w:left w:val="single" w:sz="4" w:space="0" w:color="auto"/>
              <w:bottom w:val="single" w:sz="4" w:space="0" w:color="auto"/>
              <w:right w:val="single" w:sz="4" w:space="0" w:color="auto"/>
            </w:tcBorders>
            <w:shd w:val="clear" w:color="000000" w:fill="DCE6F1"/>
            <w:noWrap/>
            <w:vAlign w:val="bottom"/>
            <w:hideMark/>
          </w:tcPr>
          <w:p w:rsidR="006C19A2" w:rsidRPr="006C19A2" w:rsidRDefault="006C19A2" w:rsidP="006C19A2">
            <w:pPr>
              <w:spacing w:after="0" w:line="240" w:lineRule="auto"/>
              <w:jc w:val="center"/>
              <w:rPr>
                <w:rFonts w:ascii="Calibri" w:eastAsia="Times New Roman" w:hAnsi="Calibri" w:cs="Calibri"/>
                <w:color w:val="000000"/>
                <w:lang w:eastAsia="es-AR"/>
              </w:rPr>
            </w:pPr>
            <w:r w:rsidRPr="006C19A2">
              <w:rPr>
                <w:rFonts w:ascii="Calibri" w:eastAsia="Times New Roman" w:hAnsi="Calibri" w:cs="Calibri"/>
                <w:color w:val="000000"/>
                <w:lang w:eastAsia="es-AR"/>
              </w:rPr>
              <w:t>2015</w:t>
            </w:r>
          </w:p>
        </w:tc>
        <w:tc>
          <w:tcPr>
            <w:tcW w:w="2040" w:type="dxa"/>
            <w:tcBorders>
              <w:top w:val="nil"/>
              <w:left w:val="nil"/>
              <w:bottom w:val="single" w:sz="4" w:space="0" w:color="auto"/>
              <w:right w:val="single" w:sz="4" w:space="0" w:color="auto"/>
            </w:tcBorders>
            <w:shd w:val="clear" w:color="000000" w:fill="DCE6F1"/>
            <w:noWrap/>
            <w:vAlign w:val="bottom"/>
            <w:hideMark/>
          </w:tcPr>
          <w:p w:rsidR="006C19A2" w:rsidRPr="006C19A2" w:rsidRDefault="006C19A2" w:rsidP="006C19A2">
            <w:pPr>
              <w:spacing w:after="0" w:line="240" w:lineRule="auto"/>
              <w:jc w:val="center"/>
              <w:rPr>
                <w:rFonts w:ascii="Calibri" w:eastAsia="Times New Roman" w:hAnsi="Calibri" w:cs="Calibri"/>
                <w:color w:val="000000"/>
                <w:lang w:eastAsia="es-AR"/>
              </w:rPr>
            </w:pPr>
            <w:r w:rsidRPr="006C19A2">
              <w:rPr>
                <w:rFonts w:ascii="Calibri" w:eastAsia="Times New Roman" w:hAnsi="Calibri" w:cs="Calibri"/>
                <w:color w:val="000000"/>
                <w:lang w:eastAsia="es-AR"/>
              </w:rPr>
              <w:t>$ 1.566.375</w:t>
            </w:r>
          </w:p>
        </w:tc>
        <w:tc>
          <w:tcPr>
            <w:tcW w:w="2060" w:type="dxa"/>
            <w:gridSpan w:val="3"/>
            <w:tcBorders>
              <w:top w:val="nil"/>
              <w:left w:val="nil"/>
              <w:bottom w:val="single" w:sz="4" w:space="0" w:color="auto"/>
              <w:right w:val="single" w:sz="4" w:space="0" w:color="auto"/>
            </w:tcBorders>
            <w:shd w:val="clear" w:color="000000" w:fill="DCE6F1"/>
            <w:noWrap/>
            <w:vAlign w:val="bottom"/>
            <w:hideMark/>
          </w:tcPr>
          <w:p w:rsidR="006C19A2" w:rsidRPr="006C19A2" w:rsidRDefault="006C19A2" w:rsidP="006C19A2">
            <w:pPr>
              <w:spacing w:after="0" w:line="240" w:lineRule="auto"/>
              <w:jc w:val="center"/>
              <w:rPr>
                <w:rFonts w:ascii="Calibri" w:eastAsia="Times New Roman" w:hAnsi="Calibri" w:cs="Calibri"/>
                <w:color w:val="000000"/>
                <w:lang w:eastAsia="es-AR"/>
              </w:rPr>
            </w:pPr>
            <w:r w:rsidRPr="006C19A2">
              <w:rPr>
                <w:rFonts w:ascii="Calibri" w:eastAsia="Times New Roman" w:hAnsi="Calibri" w:cs="Calibri"/>
                <w:color w:val="000000"/>
                <w:lang w:eastAsia="es-AR"/>
              </w:rPr>
              <w:t>$ 320.406</w:t>
            </w:r>
          </w:p>
        </w:tc>
        <w:tc>
          <w:tcPr>
            <w:tcW w:w="2160" w:type="dxa"/>
            <w:tcBorders>
              <w:top w:val="nil"/>
              <w:left w:val="nil"/>
              <w:bottom w:val="single" w:sz="4" w:space="0" w:color="auto"/>
              <w:right w:val="single" w:sz="4" w:space="0" w:color="auto"/>
            </w:tcBorders>
            <w:shd w:val="clear" w:color="000000" w:fill="DCE6F1"/>
            <w:noWrap/>
            <w:vAlign w:val="bottom"/>
            <w:hideMark/>
          </w:tcPr>
          <w:p w:rsidR="006C19A2" w:rsidRPr="006C19A2" w:rsidRDefault="006C19A2" w:rsidP="006C19A2">
            <w:pPr>
              <w:spacing w:after="0" w:line="240" w:lineRule="auto"/>
              <w:jc w:val="center"/>
              <w:rPr>
                <w:rFonts w:ascii="Calibri" w:eastAsia="Times New Roman" w:hAnsi="Calibri" w:cs="Calibri"/>
                <w:color w:val="000000"/>
                <w:lang w:eastAsia="es-AR"/>
              </w:rPr>
            </w:pPr>
            <w:r w:rsidRPr="006C19A2">
              <w:rPr>
                <w:rFonts w:ascii="Calibri" w:eastAsia="Times New Roman" w:hAnsi="Calibri" w:cs="Calibri"/>
                <w:color w:val="000000"/>
                <w:lang w:eastAsia="es-AR"/>
              </w:rPr>
              <w:t>20,46</w:t>
            </w:r>
          </w:p>
        </w:tc>
      </w:tr>
      <w:tr w:rsidR="006C19A2" w:rsidRPr="006C19A2" w:rsidTr="006C19A2">
        <w:trPr>
          <w:gridAfter w:val="2"/>
          <w:wAfter w:w="2800" w:type="dxa"/>
          <w:trHeight w:val="300"/>
        </w:trPr>
        <w:tc>
          <w:tcPr>
            <w:tcW w:w="3460" w:type="dxa"/>
            <w:gridSpan w:val="3"/>
            <w:tcBorders>
              <w:top w:val="single" w:sz="4" w:space="0" w:color="auto"/>
              <w:left w:val="single" w:sz="4" w:space="0" w:color="auto"/>
              <w:bottom w:val="single" w:sz="4" w:space="0" w:color="auto"/>
              <w:right w:val="single" w:sz="4" w:space="0" w:color="auto"/>
            </w:tcBorders>
            <w:shd w:val="clear" w:color="000000" w:fill="16365C"/>
            <w:noWrap/>
            <w:vAlign w:val="bottom"/>
            <w:hideMark/>
          </w:tcPr>
          <w:p w:rsidR="006C19A2" w:rsidRPr="006C19A2" w:rsidRDefault="006C19A2" w:rsidP="006C19A2">
            <w:pPr>
              <w:spacing w:after="0" w:line="240" w:lineRule="auto"/>
              <w:jc w:val="center"/>
              <w:rPr>
                <w:rFonts w:ascii="Calibri" w:eastAsia="Times New Roman" w:hAnsi="Calibri" w:cs="Calibri"/>
                <w:color w:val="FFFFFF"/>
                <w:lang w:eastAsia="es-AR"/>
              </w:rPr>
            </w:pPr>
            <w:r w:rsidRPr="006C19A2">
              <w:rPr>
                <w:rFonts w:ascii="Calibri" w:eastAsia="Times New Roman" w:hAnsi="Calibri" w:cs="Calibri"/>
                <w:color w:val="FFFFFF"/>
                <w:lang w:eastAsia="es-AR"/>
              </w:rPr>
              <w:t>Promedio de % de Costos Variables</w:t>
            </w:r>
          </w:p>
        </w:tc>
        <w:tc>
          <w:tcPr>
            <w:tcW w:w="960" w:type="dxa"/>
            <w:tcBorders>
              <w:top w:val="single" w:sz="4" w:space="0" w:color="auto"/>
              <w:left w:val="nil"/>
              <w:bottom w:val="single" w:sz="4" w:space="0" w:color="auto"/>
              <w:right w:val="single" w:sz="4" w:space="0" w:color="auto"/>
            </w:tcBorders>
            <w:shd w:val="clear" w:color="000000" w:fill="DCE6F1"/>
            <w:noWrap/>
            <w:vAlign w:val="bottom"/>
            <w:hideMark/>
          </w:tcPr>
          <w:p w:rsidR="006C19A2" w:rsidRPr="006C19A2" w:rsidRDefault="006C19A2" w:rsidP="006C19A2">
            <w:pPr>
              <w:spacing w:after="0" w:line="240" w:lineRule="auto"/>
              <w:jc w:val="center"/>
              <w:rPr>
                <w:rFonts w:ascii="Calibri" w:eastAsia="Times New Roman" w:hAnsi="Calibri" w:cs="Calibri"/>
                <w:color w:val="000000"/>
                <w:lang w:eastAsia="es-AR"/>
              </w:rPr>
            </w:pPr>
            <w:r w:rsidRPr="006C19A2">
              <w:rPr>
                <w:rFonts w:ascii="Calibri" w:eastAsia="Times New Roman" w:hAnsi="Calibri" w:cs="Calibri"/>
                <w:color w:val="000000"/>
                <w:lang w:eastAsia="es-AR"/>
              </w:rPr>
              <w:t>20,43%</w:t>
            </w:r>
          </w:p>
        </w:tc>
      </w:tr>
    </w:tbl>
    <w:p w:rsidR="00AA30B6" w:rsidRDefault="006C19A2" w:rsidP="00AA30B6">
      <w:pPr>
        <w:rPr>
          <w:b/>
        </w:rPr>
      </w:pPr>
      <w:r>
        <w:lastRenderedPageBreak/>
        <w:t xml:space="preserve">A modo de criterio utilizaremos el promedio entre los tres períodos, que será de un </w:t>
      </w:r>
      <w:r w:rsidRPr="006C19A2">
        <w:rPr>
          <w:b/>
        </w:rPr>
        <w:t>20,43%</w:t>
      </w:r>
      <w:r w:rsidR="00AA30B6">
        <w:rPr>
          <w:b/>
        </w:rPr>
        <w:t>.</w:t>
      </w:r>
    </w:p>
    <w:p w:rsidR="00AA30B6" w:rsidRDefault="00AA30B6" w:rsidP="00AA30B6">
      <w:pPr>
        <w:rPr>
          <w:b/>
        </w:rPr>
      </w:pPr>
    </w:p>
    <w:p w:rsidR="006C19A2" w:rsidRPr="00AA30B6" w:rsidRDefault="006C19A2" w:rsidP="00AA30B6">
      <w:pPr>
        <w:rPr>
          <w:b/>
        </w:rPr>
      </w:pPr>
      <w:r w:rsidRPr="00AA30B6">
        <w:rPr>
          <w:b/>
        </w:rPr>
        <w:t>Cálculo de impacto en el presupuesto financiero</w:t>
      </w:r>
    </w:p>
    <w:p w:rsidR="006C19A2" w:rsidRDefault="006C19A2" w:rsidP="008F04BF">
      <w:r>
        <w:t>En base a lo antes enunciado y teniendo en cuenta la diferencia en las ventas esperadas frente a las reales, se calcula el impacto del presupuesto en base al escenario.</w:t>
      </w:r>
    </w:p>
    <w:tbl>
      <w:tblPr>
        <w:tblW w:w="6999" w:type="dxa"/>
        <w:tblInd w:w="55" w:type="dxa"/>
        <w:tblCellMar>
          <w:left w:w="70" w:type="dxa"/>
          <w:right w:w="70" w:type="dxa"/>
        </w:tblCellMar>
        <w:tblLook w:val="04A0"/>
      </w:tblPr>
      <w:tblGrid>
        <w:gridCol w:w="2020"/>
        <w:gridCol w:w="1203"/>
        <w:gridCol w:w="1203"/>
        <w:gridCol w:w="1203"/>
        <w:gridCol w:w="1370"/>
      </w:tblGrid>
      <w:tr w:rsidR="00AA30B6" w:rsidRPr="00AA30B6" w:rsidTr="00AA30B6">
        <w:trPr>
          <w:trHeight w:val="300"/>
        </w:trPr>
        <w:tc>
          <w:tcPr>
            <w:tcW w:w="2020" w:type="dxa"/>
            <w:tcBorders>
              <w:top w:val="nil"/>
              <w:left w:val="nil"/>
              <w:bottom w:val="nil"/>
              <w:right w:val="nil"/>
            </w:tcBorders>
            <w:shd w:val="clear" w:color="auto" w:fill="auto"/>
            <w:noWrap/>
            <w:vAlign w:val="bottom"/>
            <w:hideMark/>
          </w:tcPr>
          <w:p w:rsidR="00AA30B6" w:rsidRPr="00AA30B6" w:rsidRDefault="00AA30B6" w:rsidP="00AA30B6">
            <w:pPr>
              <w:spacing w:after="0" w:line="240" w:lineRule="auto"/>
              <w:jc w:val="left"/>
              <w:rPr>
                <w:rFonts w:ascii="Calibri" w:eastAsia="Times New Roman" w:hAnsi="Calibri" w:cs="Calibri"/>
                <w:color w:val="000000"/>
                <w:lang w:eastAsia="es-AR"/>
              </w:rPr>
            </w:pPr>
          </w:p>
        </w:tc>
        <w:tc>
          <w:tcPr>
            <w:tcW w:w="4979" w:type="dxa"/>
            <w:gridSpan w:val="4"/>
            <w:tcBorders>
              <w:top w:val="single" w:sz="4" w:space="0" w:color="auto"/>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center"/>
              <w:rPr>
                <w:rFonts w:ascii="Calibri" w:eastAsia="Times New Roman" w:hAnsi="Calibri" w:cs="Calibri"/>
                <w:color w:val="FFFFFF"/>
                <w:lang w:eastAsia="es-AR"/>
              </w:rPr>
            </w:pPr>
            <w:r w:rsidRPr="00AA30B6">
              <w:rPr>
                <w:rFonts w:ascii="Calibri" w:eastAsia="Times New Roman" w:hAnsi="Calibri" w:cs="Calibri"/>
                <w:color w:val="FFFFFF"/>
                <w:lang w:eastAsia="es-AR"/>
              </w:rPr>
              <w:t>Período</w:t>
            </w:r>
          </w:p>
        </w:tc>
      </w:tr>
      <w:tr w:rsidR="00AA30B6" w:rsidRPr="00AA30B6" w:rsidTr="00AA30B6">
        <w:trPr>
          <w:trHeight w:val="300"/>
        </w:trPr>
        <w:tc>
          <w:tcPr>
            <w:tcW w:w="2020" w:type="dxa"/>
            <w:tcBorders>
              <w:top w:val="nil"/>
              <w:left w:val="nil"/>
              <w:bottom w:val="nil"/>
              <w:right w:val="nil"/>
            </w:tcBorders>
            <w:shd w:val="clear" w:color="auto" w:fill="auto"/>
            <w:noWrap/>
            <w:vAlign w:val="bottom"/>
            <w:hideMark/>
          </w:tcPr>
          <w:p w:rsidR="00AA30B6" w:rsidRPr="00AA30B6" w:rsidRDefault="00AA30B6" w:rsidP="00AA30B6">
            <w:pPr>
              <w:spacing w:after="0" w:line="240" w:lineRule="auto"/>
              <w:jc w:val="left"/>
              <w:rPr>
                <w:rFonts w:ascii="Calibri" w:eastAsia="Times New Roman" w:hAnsi="Calibri" w:cs="Calibri"/>
                <w:color w:val="000000"/>
                <w:lang w:eastAsia="es-AR"/>
              </w:rPr>
            </w:pPr>
          </w:p>
        </w:tc>
        <w:tc>
          <w:tcPr>
            <w:tcW w:w="1203" w:type="dxa"/>
            <w:tcBorders>
              <w:top w:val="nil"/>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center"/>
              <w:rPr>
                <w:rFonts w:ascii="Calibri" w:eastAsia="Times New Roman" w:hAnsi="Calibri" w:cs="Calibri"/>
                <w:color w:val="FFFFFF"/>
                <w:lang w:eastAsia="es-AR"/>
              </w:rPr>
            </w:pPr>
            <w:r w:rsidRPr="00AA30B6">
              <w:rPr>
                <w:rFonts w:ascii="Calibri" w:eastAsia="Times New Roman" w:hAnsi="Calibri" w:cs="Calibri"/>
                <w:color w:val="FFFFFF"/>
                <w:lang w:eastAsia="es-AR"/>
              </w:rPr>
              <w:t>0</w:t>
            </w:r>
          </w:p>
        </w:tc>
        <w:tc>
          <w:tcPr>
            <w:tcW w:w="1203" w:type="dxa"/>
            <w:tcBorders>
              <w:top w:val="nil"/>
              <w:left w:val="nil"/>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center"/>
              <w:rPr>
                <w:rFonts w:ascii="Calibri" w:eastAsia="Times New Roman" w:hAnsi="Calibri" w:cs="Calibri"/>
                <w:color w:val="FFFFFF"/>
                <w:lang w:eastAsia="es-AR"/>
              </w:rPr>
            </w:pPr>
            <w:r w:rsidRPr="00AA30B6">
              <w:rPr>
                <w:rFonts w:ascii="Calibri" w:eastAsia="Times New Roman" w:hAnsi="Calibri" w:cs="Calibri"/>
                <w:color w:val="FFFFFF"/>
                <w:lang w:eastAsia="es-AR"/>
              </w:rPr>
              <w:t>1 (2013)</w:t>
            </w:r>
          </w:p>
        </w:tc>
        <w:tc>
          <w:tcPr>
            <w:tcW w:w="1203" w:type="dxa"/>
            <w:tcBorders>
              <w:top w:val="nil"/>
              <w:left w:val="nil"/>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center"/>
              <w:rPr>
                <w:rFonts w:ascii="Calibri" w:eastAsia="Times New Roman" w:hAnsi="Calibri" w:cs="Calibri"/>
                <w:color w:val="FFFFFF"/>
                <w:lang w:eastAsia="es-AR"/>
              </w:rPr>
            </w:pPr>
            <w:r w:rsidRPr="00AA30B6">
              <w:rPr>
                <w:rFonts w:ascii="Calibri" w:eastAsia="Times New Roman" w:hAnsi="Calibri" w:cs="Calibri"/>
                <w:color w:val="FFFFFF"/>
                <w:lang w:eastAsia="es-AR"/>
              </w:rPr>
              <w:t>2 (2014)</w:t>
            </w:r>
          </w:p>
        </w:tc>
        <w:tc>
          <w:tcPr>
            <w:tcW w:w="1370" w:type="dxa"/>
            <w:tcBorders>
              <w:top w:val="nil"/>
              <w:left w:val="nil"/>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center"/>
              <w:rPr>
                <w:rFonts w:ascii="Calibri" w:eastAsia="Times New Roman" w:hAnsi="Calibri" w:cs="Calibri"/>
                <w:color w:val="FFFFFF"/>
                <w:lang w:eastAsia="es-AR"/>
              </w:rPr>
            </w:pPr>
            <w:r w:rsidRPr="00AA30B6">
              <w:rPr>
                <w:rFonts w:ascii="Calibri" w:eastAsia="Times New Roman" w:hAnsi="Calibri" w:cs="Calibri"/>
                <w:color w:val="FFFFFF"/>
                <w:lang w:eastAsia="es-AR"/>
              </w:rPr>
              <w:t>3 (2015)</w:t>
            </w:r>
          </w:p>
        </w:tc>
      </w:tr>
      <w:tr w:rsidR="00AA30B6" w:rsidRPr="00AA30B6" w:rsidTr="00AA30B6">
        <w:trPr>
          <w:trHeight w:val="300"/>
        </w:trPr>
        <w:tc>
          <w:tcPr>
            <w:tcW w:w="2020" w:type="dxa"/>
            <w:tcBorders>
              <w:top w:val="single" w:sz="4" w:space="0" w:color="auto"/>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Ingresos</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$ 677.700</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$ 944.980</w:t>
            </w:r>
          </w:p>
        </w:tc>
        <w:tc>
          <w:tcPr>
            <w:tcW w:w="1370"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$ 1.488.056</w:t>
            </w:r>
          </w:p>
        </w:tc>
      </w:tr>
      <w:tr w:rsidR="00AA30B6" w:rsidRPr="00AA30B6" w:rsidTr="00AA30B6">
        <w:trPr>
          <w:trHeight w:val="300"/>
        </w:trPr>
        <w:tc>
          <w:tcPr>
            <w:tcW w:w="2020" w:type="dxa"/>
            <w:tcBorders>
              <w:top w:val="nil"/>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Egresos</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-$ 726.532</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-$ 858.562</w:t>
            </w:r>
          </w:p>
        </w:tc>
        <w:tc>
          <w:tcPr>
            <w:tcW w:w="1370"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-$ 1.056.256</w:t>
            </w:r>
          </w:p>
        </w:tc>
      </w:tr>
      <w:tr w:rsidR="00AA30B6" w:rsidRPr="00AA30B6" w:rsidTr="00AA30B6">
        <w:trPr>
          <w:trHeight w:val="300"/>
        </w:trPr>
        <w:tc>
          <w:tcPr>
            <w:tcW w:w="2020" w:type="dxa"/>
            <w:tcBorders>
              <w:top w:val="nil"/>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UAII</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-$ 48.832</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$ 86.418</w:t>
            </w:r>
          </w:p>
        </w:tc>
        <w:tc>
          <w:tcPr>
            <w:tcW w:w="1370"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$ 431.800</w:t>
            </w:r>
          </w:p>
        </w:tc>
      </w:tr>
      <w:tr w:rsidR="00AA30B6" w:rsidRPr="00AA30B6" w:rsidTr="00AA30B6">
        <w:trPr>
          <w:trHeight w:val="300"/>
        </w:trPr>
        <w:tc>
          <w:tcPr>
            <w:tcW w:w="2020" w:type="dxa"/>
            <w:tcBorders>
              <w:top w:val="nil"/>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IIBB</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-$ 20.331</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-$ 28.349</w:t>
            </w:r>
          </w:p>
        </w:tc>
        <w:tc>
          <w:tcPr>
            <w:tcW w:w="1370"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-$ 44.642</w:t>
            </w:r>
          </w:p>
        </w:tc>
      </w:tr>
      <w:tr w:rsidR="00AA30B6" w:rsidRPr="00AA30B6" w:rsidTr="00AA30B6">
        <w:trPr>
          <w:trHeight w:val="300"/>
        </w:trPr>
        <w:tc>
          <w:tcPr>
            <w:tcW w:w="2020" w:type="dxa"/>
            <w:tcBorders>
              <w:top w:val="nil"/>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IIGG</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c>
          <w:tcPr>
            <w:tcW w:w="1370"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-$ 16.929</w:t>
            </w:r>
          </w:p>
        </w:tc>
      </w:tr>
      <w:tr w:rsidR="00AA30B6" w:rsidRPr="00AA30B6" w:rsidTr="00AA30B6">
        <w:trPr>
          <w:trHeight w:val="300"/>
        </w:trPr>
        <w:tc>
          <w:tcPr>
            <w:tcW w:w="2020" w:type="dxa"/>
            <w:tcBorders>
              <w:top w:val="nil"/>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UDI</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-$ 69.163</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$ 58.069</w:t>
            </w:r>
          </w:p>
        </w:tc>
        <w:tc>
          <w:tcPr>
            <w:tcW w:w="1370"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$ 370.230</w:t>
            </w:r>
          </w:p>
        </w:tc>
      </w:tr>
      <w:tr w:rsidR="00AA30B6" w:rsidRPr="00AA30B6" w:rsidTr="00AA30B6">
        <w:trPr>
          <w:trHeight w:val="300"/>
        </w:trPr>
        <w:tc>
          <w:tcPr>
            <w:tcW w:w="2020" w:type="dxa"/>
            <w:tcBorders>
              <w:top w:val="nil"/>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Inversiones</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-$ 127.000</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c>
          <w:tcPr>
            <w:tcW w:w="1370"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r>
      <w:tr w:rsidR="00AA30B6" w:rsidRPr="00AA30B6" w:rsidTr="00AA30B6">
        <w:trPr>
          <w:trHeight w:val="300"/>
        </w:trPr>
        <w:tc>
          <w:tcPr>
            <w:tcW w:w="2020" w:type="dxa"/>
            <w:tcBorders>
              <w:top w:val="nil"/>
              <w:left w:val="nil"/>
              <w:bottom w:val="nil"/>
              <w:right w:val="nil"/>
            </w:tcBorders>
            <w:shd w:val="clear" w:color="auto" w:fill="auto"/>
            <w:noWrap/>
            <w:vAlign w:val="bottom"/>
            <w:hideMark/>
          </w:tcPr>
          <w:p w:rsidR="00AA30B6" w:rsidRPr="00AA30B6" w:rsidRDefault="00AA30B6" w:rsidP="00AA30B6">
            <w:pPr>
              <w:spacing w:after="0" w:line="240" w:lineRule="auto"/>
              <w:jc w:val="left"/>
              <w:rPr>
                <w:rFonts w:ascii="Calibri" w:eastAsia="Times New Roman" w:hAnsi="Calibri" w:cs="Calibri"/>
                <w:color w:val="000000"/>
                <w:lang w:eastAsia="es-AR"/>
              </w:rPr>
            </w:pPr>
          </w:p>
        </w:tc>
        <w:tc>
          <w:tcPr>
            <w:tcW w:w="1203" w:type="dxa"/>
            <w:tcBorders>
              <w:top w:val="nil"/>
              <w:left w:val="nil"/>
              <w:bottom w:val="nil"/>
              <w:right w:val="nil"/>
            </w:tcBorders>
            <w:shd w:val="clear" w:color="auto" w:fill="auto"/>
            <w:noWrap/>
            <w:vAlign w:val="bottom"/>
            <w:hideMark/>
          </w:tcPr>
          <w:p w:rsidR="00AA30B6" w:rsidRPr="00AA30B6" w:rsidRDefault="00AA30B6" w:rsidP="00AA30B6">
            <w:pPr>
              <w:spacing w:after="0" w:line="240" w:lineRule="auto"/>
              <w:jc w:val="left"/>
              <w:rPr>
                <w:rFonts w:ascii="Calibri" w:eastAsia="Times New Roman" w:hAnsi="Calibri" w:cs="Calibri"/>
                <w:color w:val="000000"/>
                <w:lang w:eastAsia="es-AR"/>
              </w:rPr>
            </w:pPr>
          </w:p>
        </w:tc>
        <w:tc>
          <w:tcPr>
            <w:tcW w:w="1203" w:type="dxa"/>
            <w:tcBorders>
              <w:top w:val="nil"/>
              <w:left w:val="nil"/>
              <w:bottom w:val="nil"/>
              <w:right w:val="nil"/>
            </w:tcBorders>
            <w:shd w:val="clear" w:color="auto" w:fill="auto"/>
            <w:noWrap/>
            <w:vAlign w:val="bottom"/>
            <w:hideMark/>
          </w:tcPr>
          <w:p w:rsidR="00AA30B6" w:rsidRPr="00AA30B6" w:rsidRDefault="00AA30B6" w:rsidP="00AA30B6">
            <w:pPr>
              <w:spacing w:after="0" w:line="240" w:lineRule="auto"/>
              <w:jc w:val="left"/>
              <w:rPr>
                <w:rFonts w:ascii="Calibri" w:eastAsia="Times New Roman" w:hAnsi="Calibri" w:cs="Calibri"/>
                <w:color w:val="000000"/>
                <w:lang w:eastAsia="es-AR"/>
              </w:rPr>
            </w:pPr>
          </w:p>
        </w:tc>
        <w:tc>
          <w:tcPr>
            <w:tcW w:w="1203" w:type="dxa"/>
            <w:tcBorders>
              <w:top w:val="nil"/>
              <w:left w:val="nil"/>
              <w:bottom w:val="nil"/>
              <w:right w:val="nil"/>
            </w:tcBorders>
            <w:shd w:val="clear" w:color="auto" w:fill="auto"/>
            <w:noWrap/>
            <w:vAlign w:val="bottom"/>
            <w:hideMark/>
          </w:tcPr>
          <w:p w:rsidR="00AA30B6" w:rsidRPr="00AA30B6" w:rsidRDefault="00AA30B6" w:rsidP="00AA30B6">
            <w:pPr>
              <w:spacing w:after="0" w:line="240" w:lineRule="auto"/>
              <w:jc w:val="left"/>
              <w:rPr>
                <w:rFonts w:ascii="Calibri" w:eastAsia="Times New Roman" w:hAnsi="Calibri" w:cs="Calibri"/>
                <w:color w:val="000000"/>
                <w:lang w:eastAsia="es-AR"/>
              </w:rPr>
            </w:pPr>
          </w:p>
        </w:tc>
        <w:tc>
          <w:tcPr>
            <w:tcW w:w="1370" w:type="dxa"/>
            <w:tcBorders>
              <w:top w:val="nil"/>
              <w:left w:val="nil"/>
              <w:bottom w:val="nil"/>
              <w:right w:val="nil"/>
            </w:tcBorders>
            <w:shd w:val="clear" w:color="auto" w:fill="auto"/>
            <w:noWrap/>
            <w:vAlign w:val="bottom"/>
            <w:hideMark/>
          </w:tcPr>
          <w:p w:rsidR="00AA30B6" w:rsidRPr="00AA30B6" w:rsidRDefault="00AA30B6" w:rsidP="00AA30B6">
            <w:pPr>
              <w:spacing w:after="0" w:line="240" w:lineRule="auto"/>
              <w:jc w:val="left"/>
              <w:rPr>
                <w:rFonts w:ascii="Calibri" w:eastAsia="Times New Roman" w:hAnsi="Calibri" w:cs="Calibri"/>
                <w:color w:val="000000"/>
                <w:lang w:eastAsia="es-AR"/>
              </w:rPr>
            </w:pPr>
          </w:p>
        </w:tc>
      </w:tr>
      <w:tr w:rsidR="00AA30B6" w:rsidRPr="00AA30B6" w:rsidTr="00AA30B6">
        <w:trPr>
          <w:trHeight w:val="300"/>
        </w:trPr>
        <w:tc>
          <w:tcPr>
            <w:tcW w:w="2020" w:type="dxa"/>
            <w:tcBorders>
              <w:top w:val="nil"/>
              <w:left w:val="nil"/>
              <w:bottom w:val="nil"/>
              <w:right w:val="nil"/>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Flujo de Fondos</w:t>
            </w:r>
          </w:p>
        </w:tc>
        <w:tc>
          <w:tcPr>
            <w:tcW w:w="1203" w:type="dxa"/>
            <w:tcBorders>
              <w:top w:val="single" w:sz="4" w:space="0" w:color="auto"/>
              <w:left w:val="single" w:sz="4" w:space="0" w:color="auto"/>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-$ 127.000</w:t>
            </w:r>
          </w:p>
        </w:tc>
        <w:tc>
          <w:tcPr>
            <w:tcW w:w="1203" w:type="dxa"/>
            <w:tcBorders>
              <w:top w:val="single" w:sz="4" w:space="0" w:color="auto"/>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-$ 69.163</w:t>
            </w:r>
          </w:p>
        </w:tc>
        <w:tc>
          <w:tcPr>
            <w:tcW w:w="1203" w:type="dxa"/>
            <w:tcBorders>
              <w:top w:val="single" w:sz="4" w:space="0" w:color="auto"/>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$ 58.069</w:t>
            </w:r>
          </w:p>
        </w:tc>
        <w:tc>
          <w:tcPr>
            <w:tcW w:w="1370" w:type="dxa"/>
            <w:tcBorders>
              <w:top w:val="single" w:sz="4" w:space="0" w:color="auto"/>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$ 370.230</w:t>
            </w:r>
          </w:p>
        </w:tc>
      </w:tr>
    </w:tbl>
    <w:p w:rsidR="006C19A2" w:rsidRDefault="006C19A2" w:rsidP="008F04BF"/>
    <w:tbl>
      <w:tblPr>
        <w:tblW w:w="3060" w:type="dxa"/>
        <w:tblInd w:w="55" w:type="dxa"/>
        <w:tblCellMar>
          <w:left w:w="70" w:type="dxa"/>
          <w:right w:w="70" w:type="dxa"/>
        </w:tblCellMar>
        <w:tblLook w:val="04A0"/>
      </w:tblPr>
      <w:tblGrid>
        <w:gridCol w:w="2100"/>
        <w:gridCol w:w="960"/>
      </w:tblGrid>
      <w:tr w:rsidR="00AA30B6" w:rsidRPr="00AA30B6" w:rsidTr="00AA30B6">
        <w:trPr>
          <w:trHeight w:val="300"/>
        </w:trPr>
        <w:tc>
          <w:tcPr>
            <w:tcW w:w="2100" w:type="dxa"/>
            <w:tcBorders>
              <w:top w:val="nil"/>
              <w:left w:val="nil"/>
              <w:bottom w:val="nil"/>
              <w:right w:val="nil"/>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Tasa de Corte</w:t>
            </w:r>
          </w:p>
        </w:tc>
        <w:tc>
          <w:tcPr>
            <w:tcW w:w="960" w:type="dxa"/>
            <w:tcBorders>
              <w:top w:val="single" w:sz="4" w:space="0" w:color="auto"/>
              <w:left w:val="single" w:sz="4" w:space="0" w:color="auto"/>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40%</w:t>
            </w:r>
          </w:p>
        </w:tc>
      </w:tr>
      <w:tr w:rsidR="00AA30B6" w:rsidRPr="00AA30B6" w:rsidTr="00AA30B6">
        <w:trPr>
          <w:trHeight w:val="300"/>
        </w:trPr>
        <w:tc>
          <w:tcPr>
            <w:tcW w:w="2100" w:type="dxa"/>
            <w:tcBorders>
              <w:top w:val="nil"/>
              <w:left w:val="nil"/>
              <w:bottom w:val="nil"/>
              <w:right w:val="nil"/>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VAN</w:t>
            </w:r>
          </w:p>
        </w:tc>
        <w:tc>
          <w:tcPr>
            <w:tcW w:w="960" w:type="dxa"/>
            <w:tcBorders>
              <w:top w:val="nil"/>
              <w:left w:val="single" w:sz="4" w:space="0" w:color="auto"/>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-$ 8.466</w:t>
            </w:r>
          </w:p>
        </w:tc>
      </w:tr>
      <w:tr w:rsidR="00AA30B6" w:rsidRPr="00AA30B6" w:rsidTr="00AA30B6">
        <w:trPr>
          <w:trHeight w:val="300"/>
        </w:trPr>
        <w:tc>
          <w:tcPr>
            <w:tcW w:w="2100" w:type="dxa"/>
            <w:tcBorders>
              <w:top w:val="nil"/>
              <w:left w:val="nil"/>
              <w:bottom w:val="nil"/>
              <w:right w:val="nil"/>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TIR</w:t>
            </w:r>
          </w:p>
        </w:tc>
        <w:tc>
          <w:tcPr>
            <w:tcW w:w="960" w:type="dxa"/>
            <w:tcBorders>
              <w:top w:val="nil"/>
              <w:left w:val="single" w:sz="4" w:space="0" w:color="auto"/>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36,22%</w:t>
            </w:r>
          </w:p>
        </w:tc>
      </w:tr>
    </w:tbl>
    <w:p w:rsidR="00AA30B6" w:rsidRDefault="00AA30B6" w:rsidP="008F04BF"/>
    <w:p w:rsidR="006C19A2" w:rsidRDefault="006C19A2" w:rsidP="008F04BF">
      <w:r>
        <w:t xml:space="preserve">Tal como se ve en los valores expresados, la Tasa Interna de Retorno </w:t>
      </w:r>
      <w:r w:rsidRPr="006C19A2">
        <w:rPr>
          <w:b/>
        </w:rPr>
        <w:t xml:space="preserve">disminuye aproximadamente en un </w:t>
      </w:r>
      <w:r w:rsidR="00AC2B8C">
        <w:rPr>
          <w:b/>
        </w:rPr>
        <w:t>6</w:t>
      </w:r>
      <w:r w:rsidRPr="006C19A2">
        <w:rPr>
          <w:b/>
        </w:rPr>
        <w:t>%</w:t>
      </w:r>
      <w:r>
        <w:t xml:space="preserve"> ya que el éxito del proyecto depende fuertemente en la evolución de ventas, principalmente en el tercer período analizado.-</w:t>
      </w:r>
    </w:p>
    <w:p w:rsidR="00AA30B6" w:rsidRDefault="00AA30B6">
      <w:pPr>
        <w:jc w:val="left"/>
        <w:rPr>
          <w:rFonts w:eastAsiaTheme="majorEastAsia" w:cstheme="majorBidi"/>
          <w:b/>
          <w:bCs/>
          <w:color w:val="4F81BD" w:themeColor="accent1"/>
        </w:rPr>
      </w:pPr>
      <w:r>
        <w:br w:type="page"/>
      </w:r>
    </w:p>
    <w:p w:rsidR="00AA30B6" w:rsidRDefault="00AA30B6" w:rsidP="00AA30B6">
      <w:pPr>
        <w:pStyle w:val="Ttulo3"/>
      </w:pPr>
      <w:bookmarkStart w:id="237" w:name="_Toc372545713"/>
      <w:r>
        <w:lastRenderedPageBreak/>
        <w:t>8.10.1.2 Descripción del Escenario 2</w:t>
      </w:r>
      <w:bookmarkEnd w:id="237"/>
    </w:p>
    <w:p w:rsidR="00AA30B6" w:rsidRDefault="00AA30B6" w:rsidP="00AA30B6">
      <w:pPr>
        <w:ind w:firstLine="2"/>
      </w:pPr>
      <w:r>
        <w:t>Se plantea un escenario en el cual los Costos Variables aumentan a un 25% en el último período.</w:t>
      </w:r>
    </w:p>
    <w:p w:rsidR="00AA30B6" w:rsidRPr="00AA30B6" w:rsidRDefault="00AA30B6" w:rsidP="00AA30B6">
      <w:pPr>
        <w:rPr>
          <w:b/>
        </w:rPr>
      </w:pPr>
      <w:r w:rsidRPr="00AA30B6">
        <w:rPr>
          <w:b/>
        </w:rPr>
        <w:t>Cálculo de impacto en el presupuesto financiero</w:t>
      </w:r>
    </w:p>
    <w:tbl>
      <w:tblPr>
        <w:tblW w:w="6999" w:type="dxa"/>
        <w:tblInd w:w="55" w:type="dxa"/>
        <w:tblCellMar>
          <w:left w:w="70" w:type="dxa"/>
          <w:right w:w="70" w:type="dxa"/>
        </w:tblCellMar>
        <w:tblLook w:val="04A0"/>
      </w:tblPr>
      <w:tblGrid>
        <w:gridCol w:w="2020"/>
        <w:gridCol w:w="1203"/>
        <w:gridCol w:w="1203"/>
        <w:gridCol w:w="1203"/>
        <w:gridCol w:w="1370"/>
      </w:tblGrid>
      <w:tr w:rsidR="00AA30B6" w:rsidRPr="00AA30B6" w:rsidTr="00AA30B6">
        <w:trPr>
          <w:trHeight w:val="300"/>
        </w:trPr>
        <w:tc>
          <w:tcPr>
            <w:tcW w:w="2020" w:type="dxa"/>
            <w:tcBorders>
              <w:top w:val="nil"/>
              <w:left w:val="nil"/>
              <w:bottom w:val="nil"/>
              <w:right w:val="nil"/>
            </w:tcBorders>
            <w:shd w:val="clear" w:color="auto" w:fill="auto"/>
            <w:noWrap/>
            <w:vAlign w:val="bottom"/>
            <w:hideMark/>
          </w:tcPr>
          <w:p w:rsidR="00AA30B6" w:rsidRPr="00AA30B6" w:rsidRDefault="00AA30B6" w:rsidP="00AA30B6">
            <w:pPr>
              <w:spacing w:after="0" w:line="240" w:lineRule="auto"/>
              <w:jc w:val="left"/>
              <w:rPr>
                <w:rFonts w:ascii="Calibri" w:eastAsia="Times New Roman" w:hAnsi="Calibri" w:cs="Calibri"/>
                <w:color w:val="000000"/>
                <w:lang w:eastAsia="es-AR"/>
              </w:rPr>
            </w:pPr>
          </w:p>
        </w:tc>
        <w:tc>
          <w:tcPr>
            <w:tcW w:w="4979" w:type="dxa"/>
            <w:gridSpan w:val="4"/>
            <w:tcBorders>
              <w:top w:val="single" w:sz="4" w:space="0" w:color="auto"/>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center"/>
              <w:rPr>
                <w:rFonts w:ascii="Calibri" w:eastAsia="Times New Roman" w:hAnsi="Calibri" w:cs="Calibri"/>
                <w:color w:val="FFFFFF"/>
                <w:lang w:eastAsia="es-AR"/>
              </w:rPr>
            </w:pPr>
            <w:r w:rsidRPr="00AA30B6">
              <w:rPr>
                <w:rFonts w:ascii="Calibri" w:eastAsia="Times New Roman" w:hAnsi="Calibri" w:cs="Calibri"/>
                <w:color w:val="FFFFFF"/>
                <w:lang w:eastAsia="es-AR"/>
              </w:rPr>
              <w:t>Período</w:t>
            </w:r>
          </w:p>
        </w:tc>
      </w:tr>
      <w:tr w:rsidR="00AA30B6" w:rsidRPr="00AA30B6" w:rsidTr="00AA30B6">
        <w:trPr>
          <w:trHeight w:val="300"/>
        </w:trPr>
        <w:tc>
          <w:tcPr>
            <w:tcW w:w="2020" w:type="dxa"/>
            <w:tcBorders>
              <w:top w:val="nil"/>
              <w:left w:val="nil"/>
              <w:bottom w:val="nil"/>
              <w:right w:val="nil"/>
            </w:tcBorders>
            <w:shd w:val="clear" w:color="auto" w:fill="auto"/>
            <w:noWrap/>
            <w:vAlign w:val="bottom"/>
            <w:hideMark/>
          </w:tcPr>
          <w:p w:rsidR="00AA30B6" w:rsidRPr="00AA30B6" w:rsidRDefault="00AA30B6" w:rsidP="00AA30B6">
            <w:pPr>
              <w:spacing w:after="0" w:line="240" w:lineRule="auto"/>
              <w:jc w:val="left"/>
              <w:rPr>
                <w:rFonts w:ascii="Calibri" w:eastAsia="Times New Roman" w:hAnsi="Calibri" w:cs="Calibri"/>
                <w:color w:val="000000"/>
                <w:lang w:eastAsia="es-AR"/>
              </w:rPr>
            </w:pPr>
          </w:p>
        </w:tc>
        <w:tc>
          <w:tcPr>
            <w:tcW w:w="1203" w:type="dxa"/>
            <w:tcBorders>
              <w:top w:val="nil"/>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center"/>
              <w:rPr>
                <w:rFonts w:ascii="Calibri" w:eastAsia="Times New Roman" w:hAnsi="Calibri" w:cs="Calibri"/>
                <w:color w:val="FFFFFF"/>
                <w:lang w:eastAsia="es-AR"/>
              </w:rPr>
            </w:pPr>
            <w:r w:rsidRPr="00AA30B6">
              <w:rPr>
                <w:rFonts w:ascii="Calibri" w:eastAsia="Times New Roman" w:hAnsi="Calibri" w:cs="Calibri"/>
                <w:color w:val="FFFFFF"/>
                <w:lang w:eastAsia="es-AR"/>
              </w:rPr>
              <w:t>0</w:t>
            </w:r>
          </w:p>
        </w:tc>
        <w:tc>
          <w:tcPr>
            <w:tcW w:w="1203" w:type="dxa"/>
            <w:tcBorders>
              <w:top w:val="nil"/>
              <w:left w:val="nil"/>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center"/>
              <w:rPr>
                <w:rFonts w:ascii="Calibri" w:eastAsia="Times New Roman" w:hAnsi="Calibri" w:cs="Calibri"/>
                <w:color w:val="FFFFFF"/>
                <w:lang w:eastAsia="es-AR"/>
              </w:rPr>
            </w:pPr>
            <w:r w:rsidRPr="00AA30B6">
              <w:rPr>
                <w:rFonts w:ascii="Calibri" w:eastAsia="Times New Roman" w:hAnsi="Calibri" w:cs="Calibri"/>
                <w:color w:val="FFFFFF"/>
                <w:lang w:eastAsia="es-AR"/>
              </w:rPr>
              <w:t>1 (2013)</w:t>
            </w:r>
          </w:p>
        </w:tc>
        <w:tc>
          <w:tcPr>
            <w:tcW w:w="1203" w:type="dxa"/>
            <w:tcBorders>
              <w:top w:val="nil"/>
              <w:left w:val="nil"/>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center"/>
              <w:rPr>
                <w:rFonts w:ascii="Calibri" w:eastAsia="Times New Roman" w:hAnsi="Calibri" w:cs="Calibri"/>
                <w:color w:val="FFFFFF"/>
                <w:lang w:eastAsia="es-AR"/>
              </w:rPr>
            </w:pPr>
            <w:r w:rsidRPr="00AA30B6">
              <w:rPr>
                <w:rFonts w:ascii="Calibri" w:eastAsia="Times New Roman" w:hAnsi="Calibri" w:cs="Calibri"/>
                <w:color w:val="FFFFFF"/>
                <w:lang w:eastAsia="es-AR"/>
              </w:rPr>
              <w:t>2 (2014)</w:t>
            </w:r>
          </w:p>
        </w:tc>
        <w:tc>
          <w:tcPr>
            <w:tcW w:w="1370" w:type="dxa"/>
            <w:tcBorders>
              <w:top w:val="nil"/>
              <w:left w:val="nil"/>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center"/>
              <w:rPr>
                <w:rFonts w:ascii="Calibri" w:eastAsia="Times New Roman" w:hAnsi="Calibri" w:cs="Calibri"/>
                <w:color w:val="FFFFFF"/>
                <w:lang w:eastAsia="es-AR"/>
              </w:rPr>
            </w:pPr>
            <w:r w:rsidRPr="00AA30B6">
              <w:rPr>
                <w:rFonts w:ascii="Calibri" w:eastAsia="Times New Roman" w:hAnsi="Calibri" w:cs="Calibri"/>
                <w:color w:val="FFFFFF"/>
                <w:lang w:eastAsia="es-AR"/>
              </w:rPr>
              <w:t>3 (2015)</w:t>
            </w:r>
          </w:p>
        </w:tc>
      </w:tr>
      <w:tr w:rsidR="00AA30B6" w:rsidRPr="00AA30B6" w:rsidTr="00AA30B6">
        <w:trPr>
          <w:trHeight w:val="300"/>
        </w:trPr>
        <w:tc>
          <w:tcPr>
            <w:tcW w:w="2020" w:type="dxa"/>
            <w:tcBorders>
              <w:top w:val="single" w:sz="4" w:space="0" w:color="auto"/>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Ingresos</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$ 677.700</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$ 944.980</w:t>
            </w:r>
          </w:p>
        </w:tc>
        <w:tc>
          <w:tcPr>
            <w:tcW w:w="1370"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$ 1.566.375</w:t>
            </w:r>
          </w:p>
        </w:tc>
      </w:tr>
      <w:tr w:rsidR="00AA30B6" w:rsidRPr="00AA30B6" w:rsidTr="00AA30B6">
        <w:trPr>
          <w:trHeight w:val="300"/>
        </w:trPr>
        <w:tc>
          <w:tcPr>
            <w:tcW w:w="2020" w:type="dxa"/>
            <w:tcBorders>
              <w:top w:val="nil"/>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Egresos</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-$ 726.532</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-$ 858.562</w:t>
            </w:r>
          </w:p>
        </w:tc>
        <w:tc>
          <w:tcPr>
            <w:tcW w:w="1370"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-$ 1.124.274</w:t>
            </w:r>
          </w:p>
        </w:tc>
      </w:tr>
      <w:tr w:rsidR="00AA30B6" w:rsidRPr="00AA30B6" w:rsidTr="00AA30B6">
        <w:trPr>
          <w:trHeight w:val="300"/>
        </w:trPr>
        <w:tc>
          <w:tcPr>
            <w:tcW w:w="2020" w:type="dxa"/>
            <w:tcBorders>
              <w:top w:val="nil"/>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UAII</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-$ 48.832</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$ 86.418</w:t>
            </w:r>
          </w:p>
        </w:tc>
        <w:tc>
          <w:tcPr>
            <w:tcW w:w="1370"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$ 442.101</w:t>
            </w:r>
          </w:p>
        </w:tc>
      </w:tr>
      <w:tr w:rsidR="00AA30B6" w:rsidRPr="00AA30B6" w:rsidTr="00AA30B6">
        <w:trPr>
          <w:trHeight w:val="300"/>
        </w:trPr>
        <w:tc>
          <w:tcPr>
            <w:tcW w:w="2020" w:type="dxa"/>
            <w:tcBorders>
              <w:top w:val="nil"/>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IIBB</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-$ 20.331</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-$ 28.349</w:t>
            </w:r>
          </w:p>
        </w:tc>
        <w:tc>
          <w:tcPr>
            <w:tcW w:w="1370"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-$ 46.991</w:t>
            </w:r>
          </w:p>
        </w:tc>
      </w:tr>
      <w:tr w:rsidR="00AA30B6" w:rsidRPr="00AA30B6" w:rsidTr="00AA30B6">
        <w:trPr>
          <w:trHeight w:val="300"/>
        </w:trPr>
        <w:tc>
          <w:tcPr>
            <w:tcW w:w="2020" w:type="dxa"/>
            <w:tcBorders>
              <w:top w:val="nil"/>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IIGG</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c>
          <w:tcPr>
            <w:tcW w:w="1370"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-$ 16.929</w:t>
            </w:r>
          </w:p>
        </w:tc>
      </w:tr>
      <w:tr w:rsidR="00AA30B6" w:rsidRPr="00AA30B6" w:rsidTr="00AA30B6">
        <w:trPr>
          <w:trHeight w:val="300"/>
        </w:trPr>
        <w:tc>
          <w:tcPr>
            <w:tcW w:w="2020" w:type="dxa"/>
            <w:tcBorders>
              <w:top w:val="nil"/>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UDI</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-$ 69.163</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$ 58.069</w:t>
            </w:r>
          </w:p>
        </w:tc>
        <w:tc>
          <w:tcPr>
            <w:tcW w:w="1370"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$ 378.181</w:t>
            </w:r>
          </w:p>
        </w:tc>
      </w:tr>
      <w:tr w:rsidR="00AA30B6" w:rsidRPr="00AA30B6" w:rsidTr="00AA30B6">
        <w:trPr>
          <w:trHeight w:val="300"/>
        </w:trPr>
        <w:tc>
          <w:tcPr>
            <w:tcW w:w="2020" w:type="dxa"/>
            <w:tcBorders>
              <w:top w:val="nil"/>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Inversiones</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-$ 127.000</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c>
          <w:tcPr>
            <w:tcW w:w="1370"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r>
      <w:tr w:rsidR="00AA30B6" w:rsidRPr="00AA30B6" w:rsidTr="00AA30B6">
        <w:trPr>
          <w:trHeight w:val="300"/>
        </w:trPr>
        <w:tc>
          <w:tcPr>
            <w:tcW w:w="2020" w:type="dxa"/>
            <w:tcBorders>
              <w:top w:val="nil"/>
              <w:left w:val="nil"/>
              <w:bottom w:val="nil"/>
              <w:right w:val="nil"/>
            </w:tcBorders>
            <w:shd w:val="clear" w:color="auto" w:fill="auto"/>
            <w:noWrap/>
            <w:vAlign w:val="bottom"/>
            <w:hideMark/>
          </w:tcPr>
          <w:p w:rsidR="00AA30B6" w:rsidRPr="00AA30B6" w:rsidRDefault="00AA30B6" w:rsidP="00AA30B6">
            <w:pPr>
              <w:spacing w:after="0" w:line="240" w:lineRule="auto"/>
              <w:jc w:val="left"/>
              <w:rPr>
                <w:rFonts w:ascii="Calibri" w:eastAsia="Times New Roman" w:hAnsi="Calibri" w:cs="Calibri"/>
                <w:color w:val="000000"/>
                <w:lang w:eastAsia="es-AR"/>
              </w:rPr>
            </w:pPr>
          </w:p>
        </w:tc>
        <w:tc>
          <w:tcPr>
            <w:tcW w:w="1203" w:type="dxa"/>
            <w:tcBorders>
              <w:top w:val="nil"/>
              <w:left w:val="nil"/>
              <w:bottom w:val="nil"/>
              <w:right w:val="nil"/>
            </w:tcBorders>
            <w:shd w:val="clear" w:color="auto" w:fill="auto"/>
            <w:noWrap/>
            <w:vAlign w:val="bottom"/>
            <w:hideMark/>
          </w:tcPr>
          <w:p w:rsidR="00AA30B6" w:rsidRPr="00AA30B6" w:rsidRDefault="00AA30B6" w:rsidP="00AA30B6">
            <w:pPr>
              <w:spacing w:after="0" w:line="240" w:lineRule="auto"/>
              <w:jc w:val="left"/>
              <w:rPr>
                <w:rFonts w:ascii="Calibri" w:eastAsia="Times New Roman" w:hAnsi="Calibri" w:cs="Calibri"/>
                <w:color w:val="000000"/>
                <w:lang w:eastAsia="es-AR"/>
              </w:rPr>
            </w:pPr>
          </w:p>
        </w:tc>
        <w:tc>
          <w:tcPr>
            <w:tcW w:w="1203" w:type="dxa"/>
            <w:tcBorders>
              <w:top w:val="nil"/>
              <w:left w:val="nil"/>
              <w:bottom w:val="nil"/>
              <w:right w:val="nil"/>
            </w:tcBorders>
            <w:shd w:val="clear" w:color="auto" w:fill="auto"/>
            <w:noWrap/>
            <w:vAlign w:val="bottom"/>
            <w:hideMark/>
          </w:tcPr>
          <w:p w:rsidR="00AA30B6" w:rsidRPr="00AA30B6" w:rsidRDefault="00AA30B6" w:rsidP="00AA30B6">
            <w:pPr>
              <w:spacing w:after="0" w:line="240" w:lineRule="auto"/>
              <w:jc w:val="left"/>
              <w:rPr>
                <w:rFonts w:ascii="Calibri" w:eastAsia="Times New Roman" w:hAnsi="Calibri" w:cs="Calibri"/>
                <w:color w:val="000000"/>
                <w:lang w:eastAsia="es-AR"/>
              </w:rPr>
            </w:pPr>
          </w:p>
        </w:tc>
        <w:tc>
          <w:tcPr>
            <w:tcW w:w="1203" w:type="dxa"/>
            <w:tcBorders>
              <w:top w:val="nil"/>
              <w:left w:val="nil"/>
              <w:bottom w:val="nil"/>
              <w:right w:val="nil"/>
            </w:tcBorders>
            <w:shd w:val="clear" w:color="auto" w:fill="auto"/>
            <w:noWrap/>
            <w:vAlign w:val="bottom"/>
            <w:hideMark/>
          </w:tcPr>
          <w:p w:rsidR="00AA30B6" w:rsidRPr="00AA30B6" w:rsidRDefault="00AA30B6" w:rsidP="00AA30B6">
            <w:pPr>
              <w:spacing w:after="0" w:line="240" w:lineRule="auto"/>
              <w:jc w:val="left"/>
              <w:rPr>
                <w:rFonts w:ascii="Calibri" w:eastAsia="Times New Roman" w:hAnsi="Calibri" w:cs="Calibri"/>
                <w:color w:val="000000"/>
                <w:lang w:eastAsia="es-AR"/>
              </w:rPr>
            </w:pPr>
          </w:p>
        </w:tc>
        <w:tc>
          <w:tcPr>
            <w:tcW w:w="1370" w:type="dxa"/>
            <w:tcBorders>
              <w:top w:val="nil"/>
              <w:left w:val="nil"/>
              <w:bottom w:val="nil"/>
              <w:right w:val="nil"/>
            </w:tcBorders>
            <w:shd w:val="clear" w:color="auto" w:fill="auto"/>
            <w:noWrap/>
            <w:vAlign w:val="bottom"/>
            <w:hideMark/>
          </w:tcPr>
          <w:p w:rsidR="00AA30B6" w:rsidRPr="00AA30B6" w:rsidRDefault="00AA30B6" w:rsidP="00AA30B6">
            <w:pPr>
              <w:spacing w:after="0" w:line="240" w:lineRule="auto"/>
              <w:jc w:val="left"/>
              <w:rPr>
                <w:rFonts w:ascii="Calibri" w:eastAsia="Times New Roman" w:hAnsi="Calibri" w:cs="Calibri"/>
                <w:color w:val="000000"/>
                <w:lang w:eastAsia="es-AR"/>
              </w:rPr>
            </w:pPr>
          </w:p>
        </w:tc>
      </w:tr>
      <w:tr w:rsidR="00AA30B6" w:rsidRPr="00AA30B6" w:rsidTr="00AA30B6">
        <w:trPr>
          <w:trHeight w:val="300"/>
        </w:trPr>
        <w:tc>
          <w:tcPr>
            <w:tcW w:w="2020" w:type="dxa"/>
            <w:tcBorders>
              <w:top w:val="nil"/>
              <w:left w:val="nil"/>
              <w:bottom w:val="nil"/>
              <w:right w:val="nil"/>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Flujo de Fondos</w:t>
            </w:r>
          </w:p>
        </w:tc>
        <w:tc>
          <w:tcPr>
            <w:tcW w:w="1203" w:type="dxa"/>
            <w:tcBorders>
              <w:top w:val="single" w:sz="4" w:space="0" w:color="auto"/>
              <w:left w:val="single" w:sz="4" w:space="0" w:color="auto"/>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-$ 127.000</w:t>
            </w:r>
          </w:p>
        </w:tc>
        <w:tc>
          <w:tcPr>
            <w:tcW w:w="1203" w:type="dxa"/>
            <w:tcBorders>
              <w:top w:val="single" w:sz="4" w:space="0" w:color="auto"/>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-$ 69.163</w:t>
            </w:r>
          </w:p>
        </w:tc>
        <w:tc>
          <w:tcPr>
            <w:tcW w:w="1203" w:type="dxa"/>
            <w:tcBorders>
              <w:top w:val="single" w:sz="4" w:space="0" w:color="auto"/>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$ 58.069</w:t>
            </w:r>
          </w:p>
        </w:tc>
        <w:tc>
          <w:tcPr>
            <w:tcW w:w="1370" w:type="dxa"/>
            <w:tcBorders>
              <w:top w:val="single" w:sz="4" w:space="0" w:color="auto"/>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$ 378.181</w:t>
            </w:r>
          </w:p>
        </w:tc>
      </w:tr>
    </w:tbl>
    <w:p w:rsidR="00AA30B6" w:rsidRPr="00777E18" w:rsidRDefault="00AA30B6" w:rsidP="00AA30B6"/>
    <w:p w:rsidR="00AA30B6" w:rsidRDefault="00AA30B6" w:rsidP="00AA30B6"/>
    <w:tbl>
      <w:tblPr>
        <w:tblW w:w="3060" w:type="dxa"/>
        <w:tblInd w:w="55" w:type="dxa"/>
        <w:tblCellMar>
          <w:left w:w="70" w:type="dxa"/>
          <w:right w:w="70" w:type="dxa"/>
        </w:tblCellMar>
        <w:tblLook w:val="04A0"/>
      </w:tblPr>
      <w:tblGrid>
        <w:gridCol w:w="2100"/>
        <w:gridCol w:w="960"/>
      </w:tblGrid>
      <w:tr w:rsidR="00AA30B6" w:rsidRPr="00AA30B6" w:rsidTr="00AA30B6">
        <w:trPr>
          <w:trHeight w:val="300"/>
        </w:trPr>
        <w:tc>
          <w:tcPr>
            <w:tcW w:w="2100" w:type="dxa"/>
            <w:tcBorders>
              <w:top w:val="nil"/>
              <w:left w:val="nil"/>
              <w:bottom w:val="nil"/>
              <w:right w:val="nil"/>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Tasa de Corte</w:t>
            </w:r>
          </w:p>
        </w:tc>
        <w:tc>
          <w:tcPr>
            <w:tcW w:w="960" w:type="dxa"/>
            <w:tcBorders>
              <w:top w:val="single" w:sz="4" w:space="0" w:color="auto"/>
              <w:left w:val="single" w:sz="4" w:space="0" w:color="auto"/>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40%</w:t>
            </w:r>
          </w:p>
        </w:tc>
      </w:tr>
      <w:tr w:rsidR="00AA30B6" w:rsidRPr="00AA30B6" w:rsidTr="00AA30B6">
        <w:trPr>
          <w:trHeight w:val="300"/>
        </w:trPr>
        <w:tc>
          <w:tcPr>
            <w:tcW w:w="2100" w:type="dxa"/>
            <w:tcBorders>
              <w:top w:val="nil"/>
              <w:left w:val="nil"/>
              <w:bottom w:val="nil"/>
              <w:right w:val="nil"/>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VAN</w:t>
            </w:r>
          </w:p>
        </w:tc>
        <w:tc>
          <w:tcPr>
            <w:tcW w:w="960" w:type="dxa"/>
            <w:tcBorders>
              <w:top w:val="nil"/>
              <w:left w:val="single" w:sz="4" w:space="0" w:color="auto"/>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-$ 6.396</w:t>
            </w:r>
          </w:p>
        </w:tc>
      </w:tr>
      <w:tr w:rsidR="00AA30B6" w:rsidRPr="00AA30B6" w:rsidTr="00AA30B6">
        <w:trPr>
          <w:trHeight w:val="300"/>
        </w:trPr>
        <w:tc>
          <w:tcPr>
            <w:tcW w:w="2100" w:type="dxa"/>
            <w:tcBorders>
              <w:top w:val="nil"/>
              <w:left w:val="nil"/>
              <w:bottom w:val="nil"/>
              <w:right w:val="nil"/>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TIR</w:t>
            </w:r>
          </w:p>
        </w:tc>
        <w:tc>
          <w:tcPr>
            <w:tcW w:w="960" w:type="dxa"/>
            <w:tcBorders>
              <w:top w:val="nil"/>
              <w:left w:val="single" w:sz="4" w:space="0" w:color="auto"/>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37,16%</w:t>
            </w:r>
          </w:p>
        </w:tc>
      </w:tr>
    </w:tbl>
    <w:p w:rsidR="00AA30B6" w:rsidRDefault="00AA30B6" w:rsidP="00AA30B6"/>
    <w:p w:rsidR="00AA30B6" w:rsidRDefault="00AA30B6" w:rsidP="00AA30B6"/>
    <w:p w:rsidR="00AA30B6" w:rsidRDefault="00AA30B6" w:rsidP="00AA30B6"/>
    <w:p w:rsidR="00AA30B6" w:rsidRDefault="00AA30B6" w:rsidP="00AA30B6"/>
    <w:p w:rsidR="00AA30B6" w:rsidRDefault="00AA30B6" w:rsidP="00AA30B6"/>
    <w:p w:rsidR="00AA30B6" w:rsidRDefault="00AA30B6" w:rsidP="00AA30B6"/>
    <w:p w:rsidR="00AA30B6" w:rsidRDefault="00AA30B6" w:rsidP="00AA30B6"/>
    <w:p w:rsidR="00AA30B6" w:rsidRDefault="00AA30B6" w:rsidP="00AA30B6"/>
    <w:p w:rsidR="00AA30B6" w:rsidRDefault="00AA30B6" w:rsidP="00AA30B6"/>
    <w:p w:rsidR="00AA30B6" w:rsidRDefault="00AA30B6" w:rsidP="00AA30B6">
      <w:pPr>
        <w:pStyle w:val="Ttulo3"/>
      </w:pPr>
      <w:bookmarkStart w:id="238" w:name="_Toc372545714"/>
      <w:r>
        <w:lastRenderedPageBreak/>
        <w:t>8.10.1.3 Descripción del Escenario 3</w:t>
      </w:r>
      <w:bookmarkEnd w:id="238"/>
    </w:p>
    <w:p w:rsidR="00AA30B6" w:rsidRDefault="00AA30B6" w:rsidP="00AA30B6">
      <w:pPr>
        <w:ind w:firstLine="2"/>
      </w:pPr>
      <w:r>
        <w:t>Se plantea un escenario en el cual los Costos relativos a Recursos Humanos aumentan un 10% durante el último período.</w:t>
      </w:r>
    </w:p>
    <w:p w:rsidR="00AA30B6" w:rsidRPr="00AA30B6" w:rsidRDefault="00AA30B6" w:rsidP="00AA30B6">
      <w:pPr>
        <w:rPr>
          <w:b/>
        </w:rPr>
      </w:pPr>
      <w:r w:rsidRPr="00AA30B6">
        <w:rPr>
          <w:b/>
        </w:rPr>
        <w:t>Cálculo de impacto en el presupuesto financiero</w:t>
      </w:r>
    </w:p>
    <w:tbl>
      <w:tblPr>
        <w:tblW w:w="6999" w:type="dxa"/>
        <w:tblInd w:w="55" w:type="dxa"/>
        <w:tblCellMar>
          <w:left w:w="70" w:type="dxa"/>
          <w:right w:w="70" w:type="dxa"/>
        </w:tblCellMar>
        <w:tblLook w:val="04A0"/>
      </w:tblPr>
      <w:tblGrid>
        <w:gridCol w:w="2020"/>
        <w:gridCol w:w="1203"/>
        <w:gridCol w:w="1203"/>
        <w:gridCol w:w="1203"/>
        <w:gridCol w:w="1370"/>
      </w:tblGrid>
      <w:tr w:rsidR="00AA30B6" w:rsidRPr="00AA30B6" w:rsidTr="00AA30B6">
        <w:trPr>
          <w:trHeight w:val="300"/>
        </w:trPr>
        <w:tc>
          <w:tcPr>
            <w:tcW w:w="2020" w:type="dxa"/>
            <w:tcBorders>
              <w:top w:val="nil"/>
              <w:left w:val="nil"/>
              <w:bottom w:val="nil"/>
              <w:right w:val="nil"/>
            </w:tcBorders>
            <w:shd w:val="clear" w:color="auto" w:fill="auto"/>
            <w:noWrap/>
            <w:vAlign w:val="bottom"/>
            <w:hideMark/>
          </w:tcPr>
          <w:p w:rsidR="00AA30B6" w:rsidRPr="00AA30B6" w:rsidRDefault="00AA30B6" w:rsidP="00AA30B6">
            <w:pPr>
              <w:spacing w:after="0" w:line="240" w:lineRule="auto"/>
              <w:jc w:val="left"/>
              <w:rPr>
                <w:rFonts w:ascii="Calibri" w:eastAsia="Times New Roman" w:hAnsi="Calibri" w:cs="Calibri"/>
                <w:color w:val="000000"/>
                <w:lang w:eastAsia="es-AR"/>
              </w:rPr>
            </w:pPr>
          </w:p>
        </w:tc>
        <w:tc>
          <w:tcPr>
            <w:tcW w:w="4979" w:type="dxa"/>
            <w:gridSpan w:val="4"/>
            <w:tcBorders>
              <w:top w:val="single" w:sz="4" w:space="0" w:color="auto"/>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center"/>
              <w:rPr>
                <w:rFonts w:ascii="Calibri" w:eastAsia="Times New Roman" w:hAnsi="Calibri" w:cs="Calibri"/>
                <w:color w:val="FFFFFF"/>
                <w:lang w:eastAsia="es-AR"/>
              </w:rPr>
            </w:pPr>
            <w:r w:rsidRPr="00AA30B6">
              <w:rPr>
                <w:rFonts w:ascii="Calibri" w:eastAsia="Times New Roman" w:hAnsi="Calibri" w:cs="Calibri"/>
                <w:color w:val="FFFFFF"/>
                <w:lang w:eastAsia="es-AR"/>
              </w:rPr>
              <w:t>Período</w:t>
            </w:r>
          </w:p>
        </w:tc>
      </w:tr>
      <w:tr w:rsidR="00AA30B6" w:rsidRPr="00AA30B6" w:rsidTr="00AA30B6">
        <w:trPr>
          <w:trHeight w:val="300"/>
        </w:trPr>
        <w:tc>
          <w:tcPr>
            <w:tcW w:w="2020" w:type="dxa"/>
            <w:tcBorders>
              <w:top w:val="nil"/>
              <w:left w:val="nil"/>
              <w:bottom w:val="nil"/>
              <w:right w:val="nil"/>
            </w:tcBorders>
            <w:shd w:val="clear" w:color="auto" w:fill="auto"/>
            <w:noWrap/>
            <w:vAlign w:val="bottom"/>
            <w:hideMark/>
          </w:tcPr>
          <w:p w:rsidR="00AA30B6" w:rsidRPr="00AA30B6" w:rsidRDefault="00AA30B6" w:rsidP="00AA30B6">
            <w:pPr>
              <w:spacing w:after="0" w:line="240" w:lineRule="auto"/>
              <w:jc w:val="left"/>
              <w:rPr>
                <w:rFonts w:ascii="Calibri" w:eastAsia="Times New Roman" w:hAnsi="Calibri" w:cs="Calibri"/>
                <w:color w:val="000000"/>
                <w:lang w:eastAsia="es-AR"/>
              </w:rPr>
            </w:pPr>
          </w:p>
        </w:tc>
        <w:tc>
          <w:tcPr>
            <w:tcW w:w="1203" w:type="dxa"/>
            <w:tcBorders>
              <w:top w:val="nil"/>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center"/>
              <w:rPr>
                <w:rFonts w:ascii="Calibri" w:eastAsia="Times New Roman" w:hAnsi="Calibri" w:cs="Calibri"/>
                <w:color w:val="FFFFFF"/>
                <w:lang w:eastAsia="es-AR"/>
              </w:rPr>
            </w:pPr>
            <w:r w:rsidRPr="00AA30B6">
              <w:rPr>
                <w:rFonts w:ascii="Calibri" w:eastAsia="Times New Roman" w:hAnsi="Calibri" w:cs="Calibri"/>
                <w:color w:val="FFFFFF"/>
                <w:lang w:eastAsia="es-AR"/>
              </w:rPr>
              <w:t>0</w:t>
            </w:r>
          </w:p>
        </w:tc>
        <w:tc>
          <w:tcPr>
            <w:tcW w:w="1203" w:type="dxa"/>
            <w:tcBorders>
              <w:top w:val="nil"/>
              <w:left w:val="nil"/>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center"/>
              <w:rPr>
                <w:rFonts w:ascii="Calibri" w:eastAsia="Times New Roman" w:hAnsi="Calibri" w:cs="Calibri"/>
                <w:color w:val="FFFFFF"/>
                <w:lang w:eastAsia="es-AR"/>
              </w:rPr>
            </w:pPr>
            <w:r w:rsidRPr="00AA30B6">
              <w:rPr>
                <w:rFonts w:ascii="Calibri" w:eastAsia="Times New Roman" w:hAnsi="Calibri" w:cs="Calibri"/>
                <w:color w:val="FFFFFF"/>
                <w:lang w:eastAsia="es-AR"/>
              </w:rPr>
              <w:t>1 (2013)</w:t>
            </w:r>
          </w:p>
        </w:tc>
        <w:tc>
          <w:tcPr>
            <w:tcW w:w="1203" w:type="dxa"/>
            <w:tcBorders>
              <w:top w:val="nil"/>
              <w:left w:val="nil"/>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center"/>
              <w:rPr>
                <w:rFonts w:ascii="Calibri" w:eastAsia="Times New Roman" w:hAnsi="Calibri" w:cs="Calibri"/>
                <w:color w:val="FFFFFF"/>
                <w:lang w:eastAsia="es-AR"/>
              </w:rPr>
            </w:pPr>
            <w:r w:rsidRPr="00AA30B6">
              <w:rPr>
                <w:rFonts w:ascii="Calibri" w:eastAsia="Times New Roman" w:hAnsi="Calibri" w:cs="Calibri"/>
                <w:color w:val="FFFFFF"/>
                <w:lang w:eastAsia="es-AR"/>
              </w:rPr>
              <w:t>2 (2014)</w:t>
            </w:r>
          </w:p>
        </w:tc>
        <w:tc>
          <w:tcPr>
            <w:tcW w:w="1370" w:type="dxa"/>
            <w:tcBorders>
              <w:top w:val="nil"/>
              <w:left w:val="nil"/>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center"/>
              <w:rPr>
                <w:rFonts w:ascii="Calibri" w:eastAsia="Times New Roman" w:hAnsi="Calibri" w:cs="Calibri"/>
                <w:color w:val="FFFFFF"/>
                <w:lang w:eastAsia="es-AR"/>
              </w:rPr>
            </w:pPr>
            <w:r w:rsidRPr="00AA30B6">
              <w:rPr>
                <w:rFonts w:ascii="Calibri" w:eastAsia="Times New Roman" w:hAnsi="Calibri" w:cs="Calibri"/>
                <w:color w:val="FFFFFF"/>
                <w:lang w:eastAsia="es-AR"/>
              </w:rPr>
              <w:t>3 (2015)</w:t>
            </w:r>
          </w:p>
        </w:tc>
      </w:tr>
      <w:tr w:rsidR="00AA30B6" w:rsidRPr="00AA30B6" w:rsidTr="00AA30B6">
        <w:trPr>
          <w:trHeight w:val="300"/>
        </w:trPr>
        <w:tc>
          <w:tcPr>
            <w:tcW w:w="2020" w:type="dxa"/>
            <w:tcBorders>
              <w:top w:val="single" w:sz="4" w:space="0" w:color="auto"/>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Ingresos</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$ 0</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$ 677.700</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$ 944.980</w:t>
            </w:r>
          </w:p>
        </w:tc>
        <w:tc>
          <w:tcPr>
            <w:tcW w:w="1370"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$ 1.566.375</w:t>
            </w:r>
          </w:p>
        </w:tc>
      </w:tr>
      <w:tr w:rsidR="00AA30B6" w:rsidRPr="00AA30B6" w:rsidTr="00AA30B6">
        <w:trPr>
          <w:trHeight w:val="300"/>
        </w:trPr>
        <w:tc>
          <w:tcPr>
            <w:tcW w:w="2020" w:type="dxa"/>
            <w:tcBorders>
              <w:top w:val="nil"/>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Egresos</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$ 0</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-$ 726.532</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-$ 858.562</w:t>
            </w:r>
          </w:p>
        </w:tc>
        <w:tc>
          <w:tcPr>
            <w:tcW w:w="1370"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-$ 1.120.087</w:t>
            </w:r>
          </w:p>
        </w:tc>
      </w:tr>
      <w:tr w:rsidR="00AA30B6" w:rsidRPr="00AA30B6" w:rsidTr="00AA30B6">
        <w:trPr>
          <w:trHeight w:val="300"/>
        </w:trPr>
        <w:tc>
          <w:tcPr>
            <w:tcW w:w="2020" w:type="dxa"/>
            <w:tcBorders>
              <w:top w:val="nil"/>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UAII</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$ 0</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-$ 48.832</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$ 86.418</w:t>
            </w:r>
          </w:p>
        </w:tc>
        <w:tc>
          <w:tcPr>
            <w:tcW w:w="1370"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$ 446.288</w:t>
            </w:r>
          </w:p>
        </w:tc>
      </w:tr>
      <w:tr w:rsidR="00AA30B6" w:rsidRPr="00AA30B6" w:rsidTr="00AA30B6">
        <w:trPr>
          <w:trHeight w:val="300"/>
        </w:trPr>
        <w:tc>
          <w:tcPr>
            <w:tcW w:w="2020" w:type="dxa"/>
            <w:tcBorders>
              <w:top w:val="nil"/>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IIBB</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$ 0</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-$ 20.331</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-$ 28.349</w:t>
            </w:r>
          </w:p>
        </w:tc>
        <w:tc>
          <w:tcPr>
            <w:tcW w:w="1370"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-$ 46.991</w:t>
            </w:r>
          </w:p>
        </w:tc>
      </w:tr>
      <w:tr w:rsidR="00AA30B6" w:rsidRPr="00AA30B6" w:rsidTr="00AA30B6">
        <w:trPr>
          <w:trHeight w:val="300"/>
        </w:trPr>
        <w:tc>
          <w:tcPr>
            <w:tcW w:w="2020" w:type="dxa"/>
            <w:tcBorders>
              <w:top w:val="nil"/>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IIGG</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$ 0</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c>
          <w:tcPr>
            <w:tcW w:w="1370"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-$ 20.324</w:t>
            </w:r>
          </w:p>
        </w:tc>
      </w:tr>
      <w:tr w:rsidR="00AA30B6" w:rsidRPr="00AA30B6" w:rsidTr="00AA30B6">
        <w:trPr>
          <w:trHeight w:val="300"/>
        </w:trPr>
        <w:tc>
          <w:tcPr>
            <w:tcW w:w="2020" w:type="dxa"/>
            <w:tcBorders>
              <w:top w:val="nil"/>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UDI</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$ 0</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-$ 69.163</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$ 58.069</w:t>
            </w:r>
          </w:p>
        </w:tc>
        <w:tc>
          <w:tcPr>
            <w:tcW w:w="1370"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$ 378.972</w:t>
            </w:r>
          </w:p>
        </w:tc>
      </w:tr>
      <w:tr w:rsidR="00AA30B6" w:rsidRPr="00AA30B6" w:rsidTr="00AA30B6">
        <w:trPr>
          <w:trHeight w:val="300"/>
        </w:trPr>
        <w:tc>
          <w:tcPr>
            <w:tcW w:w="2020" w:type="dxa"/>
            <w:tcBorders>
              <w:top w:val="nil"/>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Inversiones</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-$ 127.000</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c>
          <w:tcPr>
            <w:tcW w:w="1203"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c>
          <w:tcPr>
            <w:tcW w:w="1370"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r>
      <w:tr w:rsidR="00AA30B6" w:rsidRPr="00AA30B6" w:rsidTr="00AA30B6">
        <w:trPr>
          <w:trHeight w:val="300"/>
        </w:trPr>
        <w:tc>
          <w:tcPr>
            <w:tcW w:w="2020" w:type="dxa"/>
            <w:tcBorders>
              <w:top w:val="nil"/>
              <w:left w:val="nil"/>
              <w:bottom w:val="nil"/>
              <w:right w:val="nil"/>
            </w:tcBorders>
            <w:shd w:val="clear" w:color="auto" w:fill="auto"/>
            <w:noWrap/>
            <w:vAlign w:val="bottom"/>
            <w:hideMark/>
          </w:tcPr>
          <w:p w:rsidR="00AA30B6" w:rsidRPr="00AA30B6" w:rsidRDefault="00AA30B6" w:rsidP="00AA30B6">
            <w:pPr>
              <w:spacing w:after="0" w:line="240" w:lineRule="auto"/>
              <w:jc w:val="left"/>
              <w:rPr>
                <w:rFonts w:ascii="Calibri" w:eastAsia="Times New Roman" w:hAnsi="Calibri" w:cs="Calibri"/>
                <w:color w:val="000000"/>
                <w:lang w:eastAsia="es-AR"/>
              </w:rPr>
            </w:pPr>
          </w:p>
        </w:tc>
        <w:tc>
          <w:tcPr>
            <w:tcW w:w="1203" w:type="dxa"/>
            <w:tcBorders>
              <w:top w:val="nil"/>
              <w:left w:val="nil"/>
              <w:bottom w:val="nil"/>
              <w:right w:val="nil"/>
            </w:tcBorders>
            <w:shd w:val="clear" w:color="auto" w:fill="auto"/>
            <w:noWrap/>
            <w:vAlign w:val="bottom"/>
            <w:hideMark/>
          </w:tcPr>
          <w:p w:rsidR="00AA30B6" w:rsidRPr="00AA30B6" w:rsidRDefault="00AA30B6" w:rsidP="00AA30B6">
            <w:pPr>
              <w:spacing w:after="0" w:line="240" w:lineRule="auto"/>
              <w:jc w:val="left"/>
              <w:rPr>
                <w:rFonts w:ascii="Calibri" w:eastAsia="Times New Roman" w:hAnsi="Calibri" w:cs="Calibri"/>
                <w:color w:val="000000"/>
                <w:lang w:eastAsia="es-AR"/>
              </w:rPr>
            </w:pPr>
          </w:p>
        </w:tc>
        <w:tc>
          <w:tcPr>
            <w:tcW w:w="1203" w:type="dxa"/>
            <w:tcBorders>
              <w:top w:val="nil"/>
              <w:left w:val="nil"/>
              <w:bottom w:val="nil"/>
              <w:right w:val="nil"/>
            </w:tcBorders>
            <w:shd w:val="clear" w:color="auto" w:fill="auto"/>
            <w:noWrap/>
            <w:vAlign w:val="bottom"/>
            <w:hideMark/>
          </w:tcPr>
          <w:p w:rsidR="00AA30B6" w:rsidRPr="00AA30B6" w:rsidRDefault="00AA30B6" w:rsidP="00AA30B6">
            <w:pPr>
              <w:spacing w:after="0" w:line="240" w:lineRule="auto"/>
              <w:jc w:val="left"/>
              <w:rPr>
                <w:rFonts w:ascii="Calibri" w:eastAsia="Times New Roman" w:hAnsi="Calibri" w:cs="Calibri"/>
                <w:color w:val="000000"/>
                <w:lang w:eastAsia="es-AR"/>
              </w:rPr>
            </w:pPr>
          </w:p>
        </w:tc>
        <w:tc>
          <w:tcPr>
            <w:tcW w:w="1203" w:type="dxa"/>
            <w:tcBorders>
              <w:top w:val="nil"/>
              <w:left w:val="nil"/>
              <w:bottom w:val="nil"/>
              <w:right w:val="nil"/>
            </w:tcBorders>
            <w:shd w:val="clear" w:color="auto" w:fill="auto"/>
            <w:noWrap/>
            <w:vAlign w:val="bottom"/>
            <w:hideMark/>
          </w:tcPr>
          <w:p w:rsidR="00AA30B6" w:rsidRPr="00AA30B6" w:rsidRDefault="00AA30B6" w:rsidP="00AA30B6">
            <w:pPr>
              <w:spacing w:after="0" w:line="240" w:lineRule="auto"/>
              <w:jc w:val="left"/>
              <w:rPr>
                <w:rFonts w:ascii="Calibri" w:eastAsia="Times New Roman" w:hAnsi="Calibri" w:cs="Calibri"/>
                <w:color w:val="000000"/>
                <w:lang w:eastAsia="es-AR"/>
              </w:rPr>
            </w:pPr>
          </w:p>
        </w:tc>
        <w:tc>
          <w:tcPr>
            <w:tcW w:w="1370" w:type="dxa"/>
            <w:tcBorders>
              <w:top w:val="nil"/>
              <w:left w:val="nil"/>
              <w:bottom w:val="nil"/>
              <w:right w:val="nil"/>
            </w:tcBorders>
            <w:shd w:val="clear" w:color="auto" w:fill="auto"/>
            <w:noWrap/>
            <w:vAlign w:val="bottom"/>
            <w:hideMark/>
          </w:tcPr>
          <w:p w:rsidR="00AA30B6" w:rsidRPr="00AA30B6" w:rsidRDefault="00AA30B6" w:rsidP="00AA30B6">
            <w:pPr>
              <w:spacing w:after="0" w:line="240" w:lineRule="auto"/>
              <w:jc w:val="left"/>
              <w:rPr>
                <w:rFonts w:ascii="Calibri" w:eastAsia="Times New Roman" w:hAnsi="Calibri" w:cs="Calibri"/>
                <w:color w:val="000000"/>
                <w:lang w:eastAsia="es-AR"/>
              </w:rPr>
            </w:pPr>
          </w:p>
        </w:tc>
      </w:tr>
      <w:tr w:rsidR="00AA30B6" w:rsidRPr="00AA30B6" w:rsidTr="00AA30B6">
        <w:trPr>
          <w:trHeight w:val="300"/>
        </w:trPr>
        <w:tc>
          <w:tcPr>
            <w:tcW w:w="2020" w:type="dxa"/>
            <w:tcBorders>
              <w:top w:val="nil"/>
              <w:left w:val="nil"/>
              <w:bottom w:val="nil"/>
              <w:right w:val="nil"/>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Flujo de Fondos</w:t>
            </w:r>
          </w:p>
        </w:tc>
        <w:tc>
          <w:tcPr>
            <w:tcW w:w="1203" w:type="dxa"/>
            <w:tcBorders>
              <w:top w:val="single" w:sz="4" w:space="0" w:color="auto"/>
              <w:left w:val="single" w:sz="4" w:space="0" w:color="auto"/>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-$ 127.000</w:t>
            </w:r>
          </w:p>
        </w:tc>
        <w:tc>
          <w:tcPr>
            <w:tcW w:w="1203" w:type="dxa"/>
            <w:tcBorders>
              <w:top w:val="single" w:sz="4" w:space="0" w:color="auto"/>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-$ 69.163</w:t>
            </w:r>
          </w:p>
        </w:tc>
        <w:tc>
          <w:tcPr>
            <w:tcW w:w="1203" w:type="dxa"/>
            <w:tcBorders>
              <w:top w:val="single" w:sz="4" w:space="0" w:color="auto"/>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$ 58.069</w:t>
            </w:r>
          </w:p>
        </w:tc>
        <w:tc>
          <w:tcPr>
            <w:tcW w:w="1370" w:type="dxa"/>
            <w:tcBorders>
              <w:top w:val="single" w:sz="4" w:space="0" w:color="auto"/>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$ 378.972</w:t>
            </w:r>
          </w:p>
        </w:tc>
      </w:tr>
    </w:tbl>
    <w:p w:rsidR="00AA30B6" w:rsidRPr="00777E18" w:rsidRDefault="00AA30B6" w:rsidP="00AA30B6"/>
    <w:tbl>
      <w:tblPr>
        <w:tblW w:w="3060" w:type="dxa"/>
        <w:tblInd w:w="55" w:type="dxa"/>
        <w:tblCellMar>
          <w:left w:w="70" w:type="dxa"/>
          <w:right w:w="70" w:type="dxa"/>
        </w:tblCellMar>
        <w:tblLook w:val="04A0"/>
      </w:tblPr>
      <w:tblGrid>
        <w:gridCol w:w="2100"/>
        <w:gridCol w:w="960"/>
      </w:tblGrid>
      <w:tr w:rsidR="00AA30B6" w:rsidRPr="00AA30B6" w:rsidTr="00AA30B6">
        <w:trPr>
          <w:trHeight w:val="300"/>
        </w:trPr>
        <w:tc>
          <w:tcPr>
            <w:tcW w:w="2100" w:type="dxa"/>
            <w:tcBorders>
              <w:top w:val="nil"/>
              <w:left w:val="nil"/>
              <w:bottom w:val="nil"/>
              <w:right w:val="nil"/>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Tasa de Corte</w:t>
            </w:r>
          </w:p>
        </w:tc>
        <w:tc>
          <w:tcPr>
            <w:tcW w:w="960" w:type="dxa"/>
            <w:tcBorders>
              <w:top w:val="single" w:sz="4" w:space="0" w:color="auto"/>
              <w:left w:val="single" w:sz="4" w:space="0" w:color="auto"/>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40%</w:t>
            </w:r>
          </w:p>
        </w:tc>
      </w:tr>
      <w:tr w:rsidR="00AA30B6" w:rsidRPr="00AA30B6" w:rsidTr="00AA30B6">
        <w:trPr>
          <w:trHeight w:val="300"/>
        </w:trPr>
        <w:tc>
          <w:tcPr>
            <w:tcW w:w="2100" w:type="dxa"/>
            <w:tcBorders>
              <w:top w:val="nil"/>
              <w:left w:val="nil"/>
              <w:bottom w:val="nil"/>
              <w:right w:val="nil"/>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VAN</w:t>
            </w:r>
          </w:p>
        </w:tc>
        <w:tc>
          <w:tcPr>
            <w:tcW w:w="960" w:type="dxa"/>
            <w:tcBorders>
              <w:top w:val="nil"/>
              <w:left w:val="single" w:sz="4" w:space="0" w:color="auto"/>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-$ 6.190</w:t>
            </w:r>
          </w:p>
        </w:tc>
      </w:tr>
      <w:tr w:rsidR="00AA30B6" w:rsidRPr="00AA30B6" w:rsidTr="00AA30B6">
        <w:trPr>
          <w:trHeight w:val="300"/>
        </w:trPr>
        <w:tc>
          <w:tcPr>
            <w:tcW w:w="2100" w:type="dxa"/>
            <w:tcBorders>
              <w:top w:val="nil"/>
              <w:left w:val="nil"/>
              <w:bottom w:val="nil"/>
              <w:right w:val="nil"/>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TIR</w:t>
            </w:r>
          </w:p>
        </w:tc>
        <w:tc>
          <w:tcPr>
            <w:tcW w:w="960" w:type="dxa"/>
            <w:tcBorders>
              <w:top w:val="nil"/>
              <w:left w:val="single" w:sz="4" w:space="0" w:color="auto"/>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37,25%</w:t>
            </w:r>
          </w:p>
        </w:tc>
      </w:tr>
    </w:tbl>
    <w:p w:rsidR="00AA30B6" w:rsidRDefault="00AA30B6" w:rsidP="00AA30B6"/>
    <w:p w:rsidR="00AA30B6" w:rsidRDefault="00AA30B6" w:rsidP="00AA30B6"/>
    <w:p w:rsidR="00AA30B6" w:rsidRDefault="00AA30B6" w:rsidP="00AA30B6"/>
    <w:p w:rsidR="00AA30B6" w:rsidRDefault="00AA30B6" w:rsidP="00AA30B6"/>
    <w:p w:rsidR="006C19A2" w:rsidRDefault="006C19A2" w:rsidP="008F04BF"/>
    <w:p w:rsidR="00AA30B6" w:rsidRDefault="00AA30B6" w:rsidP="008F04BF"/>
    <w:p w:rsidR="00AA30B6" w:rsidRDefault="00AA30B6" w:rsidP="008F04BF"/>
    <w:p w:rsidR="00AA30B6" w:rsidRDefault="00AA30B6" w:rsidP="008F04BF"/>
    <w:p w:rsidR="00AA30B6" w:rsidRDefault="00AA30B6" w:rsidP="008F04BF"/>
    <w:p w:rsidR="00AA30B6" w:rsidRDefault="00AA30B6" w:rsidP="008F04BF"/>
    <w:p w:rsidR="00AA30B6" w:rsidRDefault="00AA30B6" w:rsidP="008F04BF"/>
    <w:p w:rsidR="006C19A2" w:rsidRDefault="00AA30B6" w:rsidP="00AA30B6">
      <w:pPr>
        <w:pStyle w:val="Ttulo2"/>
      </w:pPr>
      <w:bookmarkStart w:id="239" w:name="_Toc372545715"/>
      <w:r>
        <w:lastRenderedPageBreak/>
        <w:t xml:space="preserve">8.11 </w:t>
      </w:r>
      <w:r w:rsidR="006C19A2">
        <w:t>Plan de Contingencia</w:t>
      </w:r>
      <w:bookmarkEnd w:id="239"/>
    </w:p>
    <w:p w:rsidR="006C19A2" w:rsidRDefault="006C19A2" w:rsidP="008F04BF">
      <w:r>
        <w:t>A partir de lo analizado se propone un plan de contingencia para asegurar que, ante este supuesto, el proyecto sea aún viable.</w:t>
      </w:r>
    </w:p>
    <w:p w:rsidR="006C19A2" w:rsidRDefault="006C19A2" w:rsidP="008F04BF">
      <w:r>
        <w:t xml:space="preserve">La acción propuesta es una reducción del salario del Dueño, el cual cumple también función de </w:t>
      </w:r>
      <w:r w:rsidR="0018359F">
        <w:t>Gerente General a $ 7 500. Esto, teniendo en cuenta el 26% correspondiente a los aportes patronales significaría, anualmente una diferencia de $ 40.600</w:t>
      </w:r>
    </w:p>
    <w:p w:rsidR="0018359F" w:rsidRDefault="0018359F" w:rsidP="008F04BF">
      <w:r>
        <w:t>Además, al incorporar el Ejecutivo de Cuentas el sueldo a pagar será de $ 4.500 significando una diferencia anual de $ 11.368</w:t>
      </w:r>
      <w:r w:rsidR="00AC2B8C">
        <w:t>.</w:t>
      </w:r>
    </w:p>
    <w:p w:rsidR="00AC2B8C" w:rsidRDefault="00AC2B8C" w:rsidP="008F04BF">
      <w:r>
        <w:t>En conjunto, la reducción de costos ascendería a $ 51.968 quedando formado de la siguiente forma el presupuesto:</w:t>
      </w:r>
    </w:p>
    <w:tbl>
      <w:tblPr>
        <w:tblW w:w="9281" w:type="dxa"/>
        <w:tblInd w:w="55" w:type="dxa"/>
        <w:tblCellMar>
          <w:left w:w="70" w:type="dxa"/>
          <w:right w:w="70" w:type="dxa"/>
        </w:tblCellMar>
        <w:tblLook w:val="04A0"/>
      </w:tblPr>
      <w:tblGrid>
        <w:gridCol w:w="1980"/>
        <w:gridCol w:w="1751"/>
        <w:gridCol w:w="1751"/>
        <w:gridCol w:w="1751"/>
        <w:gridCol w:w="2048"/>
      </w:tblGrid>
      <w:tr w:rsidR="00AA30B6" w:rsidRPr="00AA30B6" w:rsidTr="00AA30B6">
        <w:trPr>
          <w:trHeight w:val="300"/>
        </w:trPr>
        <w:tc>
          <w:tcPr>
            <w:tcW w:w="1980" w:type="dxa"/>
            <w:tcBorders>
              <w:top w:val="nil"/>
              <w:left w:val="nil"/>
              <w:bottom w:val="nil"/>
              <w:right w:val="nil"/>
            </w:tcBorders>
            <w:shd w:val="clear" w:color="auto" w:fill="auto"/>
            <w:noWrap/>
            <w:vAlign w:val="bottom"/>
            <w:hideMark/>
          </w:tcPr>
          <w:p w:rsidR="00AA30B6" w:rsidRPr="00AA30B6" w:rsidRDefault="00AA30B6" w:rsidP="00AA30B6">
            <w:pPr>
              <w:spacing w:after="0" w:line="240" w:lineRule="auto"/>
              <w:jc w:val="left"/>
              <w:rPr>
                <w:rFonts w:ascii="Calibri" w:eastAsia="Times New Roman" w:hAnsi="Calibri" w:cs="Calibri"/>
                <w:color w:val="000000"/>
                <w:lang w:eastAsia="es-AR"/>
              </w:rPr>
            </w:pPr>
          </w:p>
        </w:tc>
        <w:tc>
          <w:tcPr>
            <w:tcW w:w="7301" w:type="dxa"/>
            <w:gridSpan w:val="4"/>
            <w:tcBorders>
              <w:top w:val="single" w:sz="4" w:space="0" w:color="auto"/>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center"/>
              <w:rPr>
                <w:rFonts w:ascii="Calibri" w:eastAsia="Times New Roman" w:hAnsi="Calibri" w:cs="Calibri"/>
                <w:color w:val="FFFFFF"/>
                <w:lang w:eastAsia="es-AR"/>
              </w:rPr>
            </w:pPr>
            <w:r w:rsidRPr="00AA30B6">
              <w:rPr>
                <w:rFonts w:ascii="Calibri" w:eastAsia="Times New Roman" w:hAnsi="Calibri" w:cs="Calibri"/>
                <w:color w:val="FFFFFF"/>
                <w:lang w:eastAsia="es-AR"/>
              </w:rPr>
              <w:t>Período</w:t>
            </w:r>
          </w:p>
        </w:tc>
      </w:tr>
      <w:tr w:rsidR="00AA30B6" w:rsidRPr="00AA30B6" w:rsidTr="00AA30B6">
        <w:trPr>
          <w:trHeight w:val="300"/>
        </w:trPr>
        <w:tc>
          <w:tcPr>
            <w:tcW w:w="1980" w:type="dxa"/>
            <w:tcBorders>
              <w:top w:val="nil"/>
              <w:left w:val="nil"/>
              <w:bottom w:val="nil"/>
              <w:right w:val="nil"/>
            </w:tcBorders>
            <w:shd w:val="clear" w:color="auto" w:fill="auto"/>
            <w:noWrap/>
            <w:vAlign w:val="bottom"/>
            <w:hideMark/>
          </w:tcPr>
          <w:p w:rsidR="00AA30B6" w:rsidRPr="00AA30B6" w:rsidRDefault="00AA30B6" w:rsidP="00AA30B6">
            <w:pPr>
              <w:spacing w:after="0" w:line="240" w:lineRule="auto"/>
              <w:jc w:val="left"/>
              <w:rPr>
                <w:rFonts w:ascii="Calibri" w:eastAsia="Times New Roman" w:hAnsi="Calibri" w:cs="Calibri"/>
                <w:color w:val="000000"/>
                <w:lang w:eastAsia="es-AR"/>
              </w:rPr>
            </w:pPr>
          </w:p>
        </w:tc>
        <w:tc>
          <w:tcPr>
            <w:tcW w:w="1751" w:type="dxa"/>
            <w:tcBorders>
              <w:top w:val="nil"/>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center"/>
              <w:rPr>
                <w:rFonts w:ascii="Calibri" w:eastAsia="Times New Roman" w:hAnsi="Calibri" w:cs="Calibri"/>
                <w:color w:val="FFFFFF"/>
                <w:lang w:eastAsia="es-AR"/>
              </w:rPr>
            </w:pPr>
            <w:r w:rsidRPr="00AA30B6">
              <w:rPr>
                <w:rFonts w:ascii="Calibri" w:eastAsia="Times New Roman" w:hAnsi="Calibri" w:cs="Calibri"/>
                <w:color w:val="FFFFFF"/>
                <w:lang w:eastAsia="es-AR"/>
              </w:rPr>
              <w:t>0</w:t>
            </w:r>
          </w:p>
        </w:tc>
        <w:tc>
          <w:tcPr>
            <w:tcW w:w="1751" w:type="dxa"/>
            <w:tcBorders>
              <w:top w:val="nil"/>
              <w:left w:val="nil"/>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center"/>
              <w:rPr>
                <w:rFonts w:ascii="Calibri" w:eastAsia="Times New Roman" w:hAnsi="Calibri" w:cs="Calibri"/>
                <w:color w:val="FFFFFF"/>
                <w:lang w:eastAsia="es-AR"/>
              </w:rPr>
            </w:pPr>
            <w:r w:rsidRPr="00AA30B6">
              <w:rPr>
                <w:rFonts w:ascii="Calibri" w:eastAsia="Times New Roman" w:hAnsi="Calibri" w:cs="Calibri"/>
                <w:color w:val="FFFFFF"/>
                <w:lang w:eastAsia="es-AR"/>
              </w:rPr>
              <w:t>1 (2013)</w:t>
            </w:r>
          </w:p>
        </w:tc>
        <w:tc>
          <w:tcPr>
            <w:tcW w:w="1751" w:type="dxa"/>
            <w:tcBorders>
              <w:top w:val="nil"/>
              <w:left w:val="nil"/>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center"/>
              <w:rPr>
                <w:rFonts w:ascii="Calibri" w:eastAsia="Times New Roman" w:hAnsi="Calibri" w:cs="Calibri"/>
                <w:color w:val="FFFFFF"/>
                <w:lang w:eastAsia="es-AR"/>
              </w:rPr>
            </w:pPr>
            <w:r w:rsidRPr="00AA30B6">
              <w:rPr>
                <w:rFonts w:ascii="Calibri" w:eastAsia="Times New Roman" w:hAnsi="Calibri" w:cs="Calibri"/>
                <w:color w:val="FFFFFF"/>
                <w:lang w:eastAsia="es-AR"/>
              </w:rPr>
              <w:t>2 (2014)</w:t>
            </w:r>
          </w:p>
        </w:tc>
        <w:tc>
          <w:tcPr>
            <w:tcW w:w="2048" w:type="dxa"/>
            <w:tcBorders>
              <w:top w:val="nil"/>
              <w:left w:val="nil"/>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center"/>
              <w:rPr>
                <w:rFonts w:ascii="Calibri" w:eastAsia="Times New Roman" w:hAnsi="Calibri" w:cs="Calibri"/>
                <w:color w:val="FFFFFF"/>
                <w:lang w:eastAsia="es-AR"/>
              </w:rPr>
            </w:pPr>
            <w:r w:rsidRPr="00AA30B6">
              <w:rPr>
                <w:rFonts w:ascii="Calibri" w:eastAsia="Times New Roman" w:hAnsi="Calibri" w:cs="Calibri"/>
                <w:color w:val="FFFFFF"/>
                <w:lang w:eastAsia="es-AR"/>
              </w:rPr>
              <w:t>3 (2015)</w:t>
            </w:r>
          </w:p>
        </w:tc>
      </w:tr>
      <w:tr w:rsidR="00AA30B6" w:rsidRPr="00AA30B6" w:rsidTr="00AA30B6">
        <w:trPr>
          <w:trHeight w:val="300"/>
        </w:trPr>
        <w:tc>
          <w:tcPr>
            <w:tcW w:w="1980" w:type="dxa"/>
            <w:tcBorders>
              <w:top w:val="single" w:sz="4" w:space="0" w:color="auto"/>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Ingresos</w:t>
            </w:r>
          </w:p>
        </w:tc>
        <w:tc>
          <w:tcPr>
            <w:tcW w:w="1751"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c>
          <w:tcPr>
            <w:tcW w:w="1751"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$ 677.700</w:t>
            </w:r>
          </w:p>
        </w:tc>
        <w:tc>
          <w:tcPr>
            <w:tcW w:w="1751"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$ 944.980</w:t>
            </w:r>
          </w:p>
        </w:tc>
        <w:tc>
          <w:tcPr>
            <w:tcW w:w="2048"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$ 1.488.056</w:t>
            </w:r>
          </w:p>
        </w:tc>
      </w:tr>
      <w:tr w:rsidR="00AA30B6" w:rsidRPr="00AA30B6" w:rsidTr="00AA30B6">
        <w:trPr>
          <w:trHeight w:val="300"/>
        </w:trPr>
        <w:tc>
          <w:tcPr>
            <w:tcW w:w="1980" w:type="dxa"/>
            <w:tcBorders>
              <w:top w:val="nil"/>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Egresos</w:t>
            </w:r>
          </w:p>
        </w:tc>
        <w:tc>
          <w:tcPr>
            <w:tcW w:w="1751"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c>
          <w:tcPr>
            <w:tcW w:w="1751"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-$ 726.532</w:t>
            </w:r>
          </w:p>
        </w:tc>
        <w:tc>
          <w:tcPr>
            <w:tcW w:w="1751"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-$ 858.562</w:t>
            </w:r>
          </w:p>
        </w:tc>
        <w:tc>
          <w:tcPr>
            <w:tcW w:w="2048"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-$ 1.004.288</w:t>
            </w:r>
          </w:p>
        </w:tc>
      </w:tr>
      <w:tr w:rsidR="00AA30B6" w:rsidRPr="00AA30B6" w:rsidTr="00AA30B6">
        <w:trPr>
          <w:trHeight w:val="285"/>
        </w:trPr>
        <w:tc>
          <w:tcPr>
            <w:tcW w:w="1980" w:type="dxa"/>
            <w:tcBorders>
              <w:top w:val="nil"/>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UAII</w:t>
            </w:r>
          </w:p>
        </w:tc>
        <w:tc>
          <w:tcPr>
            <w:tcW w:w="1751"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c>
          <w:tcPr>
            <w:tcW w:w="1751"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-$ 48.832</w:t>
            </w:r>
          </w:p>
        </w:tc>
        <w:tc>
          <w:tcPr>
            <w:tcW w:w="1751"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$ 86.418</w:t>
            </w:r>
          </w:p>
        </w:tc>
        <w:tc>
          <w:tcPr>
            <w:tcW w:w="2048"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$ 483.768</w:t>
            </w:r>
          </w:p>
        </w:tc>
      </w:tr>
      <w:tr w:rsidR="00AA30B6" w:rsidRPr="00AA30B6" w:rsidTr="00AA30B6">
        <w:trPr>
          <w:trHeight w:val="225"/>
        </w:trPr>
        <w:tc>
          <w:tcPr>
            <w:tcW w:w="1980" w:type="dxa"/>
            <w:tcBorders>
              <w:top w:val="nil"/>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IIBB</w:t>
            </w:r>
          </w:p>
        </w:tc>
        <w:tc>
          <w:tcPr>
            <w:tcW w:w="1751"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c>
          <w:tcPr>
            <w:tcW w:w="1751"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-$ 20.331</w:t>
            </w:r>
          </w:p>
        </w:tc>
        <w:tc>
          <w:tcPr>
            <w:tcW w:w="1751"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-$ 28.349</w:t>
            </w:r>
          </w:p>
        </w:tc>
        <w:tc>
          <w:tcPr>
            <w:tcW w:w="2048"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-$ 44.642</w:t>
            </w:r>
          </w:p>
        </w:tc>
      </w:tr>
      <w:tr w:rsidR="00AA30B6" w:rsidRPr="00AA30B6" w:rsidTr="00AA30B6">
        <w:trPr>
          <w:trHeight w:val="300"/>
        </w:trPr>
        <w:tc>
          <w:tcPr>
            <w:tcW w:w="1980" w:type="dxa"/>
            <w:tcBorders>
              <w:top w:val="nil"/>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IIGG</w:t>
            </w:r>
          </w:p>
        </w:tc>
        <w:tc>
          <w:tcPr>
            <w:tcW w:w="1751"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c>
          <w:tcPr>
            <w:tcW w:w="1751"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c>
          <w:tcPr>
            <w:tcW w:w="1751"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c>
          <w:tcPr>
            <w:tcW w:w="2048"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-$ 16.929</w:t>
            </w:r>
          </w:p>
        </w:tc>
      </w:tr>
      <w:tr w:rsidR="00AA30B6" w:rsidRPr="00AA30B6" w:rsidTr="00AA30B6">
        <w:trPr>
          <w:trHeight w:val="300"/>
        </w:trPr>
        <w:tc>
          <w:tcPr>
            <w:tcW w:w="1980" w:type="dxa"/>
            <w:tcBorders>
              <w:top w:val="nil"/>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UDI</w:t>
            </w:r>
          </w:p>
        </w:tc>
        <w:tc>
          <w:tcPr>
            <w:tcW w:w="1751"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c>
          <w:tcPr>
            <w:tcW w:w="1751"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-$ 69.163</w:t>
            </w:r>
          </w:p>
        </w:tc>
        <w:tc>
          <w:tcPr>
            <w:tcW w:w="1751"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$ 58.069</w:t>
            </w:r>
          </w:p>
        </w:tc>
        <w:tc>
          <w:tcPr>
            <w:tcW w:w="2048"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$ 422.198</w:t>
            </w:r>
          </w:p>
        </w:tc>
      </w:tr>
      <w:tr w:rsidR="00AA30B6" w:rsidRPr="00AA30B6" w:rsidTr="00AA30B6">
        <w:trPr>
          <w:trHeight w:val="300"/>
        </w:trPr>
        <w:tc>
          <w:tcPr>
            <w:tcW w:w="1980" w:type="dxa"/>
            <w:tcBorders>
              <w:top w:val="nil"/>
              <w:left w:val="single" w:sz="4" w:space="0" w:color="auto"/>
              <w:bottom w:val="single" w:sz="4" w:space="0" w:color="auto"/>
              <w:right w:val="single" w:sz="4" w:space="0" w:color="auto"/>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Inversiones</w:t>
            </w:r>
          </w:p>
        </w:tc>
        <w:tc>
          <w:tcPr>
            <w:tcW w:w="1751"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-$ 127.000</w:t>
            </w:r>
          </w:p>
        </w:tc>
        <w:tc>
          <w:tcPr>
            <w:tcW w:w="1751"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c>
          <w:tcPr>
            <w:tcW w:w="1751"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c>
          <w:tcPr>
            <w:tcW w:w="2048" w:type="dxa"/>
            <w:tcBorders>
              <w:top w:val="nil"/>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w:t>
            </w:r>
          </w:p>
        </w:tc>
      </w:tr>
      <w:tr w:rsidR="00AA30B6" w:rsidRPr="00AA30B6" w:rsidTr="00AA30B6">
        <w:trPr>
          <w:trHeight w:val="300"/>
        </w:trPr>
        <w:tc>
          <w:tcPr>
            <w:tcW w:w="1980" w:type="dxa"/>
            <w:tcBorders>
              <w:top w:val="nil"/>
              <w:left w:val="nil"/>
              <w:bottom w:val="nil"/>
              <w:right w:val="nil"/>
            </w:tcBorders>
            <w:shd w:val="clear" w:color="auto" w:fill="auto"/>
            <w:noWrap/>
            <w:vAlign w:val="bottom"/>
            <w:hideMark/>
          </w:tcPr>
          <w:p w:rsidR="00AA30B6" w:rsidRPr="00AA30B6" w:rsidRDefault="00AA30B6" w:rsidP="00AA30B6">
            <w:pPr>
              <w:spacing w:after="0" w:line="240" w:lineRule="auto"/>
              <w:jc w:val="left"/>
              <w:rPr>
                <w:rFonts w:ascii="Calibri" w:eastAsia="Times New Roman" w:hAnsi="Calibri" w:cs="Calibri"/>
                <w:color w:val="000000"/>
                <w:lang w:eastAsia="es-AR"/>
              </w:rPr>
            </w:pPr>
          </w:p>
        </w:tc>
        <w:tc>
          <w:tcPr>
            <w:tcW w:w="1751" w:type="dxa"/>
            <w:tcBorders>
              <w:top w:val="nil"/>
              <w:left w:val="nil"/>
              <w:bottom w:val="nil"/>
              <w:right w:val="nil"/>
            </w:tcBorders>
            <w:shd w:val="clear" w:color="auto" w:fill="auto"/>
            <w:noWrap/>
            <w:vAlign w:val="bottom"/>
            <w:hideMark/>
          </w:tcPr>
          <w:p w:rsidR="00AA30B6" w:rsidRPr="00AA30B6" w:rsidRDefault="00AA30B6" w:rsidP="00AA30B6">
            <w:pPr>
              <w:spacing w:after="0" w:line="240" w:lineRule="auto"/>
              <w:jc w:val="left"/>
              <w:rPr>
                <w:rFonts w:ascii="Calibri" w:eastAsia="Times New Roman" w:hAnsi="Calibri" w:cs="Calibri"/>
                <w:color w:val="000000"/>
                <w:lang w:eastAsia="es-AR"/>
              </w:rPr>
            </w:pPr>
          </w:p>
        </w:tc>
        <w:tc>
          <w:tcPr>
            <w:tcW w:w="1751" w:type="dxa"/>
            <w:tcBorders>
              <w:top w:val="nil"/>
              <w:left w:val="nil"/>
              <w:bottom w:val="nil"/>
              <w:right w:val="nil"/>
            </w:tcBorders>
            <w:shd w:val="clear" w:color="auto" w:fill="auto"/>
            <w:noWrap/>
            <w:vAlign w:val="bottom"/>
            <w:hideMark/>
          </w:tcPr>
          <w:p w:rsidR="00AA30B6" w:rsidRPr="00AA30B6" w:rsidRDefault="00AA30B6" w:rsidP="00AA30B6">
            <w:pPr>
              <w:spacing w:after="0" w:line="240" w:lineRule="auto"/>
              <w:jc w:val="left"/>
              <w:rPr>
                <w:rFonts w:ascii="Calibri" w:eastAsia="Times New Roman" w:hAnsi="Calibri" w:cs="Calibri"/>
                <w:color w:val="000000"/>
                <w:lang w:eastAsia="es-AR"/>
              </w:rPr>
            </w:pPr>
          </w:p>
        </w:tc>
        <w:tc>
          <w:tcPr>
            <w:tcW w:w="1751" w:type="dxa"/>
            <w:tcBorders>
              <w:top w:val="nil"/>
              <w:left w:val="nil"/>
              <w:bottom w:val="nil"/>
              <w:right w:val="nil"/>
            </w:tcBorders>
            <w:shd w:val="clear" w:color="auto" w:fill="auto"/>
            <w:noWrap/>
            <w:vAlign w:val="bottom"/>
            <w:hideMark/>
          </w:tcPr>
          <w:p w:rsidR="00AA30B6" w:rsidRPr="00AA30B6" w:rsidRDefault="00AA30B6" w:rsidP="00AA30B6">
            <w:pPr>
              <w:spacing w:after="0" w:line="240" w:lineRule="auto"/>
              <w:jc w:val="left"/>
              <w:rPr>
                <w:rFonts w:ascii="Calibri" w:eastAsia="Times New Roman" w:hAnsi="Calibri" w:cs="Calibri"/>
                <w:color w:val="000000"/>
                <w:lang w:eastAsia="es-AR"/>
              </w:rPr>
            </w:pPr>
          </w:p>
        </w:tc>
        <w:tc>
          <w:tcPr>
            <w:tcW w:w="2048" w:type="dxa"/>
            <w:tcBorders>
              <w:top w:val="nil"/>
              <w:left w:val="nil"/>
              <w:bottom w:val="nil"/>
              <w:right w:val="nil"/>
            </w:tcBorders>
            <w:shd w:val="clear" w:color="auto" w:fill="auto"/>
            <w:noWrap/>
            <w:vAlign w:val="bottom"/>
            <w:hideMark/>
          </w:tcPr>
          <w:p w:rsidR="00AA30B6" w:rsidRPr="00AA30B6" w:rsidRDefault="00AA30B6" w:rsidP="00AA30B6">
            <w:pPr>
              <w:spacing w:after="0" w:line="240" w:lineRule="auto"/>
              <w:jc w:val="left"/>
              <w:rPr>
                <w:rFonts w:ascii="Calibri" w:eastAsia="Times New Roman" w:hAnsi="Calibri" w:cs="Calibri"/>
                <w:color w:val="000000"/>
                <w:lang w:eastAsia="es-AR"/>
              </w:rPr>
            </w:pPr>
          </w:p>
        </w:tc>
      </w:tr>
      <w:tr w:rsidR="00AA30B6" w:rsidRPr="00AA30B6" w:rsidTr="00AA30B6">
        <w:trPr>
          <w:trHeight w:val="300"/>
        </w:trPr>
        <w:tc>
          <w:tcPr>
            <w:tcW w:w="1980" w:type="dxa"/>
            <w:tcBorders>
              <w:top w:val="nil"/>
              <w:left w:val="nil"/>
              <w:bottom w:val="nil"/>
              <w:right w:val="nil"/>
            </w:tcBorders>
            <w:shd w:val="clear" w:color="000000" w:fill="16365C"/>
            <w:noWrap/>
            <w:vAlign w:val="bottom"/>
            <w:hideMark/>
          </w:tcPr>
          <w:p w:rsidR="00AA30B6" w:rsidRPr="00AA30B6" w:rsidRDefault="00AA30B6" w:rsidP="00AA30B6">
            <w:pPr>
              <w:spacing w:after="0" w:line="240" w:lineRule="auto"/>
              <w:jc w:val="left"/>
              <w:rPr>
                <w:rFonts w:ascii="Calibri" w:eastAsia="Times New Roman" w:hAnsi="Calibri" w:cs="Calibri"/>
                <w:color w:val="FFFFFF"/>
                <w:lang w:eastAsia="es-AR"/>
              </w:rPr>
            </w:pPr>
            <w:r w:rsidRPr="00AA30B6">
              <w:rPr>
                <w:rFonts w:ascii="Calibri" w:eastAsia="Times New Roman" w:hAnsi="Calibri" w:cs="Calibri"/>
                <w:color w:val="FFFFFF"/>
                <w:lang w:eastAsia="es-AR"/>
              </w:rPr>
              <w:t>Flujo de Fondos</w:t>
            </w:r>
          </w:p>
        </w:tc>
        <w:tc>
          <w:tcPr>
            <w:tcW w:w="1751" w:type="dxa"/>
            <w:tcBorders>
              <w:top w:val="single" w:sz="4" w:space="0" w:color="auto"/>
              <w:left w:val="single" w:sz="4" w:space="0" w:color="auto"/>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-$ 127.000</w:t>
            </w:r>
          </w:p>
        </w:tc>
        <w:tc>
          <w:tcPr>
            <w:tcW w:w="1751" w:type="dxa"/>
            <w:tcBorders>
              <w:top w:val="single" w:sz="4" w:space="0" w:color="auto"/>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-$ 69.163</w:t>
            </w:r>
          </w:p>
        </w:tc>
        <w:tc>
          <w:tcPr>
            <w:tcW w:w="1751" w:type="dxa"/>
            <w:tcBorders>
              <w:top w:val="single" w:sz="4" w:space="0" w:color="auto"/>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$ 58.069</w:t>
            </w:r>
          </w:p>
        </w:tc>
        <w:tc>
          <w:tcPr>
            <w:tcW w:w="2048" w:type="dxa"/>
            <w:tcBorders>
              <w:top w:val="single" w:sz="4" w:space="0" w:color="auto"/>
              <w:left w:val="nil"/>
              <w:bottom w:val="single" w:sz="4" w:space="0" w:color="auto"/>
              <w:right w:val="single" w:sz="4" w:space="0" w:color="auto"/>
            </w:tcBorders>
            <w:shd w:val="clear" w:color="000000" w:fill="DCE6F1"/>
            <w:noWrap/>
            <w:vAlign w:val="bottom"/>
            <w:hideMark/>
          </w:tcPr>
          <w:p w:rsidR="00AA30B6" w:rsidRPr="00AA30B6" w:rsidRDefault="00AA30B6" w:rsidP="00AA30B6">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$ 422.198</w:t>
            </w:r>
          </w:p>
        </w:tc>
      </w:tr>
    </w:tbl>
    <w:p w:rsidR="00AC2B8C" w:rsidRDefault="00AC2B8C" w:rsidP="008F04BF"/>
    <w:tbl>
      <w:tblPr>
        <w:tblW w:w="3720" w:type="dxa"/>
        <w:tblInd w:w="55" w:type="dxa"/>
        <w:tblCellMar>
          <w:left w:w="70" w:type="dxa"/>
          <w:right w:w="70" w:type="dxa"/>
        </w:tblCellMar>
        <w:tblLook w:val="04A0"/>
      </w:tblPr>
      <w:tblGrid>
        <w:gridCol w:w="1440"/>
        <w:gridCol w:w="2280"/>
      </w:tblGrid>
      <w:tr w:rsidR="006556B7" w:rsidRPr="006556B7" w:rsidTr="006556B7">
        <w:trPr>
          <w:trHeight w:val="300"/>
        </w:trPr>
        <w:tc>
          <w:tcPr>
            <w:tcW w:w="1440" w:type="dxa"/>
            <w:tcBorders>
              <w:top w:val="nil"/>
              <w:left w:val="nil"/>
              <w:bottom w:val="nil"/>
              <w:right w:val="nil"/>
            </w:tcBorders>
            <w:shd w:val="clear" w:color="000000" w:fill="16365C"/>
            <w:noWrap/>
            <w:vAlign w:val="bottom"/>
            <w:hideMark/>
          </w:tcPr>
          <w:p w:rsidR="006556B7" w:rsidRPr="006556B7" w:rsidRDefault="006556B7" w:rsidP="006556B7">
            <w:pPr>
              <w:spacing w:after="0" w:line="240" w:lineRule="auto"/>
              <w:jc w:val="left"/>
              <w:rPr>
                <w:rFonts w:ascii="Calibri" w:eastAsia="Times New Roman" w:hAnsi="Calibri" w:cs="Calibri"/>
                <w:color w:val="FFFFFF"/>
                <w:lang w:eastAsia="es-AR"/>
              </w:rPr>
            </w:pPr>
            <w:r w:rsidRPr="006556B7">
              <w:rPr>
                <w:rFonts w:ascii="Calibri" w:eastAsia="Times New Roman" w:hAnsi="Calibri" w:cs="Calibri"/>
                <w:color w:val="FFFFFF"/>
                <w:lang w:eastAsia="es-AR"/>
              </w:rPr>
              <w:t>Tasa de Corte</w:t>
            </w:r>
          </w:p>
        </w:tc>
        <w:tc>
          <w:tcPr>
            <w:tcW w:w="2280" w:type="dxa"/>
            <w:tcBorders>
              <w:top w:val="single" w:sz="4" w:space="0" w:color="auto"/>
              <w:left w:val="single" w:sz="4" w:space="0" w:color="auto"/>
              <w:bottom w:val="single" w:sz="4" w:space="0" w:color="auto"/>
              <w:right w:val="single" w:sz="4" w:space="0" w:color="auto"/>
            </w:tcBorders>
            <w:shd w:val="clear" w:color="000000" w:fill="DCE6F1"/>
            <w:noWrap/>
            <w:vAlign w:val="bottom"/>
            <w:hideMark/>
          </w:tcPr>
          <w:p w:rsidR="006556B7" w:rsidRPr="006556B7" w:rsidRDefault="006556B7" w:rsidP="006556B7">
            <w:pPr>
              <w:spacing w:after="0" w:line="240" w:lineRule="auto"/>
              <w:jc w:val="center"/>
              <w:rPr>
                <w:rFonts w:ascii="Calibri" w:eastAsia="Times New Roman" w:hAnsi="Calibri" w:cs="Calibri"/>
                <w:color w:val="000000"/>
                <w:lang w:eastAsia="es-AR"/>
              </w:rPr>
            </w:pPr>
            <w:r w:rsidRPr="006556B7">
              <w:rPr>
                <w:rFonts w:ascii="Calibri" w:eastAsia="Times New Roman" w:hAnsi="Calibri" w:cs="Calibri"/>
                <w:color w:val="000000"/>
                <w:lang w:eastAsia="es-AR"/>
              </w:rPr>
              <w:t>40%</w:t>
            </w:r>
          </w:p>
        </w:tc>
      </w:tr>
      <w:tr w:rsidR="006556B7" w:rsidRPr="006556B7" w:rsidTr="006556B7">
        <w:trPr>
          <w:trHeight w:val="300"/>
        </w:trPr>
        <w:tc>
          <w:tcPr>
            <w:tcW w:w="1440" w:type="dxa"/>
            <w:tcBorders>
              <w:top w:val="nil"/>
              <w:left w:val="nil"/>
              <w:bottom w:val="nil"/>
              <w:right w:val="nil"/>
            </w:tcBorders>
            <w:shd w:val="clear" w:color="000000" w:fill="16365C"/>
            <w:noWrap/>
            <w:vAlign w:val="bottom"/>
            <w:hideMark/>
          </w:tcPr>
          <w:p w:rsidR="006556B7" w:rsidRPr="006556B7" w:rsidRDefault="006556B7" w:rsidP="006556B7">
            <w:pPr>
              <w:spacing w:after="0" w:line="240" w:lineRule="auto"/>
              <w:jc w:val="left"/>
              <w:rPr>
                <w:rFonts w:ascii="Calibri" w:eastAsia="Times New Roman" w:hAnsi="Calibri" w:cs="Calibri"/>
                <w:color w:val="FFFFFF"/>
                <w:lang w:eastAsia="es-AR"/>
              </w:rPr>
            </w:pPr>
            <w:r w:rsidRPr="006556B7">
              <w:rPr>
                <w:rFonts w:ascii="Calibri" w:eastAsia="Times New Roman" w:hAnsi="Calibri" w:cs="Calibri"/>
                <w:color w:val="FFFFFF"/>
                <w:lang w:eastAsia="es-AR"/>
              </w:rPr>
              <w:t>VAN</w:t>
            </w:r>
          </w:p>
        </w:tc>
        <w:tc>
          <w:tcPr>
            <w:tcW w:w="2280" w:type="dxa"/>
            <w:tcBorders>
              <w:top w:val="nil"/>
              <w:left w:val="single" w:sz="4" w:space="0" w:color="auto"/>
              <w:bottom w:val="single" w:sz="4" w:space="0" w:color="auto"/>
              <w:right w:val="single" w:sz="4" w:space="0" w:color="auto"/>
            </w:tcBorders>
            <w:shd w:val="clear" w:color="000000" w:fill="DCE6F1"/>
            <w:noWrap/>
            <w:vAlign w:val="bottom"/>
            <w:hideMark/>
          </w:tcPr>
          <w:p w:rsidR="006556B7" w:rsidRPr="006556B7" w:rsidRDefault="006556B7" w:rsidP="006556B7">
            <w:pPr>
              <w:spacing w:after="0" w:line="240" w:lineRule="auto"/>
              <w:jc w:val="center"/>
              <w:rPr>
                <w:rFonts w:ascii="Calibri" w:eastAsia="Times New Roman" w:hAnsi="Calibri" w:cs="Calibri"/>
                <w:color w:val="000000"/>
                <w:lang w:eastAsia="es-AR"/>
              </w:rPr>
            </w:pPr>
            <w:r w:rsidRPr="006556B7">
              <w:rPr>
                <w:rFonts w:ascii="Calibri" w:eastAsia="Times New Roman" w:hAnsi="Calibri" w:cs="Calibri"/>
                <w:color w:val="000000"/>
                <w:lang w:eastAsia="es-AR"/>
              </w:rPr>
              <w:t>$ 5.062</w:t>
            </w:r>
          </w:p>
        </w:tc>
      </w:tr>
      <w:tr w:rsidR="006556B7" w:rsidRPr="006556B7" w:rsidTr="006556B7">
        <w:trPr>
          <w:trHeight w:val="300"/>
        </w:trPr>
        <w:tc>
          <w:tcPr>
            <w:tcW w:w="1440" w:type="dxa"/>
            <w:tcBorders>
              <w:top w:val="nil"/>
              <w:left w:val="nil"/>
              <w:bottom w:val="nil"/>
              <w:right w:val="nil"/>
            </w:tcBorders>
            <w:shd w:val="clear" w:color="000000" w:fill="16365C"/>
            <w:noWrap/>
            <w:vAlign w:val="bottom"/>
            <w:hideMark/>
          </w:tcPr>
          <w:p w:rsidR="006556B7" w:rsidRPr="006556B7" w:rsidRDefault="006556B7" w:rsidP="006556B7">
            <w:pPr>
              <w:spacing w:after="0" w:line="240" w:lineRule="auto"/>
              <w:jc w:val="left"/>
              <w:rPr>
                <w:rFonts w:ascii="Calibri" w:eastAsia="Times New Roman" w:hAnsi="Calibri" w:cs="Calibri"/>
                <w:color w:val="FFFFFF"/>
                <w:lang w:eastAsia="es-AR"/>
              </w:rPr>
            </w:pPr>
            <w:r w:rsidRPr="006556B7">
              <w:rPr>
                <w:rFonts w:ascii="Calibri" w:eastAsia="Times New Roman" w:hAnsi="Calibri" w:cs="Calibri"/>
                <w:color w:val="FFFFFF"/>
                <w:lang w:eastAsia="es-AR"/>
              </w:rPr>
              <w:t>TIR</w:t>
            </w:r>
          </w:p>
        </w:tc>
        <w:tc>
          <w:tcPr>
            <w:tcW w:w="2280" w:type="dxa"/>
            <w:tcBorders>
              <w:top w:val="nil"/>
              <w:left w:val="single" w:sz="4" w:space="0" w:color="auto"/>
              <w:bottom w:val="single" w:sz="4" w:space="0" w:color="auto"/>
              <w:right w:val="single" w:sz="4" w:space="0" w:color="auto"/>
            </w:tcBorders>
            <w:shd w:val="clear" w:color="000000" w:fill="DCE6F1"/>
            <w:noWrap/>
            <w:vAlign w:val="bottom"/>
            <w:hideMark/>
          </w:tcPr>
          <w:p w:rsidR="006556B7" w:rsidRPr="006556B7" w:rsidRDefault="006556B7" w:rsidP="006556B7">
            <w:pPr>
              <w:spacing w:after="0" w:line="240" w:lineRule="auto"/>
              <w:jc w:val="center"/>
              <w:rPr>
                <w:rFonts w:ascii="Calibri" w:eastAsia="Times New Roman" w:hAnsi="Calibri" w:cs="Calibri"/>
                <w:color w:val="000000"/>
                <w:lang w:eastAsia="es-AR"/>
              </w:rPr>
            </w:pPr>
            <w:r w:rsidRPr="006556B7">
              <w:rPr>
                <w:rFonts w:ascii="Calibri" w:eastAsia="Times New Roman" w:hAnsi="Calibri" w:cs="Calibri"/>
                <w:color w:val="000000"/>
                <w:lang w:eastAsia="es-AR"/>
              </w:rPr>
              <w:t>42,17%</w:t>
            </w:r>
          </w:p>
        </w:tc>
      </w:tr>
    </w:tbl>
    <w:p w:rsidR="0018359F" w:rsidRDefault="0018359F" w:rsidP="008F04BF"/>
    <w:p w:rsidR="00AC2B8C" w:rsidRDefault="00AC2B8C" w:rsidP="008F04BF">
      <w:r>
        <w:t>Tal como se puede ver, el TIR alcanzado es apenas inferior al expresado en el Presupuesto Financiero, lo cual lo convierte en un plan de contingencia efectivo.</w:t>
      </w:r>
    </w:p>
    <w:p w:rsidR="00777E18" w:rsidRDefault="00777E18" w:rsidP="008F04BF"/>
    <w:p w:rsidR="00777E18" w:rsidRDefault="00777E18" w:rsidP="008F04BF"/>
    <w:p w:rsidR="00777E18" w:rsidRDefault="00777E18" w:rsidP="008F04BF"/>
    <w:p w:rsidR="009978F9" w:rsidRDefault="00AA30B6" w:rsidP="009978F9">
      <w:pPr>
        <w:pStyle w:val="Ttulo1"/>
      </w:pPr>
      <w:bookmarkStart w:id="240" w:name="_Toc372545716"/>
      <w:r>
        <w:lastRenderedPageBreak/>
        <w:t>9</w:t>
      </w:r>
      <w:r w:rsidR="009978F9">
        <w:t xml:space="preserve"> Análisis de </w:t>
      </w:r>
      <w:r>
        <w:t>Factibilidades</w:t>
      </w:r>
      <w:bookmarkEnd w:id="240"/>
    </w:p>
    <w:p w:rsidR="009978F9" w:rsidRDefault="009978F9" w:rsidP="009978F9"/>
    <w:p w:rsidR="009978F9" w:rsidRDefault="009978F9" w:rsidP="009978F9">
      <w:pPr>
        <w:pStyle w:val="Ttulo2"/>
      </w:pPr>
      <w:bookmarkStart w:id="241" w:name="_Toc372545717"/>
      <w:r>
        <w:t>9.1 Análisis de Viabilidad Técnica</w:t>
      </w:r>
      <w:bookmarkEnd w:id="241"/>
    </w:p>
    <w:p w:rsidR="009978F9" w:rsidRDefault="009978F9" w:rsidP="008F04BF"/>
    <w:p w:rsidR="009978F9" w:rsidRDefault="009978F9" w:rsidP="009978F9">
      <w:pPr>
        <w:rPr>
          <w:lang w:val="es-ES"/>
        </w:rPr>
      </w:pPr>
      <w:r>
        <w:rPr>
          <w:lang w:val="es-ES"/>
        </w:rPr>
        <w:t>De acuerdo al carácter de micro emprendimiento de la empresa, ésta al momento de iniciar sus actividades no cuenta con las herramientas informáticas requeridas para utilizar el software a desarrollar.  Debido a esto, se debe incluir en el presupuesto financiero los siguientes ítems:</w:t>
      </w:r>
    </w:p>
    <w:p w:rsidR="009978F9" w:rsidRDefault="009978F9" w:rsidP="00281BC2">
      <w:pPr>
        <w:pStyle w:val="Prrafodelista"/>
        <w:numPr>
          <w:ilvl w:val="0"/>
          <w:numId w:val="71"/>
        </w:numPr>
        <w:rPr>
          <w:lang w:val="es-ES"/>
        </w:rPr>
      </w:pPr>
      <w:r>
        <w:rPr>
          <w:lang w:val="es-ES"/>
        </w:rPr>
        <w:t>Compra de 4 Computadoras (Incluido en las inversiones)</w:t>
      </w:r>
    </w:p>
    <w:p w:rsidR="009978F9" w:rsidRDefault="009978F9" w:rsidP="00281BC2">
      <w:pPr>
        <w:pStyle w:val="Prrafodelista"/>
        <w:numPr>
          <w:ilvl w:val="0"/>
          <w:numId w:val="71"/>
        </w:numPr>
        <w:rPr>
          <w:lang w:val="es-ES"/>
        </w:rPr>
      </w:pPr>
      <w:r>
        <w:rPr>
          <w:lang w:val="es-ES"/>
        </w:rPr>
        <w:t>Configuración de los equipos de Redes proveídos por el proveedor de servicios de telecomunicaciones (Incluido en el costo mensual de Sistemas / IT).</w:t>
      </w:r>
    </w:p>
    <w:p w:rsidR="009978F9" w:rsidRDefault="009978F9" w:rsidP="00281BC2">
      <w:pPr>
        <w:pStyle w:val="Prrafodelista"/>
        <w:numPr>
          <w:ilvl w:val="0"/>
          <w:numId w:val="71"/>
        </w:numPr>
        <w:rPr>
          <w:lang w:val="es-ES"/>
        </w:rPr>
      </w:pPr>
      <w:r>
        <w:rPr>
          <w:lang w:val="es-ES"/>
        </w:rPr>
        <w:t>Desarrollo de la solución tecnológica.</w:t>
      </w:r>
    </w:p>
    <w:p w:rsidR="009978F9" w:rsidRDefault="009978F9" w:rsidP="00281BC2">
      <w:pPr>
        <w:pStyle w:val="Prrafodelista"/>
        <w:numPr>
          <w:ilvl w:val="0"/>
          <w:numId w:val="71"/>
        </w:numPr>
        <w:rPr>
          <w:lang w:val="es-ES"/>
        </w:rPr>
      </w:pPr>
      <w:r>
        <w:rPr>
          <w:lang w:val="es-ES"/>
        </w:rPr>
        <w:t>Educación de los usuarios en el uso del software a desarrollar (Incluido en el costo de desarrollo)</w:t>
      </w:r>
    </w:p>
    <w:p w:rsidR="009978F9" w:rsidRDefault="009978F9" w:rsidP="00281BC2">
      <w:pPr>
        <w:pStyle w:val="Prrafodelista"/>
        <w:numPr>
          <w:ilvl w:val="0"/>
          <w:numId w:val="71"/>
        </w:numPr>
        <w:rPr>
          <w:lang w:val="es-ES"/>
        </w:rPr>
      </w:pPr>
      <w:r>
        <w:rPr>
          <w:lang w:val="es-ES"/>
        </w:rPr>
        <w:t>Alojamiento del Sistema (Incluido en el costo mensual de Sistemas / IT).</w:t>
      </w:r>
    </w:p>
    <w:p w:rsidR="009978F9" w:rsidRPr="009978F9" w:rsidRDefault="009978F9" w:rsidP="008F04BF">
      <w:pPr>
        <w:rPr>
          <w:lang w:val="es-ES"/>
        </w:rPr>
      </w:pPr>
    </w:p>
    <w:p w:rsidR="009978F9" w:rsidRDefault="009978F9" w:rsidP="009978F9">
      <w:pPr>
        <w:pStyle w:val="Ttulo2"/>
      </w:pPr>
      <w:bookmarkStart w:id="242" w:name="_Toc372545718"/>
      <w:r>
        <w:t>9.2 Análisis de Viabilidad Legal</w:t>
      </w:r>
      <w:bookmarkEnd w:id="242"/>
    </w:p>
    <w:p w:rsidR="009978F9" w:rsidRDefault="009978F9" w:rsidP="008F04BF"/>
    <w:p w:rsidR="009978F9" w:rsidRDefault="009978F9" w:rsidP="009978F9">
      <w:pPr>
        <w:rPr>
          <w:lang w:val="es-ES"/>
        </w:rPr>
      </w:pPr>
      <w:r>
        <w:rPr>
          <w:lang w:val="es-ES"/>
        </w:rPr>
        <w:t>De acuerdo a lo relevado, se determina que de acuerdo al rubro en el cual ésta se desarrolla se deberá tener en cuenta las siguientes leyes o normativas vigentes actualmente:</w:t>
      </w:r>
    </w:p>
    <w:p w:rsidR="009978F9" w:rsidRDefault="009978F9" w:rsidP="009978F9">
      <w:pPr>
        <w:rPr>
          <w:lang w:val="es-ES"/>
        </w:rPr>
      </w:pPr>
    </w:p>
    <w:p w:rsidR="009978F9" w:rsidRDefault="009978F9" w:rsidP="009978F9">
      <w:pPr>
        <w:pStyle w:val="Ttulo3"/>
        <w:rPr>
          <w:lang w:val="es-ES"/>
        </w:rPr>
      </w:pPr>
      <w:bookmarkStart w:id="243" w:name="_Toc372545719"/>
      <w:r>
        <w:rPr>
          <w:lang w:val="es-ES"/>
        </w:rPr>
        <w:t>9.2.1 Propiedad Intelectual</w:t>
      </w:r>
      <w:bookmarkEnd w:id="243"/>
    </w:p>
    <w:p w:rsidR="009978F9" w:rsidRPr="009978F9" w:rsidRDefault="009978F9" w:rsidP="009978F9">
      <w:pPr>
        <w:rPr>
          <w:lang w:val="es-ES"/>
        </w:rPr>
      </w:pPr>
    </w:p>
    <w:p w:rsidR="009978F9" w:rsidRPr="00B1572C" w:rsidRDefault="009978F9" w:rsidP="009978F9">
      <w:pPr>
        <w:rPr>
          <w:rFonts w:cs="Arial"/>
        </w:rPr>
      </w:pPr>
      <w:r>
        <w:rPr>
          <w:rFonts w:cs="Arial"/>
        </w:rPr>
        <w:t>E</w:t>
      </w:r>
      <w:r w:rsidRPr="00B1572C">
        <w:rPr>
          <w:rFonts w:cs="Arial"/>
        </w:rPr>
        <w:t xml:space="preserve">ste software está regulado también por las leyes de propiedad intelectual detalladas en la Ley 11.723, la cual incluye también en su alcance a las bases de datos y el software desarrollado.  </w:t>
      </w:r>
    </w:p>
    <w:p w:rsidR="009978F9" w:rsidRPr="00B1572C" w:rsidRDefault="009978F9" w:rsidP="009978F9">
      <w:pPr>
        <w:rPr>
          <w:rFonts w:cs="Arial"/>
        </w:rPr>
      </w:pPr>
      <w:r w:rsidRPr="00B1572C">
        <w:rPr>
          <w:rFonts w:cs="Arial"/>
        </w:rPr>
        <w:t>Se puede leer el texto completo ingresando en:</w:t>
      </w:r>
    </w:p>
    <w:p w:rsidR="009978F9" w:rsidRPr="004128AB" w:rsidRDefault="009978F9" w:rsidP="009978F9">
      <w:pPr>
        <w:rPr>
          <w:rFonts w:cs="Arial"/>
          <w:u w:val="single"/>
        </w:rPr>
      </w:pPr>
      <w:r w:rsidRPr="004128AB">
        <w:rPr>
          <w:rFonts w:cs="Arial"/>
          <w:u w:val="single"/>
        </w:rPr>
        <w:t>http://infoleg.mecon.gov.ar/infolegInternet/anexos/40000-44999/42755/texact.htm</w:t>
      </w:r>
    </w:p>
    <w:p w:rsidR="009978F9" w:rsidRDefault="009978F9" w:rsidP="009978F9">
      <w:pPr>
        <w:rPr>
          <w:rFonts w:cs="Arial"/>
        </w:rPr>
      </w:pPr>
    </w:p>
    <w:p w:rsidR="009978F9" w:rsidRDefault="009978F9" w:rsidP="009978F9">
      <w:pPr>
        <w:pStyle w:val="Ttulo3"/>
      </w:pPr>
      <w:bookmarkStart w:id="244" w:name="_Toc372545720"/>
      <w:r>
        <w:lastRenderedPageBreak/>
        <w:t>9.2.2 Protección de Datos Personales</w:t>
      </w:r>
      <w:bookmarkEnd w:id="244"/>
    </w:p>
    <w:p w:rsidR="009978F9" w:rsidRDefault="009978F9" w:rsidP="009978F9">
      <w:pPr>
        <w:rPr>
          <w:rFonts w:cs="Arial"/>
        </w:rPr>
      </w:pPr>
      <w:r>
        <w:rPr>
          <w:rFonts w:cs="Arial"/>
        </w:rPr>
        <w:t>Por la naturaleza del software está afectado además por la ley 25.326 de protección de los datos personales que regula los datos personales en los bancos de datos entre otros.</w:t>
      </w:r>
    </w:p>
    <w:p w:rsidR="009978F9" w:rsidRDefault="009978F9" w:rsidP="009978F9">
      <w:pPr>
        <w:rPr>
          <w:rFonts w:cs="Arial"/>
        </w:rPr>
      </w:pPr>
      <w:r>
        <w:rPr>
          <w:rFonts w:cs="Arial"/>
        </w:rPr>
        <w:t xml:space="preserve">Para más información puede ingresarse en: </w:t>
      </w:r>
    </w:p>
    <w:p w:rsidR="009978F9" w:rsidRDefault="006F5B76" w:rsidP="009978F9">
      <w:pPr>
        <w:rPr>
          <w:rFonts w:cs="Arial"/>
          <w:u w:val="single"/>
        </w:rPr>
      </w:pPr>
      <w:hyperlink r:id="rId29" w:history="1">
        <w:r w:rsidR="009978F9" w:rsidRPr="00440161">
          <w:rPr>
            <w:rStyle w:val="Hipervnculo"/>
            <w:rFonts w:cs="Arial"/>
          </w:rPr>
          <w:t>http://www.red.org.ar/ley.htm</w:t>
        </w:r>
      </w:hyperlink>
    </w:p>
    <w:p w:rsidR="009978F9" w:rsidRPr="00D24C0D" w:rsidRDefault="009978F9" w:rsidP="009978F9">
      <w:pPr>
        <w:rPr>
          <w:rFonts w:cs="Arial"/>
          <w:u w:val="single"/>
        </w:rPr>
      </w:pPr>
    </w:p>
    <w:p w:rsidR="009978F9" w:rsidRDefault="009978F9" w:rsidP="009978F9">
      <w:pPr>
        <w:pStyle w:val="Ttulo3"/>
      </w:pPr>
      <w:bookmarkStart w:id="245" w:name="_Toc372545721"/>
      <w:r>
        <w:t>9.2.3 Aportes Patronales</w:t>
      </w:r>
      <w:bookmarkEnd w:id="245"/>
    </w:p>
    <w:p w:rsidR="009978F9" w:rsidRPr="009978F9" w:rsidRDefault="009978F9" w:rsidP="009978F9"/>
    <w:p w:rsidR="009978F9" w:rsidRDefault="009978F9" w:rsidP="009978F9">
      <w:r>
        <w:t xml:space="preserve">Por el rubro de la empresa, ésta está regulada por el </w:t>
      </w:r>
      <w:r w:rsidRPr="00A66C23">
        <w:t>Decreto Nº 814/2001</w:t>
      </w:r>
      <w:r>
        <w:t>, Artículo 2º, Inciso “a” (Locación y Servicios), el que indica que los aportes patronales son los siguientes.</w:t>
      </w:r>
    </w:p>
    <w:tbl>
      <w:tblPr>
        <w:tblW w:w="5500" w:type="dxa"/>
        <w:tblInd w:w="55" w:type="dxa"/>
        <w:tblCellMar>
          <w:left w:w="70" w:type="dxa"/>
          <w:right w:w="70" w:type="dxa"/>
        </w:tblCellMar>
        <w:tblLook w:val="04A0"/>
      </w:tblPr>
      <w:tblGrid>
        <w:gridCol w:w="3720"/>
        <w:gridCol w:w="1780"/>
      </w:tblGrid>
      <w:tr w:rsidR="009978F9" w:rsidRPr="00A66C23" w:rsidTr="008E262F">
        <w:trPr>
          <w:trHeight w:val="300"/>
        </w:trPr>
        <w:tc>
          <w:tcPr>
            <w:tcW w:w="3720" w:type="dxa"/>
            <w:tcBorders>
              <w:top w:val="single" w:sz="4" w:space="0" w:color="95B3D7"/>
              <w:left w:val="single" w:sz="4" w:space="0" w:color="95B3D7"/>
              <w:bottom w:val="single" w:sz="4" w:space="0" w:color="95B3D7"/>
              <w:right w:val="nil"/>
            </w:tcBorders>
            <w:shd w:val="clear" w:color="4F81BD" w:fill="4F81BD"/>
            <w:noWrap/>
            <w:vAlign w:val="bottom"/>
            <w:hideMark/>
          </w:tcPr>
          <w:p w:rsidR="009978F9" w:rsidRPr="00A66C23" w:rsidRDefault="009978F9" w:rsidP="008E262F">
            <w:pPr>
              <w:spacing w:after="0" w:line="240" w:lineRule="auto"/>
              <w:jc w:val="left"/>
              <w:rPr>
                <w:rFonts w:ascii="Calibri" w:eastAsia="Times New Roman" w:hAnsi="Calibri" w:cs="Calibri"/>
                <w:b/>
                <w:bCs/>
                <w:color w:val="FFFFFF"/>
                <w:lang w:eastAsia="es-AR"/>
              </w:rPr>
            </w:pPr>
            <w:r w:rsidRPr="00A66C23">
              <w:rPr>
                <w:rFonts w:ascii="Calibri" w:eastAsia="Times New Roman" w:hAnsi="Calibri" w:cs="Calibri"/>
                <w:b/>
                <w:bCs/>
                <w:color w:val="FFFFFF"/>
                <w:lang w:eastAsia="es-AR"/>
              </w:rPr>
              <w:t>Detalle</w:t>
            </w:r>
          </w:p>
        </w:tc>
        <w:tc>
          <w:tcPr>
            <w:tcW w:w="1780" w:type="dxa"/>
            <w:tcBorders>
              <w:top w:val="single" w:sz="4" w:space="0" w:color="95B3D7"/>
              <w:left w:val="nil"/>
              <w:bottom w:val="single" w:sz="4" w:space="0" w:color="95B3D7"/>
              <w:right w:val="single" w:sz="4" w:space="0" w:color="95B3D7"/>
            </w:tcBorders>
            <w:shd w:val="clear" w:color="4F81BD" w:fill="4F81BD"/>
            <w:noWrap/>
            <w:vAlign w:val="bottom"/>
            <w:hideMark/>
          </w:tcPr>
          <w:p w:rsidR="009978F9" w:rsidRPr="00A66C23" w:rsidRDefault="009978F9" w:rsidP="008E262F">
            <w:pPr>
              <w:spacing w:after="0" w:line="240" w:lineRule="auto"/>
              <w:jc w:val="left"/>
              <w:rPr>
                <w:rFonts w:ascii="Calibri" w:eastAsia="Times New Roman" w:hAnsi="Calibri" w:cs="Calibri"/>
                <w:b/>
                <w:bCs/>
                <w:color w:val="FFFFFF"/>
                <w:lang w:eastAsia="es-AR"/>
              </w:rPr>
            </w:pPr>
            <w:r w:rsidRPr="00A66C23">
              <w:rPr>
                <w:rFonts w:ascii="Calibri" w:eastAsia="Times New Roman" w:hAnsi="Calibri" w:cs="Calibri"/>
                <w:b/>
                <w:bCs/>
                <w:color w:val="FFFFFF"/>
                <w:lang w:eastAsia="es-AR"/>
              </w:rPr>
              <w:t>Porcentaje</w:t>
            </w:r>
          </w:p>
        </w:tc>
      </w:tr>
      <w:tr w:rsidR="009978F9" w:rsidRPr="00A66C23" w:rsidTr="008E262F">
        <w:trPr>
          <w:trHeight w:val="300"/>
        </w:trPr>
        <w:tc>
          <w:tcPr>
            <w:tcW w:w="3720" w:type="dxa"/>
            <w:tcBorders>
              <w:top w:val="single" w:sz="4" w:space="0" w:color="95B3D7"/>
              <w:left w:val="single" w:sz="4" w:space="0" w:color="95B3D7"/>
              <w:bottom w:val="single" w:sz="4" w:space="0" w:color="95B3D7"/>
              <w:right w:val="nil"/>
            </w:tcBorders>
            <w:shd w:val="clear" w:color="DCE6F1" w:fill="DCE6F1"/>
            <w:noWrap/>
            <w:vAlign w:val="bottom"/>
            <w:hideMark/>
          </w:tcPr>
          <w:p w:rsidR="009978F9" w:rsidRPr="00A66C23" w:rsidRDefault="009978F9" w:rsidP="008E262F">
            <w:pPr>
              <w:spacing w:after="0" w:line="240" w:lineRule="auto"/>
              <w:jc w:val="left"/>
              <w:rPr>
                <w:rFonts w:ascii="Calibri" w:eastAsia="Times New Roman" w:hAnsi="Calibri" w:cs="Calibri"/>
                <w:b/>
                <w:color w:val="000000"/>
                <w:lang w:eastAsia="es-AR"/>
              </w:rPr>
            </w:pPr>
            <w:r w:rsidRPr="00A66C23">
              <w:rPr>
                <w:rFonts w:ascii="Calibri" w:eastAsia="Times New Roman" w:hAnsi="Calibri" w:cs="Calibri"/>
                <w:b/>
                <w:color w:val="000000"/>
                <w:lang w:eastAsia="es-AR"/>
              </w:rPr>
              <w:t>Régimen Nacional de Seguridad Social</w:t>
            </w:r>
          </w:p>
        </w:tc>
        <w:tc>
          <w:tcPr>
            <w:tcW w:w="1780" w:type="dxa"/>
            <w:tcBorders>
              <w:top w:val="single" w:sz="4" w:space="0" w:color="95B3D7"/>
              <w:left w:val="nil"/>
              <w:bottom w:val="single" w:sz="4" w:space="0" w:color="95B3D7"/>
              <w:right w:val="single" w:sz="4" w:space="0" w:color="95B3D7"/>
            </w:tcBorders>
            <w:shd w:val="clear" w:color="DCE6F1" w:fill="DCE6F1"/>
            <w:noWrap/>
            <w:vAlign w:val="bottom"/>
            <w:hideMark/>
          </w:tcPr>
          <w:p w:rsidR="009978F9" w:rsidRPr="00A66C23" w:rsidRDefault="009978F9" w:rsidP="008E262F">
            <w:pPr>
              <w:spacing w:after="0" w:line="240" w:lineRule="auto"/>
              <w:jc w:val="center"/>
              <w:rPr>
                <w:rFonts w:ascii="Calibri" w:eastAsia="Times New Roman" w:hAnsi="Calibri" w:cs="Calibri"/>
                <w:b/>
                <w:color w:val="000000"/>
                <w:lang w:eastAsia="es-AR"/>
              </w:rPr>
            </w:pPr>
            <w:r w:rsidRPr="00A66C23">
              <w:rPr>
                <w:rFonts w:ascii="Calibri" w:eastAsia="Times New Roman" w:hAnsi="Calibri" w:cs="Calibri"/>
                <w:b/>
                <w:color w:val="000000"/>
                <w:lang w:eastAsia="es-AR"/>
              </w:rPr>
              <w:t>21,00%</w:t>
            </w:r>
          </w:p>
        </w:tc>
      </w:tr>
      <w:tr w:rsidR="009978F9" w:rsidRPr="00A66C23" w:rsidTr="008E262F">
        <w:trPr>
          <w:trHeight w:val="300"/>
        </w:trPr>
        <w:tc>
          <w:tcPr>
            <w:tcW w:w="3720" w:type="dxa"/>
            <w:tcBorders>
              <w:top w:val="single" w:sz="4" w:space="0" w:color="95B3D7"/>
              <w:left w:val="single" w:sz="4" w:space="0" w:color="95B3D7"/>
              <w:bottom w:val="single" w:sz="4" w:space="0" w:color="95B3D7"/>
              <w:right w:val="nil"/>
            </w:tcBorders>
            <w:shd w:val="clear" w:color="auto" w:fill="auto"/>
            <w:noWrap/>
            <w:vAlign w:val="bottom"/>
            <w:hideMark/>
          </w:tcPr>
          <w:p w:rsidR="009978F9" w:rsidRPr="00A66C23" w:rsidRDefault="009978F9" w:rsidP="008E262F">
            <w:pPr>
              <w:spacing w:after="0" w:line="240" w:lineRule="auto"/>
              <w:jc w:val="left"/>
              <w:rPr>
                <w:rFonts w:ascii="Calibri" w:eastAsia="Times New Roman" w:hAnsi="Calibri" w:cs="Calibri"/>
                <w:b/>
                <w:color w:val="000000"/>
                <w:lang w:eastAsia="es-AR"/>
              </w:rPr>
            </w:pPr>
            <w:r w:rsidRPr="00A66C23">
              <w:rPr>
                <w:rFonts w:ascii="Calibri" w:eastAsia="Times New Roman" w:hAnsi="Calibri" w:cs="Calibri"/>
                <w:b/>
                <w:color w:val="000000"/>
                <w:lang w:eastAsia="es-AR"/>
              </w:rPr>
              <w:t>Régimen Nacional de Obras Sociales</w:t>
            </w:r>
          </w:p>
        </w:tc>
        <w:tc>
          <w:tcPr>
            <w:tcW w:w="1780" w:type="dxa"/>
            <w:tcBorders>
              <w:top w:val="single" w:sz="4" w:space="0" w:color="95B3D7"/>
              <w:left w:val="nil"/>
              <w:bottom w:val="single" w:sz="4" w:space="0" w:color="95B3D7"/>
              <w:right w:val="single" w:sz="4" w:space="0" w:color="95B3D7"/>
            </w:tcBorders>
            <w:shd w:val="clear" w:color="auto" w:fill="auto"/>
            <w:noWrap/>
            <w:vAlign w:val="bottom"/>
            <w:hideMark/>
          </w:tcPr>
          <w:p w:rsidR="009978F9" w:rsidRPr="00A66C23" w:rsidRDefault="009978F9" w:rsidP="008E262F">
            <w:pPr>
              <w:spacing w:after="0" w:line="240" w:lineRule="auto"/>
              <w:jc w:val="center"/>
              <w:rPr>
                <w:rFonts w:ascii="Calibri" w:eastAsia="Times New Roman" w:hAnsi="Calibri" w:cs="Calibri"/>
                <w:b/>
                <w:color w:val="000000"/>
                <w:lang w:eastAsia="es-AR"/>
              </w:rPr>
            </w:pPr>
            <w:r w:rsidRPr="00A66C23">
              <w:rPr>
                <w:rFonts w:ascii="Calibri" w:eastAsia="Times New Roman" w:hAnsi="Calibri" w:cs="Calibri"/>
                <w:b/>
                <w:color w:val="000000"/>
                <w:lang w:eastAsia="es-AR"/>
              </w:rPr>
              <w:t>6,00%</w:t>
            </w:r>
          </w:p>
        </w:tc>
      </w:tr>
      <w:tr w:rsidR="009978F9" w:rsidRPr="00A66C23" w:rsidTr="008E262F">
        <w:trPr>
          <w:trHeight w:val="300"/>
        </w:trPr>
        <w:tc>
          <w:tcPr>
            <w:tcW w:w="3720" w:type="dxa"/>
            <w:tcBorders>
              <w:top w:val="single" w:sz="4" w:space="0" w:color="95B3D7"/>
              <w:left w:val="single" w:sz="4" w:space="0" w:color="95B3D7"/>
              <w:bottom w:val="single" w:sz="4" w:space="0" w:color="95B3D7"/>
              <w:right w:val="nil"/>
            </w:tcBorders>
            <w:shd w:val="clear" w:color="DCE6F1" w:fill="DCE6F1"/>
            <w:noWrap/>
            <w:vAlign w:val="bottom"/>
            <w:hideMark/>
          </w:tcPr>
          <w:p w:rsidR="009978F9" w:rsidRPr="00A66C23" w:rsidRDefault="009978F9" w:rsidP="008E262F">
            <w:pPr>
              <w:spacing w:after="0" w:line="240" w:lineRule="auto"/>
              <w:ind w:firstLineChars="200" w:firstLine="440"/>
              <w:jc w:val="left"/>
              <w:rPr>
                <w:rFonts w:ascii="Calibri" w:eastAsia="Times New Roman" w:hAnsi="Calibri" w:cs="Calibri"/>
                <w:color w:val="000000"/>
                <w:lang w:eastAsia="es-AR"/>
              </w:rPr>
            </w:pPr>
            <w:r w:rsidRPr="00A66C23">
              <w:rPr>
                <w:rFonts w:ascii="Calibri" w:eastAsia="Times New Roman" w:hAnsi="Calibri" w:cs="Calibri"/>
                <w:color w:val="000000"/>
                <w:lang w:eastAsia="es-AR"/>
              </w:rPr>
              <w:t>Obra Social</w:t>
            </w:r>
          </w:p>
        </w:tc>
        <w:tc>
          <w:tcPr>
            <w:tcW w:w="1780" w:type="dxa"/>
            <w:tcBorders>
              <w:top w:val="single" w:sz="4" w:space="0" w:color="95B3D7"/>
              <w:left w:val="nil"/>
              <w:bottom w:val="single" w:sz="4" w:space="0" w:color="95B3D7"/>
              <w:right w:val="single" w:sz="4" w:space="0" w:color="95B3D7"/>
            </w:tcBorders>
            <w:shd w:val="clear" w:color="DCE6F1" w:fill="DCE6F1"/>
            <w:noWrap/>
            <w:vAlign w:val="bottom"/>
            <w:hideMark/>
          </w:tcPr>
          <w:p w:rsidR="009978F9" w:rsidRPr="00A66C23" w:rsidRDefault="009978F9" w:rsidP="008E262F">
            <w:pPr>
              <w:spacing w:after="0" w:line="240" w:lineRule="auto"/>
              <w:jc w:val="center"/>
              <w:rPr>
                <w:rFonts w:ascii="Calibri" w:eastAsia="Times New Roman" w:hAnsi="Calibri" w:cs="Calibri"/>
                <w:color w:val="000000"/>
                <w:lang w:eastAsia="es-AR"/>
              </w:rPr>
            </w:pPr>
            <w:r w:rsidRPr="00A66C23">
              <w:rPr>
                <w:rFonts w:ascii="Calibri" w:eastAsia="Times New Roman" w:hAnsi="Calibri" w:cs="Calibri"/>
                <w:color w:val="000000"/>
                <w:lang w:eastAsia="es-AR"/>
              </w:rPr>
              <w:t>5,40%</w:t>
            </w:r>
          </w:p>
        </w:tc>
      </w:tr>
      <w:tr w:rsidR="009978F9" w:rsidRPr="00A66C23" w:rsidTr="008E262F">
        <w:trPr>
          <w:trHeight w:val="300"/>
        </w:trPr>
        <w:tc>
          <w:tcPr>
            <w:tcW w:w="3720" w:type="dxa"/>
            <w:tcBorders>
              <w:top w:val="single" w:sz="4" w:space="0" w:color="95B3D7"/>
              <w:left w:val="single" w:sz="4" w:space="0" w:color="95B3D7"/>
              <w:bottom w:val="single" w:sz="4" w:space="0" w:color="95B3D7"/>
              <w:right w:val="nil"/>
            </w:tcBorders>
            <w:shd w:val="clear" w:color="auto" w:fill="auto"/>
            <w:noWrap/>
            <w:vAlign w:val="bottom"/>
            <w:hideMark/>
          </w:tcPr>
          <w:p w:rsidR="009978F9" w:rsidRPr="00A66C23" w:rsidRDefault="009978F9" w:rsidP="008E262F">
            <w:pPr>
              <w:spacing w:after="0" w:line="240" w:lineRule="auto"/>
              <w:ind w:firstLineChars="200" w:firstLine="440"/>
              <w:jc w:val="left"/>
              <w:rPr>
                <w:rFonts w:ascii="Calibri" w:eastAsia="Times New Roman" w:hAnsi="Calibri" w:cs="Calibri"/>
                <w:color w:val="000000"/>
                <w:lang w:eastAsia="es-AR"/>
              </w:rPr>
            </w:pPr>
            <w:r w:rsidRPr="00A66C23">
              <w:rPr>
                <w:rFonts w:ascii="Calibri" w:eastAsia="Times New Roman" w:hAnsi="Calibri" w:cs="Calibri"/>
                <w:color w:val="000000"/>
                <w:lang w:eastAsia="es-AR"/>
              </w:rPr>
              <w:t>Fondo Solidario de Redistribución</w:t>
            </w:r>
          </w:p>
        </w:tc>
        <w:tc>
          <w:tcPr>
            <w:tcW w:w="1780" w:type="dxa"/>
            <w:tcBorders>
              <w:top w:val="single" w:sz="4" w:space="0" w:color="95B3D7"/>
              <w:left w:val="nil"/>
              <w:bottom w:val="single" w:sz="4" w:space="0" w:color="95B3D7"/>
              <w:right w:val="single" w:sz="4" w:space="0" w:color="95B3D7"/>
            </w:tcBorders>
            <w:shd w:val="clear" w:color="auto" w:fill="auto"/>
            <w:noWrap/>
            <w:vAlign w:val="bottom"/>
            <w:hideMark/>
          </w:tcPr>
          <w:p w:rsidR="009978F9" w:rsidRPr="00A66C23" w:rsidRDefault="009978F9" w:rsidP="008E262F">
            <w:pPr>
              <w:spacing w:after="0" w:line="240" w:lineRule="auto"/>
              <w:jc w:val="center"/>
              <w:rPr>
                <w:rFonts w:ascii="Calibri" w:eastAsia="Times New Roman" w:hAnsi="Calibri" w:cs="Calibri"/>
                <w:color w:val="000000"/>
                <w:lang w:eastAsia="es-AR"/>
              </w:rPr>
            </w:pPr>
            <w:r w:rsidRPr="00A66C23">
              <w:rPr>
                <w:rFonts w:ascii="Calibri" w:eastAsia="Times New Roman" w:hAnsi="Calibri" w:cs="Calibri"/>
                <w:color w:val="000000"/>
                <w:lang w:eastAsia="es-AR"/>
              </w:rPr>
              <w:t>0,60%</w:t>
            </w:r>
          </w:p>
        </w:tc>
      </w:tr>
    </w:tbl>
    <w:p w:rsidR="009978F9" w:rsidRDefault="009978F9" w:rsidP="009978F9"/>
    <w:p w:rsidR="009978F9" w:rsidRDefault="009978F9" w:rsidP="009978F9"/>
    <w:p w:rsidR="009978F9" w:rsidRDefault="009978F9" w:rsidP="009978F9">
      <w:pPr>
        <w:pStyle w:val="Ttulo3"/>
      </w:pPr>
      <w:bookmarkStart w:id="246" w:name="_Toc372545722"/>
      <w:r>
        <w:t>9.2.4 Emisión de Comprobantes</w:t>
      </w:r>
      <w:bookmarkEnd w:id="246"/>
    </w:p>
    <w:p w:rsidR="009978F9" w:rsidRPr="009978F9" w:rsidRDefault="009978F9" w:rsidP="009978F9"/>
    <w:p w:rsidR="009978F9" w:rsidRDefault="009978F9" w:rsidP="009978F9">
      <w:pPr>
        <w:rPr>
          <w:color w:val="0000FF"/>
          <w:u w:val="single"/>
        </w:rPr>
      </w:pPr>
      <w:r>
        <w:t xml:space="preserve">La emisión de los comprobantes fiscales de la empresa están alcanzados por la Resolución General 1415 de la AFIP. Se cita a continuación los puntos pertinentes, se podrá consultar su totalidad en el Sitio Web Oficial de la AFIP: </w:t>
      </w:r>
      <w:hyperlink r:id="rId30">
        <w:r>
          <w:rPr>
            <w:color w:val="0000FF"/>
            <w:u w:val="single"/>
          </w:rPr>
          <w:t>http://www.afip.gov.ar/afip/resol141503.html</w:t>
        </w:r>
      </w:hyperlink>
    </w:p>
    <w:p w:rsidR="009978F9" w:rsidRDefault="009978F9" w:rsidP="009978F9"/>
    <w:p w:rsidR="009978F9" w:rsidRDefault="009978F9" w:rsidP="009978F9">
      <w:pPr>
        <w:pStyle w:val="Ttulo4"/>
      </w:pPr>
      <w:bookmarkStart w:id="247" w:name="_Toc372545723"/>
      <w:r>
        <w:t>9.2.4.1 Resumen</w:t>
      </w:r>
      <w:bookmarkEnd w:id="247"/>
    </w:p>
    <w:p w:rsidR="009978F9" w:rsidRPr="00A74439" w:rsidRDefault="009978F9" w:rsidP="009978F9">
      <w:pPr>
        <w:spacing w:before="100" w:after="100" w:line="240" w:lineRule="auto"/>
        <w:jc w:val="center"/>
        <w:rPr>
          <w:rFonts w:asciiTheme="minorHAnsi" w:hAnsiTheme="minorHAnsi" w:cstheme="minorHAnsi"/>
        </w:rPr>
      </w:pPr>
      <w:r w:rsidRPr="00A74439">
        <w:rPr>
          <w:rFonts w:asciiTheme="minorHAnsi" w:hAnsiTheme="minorHAnsi" w:cstheme="minorHAnsi"/>
          <w:b/>
          <w:color w:val="000000"/>
        </w:rPr>
        <w:t>TITULO II</w:t>
      </w:r>
    </w:p>
    <w:p w:rsidR="009978F9" w:rsidRPr="00A74439" w:rsidRDefault="009978F9" w:rsidP="009978F9">
      <w:pPr>
        <w:spacing w:before="100" w:after="100" w:line="240" w:lineRule="auto"/>
        <w:jc w:val="center"/>
        <w:rPr>
          <w:rFonts w:asciiTheme="minorHAnsi" w:hAnsiTheme="minorHAnsi" w:cstheme="minorHAnsi"/>
        </w:rPr>
      </w:pPr>
      <w:r w:rsidRPr="00A74439">
        <w:rPr>
          <w:rFonts w:asciiTheme="minorHAnsi" w:hAnsiTheme="minorHAnsi" w:cstheme="minorHAnsi"/>
          <w:b/>
          <w:color w:val="000000"/>
        </w:rPr>
        <w:t>EMISION DE COMPROBANTES</w:t>
      </w:r>
    </w:p>
    <w:p w:rsidR="009978F9" w:rsidRPr="00A74439" w:rsidRDefault="009978F9" w:rsidP="009978F9">
      <w:pPr>
        <w:spacing w:before="100" w:after="100" w:line="240" w:lineRule="auto"/>
        <w:rPr>
          <w:rFonts w:asciiTheme="minorHAnsi" w:hAnsiTheme="minorHAnsi" w:cstheme="minorHAnsi"/>
        </w:rPr>
      </w:pPr>
      <w:r w:rsidRPr="00A74439">
        <w:rPr>
          <w:rFonts w:asciiTheme="minorHAnsi" w:hAnsiTheme="minorHAnsi" w:cstheme="minorHAnsi"/>
          <w:b/>
          <w:color w:val="000000"/>
        </w:rPr>
        <w:t>CAPITULO A - COMPROBANTES QUE DEBEN EMITIR Y ENTREGAR LOS SUJETOS</w:t>
      </w:r>
    </w:p>
    <w:p w:rsidR="009978F9" w:rsidRPr="00A74439" w:rsidRDefault="009978F9" w:rsidP="009978F9">
      <w:pPr>
        <w:spacing w:before="100" w:after="100" w:line="240" w:lineRule="auto"/>
        <w:rPr>
          <w:rFonts w:asciiTheme="minorHAnsi" w:hAnsiTheme="minorHAnsi" w:cstheme="minorHAnsi"/>
        </w:rPr>
      </w:pPr>
      <w:r w:rsidRPr="00A74439">
        <w:rPr>
          <w:rFonts w:asciiTheme="minorHAnsi" w:hAnsiTheme="minorHAnsi" w:cstheme="minorHAnsi"/>
          <w:color w:val="000000"/>
        </w:rPr>
        <w:lastRenderedPageBreak/>
        <w:t>ARTICULO 8°.- El respaldo documental de las operaciones realizadas y/o del traslado y entrega de bienes, se efectuará mediante la emisión y entrega -en forma progresiva y correlativa- de los comprobantes, que para cada caso, se detallan seguidamente:</w:t>
      </w:r>
    </w:p>
    <w:p w:rsidR="009978F9" w:rsidRPr="00A74439" w:rsidRDefault="009978F9" w:rsidP="009978F9">
      <w:pPr>
        <w:spacing w:before="100" w:after="100" w:line="240" w:lineRule="auto"/>
        <w:rPr>
          <w:rFonts w:asciiTheme="minorHAnsi" w:hAnsiTheme="minorHAnsi" w:cstheme="minorHAnsi"/>
        </w:rPr>
      </w:pPr>
      <w:r w:rsidRPr="00A74439">
        <w:rPr>
          <w:rFonts w:asciiTheme="minorHAnsi" w:hAnsiTheme="minorHAnsi" w:cstheme="minorHAnsi"/>
          <w:color w:val="000000"/>
        </w:rPr>
        <w:t>a) Comprobantes que respaldan la operación realizada:</w:t>
      </w:r>
    </w:p>
    <w:p w:rsidR="009978F9" w:rsidRPr="00A74439" w:rsidRDefault="009978F9" w:rsidP="00281BC2">
      <w:pPr>
        <w:numPr>
          <w:ilvl w:val="0"/>
          <w:numId w:val="72"/>
        </w:numPr>
        <w:spacing w:before="100" w:after="100" w:line="240" w:lineRule="auto"/>
        <w:ind w:hanging="358"/>
        <w:rPr>
          <w:rFonts w:asciiTheme="minorHAnsi" w:hAnsiTheme="minorHAnsi" w:cstheme="minorHAnsi"/>
        </w:rPr>
      </w:pPr>
      <w:r w:rsidRPr="00A74439">
        <w:rPr>
          <w:rFonts w:asciiTheme="minorHAnsi" w:hAnsiTheme="minorHAnsi" w:cstheme="minorHAnsi"/>
          <w:color w:val="000000"/>
        </w:rPr>
        <w:t>1. Facturas.</w:t>
      </w:r>
    </w:p>
    <w:p w:rsidR="009978F9" w:rsidRPr="00A74439" w:rsidRDefault="009978F9" w:rsidP="00281BC2">
      <w:pPr>
        <w:numPr>
          <w:ilvl w:val="0"/>
          <w:numId w:val="72"/>
        </w:numPr>
        <w:spacing w:before="100" w:after="100" w:line="240" w:lineRule="auto"/>
        <w:ind w:hanging="358"/>
        <w:rPr>
          <w:rFonts w:asciiTheme="minorHAnsi" w:hAnsiTheme="minorHAnsi" w:cstheme="minorHAnsi"/>
        </w:rPr>
      </w:pPr>
      <w:r w:rsidRPr="00A74439">
        <w:rPr>
          <w:rFonts w:asciiTheme="minorHAnsi" w:hAnsiTheme="minorHAnsi" w:cstheme="minorHAnsi"/>
          <w:color w:val="000000"/>
        </w:rPr>
        <w:t>2. Facturas de exportación.</w:t>
      </w:r>
    </w:p>
    <w:p w:rsidR="009978F9" w:rsidRPr="00A74439" w:rsidRDefault="009978F9" w:rsidP="00281BC2">
      <w:pPr>
        <w:numPr>
          <w:ilvl w:val="0"/>
          <w:numId w:val="72"/>
        </w:numPr>
        <w:spacing w:before="100" w:after="100" w:line="240" w:lineRule="auto"/>
        <w:ind w:hanging="358"/>
        <w:rPr>
          <w:rFonts w:asciiTheme="minorHAnsi" w:hAnsiTheme="minorHAnsi" w:cstheme="minorHAnsi"/>
        </w:rPr>
      </w:pPr>
      <w:r w:rsidRPr="00A74439">
        <w:rPr>
          <w:rFonts w:asciiTheme="minorHAnsi" w:hAnsiTheme="minorHAnsi" w:cstheme="minorHAnsi"/>
          <w:color w:val="000000"/>
        </w:rPr>
        <w:t>3. Comprobantes de compra de bienes usados a consumidores finales, emitido por el comprador de dichos bienes.</w:t>
      </w:r>
    </w:p>
    <w:p w:rsidR="009978F9" w:rsidRPr="00A74439" w:rsidRDefault="009978F9" w:rsidP="00281BC2">
      <w:pPr>
        <w:numPr>
          <w:ilvl w:val="0"/>
          <w:numId w:val="72"/>
        </w:numPr>
        <w:spacing w:before="100" w:after="100" w:line="240" w:lineRule="auto"/>
        <w:ind w:hanging="358"/>
        <w:rPr>
          <w:rFonts w:asciiTheme="minorHAnsi" w:hAnsiTheme="minorHAnsi" w:cstheme="minorHAnsi"/>
        </w:rPr>
      </w:pPr>
      <w:r w:rsidRPr="00A74439">
        <w:rPr>
          <w:rFonts w:asciiTheme="minorHAnsi" w:hAnsiTheme="minorHAnsi" w:cstheme="minorHAnsi"/>
          <w:color w:val="000000"/>
        </w:rPr>
        <w:t>4. Recibos emitidos por profesionales universitarios y demás prestadores de servicios.</w:t>
      </w:r>
    </w:p>
    <w:p w:rsidR="009978F9" w:rsidRPr="00A74439" w:rsidRDefault="009978F9" w:rsidP="00281BC2">
      <w:pPr>
        <w:numPr>
          <w:ilvl w:val="0"/>
          <w:numId w:val="72"/>
        </w:numPr>
        <w:spacing w:before="100" w:after="100" w:line="240" w:lineRule="auto"/>
        <w:ind w:hanging="358"/>
        <w:rPr>
          <w:rFonts w:asciiTheme="minorHAnsi" w:hAnsiTheme="minorHAnsi" w:cstheme="minorHAnsi"/>
        </w:rPr>
      </w:pPr>
      <w:r w:rsidRPr="00A74439">
        <w:rPr>
          <w:rFonts w:asciiTheme="minorHAnsi" w:hAnsiTheme="minorHAnsi" w:cstheme="minorHAnsi"/>
          <w:color w:val="000000"/>
        </w:rPr>
        <w:t>5. Notas de débito y/o crédito.</w:t>
      </w:r>
    </w:p>
    <w:p w:rsidR="009978F9" w:rsidRPr="00A74439" w:rsidRDefault="009978F9" w:rsidP="00281BC2">
      <w:pPr>
        <w:numPr>
          <w:ilvl w:val="0"/>
          <w:numId w:val="72"/>
        </w:numPr>
        <w:spacing w:before="100" w:after="100" w:line="240" w:lineRule="auto"/>
        <w:ind w:hanging="358"/>
        <w:rPr>
          <w:rFonts w:asciiTheme="minorHAnsi" w:hAnsiTheme="minorHAnsi" w:cstheme="minorHAnsi"/>
        </w:rPr>
      </w:pPr>
      <w:r w:rsidRPr="00A74439">
        <w:rPr>
          <w:rFonts w:asciiTheme="minorHAnsi" w:hAnsiTheme="minorHAnsi" w:cstheme="minorHAnsi"/>
          <w:color w:val="000000"/>
        </w:rPr>
        <w:t>6. Tiques emitidos mediante la utilización de máquinas registradoras, por los pequeños contribuyentes adheridos al Régimen Simplificado (Monotributo) hasta el día 12 de febrero de 1999, inclusive, siempre que dichas máquinas hayan estado habilitadas y utilizadas, por los citados sujetos, con anterioridad a la fecha mencionada.</w:t>
      </w:r>
    </w:p>
    <w:p w:rsidR="009978F9" w:rsidRPr="00A74439" w:rsidRDefault="009978F9" w:rsidP="00281BC2">
      <w:pPr>
        <w:numPr>
          <w:ilvl w:val="0"/>
          <w:numId w:val="72"/>
        </w:numPr>
        <w:spacing w:before="100" w:after="100" w:line="240" w:lineRule="auto"/>
        <w:ind w:hanging="358"/>
        <w:rPr>
          <w:rFonts w:asciiTheme="minorHAnsi" w:hAnsiTheme="minorHAnsi" w:cstheme="minorHAnsi"/>
        </w:rPr>
      </w:pPr>
      <w:r w:rsidRPr="00A74439">
        <w:rPr>
          <w:rFonts w:asciiTheme="minorHAnsi" w:hAnsiTheme="minorHAnsi" w:cstheme="minorHAnsi"/>
          <w:color w:val="000000"/>
        </w:rPr>
        <w:t>7. Tiques, facturas, tiques factura, notas de débito y demás documentos fiscales emitidos mediante la utilización del equipamiento electrónico denominado "Controlador Fiscal", homologado por este organismo, y las notas de crédito emitidas por medio de dicho equipamiento, como documentos no fiscales homologados.</w:t>
      </w:r>
    </w:p>
    <w:p w:rsidR="009978F9" w:rsidRPr="00A74439" w:rsidRDefault="009978F9" w:rsidP="00281BC2">
      <w:pPr>
        <w:numPr>
          <w:ilvl w:val="0"/>
          <w:numId w:val="72"/>
        </w:numPr>
        <w:spacing w:before="100" w:after="100" w:line="240" w:lineRule="auto"/>
        <w:ind w:hanging="358"/>
        <w:rPr>
          <w:rFonts w:asciiTheme="minorHAnsi" w:hAnsiTheme="minorHAnsi" w:cstheme="minorHAnsi"/>
        </w:rPr>
      </w:pPr>
      <w:r w:rsidRPr="00A74439">
        <w:rPr>
          <w:rFonts w:asciiTheme="minorHAnsi" w:hAnsiTheme="minorHAnsi" w:cstheme="minorHAnsi"/>
          <w:color w:val="000000"/>
        </w:rPr>
        <w:t>8. Documentos equivalentes a los indicados precedentemente.</w:t>
      </w:r>
    </w:p>
    <w:p w:rsidR="009978F9" w:rsidRPr="00A74439" w:rsidRDefault="009978F9" w:rsidP="009978F9">
      <w:pPr>
        <w:spacing w:after="0" w:line="240" w:lineRule="auto"/>
        <w:rPr>
          <w:rFonts w:asciiTheme="minorHAnsi" w:hAnsiTheme="minorHAnsi" w:cstheme="minorHAnsi"/>
        </w:rPr>
      </w:pPr>
      <w:r w:rsidRPr="00A74439">
        <w:rPr>
          <w:rFonts w:asciiTheme="minorHAnsi" w:hAnsiTheme="minorHAnsi" w:cstheme="minorHAnsi"/>
        </w:rPr>
        <w:t>b) Comprobantes que respaldan el traslado y entrega de bienes: Factura, remito, guía, o documento equivalente.</w:t>
      </w:r>
    </w:p>
    <w:p w:rsidR="009978F9" w:rsidRPr="00A74439" w:rsidRDefault="009978F9" w:rsidP="009978F9">
      <w:pPr>
        <w:spacing w:after="0" w:line="240" w:lineRule="auto"/>
        <w:rPr>
          <w:rFonts w:asciiTheme="minorHAnsi" w:hAnsiTheme="minorHAnsi" w:cstheme="minorHAnsi"/>
        </w:rPr>
      </w:pPr>
      <w:r w:rsidRPr="00A74439">
        <w:rPr>
          <w:rFonts w:asciiTheme="minorHAnsi" w:hAnsiTheme="minorHAnsi" w:cstheme="minorHAnsi"/>
        </w:rPr>
        <w:t>c) Comprobantes que respaldan la operación de pesaje de productos agropecuarios: tiques de balanza o documento equivalente.</w:t>
      </w:r>
    </w:p>
    <w:p w:rsidR="009978F9" w:rsidRPr="00A74439" w:rsidRDefault="009978F9" w:rsidP="009978F9">
      <w:pPr>
        <w:spacing w:after="0" w:line="240" w:lineRule="auto"/>
        <w:rPr>
          <w:rFonts w:asciiTheme="minorHAnsi" w:hAnsiTheme="minorHAnsi" w:cstheme="minorHAnsi"/>
        </w:rPr>
      </w:pPr>
      <w:r w:rsidRPr="00A74439">
        <w:rPr>
          <w:rFonts w:asciiTheme="minorHAnsi" w:hAnsiTheme="minorHAnsi" w:cstheme="minorHAnsi"/>
        </w:rPr>
        <w:t>La obligación establecida en este artículo se cumplirá, en todos los casos, con independencia de la modalidad de pago utilizada.</w:t>
      </w:r>
    </w:p>
    <w:p w:rsidR="009978F9" w:rsidRPr="00A74439" w:rsidRDefault="009978F9" w:rsidP="009978F9">
      <w:pPr>
        <w:spacing w:before="100" w:after="100" w:line="240" w:lineRule="auto"/>
        <w:rPr>
          <w:rFonts w:asciiTheme="minorHAnsi" w:hAnsiTheme="minorHAnsi" w:cstheme="minorHAnsi"/>
        </w:rPr>
      </w:pPr>
      <w:r w:rsidRPr="00A74439">
        <w:rPr>
          <w:rFonts w:asciiTheme="minorHAnsi" w:hAnsiTheme="minorHAnsi" w:cstheme="minorHAnsi"/>
          <w:b/>
          <w:color w:val="000000"/>
        </w:rPr>
        <w:t>- Documentos equivalentes</w:t>
      </w:r>
    </w:p>
    <w:p w:rsidR="009978F9" w:rsidRPr="00A74439" w:rsidRDefault="009978F9" w:rsidP="009978F9">
      <w:pPr>
        <w:spacing w:before="100" w:after="100" w:line="240" w:lineRule="auto"/>
        <w:rPr>
          <w:rFonts w:asciiTheme="minorHAnsi" w:hAnsiTheme="minorHAnsi" w:cstheme="minorHAnsi"/>
        </w:rPr>
      </w:pPr>
      <w:r w:rsidRPr="00A74439">
        <w:rPr>
          <w:rFonts w:asciiTheme="minorHAnsi" w:hAnsiTheme="minorHAnsi" w:cstheme="minorHAnsi"/>
          <w:color w:val="000000"/>
        </w:rPr>
        <w:t>ARTICULO 9°.- Será considerado como documento equivalente el instrumento que, de acuerdo con los usos y costumbres, haga las veces o sustituya el empleo de la factura o remito, siempre que individualice correctamente la operación, cumpla con los requisitos establecidos, para cada caso, en este título y se utilice habitualmente en la actividad del sujeto emisor.</w:t>
      </w:r>
    </w:p>
    <w:p w:rsidR="009978F9" w:rsidRPr="00A74439" w:rsidRDefault="009978F9" w:rsidP="009978F9">
      <w:pPr>
        <w:spacing w:after="0" w:line="240" w:lineRule="auto"/>
        <w:rPr>
          <w:rFonts w:asciiTheme="minorHAnsi" w:hAnsiTheme="minorHAnsi" w:cstheme="minorHAnsi"/>
        </w:rPr>
      </w:pPr>
      <w:r w:rsidRPr="00A74439">
        <w:rPr>
          <w:rFonts w:asciiTheme="minorHAnsi" w:hAnsiTheme="minorHAnsi" w:cstheme="minorHAnsi"/>
        </w:rPr>
        <w:t>Se encuentran incluidos en este artículo, entre otros, los siguientes:</w:t>
      </w:r>
    </w:p>
    <w:p w:rsidR="009978F9" w:rsidRPr="00A74439" w:rsidRDefault="009978F9" w:rsidP="009978F9">
      <w:pPr>
        <w:spacing w:after="0" w:line="240" w:lineRule="auto"/>
        <w:rPr>
          <w:rFonts w:asciiTheme="minorHAnsi" w:hAnsiTheme="minorHAnsi" w:cstheme="minorHAnsi"/>
        </w:rPr>
      </w:pPr>
      <w:r w:rsidRPr="00A74439">
        <w:rPr>
          <w:rFonts w:asciiTheme="minorHAnsi" w:hAnsiTheme="minorHAnsi" w:cstheme="minorHAnsi"/>
        </w:rPr>
        <w:t>a) Certificados de obra.</w:t>
      </w:r>
    </w:p>
    <w:p w:rsidR="009978F9" w:rsidRPr="00A74439" w:rsidRDefault="009978F9" w:rsidP="009978F9">
      <w:pPr>
        <w:spacing w:after="0" w:line="240" w:lineRule="auto"/>
        <w:rPr>
          <w:rFonts w:asciiTheme="minorHAnsi" w:hAnsiTheme="minorHAnsi" w:cstheme="minorHAnsi"/>
        </w:rPr>
      </w:pPr>
      <w:r w:rsidRPr="00A74439">
        <w:rPr>
          <w:rFonts w:asciiTheme="minorHAnsi" w:hAnsiTheme="minorHAnsi" w:cstheme="minorHAnsi"/>
        </w:rPr>
        <w:t>b) Cuentas de venta y líquido producto.</w:t>
      </w:r>
    </w:p>
    <w:p w:rsidR="009978F9" w:rsidRPr="00A74439" w:rsidRDefault="009978F9" w:rsidP="009978F9">
      <w:pPr>
        <w:spacing w:after="0" w:line="240" w:lineRule="auto"/>
        <w:rPr>
          <w:rFonts w:asciiTheme="minorHAnsi" w:hAnsiTheme="minorHAnsi" w:cstheme="minorHAnsi"/>
        </w:rPr>
      </w:pPr>
      <w:r w:rsidRPr="00A74439">
        <w:rPr>
          <w:rFonts w:asciiTheme="minorHAnsi" w:hAnsiTheme="minorHAnsi" w:cstheme="minorHAnsi"/>
        </w:rPr>
        <w:t>c) El comprobante y las liquidaciones que se emitan de acuerdo con lo previsto en el Anexo I, Apartado "A", inciso f) -venta de productos primarios derivados de la actividad agropecuaria, caza, silvicultura y pesca-.</w:t>
      </w:r>
    </w:p>
    <w:p w:rsidR="009978F9" w:rsidRPr="00A74439" w:rsidRDefault="009978F9" w:rsidP="009978F9">
      <w:pPr>
        <w:spacing w:after="0" w:line="240" w:lineRule="auto"/>
        <w:rPr>
          <w:rFonts w:asciiTheme="minorHAnsi" w:hAnsiTheme="minorHAnsi" w:cstheme="minorHAnsi"/>
        </w:rPr>
      </w:pPr>
      <w:r w:rsidRPr="00A74439">
        <w:rPr>
          <w:rFonts w:asciiTheme="minorHAnsi" w:hAnsiTheme="minorHAnsi" w:cstheme="minorHAnsi"/>
        </w:rPr>
        <w:lastRenderedPageBreak/>
        <w:t>d) Formularios C.1116 "A" (nuevo modelo), C.1116 "B" (nuevo modelo) y C.1116 "C" (nuevo modelo), utilizados en las operaciones de compraventa de granos (cereales, oleaginosos y legumbres).</w:t>
      </w:r>
    </w:p>
    <w:p w:rsidR="009978F9" w:rsidRPr="00A74439" w:rsidRDefault="009978F9" w:rsidP="009978F9">
      <w:pPr>
        <w:spacing w:after="0" w:line="240" w:lineRule="auto"/>
        <w:rPr>
          <w:rFonts w:asciiTheme="minorHAnsi" w:hAnsiTheme="minorHAnsi" w:cstheme="minorHAnsi"/>
        </w:rPr>
      </w:pPr>
      <w:r w:rsidRPr="00A74439">
        <w:rPr>
          <w:rFonts w:asciiTheme="minorHAnsi" w:hAnsiTheme="minorHAnsi" w:cstheme="minorHAnsi"/>
        </w:rPr>
        <w:t>e) Carta de porte y los comprobantes que se utilicen en cumplimiento de normas nacionales, provinciales y municipales que reglamentan el traslado y entrega de bienes.</w:t>
      </w:r>
    </w:p>
    <w:p w:rsidR="009978F9" w:rsidRPr="00A74439" w:rsidRDefault="009978F9" w:rsidP="009978F9">
      <w:pPr>
        <w:spacing w:after="0" w:line="240" w:lineRule="auto"/>
        <w:rPr>
          <w:rFonts w:asciiTheme="minorHAnsi" w:hAnsiTheme="minorHAnsi" w:cstheme="minorHAnsi"/>
        </w:rPr>
      </w:pPr>
      <w:r w:rsidRPr="00A74439">
        <w:rPr>
          <w:rFonts w:asciiTheme="minorHAnsi" w:hAnsiTheme="minorHAnsi" w:cstheme="minorHAnsi"/>
        </w:rPr>
        <w:t>f) Guía aérea, carta de porte, etc., siempre que su uso obligatorio tenga origen en convenios internacionales o en normas nacionales.</w:t>
      </w:r>
    </w:p>
    <w:p w:rsidR="009978F9" w:rsidRPr="00A74439" w:rsidRDefault="009978F9" w:rsidP="009978F9">
      <w:pPr>
        <w:spacing w:before="100" w:after="100" w:line="240" w:lineRule="auto"/>
        <w:rPr>
          <w:rFonts w:asciiTheme="minorHAnsi" w:hAnsiTheme="minorHAnsi" w:cstheme="minorHAnsi"/>
        </w:rPr>
      </w:pPr>
      <w:r w:rsidRPr="00A74439">
        <w:rPr>
          <w:rFonts w:asciiTheme="minorHAnsi" w:hAnsiTheme="minorHAnsi" w:cstheme="minorHAnsi"/>
          <w:b/>
          <w:color w:val="000000"/>
        </w:rPr>
        <w:t xml:space="preserve">- Comprobantes no </w:t>
      </w:r>
      <w:r w:rsidRPr="00A74439">
        <w:rPr>
          <w:rFonts w:asciiTheme="minorHAnsi" w:hAnsiTheme="minorHAnsi" w:cstheme="minorHAnsi"/>
          <w:b/>
        </w:rPr>
        <w:t>válidos</w:t>
      </w:r>
      <w:r w:rsidRPr="00A74439">
        <w:rPr>
          <w:rFonts w:asciiTheme="minorHAnsi" w:hAnsiTheme="minorHAnsi" w:cstheme="minorHAnsi"/>
          <w:b/>
          <w:color w:val="000000"/>
        </w:rPr>
        <w:t xml:space="preserve"> como factura</w:t>
      </w:r>
    </w:p>
    <w:p w:rsidR="009978F9" w:rsidRPr="00A74439" w:rsidRDefault="009978F9" w:rsidP="009978F9">
      <w:pPr>
        <w:spacing w:after="0" w:line="240" w:lineRule="auto"/>
        <w:rPr>
          <w:rFonts w:asciiTheme="minorHAnsi" w:hAnsiTheme="minorHAnsi" w:cstheme="minorHAnsi"/>
        </w:rPr>
      </w:pPr>
      <w:r w:rsidRPr="00A74439">
        <w:rPr>
          <w:rFonts w:asciiTheme="minorHAnsi" w:hAnsiTheme="minorHAnsi" w:cstheme="minorHAnsi"/>
        </w:rPr>
        <w:t>ARTICULO 10.- No son considerados comprobantes válidos como factura o documento equivalente los que, entre otros, se detallan a continuación:</w:t>
      </w:r>
    </w:p>
    <w:p w:rsidR="009978F9" w:rsidRPr="00A74439" w:rsidRDefault="009978F9" w:rsidP="009978F9">
      <w:pPr>
        <w:spacing w:after="0" w:line="240" w:lineRule="auto"/>
        <w:rPr>
          <w:rFonts w:asciiTheme="minorHAnsi" w:hAnsiTheme="minorHAnsi" w:cstheme="minorHAnsi"/>
        </w:rPr>
      </w:pPr>
      <w:r w:rsidRPr="00A74439">
        <w:rPr>
          <w:rFonts w:asciiTheme="minorHAnsi" w:hAnsiTheme="minorHAnsi" w:cstheme="minorHAnsi"/>
        </w:rPr>
        <w:t>a) Los documentos no fiscales emitidos mediante la utilización del equipamiento electrónico denominado "Controlador Fiscal", homologado por este organismo.</w:t>
      </w:r>
    </w:p>
    <w:p w:rsidR="009978F9" w:rsidRPr="00A74439" w:rsidRDefault="009978F9" w:rsidP="009978F9">
      <w:pPr>
        <w:spacing w:after="0" w:line="240" w:lineRule="auto"/>
        <w:rPr>
          <w:rFonts w:asciiTheme="minorHAnsi" w:hAnsiTheme="minorHAnsi" w:cstheme="minorHAnsi"/>
        </w:rPr>
      </w:pPr>
      <w:r w:rsidRPr="00A74439">
        <w:rPr>
          <w:rFonts w:asciiTheme="minorHAnsi" w:hAnsiTheme="minorHAnsi" w:cstheme="minorHAnsi"/>
        </w:rPr>
        <w:t>b) Remitos, guías o documentos equivalentes.</w:t>
      </w:r>
    </w:p>
    <w:p w:rsidR="009978F9" w:rsidRPr="00A74439" w:rsidRDefault="009978F9" w:rsidP="009978F9">
      <w:pPr>
        <w:spacing w:after="0" w:line="240" w:lineRule="auto"/>
        <w:rPr>
          <w:rFonts w:asciiTheme="minorHAnsi" w:hAnsiTheme="minorHAnsi" w:cstheme="minorHAnsi"/>
        </w:rPr>
      </w:pPr>
      <w:r w:rsidRPr="00A74439">
        <w:rPr>
          <w:rFonts w:asciiTheme="minorHAnsi" w:hAnsiTheme="minorHAnsi" w:cstheme="minorHAnsi"/>
        </w:rPr>
        <w:t>c) Notas de pedido, órdenes de trabajo, presupuestos y/o documentos de análogas características.</w:t>
      </w:r>
    </w:p>
    <w:p w:rsidR="009978F9" w:rsidRPr="00A74439" w:rsidRDefault="009978F9" w:rsidP="009978F9">
      <w:pPr>
        <w:spacing w:after="0" w:line="240" w:lineRule="auto"/>
        <w:rPr>
          <w:rFonts w:asciiTheme="minorHAnsi" w:hAnsiTheme="minorHAnsi" w:cstheme="minorHAnsi"/>
        </w:rPr>
      </w:pPr>
      <w:r w:rsidRPr="00A74439">
        <w:rPr>
          <w:rFonts w:asciiTheme="minorHAnsi" w:hAnsiTheme="minorHAnsi" w:cstheme="minorHAnsi"/>
        </w:rPr>
        <w:t>d) Recibos, comprobante que respalda el pago -total o parcial- de una operación que debe ser documentada mediante la emisión de facturas.</w:t>
      </w:r>
    </w:p>
    <w:p w:rsidR="009978F9" w:rsidRPr="00A74439" w:rsidRDefault="009978F9" w:rsidP="009978F9">
      <w:pPr>
        <w:spacing w:before="100" w:after="100" w:line="240" w:lineRule="auto"/>
        <w:rPr>
          <w:rFonts w:asciiTheme="minorHAnsi" w:hAnsiTheme="minorHAnsi" w:cstheme="minorHAnsi"/>
        </w:rPr>
      </w:pPr>
      <w:r w:rsidRPr="00A74439">
        <w:rPr>
          <w:rFonts w:asciiTheme="minorHAnsi" w:hAnsiTheme="minorHAnsi" w:cstheme="minorHAnsi"/>
          <w:b/>
          <w:color w:val="000000"/>
        </w:rPr>
        <w:t xml:space="preserve">- Comprobantes no </w:t>
      </w:r>
      <w:r w:rsidRPr="00A74439">
        <w:rPr>
          <w:rFonts w:asciiTheme="minorHAnsi" w:hAnsiTheme="minorHAnsi" w:cstheme="minorHAnsi"/>
          <w:b/>
        </w:rPr>
        <w:t>válidos</w:t>
      </w:r>
      <w:r w:rsidRPr="00A74439">
        <w:rPr>
          <w:rFonts w:asciiTheme="minorHAnsi" w:hAnsiTheme="minorHAnsi" w:cstheme="minorHAnsi"/>
          <w:b/>
          <w:color w:val="000000"/>
        </w:rPr>
        <w:t xml:space="preserve"> para respaldar operaciones</w:t>
      </w:r>
    </w:p>
    <w:p w:rsidR="009978F9" w:rsidRPr="00A74439" w:rsidRDefault="009978F9" w:rsidP="009978F9">
      <w:pPr>
        <w:spacing w:after="0" w:line="240" w:lineRule="auto"/>
        <w:rPr>
          <w:rFonts w:asciiTheme="minorHAnsi" w:hAnsiTheme="minorHAnsi" w:cstheme="minorHAnsi"/>
        </w:rPr>
      </w:pPr>
      <w:r w:rsidRPr="00A74439">
        <w:rPr>
          <w:rFonts w:asciiTheme="minorHAnsi" w:hAnsiTheme="minorHAnsi" w:cstheme="minorHAnsi"/>
        </w:rPr>
        <w:t>ARTICULO 11.- La documentación emitida y entregada sin cumplir con los requisitos y condiciones establecidos en este título -en tanto no rija para ella una expresa excepción-, será considerada como comprobante no válido para respaldar la operación efectuada.</w:t>
      </w:r>
    </w:p>
    <w:p w:rsidR="009978F9" w:rsidRPr="00A74439" w:rsidRDefault="009978F9" w:rsidP="009978F9">
      <w:pPr>
        <w:spacing w:after="0" w:line="240" w:lineRule="auto"/>
        <w:rPr>
          <w:rFonts w:asciiTheme="minorHAnsi" w:hAnsiTheme="minorHAnsi" w:cstheme="minorHAnsi"/>
        </w:rPr>
      </w:pPr>
      <w:r w:rsidRPr="00A74439">
        <w:rPr>
          <w:rFonts w:asciiTheme="minorHAnsi" w:hAnsiTheme="minorHAnsi" w:cstheme="minorHAnsi"/>
        </w:rPr>
        <w:t>Están comprendidos en el presente artículo, entre otros, los siguientes comprobantes:</w:t>
      </w:r>
    </w:p>
    <w:p w:rsidR="009978F9" w:rsidRPr="00A74439" w:rsidRDefault="009978F9" w:rsidP="009978F9">
      <w:pPr>
        <w:spacing w:after="0" w:line="240" w:lineRule="auto"/>
        <w:rPr>
          <w:rFonts w:asciiTheme="minorHAnsi" w:hAnsiTheme="minorHAnsi" w:cstheme="minorHAnsi"/>
        </w:rPr>
      </w:pPr>
      <w:r w:rsidRPr="00A74439">
        <w:rPr>
          <w:rFonts w:asciiTheme="minorHAnsi" w:hAnsiTheme="minorHAnsi" w:cstheme="minorHAnsi"/>
        </w:rPr>
        <w:t>a) Los comprobantes emitidos mediante la utilización de un equipamiento electrónico -"Controlador Fiscal"- que no se encuentra homologado por este organismo.</w:t>
      </w:r>
    </w:p>
    <w:p w:rsidR="009978F9" w:rsidRPr="00A74439" w:rsidRDefault="009978F9" w:rsidP="009978F9">
      <w:pPr>
        <w:spacing w:after="0" w:line="240" w:lineRule="auto"/>
        <w:rPr>
          <w:rFonts w:asciiTheme="minorHAnsi" w:hAnsiTheme="minorHAnsi" w:cstheme="minorHAnsi"/>
        </w:rPr>
      </w:pPr>
      <w:r w:rsidRPr="00A74439">
        <w:rPr>
          <w:rFonts w:asciiTheme="minorHAnsi" w:hAnsiTheme="minorHAnsi" w:cstheme="minorHAnsi"/>
        </w:rPr>
        <w:t>b) Talones de factura en restaurantes, bares, casas de comida o similares.</w:t>
      </w:r>
    </w:p>
    <w:p w:rsidR="009978F9" w:rsidRPr="00A74439" w:rsidRDefault="009978F9" w:rsidP="009978F9">
      <w:pPr>
        <w:spacing w:after="0" w:line="240" w:lineRule="auto"/>
        <w:rPr>
          <w:rFonts w:asciiTheme="minorHAnsi" w:hAnsiTheme="minorHAnsi" w:cstheme="minorHAnsi"/>
        </w:rPr>
      </w:pPr>
      <w:r w:rsidRPr="00A74439">
        <w:rPr>
          <w:rFonts w:asciiTheme="minorHAnsi" w:hAnsiTheme="minorHAnsi" w:cstheme="minorHAnsi"/>
        </w:rPr>
        <w:t>c) Tiras de máquina de sumar o calcular.</w:t>
      </w:r>
    </w:p>
    <w:p w:rsidR="009978F9" w:rsidRPr="00A74439" w:rsidRDefault="009978F9" w:rsidP="009978F9">
      <w:pPr>
        <w:spacing w:after="0" w:line="240" w:lineRule="auto"/>
        <w:rPr>
          <w:rFonts w:asciiTheme="minorHAnsi" w:hAnsiTheme="minorHAnsi" w:cstheme="minorHAnsi"/>
        </w:rPr>
      </w:pPr>
      <w:r w:rsidRPr="00A74439">
        <w:rPr>
          <w:rFonts w:asciiTheme="minorHAnsi" w:hAnsiTheme="minorHAnsi" w:cstheme="minorHAnsi"/>
        </w:rPr>
        <w:t>d) Cupones o similares que se emitan en virtud de sistemas de tarjetas de crédito, de compra, de pago y/o de débito.</w:t>
      </w:r>
    </w:p>
    <w:p w:rsidR="009978F9" w:rsidRPr="00A74439" w:rsidRDefault="009978F9" w:rsidP="009978F9">
      <w:pPr>
        <w:spacing w:before="100" w:after="100" w:line="240" w:lineRule="auto"/>
        <w:rPr>
          <w:rFonts w:asciiTheme="minorHAnsi" w:hAnsiTheme="minorHAnsi" w:cstheme="minorHAnsi"/>
        </w:rPr>
      </w:pPr>
      <w:r w:rsidRPr="00A74439">
        <w:rPr>
          <w:rFonts w:asciiTheme="minorHAnsi" w:hAnsiTheme="minorHAnsi" w:cstheme="minorHAnsi"/>
          <w:b/>
          <w:color w:val="000000"/>
        </w:rPr>
        <w:t xml:space="preserve">CAPITULO B - SISTEMA DE </w:t>
      </w:r>
      <w:r w:rsidRPr="00A74439">
        <w:rPr>
          <w:rFonts w:asciiTheme="minorHAnsi" w:hAnsiTheme="minorHAnsi" w:cstheme="minorHAnsi"/>
          <w:b/>
        </w:rPr>
        <w:t>EMISIÓN</w:t>
      </w:r>
    </w:p>
    <w:p w:rsidR="009978F9" w:rsidRPr="00A74439" w:rsidRDefault="009978F9" w:rsidP="009978F9">
      <w:pPr>
        <w:spacing w:after="0" w:line="240" w:lineRule="auto"/>
        <w:rPr>
          <w:rFonts w:asciiTheme="minorHAnsi" w:hAnsiTheme="minorHAnsi" w:cstheme="minorHAnsi"/>
        </w:rPr>
      </w:pPr>
      <w:r w:rsidRPr="00A74439">
        <w:rPr>
          <w:rFonts w:asciiTheme="minorHAnsi" w:hAnsiTheme="minorHAnsi" w:cstheme="minorHAnsi"/>
        </w:rPr>
        <w:t>ARTICULO 12.- La emisión de los comprobantes se efectuará:</w:t>
      </w:r>
    </w:p>
    <w:p w:rsidR="009978F9" w:rsidRPr="00A74439" w:rsidRDefault="009978F9" w:rsidP="009978F9">
      <w:pPr>
        <w:spacing w:after="0" w:line="240" w:lineRule="auto"/>
        <w:rPr>
          <w:rFonts w:asciiTheme="minorHAnsi" w:hAnsiTheme="minorHAnsi" w:cstheme="minorHAnsi"/>
        </w:rPr>
      </w:pPr>
      <w:r w:rsidRPr="00A74439">
        <w:rPr>
          <w:rFonts w:asciiTheme="minorHAnsi" w:hAnsiTheme="minorHAnsi" w:cstheme="minorHAnsi"/>
        </w:rPr>
        <w:t>a) En forma manual (emisión de comprobantes en forma manuscrita </w:t>
      </w:r>
      <w:r w:rsidRPr="00A74439">
        <w:rPr>
          <w:rFonts w:asciiTheme="minorHAnsi" w:hAnsiTheme="minorHAnsi" w:cstheme="minorHAnsi"/>
        </w:rPr>
        <w:br/>
        <w:t>-talonario de facturas o documentos equivalentes-, mediante la utilización de computadoras -únicamente si se las utiliza como procesador de texto- o del equipamiento electrónico denominado "Controlador Fiscal", si se trata de documentos no fiscales homologados o documentos no fiscales).</w:t>
      </w:r>
    </w:p>
    <w:p w:rsidR="009978F9" w:rsidRPr="00A74439" w:rsidRDefault="009978F9" w:rsidP="009978F9">
      <w:pPr>
        <w:spacing w:after="0" w:line="240" w:lineRule="auto"/>
        <w:rPr>
          <w:rFonts w:asciiTheme="minorHAnsi" w:hAnsiTheme="minorHAnsi" w:cstheme="minorHAnsi"/>
        </w:rPr>
      </w:pPr>
      <w:r w:rsidRPr="00A74439">
        <w:rPr>
          <w:rFonts w:asciiTheme="minorHAnsi" w:hAnsiTheme="minorHAnsi" w:cstheme="minorHAnsi"/>
        </w:rPr>
        <w:t>b) Mediante la utilización de sistemas no manuales:</w:t>
      </w:r>
    </w:p>
    <w:p w:rsidR="009978F9" w:rsidRPr="00A74439" w:rsidRDefault="009978F9" w:rsidP="00281BC2">
      <w:pPr>
        <w:numPr>
          <w:ilvl w:val="0"/>
          <w:numId w:val="73"/>
        </w:numPr>
        <w:spacing w:before="100" w:after="100" w:line="240" w:lineRule="auto"/>
        <w:ind w:hanging="358"/>
        <w:rPr>
          <w:rFonts w:asciiTheme="minorHAnsi" w:hAnsiTheme="minorHAnsi" w:cstheme="minorHAnsi"/>
        </w:rPr>
      </w:pPr>
      <w:r w:rsidRPr="00A74439">
        <w:rPr>
          <w:rFonts w:asciiTheme="minorHAnsi" w:hAnsiTheme="minorHAnsi" w:cstheme="minorHAnsi"/>
          <w:color w:val="000000"/>
        </w:rPr>
        <w:t>1. Sistemas computarizados (autoimpresores), electromecánicos o mecánicos.</w:t>
      </w:r>
    </w:p>
    <w:p w:rsidR="009978F9" w:rsidRPr="00A74439" w:rsidRDefault="009978F9" w:rsidP="00281BC2">
      <w:pPr>
        <w:numPr>
          <w:ilvl w:val="0"/>
          <w:numId w:val="73"/>
        </w:numPr>
        <w:spacing w:before="100" w:after="100" w:line="240" w:lineRule="auto"/>
        <w:ind w:hanging="358"/>
        <w:rPr>
          <w:rFonts w:asciiTheme="minorHAnsi" w:hAnsiTheme="minorHAnsi" w:cstheme="minorHAnsi"/>
        </w:rPr>
      </w:pPr>
      <w:r w:rsidRPr="00A74439">
        <w:rPr>
          <w:rFonts w:asciiTheme="minorHAnsi" w:hAnsiTheme="minorHAnsi" w:cstheme="minorHAnsi"/>
          <w:color w:val="000000"/>
        </w:rPr>
        <w:t>2. Equipamiento electrónico denominado "Controlador Fiscal", si se trata de documentos fiscales.</w:t>
      </w:r>
    </w:p>
    <w:p w:rsidR="009978F9" w:rsidRPr="00A74439" w:rsidRDefault="009978F9" w:rsidP="009978F9">
      <w:pPr>
        <w:spacing w:after="0" w:line="240" w:lineRule="auto"/>
        <w:rPr>
          <w:rFonts w:asciiTheme="minorHAnsi" w:hAnsiTheme="minorHAnsi" w:cstheme="minorHAnsi"/>
        </w:rPr>
      </w:pPr>
      <w:r w:rsidRPr="00A74439">
        <w:rPr>
          <w:rFonts w:asciiTheme="minorHAnsi" w:hAnsiTheme="minorHAnsi" w:cstheme="minorHAnsi"/>
        </w:rPr>
        <w:lastRenderedPageBreak/>
        <w:t>El equipamiento electrónico denominado "Controlador Fiscal" a que se refieren los incisos a) y b) precedentes, es el que se encuentra regulado por la Resolución General N° 4.104 (DGI), texto sustituido por la Resolución General N° 259, sus modificatorias y complementarias.</w:t>
      </w:r>
    </w:p>
    <w:p w:rsidR="009978F9" w:rsidRPr="00A74439" w:rsidRDefault="009978F9" w:rsidP="009978F9">
      <w:pPr>
        <w:spacing w:after="0" w:line="240" w:lineRule="auto"/>
        <w:rPr>
          <w:rFonts w:asciiTheme="minorHAnsi" w:hAnsiTheme="minorHAnsi" w:cstheme="minorHAnsi"/>
        </w:rPr>
      </w:pPr>
      <w:r w:rsidRPr="00A74439">
        <w:rPr>
          <w:rFonts w:asciiTheme="minorHAnsi" w:hAnsiTheme="minorHAnsi" w:cstheme="minorHAnsi"/>
        </w:rPr>
        <w:t>Para la emisión del comprobante podrá utilizarse, en forma complementaria o alternativa, sistemas manuales y computarizados.</w:t>
      </w:r>
    </w:p>
    <w:p w:rsidR="009978F9" w:rsidRPr="00A74439" w:rsidRDefault="009978F9" w:rsidP="009978F9">
      <w:pPr>
        <w:spacing w:after="0" w:line="240" w:lineRule="auto"/>
        <w:rPr>
          <w:rFonts w:asciiTheme="minorHAnsi" w:hAnsiTheme="minorHAnsi" w:cstheme="minorHAnsi"/>
        </w:rPr>
      </w:pPr>
      <w:r w:rsidRPr="00A74439">
        <w:rPr>
          <w:rFonts w:asciiTheme="minorHAnsi" w:hAnsiTheme="minorHAnsi" w:cstheme="minorHAnsi"/>
        </w:rPr>
        <w:t>Asimismo, se deberá tener comprobantes impresos por imprenta para su utilización cuando se encuentre inoperable el sistema no manual de emisión.</w:t>
      </w:r>
    </w:p>
    <w:p w:rsidR="009978F9" w:rsidRPr="00A74439" w:rsidRDefault="009978F9" w:rsidP="009978F9">
      <w:pPr>
        <w:spacing w:before="100" w:after="100" w:line="240" w:lineRule="auto"/>
        <w:rPr>
          <w:rFonts w:asciiTheme="minorHAnsi" w:hAnsiTheme="minorHAnsi" w:cstheme="minorHAnsi"/>
        </w:rPr>
      </w:pPr>
      <w:r w:rsidRPr="00A74439">
        <w:rPr>
          <w:rFonts w:asciiTheme="minorHAnsi" w:hAnsiTheme="minorHAnsi" w:cstheme="minorHAnsi"/>
          <w:b/>
          <w:color w:val="000000"/>
        </w:rPr>
        <w:t xml:space="preserve">CAPITULO C - MOMENTO DE </w:t>
      </w:r>
      <w:r w:rsidRPr="00A74439">
        <w:rPr>
          <w:rFonts w:asciiTheme="minorHAnsi" w:hAnsiTheme="minorHAnsi" w:cstheme="minorHAnsi"/>
          <w:b/>
        </w:rPr>
        <w:t>EMISIÓN</w:t>
      </w:r>
      <w:r w:rsidRPr="00A74439">
        <w:rPr>
          <w:rFonts w:asciiTheme="minorHAnsi" w:hAnsiTheme="minorHAnsi" w:cstheme="minorHAnsi"/>
          <w:b/>
          <w:color w:val="000000"/>
        </w:rPr>
        <w:t xml:space="preserve"> Y ENTREGA DEL COMPROBANTE</w:t>
      </w:r>
    </w:p>
    <w:p w:rsidR="009978F9" w:rsidRPr="00A74439" w:rsidRDefault="009978F9" w:rsidP="009978F9">
      <w:pPr>
        <w:spacing w:after="0" w:line="240" w:lineRule="auto"/>
        <w:rPr>
          <w:rFonts w:asciiTheme="minorHAnsi" w:hAnsiTheme="minorHAnsi" w:cstheme="minorHAnsi"/>
        </w:rPr>
      </w:pPr>
      <w:r w:rsidRPr="00A74439">
        <w:rPr>
          <w:rFonts w:asciiTheme="minorHAnsi" w:hAnsiTheme="minorHAnsi" w:cstheme="minorHAnsi"/>
        </w:rPr>
        <w:t>ARTICULO 13.- La factura y los demás comprobantes, previstos en el artículo 8°, inciso a), deberán encontrarse emitidos al momento en que se perfeccione la operación económica, y serán entregados dentro de los DIEZ (10) días corridos contados a partir de la fecha de emisión.</w:t>
      </w:r>
    </w:p>
    <w:p w:rsidR="009978F9" w:rsidRPr="00A74439" w:rsidRDefault="009978F9" w:rsidP="009978F9">
      <w:pPr>
        <w:spacing w:after="0" w:line="240" w:lineRule="auto"/>
        <w:rPr>
          <w:rFonts w:asciiTheme="minorHAnsi" w:hAnsiTheme="minorHAnsi" w:cstheme="minorHAnsi"/>
        </w:rPr>
      </w:pPr>
      <w:r w:rsidRPr="00A74439">
        <w:rPr>
          <w:rFonts w:asciiTheme="minorHAnsi" w:hAnsiTheme="minorHAnsi" w:cstheme="minorHAnsi"/>
        </w:rPr>
        <w:t>De tratarse de operaciones con los sujetos indicados en el primer párrafo del artículo 10 de la Ley N° 11.683, texto ordenado en 1998 y sus modificaciones, la entrega de los referidos documentos corresponderá ser efectuada en el momento en que se realice la operación.</w:t>
      </w:r>
    </w:p>
    <w:p w:rsidR="009978F9" w:rsidRPr="00A74439" w:rsidRDefault="009978F9" w:rsidP="009978F9">
      <w:pPr>
        <w:spacing w:before="100" w:after="100" w:line="240" w:lineRule="auto"/>
        <w:rPr>
          <w:rFonts w:asciiTheme="minorHAnsi" w:hAnsiTheme="minorHAnsi" w:cstheme="minorHAnsi"/>
        </w:rPr>
      </w:pPr>
      <w:r w:rsidRPr="00A74439">
        <w:rPr>
          <w:rFonts w:asciiTheme="minorHAnsi" w:hAnsiTheme="minorHAnsi" w:cstheme="minorHAnsi"/>
          <w:b/>
          <w:color w:val="000000"/>
        </w:rPr>
        <w:t>CAPITULO D - NUMERO DE EJEMPLARES A EMITIR. DESTINO</w:t>
      </w:r>
    </w:p>
    <w:p w:rsidR="009978F9" w:rsidRPr="00A74439" w:rsidRDefault="009978F9" w:rsidP="009978F9">
      <w:pPr>
        <w:spacing w:after="0" w:line="240" w:lineRule="auto"/>
        <w:rPr>
          <w:rFonts w:asciiTheme="minorHAnsi" w:hAnsiTheme="minorHAnsi" w:cstheme="minorHAnsi"/>
        </w:rPr>
      </w:pPr>
      <w:r w:rsidRPr="00A74439">
        <w:rPr>
          <w:rFonts w:asciiTheme="minorHAnsi" w:hAnsiTheme="minorHAnsi" w:cstheme="minorHAnsi"/>
        </w:rPr>
        <w:t>ARTICULO 14.- El comprobante que respalda a la operación realizada y/o el traslado y entrega de bienes deberá emitirse, como mínimo, en DOS (2) ejemplares, original y duplicado.</w:t>
      </w:r>
    </w:p>
    <w:p w:rsidR="009978F9" w:rsidRPr="00A74439" w:rsidRDefault="009978F9" w:rsidP="009978F9">
      <w:pPr>
        <w:spacing w:after="0" w:line="240" w:lineRule="auto"/>
        <w:rPr>
          <w:rFonts w:asciiTheme="minorHAnsi" w:hAnsiTheme="minorHAnsi" w:cstheme="minorHAnsi"/>
        </w:rPr>
      </w:pPr>
      <w:r w:rsidRPr="00A74439">
        <w:rPr>
          <w:rFonts w:asciiTheme="minorHAnsi" w:hAnsiTheme="minorHAnsi" w:cstheme="minorHAnsi"/>
        </w:rPr>
        <w:t>El duplicado se ajustará a los requisitos del documento que le dio origen.</w:t>
      </w:r>
    </w:p>
    <w:p w:rsidR="009978F9" w:rsidRPr="00A74439" w:rsidRDefault="009978F9" w:rsidP="009978F9">
      <w:pPr>
        <w:spacing w:after="0" w:line="240" w:lineRule="auto"/>
        <w:rPr>
          <w:rFonts w:asciiTheme="minorHAnsi" w:hAnsiTheme="minorHAnsi" w:cstheme="minorHAnsi"/>
        </w:rPr>
      </w:pPr>
      <w:r w:rsidRPr="00A74439">
        <w:rPr>
          <w:rFonts w:asciiTheme="minorHAnsi" w:hAnsiTheme="minorHAnsi" w:cstheme="minorHAnsi"/>
        </w:rPr>
        <w:t>Los ejemplares del comprobante que se emita tendrán el destino que, para cada uno de ellos, se asigna seguidamente:</w:t>
      </w:r>
    </w:p>
    <w:p w:rsidR="009978F9" w:rsidRPr="00A74439" w:rsidRDefault="009978F9" w:rsidP="009978F9">
      <w:pPr>
        <w:spacing w:after="0" w:line="240" w:lineRule="auto"/>
        <w:rPr>
          <w:rFonts w:asciiTheme="minorHAnsi" w:hAnsiTheme="minorHAnsi" w:cstheme="minorHAnsi"/>
        </w:rPr>
      </w:pPr>
      <w:r w:rsidRPr="00A74439">
        <w:rPr>
          <w:rFonts w:asciiTheme="minorHAnsi" w:hAnsiTheme="minorHAnsi" w:cstheme="minorHAnsi"/>
        </w:rPr>
        <w:t>a) Original: será entregado, en todos los casos, al adquirente, prestatario o locatario o, de corresponder, al destinatario del bien.</w:t>
      </w:r>
    </w:p>
    <w:p w:rsidR="009978F9" w:rsidRPr="00A74439" w:rsidRDefault="009978F9" w:rsidP="009978F9">
      <w:pPr>
        <w:spacing w:after="0" w:line="240" w:lineRule="auto"/>
        <w:rPr>
          <w:rFonts w:asciiTheme="minorHAnsi" w:hAnsiTheme="minorHAnsi" w:cstheme="minorHAnsi"/>
        </w:rPr>
      </w:pPr>
      <w:r w:rsidRPr="00A74439">
        <w:rPr>
          <w:rFonts w:asciiTheme="minorHAnsi" w:hAnsiTheme="minorHAnsi" w:cstheme="minorHAnsi"/>
        </w:rPr>
        <w:t>b) Duplicado: quedará en poder del emisor para su procesamiento administrativo y contable.</w:t>
      </w:r>
    </w:p>
    <w:p w:rsidR="009978F9" w:rsidRPr="00A74439" w:rsidRDefault="009978F9" w:rsidP="009978F9">
      <w:pPr>
        <w:spacing w:after="0" w:line="240" w:lineRule="auto"/>
        <w:rPr>
          <w:rFonts w:asciiTheme="minorHAnsi" w:hAnsiTheme="minorHAnsi" w:cstheme="minorHAnsi"/>
        </w:rPr>
      </w:pPr>
      <w:r w:rsidRPr="00A74439">
        <w:rPr>
          <w:rFonts w:asciiTheme="minorHAnsi" w:hAnsiTheme="minorHAnsi" w:cstheme="minorHAnsi"/>
        </w:rPr>
        <w:t>Los sujetos responsables inscriptos o exentos ante el impuesto al valor agregado que hayan adherido al régimen especial de emisión y almacenamiento de duplicados de comprobantes electrónicos, de acuerdo con los requisitos, condiciones y obligaciones establecidos por la Resolución General N° 1.361, emitirán -en soporte papel- el original del comprobante.</w:t>
      </w:r>
    </w:p>
    <w:p w:rsidR="009978F9" w:rsidRPr="00A74439" w:rsidRDefault="009978F9" w:rsidP="009978F9">
      <w:pPr>
        <w:spacing w:after="0" w:line="240" w:lineRule="auto"/>
        <w:rPr>
          <w:rFonts w:asciiTheme="minorHAnsi" w:hAnsiTheme="minorHAnsi" w:cstheme="minorHAnsi"/>
        </w:rPr>
      </w:pPr>
      <w:r w:rsidRPr="00A74439">
        <w:rPr>
          <w:rFonts w:asciiTheme="minorHAnsi" w:hAnsiTheme="minorHAnsi" w:cstheme="minorHAnsi"/>
        </w:rPr>
        <w:t>El duplicado del comprobante emitido quedará almacenado electrónicamente y, a los fines fiscales, dicha información tendrá el carácter de duplicado.</w:t>
      </w:r>
    </w:p>
    <w:p w:rsidR="009978F9" w:rsidRPr="00A74439" w:rsidRDefault="009978F9" w:rsidP="009978F9">
      <w:pPr>
        <w:spacing w:before="100" w:after="100" w:line="240" w:lineRule="auto"/>
        <w:rPr>
          <w:rFonts w:asciiTheme="minorHAnsi" w:hAnsiTheme="minorHAnsi" w:cstheme="minorHAnsi"/>
        </w:rPr>
      </w:pPr>
      <w:r w:rsidRPr="00A74439">
        <w:rPr>
          <w:rFonts w:asciiTheme="minorHAnsi" w:hAnsiTheme="minorHAnsi" w:cstheme="minorHAnsi"/>
          <w:b/>
          <w:color w:val="000000"/>
        </w:rPr>
        <w:t>CAPITULO J - </w:t>
      </w:r>
      <w:r w:rsidRPr="00A74439">
        <w:rPr>
          <w:rFonts w:asciiTheme="minorHAnsi" w:hAnsiTheme="minorHAnsi" w:cstheme="minorHAnsi"/>
          <w:b/>
        </w:rPr>
        <w:t>DOCUMENTACIÓN</w:t>
      </w:r>
      <w:r w:rsidRPr="00A74439">
        <w:rPr>
          <w:rFonts w:asciiTheme="minorHAnsi" w:hAnsiTheme="minorHAnsi" w:cstheme="minorHAnsi"/>
          <w:b/>
          <w:color w:val="000000"/>
        </w:rPr>
        <w:t xml:space="preserve"> RELATIVA AL TRASLADO Y ENTREGA DE PRODUCTOS</w:t>
      </w:r>
    </w:p>
    <w:p w:rsidR="009978F9" w:rsidRPr="00A74439" w:rsidRDefault="009978F9" w:rsidP="009978F9">
      <w:pPr>
        <w:spacing w:after="0" w:line="240" w:lineRule="auto"/>
        <w:rPr>
          <w:rFonts w:asciiTheme="minorHAnsi" w:hAnsiTheme="minorHAnsi" w:cstheme="minorHAnsi"/>
        </w:rPr>
      </w:pPr>
      <w:r w:rsidRPr="00A74439">
        <w:rPr>
          <w:rFonts w:asciiTheme="minorHAnsi" w:hAnsiTheme="minorHAnsi" w:cstheme="minorHAnsi"/>
        </w:rPr>
        <w:t>ARTICULO 27.- Todo traslado y entrega de productos primarios o manufacturados estará documentado mediante factura, remito, guía, o documento equivalente, aun cuando se trate de traslados o entregas que se realicen a un título distinto de la compraventa (consignación, muestras, depósitos, remisiones entre fábricas y sucursales, etc.).</w:t>
      </w:r>
    </w:p>
    <w:p w:rsidR="009978F9" w:rsidRPr="00A74439" w:rsidRDefault="009978F9" w:rsidP="009978F9">
      <w:pPr>
        <w:spacing w:after="0" w:line="240" w:lineRule="auto"/>
        <w:rPr>
          <w:rFonts w:asciiTheme="minorHAnsi" w:hAnsiTheme="minorHAnsi" w:cstheme="minorHAnsi"/>
        </w:rPr>
      </w:pPr>
      <w:r w:rsidRPr="00A74439">
        <w:rPr>
          <w:rFonts w:asciiTheme="minorHAnsi" w:hAnsiTheme="minorHAnsi" w:cstheme="minorHAnsi"/>
        </w:rPr>
        <w:t>En todos los casos el remito, la guía, o el documento equivalente se confeccionará con anterioridad al traslado del producto y lo acompañará hasta su destino.</w:t>
      </w:r>
    </w:p>
    <w:p w:rsidR="009978F9" w:rsidRPr="00A74439" w:rsidRDefault="009978F9" w:rsidP="009978F9">
      <w:pPr>
        <w:spacing w:after="0" w:line="240" w:lineRule="auto"/>
        <w:rPr>
          <w:rFonts w:asciiTheme="minorHAnsi" w:hAnsiTheme="minorHAnsi" w:cstheme="minorHAnsi"/>
        </w:rPr>
      </w:pPr>
      <w:r w:rsidRPr="00A74439">
        <w:rPr>
          <w:rFonts w:asciiTheme="minorHAnsi" w:hAnsiTheme="minorHAnsi" w:cstheme="minorHAnsi"/>
        </w:rPr>
        <w:t>El duplicado del comprobante -remito, guía, o documento equivalente- se mantendrá a disposición de esta Administración Federal durante un período no inferior a DOS (2) años, contados a partir de la fecha de su emisión, inclusive.</w:t>
      </w:r>
    </w:p>
    <w:p w:rsidR="009978F9" w:rsidRDefault="009978F9" w:rsidP="009978F9"/>
    <w:p w:rsidR="002E505E" w:rsidRDefault="002E505E" w:rsidP="002E505E">
      <w:pPr>
        <w:pStyle w:val="Ttulo1"/>
        <w:rPr>
          <w:lang w:val="es-ES"/>
        </w:rPr>
      </w:pPr>
      <w:bookmarkStart w:id="248" w:name="_Toc361236063"/>
      <w:bookmarkStart w:id="249" w:name="_Toc372545724"/>
      <w:r>
        <w:rPr>
          <w:lang w:val="es-ES"/>
        </w:rPr>
        <w:lastRenderedPageBreak/>
        <w:t>10. Aspectos Descriptivos de la Solución Tecnológica</w:t>
      </w:r>
      <w:bookmarkEnd w:id="248"/>
      <w:bookmarkEnd w:id="249"/>
    </w:p>
    <w:p w:rsidR="002E505E" w:rsidRDefault="002E505E" w:rsidP="002E505E">
      <w:pPr>
        <w:rPr>
          <w:lang w:val="es-ES"/>
        </w:rPr>
      </w:pPr>
    </w:p>
    <w:p w:rsidR="002E505E" w:rsidRDefault="002E505E" w:rsidP="002E505E">
      <w:pPr>
        <w:pStyle w:val="Ttulo2"/>
        <w:rPr>
          <w:lang w:val="es-ES"/>
        </w:rPr>
      </w:pPr>
      <w:bookmarkStart w:id="250" w:name="_Toc361236064"/>
      <w:bookmarkStart w:id="251" w:name="_Toc372545725"/>
      <w:r>
        <w:rPr>
          <w:lang w:val="es-ES"/>
        </w:rPr>
        <w:t>10.1 Descripción de la Solución Propuesta</w:t>
      </w:r>
      <w:bookmarkEnd w:id="250"/>
      <w:bookmarkEnd w:id="251"/>
    </w:p>
    <w:p w:rsidR="002E505E" w:rsidRDefault="002E505E" w:rsidP="002E505E">
      <w:pPr>
        <w:rPr>
          <w:lang w:val="es-ES"/>
        </w:rPr>
      </w:pPr>
    </w:p>
    <w:p w:rsidR="002E505E" w:rsidRDefault="002E505E" w:rsidP="002E505E">
      <w:pPr>
        <w:rPr>
          <w:lang w:val="es-ES"/>
        </w:rPr>
      </w:pPr>
      <w:r>
        <w:rPr>
          <w:lang w:val="es-ES"/>
        </w:rPr>
        <w:t>La propuesta se trata de un producto que estará enfocado en la gestión de trabajos de impresión para diversas imprentas gráficas que trabajen con clientes regulares.</w:t>
      </w:r>
    </w:p>
    <w:p w:rsidR="002E505E" w:rsidRDefault="002E505E" w:rsidP="002E505E">
      <w:pPr>
        <w:rPr>
          <w:lang w:val="es-ES"/>
        </w:rPr>
      </w:pPr>
      <w:r>
        <w:rPr>
          <w:lang w:val="es-ES"/>
        </w:rPr>
        <w:t>A través de un sitio web el cliente podrá registrarse indicando datos de facturación y envío (En caso de ser necesario) de los trabajos terminados. El administrador deberá verificar (Probablemente a través de algún tipo de contacto por correo electrónico o telefónico) y autorizar los usuarios de modo que éstos no generen pedidos falsos.</w:t>
      </w:r>
    </w:p>
    <w:p w:rsidR="002E505E" w:rsidRDefault="002E505E" w:rsidP="002E505E">
      <w:pPr>
        <w:rPr>
          <w:lang w:val="es-ES"/>
        </w:rPr>
      </w:pPr>
      <w:r>
        <w:rPr>
          <w:lang w:val="es-ES"/>
        </w:rPr>
        <w:t>Una vez registrado podrá enviar a través del sitio los archivos para imprimir, seleccionar los parámetros de impresión (Hoja, tamaño) y seleccionar los distintos trabajos adicionales (Encuadernación, anillado).  El cliente podrá optar por el envío de los pedidos o retirarlos por el local añadiéndose (En caso de corresponder, probablemente haya un valor mínimo tras el cual el envío sea gratuito) el costo del envío.</w:t>
      </w:r>
    </w:p>
    <w:p w:rsidR="002E505E" w:rsidRDefault="002E505E" w:rsidP="002E505E">
      <w:pPr>
        <w:rPr>
          <w:lang w:val="es-ES"/>
        </w:rPr>
      </w:pPr>
      <w:r>
        <w:rPr>
          <w:lang w:val="es-ES"/>
        </w:rPr>
        <w:t>El pedido se podrá pagar al momento de la entrega. El cliente tendrá además la posibilidad de añadir créditos a su cuenta de manera anticipada que le permitirá obtener algún tipo de descuento en los pedidos estando expresados, por lo tanto, los valores en créditos o dinero. En el caso de pagar con créditos se tendrá la facilidad de no tener que pagar al recibirlo.</w:t>
      </w:r>
    </w:p>
    <w:p w:rsidR="002E505E" w:rsidRDefault="002E505E" w:rsidP="002E505E">
      <w:pPr>
        <w:rPr>
          <w:lang w:val="es-ES"/>
        </w:rPr>
      </w:pPr>
      <w:r>
        <w:rPr>
          <w:lang w:val="es-ES"/>
        </w:rPr>
        <w:t>Luego de realizado el pedido el cliente recibirá una confirmación que éste ha sido recibido por correo electrónico.</w:t>
      </w:r>
    </w:p>
    <w:p w:rsidR="002E505E" w:rsidRDefault="002E505E" w:rsidP="002E505E">
      <w:pPr>
        <w:rPr>
          <w:lang w:val="es-ES"/>
        </w:rPr>
      </w:pPr>
      <w:r>
        <w:rPr>
          <w:lang w:val="es-ES"/>
        </w:rPr>
        <w:t xml:space="preserve">El administrador de la aplicación verá en una bandeja de entrada los distintos trabajos, ordenados por fecha y los datos del cliente que originó el pedido. Éste tendrá la responsabilidad de ir cambiando el estado de los distintos pedidos a medida que éstos son tratados (Indicando si están pendientes, en proceso, terminados, en espera de envío o en proceso de envío). A cada cambio el cliente recibirá un correo electrónico informándolo. </w:t>
      </w:r>
    </w:p>
    <w:p w:rsidR="002E505E" w:rsidRDefault="002E505E" w:rsidP="002E505E">
      <w:pPr>
        <w:rPr>
          <w:lang w:val="es-ES"/>
        </w:rPr>
      </w:pPr>
      <w:r>
        <w:rPr>
          <w:lang w:val="es-ES"/>
        </w:rPr>
        <w:t>El cliente podrá cancelar el pedido siempre que éste esté en estado “Pendiente” a través de un enlace que se enviará junto con el correo de confirmación.</w:t>
      </w:r>
    </w:p>
    <w:p w:rsidR="002E505E" w:rsidRDefault="002E505E" w:rsidP="002E505E">
      <w:pPr>
        <w:rPr>
          <w:lang w:val="es-ES"/>
        </w:rPr>
      </w:pPr>
    </w:p>
    <w:p w:rsidR="002E505E" w:rsidRDefault="002E505E" w:rsidP="002E505E">
      <w:pPr>
        <w:rPr>
          <w:lang w:val="es-ES"/>
        </w:rPr>
      </w:pPr>
    </w:p>
    <w:p w:rsidR="002E505E" w:rsidRPr="008530EC" w:rsidRDefault="002E505E" w:rsidP="002E505E">
      <w:pPr>
        <w:pStyle w:val="Ttulo2"/>
        <w:rPr>
          <w:kern w:val="1"/>
          <w:sz w:val="22"/>
          <w:szCs w:val="22"/>
          <w:lang w:val="es-ES_tradnl"/>
        </w:rPr>
      </w:pPr>
      <w:bookmarkStart w:id="252" w:name="_Toc361236065"/>
      <w:bookmarkStart w:id="253" w:name="_Toc372545726"/>
      <w:r>
        <w:rPr>
          <w:kern w:val="1"/>
          <w:lang w:val="es-ES_tradnl"/>
        </w:rPr>
        <w:lastRenderedPageBreak/>
        <w:t>10.2 Análisis de Beneficios</w:t>
      </w:r>
      <w:bookmarkEnd w:id="252"/>
      <w:bookmarkEnd w:id="253"/>
    </w:p>
    <w:p w:rsidR="002E505E" w:rsidRDefault="002E505E" w:rsidP="002E505E">
      <w:pPr>
        <w:rPr>
          <w:lang w:val="es-ES"/>
        </w:rPr>
      </w:pPr>
    </w:p>
    <w:p w:rsidR="002E505E" w:rsidRDefault="002E505E" w:rsidP="002E505E">
      <w:pPr>
        <w:rPr>
          <w:lang w:val="es-ES"/>
        </w:rPr>
      </w:pPr>
      <w:r>
        <w:rPr>
          <w:lang w:val="es-ES"/>
        </w:rPr>
        <w:t xml:space="preserve">A partir de la solución propuesta se espera que el negocio genere una rentabilidad mayor al lograr atraer nuevos potenciales clientes y mejorar las relaciones con los ya existentes. </w:t>
      </w:r>
    </w:p>
    <w:p w:rsidR="002E505E" w:rsidRDefault="002E505E" w:rsidP="002E505E">
      <w:pPr>
        <w:rPr>
          <w:lang w:val="es-ES"/>
        </w:rPr>
      </w:pPr>
      <w:r>
        <w:rPr>
          <w:lang w:val="es-ES"/>
        </w:rPr>
        <w:t>Por otra parte permitirá realizar estrategias de precios mucho más eficientes ya que se contara con una equivalencia entre créditos y dinero. Estas estrategias podrán ser realizadas a cualquier nivel pudiendo hacer promociones para clientes específicos o tipo de clientes en particular.</w:t>
      </w:r>
    </w:p>
    <w:p w:rsidR="002E505E" w:rsidRDefault="002E505E" w:rsidP="002E505E">
      <w:pPr>
        <w:rPr>
          <w:lang w:val="es-ES"/>
        </w:rPr>
      </w:pPr>
      <w:r>
        <w:rPr>
          <w:lang w:val="es-ES"/>
        </w:rPr>
        <w:t>Además, se espera que se mejore el tiempo de realización de los pedidos al optimizar la gestión de los mismos.</w:t>
      </w:r>
    </w:p>
    <w:p w:rsidR="002E505E" w:rsidRDefault="002E505E" w:rsidP="002E505E">
      <w:pPr>
        <w:keepNext/>
        <w:widowControl w:val="0"/>
        <w:tabs>
          <w:tab w:val="left" w:pos="0"/>
        </w:tabs>
        <w:overflowPunct w:val="0"/>
        <w:autoSpaceDE w:val="0"/>
        <w:spacing w:before="240"/>
        <w:ind w:left="575" w:hanging="575"/>
        <w:rPr>
          <w:rFonts w:cs="Arial"/>
          <w:kern w:val="1"/>
          <w:lang w:val="es-ES_tradnl"/>
        </w:rPr>
      </w:pPr>
    </w:p>
    <w:p w:rsidR="002E505E" w:rsidRDefault="002E505E" w:rsidP="002E505E">
      <w:pPr>
        <w:pStyle w:val="Ttulo2"/>
        <w:rPr>
          <w:kern w:val="1"/>
          <w:lang w:val="es-ES_tradnl"/>
        </w:rPr>
      </w:pPr>
      <w:bookmarkStart w:id="254" w:name="_Toc361236066"/>
      <w:bookmarkStart w:id="255" w:name="_Toc372545727"/>
      <w:r>
        <w:rPr>
          <w:kern w:val="1"/>
          <w:lang w:val="es-ES_tradnl"/>
        </w:rPr>
        <w:t>10.3 Fundamentos de la Solución Tecnológica</w:t>
      </w:r>
      <w:bookmarkEnd w:id="254"/>
      <w:bookmarkEnd w:id="255"/>
    </w:p>
    <w:p w:rsidR="002E505E" w:rsidRDefault="002E505E" w:rsidP="002E505E">
      <w:pPr>
        <w:rPr>
          <w:lang w:val="es-ES_tradnl"/>
        </w:rPr>
      </w:pPr>
    </w:p>
    <w:p w:rsidR="002E505E" w:rsidRPr="00F81E9A" w:rsidRDefault="002E505E" w:rsidP="002E505E">
      <w:pPr>
        <w:pStyle w:val="Ttulo3"/>
        <w:rPr>
          <w:lang w:val="es-ES_tradnl"/>
        </w:rPr>
      </w:pPr>
      <w:bookmarkStart w:id="256" w:name="_Toc361236067"/>
      <w:bookmarkStart w:id="257" w:name="_Toc372545728"/>
      <w:r>
        <w:rPr>
          <w:lang w:val="es-ES_tradnl"/>
        </w:rPr>
        <w:t>10.3.1 Propósito</w:t>
      </w:r>
      <w:bookmarkEnd w:id="256"/>
      <w:bookmarkEnd w:id="257"/>
    </w:p>
    <w:p w:rsidR="002E505E" w:rsidRDefault="002E505E" w:rsidP="002E505E">
      <w:pPr>
        <w:widowControl w:val="0"/>
        <w:overflowPunct w:val="0"/>
        <w:autoSpaceDE w:val="0"/>
        <w:rPr>
          <w:kern w:val="1"/>
          <w:lang w:val="es-ES_tradnl"/>
        </w:rPr>
      </w:pPr>
    </w:p>
    <w:p w:rsidR="002E505E" w:rsidRDefault="002E505E" w:rsidP="002E505E">
      <w:pPr>
        <w:widowControl w:val="0"/>
        <w:overflowPunct w:val="0"/>
        <w:autoSpaceDE w:val="0"/>
        <w:rPr>
          <w:rFonts w:cs="Arial"/>
          <w:kern w:val="1"/>
          <w:lang w:val="es-ES_tradnl"/>
        </w:rPr>
      </w:pPr>
      <w:r>
        <w:rPr>
          <w:rFonts w:cs="Arial"/>
          <w:kern w:val="1"/>
          <w:lang w:val="es-ES_tradnl"/>
        </w:rPr>
        <w:t>La solución tiene como propósito:</w:t>
      </w:r>
    </w:p>
    <w:p w:rsidR="002E505E" w:rsidRPr="001A57FC" w:rsidRDefault="002E505E" w:rsidP="00281BC2">
      <w:pPr>
        <w:pStyle w:val="Prrafodelista"/>
        <w:widowControl w:val="0"/>
        <w:numPr>
          <w:ilvl w:val="0"/>
          <w:numId w:val="81"/>
        </w:numPr>
        <w:overflowPunct w:val="0"/>
        <w:autoSpaceDE w:val="0"/>
        <w:rPr>
          <w:lang w:val="es-ES_tradnl"/>
        </w:rPr>
      </w:pPr>
      <w:r w:rsidRPr="001A57FC">
        <w:rPr>
          <w:lang w:val="es-ES_tradnl"/>
        </w:rPr>
        <w:t>Formalizar los procesos.-</w:t>
      </w:r>
    </w:p>
    <w:p w:rsidR="002E505E" w:rsidRDefault="002E505E" w:rsidP="00281BC2">
      <w:pPr>
        <w:pStyle w:val="Prrafodelista"/>
        <w:numPr>
          <w:ilvl w:val="0"/>
          <w:numId w:val="81"/>
        </w:numPr>
        <w:rPr>
          <w:lang w:val="es-ES_tradnl"/>
        </w:rPr>
      </w:pPr>
      <w:r>
        <w:rPr>
          <w:lang w:val="es-ES_tradnl"/>
        </w:rPr>
        <w:t>Permitir la trazabilidad de los pedidos.-</w:t>
      </w:r>
    </w:p>
    <w:p w:rsidR="002E505E" w:rsidRDefault="002E505E" w:rsidP="00281BC2">
      <w:pPr>
        <w:pStyle w:val="Prrafodelista"/>
        <w:numPr>
          <w:ilvl w:val="0"/>
          <w:numId w:val="81"/>
        </w:numPr>
        <w:rPr>
          <w:lang w:val="es-ES_tradnl"/>
        </w:rPr>
      </w:pPr>
      <w:r>
        <w:rPr>
          <w:lang w:val="es-ES_tradnl"/>
        </w:rPr>
        <w:t>Reforzar los medios de comunicación con los Clientes.</w:t>
      </w:r>
    </w:p>
    <w:p w:rsidR="002E505E" w:rsidRDefault="002E505E" w:rsidP="00281BC2">
      <w:pPr>
        <w:pStyle w:val="Prrafodelista"/>
        <w:numPr>
          <w:ilvl w:val="0"/>
          <w:numId w:val="81"/>
        </w:numPr>
        <w:rPr>
          <w:lang w:val="es-ES_tradnl"/>
        </w:rPr>
      </w:pPr>
      <w:r>
        <w:rPr>
          <w:lang w:val="es-ES_tradnl"/>
        </w:rPr>
        <w:t>Que el cliente pueda realizar pedidos independientemente si la empresa está, o no, en horas laborales.-</w:t>
      </w:r>
    </w:p>
    <w:p w:rsidR="002E505E" w:rsidRDefault="002E505E" w:rsidP="00281BC2">
      <w:pPr>
        <w:pStyle w:val="Prrafodelista"/>
        <w:numPr>
          <w:ilvl w:val="0"/>
          <w:numId w:val="81"/>
        </w:numPr>
        <w:rPr>
          <w:lang w:val="es-ES_tradnl"/>
        </w:rPr>
      </w:pPr>
      <w:r>
        <w:rPr>
          <w:lang w:val="es-ES_tradnl"/>
        </w:rPr>
        <w:t>A partir de lo antes enunciado optimizar los tiempos.-</w:t>
      </w:r>
    </w:p>
    <w:p w:rsidR="002E505E" w:rsidRDefault="002E505E" w:rsidP="00281BC2">
      <w:pPr>
        <w:pStyle w:val="Prrafodelista"/>
        <w:numPr>
          <w:ilvl w:val="0"/>
          <w:numId w:val="81"/>
        </w:numPr>
        <w:rPr>
          <w:lang w:val="es-ES_tradnl"/>
        </w:rPr>
      </w:pPr>
      <w:r>
        <w:rPr>
          <w:lang w:val="es-ES_tradnl"/>
        </w:rPr>
        <w:t>Permitir que el Cliente no tenga que acudir a la empresa para realizar pagos sino que pueda realizarlos a través de una cuenta corriente.-</w:t>
      </w:r>
    </w:p>
    <w:p w:rsidR="002E505E" w:rsidRDefault="002E505E" w:rsidP="00281BC2">
      <w:pPr>
        <w:pStyle w:val="Prrafodelista"/>
        <w:numPr>
          <w:ilvl w:val="0"/>
          <w:numId w:val="81"/>
        </w:numPr>
        <w:rPr>
          <w:lang w:val="es-ES_tradnl"/>
        </w:rPr>
      </w:pPr>
      <w:r>
        <w:rPr>
          <w:lang w:val="es-ES_tradnl"/>
        </w:rPr>
        <w:t>Tener un detalle de los pedidos de cada cliente.-</w:t>
      </w:r>
    </w:p>
    <w:p w:rsidR="002E505E" w:rsidRDefault="002E505E" w:rsidP="00281BC2">
      <w:pPr>
        <w:pStyle w:val="Prrafodelista"/>
        <w:numPr>
          <w:ilvl w:val="0"/>
          <w:numId w:val="81"/>
        </w:numPr>
        <w:rPr>
          <w:lang w:val="es-ES_tradnl"/>
        </w:rPr>
      </w:pPr>
      <w:r>
        <w:rPr>
          <w:lang w:val="es-ES_tradnl"/>
        </w:rPr>
        <w:t>Impulsar el uso del servicio de envío existente.-</w:t>
      </w:r>
    </w:p>
    <w:p w:rsidR="002E505E" w:rsidRPr="001A57FC" w:rsidRDefault="002E505E" w:rsidP="00281BC2">
      <w:pPr>
        <w:pStyle w:val="Prrafodelista"/>
        <w:widowControl w:val="0"/>
        <w:numPr>
          <w:ilvl w:val="0"/>
          <w:numId w:val="81"/>
        </w:numPr>
        <w:overflowPunct w:val="0"/>
        <w:autoSpaceDE w:val="0"/>
        <w:rPr>
          <w:rFonts w:cs="Arial"/>
          <w:kern w:val="1"/>
          <w:lang w:val="es-ES_tradnl"/>
        </w:rPr>
      </w:pPr>
      <w:r w:rsidRPr="001A57FC">
        <w:rPr>
          <w:lang w:val="es-ES_tradnl"/>
        </w:rPr>
        <w:t>Atraer clientes de áreas geográficas más alejadas.-</w:t>
      </w:r>
    </w:p>
    <w:p w:rsidR="002E505E" w:rsidRDefault="002E505E" w:rsidP="002E505E">
      <w:pPr>
        <w:pStyle w:val="Prrafodelista"/>
        <w:widowControl w:val="0"/>
        <w:overflowPunct w:val="0"/>
        <w:autoSpaceDE w:val="0"/>
        <w:rPr>
          <w:lang w:val="es-ES_tradnl"/>
        </w:rPr>
      </w:pPr>
    </w:p>
    <w:p w:rsidR="002E505E" w:rsidRDefault="002E505E" w:rsidP="002E505E">
      <w:pPr>
        <w:pStyle w:val="Prrafodelista"/>
        <w:widowControl w:val="0"/>
        <w:overflowPunct w:val="0"/>
        <w:autoSpaceDE w:val="0"/>
        <w:rPr>
          <w:rFonts w:cs="Arial"/>
          <w:kern w:val="1"/>
          <w:lang w:val="es-ES_tradnl"/>
        </w:rPr>
      </w:pPr>
    </w:p>
    <w:p w:rsidR="002E505E" w:rsidRDefault="002E505E" w:rsidP="002E505E">
      <w:pPr>
        <w:pStyle w:val="Prrafodelista"/>
        <w:widowControl w:val="0"/>
        <w:overflowPunct w:val="0"/>
        <w:autoSpaceDE w:val="0"/>
        <w:rPr>
          <w:rFonts w:cs="Arial"/>
          <w:kern w:val="1"/>
          <w:lang w:val="es-ES_tradnl"/>
        </w:rPr>
      </w:pPr>
    </w:p>
    <w:p w:rsidR="002E505E" w:rsidRDefault="002E505E" w:rsidP="002E505E">
      <w:pPr>
        <w:pStyle w:val="Prrafodelista"/>
        <w:widowControl w:val="0"/>
        <w:overflowPunct w:val="0"/>
        <w:autoSpaceDE w:val="0"/>
        <w:rPr>
          <w:rFonts w:cs="Arial"/>
          <w:kern w:val="1"/>
          <w:lang w:val="es-ES_tradnl"/>
        </w:rPr>
      </w:pPr>
    </w:p>
    <w:p w:rsidR="002E505E" w:rsidRDefault="002E505E" w:rsidP="002E505E">
      <w:pPr>
        <w:pStyle w:val="Prrafodelista"/>
        <w:widowControl w:val="0"/>
        <w:overflowPunct w:val="0"/>
        <w:autoSpaceDE w:val="0"/>
        <w:rPr>
          <w:rFonts w:cs="Arial"/>
          <w:kern w:val="1"/>
          <w:lang w:val="es-ES_tradnl"/>
        </w:rPr>
      </w:pPr>
    </w:p>
    <w:p w:rsidR="002E505E" w:rsidRDefault="002E505E" w:rsidP="002E505E">
      <w:pPr>
        <w:pStyle w:val="Prrafodelista"/>
        <w:widowControl w:val="0"/>
        <w:overflowPunct w:val="0"/>
        <w:autoSpaceDE w:val="0"/>
        <w:rPr>
          <w:rFonts w:cs="Arial"/>
          <w:kern w:val="1"/>
          <w:lang w:val="es-ES_tradnl"/>
        </w:rPr>
      </w:pPr>
    </w:p>
    <w:p w:rsidR="002E505E" w:rsidRPr="001A57FC" w:rsidRDefault="002E505E" w:rsidP="002E505E">
      <w:pPr>
        <w:pStyle w:val="Prrafodelista"/>
        <w:widowControl w:val="0"/>
        <w:overflowPunct w:val="0"/>
        <w:autoSpaceDE w:val="0"/>
        <w:rPr>
          <w:rFonts w:cs="Arial"/>
          <w:kern w:val="1"/>
          <w:lang w:val="es-ES_tradnl"/>
        </w:rPr>
      </w:pPr>
    </w:p>
    <w:p w:rsidR="002E505E" w:rsidRDefault="002E505E" w:rsidP="002E505E">
      <w:pPr>
        <w:pStyle w:val="Ttulo3"/>
        <w:rPr>
          <w:lang w:val="es-ES_tradnl"/>
        </w:rPr>
      </w:pPr>
      <w:bookmarkStart w:id="258" w:name="_Toc361236068"/>
      <w:bookmarkStart w:id="259" w:name="_Toc372545729"/>
      <w:r>
        <w:rPr>
          <w:lang w:val="es-ES_tradnl"/>
        </w:rPr>
        <w:t>10.3.2 Objetivos</w:t>
      </w:r>
      <w:bookmarkEnd w:id="258"/>
      <w:bookmarkEnd w:id="259"/>
    </w:p>
    <w:p w:rsidR="002E505E" w:rsidRPr="001A57FC" w:rsidRDefault="002E505E" w:rsidP="002E505E">
      <w:pPr>
        <w:rPr>
          <w:lang w:val="es-ES_tradnl"/>
        </w:rPr>
      </w:pPr>
      <w:r>
        <w:rPr>
          <w:lang w:val="es-ES_tradnl"/>
        </w:rPr>
        <w:t>A partir de la implementación de la solución se espera</w:t>
      </w:r>
    </w:p>
    <w:p w:rsidR="002E505E" w:rsidRDefault="002E505E" w:rsidP="00281BC2">
      <w:pPr>
        <w:pStyle w:val="Prrafodelista"/>
        <w:numPr>
          <w:ilvl w:val="0"/>
          <w:numId w:val="81"/>
        </w:numPr>
        <w:rPr>
          <w:lang w:val="es-ES_tradnl"/>
        </w:rPr>
      </w:pPr>
      <w:r>
        <w:rPr>
          <w:lang w:val="es-ES_tradnl"/>
        </w:rPr>
        <w:t xml:space="preserve">Aumentar las ventas en un 20% a partir de la incorporación de nuevos Clientes y la mejora en los tiempos de respuesta.-  </w:t>
      </w:r>
    </w:p>
    <w:p w:rsidR="002E505E" w:rsidRDefault="002E505E" w:rsidP="002E505E">
      <w:pPr>
        <w:pStyle w:val="Prrafodelista"/>
        <w:rPr>
          <w:lang w:val="es-ES_tradnl"/>
        </w:rPr>
      </w:pPr>
    </w:p>
    <w:p w:rsidR="002E505E" w:rsidRDefault="002E505E" w:rsidP="00281BC2">
      <w:pPr>
        <w:pStyle w:val="Prrafodelista"/>
        <w:numPr>
          <w:ilvl w:val="0"/>
          <w:numId w:val="81"/>
        </w:numPr>
        <w:rPr>
          <w:lang w:val="es-ES_tradnl"/>
        </w:rPr>
      </w:pPr>
      <w:r>
        <w:rPr>
          <w:lang w:val="es-ES_tradnl"/>
        </w:rPr>
        <w:t>Aumentar la rentabilidad en un 20% al optimizar los tiempos ociosos del personal.-</w:t>
      </w:r>
    </w:p>
    <w:p w:rsidR="002E505E" w:rsidRPr="001A57FC" w:rsidRDefault="002E505E" w:rsidP="002E505E">
      <w:pPr>
        <w:pStyle w:val="Prrafodelista"/>
        <w:rPr>
          <w:lang w:val="es-ES_tradnl"/>
        </w:rPr>
      </w:pPr>
    </w:p>
    <w:p w:rsidR="002E505E" w:rsidRDefault="002E505E" w:rsidP="00281BC2">
      <w:pPr>
        <w:pStyle w:val="Prrafodelista"/>
        <w:numPr>
          <w:ilvl w:val="0"/>
          <w:numId w:val="81"/>
        </w:numPr>
        <w:rPr>
          <w:lang w:val="es-ES_tradnl"/>
        </w:rPr>
      </w:pPr>
      <w:r>
        <w:rPr>
          <w:lang w:val="es-ES_tradnl"/>
        </w:rPr>
        <w:t>Reducir el tiempo ocioso de las maquinarias y del personal en un 20% al permitir una mayor organización en el trabajo y la realización de pedidos fuera de horarios laborales.</w:t>
      </w:r>
    </w:p>
    <w:p w:rsidR="002E505E" w:rsidRDefault="002E505E" w:rsidP="002E505E">
      <w:pPr>
        <w:pStyle w:val="Prrafodelista"/>
        <w:rPr>
          <w:lang w:val="es-ES_tradnl"/>
        </w:rPr>
      </w:pPr>
    </w:p>
    <w:p w:rsidR="002E505E" w:rsidRPr="001A57FC" w:rsidRDefault="002E505E" w:rsidP="00281BC2">
      <w:pPr>
        <w:pStyle w:val="Prrafodelista"/>
        <w:numPr>
          <w:ilvl w:val="0"/>
          <w:numId w:val="81"/>
        </w:numPr>
        <w:rPr>
          <w:lang w:val="es-ES_tradnl"/>
        </w:rPr>
      </w:pPr>
      <w:r w:rsidRPr="001A57FC">
        <w:rPr>
          <w:lang w:val="es-ES_tradnl"/>
        </w:rPr>
        <w:t>Cautivar un 30% más de Clientes al tener la posibilidad, a través de:</w:t>
      </w:r>
    </w:p>
    <w:p w:rsidR="002E505E" w:rsidRPr="001A57FC" w:rsidRDefault="002E505E" w:rsidP="00281BC2">
      <w:pPr>
        <w:pStyle w:val="Prrafodelista"/>
        <w:numPr>
          <w:ilvl w:val="1"/>
          <w:numId w:val="81"/>
        </w:numPr>
        <w:rPr>
          <w:lang w:val="es-ES_tradnl"/>
        </w:rPr>
      </w:pPr>
      <w:r w:rsidRPr="001A57FC">
        <w:rPr>
          <w:lang w:val="es-ES_tradnl"/>
        </w:rPr>
        <w:t xml:space="preserve">La ampliación del espacio geográfico atendido </w:t>
      </w:r>
    </w:p>
    <w:p w:rsidR="002E505E" w:rsidRDefault="002E505E" w:rsidP="00281BC2">
      <w:pPr>
        <w:pStyle w:val="Prrafodelista"/>
        <w:numPr>
          <w:ilvl w:val="1"/>
          <w:numId w:val="81"/>
        </w:numPr>
        <w:rPr>
          <w:lang w:val="es-ES_tradnl"/>
        </w:rPr>
      </w:pPr>
      <w:r>
        <w:rPr>
          <w:lang w:val="es-ES_tradnl"/>
        </w:rPr>
        <w:t>La utilización de cuentas corrientes que permitirá crear estrategias de marketing más efectivas.</w:t>
      </w:r>
    </w:p>
    <w:p w:rsidR="002E505E" w:rsidRPr="00997DEF" w:rsidRDefault="002E505E" w:rsidP="002E505E">
      <w:pPr>
        <w:rPr>
          <w:lang w:val="es-ES_tradnl"/>
        </w:rPr>
      </w:pPr>
    </w:p>
    <w:p w:rsidR="002E505E" w:rsidRDefault="002E505E" w:rsidP="002E505E">
      <w:pPr>
        <w:pStyle w:val="Ttulo3"/>
        <w:rPr>
          <w:lang w:val="es-ES_tradnl"/>
        </w:rPr>
      </w:pPr>
      <w:bookmarkStart w:id="260" w:name="_Toc361236069"/>
      <w:bookmarkStart w:id="261" w:name="_Toc372545730"/>
      <w:r>
        <w:rPr>
          <w:lang w:val="es-ES_tradnl"/>
        </w:rPr>
        <w:t>10.3.2 Limitaciones de la solución</w:t>
      </w:r>
      <w:bookmarkEnd w:id="260"/>
      <w:bookmarkEnd w:id="261"/>
    </w:p>
    <w:p w:rsidR="002E505E" w:rsidRPr="00786927" w:rsidRDefault="002E505E" w:rsidP="002E505E">
      <w:pPr>
        <w:rPr>
          <w:lang w:val="es-ES_tradnl"/>
        </w:rPr>
      </w:pPr>
    </w:p>
    <w:p w:rsidR="002E505E" w:rsidRDefault="002E505E" w:rsidP="00281BC2">
      <w:pPr>
        <w:pStyle w:val="Prrafodelista"/>
        <w:widowControl w:val="0"/>
        <w:numPr>
          <w:ilvl w:val="0"/>
          <w:numId w:val="77"/>
        </w:numPr>
        <w:overflowPunct w:val="0"/>
        <w:autoSpaceDE w:val="0"/>
        <w:rPr>
          <w:rFonts w:cs="Arial"/>
          <w:kern w:val="1"/>
          <w:lang w:val="es-ES_tradnl"/>
        </w:rPr>
      </w:pPr>
      <w:r>
        <w:rPr>
          <w:rFonts w:cs="Arial"/>
          <w:kern w:val="1"/>
          <w:lang w:val="es-ES_tradnl"/>
        </w:rPr>
        <w:t>El producto no realizará facturación, por lo cual este aspecto deberá ser resuelto de manera externa.</w:t>
      </w:r>
    </w:p>
    <w:p w:rsidR="002E505E" w:rsidRDefault="002E505E" w:rsidP="00281BC2">
      <w:pPr>
        <w:pStyle w:val="Prrafodelista"/>
        <w:widowControl w:val="0"/>
        <w:numPr>
          <w:ilvl w:val="0"/>
          <w:numId w:val="77"/>
        </w:numPr>
        <w:overflowPunct w:val="0"/>
        <w:autoSpaceDE w:val="0"/>
        <w:rPr>
          <w:rFonts w:cs="Arial"/>
          <w:kern w:val="1"/>
          <w:lang w:val="es-ES_tradnl"/>
        </w:rPr>
      </w:pPr>
      <w:r>
        <w:rPr>
          <w:rFonts w:cs="Arial"/>
          <w:kern w:val="1"/>
          <w:lang w:val="es-ES_tradnl"/>
        </w:rPr>
        <w:t>Se deberá utilizar un Sistema Operativo Windows Server y base de Datos SQL Server.</w:t>
      </w:r>
    </w:p>
    <w:p w:rsidR="002E505E" w:rsidRDefault="002E505E" w:rsidP="00281BC2">
      <w:pPr>
        <w:pStyle w:val="Prrafodelista"/>
        <w:widowControl w:val="0"/>
        <w:numPr>
          <w:ilvl w:val="0"/>
          <w:numId w:val="77"/>
        </w:numPr>
        <w:overflowPunct w:val="0"/>
        <w:autoSpaceDE w:val="0"/>
        <w:rPr>
          <w:rFonts w:cs="Arial"/>
          <w:kern w:val="1"/>
          <w:lang w:val="es-ES_tradnl"/>
        </w:rPr>
      </w:pPr>
      <w:r>
        <w:rPr>
          <w:rFonts w:cs="Arial"/>
          <w:kern w:val="1"/>
          <w:lang w:val="es-ES_tradnl"/>
        </w:rPr>
        <w:t>La solución correrá sobre un IIS (Internet Information Server)</w:t>
      </w:r>
    </w:p>
    <w:p w:rsidR="002E505E" w:rsidRDefault="002E505E" w:rsidP="002E505E">
      <w:pPr>
        <w:widowControl w:val="0"/>
        <w:overflowPunct w:val="0"/>
        <w:autoSpaceDE w:val="0"/>
        <w:rPr>
          <w:rFonts w:cs="Arial"/>
          <w:kern w:val="1"/>
          <w:lang w:val="es-ES_tradnl"/>
        </w:rPr>
      </w:pPr>
    </w:p>
    <w:p w:rsidR="002E505E" w:rsidRDefault="002E505E" w:rsidP="002E505E">
      <w:pPr>
        <w:widowControl w:val="0"/>
        <w:overflowPunct w:val="0"/>
        <w:autoSpaceDE w:val="0"/>
        <w:rPr>
          <w:rFonts w:cs="Arial"/>
          <w:kern w:val="1"/>
          <w:lang w:val="es-ES_tradnl"/>
        </w:rPr>
      </w:pPr>
    </w:p>
    <w:p w:rsidR="002E505E" w:rsidRDefault="002E505E" w:rsidP="002E505E">
      <w:pPr>
        <w:widowControl w:val="0"/>
        <w:overflowPunct w:val="0"/>
        <w:autoSpaceDE w:val="0"/>
        <w:rPr>
          <w:rFonts w:cs="Arial"/>
          <w:kern w:val="1"/>
          <w:lang w:val="es-ES_tradnl"/>
        </w:rPr>
      </w:pPr>
    </w:p>
    <w:p w:rsidR="002E505E" w:rsidRDefault="002E505E" w:rsidP="002E505E">
      <w:pPr>
        <w:widowControl w:val="0"/>
        <w:overflowPunct w:val="0"/>
        <w:autoSpaceDE w:val="0"/>
        <w:rPr>
          <w:rFonts w:cs="Arial"/>
          <w:kern w:val="1"/>
          <w:lang w:val="es-ES_tradnl"/>
        </w:rPr>
      </w:pPr>
    </w:p>
    <w:p w:rsidR="002E505E" w:rsidRDefault="002E505E" w:rsidP="002E505E">
      <w:pPr>
        <w:widowControl w:val="0"/>
        <w:overflowPunct w:val="0"/>
        <w:autoSpaceDE w:val="0"/>
        <w:rPr>
          <w:rFonts w:cs="Arial"/>
          <w:kern w:val="1"/>
          <w:lang w:val="es-ES_tradnl"/>
        </w:rPr>
      </w:pPr>
    </w:p>
    <w:p w:rsidR="002E505E" w:rsidRDefault="002E505E" w:rsidP="002E505E">
      <w:pPr>
        <w:widowControl w:val="0"/>
        <w:overflowPunct w:val="0"/>
        <w:autoSpaceDE w:val="0"/>
        <w:rPr>
          <w:rFonts w:cs="Arial"/>
          <w:kern w:val="1"/>
          <w:lang w:val="es-ES_tradnl"/>
        </w:rPr>
      </w:pPr>
    </w:p>
    <w:p w:rsidR="002E505E" w:rsidRDefault="002E505E" w:rsidP="002E505E">
      <w:pPr>
        <w:widowControl w:val="0"/>
        <w:overflowPunct w:val="0"/>
        <w:autoSpaceDE w:val="0"/>
        <w:rPr>
          <w:rFonts w:cs="Arial"/>
          <w:kern w:val="1"/>
          <w:lang w:val="es-ES_tradnl"/>
        </w:rPr>
      </w:pPr>
    </w:p>
    <w:p w:rsidR="002E505E" w:rsidRDefault="002E505E" w:rsidP="002E505E">
      <w:pPr>
        <w:pStyle w:val="Ttulo2"/>
        <w:rPr>
          <w:lang w:val="es-ES_tradnl"/>
        </w:rPr>
      </w:pPr>
      <w:bookmarkStart w:id="262" w:name="_Toc361236070"/>
      <w:bookmarkStart w:id="263" w:name="_Toc372545731"/>
      <w:r>
        <w:rPr>
          <w:lang w:val="es-ES_tradnl"/>
        </w:rPr>
        <w:lastRenderedPageBreak/>
        <w:t>10.4 Análisis del Uso</w:t>
      </w:r>
      <w:bookmarkEnd w:id="262"/>
      <w:bookmarkEnd w:id="263"/>
    </w:p>
    <w:p w:rsidR="002E505E" w:rsidRDefault="002E505E" w:rsidP="002E505E">
      <w:pPr>
        <w:pStyle w:val="Ttulo2"/>
        <w:rPr>
          <w:lang w:val="es-ES_tradnl"/>
        </w:rPr>
      </w:pPr>
    </w:p>
    <w:p w:rsidR="002E505E" w:rsidRDefault="002E505E" w:rsidP="002E505E">
      <w:pPr>
        <w:rPr>
          <w:lang w:val="es-ES_tradnl"/>
        </w:rPr>
      </w:pPr>
    </w:p>
    <w:p w:rsidR="002E505E" w:rsidRDefault="002E505E" w:rsidP="002E505E">
      <w:pPr>
        <w:pStyle w:val="Ttulo2"/>
        <w:rPr>
          <w:lang w:val="es-ES_tradnl"/>
        </w:rPr>
      </w:pPr>
      <w:bookmarkStart w:id="264" w:name="_Toc361236071"/>
      <w:bookmarkStart w:id="265" w:name="_Toc372545732"/>
      <w:r>
        <w:rPr>
          <w:lang w:val="es-ES_tradnl"/>
        </w:rPr>
        <w:t>10.5 Perfiles de Usuarios</w:t>
      </w:r>
      <w:bookmarkEnd w:id="264"/>
      <w:bookmarkEnd w:id="265"/>
    </w:p>
    <w:p w:rsidR="002E505E" w:rsidRPr="00997DEF" w:rsidRDefault="002E505E" w:rsidP="002E505E">
      <w:pPr>
        <w:rPr>
          <w:lang w:val="es-ES_tradnl"/>
        </w:rPr>
      </w:pPr>
    </w:p>
    <w:p w:rsidR="002E505E" w:rsidRDefault="002E505E" w:rsidP="002E505E">
      <w:pPr>
        <w:rPr>
          <w:lang w:val="es-ES"/>
        </w:rPr>
      </w:pPr>
      <w:r w:rsidRPr="00997DEF">
        <w:rPr>
          <w:b/>
          <w:lang w:val="es-ES"/>
        </w:rPr>
        <w:t>Empleado:</w:t>
      </w:r>
      <w:r>
        <w:rPr>
          <w:lang w:val="es-ES"/>
        </w:rPr>
        <w:t xml:space="preserve"> Tendrá acceso total al sistema y tendrá la responsabilidad de gestionar el permiso de acceso de los distintos Clientes. Además es quien recibirá los distintos pedidos en la bandeja de entrada y actualizará su estado a lo largo del proceso. Este usuario además podrá consultar información de los distintos Clientes.</w:t>
      </w:r>
    </w:p>
    <w:p w:rsidR="002E505E" w:rsidRDefault="002E505E" w:rsidP="002E505E">
      <w:pPr>
        <w:rPr>
          <w:lang w:val="es-ES"/>
        </w:rPr>
      </w:pPr>
      <w:r w:rsidRPr="00997DEF">
        <w:rPr>
          <w:b/>
          <w:lang w:val="es-ES"/>
        </w:rPr>
        <w:t>Director/Administrador:</w:t>
      </w:r>
      <w:r w:rsidRPr="00306B91">
        <w:rPr>
          <w:lang w:val="es-ES"/>
        </w:rPr>
        <w:t xml:space="preserve"> Tiene las mismas atribuciones que el empleado pero adicionalmente podrá definir pre</w:t>
      </w:r>
      <w:r>
        <w:rPr>
          <w:lang w:val="es-ES"/>
        </w:rPr>
        <w:t>cios de los distintos servicios,</w:t>
      </w:r>
      <w:r w:rsidRPr="00306B91">
        <w:rPr>
          <w:lang w:val="es-ES"/>
        </w:rPr>
        <w:t xml:space="preserve"> gene</w:t>
      </w:r>
      <w:r>
        <w:rPr>
          <w:lang w:val="es-ES"/>
        </w:rPr>
        <w:t>rar reportes del uso de sistema y gestionar el acceso de los empleados.</w:t>
      </w:r>
    </w:p>
    <w:p w:rsidR="002E505E" w:rsidRPr="00306B91" w:rsidRDefault="002E505E" w:rsidP="002E505E">
      <w:pPr>
        <w:rPr>
          <w:lang w:val="es-ES"/>
        </w:rPr>
      </w:pPr>
      <w:r w:rsidRPr="00997DEF">
        <w:rPr>
          <w:b/>
          <w:lang w:val="es-ES"/>
        </w:rPr>
        <w:t>Cliente:</w:t>
      </w:r>
      <w:r w:rsidRPr="00306B91">
        <w:rPr>
          <w:lang w:val="es-ES"/>
        </w:rPr>
        <w:t xml:space="preserve"> Un cliente podrá  enviar pedidos, definir los datos de entrega, administrar su perfil y consultar el estado de los pedidos ya realizados.</w:t>
      </w:r>
    </w:p>
    <w:p w:rsidR="002E505E" w:rsidRDefault="002E505E" w:rsidP="002E505E">
      <w:pPr>
        <w:rPr>
          <w:lang w:val="es-ES"/>
        </w:rPr>
      </w:pPr>
      <w:r w:rsidRPr="00997DEF">
        <w:rPr>
          <w:b/>
          <w:lang w:val="es-ES"/>
        </w:rPr>
        <w:t>Usuario no Autenticado:</w:t>
      </w:r>
      <w:r>
        <w:rPr>
          <w:lang w:val="es-ES"/>
        </w:rPr>
        <w:t xml:space="preserve"> Únicamente podrá ingresar al sistema o registrarse.</w:t>
      </w:r>
    </w:p>
    <w:p w:rsidR="002E505E" w:rsidRDefault="002E505E" w:rsidP="002E505E">
      <w:pPr>
        <w:widowControl w:val="0"/>
        <w:overflowPunct w:val="0"/>
        <w:autoSpaceDE w:val="0"/>
        <w:rPr>
          <w:rFonts w:cs="Arial"/>
          <w:kern w:val="1"/>
          <w:lang w:val="es-ES"/>
        </w:rPr>
      </w:pPr>
    </w:p>
    <w:p w:rsidR="002E505E" w:rsidRDefault="002E505E" w:rsidP="002E505E">
      <w:pPr>
        <w:widowControl w:val="0"/>
        <w:overflowPunct w:val="0"/>
        <w:autoSpaceDE w:val="0"/>
        <w:rPr>
          <w:rFonts w:cs="Arial"/>
          <w:kern w:val="1"/>
          <w:lang w:val="es-ES"/>
        </w:rPr>
      </w:pPr>
    </w:p>
    <w:p w:rsidR="002E505E" w:rsidRDefault="002E505E" w:rsidP="002E505E">
      <w:pPr>
        <w:widowControl w:val="0"/>
        <w:overflowPunct w:val="0"/>
        <w:autoSpaceDE w:val="0"/>
        <w:rPr>
          <w:rFonts w:cs="Arial"/>
          <w:kern w:val="1"/>
          <w:lang w:val="es-ES"/>
        </w:rPr>
      </w:pPr>
    </w:p>
    <w:p w:rsidR="002E505E" w:rsidRDefault="002E505E" w:rsidP="002E505E">
      <w:pPr>
        <w:widowControl w:val="0"/>
        <w:overflowPunct w:val="0"/>
        <w:autoSpaceDE w:val="0"/>
        <w:rPr>
          <w:rFonts w:cs="Arial"/>
          <w:kern w:val="1"/>
          <w:lang w:val="es-ES"/>
        </w:rPr>
      </w:pPr>
    </w:p>
    <w:p w:rsidR="002E505E" w:rsidRDefault="002E505E" w:rsidP="002E505E">
      <w:pPr>
        <w:widowControl w:val="0"/>
        <w:overflowPunct w:val="0"/>
        <w:autoSpaceDE w:val="0"/>
        <w:rPr>
          <w:rFonts w:cs="Arial"/>
          <w:kern w:val="1"/>
          <w:lang w:val="es-ES"/>
        </w:rPr>
      </w:pPr>
    </w:p>
    <w:p w:rsidR="002E505E" w:rsidRDefault="002E505E" w:rsidP="002E505E">
      <w:pPr>
        <w:widowControl w:val="0"/>
        <w:overflowPunct w:val="0"/>
        <w:autoSpaceDE w:val="0"/>
        <w:rPr>
          <w:rFonts w:cs="Arial"/>
          <w:kern w:val="1"/>
          <w:lang w:val="es-ES"/>
        </w:rPr>
      </w:pPr>
    </w:p>
    <w:p w:rsidR="002E505E" w:rsidRDefault="002E505E" w:rsidP="002E505E">
      <w:pPr>
        <w:widowControl w:val="0"/>
        <w:overflowPunct w:val="0"/>
        <w:autoSpaceDE w:val="0"/>
        <w:rPr>
          <w:rFonts w:cs="Arial"/>
          <w:kern w:val="1"/>
          <w:lang w:val="es-ES"/>
        </w:rPr>
      </w:pPr>
    </w:p>
    <w:p w:rsidR="002E505E" w:rsidRDefault="002E505E" w:rsidP="002E505E">
      <w:pPr>
        <w:widowControl w:val="0"/>
        <w:overflowPunct w:val="0"/>
        <w:autoSpaceDE w:val="0"/>
        <w:rPr>
          <w:rFonts w:cs="Arial"/>
          <w:kern w:val="1"/>
          <w:lang w:val="es-ES"/>
        </w:rPr>
      </w:pPr>
    </w:p>
    <w:p w:rsidR="002E505E" w:rsidRDefault="002E505E" w:rsidP="002E505E">
      <w:pPr>
        <w:widowControl w:val="0"/>
        <w:overflowPunct w:val="0"/>
        <w:autoSpaceDE w:val="0"/>
        <w:rPr>
          <w:rFonts w:cs="Arial"/>
          <w:kern w:val="1"/>
          <w:lang w:val="es-ES"/>
        </w:rPr>
      </w:pPr>
    </w:p>
    <w:p w:rsidR="002E505E" w:rsidRDefault="002E505E" w:rsidP="002E505E">
      <w:pPr>
        <w:widowControl w:val="0"/>
        <w:overflowPunct w:val="0"/>
        <w:autoSpaceDE w:val="0"/>
        <w:rPr>
          <w:rFonts w:cs="Arial"/>
          <w:kern w:val="1"/>
          <w:lang w:val="es-ES"/>
        </w:rPr>
      </w:pPr>
    </w:p>
    <w:p w:rsidR="002E505E" w:rsidRDefault="002E505E" w:rsidP="002E505E">
      <w:pPr>
        <w:widowControl w:val="0"/>
        <w:overflowPunct w:val="0"/>
        <w:autoSpaceDE w:val="0"/>
        <w:rPr>
          <w:rFonts w:cs="Arial"/>
          <w:kern w:val="1"/>
          <w:lang w:val="es-ES"/>
        </w:rPr>
      </w:pPr>
    </w:p>
    <w:p w:rsidR="002E505E" w:rsidRDefault="002E505E" w:rsidP="002E505E">
      <w:pPr>
        <w:pStyle w:val="Ttulo2"/>
        <w:rPr>
          <w:lang w:val="es-ES"/>
        </w:rPr>
      </w:pPr>
      <w:bookmarkStart w:id="266" w:name="_Toc361236072"/>
      <w:bookmarkStart w:id="267" w:name="_Toc372545733"/>
      <w:r>
        <w:rPr>
          <w:lang w:val="es-ES"/>
        </w:rPr>
        <w:lastRenderedPageBreak/>
        <w:t>10.6 Escenarios de Uso</w:t>
      </w:r>
      <w:bookmarkEnd w:id="266"/>
      <w:bookmarkEnd w:id="267"/>
    </w:p>
    <w:p w:rsidR="002E505E" w:rsidRDefault="002E505E" w:rsidP="002E505E">
      <w:pPr>
        <w:widowControl w:val="0"/>
        <w:overflowPunct w:val="0"/>
        <w:autoSpaceDE w:val="0"/>
        <w:rPr>
          <w:rFonts w:cs="Arial"/>
          <w:kern w:val="1"/>
          <w:lang w:val="es-ES"/>
        </w:rPr>
      </w:pPr>
    </w:p>
    <w:p w:rsidR="002E505E" w:rsidRPr="000E77EE" w:rsidRDefault="002E505E" w:rsidP="002E505E">
      <w:pPr>
        <w:widowControl w:val="0"/>
        <w:overflowPunct w:val="0"/>
        <w:autoSpaceDE w:val="0"/>
        <w:rPr>
          <w:rFonts w:cs="Arial"/>
          <w:b/>
          <w:kern w:val="1"/>
          <w:lang w:val="es-ES"/>
        </w:rPr>
      </w:pPr>
      <w:r w:rsidRPr="000E77EE">
        <w:rPr>
          <w:rFonts w:cs="Arial"/>
          <w:b/>
          <w:kern w:val="1"/>
          <w:lang w:val="es-ES"/>
        </w:rPr>
        <w:t>Empleado:</w:t>
      </w:r>
    </w:p>
    <w:p w:rsidR="002E505E" w:rsidRDefault="002E505E" w:rsidP="00281BC2">
      <w:pPr>
        <w:pStyle w:val="Prrafodelista"/>
        <w:widowControl w:val="0"/>
        <w:numPr>
          <w:ilvl w:val="0"/>
          <w:numId w:val="90"/>
        </w:numPr>
        <w:overflowPunct w:val="0"/>
        <w:autoSpaceDE w:val="0"/>
        <w:rPr>
          <w:rFonts w:cs="Arial"/>
          <w:kern w:val="1"/>
          <w:lang w:val="es-ES"/>
        </w:rPr>
      </w:pPr>
      <w:r>
        <w:rPr>
          <w:rFonts w:cs="Arial"/>
          <w:kern w:val="1"/>
          <w:lang w:val="es-ES"/>
        </w:rPr>
        <w:t>Gestionar Pedidos</w:t>
      </w:r>
    </w:p>
    <w:p w:rsidR="002E505E" w:rsidRDefault="002E505E" w:rsidP="00281BC2">
      <w:pPr>
        <w:pStyle w:val="Prrafodelista"/>
        <w:widowControl w:val="0"/>
        <w:numPr>
          <w:ilvl w:val="0"/>
          <w:numId w:val="90"/>
        </w:numPr>
        <w:overflowPunct w:val="0"/>
        <w:autoSpaceDE w:val="0"/>
        <w:rPr>
          <w:rFonts w:cs="Arial"/>
          <w:kern w:val="1"/>
          <w:lang w:val="es-ES"/>
        </w:rPr>
      </w:pPr>
      <w:r>
        <w:rPr>
          <w:rFonts w:cs="Arial"/>
          <w:kern w:val="1"/>
          <w:lang w:val="es-ES"/>
        </w:rPr>
        <w:t>Gestionar Envíos</w:t>
      </w:r>
    </w:p>
    <w:p w:rsidR="002E505E" w:rsidRDefault="002E505E" w:rsidP="00281BC2">
      <w:pPr>
        <w:pStyle w:val="Prrafodelista"/>
        <w:widowControl w:val="0"/>
        <w:numPr>
          <w:ilvl w:val="0"/>
          <w:numId w:val="90"/>
        </w:numPr>
        <w:overflowPunct w:val="0"/>
        <w:autoSpaceDE w:val="0"/>
        <w:rPr>
          <w:rFonts w:cs="Arial"/>
          <w:kern w:val="1"/>
          <w:lang w:val="es-ES"/>
        </w:rPr>
      </w:pPr>
      <w:r>
        <w:rPr>
          <w:rFonts w:cs="Arial"/>
          <w:kern w:val="1"/>
          <w:lang w:val="es-ES"/>
        </w:rPr>
        <w:t>Añadir Archivos Digitalizados a la cuenta del Cliente</w:t>
      </w:r>
    </w:p>
    <w:p w:rsidR="002E505E" w:rsidRDefault="002E505E" w:rsidP="00281BC2">
      <w:pPr>
        <w:pStyle w:val="Prrafodelista"/>
        <w:widowControl w:val="0"/>
        <w:numPr>
          <w:ilvl w:val="0"/>
          <w:numId w:val="90"/>
        </w:numPr>
        <w:overflowPunct w:val="0"/>
        <w:autoSpaceDE w:val="0"/>
        <w:rPr>
          <w:rFonts w:cs="Arial"/>
          <w:kern w:val="1"/>
          <w:lang w:val="es-ES"/>
        </w:rPr>
      </w:pPr>
      <w:r>
        <w:rPr>
          <w:rFonts w:cs="Arial"/>
          <w:kern w:val="1"/>
          <w:lang w:val="es-ES"/>
        </w:rPr>
        <w:t>Administrar Permisos de acceso de los Clientes.-</w:t>
      </w:r>
    </w:p>
    <w:p w:rsidR="002E505E" w:rsidRPr="00BC201D" w:rsidRDefault="002E505E" w:rsidP="00281BC2">
      <w:pPr>
        <w:pStyle w:val="Prrafodelista"/>
        <w:widowControl w:val="0"/>
        <w:numPr>
          <w:ilvl w:val="0"/>
          <w:numId w:val="90"/>
        </w:numPr>
        <w:overflowPunct w:val="0"/>
        <w:autoSpaceDE w:val="0"/>
        <w:rPr>
          <w:rFonts w:cs="Arial"/>
          <w:kern w:val="1"/>
          <w:lang w:val="es-ES"/>
        </w:rPr>
      </w:pPr>
      <w:r>
        <w:rPr>
          <w:rFonts w:cs="Arial"/>
          <w:kern w:val="1"/>
          <w:lang w:val="es-ES"/>
        </w:rPr>
        <w:t>Ver pedido</w:t>
      </w:r>
    </w:p>
    <w:p w:rsidR="002E505E" w:rsidRPr="000E77EE" w:rsidRDefault="002E505E" w:rsidP="002E505E">
      <w:pPr>
        <w:widowControl w:val="0"/>
        <w:overflowPunct w:val="0"/>
        <w:autoSpaceDE w:val="0"/>
        <w:rPr>
          <w:rFonts w:cs="Arial"/>
          <w:b/>
          <w:kern w:val="1"/>
          <w:lang w:val="es-ES"/>
        </w:rPr>
      </w:pPr>
      <w:r w:rsidRPr="000E77EE">
        <w:rPr>
          <w:rFonts w:cs="Arial"/>
          <w:b/>
          <w:kern w:val="1"/>
          <w:lang w:val="es-ES"/>
        </w:rPr>
        <w:t>Administrador:</w:t>
      </w:r>
    </w:p>
    <w:p w:rsidR="002E505E" w:rsidRDefault="002E505E" w:rsidP="00281BC2">
      <w:pPr>
        <w:pStyle w:val="Prrafodelista"/>
        <w:widowControl w:val="0"/>
        <w:numPr>
          <w:ilvl w:val="0"/>
          <w:numId w:val="91"/>
        </w:numPr>
        <w:overflowPunct w:val="0"/>
        <w:autoSpaceDE w:val="0"/>
        <w:rPr>
          <w:rFonts w:cs="Arial"/>
          <w:kern w:val="1"/>
          <w:lang w:val="es-ES"/>
        </w:rPr>
      </w:pPr>
      <w:r>
        <w:rPr>
          <w:rFonts w:cs="Arial"/>
          <w:kern w:val="1"/>
          <w:lang w:val="es-ES"/>
        </w:rPr>
        <w:t>Todas las acciones del Empleado.-</w:t>
      </w:r>
    </w:p>
    <w:p w:rsidR="002E505E" w:rsidRDefault="002E505E" w:rsidP="00281BC2">
      <w:pPr>
        <w:pStyle w:val="Prrafodelista"/>
        <w:widowControl w:val="0"/>
        <w:numPr>
          <w:ilvl w:val="0"/>
          <w:numId w:val="91"/>
        </w:numPr>
        <w:overflowPunct w:val="0"/>
        <w:autoSpaceDE w:val="0"/>
        <w:rPr>
          <w:rFonts w:cs="Arial"/>
          <w:kern w:val="1"/>
          <w:lang w:val="es-ES"/>
        </w:rPr>
      </w:pPr>
      <w:r>
        <w:rPr>
          <w:rFonts w:cs="Arial"/>
          <w:kern w:val="1"/>
          <w:lang w:val="es-ES"/>
        </w:rPr>
        <w:t>Generar Reportes</w:t>
      </w:r>
    </w:p>
    <w:p w:rsidR="002E505E" w:rsidRDefault="002E505E" w:rsidP="00281BC2">
      <w:pPr>
        <w:pStyle w:val="Prrafodelista"/>
        <w:widowControl w:val="0"/>
        <w:numPr>
          <w:ilvl w:val="0"/>
          <w:numId w:val="91"/>
        </w:numPr>
        <w:overflowPunct w:val="0"/>
        <w:autoSpaceDE w:val="0"/>
        <w:rPr>
          <w:rFonts w:cs="Arial"/>
          <w:kern w:val="1"/>
          <w:lang w:val="es-ES"/>
        </w:rPr>
      </w:pPr>
      <w:r>
        <w:rPr>
          <w:rFonts w:cs="Arial"/>
          <w:kern w:val="1"/>
          <w:lang w:val="es-ES"/>
        </w:rPr>
        <w:t>Gestionar Empleados: Crear, modificar, borrar y gestionar sus permisos.-</w:t>
      </w:r>
    </w:p>
    <w:p w:rsidR="002E505E" w:rsidRDefault="002E505E" w:rsidP="00281BC2">
      <w:pPr>
        <w:pStyle w:val="Prrafodelista"/>
        <w:widowControl w:val="0"/>
        <w:numPr>
          <w:ilvl w:val="0"/>
          <w:numId w:val="91"/>
        </w:numPr>
        <w:overflowPunct w:val="0"/>
        <w:autoSpaceDE w:val="0"/>
        <w:rPr>
          <w:rFonts w:cs="Arial"/>
          <w:kern w:val="1"/>
          <w:lang w:val="es-ES"/>
        </w:rPr>
      </w:pPr>
      <w:r>
        <w:rPr>
          <w:rFonts w:cs="Arial"/>
          <w:kern w:val="1"/>
          <w:lang w:val="es-ES"/>
        </w:rPr>
        <w:t>Gestionar Permisos y Grupos de Permisos.-</w:t>
      </w:r>
    </w:p>
    <w:p w:rsidR="002E505E" w:rsidRDefault="002E505E" w:rsidP="00281BC2">
      <w:pPr>
        <w:pStyle w:val="Prrafodelista"/>
        <w:widowControl w:val="0"/>
        <w:numPr>
          <w:ilvl w:val="0"/>
          <w:numId w:val="91"/>
        </w:numPr>
        <w:overflowPunct w:val="0"/>
        <w:autoSpaceDE w:val="0"/>
        <w:rPr>
          <w:rFonts w:cs="Arial"/>
          <w:kern w:val="1"/>
          <w:lang w:val="es-ES"/>
        </w:rPr>
      </w:pPr>
      <w:r>
        <w:rPr>
          <w:rFonts w:cs="Arial"/>
          <w:kern w:val="1"/>
          <w:lang w:val="es-ES"/>
        </w:rPr>
        <w:t>Ver Bitácora de acciones</w:t>
      </w:r>
    </w:p>
    <w:p w:rsidR="002E505E" w:rsidRDefault="002E505E" w:rsidP="00281BC2">
      <w:pPr>
        <w:pStyle w:val="Prrafodelista"/>
        <w:widowControl w:val="0"/>
        <w:numPr>
          <w:ilvl w:val="0"/>
          <w:numId w:val="91"/>
        </w:numPr>
        <w:overflowPunct w:val="0"/>
        <w:autoSpaceDE w:val="0"/>
        <w:rPr>
          <w:rFonts w:cs="Arial"/>
          <w:kern w:val="1"/>
          <w:lang w:val="es-ES"/>
        </w:rPr>
      </w:pPr>
      <w:r>
        <w:rPr>
          <w:rFonts w:cs="Arial"/>
          <w:kern w:val="1"/>
          <w:lang w:val="es-ES"/>
        </w:rPr>
        <w:t>Gestionar los Servicios disponibles para ser utilizados en el pedido.-</w:t>
      </w:r>
    </w:p>
    <w:p w:rsidR="002E505E" w:rsidRPr="000E77EE" w:rsidRDefault="002E505E" w:rsidP="002E505E">
      <w:pPr>
        <w:widowControl w:val="0"/>
        <w:overflowPunct w:val="0"/>
        <w:autoSpaceDE w:val="0"/>
        <w:rPr>
          <w:rFonts w:cs="Arial"/>
          <w:b/>
          <w:kern w:val="1"/>
          <w:lang w:val="es-ES"/>
        </w:rPr>
      </w:pPr>
      <w:r w:rsidRPr="000E77EE">
        <w:rPr>
          <w:rFonts w:cs="Arial"/>
          <w:b/>
          <w:kern w:val="1"/>
          <w:lang w:val="es-ES"/>
        </w:rPr>
        <w:t>Cliente:</w:t>
      </w:r>
    </w:p>
    <w:p w:rsidR="002E505E" w:rsidRDefault="002E505E" w:rsidP="00281BC2">
      <w:pPr>
        <w:pStyle w:val="Prrafodelista"/>
        <w:widowControl w:val="0"/>
        <w:numPr>
          <w:ilvl w:val="0"/>
          <w:numId w:val="92"/>
        </w:numPr>
        <w:overflowPunct w:val="0"/>
        <w:autoSpaceDE w:val="0"/>
        <w:rPr>
          <w:rFonts w:cs="Arial"/>
          <w:kern w:val="1"/>
          <w:lang w:val="es-ES"/>
        </w:rPr>
      </w:pPr>
      <w:r>
        <w:rPr>
          <w:rFonts w:cs="Arial"/>
          <w:kern w:val="1"/>
          <w:lang w:val="es-ES"/>
        </w:rPr>
        <w:t>Ver su perfil y modificarlo</w:t>
      </w:r>
    </w:p>
    <w:p w:rsidR="002E505E" w:rsidRDefault="002E505E" w:rsidP="00281BC2">
      <w:pPr>
        <w:pStyle w:val="Prrafodelista"/>
        <w:widowControl w:val="0"/>
        <w:numPr>
          <w:ilvl w:val="0"/>
          <w:numId w:val="92"/>
        </w:numPr>
        <w:overflowPunct w:val="0"/>
        <w:autoSpaceDE w:val="0"/>
        <w:rPr>
          <w:rFonts w:cs="Arial"/>
          <w:kern w:val="1"/>
          <w:lang w:val="es-ES"/>
        </w:rPr>
      </w:pPr>
      <w:r>
        <w:rPr>
          <w:rFonts w:cs="Arial"/>
          <w:kern w:val="1"/>
          <w:lang w:val="es-ES"/>
        </w:rPr>
        <w:t>Ver el estado y el movimiento de créditos en su cuenta.-</w:t>
      </w:r>
    </w:p>
    <w:p w:rsidR="002E505E" w:rsidRDefault="002E505E" w:rsidP="00281BC2">
      <w:pPr>
        <w:pStyle w:val="Prrafodelista"/>
        <w:widowControl w:val="0"/>
        <w:numPr>
          <w:ilvl w:val="0"/>
          <w:numId w:val="92"/>
        </w:numPr>
        <w:overflowPunct w:val="0"/>
        <w:autoSpaceDE w:val="0"/>
        <w:rPr>
          <w:rFonts w:cs="Arial"/>
          <w:kern w:val="1"/>
          <w:lang w:val="es-ES"/>
        </w:rPr>
      </w:pPr>
      <w:r>
        <w:rPr>
          <w:rFonts w:cs="Arial"/>
          <w:kern w:val="1"/>
          <w:lang w:val="es-ES"/>
        </w:rPr>
        <w:t>Crear Pedido</w:t>
      </w:r>
    </w:p>
    <w:p w:rsidR="002E505E" w:rsidRDefault="002E505E" w:rsidP="00281BC2">
      <w:pPr>
        <w:pStyle w:val="Prrafodelista"/>
        <w:widowControl w:val="0"/>
        <w:numPr>
          <w:ilvl w:val="0"/>
          <w:numId w:val="92"/>
        </w:numPr>
        <w:overflowPunct w:val="0"/>
        <w:autoSpaceDE w:val="0"/>
        <w:rPr>
          <w:rFonts w:cs="Arial"/>
          <w:kern w:val="1"/>
          <w:lang w:val="es-ES"/>
        </w:rPr>
      </w:pPr>
      <w:r>
        <w:rPr>
          <w:rFonts w:cs="Arial"/>
          <w:kern w:val="1"/>
          <w:lang w:val="es-ES"/>
        </w:rPr>
        <w:t>Cancelar Pedido</w:t>
      </w:r>
    </w:p>
    <w:p w:rsidR="002E505E" w:rsidRPr="000E77EE" w:rsidRDefault="002E505E" w:rsidP="002E505E">
      <w:pPr>
        <w:widowControl w:val="0"/>
        <w:overflowPunct w:val="0"/>
        <w:autoSpaceDE w:val="0"/>
        <w:rPr>
          <w:rFonts w:cs="Arial"/>
          <w:b/>
          <w:kern w:val="1"/>
          <w:lang w:val="es-ES"/>
        </w:rPr>
      </w:pPr>
      <w:r w:rsidRPr="000E77EE">
        <w:rPr>
          <w:rFonts w:cs="Arial"/>
          <w:b/>
          <w:kern w:val="1"/>
          <w:lang w:val="es-ES"/>
        </w:rPr>
        <w:t>Usuario No Autenticado:</w:t>
      </w:r>
    </w:p>
    <w:p w:rsidR="002E505E" w:rsidRDefault="002E505E" w:rsidP="00281BC2">
      <w:pPr>
        <w:pStyle w:val="Prrafodelista"/>
        <w:widowControl w:val="0"/>
        <w:numPr>
          <w:ilvl w:val="0"/>
          <w:numId w:val="91"/>
        </w:numPr>
        <w:overflowPunct w:val="0"/>
        <w:autoSpaceDE w:val="0"/>
        <w:rPr>
          <w:rFonts w:cs="Arial"/>
          <w:kern w:val="1"/>
          <w:lang w:val="es-ES"/>
        </w:rPr>
      </w:pPr>
      <w:r>
        <w:rPr>
          <w:rFonts w:cs="Arial"/>
          <w:kern w:val="1"/>
          <w:lang w:val="es-ES"/>
        </w:rPr>
        <w:t>Iniciar Sesión</w:t>
      </w:r>
    </w:p>
    <w:p w:rsidR="002E505E" w:rsidRPr="000E77EE" w:rsidRDefault="002E505E" w:rsidP="00281BC2">
      <w:pPr>
        <w:pStyle w:val="Prrafodelista"/>
        <w:widowControl w:val="0"/>
        <w:numPr>
          <w:ilvl w:val="0"/>
          <w:numId w:val="91"/>
        </w:numPr>
        <w:overflowPunct w:val="0"/>
        <w:autoSpaceDE w:val="0"/>
        <w:rPr>
          <w:rFonts w:cs="Arial"/>
          <w:kern w:val="1"/>
          <w:lang w:val="es-ES"/>
        </w:rPr>
      </w:pPr>
      <w:r>
        <w:rPr>
          <w:rFonts w:cs="Arial"/>
          <w:kern w:val="1"/>
          <w:lang w:val="es-ES"/>
        </w:rPr>
        <w:t>Registrarse como Cliente.</w:t>
      </w:r>
    </w:p>
    <w:p w:rsidR="002E505E" w:rsidRDefault="002E505E" w:rsidP="002E505E">
      <w:pPr>
        <w:widowControl w:val="0"/>
        <w:overflowPunct w:val="0"/>
        <w:autoSpaceDE w:val="0"/>
        <w:rPr>
          <w:rFonts w:cs="Arial"/>
          <w:kern w:val="1"/>
          <w:lang w:val="es-ES"/>
        </w:rPr>
      </w:pPr>
    </w:p>
    <w:p w:rsidR="002E505E" w:rsidRDefault="002E505E" w:rsidP="002E505E">
      <w:pPr>
        <w:widowControl w:val="0"/>
        <w:overflowPunct w:val="0"/>
        <w:autoSpaceDE w:val="0"/>
        <w:rPr>
          <w:rFonts w:cs="Arial"/>
          <w:kern w:val="1"/>
          <w:lang w:val="es-ES"/>
        </w:rPr>
      </w:pPr>
    </w:p>
    <w:p w:rsidR="002E505E" w:rsidRDefault="002E505E" w:rsidP="002E505E">
      <w:pPr>
        <w:widowControl w:val="0"/>
        <w:overflowPunct w:val="0"/>
        <w:autoSpaceDE w:val="0"/>
        <w:rPr>
          <w:rFonts w:cs="Arial"/>
          <w:kern w:val="1"/>
          <w:lang w:val="es-ES"/>
        </w:rPr>
      </w:pPr>
    </w:p>
    <w:p w:rsidR="002E505E" w:rsidRDefault="002E505E" w:rsidP="002E505E">
      <w:pPr>
        <w:widowControl w:val="0"/>
        <w:overflowPunct w:val="0"/>
        <w:autoSpaceDE w:val="0"/>
        <w:rPr>
          <w:rFonts w:cs="Arial"/>
          <w:kern w:val="1"/>
          <w:lang w:val="es-ES"/>
        </w:rPr>
      </w:pPr>
    </w:p>
    <w:p w:rsidR="002E505E" w:rsidRDefault="002E505E" w:rsidP="002E505E">
      <w:pPr>
        <w:widowControl w:val="0"/>
        <w:overflowPunct w:val="0"/>
        <w:autoSpaceDE w:val="0"/>
        <w:rPr>
          <w:rFonts w:cs="Arial"/>
          <w:kern w:val="1"/>
          <w:lang w:val="es-ES"/>
        </w:rPr>
      </w:pPr>
    </w:p>
    <w:p w:rsidR="002E505E" w:rsidRDefault="002E505E" w:rsidP="002E505E">
      <w:pPr>
        <w:widowControl w:val="0"/>
        <w:overflowPunct w:val="0"/>
        <w:autoSpaceDE w:val="0"/>
        <w:rPr>
          <w:rFonts w:cs="Arial"/>
          <w:kern w:val="1"/>
          <w:lang w:val="es-ES"/>
        </w:rPr>
      </w:pPr>
    </w:p>
    <w:p w:rsidR="002E505E" w:rsidRDefault="002E505E" w:rsidP="002E505E">
      <w:pPr>
        <w:pStyle w:val="Ttulo2"/>
        <w:rPr>
          <w:lang w:val="es-ES"/>
        </w:rPr>
      </w:pPr>
      <w:bookmarkStart w:id="268" w:name="_Toc361236073"/>
      <w:bookmarkStart w:id="269" w:name="_Toc372545734"/>
      <w:r>
        <w:rPr>
          <w:lang w:val="es-ES"/>
        </w:rPr>
        <w:lastRenderedPageBreak/>
        <w:t>10.7 Estrategias para la selección de la plataforma tecnológica.</w:t>
      </w:r>
      <w:bookmarkEnd w:id="268"/>
      <w:bookmarkEnd w:id="269"/>
    </w:p>
    <w:p w:rsidR="002E505E" w:rsidRDefault="002E505E" w:rsidP="002E505E">
      <w:pPr>
        <w:widowControl w:val="0"/>
        <w:overflowPunct w:val="0"/>
        <w:autoSpaceDE w:val="0"/>
        <w:rPr>
          <w:rFonts w:cs="Arial"/>
          <w:kern w:val="1"/>
          <w:lang w:val="es-ES"/>
        </w:rPr>
      </w:pPr>
    </w:p>
    <w:p w:rsidR="002E505E" w:rsidRDefault="002E505E" w:rsidP="002E505E">
      <w:pPr>
        <w:pStyle w:val="Ttulo3"/>
        <w:rPr>
          <w:lang w:val="es-ES"/>
        </w:rPr>
      </w:pPr>
      <w:bookmarkStart w:id="270" w:name="_Toc361236074"/>
      <w:bookmarkStart w:id="271" w:name="_Toc372545735"/>
      <w:r>
        <w:rPr>
          <w:lang w:val="es-ES"/>
        </w:rPr>
        <w:t>10.7.1 Política de Seguridad a Nivel de Red</w:t>
      </w:r>
      <w:bookmarkEnd w:id="270"/>
      <w:bookmarkEnd w:id="271"/>
    </w:p>
    <w:p w:rsidR="002E505E" w:rsidRPr="003A7ED2" w:rsidRDefault="002E505E" w:rsidP="002E505E">
      <w:pPr>
        <w:rPr>
          <w:lang w:val="es-ES"/>
        </w:rPr>
      </w:pPr>
    </w:p>
    <w:p w:rsidR="002E505E" w:rsidRDefault="002E505E" w:rsidP="002E505E">
      <w:pPr>
        <w:widowControl w:val="0"/>
        <w:overflowPunct w:val="0"/>
        <w:autoSpaceDE w:val="0"/>
        <w:rPr>
          <w:rFonts w:cs="Arial"/>
          <w:kern w:val="1"/>
          <w:lang w:val="es-ES"/>
        </w:rPr>
      </w:pPr>
      <w:r>
        <w:rPr>
          <w:rFonts w:cs="Arial"/>
          <w:kern w:val="1"/>
          <w:lang w:val="es-ES"/>
        </w:rPr>
        <w:t>El acceso a la base de datos estará restringido únicamente a los dispositivos dentro de la red local, por lo cual no se podrá acceder de Internet a la Base de Datos directamente sino a través del Front-End de la solución.-</w:t>
      </w:r>
    </w:p>
    <w:p w:rsidR="002E505E" w:rsidRDefault="002E505E" w:rsidP="002E505E">
      <w:pPr>
        <w:widowControl w:val="0"/>
        <w:overflowPunct w:val="0"/>
        <w:autoSpaceDE w:val="0"/>
        <w:rPr>
          <w:rFonts w:cs="Arial"/>
          <w:kern w:val="1"/>
          <w:lang w:val="es-ES"/>
        </w:rPr>
      </w:pPr>
    </w:p>
    <w:p w:rsidR="002E505E" w:rsidRDefault="002E505E" w:rsidP="002E505E">
      <w:pPr>
        <w:pStyle w:val="Ttulo3"/>
        <w:rPr>
          <w:lang w:val="es-ES"/>
        </w:rPr>
      </w:pPr>
      <w:bookmarkStart w:id="272" w:name="_Toc361236075"/>
      <w:bookmarkStart w:id="273" w:name="_Toc372545736"/>
      <w:r>
        <w:rPr>
          <w:lang w:val="es-ES"/>
        </w:rPr>
        <w:t>10.7.2 Política de Seguridad a Nivel de Aplicación</w:t>
      </w:r>
      <w:bookmarkEnd w:id="272"/>
      <w:bookmarkEnd w:id="273"/>
    </w:p>
    <w:p w:rsidR="002E505E" w:rsidRPr="003A7ED2" w:rsidRDefault="002E505E" w:rsidP="002E505E">
      <w:pPr>
        <w:rPr>
          <w:lang w:val="es-ES"/>
        </w:rPr>
      </w:pPr>
    </w:p>
    <w:p w:rsidR="002E505E" w:rsidRDefault="002E505E" w:rsidP="002E505E">
      <w:pPr>
        <w:widowControl w:val="0"/>
        <w:overflowPunct w:val="0"/>
        <w:autoSpaceDE w:val="0"/>
        <w:rPr>
          <w:rFonts w:cs="Arial"/>
          <w:kern w:val="1"/>
          <w:lang w:val="es-ES"/>
        </w:rPr>
      </w:pPr>
      <w:r>
        <w:rPr>
          <w:rFonts w:cs="Arial"/>
          <w:kern w:val="1"/>
          <w:lang w:val="es-ES"/>
        </w:rPr>
        <w:t xml:space="preserve">Se utilizará el modelo de Patente y Familia de Patentes para gestionar los permisos de acceso a las distintas secciones de la aplicación. El Administrador podrá gestionar los permisos de los Empleados, añadir grupos o permisos individuales.- </w:t>
      </w:r>
    </w:p>
    <w:p w:rsidR="002E505E" w:rsidRPr="000E77EE" w:rsidRDefault="002E505E" w:rsidP="002E505E">
      <w:pPr>
        <w:widowControl w:val="0"/>
        <w:overflowPunct w:val="0"/>
        <w:autoSpaceDE w:val="0"/>
        <w:rPr>
          <w:rFonts w:cs="Arial"/>
          <w:kern w:val="1"/>
          <w:lang w:val="es-ES"/>
        </w:rPr>
      </w:pPr>
      <w:r>
        <w:rPr>
          <w:rFonts w:cs="Arial"/>
          <w:kern w:val="1"/>
          <w:lang w:val="es-ES"/>
        </w:rPr>
        <w:t>Toda acción relevante en la solución será registrada para posteriormente poder realizar una auditoría.-</w:t>
      </w:r>
    </w:p>
    <w:p w:rsidR="002E505E" w:rsidRDefault="002E505E" w:rsidP="002E505E">
      <w:pPr>
        <w:widowControl w:val="0"/>
        <w:overflowPunct w:val="0"/>
        <w:autoSpaceDE w:val="0"/>
        <w:rPr>
          <w:rFonts w:cs="Arial"/>
          <w:kern w:val="1"/>
          <w:lang w:val="es-ES"/>
        </w:rPr>
      </w:pPr>
    </w:p>
    <w:p w:rsidR="002E505E" w:rsidRDefault="002E505E" w:rsidP="002E505E">
      <w:pPr>
        <w:pStyle w:val="Ttulo3"/>
        <w:rPr>
          <w:lang w:val="es-ES"/>
        </w:rPr>
      </w:pPr>
      <w:bookmarkStart w:id="274" w:name="_Toc361236076"/>
      <w:bookmarkStart w:id="275" w:name="_Toc372545737"/>
      <w:r>
        <w:rPr>
          <w:lang w:val="es-ES"/>
        </w:rPr>
        <w:t>10.7.3 Política de Seguridad a Nivel de Base de Datos</w:t>
      </w:r>
      <w:bookmarkEnd w:id="274"/>
      <w:bookmarkEnd w:id="275"/>
    </w:p>
    <w:p w:rsidR="002E505E" w:rsidRPr="003A7ED2" w:rsidRDefault="002E505E" w:rsidP="002E505E">
      <w:pPr>
        <w:rPr>
          <w:lang w:val="es-ES"/>
        </w:rPr>
      </w:pPr>
    </w:p>
    <w:p w:rsidR="002E505E" w:rsidRDefault="002E505E" w:rsidP="002E505E">
      <w:pPr>
        <w:widowControl w:val="0"/>
        <w:overflowPunct w:val="0"/>
        <w:autoSpaceDE w:val="0"/>
        <w:rPr>
          <w:rFonts w:cs="Arial"/>
          <w:kern w:val="1"/>
          <w:lang w:val="es-ES"/>
        </w:rPr>
      </w:pPr>
      <w:r>
        <w:rPr>
          <w:rFonts w:cs="Arial"/>
          <w:kern w:val="1"/>
          <w:lang w:val="es-ES"/>
        </w:rPr>
        <w:t>Se realizarán Backups diferenciales diarios a la Base de Datos. Además, se realizará un Backup Full mensualmente, el cual luego de realizarse será enviado a otro servidor.-</w:t>
      </w:r>
    </w:p>
    <w:p w:rsidR="002E505E" w:rsidRDefault="002E505E" w:rsidP="002E505E">
      <w:pPr>
        <w:widowControl w:val="0"/>
        <w:overflowPunct w:val="0"/>
        <w:autoSpaceDE w:val="0"/>
        <w:rPr>
          <w:rFonts w:cs="Arial"/>
          <w:kern w:val="1"/>
          <w:lang w:val="es-ES"/>
        </w:rPr>
      </w:pPr>
      <w:r>
        <w:rPr>
          <w:rFonts w:cs="Arial"/>
          <w:kern w:val="1"/>
          <w:lang w:val="es-ES"/>
        </w:rPr>
        <w:t>Los datos sensibles de los clientes permanecerán en todo momento encriptados en la Base de Datos. Asimismo, las contraseñas estarán encriptadas con un método de una sola vía.-</w:t>
      </w:r>
    </w:p>
    <w:p w:rsidR="002E505E" w:rsidRDefault="002E505E" w:rsidP="002E505E">
      <w:pPr>
        <w:widowControl w:val="0"/>
        <w:overflowPunct w:val="0"/>
        <w:autoSpaceDE w:val="0"/>
        <w:rPr>
          <w:rFonts w:cs="Arial"/>
          <w:kern w:val="1"/>
          <w:lang w:val="es-ES"/>
        </w:rPr>
      </w:pPr>
      <w:r>
        <w:rPr>
          <w:rFonts w:cs="Arial"/>
          <w:kern w:val="1"/>
          <w:lang w:val="es-ES"/>
        </w:rPr>
        <w:t>El usuario a utilizarse en la solución no tendrá permisos más allá de SELECT, INSERT o DELETE.-</w:t>
      </w:r>
    </w:p>
    <w:p w:rsidR="002E505E" w:rsidRDefault="002E505E" w:rsidP="002E505E">
      <w:pPr>
        <w:widowControl w:val="0"/>
        <w:overflowPunct w:val="0"/>
        <w:autoSpaceDE w:val="0"/>
        <w:rPr>
          <w:rFonts w:cs="Arial"/>
          <w:kern w:val="1"/>
          <w:lang w:val="es-ES"/>
        </w:rPr>
      </w:pPr>
    </w:p>
    <w:p w:rsidR="002E505E" w:rsidRDefault="002E505E" w:rsidP="002E505E">
      <w:pPr>
        <w:widowControl w:val="0"/>
        <w:overflowPunct w:val="0"/>
        <w:autoSpaceDE w:val="0"/>
        <w:rPr>
          <w:rFonts w:cs="Arial"/>
          <w:kern w:val="1"/>
          <w:lang w:val="es-ES"/>
        </w:rPr>
      </w:pPr>
    </w:p>
    <w:p w:rsidR="002E505E" w:rsidRDefault="002E505E" w:rsidP="002E505E">
      <w:pPr>
        <w:widowControl w:val="0"/>
        <w:overflowPunct w:val="0"/>
        <w:autoSpaceDE w:val="0"/>
        <w:rPr>
          <w:rFonts w:cs="Arial"/>
          <w:kern w:val="1"/>
          <w:lang w:val="es-ES"/>
        </w:rPr>
      </w:pPr>
    </w:p>
    <w:p w:rsidR="002E505E" w:rsidRDefault="002E505E" w:rsidP="002E505E">
      <w:pPr>
        <w:widowControl w:val="0"/>
        <w:overflowPunct w:val="0"/>
        <w:autoSpaceDE w:val="0"/>
        <w:rPr>
          <w:rFonts w:cs="Arial"/>
          <w:kern w:val="1"/>
          <w:lang w:val="es-ES"/>
        </w:rPr>
      </w:pPr>
    </w:p>
    <w:p w:rsidR="002E505E" w:rsidRDefault="002E505E" w:rsidP="002E505E">
      <w:pPr>
        <w:pStyle w:val="Ttulo2"/>
        <w:rPr>
          <w:lang w:val="es-ES_tradnl"/>
        </w:rPr>
      </w:pPr>
      <w:bookmarkStart w:id="276" w:name="_Toc361236077"/>
      <w:bookmarkStart w:id="277" w:name="_Toc372545738"/>
      <w:r>
        <w:rPr>
          <w:lang w:val="es-ES_tradnl"/>
        </w:rPr>
        <w:lastRenderedPageBreak/>
        <w:t>10.8 Descripción de las Áreas Funcionales</w:t>
      </w:r>
      <w:bookmarkEnd w:id="276"/>
      <w:bookmarkEnd w:id="277"/>
    </w:p>
    <w:p w:rsidR="002E505E" w:rsidRDefault="002E505E" w:rsidP="002E505E">
      <w:pPr>
        <w:pStyle w:val="Ttulo3"/>
        <w:rPr>
          <w:lang w:val="es-ES_tradnl"/>
        </w:rPr>
      </w:pPr>
      <w:bookmarkStart w:id="278" w:name="_Toc361236078"/>
      <w:bookmarkStart w:id="279" w:name="_Toc372545739"/>
      <w:r>
        <w:rPr>
          <w:lang w:val="es-ES_tradnl"/>
        </w:rPr>
        <w:t>10.8.1 Requerimientos</w:t>
      </w:r>
      <w:bookmarkEnd w:id="278"/>
      <w:bookmarkEnd w:id="279"/>
    </w:p>
    <w:p w:rsidR="002E505E" w:rsidRDefault="002E505E" w:rsidP="002E505E">
      <w:pPr>
        <w:rPr>
          <w:lang w:val="es-ES_tradnl"/>
        </w:rPr>
      </w:pPr>
    </w:p>
    <w:p w:rsidR="002E505E" w:rsidRDefault="002E505E" w:rsidP="002E505E">
      <w:pPr>
        <w:pStyle w:val="Ttulo4"/>
        <w:rPr>
          <w:lang w:val="es-ES_tradnl"/>
        </w:rPr>
      </w:pPr>
      <w:bookmarkStart w:id="280" w:name="_Toc361236079"/>
      <w:bookmarkStart w:id="281" w:name="_Toc372545740"/>
      <w:r>
        <w:rPr>
          <w:lang w:val="es-ES_tradnl"/>
        </w:rPr>
        <w:t>10.8.1.1 Requerimientos Funcionales</w:t>
      </w:r>
      <w:bookmarkEnd w:id="280"/>
      <w:bookmarkEnd w:id="281"/>
    </w:p>
    <w:p w:rsidR="002E505E" w:rsidRPr="00997DEF" w:rsidRDefault="002E505E" w:rsidP="002E505E">
      <w:pPr>
        <w:rPr>
          <w:lang w:val="es-ES_tradnl"/>
        </w:rPr>
      </w:pPr>
    </w:p>
    <w:p w:rsidR="002E505E" w:rsidRDefault="002E505E" w:rsidP="00281BC2">
      <w:pPr>
        <w:pStyle w:val="Prrafodelista"/>
        <w:numPr>
          <w:ilvl w:val="0"/>
          <w:numId w:val="74"/>
        </w:numPr>
        <w:jc w:val="left"/>
        <w:rPr>
          <w:lang w:val="es-ES"/>
        </w:rPr>
      </w:pPr>
      <w:r>
        <w:rPr>
          <w:lang w:val="es-ES"/>
        </w:rPr>
        <w:t>El software debe permitir al Usuario registrarse para poder utilizar el mismo.</w:t>
      </w:r>
    </w:p>
    <w:p w:rsidR="002E505E" w:rsidRDefault="002E505E" w:rsidP="00281BC2">
      <w:pPr>
        <w:pStyle w:val="Prrafodelista"/>
        <w:numPr>
          <w:ilvl w:val="0"/>
          <w:numId w:val="74"/>
        </w:numPr>
        <w:jc w:val="left"/>
        <w:rPr>
          <w:lang w:val="es-ES"/>
        </w:rPr>
      </w:pPr>
      <w:r>
        <w:rPr>
          <w:lang w:val="es-ES"/>
        </w:rPr>
        <w:t>El administrador y los Empleados deberán poder gestionar los permisos de los usuarios registrados para poder enviar trabajos.</w:t>
      </w:r>
    </w:p>
    <w:p w:rsidR="002E505E" w:rsidRDefault="002E505E" w:rsidP="00281BC2">
      <w:pPr>
        <w:pStyle w:val="Prrafodelista"/>
        <w:numPr>
          <w:ilvl w:val="0"/>
          <w:numId w:val="74"/>
        </w:numPr>
        <w:jc w:val="left"/>
        <w:rPr>
          <w:lang w:val="es-ES"/>
        </w:rPr>
      </w:pPr>
      <w:r>
        <w:rPr>
          <w:lang w:val="es-ES"/>
        </w:rPr>
        <w:t>El administrador y los Empleados deberán poder visualizar y modificar los datos de los Clientes.</w:t>
      </w:r>
    </w:p>
    <w:p w:rsidR="002E505E" w:rsidRDefault="002E505E" w:rsidP="00281BC2">
      <w:pPr>
        <w:pStyle w:val="Prrafodelista"/>
        <w:numPr>
          <w:ilvl w:val="0"/>
          <w:numId w:val="74"/>
        </w:numPr>
        <w:jc w:val="left"/>
        <w:rPr>
          <w:lang w:val="es-ES"/>
        </w:rPr>
      </w:pPr>
      <w:r>
        <w:rPr>
          <w:lang w:val="es-ES"/>
        </w:rPr>
        <w:t>Se deberá proveer una interfaz para que el usuario pueda enviar los pedidos, adjuntar archivos en caso de ser necesario, seleccionar los servicios solicitados e introducir en caso de ser necesario los datos de envío  y algún comentario en caso de corresponder.</w:t>
      </w:r>
    </w:p>
    <w:p w:rsidR="002E505E" w:rsidRDefault="002E505E" w:rsidP="00281BC2">
      <w:pPr>
        <w:pStyle w:val="Prrafodelista"/>
        <w:numPr>
          <w:ilvl w:val="0"/>
          <w:numId w:val="74"/>
        </w:numPr>
        <w:jc w:val="left"/>
        <w:rPr>
          <w:lang w:val="es-ES"/>
        </w:rPr>
      </w:pPr>
      <w:r>
        <w:rPr>
          <w:lang w:val="es-ES"/>
        </w:rPr>
        <w:t>Se deberá proveer una interfaz en la cual el Administrador y los Empleados puedan ver los pedidos, filtrarlos por estado y visualizarlos.</w:t>
      </w:r>
    </w:p>
    <w:p w:rsidR="002E505E" w:rsidRDefault="002E505E" w:rsidP="00281BC2">
      <w:pPr>
        <w:pStyle w:val="Prrafodelista"/>
        <w:numPr>
          <w:ilvl w:val="0"/>
          <w:numId w:val="74"/>
        </w:numPr>
        <w:jc w:val="left"/>
        <w:rPr>
          <w:lang w:val="es-ES"/>
        </w:rPr>
      </w:pPr>
      <w:r>
        <w:rPr>
          <w:lang w:val="es-ES"/>
        </w:rPr>
        <w:t>El administrador y los empleados deberán poder cambiar el estado de los pedidos entre “Pendiente”, “En proceso”, “Terminado”, “En espera de envío” o “En Proceso de envío”. El Cliente deberá recibir un correo electrónico informando estos cambios.</w:t>
      </w:r>
    </w:p>
    <w:p w:rsidR="002E505E" w:rsidRDefault="002E505E" w:rsidP="00281BC2">
      <w:pPr>
        <w:pStyle w:val="Prrafodelista"/>
        <w:numPr>
          <w:ilvl w:val="0"/>
          <w:numId w:val="74"/>
        </w:numPr>
        <w:jc w:val="left"/>
        <w:rPr>
          <w:lang w:val="es-ES"/>
        </w:rPr>
      </w:pPr>
      <w:r>
        <w:rPr>
          <w:lang w:val="es-ES"/>
        </w:rPr>
        <w:t>El Sistema deberá informar al Cliente a cada cambio de estado de sus pedidos.</w:t>
      </w:r>
    </w:p>
    <w:p w:rsidR="002E505E" w:rsidRDefault="002E505E" w:rsidP="00281BC2">
      <w:pPr>
        <w:pStyle w:val="Prrafodelista"/>
        <w:numPr>
          <w:ilvl w:val="0"/>
          <w:numId w:val="74"/>
        </w:numPr>
        <w:jc w:val="left"/>
        <w:rPr>
          <w:lang w:val="es-ES"/>
        </w:rPr>
      </w:pPr>
      <w:r>
        <w:rPr>
          <w:lang w:val="es-ES"/>
        </w:rPr>
        <w:t>El Administrador deberá poder gestionar los permisos y datos de los Empleados pudiendo crear nuevos, modificar su información y permitir o no su acceso.</w:t>
      </w:r>
    </w:p>
    <w:p w:rsidR="002E505E" w:rsidRDefault="002E505E" w:rsidP="00281BC2">
      <w:pPr>
        <w:pStyle w:val="Prrafodelista"/>
        <w:numPr>
          <w:ilvl w:val="0"/>
          <w:numId w:val="74"/>
        </w:numPr>
        <w:jc w:val="left"/>
        <w:rPr>
          <w:lang w:val="es-ES"/>
        </w:rPr>
      </w:pPr>
      <w:r>
        <w:rPr>
          <w:lang w:val="es-ES"/>
        </w:rPr>
        <w:t>El Administrador deberá poder modificar los precios de los servicios, tanto en dinero como su equivalente en créditos.</w:t>
      </w:r>
    </w:p>
    <w:p w:rsidR="002E505E" w:rsidRDefault="002E505E" w:rsidP="00281BC2">
      <w:pPr>
        <w:pStyle w:val="Prrafodelista"/>
        <w:numPr>
          <w:ilvl w:val="0"/>
          <w:numId w:val="74"/>
        </w:numPr>
        <w:jc w:val="left"/>
        <w:rPr>
          <w:lang w:val="es-ES"/>
        </w:rPr>
      </w:pPr>
      <w:r>
        <w:rPr>
          <w:lang w:val="es-ES"/>
        </w:rPr>
        <w:t>El Administrador deberá poder ver todos los movimientos (Pedidos, Ingresos) realizados por un Cliente y acceder al detalle de cada uno.</w:t>
      </w:r>
    </w:p>
    <w:p w:rsidR="002E505E" w:rsidRDefault="002E505E" w:rsidP="00281BC2">
      <w:pPr>
        <w:pStyle w:val="Prrafodelista"/>
        <w:numPr>
          <w:ilvl w:val="0"/>
          <w:numId w:val="74"/>
        </w:numPr>
        <w:jc w:val="left"/>
        <w:rPr>
          <w:lang w:val="es-ES"/>
        </w:rPr>
      </w:pPr>
      <w:r>
        <w:rPr>
          <w:lang w:val="es-ES"/>
        </w:rPr>
        <w:t>El Administrador deberá poder gestionar los créditos a las cuentas de los Clientes.</w:t>
      </w:r>
    </w:p>
    <w:p w:rsidR="002E505E" w:rsidRDefault="002E505E" w:rsidP="00281BC2">
      <w:pPr>
        <w:pStyle w:val="Prrafodelista"/>
        <w:numPr>
          <w:ilvl w:val="0"/>
          <w:numId w:val="74"/>
        </w:numPr>
        <w:jc w:val="left"/>
        <w:rPr>
          <w:lang w:val="es-ES"/>
        </w:rPr>
      </w:pPr>
      <w:r>
        <w:rPr>
          <w:lang w:val="es-ES"/>
        </w:rPr>
        <w:t>El Cliente deberá poder optar entre pagar al recibir el pedido o pagar con créditos existentes en su cuenta, los cuales serán debitados cuando el estado del pedido pase a “Terminado”</w:t>
      </w:r>
    </w:p>
    <w:p w:rsidR="002E505E" w:rsidRDefault="002E505E" w:rsidP="00281BC2">
      <w:pPr>
        <w:pStyle w:val="Prrafodelista"/>
        <w:numPr>
          <w:ilvl w:val="0"/>
          <w:numId w:val="74"/>
        </w:numPr>
        <w:jc w:val="left"/>
        <w:rPr>
          <w:lang w:val="es-ES"/>
        </w:rPr>
      </w:pPr>
      <w:r>
        <w:rPr>
          <w:lang w:val="es-ES"/>
        </w:rPr>
        <w:t>El Cliente deberá poder acceder a una bandeja de entrada de Digitalizaciones, en la cual aparecerán listados los archivos correspondientes a las digitalizaciones.</w:t>
      </w:r>
    </w:p>
    <w:p w:rsidR="002E505E" w:rsidRDefault="002E505E" w:rsidP="00281BC2">
      <w:pPr>
        <w:pStyle w:val="Prrafodelista"/>
        <w:numPr>
          <w:ilvl w:val="0"/>
          <w:numId w:val="74"/>
        </w:numPr>
        <w:jc w:val="left"/>
        <w:rPr>
          <w:lang w:val="es-ES"/>
        </w:rPr>
      </w:pPr>
      <w:r>
        <w:rPr>
          <w:lang w:val="es-ES"/>
        </w:rPr>
        <w:t>El Administrador deberá poder añadir archivos a la bandeja de entrada de Digitalizaciones de los Clientes.</w:t>
      </w:r>
    </w:p>
    <w:p w:rsidR="002E505E" w:rsidRDefault="002E505E" w:rsidP="00281BC2">
      <w:pPr>
        <w:pStyle w:val="Prrafodelista"/>
        <w:numPr>
          <w:ilvl w:val="0"/>
          <w:numId w:val="74"/>
        </w:numPr>
        <w:jc w:val="left"/>
        <w:rPr>
          <w:lang w:val="es-ES"/>
        </w:rPr>
      </w:pPr>
      <w:r>
        <w:rPr>
          <w:lang w:val="es-ES"/>
        </w:rPr>
        <w:t>El Cliente deberá ser capaz de poder cancelar un pedido siempre y cuando éste esté en el estado de “Pendiente”, es decir, que no haya sido procesado ni empezado el trabajo.</w:t>
      </w:r>
    </w:p>
    <w:p w:rsidR="002E505E" w:rsidRDefault="002E505E" w:rsidP="002E505E">
      <w:pPr>
        <w:jc w:val="left"/>
        <w:rPr>
          <w:lang w:val="es-ES"/>
        </w:rPr>
      </w:pPr>
    </w:p>
    <w:p w:rsidR="002E505E" w:rsidRDefault="002E505E" w:rsidP="002E505E">
      <w:pPr>
        <w:pStyle w:val="Ttulo4"/>
        <w:rPr>
          <w:lang w:val="es-ES_tradnl"/>
        </w:rPr>
      </w:pPr>
      <w:bookmarkStart w:id="282" w:name="_Toc361236080"/>
      <w:bookmarkStart w:id="283" w:name="_Toc372545741"/>
      <w:r>
        <w:rPr>
          <w:lang w:val="es-ES_tradnl"/>
        </w:rPr>
        <w:t>10.8.1.1 Requerimientos No Funcionales</w:t>
      </w:r>
      <w:bookmarkEnd w:id="282"/>
      <w:bookmarkEnd w:id="283"/>
    </w:p>
    <w:p w:rsidR="002E505E" w:rsidRPr="00997DEF" w:rsidRDefault="002E505E" w:rsidP="002E505E">
      <w:pPr>
        <w:rPr>
          <w:lang w:val="es-ES_tradnl"/>
        </w:rPr>
      </w:pPr>
    </w:p>
    <w:p w:rsidR="002E505E" w:rsidRDefault="002E505E" w:rsidP="00281BC2">
      <w:pPr>
        <w:pStyle w:val="Prrafodelista"/>
        <w:numPr>
          <w:ilvl w:val="0"/>
          <w:numId w:val="75"/>
        </w:numPr>
        <w:jc w:val="left"/>
        <w:rPr>
          <w:lang w:val="es-ES"/>
        </w:rPr>
      </w:pPr>
      <w:r>
        <w:rPr>
          <w:lang w:val="es-ES"/>
        </w:rPr>
        <w:t>El software debe ser desarrollado en ASP.NET utilizando Bases de Datos SQL Server</w:t>
      </w:r>
    </w:p>
    <w:p w:rsidR="002E505E" w:rsidRDefault="002E505E" w:rsidP="00281BC2">
      <w:pPr>
        <w:pStyle w:val="Prrafodelista"/>
        <w:numPr>
          <w:ilvl w:val="0"/>
          <w:numId w:val="75"/>
        </w:numPr>
        <w:jc w:val="left"/>
        <w:rPr>
          <w:lang w:val="es-ES"/>
        </w:rPr>
      </w:pPr>
      <w:r>
        <w:rPr>
          <w:lang w:val="es-ES"/>
        </w:rPr>
        <w:t>El software debe proveer una interfaz gráfica simple, amigable e intuitiva que permita a cualquier tipo de usuario usar el sistema sin importar que este tenga o no conocimientos de sistemas similares.</w:t>
      </w:r>
    </w:p>
    <w:p w:rsidR="002E505E" w:rsidRDefault="002E505E" w:rsidP="00281BC2">
      <w:pPr>
        <w:pStyle w:val="Prrafodelista"/>
        <w:numPr>
          <w:ilvl w:val="0"/>
          <w:numId w:val="75"/>
        </w:numPr>
        <w:jc w:val="left"/>
        <w:rPr>
          <w:lang w:val="es-ES"/>
        </w:rPr>
      </w:pPr>
      <w:r>
        <w:rPr>
          <w:lang w:val="es-ES"/>
        </w:rPr>
        <w:t>Se requiere que la solución sea multiusuario.</w:t>
      </w:r>
    </w:p>
    <w:p w:rsidR="002E505E" w:rsidRDefault="002E505E" w:rsidP="00281BC2">
      <w:pPr>
        <w:pStyle w:val="Prrafodelista"/>
        <w:numPr>
          <w:ilvl w:val="0"/>
          <w:numId w:val="75"/>
        </w:numPr>
        <w:jc w:val="left"/>
        <w:rPr>
          <w:lang w:val="es-ES"/>
        </w:rPr>
      </w:pPr>
      <w:r>
        <w:rPr>
          <w:lang w:val="es-ES"/>
        </w:rPr>
        <w:t>La solución debe poder ser utilizada en múltiples idiomas.</w:t>
      </w:r>
    </w:p>
    <w:p w:rsidR="002E505E" w:rsidRDefault="002E505E" w:rsidP="00281BC2">
      <w:pPr>
        <w:pStyle w:val="Prrafodelista"/>
        <w:numPr>
          <w:ilvl w:val="0"/>
          <w:numId w:val="75"/>
        </w:numPr>
        <w:jc w:val="left"/>
        <w:rPr>
          <w:lang w:val="es-ES"/>
        </w:rPr>
      </w:pPr>
      <w:r>
        <w:rPr>
          <w:lang w:val="es-ES"/>
        </w:rPr>
        <w:t>Se deberá contar con un log donde se guardarán todos los errores y el usuario únicamente recibirá un mensaje de error genérico.</w:t>
      </w:r>
    </w:p>
    <w:p w:rsidR="002E505E" w:rsidRDefault="002E505E" w:rsidP="00281BC2">
      <w:pPr>
        <w:pStyle w:val="Prrafodelista"/>
        <w:numPr>
          <w:ilvl w:val="0"/>
          <w:numId w:val="75"/>
        </w:numPr>
        <w:jc w:val="left"/>
        <w:rPr>
          <w:lang w:val="es-ES"/>
        </w:rPr>
      </w:pPr>
      <w:r>
        <w:rPr>
          <w:lang w:val="es-ES"/>
        </w:rPr>
        <w:t>Todas las acciones significativas (A definirse) serán guardadas en una Bitácora de uso, la cual podrá ser consultada por cualquier Administrador.</w:t>
      </w:r>
    </w:p>
    <w:p w:rsidR="002E505E" w:rsidRDefault="002E505E" w:rsidP="00281BC2">
      <w:pPr>
        <w:pStyle w:val="Prrafodelista"/>
        <w:numPr>
          <w:ilvl w:val="0"/>
          <w:numId w:val="75"/>
        </w:numPr>
        <w:jc w:val="left"/>
        <w:rPr>
          <w:lang w:val="es-ES"/>
        </w:rPr>
      </w:pPr>
      <w:r>
        <w:rPr>
          <w:lang w:val="es-ES"/>
        </w:rPr>
        <w:t>Los Usuarios podrán tener diferentes permisos basándose en su rol.</w:t>
      </w:r>
    </w:p>
    <w:p w:rsidR="002E505E" w:rsidRDefault="002E505E" w:rsidP="00281BC2">
      <w:pPr>
        <w:pStyle w:val="Prrafodelista"/>
        <w:numPr>
          <w:ilvl w:val="0"/>
          <w:numId w:val="75"/>
        </w:numPr>
        <w:jc w:val="left"/>
        <w:rPr>
          <w:lang w:val="es-ES"/>
        </w:rPr>
      </w:pPr>
      <w:r>
        <w:rPr>
          <w:lang w:val="es-ES"/>
        </w:rPr>
        <w:t xml:space="preserve">Los datos sensibles de los clientes serán encriptados. </w:t>
      </w:r>
    </w:p>
    <w:p w:rsidR="002E505E" w:rsidRDefault="002E505E" w:rsidP="00281BC2">
      <w:pPr>
        <w:pStyle w:val="Prrafodelista"/>
        <w:numPr>
          <w:ilvl w:val="0"/>
          <w:numId w:val="75"/>
        </w:numPr>
        <w:jc w:val="left"/>
        <w:rPr>
          <w:lang w:val="es-ES"/>
        </w:rPr>
      </w:pPr>
      <w:r>
        <w:rPr>
          <w:lang w:val="es-ES"/>
        </w:rPr>
        <w:t xml:space="preserve">Se deberá emplear códigos de verificación horizontal y vertical sobre los datos sensibles para que ante cualquier modificación manual de la base de datos se detecte el error de integridad de los datos. </w:t>
      </w:r>
    </w:p>
    <w:p w:rsidR="002E505E" w:rsidRPr="00591C83" w:rsidRDefault="002E505E" w:rsidP="00281BC2">
      <w:pPr>
        <w:pStyle w:val="Prrafodelista"/>
        <w:numPr>
          <w:ilvl w:val="0"/>
          <w:numId w:val="75"/>
        </w:numPr>
        <w:jc w:val="left"/>
        <w:rPr>
          <w:lang w:val="es-ES"/>
        </w:rPr>
      </w:pPr>
      <w:r>
        <w:rPr>
          <w:lang w:val="es-ES"/>
        </w:rPr>
        <w:t>El usuario deberá ante la pérdida de su contraseña poder solicitar una nueva.</w:t>
      </w:r>
    </w:p>
    <w:p w:rsidR="002E505E" w:rsidRPr="00997DEF" w:rsidRDefault="002E505E" w:rsidP="002E505E">
      <w:pPr>
        <w:rPr>
          <w:lang w:val="es-ES"/>
        </w:rPr>
      </w:pPr>
    </w:p>
    <w:p w:rsidR="002E505E" w:rsidRDefault="002E505E" w:rsidP="002E505E">
      <w:pPr>
        <w:pStyle w:val="Ttulo4"/>
        <w:rPr>
          <w:lang w:val="es-ES_tradnl"/>
        </w:rPr>
      </w:pPr>
      <w:bookmarkStart w:id="284" w:name="_Toc361236081"/>
      <w:bookmarkStart w:id="285" w:name="_Toc372545742"/>
      <w:r>
        <w:rPr>
          <w:lang w:val="es-ES_tradnl"/>
        </w:rPr>
        <w:t>10.8.1.1 Requerimientos del Negocio</w:t>
      </w:r>
      <w:bookmarkEnd w:id="284"/>
      <w:bookmarkEnd w:id="285"/>
    </w:p>
    <w:p w:rsidR="002E505E" w:rsidRDefault="002E505E" w:rsidP="002E505E">
      <w:pPr>
        <w:rPr>
          <w:lang w:val="es-ES_tradnl"/>
        </w:rPr>
      </w:pPr>
    </w:p>
    <w:p w:rsidR="002E505E" w:rsidRDefault="002E505E" w:rsidP="00281BC2">
      <w:pPr>
        <w:pStyle w:val="Prrafodelista"/>
        <w:numPr>
          <w:ilvl w:val="0"/>
          <w:numId w:val="76"/>
        </w:numPr>
        <w:rPr>
          <w:lang w:val="es-ES_tradnl"/>
        </w:rPr>
      </w:pPr>
      <w:r>
        <w:rPr>
          <w:lang w:val="es-ES_tradnl"/>
        </w:rPr>
        <w:t>Se debe proporcionar un método para que el Cliente pueda optar por el pago a través de créditos presentes en su cuenta corriente.</w:t>
      </w:r>
    </w:p>
    <w:p w:rsidR="002E505E" w:rsidRDefault="002E505E" w:rsidP="00281BC2">
      <w:pPr>
        <w:pStyle w:val="Prrafodelista"/>
        <w:numPr>
          <w:ilvl w:val="0"/>
          <w:numId w:val="76"/>
        </w:numPr>
        <w:rPr>
          <w:lang w:val="es-ES_tradnl"/>
        </w:rPr>
      </w:pPr>
      <w:r>
        <w:rPr>
          <w:lang w:val="es-ES_tradnl"/>
        </w:rPr>
        <w:t>El Cliente deberá poder saber, en todo momento, cual es el estado de su producto.</w:t>
      </w: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3"/>
        <w:rPr>
          <w:lang w:val="es-ES_tradnl"/>
        </w:rPr>
      </w:pPr>
      <w:bookmarkStart w:id="286" w:name="_Toc361236082"/>
      <w:bookmarkStart w:id="287" w:name="_Toc372545743"/>
      <w:r>
        <w:rPr>
          <w:lang w:val="es-ES_tradnl"/>
        </w:rPr>
        <w:lastRenderedPageBreak/>
        <w:t>10.8.2 Alcance</w:t>
      </w:r>
      <w:bookmarkEnd w:id="286"/>
      <w:bookmarkEnd w:id="287"/>
    </w:p>
    <w:p w:rsidR="002E505E" w:rsidRPr="00342549" w:rsidRDefault="002E505E" w:rsidP="002E505E">
      <w:pPr>
        <w:rPr>
          <w:lang w:val="es-ES_tradnl"/>
        </w:rPr>
      </w:pPr>
    </w:p>
    <w:p w:rsidR="002E505E" w:rsidRDefault="002E505E" w:rsidP="002E505E">
      <w:pPr>
        <w:rPr>
          <w:lang w:val="es-ES_tradnl"/>
        </w:rPr>
      </w:pPr>
      <w:r>
        <w:rPr>
          <w:lang w:val="es-ES_tradnl"/>
        </w:rPr>
        <w:t>La solución propuesta tiene como alcance:</w:t>
      </w:r>
    </w:p>
    <w:p w:rsidR="002E505E" w:rsidRDefault="002E505E" w:rsidP="00281BC2">
      <w:pPr>
        <w:pStyle w:val="Prrafodelista"/>
        <w:numPr>
          <w:ilvl w:val="0"/>
          <w:numId w:val="79"/>
        </w:numPr>
        <w:rPr>
          <w:lang w:val="es-ES_tradnl"/>
        </w:rPr>
      </w:pPr>
      <w:r w:rsidRPr="00352B6C">
        <w:rPr>
          <w:b/>
          <w:lang w:val="es-ES_tradnl"/>
        </w:rPr>
        <w:t>Gestión de Pedidos:</w:t>
      </w:r>
    </w:p>
    <w:p w:rsidR="002E505E" w:rsidRDefault="002E505E" w:rsidP="00281BC2">
      <w:pPr>
        <w:pStyle w:val="Prrafodelista"/>
        <w:numPr>
          <w:ilvl w:val="1"/>
          <w:numId w:val="79"/>
        </w:numPr>
        <w:rPr>
          <w:lang w:val="es-ES_tradnl"/>
        </w:rPr>
      </w:pPr>
      <w:r>
        <w:rPr>
          <w:lang w:val="es-ES_tradnl"/>
        </w:rPr>
        <w:t xml:space="preserve">La posibilidad por parte del Cliente de realizar un pedido adjuntando en caso de ser necesario archivos. </w:t>
      </w:r>
    </w:p>
    <w:p w:rsidR="002E505E" w:rsidRDefault="002E505E" w:rsidP="00281BC2">
      <w:pPr>
        <w:pStyle w:val="Prrafodelista"/>
        <w:numPr>
          <w:ilvl w:val="1"/>
          <w:numId w:val="79"/>
        </w:numPr>
        <w:rPr>
          <w:lang w:val="es-ES_tradnl"/>
        </w:rPr>
      </w:pPr>
      <w:r>
        <w:rPr>
          <w:lang w:val="es-ES_tradnl"/>
        </w:rPr>
        <w:t>La posibilidad por parte del Administrador y los Empleados de ver la Cola de trabajos, filtrarla y cambiar el estado de los pedidos.</w:t>
      </w:r>
    </w:p>
    <w:p w:rsidR="002E505E" w:rsidRDefault="002E505E" w:rsidP="00281BC2">
      <w:pPr>
        <w:pStyle w:val="Prrafodelista"/>
        <w:numPr>
          <w:ilvl w:val="1"/>
          <w:numId w:val="79"/>
        </w:numPr>
        <w:rPr>
          <w:lang w:val="es-ES_tradnl"/>
        </w:rPr>
      </w:pPr>
      <w:r>
        <w:rPr>
          <w:lang w:val="es-ES_tradnl"/>
        </w:rPr>
        <w:t>La posibilidad del cliente de conocer en todo momento el estado de sus pedidos.</w:t>
      </w:r>
    </w:p>
    <w:p w:rsidR="002E505E" w:rsidRDefault="002E505E" w:rsidP="00281BC2">
      <w:pPr>
        <w:pStyle w:val="Prrafodelista"/>
        <w:numPr>
          <w:ilvl w:val="1"/>
          <w:numId w:val="79"/>
        </w:numPr>
        <w:rPr>
          <w:lang w:val="es-ES_tradnl"/>
        </w:rPr>
      </w:pPr>
      <w:r>
        <w:rPr>
          <w:lang w:val="es-ES_tradnl"/>
        </w:rPr>
        <w:t xml:space="preserve">Al momento de crear un pedido, el cliente podrá optar por que éste le sea enviado. </w:t>
      </w:r>
    </w:p>
    <w:p w:rsidR="002E505E" w:rsidRDefault="002E505E" w:rsidP="00281BC2">
      <w:pPr>
        <w:pStyle w:val="Prrafodelista"/>
        <w:numPr>
          <w:ilvl w:val="1"/>
          <w:numId w:val="79"/>
        </w:numPr>
        <w:rPr>
          <w:lang w:val="es-ES_tradnl"/>
        </w:rPr>
      </w:pPr>
      <w:r>
        <w:rPr>
          <w:lang w:val="es-ES_tradnl"/>
        </w:rPr>
        <w:t>La posibilidad del Cliente de consultar el estado de todos sus pedidos.</w:t>
      </w:r>
    </w:p>
    <w:p w:rsidR="002E505E" w:rsidRDefault="002E505E" w:rsidP="002E505E">
      <w:pPr>
        <w:pStyle w:val="Prrafodelista"/>
        <w:ind w:left="1080"/>
        <w:rPr>
          <w:lang w:val="es-ES_tradnl"/>
        </w:rPr>
      </w:pPr>
    </w:p>
    <w:p w:rsidR="002E505E" w:rsidRPr="00352B6C" w:rsidRDefault="002E505E" w:rsidP="00281BC2">
      <w:pPr>
        <w:pStyle w:val="Prrafodelista"/>
        <w:numPr>
          <w:ilvl w:val="0"/>
          <w:numId w:val="79"/>
        </w:numPr>
        <w:rPr>
          <w:b/>
          <w:lang w:val="es-ES_tradnl"/>
        </w:rPr>
      </w:pPr>
      <w:r w:rsidRPr="00352B6C">
        <w:rPr>
          <w:b/>
          <w:lang w:val="es-ES_tradnl"/>
        </w:rPr>
        <w:t>Gestión de Digitalizaciones:</w:t>
      </w:r>
    </w:p>
    <w:p w:rsidR="002E505E" w:rsidRDefault="002E505E" w:rsidP="00281BC2">
      <w:pPr>
        <w:pStyle w:val="Prrafodelista"/>
        <w:numPr>
          <w:ilvl w:val="1"/>
          <w:numId w:val="79"/>
        </w:numPr>
        <w:rPr>
          <w:lang w:val="es-ES_tradnl"/>
        </w:rPr>
      </w:pPr>
      <w:r>
        <w:rPr>
          <w:lang w:val="es-ES_tradnl"/>
        </w:rPr>
        <w:t>La posibilidad por parte del Administrador de añadir archivos digitalizados a la bandeja de entrada de los Clientes.</w:t>
      </w:r>
    </w:p>
    <w:p w:rsidR="002E505E" w:rsidRDefault="002E505E" w:rsidP="00281BC2">
      <w:pPr>
        <w:pStyle w:val="Prrafodelista"/>
        <w:numPr>
          <w:ilvl w:val="1"/>
          <w:numId w:val="79"/>
        </w:numPr>
        <w:rPr>
          <w:lang w:val="es-ES_tradnl"/>
        </w:rPr>
      </w:pPr>
      <w:r>
        <w:rPr>
          <w:lang w:val="es-ES_tradnl"/>
        </w:rPr>
        <w:t>La posibilidad de los Clientes de consultar su bandeja, descargar los archivos y borrarlos.</w:t>
      </w:r>
    </w:p>
    <w:p w:rsidR="002E505E" w:rsidRPr="006C6E51" w:rsidRDefault="002E505E" w:rsidP="00281BC2">
      <w:pPr>
        <w:pStyle w:val="Prrafodelista"/>
        <w:numPr>
          <w:ilvl w:val="0"/>
          <w:numId w:val="79"/>
        </w:numPr>
        <w:rPr>
          <w:b/>
          <w:lang w:val="es-ES_tradnl"/>
        </w:rPr>
      </w:pPr>
      <w:r w:rsidRPr="006C6E51">
        <w:rPr>
          <w:b/>
          <w:lang w:val="es-ES_tradnl"/>
        </w:rPr>
        <w:t>Gestión de Usuarios:</w:t>
      </w:r>
    </w:p>
    <w:p w:rsidR="002E505E" w:rsidRDefault="002E505E" w:rsidP="00281BC2">
      <w:pPr>
        <w:pStyle w:val="Prrafodelista"/>
        <w:numPr>
          <w:ilvl w:val="1"/>
          <w:numId w:val="79"/>
        </w:numPr>
        <w:rPr>
          <w:lang w:val="es-ES_tradnl"/>
        </w:rPr>
      </w:pPr>
      <w:r>
        <w:rPr>
          <w:lang w:val="es-ES_tradnl"/>
        </w:rPr>
        <w:t>El Cliente podrá registrar un nuevo usuario, el cual no tendrá permisos de realizar pedidos hasta en tanto sea confirmado por un administrador.</w:t>
      </w:r>
    </w:p>
    <w:p w:rsidR="002E505E" w:rsidRDefault="002E505E" w:rsidP="00281BC2">
      <w:pPr>
        <w:pStyle w:val="Prrafodelista"/>
        <w:numPr>
          <w:ilvl w:val="1"/>
          <w:numId w:val="79"/>
        </w:numPr>
        <w:rPr>
          <w:lang w:val="es-ES_tradnl"/>
        </w:rPr>
      </w:pPr>
      <w:r>
        <w:rPr>
          <w:lang w:val="es-ES_tradnl"/>
        </w:rPr>
        <w:t>Posibilidad por parte del Administrador de confirmar a los usuarios.</w:t>
      </w:r>
    </w:p>
    <w:p w:rsidR="002E505E" w:rsidRDefault="002E505E" w:rsidP="00281BC2">
      <w:pPr>
        <w:pStyle w:val="Prrafodelista"/>
        <w:numPr>
          <w:ilvl w:val="1"/>
          <w:numId w:val="79"/>
        </w:numPr>
        <w:rPr>
          <w:lang w:val="es-ES_tradnl"/>
        </w:rPr>
      </w:pPr>
      <w:r>
        <w:rPr>
          <w:lang w:val="es-ES_tradnl"/>
        </w:rPr>
        <w:t>Todo usuario podrá modificar su perfil, el Administrador podrá cambiar además de su información la de otros usuarios. El usuario además podrá indicar datos de envío.</w:t>
      </w:r>
    </w:p>
    <w:p w:rsidR="002E505E" w:rsidRPr="00771D1B" w:rsidRDefault="002E505E" w:rsidP="00281BC2">
      <w:pPr>
        <w:pStyle w:val="Prrafodelista"/>
        <w:numPr>
          <w:ilvl w:val="0"/>
          <w:numId w:val="79"/>
        </w:numPr>
        <w:rPr>
          <w:b/>
          <w:lang w:val="es-ES_tradnl"/>
        </w:rPr>
      </w:pPr>
      <w:r w:rsidRPr="00771D1B">
        <w:rPr>
          <w:b/>
          <w:lang w:val="es-ES_tradnl"/>
        </w:rPr>
        <w:t>Gestión de Cuentas Corrientes:</w:t>
      </w:r>
    </w:p>
    <w:p w:rsidR="002E505E" w:rsidRDefault="002E505E" w:rsidP="00281BC2">
      <w:pPr>
        <w:pStyle w:val="Prrafodelista"/>
        <w:numPr>
          <w:ilvl w:val="1"/>
          <w:numId w:val="79"/>
        </w:numPr>
        <w:rPr>
          <w:lang w:val="es-ES_tradnl"/>
        </w:rPr>
      </w:pPr>
      <w:r>
        <w:rPr>
          <w:lang w:val="es-ES_tradnl"/>
        </w:rPr>
        <w:t>El administrador podrá añadir créditos a la cuenta del Cliente.</w:t>
      </w:r>
    </w:p>
    <w:p w:rsidR="002E505E" w:rsidRDefault="002E505E" w:rsidP="00281BC2">
      <w:pPr>
        <w:pStyle w:val="Prrafodelista"/>
        <w:numPr>
          <w:ilvl w:val="1"/>
          <w:numId w:val="79"/>
        </w:numPr>
        <w:rPr>
          <w:lang w:val="es-ES_tradnl"/>
        </w:rPr>
      </w:pPr>
      <w:r>
        <w:rPr>
          <w:lang w:val="es-ES_tradnl"/>
        </w:rPr>
        <w:t xml:space="preserve">El Cliente podrá optar, al momento de terminar un pedido, por pagar con los créditos de su cuenta. </w:t>
      </w:r>
    </w:p>
    <w:p w:rsidR="002E505E" w:rsidRDefault="002E505E" w:rsidP="00281BC2">
      <w:pPr>
        <w:pStyle w:val="Prrafodelista"/>
        <w:numPr>
          <w:ilvl w:val="1"/>
          <w:numId w:val="79"/>
        </w:numPr>
        <w:rPr>
          <w:lang w:val="es-ES_tradnl"/>
        </w:rPr>
      </w:pPr>
      <w:r>
        <w:rPr>
          <w:lang w:val="es-ES_tradnl"/>
        </w:rPr>
        <w:t>El Cliente podrá ver el listado de movimientos de créditos de su cuenta.</w:t>
      </w:r>
    </w:p>
    <w:p w:rsidR="002E505E" w:rsidRDefault="002E505E" w:rsidP="00281BC2">
      <w:pPr>
        <w:pStyle w:val="Prrafodelista"/>
        <w:numPr>
          <w:ilvl w:val="0"/>
          <w:numId w:val="79"/>
        </w:numPr>
        <w:rPr>
          <w:b/>
          <w:lang w:val="es-ES_tradnl"/>
        </w:rPr>
      </w:pPr>
      <w:r w:rsidRPr="006C6E51">
        <w:rPr>
          <w:b/>
          <w:lang w:val="es-ES_tradnl"/>
        </w:rPr>
        <w:t>Reportes:</w:t>
      </w:r>
    </w:p>
    <w:p w:rsidR="002E505E" w:rsidRPr="006C6E51" w:rsidRDefault="002E505E" w:rsidP="00281BC2">
      <w:pPr>
        <w:pStyle w:val="Prrafodelista"/>
        <w:numPr>
          <w:ilvl w:val="1"/>
          <w:numId w:val="79"/>
        </w:numPr>
        <w:rPr>
          <w:b/>
          <w:lang w:val="es-ES_tradnl"/>
        </w:rPr>
      </w:pPr>
      <w:r>
        <w:rPr>
          <w:lang w:val="es-ES_tradnl"/>
        </w:rPr>
        <w:t>El sistema generará un reporte de pedidos realizado por producto.</w:t>
      </w:r>
    </w:p>
    <w:p w:rsidR="002E505E" w:rsidRPr="005738D8" w:rsidRDefault="002E505E" w:rsidP="00281BC2">
      <w:pPr>
        <w:pStyle w:val="Prrafodelista"/>
        <w:numPr>
          <w:ilvl w:val="1"/>
          <w:numId w:val="79"/>
        </w:numPr>
        <w:rPr>
          <w:b/>
          <w:lang w:val="es-ES_tradnl"/>
        </w:rPr>
      </w:pPr>
      <w:r>
        <w:rPr>
          <w:lang w:val="es-ES_tradnl"/>
        </w:rPr>
        <w:t>El sistema generará un reporte de Movimientos de Clientes</w:t>
      </w:r>
    </w:p>
    <w:p w:rsidR="002E505E" w:rsidRPr="00904013" w:rsidRDefault="002E505E" w:rsidP="00281BC2">
      <w:pPr>
        <w:pStyle w:val="Prrafodelista"/>
        <w:numPr>
          <w:ilvl w:val="1"/>
          <w:numId w:val="79"/>
        </w:numPr>
        <w:rPr>
          <w:b/>
          <w:lang w:val="es-ES_tradnl"/>
        </w:rPr>
      </w:pPr>
      <w:r>
        <w:rPr>
          <w:lang w:val="es-ES_tradnl"/>
        </w:rPr>
        <w:t>El sistema generará un reporte de movimientos de créditos delimitado por unidades de tiempo.</w:t>
      </w:r>
    </w:p>
    <w:p w:rsidR="002E505E" w:rsidRPr="001A5FF6" w:rsidRDefault="002E505E" w:rsidP="00281BC2">
      <w:pPr>
        <w:pStyle w:val="Prrafodelista"/>
        <w:numPr>
          <w:ilvl w:val="0"/>
          <w:numId w:val="79"/>
        </w:numPr>
        <w:rPr>
          <w:b/>
          <w:lang w:val="es-ES_tradnl"/>
        </w:rPr>
      </w:pPr>
      <w:r w:rsidRPr="001A5FF6">
        <w:rPr>
          <w:b/>
          <w:lang w:val="es-ES_tradnl"/>
        </w:rPr>
        <w:t>Gestión de Envíos:</w:t>
      </w:r>
    </w:p>
    <w:p w:rsidR="002E505E" w:rsidRPr="00904013" w:rsidRDefault="002E505E" w:rsidP="00281BC2">
      <w:pPr>
        <w:pStyle w:val="Prrafodelista"/>
        <w:numPr>
          <w:ilvl w:val="1"/>
          <w:numId w:val="79"/>
        </w:numPr>
        <w:rPr>
          <w:b/>
          <w:lang w:val="es-ES_tradnl"/>
        </w:rPr>
      </w:pPr>
      <w:r>
        <w:rPr>
          <w:lang w:val="es-ES_tradnl"/>
        </w:rPr>
        <w:t>El Administrador podrá ver los Envíos pendientes.</w:t>
      </w:r>
    </w:p>
    <w:p w:rsidR="002E505E" w:rsidRPr="00904013" w:rsidRDefault="002E505E" w:rsidP="00281BC2">
      <w:pPr>
        <w:pStyle w:val="Prrafodelista"/>
        <w:numPr>
          <w:ilvl w:val="1"/>
          <w:numId w:val="79"/>
        </w:numPr>
        <w:rPr>
          <w:lang w:val="es-ES_tradnl"/>
        </w:rPr>
      </w:pPr>
      <w:r w:rsidRPr="00904013">
        <w:rPr>
          <w:lang w:val="es-ES_tradnl"/>
        </w:rPr>
        <w:t>El administrador podrá cambiar el estado de los envíos</w:t>
      </w:r>
    </w:p>
    <w:p w:rsidR="002E505E" w:rsidRDefault="002E505E" w:rsidP="002E505E">
      <w:pPr>
        <w:rPr>
          <w:lang w:val="es-ES_tradnl"/>
        </w:rPr>
      </w:pPr>
    </w:p>
    <w:p w:rsidR="002E505E" w:rsidRDefault="002E505E" w:rsidP="002E505E">
      <w:pPr>
        <w:pStyle w:val="Ttulo3"/>
        <w:rPr>
          <w:lang w:val="es-ES_tradnl"/>
        </w:rPr>
      </w:pPr>
      <w:bookmarkStart w:id="288" w:name="_Toc361236083"/>
      <w:bookmarkStart w:id="289" w:name="_Toc372545744"/>
      <w:r>
        <w:rPr>
          <w:lang w:val="es-ES_tradnl"/>
        </w:rPr>
        <w:t>10.8.3 Fuera del Alcance</w:t>
      </w:r>
      <w:bookmarkEnd w:id="288"/>
      <w:bookmarkEnd w:id="289"/>
    </w:p>
    <w:p w:rsidR="002E505E" w:rsidRDefault="002E505E" w:rsidP="002E505E">
      <w:pPr>
        <w:rPr>
          <w:lang w:val="es-ES_tradnl"/>
        </w:rPr>
      </w:pPr>
      <w:r>
        <w:rPr>
          <w:lang w:val="es-ES_tradnl"/>
        </w:rPr>
        <w:t>Están fuera del alcance:</w:t>
      </w:r>
    </w:p>
    <w:p w:rsidR="002E505E" w:rsidRDefault="002E505E" w:rsidP="00281BC2">
      <w:pPr>
        <w:pStyle w:val="Prrafodelista"/>
        <w:numPr>
          <w:ilvl w:val="0"/>
          <w:numId w:val="78"/>
        </w:numPr>
        <w:rPr>
          <w:lang w:val="es-ES_tradnl"/>
        </w:rPr>
      </w:pPr>
      <w:r>
        <w:rPr>
          <w:lang w:val="es-ES_tradnl"/>
        </w:rPr>
        <w:t>La facturación de los servicios brindados. En caso de optar por utilizarse créditos y utilizarlos se deberá facturar al momento de realizar el depósito de los mismos.</w:t>
      </w:r>
    </w:p>
    <w:p w:rsidR="002E505E" w:rsidRDefault="002E505E" w:rsidP="00281BC2">
      <w:pPr>
        <w:pStyle w:val="Prrafodelista"/>
        <w:numPr>
          <w:ilvl w:val="0"/>
          <w:numId w:val="78"/>
        </w:numPr>
        <w:rPr>
          <w:lang w:val="es-ES_tradnl"/>
        </w:rPr>
      </w:pPr>
      <w:r>
        <w:rPr>
          <w:lang w:val="es-ES_tradnl"/>
        </w:rPr>
        <w:t xml:space="preserve">Gestión del Stock. </w:t>
      </w:r>
    </w:p>
    <w:p w:rsidR="002E505E" w:rsidRDefault="002E505E" w:rsidP="002E505E">
      <w:pPr>
        <w:pStyle w:val="Prrafodelista"/>
        <w:rPr>
          <w:lang w:val="es-ES_tradnl"/>
        </w:rPr>
      </w:pPr>
    </w:p>
    <w:p w:rsidR="002E505E" w:rsidRDefault="002E505E" w:rsidP="002E505E">
      <w:pPr>
        <w:pStyle w:val="Prrafodelista"/>
        <w:rPr>
          <w:lang w:val="es-ES_tradnl"/>
        </w:rPr>
      </w:pPr>
    </w:p>
    <w:p w:rsidR="002E505E" w:rsidRDefault="002E505E" w:rsidP="002E505E">
      <w:pPr>
        <w:pStyle w:val="Prrafodelista"/>
        <w:rPr>
          <w:lang w:val="es-ES_tradnl"/>
        </w:rPr>
      </w:pPr>
    </w:p>
    <w:p w:rsidR="002E505E" w:rsidRDefault="002E505E" w:rsidP="002E505E">
      <w:pPr>
        <w:pStyle w:val="Prrafodelista"/>
        <w:rPr>
          <w:lang w:val="es-ES_tradnl"/>
        </w:rPr>
      </w:pPr>
    </w:p>
    <w:p w:rsidR="002E505E" w:rsidRDefault="002E505E" w:rsidP="002E505E">
      <w:pPr>
        <w:pStyle w:val="Prrafodelista"/>
        <w:rPr>
          <w:lang w:val="es-ES_tradnl"/>
        </w:rPr>
      </w:pPr>
    </w:p>
    <w:p w:rsidR="002E505E" w:rsidRDefault="002E505E" w:rsidP="002E505E">
      <w:pPr>
        <w:pStyle w:val="Prrafodelista"/>
        <w:rPr>
          <w:lang w:val="es-ES_tradnl"/>
        </w:rPr>
      </w:pPr>
    </w:p>
    <w:p w:rsidR="002E505E" w:rsidRDefault="002E505E" w:rsidP="002E505E">
      <w:pPr>
        <w:pStyle w:val="Prrafodelista"/>
        <w:rPr>
          <w:lang w:val="es-ES_tradnl"/>
        </w:rPr>
      </w:pPr>
    </w:p>
    <w:p w:rsidR="002E505E" w:rsidRDefault="002E505E" w:rsidP="002E505E">
      <w:pPr>
        <w:pStyle w:val="Prrafodelista"/>
        <w:rPr>
          <w:lang w:val="es-ES_tradnl"/>
        </w:rPr>
      </w:pPr>
    </w:p>
    <w:p w:rsidR="002E505E" w:rsidRDefault="002E505E" w:rsidP="002E505E">
      <w:pPr>
        <w:pStyle w:val="Prrafodelista"/>
        <w:rPr>
          <w:lang w:val="es-ES_tradnl"/>
        </w:rPr>
      </w:pPr>
    </w:p>
    <w:p w:rsidR="002E505E" w:rsidRDefault="002E505E" w:rsidP="002E505E">
      <w:pPr>
        <w:pStyle w:val="Prrafodelista"/>
        <w:rPr>
          <w:lang w:val="es-ES_tradnl"/>
        </w:rPr>
      </w:pPr>
    </w:p>
    <w:p w:rsidR="002E505E" w:rsidRDefault="002E505E" w:rsidP="002E505E">
      <w:pPr>
        <w:pStyle w:val="Prrafodelista"/>
        <w:rPr>
          <w:lang w:val="es-ES_tradnl"/>
        </w:rPr>
      </w:pPr>
    </w:p>
    <w:p w:rsidR="002E505E" w:rsidRDefault="002E505E" w:rsidP="002E505E">
      <w:pPr>
        <w:pStyle w:val="Prrafodelista"/>
        <w:rPr>
          <w:lang w:val="es-ES_tradnl"/>
        </w:rPr>
      </w:pPr>
    </w:p>
    <w:p w:rsidR="002E505E" w:rsidRDefault="002E505E" w:rsidP="002E505E">
      <w:pPr>
        <w:pStyle w:val="Prrafodelista"/>
        <w:rPr>
          <w:lang w:val="es-ES_tradnl"/>
        </w:rPr>
      </w:pPr>
    </w:p>
    <w:p w:rsidR="002E505E" w:rsidRDefault="002E505E" w:rsidP="002E505E">
      <w:pPr>
        <w:pStyle w:val="Prrafodelista"/>
        <w:rPr>
          <w:lang w:val="es-ES_tradnl"/>
        </w:rPr>
      </w:pPr>
    </w:p>
    <w:p w:rsidR="002E505E" w:rsidRDefault="002E505E" w:rsidP="002E505E">
      <w:pPr>
        <w:pStyle w:val="Prrafodelista"/>
        <w:rPr>
          <w:lang w:val="es-ES_tradnl"/>
        </w:rPr>
      </w:pPr>
    </w:p>
    <w:p w:rsidR="002E505E" w:rsidRDefault="002E505E" w:rsidP="002E505E">
      <w:pPr>
        <w:pStyle w:val="Prrafodelista"/>
        <w:rPr>
          <w:lang w:val="es-ES_tradnl"/>
        </w:rPr>
      </w:pPr>
    </w:p>
    <w:p w:rsidR="002E505E" w:rsidRDefault="002E505E" w:rsidP="002E505E">
      <w:pPr>
        <w:pStyle w:val="Prrafodelista"/>
        <w:rPr>
          <w:lang w:val="es-ES_tradnl"/>
        </w:rPr>
      </w:pPr>
    </w:p>
    <w:p w:rsidR="002E505E" w:rsidRDefault="002E505E" w:rsidP="002E505E">
      <w:pPr>
        <w:pStyle w:val="Prrafodelista"/>
        <w:rPr>
          <w:lang w:val="es-ES_tradnl"/>
        </w:rPr>
      </w:pPr>
    </w:p>
    <w:p w:rsidR="002E505E" w:rsidRDefault="002E505E" w:rsidP="002E505E">
      <w:pPr>
        <w:pStyle w:val="Prrafodelista"/>
        <w:rPr>
          <w:lang w:val="es-ES_tradnl"/>
        </w:rPr>
      </w:pPr>
    </w:p>
    <w:p w:rsidR="002E505E" w:rsidRDefault="002E505E" w:rsidP="002E505E">
      <w:pPr>
        <w:pStyle w:val="Prrafodelista"/>
        <w:rPr>
          <w:lang w:val="es-ES_tradnl"/>
        </w:rPr>
      </w:pPr>
    </w:p>
    <w:p w:rsidR="002E505E" w:rsidRDefault="002E505E" w:rsidP="002E505E">
      <w:pPr>
        <w:pStyle w:val="Prrafodelista"/>
        <w:rPr>
          <w:lang w:val="es-ES_tradnl"/>
        </w:rPr>
      </w:pPr>
    </w:p>
    <w:p w:rsidR="002E505E" w:rsidRDefault="002E505E" w:rsidP="002E505E">
      <w:pPr>
        <w:pStyle w:val="Prrafodelista"/>
        <w:rPr>
          <w:lang w:val="es-ES_tradnl"/>
        </w:rPr>
      </w:pPr>
    </w:p>
    <w:p w:rsidR="002E505E" w:rsidRDefault="002E505E" w:rsidP="002E505E">
      <w:pPr>
        <w:pStyle w:val="Prrafodelista"/>
        <w:rPr>
          <w:lang w:val="es-ES_tradnl"/>
        </w:rPr>
      </w:pPr>
    </w:p>
    <w:p w:rsidR="002E505E" w:rsidRDefault="002E505E" w:rsidP="002E505E">
      <w:pPr>
        <w:pStyle w:val="Prrafodelista"/>
        <w:rPr>
          <w:lang w:val="es-ES_tradnl"/>
        </w:rPr>
      </w:pPr>
    </w:p>
    <w:p w:rsidR="002E505E" w:rsidRDefault="002E505E" w:rsidP="002E505E">
      <w:pPr>
        <w:pStyle w:val="Prrafodelista"/>
        <w:rPr>
          <w:lang w:val="es-ES_tradnl"/>
        </w:rPr>
      </w:pPr>
    </w:p>
    <w:p w:rsidR="002E505E" w:rsidRDefault="002E505E" w:rsidP="002E505E">
      <w:pPr>
        <w:pStyle w:val="Prrafodelista"/>
        <w:rPr>
          <w:lang w:val="es-ES_tradnl"/>
        </w:rPr>
      </w:pPr>
    </w:p>
    <w:p w:rsidR="002E505E" w:rsidRDefault="002E505E" w:rsidP="002E505E">
      <w:pPr>
        <w:pStyle w:val="Prrafodelista"/>
        <w:rPr>
          <w:lang w:val="es-ES_tradnl"/>
        </w:rPr>
      </w:pPr>
    </w:p>
    <w:p w:rsidR="002E505E" w:rsidRDefault="002E505E" w:rsidP="002E505E">
      <w:pPr>
        <w:pStyle w:val="Prrafodelista"/>
        <w:rPr>
          <w:lang w:val="es-ES_tradnl"/>
        </w:rPr>
      </w:pPr>
    </w:p>
    <w:p w:rsidR="002E505E" w:rsidRDefault="002E505E" w:rsidP="002E505E">
      <w:pPr>
        <w:pStyle w:val="Prrafodelista"/>
        <w:rPr>
          <w:lang w:val="es-ES_tradnl"/>
        </w:rPr>
      </w:pPr>
    </w:p>
    <w:p w:rsidR="002E505E" w:rsidRDefault="002E505E" w:rsidP="002E505E">
      <w:pPr>
        <w:pStyle w:val="Prrafodelista"/>
        <w:rPr>
          <w:lang w:val="es-ES_tradnl"/>
        </w:rPr>
      </w:pPr>
    </w:p>
    <w:p w:rsidR="002E505E" w:rsidRDefault="002E505E" w:rsidP="002E505E">
      <w:pPr>
        <w:pStyle w:val="Prrafodelista"/>
        <w:rPr>
          <w:lang w:val="es-ES_tradnl"/>
        </w:rPr>
      </w:pPr>
    </w:p>
    <w:p w:rsidR="002E505E" w:rsidRDefault="002E505E" w:rsidP="002E505E">
      <w:pPr>
        <w:pStyle w:val="Prrafodelista"/>
        <w:rPr>
          <w:lang w:val="es-ES_tradnl"/>
        </w:rPr>
      </w:pPr>
    </w:p>
    <w:p w:rsidR="002E505E" w:rsidRDefault="002E505E" w:rsidP="002E505E">
      <w:pPr>
        <w:pStyle w:val="Prrafodelista"/>
        <w:rPr>
          <w:lang w:val="es-ES_tradnl"/>
        </w:rPr>
      </w:pPr>
    </w:p>
    <w:p w:rsidR="002E505E" w:rsidRDefault="002E505E" w:rsidP="002E505E">
      <w:pPr>
        <w:pStyle w:val="Ttulo1"/>
        <w:rPr>
          <w:lang w:val="es-ES_tradnl"/>
        </w:rPr>
      </w:pPr>
      <w:bookmarkStart w:id="290" w:name="_Toc361236084"/>
      <w:bookmarkStart w:id="291" w:name="_Toc372545745"/>
      <w:r>
        <w:rPr>
          <w:lang w:val="es-ES_tradnl"/>
        </w:rPr>
        <w:lastRenderedPageBreak/>
        <w:t>11. Análisis</w:t>
      </w:r>
      <w:bookmarkEnd w:id="290"/>
      <w:bookmarkEnd w:id="291"/>
    </w:p>
    <w:p w:rsidR="002E505E" w:rsidRPr="0042591C" w:rsidRDefault="002E505E" w:rsidP="002E505E">
      <w:pPr>
        <w:rPr>
          <w:lang w:val="es-ES_tradnl"/>
        </w:rPr>
      </w:pPr>
    </w:p>
    <w:p w:rsidR="002E505E" w:rsidRDefault="002E505E" w:rsidP="002E505E">
      <w:pPr>
        <w:pStyle w:val="Ttulo2"/>
        <w:rPr>
          <w:lang w:val="es-ES_tradnl"/>
        </w:rPr>
      </w:pPr>
      <w:bookmarkStart w:id="292" w:name="_Toc361236085"/>
      <w:bookmarkStart w:id="293" w:name="_Toc372545746"/>
      <w:r>
        <w:rPr>
          <w:lang w:val="es-ES_tradnl"/>
        </w:rPr>
        <w:t>11.1 Descripción de áreas funcionales</w:t>
      </w:r>
      <w:bookmarkEnd w:id="292"/>
      <w:bookmarkEnd w:id="293"/>
    </w:p>
    <w:p w:rsidR="002E505E" w:rsidRDefault="002E505E" w:rsidP="002E505E">
      <w:pPr>
        <w:rPr>
          <w:lang w:val="es-ES_tradnl"/>
        </w:rPr>
      </w:pPr>
    </w:p>
    <w:p w:rsidR="002E505E" w:rsidRPr="0042591C" w:rsidRDefault="002E505E" w:rsidP="002E505E">
      <w:pPr>
        <w:rPr>
          <w:lang w:val="es-ES_tradnl"/>
        </w:rPr>
      </w:pPr>
      <w:r w:rsidRPr="00266846">
        <w:rPr>
          <w:b/>
          <w:lang w:val="es-ES_tradnl"/>
        </w:rPr>
        <w:t>General:</w:t>
      </w:r>
      <w:r>
        <w:rPr>
          <w:lang w:val="es-ES_tradnl"/>
        </w:rPr>
        <w:t xml:space="preserve"> Agrupa todos las funcionalidades para las cuales el Usuario no necesita estar registrado y aquellas que no tienen incidencia en ninguna otra área funcional.</w:t>
      </w:r>
    </w:p>
    <w:p w:rsidR="002E505E" w:rsidRDefault="002E505E" w:rsidP="002E505E">
      <w:pPr>
        <w:rPr>
          <w:lang w:val="es-ES_tradnl"/>
        </w:rPr>
      </w:pPr>
      <w:r w:rsidRPr="0042591C">
        <w:rPr>
          <w:b/>
          <w:lang w:val="es-ES_tradnl"/>
        </w:rPr>
        <w:t>Pedidos:</w:t>
      </w:r>
      <w:r>
        <w:rPr>
          <w:lang w:val="es-ES_tradnl"/>
        </w:rPr>
        <w:t xml:space="preserve"> Esta área manejará todo lo relativo a los pedidos que pueda generar el Cliente así también como a las acciones que pueda realizar con éste los Empleados. </w:t>
      </w:r>
    </w:p>
    <w:p w:rsidR="002E505E" w:rsidRPr="0042591C" w:rsidRDefault="002E505E" w:rsidP="002E505E">
      <w:pPr>
        <w:rPr>
          <w:lang w:val="es-ES_tradnl"/>
        </w:rPr>
      </w:pPr>
      <w:r>
        <w:rPr>
          <w:b/>
          <w:lang w:val="es-ES_tradnl"/>
        </w:rPr>
        <w:t>Envío</w:t>
      </w:r>
      <w:r w:rsidRPr="0042591C">
        <w:rPr>
          <w:b/>
          <w:lang w:val="es-ES_tradnl"/>
        </w:rPr>
        <w:t>s:</w:t>
      </w:r>
      <w:r>
        <w:rPr>
          <w:lang w:val="es-ES_tradnl"/>
        </w:rPr>
        <w:t xml:space="preserve"> Esta área manejará todo lo relativo a los envíos de los pedidos realizados por Cliente y las acciones que los Empleados puedan realizar con ellos.</w:t>
      </w:r>
    </w:p>
    <w:p w:rsidR="002E505E" w:rsidRDefault="002E505E" w:rsidP="002E505E">
      <w:pPr>
        <w:rPr>
          <w:lang w:val="es-ES_tradnl"/>
        </w:rPr>
      </w:pPr>
      <w:r w:rsidRPr="00266846">
        <w:rPr>
          <w:b/>
          <w:lang w:val="es-ES_tradnl"/>
        </w:rPr>
        <w:t>Reportes:</w:t>
      </w:r>
      <w:r>
        <w:rPr>
          <w:lang w:val="es-ES_tradnl"/>
        </w:rPr>
        <w:t xml:space="preserve"> Agrupa la generación de los distintos tipos de Reportes.</w:t>
      </w:r>
    </w:p>
    <w:p w:rsidR="002E505E" w:rsidRPr="00266846" w:rsidRDefault="002E505E" w:rsidP="002E505E">
      <w:pPr>
        <w:rPr>
          <w:lang w:val="es-ES_tradnl"/>
        </w:rPr>
      </w:pPr>
      <w:r w:rsidRPr="00266846">
        <w:rPr>
          <w:b/>
          <w:lang w:val="es-ES_tradnl"/>
        </w:rPr>
        <w:t>Clientes:</w:t>
      </w:r>
      <w:r>
        <w:rPr>
          <w:lang w:val="es-ES_tradnl"/>
        </w:rPr>
        <w:t xml:space="preserve"> Agrupa las funcionalidades relacionadas con la gestión de perfil y movimientos por parte de los Clientes.</w:t>
      </w:r>
    </w:p>
    <w:p w:rsidR="002E505E" w:rsidRPr="00266846" w:rsidRDefault="002E505E" w:rsidP="002E505E">
      <w:pPr>
        <w:rPr>
          <w:lang w:val="es-ES_tradnl"/>
        </w:rPr>
      </w:pPr>
      <w:r>
        <w:rPr>
          <w:b/>
          <w:lang w:val="es-ES_tradnl"/>
        </w:rPr>
        <w:t>Servicios</w:t>
      </w:r>
      <w:r w:rsidRPr="00266846">
        <w:rPr>
          <w:b/>
          <w:lang w:val="es-ES_tradnl"/>
        </w:rPr>
        <w:t>:</w:t>
      </w:r>
      <w:r>
        <w:rPr>
          <w:lang w:val="es-ES_tradnl"/>
        </w:rPr>
        <w:t xml:space="preserve"> Agrupa las funcionalidades relacionadas la gestión de los servicios.</w:t>
      </w:r>
    </w:p>
    <w:p w:rsidR="002E505E" w:rsidRPr="00266846" w:rsidRDefault="002E505E" w:rsidP="002E505E">
      <w:pPr>
        <w:rPr>
          <w:lang w:val="es-ES_tradnl"/>
        </w:rPr>
      </w:pPr>
      <w:r>
        <w:rPr>
          <w:b/>
          <w:lang w:val="es-ES_tradnl"/>
        </w:rPr>
        <w:t>Arquitectura Base</w:t>
      </w:r>
      <w:r w:rsidRPr="00266846">
        <w:rPr>
          <w:b/>
          <w:lang w:val="es-ES_tradnl"/>
        </w:rPr>
        <w:t>:</w:t>
      </w:r>
      <w:r>
        <w:rPr>
          <w:lang w:val="es-ES_tradnl"/>
        </w:rPr>
        <w:t xml:space="preserve"> Agrupa las funcionalidades relacionadas con la arquitectura común de servicios implementada en la solución.</w:t>
      </w: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Pr="00063385" w:rsidRDefault="002E505E" w:rsidP="002E505E">
      <w:pPr>
        <w:rPr>
          <w:lang w:val="es-ES_tradnl"/>
        </w:rPr>
      </w:pPr>
    </w:p>
    <w:p w:rsidR="002E505E" w:rsidRPr="009E1AFC" w:rsidRDefault="002E505E" w:rsidP="002E505E">
      <w:pPr>
        <w:pStyle w:val="Ttulo3"/>
        <w:rPr>
          <w:lang w:val="es-ES_tradnl"/>
        </w:rPr>
      </w:pPr>
      <w:bookmarkStart w:id="294" w:name="_Toc361236086"/>
      <w:bookmarkStart w:id="295" w:name="_Toc372545747"/>
      <w:r>
        <w:rPr>
          <w:lang w:val="es-ES_tradnl"/>
        </w:rPr>
        <w:lastRenderedPageBreak/>
        <w:t xml:space="preserve">11.1.1 Listado de </w:t>
      </w:r>
      <w:r w:rsidRPr="009E1AFC">
        <w:rPr>
          <w:lang w:val="es-ES_tradnl"/>
        </w:rPr>
        <w:t>Casos de Uso por Área Funcional</w:t>
      </w:r>
      <w:bookmarkEnd w:id="294"/>
      <w:bookmarkEnd w:id="295"/>
    </w:p>
    <w:p w:rsidR="002E505E" w:rsidRDefault="002E505E" w:rsidP="002E505E">
      <w:pPr>
        <w:rPr>
          <w:lang w:val="es-ES_tradnl"/>
        </w:rPr>
      </w:pPr>
    </w:p>
    <w:p w:rsidR="002E505E" w:rsidRDefault="002E505E" w:rsidP="002E505E">
      <w:pPr>
        <w:pStyle w:val="Prrafodelista"/>
        <w:rPr>
          <w:lang w:val="es-ES_tradnl"/>
        </w:rPr>
      </w:pPr>
    </w:p>
    <w:tbl>
      <w:tblPr>
        <w:tblStyle w:val="Sombreadoclaro-nfasis1"/>
        <w:tblW w:w="0" w:type="auto"/>
        <w:tblLook w:val="04A0"/>
      </w:tblPr>
      <w:tblGrid>
        <w:gridCol w:w="1951"/>
        <w:gridCol w:w="6383"/>
      </w:tblGrid>
      <w:tr w:rsidR="002E505E" w:rsidTr="00567698">
        <w:trPr>
          <w:cnfStyle w:val="100000000000"/>
          <w:trHeight w:val="505"/>
        </w:trPr>
        <w:tc>
          <w:tcPr>
            <w:cnfStyle w:val="001000000000"/>
            <w:tcW w:w="8334" w:type="dxa"/>
            <w:gridSpan w:val="2"/>
            <w:vAlign w:val="center"/>
          </w:tcPr>
          <w:p w:rsidR="002E505E" w:rsidRPr="009E1AFC" w:rsidRDefault="002E505E" w:rsidP="00567698">
            <w:pPr>
              <w:pStyle w:val="Prrafodelista"/>
              <w:ind w:left="0"/>
              <w:jc w:val="center"/>
              <w:rPr>
                <w:sz w:val="24"/>
                <w:szCs w:val="24"/>
                <w:lang w:val="es-ES_tradnl"/>
              </w:rPr>
            </w:pPr>
            <w:r w:rsidRPr="009E1AFC">
              <w:rPr>
                <w:sz w:val="24"/>
                <w:szCs w:val="24"/>
                <w:lang w:val="es-ES_tradnl"/>
              </w:rPr>
              <w:t>Casos de Uso Generales</w:t>
            </w:r>
          </w:p>
        </w:tc>
      </w:tr>
      <w:tr w:rsidR="002E505E" w:rsidTr="00567698">
        <w:trPr>
          <w:cnfStyle w:val="000000100000"/>
          <w:trHeight w:val="340"/>
        </w:trPr>
        <w:tc>
          <w:tcPr>
            <w:cnfStyle w:val="001000000000"/>
            <w:tcW w:w="1951" w:type="dxa"/>
          </w:tcPr>
          <w:p w:rsidR="002E505E" w:rsidRDefault="002E505E" w:rsidP="00567698">
            <w:pPr>
              <w:pStyle w:val="Prrafodelista"/>
              <w:ind w:left="0"/>
              <w:rPr>
                <w:lang w:val="es-ES_tradnl"/>
              </w:rPr>
            </w:pPr>
            <w:r>
              <w:rPr>
                <w:lang w:val="es-ES_tradnl"/>
              </w:rPr>
              <w:t>CU.GRAL.001</w:t>
            </w:r>
          </w:p>
        </w:tc>
        <w:tc>
          <w:tcPr>
            <w:tcW w:w="6383" w:type="dxa"/>
          </w:tcPr>
          <w:p w:rsidR="002E505E" w:rsidRDefault="002E505E" w:rsidP="00567698">
            <w:pPr>
              <w:pStyle w:val="Prrafodelista"/>
              <w:ind w:left="0"/>
              <w:cnfStyle w:val="000000100000"/>
              <w:rPr>
                <w:lang w:val="es-ES_tradnl"/>
              </w:rPr>
            </w:pPr>
            <w:r>
              <w:rPr>
                <w:lang w:val="es-ES_tradnl"/>
              </w:rPr>
              <w:t>Iniciar Sesión</w:t>
            </w:r>
          </w:p>
        </w:tc>
      </w:tr>
      <w:tr w:rsidR="002E505E" w:rsidTr="00567698">
        <w:trPr>
          <w:trHeight w:val="340"/>
        </w:trPr>
        <w:tc>
          <w:tcPr>
            <w:cnfStyle w:val="001000000000"/>
            <w:tcW w:w="1951" w:type="dxa"/>
          </w:tcPr>
          <w:p w:rsidR="002E505E" w:rsidRDefault="002E505E" w:rsidP="00567698">
            <w:pPr>
              <w:pStyle w:val="Prrafodelista"/>
              <w:ind w:left="0"/>
              <w:rPr>
                <w:lang w:val="es-ES_tradnl"/>
              </w:rPr>
            </w:pPr>
            <w:r>
              <w:rPr>
                <w:lang w:val="es-ES_tradnl"/>
              </w:rPr>
              <w:t>CU.GRAL.002</w:t>
            </w:r>
          </w:p>
        </w:tc>
        <w:tc>
          <w:tcPr>
            <w:tcW w:w="6383" w:type="dxa"/>
          </w:tcPr>
          <w:p w:rsidR="002E505E" w:rsidRDefault="002E505E" w:rsidP="00567698">
            <w:pPr>
              <w:pStyle w:val="Prrafodelista"/>
              <w:ind w:left="0"/>
              <w:cnfStyle w:val="000000000000"/>
              <w:rPr>
                <w:lang w:val="es-ES_tradnl"/>
              </w:rPr>
            </w:pPr>
            <w:r>
              <w:rPr>
                <w:lang w:val="es-ES_tradnl"/>
              </w:rPr>
              <w:t>Registro de un Nuevo Usuario</w:t>
            </w:r>
          </w:p>
        </w:tc>
      </w:tr>
      <w:tr w:rsidR="002E505E" w:rsidTr="00567698">
        <w:trPr>
          <w:cnfStyle w:val="000000100000"/>
          <w:trHeight w:val="340"/>
        </w:trPr>
        <w:tc>
          <w:tcPr>
            <w:cnfStyle w:val="001000000000"/>
            <w:tcW w:w="1951" w:type="dxa"/>
          </w:tcPr>
          <w:p w:rsidR="002E505E" w:rsidRDefault="002E505E" w:rsidP="00567698">
            <w:pPr>
              <w:pStyle w:val="Prrafodelista"/>
              <w:ind w:left="0"/>
              <w:rPr>
                <w:lang w:val="es-ES_tradnl"/>
              </w:rPr>
            </w:pPr>
            <w:r>
              <w:rPr>
                <w:lang w:val="es-ES_tradnl"/>
              </w:rPr>
              <w:t>CU.GRAL.003</w:t>
            </w:r>
          </w:p>
        </w:tc>
        <w:tc>
          <w:tcPr>
            <w:tcW w:w="6383" w:type="dxa"/>
          </w:tcPr>
          <w:p w:rsidR="002E505E" w:rsidRDefault="002E505E" w:rsidP="00567698">
            <w:pPr>
              <w:pStyle w:val="Prrafodelista"/>
              <w:ind w:left="0"/>
              <w:cnfStyle w:val="000000100000"/>
              <w:rPr>
                <w:lang w:val="es-ES_tradnl"/>
              </w:rPr>
            </w:pPr>
            <w:r>
              <w:rPr>
                <w:lang w:val="es-ES_tradnl"/>
              </w:rPr>
              <w:t>Listar Empleados</w:t>
            </w:r>
          </w:p>
        </w:tc>
      </w:tr>
      <w:tr w:rsidR="002E505E" w:rsidTr="00567698">
        <w:trPr>
          <w:trHeight w:val="340"/>
        </w:trPr>
        <w:tc>
          <w:tcPr>
            <w:cnfStyle w:val="001000000000"/>
            <w:tcW w:w="1951" w:type="dxa"/>
          </w:tcPr>
          <w:p w:rsidR="002E505E" w:rsidRDefault="002E505E" w:rsidP="00567698">
            <w:pPr>
              <w:pStyle w:val="Prrafodelista"/>
              <w:ind w:left="0"/>
              <w:rPr>
                <w:lang w:val="es-ES_tradnl"/>
              </w:rPr>
            </w:pPr>
            <w:r>
              <w:rPr>
                <w:lang w:val="es-ES_tradnl"/>
              </w:rPr>
              <w:t>CU.GRAL.004</w:t>
            </w:r>
          </w:p>
        </w:tc>
        <w:tc>
          <w:tcPr>
            <w:tcW w:w="6383" w:type="dxa"/>
          </w:tcPr>
          <w:p w:rsidR="002E505E" w:rsidRDefault="002E505E" w:rsidP="00567698">
            <w:pPr>
              <w:pStyle w:val="Prrafodelista"/>
              <w:ind w:left="0"/>
              <w:cnfStyle w:val="000000000000"/>
              <w:rPr>
                <w:lang w:val="es-ES_tradnl"/>
              </w:rPr>
            </w:pPr>
            <w:r>
              <w:rPr>
                <w:lang w:val="es-ES_tradnl"/>
              </w:rPr>
              <w:t>Añadir Empleado</w:t>
            </w:r>
          </w:p>
        </w:tc>
      </w:tr>
      <w:tr w:rsidR="002E505E" w:rsidTr="00567698">
        <w:trPr>
          <w:cnfStyle w:val="000000100000"/>
          <w:trHeight w:val="340"/>
        </w:trPr>
        <w:tc>
          <w:tcPr>
            <w:cnfStyle w:val="001000000000"/>
            <w:tcW w:w="1951" w:type="dxa"/>
          </w:tcPr>
          <w:p w:rsidR="002E505E" w:rsidRDefault="002E505E" w:rsidP="00567698">
            <w:pPr>
              <w:pStyle w:val="Prrafodelista"/>
              <w:ind w:left="0"/>
              <w:rPr>
                <w:lang w:val="es-ES_tradnl"/>
              </w:rPr>
            </w:pPr>
            <w:r>
              <w:rPr>
                <w:lang w:val="es-ES_tradnl"/>
              </w:rPr>
              <w:t>CU.GRAL.005</w:t>
            </w:r>
          </w:p>
        </w:tc>
        <w:tc>
          <w:tcPr>
            <w:tcW w:w="6383" w:type="dxa"/>
          </w:tcPr>
          <w:p w:rsidR="002E505E" w:rsidRDefault="002E505E" w:rsidP="00567698">
            <w:pPr>
              <w:pStyle w:val="Prrafodelista"/>
              <w:ind w:left="0"/>
              <w:cnfStyle w:val="000000100000"/>
              <w:rPr>
                <w:lang w:val="es-ES_tradnl"/>
              </w:rPr>
            </w:pPr>
            <w:r>
              <w:rPr>
                <w:lang w:val="es-ES_tradnl"/>
              </w:rPr>
              <w:t>Modificar Empleado</w:t>
            </w:r>
          </w:p>
        </w:tc>
      </w:tr>
      <w:tr w:rsidR="002E505E" w:rsidTr="00567698">
        <w:trPr>
          <w:trHeight w:val="340"/>
        </w:trPr>
        <w:tc>
          <w:tcPr>
            <w:cnfStyle w:val="001000000000"/>
            <w:tcW w:w="1951" w:type="dxa"/>
          </w:tcPr>
          <w:p w:rsidR="002E505E" w:rsidRDefault="002E505E" w:rsidP="00567698">
            <w:pPr>
              <w:pStyle w:val="Prrafodelista"/>
              <w:ind w:left="0"/>
              <w:rPr>
                <w:lang w:val="es-ES_tradnl"/>
              </w:rPr>
            </w:pPr>
            <w:r>
              <w:rPr>
                <w:lang w:val="es-ES_tradnl"/>
              </w:rPr>
              <w:t xml:space="preserve">CU.GRAL.006 </w:t>
            </w:r>
          </w:p>
        </w:tc>
        <w:tc>
          <w:tcPr>
            <w:tcW w:w="6383" w:type="dxa"/>
          </w:tcPr>
          <w:p w:rsidR="002E505E" w:rsidRDefault="002E505E" w:rsidP="00567698">
            <w:pPr>
              <w:pStyle w:val="Prrafodelista"/>
              <w:ind w:left="0"/>
              <w:cnfStyle w:val="000000000000"/>
              <w:rPr>
                <w:lang w:val="es-ES_tradnl"/>
              </w:rPr>
            </w:pPr>
            <w:r>
              <w:rPr>
                <w:lang w:val="es-ES_tradnl"/>
              </w:rPr>
              <w:t>Borrar Empleado</w:t>
            </w:r>
          </w:p>
        </w:tc>
      </w:tr>
      <w:tr w:rsidR="002E505E" w:rsidTr="00567698">
        <w:trPr>
          <w:cnfStyle w:val="000000100000"/>
          <w:trHeight w:val="340"/>
        </w:trPr>
        <w:tc>
          <w:tcPr>
            <w:cnfStyle w:val="001000000000"/>
            <w:tcW w:w="1951" w:type="dxa"/>
          </w:tcPr>
          <w:p w:rsidR="002E505E" w:rsidRDefault="002E505E" w:rsidP="00567698">
            <w:pPr>
              <w:pStyle w:val="Prrafodelista"/>
              <w:ind w:left="0"/>
              <w:rPr>
                <w:lang w:val="es-ES_tradnl"/>
              </w:rPr>
            </w:pPr>
            <w:r>
              <w:rPr>
                <w:lang w:val="es-ES_tradnl"/>
              </w:rPr>
              <w:t>CU.GRAL.007</w:t>
            </w:r>
          </w:p>
        </w:tc>
        <w:tc>
          <w:tcPr>
            <w:tcW w:w="6383" w:type="dxa"/>
          </w:tcPr>
          <w:p w:rsidR="002E505E" w:rsidRDefault="002E505E" w:rsidP="00567698">
            <w:pPr>
              <w:pStyle w:val="Prrafodelista"/>
              <w:ind w:left="0"/>
              <w:cnfStyle w:val="000000100000"/>
              <w:rPr>
                <w:lang w:val="es-ES_tradnl"/>
              </w:rPr>
            </w:pPr>
            <w:r>
              <w:rPr>
                <w:lang w:val="es-ES_tradnl"/>
              </w:rPr>
              <w:t>Cambiar Estado de Usuario</w:t>
            </w:r>
          </w:p>
        </w:tc>
      </w:tr>
      <w:tr w:rsidR="002E505E" w:rsidTr="00567698">
        <w:trPr>
          <w:trHeight w:val="340"/>
        </w:trPr>
        <w:tc>
          <w:tcPr>
            <w:cnfStyle w:val="001000000000"/>
            <w:tcW w:w="1951" w:type="dxa"/>
          </w:tcPr>
          <w:p w:rsidR="002E505E" w:rsidRDefault="002E505E" w:rsidP="00567698">
            <w:pPr>
              <w:pStyle w:val="Prrafodelista"/>
              <w:ind w:left="0"/>
              <w:rPr>
                <w:lang w:val="es-ES_tradnl"/>
              </w:rPr>
            </w:pPr>
            <w:r>
              <w:rPr>
                <w:lang w:val="es-ES_tradnl"/>
              </w:rPr>
              <w:t>CU.GRAL.008</w:t>
            </w:r>
          </w:p>
        </w:tc>
        <w:tc>
          <w:tcPr>
            <w:tcW w:w="6383" w:type="dxa"/>
          </w:tcPr>
          <w:p w:rsidR="002E505E" w:rsidRDefault="002E505E" w:rsidP="00567698">
            <w:pPr>
              <w:pStyle w:val="Prrafodelista"/>
              <w:ind w:left="0"/>
              <w:cnfStyle w:val="000000000000"/>
              <w:rPr>
                <w:lang w:val="es-ES_tradnl"/>
              </w:rPr>
            </w:pPr>
            <w:r>
              <w:rPr>
                <w:lang w:val="es-ES_tradnl"/>
              </w:rPr>
              <w:t>Ver Perfil</w:t>
            </w:r>
          </w:p>
        </w:tc>
      </w:tr>
      <w:tr w:rsidR="002E505E" w:rsidTr="00567698">
        <w:trPr>
          <w:cnfStyle w:val="000000100000"/>
          <w:trHeight w:val="340"/>
        </w:trPr>
        <w:tc>
          <w:tcPr>
            <w:cnfStyle w:val="001000000000"/>
            <w:tcW w:w="1951" w:type="dxa"/>
          </w:tcPr>
          <w:p w:rsidR="002E505E" w:rsidRDefault="002E505E" w:rsidP="00567698">
            <w:pPr>
              <w:pStyle w:val="Prrafodelista"/>
              <w:ind w:left="0"/>
              <w:rPr>
                <w:lang w:val="es-ES_tradnl"/>
              </w:rPr>
            </w:pPr>
            <w:r>
              <w:rPr>
                <w:lang w:val="es-ES_tradnl"/>
              </w:rPr>
              <w:t>CU.GRAL.009</w:t>
            </w:r>
          </w:p>
        </w:tc>
        <w:tc>
          <w:tcPr>
            <w:tcW w:w="6383" w:type="dxa"/>
          </w:tcPr>
          <w:p w:rsidR="002E505E" w:rsidRDefault="002E505E" w:rsidP="00567698">
            <w:pPr>
              <w:pStyle w:val="Prrafodelista"/>
              <w:ind w:left="0"/>
              <w:cnfStyle w:val="000000100000"/>
              <w:rPr>
                <w:lang w:val="es-ES_tradnl"/>
              </w:rPr>
            </w:pPr>
            <w:r>
              <w:rPr>
                <w:lang w:val="es-ES_tradnl"/>
              </w:rPr>
              <w:t>Modificar Perfil</w:t>
            </w:r>
          </w:p>
        </w:tc>
      </w:tr>
      <w:tr w:rsidR="002E505E" w:rsidTr="00567698">
        <w:trPr>
          <w:trHeight w:val="340"/>
        </w:trPr>
        <w:tc>
          <w:tcPr>
            <w:cnfStyle w:val="001000000000"/>
            <w:tcW w:w="1951" w:type="dxa"/>
          </w:tcPr>
          <w:p w:rsidR="002E505E" w:rsidRDefault="002E505E" w:rsidP="00567698">
            <w:pPr>
              <w:pStyle w:val="Prrafodelista"/>
              <w:ind w:left="0"/>
              <w:rPr>
                <w:lang w:val="es-ES_tradnl"/>
              </w:rPr>
            </w:pPr>
            <w:r>
              <w:rPr>
                <w:lang w:val="es-ES_tradnl"/>
              </w:rPr>
              <w:t>CU.GRAL.010</w:t>
            </w:r>
          </w:p>
        </w:tc>
        <w:tc>
          <w:tcPr>
            <w:tcW w:w="6383" w:type="dxa"/>
          </w:tcPr>
          <w:p w:rsidR="002E505E" w:rsidRDefault="002E505E" w:rsidP="00567698">
            <w:pPr>
              <w:pStyle w:val="Prrafodelista"/>
              <w:ind w:left="0"/>
              <w:cnfStyle w:val="000000000000"/>
              <w:rPr>
                <w:lang w:val="es-ES_tradnl"/>
              </w:rPr>
            </w:pPr>
            <w:r>
              <w:rPr>
                <w:lang w:val="es-ES_tradnl"/>
              </w:rPr>
              <w:t>Gestionar Permisos de Empleado</w:t>
            </w:r>
          </w:p>
        </w:tc>
      </w:tr>
      <w:tr w:rsidR="002E505E" w:rsidTr="00567698">
        <w:trPr>
          <w:cnfStyle w:val="000000100000"/>
          <w:trHeight w:val="340"/>
        </w:trPr>
        <w:tc>
          <w:tcPr>
            <w:cnfStyle w:val="001000000000"/>
            <w:tcW w:w="1951" w:type="dxa"/>
          </w:tcPr>
          <w:p w:rsidR="002E505E" w:rsidRDefault="002E505E" w:rsidP="00567698">
            <w:pPr>
              <w:pStyle w:val="Prrafodelista"/>
              <w:ind w:left="0"/>
              <w:rPr>
                <w:lang w:val="es-ES_tradnl"/>
              </w:rPr>
            </w:pPr>
            <w:r>
              <w:rPr>
                <w:lang w:val="es-ES_tradnl"/>
              </w:rPr>
              <w:t>CU.GRAL.011</w:t>
            </w:r>
          </w:p>
        </w:tc>
        <w:tc>
          <w:tcPr>
            <w:tcW w:w="6383" w:type="dxa"/>
          </w:tcPr>
          <w:p w:rsidR="002E505E" w:rsidRDefault="002E505E" w:rsidP="00567698">
            <w:pPr>
              <w:pStyle w:val="Prrafodelista"/>
              <w:ind w:left="0"/>
              <w:cnfStyle w:val="000000100000"/>
              <w:rPr>
                <w:lang w:val="es-ES_tradnl"/>
              </w:rPr>
            </w:pPr>
            <w:r>
              <w:rPr>
                <w:lang w:val="es-ES_tradnl"/>
              </w:rPr>
              <w:t>Gestionar Permisos de Grupo</w:t>
            </w:r>
          </w:p>
        </w:tc>
      </w:tr>
      <w:tr w:rsidR="002E505E" w:rsidTr="00567698">
        <w:trPr>
          <w:trHeight w:val="340"/>
        </w:trPr>
        <w:tc>
          <w:tcPr>
            <w:cnfStyle w:val="001000000000"/>
            <w:tcW w:w="1951" w:type="dxa"/>
          </w:tcPr>
          <w:p w:rsidR="002E505E" w:rsidRDefault="002E505E" w:rsidP="00567698">
            <w:pPr>
              <w:pStyle w:val="Prrafodelista"/>
              <w:ind w:left="0"/>
              <w:rPr>
                <w:lang w:val="es-ES_tradnl"/>
              </w:rPr>
            </w:pPr>
            <w:r>
              <w:rPr>
                <w:lang w:val="es-ES_tradnl"/>
              </w:rPr>
              <w:t>CU.GRAL.012</w:t>
            </w:r>
          </w:p>
        </w:tc>
        <w:tc>
          <w:tcPr>
            <w:tcW w:w="6383" w:type="dxa"/>
          </w:tcPr>
          <w:p w:rsidR="002E505E" w:rsidRDefault="002E505E" w:rsidP="00567698">
            <w:pPr>
              <w:pStyle w:val="Prrafodelista"/>
              <w:ind w:left="0"/>
              <w:cnfStyle w:val="000000000000"/>
              <w:rPr>
                <w:lang w:val="es-ES_tradnl"/>
              </w:rPr>
            </w:pPr>
            <w:r>
              <w:rPr>
                <w:lang w:val="es-ES_tradnl"/>
              </w:rPr>
              <w:t>Gestionar Grupos de Empleado</w:t>
            </w:r>
          </w:p>
        </w:tc>
      </w:tr>
    </w:tbl>
    <w:p w:rsidR="002E505E" w:rsidRDefault="002E505E" w:rsidP="002E505E">
      <w:pPr>
        <w:pStyle w:val="Prrafodelista"/>
        <w:rPr>
          <w:lang w:val="es-ES_tradnl"/>
        </w:rPr>
      </w:pPr>
    </w:p>
    <w:p w:rsidR="002E505E" w:rsidRDefault="002E505E" w:rsidP="002E505E">
      <w:pPr>
        <w:pStyle w:val="Prrafodelista"/>
        <w:rPr>
          <w:lang w:val="es-ES_tradnl"/>
        </w:rPr>
      </w:pPr>
    </w:p>
    <w:p w:rsidR="002E505E" w:rsidRDefault="002E505E" w:rsidP="002E505E">
      <w:pPr>
        <w:pStyle w:val="Prrafodelista"/>
        <w:rPr>
          <w:lang w:val="es-ES_tradnl"/>
        </w:rPr>
      </w:pPr>
    </w:p>
    <w:p w:rsidR="002E505E" w:rsidRDefault="002E505E" w:rsidP="002E505E">
      <w:pPr>
        <w:pStyle w:val="Prrafodelista"/>
        <w:rPr>
          <w:lang w:val="es-ES_tradnl"/>
        </w:rPr>
      </w:pPr>
    </w:p>
    <w:tbl>
      <w:tblPr>
        <w:tblStyle w:val="Sombreadoclaro-nfasis1"/>
        <w:tblW w:w="0" w:type="auto"/>
        <w:tblLook w:val="04A0"/>
      </w:tblPr>
      <w:tblGrid>
        <w:gridCol w:w="1951"/>
        <w:gridCol w:w="6383"/>
      </w:tblGrid>
      <w:tr w:rsidR="002E505E" w:rsidTr="00567698">
        <w:trPr>
          <w:cnfStyle w:val="100000000000"/>
          <w:trHeight w:val="505"/>
        </w:trPr>
        <w:tc>
          <w:tcPr>
            <w:cnfStyle w:val="001000000000"/>
            <w:tcW w:w="8334" w:type="dxa"/>
            <w:gridSpan w:val="2"/>
            <w:vAlign w:val="center"/>
          </w:tcPr>
          <w:p w:rsidR="002E505E" w:rsidRPr="009E1AFC" w:rsidRDefault="002E505E" w:rsidP="00567698">
            <w:pPr>
              <w:pStyle w:val="Prrafodelista"/>
              <w:ind w:left="0"/>
              <w:jc w:val="center"/>
              <w:rPr>
                <w:sz w:val="24"/>
                <w:szCs w:val="24"/>
                <w:lang w:val="es-ES_tradnl"/>
              </w:rPr>
            </w:pPr>
            <w:r w:rsidRPr="009E1AFC">
              <w:rPr>
                <w:sz w:val="24"/>
                <w:szCs w:val="24"/>
                <w:lang w:val="es-ES_tradnl"/>
              </w:rPr>
              <w:t xml:space="preserve">Casos de Uso </w:t>
            </w:r>
            <w:r>
              <w:rPr>
                <w:sz w:val="24"/>
                <w:szCs w:val="24"/>
                <w:lang w:val="es-ES_tradnl"/>
              </w:rPr>
              <w:t>de Pedidos</w:t>
            </w:r>
          </w:p>
        </w:tc>
      </w:tr>
      <w:tr w:rsidR="002E505E" w:rsidTr="00567698">
        <w:trPr>
          <w:cnfStyle w:val="000000100000"/>
          <w:trHeight w:val="340"/>
        </w:trPr>
        <w:tc>
          <w:tcPr>
            <w:cnfStyle w:val="001000000000"/>
            <w:tcW w:w="1951" w:type="dxa"/>
          </w:tcPr>
          <w:p w:rsidR="002E505E" w:rsidRDefault="002E505E" w:rsidP="00567698">
            <w:pPr>
              <w:pStyle w:val="Prrafodelista"/>
              <w:ind w:left="0"/>
              <w:rPr>
                <w:lang w:val="es-ES_tradnl"/>
              </w:rPr>
            </w:pPr>
            <w:r>
              <w:rPr>
                <w:lang w:val="es-ES_tradnl"/>
              </w:rPr>
              <w:t>CU.PED.001</w:t>
            </w:r>
          </w:p>
        </w:tc>
        <w:tc>
          <w:tcPr>
            <w:tcW w:w="6383" w:type="dxa"/>
          </w:tcPr>
          <w:p w:rsidR="002E505E" w:rsidRDefault="002E505E" w:rsidP="00567698">
            <w:pPr>
              <w:pStyle w:val="Prrafodelista"/>
              <w:ind w:left="0"/>
              <w:cnfStyle w:val="000000100000"/>
              <w:rPr>
                <w:lang w:val="es-ES_tradnl"/>
              </w:rPr>
            </w:pPr>
            <w:r>
              <w:rPr>
                <w:lang w:val="es-ES_tradnl"/>
              </w:rPr>
              <w:t>Realizar Pedido</w:t>
            </w:r>
          </w:p>
        </w:tc>
      </w:tr>
      <w:tr w:rsidR="002E505E" w:rsidTr="00567698">
        <w:trPr>
          <w:trHeight w:val="340"/>
        </w:trPr>
        <w:tc>
          <w:tcPr>
            <w:cnfStyle w:val="001000000000"/>
            <w:tcW w:w="1951" w:type="dxa"/>
          </w:tcPr>
          <w:p w:rsidR="002E505E" w:rsidRDefault="002E505E" w:rsidP="00567698">
            <w:pPr>
              <w:pStyle w:val="Prrafodelista"/>
              <w:ind w:left="0"/>
              <w:rPr>
                <w:lang w:val="es-ES_tradnl"/>
              </w:rPr>
            </w:pPr>
            <w:r>
              <w:rPr>
                <w:lang w:val="es-ES_tradnl"/>
              </w:rPr>
              <w:t>CU.PED.002</w:t>
            </w:r>
          </w:p>
        </w:tc>
        <w:tc>
          <w:tcPr>
            <w:tcW w:w="6383" w:type="dxa"/>
          </w:tcPr>
          <w:p w:rsidR="002E505E" w:rsidRDefault="002E505E" w:rsidP="00567698">
            <w:pPr>
              <w:pStyle w:val="Prrafodelista"/>
              <w:ind w:left="0"/>
              <w:cnfStyle w:val="000000000000"/>
              <w:rPr>
                <w:lang w:val="es-ES_tradnl"/>
              </w:rPr>
            </w:pPr>
            <w:r>
              <w:rPr>
                <w:lang w:val="es-ES_tradnl"/>
              </w:rPr>
              <w:t>Ver pedidos realizados</w:t>
            </w:r>
          </w:p>
        </w:tc>
      </w:tr>
      <w:tr w:rsidR="002E505E" w:rsidTr="00567698">
        <w:trPr>
          <w:cnfStyle w:val="000000100000"/>
          <w:trHeight w:val="340"/>
        </w:trPr>
        <w:tc>
          <w:tcPr>
            <w:cnfStyle w:val="001000000000"/>
            <w:tcW w:w="1951" w:type="dxa"/>
          </w:tcPr>
          <w:p w:rsidR="002E505E" w:rsidRDefault="002E505E" w:rsidP="00567698">
            <w:pPr>
              <w:pStyle w:val="Prrafodelista"/>
              <w:ind w:left="0"/>
              <w:rPr>
                <w:lang w:val="es-ES_tradnl"/>
              </w:rPr>
            </w:pPr>
            <w:r>
              <w:rPr>
                <w:lang w:val="es-ES_tradnl"/>
              </w:rPr>
              <w:t>CU.PED.003</w:t>
            </w:r>
          </w:p>
        </w:tc>
        <w:tc>
          <w:tcPr>
            <w:tcW w:w="6383" w:type="dxa"/>
          </w:tcPr>
          <w:p w:rsidR="002E505E" w:rsidRDefault="002E505E" w:rsidP="00567698">
            <w:pPr>
              <w:pStyle w:val="Prrafodelista"/>
              <w:ind w:left="0"/>
              <w:cnfStyle w:val="000000100000"/>
              <w:rPr>
                <w:lang w:val="es-ES_tradnl"/>
              </w:rPr>
            </w:pPr>
            <w:r>
              <w:rPr>
                <w:lang w:val="es-ES_tradnl"/>
              </w:rPr>
              <w:t>Ver Bandeja de Entrada de Pedidos</w:t>
            </w:r>
          </w:p>
        </w:tc>
      </w:tr>
      <w:tr w:rsidR="002E505E" w:rsidTr="00567698">
        <w:trPr>
          <w:trHeight w:val="340"/>
        </w:trPr>
        <w:tc>
          <w:tcPr>
            <w:cnfStyle w:val="001000000000"/>
            <w:tcW w:w="1951" w:type="dxa"/>
          </w:tcPr>
          <w:p w:rsidR="002E505E" w:rsidRDefault="002E505E" w:rsidP="00567698">
            <w:pPr>
              <w:pStyle w:val="Prrafodelista"/>
              <w:ind w:left="0"/>
              <w:rPr>
                <w:lang w:val="es-ES_tradnl"/>
              </w:rPr>
            </w:pPr>
            <w:r>
              <w:rPr>
                <w:lang w:val="es-ES_tradnl"/>
              </w:rPr>
              <w:t>CU.PED.004</w:t>
            </w:r>
          </w:p>
        </w:tc>
        <w:tc>
          <w:tcPr>
            <w:tcW w:w="6383" w:type="dxa"/>
          </w:tcPr>
          <w:p w:rsidR="002E505E" w:rsidRDefault="002E505E" w:rsidP="00567698">
            <w:pPr>
              <w:pStyle w:val="Prrafodelista"/>
              <w:ind w:left="0"/>
              <w:cnfStyle w:val="000000000000"/>
              <w:rPr>
                <w:lang w:val="es-ES_tradnl"/>
              </w:rPr>
            </w:pPr>
            <w:r>
              <w:rPr>
                <w:lang w:val="es-ES_tradnl"/>
              </w:rPr>
              <w:t>Actualizar estado de Pedido.</w:t>
            </w:r>
          </w:p>
        </w:tc>
      </w:tr>
      <w:tr w:rsidR="002E505E" w:rsidTr="00567698">
        <w:trPr>
          <w:cnfStyle w:val="000000100000"/>
          <w:trHeight w:val="340"/>
        </w:trPr>
        <w:tc>
          <w:tcPr>
            <w:cnfStyle w:val="001000000000"/>
            <w:tcW w:w="1951" w:type="dxa"/>
          </w:tcPr>
          <w:p w:rsidR="002E505E" w:rsidRDefault="002E505E" w:rsidP="00567698">
            <w:pPr>
              <w:pStyle w:val="Prrafodelista"/>
              <w:ind w:left="0"/>
              <w:rPr>
                <w:lang w:val="es-ES_tradnl"/>
              </w:rPr>
            </w:pPr>
            <w:r>
              <w:rPr>
                <w:lang w:val="es-ES_tradnl"/>
              </w:rPr>
              <w:t>CU.PED.005</w:t>
            </w:r>
          </w:p>
        </w:tc>
        <w:tc>
          <w:tcPr>
            <w:tcW w:w="6383" w:type="dxa"/>
          </w:tcPr>
          <w:p w:rsidR="002E505E" w:rsidRDefault="002E505E" w:rsidP="00567698">
            <w:pPr>
              <w:pStyle w:val="Prrafodelista"/>
              <w:ind w:left="0"/>
              <w:cnfStyle w:val="000000100000"/>
              <w:rPr>
                <w:lang w:val="es-ES_tradnl"/>
              </w:rPr>
            </w:pPr>
            <w:r>
              <w:rPr>
                <w:lang w:val="es-ES_tradnl"/>
              </w:rPr>
              <w:t xml:space="preserve">Ver Bandeja de entrada de Pedido </w:t>
            </w:r>
          </w:p>
        </w:tc>
      </w:tr>
      <w:tr w:rsidR="002E505E" w:rsidTr="00567698">
        <w:trPr>
          <w:trHeight w:val="340"/>
        </w:trPr>
        <w:tc>
          <w:tcPr>
            <w:cnfStyle w:val="001000000000"/>
            <w:tcW w:w="1951" w:type="dxa"/>
          </w:tcPr>
          <w:p w:rsidR="002E505E" w:rsidRDefault="002E505E" w:rsidP="00567698">
            <w:pPr>
              <w:pStyle w:val="Prrafodelista"/>
              <w:ind w:left="0"/>
              <w:rPr>
                <w:lang w:val="es-ES_tradnl"/>
              </w:rPr>
            </w:pPr>
            <w:r>
              <w:rPr>
                <w:lang w:val="es-ES_tradnl"/>
              </w:rPr>
              <w:t>CU.PED.006</w:t>
            </w:r>
          </w:p>
        </w:tc>
        <w:tc>
          <w:tcPr>
            <w:tcW w:w="6383" w:type="dxa"/>
          </w:tcPr>
          <w:p w:rsidR="002E505E" w:rsidRDefault="002E505E" w:rsidP="00567698">
            <w:pPr>
              <w:pStyle w:val="Prrafodelista"/>
              <w:ind w:left="0"/>
              <w:cnfStyle w:val="000000000000"/>
              <w:rPr>
                <w:lang w:val="es-ES_tradnl"/>
              </w:rPr>
            </w:pPr>
            <w:r>
              <w:rPr>
                <w:lang w:val="es-ES_tradnl"/>
              </w:rPr>
              <w:t>Añadir archivo a Bandeja de Digitalizaciones</w:t>
            </w:r>
          </w:p>
        </w:tc>
      </w:tr>
      <w:tr w:rsidR="002E505E" w:rsidTr="00567698">
        <w:trPr>
          <w:cnfStyle w:val="000000100000"/>
          <w:trHeight w:val="340"/>
        </w:trPr>
        <w:tc>
          <w:tcPr>
            <w:cnfStyle w:val="001000000000"/>
            <w:tcW w:w="1951" w:type="dxa"/>
          </w:tcPr>
          <w:p w:rsidR="002E505E" w:rsidRDefault="002E505E" w:rsidP="00567698">
            <w:pPr>
              <w:pStyle w:val="Prrafodelista"/>
              <w:ind w:left="0"/>
              <w:rPr>
                <w:lang w:val="es-ES_tradnl"/>
              </w:rPr>
            </w:pPr>
            <w:r>
              <w:rPr>
                <w:lang w:val="es-ES_tradnl"/>
              </w:rPr>
              <w:t>CU.PED.007</w:t>
            </w:r>
          </w:p>
        </w:tc>
        <w:tc>
          <w:tcPr>
            <w:tcW w:w="6383" w:type="dxa"/>
          </w:tcPr>
          <w:p w:rsidR="002E505E" w:rsidRDefault="002E505E" w:rsidP="00567698">
            <w:pPr>
              <w:pStyle w:val="Prrafodelista"/>
              <w:ind w:left="0"/>
              <w:cnfStyle w:val="000000100000"/>
              <w:rPr>
                <w:lang w:val="es-ES_tradnl"/>
              </w:rPr>
            </w:pPr>
            <w:r>
              <w:rPr>
                <w:lang w:val="es-ES_tradnl"/>
              </w:rPr>
              <w:t>Cancelar Pedido</w:t>
            </w:r>
          </w:p>
        </w:tc>
      </w:tr>
      <w:tr w:rsidR="002E505E" w:rsidTr="00567698">
        <w:trPr>
          <w:trHeight w:val="340"/>
        </w:trPr>
        <w:tc>
          <w:tcPr>
            <w:cnfStyle w:val="001000000000"/>
            <w:tcW w:w="1951" w:type="dxa"/>
          </w:tcPr>
          <w:p w:rsidR="002E505E" w:rsidRDefault="002E505E" w:rsidP="00567698">
            <w:pPr>
              <w:pStyle w:val="Prrafodelista"/>
              <w:ind w:left="0"/>
              <w:rPr>
                <w:lang w:val="es-ES_tradnl"/>
              </w:rPr>
            </w:pPr>
            <w:r>
              <w:rPr>
                <w:lang w:val="es-ES_tradnl"/>
              </w:rPr>
              <w:t>CU.PED.008</w:t>
            </w:r>
          </w:p>
        </w:tc>
        <w:tc>
          <w:tcPr>
            <w:tcW w:w="6383" w:type="dxa"/>
          </w:tcPr>
          <w:p w:rsidR="002E505E" w:rsidRDefault="002E505E" w:rsidP="00567698">
            <w:pPr>
              <w:pStyle w:val="Prrafodelista"/>
              <w:ind w:left="0"/>
              <w:cnfStyle w:val="000000000000"/>
              <w:rPr>
                <w:lang w:val="es-ES_tradnl"/>
              </w:rPr>
            </w:pPr>
            <w:r>
              <w:rPr>
                <w:lang w:val="es-ES_tradnl"/>
              </w:rPr>
              <w:t>Ver Pedido</w:t>
            </w:r>
          </w:p>
        </w:tc>
      </w:tr>
      <w:tr w:rsidR="002E505E" w:rsidTr="00567698">
        <w:trPr>
          <w:cnfStyle w:val="000000100000"/>
          <w:trHeight w:val="340"/>
        </w:trPr>
        <w:tc>
          <w:tcPr>
            <w:cnfStyle w:val="001000000000"/>
            <w:tcW w:w="1951" w:type="dxa"/>
          </w:tcPr>
          <w:p w:rsidR="002E505E" w:rsidRDefault="002E505E" w:rsidP="00567698">
            <w:pPr>
              <w:pStyle w:val="Prrafodelista"/>
              <w:ind w:left="0"/>
              <w:rPr>
                <w:lang w:val="es-ES_tradnl"/>
              </w:rPr>
            </w:pPr>
            <w:r>
              <w:rPr>
                <w:lang w:val="es-ES_tradnl"/>
              </w:rPr>
              <w:t>CU.PED.009</w:t>
            </w:r>
          </w:p>
        </w:tc>
        <w:tc>
          <w:tcPr>
            <w:tcW w:w="6383" w:type="dxa"/>
          </w:tcPr>
          <w:p w:rsidR="002E505E" w:rsidRDefault="002E505E" w:rsidP="00567698">
            <w:pPr>
              <w:pStyle w:val="Prrafodelista"/>
              <w:ind w:left="0"/>
              <w:cnfStyle w:val="000000100000"/>
              <w:rPr>
                <w:lang w:val="es-ES_tradnl"/>
              </w:rPr>
            </w:pPr>
            <w:r>
              <w:rPr>
                <w:lang w:val="es-ES_tradnl"/>
              </w:rPr>
              <w:t>Ver registro de estados</w:t>
            </w:r>
          </w:p>
        </w:tc>
      </w:tr>
      <w:tr w:rsidR="002E505E" w:rsidTr="00567698">
        <w:trPr>
          <w:trHeight w:val="340"/>
        </w:trPr>
        <w:tc>
          <w:tcPr>
            <w:cnfStyle w:val="001000000000"/>
            <w:tcW w:w="1951" w:type="dxa"/>
          </w:tcPr>
          <w:p w:rsidR="002E505E" w:rsidRDefault="002E505E" w:rsidP="00567698">
            <w:pPr>
              <w:pStyle w:val="Prrafodelista"/>
              <w:ind w:left="0"/>
              <w:rPr>
                <w:lang w:val="es-ES_tradnl"/>
              </w:rPr>
            </w:pPr>
            <w:r>
              <w:rPr>
                <w:lang w:val="es-ES_tradnl"/>
              </w:rPr>
              <w:t>CU.PED.010</w:t>
            </w:r>
          </w:p>
        </w:tc>
        <w:tc>
          <w:tcPr>
            <w:tcW w:w="6383" w:type="dxa"/>
          </w:tcPr>
          <w:p w:rsidR="002E505E" w:rsidRDefault="002E505E" w:rsidP="00567698">
            <w:pPr>
              <w:pStyle w:val="Prrafodelista"/>
              <w:ind w:left="0"/>
              <w:cnfStyle w:val="000000000000"/>
              <w:rPr>
                <w:lang w:val="es-ES_tradnl"/>
              </w:rPr>
            </w:pPr>
            <w:r>
              <w:rPr>
                <w:lang w:val="es-ES_tradnl"/>
              </w:rPr>
              <w:t>Ver bandeja de digitalizaciones del Cliente</w:t>
            </w:r>
          </w:p>
        </w:tc>
      </w:tr>
    </w:tbl>
    <w:p w:rsidR="002E505E" w:rsidRPr="00D11F49" w:rsidRDefault="002E505E" w:rsidP="002E505E">
      <w:pPr>
        <w:pStyle w:val="Prrafodelista"/>
        <w:rPr>
          <w:u w:val="single"/>
          <w:lang w:val="es-ES_tradnl"/>
        </w:rPr>
      </w:pPr>
    </w:p>
    <w:p w:rsidR="002E505E" w:rsidRDefault="002E505E" w:rsidP="002E505E">
      <w:pPr>
        <w:pStyle w:val="Prrafodelista"/>
        <w:rPr>
          <w:lang w:val="es-ES_tradnl"/>
        </w:rPr>
      </w:pPr>
    </w:p>
    <w:p w:rsidR="002E505E" w:rsidRDefault="002E505E" w:rsidP="002E505E">
      <w:pPr>
        <w:pStyle w:val="Prrafodelista"/>
        <w:rPr>
          <w:lang w:val="es-ES_tradnl"/>
        </w:rPr>
      </w:pPr>
    </w:p>
    <w:p w:rsidR="002E505E" w:rsidRDefault="002E505E" w:rsidP="002E505E">
      <w:pPr>
        <w:pStyle w:val="Prrafodelista"/>
        <w:rPr>
          <w:lang w:val="es-ES_tradnl"/>
        </w:rPr>
      </w:pPr>
    </w:p>
    <w:p w:rsidR="002E505E" w:rsidRDefault="002E505E" w:rsidP="002E505E">
      <w:pPr>
        <w:pStyle w:val="Prrafodelista"/>
        <w:rPr>
          <w:lang w:val="es-ES_tradnl"/>
        </w:rPr>
      </w:pPr>
    </w:p>
    <w:p w:rsidR="002E505E" w:rsidRDefault="002E505E" w:rsidP="002E505E">
      <w:pPr>
        <w:pStyle w:val="Prrafodelista"/>
        <w:rPr>
          <w:lang w:val="es-ES_tradnl"/>
        </w:rPr>
      </w:pPr>
    </w:p>
    <w:p w:rsidR="002E505E" w:rsidRDefault="002E505E" w:rsidP="002E505E">
      <w:pPr>
        <w:pStyle w:val="Prrafodelista"/>
        <w:rPr>
          <w:lang w:val="es-ES_tradnl"/>
        </w:rPr>
      </w:pPr>
      <w:r>
        <w:rPr>
          <w:lang w:val="es-ES_tradnl"/>
        </w:rPr>
        <w:tab/>
      </w:r>
    </w:p>
    <w:tbl>
      <w:tblPr>
        <w:tblStyle w:val="Sombreadoclaro-nfasis1"/>
        <w:tblW w:w="0" w:type="auto"/>
        <w:tblLook w:val="04A0"/>
      </w:tblPr>
      <w:tblGrid>
        <w:gridCol w:w="1951"/>
        <w:gridCol w:w="6383"/>
      </w:tblGrid>
      <w:tr w:rsidR="002E505E" w:rsidTr="00567698">
        <w:trPr>
          <w:cnfStyle w:val="100000000000"/>
          <w:trHeight w:val="505"/>
        </w:trPr>
        <w:tc>
          <w:tcPr>
            <w:cnfStyle w:val="001000000000"/>
            <w:tcW w:w="8334" w:type="dxa"/>
            <w:gridSpan w:val="2"/>
            <w:vAlign w:val="center"/>
          </w:tcPr>
          <w:p w:rsidR="002E505E" w:rsidRPr="009E1AFC" w:rsidRDefault="002E505E" w:rsidP="00567698">
            <w:pPr>
              <w:pStyle w:val="Prrafodelista"/>
              <w:ind w:left="0"/>
              <w:jc w:val="center"/>
              <w:rPr>
                <w:sz w:val="24"/>
                <w:szCs w:val="24"/>
                <w:lang w:val="es-ES_tradnl"/>
              </w:rPr>
            </w:pPr>
            <w:r>
              <w:rPr>
                <w:sz w:val="24"/>
                <w:szCs w:val="24"/>
                <w:lang w:val="es-ES_tradnl"/>
              </w:rPr>
              <w:t>Casos de Uso Envíos</w:t>
            </w:r>
          </w:p>
        </w:tc>
      </w:tr>
      <w:tr w:rsidR="002E505E" w:rsidTr="00567698">
        <w:trPr>
          <w:cnfStyle w:val="000000100000"/>
          <w:trHeight w:val="340"/>
        </w:trPr>
        <w:tc>
          <w:tcPr>
            <w:cnfStyle w:val="001000000000"/>
            <w:tcW w:w="1951" w:type="dxa"/>
          </w:tcPr>
          <w:p w:rsidR="002E505E" w:rsidRDefault="002E505E" w:rsidP="00567698">
            <w:pPr>
              <w:pStyle w:val="Prrafodelista"/>
              <w:ind w:left="0"/>
              <w:rPr>
                <w:lang w:val="es-ES_tradnl"/>
              </w:rPr>
            </w:pPr>
            <w:r>
              <w:rPr>
                <w:lang w:val="es-ES_tradnl"/>
              </w:rPr>
              <w:t>CU.ENV.001</w:t>
            </w:r>
          </w:p>
        </w:tc>
        <w:tc>
          <w:tcPr>
            <w:tcW w:w="6383" w:type="dxa"/>
          </w:tcPr>
          <w:p w:rsidR="002E505E" w:rsidRDefault="002E505E" w:rsidP="00567698">
            <w:pPr>
              <w:pStyle w:val="Prrafodelista"/>
              <w:ind w:left="0"/>
              <w:cnfStyle w:val="000000100000"/>
              <w:rPr>
                <w:lang w:val="es-ES_tradnl"/>
              </w:rPr>
            </w:pPr>
            <w:r>
              <w:rPr>
                <w:lang w:val="es-ES_tradnl"/>
              </w:rPr>
              <w:t>Ver Reporte de Envíos Pendientes</w:t>
            </w:r>
          </w:p>
        </w:tc>
      </w:tr>
      <w:tr w:rsidR="002E505E" w:rsidTr="00567698">
        <w:trPr>
          <w:trHeight w:val="340"/>
        </w:trPr>
        <w:tc>
          <w:tcPr>
            <w:cnfStyle w:val="001000000000"/>
            <w:tcW w:w="1951" w:type="dxa"/>
          </w:tcPr>
          <w:p w:rsidR="002E505E" w:rsidRDefault="002E505E" w:rsidP="00567698">
            <w:pPr>
              <w:pStyle w:val="Prrafodelista"/>
              <w:ind w:left="0"/>
              <w:rPr>
                <w:lang w:val="es-ES_tradnl"/>
              </w:rPr>
            </w:pPr>
            <w:r>
              <w:rPr>
                <w:lang w:val="es-ES_tradnl"/>
              </w:rPr>
              <w:t>CU.ENV.002</w:t>
            </w:r>
          </w:p>
        </w:tc>
        <w:tc>
          <w:tcPr>
            <w:tcW w:w="6383" w:type="dxa"/>
          </w:tcPr>
          <w:p w:rsidR="002E505E" w:rsidRDefault="002E505E" w:rsidP="00567698">
            <w:pPr>
              <w:pStyle w:val="Prrafodelista"/>
              <w:ind w:left="0"/>
              <w:cnfStyle w:val="000000000000"/>
              <w:rPr>
                <w:lang w:val="es-ES_tradnl"/>
              </w:rPr>
            </w:pPr>
            <w:r>
              <w:rPr>
                <w:lang w:val="es-ES_tradnl"/>
              </w:rPr>
              <w:t>Actualizar estado de Envío</w:t>
            </w:r>
          </w:p>
        </w:tc>
      </w:tr>
      <w:tr w:rsidR="002E505E" w:rsidTr="00567698">
        <w:trPr>
          <w:cnfStyle w:val="000000100000"/>
          <w:trHeight w:val="340"/>
        </w:trPr>
        <w:tc>
          <w:tcPr>
            <w:cnfStyle w:val="001000000000"/>
            <w:tcW w:w="1951" w:type="dxa"/>
          </w:tcPr>
          <w:p w:rsidR="002E505E" w:rsidRDefault="002E505E" w:rsidP="00567698">
            <w:pPr>
              <w:pStyle w:val="Prrafodelista"/>
              <w:ind w:left="0"/>
              <w:rPr>
                <w:lang w:val="es-ES_tradnl"/>
              </w:rPr>
            </w:pPr>
            <w:r>
              <w:rPr>
                <w:lang w:val="es-ES_tradnl"/>
              </w:rPr>
              <w:t>CU.ENV.003</w:t>
            </w:r>
          </w:p>
        </w:tc>
        <w:tc>
          <w:tcPr>
            <w:tcW w:w="6383" w:type="dxa"/>
          </w:tcPr>
          <w:p w:rsidR="002E505E" w:rsidRDefault="002E505E" w:rsidP="00567698">
            <w:pPr>
              <w:pStyle w:val="Prrafodelista"/>
              <w:ind w:left="0"/>
              <w:cnfStyle w:val="000000100000"/>
              <w:rPr>
                <w:lang w:val="es-ES_tradnl"/>
              </w:rPr>
            </w:pPr>
            <w:r>
              <w:rPr>
                <w:lang w:val="es-ES_tradnl"/>
              </w:rPr>
              <w:t>Crear nuevo Envió</w:t>
            </w:r>
          </w:p>
        </w:tc>
      </w:tr>
      <w:tr w:rsidR="002E505E" w:rsidTr="00567698">
        <w:trPr>
          <w:trHeight w:val="340"/>
        </w:trPr>
        <w:tc>
          <w:tcPr>
            <w:cnfStyle w:val="001000000000"/>
            <w:tcW w:w="1951" w:type="dxa"/>
          </w:tcPr>
          <w:p w:rsidR="002E505E" w:rsidRDefault="002E505E" w:rsidP="00567698">
            <w:pPr>
              <w:pStyle w:val="Prrafodelista"/>
              <w:ind w:left="0"/>
              <w:rPr>
                <w:lang w:val="es-ES_tradnl"/>
              </w:rPr>
            </w:pPr>
            <w:r>
              <w:rPr>
                <w:lang w:val="es-ES_tradnl"/>
              </w:rPr>
              <w:t>CU.ENV.004</w:t>
            </w:r>
          </w:p>
        </w:tc>
        <w:tc>
          <w:tcPr>
            <w:tcW w:w="6383" w:type="dxa"/>
          </w:tcPr>
          <w:p w:rsidR="002E505E" w:rsidRDefault="002E505E" w:rsidP="00567698">
            <w:pPr>
              <w:pStyle w:val="Prrafodelista"/>
              <w:ind w:left="0"/>
              <w:cnfStyle w:val="000000000000"/>
              <w:rPr>
                <w:lang w:val="es-ES_tradnl"/>
              </w:rPr>
            </w:pPr>
            <w:r>
              <w:rPr>
                <w:lang w:val="es-ES_tradnl"/>
              </w:rPr>
              <w:t>Ver información del envío</w:t>
            </w:r>
          </w:p>
        </w:tc>
      </w:tr>
      <w:tr w:rsidR="002E505E" w:rsidTr="00567698">
        <w:trPr>
          <w:cnfStyle w:val="000000100000"/>
          <w:trHeight w:val="340"/>
        </w:trPr>
        <w:tc>
          <w:tcPr>
            <w:cnfStyle w:val="001000000000"/>
            <w:tcW w:w="1951" w:type="dxa"/>
          </w:tcPr>
          <w:p w:rsidR="002E505E" w:rsidRDefault="002E505E" w:rsidP="00567698">
            <w:pPr>
              <w:pStyle w:val="Prrafodelista"/>
              <w:ind w:left="0"/>
              <w:rPr>
                <w:lang w:val="es-ES_tradnl"/>
              </w:rPr>
            </w:pPr>
            <w:r>
              <w:rPr>
                <w:lang w:val="es-ES_tradnl"/>
              </w:rPr>
              <w:t>CU.ENV.005</w:t>
            </w:r>
          </w:p>
        </w:tc>
        <w:tc>
          <w:tcPr>
            <w:tcW w:w="6383" w:type="dxa"/>
          </w:tcPr>
          <w:p w:rsidR="002E505E" w:rsidRDefault="002E505E" w:rsidP="00567698">
            <w:pPr>
              <w:pStyle w:val="Prrafodelista"/>
              <w:ind w:left="0"/>
              <w:cnfStyle w:val="000000100000"/>
              <w:rPr>
                <w:lang w:val="es-ES_tradnl"/>
              </w:rPr>
            </w:pPr>
            <w:r>
              <w:rPr>
                <w:lang w:val="es-ES_tradnl"/>
              </w:rPr>
              <w:t>Ver Registro de Estados</w:t>
            </w:r>
          </w:p>
        </w:tc>
      </w:tr>
    </w:tbl>
    <w:p w:rsidR="002E505E" w:rsidRDefault="002E505E" w:rsidP="002E505E">
      <w:pPr>
        <w:pStyle w:val="Prrafodelista"/>
        <w:rPr>
          <w:lang w:val="es-ES_tradnl"/>
        </w:rPr>
      </w:pPr>
    </w:p>
    <w:p w:rsidR="002E505E" w:rsidRDefault="002E505E" w:rsidP="002E505E">
      <w:pPr>
        <w:pStyle w:val="Prrafodelista"/>
        <w:rPr>
          <w:lang w:val="es-ES_tradnl"/>
        </w:rPr>
      </w:pPr>
    </w:p>
    <w:p w:rsidR="002E505E" w:rsidRDefault="002E505E" w:rsidP="002E505E">
      <w:pPr>
        <w:pStyle w:val="Prrafodelista"/>
        <w:rPr>
          <w:lang w:val="es-ES_tradnl"/>
        </w:rPr>
      </w:pPr>
    </w:p>
    <w:tbl>
      <w:tblPr>
        <w:tblStyle w:val="Sombreadoclaro-nfasis1"/>
        <w:tblW w:w="0" w:type="auto"/>
        <w:tblLook w:val="04A0"/>
      </w:tblPr>
      <w:tblGrid>
        <w:gridCol w:w="1951"/>
        <w:gridCol w:w="6383"/>
      </w:tblGrid>
      <w:tr w:rsidR="002E505E" w:rsidTr="00567698">
        <w:trPr>
          <w:cnfStyle w:val="100000000000"/>
          <w:trHeight w:val="505"/>
        </w:trPr>
        <w:tc>
          <w:tcPr>
            <w:cnfStyle w:val="001000000000"/>
            <w:tcW w:w="8334" w:type="dxa"/>
            <w:gridSpan w:val="2"/>
            <w:vAlign w:val="center"/>
          </w:tcPr>
          <w:p w:rsidR="002E505E" w:rsidRPr="009E1AFC" w:rsidRDefault="002E505E" w:rsidP="00567698">
            <w:pPr>
              <w:pStyle w:val="Prrafodelista"/>
              <w:ind w:left="0"/>
              <w:jc w:val="center"/>
              <w:rPr>
                <w:sz w:val="24"/>
                <w:szCs w:val="24"/>
                <w:lang w:val="es-ES_tradnl"/>
              </w:rPr>
            </w:pPr>
            <w:r w:rsidRPr="009E1AFC">
              <w:rPr>
                <w:sz w:val="24"/>
                <w:szCs w:val="24"/>
                <w:lang w:val="es-ES_tradnl"/>
              </w:rPr>
              <w:t xml:space="preserve">Casos de Uso </w:t>
            </w:r>
            <w:r>
              <w:rPr>
                <w:sz w:val="24"/>
                <w:szCs w:val="24"/>
                <w:lang w:val="es-ES_tradnl"/>
              </w:rPr>
              <w:t>de Reportes</w:t>
            </w:r>
          </w:p>
        </w:tc>
      </w:tr>
      <w:tr w:rsidR="002E505E" w:rsidTr="00567698">
        <w:trPr>
          <w:cnfStyle w:val="000000100000"/>
          <w:trHeight w:val="340"/>
        </w:trPr>
        <w:tc>
          <w:tcPr>
            <w:cnfStyle w:val="001000000000"/>
            <w:tcW w:w="1951" w:type="dxa"/>
          </w:tcPr>
          <w:p w:rsidR="002E505E" w:rsidRDefault="002E505E" w:rsidP="00567698">
            <w:pPr>
              <w:pStyle w:val="Prrafodelista"/>
              <w:ind w:left="0"/>
              <w:rPr>
                <w:lang w:val="es-ES_tradnl"/>
              </w:rPr>
            </w:pPr>
            <w:r>
              <w:rPr>
                <w:lang w:val="es-ES_tradnl"/>
              </w:rPr>
              <w:t>CU.REP.001</w:t>
            </w:r>
          </w:p>
        </w:tc>
        <w:tc>
          <w:tcPr>
            <w:tcW w:w="6383" w:type="dxa"/>
          </w:tcPr>
          <w:p w:rsidR="002E505E" w:rsidRDefault="002E505E" w:rsidP="00567698">
            <w:pPr>
              <w:pStyle w:val="Prrafodelista"/>
              <w:ind w:left="0"/>
              <w:cnfStyle w:val="000000100000"/>
              <w:rPr>
                <w:lang w:val="es-ES_tradnl"/>
              </w:rPr>
            </w:pPr>
            <w:r>
              <w:rPr>
                <w:lang w:val="es-ES_tradnl"/>
              </w:rPr>
              <w:t>Ver Reporte de Ventas por Servicio</w:t>
            </w:r>
          </w:p>
        </w:tc>
      </w:tr>
      <w:tr w:rsidR="002E505E" w:rsidTr="00567698">
        <w:trPr>
          <w:trHeight w:val="340"/>
        </w:trPr>
        <w:tc>
          <w:tcPr>
            <w:cnfStyle w:val="001000000000"/>
            <w:tcW w:w="1951" w:type="dxa"/>
          </w:tcPr>
          <w:p w:rsidR="002E505E" w:rsidRDefault="002E505E" w:rsidP="00567698">
            <w:pPr>
              <w:pStyle w:val="Prrafodelista"/>
              <w:ind w:left="0"/>
              <w:rPr>
                <w:lang w:val="es-ES_tradnl"/>
              </w:rPr>
            </w:pPr>
            <w:r>
              <w:rPr>
                <w:lang w:val="es-ES_tradnl"/>
              </w:rPr>
              <w:t>CU.REP.002</w:t>
            </w:r>
          </w:p>
        </w:tc>
        <w:tc>
          <w:tcPr>
            <w:tcW w:w="6383" w:type="dxa"/>
          </w:tcPr>
          <w:p w:rsidR="002E505E" w:rsidRDefault="002E505E" w:rsidP="00567698">
            <w:pPr>
              <w:pStyle w:val="Prrafodelista"/>
              <w:ind w:left="0"/>
              <w:cnfStyle w:val="000000000000"/>
              <w:rPr>
                <w:lang w:val="es-ES_tradnl"/>
              </w:rPr>
            </w:pPr>
            <w:r>
              <w:rPr>
                <w:lang w:val="es-ES_tradnl"/>
              </w:rPr>
              <w:t>Ver Reporte de Pedidos por Cliente</w:t>
            </w:r>
          </w:p>
        </w:tc>
      </w:tr>
      <w:tr w:rsidR="002E505E" w:rsidTr="00567698">
        <w:trPr>
          <w:cnfStyle w:val="000000100000"/>
          <w:trHeight w:val="340"/>
        </w:trPr>
        <w:tc>
          <w:tcPr>
            <w:cnfStyle w:val="001000000000"/>
            <w:tcW w:w="1951" w:type="dxa"/>
          </w:tcPr>
          <w:p w:rsidR="002E505E" w:rsidRDefault="002E505E" w:rsidP="00567698">
            <w:pPr>
              <w:pStyle w:val="Prrafodelista"/>
              <w:ind w:left="0"/>
              <w:rPr>
                <w:lang w:val="es-ES_tradnl"/>
              </w:rPr>
            </w:pPr>
            <w:r>
              <w:rPr>
                <w:lang w:val="es-ES_tradnl"/>
              </w:rPr>
              <w:t>CU.REP.003</w:t>
            </w:r>
          </w:p>
        </w:tc>
        <w:tc>
          <w:tcPr>
            <w:tcW w:w="6383" w:type="dxa"/>
          </w:tcPr>
          <w:p w:rsidR="002E505E" w:rsidRDefault="002E505E" w:rsidP="00567698">
            <w:pPr>
              <w:pStyle w:val="Prrafodelista"/>
              <w:ind w:left="0"/>
              <w:cnfStyle w:val="000000100000"/>
              <w:rPr>
                <w:lang w:val="es-ES_tradnl"/>
              </w:rPr>
            </w:pPr>
            <w:r>
              <w:rPr>
                <w:lang w:val="es-ES_tradnl"/>
              </w:rPr>
              <w:t>Ver Reportes de Movimientos de Créditos</w:t>
            </w:r>
          </w:p>
        </w:tc>
      </w:tr>
    </w:tbl>
    <w:p w:rsidR="002E505E" w:rsidRDefault="002E505E" w:rsidP="002E505E">
      <w:pPr>
        <w:pStyle w:val="Prrafodelista"/>
        <w:rPr>
          <w:lang w:val="es-ES_tradnl"/>
        </w:rPr>
      </w:pPr>
    </w:p>
    <w:p w:rsidR="002E505E" w:rsidRDefault="002E505E" w:rsidP="002E505E">
      <w:pPr>
        <w:pStyle w:val="Prrafodelista"/>
        <w:rPr>
          <w:lang w:val="es-ES_tradnl"/>
        </w:rPr>
      </w:pPr>
    </w:p>
    <w:p w:rsidR="002E505E" w:rsidRDefault="002E505E" w:rsidP="002E505E">
      <w:pPr>
        <w:pStyle w:val="Prrafodelista"/>
        <w:rPr>
          <w:lang w:val="es-ES_tradnl"/>
        </w:rPr>
      </w:pPr>
    </w:p>
    <w:p w:rsidR="002E505E" w:rsidRDefault="002E505E" w:rsidP="002E505E">
      <w:pPr>
        <w:pStyle w:val="Prrafodelista"/>
        <w:rPr>
          <w:lang w:val="es-ES_tradnl"/>
        </w:rPr>
      </w:pPr>
    </w:p>
    <w:tbl>
      <w:tblPr>
        <w:tblStyle w:val="Sombreadoclaro-nfasis1"/>
        <w:tblW w:w="0" w:type="auto"/>
        <w:tblLook w:val="04A0"/>
      </w:tblPr>
      <w:tblGrid>
        <w:gridCol w:w="1951"/>
        <w:gridCol w:w="6383"/>
      </w:tblGrid>
      <w:tr w:rsidR="002E505E" w:rsidTr="00567698">
        <w:trPr>
          <w:cnfStyle w:val="100000000000"/>
          <w:trHeight w:val="505"/>
        </w:trPr>
        <w:tc>
          <w:tcPr>
            <w:cnfStyle w:val="001000000000"/>
            <w:tcW w:w="8334" w:type="dxa"/>
            <w:gridSpan w:val="2"/>
            <w:vAlign w:val="center"/>
          </w:tcPr>
          <w:p w:rsidR="002E505E" w:rsidRPr="009E1AFC" w:rsidRDefault="002E505E" w:rsidP="00567698">
            <w:pPr>
              <w:pStyle w:val="Prrafodelista"/>
              <w:ind w:left="0"/>
              <w:jc w:val="center"/>
              <w:rPr>
                <w:sz w:val="24"/>
                <w:szCs w:val="24"/>
                <w:lang w:val="es-ES_tradnl"/>
              </w:rPr>
            </w:pPr>
            <w:r>
              <w:rPr>
                <w:sz w:val="24"/>
                <w:szCs w:val="24"/>
                <w:lang w:val="es-ES_tradnl"/>
              </w:rPr>
              <w:t>Casos de Uso Clientes</w:t>
            </w:r>
          </w:p>
        </w:tc>
      </w:tr>
      <w:tr w:rsidR="002E505E" w:rsidTr="00567698">
        <w:trPr>
          <w:cnfStyle w:val="000000100000"/>
          <w:trHeight w:val="340"/>
        </w:trPr>
        <w:tc>
          <w:tcPr>
            <w:cnfStyle w:val="001000000000"/>
            <w:tcW w:w="1951" w:type="dxa"/>
          </w:tcPr>
          <w:p w:rsidR="002E505E" w:rsidRDefault="002E505E" w:rsidP="00567698">
            <w:pPr>
              <w:pStyle w:val="Prrafodelista"/>
              <w:ind w:left="0"/>
              <w:rPr>
                <w:lang w:val="es-ES_tradnl"/>
              </w:rPr>
            </w:pPr>
            <w:r>
              <w:rPr>
                <w:lang w:val="es-ES_tradnl"/>
              </w:rPr>
              <w:t>CU.CLI.001</w:t>
            </w:r>
          </w:p>
        </w:tc>
        <w:tc>
          <w:tcPr>
            <w:tcW w:w="6383" w:type="dxa"/>
          </w:tcPr>
          <w:p w:rsidR="002E505E" w:rsidRDefault="002E505E" w:rsidP="00567698">
            <w:pPr>
              <w:pStyle w:val="Prrafodelista"/>
              <w:ind w:left="0"/>
              <w:cnfStyle w:val="000000100000"/>
              <w:rPr>
                <w:lang w:val="es-ES_tradnl"/>
              </w:rPr>
            </w:pPr>
            <w:r>
              <w:rPr>
                <w:lang w:val="es-ES_tradnl"/>
              </w:rPr>
              <w:t>Ver Registro de Movimientos</w:t>
            </w:r>
          </w:p>
        </w:tc>
      </w:tr>
      <w:tr w:rsidR="002E505E" w:rsidTr="00567698">
        <w:trPr>
          <w:trHeight w:val="340"/>
        </w:trPr>
        <w:tc>
          <w:tcPr>
            <w:cnfStyle w:val="001000000000"/>
            <w:tcW w:w="1951" w:type="dxa"/>
          </w:tcPr>
          <w:p w:rsidR="002E505E" w:rsidRDefault="002E505E" w:rsidP="00567698">
            <w:pPr>
              <w:pStyle w:val="Prrafodelista"/>
              <w:ind w:left="0"/>
              <w:rPr>
                <w:lang w:val="es-ES_tradnl"/>
              </w:rPr>
            </w:pPr>
            <w:r>
              <w:rPr>
                <w:lang w:val="es-ES_tradnl"/>
              </w:rPr>
              <w:t>CU.CLI.002</w:t>
            </w:r>
          </w:p>
        </w:tc>
        <w:tc>
          <w:tcPr>
            <w:tcW w:w="6383" w:type="dxa"/>
          </w:tcPr>
          <w:p w:rsidR="002E505E" w:rsidRDefault="002E505E" w:rsidP="00567698">
            <w:pPr>
              <w:pStyle w:val="Prrafodelista"/>
              <w:ind w:left="0"/>
              <w:cnfStyle w:val="000000000000"/>
              <w:rPr>
                <w:lang w:val="es-ES_tradnl"/>
              </w:rPr>
            </w:pPr>
            <w:r>
              <w:rPr>
                <w:lang w:val="es-ES_tradnl"/>
              </w:rPr>
              <w:t>Listar Clientes</w:t>
            </w:r>
          </w:p>
        </w:tc>
      </w:tr>
      <w:tr w:rsidR="002E505E" w:rsidTr="00567698">
        <w:trPr>
          <w:cnfStyle w:val="000000100000"/>
          <w:trHeight w:val="340"/>
        </w:trPr>
        <w:tc>
          <w:tcPr>
            <w:cnfStyle w:val="001000000000"/>
            <w:tcW w:w="1951" w:type="dxa"/>
          </w:tcPr>
          <w:p w:rsidR="002E505E" w:rsidRDefault="002E505E" w:rsidP="00567698">
            <w:pPr>
              <w:pStyle w:val="Prrafodelista"/>
              <w:ind w:left="0"/>
              <w:rPr>
                <w:lang w:val="es-ES_tradnl"/>
              </w:rPr>
            </w:pPr>
            <w:r>
              <w:rPr>
                <w:lang w:val="es-ES_tradnl"/>
              </w:rPr>
              <w:t>CU.CLI.003</w:t>
            </w:r>
          </w:p>
        </w:tc>
        <w:tc>
          <w:tcPr>
            <w:tcW w:w="6383" w:type="dxa"/>
          </w:tcPr>
          <w:p w:rsidR="002E505E" w:rsidRDefault="002E505E" w:rsidP="00567698">
            <w:pPr>
              <w:pStyle w:val="Prrafodelista"/>
              <w:ind w:left="0"/>
              <w:cnfStyle w:val="000000100000"/>
              <w:rPr>
                <w:lang w:val="es-ES_tradnl"/>
              </w:rPr>
            </w:pPr>
            <w:r>
              <w:rPr>
                <w:lang w:val="es-ES_tradnl"/>
              </w:rPr>
              <w:t>Añadir Movimiento</w:t>
            </w:r>
          </w:p>
        </w:tc>
      </w:tr>
      <w:tr w:rsidR="002E505E" w:rsidTr="00567698">
        <w:trPr>
          <w:trHeight w:val="340"/>
        </w:trPr>
        <w:tc>
          <w:tcPr>
            <w:cnfStyle w:val="001000000000"/>
            <w:tcW w:w="1951" w:type="dxa"/>
          </w:tcPr>
          <w:p w:rsidR="002E505E" w:rsidRDefault="002E505E" w:rsidP="00567698">
            <w:pPr>
              <w:pStyle w:val="Prrafodelista"/>
              <w:ind w:left="0"/>
              <w:rPr>
                <w:lang w:val="es-ES_tradnl"/>
              </w:rPr>
            </w:pPr>
            <w:r>
              <w:rPr>
                <w:lang w:val="es-ES_tradnl"/>
              </w:rPr>
              <w:t>CU.CLI.004</w:t>
            </w:r>
          </w:p>
        </w:tc>
        <w:tc>
          <w:tcPr>
            <w:tcW w:w="6383" w:type="dxa"/>
          </w:tcPr>
          <w:p w:rsidR="002E505E" w:rsidRDefault="002E505E" w:rsidP="00567698">
            <w:pPr>
              <w:pStyle w:val="Prrafodelista"/>
              <w:ind w:left="0"/>
              <w:cnfStyle w:val="000000000000"/>
              <w:rPr>
                <w:lang w:val="es-ES_tradnl"/>
              </w:rPr>
            </w:pPr>
            <w:r>
              <w:rPr>
                <w:lang w:val="es-ES_tradnl"/>
              </w:rPr>
              <w:t>Modificar Cliente</w:t>
            </w:r>
          </w:p>
        </w:tc>
      </w:tr>
    </w:tbl>
    <w:p w:rsidR="002E505E" w:rsidRDefault="002E505E" w:rsidP="002E505E">
      <w:pPr>
        <w:pStyle w:val="Prrafodelista"/>
        <w:rPr>
          <w:lang w:val="es-ES_tradnl"/>
        </w:rPr>
      </w:pPr>
    </w:p>
    <w:p w:rsidR="002E505E" w:rsidRDefault="002E505E" w:rsidP="002E505E">
      <w:pPr>
        <w:pStyle w:val="Prrafodelista"/>
        <w:rPr>
          <w:lang w:val="es-ES_tradnl"/>
        </w:rPr>
      </w:pPr>
    </w:p>
    <w:tbl>
      <w:tblPr>
        <w:tblStyle w:val="Sombreadoclaro-nfasis1"/>
        <w:tblW w:w="0" w:type="auto"/>
        <w:tblLook w:val="04A0"/>
      </w:tblPr>
      <w:tblGrid>
        <w:gridCol w:w="1951"/>
        <w:gridCol w:w="6383"/>
      </w:tblGrid>
      <w:tr w:rsidR="002E505E" w:rsidTr="00567698">
        <w:trPr>
          <w:cnfStyle w:val="100000000000"/>
          <w:trHeight w:val="505"/>
        </w:trPr>
        <w:tc>
          <w:tcPr>
            <w:cnfStyle w:val="001000000000"/>
            <w:tcW w:w="8334" w:type="dxa"/>
            <w:gridSpan w:val="2"/>
            <w:vAlign w:val="center"/>
          </w:tcPr>
          <w:p w:rsidR="002E505E" w:rsidRPr="009E1AFC" w:rsidRDefault="002E505E" w:rsidP="00567698">
            <w:pPr>
              <w:pStyle w:val="Prrafodelista"/>
              <w:ind w:left="0"/>
              <w:jc w:val="center"/>
              <w:rPr>
                <w:sz w:val="24"/>
                <w:szCs w:val="24"/>
                <w:lang w:val="es-ES_tradnl"/>
              </w:rPr>
            </w:pPr>
            <w:r>
              <w:rPr>
                <w:sz w:val="24"/>
                <w:szCs w:val="24"/>
                <w:lang w:val="es-ES_tradnl"/>
              </w:rPr>
              <w:t>Casos de Uso de Servicios</w:t>
            </w:r>
          </w:p>
        </w:tc>
      </w:tr>
      <w:tr w:rsidR="002E505E" w:rsidTr="00567698">
        <w:trPr>
          <w:cnfStyle w:val="000000100000"/>
          <w:trHeight w:val="340"/>
        </w:trPr>
        <w:tc>
          <w:tcPr>
            <w:cnfStyle w:val="001000000000"/>
            <w:tcW w:w="1951" w:type="dxa"/>
          </w:tcPr>
          <w:p w:rsidR="002E505E" w:rsidRDefault="002E505E" w:rsidP="00567698">
            <w:pPr>
              <w:pStyle w:val="Prrafodelista"/>
              <w:ind w:left="0"/>
              <w:rPr>
                <w:lang w:val="es-ES_tradnl"/>
              </w:rPr>
            </w:pPr>
            <w:r>
              <w:rPr>
                <w:lang w:val="es-ES_tradnl"/>
              </w:rPr>
              <w:t>CU.Serv.001</w:t>
            </w:r>
          </w:p>
        </w:tc>
        <w:tc>
          <w:tcPr>
            <w:tcW w:w="6383" w:type="dxa"/>
          </w:tcPr>
          <w:p w:rsidR="002E505E" w:rsidRDefault="002E505E" w:rsidP="00567698">
            <w:pPr>
              <w:pStyle w:val="Prrafodelista"/>
              <w:ind w:left="0"/>
              <w:cnfStyle w:val="000000100000"/>
              <w:rPr>
                <w:lang w:val="es-ES_tradnl"/>
              </w:rPr>
            </w:pPr>
            <w:r>
              <w:rPr>
                <w:lang w:val="es-ES_tradnl"/>
              </w:rPr>
              <w:t>Listar Servicios Disponibles</w:t>
            </w:r>
          </w:p>
        </w:tc>
      </w:tr>
      <w:tr w:rsidR="002E505E" w:rsidTr="00567698">
        <w:trPr>
          <w:trHeight w:val="340"/>
        </w:trPr>
        <w:tc>
          <w:tcPr>
            <w:cnfStyle w:val="001000000000"/>
            <w:tcW w:w="1951" w:type="dxa"/>
          </w:tcPr>
          <w:p w:rsidR="002E505E" w:rsidRDefault="002E505E" w:rsidP="00567698">
            <w:pPr>
              <w:pStyle w:val="Prrafodelista"/>
              <w:ind w:left="0"/>
              <w:rPr>
                <w:lang w:val="es-ES_tradnl"/>
              </w:rPr>
            </w:pPr>
            <w:r>
              <w:rPr>
                <w:lang w:val="es-ES_tradnl"/>
              </w:rPr>
              <w:t>CU.Serv.002</w:t>
            </w:r>
          </w:p>
        </w:tc>
        <w:tc>
          <w:tcPr>
            <w:tcW w:w="6383" w:type="dxa"/>
          </w:tcPr>
          <w:p w:rsidR="002E505E" w:rsidRDefault="002E505E" w:rsidP="00567698">
            <w:pPr>
              <w:pStyle w:val="Prrafodelista"/>
              <w:ind w:left="0"/>
              <w:cnfStyle w:val="000000000000"/>
              <w:rPr>
                <w:lang w:val="es-ES_tradnl"/>
              </w:rPr>
            </w:pPr>
            <w:r>
              <w:rPr>
                <w:lang w:val="es-ES_tradnl"/>
              </w:rPr>
              <w:t>Añadir nuevo servicio</w:t>
            </w:r>
          </w:p>
        </w:tc>
      </w:tr>
      <w:tr w:rsidR="002E505E" w:rsidTr="00567698">
        <w:trPr>
          <w:cnfStyle w:val="000000100000"/>
          <w:trHeight w:val="340"/>
        </w:trPr>
        <w:tc>
          <w:tcPr>
            <w:cnfStyle w:val="001000000000"/>
            <w:tcW w:w="1951" w:type="dxa"/>
          </w:tcPr>
          <w:p w:rsidR="002E505E" w:rsidRDefault="002E505E" w:rsidP="00567698">
            <w:pPr>
              <w:pStyle w:val="Prrafodelista"/>
              <w:ind w:left="0"/>
              <w:rPr>
                <w:lang w:val="es-ES_tradnl"/>
              </w:rPr>
            </w:pPr>
            <w:r>
              <w:rPr>
                <w:lang w:val="es-ES_tradnl"/>
              </w:rPr>
              <w:t>CU.Serv.003</w:t>
            </w:r>
          </w:p>
        </w:tc>
        <w:tc>
          <w:tcPr>
            <w:tcW w:w="6383" w:type="dxa"/>
          </w:tcPr>
          <w:p w:rsidR="002E505E" w:rsidRDefault="002E505E" w:rsidP="00567698">
            <w:pPr>
              <w:pStyle w:val="Prrafodelista"/>
              <w:ind w:left="0"/>
              <w:cnfStyle w:val="000000100000"/>
              <w:rPr>
                <w:lang w:val="es-ES_tradnl"/>
              </w:rPr>
            </w:pPr>
            <w:r>
              <w:rPr>
                <w:lang w:val="es-ES_tradnl"/>
              </w:rPr>
              <w:t>Modificar Servicio</w:t>
            </w:r>
          </w:p>
        </w:tc>
      </w:tr>
      <w:tr w:rsidR="002E505E" w:rsidTr="00567698">
        <w:trPr>
          <w:trHeight w:val="340"/>
        </w:trPr>
        <w:tc>
          <w:tcPr>
            <w:cnfStyle w:val="001000000000"/>
            <w:tcW w:w="1951" w:type="dxa"/>
          </w:tcPr>
          <w:p w:rsidR="002E505E" w:rsidRDefault="002E505E" w:rsidP="00567698">
            <w:pPr>
              <w:pStyle w:val="Prrafodelista"/>
              <w:ind w:left="0"/>
              <w:rPr>
                <w:lang w:val="es-ES_tradnl"/>
              </w:rPr>
            </w:pPr>
            <w:r>
              <w:rPr>
                <w:lang w:val="es-ES_tradnl"/>
              </w:rPr>
              <w:t>CU.Serv.004</w:t>
            </w:r>
          </w:p>
        </w:tc>
        <w:tc>
          <w:tcPr>
            <w:tcW w:w="6383" w:type="dxa"/>
          </w:tcPr>
          <w:p w:rsidR="002E505E" w:rsidRDefault="002E505E" w:rsidP="00567698">
            <w:pPr>
              <w:pStyle w:val="Prrafodelista"/>
              <w:ind w:left="0"/>
              <w:cnfStyle w:val="000000000000"/>
              <w:rPr>
                <w:lang w:val="es-ES_tradnl"/>
              </w:rPr>
            </w:pPr>
            <w:r>
              <w:rPr>
                <w:lang w:val="es-ES_tradnl"/>
              </w:rPr>
              <w:t>Borrar Servicio</w:t>
            </w:r>
          </w:p>
        </w:tc>
      </w:tr>
      <w:tr w:rsidR="002E505E" w:rsidTr="00567698">
        <w:trPr>
          <w:cnfStyle w:val="000000100000"/>
          <w:trHeight w:val="340"/>
        </w:trPr>
        <w:tc>
          <w:tcPr>
            <w:cnfStyle w:val="001000000000"/>
            <w:tcW w:w="1951" w:type="dxa"/>
          </w:tcPr>
          <w:p w:rsidR="002E505E" w:rsidRDefault="002E505E" w:rsidP="00567698">
            <w:pPr>
              <w:pStyle w:val="Prrafodelista"/>
              <w:ind w:left="0"/>
              <w:rPr>
                <w:lang w:val="es-ES_tradnl"/>
              </w:rPr>
            </w:pPr>
            <w:r>
              <w:rPr>
                <w:lang w:val="es-ES_tradnl"/>
              </w:rPr>
              <w:lastRenderedPageBreak/>
              <w:t>CU.Serv.005</w:t>
            </w:r>
          </w:p>
        </w:tc>
        <w:tc>
          <w:tcPr>
            <w:tcW w:w="6383" w:type="dxa"/>
          </w:tcPr>
          <w:p w:rsidR="002E505E" w:rsidRDefault="002E505E" w:rsidP="00567698">
            <w:pPr>
              <w:pStyle w:val="Prrafodelista"/>
              <w:ind w:left="0"/>
              <w:cnfStyle w:val="000000100000"/>
              <w:rPr>
                <w:lang w:val="es-ES_tradnl"/>
              </w:rPr>
            </w:pPr>
            <w:r>
              <w:rPr>
                <w:lang w:val="es-ES_tradnl"/>
              </w:rPr>
              <w:t>Ver Cambios de Precio</w:t>
            </w:r>
          </w:p>
        </w:tc>
      </w:tr>
      <w:tr w:rsidR="002E505E" w:rsidTr="00567698">
        <w:trPr>
          <w:trHeight w:val="340"/>
        </w:trPr>
        <w:tc>
          <w:tcPr>
            <w:cnfStyle w:val="001000000000"/>
            <w:tcW w:w="1951" w:type="dxa"/>
          </w:tcPr>
          <w:p w:rsidR="002E505E" w:rsidRDefault="002E505E" w:rsidP="00567698">
            <w:pPr>
              <w:pStyle w:val="Prrafodelista"/>
              <w:ind w:left="0"/>
              <w:rPr>
                <w:lang w:val="es-ES_tradnl"/>
              </w:rPr>
            </w:pPr>
            <w:r>
              <w:rPr>
                <w:lang w:val="es-ES_tradnl"/>
              </w:rPr>
              <w:t>Cu.Serv.006</w:t>
            </w:r>
          </w:p>
        </w:tc>
        <w:tc>
          <w:tcPr>
            <w:tcW w:w="6383" w:type="dxa"/>
          </w:tcPr>
          <w:p w:rsidR="002E505E" w:rsidRDefault="002E505E" w:rsidP="00567698">
            <w:pPr>
              <w:pStyle w:val="Prrafodelista"/>
              <w:ind w:left="0"/>
              <w:cnfStyle w:val="000000000000"/>
              <w:rPr>
                <w:lang w:val="es-ES_tradnl"/>
              </w:rPr>
            </w:pPr>
            <w:r>
              <w:rPr>
                <w:lang w:val="es-ES_tradnl"/>
              </w:rPr>
              <w:t>Cambiar Precio de Servicio</w:t>
            </w:r>
          </w:p>
        </w:tc>
      </w:tr>
    </w:tbl>
    <w:p w:rsidR="002E505E" w:rsidRDefault="002E505E" w:rsidP="002E505E">
      <w:pPr>
        <w:pStyle w:val="Prrafodelista"/>
        <w:rPr>
          <w:lang w:val="es-ES_tradnl"/>
        </w:rPr>
      </w:pPr>
    </w:p>
    <w:p w:rsidR="002E505E" w:rsidRDefault="002E505E" w:rsidP="002E505E">
      <w:pPr>
        <w:pStyle w:val="Prrafodelista"/>
        <w:rPr>
          <w:lang w:val="es-ES_tradnl"/>
        </w:rPr>
      </w:pPr>
    </w:p>
    <w:tbl>
      <w:tblPr>
        <w:tblStyle w:val="Sombreadoclaro-nfasis1"/>
        <w:tblW w:w="0" w:type="auto"/>
        <w:tblLook w:val="04A0"/>
      </w:tblPr>
      <w:tblGrid>
        <w:gridCol w:w="1951"/>
        <w:gridCol w:w="6383"/>
      </w:tblGrid>
      <w:tr w:rsidR="002E505E" w:rsidTr="00567698">
        <w:trPr>
          <w:cnfStyle w:val="100000000000"/>
          <w:trHeight w:val="505"/>
        </w:trPr>
        <w:tc>
          <w:tcPr>
            <w:cnfStyle w:val="001000000000"/>
            <w:tcW w:w="8334" w:type="dxa"/>
            <w:gridSpan w:val="2"/>
            <w:vAlign w:val="center"/>
          </w:tcPr>
          <w:p w:rsidR="002E505E" w:rsidRPr="009E1AFC" w:rsidRDefault="002E505E" w:rsidP="00567698">
            <w:pPr>
              <w:pStyle w:val="Prrafodelista"/>
              <w:ind w:left="0"/>
              <w:jc w:val="center"/>
              <w:rPr>
                <w:sz w:val="24"/>
                <w:szCs w:val="24"/>
                <w:lang w:val="es-ES_tradnl"/>
              </w:rPr>
            </w:pPr>
            <w:r>
              <w:rPr>
                <w:sz w:val="24"/>
                <w:szCs w:val="24"/>
                <w:lang w:val="es-ES_tradnl"/>
              </w:rPr>
              <w:t>Casos de Uso de Arquitectura Base</w:t>
            </w:r>
          </w:p>
        </w:tc>
      </w:tr>
      <w:tr w:rsidR="002E505E" w:rsidTr="00567698">
        <w:trPr>
          <w:cnfStyle w:val="000000100000"/>
          <w:trHeight w:val="340"/>
        </w:trPr>
        <w:tc>
          <w:tcPr>
            <w:cnfStyle w:val="001000000000"/>
            <w:tcW w:w="1951" w:type="dxa"/>
          </w:tcPr>
          <w:p w:rsidR="002E505E" w:rsidRDefault="002E505E" w:rsidP="00567698">
            <w:pPr>
              <w:pStyle w:val="Prrafodelista"/>
              <w:ind w:left="0"/>
              <w:rPr>
                <w:lang w:val="es-ES_tradnl"/>
              </w:rPr>
            </w:pPr>
            <w:r>
              <w:rPr>
                <w:lang w:val="es-ES_tradnl"/>
              </w:rPr>
              <w:t>CU.ARQ.001</w:t>
            </w:r>
          </w:p>
        </w:tc>
        <w:tc>
          <w:tcPr>
            <w:tcW w:w="6383" w:type="dxa"/>
          </w:tcPr>
          <w:p w:rsidR="002E505E" w:rsidRDefault="002E505E" w:rsidP="00567698">
            <w:pPr>
              <w:pStyle w:val="Prrafodelista"/>
              <w:ind w:left="0"/>
              <w:cnfStyle w:val="000000100000"/>
              <w:rPr>
                <w:lang w:val="es-ES_tradnl"/>
              </w:rPr>
            </w:pPr>
            <w:r>
              <w:rPr>
                <w:lang w:val="es-ES_tradnl"/>
              </w:rPr>
              <w:t>Registrar Movimiento en Bitácora</w:t>
            </w:r>
          </w:p>
        </w:tc>
      </w:tr>
      <w:tr w:rsidR="002E505E" w:rsidTr="00567698">
        <w:trPr>
          <w:trHeight w:val="340"/>
        </w:trPr>
        <w:tc>
          <w:tcPr>
            <w:cnfStyle w:val="001000000000"/>
            <w:tcW w:w="1951" w:type="dxa"/>
          </w:tcPr>
          <w:p w:rsidR="002E505E" w:rsidRDefault="002E505E" w:rsidP="00567698">
            <w:pPr>
              <w:pStyle w:val="Prrafodelista"/>
              <w:ind w:left="0"/>
              <w:rPr>
                <w:lang w:val="es-ES_tradnl"/>
              </w:rPr>
            </w:pPr>
            <w:r>
              <w:rPr>
                <w:lang w:val="es-ES_tradnl"/>
              </w:rPr>
              <w:t>CU.ARQ.002</w:t>
            </w:r>
          </w:p>
        </w:tc>
        <w:tc>
          <w:tcPr>
            <w:tcW w:w="6383" w:type="dxa"/>
          </w:tcPr>
          <w:p w:rsidR="002E505E" w:rsidRDefault="002E505E" w:rsidP="00567698">
            <w:pPr>
              <w:pStyle w:val="Prrafodelista"/>
              <w:ind w:left="0"/>
              <w:cnfStyle w:val="000000000000"/>
              <w:rPr>
                <w:lang w:val="es-ES_tradnl"/>
              </w:rPr>
            </w:pPr>
            <w:r>
              <w:rPr>
                <w:lang w:val="es-ES_tradnl"/>
              </w:rPr>
              <w:t>Listar Permisos</w:t>
            </w:r>
          </w:p>
        </w:tc>
      </w:tr>
      <w:tr w:rsidR="002E505E" w:rsidTr="00567698">
        <w:trPr>
          <w:cnfStyle w:val="000000100000"/>
          <w:trHeight w:val="340"/>
        </w:trPr>
        <w:tc>
          <w:tcPr>
            <w:cnfStyle w:val="001000000000"/>
            <w:tcW w:w="1951" w:type="dxa"/>
          </w:tcPr>
          <w:p w:rsidR="002E505E" w:rsidRDefault="002E505E" w:rsidP="00567698">
            <w:pPr>
              <w:pStyle w:val="Prrafodelista"/>
              <w:ind w:left="0"/>
              <w:rPr>
                <w:lang w:val="es-ES_tradnl"/>
              </w:rPr>
            </w:pPr>
            <w:r>
              <w:rPr>
                <w:lang w:val="es-ES_tradnl"/>
              </w:rPr>
              <w:t>CU.ARQ.003</w:t>
            </w:r>
          </w:p>
        </w:tc>
        <w:tc>
          <w:tcPr>
            <w:tcW w:w="6383" w:type="dxa"/>
          </w:tcPr>
          <w:p w:rsidR="002E505E" w:rsidRDefault="002E505E" w:rsidP="00567698">
            <w:pPr>
              <w:pStyle w:val="Prrafodelista"/>
              <w:ind w:left="0"/>
              <w:cnfStyle w:val="000000100000"/>
              <w:rPr>
                <w:lang w:val="es-ES_tradnl"/>
              </w:rPr>
            </w:pPr>
            <w:r>
              <w:rPr>
                <w:lang w:val="es-ES_tradnl"/>
              </w:rPr>
              <w:t>Crear nuevo Permiso</w:t>
            </w:r>
          </w:p>
        </w:tc>
      </w:tr>
      <w:tr w:rsidR="002E505E" w:rsidTr="00567698">
        <w:trPr>
          <w:trHeight w:val="340"/>
        </w:trPr>
        <w:tc>
          <w:tcPr>
            <w:cnfStyle w:val="001000000000"/>
            <w:tcW w:w="1951" w:type="dxa"/>
          </w:tcPr>
          <w:p w:rsidR="002E505E" w:rsidRDefault="002E505E" w:rsidP="00567698">
            <w:pPr>
              <w:pStyle w:val="Prrafodelista"/>
              <w:ind w:left="0"/>
              <w:rPr>
                <w:lang w:val="es-ES_tradnl"/>
              </w:rPr>
            </w:pPr>
            <w:r>
              <w:rPr>
                <w:lang w:val="es-ES_tradnl"/>
              </w:rPr>
              <w:t>CU.ARQ.004</w:t>
            </w:r>
          </w:p>
        </w:tc>
        <w:tc>
          <w:tcPr>
            <w:tcW w:w="6383" w:type="dxa"/>
          </w:tcPr>
          <w:p w:rsidR="002E505E" w:rsidRDefault="002E505E" w:rsidP="00567698">
            <w:pPr>
              <w:pStyle w:val="Prrafodelista"/>
              <w:ind w:left="0"/>
              <w:cnfStyle w:val="000000000000"/>
              <w:rPr>
                <w:lang w:val="es-ES_tradnl"/>
              </w:rPr>
            </w:pPr>
            <w:r>
              <w:rPr>
                <w:lang w:val="es-ES_tradnl"/>
              </w:rPr>
              <w:t>Modificar Permiso</w:t>
            </w:r>
          </w:p>
        </w:tc>
      </w:tr>
      <w:tr w:rsidR="002E505E" w:rsidTr="00567698">
        <w:trPr>
          <w:cnfStyle w:val="000000100000"/>
          <w:trHeight w:val="340"/>
        </w:trPr>
        <w:tc>
          <w:tcPr>
            <w:cnfStyle w:val="001000000000"/>
            <w:tcW w:w="1951" w:type="dxa"/>
          </w:tcPr>
          <w:p w:rsidR="002E505E" w:rsidRDefault="002E505E" w:rsidP="00567698">
            <w:pPr>
              <w:pStyle w:val="Prrafodelista"/>
              <w:ind w:left="0"/>
              <w:rPr>
                <w:lang w:val="es-ES_tradnl"/>
              </w:rPr>
            </w:pPr>
            <w:r>
              <w:rPr>
                <w:lang w:val="es-ES_tradnl"/>
              </w:rPr>
              <w:t>CU.ARQ.005</w:t>
            </w:r>
          </w:p>
        </w:tc>
        <w:tc>
          <w:tcPr>
            <w:tcW w:w="6383" w:type="dxa"/>
          </w:tcPr>
          <w:p w:rsidR="002E505E" w:rsidRDefault="002E505E" w:rsidP="00567698">
            <w:pPr>
              <w:pStyle w:val="Prrafodelista"/>
              <w:ind w:left="0"/>
              <w:cnfStyle w:val="000000100000"/>
              <w:rPr>
                <w:lang w:val="es-ES_tradnl"/>
              </w:rPr>
            </w:pPr>
            <w:r>
              <w:rPr>
                <w:lang w:val="es-ES_tradnl"/>
              </w:rPr>
              <w:t>Listar Grupos de Permisos</w:t>
            </w:r>
          </w:p>
        </w:tc>
      </w:tr>
      <w:tr w:rsidR="002E505E" w:rsidTr="00567698">
        <w:trPr>
          <w:trHeight w:val="340"/>
        </w:trPr>
        <w:tc>
          <w:tcPr>
            <w:cnfStyle w:val="001000000000"/>
            <w:tcW w:w="1951" w:type="dxa"/>
          </w:tcPr>
          <w:p w:rsidR="002E505E" w:rsidRDefault="002E505E" w:rsidP="00567698">
            <w:pPr>
              <w:pStyle w:val="Prrafodelista"/>
              <w:ind w:left="0"/>
              <w:rPr>
                <w:lang w:val="es-ES_tradnl"/>
              </w:rPr>
            </w:pPr>
            <w:r>
              <w:rPr>
                <w:lang w:val="es-ES_tradnl"/>
              </w:rPr>
              <w:t>CU.ARQ.006</w:t>
            </w:r>
          </w:p>
        </w:tc>
        <w:tc>
          <w:tcPr>
            <w:tcW w:w="6383" w:type="dxa"/>
          </w:tcPr>
          <w:p w:rsidR="002E505E" w:rsidRDefault="002E505E" w:rsidP="00567698">
            <w:pPr>
              <w:pStyle w:val="Prrafodelista"/>
              <w:ind w:left="0"/>
              <w:cnfStyle w:val="000000000000"/>
              <w:rPr>
                <w:lang w:val="es-ES_tradnl"/>
              </w:rPr>
            </w:pPr>
            <w:r>
              <w:rPr>
                <w:lang w:val="es-ES_tradnl"/>
              </w:rPr>
              <w:t>Crear nuevo Grupo de Permisos</w:t>
            </w:r>
          </w:p>
        </w:tc>
      </w:tr>
      <w:tr w:rsidR="002E505E" w:rsidTr="00567698">
        <w:trPr>
          <w:cnfStyle w:val="000000100000"/>
          <w:trHeight w:val="340"/>
        </w:trPr>
        <w:tc>
          <w:tcPr>
            <w:cnfStyle w:val="001000000000"/>
            <w:tcW w:w="1951" w:type="dxa"/>
          </w:tcPr>
          <w:p w:rsidR="002E505E" w:rsidRDefault="002E505E" w:rsidP="00567698">
            <w:pPr>
              <w:pStyle w:val="Prrafodelista"/>
              <w:ind w:left="0"/>
              <w:rPr>
                <w:lang w:val="es-ES_tradnl"/>
              </w:rPr>
            </w:pPr>
            <w:r>
              <w:rPr>
                <w:lang w:val="es-ES_tradnl"/>
              </w:rPr>
              <w:t>CU.ARQ.007</w:t>
            </w:r>
          </w:p>
        </w:tc>
        <w:tc>
          <w:tcPr>
            <w:tcW w:w="6383" w:type="dxa"/>
          </w:tcPr>
          <w:p w:rsidR="002E505E" w:rsidRDefault="002E505E" w:rsidP="00567698">
            <w:pPr>
              <w:pStyle w:val="Prrafodelista"/>
              <w:ind w:left="0"/>
              <w:cnfStyle w:val="000000100000"/>
              <w:rPr>
                <w:lang w:val="es-ES_tradnl"/>
              </w:rPr>
            </w:pPr>
            <w:r>
              <w:rPr>
                <w:lang w:val="es-ES_tradnl"/>
              </w:rPr>
              <w:t>Modificar Grupo de Permisos</w:t>
            </w:r>
          </w:p>
        </w:tc>
      </w:tr>
      <w:tr w:rsidR="002E505E" w:rsidTr="00567698">
        <w:trPr>
          <w:trHeight w:val="340"/>
        </w:trPr>
        <w:tc>
          <w:tcPr>
            <w:cnfStyle w:val="001000000000"/>
            <w:tcW w:w="1951" w:type="dxa"/>
          </w:tcPr>
          <w:p w:rsidR="002E505E" w:rsidRDefault="002E505E" w:rsidP="00567698">
            <w:pPr>
              <w:pStyle w:val="Prrafodelista"/>
              <w:ind w:left="0"/>
              <w:rPr>
                <w:lang w:val="es-ES_tradnl"/>
              </w:rPr>
            </w:pPr>
            <w:r>
              <w:rPr>
                <w:lang w:val="es-ES_tradnl"/>
              </w:rPr>
              <w:t>CU.ARQ.008</w:t>
            </w:r>
          </w:p>
        </w:tc>
        <w:tc>
          <w:tcPr>
            <w:tcW w:w="6383" w:type="dxa"/>
          </w:tcPr>
          <w:p w:rsidR="002E505E" w:rsidRDefault="002E505E" w:rsidP="00567698">
            <w:pPr>
              <w:pStyle w:val="Prrafodelista"/>
              <w:ind w:left="0"/>
              <w:cnfStyle w:val="000000000000"/>
              <w:rPr>
                <w:lang w:val="es-ES_tradnl"/>
              </w:rPr>
            </w:pPr>
            <w:r>
              <w:rPr>
                <w:lang w:val="es-ES_tradnl"/>
              </w:rPr>
              <w:t>Borrar Permisos</w:t>
            </w:r>
          </w:p>
        </w:tc>
      </w:tr>
      <w:tr w:rsidR="002E505E" w:rsidTr="00567698">
        <w:trPr>
          <w:cnfStyle w:val="000000100000"/>
          <w:trHeight w:val="340"/>
        </w:trPr>
        <w:tc>
          <w:tcPr>
            <w:cnfStyle w:val="001000000000"/>
            <w:tcW w:w="1951" w:type="dxa"/>
          </w:tcPr>
          <w:p w:rsidR="002E505E" w:rsidRDefault="002E505E" w:rsidP="00567698">
            <w:pPr>
              <w:pStyle w:val="Prrafodelista"/>
              <w:ind w:left="0"/>
              <w:rPr>
                <w:lang w:val="es-ES_tradnl"/>
              </w:rPr>
            </w:pPr>
            <w:r>
              <w:rPr>
                <w:lang w:val="es-ES_tradnl"/>
              </w:rPr>
              <w:t>CU.ARQ.009</w:t>
            </w:r>
          </w:p>
        </w:tc>
        <w:tc>
          <w:tcPr>
            <w:tcW w:w="6383" w:type="dxa"/>
          </w:tcPr>
          <w:p w:rsidR="002E505E" w:rsidRDefault="002E505E" w:rsidP="00567698">
            <w:pPr>
              <w:pStyle w:val="Prrafodelista"/>
              <w:ind w:left="0"/>
              <w:cnfStyle w:val="000000100000"/>
              <w:rPr>
                <w:lang w:val="es-ES_tradnl"/>
              </w:rPr>
            </w:pPr>
            <w:r>
              <w:rPr>
                <w:lang w:val="es-ES_tradnl"/>
              </w:rPr>
              <w:t>Borrar Grupo de Permisos</w:t>
            </w:r>
          </w:p>
        </w:tc>
      </w:tr>
      <w:tr w:rsidR="002E505E" w:rsidTr="00567698">
        <w:trPr>
          <w:trHeight w:val="340"/>
        </w:trPr>
        <w:tc>
          <w:tcPr>
            <w:cnfStyle w:val="001000000000"/>
            <w:tcW w:w="1951" w:type="dxa"/>
          </w:tcPr>
          <w:p w:rsidR="002E505E" w:rsidRDefault="002E505E" w:rsidP="00567698">
            <w:pPr>
              <w:pStyle w:val="Prrafodelista"/>
              <w:ind w:left="0"/>
              <w:rPr>
                <w:lang w:val="es-ES_tradnl"/>
              </w:rPr>
            </w:pPr>
            <w:r>
              <w:rPr>
                <w:lang w:val="es-ES_tradnl"/>
              </w:rPr>
              <w:t>CU.ARQ.010</w:t>
            </w:r>
          </w:p>
        </w:tc>
        <w:tc>
          <w:tcPr>
            <w:tcW w:w="6383" w:type="dxa"/>
          </w:tcPr>
          <w:p w:rsidR="002E505E" w:rsidRDefault="002E505E" w:rsidP="00567698">
            <w:pPr>
              <w:pStyle w:val="Prrafodelista"/>
              <w:ind w:left="0"/>
              <w:cnfStyle w:val="000000000000"/>
              <w:rPr>
                <w:lang w:val="es-ES_tradnl"/>
              </w:rPr>
            </w:pPr>
            <w:r>
              <w:rPr>
                <w:lang w:val="es-ES_tradnl"/>
              </w:rPr>
              <w:t>Ver Bitácora</w:t>
            </w:r>
          </w:p>
        </w:tc>
      </w:tr>
      <w:tr w:rsidR="002E505E" w:rsidTr="00567698">
        <w:trPr>
          <w:cnfStyle w:val="000000100000"/>
          <w:trHeight w:val="340"/>
        </w:trPr>
        <w:tc>
          <w:tcPr>
            <w:cnfStyle w:val="001000000000"/>
            <w:tcW w:w="1951" w:type="dxa"/>
          </w:tcPr>
          <w:p w:rsidR="002E505E" w:rsidRDefault="002E505E" w:rsidP="00567698">
            <w:pPr>
              <w:pStyle w:val="Prrafodelista"/>
              <w:ind w:left="0"/>
              <w:rPr>
                <w:lang w:val="es-ES_tradnl"/>
              </w:rPr>
            </w:pPr>
            <w:r>
              <w:rPr>
                <w:lang w:val="es-ES_tradnl"/>
              </w:rPr>
              <w:t>CU.ARQ.011</w:t>
            </w:r>
          </w:p>
        </w:tc>
        <w:tc>
          <w:tcPr>
            <w:tcW w:w="6383" w:type="dxa"/>
          </w:tcPr>
          <w:p w:rsidR="002E505E" w:rsidRDefault="002E505E" w:rsidP="00567698">
            <w:pPr>
              <w:pStyle w:val="Prrafodelista"/>
              <w:ind w:left="0"/>
              <w:cnfStyle w:val="000000100000"/>
              <w:rPr>
                <w:lang w:val="es-ES_tradnl"/>
              </w:rPr>
            </w:pPr>
            <w:r>
              <w:rPr>
                <w:lang w:val="es-ES_tradnl"/>
              </w:rPr>
              <w:t>Manejo de Errores</w:t>
            </w:r>
          </w:p>
        </w:tc>
      </w:tr>
    </w:tbl>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3"/>
        <w:rPr>
          <w:lang w:val="es-ES_tradnl"/>
        </w:rPr>
      </w:pPr>
      <w:bookmarkStart w:id="296" w:name="_Toc361236087"/>
      <w:bookmarkStart w:id="297" w:name="_Toc372545748"/>
      <w:r>
        <w:rPr>
          <w:lang w:val="es-ES_tradnl"/>
        </w:rPr>
        <w:lastRenderedPageBreak/>
        <w:t>11.1.2 Especificación de Casos de Uso</w:t>
      </w:r>
      <w:bookmarkEnd w:id="296"/>
      <w:bookmarkEnd w:id="297"/>
    </w:p>
    <w:p w:rsidR="002E505E" w:rsidRDefault="002E505E" w:rsidP="002E505E">
      <w:pPr>
        <w:rPr>
          <w:lang w:val="es-ES_tradnl"/>
        </w:rPr>
      </w:pPr>
    </w:p>
    <w:p w:rsidR="002E505E" w:rsidRDefault="002E505E" w:rsidP="002E505E">
      <w:pPr>
        <w:pStyle w:val="Ttulo4"/>
        <w:rPr>
          <w:lang w:val="es-ES_tradnl"/>
        </w:rPr>
      </w:pPr>
      <w:bookmarkStart w:id="298" w:name="_Toc361236088"/>
      <w:bookmarkStart w:id="299" w:name="_Toc372545749"/>
      <w:r>
        <w:rPr>
          <w:lang w:val="es-ES_tradnl"/>
        </w:rPr>
        <w:t>11.1.2.1 CU.Gral.001</w:t>
      </w:r>
      <w:bookmarkEnd w:id="298"/>
      <w:bookmarkEnd w:id="299"/>
    </w:p>
    <w:p w:rsidR="002E505E" w:rsidRDefault="002E505E" w:rsidP="002E505E">
      <w:pPr>
        <w:rPr>
          <w:lang w:val="es-ES_tradnl"/>
        </w:rPr>
      </w:pPr>
    </w:p>
    <w:p w:rsidR="002E505E" w:rsidRDefault="002E505E" w:rsidP="002E505E">
      <w:pPr>
        <w:pStyle w:val="Ttulo5"/>
        <w:rPr>
          <w:lang w:val="es-ES_tradnl"/>
        </w:rPr>
      </w:pPr>
      <w:r>
        <w:rPr>
          <w:lang w:val="es-ES_tradnl"/>
        </w:rPr>
        <w:t>Diagrama de Caso de Uso</w:t>
      </w:r>
    </w:p>
    <w:p w:rsidR="002E505E" w:rsidRDefault="002E505E" w:rsidP="002E505E">
      <w:pPr>
        <w:rPr>
          <w:lang w:val="es-ES_tradnl"/>
        </w:rPr>
      </w:pPr>
    </w:p>
    <w:p w:rsidR="002E505E" w:rsidRDefault="002E505E" w:rsidP="002E505E">
      <w:pPr>
        <w:rPr>
          <w:lang w:val="es-ES_tradnl"/>
        </w:rPr>
      </w:pPr>
      <w:r>
        <w:rPr>
          <w:noProof/>
          <w:lang w:eastAsia="es-AR"/>
        </w:rPr>
        <w:drawing>
          <wp:inline distT="0" distB="0" distL="0" distR="0">
            <wp:extent cx="3676650" cy="23812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76650" cy="2381250"/>
                    </a:xfrm>
                    <a:prstGeom prst="rect">
                      <a:avLst/>
                    </a:prstGeom>
                    <a:noFill/>
                    <a:ln>
                      <a:noFill/>
                    </a:ln>
                  </pic:spPr>
                </pic:pic>
              </a:graphicData>
            </a:graphic>
          </wp:inline>
        </w:drawing>
      </w: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 xml:space="preserve"> Especificación del Caso de Uso</w:t>
      </w:r>
    </w:p>
    <w:p w:rsidR="002E505E" w:rsidRDefault="002E505E" w:rsidP="002E505E">
      <w:pPr>
        <w:rPr>
          <w:lang w:val="es-ES_tradnl"/>
        </w:rPr>
      </w:pPr>
    </w:p>
    <w:tbl>
      <w:tblPr>
        <w:tblStyle w:val="Tablaconcuadrcula"/>
        <w:tblW w:w="0" w:type="auto"/>
        <w:tblLook w:val="04A0"/>
      </w:tblPr>
      <w:tblGrid>
        <w:gridCol w:w="2235"/>
        <w:gridCol w:w="6743"/>
      </w:tblGrid>
      <w:tr w:rsidR="002E505E" w:rsidTr="00567698">
        <w:trPr>
          <w:trHeight w:val="42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Nombre:</w:t>
            </w:r>
          </w:p>
        </w:tc>
        <w:tc>
          <w:tcPr>
            <w:tcW w:w="6743" w:type="dxa"/>
            <w:vAlign w:val="center"/>
          </w:tcPr>
          <w:p w:rsidR="002E505E" w:rsidRDefault="002E505E" w:rsidP="00567698">
            <w:pPr>
              <w:jc w:val="left"/>
              <w:rPr>
                <w:lang w:val="es-ES_tradnl"/>
              </w:rPr>
            </w:pPr>
            <w:r>
              <w:rPr>
                <w:lang w:val="es-ES_tradnl"/>
              </w:rPr>
              <w:t>CU.Gral.001 – Inicio de Sesión</w:t>
            </w:r>
          </w:p>
        </w:tc>
      </w:tr>
      <w:tr w:rsidR="002E505E" w:rsidTr="00567698">
        <w:trPr>
          <w:trHeight w:val="412"/>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Pre-Condición</w:t>
            </w:r>
          </w:p>
        </w:tc>
        <w:tc>
          <w:tcPr>
            <w:tcW w:w="6743" w:type="dxa"/>
            <w:vAlign w:val="center"/>
          </w:tcPr>
          <w:p w:rsidR="002E505E" w:rsidRDefault="006F5B76" w:rsidP="00567698">
            <w:pPr>
              <w:jc w:val="left"/>
              <w:rPr>
                <w:lang w:val="es-ES_tradnl"/>
              </w:rPr>
            </w:pPr>
            <w:r>
              <w:fldChar w:fldCharType="begin" w:fldLock="1"/>
            </w:r>
            <w:r w:rsidR="002E505E">
              <w:instrText>MERGEFIELD ElemConstraint.Name</w:instrText>
            </w:r>
            <w:r>
              <w:fldChar w:fldCharType="separate"/>
            </w:r>
            <w:r w:rsidR="002E505E">
              <w:t>El usuario no deberá haber iniciado sesión</w:t>
            </w:r>
            <w:r>
              <w:fldChar w:fldCharType="end"/>
            </w:r>
          </w:p>
        </w:tc>
      </w:tr>
      <w:tr w:rsidR="002E505E" w:rsidTr="00567698">
        <w:trPr>
          <w:trHeight w:val="41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Post-Condición</w:t>
            </w:r>
          </w:p>
        </w:tc>
        <w:tc>
          <w:tcPr>
            <w:tcW w:w="6743" w:type="dxa"/>
            <w:vAlign w:val="center"/>
          </w:tcPr>
          <w:p w:rsidR="002E505E" w:rsidRPr="00D72034" w:rsidRDefault="006F5B76" w:rsidP="00567698">
            <w:pPr>
              <w:pStyle w:val="Textosinformato"/>
              <w:rPr>
                <w:rFonts w:ascii="Arial" w:hAnsi="Arial" w:cs="Arial"/>
                <w:shd w:val="clear" w:color="auto" w:fill="auto"/>
              </w:rPr>
            </w:pPr>
            <w:r>
              <w:rPr>
                <w:rFonts w:ascii="Arial" w:hAnsi="Arial" w:cs="Arial"/>
                <w:shd w:val="clear" w:color="auto" w:fill="auto"/>
              </w:rPr>
              <w:fldChar w:fldCharType="begin" w:fldLock="1"/>
            </w:r>
            <w:r w:rsidR="002E505E">
              <w:rPr>
                <w:rFonts w:ascii="Arial" w:hAnsi="Arial" w:cs="Arial"/>
                <w:shd w:val="clear" w:color="auto" w:fill="auto"/>
              </w:rPr>
              <w:instrText>MERGEFIELD ElemConstraint.Name</w:instrText>
            </w:r>
            <w:r>
              <w:rPr>
                <w:rFonts w:ascii="Arial" w:hAnsi="Arial" w:cs="Arial"/>
                <w:shd w:val="clear" w:color="auto" w:fill="auto"/>
              </w:rPr>
              <w:fldChar w:fldCharType="separate"/>
            </w:r>
            <w:r w:rsidR="002E505E">
              <w:rPr>
                <w:rFonts w:ascii="Arial" w:hAnsi="Arial" w:cs="Arial"/>
                <w:shd w:val="clear" w:color="auto" w:fill="auto"/>
              </w:rPr>
              <w:t>El usuario ahora habrá sido identificado como un Cliente o un Empleado.</w:t>
            </w:r>
            <w:r>
              <w:rPr>
                <w:rFonts w:ascii="Arial" w:hAnsi="Arial" w:cs="Arial"/>
                <w:shd w:val="clear" w:color="auto" w:fill="auto"/>
              </w:rPr>
              <w:fldChar w:fldCharType="end"/>
            </w:r>
          </w:p>
        </w:tc>
      </w:tr>
      <w:tr w:rsidR="002E505E" w:rsidTr="00567698">
        <w:trPr>
          <w:trHeight w:val="420"/>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sidRPr="000C4264">
              <w:rPr>
                <w:color w:val="FFFFFF" w:themeColor="background1"/>
                <w:lang w:val="es-ES_tradnl"/>
              </w:rPr>
              <w:t>Escenario Principal</w:t>
            </w:r>
          </w:p>
        </w:tc>
      </w:tr>
      <w:tr w:rsidR="002E505E" w:rsidTr="00567698">
        <w:trPr>
          <w:trHeight w:val="1636"/>
        </w:trPr>
        <w:tc>
          <w:tcPr>
            <w:tcW w:w="8978" w:type="dxa"/>
            <w:gridSpan w:val="2"/>
          </w:tcPr>
          <w:p w:rsidR="002E505E" w:rsidRDefault="002E505E" w:rsidP="00567698">
            <w:pPr>
              <w:ind w:right="398" w:firstLine="284"/>
              <w:rPr>
                <w:lang w:val="es-ES_tradnl"/>
              </w:rPr>
            </w:pPr>
          </w:p>
          <w:p w:rsidR="002E505E" w:rsidRDefault="002E505E" w:rsidP="00567698">
            <w:pPr>
              <w:ind w:right="398"/>
              <w:rPr>
                <w:lang w:val="es-ES_tradnl"/>
              </w:rPr>
            </w:pPr>
          </w:p>
          <w:p w:rsidR="002E505E" w:rsidRDefault="006F5B76" w:rsidP="00567698">
            <w:pPr>
              <w:ind w:right="398" w:firstLine="284"/>
            </w:pPr>
            <w:r>
              <w:fldChar w:fldCharType="begin" w:fldLock="1"/>
            </w:r>
            <w:r w:rsidR="002E505E">
              <w:instrText>MERGEFIELD Scenario_Structured.Step</w:instrText>
            </w:r>
            <w:r>
              <w:fldChar w:fldCharType="separate"/>
            </w:r>
            <w:r w:rsidR="002E505E">
              <w:t>1</w:t>
            </w:r>
            <w:r>
              <w:fldChar w:fldCharType="end"/>
            </w:r>
            <w:r w:rsidR="002E505E">
              <w:t xml:space="preserve"> - </w:t>
            </w:r>
            <w:r>
              <w:fldChar w:fldCharType="begin" w:fldLock="1"/>
            </w:r>
            <w:r w:rsidR="002E505E">
              <w:instrText>MERGEFIELD Scenario_Structured.Name</w:instrText>
            </w:r>
            <w:r>
              <w:fldChar w:fldCharType="separate"/>
            </w:r>
            <w:r w:rsidR="002E505E">
              <w:t>El usuario ingresa al sistema</w:t>
            </w:r>
            <w:r>
              <w:fldChar w:fldCharType="end"/>
            </w:r>
          </w:p>
          <w:p w:rsidR="002E505E" w:rsidRDefault="006F5B76" w:rsidP="00567698">
            <w:pPr>
              <w:ind w:right="398" w:firstLine="284"/>
            </w:pPr>
            <w:r>
              <w:fldChar w:fldCharType="begin" w:fldLock="1"/>
            </w:r>
            <w:r w:rsidR="002E505E">
              <w:instrText>MERGEFIELD Scenario_Structured.Step</w:instrText>
            </w:r>
            <w:r>
              <w:fldChar w:fldCharType="separate"/>
            </w:r>
            <w:r w:rsidR="002E505E">
              <w:t>2</w:t>
            </w:r>
            <w:r>
              <w:fldChar w:fldCharType="end"/>
            </w:r>
            <w:r w:rsidR="002E505E">
              <w:t xml:space="preserve"> - </w:t>
            </w:r>
            <w:r>
              <w:fldChar w:fldCharType="begin" w:fldLock="1"/>
            </w:r>
            <w:r w:rsidR="002E505E">
              <w:instrText>MERGEFIELD Scenario_Structured.Name</w:instrText>
            </w:r>
            <w:r>
              <w:fldChar w:fldCharType="separate"/>
            </w:r>
            <w:r w:rsidR="002E505E">
              <w:t>Se muestra el formulario de Inicio de Sesión</w:t>
            </w:r>
            <w:r>
              <w:fldChar w:fldCharType="end"/>
            </w:r>
          </w:p>
          <w:p w:rsidR="002E505E" w:rsidRDefault="006F5B76" w:rsidP="00567698">
            <w:pPr>
              <w:ind w:right="398" w:firstLine="284"/>
            </w:pPr>
            <w:r>
              <w:fldChar w:fldCharType="begin" w:fldLock="1"/>
            </w:r>
            <w:r w:rsidR="002E505E">
              <w:instrText>MERGEFIELD Scenario_Structured.Step</w:instrText>
            </w:r>
            <w:r>
              <w:fldChar w:fldCharType="separate"/>
            </w:r>
            <w:r w:rsidR="002E505E">
              <w:t>3</w:t>
            </w:r>
            <w:r>
              <w:fldChar w:fldCharType="end"/>
            </w:r>
            <w:r w:rsidR="002E505E">
              <w:t xml:space="preserve"> - </w:t>
            </w:r>
            <w:r>
              <w:fldChar w:fldCharType="begin" w:fldLock="1"/>
            </w:r>
            <w:r w:rsidR="002E505E">
              <w:instrText>MERGEFIELD Scenario_Structured.Name</w:instrText>
            </w:r>
            <w:r>
              <w:fldChar w:fldCharType="separate"/>
            </w:r>
            <w:r w:rsidR="002E505E">
              <w:t>El usuario ingresa los datos para el inicio de sesión (Correo electrónico y Contraseña)</w:t>
            </w:r>
            <w:r>
              <w:fldChar w:fldCharType="end"/>
            </w:r>
            <w:r>
              <w:fldChar w:fldCharType="begin" w:fldLock="1"/>
            </w:r>
            <w:r w:rsidR="002E505E">
              <w:instrText>MERGEFIELD Scenario_Structured.Uses</w:instrText>
            </w:r>
            <w:r>
              <w:fldChar w:fldCharType="end"/>
            </w:r>
          </w:p>
          <w:p w:rsidR="002E505E" w:rsidRDefault="006F5B76" w:rsidP="00567698">
            <w:pPr>
              <w:ind w:right="398" w:firstLine="284"/>
            </w:pPr>
            <w:r>
              <w:fldChar w:fldCharType="begin" w:fldLock="1"/>
            </w:r>
            <w:r w:rsidR="002E505E">
              <w:instrText>MERGEFIELD Scenario_Structured.Step</w:instrText>
            </w:r>
            <w:r>
              <w:fldChar w:fldCharType="separate"/>
            </w:r>
            <w:r w:rsidR="002E505E">
              <w:t>4</w:t>
            </w:r>
            <w:r>
              <w:fldChar w:fldCharType="end"/>
            </w:r>
            <w:r w:rsidR="002E505E">
              <w:t xml:space="preserve"> - </w:t>
            </w:r>
            <w:r>
              <w:fldChar w:fldCharType="begin" w:fldLock="1"/>
            </w:r>
            <w:r w:rsidR="002E505E">
              <w:instrText>MERGEFIELD Scenario_Structured.Name</w:instrText>
            </w:r>
            <w:r>
              <w:fldChar w:fldCharType="separate"/>
            </w:r>
            <w:r w:rsidR="002E505E">
              <w:t xml:space="preserve">Los datos son validados </w:t>
            </w:r>
            <w:r>
              <w:fldChar w:fldCharType="end"/>
            </w:r>
            <w:r w:rsidR="002E505E">
              <w:t xml:space="preserve"> (</w:t>
            </w:r>
            <w:r>
              <w:fldChar w:fldCharType="begin" w:fldLock="1"/>
            </w:r>
            <w:r w:rsidR="002E505E">
              <w:instrText>MERGEFIELD Scenario_Structured.Uses</w:instrText>
            </w:r>
            <w:r>
              <w:fldChar w:fldCharType="separate"/>
            </w:r>
            <w:r w:rsidR="002E505E">
              <w:t>BR.Gral.002 - Login</w:t>
            </w:r>
            <w:r>
              <w:fldChar w:fldCharType="end"/>
            </w:r>
            <w:r w:rsidR="002E505E">
              <w:t>)</w:t>
            </w:r>
          </w:p>
          <w:p w:rsidR="002E505E" w:rsidRDefault="006F5B76" w:rsidP="00567698">
            <w:pPr>
              <w:ind w:right="398" w:firstLine="284"/>
            </w:pPr>
            <w:r>
              <w:fldChar w:fldCharType="begin" w:fldLock="1"/>
            </w:r>
            <w:r w:rsidR="002E505E">
              <w:instrText>MERGEFIELD Scenario_Structured.Step</w:instrText>
            </w:r>
            <w:r>
              <w:fldChar w:fldCharType="separate"/>
            </w:r>
            <w:r w:rsidR="002E505E">
              <w:t>5</w:t>
            </w:r>
            <w:r>
              <w:fldChar w:fldCharType="end"/>
            </w:r>
            <w:r w:rsidR="002E505E">
              <w:t xml:space="preserve"> - </w:t>
            </w:r>
            <w:r>
              <w:fldChar w:fldCharType="begin" w:fldLock="1"/>
            </w:r>
            <w:r w:rsidR="002E505E">
              <w:instrText>MERGEFIELD Scenario_Structured.Name</w:instrText>
            </w:r>
            <w:r>
              <w:fldChar w:fldCharType="separate"/>
            </w:r>
            <w:r w:rsidR="002E505E">
              <w:t>Si los datos son inválidos se vuelve al punto 2</w:t>
            </w:r>
            <w:r>
              <w:fldChar w:fldCharType="end"/>
            </w:r>
          </w:p>
          <w:p w:rsidR="002E505E" w:rsidRDefault="006F5B76" w:rsidP="00567698">
            <w:pPr>
              <w:ind w:right="398" w:firstLine="284"/>
            </w:pPr>
            <w:r>
              <w:fldChar w:fldCharType="begin" w:fldLock="1"/>
            </w:r>
            <w:r w:rsidR="002E505E">
              <w:instrText>MERGEFIELD Scenario_Structured.Step</w:instrText>
            </w:r>
            <w:r>
              <w:fldChar w:fldCharType="separate"/>
            </w:r>
            <w:r w:rsidR="002E505E">
              <w:t>6</w:t>
            </w:r>
            <w:r>
              <w:fldChar w:fldCharType="end"/>
            </w:r>
            <w:r w:rsidR="002E505E">
              <w:t xml:space="preserve"> - </w:t>
            </w:r>
            <w:r>
              <w:fldChar w:fldCharType="begin" w:fldLock="1"/>
            </w:r>
            <w:r w:rsidR="002E505E">
              <w:instrText>MERGEFIELD Scenario_Structured.Name</w:instrText>
            </w:r>
            <w:r>
              <w:fldChar w:fldCharType="separate"/>
            </w:r>
            <w:r w:rsidR="002E505E">
              <w:t>Si los datos son correctos pero el usuario no está habilitado para operar se muestra un mensaje indicándolo</w:t>
            </w:r>
            <w:r>
              <w:fldChar w:fldCharType="end"/>
            </w:r>
            <w:r w:rsidR="002E505E">
              <w:t xml:space="preserve"> y finaliza la ejecución del Caso de Uso. </w:t>
            </w:r>
          </w:p>
          <w:p w:rsidR="002E505E" w:rsidRDefault="006F5B76" w:rsidP="00567698">
            <w:pPr>
              <w:ind w:right="398" w:firstLine="284"/>
            </w:pPr>
            <w:r>
              <w:fldChar w:fldCharType="begin" w:fldLock="1"/>
            </w:r>
            <w:r w:rsidR="002E505E">
              <w:instrText>MERGEFIELD Scenario_Structured.Step</w:instrText>
            </w:r>
            <w:r>
              <w:fldChar w:fldCharType="separate"/>
            </w:r>
            <w:r w:rsidR="002E505E">
              <w:t>7</w:t>
            </w:r>
            <w:r>
              <w:fldChar w:fldCharType="end"/>
            </w:r>
            <w:r w:rsidR="002E505E">
              <w:t xml:space="preserve"> - </w:t>
            </w:r>
            <w:r>
              <w:fldChar w:fldCharType="begin" w:fldLock="1"/>
            </w:r>
            <w:r w:rsidR="002E505E">
              <w:instrText>MERGEFIELD Scenario_Structured.Name</w:instrText>
            </w:r>
            <w:r>
              <w:fldChar w:fldCharType="separate"/>
            </w:r>
            <w:r w:rsidR="002E505E">
              <w:t>Se muestra un mensaje de confirmación y el usuario es llevado a sus órdenes.</w:t>
            </w:r>
            <w:r>
              <w:fldChar w:fldCharType="end"/>
            </w:r>
            <w:r>
              <w:fldChar w:fldCharType="begin" w:fldLock="1"/>
            </w:r>
            <w:r w:rsidR="002E505E">
              <w:instrText>MERGEFIELD Scenario_Structured.Uses</w:instrText>
            </w:r>
            <w:r>
              <w:fldChar w:fldCharType="end"/>
            </w:r>
          </w:p>
          <w:p w:rsidR="002E505E" w:rsidRDefault="002E505E" w:rsidP="00567698">
            <w:pPr>
              <w:tabs>
                <w:tab w:val="left" w:pos="4875"/>
              </w:tabs>
              <w:ind w:right="398" w:firstLine="284"/>
              <w:rPr>
                <w:lang w:val="es-ES_tradnl"/>
              </w:rPr>
            </w:pPr>
          </w:p>
        </w:tc>
      </w:tr>
    </w:tbl>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Diagrama de Secuencia</w:t>
      </w:r>
    </w:p>
    <w:p w:rsidR="002E505E" w:rsidRPr="00391E45" w:rsidRDefault="002E505E" w:rsidP="002E505E">
      <w:pPr>
        <w:rPr>
          <w:lang w:val="es-ES_tradnl"/>
        </w:rPr>
      </w:pPr>
    </w:p>
    <w:p w:rsidR="002E505E" w:rsidRDefault="002E505E" w:rsidP="002E505E">
      <w:pPr>
        <w:rPr>
          <w:lang w:val="es-ES_tradnl"/>
        </w:rPr>
      </w:pPr>
      <w:r>
        <w:rPr>
          <w:noProof/>
          <w:lang w:eastAsia="es-AR"/>
        </w:rPr>
        <w:drawing>
          <wp:inline distT="0" distB="0" distL="0" distR="0">
            <wp:extent cx="5612130" cy="2338293"/>
            <wp:effectExtent l="0" t="0" r="762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2338293"/>
                    </a:xfrm>
                    <a:prstGeom prst="rect">
                      <a:avLst/>
                    </a:prstGeom>
                    <a:noFill/>
                    <a:ln>
                      <a:noFill/>
                    </a:ln>
                  </pic:spPr>
                </pic:pic>
              </a:graphicData>
            </a:graphic>
          </wp:inline>
        </w:drawing>
      </w: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4"/>
        <w:rPr>
          <w:lang w:val="es-ES_tradnl"/>
        </w:rPr>
      </w:pPr>
      <w:bookmarkStart w:id="300" w:name="_Toc361236089"/>
      <w:bookmarkStart w:id="301" w:name="_Toc372545750"/>
      <w:r>
        <w:rPr>
          <w:lang w:val="es-ES_tradnl"/>
        </w:rPr>
        <w:lastRenderedPageBreak/>
        <w:t>11.1.2.2 CU.Gral.002</w:t>
      </w:r>
      <w:bookmarkEnd w:id="300"/>
      <w:bookmarkEnd w:id="301"/>
    </w:p>
    <w:p w:rsidR="002E505E" w:rsidRDefault="002E505E" w:rsidP="002E505E">
      <w:pPr>
        <w:rPr>
          <w:lang w:val="es-ES_tradnl"/>
        </w:rPr>
      </w:pPr>
    </w:p>
    <w:p w:rsidR="002E505E" w:rsidRDefault="002E505E" w:rsidP="002E505E">
      <w:pPr>
        <w:pStyle w:val="Ttulo5"/>
        <w:rPr>
          <w:lang w:val="es-ES_tradnl"/>
        </w:rPr>
      </w:pPr>
      <w:r>
        <w:rPr>
          <w:lang w:val="es-ES_tradnl"/>
        </w:rPr>
        <w:t>Diagrama de Caso de Uso</w:t>
      </w:r>
    </w:p>
    <w:p w:rsidR="002E505E" w:rsidRDefault="002E505E" w:rsidP="002E505E">
      <w:pPr>
        <w:rPr>
          <w:lang w:val="es-ES_tradnl"/>
        </w:rPr>
      </w:pPr>
    </w:p>
    <w:p w:rsidR="002E505E" w:rsidRDefault="002E505E" w:rsidP="002E505E">
      <w:pPr>
        <w:rPr>
          <w:lang w:val="es-ES_tradnl"/>
        </w:rPr>
      </w:pPr>
      <w:r>
        <w:rPr>
          <w:noProof/>
          <w:lang w:eastAsia="es-AR"/>
        </w:rPr>
        <w:drawing>
          <wp:inline distT="0" distB="0" distL="0" distR="0">
            <wp:extent cx="3381375" cy="238125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81375" cy="2381250"/>
                    </a:xfrm>
                    <a:prstGeom prst="rect">
                      <a:avLst/>
                    </a:prstGeom>
                    <a:noFill/>
                    <a:ln>
                      <a:noFill/>
                    </a:ln>
                  </pic:spPr>
                </pic:pic>
              </a:graphicData>
            </a:graphic>
          </wp:inline>
        </w:drawing>
      </w: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Especificación del Caso de Uso</w:t>
      </w:r>
    </w:p>
    <w:p w:rsidR="002E505E" w:rsidRDefault="002E505E" w:rsidP="002E505E">
      <w:pPr>
        <w:rPr>
          <w:lang w:val="es-ES_tradnl"/>
        </w:rPr>
      </w:pPr>
    </w:p>
    <w:tbl>
      <w:tblPr>
        <w:tblStyle w:val="Tablaconcuadrcula"/>
        <w:tblW w:w="0" w:type="auto"/>
        <w:tblLook w:val="04A0"/>
      </w:tblPr>
      <w:tblGrid>
        <w:gridCol w:w="2235"/>
        <w:gridCol w:w="6743"/>
      </w:tblGrid>
      <w:tr w:rsidR="002E505E" w:rsidTr="00567698">
        <w:trPr>
          <w:trHeight w:val="42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Nombre:</w:t>
            </w:r>
          </w:p>
        </w:tc>
        <w:tc>
          <w:tcPr>
            <w:tcW w:w="6743" w:type="dxa"/>
            <w:vAlign w:val="center"/>
          </w:tcPr>
          <w:p w:rsidR="002E505E" w:rsidRDefault="002E505E" w:rsidP="00567698">
            <w:pPr>
              <w:jc w:val="left"/>
              <w:rPr>
                <w:lang w:val="es-ES_tradnl"/>
              </w:rPr>
            </w:pPr>
            <w:r>
              <w:rPr>
                <w:lang w:val="es-ES_tradnl"/>
              </w:rPr>
              <w:t>CU.Gral.002 – Registro de un Nuevo Usuario.</w:t>
            </w:r>
          </w:p>
        </w:tc>
      </w:tr>
      <w:tr w:rsidR="002E505E" w:rsidTr="00567698">
        <w:trPr>
          <w:trHeight w:val="412"/>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Pre-Condición</w:t>
            </w:r>
          </w:p>
        </w:tc>
        <w:tc>
          <w:tcPr>
            <w:tcW w:w="6743" w:type="dxa"/>
            <w:vAlign w:val="center"/>
          </w:tcPr>
          <w:p w:rsidR="002E505E" w:rsidRDefault="002E505E" w:rsidP="00567698">
            <w:pPr>
              <w:jc w:val="left"/>
            </w:pPr>
          </w:p>
          <w:p w:rsidR="002E505E" w:rsidRDefault="002E505E" w:rsidP="00567698">
            <w:pPr>
              <w:jc w:val="left"/>
            </w:pPr>
            <w:r>
              <w:t>El usuario no deberá haber iniciado sesión</w:t>
            </w:r>
          </w:p>
          <w:p w:rsidR="002E505E" w:rsidRPr="00D72034" w:rsidRDefault="002E505E" w:rsidP="00567698">
            <w:pPr>
              <w:jc w:val="left"/>
            </w:pPr>
          </w:p>
        </w:tc>
      </w:tr>
      <w:tr w:rsidR="002E505E" w:rsidTr="00567698">
        <w:trPr>
          <w:trHeight w:val="41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Post-Condición</w:t>
            </w:r>
          </w:p>
        </w:tc>
        <w:tc>
          <w:tcPr>
            <w:tcW w:w="6743" w:type="dxa"/>
            <w:vAlign w:val="center"/>
          </w:tcPr>
          <w:p w:rsidR="002E505E" w:rsidRDefault="002E505E" w:rsidP="00567698">
            <w:pPr>
              <w:pStyle w:val="Textosinformato"/>
              <w:rPr>
                <w:rFonts w:ascii="Arial" w:hAnsi="Arial" w:cs="Arial"/>
                <w:shd w:val="clear" w:color="auto" w:fill="auto"/>
              </w:rPr>
            </w:pPr>
          </w:p>
          <w:p w:rsidR="002E505E" w:rsidRDefault="006F5B76" w:rsidP="00567698">
            <w:pPr>
              <w:pStyle w:val="Textosinformato"/>
              <w:rPr>
                <w:rFonts w:ascii="Arial" w:hAnsi="Arial" w:cs="Arial"/>
                <w:shd w:val="clear" w:color="auto" w:fill="auto"/>
              </w:rPr>
            </w:pPr>
            <w:r>
              <w:rPr>
                <w:rFonts w:ascii="Arial" w:hAnsi="Arial" w:cs="Arial"/>
                <w:shd w:val="clear" w:color="auto" w:fill="auto"/>
              </w:rPr>
              <w:fldChar w:fldCharType="begin" w:fldLock="1"/>
            </w:r>
            <w:r w:rsidR="002E505E">
              <w:rPr>
                <w:rFonts w:ascii="Arial" w:hAnsi="Arial" w:cs="Arial"/>
                <w:shd w:val="clear" w:color="auto" w:fill="auto"/>
              </w:rPr>
              <w:instrText>MERGEFIELD ElemConstraint.Name</w:instrText>
            </w:r>
            <w:r>
              <w:rPr>
                <w:rFonts w:ascii="Arial" w:hAnsi="Arial" w:cs="Arial"/>
                <w:shd w:val="clear" w:color="auto" w:fill="auto"/>
              </w:rPr>
              <w:fldChar w:fldCharType="separate"/>
            </w:r>
            <w:r w:rsidR="002E505E">
              <w:rPr>
                <w:rFonts w:ascii="Arial" w:hAnsi="Arial" w:cs="Arial"/>
                <w:shd w:val="clear" w:color="auto" w:fill="auto"/>
              </w:rPr>
              <w:t>El usuario habrá registrado su usuario y podrá utilizar los datos para iniciar sesión.</w:t>
            </w:r>
            <w:r>
              <w:rPr>
                <w:rFonts w:ascii="Arial" w:hAnsi="Arial" w:cs="Arial"/>
                <w:shd w:val="clear" w:color="auto" w:fill="auto"/>
              </w:rPr>
              <w:fldChar w:fldCharType="end"/>
            </w:r>
            <w:r w:rsidR="002E505E">
              <w:rPr>
                <w:rFonts w:ascii="Arial" w:hAnsi="Arial" w:cs="Arial"/>
                <w:shd w:val="clear" w:color="auto" w:fill="auto"/>
              </w:rPr>
              <w:t xml:space="preserve"> El administrador recibirá un correo informando del registro.</w:t>
            </w:r>
          </w:p>
          <w:p w:rsidR="002E505E" w:rsidRPr="00D72034" w:rsidRDefault="002E505E" w:rsidP="00567698">
            <w:pPr>
              <w:jc w:val="left"/>
              <w:rPr>
                <w:lang w:val="es-ES" w:eastAsia="es-AR"/>
              </w:rPr>
            </w:pPr>
          </w:p>
        </w:tc>
      </w:tr>
      <w:tr w:rsidR="002E505E" w:rsidTr="00567698">
        <w:trPr>
          <w:trHeight w:val="420"/>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sidRPr="000C4264">
              <w:rPr>
                <w:color w:val="FFFFFF" w:themeColor="background1"/>
                <w:lang w:val="es-ES_tradnl"/>
              </w:rPr>
              <w:t>Escenario Principal</w:t>
            </w:r>
          </w:p>
        </w:tc>
      </w:tr>
      <w:tr w:rsidR="002E505E" w:rsidTr="00567698">
        <w:trPr>
          <w:trHeight w:val="1636"/>
        </w:trPr>
        <w:tc>
          <w:tcPr>
            <w:tcW w:w="8978" w:type="dxa"/>
            <w:gridSpan w:val="2"/>
          </w:tcPr>
          <w:p w:rsidR="002E505E" w:rsidRDefault="002E505E" w:rsidP="00567698">
            <w:pPr>
              <w:tabs>
                <w:tab w:val="left" w:pos="8364"/>
              </w:tabs>
              <w:ind w:left="284" w:right="398"/>
              <w:rPr>
                <w:lang w:val="es-ES_tradnl"/>
              </w:rPr>
            </w:pPr>
          </w:p>
          <w:p w:rsidR="002E505E" w:rsidRDefault="006F5B76" w:rsidP="00567698">
            <w:pPr>
              <w:tabs>
                <w:tab w:val="left" w:pos="8364"/>
              </w:tabs>
              <w:ind w:left="284" w:right="398"/>
            </w:pPr>
            <w:r>
              <w:fldChar w:fldCharType="begin" w:fldLock="1"/>
            </w:r>
            <w:r w:rsidR="002E505E">
              <w:instrText>MERGEFIELD Scenario_Structured.Step</w:instrText>
            </w:r>
            <w:r>
              <w:fldChar w:fldCharType="separate"/>
            </w:r>
            <w:r w:rsidR="002E505E">
              <w:t>1</w:t>
            </w:r>
            <w:r>
              <w:fldChar w:fldCharType="end"/>
            </w:r>
            <w:r w:rsidR="002E505E">
              <w:t xml:space="preserve"> - </w:t>
            </w:r>
            <w:r>
              <w:fldChar w:fldCharType="begin" w:fldLock="1"/>
            </w:r>
            <w:r w:rsidR="002E505E">
              <w:instrText>MERGEFIELD Scenario_Structured.Name</w:instrText>
            </w:r>
            <w:r>
              <w:fldChar w:fldCharType="separate"/>
            </w:r>
            <w:r w:rsidR="002E505E">
              <w:t>El usuario ingresa al Sistema y selecciona que desea registrar un nuevo usuario</w:t>
            </w:r>
            <w:r>
              <w:fldChar w:fldCharType="end"/>
            </w:r>
          </w:p>
          <w:p w:rsidR="002E505E" w:rsidRDefault="002E505E" w:rsidP="00567698">
            <w:pPr>
              <w:tabs>
                <w:tab w:val="left" w:pos="8364"/>
              </w:tabs>
              <w:ind w:left="284" w:right="398"/>
            </w:pPr>
          </w:p>
          <w:p w:rsidR="002E505E" w:rsidRDefault="006F5B76" w:rsidP="00567698">
            <w:pPr>
              <w:tabs>
                <w:tab w:val="left" w:pos="8364"/>
              </w:tabs>
              <w:ind w:left="284" w:right="398"/>
            </w:pPr>
            <w:r>
              <w:fldChar w:fldCharType="begin" w:fldLock="1"/>
            </w:r>
            <w:r w:rsidR="002E505E">
              <w:instrText>MERGEFIELD Scenario_Structured.Step</w:instrText>
            </w:r>
            <w:r>
              <w:fldChar w:fldCharType="separate"/>
            </w:r>
            <w:r w:rsidR="002E505E">
              <w:t>2</w:t>
            </w:r>
            <w:r>
              <w:fldChar w:fldCharType="end"/>
            </w:r>
            <w:r w:rsidR="002E505E">
              <w:t xml:space="preserve"> - </w:t>
            </w:r>
            <w:r>
              <w:fldChar w:fldCharType="begin" w:fldLock="1"/>
            </w:r>
            <w:r w:rsidR="002E505E">
              <w:instrText>MERGEFIELD Scenario_Structured.Name</w:instrText>
            </w:r>
            <w:r>
              <w:fldChar w:fldCharType="separate"/>
            </w:r>
            <w:r w:rsidR="002E505E">
              <w:t>Se muestra el formulario de Registro de Nuevo Usuario</w:t>
            </w:r>
            <w:r>
              <w:fldChar w:fldCharType="end"/>
            </w:r>
          </w:p>
          <w:p w:rsidR="002E505E" w:rsidRDefault="002E505E" w:rsidP="00567698">
            <w:pPr>
              <w:tabs>
                <w:tab w:val="left" w:pos="8364"/>
              </w:tabs>
              <w:ind w:left="284" w:right="398"/>
            </w:pPr>
          </w:p>
          <w:p w:rsidR="002E505E" w:rsidRDefault="006F5B76" w:rsidP="00567698">
            <w:pPr>
              <w:tabs>
                <w:tab w:val="left" w:pos="8364"/>
              </w:tabs>
              <w:ind w:left="284" w:right="398"/>
            </w:pPr>
            <w:r>
              <w:fldChar w:fldCharType="begin" w:fldLock="1"/>
            </w:r>
            <w:r w:rsidR="002E505E">
              <w:instrText>MERGEFIELD Scenario_Structured.Step</w:instrText>
            </w:r>
            <w:r>
              <w:fldChar w:fldCharType="separate"/>
            </w:r>
            <w:r w:rsidR="002E505E">
              <w:t>3</w:t>
            </w:r>
            <w:r>
              <w:fldChar w:fldCharType="end"/>
            </w:r>
            <w:r w:rsidR="002E505E">
              <w:t xml:space="preserve"> - </w:t>
            </w:r>
            <w:r>
              <w:fldChar w:fldCharType="begin" w:fldLock="1"/>
            </w:r>
            <w:r w:rsidR="002E505E">
              <w:instrText>MERGEFIELD Scenario_Structured.Name</w:instrText>
            </w:r>
            <w:r>
              <w:fldChar w:fldCharType="separate"/>
            </w:r>
            <w:r w:rsidR="002E505E">
              <w:t>El usuario ingresa los datos de registro: Nombre, Correo Electrónico, Contraseña, Rubro, Razón Social, CUIT, Dirección, Ciudad y Teléfono</w:t>
            </w:r>
            <w:r>
              <w:fldChar w:fldCharType="end"/>
            </w:r>
          </w:p>
          <w:p w:rsidR="002E505E" w:rsidRDefault="002E505E" w:rsidP="00567698">
            <w:pPr>
              <w:tabs>
                <w:tab w:val="left" w:pos="8364"/>
              </w:tabs>
              <w:ind w:left="284" w:right="398"/>
            </w:pPr>
          </w:p>
          <w:p w:rsidR="002E505E" w:rsidRDefault="006F5B76" w:rsidP="00567698">
            <w:pPr>
              <w:tabs>
                <w:tab w:val="left" w:pos="8364"/>
              </w:tabs>
              <w:ind w:left="284" w:right="398"/>
            </w:pPr>
            <w:r>
              <w:fldChar w:fldCharType="begin" w:fldLock="1"/>
            </w:r>
            <w:r w:rsidR="002E505E">
              <w:instrText>MERGEFIELD Scenario_Structured.Step</w:instrText>
            </w:r>
            <w:r>
              <w:fldChar w:fldCharType="separate"/>
            </w:r>
            <w:r w:rsidR="002E505E">
              <w:t>4</w:t>
            </w:r>
            <w:r>
              <w:fldChar w:fldCharType="end"/>
            </w:r>
            <w:r w:rsidR="002E505E">
              <w:t xml:space="preserve"> - </w:t>
            </w:r>
            <w:r>
              <w:fldChar w:fldCharType="begin" w:fldLock="1"/>
            </w:r>
            <w:r w:rsidR="002E505E">
              <w:instrText>MERGEFIELD Scenario_Structured.Name</w:instrText>
            </w:r>
            <w:r>
              <w:fldChar w:fldCharType="separate"/>
            </w:r>
            <w:r w:rsidR="002E505E">
              <w:t>Los datos son Validados</w:t>
            </w:r>
            <w:r>
              <w:fldChar w:fldCharType="end"/>
            </w:r>
            <w:r w:rsidR="002E505E">
              <w:t xml:space="preserve"> (</w:t>
            </w:r>
            <w:r>
              <w:fldChar w:fldCharType="begin" w:fldLock="1"/>
            </w:r>
            <w:r w:rsidR="002E505E">
              <w:instrText>MERGEFIELD Scenario_Structured.Uses</w:instrText>
            </w:r>
            <w:r>
              <w:fldChar w:fldCharType="separate"/>
            </w:r>
            <w:r w:rsidR="002E505E">
              <w:t>BR.Cli.001 - Clientes</w:t>
            </w:r>
            <w:r>
              <w:fldChar w:fldCharType="end"/>
            </w:r>
            <w:r w:rsidR="002E505E">
              <w:t>)</w:t>
            </w:r>
          </w:p>
          <w:p w:rsidR="002E505E" w:rsidRDefault="002E505E" w:rsidP="00567698">
            <w:pPr>
              <w:tabs>
                <w:tab w:val="left" w:pos="8364"/>
              </w:tabs>
              <w:ind w:left="284" w:right="398"/>
            </w:pPr>
          </w:p>
          <w:p w:rsidR="002E505E" w:rsidRDefault="006F5B76" w:rsidP="00567698">
            <w:pPr>
              <w:tabs>
                <w:tab w:val="left" w:pos="8364"/>
              </w:tabs>
              <w:ind w:left="284" w:right="398"/>
            </w:pPr>
            <w:r>
              <w:fldChar w:fldCharType="begin" w:fldLock="1"/>
            </w:r>
            <w:r w:rsidR="002E505E">
              <w:instrText>MERGEFIELD Scenario_Structured.Step</w:instrText>
            </w:r>
            <w:r>
              <w:fldChar w:fldCharType="separate"/>
            </w:r>
            <w:r w:rsidR="002E505E">
              <w:t>5</w:t>
            </w:r>
            <w:r>
              <w:fldChar w:fldCharType="end"/>
            </w:r>
            <w:r w:rsidR="002E505E">
              <w:t xml:space="preserve"> - </w:t>
            </w:r>
            <w:r>
              <w:fldChar w:fldCharType="begin" w:fldLock="1"/>
            </w:r>
            <w:r w:rsidR="002E505E">
              <w:instrText>MERGEFIELD Scenario_Structured.Name</w:instrText>
            </w:r>
            <w:r>
              <w:fldChar w:fldCharType="separate"/>
            </w:r>
            <w:r w:rsidR="002E505E">
              <w:t>Si los datos son inválidos se vuelve al paso 3.</w:t>
            </w:r>
            <w:r>
              <w:fldChar w:fldCharType="end"/>
            </w:r>
          </w:p>
          <w:p w:rsidR="002E505E" w:rsidRDefault="002E505E" w:rsidP="00567698">
            <w:pPr>
              <w:tabs>
                <w:tab w:val="left" w:pos="8364"/>
              </w:tabs>
              <w:ind w:left="284" w:right="398"/>
            </w:pPr>
          </w:p>
          <w:p w:rsidR="002E505E" w:rsidRDefault="006F5B76" w:rsidP="00567698">
            <w:pPr>
              <w:tabs>
                <w:tab w:val="left" w:pos="8364"/>
              </w:tabs>
              <w:ind w:left="284" w:right="398"/>
            </w:pPr>
            <w:r>
              <w:fldChar w:fldCharType="begin" w:fldLock="1"/>
            </w:r>
            <w:r w:rsidR="002E505E">
              <w:instrText>MERGEFIELD Scenario_Structured.Step</w:instrText>
            </w:r>
            <w:r>
              <w:fldChar w:fldCharType="separate"/>
            </w:r>
            <w:r w:rsidR="002E505E">
              <w:t>6</w:t>
            </w:r>
            <w:r>
              <w:fldChar w:fldCharType="end"/>
            </w:r>
            <w:r w:rsidR="002E505E">
              <w:t xml:space="preserve"> - </w:t>
            </w:r>
            <w:r>
              <w:fldChar w:fldCharType="begin" w:fldLock="1"/>
            </w:r>
            <w:r w:rsidR="002E505E">
              <w:instrText>MERGEFIELD Scenario_Structured.Name</w:instrText>
            </w:r>
            <w:r>
              <w:fldChar w:fldCharType="separate"/>
            </w:r>
            <w:r w:rsidR="002E505E">
              <w:t>Se muestra un mensaje de confirmación al usuario y se envía un correo de bienvenida.</w:t>
            </w:r>
            <w:r>
              <w:fldChar w:fldCharType="end"/>
            </w:r>
          </w:p>
          <w:p w:rsidR="002E505E" w:rsidRPr="00D72034" w:rsidRDefault="002E505E" w:rsidP="00567698">
            <w:pPr>
              <w:tabs>
                <w:tab w:val="left" w:pos="8364"/>
              </w:tabs>
              <w:ind w:left="284" w:right="398"/>
            </w:pPr>
          </w:p>
          <w:p w:rsidR="002E505E" w:rsidRDefault="002E505E" w:rsidP="00567698">
            <w:pPr>
              <w:tabs>
                <w:tab w:val="left" w:pos="8364"/>
              </w:tabs>
              <w:ind w:left="284" w:right="398"/>
              <w:rPr>
                <w:lang w:val="es-ES_tradnl"/>
              </w:rPr>
            </w:pPr>
          </w:p>
        </w:tc>
      </w:tr>
    </w:tbl>
    <w:p w:rsidR="002E505E" w:rsidRDefault="002E505E" w:rsidP="002E505E">
      <w:pPr>
        <w:tabs>
          <w:tab w:val="left" w:pos="7350"/>
        </w:tabs>
        <w:rPr>
          <w:lang w:val="es-ES_tradnl"/>
        </w:rPr>
      </w:pPr>
      <w:r>
        <w:rPr>
          <w:lang w:val="es-ES_tradnl"/>
        </w:rPr>
        <w:tab/>
      </w: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Diagrama de Secuencia</w:t>
      </w:r>
    </w:p>
    <w:p w:rsidR="002E505E" w:rsidRDefault="002E505E" w:rsidP="002E505E">
      <w:pPr>
        <w:rPr>
          <w:lang w:val="es-ES_tradnl"/>
        </w:rPr>
      </w:pPr>
    </w:p>
    <w:p w:rsidR="002E505E" w:rsidRPr="00391E45" w:rsidRDefault="002E505E" w:rsidP="002E505E">
      <w:pPr>
        <w:rPr>
          <w:lang w:val="es-ES_tradnl"/>
        </w:rPr>
      </w:pPr>
      <w:r>
        <w:rPr>
          <w:noProof/>
          <w:lang w:eastAsia="es-AR"/>
        </w:rPr>
        <w:drawing>
          <wp:inline distT="0" distB="0" distL="0" distR="0">
            <wp:extent cx="5612130" cy="2692675"/>
            <wp:effectExtent l="0" t="0" r="762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2692675"/>
                    </a:xfrm>
                    <a:prstGeom prst="rect">
                      <a:avLst/>
                    </a:prstGeom>
                    <a:noFill/>
                    <a:ln>
                      <a:noFill/>
                    </a:ln>
                  </pic:spPr>
                </pic:pic>
              </a:graphicData>
            </a:graphic>
          </wp:inline>
        </w:drawing>
      </w:r>
    </w:p>
    <w:p w:rsidR="002E505E" w:rsidRPr="000C4264"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4"/>
        <w:rPr>
          <w:lang w:val="es-ES_tradnl"/>
        </w:rPr>
      </w:pPr>
      <w:bookmarkStart w:id="302" w:name="_Toc361236090"/>
      <w:bookmarkStart w:id="303" w:name="_Toc372545751"/>
      <w:r>
        <w:rPr>
          <w:lang w:val="es-ES_tradnl"/>
        </w:rPr>
        <w:lastRenderedPageBreak/>
        <w:t>11.1.2.3 CU.Gral.003</w:t>
      </w:r>
      <w:bookmarkEnd w:id="302"/>
      <w:bookmarkEnd w:id="303"/>
    </w:p>
    <w:p w:rsidR="002E505E" w:rsidRDefault="002E505E" w:rsidP="002E505E">
      <w:pPr>
        <w:rPr>
          <w:lang w:val="es-ES_tradnl"/>
        </w:rPr>
      </w:pPr>
    </w:p>
    <w:p w:rsidR="002E505E" w:rsidRDefault="002E505E" w:rsidP="002E505E">
      <w:pPr>
        <w:pStyle w:val="Ttulo5"/>
        <w:rPr>
          <w:lang w:val="es-ES_tradnl"/>
        </w:rPr>
      </w:pPr>
      <w:r>
        <w:rPr>
          <w:lang w:val="es-ES_tradnl"/>
        </w:rPr>
        <w:t>Diagrama de Caso de Uso</w:t>
      </w:r>
    </w:p>
    <w:p w:rsidR="002E505E" w:rsidRDefault="002E505E" w:rsidP="002E505E">
      <w:pPr>
        <w:rPr>
          <w:lang w:val="es-ES_tradnl"/>
        </w:rPr>
      </w:pPr>
    </w:p>
    <w:p w:rsidR="002E505E" w:rsidRDefault="002E505E" w:rsidP="002E505E">
      <w:pPr>
        <w:rPr>
          <w:lang w:val="es-ES_tradnl"/>
        </w:rPr>
      </w:pPr>
      <w:r>
        <w:rPr>
          <w:noProof/>
          <w:lang w:eastAsia="es-AR"/>
        </w:rPr>
        <w:drawing>
          <wp:inline distT="0" distB="0" distL="0" distR="0">
            <wp:extent cx="3790950" cy="24384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90950" cy="2438400"/>
                    </a:xfrm>
                    <a:prstGeom prst="rect">
                      <a:avLst/>
                    </a:prstGeom>
                    <a:noFill/>
                    <a:ln>
                      <a:noFill/>
                    </a:ln>
                  </pic:spPr>
                </pic:pic>
              </a:graphicData>
            </a:graphic>
          </wp:inline>
        </w:drawing>
      </w: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Especificación del Caso de Uso</w:t>
      </w:r>
    </w:p>
    <w:p w:rsidR="002E505E" w:rsidRDefault="002E505E" w:rsidP="002E505E">
      <w:pPr>
        <w:rPr>
          <w:lang w:val="es-ES_tradnl"/>
        </w:rPr>
      </w:pPr>
    </w:p>
    <w:tbl>
      <w:tblPr>
        <w:tblStyle w:val="Tablaconcuadrcula"/>
        <w:tblW w:w="0" w:type="auto"/>
        <w:tblLook w:val="04A0"/>
      </w:tblPr>
      <w:tblGrid>
        <w:gridCol w:w="2235"/>
        <w:gridCol w:w="6743"/>
      </w:tblGrid>
      <w:tr w:rsidR="002E505E" w:rsidTr="00567698">
        <w:trPr>
          <w:trHeight w:val="42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Nombre:</w:t>
            </w:r>
          </w:p>
        </w:tc>
        <w:tc>
          <w:tcPr>
            <w:tcW w:w="6743" w:type="dxa"/>
            <w:vAlign w:val="center"/>
          </w:tcPr>
          <w:p w:rsidR="002E505E" w:rsidRDefault="002E505E" w:rsidP="00567698">
            <w:pPr>
              <w:jc w:val="left"/>
              <w:rPr>
                <w:lang w:val="es-ES_tradnl"/>
              </w:rPr>
            </w:pPr>
            <w:r>
              <w:rPr>
                <w:lang w:val="es-ES_tradnl"/>
              </w:rPr>
              <w:t>CU.Gral.003 – Listar Empleados</w:t>
            </w:r>
          </w:p>
        </w:tc>
      </w:tr>
      <w:tr w:rsidR="002E505E" w:rsidTr="00567698">
        <w:trPr>
          <w:trHeight w:val="412"/>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Pre-Condición</w:t>
            </w:r>
          </w:p>
        </w:tc>
        <w:tc>
          <w:tcPr>
            <w:tcW w:w="6743" w:type="dxa"/>
            <w:vAlign w:val="center"/>
          </w:tcPr>
          <w:p w:rsidR="002E505E" w:rsidRDefault="006F5B76" w:rsidP="00567698">
            <w:pPr>
              <w:jc w:val="left"/>
            </w:pPr>
            <w:r>
              <w:fldChar w:fldCharType="begin" w:fldLock="1"/>
            </w:r>
            <w:r w:rsidR="002E505E">
              <w:instrText>MERGEFIELD ElemConstraint.Name</w:instrText>
            </w:r>
            <w:r>
              <w:fldChar w:fldCharType="separate"/>
            </w:r>
          </w:p>
          <w:p w:rsidR="002E505E" w:rsidRDefault="002E505E" w:rsidP="00567698">
            <w:pPr>
              <w:jc w:val="left"/>
            </w:pPr>
            <w:r>
              <w:t>El usuario debe haber iniciado sesión y ser un Administrador</w:t>
            </w:r>
            <w:r w:rsidR="006F5B76">
              <w:fldChar w:fldCharType="end"/>
            </w:r>
          </w:p>
          <w:p w:rsidR="002E505E" w:rsidRPr="009102B2" w:rsidRDefault="002E505E" w:rsidP="00567698">
            <w:pPr>
              <w:jc w:val="left"/>
            </w:pPr>
          </w:p>
        </w:tc>
      </w:tr>
      <w:tr w:rsidR="002E505E" w:rsidTr="00567698">
        <w:trPr>
          <w:trHeight w:val="41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Post-Condición</w:t>
            </w:r>
          </w:p>
        </w:tc>
        <w:tc>
          <w:tcPr>
            <w:tcW w:w="6743" w:type="dxa"/>
            <w:vAlign w:val="center"/>
          </w:tcPr>
          <w:p w:rsidR="002E505E" w:rsidRDefault="002E505E" w:rsidP="00567698">
            <w:pPr>
              <w:pStyle w:val="Textosinformato"/>
              <w:rPr>
                <w:rFonts w:ascii="Arial" w:hAnsi="Arial" w:cs="Arial"/>
                <w:shd w:val="clear" w:color="auto" w:fill="auto"/>
              </w:rPr>
            </w:pPr>
          </w:p>
          <w:p w:rsidR="002E505E" w:rsidRDefault="006F5B76" w:rsidP="00567698">
            <w:pPr>
              <w:pStyle w:val="Textosinformato"/>
              <w:rPr>
                <w:rFonts w:ascii="Arial" w:hAnsi="Arial" w:cs="Arial"/>
                <w:shd w:val="clear" w:color="auto" w:fill="auto"/>
              </w:rPr>
            </w:pPr>
            <w:r>
              <w:rPr>
                <w:rFonts w:ascii="Arial" w:hAnsi="Arial" w:cs="Arial"/>
                <w:shd w:val="clear" w:color="auto" w:fill="auto"/>
              </w:rPr>
              <w:fldChar w:fldCharType="begin" w:fldLock="1"/>
            </w:r>
            <w:r w:rsidR="002E505E">
              <w:rPr>
                <w:rFonts w:ascii="Arial" w:hAnsi="Arial" w:cs="Arial"/>
                <w:shd w:val="clear" w:color="auto" w:fill="auto"/>
              </w:rPr>
              <w:instrText>MERGEFIELD ElemConstraint.Name</w:instrText>
            </w:r>
            <w:r>
              <w:rPr>
                <w:rFonts w:ascii="Arial" w:hAnsi="Arial" w:cs="Arial"/>
                <w:shd w:val="clear" w:color="auto" w:fill="auto"/>
              </w:rPr>
              <w:fldChar w:fldCharType="separate"/>
            </w:r>
            <w:r w:rsidR="002E505E">
              <w:rPr>
                <w:rFonts w:ascii="Arial" w:hAnsi="Arial" w:cs="Arial"/>
                <w:shd w:val="clear" w:color="auto" w:fill="auto"/>
              </w:rPr>
              <w:t>El usuario verá un listado de Empleados</w:t>
            </w:r>
          </w:p>
          <w:p w:rsidR="002E505E" w:rsidRPr="009102B2" w:rsidRDefault="006F5B76" w:rsidP="00567698">
            <w:pPr>
              <w:pStyle w:val="Textosinformato"/>
            </w:pPr>
            <w:r>
              <w:rPr>
                <w:rFonts w:ascii="Arial" w:hAnsi="Arial" w:cs="Arial"/>
                <w:shd w:val="clear" w:color="auto" w:fill="auto"/>
              </w:rPr>
              <w:fldChar w:fldCharType="end"/>
            </w:r>
          </w:p>
        </w:tc>
      </w:tr>
      <w:tr w:rsidR="002E505E" w:rsidTr="00567698">
        <w:trPr>
          <w:trHeight w:val="420"/>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sidRPr="000C4264">
              <w:rPr>
                <w:color w:val="FFFFFF" w:themeColor="background1"/>
                <w:lang w:val="es-ES_tradnl"/>
              </w:rPr>
              <w:t>Escenario Principal</w:t>
            </w:r>
          </w:p>
        </w:tc>
      </w:tr>
      <w:tr w:rsidR="002E505E" w:rsidTr="00567698">
        <w:trPr>
          <w:trHeight w:val="1636"/>
        </w:trPr>
        <w:tc>
          <w:tcPr>
            <w:tcW w:w="8978" w:type="dxa"/>
            <w:gridSpan w:val="2"/>
          </w:tcPr>
          <w:p w:rsidR="002E505E" w:rsidRDefault="002E505E" w:rsidP="00567698">
            <w:pPr>
              <w:ind w:left="284" w:right="540"/>
              <w:rPr>
                <w:lang w:val="es-ES_tradnl"/>
              </w:rPr>
            </w:pPr>
          </w:p>
          <w:p w:rsidR="002E505E" w:rsidRDefault="002E505E" w:rsidP="00567698">
            <w:pPr>
              <w:ind w:left="284" w:right="540"/>
            </w:pPr>
          </w:p>
          <w:p w:rsidR="002E505E" w:rsidRDefault="006F5B76" w:rsidP="00567698">
            <w:pPr>
              <w:ind w:left="284" w:right="540"/>
            </w:pPr>
            <w:r>
              <w:fldChar w:fldCharType="begin" w:fldLock="1"/>
            </w:r>
            <w:r w:rsidR="002E505E">
              <w:instrText>MERGEFIELD Scenario_Structured.Step</w:instrText>
            </w:r>
            <w:r>
              <w:fldChar w:fldCharType="separate"/>
            </w:r>
            <w:r w:rsidR="002E505E">
              <w:t>1</w:t>
            </w:r>
            <w:r>
              <w:fldChar w:fldCharType="end"/>
            </w:r>
            <w:r w:rsidR="002E505E">
              <w:t xml:space="preserve"> - </w:t>
            </w:r>
            <w:r>
              <w:fldChar w:fldCharType="begin" w:fldLock="1"/>
            </w:r>
            <w:r w:rsidR="002E505E">
              <w:instrText>MERGEFIELD Scenario_Structured.Name</w:instrText>
            </w:r>
            <w:r>
              <w:fldChar w:fldCharType="separate"/>
            </w:r>
            <w:r w:rsidR="002E505E">
              <w:t>El Administrador ingresa a la opción "Gestionar Empleados"</w:t>
            </w:r>
            <w:r>
              <w:fldChar w:fldCharType="end"/>
            </w:r>
            <w:r>
              <w:fldChar w:fldCharType="begin" w:fldLock="1"/>
            </w:r>
            <w:r w:rsidR="002E505E">
              <w:instrText>MERGEFIELD Scenario_Structured.Uses</w:instrText>
            </w:r>
            <w:r>
              <w:fldChar w:fldCharType="end"/>
            </w:r>
          </w:p>
          <w:p w:rsidR="002E505E" w:rsidRDefault="002E505E" w:rsidP="00567698">
            <w:pPr>
              <w:ind w:left="284" w:right="540"/>
            </w:pPr>
          </w:p>
          <w:p w:rsidR="002E505E" w:rsidRDefault="006F5B76" w:rsidP="00567698">
            <w:pPr>
              <w:ind w:left="284" w:right="540"/>
            </w:pPr>
            <w:r>
              <w:fldChar w:fldCharType="begin" w:fldLock="1"/>
            </w:r>
            <w:r w:rsidR="002E505E">
              <w:instrText>MERGEFIELD Scenario_Structured.Step</w:instrText>
            </w:r>
            <w:r>
              <w:fldChar w:fldCharType="separate"/>
            </w:r>
            <w:r w:rsidR="002E505E">
              <w:t>2</w:t>
            </w:r>
            <w:r>
              <w:fldChar w:fldCharType="end"/>
            </w:r>
            <w:r w:rsidR="002E505E">
              <w:t xml:space="preserve"> - </w:t>
            </w:r>
            <w:r>
              <w:fldChar w:fldCharType="begin" w:fldLock="1"/>
            </w:r>
            <w:r w:rsidR="002E505E">
              <w:instrText>MERGEFIELD Scenario_Structured.Name</w:instrText>
            </w:r>
            <w:r>
              <w:fldChar w:fldCharType="separate"/>
            </w:r>
            <w:r w:rsidR="002E505E">
              <w:t>Se muestra un listado de los empleados indicando Nombre completo, Código de Usuario y brindado la posibilidad editar su información, gestionar permisos y/o cambiar su estado</w:t>
            </w:r>
            <w:r>
              <w:fldChar w:fldCharType="end"/>
            </w:r>
            <w:r w:rsidR="002E505E">
              <w:t xml:space="preserve">. </w:t>
            </w:r>
          </w:p>
          <w:p w:rsidR="002E505E" w:rsidRPr="009102B2" w:rsidRDefault="002E505E" w:rsidP="00567698">
            <w:pPr>
              <w:ind w:left="284" w:right="540"/>
            </w:pPr>
          </w:p>
          <w:p w:rsidR="002E505E" w:rsidRDefault="002E505E" w:rsidP="00567698">
            <w:pPr>
              <w:ind w:left="284" w:right="540"/>
              <w:rPr>
                <w:lang w:val="es-ES_tradnl"/>
              </w:rPr>
            </w:pPr>
          </w:p>
        </w:tc>
      </w:tr>
    </w:tbl>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Diagrama de Secuencia</w:t>
      </w:r>
    </w:p>
    <w:p w:rsidR="002E505E" w:rsidRDefault="002E505E" w:rsidP="002E505E">
      <w:pPr>
        <w:rPr>
          <w:lang w:val="es-ES_tradnl"/>
        </w:rPr>
      </w:pPr>
    </w:p>
    <w:p w:rsidR="002E505E" w:rsidRPr="00391E45" w:rsidRDefault="002E505E" w:rsidP="002E505E">
      <w:pPr>
        <w:rPr>
          <w:lang w:val="es-ES_tradnl"/>
        </w:rPr>
      </w:pPr>
      <w:r>
        <w:rPr>
          <w:noProof/>
          <w:lang w:eastAsia="es-AR"/>
        </w:rPr>
        <w:drawing>
          <wp:inline distT="0" distB="0" distL="0" distR="0">
            <wp:extent cx="5612130" cy="1853738"/>
            <wp:effectExtent l="0" t="0" r="762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1853738"/>
                    </a:xfrm>
                    <a:prstGeom prst="rect">
                      <a:avLst/>
                    </a:prstGeom>
                    <a:noFill/>
                    <a:ln>
                      <a:noFill/>
                    </a:ln>
                  </pic:spPr>
                </pic:pic>
              </a:graphicData>
            </a:graphic>
          </wp:inline>
        </w:drawing>
      </w:r>
    </w:p>
    <w:p w:rsidR="002E505E" w:rsidRPr="000C4264"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4"/>
        <w:rPr>
          <w:lang w:val="es-ES_tradnl"/>
        </w:rPr>
      </w:pPr>
      <w:bookmarkStart w:id="304" w:name="_Toc361236091"/>
      <w:bookmarkStart w:id="305" w:name="_Toc372545752"/>
      <w:r>
        <w:rPr>
          <w:lang w:val="es-ES_tradnl"/>
        </w:rPr>
        <w:lastRenderedPageBreak/>
        <w:t>11.1.2.4 CU.Gral.004</w:t>
      </w:r>
      <w:bookmarkEnd w:id="304"/>
      <w:bookmarkEnd w:id="305"/>
    </w:p>
    <w:p w:rsidR="002E505E" w:rsidRDefault="002E505E" w:rsidP="002E505E">
      <w:pPr>
        <w:rPr>
          <w:lang w:val="es-ES_tradnl"/>
        </w:rPr>
      </w:pPr>
    </w:p>
    <w:p w:rsidR="002E505E" w:rsidRDefault="002E505E" w:rsidP="002E505E">
      <w:pPr>
        <w:pStyle w:val="Ttulo5"/>
        <w:rPr>
          <w:lang w:val="es-ES_tradnl"/>
        </w:rPr>
      </w:pPr>
      <w:r>
        <w:rPr>
          <w:lang w:val="es-ES_tradnl"/>
        </w:rPr>
        <w:t>Diagrama de Caso de Uso</w:t>
      </w: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r>
        <w:rPr>
          <w:noProof/>
          <w:lang w:eastAsia="es-AR"/>
        </w:rPr>
        <w:drawing>
          <wp:inline distT="0" distB="0" distL="0" distR="0">
            <wp:extent cx="4171950" cy="32766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71950" cy="3276600"/>
                    </a:xfrm>
                    <a:prstGeom prst="rect">
                      <a:avLst/>
                    </a:prstGeom>
                    <a:noFill/>
                    <a:ln>
                      <a:noFill/>
                    </a:ln>
                  </pic:spPr>
                </pic:pic>
              </a:graphicData>
            </a:graphic>
          </wp:inline>
        </w:drawing>
      </w: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Especificación del Caso de Uso</w:t>
      </w:r>
    </w:p>
    <w:p w:rsidR="002E505E" w:rsidRDefault="002E505E" w:rsidP="002E505E">
      <w:pPr>
        <w:rPr>
          <w:lang w:val="es-ES_tradnl"/>
        </w:rPr>
      </w:pPr>
    </w:p>
    <w:tbl>
      <w:tblPr>
        <w:tblStyle w:val="Tablaconcuadrcula"/>
        <w:tblW w:w="0" w:type="auto"/>
        <w:tblLook w:val="04A0"/>
      </w:tblPr>
      <w:tblGrid>
        <w:gridCol w:w="2235"/>
        <w:gridCol w:w="6743"/>
      </w:tblGrid>
      <w:tr w:rsidR="002E505E" w:rsidTr="00567698">
        <w:trPr>
          <w:trHeight w:val="42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Nombre:</w:t>
            </w:r>
          </w:p>
        </w:tc>
        <w:tc>
          <w:tcPr>
            <w:tcW w:w="6743" w:type="dxa"/>
          </w:tcPr>
          <w:p w:rsidR="002E505E" w:rsidRDefault="002E505E" w:rsidP="00567698">
            <w:pPr>
              <w:rPr>
                <w:lang w:val="es-ES_tradnl"/>
              </w:rPr>
            </w:pPr>
            <w:r>
              <w:rPr>
                <w:lang w:val="es-ES_tradnl"/>
              </w:rPr>
              <w:t>CU.Gral.004 – Añadir Empleado</w:t>
            </w:r>
          </w:p>
        </w:tc>
      </w:tr>
      <w:tr w:rsidR="002E505E" w:rsidTr="00567698">
        <w:trPr>
          <w:trHeight w:val="412"/>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Pre-Condición</w:t>
            </w:r>
          </w:p>
        </w:tc>
        <w:tc>
          <w:tcPr>
            <w:tcW w:w="6743" w:type="dxa"/>
          </w:tcPr>
          <w:p w:rsidR="002E505E" w:rsidRDefault="002E505E" w:rsidP="00567698"/>
          <w:p w:rsidR="002E505E" w:rsidRDefault="006F5B76" w:rsidP="00567698">
            <w:r>
              <w:fldChar w:fldCharType="begin" w:fldLock="1"/>
            </w:r>
            <w:r w:rsidR="002E505E">
              <w:instrText>MERGEFIELD ElemConstraint.Name</w:instrText>
            </w:r>
            <w:r>
              <w:fldChar w:fldCharType="separate"/>
            </w:r>
            <w:r w:rsidR="002E505E">
              <w:t>El usuario debe haber iniciado sesión y ser Administrador</w:t>
            </w:r>
          </w:p>
          <w:p w:rsidR="002E505E" w:rsidRDefault="006F5B76" w:rsidP="00567698">
            <w:pPr>
              <w:rPr>
                <w:lang w:val="es-ES_tradnl"/>
              </w:rPr>
            </w:pPr>
            <w:r>
              <w:fldChar w:fldCharType="end"/>
            </w:r>
          </w:p>
        </w:tc>
      </w:tr>
      <w:tr w:rsidR="002E505E" w:rsidTr="00567698">
        <w:trPr>
          <w:trHeight w:val="41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Post-Condición</w:t>
            </w:r>
          </w:p>
        </w:tc>
        <w:tc>
          <w:tcPr>
            <w:tcW w:w="6743" w:type="dxa"/>
          </w:tcPr>
          <w:p w:rsidR="002E505E" w:rsidRDefault="002E505E" w:rsidP="00567698">
            <w:pPr>
              <w:pStyle w:val="Textosinformato"/>
              <w:rPr>
                <w:rFonts w:ascii="Arial" w:hAnsi="Arial" w:cs="Arial"/>
                <w:shd w:val="clear" w:color="auto" w:fill="auto"/>
              </w:rPr>
            </w:pPr>
          </w:p>
          <w:p w:rsidR="002E505E" w:rsidRDefault="006F5B76" w:rsidP="00567698">
            <w:pPr>
              <w:pStyle w:val="Textosinformato"/>
              <w:rPr>
                <w:rFonts w:ascii="Arial" w:hAnsi="Arial" w:cs="Arial"/>
                <w:shd w:val="clear" w:color="auto" w:fill="auto"/>
              </w:rPr>
            </w:pPr>
            <w:r w:rsidRPr="006F5B76">
              <w:rPr>
                <w:rFonts w:ascii="Arial" w:hAnsi="Arial" w:cs="Arial"/>
                <w:shd w:val="clear" w:color="auto" w:fill="auto"/>
              </w:rPr>
              <w:fldChar w:fldCharType="begin" w:fldLock="1"/>
            </w:r>
            <w:r w:rsidR="002E505E">
              <w:rPr>
                <w:rFonts w:ascii="Arial" w:hAnsi="Arial" w:cs="Arial"/>
                <w:shd w:val="clear" w:color="auto" w:fill="auto"/>
              </w:rPr>
              <w:instrText>MERGEFIELD ElemConstraint.Name</w:instrText>
            </w:r>
            <w:r w:rsidRPr="006F5B76">
              <w:rPr>
                <w:rFonts w:ascii="Arial" w:hAnsi="Arial" w:cs="Arial"/>
                <w:shd w:val="clear" w:color="auto" w:fill="auto"/>
              </w:rPr>
              <w:fldChar w:fldCharType="separate"/>
            </w:r>
            <w:r w:rsidR="002E505E">
              <w:rPr>
                <w:rFonts w:ascii="Arial" w:hAnsi="Arial" w:cs="Arial"/>
                <w:shd w:val="clear" w:color="auto" w:fill="auto"/>
              </w:rPr>
              <w:t>Se habrá creado el Empleado y éste podrá utilizar los datos para iniciar sesión</w:t>
            </w:r>
          </w:p>
          <w:p w:rsidR="002E505E" w:rsidRDefault="006F5B76" w:rsidP="00567698">
            <w:pPr>
              <w:rPr>
                <w:lang w:val="es-ES_tradnl"/>
              </w:rPr>
            </w:pPr>
            <w:r>
              <w:rPr>
                <w:rFonts w:cs="Arial"/>
              </w:rPr>
              <w:fldChar w:fldCharType="end"/>
            </w:r>
          </w:p>
        </w:tc>
      </w:tr>
      <w:tr w:rsidR="002E505E" w:rsidTr="00567698">
        <w:trPr>
          <w:trHeight w:val="420"/>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sidRPr="000C4264">
              <w:rPr>
                <w:color w:val="FFFFFF" w:themeColor="background1"/>
                <w:lang w:val="es-ES_tradnl"/>
              </w:rPr>
              <w:t>Escenario Principal</w:t>
            </w:r>
          </w:p>
        </w:tc>
      </w:tr>
      <w:tr w:rsidR="002E505E" w:rsidTr="00567698">
        <w:trPr>
          <w:trHeight w:val="1636"/>
        </w:trPr>
        <w:tc>
          <w:tcPr>
            <w:tcW w:w="8978" w:type="dxa"/>
            <w:gridSpan w:val="2"/>
          </w:tcPr>
          <w:p w:rsidR="002E505E" w:rsidRDefault="002E505E" w:rsidP="00567698">
            <w:pPr>
              <w:ind w:left="284" w:right="540"/>
              <w:rPr>
                <w:lang w:val="es-ES_tradnl"/>
              </w:rPr>
            </w:pPr>
          </w:p>
          <w:p w:rsidR="002E505E" w:rsidRDefault="002E505E" w:rsidP="00567698">
            <w:pPr>
              <w:ind w:left="284" w:right="540"/>
            </w:pPr>
          </w:p>
          <w:p w:rsidR="002E505E" w:rsidRDefault="006F5B76" w:rsidP="00567698">
            <w:pPr>
              <w:ind w:left="284" w:right="540"/>
            </w:pPr>
            <w:r>
              <w:fldChar w:fldCharType="begin" w:fldLock="1"/>
            </w:r>
            <w:r w:rsidR="002E505E">
              <w:instrText>MERGEFIELD Scenario_Structured.Step</w:instrText>
            </w:r>
            <w:r>
              <w:fldChar w:fldCharType="separate"/>
            </w:r>
            <w:r w:rsidR="002E505E">
              <w:t>1</w:t>
            </w:r>
            <w:r>
              <w:fldChar w:fldCharType="end"/>
            </w:r>
            <w:r w:rsidR="002E505E">
              <w:t xml:space="preserve"> - </w:t>
            </w:r>
            <w:r>
              <w:fldChar w:fldCharType="begin" w:fldLock="1"/>
            </w:r>
            <w:r w:rsidR="002E505E">
              <w:instrText>MERGEFIELD Scenario_Structured.Name</w:instrText>
            </w:r>
            <w:r>
              <w:fldChar w:fldCharType="separate"/>
            </w:r>
            <w:r w:rsidR="002E505E">
              <w:t>&lt;incluir&gt; CU.Gral.003 - Listar Empleados</w:t>
            </w:r>
            <w:r>
              <w:fldChar w:fldCharType="end"/>
            </w:r>
          </w:p>
          <w:p w:rsidR="002E505E" w:rsidRDefault="002E505E" w:rsidP="00567698">
            <w:pPr>
              <w:ind w:left="284" w:right="540"/>
            </w:pPr>
          </w:p>
          <w:p w:rsidR="002E505E" w:rsidRDefault="006F5B76" w:rsidP="00567698">
            <w:pPr>
              <w:ind w:left="284" w:right="540"/>
            </w:pPr>
            <w:r>
              <w:fldChar w:fldCharType="begin" w:fldLock="1"/>
            </w:r>
            <w:r w:rsidR="002E505E">
              <w:instrText>MERGEFIELD Scenario_Structured.Step</w:instrText>
            </w:r>
            <w:r>
              <w:fldChar w:fldCharType="separate"/>
            </w:r>
            <w:r w:rsidR="002E505E">
              <w:t>2</w:t>
            </w:r>
            <w:r>
              <w:fldChar w:fldCharType="end"/>
            </w:r>
            <w:r w:rsidR="002E505E">
              <w:t xml:space="preserve"> - </w:t>
            </w:r>
            <w:r>
              <w:fldChar w:fldCharType="begin" w:fldLock="1"/>
            </w:r>
            <w:r w:rsidR="002E505E">
              <w:instrText>MERGEFIELD Scenario_Structured.Name</w:instrText>
            </w:r>
            <w:r>
              <w:fldChar w:fldCharType="separate"/>
            </w:r>
            <w:r w:rsidR="002E505E">
              <w:t>El usuario indica que se desea Añadir un nuevo Empleado</w:t>
            </w:r>
            <w:r>
              <w:fldChar w:fldCharType="end"/>
            </w:r>
          </w:p>
          <w:p w:rsidR="002E505E" w:rsidRDefault="002E505E" w:rsidP="00567698">
            <w:pPr>
              <w:ind w:left="284" w:right="540"/>
            </w:pPr>
          </w:p>
          <w:p w:rsidR="002E505E" w:rsidRDefault="006F5B76" w:rsidP="00567698">
            <w:pPr>
              <w:ind w:left="284" w:right="540"/>
            </w:pPr>
            <w:r>
              <w:fldChar w:fldCharType="begin" w:fldLock="1"/>
            </w:r>
            <w:r w:rsidR="002E505E">
              <w:instrText>MERGEFIELD Scenario_Structured.Step</w:instrText>
            </w:r>
            <w:r>
              <w:fldChar w:fldCharType="separate"/>
            </w:r>
            <w:r w:rsidR="002E505E">
              <w:t>3</w:t>
            </w:r>
            <w:r>
              <w:fldChar w:fldCharType="end"/>
            </w:r>
            <w:r w:rsidR="002E505E">
              <w:t xml:space="preserve"> - </w:t>
            </w:r>
            <w:r>
              <w:fldChar w:fldCharType="begin" w:fldLock="1"/>
            </w:r>
            <w:r w:rsidR="002E505E">
              <w:instrText>MERGEFIELD Scenario_Structured.Name</w:instrText>
            </w:r>
            <w:r>
              <w:fldChar w:fldCharType="separate"/>
            </w:r>
            <w:r w:rsidR="002E505E">
              <w:t>Se muestra el formulario para crear el nuevo empleado listando además de los datos requeridos los posibles permisos y grupos de permisos a asignar.</w:t>
            </w:r>
            <w:r>
              <w:fldChar w:fldCharType="end"/>
            </w:r>
          </w:p>
          <w:p w:rsidR="002E505E" w:rsidRDefault="002E505E" w:rsidP="00567698">
            <w:pPr>
              <w:ind w:left="284" w:right="540"/>
            </w:pPr>
          </w:p>
          <w:p w:rsidR="002E505E" w:rsidRDefault="006F5B76" w:rsidP="00567698">
            <w:pPr>
              <w:ind w:left="284" w:right="540"/>
            </w:pPr>
            <w:r>
              <w:fldChar w:fldCharType="begin" w:fldLock="1"/>
            </w:r>
            <w:r w:rsidR="002E505E">
              <w:instrText>MERGEFIELD Scenario_Structured.Step</w:instrText>
            </w:r>
            <w:r>
              <w:fldChar w:fldCharType="separate"/>
            </w:r>
            <w:r w:rsidR="002E505E">
              <w:t>4</w:t>
            </w:r>
            <w:r>
              <w:fldChar w:fldCharType="end"/>
            </w:r>
            <w:r w:rsidR="002E505E">
              <w:t xml:space="preserve"> - </w:t>
            </w:r>
            <w:r>
              <w:fldChar w:fldCharType="begin" w:fldLock="1"/>
            </w:r>
            <w:r w:rsidR="002E505E">
              <w:instrText>MERGEFIELD Scenario_Structured.Name</w:instrText>
            </w:r>
            <w:r>
              <w:fldChar w:fldCharType="separate"/>
            </w:r>
            <w:r w:rsidR="002E505E">
              <w:t>El usuario ingresa los datos: Correo Electrónico, Nombre y una contraseña temporal.</w:t>
            </w:r>
            <w:r>
              <w:fldChar w:fldCharType="end"/>
            </w:r>
          </w:p>
          <w:p w:rsidR="002E505E" w:rsidRDefault="002E505E" w:rsidP="00567698">
            <w:pPr>
              <w:ind w:left="284" w:right="540"/>
            </w:pPr>
          </w:p>
          <w:p w:rsidR="002E505E" w:rsidRDefault="006F5B76" w:rsidP="00567698">
            <w:pPr>
              <w:ind w:left="284" w:right="540"/>
            </w:pPr>
            <w:r>
              <w:fldChar w:fldCharType="begin" w:fldLock="1"/>
            </w:r>
            <w:r w:rsidR="002E505E">
              <w:instrText>MERGEFIELD Scenario_Structured.Step</w:instrText>
            </w:r>
            <w:r>
              <w:fldChar w:fldCharType="separate"/>
            </w:r>
            <w:r w:rsidR="002E505E">
              <w:t>5</w:t>
            </w:r>
            <w:r>
              <w:fldChar w:fldCharType="end"/>
            </w:r>
            <w:r w:rsidR="002E505E">
              <w:t xml:space="preserve"> - </w:t>
            </w:r>
            <w:r>
              <w:fldChar w:fldCharType="begin" w:fldLock="1"/>
            </w:r>
            <w:r w:rsidR="002E505E">
              <w:instrText>MERGEFIELD Scenario_Structured.Name</w:instrText>
            </w:r>
            <w:r>
              <w:fldChar w:fldCharType="separate"/>
            </w:r>
            <w:r w:rsidR="002E505E">
              <w:t>Se validan los datos</w:t>
            </w:r>
            <w:r>
              <w:fldChar w:fldCharType="end"/>
            </w:r>
            <w:r w:rsidR="002E505E">
              <w:t xml:space="preserve"> (</w:t>
            </w:r>
            <w:r>
              <w:fldChar w:fldCharType="begin" w:fldLock="1"/>
            </w:r>
            <w:r w:rsidR="002E505E">
              <w:instrText>MERGEFIELD Scenario_Structured.Uses</w:instrText>
            </w:r>
            <w:r>
              <w:fldChar w:fldCharType="separate"/>
            </w:r>
            <w:r w:rsidR="002E505E">
              <w:t>BR.Gral.001 - Empleados</w:t>
            </w:r>
            <w:r>
              <w:fldChar w:fldCharType="end"/>
            </w:r>
            <w:r w:rsidR="002E505E">
              <w:t>)</w:t>
            </w:r>
          </w:p>
          <w:p w:rsidR="002E505E" w:rsidRDefault="002E505E" w:rsidP="00567698">
            <w:pPr>
              <w:ind w:left="284" w:right="540"/>
            </w:pPr>
          </w:p>
          <w:p w:rsidR="002E505E" w:rsidRDefault="006F5B76" w:rsidP="00567698">
            <w:pPr>
              <w:ind w:left="284" w:right="540"/>
            </w:pPr>
            <w:r>
              <w:fldChar w:fldCharType="begin" w:fldLock="1"/>
            </w:r>
            <w:r w:rsidR="002E505E">
              <w:instrText>MERGEFIELD Scenario_Structured.Step</w:instrText>
            </w:r>
            <w:r>
              <w:fldChar w:fldCharType="separate"/>
            </w:r>
            <w:r w:rsidR="002E505E">
              <w:t>6</w:t>
            </w:r>
            <w:r>
              <w:fldChar w:fldCharType="end"/>
            </w:r>
            <w:r w:rsidR="002E505E">
              <w:t xml:space="preserve"> - </w:t>
            </w:r>
            <w:r>
              <w:fldChar w:fldCharType="begin" w:fldLock="1"/>
            </w:r>
            <w:r w:rsidR="002E505E">
              <w:instrText>MERGEFIELD Scenario_Structured.Name</w:instrText>
            </w:r>
            <w:r>
              <w:fldChar w:fldCharType="separate"/>
            </w:r>
            <w:r w:rsidR="002E505E">
              <w:t>Si los datos son inválidos se vuelve al paso 4.</w:t>
            </w:r>
            <w:r>
              <w:fldChar w:fldCharType="end"/>
            </w:r>
          </w:p>
          <w:p w:rsidR="002E505E" w:rsidRDefault="002E505E" w:rsidP="00567698">
            <w:pPr>
              <w:ind w:left="284" w:right="540"/>
            </w:pPr>
          </w:p>
          <w:p w:rsidR="002E505E" w:rsidRDefault="006F5B76" w:rsidP="00567698">
            <w:pPr>
              <w:ind w:left="284" w:right="540"/>
            </w:pPr>
            <w:r>
              <w:fldChar w:fldCharType="begin" w:fldLock="1"/>
            </w:r>
            <w:r w:rsidR="002E505E">
              <w:instrText>MERGEFIELD Scenario_Structured.Step</w:instrText>
            </w:r>
            <w:r>
              <w:fldChar w:fldCharType="separate"/>
            </w:r>
            <w:r w:rsidR="002E505E">
              <w:t>7</w:t>
            </w:r>
            <w:r>
              <w:fldChar w:fldCharType="end"/>
            </w:r>
            <w:r w:rsidR="002E505E">
              <w:t>- Se muestra un mensaje de confirmación y el usuario puede iniciar sesión a partir de ese momento.-</w:t>
            </w:r>
          </w:p>
          <w:p w:rsidR="002E505E" w:rsidRPr="009102B2" w:rsidRDefault="002E505E" w:rsidP="00567698">
            <w:pPr>
              <w:ind w:left="284" w:right="540"/>
            </w:pPr>
          </w:p>
        </w:tc>
      </w:tr>
    </w:tbl>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Diagrama de Secuencia</w:t>
      </w:r>
    </w:p>
    <w:p w:rsidR="002E505E" w:rsidRDefault="002E505E" w:rsidP="002E505E">
      <w:pPr>
        <w:rPr>
          <w:lang w:val="es-ES_tradnl"/>
        </w:rPr>
      </w:pPr>
    </w:p>
    <w:p w:rsidR="002E505E" w:rsidRPr="00391E45" w:rsidRDefault="002E505E" w:rsidP="002E505E">
      <w:pPr>
        <w:rPr>
          <w:lang w:val="es-ES_tradnl"/>
        </w:rPr>
      </w:pPr>
      <w:r>
        <w:rPr>
          <w:noProof/>
          <w:lang w:eastAsia="es-AR"/>
        </w:rPr>
        <w:drawing>
          <wp:inline distT="0" distB="0" distL="0" distR="0">
            <wp:extent cx="5612130" cy="4227605"/>
            <wp:effectExtent l="0" t="0" r="7620" b="190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4227605"/>
                    </a:xfrm>
                    <a:prstGeom prst="rect">
                      <a:avLst/>
                    </a:prstGeom>
                    <a:noFill/>
                    <a:ln>
                      <a:noFill/>
                    </a:ln>
                  </pic:spPr>
                </pic:pic>
              </a:graphicData>
            </a:graphic>
          </wp:inline>
        </w:drawing>
      </w:r>
    </w:p>
    <w:p w:rsidR="002E505E" w:rsidRPr="000C4264"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4"/>
        <w:rPr>
          <w:lang w:val="es-ES_tradnl"/>
        </w:rPr>
      </w:pPr>
      <w:bookmarkStart w:id="306" w:name="_Toc361236092"/>
      <w:bookmarkStart w:id="307" w:name="_Toc372545753"/>
      <w:r>
        <w:rPr>
          <w:lang w:val="es-ES_tradnl"/>
        </w:rPr>
        <w:lastRenderedPageBreak/>
        <w:t>11.1.2.5 CU.Gral.005</w:t>
      </w:r>
      <w:bookmarkEnd w:id="306"/>
      <w:bookmarkEnd w:id="307"/>
    </w:p>
    <w:p w:rsidR="002E505E" w:rsidRDefault="002E505E" w:rsidP="002E505E">
      <w:pPr>
        <w:rPr>
          <w:lang w:val="es-ES_tradnl"/>
        </w:rPr>
      </w:pPr>
    </w:p>
    <w:p w:rsidR="002E505E" w:rsidRDefault="002E505E" w:rsidP="002E505E">
      <w:pPr>
        <w:pStyle w:val="Ttulo5"/>
        <w:rPr>
          <w:lang w:val="es-ES_tradnl"/>
        </w:rPr>
      </w:pPr>
      <w:r>
        <w:rPr>
          <w:lang w:val="es-ES_tradnl"/>
        </w:rPr>
        <w:t>Diagrama de Caso de Uso</w:t>
      </w:r>
    </w:p>
    <w:p w:rsidR="002E505E" w:rsidRDefault="002E505E" w:rsidP="002E505E">
      <w:pPr>
        <w:rPr>
          <w:lang w:val="es-ES_tradnl"/>
        </w:rPr>
      </w:pPr>
    </w:p>
    <w:p w:rsidR="002E505E" w:rsidRPr="009102B2" w:rsidRDefault="002E505E" w:rsidP="002E505E">
      <w:pPr>
        <w:rPr>
          <w:lang w:val="es-ES_tradnl"/>
        </w:rPr>
      </w:pPr>
    </w:p>
    <w:p w:rsidR="002E505E" w:rsidRDefault="002E505E" w:rsidP="002E505E">
      <w:pPr>
        <w:rPr>
          <w:lang w:val="es-ES_tradnl"/>
        </w:rPr>
      </w:pPr>
      <w:r>
        <w:rPr>
          <w:noProof/>
          <w:lang w:eastAsia="es-AR"/>
        </w:rPr>
        <w:drawing>
          <wp:inline distT="0" distB="0" distL="0" distR="0">
            <wp:extent cx="4219575" cy="324802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19575" cy="3248025"/>
                    </a:xfrm>
                    <a:prstGeom prst="rect">
                      <a:avLst/>
                    </a:prstGeom>
                    <a:noFill/>
                    <a:ln>
                      <a:noFill/>
                    </a:ln>
                  </pic:spPr>
                </pic:pic>
              </a:graphicData>
            </a:graphic>
          </wp:inline>
        </w:drawing>
      </w: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Especificación del Caso de Uso</w:t>
      </w:r>
    </w:p>
    <w:p w:rsidR="002E505E" w:rsidRDefault="002E505E" w:rsidP="002E505E">
      <w:pPr>
        <w:rPr>
          <w:lang w:val="es-ES_tradnl"/>
        </w:rPr>
      </w:pPr>
    </w:p>
    <w:tbl>
      <w:tblPr>
        <w:tblStyle w:val="Tablaconcuadrcula"/>
        <w:tblW w:w="0" w:type="auto"/>
        <w:tblLook w:val="04A0"/>
      </w:tblPr>
      <w:tblGrid>
        <w:gridCol w:w="2235"/>
        <w:gridCol w:w="6743"/>
      </w:tblGrid>
      <w:tr w:rsidR="002E505E" w:rsidTr="00567698">
        <w:trPr>
          <w:trHeight w:val="42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Nombre:</w:t>
            </w:r>
          </w:p>
        </w:tc>
        <w:tc>
          <w:tcPr>
            <w:tcW w:w="6743" w:type="dxa"/>
            <w:vAlign w:val="center"/>
          </w:tcPr>
          <w:p w:rsidR="002E505E" w:rsidRDefault="002E505E" w:rsidP="00567698">
            <w:pPr>
              <w:jc w:val="left"/>
              <w:rPr>
                <w:lang w:val="es-ES_tradnl"/>
              </w:rPr>
            </w:pPr>
            <w:r>
              <w:rPr>
                <w:lang w:val="es-ES_tradnl"/>
              </w:rPr>
              <w:t>CU.Gral.005 – Modificar datos de Empleados</w:t>
            </w:r>
          </w:p>
        </w:tc>
      </w:tr>
      <w:tr w:rsidR="002E505E" w:rsidTr="00567698">
        <w:trPr>
          <w:trHeight w:val="412"/>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Pre-Condición</w:t>
            </w:r>
          </w:p>
        </w:tc>
        <w:tc>
          <w:tcPr>
            <w:tcW w:w="6743" w:type="dxa"/>
          </w:tcPr>
          <w:p w:rsidR="002E505E" w:rsidRDefault="002E505E" w:rsidP="00567698"/>
          <w:p w:rsidR="002E505E" w:rsidRDefault="006F5B76" w:rsidP="00567698">
            <w:r>
              <w:fldChar w:fldCharType="begin" w:fldLock="1"/>
            </w:r>
            <w:r w:rsidR="002E505E">
              <w:instrText>MERGEFIELD ElemConstraint.Name</w:instrText>
            </w:r>
            <w:r>
              <w:fldChar w:fldCharType="separate"/>
            </w:r>
            <w:r w:rsidR="002E505E">
              <w:t>El usuario debe haber iniciado sesión y ser un Administrador</w:t>
            </w:r>
            <w:r>
              <w:fldChar w:fldCharType="end"/>
            </w:r>
          </w:p>
          <w:p w:rsidR="002E505E" w:rsidRPr="009102B2" w:rsidRDefault="002E505E" w:rsidP="00567698"/>
        </w:tc>
      </w:tr>
      <w:tr w:rsidR="002E505E" w:rsidTr="00567698">
        <w:trPr>
          <w:trHeight w:val="41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Post-Condición</w:t>
            </w:r>
          </w:p>
        </w:tc>
        <w:tc>
          <w:tcPr>
            <w:tcW w:w="6743" w:type="dxa"/>
          </w:tcPr>
          <w:p w:rsidR="002E505E" w:rsidRDefault="002E505E" w:rsidP="00567698">
            <w:pPr>
              <w:pStyle w:val="Textosinformato"/>
              <w:rPr>
                <w:rFonts w:ascii="Arial" w:hAnsi="Arial" w:cs="Arial"/>
                <w:shd w:val="clear" w:color="auto" w:fill="auto"/>
              </w:rPr>
            </w:pPr>
          </w:p>
          <w:p w:rsidR="002E505E" w:rsidRDefault="006F5B76" w:rsidP="00567698">
            <w:pPr>
              <w:pStyle w:val="Textosinformato"/>
              <w:rPr>
                <w:rFonts w:ascii="Arial" w:hAnsi="Arial" w:cs="Arial"/>
                <w:shd w:val="clear" w:color="auto" w:fill="auto"/>
              </w:rPr>
            </w:pPr>
            <w:r>
              <w:rPr>
                <w:rFonts w:ascii="Arial" w:hAnsi="Arial" w:cs="Arial"/>
                <w:shd w:val="clear" w:color="auto" w:fill="auto"/>
              </w:rPr>
              <w:fldChar w:fldCharType="begin" w:fldLock="1"/>
            </w:r>
            <w:r w:rsidR="002E505E">
              <w:rPr>
                <w:rFonts w:ascii="Arial" w:hAnsi="Arial" w:cs="Arial"/>
                <w:shd w:val="clear" w:color="auto" w:fill="auto"/>
              </w:rPr>
              <w:instrText>MERGEFIELD ElemConstraint.Name</w:instrText>
            </w:r>
            <w:r>
              <w:rPr>
                <w:rFonts w:ascii="Arial" w:hAnsi="Arial" w:cs="Arial"/>
                <w:shd w:val="clear" w:color="auto" w:fill="auto"/>
              </w:rPr>
              <w:fldChar w:fldCharType="separate"/>
            </w:r>
            <w:r w:rsidR="002E505E">
              <w:rPr>
                <w:rFonts w:ascii="Arial" w:hAnsi="Arial" w:cs="Arial"/>
                <w:shd w:val="clear" w:color="auto" w:fill="auto"/>
              </w:rPr>
              <w:t>El empleado editado tendrá los nuevos datos de acuerdo a lo modificado</w:t>
            </w:r>
            <w:r>
              <w:rPr>
                <w:rFonts w:ascii="Arial" w:hAnsi="Arial" w:cs="Arial"/>
                <w:shd w:val="clear" w:color="auto" w:fill="auto"/>
              </w:rPr>
              <w:fldChar w:fldCharType="end"/>
            </w:r>
          </w:p>
          <w:p w:rsidR="002E505E" w:rsidRPr="009102B2" w:rsidRDefault="002E505E" w:rsidP="00567698">
            <w:pPr>
              <w:rPr>
                <w:lang w:val="es-ES"/>
              </w:rPr>
            </w:pPr>
          </w:p>
        </w:tc>
      </w:tr>
      <w:tr w:rsidR="002E505E" w:rsidTr="00567698">
        <w:trPr>
          <w:trHeight w:val="420"/>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sidRPr="000C4264">
              <w:rPr>
                <w:color w:val="FFFFFF" w:themeColor="background1"/>
                <w:lang w:val="es-ES_tradnl"/>
              </w:rPr>
              <w:t>Escenario Principal</w:t>
            </w:r>
          </w:p>
        </w:tc>
      </w:tr>
      <w:tr w:rsidR="002E505E" w:rsidTr="00567698">
        <w:trPr>
          <w:trHeight w:val="1636"/>
        </w:trPr>
        <w:tc>
          <w:tcPr>
            <w:tcW w:w="8978" w:type="dxa"/>
            <w:gridSpan w:val="2"/>
          </w:tcPr>
          <w:p w:rsidR="002E505E" w:rsidRDefault="002E505E" w:rsidP="00567698">
            <w:pPr>
              <w:ind w:left="426" w:right="682"/>
              <w:rPr>
                <w:lang w:val="es-ES_tradnl"/>
              </w:rPr>
            </w:pPr>
          </w:p>
          <w:p w:rsidR="002E505E" w:rsidRDefault="002E505E" w:rsidP="00567698">
            <w:pPr>
              <w:ind w:left="426" w:right="682"/>
              <w:rPr>
                <w:lang w:val="es-ES_tradnl"/>
              </w:rPr>
            </w:pPr>
          </w:p>
          <w:p w:rsidR="002E505E" w:rsidRDefault="006F5B76" w:rsidP="00567698">
            <w:pPr>
              <w:ind w:left="426" w:right="682"/>
            </w:pPr>
            <w:r>
              <w:fldChar w:fldCharType="begin" w:fldLock="1"/>
            </w:r>
            <w:r w:rsidR="002E505E">
              <w:instrText>MERGEFIELD Scenario_Structured.Step</w:instrText>
            </w:r>
            <w:r>
              <w:fldChar w:fldCharType="separate"/>
            </w:r>
            <w:r w:rsidR="002E505E">
              <w:t>1</w:t>
            </w:r>
            <w:r>
              <w:fldChar w:fldCharType="end"/>
            </w:r>
            <w:r w:rsidR="002E505E">
              <w:t xml:space="preserve"> - </w:t>
            </w:r>
            <w:r>
              <w:fldChar w:fldCharType="begin" w:fldLock="1"/>
            </w:r>
            <w:r w:rsidR="002E505E">
              <w:instrText>MERGEFIELD Scenario_Structured.Name</w:instrText>
            </w:r>
            <w:r>
              <w:fldChar w:fldCharType="separate"/>
            </w:r>
            <w:r w:rsidR="002E505E">
              <w:t>&lt;incluir&gt; CU.Gral.003 - Listar Empleados</w:t>
            </w:r>
            <w:r>
              <w:fldChar w:fldCharType="end"/>
            </w:r>
          </w:p>
          <w:p w:rsidR="002E505E" w:rsidRDefault="002E505E" w:rsidP="00567698">
            <w:pPr>
              <w:ind w:left="426" w:right="682"/>
            </w:pPr>
          </w:p>
          <w:p w:rsidR="002E505E" w:rsidRDefault="006F5B76" w:rsidP="00567698">
            <w:pPr>
              <w:ind w:left="426" w:right="682"/>
            </w:pPr>
            <w:r>
              <w:fldChar w:fldCharType="begin" w:fldLock="1"/>
            </w:r>
            <w:r w:rsidR="002E505E">
              <w:instrText>MERGEFIELD Scenario_Structured.Step</w:instrText>
            </w:r>
            <w:r>
              <w:fldChar w:fldCharType="separate"/>
            </w:r>
            <w:r w:rsidR="002E505E">
              <w:t>2</w:t>
            </w:r>
            <w:r>
              <w:fldChar w:fldCharType="end"/>
            </w:r>
            <w:r w:rsidR="002E505E">
              <w:t xml:space="preserve"> - </w:t>
            </w:r>
            <w:r>
              <w:fldChar w:fldCharType="begin" w:fldLock="1"/>
            </w:r>
            <w:r w:rsidR="002E505E">
              <w:instrText>MERGEFIELD Scenario_Structured.Name</w:instrText>
            </w:r>
            <w:r>
              <w:fldChar w:fldCharType="separate"/>
            </w:r>
            <w:r w:rsidR="002E505E">
              <w:t>El Administrador selecciona que desea Modificar los datos de un Empleado en particular</w:t>
            </w:r>
            <w:r>
              <w:fldChar w:fldCharType="end"/>
            </w:r>
          </w:p>
          <w:p w:rsidR="002E505E" w:rsidRDefault="002E505E" w:rsidP="00567698">
            <w:pPr>
              <w:ind w:left="426" w:right="682"/>
            </w:pPr>
          </w:p>
          <w:p w:rsidR="002E505E" w:rsidRDefault="006F5B76" w:rsidP="00567698">
            <w:pPr>
              <w:ind w:left="426" w:right="682"/>
            </w:pPr>
            <w:r>
              <w:fldChar w:fldCharType="begin" w:fldLock="1"/>
            </w:r>
            <w:r w:rsidR="002E505E">
              <w:instrText>MERGEFIELD Scenario_Structured.Step</w:instrText>
            </w:r>
            <w:r>
              <w:fldChar w:fldCharType="separate"/>
            </w:r>
            <w:r w:rsidR="002E505E">
              <w:t>3</w:t>
            </w:r>
            <w:r>
              <w:fldChar w:fldCharType="end"/>
            </w:r>
            <w:r w:rsidR="002E505E">
              <w:t xml:space="preserve"> - </w:t>
            </w:r>
            <w:r>
              <w:fldChar w:fldCharType="begin" w:fldLock="1"/>
            </w:r>
            <w:r w:rsidR="002E505E">
              <w:instrText>MERGEFIELD Scenario_Structured.Name</w:instrText>
            </w:r>
            <w:r>
              <w:fldChar w:fldCharType="separate"/>
            </w:r>
            <w:r w:rsidR="002E505E">
              <w:t>Se muestra un formulario con la información del Empleado seleccionado</w:t>
            </w:r>
            <w:r>
              <w:fldChar w:fldCharType="end"/>
            </w:r>
          </w:p>
          <w:p w:rsidR="002E505E" w:rsidRDefault="002E505E" w:rsidP="00567698">
            <w:pPr>
              <w:ind w:left="426" w:right="682"/>
            </w:pPr>
          </w:p>
          <w:p w:rsidR="002E505E" w:rsidRDefault="006F5B76" w:rsidP="00567698">
            <w:pPr>
              <w:ind w:left="426" w:right="682"/>
            </w:pPr>
            <w:r>
              <w:fldChar w:fldCharType="begin" w:fldLock="1"/>
            </w:r>
            <w:r w:rsidR="002E505E">
              <w:instrText>MERGEFIELD Scenario_Structured.Step</w:instrText>
            </w:r>
            <w:r>
              <w:fldChar w:fldCharType="separate"/>
            </w:r>
            <w:r w:rsidR="002E505E">
              <w:t>4</w:t>
            </w:r>
            <w:r>
              <w:fldChar w:fldCharType="end"/>
            </w:r>
            <w:r w:rsidR="002E505E">
              <w:t xml:space="preserve"> - </w:t>
            </w:r>
            <w:r>
              <w:fldChar w:fldCharType="begin" w:fldLock="1"/>
            </w:r>
            <w:r w:rsidR="002E505E">
              <w:instrText>MERGEFIELD Scenario_Structured.Name</w:instrText>
            </w:r>
            <w:r>
              <w:fldChar w:fldCharType="separate"/>
            </w:r>
            <w:r w:rsidR="002E505E">
              <w:t>El usuario modifica los datos: Correo Electrónico, el Estado del Empleado,  Nombre y en caso de quererlo, ingresa la nueva contraseña</w:t>
            </w:r>
            <w:r>
              <w:fldChar w:fldCharType="end"/>
            </w:r>
            <w:r w:rsidR="002E505E">
              <w:t>.</w:t>
            </w:r>
          </w:p>
          <w:p w:rsidR="002E505E" w:rsidRDefault="002E505E" w:rsidP="00567698">
            <w:pPr>
              <w:ind w:left="426" w:right="682"/>
            </w:pPr>
          </w:p>
          <w:p w:rsidR="002E505E" w:rsidRDefault="006F5B76" w:rsidP="00567698">
            <w:pPr>
              <w:ind w:left="426" w:right="682"/>
            </w:pPr>
            <w:r>
              <w:fldChar w:fldCharType="begin" w:fldLock="1"/>
            </w:r>
            <w:r w:rsidR="002E505E">
              <w:instrText>MERGEFIELD Scenario_Structured.Step</w:instrText>
            </w:r>
            <w:r>
              <w:fldChar w:fldCharType="separate"/>
            </w:r>
            <w:r w:rsidR="002E505E">
              <w:t>5</w:t>
            </w:r>
            <w:r>
              <w:fldChar w:fldCharType="end"/>
            </w:r>
            <w:r w:rsidR="002E505E">
              <w:t xml:space="preserve"> - </w:t>
            </w:r>
            <w:r>
              <w:fldChar w:fldCharType="begin" w:fldLock="1"/>
            </w:r>
            <w:r w:rsidR="002E505E">
              <w:instrText>MERGEFIELD Scenario_Structured.Name</w:instrText>
            </w:r>
            <w:r>
              <w:fldChar w:fldCharType="separate"/>
            </w:r>
            <w:r w:rsidR="002E505E">
              <w:t>El usuario selecciona que desea guardar los cambios</w:t>
            </w:r>
            <w:r>
              <w:fldChar w:fldCharType="end"/>
            </w:r>
          </w:p>
          <w:p w:rsidR="002E505E" w:rsidRDefault="002E505E" w:rsidP="00567698">
            <w:pPr>
              <w:ind w:left="426" w:right="682"/>
            </w:pPr>
          </w:p>
          <w:p w:rsidR="002E505E" w:rsidRDefault="006F5B76" w:rsidP="00567698">
            <w:pPr>
              <w:ind w:left="426" w:right="682"/>
            </w:pPr>
            <w:r>
              <w:fldChar w:fldCharType="begin" w:fldLock="1"/>
            </w:r>
            <w:r w:rsidR="002E505E">
              <w:instrText>MERGEFIELD Scenario_Structured.Step</w:instrText>
            </w:r>
            <w:r>
              <w:fldChar w:fldCharType="separate"/>
            </w:r>
            <w:r w:rsidR="002E505E">
              <w:t>6</w:t>
            </w:r>
            <w:r>
              <w:fldChar w:fldCharType="end"/>
            </w:r>
            <w:r w:rsidR="002E505E">
              <w:t xml:space="preserve"> - </w:t>
            </w:r>
            <w:r>
              <w:fldChar w:fldCharType="begin" w:fldLock="1"/>
            </w:r>
            <w:r w:rsidR="002E505E">
              <w:instrText>MERGEFIELD Scenario_Structured.Name</w:instrText>
            </w:r>
            <w:r>
              <w:fldChar w:fldCharType="separate"/>
            </w:r>
            <w:r w:rsidR="002E505E">
              <w:t>Se validan los datos</w:t>
            </w:r>
            <w:r>
              <w:fldChar w:fldCharType="end"/>
            </w:r>
            <w:r w:rsidR="002E505E">
              <w:t xml:space="preserve"> (</w:t>
            </w:r>
            <w:r>
              <w:fldChar w:fldCharType="begin" w:fldLock="1"/>
            </w:r>
            <w:r w:rsidR="002E505E">
              <w:instrText>MERGEFIELD Scenario_Structured.Uses</w:instrText>
            </w:r>
            <w:r>
              <w:fldChar w:fldCharType="separate"/>
            </w:r>
            <w:r w:rsidR="002E505E">
              <w:t>BR.Gral.001 - Empleados</w:t>
            </w:r>
            <w:r>
              <w:fldChar w:fldCharType="end"/>
            </w:r>
            <w:r w:rsidR="002E505E">
              <w:t>)</w:t>
            </w:r>
          </w:p>
          <w:p w:rsidR="002E505E" w:rsidRDefault="002E505E" w:rsidP="00567698">
            <w:pPr>
              <w:ind w:left="426" w:right="682"/>
            </w:pPr>
          </w:p>
          <w:p w:rsidR="002E505E" w:rsidRDefault="006F5B76" w:rsidP="00567698">
            <w:pPr>
              <w:ind w:left="426" w:right="682"/>
            </w:pPr>
            <w:r>
              <w:fldChar w:fldCharType="begin" w:fldLock="1"/>
            </w:r>
            <w:r w:rsidR="002E505E">
              <w:instrText>MERGEFIELD Scenario_Structured.Step</w:instrText>
            </w:r>
            <w:r>
              <w:fldChar w:fldCharType="separate"/>
            </w:r>
            <w:r w:rsidR="002E505E">
              <w:t>7</w:t>
            </w:r>
            <w:r>
              <w:fldChar w:fldCharType="end"/>
            </w:r>
            <w:r w:rsidR="002E505E">
              <w:t xml:space="preserve"> - </w:t>
            </w:r>
            <w:r>
              <w:fldChar w:fldCharType="begin" w:fldLock="1"/>
            </w:r>
            <w:r w:rsidR="002E505E">
              <w:instrText>MERGEFIELD Scenario_Structured.Name</w:instrText>
            </w:r>
            <w:r>
              <w:fldChar w:fldCharType="separate"/>
            </w:r>
            <w:r w:rsidR="002E505E">
              <w:t>Si los datos son inválidos se vuelve al paso 4</w:t>
            </w:r>
            <w:r>
              <w:fldChar w:fldCharType="end"/>
            </w:r>
          </w:p>
          <w:p w:rsidR="002E505E" w:rsidRDefault="002E505E" w:rsidP="00567698">
            <w:pPr>
              <w:ind w:left="426" w:right="682"/>
            </w:pPr>
          </w:p>
          <w:p w:rsidR="002E505E" w:rsidRDefault="006F5B76" w:rsidP="00567698">
            <w:pPr>
              <w:ind w:left="426" w:right="682"/>
            </w:pPr>
            <w:r>
              <w:fldChar w:fldCharType="begin" w:fldLock="1"/>
            </w:r>
            <w:r w:rsidR="002E505E">
              <w:instrText>MERGEFIELD Scenario_Structured.Step</w:instrText>
            </w:r>
            <w:r>
              <w:fldChar w:fldCharType="separate"/>
            </w:r>
            <w:r w:rsidR="002E505E">
              <w:t>8</w:t>
            </w:r>
            <w:r>
              <w:fldChar w:fldCharType="end"/>
            </w:r>
            <w:r w:rsidR="002E505E">
              <w:t xml:space="preserve"> - </w:t>
            </w:r>
            <w:r>
              <w:fldChar w:fldCharType="begin" w:fldLock="1"/>
            </w:r>
            <w:r w:rsidR="002E505E">
              <w:instrText>MERGEFIELD Scenario_Structured.Name</w:instrText>
            </w:r>
            <w:r>
              <w:fldChar w:fldCharType="separate"/>
            </w:r>
            <w:r w:rsidR="002E505E">
              <w:t>Se muestra un mensaje de confirmación y los datos son modificados</w:t>
            </w:r>
            <w:r>
              <w:fldChar w:fldCharType="end"/>
            </w:r>
          </w:p>
          <w:p w:rsidR="002E505E" w:rsidRPr="009102B2" w:rsidRDefault="002E505E" w:rsidP="00567698">
            <w:pPr>
              <w:ind w:left="426" w:right="682"/>
            </w:pPr>
          </w:p>
        </w:tc>
      </w:tr>
    </w:tbl>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Diagrama de Secuencia</w:t>
      </w:r>
    </w:p>
    <w:p w:rsidR="002E505E" w:rsidRDefault="002E505E" w:rsidP="002E505E">
      <w:pPr>
        <w:rPr>
          <w:lang w:val="es-ES_tradnl"/>
        </w:rPr>
      </w:pPr>
    </w:p>
    <w:p w:rsidR="002E505E" w:rsidRPr="00391E45" w:rsidRDefault="002E505E" w:rsidP="002E505E">
      <w:pPr>
        <w:rPr>
          <w:lang w:val="es-ES_tradnl"/>
        </w:rPr>
      </w:pPr>
      <w:r>
        <w:rPr>
          <w:noProof/>
          <w:lang w:eastAsia="es-AR"/>
        </w:rPr>
        <w:drawing>
          <wp:inline distT="0" distB="0" distL="0" distR="0">
            <wp:extent cx="5612130" cy="3824297"/>
            <wp:effectExtent l="0" t="0" r="7620" b="508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3824297"/>
                    </a:xfrm>
                    <a:prstGeom prst="rect">
                      <a:avLst/>
                    </a:prstGeom>
                    <a:noFill/>
                    <a:ln>
                      <a:noFill/>
                    </a:ln>
                  </pic:spPr>
                </pic:pic>
              </a:graphicData>
            </a:graphic>
          </wp:inline>
        </w:drawing>
      </w:r>
    </w:p>
    <w:p w:rsidR="002E505E" w:rsidRPr="000C4264"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4"/>
        <w:rPr>
          <w:lang w:val="es-ES_tradnl"/>
        </w:rPr>
      </w:pPr>
      <w:bookmarkStart w:id="308" w:name="_Toc361236096"/>
      <w:bookmarkStart w:id="309" w:name="_Toc372545754"/>
      <w:r>
        <w:rPr>
          <w:lang w:val="es-ES_tradnl"/>
        </w:rPr>
        <w:lastRenderedPageBreak/>
        <w:t>11.1.2.9 CU.Gral.00</w:t>
      </w:r>
      <w:bookmarkEnd w:id="308"/>
      <w:r>
        <w:rPr>
          <w:lang w:val="es-ES_tradnl"/>
        </w:rPr>
        <w:t>6</w:t>
      </w:r>
      <w:bookmarkEnd w:id="309"/>
    </w:p>
    <w:p w:rsidR="002E505E" w:rsidRDefault="002E505E" w:rsidP="002E505E">
      <w:pPr>
        <w:rPr>
          <w:lang w:val="es-ES_tradnl"/>
        </w:rPr>
      </w:pPr>
    </w:p>
    <w:p w:rsidR="002E505E" w:rsidRDefault="002E505E" w:rsidP="002E505E">
      <w:pPr>
        <w:pStyle w:val="Ttulo5"/>
        <w:rPr>
          <w:lang w:val="es-ES_tradnl"/>
        </w:rPr>
      </w:pPr>
      <w:r>
        <w:rPr>
          <w:lang w:val="es-ES_tradnl"/>
        </w:rPr>
        <w:t>Diagrama de Caso de Uso</w:t>
      </w:r>
    </w:p>
    <w:p w:rsidR="002E505E" w:rsidRDefault="002E505E" w:rsidP="002E505E">
      <w:pPr>
        <w:rPr>
          <w:lang w:val="es-ES_tradnl"/>
        </w:rPr>
      </w:pPr>
    </w:p>
    <w:p w:rsidR="002E505E" w:rsidRDefault="002E505E" w:rsidP="002E505E">
      <w:pPr>
        <w:rPr>
          <w:lang w:val="es-ES_tradnl"/>
        </w:rPr>
      </w:pPr>
      <w:r>
        <w:rPr>
          <w:noProof/>
          <w:lang w:eastAsia="es-AR"/>
        </w:rPr>
        <w:drawing>
          <wp:inline distT="0" distB="0" distL="0" distR="0">
            <wp:extent cx="5012055" cy="320929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12055" cy="3209290"/>
                    </a:xfrm>
                    <a:prstGeom prst="rect">
                      <a:avLst/>
                    </a:prstGeom>
                    <a:noFill/>
                    <a:ln>
                      <a:noFill/>
                    </a:ln>
                  </pic:spPr>
                </pic:pic>
              </a:graphicData>
            </a:graphic>
          </wp:inline>
        </w:drawing>
      </w: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Especificación del Caso de Uso</w:t>
      </w:r>
    </w:p>
    <w:p w:rsidR="002E505E" w:rsidRDefault="002E505E" w:rsidP="002E505E">
      <w:pPr>
        <w:rPr>
          <w:lang w:val="es-ES_tradnl"/>
        </w:rPr>
      </w:pPr>
    </w:p>
    <w:tbl>
      <w:tblPr>
        <w:tblStyle w:val="Tablaconcuadrcula"/>
        <w:tblW w:w="0" w:type="auto"/>
        <w:tblLook w:val="04A0"/>
      </w:tblPr>
      <w:tblGrid>
        <w:gridCol w:w="2235"/>
        <w:gridCol w:w="6743"/>
      </w:tblGrid>
      <w:tr w:rsidR="002E505E" w:rsidTr="00567698">
        <w:trPr>
          <w:trHeight w:val="42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Nombre:</w:t>
            </w:r>
          </w:p>
        </w:tc>
        <w:tc>
          <w:tcPr>
            <w:tcW w:w="6743" w:type="dxa"/>
            <w:vAlign w:val="center"/>
          </w:tcPr>
          <w:p w:rsidR="002E505E" w:rsidRDefault="002E505E" w:rsidP="00567698">
            <w:pPr>
              <w:jc w:val="left"/>
              <w:rPr>
                <w:lang w:val="es-ES_tradnl"/>
              </w:rPr>
            </w:pPr>
            <w:r>
              <w:rPr>
                <w:lang w:val="es-ES_tradnl"/>
              </w:rPr>
              <w:t>CU.Gral.006 – Modificar Perfil</w:t>
            </w:r>
          </w:p>
        </w:tc>
      </w:tr>
      <w:tr w:rsidR="002E505E" w:rsidTr="00567698">
        <w:trPr>
          <w:trHeight w:val="412"/>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Pre-Condición</w:t>
            </w:r>
          </w:p>
        </w:tc>
        <w:tc>
          <w:tcPr>
            <w:tcW w:w="6743" w:type="dxa"/>
            <w:vAlign w:val="center"/>
          </w:tcPr>
          <w:p w:rsidR="002E505E" w:rsidRDefault="002E505E" w:rsidP="00567698">
            <w:pPr>
              <w:jc w:val="left"/>
            </w:pPr>
          </w:p>
          <w:p w:rsidR="002E505E" w:rsidRDefault="006F5B76" w:rsidP="00567698">
            <w:pPr>
              <w:jc w:val="left"/>
            </w:pPr>
            <w:r>
              <w:fldChar w:fldCharType="begin" w:fldLock="1"/>
            </w:r>
            <w:r w:rsidR="002E505E">
              <w:instrText>MERGEFIELD ElemConstraint.Name</w:instrText>
            </w:r>
            <w:r>
              <w:fldChar w:fldCharType="separate"/>
            </w:r>
            <w:r w:rsidR="002E505E">
              <w:t>El usuario debe haber iniciado sesión</w:t>
            </w:r>
          </w:p>
          <w:p w:rsidR="002E505E" w:rsidRDefault="006F5B76" w:rsidP="00567698">
            <w:pPr>
              <w:jc w:val="left"/>
              <w:rPr>
                <w:lang w:val="es-ES_tradnl"/>
              </w:rPr>
            </w:pPr>
            <w:r>
              <w:fldChar w:fldCharType="end"/>
            </w:r>
          </w:p>
        </w:tc>
      </w:tr>
      <w:tr w:rsidR="002E505E" w:rsidTr="00567698">
        <w:trPr>
          <w:trHeight w:val="41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Post-Condición</w:t>
            </w:r>
          </w:p>
        </w:tc>
        <w:tc>
          <w:tcPr>
            <w:tcW w:w="6743" w:type="dxa"/>
            <w:vAlign w:val="center"/>
          </w:tcPr>
          <w:p w:rsidR="002E505E" w:rsidRDefault="002E505E" w:rsidP="00567698">
            <w:pPr>
              <w:jc w:val="left"/>
              <w:rPr>
                <w:rFonts w:cs="Arial"/>
              </w:rPr>
            </w:pPr>
          </w:p>
          <w:p w:rsidR="002E505E" w:rsidRDefault="006F5B76" w:rsidP="00567698">
            <w:pPr>
              <w:jc w:val="left"/>
              <w:rPr>
                <w:rFonts w:cs="Arial"/>
              </w:rPr>
            </w:pPr>
            <w:r>
              <w:rPr>
                <w:rFonts w:cs="Arial"/>
              </w:rPr>
              <w:fldChar w:fldCharType="begin" w:fldLock="1"/>
            </w:r>
            <w:r w:rsidR="002E505E">
              <w:rPr>
                <w:rFonts w:cs="Arial"/>
              </w:rPr>
              <w:instrText>MERGEFIELD ElemConstraint.Name</w:instrText>
            </w:r>
            <w:r>
              <w:rPr>
                <w:rFonts w:cs="Arial"/>
              </w:rPr>
              <w:fldChar w:fldCharType="separate"/>
            </w:r>
            <w:r w:rsidR="002E505E">
              <w:rPr>
                <w:rFonts w:cs="Arial"/>
              </w:rPr>
              <w:t>Los datos del usuario habrán sido modificados</w:t>
            </w:r>
          </w:p>
          <w:p w:rsidR="002E505E" w:rsidRDefault="006F5B76" w:rsidP="00567698">
            <w:pPr>
              <w:jc w:val="left"/>
              <w:rPr>
                <w:lang w:val="es-ES_tradnl"/>
              </w:rPr>
            </w:pPr>
            <w:r>
              <w:rPr>
                <w:rFonts w:cs="Arial"/>
              </w:rPr>
              <w:fldChar w:fldCharType="end"/>
            </w:r>
          </w:p>
        </w:tc>
      </w:tr>
      <w:tr w:rsidR="002E505E" w:rsidTr="00567698">
        <w:trPr>
          <w:trHeight w:val="420"/>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sidRPr="000C4264">
              <w:rPr>
                <w:color w:val="FFFFFF" w:themeColor="background1"/>
                <w:lang w:val="es-ES_tradnl"/>
              </w:rPr>
              <w:t>Escenario Principal</w:t>
            </w:r>
          </w:p>
        </w:tc>
      </w:tr>
      <w:tr w:rsidR="002E505E" w:rsidTr="00567698">
        <w:trPr>
          <w:trHeight w:val="1636"/>
        </w:trPr>
        <w:tc>
          <w:tcPr>
            <w:tcW w:w="8978" w:type="dxa"/>
            <w:gridSpan w:val="2"/>
          </w:tcPr>
          <w:p w:rsidR="002E505E" w:rsidRDefault="002E505E" w:rsidP="00567698">
            <w:pPr>
              <w:ind w:left="426" w:right="540"/>
              <w:rPr>
                <w:lang w:val="es-ES_tradnl"/>
              </w:rPr>
            </w:pPr>
          </w:p>
          <w:p w:rsidR="002E505E" w:rsidRDefault="002E505E" w:rsidP="00567698">
            <w:pPr>
              <w:ind w:left="426" w:right="540"/>
              <w:rPr>
                <w:lang w:val="es-ES_tradnl"/>
              </w:rPr>
            </w:pPr>
          </w:p>
          <w:p w:rsidR="002E505E" w:rsidRDefault="006F5B76" w:rsidP="00567698">
            <w:pPr>
              <w:ind w:left="426" w:right="540"/>
            </w:pPr>
            <w:r>
              <w:fldChar w:fldCharType="begin" w:fldLock="1"/>
            </w:r>
            <w:r w:rsidR="002E505E">
              <w:instrText>MERGEFIELD Scenario_Structured.Step</w:instrText>
            </w:r>
            <w:r>
              <w:fldChar w:fldCharType="separate"/>
            </w:r>
            <w:r w:rsidR="002E505E">
              <w:t>1</w:t>
            </w:r>
            <w:r>
              <w:fldChar w:fldCharType="end"/>
            </w:r>
            <w:r w:rsidR="002E505E">
              <w:t xml:space="preserve"> - </w:t>
            </w:r>
            <w:r>
              <w:fldChar w:fldCharType="begin" w:fldLock="1"/>
            </w:r>
            <w:r w:rsidR="002E505E">
              <w:instrText>MERGEFIELD Scenario_Structured.Name</w:instrText>
            </w:r>
            <w:r>
              <w:fldChar w:fldCharType="separate"/>
            </w:r>
            <w:r w:rsidR="002E505E">
              <w:t>&lt;incluir&gt; CU.Gral.008 - Ver Perfil</w:t>
            </w:r>
            <w:r>
              <w:fldChar w:fldCharType="end"/>
            </w:r>
          </w:p>
          <w:p w:rsidR="002E505E" w:rsidRDefault="002E505E" w:rsidP="00567698">
            <w:pPr>
              <w:ind w:left="426" w:right="540"/>
            </w:pP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2</w:t>
            </w:r>
            <w:r>
              <w:fldChar w:fldCharType="end"/>
            </w:r>
            <w:r w:rsidR="002E505E">
              <w:t xml:space="preserve"> - </w:t>
            </w:r>
            <w:r>
              <w:fldChar w:fldCharType="begin" w:fldLock="1"/>
            </w:r>
            <w:r w:rsidR="002E505E">
              <w:instrText>MERGEFIELD Scenario_Structured.Name</w:instrText>
            </w:r>
            <w:r>
              <w:fldChar w:fldCharType="separate"/>
            </w:r>
            <w:r w:rsidR="002E505E">
              <w:t>El Cliente selecciona que desea modificar su perfil</w:t>
            </w:r>
            <w:r>
              <w:fldChar w:fldCharType="end"/>
            </w:r>
          </w:p>
          <w:p w:rsidR="002E505E" w:rsidRDefault="002E505E" w:rsidP="00567698">
            <w:pPr>
              <w:ind w:left="426" w:right="540"/>
            </w:pPr>
          </w:p>
          <w:p w:rsidR="002E505E" w:rsidRDefault="002E505E" w:rsidP="00567698">
            <w:pPr>
              <w:ind w:left="426" w:right="540"/>
            </w:pPr>
            <w:r>
              <w:t xml:space="preserve">3- </w:t>
            </w:r>
            <w:r w:rsidR="006F5B76">
              <w:fldChar w:fldCharType="begin" w:fldLock="1"/>
            </w:r>
            <w:r>
              <w:instrText>MERGEFIELD Scenario_Structured.Name</w:instrText>
            </w:r>
            <w:r w:rsidR="006F5B76">
              <w:fldChar w:fldCharType="separate"/>
            </w:r>
            <w:r>
              <w:t>Se muestra un formulario dividido en secciones: "General" (Correo Electrónico, Nombre Completo, CUIT, Razón Social) y "Datos de Envío" (Dirección, Ciudad, Teléfono)</w:t>
            </w:r>
            <w:r w:rsidR="006F5B76">
              <w:fldChar w:fldCharType="end"/>
            </w: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3</w:t>
            </w:r>
            <w:r>
              <w:fldChar w:fldCharType="end"/>
            </w:r>
            <w:r w:rsidR="002E505E">
              <w:t xml:space="preserve"> - </w:t>
            </w:r>
            <w:r>
              <w:fldChar w:fldCharType="begin" w:fldLock="1"/>
            </w:r>
            <w:r w:rsidR="002E505E">
              <w:instrText>MERGEFIELD Scenario_Structured.Name</w:instrText>
            </w:r>
            <w:r>
              <w:fldChar w:fldCharType="separate"/>
            </w:r>
            <w:r w:rsidR="002E505E">
              <w:t>El usuario modifica los datos del formulario y selecciona "Modificar"</w:t>
            </w:r>
            <w:r>
              <w:fldChar w:fldCharType="end"/>
            </w: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4</w:t>
            </w:r>
            <w:r>
              <w:fldChar w:fldCharType="end"/>
            </w:r>
            <w:r w:rsidR="002E505E">
              <w:t xml:space="preserve"> - </w:t>
            </w:r>
            <w:r>
              <w:fldChar w:fldCharType="begin" w:fldLock="1"/>
            </w:r>
            <w:r w:rsidR="002E505E">
              <w:instrText>MERGEFIELD Scenario_Structured.Name</w:instrText>
            </w:r>
            <w:r>
              <w:fldChar w:fldCharType="separate"/>
            </w:r>
            <w:r w:rsidR="002E505E">
              <w:t>Los datos del usuario son modificados y se muestra un mensaje de confirmación.</w:t>
            </w:r>
            <w:r>
              <w:fldChar w:fldCharType="end"/>
            </w:r>
          </w:p>
          <w:p w:rsidR="002E505E" w:rsidRPr="008111DD" w:rsidRDefault="002E505E" w:rsidP="00567698">
            <w:pPr>
              <w:ind w:left="426" w:right="540"/>
            </w:pPr>
          </w:p>
        </w:tc>
      </w:tr>
      <w:tr w:rsidR="002E505E" w:rsidTr="00567698">
        <w:trPr>
          <w:trHeight w:val="416"/>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Pr>
                <w:color w:val="FFFFFF" w:themeColor="background1"/>
                <w:lang w:val="es-ES_tradnl"/>
              </w:rPr>
              <w:t>Flujos Alternativos</w:t>
            </w:r>
          </w:p>
        </w:tc>
      </w:tr>
      <w:tr w:rsidR="002E505E" w:rsidTr="00567698">
        <w:trPr>
          <w:trHeight w:val="1826"/>
        </w:trPr>
        <w:tc>
          <w:tcPr>
            <w:tcW w:w="8978" w:type="dxa"/>
            <w:gridSpan w:val="2"/>
          </w:tcPr>
          <w:p w:rsidR="002E505E" w:rsidRDefault="002E505E" w:rsidP="00567698">
            <w:pPr>
              <w:ind w:left="426" w:right="540"/>
            </w:pPr>
          </w:p>
          <w:p w:rsidR="002E505E" w:rsidRPr="008111DD" w:rsidRDefault="002E505E" w:rsidP="00567698">
            <w:pPr>
              <w:ind w:right="540"/>
            </w:pPr>
          </w:p>
        </w:tc>
      </w:tr>
    </w:tbl>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Diagrama de Secuencia</w:t>
      </w:r>
    </w:p>
    <w:p w:rsidR="002E505E" w:rsidRDefault="002E505E" w:rsidP="002E505E">
      <w:pPr>
        <w:rPr>
          <w:lang w:val="es-ES_tradnl"/>
        </w:rPr>
      </w:pPr>
    </w:p>
    <w:p w:rsidR="002E505E" w:rsidRPr="00391E45" w:rsidRDefault="002E505E" w:rsidP="002E505E">
      <w:pPr>
        <w:rPr>
          <w:lang w:val="es-ES_tradnl"/>
        </w:rPr>
      </w:pPr>
      <w:r>
        <w:rPr>
          <w:noProof/>
          <w:lang w:eastAsia="es-AR"/>
        </w:rPr>
        <w:drawing>
          <wp:inline distT="0" distB="0" distL="0" distR="0">
            <wp:extent cx="5612130" cy="2068103"/>
            <wp:effectExtent l="0" t="0" r="7620" b="889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2068103"/>
                    </a:xfrm>
                    <a:prstGeom prst="rect">
                      <a:avLst/>
                    </a:prstGeom>
                    <a:noFill/>
                    <a:ln>
                      <a:noFill/>
                    </a:ln>
                  </pic:spPr>
                </pic:pic>
              </a:graphicData>
            </a:graphic>
          </wp:inline>
        </w:drawing>
      </w:r>
    </w:p>
    <w:p w:rsidR="002E505E" w:rsidRPr="000C4264"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4"/>
        <w:rPr>
          <w:lang w:val="es-ES_tradnl"/>
        </w:rPr>
      </w:pPr>
      <w:bookmarkStart w:id="310" w:name="_Toc372545755"/>
      <w:r>
        <w:rPr>
          <w:lang w:val="es-ES_tradnl"/>
        </w:rPr>
        <w:lastRenderedPageBreak/>
        <w:t>11.1.2.9 CU.Gral.007</w:t>
      </w:r>
      <w:bookmarkEnd w:id="310"/>
    </w:p>
    <w:p w:rsidR="002E505E" w:rsidRDefault="002E505E" w:rsidP="002E505E">
      <w:pPr>
        <w:rPr>
          <w:lang w:val="es-ES_tradnl"/>
        </w:rPr>
      </w:pPr>
    </w:p>
    <w:p w:rsidR="002E505E" w:rsidRDefault="002E505E" w:rsidP="002E505E">
      <w:pPr>
        <w:pStyle w:val="Ttulo5"/>
        <w:rPr>
          <w:lang w:val="es-ES_tradnl"/>
        </w:rPr>
      </w:pPr>
      <w:r>
        <w:rPr>
          <w:lang w:val="es-ES_tradnl"/>
        </w:rPr>
        <w:t>Diagrama de Caso de Uso</w:t>
      </w:r>
    </w:p>
    <w:p w:rsidR="002E505E" w:rsidRDefault="002E505E" w:rsidP="002E505E">
      <w:pPr>
        <w:rPr>
          <w:lang w:val="es-ES_tradnl"/>
        </w:rPr>
      </w:pPr>
    </w:p>
    <w:p w:rsidR="002E505E" w:rsidRDefault="002E505E" w:rsidP="002E505E">
      <w:pPr>
        <w:rPr>
          <w:lang w:val="es-ES_tradnl"/>
        </w:rPr>
      </w:pPr>
      <w:r>
        <w:rPr>
          <w:noProof/>
          <w:lang w:eastAsia="es-AR"/>
        </w:rPr>
        <w:drawing>
          <wp:inline distT="0" distB="0" distL="0" distR="0">
            <wp:extent cx="4916805" cy="308800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16805" cy="3088005"/>
                    </a:xfrm>
                    <a:prstGeom prst="rect">
                      <a:avLst/>
                    </a:prstGeom>
                    <a:noFill/>
                    <a:ln>
                      <a:noFill/>
                    </a:ln>
                  </pic:spPr>
                </pic:pic>
              </a:graphicData>
            </a:graphic>
          </wp:inline>
        </w:drawing>
      </w: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Especificación del Caso de Uso</w:t>
      </w:r>
    </w:p>
    <w:p w:rsidR="002E505E" w:rsidRDefault="002E505E" w:rsidP="002E505E">
      <w:pPr>
        <w:rPr>
          <w:lang w:val="es-ES_tradnl"/>
        </w:rPr>
      </w:pPr>
    </w:p>
    <w:tbl>
      <w:tblPr>
        <w:tblStyle w:val="Tablaconcuadrcula"/>
        <w:tblW w:w="0" w:type="auto"/>
        <w:tblLook w:val="04A0"/>
      </w:tblPr>
      <w:tblGrid>
        <w:gridCol w:w="2235"/>
        <w:gridCol w:w="6743"/>
      </w:tblGrid>
      <w:tr w:rsidR="002E505E" w:rsidTr="00567698">
        <w:trPr>
          <w:trHeight w:val="42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Nombre:</w:t>
            </w:r>
          </w:p>
        </w:tc>
        <w:tc>
          <w:tcPr>
            <w:tcW w:w="6743" w:type="dxa"/>
            <w:vAlign w:val="center"/>
          </w:tcPr>
          <w:p w:rsidR="002E505E" w:rsidRDefault="002E505E" w:rsidP="00567698">
            <w:pPr>
              <w:jc w:val="left"/>
              <w:rPr>
                <w:lang w:val="es-ES_tradnl"/>
              </w:rPr>
            </w:pPr>
            <w:r>
              <w:rPr>
                <w:lang w:val="es-ES_tradnl"/>
              </w:rPr>
              <w:t>CU.Gral.007 – Gestionar Permisos del Grupo</w:t>
            </w:r>
          </w:p>
        </w:tc>
      </w:tr>
      <w:tr w:rsidR="002E505E" w:rsidTr="00567698">
        <w:trPr>
          <w:trHeight w:val="412"/>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Pre-Condición</w:t>
            </w:r>
          </w:p>
        </w:tc>
        <w:tc>
          <w:tcPr>
            <w:tcW w:w="6743" w:type="dxa"/>
            <w:vAlign w:val="center"/>
          </w:tcPr>
          <w:p w:rsidR="002E505E" w:rsidRDefault="002E505E" w:rsidP="00567698">
            <w:pPr>
              <w:jc w:val="left"/>
            </w:pPr>
          </w:p>
          <w:p w:rsidR="002E505E" w:rsidRDefault="006F5B76" w:rsidP="00567698">
            <w:pPr>
              <w:jc w:val="left"/>
            </w:pPr>
            <w:r>
              <w:fldChar w:fldCharType="begin" w:fldLock="1"/>
            </w:r>
            <w:r w:rsidR="002E505E">
              <w:instrText>MERGEFIELD ElemConstraint.Name</w:instrText>
            </w:r>
            <w:r>
              <w:fldChar w:fldCharType="separate"/>
            </w:r>
            <w:r w:rsidR="002E505E">
              <w:t>El usuario debe haber iniciado sesión</w:t>
            </w:r>
          </w:p>
          <w:p w:rsidR="002E505E" w:rsidRDefault="006F5B76" w:rsidP="00567698">
            <w:pPr>
              <w:jc w:val="left"/>
              <w:rPr>
                <w:lang w:val="es-ES_tradnl"/>
              </w:rPr>
            </w:pPr>
            <w:r>
              <w:fldChar w:fldCharType="end"/>
            </w:r>
          </w:p>
        </w:tc>
      </w:tr>
      <w:tr w:rsidR="002E505E" w:rsidTr="00567698">
        <w:trPr>
          <w:trHeight w:val="41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Post-Condición</w:t>
            </w:r>
          </w:p>
        </w:tc>
        <w:tc>
          <w:tcPr>
            <w:tcW w:w="6743" w:type="dxa"/>
            <w:vAlign w:val="center"/>
          </w:tcPr>
          <w:p w:rsidR="002E505E" w:rsidRDefault="002E505E" w:rsidP="00567698">
            <w:pPr>
              <w:jc w:val="left"/>
              <w:rPr>
                <w:rFonts w:cs="Arial"/>
              </w:rPr>
            </w:pPr>
          </w:p>
          <w:p w:rsidR="002E505E" w:rsidRDefault="006F5B76" w:rsidP="00567698">
            <w:pPr>
              <w:jc w:val="left"/>
              <w:rPr>
                <w:rFonts w:cs="Arial"/>
              </w:rPr>
            </w:pPr>
            <w:r>
              <w:rPr>
                <w:rFonts w:cs="Arial"/>
              </w:rPr>
              <w:fldChar w:fldCharType="begin" w:fldLock="1"/>
            </w:r>
            <w:r w:rsidR="002E505E">
              <w:rPr>
                <w:rFonts w:cs="Arial"/>
              </w:rPr>
              <w:instrText>MERGEFIELD ElemConstraint.Name</w:instrText>
            </w:r>
            <w:r>
              <w:rPr>
                <w:rFonts w:cs="Arial"/>
              </w:rPr>
              <w:fldChar w:fldCharType="separate"/>
            </w:r>
            <w:r w:rsidR="002E505E">
              <w:rPr>
                <w:rFonts w:cs="Arial"/>
              </w:rPr>
              <w:t>Los permisos del grupo habrán sido actualizados</w:t>
            </w:r>
          </w:p>
          <w:p w:rsidR="002E505E" w:rsidRDefault="006F5B76" w:rsidP="00567698">
            <w:pPr>
              <w:jc w:val="left"/>
              <w:rPr>
                <w:lang w:val="es-ES_tradnl"/>
              </w:rPr>
            </w:pPr>
            <w:r>
              <w:rPr>
                <w:rFonts w:cs="Arial"/>
              </w:rPr>
              <w:fldChar w:fldCharType="end"/>
            </w:r>
          </w:p>
        </w:tc>
      </w:tr>
      <w:tr w:rsidR="002E505E" w:rsidTr="00567698">
        <w:trPr>
          <w:trHeight w:val="420"/>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sidRPr="000C4264">
              <w:rPr>
                <w:color w:val="FFFFFF" w:themeColor="background1"/>
                <w:lang w:val="es-ES_tradnl"/>
              </w:rPr>
              <w:t>Escenario Principal</w:t>
            </w:r>
          </w:p>
        </w:tc>
      </w:tr>
      <w:tr w:rsidR="002E505E" w:rsidTr="00567698">
        <w:trPr>
          <w:trHeight w:val="1636"/>
        </w:trPr>
        <w:tc>
          <w:tcPr>
            <w:tcW w:w="8978" w:type="dxa"/>
            <w:gridSpan w:val="2"/>
          </w:tcPr>
          <w:p w:rsidR="002E505E" w:rsidRDefault="002E505E" w:rsidP="00567698">
            <w:pPr>
              <w:ind w:left="426" w:right="540"/>
              <w:rPr>
                <w:lang w:val="es-ES_tradnl"/>
              </w:rPr>
            </w:pPr>
          </w:p>
          <w:p w:rsidR="002E505E" w:rsidRDefault="002E505E" w:rsidP="00567698">
            <w:pPr>
              <w:ind w:left="426" w:right="540"/>
              <w:rPr>
                <w:lang w:val="es-ES_tradnl"/>
              </w:rPr>
            </w:pPr>
          </w:p>
          <w:p w:rsidR="002E505E" w:rsidRDefault="006F5B76" w:rsidP="00567698">
            <w:pPr>
              <w:ind w:left="426" w:right="540"/>
            </w:pPr>
            <w:r>
              <w:fldChar w:fldCharType="begin" w:fldLock="1"/>
            </w:r>
            <w:r w:rsidR="002E505E">
              <w:instrText>MERGEFIELD Scenario_Structured.Step</w:instrText>
            </w:r>
            <w:r>
              <w:fldChar w:fldCharType="separate"/>
            </w:r>
            <w:r w:rsidR="002E505E">
              <w:t>1</w:t>
            </w:r>
            <w:r>
              <w:fldChar w:fldCharType="end"/>
            </w:r>
            <w:r w:rsidR="002E505E">
              <w:t xml:space="preserve"> - </w:t>
            </w:r>
            <w:r>
              <w:fldChar w:fldCharType="begin" w:fldLock="1"/>
            </w:r>
            <w:r w:rsidR="002E505E">
              <w:instrText>MERGEFIELD Scenario_Structured.Name</w:instrText>
            </w:r>
            <w:r>
              <w:fldChar w:fldCharType="separate"/>
            </w:r>
            <w:r w:rsidR="002E505E">
              <w:t>&lt;incluir&gt; CU.ARQ.005 - Listar Grupos de Permisos</w:t>
            </w:r>
            <w:r>
              <w:fldChar w:fldCharType="end"/>
            </w: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2</w:t>
            </w:r>
            <w:r>
              <w:fldChar w:fldCharType="end"/>
            </w:r>
            <w:r w:rsidR="002E505E">
              <w:t xml:space="preserve"> - </w:t>
            </w:r>
            <w:r w:rsidR="002E505E" w:rsidRPr="00D60541">
              <w:t>El usuario selecciona el grupo que desea gestionar</w:t>
            </w:r>
          </w:p>
          <w:p w:rsidR="002E505E" w:rsidRDefault="002E505E" w:rsidP="00567698">
            <w:pPr>
              <w:ind w:left="426" w:right="540"/>
            </w:pPr>
          </w:p>
          <w:p w:rsidR="002E505E" w:rsidRDefault="002E505E" w:rsidP="00567698">
            <w:pPr>
              <w:ind w:left="426" w:right="540"/>
            </w:pPr>
            <w:r>
              <w:t xml:space="preserve">3- </w:t>
            </w:r>
            <w:r w:rsidRPr="00D60541">
              <w:t>Se muestran los permisos actuales del Grupo en un listado.</w:t>
            </w: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3</w:t>
            </w:r>
            <w:r>
              <w:fldChar w:fldCharType="end"/>
            </w:r>
            <w:r w:rsidR="002E505E">
              <w:t xml:space="preserve"> - </w:t>
            </w:r>
            <w:r w:rsidR="002E505E" w:rsidRPr="003364BE">
              <w:t>El usuario puede seleccionar de un listado (En el cual aparecerán únicamente aquellos permisos disponibles y aún no asignados) el permiso a agregar o remover los existentes del listado de actuales indicándolo.</w:t>
            </w: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4</w:t>
            </w:r>
            <w:r>
              <w:fldChar w:fldCharType="end"/>
            </w:r>
            <w:r w:rsidR="002E505E">
              <w:t xml:space="preserve"> - </w:t>
            </w:r>
            <w:r w:rsidR="002E505E" w:rsidRPr="003364BE">
              <w:t>Se muestra un mensaje de confirmación y los permisos son actualizados</w:t>
            </w:r>
          </w:p>
          <w:p w:rsidR="002E505E" w:rsidRDefault="002E505E" w:rsidP="00567698">
            <w:pPr>
              <w:ind w:left="426" w:right="540"/>
            </w:pPr>
          </w:p>
          <w:p w:rsidR="002E505E" w:rsidRPr="008111DD" w:rsidRDefault="002E505E" w:rsidP="00567698">
            <w:pPr>
              <w:ind w:left="426" w:right="540"/>
            </w:pPr>
          </w:p>
        </w:tc>
      </w:tr>
      <w:tr w:rsidR="002E505E" w:rsidTr="00567698">
        <w:trPr>
          <w:trHeight w:val="416"/>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Pr>
                <w:color w:val="FFFFFF" w:themeColor="background1"/>
                <w:lang w:val="es-ES_tradnl"/>
              </w:rPr>
              <w:t>Flujos Alternativos</w:t>
            </w:r>
          </w:p>
        </w:tc>
      </w:tr>
      <w:tr w:rsidR="002E505E" w:rsidTr="00567698">
        <w:trPr>
          <w:trHeight w:val="1826"/>
        </w:trPr>
        <w:tc>
          <w:tcPr>
            <w:tcW w:w="8978" w:type="dxa"/>
            <w:gridSpan w:val="2"/>
          </w:tcPr>
          <w:p w:rsidR="002E505E" w:rsidRDefault="002E505E" w:rsidP="00567698">
            <w:pPr>
              <w:ind w:left="426" w:right="540"/>
            </w:pPr>
          </w:p>
          <w:p w:rsidR="002E505E" w:rsidRPr="008111DD" w:rsidRDefault="002E505E" w:rsidP="00567698">
            <w:pPr>
              <w:ind w:right="540"/>
            </w:pPr>
          </w:p>
        </w:tc>
      </w:tr>
    </w:tbl>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Diagrama de Secuencia</w:t>
      </w:r>
    </w:p>
    <w:p w:rsidR="002E505E" w:rsidRDefault="002E505E" w:rsidP="002E505E">
      <w:pPr>
        <w:rPr>
          <w:lang w:val="es-ES_tradnl"/>
        </w:rPr>
      </w:pPr>
    </w:p>
    <w:p w:rsidR="002E505E" w:rsidRDefault="002E505E" w:rsidP="002E505E">
      <w:pPr>
        <w:rPr>
          <w:lang w:val="es-ES_tradnl"/>
        </w:rPr>
      </w:pPr>
      <w:r>
        <w:rPr>
          <w:noProof/>
          <w:lang w:eastAsia="es-AR"/>
        </w:rPr>
        <w:drawing>
          <wp:inline distT="0" distB="0" distL="0" distR="0">
            <wp:extent cx="5612130" cy="3466361"/>
            <wp:effectExtent l="0" t="0" r="7620"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3466361"/>
                    </a:xfrm>
                    <a:prstGeom prst="rect">
                      <a:avLst/>
                    </a:prstGeom>
                    <a:noFill/>
                    <a:ln>
                      <a:noFill/>
                    </a:ln>
                  </pic:spPr>
                </pic:pic>
              </a:graphicData>
            </a:graphic>
          </wp:inline>
        </w:drawing>
      </w: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4"/>
        <w:rPr>
          <w:lang w:val="es-ES_tradnl"/>
        </w:rPr>
      </w:pPr>
      <w:bookmarkStart w:id="311" w:name="_Toc372545756"/>
      <w:r>
        <w:rPr>
          <w:lang w:val="es-ES_tradnl"/>
        </w:rPr>
        <w:lastRenderedPageBreak/>
        <w:t>11.1.2.9 CU.Gral.008</w:t>
      </w:r>
      <w:bookmarkEnd w:id="311"/>
    </w:p>
    <w:p w:rsidR="002E505E" w:rsidRDefault="002E505E" w:rsidP="002E505E">
      <w:pPr>
        <w:rPr>
          <w:lang w:val="es-ES_tradnl"/>
        </w:rPr>
      </w:pPr>
    </w:p>
    <w:p w:rsidR="002E505E" w:rsidRDefault="002E505E" w:rsidP="002E505E">
      <w:pPr>
        <w:pStyle w:val="Ttulo5"/>
        <w:rPr>
          <w:lang w:val="es-ES_tradnl"/>
        </w:rPr>
      </w:pPr>
      <w:r>
        <w:rPr>
          <w:lang w:val="es-ES_tradnl"/>
        </w:rPr>
        <w:t>Diagrama de Caso de Uso</w:t>
      </w:r>
    </w:p>
    <w:p w:rsidR="002E505E" w:rsidRDefault="002E505E" w:rsidP="002E505E">
      <w:pPr>
        <w:rPr>
          <w:lang w:val="es-ES_tradnl"/>
        </w:rPr>
      </w:pPr>
    </w:p>
    <w:p w:rsidR="002E505E" w:rsidRDefault="002E505E" w:rsidP="002E505E">
      <w:pPr>
        <w:rPr>
          <w:lang w:val="es-ES_tradnl"/>
        </w:rPr>
      </w:pPr>
      <w:r>
        <w:rPr>
          <w:noProof/>
          <w:lang w:eastAsia="es-AR"/>
        </w:rPr>
        <w:drawing>
          <wp:inline distT="0" distB="0" distL="0" distR="0">
            <wp:extent cx="3864610" cy="3010535"/>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64610" cy="3010535"/>
                    </a:xfrm>
                    <a:prstGeom prst="rect">
                      <a:avLst/>
                    </a:prstGeom>
                    <a:noFill/>
                    <a:ln>
                      <a:noFill/>
                    </a:ln>
                  </pic:spPr>
                </pic:pic>
              </a:graphicData>
            </a:graphic>
          </wp:inline>
        </w:drawing>
      </w: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Especificación del Caso de Uso</w:t>
      </w:r>
    </w:p>
    <w:p w:rsidR="002E505E" w:rsidRPr="003364BE" w:rsidRDefault="002E505E" w:rsidP="002E505E">
      <w:pPr>
        <w:rPr>
          <w:lang w:val="es-ES_tradnl"/>
        </w:rPr>
      </w:pPr>
    </w:p>
    <w:tbl>
      <w:tblPr>
        <w:tblStyle w:val="Tablaconcuadrcula"/>
        <w:tblW w:w="0" w:type="auto"/>
        <w:tblLook w:val="04A0"/>
      </w:tblPr>
      <w:tblGrid>
        <w:gridCol w:w="2235"/>
        <w:gridCol w:w="6743"/>
      </w:tblGrid>
      <w:tr w:rsidR="002E505E" w:rsidTr="00567698">
        <w:trPr>
          <w:trHeight w:val="42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Nombre:</w:t>
            </w:r>
          </w:p>
        </w:tc>
        <w:tc>
          <w:tcPr>
            <w:tcW w:w="6743" w:type="dxa"/>
            <w:vAlign w:val="center"/>
          </w:tcPr>
          <w:p w:rsidR="002E505E" w:rsidRDefault="002E505E" w:rsidP="00567698">
            <w:pPr>
              <w:jc w:val="left"/>
              <w:rPr>
                <w:lang w:val="es-ES_tradnl"/>
              </w:rPr>
            </w:pPr>
            <w:r>
              <w:rPr>
                <w:lang w:val="es-ES_tradnl"/>
              </w:rPr>
              <w:t>CU.Gral.008– Gestionar Grupos del usuario</w:t>
            </w:r>
          </w:p>
        </w:tc>
      </w:tr>
      <w:tr w:rsidR="002E505E" w:rsidTr="00567698">
        <w:trPr>
          <w:trHeight w:val="412"/>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Pre-Condición</w:t>
            </w:r>
          </w:p>
        </w:tc>
        <w:tc>
          <w:tcPr>
            <w:tcW w:w="6743" w:type="dxa"/>
            <w:vAlign w:val="center"/>
          </w:tcPr>
          <w:p w:rsidR="002E505E" w:rsidRDefault="002E505E" w:rsidP="00567698">
            <w:pPr>
              <w:jc w:val="left"/>
            </w:pPr>
          </w:p>
          <w:p w:rsidR="002E505E" w:rsidRDefault="006F5B76" w:rsidP="00567698">
            <w:pPr>
              <w:jc w:val="left"/>
            </w:pPr>
            <w:r>
              <w:fldChar w:fldCharType="begin" w:fldLock="1"/>
            </w:r>
            <w:r w:rsidR="002E505E">
              <w:instrText>MERGEFIELD ElemConstraint.Name</w:instrText>
            </w:r>
            <w:r>
              <w:fldChar w:fldCharType="separate"/>
            </w:r>
            <w:r w:rsidR="002E505E">
              <w:t>El usuario debe haber iniciado sesión</w:t>
            </w:r>
          </w:p>
          <w:p w:rsidR="002E505E" w:rsidRDefault="006F5B76" w:rsidP="00567698">
            <w:pPr>
              <w:jc w:val="left"/>
              <w:rPr>
                <w:lang w:val="es-ES_tradnl"/>
              </w:rPr>
            </w:pPr>
            <w:r>
              <w:fldChar w:fldCharType="end"/>
            </w:r>
          </w:p>
        </w:tc>
      </w:tr>
      <w:tr w:rsidR="002E505E" w:rsidTr="00567698">
        <w:trPr>
          <w:trHeight w:val="41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Post-Condición</w:t>
            </w:r>
          </w:p>
        </w:tc>
        <w:tc>
          <w:tcPr>
            <w:tcW w:w="6743" w:type="dxa"/>
            <w:vAlign w:val="center"/>
          </w:tcPr>
          <w:p w:rsidR="002E505E" w:rsidRDefault="002E505E" w:rsidP="00567698">
            <w:pPr>
              <w:jc w:val="left"/>
              <w:rPr>
                <w:rFonts w:cs="Arial"/>
              </w:rPr>
            </w:pPr>
          </w:p>
          <w:p w:rsidR="002E505E" w:rsidRDefault="006F5B76" w:rsidP="00567698">
            <w:pPr>
              <w:jc w:val="left"/>
              <w:rPr>
                <w:rFonts w:cs="Arial"/>
              </w:rPr>
            </w:pPr>
            <w:r>
              <w:rPr>
                <w:rFonts w:cs="Arial"/>
              </w:rPr>
              <w:fldChar w:fldCharType="begin" w:fldLock="1"/>
            </w:r>
            <w:r w:rsidR="002E505E">
              <w:rPr>
                <w:rFonts w:cs="Arial"/>
              </w:rPr>
              <w:instrText>MERGEFIELD ElemConstraint.Name</w:instrText>
            </w:r>
            <w:r>
              <w:rPr>
                <w:rFonts w:cs="Arial"/>
              </w:rPr>
              <w:fldChar w:fldCharType="separate"/>
            </w:r>
            <w:r w:rsidR="002E505E">
              <w:rPr>
                <w:rFonts w:cs="Arial"/>
              </w:rPr>
              <w:t>Los grupos de permiso pertenecientes al Usuario habrán sido actualizados</w:t>
            </w:r>
          </w:p>
          <w:p w:rsidR="002E505E" w:rsidRDefault="006F5B76" w:rsidP="00567698">
            <w:pPr>
              <w:jc w:val="left"/>
              <w:rPr>
                <w:lang w:val="es-ES_tradnl"/>
              </w:rPr>
            </w:pPr>
            <w:r>
              <w:rPr>
                <w:rFonts w:cs="Arial"/>
              </w:rPr>
              <w:fldChar w:fldCharType="end"/>
            </w:r>
          </w:p>
        </w:tc>
      </w:tr>
      <w:tr w:rsidR="002E505E" w:rsidTr="00567698">
        <w:trPr>
          <w:trHeight w:val="420"/>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sidRPr="000C4264">
              <w:rPr>
                <w:color w:val="FFFFFF" w:themeColor="background1"/>
                <w:lang w:val="es-ES_tradnl"/>
              </w:rPr>
              <w:t>Escenario Principal</w:t>
            </w:r>
          </w:p>
        </w:tc>
      </w:tr>
      <w:tr w:rsidR="002E505E" w:rsidTr="00567698">
        <w:trPr>
          <w:trHeight w:val="1636"/>
        </w:trPr>
        <w:tc>
          <w:tcPr>
            <w:tcW w:w="8978" w:type="dxa"/>
            <w:gridSpan w:val="2"/>
          </w:tcPr>
          <w:p w:rsidR="002E505E" w:rsidRDefault="002E505E" w:rsidP="00567698">
            <w:pPr>
              <w:ind w:left="426" w:right="540"/>
              <w:rPr>
                <w:lang w:val="es-ES_tradnl"/>
              </w:rPr>
            </w:pPr>
          </w:p>
          <w:p w:rsidR="002E505E" w:rsidRDefault="002E505E" w:rsidP="00567698">
            <w:pPr>
              <w:ind w:left="426" w:right="540"/>
              <w:rPr>
                <w:lang w:val="es-ES_tradnl"/>
              </w:rPr>
            </w:pPr>
          </w:p>
          <w:p w:rsidR="002E505E" w:rsidRDefault="006F5B76" w:rsidP="00567698">
            <w:pPr>
              <w:ind w:left="426" w:right="540"/>
            </w:pPr>
            <w:r>
              <w:fldChar w:fldCharType="begin" w:fldLock="1"/>
            </w:r>
            <w:r w:rsidR="002E505E">
              <w:instrText>MERGEFIELD Scenario_Structured.Step</w:instrText>
            </w:r>
            <w:r>
              <w:fldChar w:fldCharType="separate"/>
            </w:r>
            <w:r w:rsidR="002E505E">
              <w:t>1</w:t>
            </w:r>
            <w:r>
              <w:fldChar w:fldCharType="end"/>
            </w:r>
            <w:r w:rsidR="002E505E">
              <w:t xml:space="preserve"> - </w:t>
            </w:r>
            <w:r w:rsidR="002E505E" w:rsidRPr="003364BE">
              <w:t>&lt;include&gt; CU.Gral.003 - Listar Empleados</w:t>
            </w: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2</w:t>
            </w:r>
            <w:r>
              <w:fldChar w:fldCharType="end"/>
            </w:r>
            <w:r w:rsidR="002E505E">
              <w:t xml:space="preserve"> - </w:t>
            </w:r>
            <w:r w:rsidR="002E505E" w:rsidRPr="003364BE">
              <w:t>El usuario selecciona el usuario al cual desea gestionar los Grupos de Permisos.</w:t>
            </w:r>
          </w:p>
          <w:p w:rsidR="002E505E" w:rsidRDefault="002E505E" w:rsidP="00567698">
            <w:pPr>
              <w:ind w:left="426" w:right="540"/>
            </w:pPr>
          </w:p>
          <w:p w:rsidR="002E505E" w:rsidRDefault="002E505E" w:rsidP="00567698">
            <w:pPr>
              <w:ind w:left="426" w:right="540"/>
            </w:pPr>
            <w:r>
              <w:t xml:space="preserve">3- </w:t>
            </w:r>
            <w:r w:rsidRPr="003364BE">
              <w:t>Se listan los grupos actuales.-</w:t>
            </w: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3</w:t>
            </w:r>
            <w:r>
              <w:fldChar w:fldCharType="end"/>
            </w:r>
            <w:r w:rsidR="002E505E">
              <w:t xml:space="preserve"> - </w:t>
            </w:r>
            <w:r w:rsidR="002E505E" w:rsidRPr="003364BE">
              <w:t>El usuario puede seleccionar de un listado (En el cual aparecerán únicamente aquellos grupos disponibles y aún no asignados) el grupo a agregar o remover los existentes del listado de actuales indicándolo.</w:t>
            </w: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4</w:t>
            </w:r>
            <w:r>
              <w:fldChar w:fldCharType="end"/>
            </w:r>
            <w:r w:rsidR="002E505E">
              <w:t xml:space="preserve"> - </w:t>
            </w:r>
            <w:r w:rsidR="002E505E" w:rsidRPr="003364BE">
              <w:t>Se muestra un mensaje de confirmación y los permisos son actualizados</w:t>
            </w:r>
          </w:p>
          <w:p w:rsidR="002E505E" w:rsidRDefault="002E505E" w:rsidP="00567698">
            <w:pPr>
              <w:ind w:left="426" w:right="540"/>
            </w:pPr>
          </w:p>
          <w:p w:rsidR="002E505E" w:rsidRPr="008111DD" w:rsidRDefault="002E505E" w:rsidP="00567698">
            <w:pPr>
              <w:ind w:left="426" w:right="540"/>
            </w:pPr>
          </w:p>
        </w:tc>
      </w:tr>
      <w:tr w:rsidR="002E505E" w:rsidTr="00567698">
        <w:trPr>
          <w:trHeight w:val="416"/>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Pr>
                <w:color w:val="FFFFFF" w:themeColor="background1"/>
                <w:lang w:val="es-ES_tradnl"/>
              </w:rPr>
              <w:t>Flujos Alternativos</w:t>
            </w:r>
          </w:p>
        </w:tc>
      </w:tr>
      <w:tr w:rsidR="002E505E" w:rsidTr="00567698">
        <w:trPr>
          <w:trHeight w:val="1826"/>
        </w:trPr>
        <w:tc>
          <w:tcPr>
            <w:tcW w:w="8978" w:type="dxa"/>
            <w:gridSpan w:val="2"/>
          </w:tcPr>
          <w:p w:rsidR="002E505E" w:rsidRDefault="002E505E" w:rsidP="00567698">
            <w:pPr>
              <w:ind w:left="426" w:right="540"/>
            </w:pPr>
          </w:p>
          <w:p w:rsidR="002E505E" w:rsidRPr="008111DD" w:rsidRDefault="002E505E" w:rsidP="00567698">
            <w:pPr>
              <w:ind w:right="540"/>
            </w:pPr>
          </w:p>
        </w:tc>
      </w:tr>
    </w:tbl>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Diagrama de Secuencia</w:t>
      </w:r>
    </w:p>
    <w:p w:rsidR="002E505E" w:rsidRDefault="002E505E" w:rsidP="002E505E">
      <w:pPr>
        <w:rPr>
          <w:lang w:val="es-ES_tradnl"/>
        </w:rPr>
      </w:pPr>
    </w:p>
    <w:p w:rsidR="002E505E" w:rsidRDefault="002E505E" w:rsidP="002E505E">
      <w:pPr>
        <w:rPr>
          <w:lang w:val="es-ES_tradnl"/>
        </w:rPr>
      </w:pPr>
      <w:r>
        <w:rPr>
          <w:noProof/>
          <w:lang w:eastAsia="es-AR"/>
        </w:rPr>
        <w:drawing>
          <wp:inline distT="0" distB="0" distL="0" distR="0">
            <wp:extent cx="5612130" cy="3852660"/>
            <wp:effectExtent l="0" t="0" r="762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3852660"/>
                    </a:xfrm>
                    <a:prstGeom prst="rect">
                      <a:avLst/>
                    </a:prstGeom>
                    <a:noFill/>
                    <a:ln>
                      <a:noFill/>
                    </a:ln>
                  </pic:spPr>
                </pic:pic>
              </a:graphicData>
            </a:graphic>
          </wp:inline>
        </w:drawing>
      </w: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4"/>
        <w:rPr>
          <w:lang w:val="es-ES_tradnl"/>
        </w:rPr>
      </w:pPr>
      <w:bookmarkStart w:id="312" w:name="_Toc372545757"/>
      <w:r>
        <w:rPr>
          <w:lang w:val="es-ES_tradnl"/>
        </w:rPr>
        <w:lastRenderedPageBreak/>
        <w:t>11.1.2.9 CU.Gral.009</w:t>
      </w:r>
      <w:bookmarkEnd w:id="312"/>
    </w:p>
    <w:p w:rsidR="002E505E" w:rsidRDefault="002E505E" w:rsidP="002E505E">
      <w:pPr>
        <w:rPr>
          <w:lang w:val="es-ES_tradnl"/>
        </w:rPr>
      </w:pPr>
    </w:p>
    <w:p w:rsidR="002E505E" w:rsidRDefault="002E505E" w:rsidP="002E505E">
      <w:pPr>
        <w:pStyle w:val="Ttulo5"/>
        <w:rPr>
          <w:lang w:val="es-ES_tradnl"/>
        </w:rPr>
      </w:pPr>
      <w:r>
        <w:rPr>
          <w:lang w:val="es-ES_tradnl"/>
        </w:rPr>
        <w:t>Diagrama de Caso de Uso</w:t>
      </w:r>
    </w:p>
    <w:p w:rsidR="002E505E" w:rsidRDefault="002E505E" w:rsidP="002E505E">
      <w:pPr>
        <w:rPr>
          <w:lang w:val="es-ES_tradnl"/>
        </w:rPr>
      </w:pPr>
    </w:p>
    <w:p w:rsidR="002E505E" w:rsidRDefault="002E505E" w:rsidP="002E505E">
      <w:pPr>
        <w:rPr>
          <w:lang w:val="es-ES_tradnl"/>
        </w:rPr>
      </w:pPr>
      <w:r>
        <w:rPr>
          <w:noProof/>
          <w:lang w:eastAsia="es-AR"/>
        </w:rPr>
        <w:drawing>
          <wp:inline distT="0" distB="0" distL="0" distR="0">
            <wp:extent cx="4330700" cy="2837815"/>
            <wp:effectExtent l="0" t="0" r="0" b="6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30700" cy="2837815"/>
                    </a:xfrm>
                    <a:prstGeom prst="rect">
                      <a:avLst/>
                    </a:prstGeom>
                    <a:noFill/>
                    <a:ln>
                      <a:noFill/>
                    </a:ln>
                  </pic:spPr>
                </pic:pic>
              </a:graphicData>
            </a:graphic>
          </wp:inline>
        </w:drawing>
      </w: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Especificación del Caso de Uso</w:t>
      </w:r>
    </w:p>
    <w:p w:rsidR="002E505E" w:rsidRDefault="002E505E" w:rsidP="002E505E">
      <w:pPr>
        <w:rPr>
          <w:lang w:val="es-ES_tradnl"/>
        </w:rPr>
      </w:pPr>
    </w:p>
    <w:tbl>
      <w:tblPr>
        <w:tblStyle w:val="Tablaconcuadrcula"/>
        <w:tblW w:w="0" w:type="auto"/>
        <w:tblLook w:val="04A0"/>
      </w:tblPr>
      <w:tblGrid>
        <w:gridCol w:w="2235"/>
        <w:gridCol w:w="6743"/>
      </w:tblGrid>
      <w:tr w:rsidR="002E505E" w:rsidTr="00567698">
        <w:trPr>
          <w:trHeight w:val="42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Nombre:</w:t>
            </w:r>
          </w:p>
        </w:tc>
        <w:tc>
          <w:tcPr>
            <w:tcW w:w="6743" w:type="dxa"/>
            <w:vAlign w:val="center"/>
          </w:tcPr>
          <w:p w:rsidR="002E505E" w:rsidRDefault="002E505E" w:rsidP="00567698">
            <w:pPr>
              <w:jc w:val="left"/>
              <w:rPr>
                <w:lang w:val="es-ES_tradnl"/>
              </w:rPr>
            </w:pPr>
            <w:r>
              <w:rPr>
                <w:lang w:val="es-ES_tradnl"/>
              </w:rPr>
              <w:t>CU.Gral.009 – Gestionar Permisos del Empleado</w:t>
            </w:r>
          </w:p>
        </w:tc>
      </w:tr>
      <w:tr w:rsidR="002E505E" w:rsidTr="00567698">
        <w:trPr>
          <w:trHeight w:val="412"/>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Pre-Condición</w:t>
            </w:r>
          </w:p>
        </w:tc>
        <w:tc>
          <w:tcPr>
            <w:tcW w:w="6743" w:type="dxa"/>
            <w:vAlign w:val="center"/>
          </w:tcPr>
          <w:p w:rsidR="002E505E" w:rsidRDefault="002E505E" w:rsidP="00567698">
            <w:pPr>
              <w:jc w:val="left"/>
            </w:pPr>
          </w:p>
          <w:p w:rsidR="002E505E" w:rsidRDefault="006F5B76" w:rsidP="00567698">
            <w:pPr>
              <w:jc w:val="left"/>
            </w:pPr>
            <w:r>
              <w:fldChar w:fldCharType="begin" w:fldLock="1"/>
            </w:r>
            <w:r w:rsidR="002E505E">
              <w:instrText>MERGEFIELD ElemConstraint.Name</w:instrText>
            </w:r>
            <w:r>
              <w:fldChar w:fldCharType="separate"/>
            </w:r>
            <w:r w:rsidR="002E505E">
              <w:t>El usuario debe haber iniciado sesión</w:t>
            </w:r>
          </w:p>
          <w:p w:rsidR="002E505E" w:rsidRDefault="006F5B76" w:rsidP="00567698">
            <w:pPr>
              <w:jc w:val="left"/>
              <w:rPr>
                <w:lang w:val="es-ES_tradnl"/>
              </w:rPr>
            </w:pPr>
            <w:r>
              <w:fldChar w:fldCharType="end"/>
            </w:r>
          </w:p>
        </w:tc>
      </w:tr>
      <w:tr w:rsidR="002E505E" w:rsidTr="00567698">
        <w:trPr>
          <w:trHeight w:val="41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Post-Condición</w:t>
            </w:r>
          </w:p>
        </w:tc>
        <w:tc>
          <w:tcPr>
            <w:tcW w:w="6743" w:type="dxa"/>
            <w:vAlign w:val="center"/>
          </w:tcPr>
          <w:p w:rsidR="002E505E" w:rsidRDefault="002E505E" w:rsidP="00567698">
            <w:pPr>
              <w:jc w:val="left"/>
              <w:rPr>
                <w:rFonts w:cs="Arial"/>
              </w:rPr>
            </w:pPr>
          </w:p>
          <w:p w:rsidR="002E505E" w:rsidRDefault="006F5B76" w:rsidP="00567698">
            <w:pPr>
              <w:jc w:val="left"/>
              <w:rPr>
                <w:rFonts w:cs="Arial"/>
              </w:rPr>
            </w:pPr>
            <w:r>
              <w:rPr>
                <w:rFonts w:cs="Arial"/>
              </w:rPr>
              <w:fldChar w:fldCharType="begin" w:fldLock="1"/>
            </w:r>
            <w:r w:rsidR="002E505E">
              <w:rPr>
                <w:rFonts w:cs="Arial"/>
              </w:rPr>
              <w:instrText>MERGEFIELD ElemConstraint.Name</w:instrText>
            </w:r>
            <w:r>
              <w:rPr>
                <w:rFonts w:cs="Arial"/>
              </w:rPr>
              <w:fldChar w:fldCharType="separate"/>
            </w:r>
            <w:r w:rsidR="002E505E">
              <w:rPr>
                <w:rFonts w:cs="Arial"/>
              </w:rPr>
              <w:t>Los permisos del empleado habrán sido actualizados</w:t>
            </w:r>
          </w:p>
          <w:p w:rsidR="002E505E" w:rsidRDefault="006F5B76" w:rsidP="00567698">
            <w:pPr>
              <w:jc w:val="left"/>
              <w:rPr>
                <w:lang w:val="es-ES_tradnl"/>
              </w:rPr>
            </w:pPr>
            <w:r>
              <w:rPr>
                <w:rFonts w:cs="Arial"/>
              </w:rPr>
              <w:fldChar w:fldCharType="end"/>
            </w:r>
          </w:p>
        </w:tc>
      </w:tr>
      <w:tr w:rsidR="002E505E" w:rsidTr="00567698">
        <w:trPr>
          <w:trHeight w:val="420"/>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sidRPr="000C4264">
              <w:rPr>
                <w:color w:val="FFFFFF" w:themeColor="background1"/>
                <w:lang w:val="es-ES_tradnl"/>
              </w:rPr>
              <w:t>Escenario Principal</w:t>
            </w:r>
          </w:p>
        </w:tc>
      </w:tr>
      <w:tr w:rsidR="002E505E" w:rsidTr="00567698">
        <w:trPr>
          <w:trHeight w:val="1636"/>
        </w:trPr>
        <w:tc>
          <w:tcPr>
            <w:tcW w:w="8978" w:type="dxa"/>
            <w:gridSpan w:val="2"/>
          </w:tcPr>
          <w:p w:rsidR="002E505E" w:rsidRDefault="002E505E" w:rsidP="00567698">
            <w:pPr>
              <w:ind w:left="426" w:right="540"/>
              <w:rPr>
                <w:lang w:val="es-ES_tradnl"/>
              </w:rPr>
            </w:pPr>
          </w:p>
          <w:p w:rsidR="002E505E" w:rsidRDefault="002E505E" w:rsidP="00567698">
            <w:pPr>
              <w:ind w:left="426" w:right="540"/>
              <w:rPr>
                <w:lang w:val="es-ES_tradnl"/>
              </w:rPr>
            </w:pPr>
          </w:p>
          <w:p w:rsidR="002E505E" w:rsidRDefault="006F5B76" w:rsidP="00567698">
            <w:pPr>
              <w:ind w:left="426" w:right="540"/>
            </w:pPr>
            <w:r>
              <w:fldChar w:fldCharType="begin" w:fldLock="1"/>
            </w:r>
            <w:r w:rsidR="002E505E">
              <w:instrText>MERGEFIELD Scenario_Structured.Step</w:instrText>
            </w:r>
            <w:r>
              <w:fldChar w:fldCharType="separate"/>
            </w:r>
            <w:r w:rsidR="002E505E">
              <w:t>1</w:t>
            </w:r>
            <w:r>
              <w:fldChar w:fldCharType="end"/>
            </w:r>
            <w:r w:rsidR="002E505E">
              <w:t xml:space="preserve"> - </w:t>
            </w:r>
            <w:r w:rsidR="002E505E" w:rsidRPr="00E9687C">
              <w:t>&lt;include&gt; CU.Gral.003 - Listar Empleados</w:t>
            </w: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2</w:t>
            </w:r>
            <w:r>
              <w:fldChar w:fldCharType="end"/>
            </w:r>
            <w:r w:rsidR="002E505E">
              <w:t xml:space="preserve"> - </w:t>
            </w:r>
            <w:r w:rsidR="002E505E" w:rsidRPr="00E9687C">
              <w:t>El usuario selecciona el Empleado que desea modificar los permisos</w:t>
            </w:r>
          </w:p>
          <w:p w:rsidR="002E505E" w:rsidRDefault="002E505E" w:rsidP="00567698">
            <w:pPr>
              <w:ind w:left="426" w:right="540"/>
            </w:pPr>
          </w:p>
          <w:p w:rsidR="002E505E" w:rsidRDefault="002E505E" w:rsidP="00567698">
            <w:pPr>
              <w:ind w:left="426" w:right="540"/>
            </w:pPr>
            <w:r>
              <w:t xml:space="preserve">3- </w:t>
            </w:r>
            <w:r w:rsidRPr="00E9687C">
              <w:t>Se muestran los permisos actuales</w:t>
            </w: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3</w:t>
            </w:r>
            <w:r>
              <w:fldChar w:fldCharType="end"/>
            </w:r>
            <w:r w:rsidR="002E505E">
              <w:t xml:space="preserve"> - </w:t>
            </w:r>
            <w:r w:rsidR="002E505E" w:rsidRPr="00E9687C">
              <w:t>El usuario puede seleccionar de un listado (En el cual aparecerán únicamente aquellos permisos disponibles y aún no asignados) el permiso a agregar o remover los existentes del listado de actuales indicándolo.</w:t>
            </w: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4</w:t>
            </w:r>
            <w:r>
              <w:fldChar w:fldCharType="end"/>
            </w:r>
            <w:r w:rsidR="002E505E">
              <w:t xml:space="preserve"> - </w:t>
            </w:r>
            <w:r w:rsidR="002E505E" w:rsidRPr="003364BE">
              <w:t>Se muestra un mensaje de confirmación y los permisos son actualizados</w:t>
            </w:r>
          </w:p>
          <w:p w:rsidR="002E505E" w:rsidRDefault="002E505E" w:rsidP="00567698">
            <w:pPr>
              <w:ind w:left="426" w:right="540"/>
            </w:pPr>
          </w:p>
          <w:p w:rsidR="002E505E" w:rsidRPr="008111DD" w:rsidRDefault="002E505E" w:rsidP="00567698">
            <w:pPr>
              <w:ind w:left="426" w:right="540"/>
            </w:pPr>
          </w:p>
        </w:tc>
      </w:tr>
      <w:tr w:rsidR="002E505E" w:rsidTr="00567698">
        <w:trPr>
          <w:trHeight w:val="416"/>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Pr>
                <w:color w:val="FFFFFF" w:themeColor="background1"/>
                <w:lang w:val="es-ES_tradnl"/>
              </w:rPr>
              <w:t>Flujos Alternativos</w:t>
            </w:r>
          </w:p>
        </w:tc>
      </w:tr>
      <w:tr w:rsidR="002E505E" w:rsidTr="00567698">
        <w:trPr>
          <w:trHeight w:val="1826"/>
        </w:trPr>
        <w:tc>
          <w:tcPr>
            <w:tcW w:w="8978" w:type="dxa"/>
            <w:gridSpan w:val="2"/>
          </w:tcPr>
          <w:p w:rsidR="002E505E" w:rsidRDefault="002E505E" w:rsidP="00567698">
            <w:pPr>
              <w:ind w:left="426" w:right="540"/>
            </w:pPr>
          </w:p>
          <w:p w:rsidR="002E505E" w:rsidRPr="008111DD" w:rsidRDefault="002E505E" w:rsidP="00567698">
            <w:pPr>
              <w:ind w:right="540"/>
            </w:pPr>
          </w:p>
        </w:tc>
      </w:tr>
    </w:tbl>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Diagrama de Secuencia</w:t>
      </w:r>
    </w:p>
    <w:p w:rsidR="002E505E" w:rsidRDefault="002E505E" w:rsidP="002E505E">
      <w:pPr>
        <w:rPr>
          <w:lang w:val="es-ES_tradnl"/>
        </w:rPr>
      </w:pPr>
    </w:p>
    <w:p w:rsidR="002E505E" w:rsidRPr="00391E45" w:rsidRDefault="002E505E" w:rsidP="002E505E">
      <w:pPr>
        <w:rPr>
          <w:lang w:val="es-ES_tradnl"/>
        </w:rPr>
      </w:pPr>
      <w:r>
        <w:rPr>
          <w:noProof/>
          <w:lang w:eastAsia="es-AR"/>
        </w:rPr>
        <w:drawing>
          <wp:inline distT="0" distB="0" distL="0" distR="0">
            <wp:extent cx="5612130" cy="3178272"/>
            <wp:effectExtent l="0" t="0" r="7620" b="317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3178272"/>
                    </a:xfrm>
                    <a:prstGeom prst="rect">
                      <a:avLst/>
                    </a:prstGeom>
                    <a:noFill/>
                    <a:ln>
                      <a:noFill/>
                    </a:ln>
                  </pic:spPr>
                </pic:pic>
              </a:graphicData>
            </a:graphic>
          </wp:inline>
        </w:drawing>
      </w:r>
    </w:p>
    <w:p w:rsidR="002E505E" w:rsidRPr="000C4264"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4"/>
        <w:rPr>
          <w:lang w:val="es-ES_tradnl"/>
        </w:rPr>
      </w:pPr>
      <w:bookmarkStart w:id="313" w:name="_Toc361236097"/>
      <w:bookmarkStart w:id="314" w:name="_Toc372545758"/>
      <w:r>
        <w:rPr>
          <w:lang w:val="es-ES_tradnl"/>
        </w:rPr>
        <w:lastRenderedPageBreak/>
        <w:t>11.1.2.10 CU.Cli.001</w:t>
      </w:r>
      <w:bookmarkEnd w:id="313"/>
      <w:bookmarkEnd w:id="314"/>
    </w:p>
    <w:p w:rsidR="002E505E" w:rsidRDefault="002E505E" w:rsidP="002E505E">
      <w:pPr>
        <w:rPr>
          <w:lang w:val="es-ES_tradnl"/>
        </w:rPr>
      </w:pPr>
    </w:p>
    <w:p w:rsidR="002E505E" w:rsidRDefault="002E505E" w:rsidP="002E505E">
      <w:pPr>
        <w:pStyle w:val="Ttulo5"/>
        <w:rPr>
          <w:lang w:val="es-ES_tradnl"/>
        </w:rPr>
      </w:pPr>
      <w:r>
        <w:rPr>
          <w:lang w:val="es-ES_tradnl"/>
        </w:rPr>
        <w:t>Diagrama de Caso de Uso</w:t>
      </w:r>
    </w:p>
    <w:p w:rsidR="002E505E" w:rsidRDefault="002E505E" w:rsidP="002E505E">
      <w:pPr>
        <w:rPr>
          <w:lang w:val="es-ES_tradnl"/>
        </w:rPr>
      </w:pPr>
    </w:p>
    <w:p w:rsidR="002E505E" w:rsidRDefault="002E505E" w:rsidP="002E505E">
      <w:pPr>
        <w:rPr>
          <w:lang w:val="es-ES_tradnl"/>
        </w:rPr>
      </w:pPr>
      <w:r>
        <w:rPr>
          <w:noProof/>
          <w:lang w:eastAsia="es-AR"/>
        </w:rPr>
        <w:drawing>
          <wp:inline distT="0" distB="0" distL="0" distR="0">
            <wp:extent cx="4675505" cy="2872740"/>
            <wp:effectExtent l="0" t="0" r="0" b="38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75505" cy="2872740"/>
                    </a:xfrm>
                    <a:prstGeom prst="rect">
                      <a:avLst/>
                    </a:prstGeom>
                    <a:noFill/>
                    <a:ln>
                      <a:noFill/>
                    </a:ln>
                  </pic:spPr>
                </pic:pic>
              </a:graphicData>
            </a:graphic>
          </wp:inline>
        </w:drawing>
      </w: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Especificación del Caso de Uso</w:t>
      </w:r>
    </w:p>
    <w:p w:rsidR="002E505E" w:rsidRDefault="002E505E" w:rsidP="002E505E">
      <w:pPr>
        <w:rPr>
          <w:lang w:val="es-ES_tradnl"/>
        </w:rPr>
      </w:pPr>
    </w:p>
    <w:tbl>
      <w:tblPr>
        <w:tblStyle w:val="Tablaconcuadrcula"/>
        <w:tblW w:w="0" w:type="auto"/>
        <w:tblLook w:val="04A0"/>
      </w:tblPr>
      <w:tblGrid>
        <w:gridCol w:w="2235"/>
        <w:gridCol w:w="6743"/>
      </w:tblGrid>
      <w:tr w:rsidR="002E505E" w:rsidTr="00567698">
        <w:trPr>
          <w:trHeight w:val="42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Nombre:</w:t>
            </w:r>
          </w:p>
        </w:tc>
        <w:tc>
          <w:tcPr>
            <w:tcW w:w="6743" w:type="dxa"/>
            <w:vAlign w:val="center"/>
          </w:tcPr>
          <w:p w:rsidR="002E505E" w:rsidRDefault="002E505E" w:rsidP="00567698">
            <w:pPr>
              <w:jc w:val="left"/>
              <w:rPr>
                <w:lang w:val="es-ES_tradnl"/>
              </w:rPr>
            </w:pPr>
            <w:r>
              <w:rPr>
                <w:lang w:val="es-ES_tradnl"/>
              </w:rPr>
              <w:t>CU.Cli.001 – Ver Registro de Movimientos</w:t>
            </w:r>
          </w:p>
        </w:tc>
      </w:tr>
      <w:tr w:rsidR="002E505E" w:rsidTr="00567698">
        <w:trPr>
          <w:trHeight w:val="412"/>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Pre-Condición</w:t>
            </w:r>
          </w:p>
        </w:tc>
        <w:tc>
          <w:tcPr>
            <w:tcW w:w="6743" w:type="dxa"/>
            <w:vAlign w:val="center"/>
          </w:tcPr>
          <w:p w:rsidR="002E505E" w:rsidRDefault="002E505E" w:rsidP="00567698"/>
          <w:p w:rsidR="002E505E" w:rsidRDefault="006F5B76" w:rsidP="00567698">
            <w:r>
              <w:fldChar w:fldCharType="begin" w:fldLock="1"/>
            </w:r>
            <w:r w:rsidR="002E505E">
              <w:instrText>MERGEFIELD ElemConstraint.Name</w:instrText>
            </w:r>
            <w:r>
              <w:fldChar w:fldCharType="separate"/>
            </w:r>
            <w:r w:rsidR="002E505E">
              <w:t>El usuario debe haber iniciado sesión y ser un Cliente</w:t>
            </w:r>
          </w:p>
          <w:p w:rsidR="002E505E" w:rsidRPr="007F42AB" w:rsidRDefault="006F5B76" w:rsidP="00567698">
            <w:r>
              <w:fldChar w:fldCharType="end"/>
            </w:r>
          </w:p>
        </w:tc>
      </w:tr>
      <w:tr w:rsidR="002E505E" w:rsidTr="00567698">
        <w:trPr>
          <w:trHeight w:val="41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Post-Condición</w:t>
            </w:r>
          </w:p>
        </w:tc>
        <w:tc>
          <w:tcPr>
            <w:tcW w:w="6743" w:type="dxa"/>
            <w:vAlign w:val="center"/>
          </w:tcPr>
          <w:p w:rsidR="002E505E" w:rsidRDefault="002E505E" w:rsidP="00567698">
            <w:pPr>
              <w:rPr>
                <w:rFonts w:cs="Arial"/>
              </w:rPr>
            </w:pPr>
          </w:p>
          <w:p w:rsidR="002E505E" w:rsidRDefault="006F5B76" w:rsidP="00567698">
            <w:pPr>
              <w:rPr>
                <w:rFonts w:cs="Arial"/>
              </w:rPr>
            </w:pPr>
            <w:r>
              <w:rPr>
                <w:rFonts w:cs="Arial"/>
              </w:rPr>
              <w:fldChar w:fldCharType="begin" w:fldLock="1"/>
            </w:r>
            <w:r w:rsidR="002E505E">
              <w:rPr>
                <w:rFonts w:cs="Arial"/>
              </w:rPr>
              <w:instrText>MERGEFIELD ElemConstraint.Name</w:instrText>
            </w:r>
            <w:r>
              <w:rPr>
                <w:rFonts w:cs="Arial"/>
              </w:rPr>
              <w:fldChar w:fldCharType="separate"/>
            </w:r>
            <w:r w:rsidR="002E505E">
              <w:rPr>
                <w:rFonts w:cs="Arial"/>
              </w:rPr>
              <w:t>El Cliente verá el registro de movimientos de Créditos en su cuenta.</w:t>
            </w:r>
            <w:r>
              <w:rPr>
                <w:rFonts w:cs="Arial"/>
              </w:rPr>
              <w:fldChar w:fldCharType="end"/>
            </w:r>
          </w:p>
          <w:p w:rsidR="002E505E" w:rsidRDefault="002E505E" w:rsidP="00567698">
            <w:pPr>
              <w:rPr>
                <w:lang w:val="es-ES_tradnl"/>
              </w:rPr>
            </w:pPr>
          </w:p>
        </w:tc>
      </w:tr>
      <w:tr w:rsidR="002E505E" w:rsidTr="00567698">
        <w:trPr>
          <w:trHeight w:val="420"/>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sidRPr="000C4264">
              <w:rPr>
                <w:color w:val="FFFFFF" w:themeColor="background1"/>
                <w:lang w:val="es-ES_tradnl"/>
              </w:rPr>
              <w:t>Escenario Principal</w:t>
            </w:r>
          </w:p>
        </w:tc>
      </w:tr>
      <w:tr w:rsidR="002E505E" w:rsidTr="00567698">
        <w:trPr>
          <w:trHeight w:val="1636"/>
        </w:trPr>
        <w:tc>
          <w:tcPr>
            <w:tcW w:w="8978" w:type="dxa"/>
            <w:gridSpan w:val="2"/>
          </w:tcPr>
          <w:p w:rsidR="002E505E" w:rsidRDefault="002E505E" w:rsidP="00567698">
            <w:pPr>
              <w:ind w:left="567" w:right="682"/>
              <w:rPr>
                <w:lang w:val="es-ES_tradnl"/>
              </w:rPr>
            </w:pPr>
          </w:p>
          <w:p w:rsidR="002E505E" w:rsidRDefault="002E505E" w:rsidP="00567698">
            <w:pPr>
              <w:ind w:right="682"/>
            </w:pPr>
          </w:p>
          <w:p w:rsidR="002E505E" w:rsidRDefault="002E505E" w:rsidP="00567698">
            <w:pPr>
              <w:ind w:left="567" w:right="682"/>
            </w:pPr>
            <w:r>
              <w:t xml:space="preserve">1 - </w:t>
            </w:r>
            <w:r w:rsidR="006F5B76">
              <w:fldChar w:fldCharType="begin" w:fldLock="1"/>
            </w:r>
            <w:r>
              <w:instrText>MERGEFIELD Scenario_Structured.Name</w:instrText>
            </w:r>
            <w:r w:rsidR="006F5B76">
              <w:fldChar w:fldCharType="separate"/>
            </w:r>
            <w:r>
              <w:t>El cliente selecciona que desea ver el Registro de Movimientos de su cuenta</w:t>
            </w:r>
            <w:r w:rsidR="006F5B76">
              <w:fldChar w:fldCharType="end"/>
            </w:r>
            <w:r>
              <w:t xml:space="preserve"> corriente.</w:t>
            </w:r>
          </w:p>
          <w:p w:rsidR="002E505E" w:rsidRDefault="002E505E" w:rsidP="00567698">
            <w:pPr>
              <w:ind w:left="567" w:right="682"/>
            </w:pPr>
          </w:p>
          <w:p w:rsidR="002E505E" w:rsidRDefault="006F5B76" w:rsidP="00567698">
            <w:pPr>
              <w:ind w:left="567" w:right="682"/>
            </w:pPr>
            <w:r>
              <w:fldChar w:fldCharType="begin" w:fldLock="1"/>
            </w:r>
            <w:r w:rsidR="002E505E">
              <w:instrText>MERGEFIELD Scenario_Structured.Step</w:instrText>
            </w:r>
            <w:r>
              <w:fldChar w:fldCharType="separate"/>
            </w:r>
            <w:r w:rsidR="002E505E">
              <w:t>3</w:t>
            </w:r>
            <w:r>
              <w:fldChar w:fldCharType="end"/>
            </w:r>
            <w:r w:rsidR="002E505E">
              <w:t xml:space="preserve"> - </w:t>
            </w:r>
            <w:r>
              <w:fldChar w:fldCharType="begin" w:fldLock="1"/>
            </w:r>
            <w:r w:rsidR="002E505E">
              <w:instrText>MERGEFIELD Scenario_Structured.Name</w:instrText>
            </w:r>
            <w:r>
              <w:fldChar w:fldCharType="separate"/>
            </w:r>
            <w:r w:rsidR="002E505E">
              <w:t>Se muestra en pantalla la cantidad de Créditos disponibles y un listado con los movimientos de su cuenta indicando Fecha, Cantidad de créditos, Tipo de Acción (Acreditación o Débito) y un Detalle</w:t>
            </w:r>
            <w:r>
              <w:fldChar w:fldCharType="end"/>
            </w:r>
          </w:p>
          <w:p w:rsidR="002E505E" w:rsidRPr="008111DD" w:rsidRDefault="002E505E" w:rsidP="00567698">
            <w:pPr>
              <w:tabs>
                <w:tab w:val="left" w:pos="3300"/>
              </w:tabs>
              <w:ind w:left="567" w:right="682"/>
            </w:pPr>
          </w:p>
        </w:tc>
      </w:tr>
    </w:tbl>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Diagrama de Secuencia</w:t>
      </w:r>
    </w:p>
    <w:p w:rsidR="002E505E" w:rsidRDefault="002E505E" w:rsidP="002E505E">
      <w:pPr>
        <w:rPr>
          <w:lang w:val="es-ES_tradnl"/>
        </w:rPr>
      </w:pPr>
    </w:p>
    <w:p w:rsidR="002E505E" w:rsidRPr="00391E45" w:rsidRDefault="002E505E" w:rsidP="002E505E">
      <w:pPr>
        <w:rPr>
          <w:lang w:val="es-ES_tradnl"/>
        </w:rPr>
      </w:pPr>
    </w:p>
    <w:p w:rsidR="002E505E" w:rsidRPr="000C4264" w:rsidRDefault="002E505E" w:rsidP="002E505E">
      <w:pPr>
        <w:rPr>
          <w:lang w:val="es-ES_tradnl"/>
        </w:rPr>
      </w:pPr>
      <w:r>
        <w:rPr>
          <w:noProof/>
          <w:lang w:eastAsia="es-AR"/>
        </w:rPr>
        <w:drawing>
          <wp:inline distT="0" distB="0" distL="0" distR="0">
            <wp:extent cx="5612130" cy="2626668"/>
            <wp:effectExtent l="0" t="0" r="7620" b="254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2626668"/>
                    </a:xfrm>
                    <a:prstGeom prst="rect">
                      <a:avLst/>
                    </a:prstGeom>
                    <a:noFill/>
                    <a:ln>
                      <a:noFill/>
                    </a:ln>
                  </pic:spPr>
                </pic:pic>
              </a:graphicData>
            </a:graphic>
          </wp:inline>
        </w:drawing>
      </w: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4"/>
        <w:rPr>
          <w:lang w:val="es-ES_tradnl"/>
        </w:rPr>
      </w:pPr>
      <w:bookmarkStart w:id="315" w:name="_Toc361236098"/>
      <w:bookmarkStart w:id="316" w:name="_Toc372545759"/>
      <w:r>
        <w:rPr>
          <w:lang w:val="es-ES_tradnl"/>
        </w:rPr>
        <w:lastRenderedPageBreak/>
        <w:t>11.1.2.11 CU.Cli.002</w:t>
      </w:r>
      <w:bookmarkEnd w:id="315"/>
      <w:bookmarkEnd w:id="316"/>
    </w:p>
    <w:p w:rsidR="002E505E" w:rsidRDefault="002E505E" w:rsidP="002E505E">
      <w:pPr>
        <w:rPr>
          <w:lang w:val="es-ES_tradnl"/>
        </w:rPr>
      </w:pPr>
    </w:p>
    <w:p w:rsidR="002E505E" w:rsidRDefault="002E505E" w:rsidP="002E505E">
      <w:pPr>
        <w:pStyle w:val="Ttulo5"/>
        <w:rPr>
          <w:lang w:val="es-ES_tradnl"/>
        </w:rPr>
      </w:pPr>
      <w:r>
        <w:rPr>
          <w:lang w:val="es-ES_tradnl"/>
        </w:rPr>
        <w:t>Diagrama de Caso de Uso</w:t>
      </w: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r>
        <w:rPr>
          <w:noProof/>
          <w:lang w:eastAsia="es-AR"/>
        </w:rPr>
        <w:drawing>
          <wp:inline distT="0" distB="0" distL="0" distR="0">
            <wp:extent cx="4600575" cy="33337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00575" cy="3333750"/>
                    </a:xfrm>
                    <a:prstGeom prst="rect">
                      <a:avLst/>
                    </a:prstGeom>
                    <a:noFill/>
                    <a:ln>
                      <a:noFill/>
                    </a:ln>
                  </pic:spPr>
                </pic:pic>
              </a:graphicData>
            </a:graphic>
          </wp:inline>
        </w:drawing>
      </w: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Especificación del Caso de Uso</w:t>
      </w:r>
    </w:p>
    <w:p w:rsidR="002E505E" w:rsidRDefault="002E505E" w:rsidP="002E505E">
      <w:pPr>
        <w:rPr>
          <w:lang w:val="es-ES_tradnl"/>
        </w:rPr>
      </w:pPr>
    </w:p>
    <w:tbl>
      <w:tblPr>
        <w:tblStyle w:val="Tablaconcuadrcula"/>
        <w:tblW w:w="0" w:type="auto"/>
        <w:tblLook w:val="04A0"/>
      </w:tblPr>
      <w:tblGrid>
        <w:gridCol w:w="2235"/>
        <w:gridCol w:w="6743"/>
      </w:tblGrid>
      <w:tr w:rsidR="002E505E" w:rsidTr="00567698">
        <w:trPr>
          <w:trHeight w:val="42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Nombre:</w:t>
            </w:r>
          </w:p>
        </w:tc>
        <w:tc>
          <w:tcPr>
            <w:tcW w:w="6743" w:type="dxa"/>
            <w:vAlign w:val="center"/>
          </w:tcPr>
          <w:p w:rsidR="002E505E" w:rsidRDefault="002E505E" w:rsidP="00567698">
            <w:pPr>
              <w:jc w:val="left"/>
              <w:rPr>
                <w:lang w:val="es-ES_tradnl"/>
              </w:rPr>
            </w:pPr>
            <w:r>
              <w:rPr>
                <w:lang w:val="es-ES_tradnl"/>
              </w:rPr>
              <w:t>CU.Cli.002 – Listar Clientes</w:t>
            </w:r>
          </w:p>
        </w:tc>
      </w:tr>
      <w:tr w:rsidR="002E505E" w:rsidTr="00567698">
        <w:trPr>
          <w:trHeight w:val="412"/>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Pre-Condición</w:t>
            </w:r>
          </w:p>
        </w:tc>
        <w:tc>
          <w:tcPr>
            <w:tcW w:w="6743" w:type="dxa"/>
            <w:vAlign w:val="center"/>
          </w:tcPr>
          <w:p w:rsidR="002E505E" w:rsidRDefault="002E505E" w:rsidP="00567698">
            <w:pPr>
              <w:jc w:val="left"/>
            </w:pPr>
          </w:p>
          <w:p w:rsidR="002E505E" w:rsidRDefault="006F5B76" w:rsidP="00567698">
            <w:r>
              <w:fldChar w:fldCharType="begin" w:fldLock="1"/>
            </w:r>
            <w:r w:rsidR="002E505E">
              <w:instrText>MERGEFIELD ElemConstraint.Name</w:instrText>
            </w:r>
            <w:r>
              <w:fldChar w:fldCharType="separate"/>
            </w:r>
            <w:r w:rsidR="002E505E">
              <w:t>El usuario debe haber iniciado sesión y ser un Empleado o Administrador</w:t>
            </w:r>
            <w:r>
              <w:fldChar w:fldCharType="end"/>
            </w:r>
          </w:p>
          <w:p w:rsidR="002E505E" w:rsidRPr="007F42AB" w:rsidRDefault="002E505E" w:rsidP="00567698">
            <w:pPr>
              <w:jc w:val="left"/>
            </w:pPr>
          </w:p>
        </w:tc>
      </w:tr>
      <w:tr w:rsidR="002E505E" w:rsidTr="00567698">
        <w:trPr>
          <w:trHeight w:val="41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Post-Condición</w:t>
            </w:r>
          </w:p>
        </w:tc>
        <w:tc>
          <w:tcPr>
            <w:tcW w:w="6743" w:type="dxa"/>
            <w:vAlign w:val="center"/>
          </w:tcPr>
          <w:p w:rsidR="002E505E" w:rsidRDefault="002E505E" w:rsidP="00567698">
            <w:pPr>
              <w:jc w:val="left"/>
              <w:rPr>
                <w:rFonts w:cs="Arial"/>
              </w:rPr>
            </w:pPr>
          </w:p>
          <w:p w:rsidR="002E505E" w:rsidRDefault="006F5B76" w:rsidP="00567698">
            <w:pPr>
              <w:pStyle w:val="Textosinformato"/>
              <w:rPr>
                <w:rFonts w:ascii="Arial" w:hAnsi="Arial" w:cs="Arial"/>
                <w:shd w:val="clear" w:color="auto" w:fill="auto"/>
              </w:rPr>
            </w:pPr>
            <w:r>
              <w:rPr>
                <w:rFonts w:ascii="Arial" w:hAnsi="Arial" w:cs="Arial"/>
                <w:shd w:val="clear" w:color="auto" w:fill="auto"/>
              </w:rPr>
              <w:fldChar w:fldCharType="begin" w:fldLock="1"/>
            </w:r>
            <w:r w:rsidR="002E505E">
              <w:rPr>
                <w:rFonts w:ascii="Arial" w:hAnsi="Arial" w:cs="Arial"/>
                <w:shd w:val="clear" w:color="auto" w:fill="auto"/>
              </w:rPr>
              <w:instrText>MERGEFIELD ElemConstraint.Name</w:instrText>
            </w:r>
            <w:r>
              <w:rPr>
                <w:rFonts w:ascii="Arial" w:hAnsi="Arial" w:cs="Arial"/>
                <w:shd w:val="clear" w:color="auto" w:fill="auto"/>
              </w:rPr>
              <w:fldChar w:fldCharType="separate"/>
            </w:r>
            <w:r w:rsidR="002E505E">
              <w:rPr>
                <w:rFonts w:ascii="Arial" w:hAnsi="Arial" w:cs="Arial"/>
                <w:shd w:val="clear" w:color="auto" w:fill="auto"/>
              </w:rPr>
              <w:t>Se mostrará en pantalla un listado con la información de los Clientes filtrada de acuerdo a los criterios.</w:t>
            </w:r>
            <w:r>
              <w:rPr>
                <w:rFonts w:ascii="Arial" w:hAnsi="Arial" w:cs="Arial"/>
                <w:shd w:val="clear" w:color="auto" w:fill="auto"/>
              </w:rPr>
              <w:fldChar w:fldCharType="end"/>
            </w:r>
          </w:p>
          <w:p w:rsidR="002E505E" w:rsidRPr="007F42AB" w:rsidRDefault="002E505E" w:rsidP="00567698">
            <w:pPr>
              <w:pStyle w:val="Textosinformato"/>
              <w:rPr>
                <w:rFonts w:ascii="Arial" w:hAnsi="Arial" w:cs="Arial"/>
                <w:shd w:val="clear" w:color="auto" w:fill="auto"/>
              </w:rPr>
            </w:pPr>
          </w:p>
        </w:tc>
      </w:tr>
      <w:tr w:rsidR="002E505E" w:rsidTr="00567698">
        <w:trPr>
          <w:trHeight w:val="420"/>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sidRPr="000C4264">
              <w:rPr>
                <w:color w:val="FFFFFF" w:themeColor="background1"/>
                <w:lang w:val="es-ES_tradnl"/>
              </w:rPr>
              <w:t>Escenario Principal</w:t>
            </w:r>
          </w:p>
        </w:tc>
      </w:tr>
      <w:tr w:rsidR="002E505E" w:rsidTr="00567698">
        <w:trPr>
          <w:trHeight w:val="1636"/>
        </w:trPr>
        <w:tc>
          <w:tcPr>
            <w:tcW w:w="8978" w:type="dxa"/>
            <w:gridSpan w:val="2"/>
          </w:tcPr>
          <w:p w:rsidR="002E505E" w:rsidRDefault="002E505E" w:rsidP="00567698">
            <w:pPr>
              <w:ind w:left="426" w:right="540"/>
              <w:rPr>
                <w:lang w:val="es-ES_tradnl"/>
              </w:rPr>
            </w:pPr>
          </w:p>
          <w:p w:rsidR="002E505E" w:rsidRDefault="002E505E" w:rsidP="00567698">
            <w:pPr>
              <w:ind w:left="426" w:right="540"/>
              <w:rPr>
                <w:lang w:val="es-ES_tradnl"/>
              </w:rPr>
            </w:pPr>
          </w:p>
          <w:p w:rsidR="002E505E" w:rsidRDefault="006F5B76" w:rsidP="00567698">
            <w:pPr>
              <w:ind w:left="426" w:right="540"/>
            </w:pPr>
            <w:r>
              <w:fldChar w:fldCharType="begin" w:fldLock="1"/>
            </w:r>
            <w:r w:rsidR="002E505E">
              <w:instrText>MERGEFIELD Scenario_Structured.Step</w:instrText>
            </w:r>
            <w:r>
              <w:fldChar w:fldCharType="separate"/>
            </w:r>
            <w:r w:rsidR="002E505E">
              <w:t>1</w:t>
            </w:r>
            <w:r>
              <w:fldChar w:fldCharType="end"/>
            </w:r>
            <w:r w:rsidR="002E505E">
              <w:t xml:space="preserve"> - </w:t>
            </w:r>
            <w:r>
              <w:fldChar w:fldCharType="begin" w:fldLock="1"/>
            </w:r>
            <w:r w:rsidR="002E505E">
              <w:instrText>MERGEFIELD Scenario_Structured.Name</w:instrText>
            </w:r>
            <w:r>
              <w:fldChar w:fldCharType="separate"/>
            </w:r>
            <w:r w:rsidR="002E505E">
              <w:t>El usuario selecciona que desea listar los Clientes</w:t>
            </w:r>
            <w:r>
              <w:fldChar w:fldCharType="end"/>
            </w:r>
          </w:p>
          <w:p w:rsidR="002E505E" w:rsidRDefault="002E505E" w:rsidP="00567698">
            <w:pPr>
              <w:ind w:left="426" w:right="540"/>
            </w:pPr>
          </w:p>
          <w:p w:rsidR="002E505E" w:rsidRDefault="002E505E" w:rsidP="00567698">
            <w:pPr>
              <w:ind w:left="426" w:right="540"/>
            </w:pPr>
            <w:r>
              <w:t xml:space="preserve">2 - </w:t>
            </w:r>
            <w:r w:rsidR="006F5B76">
              <w:fldChar w:fldCharType="begin" w:fldLock="1"/>
            </w:r>
            <w:r>
              <w:instrText>MERGEFIELD Scenario_Structured.Name</w:instrText>
            </w:r>
            <w:r w:rsidR="006F5B76">
              <w:fldChar w:fldCharType="separate"/>
            </w:r>
            <w:r>
              <w:t>Se muestran la información de los Clientes incluyendo Nombre Completo, Correo Electrónico, Código de Cliente y y estado, brindado la posibilidad de Modificar sus datos o Cambiar su estado.</w:t>
            </w:r>
            <w:r w:rsidR="006F5B76">
              <w:fldChar w:fldCharType="end"/>
            </w:r>
          </w:p>
          <w:p w:rsidR="002E505E" w:rsidRPr="008111DD" w:rsidRDefault="002E505E" w:rsidP="00567698">
            <w:pPr>
              <w:ind w:left="426" w:right="540"/>
            </w:pPr>
          </w:p>
        </w:tc>
      </w:tr>
    </w:tbl>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Diagrama de Secuencia</w:t>
      </w:r>
    </w:p>
    <w:p w:rsidR="002E505E" w:rsidRDefault="002E505E" w:rsidP="002E505E">
      <w:pPr>
        <w:rPr>
          <w:lang w:val="es-ES_tradnl"/>
        </w:rPr>
      </w:pPr>
    </w:p>
    <w:p w:rsidR="002E505E" w:rsidRPr="00391E45" w:rsidRDefault="002E505E" w:rsidP="002E505E">
      <w:pPr>
        <w:rPr>
          <w:lang w:val="es-ES_tradnl"/>
        </w:rPr>
      </w:pPr>
      <w:r>
        <w:rPr>
          <w:noProof/>
          <w:lang w:eastAsia="es-AR"/>
        </w:rPr>
        <w:drawing>
          <wp:inline distT="0" distB="0" distL="0" distR="0">
            <wp:extent cx="5612130" cy="1808432"/>
            <wp:effectExtent l="0" t="0" r="7620" b="190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1808432"/>
                    </a:xfrm>
                    <a:prstGeom prst="rect">
                      <a:avLst/>
                    </a:prstGeom>
                    <a:noFill/>
                    <a:ln>
                      <a:noFill/>
                    </a:ln>
                  </pic:spPr>
                </pic:pic>
              </a:graphicData>
            </a:graphic>
          </wp:inline>
        </w:drawing>
      </w:r>
    </w:p>
    <w:p w:rsidR="002E505E" w:rsidRPr="000C4264"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4"/>
        <w:rPr>
          <w:lang w:val="es-ES_tradnl"/>
        </w:rPr>
      </w:pPr>
      <w:bookmarkStart w:id="317" w:name="_Toc361236099"/>
      <w:bookmarkStart w:id="318" w:name="_Toc372545760"/>
      <w:r>
        <w:rPr>
          <w:lang w:val="es-ES_tradnl"/>
        </w:rPr>
        <w:lastRenderedPageBreak/>
        <w:t>11.1.2.12 CU.Cli.003</w:t>
      </w:r>
      <w:bookmarkEnd w:id="317"/>
      <w:bookmarkEnd w:id="318"/>
    </w:p>
    <w:p w:rsidR="002E505E" w:rsidRDefault="002E505E" w:rsidP="002E505E">
      <w:pPr>
        <w:rPr>
          <w:lang w:val="es-ES_tradnl"/>
        </w:rPr>
      </w:pPr>
    </w:p>
    <w:p w:rsidR="002E505E" w:rsidRDefault="002E505E" w:rsidP="002E505E">
      <w:pPr>
        <w:pStyle w:val="Ttulo5"/>
        <w:rPr>
          <w:lang w:val="es-ES_tradnl"/>
        </w:rPr>
      </w:pPr>
      <w:r>
        <w:rPr>
          <w:lang w:val="es-ES_tradnl"/>
        </w:rPr>
        <w:t>Diagrama de Caso de Uso</w:t>
      </w:r>
    </w:p>
    <w:p w:rsidR="002E505E" w:rsidRDefault="002E505E" w:rsidP="002E505E">
      <w:pPr>
        <w:rPr>
          <w:lang w:val="es-ES_tradnl"/>
        </w:rPr>
      </w:pPr>
    </w:p>
    <w:p w:rsidR="002E505E" w:rsidRDefault="002E505E" w:rsidP="002E505E">
      <w:pPr>
        <w:rPr>
          <w:lang w:val="es-ES_tradnl"/>
        </w:rPr>
      </w:pPr>
      <w:r>
        <w:rPr>
          <w:noProof/>
          <w:lang w:eastAsia="es-AR"/>
        </w:rPr>
        <w:drawing>
          <wp:inline distT="0" distB="0" distL="0" distR="0">
            <wp:extent cx="4972050" cy="300037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72050" cy="3000375"/>
                    </a:xfrm>
                    <a:prstGeom prst="rect">
                      <a:avLst/>
                    </a:prstGeom>
                    <a:noFill/>
                    <a:ln>
                      <a:noFill/>
                    </a:ln>
                  </pic:spPr>
                </pic:pic>
              </a:graphicData>
            </a:graphic>
          </wp:inline>
        </w:drawing>
      </w: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Especificación del Caso de Uso</w:t>
      </w:r>
    </w:p>
    <w:tbl>
      <w:tblPr>
        <w:tblStyle w:val="Tablaconcuadrcula"/>
        <w:tblW w:w="0" w:type="auto"/>
        <w:tblLook w:val="04A0"/>
      </w:tblPr>
      <w:tblGrid>
        <w:gridCol w:w="2235"/>
        <w:gridCol w:w="6743"/>
      </w:tblGrid>
      <w:tr w:rsidR="002E505E" w:rsidTr="00567698">
        <w:trPr>
          <w:trHeight w:val="42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Nombre:</w:t>
            </w:r>
          </w:p>
        </w:tc>
        <w:tc>
          <w:tcPr>
            <w:tcW w:w="6743" w:type="dxa"/>
            <w:vAlign w:val="center"/>
          </w:tcPr>
          <w:p w:rsidR="002E505E" w:rsidRDefault="002E505E" w:rsidP="00567698">
            <w:pPr>
              <w:jc w:val="left"/>
              <w:rPr>
                <w:lang w:val="es-ES_tradnl"/>
              </w:rPr>
            </w:pPr>
            <w:r>
              <w:rPr>
                <w:lang w:val="es-ES_tradnl"/>
              </w:rPr>
              <w:t>CU.Cli.003 – Añadir Movimientos a la Cuenta del Cliente</w:t>
            </w:r>
          </w:p>
        </w:tc>
      </w:tr>
      <w:tr w:rsidR="002E505E" w:rsidTr="00567698">
        <w:trPr>
          <w:trHeight w:val="412"/>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Pre-Condición</w:t>
            </w:r>
          </w:p>
        </w:tc>
        <w:tc>
          <w:tcPr>
            <w:tcW w:w="6743" w:type="dxa"/>
            <w:vAlign w:val="center"/>
          </w:tcPr>
          <w:p w:rsidR="002E505E" w:rsidRDefault="002E505E" w:rsidP="00567698">
            <w:pPr>
              <w:jc w:val="left"/>
            </w:pPr>
          </w:p>
          <w:p w:rsidR="002E505E" w:rsidRDefault="006F5B76" w:rsidP="00567698">
            <w:r>
              <w:fldChar w:fldCharType="begin" w:fldLock="1"/>
            </w:r>
            <w:r w:rsidR="002E505E">
              <w:instrText>MERGEFIELD ElemConstraint.Name</w:instrText>
            </w:r>
            <w:r>
              <w:fldChar w:fldCharType="separate"/>
            </w:r>
            <w:r w:rsidR="002E505E">
              <w:t>El usuario debe haber iniciado sesión y ser un Empleado o Administrador</w:t>
            </w:r>
            <w:r>
              <w:fldChar w:fldCharType="end"/>
            </w:r>
          </w:p>
          <w:p w:rsidR="002E505E" w:rsidRPr="007F42AB" w:rsidRDefault="002E505E" w:rsidP="00567698">
            <w:pPr>
              <w:jc w:val="left"/>
            </w:pPr>
          </w:p>
        </w:tc>
      </w:tr>
      <w:tr w:rsidR="002E505E" w:rsidTr="00567698">
        <w:trPr>
          <w:trHeight w:val="41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Post-Condición</w:t>
            </w:r>
          </w:p>
        </w:tc>
        <w:tc>
          <w:tcPr>
            <w:tcW w:w="6743" w:type="dxa"/>
            <w:vAlign w:val="center"/>
          </w:tcPr>
          <w:p w:rsidR="002E505E" w:rsidRDefault="002E505E" w:rsidP="00567698"/>
          <w:p w:rsidR="002E505E" w:rsidRDefault="006F5B76" w:rsidP="00567698">
            <w:r>
              <w:fldChar w:fldCharType="begin" w:fldLock="1"/>
            </w:r>
            <w:r w:rsidR="002E505E">
              <w:instrText>MERGEFIELD ElemConstraint.Name</w:instrText>
            </w:r>
            <w:r>
              <w:fldChar w:fldCharType="separate"/>
            </w:r>
            <w:r w:rsidR="002E505E">
              <w:t xml:space="preserve">Se le habrá añadido la cantidad de créditos indicada a la cuenta del Cliente y grabado el correspondiente Movimiento. </w:t>
            </w:r>
          </w:p>
          <w:p w:rsidR="002E505E" w:rsidRDefault="002E505E" w:rsidP="00567698">
            <w:r>
              <w:t>El Cliente es informado a través de un correo electrónico del nuevo movimiento</w:t>
            </w:r>
            <w:r w:rsidR="006F5B76">
              <w:fldChar w:fldCharType="end"/>
            </w:r>
          </w:p>
          <w:p w:rsidR="002E505E" w:rsidRPr="007F42AB" w:rsidRDefault="002E505E" w:rsidP="00567698">
            <w:pPr>
              <w:rPr>
                <w:lang w:val="es-ES"/>
              </w:rPr>
            </w:pPr>
          </w:p>
        </w:tc>
      </w:tr>
      <w:tr w:rsidR="002E505E" w:rsidTr="00567698">
        <w:trPr>
          <w:trHeight w:val="420"/>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sidRPr="000C4264">
              <w:rPr>
                <w:color w:val="FFFFFF" w:themeColor="background1"/>
                <w:lang w:val="es-ES_tradnl"/>
              </w:rPr>
              <w:t>Escenario Principal</w:t>
            </w:r>
          </w:p>
        </w:tc>
      </w:tr>
      <w:tr w:rsidR="002E505E" w:rsidTr="00567698">
        <w:trPr>
          <w:trHeight w:val="1636"/>
        </w:trPr>
        <w:tc>
          <w:tcPr>
            <w:tcW w:w="8978" w:type="dxa"/>
            <w:gridSpan w:val="2"/>
          </w:tcPr>
          <w:p w:rsidR="002E505E" w:rsidRDefault="002E505E" w:rsidP="00567698">
            <w:pPr>
              <w:ind w:left="426" w:right="540"/>
              <w:rPr>
                <w:lang w:val="es-ES_tradnl"/>
              </w:rPr>
            </w:pPr>
          </w:p>
          <w:p w:rsidR="002E505E" w:rsidRDefault="002E505E" w:rsidP="00567698">
            <w:pPr>
              <w:ind w:left="426" w:right="540"/>
              <w:rPr>
                <w:lang w:val="es-ES_tradnl"/>
              </w:rPr>
            </w:pPr>
          </w:p>
          <w:p w:rsidR="002E505E" w:rsidRDefault="006F5B76" w:rsidP="00567698">
            <w:pPr>
              <w:ind w:left="426" w:right="540"/>
            </w:pPr>
            <w:r>
              <w:fldChar w:fldCharType="begin" w:fldLock="1"/>
            </w:r>
            <w:r w:rsidR="002E505E">
              <w:instrText>MERGEFIELD Scenario_Structured.Step</w:instrText>
            </w:r>
            <w:r>
              <w:fldChar w:fldCharType="separate"/>
            </w:r>
            <w:r w:rsidR="002E505E">
              <w:t>1</w:t>
            </w:r>
            <w:r>
              <w:fldChar w:fldCharType="end"/>
            </w:r>
            <w:r w:rsidR="002E505E">
              <w:t xml:space="preserve"> - </w:t>
            </w:r>
            <w:r>
              <w:fldChar w:fldCharType="begin" w:fldLock="1"/>
            </w:r>
            <w:r w:rsidR="002E505E">
              <w:instrText>MERGEFIELD Scenario_Structured.Name</w:instrText>
            </w:r>
            <w:r>
              <w:fldChar w:fldCharType="separate"/>
            </w:r>
            <w:r w:rsidR="002E505E">
              <w:t>&lt;include&gt; CU.Cli.002 - Listar Clientes</w:t>
            </w:r>
            <w:r>
              <w:fldChar w:fldCharType="end"/>
            </w: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2</w:t>
            </w:r>
            <w:r>
              <w:fldChar w:fldCharType="end"/>
            </w:r>
            <w:r w:rsidR="002E505E">
              <w:t xml:space="preserve"> - </w:t>
            </w:r>
            <w:r>
              <w:fldChar w:fldCharType="begin" w:fldLock="1"/>
            </w:r>
            <w:r w:rsidR="002E505E">
              <w:instrText>MERGEFIELD Scenario_Structured.Name</w:instrText>
            </w:r>
            <w:r>
              <w:fldChar w:fldCharType="separate"/>
            </w:r>
            <w:r w:rsidR="002E505E">
              <w:t>El usuario selecciona que desea añadir créditos a la cuenta del Cliente</w:t>
            </w:r>
            <w:r>
              <w:fldChar w:fldCharType="end"/>
            </w: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3</w:t>
            </w:r>
            <w:r>
              <w:fldChar w:fldCharType="end"/>
            </w:r>
            <w:r w:rsidR="002E505E">
              <w:t xml:space="preserve"> - </w:t>
            </w:r>
            <w:r>
              <w:fldChar w:fldCharType="begin" w:fldLock="1"/>
            </w:r>
            <w:r w:rsidR="002E505E">
              <w:instrText>MERGEFIELD Scenario_Structured.Name</w:instrText>
            </w:r>
            <w:r>
              <w:fldChar w:fldCharType="separate"/>
            </w:r>
            <w:r w:rsidR="002E505E">
              <w:t>El usuario ingresa la cantidad relativa de créditos a añadir y detalla la razón (Compra de créditos, Bonificación, Uso de créditos en el local etc...)</w:t>
            </w:r>
            <w:r>
              <w:fldChar w:fldCharType="end"/>
            </w:r>
            <w:r w:rsidR="002E505E">
              <w:t xml:space="preserve"> y el tipo de movimiento (Crédito o Débito) </w:t>
            </w: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4</w:t>
            </w:r>
            <w:r>
              <w:fldChar w:fldCharType="end"/>
            </w:r>
            <w:r w:rsidR="002E505E">
              <w:t xml:space="preserve"> - </w:t>
            </w:r>
            <w:r>
              <w:fldChar w:fldCharType="begin" w:fldLock="1"/>
            </w:r>
            <w:r w:rsidR="002E505E">
              <w:instrText>MERGEFIELD Scenario_Structured.Name</w:instrText>
            </w:r>
            <w:r>
              <w:fldChar w:fldCharType="separate"/>
            </w:r>
            <w:r w:rsidR="002E505E">
              <w:t>El usuario debe confirmar su elección</w:t>
            </w:r>
            <w:r>
              <w:fldChar w:fldCharType="end"/>
            </w:r>
          </w:p>
          <w:p w:rsidR="002E505E" w:rsidRDefault="006F5B76" w:rsidP="00567698">
            <w:pPr>
              <w:ind w:left="426" w:right="540"/>
            </w:pPr>
            <w:r>
              <w:fldChar w:fldCharType="begin" w:fldLock="1"/>
            </w:r>
            <w:r w:rsidR="002E505E">
              <w:instrText>MERGEFIELD Exception.Step</w:instrText>
            </w:r>
            <w:r>
              <w:fldChar w:fldCharType="separate"/>
            </w:r>
            <w:r w:rsidR="002E505E">
              <w:t>4a</w:t>
            </w:r>
            <w:r>
              <w:fldChar w:fldCharType="end"/>
            </w:r>
            <w:r w:rsidR="002E505E">
              <w:t xml:space="preserve"> - </w:t>
            </w:r>
            <w:r>
              <w:fldChar w:fldCharType="begin" w:fldLock="1"/>
            </w:r>
            <w:r w:rsidR="002E505E">
              <w:instrText>MERGEFIELD Exception.Name</w:instrText>
            </w:r>
            <w:r>
              <w:fldChar w:fldCharType="separate"/>
            </w:r>
            <w:r w:rsidR="002E505E">
              <w:t>El usuario no confirma su elección</w:t>
            </w:r>
            <w:r>
              <w:fldChar w:fldCharType="end"/>
            </w: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5</w:t>
            </w:r>
            <w:r>
              <w:fldChar w:fldCharType="end"/>
            </w:r>
            <w:r w:rsidR="002E505E">
              <w:t xml:space="preserve"> - </w:t>
            </w:r>
            <w:r>
              <w:fldChar w:fldCharType="begin" w:fldLock="1"/>
            </w:r>
            <w:r w:rsidR="002E505E">
              <w:instrText>MERGEFIELD Scenario_Structured.Name</w:instrText>
            </w:r>
            <w:r>
              <w:fldChar w:fldCharType="separate"/>
            </w:r>
            <w:r w:rsidR="002E505E">
              <w:t>Los datos son validados</w:t>
            </w:r>
            <w:r>
              <w:fldChar w:fldCharType="end"/>
            </w:r>
            <w:r w:rsidR="002E505E">
              <w:t xml:space="preserve"> (</w:t>
            </w:r>
            <w:r>
              <w:fldChar w:fldCharType="begin" w:fldLock="1"/>
            </w:r>
            <w:r w:rsidR="002E505E">
              <w:instrText>MERGEFIELD Scenario_Structured.Uses</w:instrText>
            </w:r>
            <w:r>
              <w:fldChar w:fldCharType="separate"/>
            </w:r>
            <w:r w:rsidR="002E505E">
              <w:t>BR.Cli.002 - Movimientos</w:t>
            </w:r>
            <w:r>
              <w:fldChar w:fldCharType="end"/>
            </w:r>
            <w:r w:rsidR="002E505E">
              <w:t>)</w:t>
            </w: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6</w:t>
            </w:r>
            <w:r>
              <w:fldChar w:fldCharType="end"/>
            </w:r>
            <w:r w:rsidR="002E505E">
              <w:t xml:space="preserve"> - </w:t>
            </w:r>
            <w:r>
              <w:fldChar w:fldCharType="begin" w:fldLock="1"/>
            </w:r>
            <w:r w:rsidR="002E505E">
              <w:instrText>MERGEFIELD Scenario_Structured.Name</w:instrText>
            </w:r>
            <w:r>
              <w:fldChar w:fldCharType="separate"/>
            </w:r>
            <w:r w:rsidR="002E505E">
              <w:t>Si los datos son inválidos se vuelve al paso 3.</w:t>
            </w:r>
            <w:r>
              <w:fldChar w:fldCharType="end"/>
            </w: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7</w:t>
            </w:r>
            <w:r>
              <w:fldChar w:fldCharType="end"/>
            </w:r>
            <w:r w:rsidR="002E505E">
              <w:t xml:space="preserve"> - </w:t>
            </w:r>
            <w:r>
              <w:fldChar w:fldCharType="begin" w:fldLock="1"/>
            </w:r>
            <w:r w:rsidR="002E505E">
              <w:instrText>MERGEFIELD Scenario_Structured.Name</w:instrText>
            </w:r>
            <w:r>
              <w:fldChar w:fldCharType="separate"/>
            </w:r>
            <w:r w:rsidR="002E505E">
              <w:t>Se muestra un mensaje de confirmación, el respectivo movimiento es grabado dentro de la cuenta del Cliente y éste recibe los créditos correspondientes.</w:t>
            </w:r>
            <w:r>
              <w:fldChar w:fldCharType="end"/>
            </w:r>
            <w:r w:rsidR="002E505E">
              <w:t xml:space="preserve">  Se envía un correo al Cliente informando el detalle del movimiento.</w:t>
            </w:r>
          </w:p>
          <w:p w:rsidR="002E505E" w:rsidRPr="008111DD" w:rsidRDefault="002E505E" w:rsidP="00567698">
            <w:pPr>
              <w:ind w:left="426" w:right="540"/>
            </w:pPr>
          </w:p>
        </w:tc>
      </w:tr>
      <w:tr w:rsidR="002E505E" w:rsidTr="00567698">
        <w:trPr>
          <w:trHeight w:val="416"/>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Pr>
                <w:color w:val="FFFFFF" w:themeColor="background1"/>
                <w:lang w:val="es-ES_tradnl"/>
              </w:rPr>
              <w:t>Flujos Alternativos</w:t>
            </w:r>
          </w:p>
        </w:tc>
      </w:tr>
      <w:tr w:rsidR="002E505E" w:rsidTr="00567698">
        <w:trPr>
          <w:trHeight w:val="1428"/>
        </w:trPr>
        <w:tc>
          <w:tcPr>
            <w:tcW w:w="8978" w:type="dxa"/>
            <w:gridSpan w:val="2"/>
          </w:tcPr>
          <w:p w:rsidR="002E505E" w:rsidRDefault="002E505E" w:rsidP="00567698">
            <w:pPr>
              <w:ind w:left="426" w:right="540"/>
            </w:pPr>
          </w:p>
          <w:p w:rsidR="002E505E" w:rsidRPr="002C45F8" w:rsidRDefault="006F5B76" w:rsidP="00567698">
            <w:pPr>
              <w:ind w:left="426" w:right="540"/>
              <w:rPr>
                <w:b/>
              </w:rPr>
            </w:pPr>
            <w:r w:rsidRPr="002C45F8">
              <w:rPr>
                <w:b/>
              </w:rPr>
              <w:fldChar w:fldCharType="begin" w:fldLock="1"/>
            </w:r>
            <w:r w:rsidR="002E505E" w:rsidRPr="002C45F8">
              <w:rPr>
                <w:b/>
              </w:rPr>
              <w:instrText>MERGEFIELD ElemScenario.Scenario</w:instrText>
            </w:r>
            <w:r w:rsidRPr="002C45F8">
              <w:rPr>
                <w:b/>
              </w:rPr>
              <w:fldChar w:fldCharType="separate"/>
            </w:r>
            <w:r w:rsidR="002E505E" w:rsidRPr="002C45F8">
              <w:rPr>
                <w:b/>
              </w:rPr>
              <w:t>El usuario no confirma su elección</w:t>
            </w:r>
            <w:r w:rsidRPr="002C45F8">
              <w:rPr>
                <w:b/>
              </w:rPr>
              <w:fldChar w:fldCharType="end"/>
            </w:r>
          </w:p>
          <w:p w:rsidR="002E505E" w:rsidRDefault="006F5B76" w:rsidP="00567698">
            <w:pPr>
              <w:ind w:left="426" w:right="540"/>
            </w:pPr>
            <w:r>
              <w:fldChar w:fldCharType="begin" w:fldLock="1"/>
            </w:r>
            <w:r w:rsidR="002E505E">
              <w:instrText>MERGEFIELD Scenario_Structured.Step</w:instrText>
            </w:r>
            <w:r>
              <w:fldChar w:fldCharType="separate"/>
            </w:r>
            <w:r w:rsidR="002E505E">
              <w:t>1</w:t>
            </w:r>
            <w:r>
              <w:fldChar w:fldCharType="end"/>
            </w:r>
            <w:r w:rsidR="002E505E">
              <w:t xml:space="preserve"> - </w:t>
            </w:r>
            <w:r>
              <w:fldChar w:fldCharType="begin" w:fldLock="1"/>
            </w:r>
            <w:r w:rsidR="002E505E">
              <w:instrText>MERGEFIELD Scenario_Structured.Name</w:instrText>
            </w:r>
            <w:r>
              <w:fldChar w:fldCharType="separate"/>
            </w:r>
            <w:r w:rsidR="002E505E">
              <w:t>Se informa al usuario acerca de su elección y se muestra un mensaje indicando que no se ha realizado ningún cambio</w:t>
            </w:r>
            <w:r>
              <w:fldChar w:fldCharType="end"/>
            </w:r>
          </w:p>
          <w:p w:rsidR="002E505E" w:rsidRDefault="006F5B76" w:rsidP="00567698">
            <w:pPr>
              <w:ind w:left="426" w:right="540"/>
            </w:pPr>
            <w:r>
              <w:fldChar w:fldCharType="begin" w:fldLock="1"/>
            </w:r>
            <w:r w:rsidR="002E505E">
              <w:instrText>MERGEFIELD Scenario_Structured.Step</w:instrText>
            </w:r>
            <w:r>
              <w:fldChar w:fldCharType="separate"/>
            </w:r>
            <w:r w:rsidR="002E505E">
              <w:t>2</w:t>
            </w:r>
            <w:r>
              <w:fldChar w:fldCharType="end"/>
            </w:r>
            <w:r w:rsidR="002E505E">
              <w:t xml:space="preserve"> - </w:t>
            </w:r>
            <w:r>
              <w:fldChar w:fldCharType="begin" w:fldLock="1"/>
            </w:r>
            <w:r w:rsidR="002E505E">
              <w:instrText>MERGEFIELD Scenario_Structured.Name</w:instrText>
            </w:r>
            <w:r>
              <w:fldChar w:fldCharType="separate"/>
            </w:r>
            <w:r w:rsidR="002E505E">
              <w:t>Fin de ejecución del Caso de Uso</w:t>
            </w:r>
            <w:r>
              <w:fldChar w:fldCharType="end"/>
            </w:r>
          </w:p>
          <w:p w:rsidR="002E505E" w:rsidRPr="008111DD" w:rsidRDefault="002E505E" w:rsidP="00567698">
            <w:pPr>
              <w:ind w:right="540"/>
            </w:pPr>
          </w:p>
        </w:tc>
      </w:tr>
    </w:tbl>
    <w:p w:rsidR="002E505E" w:rsidRDefault="002E505E" w:rsidP="002E505E">
      <w:pPr>
        <w:pStyle w:val="Ttulo5"/>
        <w:rPr>
          <w:lang w:val="es-ES_tradnl"/>
        </w:rPr>
      </w:pPr>
      <w:r>
        <w:rPr>
          <w:lang w:val="es-ES_tradnl"/>
        </w:rPr>
        <w:lastRenderedPageBreak/>
        <w:t>Diagrama de Secuencia</w:t>
      </w:r>
    </w:p>
    <w:p w:rsidR="002E505E" w:rsidRDefault="002E505E" w:rsidP="002E505E">
      <w:pPr>
        <w:rPr>
          <w:lang w:val="es-ES_tradnl"/>
        </w:rPr>
      </w:pPr>
    </w:p>
    <w:p w:rsidR="002E505E" w:rsidRPr="00391E45" w:rsidRDefault="002E505E" w:rsidP="002E505E">
      <w:pPr>
        <w:rPr>
          <w:lang w:val="es-ES_tradnl"/>
        </w:rPr>
      </w:pPr>
    </w:p>
    <w:p w:rsidR="002E505E" w:rsidRPr="000C4264" w:rsidRDefault="002E505E" w:rsidP="002E505E">
      <w:pPr>
        <w:rPr>
          <w:lang w:val="es-ES_tradnl"/>
        </w:rPr>
      </w:pPr>
      <w:r>
        <w:rPr>
          <w:noProof/>
          <w:lang w:eastAsia="es-AR"/>
        </w:rPr>
        <w:drawing>
          <wp:inline distT="0" distB="0" distL="0" distR="0">
            <wp:extent cx="5612130" cy="3106247"/>
            <wp:effectExtent l="0" t="0" r="762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3106247"/>
                    </a:xfrm>
                    <a:prstGeom prst="rect">
                      <a:avLst/>
                    </a:prstGeom>
                    <a:noFill/>
                    <a:ln>
                      <a:noFill/>
                    </a:ln>
                  </pic:spPr>
                </pic:pic>
              </a:graphicData>
            </a:graphic>
          </wp:inline>
        </w:drawing>
      </w: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4"/>
        <w:rPr>
          <w:lang w:val="es-ES_tradnl"/>
        </w:rPr>
      </w:pPr>
      <w:bookmarkStart w:id="319" w:name="_Toc361236100"/>
      <w:bookmarkStart w:id="320" w:name="_Toc372545761"/>
      <w:r>
        <w:rPr>
          <w:lang w:val="es-ES_tradnl"/>
        </w:rPr>
        <w:lastRenderedPageBreak/>
        <w:t>11.1.2.13 CU.Cli.004</w:t>
      </w:r>
      <w:bookmarkEnd w:id="319"/>
      <w:bookmarkEnd w:id="320"/>
    </w:p>
    <w:p w:rsidR="002E505E" w:rsidRDefault="002E505E" w:rsidP="002E505E">
      <w:pPr>
        <w:rPr>
          <w:lang w:val="es-ES_tradnl"/>
        </w:rPr>
      </w:pPr>
    </w:p>
    <w:p w:rsidR="002E505E" w:rsidRDefault="002E505E" w:rsidP="002E505E">
      <w:pPr>
        <w:pStyle w:val="Ttulo5"/>
        <w:rPr>
          <w:lang w:val="es-ES_tradnl"/>
        </w:rPr>
      </w:pPr>
      <w:r>
        <w:rPr>
          <w:lang w:val="es-ES_tradnl"/>
        </w:rPr>
        <w:t>Diagrama de Caso de Uso</w:t>
      </w:r>
    </w:p>
    <w:p w:rsidR="002E505E" w:rsidRDefault="002E505E" w:rsidP="002E505E">
      <w:pPr>
        <w:rPr>
          <w:lang w:val="es-ES_tradnl"/>
        </w:rPr>
      </w:pPr>
    </w:p>
    <w:p w:rsidR="002E505E" w:rsidRDefault="002E505E" w:rsidP="002E505E">
      <w:pPr>
        <w:rPr>
          <w:lang w:val="es-ES_tradnl"/>
        </w:rPr>
      </w:pPr>
      <w:r>
        <w:rPr>
          <w:noProof/>
          <w:lang w:eastAsia="es-AR"/>
        </w:rPr>
        <w:drawing>
          <wp:inline distT="0" distB="0" distL="0" distR="0">
            <wp:extent cx="3924935" cy="301053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24935" cy="3010535"/>
                    </a:xfrm>
                    <a:prstGeom prst="rect">
                      <a:avLst/>
                    </a:prstGeom>
                    <a:noFill/>
                    <a:ln>
                      <a:noFill/>
                    </a:ln>
                  </pic:spPr>
                </pic:pic>
              </a:graphicData>
            </a:graphic>
          </wp:inline>
        </w:drawing>
      </w: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Especificación del Caso de Uso</w:t>
      </w:r>
    </w:p>
    <w:p w:rsidR="002E505E" w:rsidRDefault="002E505E" w:rsidP="002E505E">
      <w:pPr>
        <w:rPr>
          <w:lang w:val="es-ES_tradnl"/>
        </w:rPr>
      </w:pPr>
    </w:p>
    <w:tbl>
      <w:tblPr>
        <w:tblStyle w:val="Tablaconcuadrcula"/>
        <w:tblW w:w="0" w:type="auto"/>
        <w:tblLook w:val="04A0"/>
      </w:tblPr>
      <w:tblGrid>
        <w:gridCol w:w="2235"/>
        <w:gridCol w:w="6743"/>
      </w:tblGrid>
      <w:tr w:rsidR="002E505E" w:rsidTr="00567698">
        <w:trPr>
          <w:trHeight w:val="42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Nombre:</w:t>
            </w:r>
          </w:p>
        </w:tc>
        <w:tc>
          <w:tcPr>
            <w:tcW w:w="6743" w:type="dxa"/>
            <w:vAlign w:val="center"/>
          </w:tcPr>
          <w:p w:rsidR="002E505E" w:rsidRDefault="002E505E" w:rsidP="00567698">
            <w:pPr>
              <w:jc w:val="left"/>
              <w:rPr>
                <w:lang w:val="es-ES_tradnl"/>
              </w:rPr>
            </w:pPr>
            <w:r>
              <w:rPr>
                <w:lang w:val="es-ES_tradnl"/>
              </w:rPr>
              <w:t>CU.Cli.004 – Modificar Cliente</w:t>
            </w:r>
          </w:p>
        </w:tc>
      </w:tr>
      <w:tr w:rsidR="002E505E" w:rsidTr="00567698">
        <w:trPr>
          <w:trHeight w:val="412"/>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Pre-Condición</w:t>
            </w:r>
          </w:p>
        </w:tc>
        <w:tc>
          <w:tcPr>
            <w:tcW w:w="6743" w:type="dxa"/>
            <w:vAlign w:val="center"/>
          </w:tcPr>
          <w:p w:rsidR="002E505E" w:rsidRDefault="002E505E" w:rsidP="00567698">
            <w:pPr>
              <w:jc w:val="left"/>
            </w:pPr>
          </w:p>
          <w:p w:rsidR="002E505E" w:rsidRDefault="006F5B76" w:rsidP="00567698">
            <w:r>
              <w:fldChar w:fldCharType="begin" w:fldLock="1"/>
            </w:r>
            <w:r w:rsidR="002E505E">
              <w:instrText>MERGEFIELD ElemConstraint.Name</w:instrText>
            </w:r>
            <w:r>
              <w:fldChar w:fldCharType="separate"/>
            </w:r>
            <w:r w:rsidR="002E505E">
              <w:t>El usuario debe haber iniciado sesión y ser un Empleado o un Administrador</w:t>
            </w:r>
          </w:p>
          <w:p w:rsidR="002E505E" w:rsidRDefault="006F5B76" w:rsidP="00567698">
            <w:pPr>
              <w:jc w:val="left"/>
              <w:rPr>
                <w:lang w:val="es-ES_tradnl"/>
              </w:rPr>
            </w:pPr>
            <w:r>
              <w:fldChar w:fldCharType="end"/>
            </w:r>
          </w:p>
        </w:tc>
      </w:tr>
      <w:tr w:rsidR="002E505E" w:rsidTr="00567698">
        <w:trPr>
          <w:trHeight w:val="41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Post-Condición</w:t>
            </w:r>
          </w:p>
        </w:tc>
        <w:tc>
          <w:tcPr>
            <w:tcW w:w="6743" w:type="dxa"/>
            <w:vAlign w:val="center"/>
          </w:tcPr>
          <w:p w:rsidR="002E505E" w:rsidRDefault="002E505E" w:rsidP="00567698">
            <w:pPr>
              <w:rPr>
                <w:rFonts w:cs="Arial"/>
                <w:lang w:val="es-ES_tradnl"/>
              </w:rPr>
            </w:pPr>
          </w:p>
          <w:p w:rsidR="002E505E" w:rsidRDefault="002E505E" w:rsidP="00567698">
            <w:r>
              <w:rPr>
                <w:rFonts w:cs="Arial"/>
                <w:lang w:val="es-ES_tradnl"/>
              </w:rPr>
              <w:t>Los datos del Cliente habrán sido modificados.</w:t>
            </w:r>
            <w:r w:rsidR="006F5B76">
              <w:fldChar w:fldCharType="begin" w:fldLock="1"/>
            </w:r>
            <w:r>
              <w:instrText>MERGEFIELD ElemConstraint.Name</w:instrText>
            </w:r>
            <w:r w:rsidR="006F5B76">
              <w:fldChar w:fldCharType="end"/>
            </w:r>
          </w:p>
          <w:p w:rsidR="002E505E" w:rsidRPr="007F42AB" w:rsidRDefault="002E505E" w:rsidP="00567698">
            <w:pPr>
              <w:rPr>
                <w:lang w:val="es-ES"/>
              </w:rPr>
            </w:pPr>
          </w:p>
        </w:tc>
      </w:tr>
      <w:tr w:rsidR="002E505E" w:rsidTr="00567698">
        <w:trPr>
          <w:trHeight w:val="420"/>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sidRPr="000C4264">
              <w:rPr>
                <w:color w:val="FFFFFF" w:themeColor="background1"/>
                <w:lang w:val="es-ES_tradnl"/>
              </w:rPr>
              <w:t>Escenario Principal</w:t>
            </w:r>
          </w:p>
        </w:tc>
      </w:tr>
      <w:tr w:rsidR="002E505E" w:rsidTr="00567698">
        <w:trPr>
          <w:trHeight w:val="1636"/>
        </w:trPr>
        <w:tc>
          <w:tcPr>
            <w:tcW w:w="8978" w:type="dxa"/>
            <w:gridSpan w:val="2"/>
          </w:tcPr>
          <w:p w:rsidR="002E505E" w:rsidRDefault="002E505E" w:rsidP="00567698">
            <w:pPr>
              <w:ind w:left="284" w:right="540"/>
            </w:pPr>
          </w:p>
          <w:p w:rsidR="002E505E" w:rsidRDefault="006F5B76" w:rsidP="00567698">
            <w:pPr>
              <w:ind w:left="284" w:right="540"/>
            </w:pPr>
            <w:r>
              <w:fldChar w:fldCharType="begin" w:fldLock="1"/>
            </w:r>
            <w:r w:rsidR="002E505E">
              <w:instrText>MERGEFIELD Scenario_Structured.Step</w:instrText>
            </w:r>
            <w:r>
              <w:fldChar w:fldCharType="separate"/>
            </w:r>
            <w:r w:rsidR="002E505E">
              <w:t>1</w:t>
            </w:r>
            <w:r>
              <w:fldChar w:fldCharType="end"/>
            </w:r>
            <w:r w:rsidR="002E505E">
              <w:t xml:space="preserve"> - </w:t>
            </w:r>
            <w:r>
              <w:fldChar w:fldCharType="begin" w:fldLock="1"/>
            </w:r>
            <w:r w:rsidR="002E505E">
              <w:instrText>MERGEFIELD Scenario_Structured.Name</w:instrText>
            </w:r>
            <w:r>
              <w:fldChar w:fldCharType="separate"/>
            </w:r>
            <w:r w:rsidR="002E505E">
              <w:t>&lt;include&gt; CU.Cli.002 - Listar Clientes</w:t>
            </w:r>
            <w:r>
              <w:fldChar w:fldCharType="end"/>
            </w:r>
          </w:p>
          <w:p w:rsidR="002E505E" w:rsidRDefault="002E505E" w:rsidP="00567698">
            <w:pPr>
              <w:ind w:left="284" w:right="540"/>
            </w:pPr>
          </w:p>
          <w:p w:rsidR="002E505E" w:rsidRDefault="002E505E" w:rsidP="00567698">
            <w:pPr>
              <w:ind w:left="284" w:right="540"/>
            </w:pPr>
            <w:r>
              <w:t xml:space="preserve">2- </w:t>
            </w:r>
            <w:r w:rsidRPr="00E07B9A">
              <w:t>El usuario indica que desea Editar el Cliente</w:t>
            </w:r>
          </w:p>
          <w:p w:rsidR="002E505E" w:rsidRDefault="002E505E" w:rsidP="00567698">
            <w:pPr>
              <w:ind w:left="284" w:right="540"/>
            </w:pPr>
          </w:p>
          <w:p w:rsidR="002E505E" w:rsidRDefault="006F5B76" w:rsidP="00567698">
            <w:pPr>
              <w:ind w:left="284" w:right="540"/>
            </w:pPr>
            <w:r>
              <w:fldChar w:fldCharType="begin" w:fldLock="1"/>
            </w:r>
            <w:r w:rsidR="002E505E">
              <w:instrText>MERGEFIELD Scenario_Structured.Step</w:instrText>
            </w:r>
            <w:r>
              <w:fldChar w:fldCharType="separate"/>
            </w:r>
            <w:r w:rsidR="002E505E">
              <w:t>2</w:t>
            </w:r>
            <w:r>
              <w:fldChar w:fldCharType="end"/>
            </w:r>
            <w:r w:rsidR="002E505E">
              <w:t xml:space="preserve"> – Se muestra un formulario incluyendo Nombre, Razón Social, CUIT, Correo Electrónico, Dirección, Ciudad, Teléfono y el Estado actual del Cliente. </w:t>
            </w:r>
          </w:p>
          <w:p w:rsidR="002E505E" w:rsidRDefault="002E505E" w:rsidP="00567698">
            <w:pPr>
              <w:ind w:left="284" w:right="540"/>
            </w:pPr>
          </w:p>
          <w:p w:rsidR="002E505E" w:rsidRDefault="006F5B76" w:rsidP="00567698">
            <w:pPr>
              <w:ind w:left="284" w:right="540"/>
            </w:pPr>
            <w:r>
              <w:fldChar w:fldCharType="begin" w:fldLock="1"/>
            </w:r>
            <w:r w:rsidR="002E505E">
              <w:instrText>MERGEFIELD Scenario_Structured.Step</w:instrText>
            </w:r>
            <w:r>
              <w:fldChar w:fldCharType="separate"/>
            </w:r>
            <w:r w:rsidR="002E505E">
              <w:t>3</w:t>
            </w:r>
            <w:r>
              <w:fldChar w:fldCharType="end"/>
            </w:r>
            <w:r w:rsidR="002E505E">
              <w:t xml:space="preserve"> - </w:t>
            </w:r>
            <w:r>
              <w:fldChar w:fldCharType="begin" w:fldLock="1"/>
            </w:r>
            <w:r w:rsidR="002E505E">
              <w:instrText>MERGEFIELD Scenario_Structured.Name</w:instrText>
            </w:r>
            <w:r>
              <w:fldChar w:fldCharType="separate"/>
            </w:r>
            <w:r w:rsidR="002E505E">
              <w:t>El usuario selecciona el nuevo estado</w:t>
            </w:r>
            <w:r>
              <w:fldChar w:fldCharType="end"/>
            </w:r>
          </w:p>
          <w:p w:rsidR="002E505E" w:rsidRDefault="002E505E" w:rsidP="00567698">
            <w:pPr>
              <w:ind w:left="284" w:right="540"/>
            </w:pPr>
          </w:p>
          <w:p w:rsidR="002E505E" w:rsidRDefault="006F5B76" w:rsidP="00567698">
            <w:pPr>
              <w:ind w:left="284" w:right="540"/>
            </w:pPr>
            <w:r>
              <w:fldChar w:fldCharType="begin" w:fldLock="1"/>
            </w:r>
            <w:r w:rsidR="002E505E">
              <w:instrText>MERGEFIELD Scenario_Structured.Step</w:instrText>
            </w:r>
            <w:r>
              <w:fldChar w:fldCharType="separate"/>
            </w:r>
            <w:r w:rsidR="002E505E">
              <w:t>4</w:t>
            </w:r>
            <w:r>
              <w:fldChar w:fldCharType="end"/>
            </w:r>
            <w:r w:rsidR="002E505E">
              <w:t xml:space="preserve"> - </w:t>
            </w:r>
            <w:r>
              <w:fldChar w:fldCharType="begin" w:fldLock="1"/>
            </w:r>
            <w:r w:rsidR="002E505E">
              <w:instrText>MERGEFIELD Scenario_Structured.Name</w:instrText>
            </w:r>
            <w:r>
              <w:fldChar w:fldCharType="separate"/>
            </w:r>
            <w:r w:rsidR="002E505E">
              <w:t>El usuario debe confirmar su elección</w:t>
            </w:r>
            <w:r>
              <w:fldChar w:fldCharType="end"/>
            </w:r>
          </w:p>
          <w:p w:rsidR="002E505E" w:rsidRDefault="006F5B76" w:rsidP="00567698">
            <w:pPr>
              <w:ind w:left="284" w:right="540"/>
            </w:pPr>
            <w:r>
              <w:fldChar w:fldCharType="begin" w:fldLock="1"/>
            </w:r>
            <w:r w:rsidR="002E505E">
              <w:instrText>MERGEFIELD Exception.Step</w:instrText>
            </w:r>
            <w:r>
              <w:fldChar w:fldCharType="separate"/>
            </w:r>
            <w:r w:rsidR="002E505E">
              <w:t>4a</w:t>
            </w:r>
            <w:r>
              <w:fldChar w:fldCharType="end"/>
            </w:r>
            <w:r w:rsidR="002E505E">
              <w:t xml:space="preserve"> - </w:t>
            </w:r>
            <w:r>
              <w:fldChar w:fldCharType="begin" w:fldLock="1"/>
            </w:r>
            <w:r w:rsidR="002E505E">
              <w:instrText>MERGEFIELD Exception.Name</w:instrText>
            </w:r>
            <w:r>
              <w:fldChar w:fldCharType="separate"/>
            </w:r>
            <w:r w:rsidR="002E505E">
              <w:t>El usuario no confirma la elección</w:t>
            </w:r>
            <w:r>
              <w:fldChar w:fldCharType="end"/>
            </w:r>
          </w:p>
          <w:p w:rsidR="002E505E" w:rsidRDefault="002E505E" w:rsidP="00567698">
            <w:pPr>
              <w:ind w:left="284" w:right="540"/>
            </w:pPr>
          </w:p>
          <w:p w:rsidR="002E505E" w:rsidRDefault="006F5B76" w:rsidP="00567698">
            <w:pPr>
              <w:ind w:left="284" w:right="540"/>
            </w:pPr>
            <w:r>
              <w:fldChar w:fldCharType="begin" w:fldLock="1"/>
            </w:r>
            <w:r w:rsidR="002E505E">
              <w:instrText>MERGEFIELD Scenario_Structured.Step</w:instrText>
            </w:r>
            <w:r>
              <w:fldChar w:fldCharType="separate"/>
            </w:r>
            <w:r w:rsidR="002E505E">
              <w:t>5</w:t>
            </w:r>
            <w:r>
              <w:fldChar w:fldCharType="end"/>
            </w:r>
            <w:r w:rsidR="002E505E">
              <w:t xml:space="preserve"> - </w:t>
            </w:r>
            <w:r>
              <w:fldChar w:fldCharType="begin" w:fldLock="1"/>
            </w:r>
            <w:r w:rsidR="002E505E">
              <w:instrText>MERGEFIELD Scenario_Structured.Name</w:instrText>
            </w:r>
            <w:r>
              <w:fldChar w:fldCharType="separate"/>
            </w:r>
            <w:r w:rsidR="002E505E">
              <w:t>Se muestra un mensaje de confirmación y el  Cliente es modificado</w:t>
            </w:r>
            <w:r>
              <w:fldChar w:fldCharType="end"/>
            </w:r>
          </w:p>
          <w:p w:rsidR="002E505E" w:rsidRPr="007F42AB" w:rsidRDefault="002E505E" w:rsidP="00567698">
            <w:pPr>
              <w:ind w:left="284" w:right="540"/>
            </w:pPr>
          </w:p>
          <w:p w:rsidR="002E505E" w:rsidRPr="008111DD" w:rsidRDefault="002E505E" w:rsidP="00567698">
            <w:pPr>
              <w:ind w:left="284" w:right="540"/>
            </w:pPr>
          </w:p>
        </w:tc>
      </w:tr>
      <w:tr w:rsidR="002E505E" w:rsidTr="00567698">
        <w:trPr>
          <w:trHeight w:val="416"/>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Pr>
                <w:color w:val="FFFFFF" w:themeColor="background1"/>
                <w:lang w:val="es-ES_tradnl"/>
              </w:rPr>
              <w:t>Flujos Alternativos</w:t>
            </w:r>
          </w:p>
        </w:tc>
      </w:tr>
      <w:tr w:rsidR="002E505E" w:rsidTr="00567698">
        <w:trPr>
          <w:trHeight w:val="1826"/>
        </w:trPr>
        <w:tc>
          <w:tcPr>
            <w:tcW w:w="8978" w:type="dxa"/>
            <w:gridSpan w:val="2"/>
          </w:tcPr>
          <w:p w:rsidR="002E505E" w:rsidRDefault="002E505E" w:rsidP="00567698">
            <w:pPr>
              <w:ind w:left="426" w:right="540"/>
            </w:pPr>
          </w:p>
          <w:p w:rsidR="002E505E" w:rsidRPr="007F42AB" w:rsidRDefault="006F5B76" w:rsidP="00567698">
            <w:pPr>
              <w:ind w:left="426" w:right="540"/>
              <w:rPr>
                <w:b/>
              </w:rPr>
            </w:pPr>
            <w:r w:rsidRPr="007F42AB">
              <w:rPr>
                <w:b/>
              </w:rPr>
              <w:fldChar w:fldCharType="begin" w:fldLock="1"/>
            </w:r>
            <w:r w:rsidR="002E505E" w:rsidRPr="007F42AB">
              <w:rPr>
                <w:b/>
              </w:rPr>
              <w:instrText>MERGEFIELD ElemScenario.Scenario</w:instrText>
            </w:r>
            <w:r w:rsidRPr="007F42AB">
              <w:rPr>
                <w:b/>
              </w:rPr>
              <w:fldChar w:fldCharType="separate"/>
            </w:r>
            <w:r w:rsidR="002E505E" w:rsidRPr="007F42AB">
              <w:rPr>
                <w:b/>
              </w:rPr>
              <w:t>El usuario no confirma la elección</w:t>
            </w:r>
            <w:r w:rsidRPr="007F42AB">
              <w:rPr>
                <w:b/>
              </w:rPr>
              <w:fldChar w:fldCharType="end"/>
            </w:r>
          </w:p>
          <w:p w:rsidR="002E505E" w:rsidRDefault="006F5B76" w:rsidP="00567698">
            <w:pPr>
              <w:ind w:left="426" w:right="540"/>
            </w:pPr>
            <w:r>
              <w:fldChar w:fldCharType="begin" w:fldLock="1"/>
            </w:r>
            <w:r w:rsidR="002E505E">
              <w:instrText>MERGEFIELD Scenario_Structured.Step</w:instrText>
            </w:r>
            <w:r>
              <w:fldChar w:fldCharType="separate"/>
            </w:r>
            <w:r w:rsidR="002E505E">
              <w:t>1</w:t>
            </w:r>
            <w:r>
              <w:fldChar w:fldCharType="end"/>
            </w:r>
            <w:r w:rsidR="002E505E">
              <w:t xml:space="preserve"> - </w:t>
            </w:r>
            <w:r>
              <w:fldChar w:fldCharType="begin" w:fldLock="1"/>
            </w:r>
            <w:r w:rsidR="002E505E">
              <w:instrText>MERGEFIELD Scenario_Structured.Name</w:instrText>
            </w:r>
            <w:r>
              <w:fldChar w:fldCharType="separate"/>
            </w:r>
            <w:r w:rsidR="002E505E">
              <w:t xml:space="preserve">Se muestra un mensaje indicando que se canceló el cambio y que no se ha realizado ningún cambio </w:t>
            </w:r>
            <w:r>
              <w:fldChar w:fldCharType="end"/>
            </w:r>
          </w:p>
          <w:p w:rsidR="002E505E" w:rsidRDefault="006F5B76" w:rsidP="00567698">
            <w:pPr>
              <w:ind w:left="426" w:right="540"/>
            </w:pPr>
            <w:r>
              <w:fldChar w:fldCharType="begin" w:fldLock="1"/>
            </w:r>
            <w:r w:rsidR="002E505E">
              <w:instrText>MERGEFIELD Scenario_Structured.Step</w:instrText>
            </w:r>
            <w:r>
              <w:fldChar w:fldCharType="separate"/>
            </w:r>
            <w:r w:rsidR="002E505E">
              <w:t>2</w:t>
            </w:r>
            <w:r>
              <w:fldChar w:fldCharType="end"/>
            </w:r>
            <w:r w:rsidR="002E505E">
              <w:t xml:space="preserve"> - </w:t>
            </w:r>
            <w:r>
              <w:fldChar w:fldCharType="begin" w:fldLock="1"/>
            </w:r>
            <w:r w:rsidR="002E505E">
              <w:instrText>MERGEFIELD Scenario_Structured.Name</w:instrText>
            </w:r>
            <w:r>
              <w:fldChar w:fldCharType="separate"/>
            </w:r>
            <w:r w:rsidR="002E505E">
              <w:t>Fin de ejecución del Caso de Uso</w:t>
            </w:r>
            <w:r>
              <w:fldChar w:fldCharType="end"/>
            </w:r>
          </w:p>
          <w:p w:rsidR="002E505E" w:rsidRDefault="002E505E" w:rsidP="00567698">
            <w:pPr>
              <w:ind w:left="426" w:right="540"/>
            </w:pPr>
          </w:p>
          <w:p w:rsidR="002E505E" w:rsidRPr="008111DD" w:rsidRDefault="006F5B76" w:rsidP="00567698">
            <w:pPr>
              <w:ind w:left="426" w:right="540"/>
              <w:rPr>
                <w:rFonts w:eastAsia="Times New Roman"/>
                <w:b/>
              </w:rPr>
            </w:pPr>
            <w:r w:rsidRPr="008111DD">
              <w:rPr>
                <w:b/>
              </w:rPr>
              <w:fldChar w:fldCharType="begin" w:fldLock="1"/>
            </w:r>
            <w:r w:rsidR="002E505E" w:rsidRPr="008111DD">
              <w:rPr>
                <w:b/>
              </w:rPr>
              <w:instrText>MERGEFIELD ElemScenario.Scenario</w:instrText>
            </w:r>
            <w:r w:rsidRPr="008111DD">
              <w:rPr>
                <w:b/>
              </w:rPr>
              <w:fldChar w:fldCharType="end"/>
            </w:r>
          </w:p>
          <w:p w:rsidR="002E505E" w:rsidRPr="008111DD" w:rsidRDefault="002E505E" w:rsidP="00567698">
            <w:pPr>
              <w:ind w:left="426" w:right="540"/>
            </w:pPr>
          </w:p>
        </w:tc>
      </w:tr>
    </w:tbl>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t>Diagrama de Secuencia</w:t>
      </w:r>
    </w:p>
    <w:p w:rsidR="002E505E" w:rsidRDefault="002E505E" w:rsidP="002E505E">
      <w:pPr>
        <w:rPr>
          <w:lang w:val="es-ES_tradnl"/>
        </w:rPr>
      </w:pPr>
    </w:p>
    <w:p w:rsidR="002E505E" w:rsidRPr="00391E45" w:rsidRDefault="002E505E" w:rsidP="002E505E">
      <w:pPr>
        <w:rPr>
          <w:lang w:val="es-ES_tradnl"/>
        </w:rPr>
      </w:pPr>
      <w:r>
        <w:rPr>
          <w:noProof/>
          <w:lang w:eastAsia="es-AR"/>
        </w:rPr>
        <w:drawing>
          <wp:inline distT="0" distB="0" distL="0" distR="0">
            <wp:extent cx="5612130" cy="3421485"/>
            <wp:effectExtent l="0" t="0" r="762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3421485"/>
                    </a:xfrm>
                    <a:prstGeom prst="rect">
                      <a:avLst/>
                    </a:prstGeom>
                    <a:noFill/>
                    <a:ln>
                      <a:noFill/>
                    </a:ln>
                  </pic:spPr>
                </pic:pic>
              </a:graphicData>
            </a:graphic>
          </wp:inline>
        </w:drawing>
      </w:r>
    </w:p>
    <w:p w:rsidR="002E505E" w:rsidRPr="000C4264"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4"/>
        <w:rPr>
          <w:lang w:val="es-ES_tradnl"/>
        </w:rPr>
      </w:pPr>
      <w:bookmarkStart w:id="321" w:name="_Toc361236101"/>
      <w:bookmarkStart w:id="322" w:name="_Toc372545762"/>
      <w:r>
        <w:rPr>
          <w:lang w:val="es-ES_tradnl"/>
        </w:rPr>
        <w:lastRenderedPageBreak/>
        <w:t>11.1.2.14 CU.Env.001</w:t>
      </w:r>
      <w:bookmarkEnd w:id="321"/>
      <w:bookmarkEnd w:id="322"/>
    </w:p>
    <w:p w:rsidR="002E505E" w:rsidRDefault="002E505E" w:rsidP="002E505E">
      <w:pPr>
        <w:rPr>
          <w:lang w:val="es-ES_tradnl"/>
        </w:rPr>
      </w:pPr>
    </w:p>
    <w:p w:rsidR="002E505E" w:rsidRDefault="002E505E" w:rsidP="002E505E">
      <w:pPr>
        <w:pStyle w:val="Ttulo5"/>
        <w:rPr>
          <w:lang w:val="es-ES_tradnl"/>
        </w:rPr>
      </w:pPr>
      <w:r>
        <w:rPr>
          <w:lang w:val="es-ES_tradnl"/>
        </w:rPr>
        <w:t>Diagrama de Caso de Uso</w:t>
      </w:r>
    </w:p>
    <w:p w:rsidR="002E505E" w:rsidRDefault="002E505E" w:rsidP="002E505E">
      <w:pPr>
        <w:rPr>
          <w:lang w:val="es-ES_tradnl"/>
        </w:rPr>
      </w:pPr>
    </w:p>
    <w:p w:rsidR="002E505E" w:rsidRDefault="002E505E" w:rsidP="002E505E">
      <w:pPr>
        <w:rPr>
          <w:lang w:val="es-ES_tradnl"/>
        </w:rPr>
      </w:pPr>
      <w:r>
        <w:rPr>
          <w:noProof/>
          <w:lang w:eastAsia="es-AR"/>
        </w:rPr>
        <w:drawing>
          <wp:inline distT="0" distB="0" distL="0" distR="0">
            <wp:extent cx="5048250" cy="23145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48250" cy="2314575"/>
                    </a:xfrm>
                    <a:prstGeom prst="rect">
                      <a:avLst/>
                    </a:prstGeom>
                    <a:noFill/>
                    <a:ln>
                      <a:noFill/>
                    </a:ln>
                  </pic:spPr>
                </pic:pic>
              </a:graphicData>
            </a:graphic>
          </wp:inline>
        </w:drawing>
      </w: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Especificación del Caso de Uso</w:t>
      </w:r>
    </w:p>
    <w:p w:rsidR="002E505E" w:rsidRDefault="002E505E" w:rsidP="002E505E">
      <w:pPr>
        <w:rPr>
          <w:lang w:val="es-ES_tradnl"/>
        </w:rPr>
      </w:pPr>
    </w:p>
    <w:tbl>
      <w:tblPr>
        <w:tblStyle w:val="Tablaconcuadrcula"/>
        <w:tblW w:w="0" w:type="auto"/>
        <w:tblLook w:val="04A0"/>
      </w:tblPr>
      <w:tblGrid>
        <w:gridCol w:w="2235"/>
        <w:gridCol w:w="6743"/>
      </w:tblGrid>
      <w:tr w:rsidR="002E505E" w:rsidTr="00567698">
        <w:trPr>
          <w:trHeight w:val="42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Nombre:</w:t>
            </w:r>
          </w:p>
        </w:tc>
        <w:tc>
          <w:tcPr>
            <w:tcW w:w="6743" w:type="dxa"/>
            <w:vAlign w:val="center"/>
          </w:tcPr>
          <w:p w:rsidR="002E505E" w:rsidRDefault="002E505E" w:rsidP="00567698">
            <w:pPr>
              <w:jc w:val="left"/>
              <w:rPr>
                <w:lang w:val="es-ES_tradnl"/>
              </w:rPr>
            </w:pPr>
            <w:r>
              <w:rPr>
                <w:lang w:val="es-ES_tradnl"/>
              </w:rPr>
              <w:t>CU.Env.001 – Ver Listado de Envíos</w:t>
            </w:r>
          </w:p>
        </w:tc>
      </w:tr>
      <w:tr w:rsidR="002E505E" w:rsidTr="00567698">
        <w:trPr>
          <w:trHeight w:val="412"/>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Pre-Condición</w:t>
            </w:r>
          </w:p>
        </w:tc>
        <w:tc>
          <w:tcPr>
            <w:tcW w:w="6743" w:type="dxa"/>
            <w:vAlign w:val="center"/>
          </w:tcPr>
          <w:p w:rsidR="002E505E" w:rsidRDefault="002E505E" w:rsidP="00567698">
            <w:pPr>
              <w:jc w:val="left"/>
            </w:pPr>
          </w:p>
          <w:p w:rsidR="002E505E" w:rsidRDefault="006F5B76" w:rsidP="00567698">
            <w:r>
              <w:fldChar w:fldCharType="begin" w:fldLock="1"/>
            </w:r>
            <w:r w:rsidR="002E505E">
              <w:instrText>MERGEFIELD ElemConstraint.Name</w:instrText>
            </w:r>
            <w:r>
              <w:fldChar w:fldCharType="separate"/>
            </w:r>
            <w:r w:rsidR="002E505E">
              <w:t>El usuario debe haber iniciado sesión y ser un Administrador o Empleado</w:t>
            </w:r>
          </w:p>
          <w:p w:rsidR="002E505E" w:rsidRDefault="006F5B76" w:rsidP="00567698">
            <w:pPr>
              <w:jc w:val="left"/>
              <w:rPr>
                <w:lang w:val="es-ES_tradnl"/>
              </w:rPr>
            </w:pPr>
            <w:r>
              <w:fldChar w:fldCharType="end"/>
            </w:r>
          </w:p>
        </w:tc>
      </w:tr>
      <w:tr w:rsidR="002E505E" w:rsidTr="00567698">
        <w:trPr>
          <w:trHeight w:val="41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Post-Condición</w:t>
            </w:r>
          </w:p>
        </w:tc>
        <w:tc>
          <w:tcPr>
            <w:tcW w:w="6743" w:type="dxa"/>
            <w:vAlign w:val="center"/>
          </w:tcPr>
          <w:p w:rsidR="002E505E" w:rsidRDefault="002E505E" w:rsidP="00567698">
            <w:pPr>
              <w:jc w:val="left"/>
              <w:rPr>
                <w:rFonts w:cs="Arial"/>
              </w:rPr>
            </w:pPr>
          </w:p>
          <w:p w:rsidR="002E505E" w:rsidRDefault="006F5B76" w:rsidP="00567698">
            <w:pPr>
              <w:jc w:val="left"/>
              <w:rPr>
                <w:rFonts w:cs="Arial"/>
              </w:rPr>
            </w:pPr>
            <w:r>
              <w:rPr>
                <w:rFonts w:cs="Arial"/>
              </w:rPr>
              <w:fldChar w:fldCharType="begin" w:fldLock="1"/>
            </w:r>
            <w:r w:rsidR="002E505E">
              <w:rPr>
                <w:rFonts w:cs="Arial"/>
              </w:rPr>
              <w:instrText>MERGEFIELD ElemConstraint.Name</w:instrText>
            </w:r>
            <w:r>
              <w:rPr>
                <w:rFonts w:cs="Arial"/>
              </w:rPr>
              <w:fldChar w:fldCharType="separate"/>
            </w:r>
            <w:r w:rsidR="002E505E">
              <w:rPr>
                <w:rFonts w:cs="Arial"/>
              </w:rPr>
              <w:t>Se mostrará un listado con los envíos pendientes</w:t>
            </w:r>
            <w:r>
              <w:rPr>
                <w:rFonts w:cs="Arial"/>
              </w:rPr>
              <w:fldChar w:fldCharType="end"/>
            </w:r>
          </w:p>
          <w:p w:rsidR="002E505E" w:rsidRDefault="002E505E" w:rsidP="00567698">
            <w:pPr>
              <w:jc w:val="left"/>
              <w:rPr>
                <w:lang w:val="es-ES_tradnl"/>
              </w:rPr>
            </w:pPr>
          </w:p>
        </w:tc>
      </w:tr>
      <w:tr w:rsidR="002E505E" w:rsidTr="00567698">
        <w:trPr>
          <w:trHeight w:val="420"/>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sidRPr="000C4264">
              <w:rPr>
                <w:color w:val="FFFFFF" w:themeColor="background1"/>
                <w:lang w:val="es-ES_tradnl"/>
              </w:rPr>
              <w:t>Escenario Principal</w:t>
            </w:r>
          </w:p>
        </w:tc>
      </w:tr>
      <w:tr w:rsidR="002E505E" w:rsidTr="00567698">
        <w:trPr>
          <w:trHeight w:val="1636"/>
        </w:trPr>
        <w:tc>
          <w:tcPr>
            <w:tcW w:w="8978" w:type="dxa"/>
            <w:gridSpan w:val="2"/>
          </w:tcPr>
          <w:p w:rsidR="002E505E" w:rsidRDefault="002E505E" w:rsidP="00567698">
            <w:pPr>
              <w:tabs>
                <w:tab w:val="left" w:pos="8222"/>
              </w:tabs>
              <w:ind w:left="426" w:right="540"/>
              <w:rPr>
                <w:lang w:val="es-ES_tradnl"/>
              </w:rPr>
            </w:pPr>
          </w:p>
          <w:p w:rsidR="002E505E" w:rsidRDefault="002E505E" w:rsidP="00567698">
            <w:pPr>
              <w:tabs>
                <w:tab w:val="left" w:pos="8222"/>
              </w:tabs>
              <w:ind w:left="426" w:right="540"/>
              <w:rPr>
                <w:lang w:val="es-ES_tradnl"/>
              </w:rPr>
            </w:pPr>
          </w:p>
          <w:p w:rsidR="002E505E" w:rsidRDefault="006F5B76" w:rsidP="00567698">
            <w:pPr>
              <w:tabs>
                <w:tab w:val="left" w:pos="8222"/>
              </w:tabs>
              <w:ind w:left="426" w:right="540"/>
            </w:pPr>
            <w:r>
              <w:fldChar w:fldCharType="begin" w:fldLock="1"/>
            </w:r>
            <w:r w:rsidR="002E505E">
              <w:instrText>MERGEFIELD Scenario_Structured.Step</w:instrText>
            </w:r>
            <w:r>
              <w:fldChar w:fldCharType="separate"/>
            </w:r>
            <w:r w:rsidR="002E505E">
              <w:t>1</w:t>
            </w:r>
            <w:r>
              <w:fldChar w:fldCharType="end"/>
            </w:r>
            <w:r w:rsidR="002E505E">
              <w:t xml:space="preserve"> - </w:t>
            </w:r>
            <w:r>
              <w:fldChar w:fldCharType="begin" w:fldLock="1"/>
            </w:r>
            <w:r w:rsidR="002E505E">
              <w:instrText>MERGEFIELD Scenario_Structured.Name</w:instrText>
            </w:r>
            <w:r>
              <w:fldChar w:fldCharType="separate"/>
            </w:r>
            <w:r w:rsidR="002E505E">
              <w:t>El usuario indica que desea ver los Envíos Pendientes.</w:t>
            </w:r>
            <w:r>
              <w:fldChar w:fldCharType="end"/>
            </w:r>
          </w:p>
          <w:p w:rsidR="002E505E" w:rsidRDefault="002E505E" w:rsidP="00567698">
            <w:pPr>
              <w:tabs>
                <w:tab w:val="left" w:pos="8222"/>
              </w:tabs>
              <w:ind w:left="426" w:right="540"/>
            </w:pPr>
          </w:p>
          <w:p w:rsidR="002E505E" w:rsidRDefault="002E505E" w:rsidP="00567698">
            <w:pPr>
              <w:tabs>
                <w:tab w:val="left" w:pos="8222"/>
              </w:tabs>
              <w:ind w:left="426" w:right="540"/>
            </w:pPr>
            <w:r>
              <w:t xml:space="preserve">2 - </w:t>
            </w:r>
            <w:r w:rsidR="006F5B76">
              <w:fldChar w:fldCharType="begin" w:fldLock="1"/>
            </w:r>
            <w:r>
              <w:instrText>MERGEFIELD Scenario_Structured.Name</w:instrText>
            </w:r>
            <w:r w:rsidR="006F5B76">
              <w:fldChar w:fldCharType="separate"/>
            </w:r>
            <w:r>
              <w:t>Se muestra en pantalla un listado con los datos de los envíos pendientes (Dirección, Ciudad, Teléfono, Nombre del Cliente) y se permite al usuario seleccionar si desea cambiar el estado del mismo</w:t>
            </w:r>
            <w:r w:rsidR="006F5B76">
              <w:fldChar w:fldCharType="end"/>
            </w:r>
            <w:r>
              <w:t xml:space="preserve"> refrescando el listado. Se permite al usuario cambiar el estado del pedido, ver su información y ver el registro de cambios de estado.</w:t>
            </w:r>
          </w:p>
          <w:p w:rsidR="002E505E" w:rsidRPr="008111DD" w:rsidRDefault="002E505E" w:rsidP="00567698">
            <w:pPr>
              <w:tabs>
                <w:tab w:val="left" w:pos="8222"/>
              </w:tabs>
              <w:ind w:left="426" w:right="540"/>
            </w:pPr>
          </w:p>
        </w:tc>
      </w:tr>
    </w:tbl>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Diagrama de Secuencia</w:t>
      </w:r>
    </w:p>
    <w:p w:rsidR="002E505E" w:rsidRPr="008111DD" w:rsidRDefault="002E505E" w:rsidP="002E505E">
      <w:pPr>
        <w:rPr>
          <w:lang w:val="es-ES_tradnl"/>
        </w:rPr>
      </w:pPr>
    </w:p>
    <w:p w:rsidR="002E505E" w:rsidRDefault="002E505E" w:rsidP="002E505E">
      <w:pPr>
        <w:rPr>
          <w:noProof/>
          <w:lang w:eastAsia="es-AR"/>
        </w:rPr>
      </w:pPr>
      <w:r>
        <w:rPr>
          <w:noProof/>
          <w:lang w:eastAsia="es-AR"/>
        </w:rPr>
        <w:drawing>
          <wp:inline distT="0" distB="0" distL="0" distR="0">
            <wp:extent cx="5612130" cy="1853886"/>
            <wp:effectExtent l="0" t="0" r="762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1853886"/>
                    </a:xfrm>
                    <a:prstGeom prst="rect">
                      <a:avLst/>
                    </a:prstGeom>
                    <a:noFill/>
                    <a:ln>
                      <a:noFill/>
                    </a:ln>
                  </pic:spPr>
                </pic:pic>
              </a:graphicData>
            </a:graphic>
          </wp:inline>
        </w:drawing>
      </w:r>
    </w:p>
    <w:p w:rsidR="002E505E" w:rsidRDefault="002E505E" w:rsidP="002E505E">
      <w:pPr>
        <w:rPr>
          <w:noProof/>
          <w:lang w:eastAsia="es-AR"/>
        </w:rPr>
      </w:pPr>
    </w:p>
    <w:p w:rsidR="002E505E" w:rsidRDefault="002E505E" w:rsidP="002E505E">
      <w:pPr>
        <w:rPr>
          <w:lang w:val="es-ES_tradnl"/>
        </w:rPr>
      </w:pPr>
    </w:p>
    <w:p w:rsidR="002E505E" w:rsidRPr="00391E45" w:rsidRDefault="002E505E" w:rsidP="002E505E">
      <w:pPr>
        <w:rPr>
          <w:lang w:val="es-ES_tradnl"/>
        </w:rPr>
      </w:pPr>
    </w:p>
    <w:p w:rsidR="002E505E" w:rsidRPr="000C4264"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4"/>
        <w:rPr>
          <w:lang w:val="es-ES_tradnl"/>
        </w:rPr>
      </w:pPr>
      <w:bookmarkStart w:id="323" w:name="_Toc361236102"/>
      <w:bookmarkStart w:id="324" w:name="_Toc372545763"/>
      <w:r>
        <w:rPr>
          <w:lang w:val="es-ES_tradnl"/>
        </w:rPr>
        <w:lastRenderedPageBreak/>
        <w:t>11.1.2.15 CU.Env.002</w:t>
      </w:r>
      <w:bookmarkEnd w:id="323"/>
      <w:bookmarkEnd w:id="324"/>
    </w:p>
    <w:p w:rsidR="002E505E" w:rsidRDefault="002E505E" w:rsidP="002E505E">
      <w:pPr>
        <w:rPr>
          <w:lang w:val="es-ES_tradnl"/>
        </w:rPr>
      </w:pPr>
    </w:p>
    <w:p w:rsidR="002E505E" w:rsidRDefault="002E505E" w:rsidP="002E505E">
      <w:pPr>
        <w:pStyle w:val="Ttulo5"/>
        <w:rPr>
          <w:lang w:val="es-ES_tradnl"/>
        </w:rPr>
      </w:pPr>
      <w:r>
        <w:rPr>
          <w:lang w:val="es-ES_tradnl"/>
        </w:rPr>
        <w:t>Diagrama de Caso de Uso</w:t>
      </w:r>
    </w:p>
    <w:p w:rsidR="002E505E" w:rsidRDefault="002E505E" w:rsidP="002E505E">
      <w:pPr>
        <w:rPr>
          <w:lang w:val="es-ES_tradnl"/>
        </w:rPr>
      </w:pPr>
    </w:p>
    <w:p w:rsidR="002E505E" w:rsidRDefault="002E505E" w:rsidP="002E505E">
      <w:pPr>
        <w:rPr>
          <w:lang w:val="es-ES_tradnl"/>
        </w:rPr>
      </w:pPr>
      <w:r>
        <w:rPr>
          <w:noProof/>
          <w:lang w:eastAsia="es-AR"/>
        </w:rPr>
        <w:drawing>
          <wp:inline distT="0" distB="0" distL="0" distR="0">
            <wp:extent cx="4267200" cy="283845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67200" cy="2838450"/>
                    </a:xfrm>
                    <a:prstGeom prst="rect">
                      <a:avLst/>
                    </a:prstGeom>
                    <a:noFill/>
                    <a:ln>
                      <a:noFill/>
                    </a:ln>
                  </pic:spPr>
                </pic:pic>
              </a:graphicData>
            </a:graphic>
          </wp:inline>
        </w:drawing>
      </w: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Especificación del Caso de Uso</w:t>
      </w:r>
    </w:p>
    <w:p w:rsidR="002E505E" w:rsidRDefault="002E505E" w:rsidP="002E505E">
      <w:pPr>
        <w:rPr>
          <w:lang w:val="es-ES_tradnl"/>
        </w:rPr>
      </w:pPr>
    </w:p>
    <w:tbl>
      <w:tblPr>
        <w:tblStyle w:val="Tablaconcuadrcula"/>
        <w:tblW w:w="0" w:type="auto"/>
        <w:tblLook w:val="04A0"/>
      </w:tblPr>
      <w:tblGrid>
        <w:gridCol w:w="2235"/>
        <w:gridCol w:w="6743"/>
      </w:tblGrid>
      <w:tr w:rsidR="002E505E" w:rsidTr="00567698">
        <w:trPr>
          <w:trHeight w:val="42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Nombre:</w:t>
            </w:r>
          </w:p>
        </w:tc>
        <w:tc>
          <w:tcPr>
            <w:tcW w:w="6743" w:type="dxa"/>
            <w:vAlign w:val="center"/>
          </w:tcPr>
          <w:p w:rsidR="002E505E" w:rsidRDefault="002E505E" w:rsidP="00567698">
            <w:pPr>
              <w:jc w:val="left"/>
              <w:rPr>
                <w:lang w:val="es-ES_tradnl"/>
              </w:rPr>
            </w:pPr>
            <w:r>
              <w:rPr>
                <w:lang w:val="es-ES_tradnl"/>
              </w:rPr>
              <w:t>CU.Env.002 – Actualizar Estado de Envío</w:t>
            </w:r>
          </w:p>
        </w:tc>
      </w:tr>
      <w:tr w:rsidR="002E505E" w:rsidTr="00567698">
        <w:trPr>
          <w:trHeight w:val="412"/>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Pre-Condición</w:t>
            </w:r>
          </w:p>
        </w:tc>
        <w:tc>
          <w:tcPr>
            <w:tcW w:w="6743" w:type="dxa"/>
            <w:vAlign w:val="center"/>
          </w:tcPr>
          <w:p w:rsidR="002E505E" w:rsidRDefault="002E505E" w:rsidP="00567698">
            <w:pPr>
              <w:jc w:val="left"/>
            </w:pPr>
          </w:p>
          <w:p w:rsidR="002E505E" w:rsidRDefault="006F5B76" w:rsidP="00567698">
            <w:r>
              <w:fldChar w:fldCharType="begin" w:fldLock="1"/>
            </w:r>
            <w:r w:rsidR="002E505E">
              <w:instrText>MERGEFIELD ElemConstraint.Name</w:instrText>
            </w:r>
            <w:r>
              <w:fldChar w:fldCharType="separate"/>
            </w:r>
            <w:r w:rsidR="002E505E">
              <w:t>El usuario debe haber iniciado sesión y ser un Administrador o Empleado</w:t>
            </w:r>
          </w:p>
          <w:p w:rsidR="002E505E" w:rsidRDefault="006F5B76" w:rsidP="00567698">
            <w:pPr>
              <w:jc w:val="left"/>
              <w:rPr>
                <w:lang w:val="es-ES_tradnl"/>
              </w:rPr>
            </w:pPr>
            <w:r>
              <w:fldChar w:fldCharType="end"/>
            </w:r>
          </w:p>
        </w:tc>
      </w:tr>
      <w:tr w:rsidR="002E505E" w:rsidTr="00567698">
        <w:trPr>
          <w:trHeight w:val="41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Post-Condición</w:t>
            </w:r>
          </w:p>
        </w:tc>
        <w:tc>
          <w:tcPr>
            <w:tcW w:w="6743" w:type="dxa"/>
            <w:vAlign w:val="center"/>
          </w:tcPr>
          <w:p w:rsidR="002E505E" w:rsidRDefault="002E505E" w:rsidP="00567698"/>
          <w:p w:rsidR="002E505E" w:rsidRDefault="006F5B76" w:rsidP="00567698">
            <w:r>
              <w:fldChar w:fldCharType="begin" w:fldLock="1"/>
            </w:r>
            <w:r w:rsidR="002E505E">
              <w:instrText>MERGEFIELD ElemConstraint.Name</w:instrText>
            </w:r>
            <w:r>
              <w:fldChar w:fldCharType="separate"/>
            </w:r>
            <w:r w:rsidR="002E505E">
              <w:t>El estado de envió habrá sido actualizado y el Cliente habrá sido informado por correo electrónico</w:t>
            </w:r>
            <w:r>
              <w:fldChar w:fldCharType="end"/>
            </w:r>
          </w:p>
          <w:p w:rsidR="002E505E" w:rsidRDefault="002E505E" w:rsidP="00567698">
            <w:pPr>
              <w:rPr>
                <w:lang w:val="es-ES_tradnl"/>
              </w:rPr>
            </w:pPr>
          </w:p>
        </w:tc>
      </w:tr>
      <w:tr w:rsidR="002E505E" w:rsidTr="00567698">
        <w:trPr>
          <w:trHeight w:val="420"/>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sidRPr="000C4264">
              <w:rPr>
                <w:color w:val="FFFFFF" w:themeColor="background1"/>
                <w:lang w:val="es-ES_tradnl"/>
              </w:rPr>
              <w:t>Escenario Principal</w:t>
            </w:r>
          </w:p>
        </w:tc>
      </w:tr>
      <w:tr w:rsidR="002E505E" w:rsidTr="00567698">
        <w:trPr>
          <w:trHeight w:val="1636"/>
        </w:trPr>
        <w:tc>
          <w:tcPr>
            <w:tcW w:w="8978" w:type="dxa"/>
            <w:gridSpan w:val="2"/>
          </w:tcPr>
          <w:p w:rsidR="002E505E" w:rsidRDefault="002E505E" w:rsidP="00567698">
            <w:pPr>
              <w:ind w:left="426" w:right="540"/>
              <w:rPr>
                <w:lang w:val="es-ES_tradnl"/>
              </w:rPr>
            </w:pPr>
          </w:p>
          <w:p w:rsidR="002E505E" w:rsidRDefault="002E505E" w:rsidP="00567698">
            <w:pPr>
              <w:ind w:left="426" w:right="540"/>
              <w:rPr>
                <w:lang w:val="es-ES_tradnl"/>
              </w:rPr>
            </w:pPr>
          </w:p>
          <w:p w:rsidR="002E505E" w:rsidRDefault="006F5B76" w:rsidP="00567698">
            <w:pPr>
              <w:ind w:left="426" w:right="540"/>
            </w:pPr>
            <w:r>
              <w:fldChar w:fldCharType="begin" w:fldLock="1"/>
            </w:r>
            <w:r w:rsidR="002E505E">
              <w:instrText>MERGEFIELD Scenario_Structured.Step</w:instrText>
            </w:r>
            <w:r>
              <w:fldChar w:fldCharType="separate"/>
            </w:r>
            <w:r w:rsidR="002E505E">
              <w:t>1</w:t>
            </w:r>
            <w:r>
              <w:fldChar w:fldCharType="end"/>
            </w:r>
            <w:r w:rsidR="002E505E">
              <w:t xml:space="preserve"> - </w:t>
            </w:r>
            <w:r>
              <w:fldChar w:fldCharType="begin" w:fldLock="1"/>
            </w:r>
            <w:r w:rsidR="002E505E">
              <w:instrText>MERGEFIELD Scenario_Structured.Name</w:instrText>
            </w:r>
            <w:r>
              <w:fldChar w:fldCharType="separate"/>
            </w:r>
            <w:r w:rsidR="002E505E">
              <w:t>&lt;include&gt; CU.Env.001 - Ver Listado de Envíos</w:t>
            </w:r>
            <w:r>
              <w:fldChar w:fldCharType="end"/>
            </w: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2</w:t>
            </w:r>
            <w:r>
              <w:fldChar w:fldCharType="end"/>
            </w:r>
            <w:r w:rsidR="002E505E">
              <w:t xml:space="preserve"> - </w:t>
            </w:r>
            <w:r>
              <w:fldChar w:fldCharType="begin" w:fldLock="1"/>
            </w:r>
            <w:r w:rsidR="002E505E">
              <w:instrText>MERGEFIELD Scenario_Structured.Name</w:instrText>
            </w:r>
            <w:r>
              <w:fldChar w:fldCharType="separate"/>
            </w:r>
            <w:r w:rsidR="002E505E">
              <w:t>El usuario indica que desea cambiar el estado de un envió.</w:t>
            </w:r>
            <w:r>
              <w:fldChar w:fldCharType="end"/>
            </w:r>
          </w:p>
          <w:p w:rsidR="002E505E" w:rsidRDefault="002E505E" w:rsidP="00567698">
            <w:pPr>
              <w:ind w:left="426" w:right="540"/>
            </w:pPr>
          </w:p>
          <w:p w:rsidR="002E505E" w:rsidRDefault="002E505E" w:rsidP="00567698">
            <w:pPr>
              <w:ind w:left="426" w:right="540"/>
            </w:pPr>
            <w:r>
              <w:t xml:space="preserve">3- Se muestra el estado actual del envío y un listado de posibles nuevos estados, de los cuales el usuario selecciona el nuevo estado. </w:t>
            </w:r>
          </w:p>
          <w:p w:rsidR="002E505E" w:rsidRDefault="002E505E" w:rsidP="00567698">
            <w:pPr>
              <w:ind w:left="426" w:right="540"/>
            </w:pPr>
          </w:p>
          <w:p w:rsidR="002E505E" w:rsidRDefault="002E505E" w:rsidP="00567698">
            <w:pPr>
              <w:ind w:left="426" w:right="540"/>
            </w:pPr>
            <w:r>
              <w:t xml:space="preserve">4 - </w:t>
            </w:r>
            <w:r w:rsidR="006F5B76">
              <w:fldChar w:fldCharType="begin" w:fldLock="1"/>
            </w:r>
            <w:r>
              <w:instrText>MERGEFIELD Scenario_Structured.Name</w:instrText>
            </w:r>
            <w:r w:rsidR="006F5B76">
              <w:fldChar w:fldCharType="separate"/>
            </w:r>
            <w:r>
              <w:t>El usuario debe confirmar la decisión</w:t>
            </w:r>
            <w:r w:rsidR="006F5B76">
              <w:fldChar w:fldCharType="end"/>
            </w:r>
          </w:p>
          <w:p w:rsidR="002E505E" w:rsidRDefault="006F5B76" w:rsidP="00567698">
            <w:pPr>
              <w:ind w:left="426" w:right="540"/>
            </w:pPr>
            <w:r>
              <w:fldChar w:fldCharType="begin" w:fldLock="1"/>
            </w:r>
            <w:r w:rsidR="002E505E">
              <w:instrText>MERGEFIELD Exception.Step</w:instrText>
            </w:r>
            <w:r>
              <w:fldChar w:fldCharType="separate"/>
            </w:r>
            <w:r w:rsidR="002E505E">
              <w:t>4a</w:t>
            </w:r>
            <w:r>
              <w:fldChar w:fldCharType="end"/>
            </w:r>
            <w:r w:rsidR="002E505E">
              <w:t xml:space="preserve"> - </w:t>
            </w:r>
            <w:r>
              <w:fldChar w:fldCharType="begin" w:fldLock="1"/>
            </w:r>
            <w:r w:rsidR="002E505E">
              <w:instrText>MERGEFIELD Exception.Name</w:instrText>
            </w:r>
            <w:r>
              <w:fldChar w:fldCharType="separate"/>
            </w:r>
            <w:r w:rsidR="002E505E">
              <w:t>El Usuario cancela el cambio</w:t>
            </w:r>
            <w:r>
              <w:fldChar w:fldCharType="end"/>
            </w:r>
          </w:p>
          <w:p w:rsidR="002E505E" w:rsidRDefault="002E505E" w:rsidP="00567698">
            <w:pPr>
              <w:ind w:left="426" w:right="540"/>
            </w:pPr>
          </w:p>
          <w:p w:rsidR="002E505E" w:rsidRDefault="002E505E" w:rsidP="00567698">
            <w:pPr>
              <w:ind w:left="426" w:right="540"/>
            </w:pPr>
            <w:r>
              <w:t xml:space="preserve">5 - </w:t>
            </w:r>
            <w:r w:rsidR="006F5B76">
              <w:fldChar w:fldCharType="begin" w:fldLock="1"/>
            </w:r>
            <w:r>
              <w:instrText>MERGEFIELD Scenario_Structured.Name</w:instrText>
            </w:r>
            <w:r w:rsidR="006F5B76">
              <w:fldChar w:fldCharType="separate"/>
            </w:r>
            <w:r>
              <w:t>Se muestra un mensaje de confirmación y el estado es actualizado.</w:t>
            </w:r>
            <w:r w:rsidR="006F5B76">
              <w:fldChar w:fldCharType="end"/>
            </w:r>
          </w:p>
          <w:p w:rsidR="002E505E" w:rsidRPr="008111DD" w:rsidRDefault="002E505E" w:rsidP="00567698">
            <w:pPr>
              <w:ind w:left="426" w:right="540"/>
            </w:pPr>
          </w:p>
        </w:tc>
      </w:tr>
      <w:tr w:rsidR="002E505E" w:rsidTr="00567698">
        <w:trPr>
          <w:trHeight w:val="416"/>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Pr>
                <w:color w:val="FFFFFF" w:themeColor="background1"/>
                <w:lang w:val="es-ES_tradnl"/>
              </w:rPr>
              <w:t>Flujos Alternativos</w:t>
            </w:r>
          </w:p>
        </w:tc>
      </w:tr>
      <w:tr w:rsidR="002E505E" w:rsidTr="00567698">
        <w:trPr>
          <w:trHeight w:val="1580"/>
        </w:trPr>
        <w:tc>
          <w:tcPr>
            <w:tcW w:w="8978" w:type="dxa"/>
            <w:gridSpan w:val="2"/>
          </w:tcPr>
          <w:p w:rsidR="002E505E" w:rsidRDefault="002E505E" w:rsidP="00567698">
            <w:pPr>
              <w:ind w:left="426" w:right="540"/>
            </w:pPr>
          </w:p>
          <w:p w:rsidR="002E505E" w:rsidRPr="00A37B37" w:rsidRDefault="006F5B76" w:rsidP="00567698">
            <w:pPr>
              <w:ind w:left="426" w:right="540"/>
              <w:rPr>
                <w:rFonts w:eastAsia="Times New Roman"/>
                <w:b/>
              </w:rPr>
            </w:pPr>
            <w:r w:rsidRPr="00A37B37">
              <w:rPr>
                <w:b/>
              </w:rPr>
              <w:fldChar w:fldCharType="begin" w:fldLock="1"/>
            </w:r>
            <w:r w:rsidR="002E505E" w:rsidRPr="00A37B37">
              <w:rPr>
                <w:b/>
              </w:rPr>
              <w:instrText>MERGEFIELD ElemScenario.Scenario</w:instrText>
            </w:r>
            <w:r w:rsidRPr="00A37B37">
              <w:rPr>
                <w:b/>
              </w:rPr>
              <w:fldChar w:fldCharType="separate"/>
            </w:r>
            <w:r w:rsidR="002E505E" w:rsidRPr="00A37B37">
              <w:rPr>
                <w:b/>
              </w:rPr>
              <w:t>El Usuario cancela el cambio</w:t>
            </w:r>
            <w:r w:rsidRPr="00A37B37">
              <w:rPr>
                <w:b/>
              </w:rPr>
              <w:fldChar w:fldCharType="end"/>
            </w:r>
          </w:p>
          <w:p w:rsidR="002E505E" w:rsidRDefault="006F5B76" w:rsidP="00567698">
            <w:pPr>
              <w:ind w:left="426" w:right="540"/>
            </w:pPr>
            <w:r>
              <w:fldChar w:fldCharType="begin" w:fldLock="1"/>
            </w:r>
            <w:r w:rsidR="002E505E">
              <w:instrText>MERGEFIELD Scenario_Structured.Step</w:instrText>
            </w:r>
            <w:r>
              <w:fldChar w:fldCharType="separate"/>
            </w:r>
            <w:r w:rsidR="002E505E">
              <w:t>1</w:t>
            </w:r>
            <w:r>
              <w:fldChar w:fldCharType="end"/>
            </w:r>
            <w:r w:rsidR="002E505E">
              <w:t xml:space="preserve"> - </w:t>
            </w:r>
            <w:r>
              <w:fldChar w:fldCharType="begin" w:fldLock="1"/>
            </w:r>
            <w:r w:rsidR="002E505E">
              <w:instrText>MERGEFIELD Scenario_Structured.Name</w:instrText>
            </w:r>
            <w:r>
              <w:fldChar w:fldCharType="separate"/>
            </w:r>
            <w:r w:rsidR="002E505E">
              <w:t>Se muestra un mensaje indicando que no se realizó ningún cambio.</w:t>
            </w:r>
            <w:r>
              <w:fldChar w:fldCharType="end"/>
            </w:r>
            <w:r>
              <w:fldChar w:fldCharType="begin" w:fldLock="1"/>
            </w:r>
            <w:r w:rsidR="002E505E">
              <w:instrText>MERGEFIELD Scenario_Structured.Uses</w:instrText>
            </w:r>
            <w:r>
              <w:fldChar w:fldCharType="end"/>
            </w:r>
          </w:p>
          <w:p w:rsidR="002E505E" w:rsidRPr="008111DD" w:rsidRDefault="006F5B76" w:rsidP="00567698">
            <w:pPr>
              <w:ind w:left="426" w:right="540"/>
            </w:pPr>
            <w:r>
              <w:fldChar w:fldCharType="begin" w:fldLock="1"/>
            </w:r>
            <w:r w:rsidR="002E505E">
              <w:instrText>MERGEFIELD Scenario_Structured.Step</w:instrText>
            </w:r>
            <w:r>
              <w:fldChar w:fldCharType="separate"/>
            </w:r>
            <w:r w:rsidR="002E505E">
              <w:t>2</w:t>
            </w:r>
            <w:r>
              <w:fldChar w:fldCharType="end"/>
            </w:r>
            <w:r w:rsidR="002E505E">
              <w:t xml:space="preserve"> - </w:t>
            </w:r>
            <w:r>
              <w:fldChar w:fldCharType="begin" w:fldLock="1"/>
            </w:r>
            <w:r w:rsidR="002E505E">
              <w:instrText>MERGEFIELD Scenario_Structured.Name</w:instrText>
            </w:r>
            <w:r>
              <w:fldChar w:fldCharType="separate"/>
            </w:r>
            <w:r w:rsidR="002E505E">
              <w:t>Fin de ejecución del Caso de Uso</w:t>
            </w:r>
            <w:r>
              <w:fldChar w:fldCharType="end"/>
            </w:r>
          </w:p>
        </w:tc>
      </w:tr>
    </w:tbl>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t>Diagrama de Secuencia</w:t>
      </w:r>
    </w:p>
    <w:p w:rsidR="002E505E" w:rsidRDefault="002E505E" w:rsidP="002E505E">
      <w:pPr>
        <w:rPr>
          <w:lang w:val="es-ES_tradnl"/>
        </w:rPr>
      </w:pPr>
    </w:p>
    <w:p w:rsidR="002E505E" w:rsidRPr="00391E45" w:rsidRDefault="002E505E" w:rsidP="002E505E">
      <w:pPr>
        <w:rPr>
          <w:lang w:val="es-ES_tradnl"/>
        </w:rPr>
      </w:pPr>
      <w:r>
        <w:rPr>
          <w:noProof/>
          <w:lang w:eastAsia="es-AR"/>
        </w:rPr>
        <w:drawing>
          <wp:inline distT="0" distB="0" distL="0" distR="0">
            <wp:extent cx="5612130" cy="2963027"/>
            <wp:effectExtent l="0" t="0" r="7620" b="889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2963027"/>
                    </a:xfrm>
                    <a:prstGeom prst="rect">
                      <a:avLst/>
                    </a:prstGeom>
                    <a:noFill/>
                    <a:ln>
                      <a:noFill/>
                    </a:ln>
                  </pic:spPr>
                </pic:pic>
              </a:graphicData>
            </a:graphic>
          </wp:inline>
        </w:drawing>
      </w:r>
    </w:p>
    <w:p w:rsidR="002E505E" w:rsidRPr="000C4264"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4"/>
        <w:rPr>
          <w:lang w:val="es-ES_tradnl"/>
        </w:rPr>
      </w:pPr>
      <w:bookmarkStart w:id="325" w:name="_Toc361236103"/>
      <w:bookmarkStart w:id="326" w:name="_Toc372545764"/>
      <w:r>
        <w:rPr>
          <w:lang w:val="es-ES_tradnl"/>
        </w:rPr>
        <w:lastRenderedPageBreak/>
        <w:t>11.1.2.16 CU.Env.003</w:t>
      </w:r>
      <w:bookmarkEnd w:id="325"/>
      <w:bookmarkEnd w:id="326"/>
    </w:p>
    <w:p w:rsidR="002E505E" w:rsidRDefault="002E505E" w:rsidP="002E505E">
      <w:pPr>
        <w:rPr>
          <w:lang w:val="es-ES_tradnl"/>
        </w:rPr>
      </w:pPr>
    </w:p>
    <w:p w:rsidR="002E505E" w:rsidRDefault="002E505E" w:rsidP="002E505E">
      <w:pPr>
        <w:pStyle w:val="Ttulo5"/>
        <w:rPr>
          <w:lang w:val="es-ES_tradnl"/>
        </w:rPr>
      </w:pPr>
      <w:r>
        <w:rPr>
          <w:lang w:val="es-ES_tradnl"/>
        </w:rPr>
        <w:t>Diagrama de Caso de Uso</w:t>
      </w:r>
    </w:p>
    <w:p w:rsidR="002E505E" w:rsidRDefault="002E505E" w:rsidP="002E505E">
      <w:pPr>
        <w:rPr>
          <w:lang w:val="es-ES_tradnl"/>
        </w:rPr>
      </w:pPr>
    </w:p>
    <w:p w:rsidR="002E505E" w:rsidRDefault="002E505E" w:rsidP="002E505E">
      <w:pPr>
        <w:rPr>
          <w:lang w:val="es-ES_tradnl"/>
        </w:rPr>
      </w:pPr>
      <w:r>
        <w:rPr>
          <w:noProof/>
          <w:lang w:eastAsia="es-AR"/>
        </w:rPr>
        <w:drawing>
          <wp:inline distT="0" distB="0" distL="0" distR="0">
            <wp:extent cx="4191000" cy="19240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91000" cy="1924050"/>
                    </a:xfrm>
                    <a:prstGeom prst="rect">
                      <a:avLst/>
                    </a:prstGeom>
                    <a:noFill/>
                    <a:ln>
                      <a:noFill/>
                    </a:ln>
                  </pic:spPr>
                </pic:pic>
              </a:graphicData>
            </a:graphic>
          </wp:inline>
        </w:drawing>
      </w: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Especificación del Caso de Uso</w:t>
      </w:r>
    </w:p>
    <w:p w:rsidR="002E505E" w:rsidRDefault="002E505E" w:rsidP="002E505E">
      <w:pPr>
        <w:rPr>
          <w:lang w:val="es-ES_tradnl"/>
        </w:rPr>
      </w:pPr>
    </w:p>
    <w:tbl>
      <w:tblPr>
        <w:tblStyle w:val="Tablaconcuadrcula"/>
        <w:tblW w:w="0" w:type="auto"/>
        <w:tblLook w:val="04A0"/>
      </w:tblPr>
      <w:tblGrid>
        <w:gridCol w:w="2235"/>
        <w:gridCol w:w="6743"/>
      </w:tblGrid>
      <w:tr w:rsidR="002E505E" w:rsidTr="00567698">
        <w:trPr>
          <w:trHeight w:val="42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Nombre:</w:t>
            </w:r>
          </w:p>
        </w:tc>
        <w:tc>
          <w:tcPr>
            <w:tcW w:w="6743" w:type="dxa"/>
            <w:vAlign w:val="center"/>
          </w:tcPr>
          <w:p w:rsidR="002E505E" w:rsidRDefault="002E505E" w:rsidP="00567698">
            <w:pPr>
              <w:jc w:val="left"/>
              <w:rPr>
                <w:lang w:val="es-ES_tradnl"/>
              </w:rPr>
            </w:pPr>
            <w:r>
              <w:rPr>
                <w:lang w:val="es-ES_tradnl"/>
              </w:rPr>
              <w:t>CU.Env.003 – Crear nuevo envío</w:t>
            </w:r>
          </w:p>
        </w:tc>
      </w:tr>
      <w:tr w:rsidR="002E505E" w:rsidTr="00567698">
        <w:trPr>
          <w:trHeight w:val="412"/>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Pre-Condición</w:t>
            </w:r>
          </w:p>
        </w:tc>
        <w:tc>
          <w:tcPr>
            <w:tcW w:w="6743" w:type="dxa"/>
            <w:vAlign w:val="center"/>
          </w:tcPr>
          <w:p w:rsidR="002E505E" w:rsidRDefault="002E505E" w:rsidP="00567698"/>
          <w:p w:rsidR="002E505E" w:rsidRDefault="006F5B76" w:rsidP="00567698">
            <w:r>
              <w:fldChar w:fldCharType="begin" w:fldLock="1"/>
            </w:r>
            <w:r w:rsidR="002E505E">
              <w:instrText>MERGEFIELD ElemConstraint.Name</w:instrText>
            </w:r>
            <w:r>
              <w:fldChar w:fldCharType="separate"/>
            </w:r>
            <w:r w:rsidR="002E505E">
              <w:t>El usuario debe haber iniciado sesión y ser un Cliente. Además debe estar en proceso de creación de un pedido.</w:t>
            </w:r>
            <w:r>
              <w:fldChar w:fldCharType="end"/>
            </w:r>
          </w:p>
          <w:p w:rsidR="002E505E" w:rsidRDefault="002E505E" w:rsidP="00567698">
            <w:pPr>
              <w:jc w:val="left"/>
            </w:pPr>
          </w:p>
          <w:p w:rsidR="002E505E" w:rsidRDefault="002E505E" w:rsidP="00567698">
            <w:pPr>
              <w:jc w:val="left"/>
              <w:rPr>
                <w:lang w:val="es-ES_tradnl"/>
              </w:rPr>
            </w:pPr>
          </w:p>
        </w:tc>
      </w:tr>
      <w:tr w:rsidR="002E505E" w:rsidTr="00567698">
        <w:trPr>
          <w:trHeight w:val="41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Post-Condición</w:t>
            </w:r>
          </w:p>
        </w:tc>
        <w:tc>
          <w:tcPr>
            <w:tcW w:w="6743" w:type="dxa"/>
            <w:vAlign w:val="center"/>
          </w:tcPr>
          <w:p w:rsidR="002E505E" w:rsidRDefault="002E505E" w:rsidP="00567698"/>
          <w:p w:rsidR="002E505E" w:rsidRDefault="006F5B76" w:rsidP="00567698">
            <w:r>
              <w:fldChar w:fldCharType="begin" w:fldLock="1"/>
            </w:r>
            <w:r w:rsidR="002E505E">
              <w:instrText>MERGEFIELD ElemConstraint.Name</w:instrText>
            </w:r>
            <w:r>
              <w:fldChar w:fldCharType="separate"/>
            </w:r>
            <w:r w:rsidR="002E505E">
              <w:t>El usuario debe haber iniciado sesión y ser un Cliente. Además debe estar en proceso de creación de un pedido.</w:t>
            </w:r>
            <w:r>
              <w:fldChar w:fldCharType="end"/>
            </w:r>
          </w:p>
          <w:p w:rsidR="002E505E" w:rsidRPr="00396D5B" w:rsidRDefault="002E505E" w:rsidP="00567698">
            <w:pPr>
              <w:jc w:val="left"/>
            </w:pPr>
          </w:p>
        </w:tc>
      </w:tr>
      <w:tr w:rsidR="002E505E" w:rsidTr="00567698">
        <w:trPr>
          <w:trHeight w:val="420"/>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sidRPr="000C4264">
              <w:rPr>
                <w:color w:val="FFFFFF" w:themeColor="background1"/>
                <w:lang w:val="es-ES_tradnl"/>
              </w:rPr>
              <w:t>Escenario Principal</w:t>
            </w:r>
          </w:p>
        </w:tc>
      </w:tr>
      <w:tr w:rsidR="002E505E" w:rsidTr="00567698">
        <w:trPr>
          <w:trHeight w:val="1636"/>
        </w:trPr>
        <w:tc>
          <w:tcPr>
            <w:tcW w:w="8978" w:type="dxa"/>
            <w:gridSpan w:val="2"/>
          </w:tcPr>
          <w:p w:rsidR="002E505E" w:rsidRDefault="002E505E" w:rsidP="00567698">
            <w:pPr>
              <w:ind w:left="426" w:right="540"/>
              <w:rPr>
                <w:lang w:val="es-ES_tradnl"/>
              </w:rPr>
            </w:pPr>
          </w:p>
          <w:p w:rsidR="002E505E" w:rsidRDefault="006F5B76" w:rsidP="00567698">
            <w:pPr>
              <w:ind w:left="426" w:right="540"/>
            </w:pPr>
            <w:r>
              <w:fldChar w:fldCharType="begin" w:fldLock="1"/>
            </w:r>
            <w:r w:rsidR="002E505E">
              <w:instrText>MERGEFIELD Scenario_Structured.Step</w:instrText>
            </w:r>
            <w:r>
              <w:fldChar w:fldCharType="separate"/>
            </w:r>
            <w:r w:rsidR="002E505E">
              <w:t>1</w:t>
            </w:r>
            <w:r>
              <w:fldChar w:fldCharType="end"/>
            </w:r>
            <w:r w:rsidR="002E505E">
              <w:t xml:space="preserve"> - </w:t>
            </w:r>
            <w:r>
              <w:fldChar w:fldCharType="begin" w:fldLock="1"/>
            </w:r>
            <w:r w:rsidR="002E505E">
              <w:instrText>MERGEFIELD Scenario_Structured.Name</w:instrText>
            </w:r>
            <w:r>
              <w:fldChar w:fldCharType="separate"/>
            </w:r>
            <w:r w:rsidR="002E505E">
              <w:t>Se mostrará un formulario con los datos del Envío (Dirección, Ciudad, Teléfono). El formulario estará pre relleno con los datos ingresados en el perfil de Cliente.</w:t>
            </w:r>
            <w:r>
              <w:fldChar w:fldCharType="end"/>
            </w: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2</w:t>
            </w:r>
            <w:r>
              <w:fldChar w:fldCharType="end"/>
            </w:r>
            <w:r w:rsidR="002E505E">
              <w:t xml:space="preserve"> - </w:t>
            </w:r>
            <w:r>
              <w:fldChar w:fldCharType="begin" w:fldLock="1"/>
            </w:r>
            <w:r w:rsidR="002E505E">
              <w:instrText>MERGEFIELD Scenario_Structured.Name</w:instrText>
            </w:r>
            <w:r>
              <w:fldChar w:fldCharType="separate"/>
            </w:r>
            <w:r w:rsidR="002E505E">
              <w:t>El Cliente modificará a gusto los datos ingresados de modo de poder recibir el pedido en otra locación.</w:t>
            </w:r>
            <w:r>
              <w:fldChar w:fldCharType="end"/>
            </w: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3</w:t>
            </w:r>
            <w:r>
              <w:fldChar w:fldCharType="end"/>
            </w:r>
            <w:r w:rsidR="002E505E">
              <w:t xml:space="preserve"> - </w:t>
            </w:r>
            <w:r>
              <w:fldChar w:fldCharType="begin" w:fldLock="1"/>
            </w:r>
            <w:r w:rsidR="002E505E">
              <w:instrText>MERGEFIELD Scenario_Structured.Name</w:instrText>
            </w:r>
            <w:r>
              <w:fldChar w:fldCharType="separate"/>
            </w:r>
            <w:r w:rsidR="002E505E">
              <w:t>Se mostrará un listado con las zonas disponibles para envío y sus correspondientes valores.</w:t>
            </w:r>
            <w:r>
              <w:fldChar w:fldCharType="end"/>
            </w:r>
          </w:p>
          <w:p w:rsidR="002E505E" w:rsidRDefault="002E505E" w:rsidP="00567698">
            <w:pPr>
              <w:ind w:left="426" w:right="540"/>
            </w:pP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4</w:t>
            </w:r>
            <w:r>
              <w:fldChar w:fldCharType="end"/>
            </w:r>
            <w:r w:rsidR="002E505E">
              <w:t xml:space="preserve"> - </w:t>
            </w:r>
            <w:r>
              <w:fldChar w:fldCharType="begin" w:fldLock="1"/>
            </w:r>
            <w:r w:rsidR="002E505E">
              <w:instrText>MERGEFIELD Scenario_Structured.Name</w:instrText>
            </w:r>
            <w:r>
              <w:fldChar w:fldCharType="separate"/>
            </w:r>
            <w:r w:rsidR="002E505E">
              <w:t>El Cliente debe seleccionar a la Zona a la que corresponde el envío.</w:t>
            </w:r>
            <w:r>
              <w:fldChar w:fldCharType="end"/>
            </w:r>
          </w:p>
          <w:p w:rsidR="002E505E" w:rsidRDefault="002E505E" w:rsidP="00567698">
            <w:pPr>
              <w:ind w:left="426" w:right="540"/>
            </w:pP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5</w:t>
            </w:r>
            <w:r>
              <w:fldChar w:fldCharType="end"/>
            </w:r>
            <w:r w:rsidR="002E505E">
              <w:t xml:space="preserve"> - </w:t>
            </w:r>
            <w:r>
              <w:fldChar w:fldCharType="begin" w:fldLock="1"/>
            </w:r>
            <w:r w:rsidR="002E505E">
              <w:instrText>MERGEFIELD Scenario_Structured.Name</w:instrText>
            </w:r>
            <w:r>
              <w:fldChar w:fldCharType="separate"/>
            </w:r>
            <w:r w:rsidR="002E505E">
              <w:t>El Cliente selecciona que se desea Confirmar el Envío</w:t>
            </w:r>
            <w:r>
              <w:fldChar w:fldCharType="end"/>
            </w:r>
          </w:p>
          <w:p w:rsidR="002E505E" w:rsidRDefault="002E505E" w:rsidP="00567698">
            <w:pPr>
              <w:ind w:left="426" w:right="540"/>
            </w:pP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6</w:t>
            </w:r>
            <w:r>
              <w:fldChar w:fldCharType="end"/>
            </w:r>
            <w:r w:rsidR="002E505E">
              <w:t xml:space="preserve"> - </w:t>
            </w:r>
            <w:r>
              <w:fldChar w:fldCharType="begin" w:fldLock="1"/>
            </w:r>
            <w:r w:rsidR="002E505E">
              <w:instrText>MERGEFIELD Scenario_Structured.Name</w:instrText>
            </w:r>
            <w:r>
              <w:fldChar w:fldCharType="separate"/>
            </w:r>
            <w:r w:rsidR="002E505E">
              <w:t>Los datos son validados.</w:t>
            </w:r>
            <w:r>
              <w:fldChar w:fldCharType="end"/>
            </w:r>
            <w:r w:rsidR="002E505E">
              <w:t xml:space="preserve"> (</w:t>
            </w:r>
            <w:r>
              <w:fldChar w:fldCharType="begin" w:fldLock="1"/>
            </w:r>
            <w:r w:rsidR="002E505E">
              <w:instrText>MERGEFIELD Scenario_Structured.Uses</w:instrText>
            </w:r>
            <w:r>
              <w:fldChar w:fldCharType="separate"/>
            </w:r>
            <w:r w:rsidR="002E505E">
              <w:t>BR.Env.001 - Envíos</w:t>
            </w:r>
            <w:r>
              <w:fldChar w:fldCharType="end"/>
            </w:r>
            <w:r w:rsidR="002E505E">
              <w:t>)</w:t>
            </w: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7</w:t>
            </w:r>
            <w:r>
              <w:fldChar w:fldCharType="end"/>
            </w:r>
            <w:r w:rsidR="002E505E">
              <w:t xml:space="preserve"> - </w:t>
            </w:r>
            <w:r>
              <w:fldChar w:fldCharType="begin" w:fldLock="1"/>
            </w:r>
            <w:r w:rsidR="002E505E">
              <w:instrText>MERGEFIELD Scenario_Structured.Name</w:instrText>
            </w:r>
            <w:r>
              <w:fldChar w:fldCharType="separate"/>
            </w:r>
            <w:r w:rsidR="002E505E">
              <w:t>Si hay error se vuelve al paso 2</w:t>
            </w:r>
            <w:r>
              <w:fldChar w:fldCharType="end"/>
            </w: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8</w:t>
            </w:r>
            <w:r>
              <w:fldChar w:fldCharType="end"/>
            </w:r>
            <w:r w:rsidR="002E505E">
              <w:t xml:space="preserve"> - </w:t>
            </w:r>
            <w:r>
              <w:fldChar w:fldCharType="begin" w:fldLock="1"/>
            </w:r>
            <w:r w:rsidR="002E505E">
              <w:instrText>MERGEFIELD Scenario_Structured.Name</w:instrText>
            </w:r>
            <w:r>
              <w:fldChar w:fldCharType="separate"/>
            </w:r>
            <w:r w:rsidR="002E505E">
              <w:t>El Envío es guardado y el valor del pedido es actualizado añadiendo el valor del Envío</w:t>
            </w:r>
            <w:r>
              <w:fldChar w:fldCharType="end"/>
            </w:r>
          </w:p>
          <w:p w:rsidR="002E505E" w:rsidRDefault="002E505E" w:rsidP="00567698">
            <w:pPr>
              <w:ind w:left="426" w:right="540"/>
            </w:pPr>
          </w:p>
          <w:p w:rsidR="002E505E" w:rsidRPr="00396D5B" w:rsidRDefault="002E505E" w:rsidP="00567698">
            <w:pPr>
              <w:ind w:left="426" w:right="540"/>
            </w:pPr>
          </w:p>
          <w:p w:rsidR="002E505E" w:rsidRPr="008111DD" w:rsidRDefault="002E505E" w:rsidP="00567698">
            <w:pPr>
              <w:ind w:left="426" w:right="540"/>
            </w:pPr>
          </w:p>
        </w:tc>
      </w:tr>
    </w:tbl>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Diagrama de Secuencia</w:t>
      </w:r>
    </w:p>
    <w:p w:rsidR="002E505E" w:rsidRDefault="002E505E" w:rsidP="002E505E">
      <w:pPr>
        <w:rPr>
          <w:lang w:val="es-ES_tradnl"/>
        </w:rPr>
      </w:pPr>
    </w:p>
    <w:p w:rsidR="002E505E" w:rsidRPr="00391E45" w:rsidRDefault="002E505E" w:rsidP="002E505E">
      <w:pPr>
        <w:rPr>
          <w:lang w:val="es-ES_tradnl"/>
        </w:rPr>
      </w:pPr>
      <w:r>
        <w:rPr>
          <w:noProof/>
          <w:lang w:eastAsia="es-AR"/>
        </w:rPr>
        <w:drawing>
          <wp:inline distT="0" distB="0" distL="0" distR="0">
            <wp:extent cx="5612130" cy="2314153"/>
            <wp:effectExtent l="0" t="0" r="762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2314153"/>
                    </a:xfrm>
                    <a:prstGeom prst="rect">
                      <a:avLst/>
                    </a:prstGeom>
                    <a:noFill/>
                    <a:ln>
                      <a:noFill/>
                    </a:ln>
                  </pic:spPr>
                </pic:pic>
              </a:graphicData>
            </a:graphic>
          </wp:inline>
        </w:drawing>
      </w:r>
    </w:p>
    <w:p w:rsidR="002E505E" w:rsidRPr="000C4264"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4"/>
        <w:rPr>
          <w:lang w:val="es-ES_tradnl"/>
        </w:rPr>
      </w:pPr>
      <w:bookmarkStart w:id="327" w:name="_Toc372545765"/>
      <w:r>
        <w:rPr>
          <w:lang w:val="es-ES_tradnl"/>
        </w:rPr>
        <w:lastRenderedPageBreak/>
        <w:t>11.1.2.16 CU.Env.004</w:t>
      </w:r>
      <w:bookmarkEnd w:id="327"/>
    </w:p>
    <w:p w:rsidR="002E505E" w:rsidRDefault="002E505E" w:rsidP="002E505E">
      <w:pPr>
        <w:rPr>
          <w:lang w:val="es-ES_tradnl"/>
        </w:rPr>
      </w:pPr>
    </w:p>
    <w:p w:rsidR="002E505E" w:rsidRDefault="002E505E" w:rsidP="002E505E">
      <w:pPr>
        <w:pStyle w:val="Ttulo5"/>
        <w:rPr>
          <w:lang w:val="es-ES_tradnl"/>
        </w:rPr>
      </w:pPr>
      <w:r>
        <w:rPr>
          <w:lang w:val="es-ES_tradnl"/>
        </w:rPr>
        <w:t>Diagrama de Caso de Uso</w:t>
      </w:r>
    </w:p>
    <w:p w:rsidR="002E505E" w:rsidRDefault="002E505E" w:rsidP="002E505E">
      <w:pPr>
        <w:rPr>
          <w:lang w:val="es-ES_tradnl"/>
        </w:rPr>
      </w:pPr>
    </w:p>
    <w:p w:rsidR="002E505E" w:rsidRDefault="002E505E" w:rsidP="002E505E">
      <w:pPr>
        <w:rPr>
          <w:lang w:val="es-ES_tradnl"/>
        </w:rPr>
      </w:pPr>
      <w:r>
        <w:rPr>
          <w:noProof/>
          <w:lang w:eastAsia="es-AR"/>
        </w:rPr>
        <w:drawing>
          <wp:inline distT="0" distB="0" distL="0" distR="0">
            <wp:extent cx="4675505" cy="322643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75505" cy="3226435"/>
                    </a:xfrm>
                    <a:prstGeom prst="rect">
                      <a:avLst/>
                    </a:prstGeom>
                    <a:noFill/>
                    <a:ln>
                      <a:noFill/>
                    </a:ln>
                  </pic:spPr>
                </pic:pic>
              </a:graphicData>
            </a:graphic>
          </wp:inline>
        </w:drawing>
      </w: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Especificación del Caso de Uso</w:t>
      </w:r>
    </w:p>
    <w:p w:rsidR="002E505E" w:rsidRDefault="002E505E" w:rsidP="002E505E">
      <w:pPr>
        <w:rPr>
          <w:lang w:val="es-ES_tradnl"/>
        </w:rPr>
      </w:pPr>
    </w:p>
    <w:tbl>
      <w:tblPr>
        <w:tblStyle w:val="Tablaconcuadrcula"/>
        <w:tblW w:w="0" w:type="auto"/>
        <w:tblLook w:val="04A0"/>
      </w:tblPr>
      <w:tblGrid>
        <w:gridCol w:w="2235"/>
        <w:gridCol w:w="6743"/>
      </w:tblGrid>
      <w:tr w:rsidR="002E505E" w:rsidTr="00567698">
        <w:trPr>
          <w:trHeight w:val="42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Nombre:</w:t>
            </w:r>
          </w:p>
        </w:tc>
        <w:tc>
          <w:tcPr>
            <w:tcW w:w="6743" w:type="dxa"/>
            <w:vAlign w:val="center"/>
          </w:tcPr>
          <w:p w:rsidR="002E505E" w:rsidRDefault="002E505E" w:rsidP="00567698">
            <w:pPr>
              <w:jc w:val="left"/>
              <w:rPr>
                <w:lang w:val="es-ES_tradnl"/>
              </w:rPr>
            </w:pPr>
            <w:r>
              <w:rPr>
                <w:lang w:val="es-ES_tradnl"/>
              </w:rPr>
              <w:t>CU.Env.004 – Ver información del Envío</w:t>
            </w:r>
          </w:p>
        </w:tc>
      </w:tr>
      <w:tr w:rsidR="002E505E" w:rsidTr="00567698">
        <w:trPr>
          <w:trHeight w:val="412"/>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Pre-Condición</w:t>
            </w:r>
          </w:p>
        </w:tc>
        <w:tc>
          <w:tcPr>
            <w:tcW w:w="6743" w:type="dxa"/>
            <w:vAlign w:val="center"/>
          </w:tcPr>
          <w:p w:rsidR="002E505E" w:rsidRDefault="002E505E" w:rsidP="00567698"/>
          <w:p w:rsidR="002E505E" w:rsidRDefault="006F5B76" w:rsidP="00567698">
            <w:r>
              <w:fldChar w:fldCharType="begin" w:fldLock="1"/>
            </w:r>
            <w:r w:rsidR="002E505E">
              <w:instrText>MERGEFIELD ElemConstraint.Name</w:instrText>
            </w:r>
            <w:r>
              <w:fldChar w:fldCharType="separate"/>
            </w:r>
            <w:r w:rsidR="002E505E">
              <w:t>El usuario debe haber iniciado sesión y ser un</w:t>
            </w:r>
            <w:r>
              <w:fldChar w:fldCharType="end"/>
            </w:r>
            <w:r w:rsidR="002E505E">
              <w:t xml:space="preserve"> Empleado o Administrador.</w:t>
            </w:r>
          </w:p>
          <w:p w:rsidR="002E505E" w:rsidRDefault="002E505E" w:rsidP="00567698">
            <w:pPr>
              <w:jc w:val="left"/>
            </w:pPr>
          </w:p>
          <w:p w:rsidR="002E505E" w:rsidRDefault="002E505E" w:rsidP="00567698">
            <w:pPr>
              <w:jc w:val="left"/>
              <w:rPr>
                <w:lang w:val="es-ES_tradnl"/>
              </w:rPr>
            </w:pPr>
          </w:p>
        </w:tc>
      </w:tr>
      <w:tr w:rsidR="002E505E" w:rsidTr="00567698">
        <w:trPr>
          <w:trHeight w:val="41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Post-Condición</w:t>
            </w:r>
          </w:p>
        </w:tc>
        <w:tc>
          <w:tcPr>
            <w:tcW w:w="6743" w:type="dxa"/>
            <w:vAlign w:val="center"/>
          </w:tcPr>
          <w:p w:rsidR="002E505E" w:rsidRDefault="002E505E" w:rsidP="00567698">
            <w:r>
              <w:t>Se mostrará en pantalla la información relativa al envío.</w:t>
            </w:r>
          </w:p>
          <w:p w:rsidR="002E505E" w:rsidRPr="00396D5B" w:rsidRDefault="002E505E" w:rsidP="00567698">
            <w:pPr>
              <w:jc w:val="left"/>
            </w:pPr>
          </w:p>
        </w:tc>
      </w:tr>
      <w:tr w:rsidR="002E505E" w:rsidTr="00567698">
        <w:trPr>
          <w:trHeight w:val="420"/>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sidRPr="000C4264">
              <w:rPr>
                <w:color w:val="FFFFFF" w:themeColor="background1"/>
                <w:lang w:val="es-ES_tradnl"/>
              </w:rPr>
              <w:t>Escenario Principal</w:t>
            </w:r>
          </w:p>
        </w:tc>
      </w:tr>
      <w:tr w:rsidR="002E505E" w:rsidTr="00567698">
        <w:trPr>
          <w:trHeight w:val="1636"/>
        </w:trPr>
        <w:tc>
          <w:tcPr>
            <w:tcW w:w="8978" w:type="dxa"/>
            <w:gridSpan w:val="2"/>
          </w:tcPr>
          <w:p w:rsidR="002E505E" w:rsidRDefault="002E505E" w:rsidP="00567698">
            <w:pPr>
              <w:ind w:left="426" w:right="540"/>
              <w:rPr>
                <w:lang w:val="es-ES_tradnl"/>
              </w:rPr>
            </w:pPr>
          </w:p>
          <w:p w:rsidR="002E505E" w:rsidRDefault="006F5B76" w:rsidP="00567698">
            <w:pPr>
              <w:ind w:left="426" w:right="540"/>
            </w:pPr>
            <w:r>
              <w:fldChar w:fldCharType="begin" w:fldLock="1"/>
            </w:r>
            <w:r w:rsidR="002E505E">
              <w:instrText>MERGEFIELD Scenario_Structured.Step</w:instrText>
            </w:r>
            <w:r>
              <w:fldChar w:fldCharType="separate"/>
            </w:r>
            <w:r w:rsidR="002E505E">
              <w:t>1</w:t>
            </w:r>
            <w:r>
              <w:fldChar w:fldCharType="end"/>
            </w:r>
            <w:r w:rsidR="002E505E">
              <w:t xml:space="preserve"> - </w:t>
            </w:r>
            <w:r w:rsidR="002E505E" w:rsidRPr="008B3B2E">
              <w:t>&lt;include&gt; CU.Env.001 - Ver Listado de Envios</w:t>
            </w: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2</w:t>
            </w:r>
            <w:r>
              <w:fldChar w:fldCharType="end"/>
            </w:r>
            <w:r w:rsidR="002E505E">
              <w:t xml:space="preserve"> - </w:t>
            </w:r>
            <w:r w:rsidR="002E505E" w:rsidRPr="008B3B2E">
              <w:t>El usuario selecciona el envío del cual desea ver la información</w:t>
            </w: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3</w:t>
            </w:r>
            <w:r>
              <w:fldChar w:fldCharType="end"/>
            </w:r>
            <w:r w:rsidR="002E505E">
              <w:t xml:space="preserve"> - </w:t>
            </w:r>
            <w:r w:rsidR="002E505E" w:rsidRPr="008B3B2E">
              <w:t>Se muestra la información del envío indicando Destinatario, Dirección, Teléfono, Comentarios ingresados al momento de crear el envío y, además, se indica si se tiene que cobrar al momento del envío, y en caso afirmativo el monto a cobrar.</w:t>
            </w:r>
          </w:p>
          <w:p w:rsidR="002E505E" w:rsidRDefault="002E505E" w:rsidP="00567698">
            <w:pPr>
              <w:ind w:left="426" w:right="540"/>
            </w:pPr>
          </w:p>
          <w:p w:rsidR="002E505E" w:rsidRDefault="002E505E" w:rsidP="00567698">
            <w:pPr>
              <w:ind w:left="426" w:right="540"/>
            </w:pPr>
          </w:p>
          <w:p w:rsidR="002E505E" w:rsidRPr="00396D5B" w:rsidRDefault="002E505E" w:rsidP="00567698">
            <w:pPr>
              <w:ind w:left="426" w:right="540"/>
            </w:pPr>
          </w:p>
          <w:p w:rsidR="002E505E" w:rsidRPr="008111DD" w:rsidRDefault="002E505E" w:rsidP="00567698">
            <w:pPr>
              <w:ind w:left="426" w:right="540"/>
            </w:pPr>
          </w:p>
        </w:tc>
      </w:tr>
    </w:tbl>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Diagrama de Secuencia</w:t>
      </w:r>
    </w:p>
    <w:p w:rsidR="002E505E" w:rsidRDefault="002E505E" w:rsidP="002E505E">
      <w:pPr>
        <w:rPr>
          <w:lang w:val="es-ES_tradnl"/>
        </w:rPr>
      </w:pPr>
    </w:p>
    <w:p w:rsidR="002E505E" w:rsidRPr="00391E45" w:rsidRDefault="002E505E" w:rsidP="002E505E">
      <w:pPr>
        <w:rPr>
          <w:lang w:val="es-ES_tradnl"/>
        </w:rPr>
      </w:pPr>
      <w:r>
        <w:rPr>
          <w:noProof/>
          <w:lang w:eastAsia="es-AR"/>
        </w:rPr>
        <w:drawing>
          <wp:inline distT="0" distB="0" distL="0" distR="0">
            <wp:extent cx="5612130" cy="1989104"/>
            <wp:effectExtent l="0" t="0" r="762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1989104"/>
                    </a:xfrm>
                    <a:prstGeom prst="rect">
                      <a:avLst/>
                    </a:prstGeom>
                    <a:noFill/>
                    <a:ln>
                      <a:noFill/>
                    </a:ln>
                  </pic:spPr>
                </pic:pic>
              </a:graphicData>
            </a:graphic>
          </wp:inline>
        </w:drawing>
      </w:r>
    </w:p>
    <w:p w:rsidR="002E505E" w:rsidRPr="000C4264"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4"/>
        <w:rPr>
          <w:lang w:val="es-ES_tradnl"/>
        </w:rPr>
      </w:pPr>
      <w:bookmarkStart w:id="328" w:name="_Toc372545766"/>
      <w:bookmarkStart w:id="329" w:name="_Toc361236104"/>
      <w:r>
        <w:rPr>
          <w:lang w:val="es-ES_tradnl"/>
        </w:rPr>
        <w:lastRenderedPageBreak/>
        <w:t>11.1.2.16 CU.Env.005</w:t>
      </w:r>
      <w:bookmarkEnd w:id="328"/>
    </w:p>
    <w:p w:rsidR="002E505E" w:rsidRDefault="002E505E" w:rsidP="002E505E">
      <w:pPr>
        <w:rPr>
          <w:lang w:val="es-ES_tradnl"/>
        </w:rPr>
      </w:pPr>
    </w:p>
    <w:p w:rsidR="002E505E" w:rsidRDefault="002E505E" w:rsidP="002E505E">
      <w:pPr>
        <w:pStyle w:val="Ttulo5"/>
        <w:rPr>
          <w:lang w:val="es-ES_tradnl"/>
        </w:rPr>
      </w:pPr>
      <w:r>
        <w:rPr>
          <w:lang w:val="es-ES_tradnl"/>
        </w:rPr>
        <w:t>Diagrama de Caso de Uso</w:t>
      </w:r>
    </w:p>
    <w:p w:rsidR="002E505E" w:rsidRDefault="002E505E" w:rsidP="002E505E">
      <w:pPr>
        <w:rPr>
          <w:lang w:val="es-ES_tradnl"/>
        </w:rPr>
      </w:pPr>
    </w:p>
    <w:p w:rsidR="002E505E" w:rsidRDefault="002E505E" w:rsidP="002E505E">
      <w:pPr>
        <w:rPr>
          <w:lang w:val="es-ES_tradnl"/>
        </w:rPr>
      </w:pPr>
      <w:r>
        <w:rPr>
          <w:noProof/>
          <w:lang w:eastAsia="es-AR"/>
        </w:rPr>
        <w:drawing>
          <wp:inline distT="0" distB="0" distL="0" distR="0">
            <wp:extent cx="3924935" cy="289877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24935" cy="2898775"/>
                    </a:xfrm>
                    <a:prstGeom prst="rect">
                      <a:avLst/>
                    </a:prstGeom>
                    <a:noFill/>
                    <a:ln>
                      <a:noFill/>
                    </a:ln>
                  </pic:spPr>
                </pic:pic>
              </a:graphicData>
            </a:graphic>
          </wp:inline>
        </w:drawing>
      </w: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Especificación del Caso de Uso</w:t>
      </w:r>
    </w:p>
    <w:p w:rsidR="002E505E" w:rsidRDefault="002E505E" w:rsidP="002E505E">
      <w:pPr>
        <w:rPr>
          <w:lang w:val="es-ES_tradnl"/>
        </w:rPr>
      </w:pPr>
    </w:p>
    <w:tbl>
      <w:tblPr>
        <w:tblStyle w:val="Tablaconcuadrcula"/>
        <w:tblW w:w="0" w:type="auto"/>
        <w:tblLook w:val="04A0"/>
      </w:tblPr>
      <w:tblGrid>
        <w:gridCol w:w="2235"/>
        <w:gridCol w:w="6743"/>
      </w:tblGrid>
      <w:tr w:rsidR="002E505E" w:rsidTr="00567698">
        <w:trPr>
          <w:trHeight w:val="42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Nombre:</w:t>
            </w:r>
          </w:p>
        </w:tc>
        <w:tc>
          <w:tcPr>
            <w:tcW w:w="6743" w:type="dxa"/>
            <w:vAlign w:val="center"/>
          </w:tcPr>
          <w:p w:rsidR="002E505E" w:rsidRDefault="002E505E" w:rsidP="00567698">
            <w:pPr>
              <w:jc w:val="left"/>
              <w:rPr>
                <w:lang w:val="es-ES_tradnl"/>
              </w:rPr>
            </w:pPr>
            <w:r>
              <w:rPr>
                <w:lang w:val="es-ES_tradnl"/>
              </w:rPr>
              <w:t xml:space="preserve">CU.Env.005 – Ver registros de Estados </w:t>
            </w:r>
          </w:p>
        </w:tc>
      </w:tr>
      <w:tr w:rsidR="002E505E" w:rsidTr="00567698">
        <w:trPr>
          <w:trHeight w:val="412"/>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Pre-Condición</w:t>
            </w:r>
          </w:p>
        </w:tc>
        <w:tc>
          <w:tcPr>
            <w:tcW w:w="6743" w:type="dxa"/>
            <w:vAlign w:val="center"/>
          </w:tcPr>
          <w:p w:rsidR="002E505E" w:rsidRDefault="002E505E" w:rsidP="00567698"/>
          <w:p w:rsidR="002E505E" w:rsidRDefault="006F5B76" w:rsidP="00567698">
            <w:r>
              <w:fldChar w:fldCharType="begin" w:fldLock="1"/>
            </w:r>
            <w:r w:rsidR="002E505E">
              <w:instrText>MERGEFIELD ElemConstraint.Name</w:instrText>
            </w:r>
            <w:r>
              <w:fldChar w:fldCharType="separate"/>
            </w:r>
            <w:r w:rsidR="002E505E">
              <w:t>El usuario debe haber iniciado sesión y ser un</w:t>
            </w:r>
            <w:r>
              <w:fldChar w:fldCharType="end"/>
            </w:r>
            <w:r w:rsidR="002E505E">
              <w:t xml:space="preserve"> Empleado o Administrador.</w:t>
            </w:r>
          </w:p>
          <w:p w:rsidR="002E505E" w:rsidRDefault="002E505E" w:rsidP="00567698">
            <w:pPr>
              <w:jc w:val="left"/>
            </w:pPr>
          </w:p>
          <w:p w:rsidR="002E505E" w:rsidRDefault="002E505E" w:rsidP="00567698">
            <w:pPr>
              <w:jc w:val="left"/>
              <w:rPr>
                <w:lang w:val="es-ES_tradnl"/>
              </w:rPr>
            </w:pPr>
          </w:p>
        </w:tc>
      </w:tr>
      <w:tr w:rsidR="002E505E" w:rsidTr="00567698">
        <w:trPr>
          <w:trHeight w:val="41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Post-Condición</w:t>
            </w:r>
          </w:p>
        </w:tc>
        <w:tc>
          <w:tcPr>
            <w:tcW w:w="6743" w:type="dxa"/>
            <w:vAlign w:val="center"/>
          </w:tcPr>
          <w:p w:rsidR="002E505E" w:rsidRDefault="002E505E" w:rsidP="00567698">
            <w:r>
              <w:t>Se mostrará en pantalla los cambios de estado del pedido.</w:t>
            </w:r>
          </w:p>
          <w:p w:rsidR="002E505E" w:rsidRPr="00396D5B" w:rsidRDefault="002E505E" w:rsidP="00567698">
            <w:pPr>
              <w:jc w:val="left"/>
            </w:pPr>
          </w:p>
        </w:tc>
      </w:tr>
      <w:tr w:rsidR="002E505E" w:rsidTr="00567698">
        <w:trPr>
          <w:trHeight w:val="420"/>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sidRPr="000C4264">
              <w:rPr>
                <w:color w:val="FFFFFF" w:themeColor="background1"/>
                <w:lang w:val="es-ES_tradnl"/>
              </w:rPr>
              <w:t>Escenario Principal</w:t>
            </w:r>
          </w:p>
        </w:tc>
      </w:tr>
      <w:tr w:rsidR="002E505E" w:rsidTr="00567698">
        <w:trPr>
          <w:trHeight w:val="1636"/>
        </w:trPr>
        <w:tc>
          <w:tcPr>
            <w:tcW w:w="8978" w:type="dxa"/>
            <w:gridSpan w:val="2"/>
          </w:tcPr>
          <w:p w:rsidR="002E505E" w:rsidRDefault="002E505E" w:rsidP="00567698">
            <w:pPr>
              <w:ind w:left="426" w:right="540"/>
              <w:rPr>
                <w:lang w:val="es-ES_tradnl"/>
              </w:rPr>
            </w:pPr>
          </w:p>
          <w:p w:rsidR="002E505E" w:rsidRDefault="006F5B76" w:rsidP="00567698">
            <w:pPr>
              <w:ind w:left="426" w:right="540"/>
            </w:pPr>
            <w:r>
              <w:fldChar w:fldCharType="begin" w:fldLock="1"/>
            </w:r>
            <w:r w:rsidR="002E505E">
              <w:instrText>MERGEFIELD Scenario_Structured.Step</w:instrText>
            </w:r>
            <w:r>
              <w:fldChar w:fldCharType="separate"/>
            </w:r>
            <w:r w:rsidR="002E505E">
              <w:t>1</w:t>
            </w:r>
            <w:r>
              <w:fldChar w:fldCharType="end"/>
            </w:r>
            <w:r w:rsidR="002E505E">
              <w:t xml:space="preserve"> - </w:t>
            </w:r>
            <w:r w:rsidR="002E505E" w:rsidRPr="008B3B2E">
              <w:t>&lt;include&gt; CU.Env.001 - Ver Listado de Envios</w:t>
            </w: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2</w:t>
            </w:r>
            <w:r>
              <w:fldChar w:fldCharType="end"/>
            </w:r>
            <w:r w:rsidR="002E505E">
              <w:t xml:space="preserve"> - </w:t>
            </w:r>
            <w:r w:rsidR="002E505E" w:rsidRPr="008B3B2E">
              <w:t>El usuario selecciona que desea ver el registro de estados del Envío</w:t>
            </w: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3</w:t>
            </w:r>
            <w:r>
              <w:fldChar w:fldCharType="end"/>
            </w:r>
            <w:r w:rsidR="002E505E">
              <w:t xml:space="preserve"> - </w:t>
            </w:r>
            <w:r w:rsidR="002E505E" w:rsidRPr="008B3B2E">
              <w:t>Se muestran en pantalla, ordenados por fecha de forma descendente, los distintos cambios de Estado incluyendo fecha y el estado al cual se realizó el cambio.-</w:t>
            </w:r>
          </w:p>
          <w:p w:rsidR="002E505E" w:rsidRDefault="002E505E" w:rsidP="00567698">
            <w:pPr>
              <w:ind w:left="426" w:right="540"/>
            </w:pPr>
          </w:p>
          <w:p w:rsidR="002E505E" w:rsidRPr="00396D5B" w:rsidRDefault="002E505E" w:rsidP="00567698">
            <w:pPr>
              <w:ind w:left="426" w:right="540"/>
            </w:pPr>
          </w:p>
          <w:p w:rsidR="002E505E" w:rsidRPr="008111DD" w:rsidRDefault="002E505E" w:rsidP="00567698">
            <w:pPr>
              <w:ind w:left="426" w:right="540"/>
            </w:pPr>
          </w:p>
        </w:tc>
      </w:tr>
    </w:tbl>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Diagrama de Secuencia</w:t>
      </w:r>
    </w:p>
    <w:p w:rsidR="002E505E" w:rsidRDefault="002E505E" w:rsidP="002E505E">
      <w:pPr>
        <w:rPr>
          <w:lang w:val="es-ES_tradnl"/>
        </w:rPr>
      </w:pPr>
    </w:p>
    <w:p w:rsidR="002E505E" w:rsidRPr="00391E45" w:rsidRDefault="002E505E" w:rsidP="002E505E">
      <w:pPr>
        <w:rPr>
          <w:lang w:val="es-ES_tradnl"/>
        </w:rPr>
      </w:pPr>
      <w:r>
        <w:rPr>
          <w:noProof/>
          <w:lang w:eastAsia="es-AR"/>
        </w:rPr>
        <w:drawing>
          <wp:inline distT="0" distB="0" distL="0" distR="0">
            <wp:extent cx="5612130" cy="1989104"/>
            <wp:effectExtent l="0" t="0" r="762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1989104"/>
                    </a:xfrm>
                    <a:prstGeom prst="rect">
                      <a:avLst/>
                    </a:prstGeom>
                    <a:noFill/>
                    <a:ln>
                      <a:noFill/>
                    </a:ln>
                  </pic:spPr>
                </pic:pic>
              </a:graphicData>
            </a:graphic>
          </wp:inline>
        </w:drawing>
      </w:r>
    </w:p>
    <w:p w:rsidR="002E505E" w:rsidRDefault="002E505E" w:rsidP="002E505E">
      <w:pPr>
        <w:jc w:val="left"/>
        <w:rPr>
          <w:rFonts w:asciiTheme="majorHAnsi" w:eastAsiaTheme="majorEastAsia" w:hAnsiTheme="majorHAnsi" w:cstheme="majorBidi"/>
          <w:b/>
          <w:bCs/>
          <w:iCs/>
          <w:color w:val="4F81BD" w:themeColor="accent1"/>
          <w:u w:val="single"/>
          <w:lang w:val="es-ES_tradnl"/>
        </w:rPr>
      </w:pPr>
      <w:r>
        <w:rPr>
          <w:lang w:val="es-ES_tradnl"/>
        </w:rPr>
        <w:br w:type="page"/>
      </w:r>
    </w:p>
    <w:p w:rsidR="002E505E" w:rsidRDefault="002E505E" w:rsidP="002E505E">
      <w:pPr>
        <w:pStyle w:val="Ttulo4"/>
        <w:rPr>
          <w:lang w:val="es-ES_tradnl"/>
        </w:rPr>
      </w:pPr>
      <w:bookmarkStart w:id="330" w:name="_Toc372545767"/>
      <w:r>
        <w:rPr>
          <w:lang w:val="es-ES_tradnl"/>
        </w:rPr>
        <w:lastRenderedPageBreak/>
        <w:t>11.1.2.17 CU.Ped.001</w:t>
      </w:r>
      <w:bookmarkEnd w:id="329"/>
      <w:bookmarkEnd w:id="330"/>
    </w:p>
    <w:p w:rsidR="002E505E" w:rsidRDefault="002E505E" w:rsidP="002E505E">
      <w:pPr>
        <w:rPr>
          <w:lang w:val="es-ES_tradnl"/>
        </w:rPr>
      </w:pPr>
    </w:p>
    <w:p w:rsidR="002E505E" w:rsidRDefault="002E505E" w:rsidP="002E505E">
      <w:pPr>
        <w:pStyle w:val="Ttulo5"/>
        <w:rPr>
          <w:lang w:val="es-ES_tradnl"/>
        </w:rPr>
      </w:pPr>
      <w:r>
        <w:rPr>
          <w:lang w:val="es-ES_tradnl"/>
        </w:rPr>
        <w:t>Diagrama de Caso de Uso</w:t>
      </w:r>
    </w:p>
    <w:p w:rsidR="002E505E" w:rsidRPr="008111DD" w:rsidRDefault="002E505E" w:rsidP="002E505E">
      <w:pPr>
        <w:rPr>
          <w:lang w:val="es-ES_tradnl"/>
        </w:rPr>
      </w:pPr>
    </w:p>
    <w:p w:rsidR="002E505E" w:rsidRDefault="002E505E" w:rsidP="002E505E">
      <w:pPr>
        <w:rPr>
          <w:lang w:val="es-ES_tradnl"/>
        </w:rPr>
      </w:pPr>
      <w:r>
        <w:rPr>
          <w:noProof/>
          <w:lang w:eastAsia="es-AR"/>
        </w:rPr>
        <w:drawing>
          <wp:inline distT="0" distB="0" distL="0" distR="0">
            <wp:extent cx="5229225" cy="3209925"/>
            <wp:effectExtent l="0" t="0" r="9525"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29225" cy="3209925"/>
                    </a:xfrm>
                    <a:prstGeom prst="rect">
                      <a:avLst/>
                    </a:prstGeom>
                    <a:noFill/>
                    <a:ln>
                      <a:noFill/>
                    </a:ln>
                  </pic:spPr>
                </pic:pic>
              </a:graphicData>
            </a:graphic>
          </wp:inline>
        </w:drawing>
      </w: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Especificación del Caso de Uso</w:t>
      </w:r>
    </w:p>
    <w:tbl>
      <w:tblPr>
        <w:tblStyle w:val="Tablaconcuadrcula"/>
        <w:tblW w:w="0" w:type="auto"/>
        <w:tblLook w:val="04A0"/>
      </w:tblPr>
      <w:tblGrid>
        <w:gridCol w:w="2235"/>
        <w:gridCol w:w="6743"/>
      </w:tblGrid>
      <w:tr w:rsidR="002E505E" w:rsidTr="00567698">
        <w:trPr>
          <w:trHeight w:val="42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Nombre:</w:t>
            </w:r>
          </w:p>
        </w:tc>
        <w:tc>
          <w:tcPr>
            <w:tcW w:w="6743" w:type="dxa"/>
            <w:vAlign w:val="center"/>
          </w:tcPr>
          <w:p w:rsidR="002E505E" w:rsidRDefault="002E505E" w:rsidP="00567698">
            <w:pPr>
              <w:jc w:val="left"/>
              <w:rPr>
                <w:lang w:val="es-ES_tradnl"/>
              </w:rPr>
            </w:pPr>
            <w:r>
              <w:rPr>
                <w:lang w:val="es-ES_tradnl"/>
              </w:rPr>
              <w:t>CU.Ped.001 – Realizar nuevo Pedido</w:t>
            </w:r>
          </w:p>
        </w:tc>
      </w:tr>
      <w:tr w:rsidR="002E505E" w:rsidTr="00567698">
        <w:trPr>
          <w:trHeight w:val="412"/>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Pre-Condición</w:t>
            </w:r>
          </w:p>
        </w:tc>
        <w:tc>
          <w:tcPr>
            <w:tcW w:w="6743" w:type="dxa"/>
            <w:vAlign w:val="center"/>
          </w:tcPr>
          <w:p w:rsidR="002E505E" w:rsidRDefault="002E505E" w:rsidP="00567698">
            <w:pPr>
              <w:jc w:val="left"/>
            </w:pPr>
          </w:p>
          <w:p w:rsidR="002E505E" w:rsidRDefault="006F5B76" w:rsidP="00567698">
            <w:r>
              <w:fldChar w:fldCharType="begin" w:fldLock="1"/>
            </w:r>
            <w:r w:rsidR="002E505E">
              <w:instrText>MERGEFIELD ElemConstraint.Name</w:instrText>
            </w:r>
            <w:r>
              <w:fldChar w:fldCharType="separate"/>
            </w:r>
            <w:r w:rsidR="002E505E">
              <w:t>El usuario debe haber iniciado sesión y ser un Cliente</w:t>
            </w:r>
            <w:r>
              <w:fldChar w:fldCharType="end"/>
            </w:r>
          </w:p>
          <w:p w:rsidR="002E505E" w:rsidRPr="00A97F99" w:rsidRDefault="002E505E" w:rsidP="00567698">
            <w:pPr>
              <w:jc w:val="left"/>
            </w:pPr>
          </w:p>
        </w:tc>
      </w:tr>
      <w:tr w:rsidR="002E505E" w:rsidTr="00567698">
        <w:trPr>
          <w:trHeight w:val="41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Post-Condición</w:t>
            </w:r>
          </w:p>
        </w:tc>
        <w:tc>
          <w:tcPr>
            <w:tcW w:w="6743" w:type="dxa"/>
            <w:vAlign w:val="center"/>
          </w:tcPr>
          <w:p w:rsidR="002E505E" w:rsidRDefault="002E505E" w:rsidP="00567698">
            <w:pPr>
              <w:jc w:val="left"/>
              <w:rPr>
                <w:rFonts w:cs="Arial"/>
              </w:rPr>
            </w:pPr>
          </w:p>
          <w:p w:rsidR="002E505E" w:rsidRDefault="006F5B76" w:rsidP="00567698">
            <w:pPr>
              <w:pStyle w:val="Textosinformato"/>
              <w:rPr>
                <w:rFonts w:ascii="Arial" w:hAnsi="Arial" w:cs="Arial"/>
                <w:shd w:val="clear" w:color="auto" w:fill="auto"/>
              </w:rPr>
            </w:pPr>
            <w:r>
              <w:rPr>
                <w:rFonts w:ascii="Arial" w:hAnsi="Arial" w:cs="Arial"/>
                <w:shd w:val="clear" w:color="auto" w:fill="auto"/>
              </w:rPr>
              <w:fldChar w:fldCharType="begin" w:fldLock="1"/>
            </w:r>
            <w:r w:rsidR="002E505E">
              <w:rPr>
                <w:rFonts w:ascii="Arial" w:hAnsi="Arial" w:cs="Arial"/>
                <w:shd w:val="clear" w:color="auto" w:fill="auto"/>
              </w:rPr>
              <w:instrText>MERGEFIELD ElemConstraint.Name</w:instrText>
            </w:r>
            <w:r>
              <w:rPr>
                <w:rFonts w:ascii="Arial" w:hAnsi="Arial" w:cs="Arial"/>
                <w:shd w:val="clear" w:color="auto" w:fill="auto"/>
              </w:rPr>
              <w:fldChar w:fldCharType="separate"/>
            </w:r>
            <w:r w:rsidR="002E505E">
              <w:rPr>
                <w:rFonts w:ascii="Arial" w:hAnsi="Arial" w:cs="Arial"/>
                <w:shd w:val="clear" w:color="auto" w:fill="auto"/>
              </w:rPr>
              <w:t>Se habrá creado el pedido, el Cliente recibirá un correo electrónico confirmándolo y en caso de corresponder se creará el Envió correspondiente.</w:t>
            </w:r>
            <w:r>
              <w:rPr>
                <w:rFonts w:ascii="Arial" w:hAnsi="Arial" w:cs="Arial"/>
                <w:shd w:val="clear" w:color="auto" w:fill="auto"/>
              </w:rPr>
              <w:fldChar w:fldCharType="end"/>
            </w:r>
          </w:p>
          <w:p w:rsidR="002E505E" w:rsidRPr="00A97F99" w:rsidRDefault="002E505E" w:rsidP="00567698">
            <w:pPr>
              <w:jc w:val="left"/>
              <w:rPr>
                <w:lang w:val="es-ES"/>
              </w:rPr>
            </w:pPr>
          </w:p>
        </w:tc>
      </w:tr>
      <w:tr w:rsidR="002E505E" w:rsidTr="00567698">
        <w:trPr>
          <w:trHeight w:val="420"/>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sidRPr="000C4264">
              <w:rPr>
                <w:color w:val="FFFFFF" w:themeColor="background1"/>
                <w:lang w:val="es-ES_tradnl"/>
              </w:rPr>
              <w:t>Escenario Principal</w:t>
            </w:r>
          </w:p>
        </w:tc>
      </w:tr>
      <w:tr w:rsidR="002E505E" w:rsidTr="00567698">
        <w:trPr>
          <w:trHeight w:val="1636"/>
        </w:trPr>
        <w:tc>
          <w:tcPr>
            <w:tcW w:w="8978" w:type="dxa"/>
            <w:gridSpan w:val="2"/>
          </w:tcPr>
          <w:p w:rsidR="002E505E" w:rsidRDefault="002E505E" w:rsidP="00281BC2">
            <w:pPr>
              <w:pStyle w:val="Prrafodelista"/>
              <w:numPr>
                <w:ilvl w:val="0"/>
                <w:numId w:val="93"/>
              </w:numPr>
              <w:ind w:right="540"/>
            </w:pPr>
            <w:r>
              <w:t>El usuario indica que desea crear un nuevo pedido.-</w:t>
            </w:r>
          </w:p>
          <w:p w:rsidR="002E505E" w:rsidRDefault="002E505E" w:rsidP="00567698">
            <w:pPr>
              <w:ind w:left="426" w:right="540"/>
            </w:pPr>
          </w:p>
          <w:p w:rsidR="002E505E" w:rsidRDefault="002E505E" w:rsidP="00567698">
            <w:pPr>
              <w:ind w:left="426" w:right="540"/>
            </w:pPr>
            <w:r>
              <w:t xml:space="preserve">2 - </w:t>
            </w:r>
            <w:r w:rsidR="006F5B76">
              <w:fldChar w:fldCharType="begin" w:fldLock="1"/>
            </w:r>
            <w:r>
              <w:instrText>MERGEFIELD Scenario_Structured.Name</w:instrText>
            </w:r>
            <w:r w:rsidR="006F5B76">
              <w:fldChar w:fldCharType="separate"/>
            </w:r>
            <w:r>
              <w:t>El Cliente selecciona que desea agregar un nuevo pedido.</w:t>
            </w:r>
            <w:r w:rsidR="006F5B76">
              <w:fldChar w:fldCharType="end"/>
            </w:r>
          </w:p>
          <w:p w:rsidR="002E505E" w:rsidRDefault="002E505E" w:rsidP="00567698">
            <w:pPr>
              <w:ind w:left="426" w:right="540"/>
            </w:pPr>
          </w:p>
          <w:p w:rsidR="002E505E" w:rsidRDefault="002E505E" w:rsidP="00567698">
            <w:pPr>
              <w:ind w:left="426" w:right="540"/>
            </w:pPr>
            <w:r>
              <w:t xml:space="preserve">3 - </w:t>
            </w:r>
            <w:r w:rsidR="006F5B76">
              <w:fldChar w:fldCharType="begin" w:fldLock="1"/>
            </w:r>
            <w:r>
              <w:instrText>MERGEFIELD Scenario_Structured.Name</w:instrText>
            </w:r>
            <w:r w:rsidR="006F5B76">
              <w:fldChar w:fldCharType="separate"/>
            </w:r>
            <w:r>
              <w:t>Se muestra un listado con todos los servicios posibles.</w:t>
            </w:r>
            <w:r w:rsidR="006F5B76">
              <w:fldChar w:fldCharType="end"/>
            </w:r>
          </w:p>
          <w:p w:rsidR="002E505E" w:rsidRDefault="002E505E" w:rsidP="00567698">
            <w:pPr>
              <w:ind w:left="426" w:right="540"/>
            </w:pPr>
          </w:p>
          <w:p w:rsidR="002E505E" w:rsidRDefault="002E505E" w:rsidP="00567698">
            <w:pPr>
              <w:ind w:left="426" w:right="540"/>
            </w:pPr>
            <w:r>
              <w:t xml:space="preserve">4 - </w:t>
            </w:r>
            <w:r w:rsidR="006F5B76">
              <w:fldChar w:fldCharType="begin" w:fldLock="1"/>
            </w:r>
            <w:r>
              <w:instrText>MERGEFIELD Scenario_Structured.Name</w:instrText>
            </w:r>
            <w:r w:rsidR="006F5B76">
              <w:fldChar w:fldCharType="separate"/>
            </w:r>
            <w:r>
              <w:t>El usuario selecciona el servicio a realizar e indica la cantidad de unidades</w:t>
            </w:r>
            <w:r w:rsidR="006F5B76">
              <w:fldChar w:fldCharType="end"/>
            </w:r>
          </w:p>
          <w:p w:rsidR="002E505E" w:rsidRDefault="006F5B76" w:rsidP="00567698">
            <w:pPr>
              <w:ind w:left="426" w:right="540"/>
            </w:pPr>
            <w:r>
              <w:fldChar w:fldCharType="begin" w:fldLock="1"/>
            </w:r>
            <w:r w:rsidR="002E505E">
              <w:instrText>MERGEFIELD Exception.Step</w:instrText>
            </w:r>
            <w:r>
              <w:fldChar w:fldCharType="separate"/>
            </w:r>
            <w:r w:rsidR="002E505E">
              <w:t>4a</w:t>
            </w:r>
            <w:r>
              <w:fldChar w:fldCharType="end"/>
            </w:r>
            <w:r w:rsidR="002E505E">
              <w:t xml:space="preserve"> - </w:t>
            </w:r>
            <w:r>
              <w:fldChar w:fldCharType="begin" w:fldLock="1"/>
            </w:r>
            <w:r w:rsidR="002E505E">
              <w:instrText>MERGEFIELD Exception.Name</w:instrText>
            </w:r>
            <w:r>
              <w:fldChar w:fldCharType="separate"/>
            </w:r>
            <w:r w:rsidR="002E505E">
              <w:t>El Cliente debe enviar un archivo para la realización del Servicio</w:t>
            </w:r>
            <w:r>
              <w:fldChar w:fldCharType="end"/>
            </w:r>
          </w:p>
          <w:p w:rsidR="002E505E" w:rsidRDefault="002E505E" w:rsidP="00567698">
            <w:pPr>
              <w:ind w:left="426" w:right="540"/>
            </w:pPr>
          </w:p>
          <w:p w:rsidR="002E505E" w:rsidRDefault="002E505E" w:rsidP="00567698">
            <w:pPr>
              <w:ind w:left="426" w:right="540"/>
            </w:pPr>
            <w:r>
              <w:t>5- Se actualiza el total parcial del pedido.-</w:t>
            </w:r>
          </w:p>
          <w:p w:rsidR="002E505E" w:rsidRDefault="002E505E" w:rsidP="00567698">
            <w:pPr>
              <w:ind w:left="426" w:right="540"/>
            </w:pPr>
          </w:p>
          <w:p w:rsidR="002E505E" w:rsidRDefault="002E505E" w:rsidP="00567698">
            <w:pPr>
              <w:ind w:left="426" w:right="540"/>
            </w:pPr>
            <w:r>
              <w:t xml:space="preserve">6 - </w:t>
            </w:r>
            <w:r w:rsidR="006F5B76">
              <w:fldChar w:fldCharType="begin" w:fldLock="1"/>
            </w:r>
            <w:r>
              <w:instrText>MERGEFIELD Scenario_Structured.Name</w:instrText>
            </w:r>
            <w:r w:rsidR="006F5B76">
              <w:fldChar w:fldCharType="separate"/>
            </w:r>
            <w:r>
              <w:t>Si el Cliente desea agregar un nuevo servicio se vuelve al paso 3.</w:t>
            </w:r>
            <w:r w:rsidR="006F5B76">
              <w:fldChar w:fldCharType="end"/>
            </w:r>
          </w:p>
          <w:p w:rsidR="002E505E" w:rsidRDefault="002E505E" w:rsidP="00567698">
            <w:pPr>
              <w:ind w:left="426" w:right="540"/>
            </w:pPr>
          </w:p>
          <w:p w:rsidR="002E505E" w:rsidRDefault="002E505E" w:rsidP="00567698">
            <w:pPr>
              <w:ind w:left="426" w:right="540"/>
            </w:pPr>
            <w:r>
              <w:t xml:space="preserve">7 - </w:t>
            </w:r>
            <w:r w:rsidR="006F5B76">
              <w:fldChar w:fldCharType="begin" w:fldLock="1"/>
            </w:r>
            <w:r>
              <w:instrText>MERGEFIELD Scenario_Structured.Name</w:instrText>
            </w:r>
            <w:r w:rsidR="006F5B76">
              <w:fldChar w:fldCharType="separate"/>
            </w:r>
            <w:r>
              <w:t>El Cliente selecciona que desea Cerrar el Pedido</w:t>
            </w:r>
            <w:r w:rsidR="006F5B76">
              <w:fldChar w:fldCharType="end"/>
            </w:r>
          </w:p>
          <w:p w:rsidR="002E505E" w:rsidRDefault="002E505E" w:rsidP="00567698">
            <w:pPr>
              <w:ind w:left="426" w:right="540"/>
            </w:pPr>
          </w:p>
          <w:p w:rsidR="002E505E" w:rsidRDefault="002E505E" w:rsidP="00567698">
            <w:pPr>
              <w:ind w:left="426" w:right="540" w:hanging="284"/>
            </w:pPr>
            <w:r>
              <w:t xml:space="preserve">       8 - </w:t>
            </w:r>
            <w:r w:rsidR="006F5B76">
              <w:fldChar w:fldCharType="begin" w:fldLock="1"/>
            </w:r>
            <w:r>
              <w:instrText>MERGEFIELD Scenario_Structured.Name</w:instrText>
            </w:r>
            <w:r w:rsidR="006F5B76">
              <w:fldChar w:fldCharType="separate"/>
            </w:r>
            <w:r>
              <w:t>Los datos son validados</w:t>
            </w:r>
            <w:r w:rsidR="006F5B76">
              <w:fldChar w:fldCharType="end"/>
            </w:r>
            <w:r>
              <w:t xml:space="preserve"> (</w:t>
            </w:r>
            <w:r w:rsidR="006F5B76">
              <w:fldChar w:fldCharType="begin" w:fldLock="1"/>
            </w:r>
            <w:r>
              <w:instrText>MERGEFIELD Scenario_Structured.Uses</w:instrText>
            </w:r>
            <w:r w:rsidR="006F5B76">
              <w:fldChar w:fldCharType="separate"/>
            </w:r>
            <w:r>
              <w:t>BR.Ped.001 - Pedido</w:t>
            </w:r>
            <w:r w:rsidR="006F5B76">
              <w:fldChar w:fldCharType="end"/>
            </w:r>
            <w:r>
              <w:t xml:space="preserve">),  si los datos son inválidos vuelve al paso 3 </w:t>
            </w:r>
          </w:p>
          <w:p w:rsidR="002E505E" w:rsidRDefault="002E505E" w:rsidP="00567698">
            <w:pPr>
              <w:ind w:left="426" w:right="540"/>
            </w:pPr>
          </w:p>
          <w:p w:rsidR="002E505E" w:rsidRDefault="002E505E" w:rsidP="00567698">
            <w:pPr>
              <w:ind w:left="426" w:right="540"/>
            </w:pPr>
            <w:r>
              <w:t xml:space="preserve">9 - </w:t>
            </w:r>
            <w:r w:rsidR="006F5B76">
              <w:fldChar w:fldCharType="begin" w:fldLock="1"/>
            </w:r>
            <w:r>
              <w:instrText>MERGEFIELD Scenario_Structured.Name</w:instrText>
            </w:r>
            <w:r w:rsidR="006F5B76">
              <w:fldChar w:fldCharType="separate"/>
            </w:r>
            <w:r>
              <w:t>El Cliente selecciona si desea que se realice un envío o retirar el producto del Servicio personalmente.</w:t>
            </w:r>
            <w:r w:rsidR="006F5B76">
              <w:fldChar w:fldCharType="end"/>
            </w:r>
          </w:p>
          <w:p w:rsidR="002E505E" w:rsidRDefault="006F5B76" w:rsidP="00567698">
            <w:pPr>
              <w:ind w:left="426" w:right="540"/>
            </w:pPr>
            <w:r>
              <w:fldChar w:fldCharType="begin" w:fldLock="1"/>
            </w:r>
            <w:r w:rsidR="002E505E">
              <w:instrText>MERGEFIELD Exception.Step</w:instrText>
            </w:r>
            <w:r>
              <w:fldChar w:fldCharType="separate"/>
            </w:r>
            <w:r w:rsidR="002E505E">
              <w:t>9a</w:t>
            </w:r>
            <w:r>
              <w:fldChar w:fldCharType="end"/>
            </w:r>
            <w:r w:rsidR="002E505E">
              <w:t xml:space="preserve"> - </w:t>
            </w:r>
            <w:r>
              <w:fldChar w:fldCharType="begin" w:fldLock="1"/>
            </w:r>
            <w:r w:rsidR="002E505E">
              <w:instrText>MERGEFIELD Exception.Name</w:instrText>
            </w:r>
            <w:r>
              <w:fldChar w:fldCharType="separate"/>
            </w:r>
            <w:r w:rsidR="002E505E">
              <w:t>El Cliente desea realizar un envío.-</w:t>
            </w:r>
            <w:r>
              <w:fldChar w:fldCharType="end"/>
            </w:r>
          </w:p>
          <w:p w:rsidR="002E505E" w:rsidRDefault="002E505E" w:rsidP="00567698">
            <w:pPr>
              <w:ind w:left="426" w:right="540"/>
            </w:pPr>
          </w:p>
          <w:p w:rsidR="002E505E" w:rsidRDefault="002E505E" w:rsidP="00567698">
            <w:pPr>
              <w:ind w:left="426" w:right="540"/>
            </w:pPr>
            <w:r>
              <w:t xml:space="preserve">10 - </w:t>
            </w:r>
            <w:r w:rsidR="006F5B76">
              <w:fldChar w:fldCharType="begin" w:fldLock="1"/>
            </w:r>
            <w:r>
              <w:instrText>MERGEFIELD Scenario_Structured.Name</w:instrText>
            </w:r>
            <w:r w:rsidR="006F5B76">
              <w:fldChar w:fldCharType="separate"/>
            </w:r>
            <w:r>
              <w:t>El Cliente es informado del valor total del Pedido</w:t>
            </w:r>
            <w:r w:rsidR="006F5B76">
              <w:fldChar w:fldCharType="end"/>
            </w:r>
            <w:r>
              <w:t xml:space="preserve">. </w:t>
            </w: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11</w:t>
            </w:r>
            <w:r>
              <w:fldChar w:fldCharType="end"/>
            </w:r>
            <w:r w:rsidR="002E505E">
              <w:t xml:space="preserve"> - </w:t>
            </w:r>
            <w:r>
              <w:fldChar w:fldCharType="begin" w:fldLock="1"/>
            </w:r>
            <w:r w:rsidR="002E505E">
              <w:instrText>MERGEFIELD Scenario_Structured.Name</w:instrText>
            </w:r>
            <w:r>
              <w:fldChar w:fldCharType="separate"/>
            </w:r>
            <w:r w:rsidR="002E505E">
              <w:t>En caso de que el Cliente cuente con créditos suficientes en su cuenta es indagado acerca si prefiere realizar el pago con créditos de su cuenta o pagar al recibir el producto. Caso contrario se asume que pagará al recibir el producto.</w:t>
            </w:r>
            <w:r>
              <w:fldChar w:fldCharType="end"/>
            </w:r>
          </w:p>
          <w:p w:rsidR="002E505E" w:rsidRDefault="006F5B76" w:rsidP="00567698">
            <w:pPr>
              <w:ind w:left="426" w:right="540"/>
            </w:pPr>
            <w:r>
              <w:fldChar w:fldCharType="begin" w:fldLock="1"/>
            </w:r>
            <w:r w:rsidR="002E505E">
              <w:instrText>MERGEFIELD Exception.Step</w:instrText>
            </w:r>
            <w:r>
              <w:fldChar w:fldCharType="separate"/>
            </w:r>
            <w:r w:rsidR="002E505E">
              <w:t>11a</w:t>
            </w:r>
            <w:r>
              <w:fldChar w:fldCharType="end"/>
            </w:r>
            <w:r w:rsidR="002E505E">
              <w:t xml:space="preserve"> - </w:t>
            </w:r>
            <w:r>
              <w:fldChar w:fldCharType="begin" w:fldLock="1"/>
            </w:r>
            <w:r w:rsidR="002E505E">
              <w:instrText>MERGEFIELD Exception.Name</w:instrText>
            </w:r>
            <w:r>
              <w:fldChar w:fldCharType="separate"/>
            </w:r>
            <w:r w:rsidR="002E505E">
              <w:t>El Cliente desea Pagar con créditos.</w:t>
            </w:r>
            <w:r>
              <w:fldChar w:fldCharType="end"/>
            </w: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12</w:t>
            </w:r>
            <w:r>
              <w:fldChar w:fldCharType="end"/>
            </w:r>
            <w:r w:rsidR="002E505E">
              <w:t xml:space="preserve"> - </w:t>
            </w:r>
            <w:r>
              <w:fldChar w:fldCharType="begin" w:fldLock="1"/>
            </w:r>
            <w:r w:rsidR="002E505E">
              <w:instrText>MERGEFIELD Scenario_Structured.Name</w:instrText>
            </w:r>
            <w:r>
              <w:fldChar w:fldCharType="separate"/>
            </w:r>
            <w:r w:rsidR="002E505E">
              <w:t>El pedido es registrado, se guarda como Pendiente y aparecerá en la Bandeja de Entrada de Pedidos.</w:t>
            </w:r>
            <w:r>
              <w:fldChar w:fldCharType="end"/>
            </w:r>
          </w:p>
          <w:p w:rsidR="002E505E" w:rsidRPr="008111DD" w:rsidRDefault="002E505E" w:rsidP="00567698">
            <w:pPr>
              <w:ind w:right="540"/>
            </w:pPr>
          </w:p>
        </w:tc>
      </w:tr>
      <w:tr w:rsidR="002E505E" w:rsidTr="00567698">
        <w:trPr>
          <w:trHeight w:val="416"/>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Pr>
                <w:color w:val="FFFFFF" w:themeColor="background1"/>
                <w:lang w:val="es-ES_tradnl"/>
              </w:rPr>
              <w:lastRenderedPageBreak/>
              <w:t>Flujos Alternativos</w:t>
            </w:r>
          </w:p>
        </w:tc>
      </w:tr>
      <w:tr w:rsidR="002E505E" w:rsidTr="00567698">
        <w:trPr>
          <w:trHeight w:val="1826"/>
        </w:trPr>
        <w:tc>
          <w:tcPr>
            <w:tcW w:w="8978" w:type="dxa"/>
            <w:gridSpan w:val="2"/>
          </w:tcPr>
          <w:p w:rsidR="002E505E" w:rsidRDefault="002E505E" w:rsidP="00567698">
            <w:pPr>
              <w:ind w:left="426" w:right="540"/>
            </w:pPr>
          </w:p>
          <w:p w:rsidR="002E505E" w:rsidRPr="00FE0EBB" w:rsidRDefault="006F5B76" w:rsidP="00567698">
            <w:pPr>
              <w:ind w:left="426" w:right="540"/>
              <w:rPr>
                <w:rFonts w:eastAsia="Times New Roman"/>
                <w:b/>
              </w:rPr>
            </w:pPr>
            <w:r w:rsidRPr="00FE0EBB">
              <w:rPr>
                <w:b/>
              </w:rPr>
              <w:fldChar w:fldCharType="begin" w:fldLock="1"/>
            </w:r>
            <w:r w:rsidR="002E505E" w:rsidRPr="00FE0EBB">
              <w:rPr>
                <w:b/>
              </w:rPr>
              <w:instrText>MERGEFIELD ElemScenario.Scenario</w:instrText>
            </w:r>
            <w:r w:rsidRPr="00FE0EBB">
              <w:rPr>
                <w:b/>
              </w:rPr>
              <w:fldChar w:fldCharType="separate"/>
            </w:r>
            <w:r w:rsidR="002E505E" w:rsidRPr="00FE0EBB">
              <w:rPr>
                <w:b/>
              </w:rPr>
              <w:t>El Cliente desea Pagar con créditos.</w:t>
            </w:r>
            <w:r w:rsidRPr="00FE0EBB">
              <w:rPr>
                <w:b/>
              </w:rPr>
              <w:fldChar w:fldCharType="end"/>
            </w:r>
          </w:p>
          <w:p w:rsidR="002E505E" w:rsidRDefault="006F5B76" w:rsidP="00567698">
            <w:pPr>
              <w:ind w:left="426" w:right="540"/>
            </w:pPr>
            <w:r>
              <w:fldChar w:fldCharType="begin" w:fldLock="1"/>
            </w:r>
            <w:r w:rsidR="002E505E">
              <w:instrText>MERGEFIELD Scenario_Structured.Step</w:instrText>
            </w:r>
            <w:r>
              <w:fldChar w:fldCharType="separate"/>
            </w:r>
            <w:r w:rsidR="002E505E">
              <w:t>1</w:t>
            </w:r>
            <w:r>
              <w:fldChar w:fldCharType="end"/>
            </w:r>
            <w:r w:rsidR="002E505E">
              <w:t xml:space="preserve"> - </w:t>
            </w:r>
            <w:r>
              <w:fldChar w:fldCharType="begin" w:fldLock="1"/>
            </w:r>
            <w:r w:rsidR="002E505E">
              <w:instrText>MERGEFIELD Scenario_Structured.Name</w:instrText>
            </w:r>
            <w:r>
              <w:fldChar w:fldCharType="separate"/>
            </w:r>
            <w:r w:rsidR="002E505E">
              <w:t>La cantidad de créditos correspondiente al total del pedido son debitados de la cuenta del Cliente.</w:t>
            </w:r>
            <w:r>
              <w:fldChar w:fldCharType="end"/>
            </w:r>
          </w:p>
          <w:p w:rsidR="002E505E" w:rsidRDefault="006F5B76" w:rsidP="00567698">
            <w:pPr>
              <w:ind w:left="426" w:right="540"/>
            </w:pPr>
            <w:r>
              <w:fldChar w:fldCharType="begin" w:fldLock="1"/>
            </w:r>
            <w:r w:rsidR="002E505E">
              <w:instrText>MERGEFIELD Scenario_Structured.Step</w:instrText>
            </w:r>
            <w:r>
              <w:fldChar w:fldCharType="separate"/>
            </w:r>
            <w:r w:rsidR="002E505E">
              <w:t>2</w:t>
            </w:r>
            <w:r>
              <w:fldChar w:fldCharType="end"/>
            </w:r>
            <w:r w:rsidR="002E505E">
              <w:t xml:space="preserve"> - </w:t>
            </w:r>
            <w:r>
              <w:fldChar w:fldCharType="begin" w:fldLock="1"/>
            </w:r>
            <w:r w:rsidR="002E505E">
              <w:instrText>MERGEFIELD Scenario_Structured.Name</w:instrText>
            </w:r>
            <w:r>
              <w:fldChar w:fldCharType="separate"/>
            </w:r>
            <w:r w:rsidR="002E505E">
              <w:t>El Cliente recibe una confirmación del Pago y se le envía un correo electrónico indicando la información del Pago (Fecha y Hora, Cantidad y Código de Pago).</w:t>
            </w:r>
            <w:r>
              <w:fldChar w:fldCharType="end"/>
            </w:r>
          </w:p>
          <w:p w:rsidR="002E505E" w:rsidRDefault="006F5B76" w:rsidP="00567698">
            <w:pPr>
              <w:ind w:left="426" w:right="540"/>
            </w:pPr>
            <w:r>
              <w:fldChar w:fldCharType="begin" w:fldLock="1"/>
            </w:r>
            <w:r w:rsidR="002E505E">
              <w:instrText>MERGEFIELD Scenario_Structured.Step</w:instrText>
            </w:r>
            <w:r>
              <w:fldChar w:fldCharType="separate"/>
            </w:r>
            <w:r w:rsidR="002E505E">
              <w:t>3</w:t>
            </w:r>
            <w:r>
              <w:fldChar w:fldCharType="end"/>
            </w:r>
            <w:r w:rsidR="002E505E">
              <w:t xml:space="preserve"> - </w:t>
            </w:r>
            <w:r>
              <w:fldChar w:fldCharType="begin" w:fldLock="1"/>
            </w:r>
            <w:r w:rsidR="002E505E">
              <w:instrText>MERGEFIELD Scenario_Structured.Name</w:instrText>
            </w:r>
            <w:r>
              <w:fldChar w:fldCharType="separate"/>
            </w:r>
            <w:r w:rsidR="002E505E">
              <w:t>Continúa la ejecución del Camino Básico del Caso de Uso</w:t>
            </w:r>
            <w:r>
              <w:fldChar w:fldCharType="end"/>
            </w:r>
          </w:p>
          <w:p w:rsidR="002E505E" w:rsidRDefault="002E505E" w:rsidP="00567698">
            <w:pPr>
              <w:ind w:left="426" w:right="540"/>
            </w:pPr>
          </w:p>
          <w:p w:rsidR="002E505E" w:rsidRPr="00FE0EBB" w:rsidRDefault="006F5B76" w:rsidP="00567698">
            <w:pPr>
              <w:ind w:left="426" w:right="540"/>
              <w:rPr>
                <w:rFonts w:eastAsia="Times New Roman"/>
                <w:b/>
              </w:rPr>
            </w:pPr>
            <w:r w:rsidRPr="00FE0EBB">
              <w:rPr>
                <w:b/>
              </w:rPr>
              <w:fldChar w:fldCharType="begin" w:fldLock="1"/>
            </w:r>
            <w:r w:rsidR="002E505E" w:rsidRPr="00FE0EBB">
              <w:rPr>
                <w:b/>
              </w:rPr>
              <w:instrText>MERGEFIELD ElemScenario.Scenario</w:instrText>
            </w:r>
            <w:r w:rsidRPr="00FE0EBB">
              <w:rPr>
                <w:b/>
              </w:rPr>
              <w:fldChar w:fldCharType="separate"/>
            </w:r>
            <w:r w:rsidR="002E505E" w:rsidRPr="00FE0EBB">
              <w:rPr>
                <w:b/>
              </w:rPr>
              <w:t>El Cliente desea realizar un envío.-</w:t>
            </w:r>
            <w:r w:rsidRPr="00FE0EBB">
              <w:rPr>
                <w:b/>
              </w:rPr>
              <w:fldChar w:fldCharType="end"/>
            </w:r>
          </w:p>
          <w:p w:rsidR="002E505E" w:rsidRDefault="006F5B76" w:rsidP="00567698">
            <w:pPr>
              <w:ind w:left="426" w:right="540"/>
            </w:pPr>
            <w:r>
              <w:fldChar w:fldCharType="begin" w:fldLock="1"/>
            </w:r>
            <w:r w:rsidR="002E505E">
              <w:instrText>MERGEFIELD Scenario_Structured.Step</w:instrText>
            </w:r>
            <w:r>
              <w:fldChar w:fldCharType="separate"/>
            </w:r>
            <w:r w:rsidR="002E505E">
              <w:t>1</w:t>
            </w:r>
            <w:r>
              <w:fldChar w:fldCharType="end"/>
            </w:r>
            <w:r w:rsidR="002E505E">
              <w:t xml:space="preserve"> - </w:t>
            </w:r>
            <w:r>
              <w:fldChar w:fldCharType="begin" w:fldLock="1"/>
            </w:r>
            <w:r w:rsidR="002E505E">
              <w:instrText>MERGEFIELD Scenario_Structured.Name</w:instrText>
            </w:r>
            <w:r>
              <w:fldChar w:fldCharType="separate"/>
            </w:r>
            <w:r w:rsidR="002E505E">
              <w:t>&lt;extender&gt; CU.Env.003 - Crear Nuevo Envío</w:t>
            </w:r>
            <w:r>
              <w:fldChar w:fldCharType="end"/>
            </w:r>
          </w:p>
          <w:p w:rsidR="002E505E" w:rsidRDefault="006F5B76" w:rsidP="00567698">
            <w:pPr>
              <w:ind w:left="426" w:right="540"/>
            </w:pPr>
            <w:r>
              <w:fldChar w:fldCharType="begin" w:fldLock="1"/>
            </w:r>
            <w:r w:rsidR="002E505E">
              <w:instrText>MERGEFIELD Scenario_Structured.Step</w:instrText>
            </w:r>
            <w:r>
              <w:fldChar w:fldCharType="separate"/>
            </w:r>
            <w:r w:rsidR="002E505E">
              <w:t>2</w:t>
            </w:r>
            <w:r>
              <w:fldChar w:fldCharType="end"/>
            </w:r>
            <w:r w:rsidR="002E505E">
              <w:t xml:space="preserve"> - </w:t>
            </w:r>
            <w:r>
              <w:fldChar w:fldCharType="begin" w:fldLock="1"/>
            </w:r>
            <w:r w:rsidR="002E505E">
              <w:instrText>MERGEFIELD Scenario_Structured.Name</w:instrText>
            </w:r>
            <w:r>
              <w:fldChar w:fldCharType="separate"/>
            </w:r>
            <w:r w:rsidR="002E505E">
              <w:t>Se continúa con la ejecución del Camino Básico del Caso de Uso</w:t>
            </w:r>
            <w:r>
              <w:fldChar w:fldCharType="end"/>
            </w:r>
          </w:p>
          <w:p w:rsidR="002E505E" w:rsidRDefault="002E505E" w:rsidP="00567698">
            <w:pPr>
              <w:ind w:left="426" w:right="540"/>
            </w:pPr>
          </w:p>
          <w:p w:rsidR="002E505E" w:rsidRPr="00FE0EBB" w:rsidRDefault="006F5B76" w:rsidP="00567698">
            <w:pPr>
              <w:ind w:left="426" w:right="540"/>
              <w:rPr>
                <w:b/>
              </w:rPr>
            </w:pPr>
            <w:r w:rsidRPr="00FE0EBB">
              <w:rPr>
                <w:b/>
              </w:rPr>
              <w:fldChar w:fldCharType="begin" w:fldLock="1"/>
            </w:r>
            <w:r w:rsidR="002E505E" w:rsidRPr="00FE0EBB">
              <w:rPr>
                <w:b/>
              </w:rPr>
              <w:instrText>MERGEFIELD ElemScenario.Scenario</w:instrText>
            </w:r>
            <w:r w:rsidRPr="00FE0EBB">
              <w:rPr>
                <w:b/>
              </w:rPr>
              <w:fldChar w:fldCharType="separate"/>
            </w:r>
            <w:r w:rsidR="002E505E" w:rsidRPr="00FE0EBB">
              <w:rPr>
                <w:b/>
              </w:rPr>
              <w:t>El Cliente debe enviar un archivo para la realización del Servicio</w:t>
            </w:r>
            <w:r w:rsidRPr="00FE0EBB">
              <w:rPr>
                <w:b/>
              </w:rPr>
              <w:fldChar w:fldCharType="end"/>
            </w:r>
          </w:p>
          <w:p w:rsidR="002E505E" w:rsidRDefault="006F5B76" w:rsidP="00567698">
            <w:pPr>
              <w:ind w:left="426" w:right="540"/>
            </w:pPr>
            <w:r>
              <w:fldChar w:fldCharType="begin" w:fldLock="1"/>
            </w:r>
            <w:r w:rsidR="002E505E">
              <w:instrText>MERGEFIELD Scenario_Structured.Step</w:instrText>
            </w:r>
            <w:r>
              <w:fldChar w:fldCharType="separate"/>
            </w:r>
            <w:r w:rsidR="002E505E">
              <w:t>1</w:t>
            </w:r>
            <w:r>
              <w:fldChar w:fldCharType="end"/>
            </w:r>
            <w:r w:rsidR="002E505E">
              <w:t xml:space="preserve"> - </w:t>
            </w:r>
            <w:r>
              <w:fldChar w:fldCharType="begin" w:fldLock="1"/>
            </w:r>
            <w:r w:rsidR="002E505E">
              <w:instrText>MERGEFIELD Scenario_Structured.Name</w:instrText>
            </w:r>
            <w:r>
              <w:fldChar w:fldCharType="separate"/>
            </w:r>
            <w:r w:rsidR="002E505E">
              <w:t>El Cliente selecciona el archivo a subir.</w:t>
            </w:r>
            <w:r>
              <w:fldChar w:fldCharType="end"/>
            </w:r>
          </w:p>
          <w:p w:rsidR="002E505E" w:rsidRDefault="006F5B76" w:rsidP="00567698">
            <w:pPr>
              <w:ind w:left="426" w:right="540"/>
            </w:pPr>
            <w:r>
              <w:fldChar w:fldCharType="begin" w:fldLock="1"/>
            </w:r>
            <w:r w:rsidR="002E505E">
              <w:instrText>MERGEFIELD Scenario_Structured.Step</w:instrText>
            </w:r>
            <w:r>
              <w:fldChar w:fldCharType="separate"/>
            </w:r>
            <w:r w:rsidR="002E505E">
              <w:t>2</w:t>
            </w:r>
            <w:r>
              <w:fldChar w:fldCharType="end"/>
            </w:r>
            <w:r w:rsidR="002E505E">
              <w:t xml:space="preserve"> - </w:t>
            </w:r>
            <w:r>
              <w:fldChar w:fldCharType="begin" w:fldLock="1"/>
            </w:r>
            <w:r w:rsidR="002E505E">
              <w:instrText>MERGEFIELD Scenario_Structured.Name</w:instrText>
            </w:r>
            <w:r>
              <w:fldChar w:fldCharType="separate"/>
            </w:r>
            <w:r w:rsidR="002E505E">
              <w:t xml:space="preserve">El archivo es validado </w:t>
            </w:r>
            <w:r>
              <w:fldChar w:fldCharType="end"/>
            </w:r>
          </w:p>
          <w:p w:rsidR="002E505E" w:rsidRDefault="006F5B76" w:rsidP="00567698">
            <w:pPr>
              <w:ind w:left="426" w:right="540"/>
            </w:pPr>
            <w:r>
              <w:fldChar w:fldCharType="begin" w:fldLock="1"/>
            </w:r>
            <w:r w:rsidR="002E505E">
              <w:instrText>MERGEFIELD Scenario_Structured.Step</w:instrText>
            </w:r>
            <w:r>
              <w:fldChar w:fldCharType="separate"/>
            </w:r>
            <w:r w:rsidR="002E505E">
              <w:t>3</w:t>
            </w:r>
            <w:r>
              <w:fldChar w:fldCharType="end"/>
            </w:r>
            <w:r w:rsidR="002E505E">
              <w:t xml:space="preserve"> - </w:t>
            </w:r>
            <w:r>
              <w:fldChar w:fldCharType="begin" w:fldLock="1"/>
            </w:r>
            <w:r w:rsidR="002E505E">
              <w:instrText>MERGEFIELD Scenario_Structured.Name</w:instrText>
            </w:r>
            <w:r>
              <w:fldChar w:fldCharType="separate"/>
            </w:r>
            <w:r w:rsidR="002E505E">
              <w:t>Si el tamaño o la extensión del archivo son inválidos se vuelve al paso 1 de este camino.</w:t>
            </w:r>
            <w:r>
              <w:fldChar w:fldCharType="end"/>
            </w:r>
          </w:p>
          <w:p w:rsidR="002E505E" w:rsidRDefault="006F5B76" w:rsidP="00567698">
            <w:pPr>
              <w:ind w:left="426" w:right="540"/>
            </w:pPr>
            <w:r>
              <w:fldChar w:fldCharType="begin" w:fldLock="1"/>
            </w:r>
            <w:r w:rsidR="002E505E">
              <w:instrText>MERGEFIELD Scenario_Structured.Step</w:instrText>
            </w:r>
            <w:r>
              <w:fldChar w:fldCharType="separate"/>
            </w:r>
            <w:r w:rsidR="002E505E">
              <w:t>4</w:t>
            </w:r>
            <w:r>
              <w:fldChar w:fldCharType="end"/>
            </w:r>
            <w:r w:rsidR="002E505E">
              <w:t xml:space="preserve"> - </w:t>
            </w:r>
            <w:r>
              <w:fldChar w:fldCharType="begin" w:fldLock="1"/>
            </w:r>
            <w:r w:rsidR="002E505E">
              <w:instrText>MERGEFIELD Scenario_Structured.Name</w:instrText>
            </w:r>
            <w:r>
              <w:fldChar w:fldCharType="separate"/>
            </w:r>
            <w:r w:rsidR="002E505E">
              <w:t>Continúa la ejecución del Camino Básico del Caso de Uso.</w:t>
            </w:r>
            <w:r>
              <w:fldChar w:fldCharType="end"/>
            </w:r>
          </w:p>
          <w:p w:rsidR="002E505E" w:rsidRDefault="002E505E" w:rsidP="00567698">
            <w:pPr>
              <w:ind w:left="426" w:right="540"/>
            </w:pPr>
          </w:p>
          <w:p w:rsidR="002E505E" w:rsidRPr="008111DD" w:rsidRDefault="006F5B76" w:rsidP="00567698">
            <w:pPr>
              <w:ind w:left="426" w:right="540"/>
              <w:rPr>
                <w:rFonts w:eastAsia="Times New Roman"/>
                <w:b/>
              </w:rPr>
            </w:pPr>
            <w:r w:rsidRPr="008111DD">
              <w:rPr>
                <w:b/>
              </w:rPr>
              <w:fldChar w:fldCharType="begin" w:fldLock="1"/>
            </w:r>
            <w:r w:rsidR="002E505E" w:rsidRPr="008111DD">
              <w:rPr>
                <w:b/>
              </w:rPr>
              <w:instrText>MERGEFIELD ElemScenario.Scenario</w:instrText>
            </w:r>
            <w:r w:rsidRPr="008111DD">
              <w:rPr>
                <w:b/>
              </w:rPr>
              <w:fldChar w:fldCharType="end"/>
            </w:r>
          </w:p>
          <w:p w:rsidR="002E505E" w:rsidRPr="008111DD" w:rsidRDefault="002E505E" w:rsidP="00567698">
            <w:pPr>
              <w:ind w:left="426" w:right="540"/>
            </w:pPr>
          </w:p>
        </w:tc>
      </w:tr>
    </w:tbl>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Diagrama de Secuencia</w:t>
      </w:r>
    </w:p>
    <w:p w:rsidR="002E505E" w:rsidRDefault="002E505E" w:rsidP="002E505E">
      <w:pPr>
        <w:rPr>
          <w:lang w:val="es-ES_tradnl"/>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lang w:val="es-ES_tradnl"/>
        </w:rPr>
      </w:pPr>
    </w:p>
    <w:p w:rsidR="002E505E" w:rsidRDefault="002E505E" w:rsidP="002E505E">
      <w:pPr>
        <w:pStyle w:val="Ttulo4"/>
        <w:rPr>
          <w:lang w:val="es-ES_tradnl"/>
        </w:rPr>
      </w:pPr>
      <w:bookmarkStart w:id="331" w:name="_Toc361236105"/>
      <w:bookmarkStart w:id="332" w:name="_Toc372545768"/>
      <w:r>
        <w:rPr>
          <w:lang w:val="es-ES_tradnl"/>
        </w:rPr>
        <w:lastRenderedPageBreak/>
        <w:t>11.1.2.18 CU.Ped.002</w:t>
      </w:r>
      <w:bookmarkEnd w:id="331"/>
      <w:bookmarkEnd w:id="332"/>
    </w:p>
    <w:p w:rsidR="002E505E" w:rsidRDefault="002E505E" w:rsidP="002E505E">
      <w:pPr>
        <w:rPr>
          <w:lang w:val="es-ES_tradnl"/>
        </w:rPr>
      </w:pPr>
    </w:p>
    <w:p w:rsidR="002E505E" w:rsidRDefault="002E505E" w:rsidP="002E505E">
      <w:pPr>
        <w:pStyle w:val="Ttulo5"/>
        <w:rPr>
          <w:lang w:val="es-ES_tradnl"/>
        </w:rPr>
      </w:pPr>
      <w:r>
        <w:rPr>
          <w:lang w:val="es-ES_tradnl"/>
        </w:rPr>
        <w:t>Diagrama de Caso de Uso</w:t>
      </w:r>
    </w:p>
    <w:p w:rsidR="002E505E" w:rsidRDefault="002E505E" w:rsidP="002E505E">
      <w:pPr>
        <w:rPr>
          <w:lang w:val="es-ES_tradnl"/>
        </w:rPr>
      </w:pPr>
    </w:p>
    <w:p w:rsidR="002E505E" w:rsidRDefault="002E505E" w:rsidP="002E505E">
      <w:pPr>
        <w:rPr>
          <w:lang w:val="es-ES_tradnl"/>
        </w:rPr>
      </w:pPr>
      <w:r>
        <w:rPr>
          <w:noProof/>
          <w:lang w:eastAsia="es-AR"/>
        </w:rPr>
        <w:drawing>
          <wp:inline distT="0" distB="0" distL="0" distR="0">
            <wp:extent cx="3686175" cy="205740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6175" cy="2057400"/>
                    </a:xfrm>
                    <a:prstGeom prst="rect">
                      <a:avLst/>
                    </a:prstGeom>
                    <a:noFill/>
                    <a:ln>
                      <a:noFill/>
                    </a:ln>
                  </pic:spPr>
                </pic:pic>
              </a:graphicData>
            </a:graphic>
          </wp:inline>
        </w:drawing>
      </w: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Especificación del Caso de Uso</w:t>
      </w:r>
    </w:p>
    <w:p w:rsidR="002E505E" w:rsidRDefault="002E505E" w:rsidP="002E505E">
      <w:pPr>
        <w:rPr>
          <w:lang w:val="es-ES_tradnl"/>
        </w:rPr>
      </w:pPr>
    </w:p>
    <w:tbl>
      <w:tblPr>
        <w:tblStyle w:val="Tablaconcuadrcula"/>
        <w:tblW w:w="0" w:type="auto"/>
        <w:tblLook w:val="04A0"/>
      </w:tblPr>
      <w:tblGrid>
        <w:gridCol w:w="2235"/>
        <w:gridCol w:w="6743"/>
      </w:tblGrid>
      <w:tr w:rsidR="002E505E" w:rsidTr="00567698">
        <w:trPr>
          <w:trHeight w:val="42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Nombre:</w:t>
            </w:r>
          </w:p>
        </w:tc>
        <w:tc>
          <w:tcPr>
            <w:tcW w:w="6743" w:type="dxa"/>
            <w:vAlign w:val="center"/>
          </w:tcPr>
          <w:p w:rsidR="002E505E" w:rsidRDefault="002E505E" w:rsidP="00567698">
            <w:pPr>
              <w:jc w:val="left"/>
              <w:rPr>
                <w:lang w:val="es-ES_tradnl"/>
              </w:rPr>
            </w:pPr>
            <w:r>
              <w:rPr>
                <w:lang w:val="es-ES_tradnl"/>
              </w:rPr>
              <w:t>CU.Ped.002 – Ver pedidos realizados</w:t>
            </w:r>
          </w:p>
        </w:tc>
      </w:tr>
      <w:tr w:rsidR="002E505E" w:rsidTr="00567698">
        <w:trPr>
          <w:trHeight w:val="412"/>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Pre-Condición</w:t>
            </w:r>
          </w:p>
        </w:tc>
        <w:tc>
          <w:tcPr>
            <w:tcW w:w="6743" w:type="dxa"/>
            <w:vAlign w:val="center"/>
          </w:tcPr>
          <w:p w:rsidR="002E505E" w:rsidRDefault="002E505E" w:rsidP="00567698">
            <w:pPr>
              <w:jc w:val="left"/>
            </w:pPr>
          </w:p>
          <w:p w:rsidR="002E505E" w:rsidRDefault="006F5B76" w:rsidP="00567698">
            <w:r>
              <w:fldChar w:fldCharType="begin" w:fldLock="1"/>
            </w:r>
            <w:r w:rsidR="002E505E">
              <w:instrText>MERGEFIELD ElemConstraint.Name</w:instrText>
            </w:r>
            <w:r>
              <w:fldChar w:fldCharType="separate"/>
            </w:r>
            <w:r w:rsidR="002E505E">
              <w:t>El usuario deber haber iniciado sesión y ser un Cliente</w:t>
            </w:r>
            <w:r>
              <w:fldChar w:fldCharType="end"/>
            </w:r>
          </w:p>
          <w:p w:rsidR="002E505E" w:rsidRPr="00A97F99" w:rsidRDefault="002E505E" w:rsidP="00567698">
            <w:pPr>
              <w:jc w:val="left"/>
            </w:pPr>
          </w:p>
        </w:tc>
      </w:tr>
      <w:tr w:rsidR="002E505E" w:rsidTr="00567698">
        <w:trPr>
          <w:trHeight w:val="41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Post-Condición</w:t>
            </w:r>
          </w:p>
        </w:tc>
        <w:tc>
          <w:tcPr>
            <w:tcW w:w="6743" w:type="dxa"/>
            <w:vAlign w:val="center"/>
          </w:tcPr>
          <w:p w:rsidR="002E505E" w:rsidRDefault="002E505E" w:rsidP="00567698">
            <w:pPr>
              <w:jc w:val="left"/>
              <w:rPr>
                <w:rFonts w:cs="Arial"/>
              </w:rPr>
            </w:pPr>
          </w:p>
          <w:p w:rsidR="002E505E" w:rsidRDefault="006F5B76" w:rsidP="00567698">
            <w:pPr>
              <w:jc w:val="left"/>
              <w:rPr>
                <w:rFonts w:cs="Arial"/>
              </w:rPr>
            </w:pPr>
            <w:r>
              <w:rPr>
                <w:rFonts w:cs="Arial"/>
              </w:rPr>
              <w:fldChar w:fldCharType="begin" w:fldLock="1"/>
            </w:r>
            <w:r w:rsidR="002E505E">
              <w:rPr>
                <w:rFonts w:cs="Arial"/>
              </w:rPr>
              <w:instrText>MERGEFIELD ElemConstraint.Name</w:instrText>
            </w:r>
            <w:r>
              <w:rPr>
                <w:rFonts w:cs="Arial"/>
              </w:rPr>
              <w:fldChar w:fldCharType="separate"/>
            </w:r>
            <w:r w:rsidR="002E505E">
              <w:rPr>
                <w:rFonts w:cs="Arial"/>
              </w:rPr>
              <w:t>Se mostrará en pantalla la información de los pedidos realizados por el Cliente.</w:t>
            </w:r>
            <w:r>
              <w:rPr>
                <w:rFonts w:cs="Arial"/>
              </w:rPr>
              <w:fldChar w:fldCharType="end"/>
            </w:r>
          </w:p>
          <w:p w:rsidR="002E505E" w:rsidRDefault="002E505E" w:rsidP="00567698">
            <w:pPr>
              <w:jc w:val="left"/>
              <w:rPr>
                <w:lang w:val="es-ES_tradnl"/>
              </w:rPr>
            </w:pPr>
          </w:p>
        </w:tc>
      </w:tr>
      <w:tr w:rsidR="002E505E" w:rsidTr="00567698">
        <w:trPr>
          <w:trHeight w:val="420"/>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sidRPr="000C4264">
              <w:rPr>
                <w:color w:val="FFFFFF" w:themeColor="background1"/>
                <w:lang w:val="es-ES_tradnl"/>
              </w:rPr>
              <w:t>Escenario Principal</w:t>
            </w:r>
          </w:p>
        </w:tc>
      </w:tr>
      <w:tr w:rsidR="002E505E" w:rsidTr="00567698">
        <w:trPr>
          <w:trHeight w:val="1636"/>
        </w:trPr>
        <w:tc>
          <w:tcPr>
            <w:tcW w:w="8978" w:type="dxa"/>
            <w:gridSpan w:val="2"/>
          </w:tcPr>
          <w:p w:rsidR="002E505E" w:rsidRDefault="002E505E" w:rsidP="00567698">
            <w:pPr>
              <w:ind w:left="426" w:right="540"/>
              <w:rPr>
                <w:lang w:val="es-ES_tradnl"/>
              </w:rPr>
            </w:pP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1</w:t>
            </w:r>
            <w:r>
              <w:fldChar w:fldCharType="end"/>
            </w:r>
            <w:r w:rsidR="002E505E">
              <w:t xml:space="preserve"> - </w:t>
            </w:r>
            <w:r>
              <w:fldChar w:fldCharType="begin" w:fldLock="1"/>
            </w:r>
            <w:r w:rsidR="002E505E">
              <w:instrText>MERGEFIELD Scenario_Structured.Name</w:instrText>
            </w:r>
            <w:r>
              <w:fldChar w:fldCharType="separate"/>
            </w:r>
            <w:r w:rsidR="002E505E">
              <w:t>El usuario selecciona que desea ver sus Pedidos</w:t>
            </w:r>
            <w:r>
              <w:fldChar w:fldCharType="end"/>
            </w: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2</w:t>
            </w:r>
            <w:r>
              <w:fldChar w:fldCharType="end"/>
            </w:r>
            <w:r w:rsidR="002E505E">
              <w:t xml:space="preserve"> - </w:t>
            </w:r>
            <w:r>
              <w:fldChar w:fldCharType="begin" w:fldLock="1"/>
            </w:r>
            <w:r w:rsidR="002E505E">
              <w:instrText>MERGEFIELD Scenario_Structured.Name</w:instrText>
            </w:r>
            <w:r>
              <w:fldChar w:fldCharType="separate"/>
            </w:r>
            <w:r w:rsidR="002E505E">
              <w:t>Se muestran en pantalla los pedidos, ordenados por fecha de realización, mostrando Fecha de Creación, Monto y Estado de Pedido y Envío.</w:t>
            </w:r>
            <w:r>
              <w:fldChar w:fldCharType="end"/>
            </w:r>
          </w:p>
          <w:p w:rsidR="002E505E" w:rsidRPr="008111DD" w:rsidRDefault="002E505E" w:rsidP="00567698">
            <w:pPr>
              <w:ind w:left="426" w:right="540"/>
            </w:pPr>
          </w:p>
        </w:tc>
      </w:tr>
    </w:tbl>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Diagrama de Secuencia</w:t>
      </w:r>
    </w:p>
    <w:p w:rsidR="002E505E" w:rsidRDefault="002E505E" w:rsidP="002E505E">
      <w:pPr>
        <w:rPr>
          <w:lang w:val="es-ES_tradnl"/>
        </w:rPr>
      </w:pPr>
    </w:p>
    <w:p w:rsidR="002E505E" w:rsidRPr="00391E45" w:rsidRDefault="002E505E" w:rsidP="002E505E">
      <w:pPr>
        <w:rPr>
          <w:lang w:val="es-ES_tradnl"/>
        </w:rPr>
      </w:pPr>
      <w:r>
        <w:rPr>
          <w:noProof/>
          <w:lang w:eastAsia="es-AR"/>
        </w:rPr>
        <w:drawing>
          <wp:inline distT="0" distB="0" distL="0" distR="0">
            <wp:extent cx="5612130" cy="3115649"/>
            <wp:effectExtent l="0" t="0" r="7620" b="889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3115649"/>
                    </a:xfrm>
                    <a:prstGeom prst="rect">
                      <a:avLst/>
                    </a:prstGeom>
                    <a:noFill/>
                    <a:ln>
                      <a:noFill/>
                    </a:ln>
                  </pic:spPr>
                </pic:pic>
              </a:graphicData>
            </a:graphic>
          </wp:inline>
        </w:drawing>
      </w:r>
    </w:p>
    <w:p w:rsidR="002E505E" w:rsidRPr="000C4264"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4"/>
        <w:rPr>
          <w:lang w:val="es-ES_tradnl"/>
        </w:rPr>
      </w:pPr>
      <w:bookmarkStart w:id="333" w:name="_Toc361236106"/>
      <w:bookmarkStart w:id="334" w:name="_Toc372545769"/>
      <w:r>
        <w:rPr>
          <w:lang w:val="es-ES_tradnl"/>
        </w:rPr>
        <w:lastRenderedPageBreak/>
        <w:t>11.1.2.19 CU.Ped.003</w:t>
      </w:r>
      <w:bookmarkEnd w:id="333"/>
      <w:bookmarkEnd w:id="334"/>
    </w:p>
    <w:p w:rsidR="002E505E" w:rsidRDefault="002E505E" w:rsidP="002E505E">
      <w:pPr>
        <w:rPr>
          <w:lang w:val="es-ES_tradnl"/>
        </w:rPr>
      </w:pPr>
    </w:p>
    <w:p w:rsidR="002E505E" w:rsidRDefault="002E505E" w:rsidP="002E505E">
      <w:pPr>
        <w:pStyle w:val="Ttulo5"/>
        <w:rPr>
          <w:lang w:val="es-ES_tradnl"/>
        </w:rPr>
      </w:pPr>
      <w:r>
        <w:rPr>
          <w:lang w:val="es-ES_tradnl"/>
        </w:rPr>
        <w:t>Diagrama de Caso de Uso</w:t>
      </w:r>
    </w:p>
    <w:p w:rsidR="002E505E" w:rsidRDefault="002E505E" w:rsidP="002E505E">
      <w:pPr>
        <w:rPr>
          <w:lang w:val="es-ES_tradnl"/>
        </w:rPr>
      </w:pPr>
    </w:p>
    <w:p w:rsidR="002E505E" w:rsidRPr="008D12C3" w:rsidRDefault="002E505E" w:rsidP="002E505E">
      <w:pPr>
        <w:rPr>
          <w:lang w:val="es-ES_tradnl"/>
        </w:rPr>
      </w:pPr>
    </w:p>
    <w:p w:rsidR="002E505E" w:rsidRDefault="002E505E" w:rsidP="002E505E">
      <w:pPr>
        <w:rPr>
          <w:lang w:val="es-ES_tradnl"/>
        </w:rPr>
      </w:pPr>
      <w:r>
        <w:rPr>
          <w:noProof/>
          <w:lang w:eastAsia="es-AR"/>
        </w:rPr>
        <w:drawing>
          <wp:inline distT="0" distB="0" distL="0" distR="0">
            <wp:extent cx="4210050" cy="23812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10050" cy="2381250"/>
                    </a:xfrm>
                    <a:prstGeom prst="rect">
                      <a:avLst/>
                    </a:prstGeom>
                    <a:noFill/>
                    <a:ln>
                      <a:noFill/>
                    </a:ln>
                  </pic:spPr>
                </pic:pic>
              </a:graphicData>
            </a:graphic>
          </wp:inline>
        </w:drawing>
      </w: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Especificación del Caso de Uso</w:t>
      </w:r>
    </w:p>
    <w:p w:rsidR="002E505E" w:rsidRDefault="002E505E" w:rsidP="002E505E">
      <w:pPr>
        <w:rPr>
          <w:lang w:val="es-ES_tradnl"/>
        </w:rPr>
      </w:pPr>
    </w:p>
    <w:tbl>
      <w:tblPr>
        <w:tblStyle w:val="Tablaconcuadrcula"/>
        <w:tblW w:w="0" w:type="auto"/>
        <w:tblLook w:val="04A0"/>
      </w:tblPr>
      <w:tblGrid>
        <w:gridCol w:w="2235"/>
        <w:gridCol w:w="6743"/>
      </w:tblGrid>
      <w:tr w:rsidR="002E505E" w:rsidTr="00567698">
        <w:trPr>
          <w:trHeight w:val="42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Nombre:</w:t>
            </w:r>
          </w:p>
        </w:tc>
        <w:tc>
          <w:tcPr>
            <w:tcW w:w="6743" w:type="dxa"/>
            <w:vAlign w:val="center"/>
          </w:tcPr>
          <w:p w:rsidR="002E505E" w:rsidRDefault="002E505E" w:rsidP="00567698">
            <w:pPr>
              <w:jc w:val="left"/>
              <w:rPr>
                <w:lang w:val="es-ES_tradnl"/>
              </w:rPr>
            </w:pPr>
            <w:r>
              <w:rPr>
                <w:lang w:val="es-ES_tradnl"/>
              </w:rPr>
              <w:t>CU.Ped.003 – Ver Bandeja de Entrada de Pedidos</w:t>
            </w:r>
          </w:p>
        </w:tc>
      </w:tr>
      <w:tr w:rsidR="002E505E" w:rsidTr="00567698">
        <w:trPr>
          <w:trHeight w:val="412"/>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Pre-Condición</w:t>
            </w:r>
          </w:p>
        </w:tc>
        <w:tc>
          <w:tcPr>
            <w:tcW w:w="6743" w:type="dxa"/>
            <w:vAlign w:val="center"/>
          </w:tcPr>
          <w:p w:rsidR="002E505E" w:rsidRDefault="002E505E" w:rsidP="00567698">
            <w:pPr>
              <w:jc w:val="left"/>
            </w:pPr>
          </w:p>
          <w:p w:rsidR="002E505E" w:rsidRDefault="006F5B76" w:rsidP="00567698">
            <w:r>
              <w:fldChar w:fldCharType="begin" w:fldLock="1"/>
            </w:r>
            <w:r w:rsidR="002E505E">
              <w:instrText>MERGEFIELD ElemConstraint.Name</w:instrText>
            </w:r>
            <w:r>
              <w:fldChar w:fldCharType="separate"/>
            </w:r>
            <w:r w:rsidR="002E505E">
              <w:t>El usuario debe haber iniciado sesión y ser un Administrador o Empleado</w:t>
            </w:r>
            <w:r>
              <w:fldChar w:fldCharType="end"/>
            </w:r>
          </w:p>
          <w:p w:rsidR="002E505E" w:rsidRPr="00E55224" w:rsidRDefault="002E505E" w:rsidP="00567698">
            <w:pPr>
              <w:jc w:val="left"/>
            </w:pPr>
          </w:p>
        </w:tc>
      </w:tr>
      <w:tr w:rsidR="002E505E" w:rsidTr="00567698">
        <w:trPr>
          <w:trHeight w:val="41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Post-Condición</w:t>
            </w:r>
          </w:p>
        </w:tc>
        <w:tc>
          <w:tcPr>
            <w:tcW w:w="6743" w:type="dxa"/>
            <w:vAlign w:val="center"/>
          </w:tcPr>
          <w:p w:rsidR="002E505E" w:rsidRDefault="002E505E" w:rsidP="00567698"/>
          <w:p w:rsidR="002E505E" w:rsidRDefault="006F5B76" w:rsidP="00567698">
            <w:r>
              <w:fldChar w:fldCharType="begin" w:fldLock="1"/>
            </w:r>
            <w:r w:rsidR="002E505E">
              <w:instrText>MERGEFIELD ElemConstraint.Name</w:instrText>
            </w:r>
            <w:r>
              <w:fldChar w:fldCharType="separate"/>
            </w:r>
            <w:r w:rsidR="002E505E">
              <w:t>Se mostrará en pantalla la información de los pedidos</w:t>
            </w:r>
            <w:r>
              <w:fldChar w:fldCharType="end"/>
            </w:r>
          </w:p>
          <w:p w:rsidR="002E505E" w:rsidRPr="00E55224" w:rsidRDefault="002E505E" w:rsidP="00567698">
            <w:pPr>
              <w:rPr>
                <w:lang w:val="es-ES"/>
              </w:rPr>
            </w:pPr>
          </w:p>
        </w:tc>
      </w:tr>
      <w:tr w:rsidR="002E505E" w:rsidTr="00567698">
        <w:trPr>
          <w:trHeight w:val="420"/>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sidRPr="000C4264">
              <w:rPr>
                <w:color w:val="FFFFFF" w:themeColor="background1"/>
                <w:lang w:val="es-ES_tradnl"/>
              </w:rPr>
              <w:t>Escenario Principal</w:t>
            </w:r>
          </w:p>
        </w:tc>
      </w:tr>
      <w:tr w:rsidR="002E505E" w:rsidTr="00567698">
        <w:trPr>
          <w:trHeight w:val="1636"/>
        </w:trPr>
        <w:tc>
          <w:tcPr>
            <w:tcW w:w="8978" w:type="dxa"/>
            <w:gridSpan w:val="2"/>
          </w:tcPr>
          <w:p w:rsidR="002E505E" w:rsidRDefault="002E505E" w:rsidP="00567698">
            <w:pPr>
              <w:ind w:left="284" w:right="540"/>
            </w:pPr>
          </w:p>
          <w:p w:rsidR="002E505E" w:rsidRDefault="002E505E" w:rsidP="00567698">
            <w:pPr>
              <w:ind w:left="284" w:right="540"/>
            </w:pPr>
          </w:p>
          <w:p w:rsidR="002E505E" w:rsidRDefault="006F5B76" w:rsidP="00567698">
            <w:pPr>
              <w:ind w:left="284" w:right="540"/>
            </w:pPr>
            <w:r>
              <w:fldChar w:fldCharType="begin" w:fldLock="1"/>
            </w:r>
            <w:r w:rsidR="002E505E">
              <w:instrText>MERGEFIELD Scenario_Structured.Step</w:instrText>
            </w:r>
            <w:r>
              <w:fldChar w:fldCharType="separate"/>
            </w:r>
            <w:r w:rsidR="002E505E">
              <w:t>1</w:t>
            </w:r>
            <w:r>
              <w:fldChar w:fldCharType="end"/>
            </w:r>
            <w:r w:rsidR="002E505E">
              <w:t xml:space="preserve"> - </w:t>
            </w:r>
            <w:r>
              <w:fldChar w:fldCharType="begin" w:fldLock="1"/>
            </w:r>
            <w:r w:rsidR="002E505E">
              <w:instrText>MERGEFIELD Scenario_Structured.Name</w:instrText>
            </w:r>
            <w:r>
              <w:fldChar w:fldCharType="separate"/>
            </w:r>
            <w:r w:rsidR="002E505E">
              <w:t>El usuario selecciona que desea ver la Bandeja de Entrada de Pedidos</w:t>
            </w:r>
            <w:r>
              <w:fldChar w:fldCharType="end"/>
            </w:r>
          </w:p>
          <w:p w:rsidR="002E505E" w:rsidRDefault="002E505E" w:rsidP="00567698">
            <w:pPr>
              <w:ind w:left="284" w:right="540"/>
            </w:pPr>
          </w:p>
          <w:p w:rsidR="002E505E" w:rsidRDefault="006F5B76" w:rsidP="00567698">
            <w:pPr>
              <w:ind w:left="284" w:right="540"/>
            </w:pPr>
            <w:r>
              <w:fldChar w:fldCharType="begin" w:fldLock="1"/>
            </w:r>
            <w:r w:rsidR="002E505E">
              <w:instrText>MERGEFIELD Scenario_Structured.Step</w:instrText>
            </w:r>
            <w:r>
              <w:fldChar w:fldCharType="separate"/>
            </w:r>
            <w:r w:rsidR="002E505E">
              <w:t>2</w:t>
            </w:r>
            <w:r>
              <w:fldChar w:fldCharType="end"/>
            </w:r>
            <w:r w:rsidR="002E505E">
              <w:t xml:space="preserve"> - </w:t>
            </w:r>
            <w:r>
              <w:fldChar w:fldCharType="begin" w:fldLock="1"/>
            </w:r>
            <w:r w:rsidR="002E505E">
              <w:instrText>MERGEFIELD Scenario_Structured.Name</w:instrText>
            </w:r>
            <w:r>
              <w:fldChar w:fldCharType="separate"/>
            </w:r>
            <w:r w:rsidR="002E505E">
              <w:t>Se muestra en pantalla los pedidos Pendientes.</w:t>
            </w:r>
            <w:r>
              <w:fldChar w:fldCharType="end"/>
            </w:r>
            <w:r>
              <w:fldChar w:fldCharType="begin" w:fldLock="1"/>
            </w:r>
            <w:r w:rsidR="002E505E">
              <w:instrText>MERGEFIELD Scenario_Structured.Uses</w:instrText>
            </w:r>
            <w:r>
              <w:fldChar w:fldCharType="end"/>
            </w:r>
          </w:p>
          <w:p w:rsidR="002E505E" w:rsidRDefault="002E505E" w:rsidP="00567698">
            <w:pPr>
              <w:ind w:left="284" w:right="540"/>
            </w:pPr>
          </w:p>
          <w:p w:rsidR="002E505E" w:rsidRDefault="006F5B76" w:rsidP="00567698">
            <w:pPr>
              <w:ind w:left="284" w:right="540"/>
            </w:pPr>
            <w:r>
              <w:fldChar w:fldCharType="begin" w:fldLock="1"/>
            </w:r>
            <w:r w:rsidR="002E505E">
              <w:instrText>MERGEFIELD Scenario_Structured.Step</w:instrText>
            </w:r>
            <w:r>
              <w:fldChar w:fldCharType="separate"/>
            </w:r>
            <w:r w:rsidR="002E505E">
              <w:t>3</w:t>
            </w:r>
            <w:r>
              <w:fldChar w:fldCharType="end"/>
            </w:r>
            <w:r w:rsidR="002E505E">
              <w:t xml:space="preserve"> - </w:t>
            </w:r>
            <w:r>
              <w:fldChar w:fldCharType="begin" w:fldLock="1"/>
            </w:r>
            <w:r w:rsidR="002E505E">
              <w:instrText>MERGEFIELD Scenario_Structured.Name</w:instrText>
            </w:r>
            <w:r>
              <w:fldChar w:fldCharType="separate"/>
            </w:r>
            <w:r w:rsidR="002E505E">
              <w:t>El usuario puede seleccionar qué pedidos desea ver en base a su Estado</w:t>
            </w:r>
            <w:r>
              <w:fldChar w:fldCharType="end"/>
            </w:r>
          </w:p>
          <w:p w:rsidR="002E505E" w:rsidRDefault="002E505E" w:rsidP="00567698">
            <w:pPr>
              <w:ind w:left="284" w:right="540"/>
            </w:pPr>
          </w:p>
          <w:p w:rsidR="002E505E" w:rsidRDefault="006F5B76" w:rsidP="00567698">
            <w:pPr>
              <w:ind w:left="284" w:right="540"/>
            </w:pPr>
            <w:r>
              <w:fldChar w:fldCharType="begin" w:fldLock="1"/>
            </w:r>
            <w:r w:rsidR="002E505E">
              <w:instrText>MERGEFIELD Scenario_Structured.Step</w:instrText>
            </w:r>
            <w:r>
              <w:fldChar w:fldCharType="separate"/>
            </w:r>
            <w:r w:rsidR="002E505E">
              <w:t>4</w:t>
            </w:r>
            <w:r>
              <w:fldChar w:fldCharType="end"/>
            </w:r>
            <w:r w:rsidR="002E505E">
              <w:t xml:space="preserve"> - </w:t>
            </w:r>
            <w:r>
              <w:fldChar w:fldCharType="begin" w:fldLock="1"/>
            </w:r>
            <w:r w:rsidR="002E505E">
              <w:instrText>MERGEFIELD Scenario_Structured.Name</w:instrText>
            </w:r>
            <w:r>
              <w:fldChar w:fldCharType="separate"/>
            </w:r>
            <w:r w:rsidR="002E505E">
              <w:t>Se muestran en pantalla los pedidos indicando Cliente, Fecha de Realización y estado tanto del envío como del pedido.</w:t>
            </w:r>
            <w:r>
              <w:fldChar w:fldCharType="end"/>
            </w:r>
          </w:p>
          <w:p w:rsidR="002E505E" w:rsidRPr="00E55224" w:rsidRDefault="002E505E" w:rsidP="00567698">
            <w:pPr>
              <w:ind w:left="284" w:right="540"/>
            </w:pPr>
          </w:p>
          <w:p w:rsidR="002E505E" w:rsidRDefault="002E505E" w:rsidP="00567698">
            <w:pPr>
              <w:ind w:left="284" w:right="540"/>
              <w:rPr>
                <w:lang w:val="es-ES_tradnl"/>
              </w:rPr>
            </w:pPr>
          </w:p>
          <w:p w:rsidR="002E505E" w:rsidRPr="008111DD" w:rsidRDefault="002E505E" w:rsidP="00567698">
            <w:pPr>
              <w:ind w:left="284" w:right="540"/>
            </w:pPr>
          </w:p>
        </w:tc>
      </w:tr>
    </w:tbl>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Diagrama de Secuencia</w:t>
      </w:r>
    </w:p>
    <w:p w:rsidR="002E505E" w:rsidRDefault="002E505E" w:rsidP="002E505E">
      <w:pPr>
        <w:rPr>
          <w:lang w:val="es-ES_tradnl"/>
        </w:rPr>
      </w:pPr>
    </w:p>
    <w:p w:rsidR="002E505E" w:rsidRPr="00391E45" w:rsidRDefault="002E505E" w:rsidP="002E505E">
      <w:pPr>
        <w:rPr>
          <w:lang w:val="es-ES_tradnl"/>
        </w:rPr>
      </w:pPr>
      <w:r>
        <w:rPr>
          <w:noProof/>
          <w:lang w:eastAsia="es-AR"/>
        </w:rPr>
        <w:drawing>
          <wp:inline distT="0" distB="0" distL="0" distR="0">
            <wp:extent cx="5612130" cy="1736076"/>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1736076"/>
                    </a:xfrm>
                    <a:prstGeom prst="rect">
                      <a:avLst/>
                    </a:prstGeom>
                    <a:noFill/>
                    <a:ln>
                      <a:noFill/>
                    </a:ln>
                  </pic:spPr>
                </pic:pic>
              </a:graphicData>
            </a:graphic>
          </wp:inline>
        </w:drawing>
      </w:r>
    </w:p>
    <w:p w:rsidR="002E505E" w:rsidRPr="000C4264"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4"/>
        <w:rPr>
          <w:lang w:val="es-ES_tradnl"/>
        </w:rPr>
      </w:pPr>
      <w:bookmarkStart w:id="335" w:name="_Toc361236107"/>
      <w:bookmarkStart w:id="336" w:name="_Toc372545770"/>
      <w:r>
        <w:rPr>
          <w:lang w:val="es-ES_tradnl"/>
        </w:rPr>
        <w:lastRenderedPageBreak/>
        <w:t>11.1.2.20 CU.Ped.004</w:t>
      </w:r>
      <w:bookmarkEnd w:id="335"/>
      <w:bookmarkEnd w:id="336"/>
    </w:p>
    <w:p w:rsidR="002E505E" w:rsidRDefault="002E505E" w:rsidP="002E505E">
      <w:pPr>
        <w:rPr>
          <w:lang w:val="es-ES_tradnl"/>
        </w:rPr>
      </w:pPr>
    </w:p>
    <w:p w:rsidR="002E505E" w:rsidRDefault="002E505E" w:rsidP="002E505E">
      <w:pPr>
        <w:pStyle w:val="Ttulo5"/>
        <w:rPr>
          <w:lang w:val="es-ES_tradnl"/>
        </w:rPr>
      </w:pPr>
      <w:r>
        <w:rPr>
          <w:lang w:val="es-ES_tradnl"/>
        </w:rPr>
        <w:t>Diagrama de Caso de Uso</w:t>
      </w:r>
    </w:p>
    <w:p w:rsidR="002E505E" w:rsidRPr="008D12C3" w:rsidRDefault="002E505E" w:rsidP="002E505E">
      <w:pPr>
        <w:rPr>
          <w:lang w:val="es-ES_tradnl"/>
        </w:rPr>
      </w:pPr>
    </w:p>
    <w:p w:rsidR="002E505E" w:rsidRDefault="002E505E" w:rsidP="002E505E">
      <w:pPr>
        <w:rPr>
          <w:lang w:val="es-ES_tradnl"/>
        </w:rPr>
      </w:pPr>
      <w:r>
        <w:rPr>
          <w:noProof/>
          <w:lang w:eastAsia="es-AR"/>
        </w:rPr>
        <w:drawing>
          <wp:inline distT="0" distB="0" distL="0" distR="0">
            <wp:extent cx="4067175" cy="3009900"/>
            <wp:effectExtent l="0" t="0" r="952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67175" cy="3009900"/>
                    </a:xfrm>
                    <a:prstGeom prst="rect">
                      <a:avLst/>
                    </a:prstGeom>
                    <a:noFill/>
                    <a:ln>
                      <a:noFill/>
                    </a:ln>
                  </pic:spPr>
                </pic:pic>
              </a:graphicData>
            </a:graphic>
          </wp:inline>
        </w:drawing>
      </w: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Especificación del Caso de Uso</w:t>
      </w:r>
    </w:p>
    <w:p w:rsidR="002E505E" w:rsidRDefault="002E505E" w:rsidP="002E505E">
      <w:pPr>
        <w:rPr>
          <w:lang w:val="es-ES_tradnl"/>
        </w:rPr>
      </w:pPr>
    </w:p>
    <w:tbl>
      <w:tblPr>
        <w:tblStyle w:val="Tablaconcuadrcula"/>
        <w:tblW w:w="0" w:type="auto"/>
        <w:tblLook w:val="04A0"/>
      </w:tblPr>
      <w:tblGrid>
        <w:gridCol w:w="2235"/>
        <w:gridCol w:w="6743"/>
      </w:tblGrid>
      <w:tr w:rsidR="002E505E" w:rsidTr="00567698">
        <w:trPr>
          <w:trHeight w:val="42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Nombre:</w:t>
            </w:r>
          </w:p>
        </w:tc>
        <w:tc>
          <w:tcPr>
            <w:tcW w:w="6743" w:type="dxa"/>
            <w:vAlign w:val="center"/>
          </w:tcPr>
          <w:p w:rsidR="002E505E" w:rsidRDefault="002E505E" w:rsidP="00567698">
            <w:pPr>
              <w:jc w:val="left"/>
              <w:rPr>
                <w:lang w:val="es-ES_tradnl"/>
              </w:rPr>
            </w:pPr>
            <w:r>
              <w:rPr>
                <w:lang w:val="es-ES_tradnl"/>
              </w:rPr>
              <w:t>CU.Ped.004 – Actualizar Estado de Pedido</w:t>
            </w:r>
          </w:p>
        </w:tc>
      </w:tr>
      <w:tr w:rsidR="002E505E" w:rsidTr="00567698">
        <w:trPr>
          <w:trHeight w:val="412"/>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Pre-Condición</w:t>
            </w:r>
          </w:p>
        </w:tc>
        <w:tc>
          <w:tcPr>
            <w:tcW w:w="6743" w:type="dxa"/>
            <w:vAlign w:val="center"/>
          </w:tcPr>
          <w:p w:rsidR="002E505E" w:rsidRDefault="002E505E" w:rsidP="00567698">
            <w:pPr>
              <w:jc w:val="left"/>
            </w:pPr>
          </w:p>
          <w:p w:rsidR="002E505E" w:rsidRDefault="006F5B76" w:rsidP="00567698">
            <w:pPr>
              <w:jc w:val="left"/>
            </w:pPr>
            <w:r>
              <w:fldChar w:fldCharType="begin" w:fldLock="1"/>
            </w:r>
            <w:r w:rsidR="002E505E">
              <w:instrText>MERGEFIELD ElemConstraint.Name</w:instrText>
            </w:r>
            <w:r>
              <w:fldChar w:fldCharType="separate"/>
            </w:r>
            <w:r w:rsidR="002E505E">
              <w:t>El usuario debe haber iniciado sesión y ser un Adminsitrador o Empleado</w:t>
            </w:r>
            <w:r>
              <w:fldChar w:fldCharType="end"/>
            </w:r>
          </w:p>
          <w:p w:rsidR="002E505E" w:rsidRDefault="002E505E" w:rsidP="00567698">
            <w:pPr>
              <w:jc w:val="left"/>
              <w:rPr>
                <w:lang w:val="es-ES_tradnl"/>
              </w:rPr>
            </w:pPr>
          </w:p>
        </w:tc>
      </w:tr>
      <w:tr w:rsidR="002E505E" w:rsidTr="00567698">
        <w:trPr>
          <w:trHeight w:val="41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Post-Condición</w:t>
            </w:r>
          </w:p>
        </w:tc>
        <w:tc>
          <w:tcPr>
            <w:tcW w:w="6743" w:type="dxa"/>
            <w:vAlign w:val="center"/>
          </w:tcPr>
          <w:p w:rsidR="002E505E" w:rsidRDefault="002E505E" w:rsidP="00567698">
            <w:pPr>
              <w:jc w:val="left"/>
              <w:rPr>
                <w:rFonts w:cs="Arial"/>
              </w:rPr>
            </w:pPr>
          </w:p>
          <w:p w:rsidR="002E505E" w:rsidRDefault="006F5B76" w:rsidP="00567698">
            <w:pPr>
              <w:pStyle w:val="Textosinformato"/>
              <w:rPr>
                <w:rFonts w:ascii="Arial" w:hAnsi="Arial" w:cs="Arial"/>
                <w:shd w:val="clear" w:color="auto" w:fill="auto"/>
              </w:rPr>
            </w:pPr>
            <w:r>
              <w:rPr>
                <w:rFonts w:ascii="Arial" w:hAnsi="Arial" w:cs="Arial"/>
                <w:shd w:val="clear" w:color="auto" w:fill="auto"/>
              </w:rPr>
              <w:fldChar w:fldCharType="begin" w:fldLock="1"/>
            </w:r>
            <w:r w:rsidR="002E505E">
              <w:rPr>
                <w:rFonts w:ascii="Arial" w:hAnsi="Arial" w:cs="Arial"/>
                <w:shd w:val="clear" w:color="auto" w:fill="auto"/>
              </w:rPr>
              <w:instrText>MERGEFIELD ElemConstraint.Name</w:instrText>
            </w:r>
            <w:r>
              <w:rPr>
                <w:rFonts w:ascii="Arial" w:hAnsi="Arial" w:cs="Arial"/>
                <w:shd w:val="clear" w:color="auto" w:fill="auto"/>
              </w:rPr>
              <w:fldChar w:fldCharType="separate"/>
            </w:r>
            <w:r w:rsidR="002E505E">
              <w:rPr>
                <w:rFonts w:ascii="Arial" w:hAnsi="Arial" w:cs="Arial"/>
                <w:shd w:val="clear" w:color="auto" w:fill="auto"/>
              </w:rPr>
              <w:t>El estado del Pedido habrá sido Actualizado y el Cliente notificado por correo electrónico</w:t>
            </w:r>
            <w:r>
              <w:rPr>
                <w:rFonts w:ascii="Arial" w:hAnsi="Arial" w:cs="Arial"/>
                <w:shd w:val="clear" w:color="auto" w:fill="auto"/>
              </w:rPr>
              <w:fldChar w:fldCharType="end"/>
            </w:r>
          </w:p>
          <w:p w:rsidR="002E505E" w:rsidRPr="00C166D0" w:rsidRDefault="002E505E" w:rsidP="00567698">
            <w:pPr>
              <w:pStyle w:val="Textosinformato"/>
            </w:pPr>
          </w:p>
        </w:tc>
      </w:tr>
      <w:tr w:rsidR="002E505E" w:rsidTr="00567698">
        <w:trPr>
          <w:trHeight w:val="420"/>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sidRPr="000C4264">
              <w:rPr>
                <w:color w:val="FFFFFF" w:themeColor="background1"/>
                <w:lang w:val="es-ES_tradnl"/>
              </w:rPr>
              <w:t>Escenario Principal</w:t>
            </w:r>
          </w:p>
        </w:tc>
      </w:tr>
      <w:tr w:rsidR="002E505E" w:rsidTr="00567698">
        <w:trPr>
          <w:trHeight w:val="1636"/>
        </w:trPr>
        <w:tc>
          <w:tcPr>
            <w:tcW w:w="8978" w:type="dxa"/>
            <w:gridSpan w:val="2"/>
          </w:tcPr>
          <w:p w:rsidR="002E505E" w:rsidRDefault="002E505E" w:rsidP="00567698">
            <w:pPr>
              <w:ind w:left="426" w:right="540"/>
              <w:rPr>
                <w:lang w:val="es-ES_tradnl"/>
              </w:rPr>
            </w:pPr>
          </w:p>
          <w:p w:rsidR="002E505E" w:rsidRDefault="002E505E" w:rsidP="00567698">
            <w:pPr>
              <w:ind w:left="426" w:right="540"/>
              <w:rPr>
                <w:lang w:val="es-ES_tradnl"/>
              </w:rPr>
            </w:pPr>
          </w:p>
          <w:p w:rsidR="002E505E" w:rsidRDefault="006F5B76" w:rsidP="00567698">
            <w:pPr>
              <w:ind w:left="426" w:right="540"/>
            </w:pPr>
            <w:r>
              <w:fldChar w:fldCharType="begin" w:fldLock="1"/>
            </w:r>
            <w:r w:rsidR="002E505E">
              <w:instrText>MERGEFIELD Scenario_Structured.Step</w:instrText>
            </w:r>
            <w:r>
              <w:fldChar w:fldCharType="separate"/>
            </w:r>
            <w:r w:rsidR="002E505E">
              <w:t>1</w:t>
            </w:r>
            <w:r>
              <w:fldChar w:fldCharType="end"/>
            </w:r>
            <w:r w:rsidR="002E505E">
              <w:t xml:space="preserve"> - </w:t>
            </w:r>
            <w:r>
              <w:fldChar w:fldCharType="begin" w:fldLock="1"/>
            </w:r>
            <w:r w:rsidR="002E505E">
              <w:instrText>MERGEFIELD Scenario_Structured.Name</w:instrText>
            </w:r>
            <w:r>
              <w:fldChar w:fldCharType="separate"/>
            </w:r>
            <w:r w:rsidR="002E505E">
              <w:t>&lt;incluir&gt; CU.Ped.003 - Ver Bandeja de Entrada de Pedidos</w:t>
            </w:r>
            <w:r>
              <w:fldChar w:fldCharType="end"/>
            </w: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2</w:t>
            </w:r>
            <w:r>
              <w:fldChar w:fldCharType="end"/>
            </w:r>
            <w:r w:rsidR="002E505E">
              <w:t xml:space="preserve"> - </w:t>
            </w:r>
            <w:r>
              <w:fldChar w:fldCharType="begin" w:fldLock="1"/>
            </w:r>
            <w:r w:rsidR="002E505E">
              <w:instrText>MERGEFIELD Scenario_Structured.Name</w:instrText>
            </w:r>
            <w:r>
              <w:fldChar w:fldCharType="separate"/>
            </w:r>
            <w:r w:rsidR="002E505E">
              <w:t>El usuario selecciona que desea cambiar el Estado de un pedido.</w:t>
            </w:r>
          </w:p>
          <w:p w:rsidR="002E505E" w:rsidRDefault="002E505E" w:rsidP="00567698">
            <w:pPr>
              <w:ind w:left="426" w:right="540"/>
            </w:pPr>
          </w:p>
          <w:p w:rsidR="002E505E" w:rsidRDefault="002E505E" w:rsidP="00567698">
            <w:pPr>
              <w:ind w:left="426" w:right="540"/>
            </w:pPr>
            <w:r>
              <w:t>3- Se muestra el estado actual y un listado de los nuevos posibles estados.</w:t>
            </w:r>
          </w:p>
          <w:p w:rsidR="002E505E" w:rsidRDefault="002E505E" w:rsidP="00567698">
            <w:pPr>
              <w:ind w:left="426" w:right="540"/>
            </w:pPr>
          </w:p>
          <w:p w:rsidR="002E505E" w:rsidRDefault="002E505E" w:rsidP="00567698">
            <w:pPr>
              <w:ind w:left="426" w:right="540"/>
            </w:pPr>
            <w:r>
              <w:t>4- El usuario selecciona el Estado destino</w:t>
            </w:r>
            <w:r w:rsidR="006F5B76">
              <w:fldChar w:fldCharType="end"/>
            </w:r>
          </w:p>
          <w:p w:rsidR="002E505E" w:rsidRDefault="002E505E" w:rsidP="00567698">
            <w:pPr>
              <w:ind w:left="426" w:right="540"/>
            </w:pPr>
          </w:p>
          <w:p w:rsidR="002E505E" w:rsidRDefault="002E505E" w:rsidP="00567698">
            <w:pPr>
              <w:ind w:left="426" w:right="540"/>
            </w:pPr>
            <w:r>
              <w:t xml:space="preserve">5 - </w:t>
            </w:r>
            <w:r w:rsidR="006F5B76">
              <w:fldChar w:fldCharType="begin" w:fldLock="1"/>
            </w:r>
            <w:r>
              <w:instrText>MERGEFIELD Scenario_Structured.Name</w:instrText>
            </w:r>
            <w:r w:rsidR="006F5B76">
              <w:fldChar w:fldCharType="separate"/>
            </w:r>
            <w:r>
              <w:t>El usuario debe confirmar la selección</w:t>
            </w:r>
            <w:r w:rsidR="006F5B76">
              <w:fldChar w:fldCharType="end"/>
            </w:r>
          </w:p>
          <w:p w:rsidR="002E505E" w:rsidRDefault="006F5B76" w:rsidP="00567698">
            <w:pPr>
              <w:ind w:left="426" w:right="540"/>
            </w:pPr>
            <w:r>
              <w:fldChar w:fldCharType="begin" w:fldLock="1"/>
            </w:r>
            <w:r w:rsidR="002E505E">
              <w:instrText>MERGEFIELD Exception.Step</w:instrText>
            </w:r>
            <w:r>
              <w:fldChar w:fldCharType="separate"/>
            </w:r>
            <w:r w:rsidR="002E505E">
              <w:t>5a</w:t>
            </w:r>
            <w:r>
              <w:fldChar w:fldCharType="end"/>
            </w:r>
            <w:r w:rsidR="002E505E">
              <w:t xml:space="preserve"> - </w:t>
            </w:r>
            <w:r>
              <w:fldChar w:fldCharType="begin" w:fldLock="1"/>
            </w:r>
            <w:r w:rsidR="002E505E">
              <w:instrText>MERGEFIELD Exception.Name</w:instrText>
            </w:r>
            <w:r>
              <w:fldChar w:fldCharType="separate"/>
            </w:r>
            <w:r w:rsidR="002E505E">
              <w:t>El usuario cancela la selección</w:t>
            </w:r>
            <w:r>
              <w:fldChar w:fldCharType="end"/>
            </w:r>
          </w:p>
          <w:p w:rsidR="002E505E" w:rsidRDefault="002E505E" w:rsidP="00567698">
            <w:pPr>
              <w:ind w:left="426" w:right="540"/>
            </w:pPr>
          </w:p>
          <w:p w:rsidR="002E505E" w:rsidRDefault="002E505E" w:rsidP="00567698">
            <w:pPr>
              <w:ind w:left="426" w:right="540"/>
            </w:pPr>
            <w:r>
              <w:t xml:space="preserve">6 - </w:t>
            </w:r>
            <w:r w:rsidR="006F5B76">
              <w:fldChar w:fldCharType="begin" w:fldLock="1"/>
            </w:r>
            <w:r>
              <w:instrText>MERGEFIELD Scenario_Structured.Name</w:instrText>
            </w:r>
            <w:r w:rsidR="006F5B76">
              <w:fldChar w:fldCharType="separate"/>
            </w:r>
            <w:r>
              <w:t>Los datos son validados</w:t>
            </w:r>
            <w:r w:rsidR="006F5B76">
              <w:fldChar w:fldCharType="end"/>
            </w:r>
            <w:r>
              <w:t xml:space="preserve"> (</w:t>
            </w:r>
            <w:r w:rsidR="006F5B76">
              <w:fldChar w:fldCharType="begin" w:fldLock="1"/>
            </w:r>
            <w:r>
              <w:instrText>MERGEFIELD Scenario_Structured.Uses</w:instrText>
            </w:r>
            <w:r w:rsidR="006F5B76">
              <w:fldChar w:fldCharType="separate"/>
            </w:r>
            <w:r>
              <w:t>BR.Ped.001 - Pedido</w:t>
            </w:r>
            <w:r w:rsidR="006F5B76">
              <w:fldChar w:fldCharType="end"/>
            </w:r>
            <w:r>
              <w:t>s)</w:t>
            </w:r>
          </w:p>
          <w:p w:rsidR="002E505E" w:rsidRDefault="002E505E" w:rsidP="00567698">
            <w:pPr>
              <w:ind w:left="426" w:right="540"/>
            </w:pPr>
          </w:p>
          <w:p w:rsidR="002E505E" w:rsidRDefault="002E505E" w:rsidP="00567698">
            <w:pPr>
              <w:ind w:left="426" w:right="540"/>
            </w:pPr>
            <w:r>
              <w:t xml:space="preserve">7 - </w:t>
            </w:r>
            <w:r w:rsidR="006F5B76">
              <w:fldChar w:fldCharType="begin" w:fldLock="1"/>
            </w:r>
            <w:r>
              <w:instrText>MERGEFIELD Scenario_Structured.Name</w:instrText>
            </w:r>
            <w:r w:rsidR="006F5B76">
              <w:fldChar w:fldCharType="separate"/>
            </w:r>
            <w:r>
              <w:t>Si los datos son inválidos se vuelve al paso 2.</w:t>
            </w:r>
            <w:r w:rsidR="006F5B76">
              <w:fldChar w:fldCharType="end"/>
            </w:r>
          </w:p>
          <w:p w:rsidR="002E505E" w:rsidRDefault="002E505E" w:rsidP="00567698">
            <w:pPr>
              <w:ind w:left="426" w:right="540"/>
            </w:pPr>
          </w:p>
          <w:p w:rsidR="002E505E" w:rsidRDefault="002E505E" w:rsidP="00567698">
            <w:pPr>
              <w:ind w:left="426" w:right="540"/>
            </w:pPr>
            <w:r>
              <w:t xml:space="preserve">8 - </w:t>
            </w:r>
            <w:r w:rsidR="006F5B76">
              <w:fldChar w:fldCharType="begin" w:fldLock="1"/>
            </w:r>
            <w:r>
              <w:instrText>MERGEFIELD Scenario_Structured.Name</w:instrText>
            </w:r>
            <w:r w:rsidR="006F5B76">
              <w:fldChar w:fldCharType="separate"/>
            </w:r>
            <w:r>
              <w:t>Se muestra un mensaje de confirmación y el Estado es actualizado.</w:t>
            </w:r>
            <w:r w:rsidR="006F5B76">
              <w:fldChar w:fldCharType="end"/>
            </w:r>
          </w:p>
          <w:p w:rsidR="002E505E" w:rsidRPr="008111DD" w:rsidRDefault="002E505E" w:rsidP="00567698">
            <w:pPr>
              <w:ind w:left="426" w:right="540"/>
            </w:pPr>
          </w:p>
        </w:tc>
      </w:tr>
      <w:tr w:rsidR="002E505E" w:rsidTr="00567698">
        <w:trPr>
          <w:trHeight w:val="416"/>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Pr>
                <w:color w:val="FFFFFF" w:themeColor="background1"/>
                <w:lang w:val="es-ES_tradnl"/>
              </w:rPr>
              <w:t>Flujos Alternativos</w:t>
            </w:r>
          </w:p>
        </w:tc>
      </w:tr>
      <w:tr w:rsidR="002E505E" w:rsidTr="00567698">
        <w:trPr>
          <w:trHeight w:val="1826"/>
        </w:trPr>
        <w:tc>
          <w:tcPr>
            <w:tcW w:w="8978" w:type="dxa"/>
            <w:gridSpan w:val="2"/>
          </w:tcPr>
          <w:p w:rsidR="002E505E" w:rsidRDefault="002E505E" w:rsidP="00567698">
            <w:pPr>
              <w:ind w:left="426" w:right="540"/>
            </w:pPr>
          </w:p>
          <w:p w:rsidR="002E505E" w:rsidRDefault="002E505E" w:rsidP="00567698">
            <w:pPr>
              <w:ind w:left="426" w:right="540"/>
            </w:pPr>
          </w:p>
          <w:p w:rsidR="002E505E" w:rsidRPr="00FE0EBB" w:rsidRDefault="006F5B76" w:rsidP="00567698">
            <w:pPr>
              <w:pStyle w:val="Textosinformato"/>
              <w:ind w:left="426" w:right="540"/>
              <w:rPr>
                <w:rFonts w:ascii="Arial" w:eastAsia="Times New Roman" w:hAnsi="Arial" w:cs="Arial"/>
                <w:b/>
                <w:shd w:val="clear" w:color="auto" w:fill="auto"/>
                <w:lang w:val="es-AR"/>
              </w:rPr>
            </w:pPr>
            <w:r w:rsidRPr="008111DD">
              <w:rPr>
                <w:b/>
              </w:rPr>
              <w:fldChar w:fldCharType="begin" w:fldLock="1"/>
            </w:r>
            <w:r w:rsidR="002E505E" w:rsidRPr="008111DD">
              <w:rPr>
                <w:b/>
              </w:rPr>
              <w:instrText>MERGEFIELD ElemScenario.Scenario</w:instrText>
            </w:r>
            <w:r w:rsidRPr="008111DD">
              <w:rPr>
                <w:b/>
              </w:rPr>
              <w:fldChar w:fldCharType="end"/>
            </w:r>
            <w:r w:rsidRPr="00FE0EBB">
              <w:rPr>
                <w:rFonts w:ascii="Arial" w:hAnsi="Arial" w:cs="Arial"/>
                <w:b/>
                <w:shd w:val="clear" w:color="auto" w:fill="auto"/>
              </w:rPr>
              <w:fldChar w:fldCharType="begin" w:fldLock="1"/>
            </w:r>
            <w:r w:rsidR="002E505E" w:rsidRPr="00FE0EBB">
              <w:rPr>
                <w:rFonts w:ascii="Arial" w:hAnsi="Arial" w:cs="Arial"/>
                <w:b/>
                <w:shd w:val="clear" w:color="auto" w:fill="auto"/>
              </w:rPr>
              <w:instrText>MERGEFIELD ElemScenario.Scenario</w:instrText>
            </w:r>
            <w:r w:rsidRPr="00FE0EBB">
              <w:rPr>
                <w:rFonts w:ascii="Arial" w:hAnsi="Arial" w:cs="Arial"/>
                <w:b/>
                <w:shd w:val="clear" w:color="auto" w:fill="auto"/>
              </w:rPr>
              <w:fldChar w:fldCharType="separate"/>
            </w:r>
            <w:r w:rsidR="002E505E" w:rsidRPr="00FE0EBB">
              <w:rPr>
                <w:rFonts w:ascii="Arial" w:hAnsi="Arial" w:cs="Arial"/>
                <w:b/>
                <w:shd w:val="clear" w:color="auto" w:fill="auto"/>
              </w:rPr>
              <w:t>El usuario cancela la selección</w:t>
            </w:r>
            <w:r w:rsidRPr="00FE0EBB">
              <w:rPr>
                <w:rFonts w:ascii="Arial" w:hAnsi="Arial" w:cs="Arial"/>
                <w:b/>
                <w:shd w:val="clear" w:color="auto" w:fill="auto"/>
              </w:rPr>
              <w:fldChar w:fldCharType="end"/>
            </w:r>
          </w:p>
          <w:p w:rsidR="002E505E" w:rsidRDefault="006F5B76" w:rsidP="00567698">
            <w:pPr>
              <w:ind w:left="426" w:right="540"/>
            </w:pPr>
            <w:r>
              <w:fldChar w:fldCharType="begin" w:fldLock="1"/>
            </w:r>
            <w:r w:rsidR="002E505E">
              <w:instrText>MERGEFIELD Scenario_Structured.Step</w:instrText>
            </w:r>
            <w:r>
              <w:fldChar w:fldCharType="separate"/>
            </w:r>
            <w:r w:rsidR="002E505E">
              <w:t>1</w:t>
            </w:r>
            <w:r>
              <w:fldChar w:fldCharType="end"/>
            </w:r>
            <w:r w:rsidR="002E505E">
              <w:t xml:space="preserve"> - </w:t>
            </w:r>
            <w:r>
              <w:fldChar w:fldCharType="begin" w:fldLock="1"/>
            </w:r>
            <w:r w:rsidR="002E505E">
              <w:instrText>MERGEFIELD Scenario_Structured.Name</w:instrText>
            </w:r>
            <w:r>
              <w:fldChar w:fldCharType="separate"/>
            </w:r>
            <w:r w:rsidR="002E505E">
              <w:t>Se muestra un mensaje indicando que la acción fue cancelada y no se ha realizado ningún cambio.</w:t>
            </w:r>
            <w:r>
              <w:fldChar w:fldCharType="end"/>
            </w:r>
          </w:p>
          <w:p w:rsidR="002E505E" w:rsidRDefault="006F5B76" w:rsidP="00567698">
            <w:pPr>
              <w:ind w:left="426" w:right="540"/>
            </w:pPr>
            <w:r>
              <w:fldChar w:fldCharType="begin" w:fldLock="1"/>
            </w:r>
            <w:r w:rsidR="002E505E">
              <w:instrText>MERGEFIELD Scenario_Structured.Step</w:instrText>
            </w:r>
            <w:r>
              <w:fldChar w:fldCharType="separate"/>
            </w:r>
            <w:r w:rsidR="002E505E">
              <w:t>2</w:t>
            </w:r>
            <w:r>
              <w:fldChar w:fldCharType="end"/>
            </w:r>
            <w:r w:rsidR="002E505E">
              <w:t xml:space="preserve"> - </w:t>
            </w:r>
            <w:r>
              <w:fldChar w:fldCharType="begin" w:fldLock="1"/>
            </w:r>
            <w:r w:rsidR="002E505E">
              <w:instrText>MERGEFIELD Scenario_Structured.Name</w:instrText>
            </w:r>
            <w:r>
              <w:fldChar w:fldCharType="separate"/>
            </w:r>
            <w:r w:rsidR="002E505E">
              <w:t>Fin de Ejecución del Caso de Uso</w:t>
            </w:r>
            <w:r>
              <w:fldChar w:fldCharType="end"/>
            </w:r>
          </w:p>
          <w:p w:rsidR="002E505E" w:rsidRPr="008111DD" w:rsidRDefault="002E505E" w:rsidP="00567698">
            <w:pPr>
              <w:tabs>
                <w:tab w:val="center" w:pos="4324"/>
              </w:tabs>
              <w:ind w:left="426" w:right="540"/>
              <w:rPr>
                <w:rFonts w:eastAsia="Times New Roman"/>
                <w:b/>
              </w:rPr>
            </w:pPr>
          </w:p>
          <w:p w:rsidR="002E505E" w:rsidRPr="008111DD" w:rsidRDefault="002E505E" w:rsidP="00567698">
            <w:pPr>
              <w:ind w:left="426" w:right="540"/>
            </w:pPr>
          </w:p>
        </w:tc>
      </w:tr>
    </w:tbl>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t>Diagrama de Secuencia</w:t>
      </w:r>
    </w:p>
    <w:p w:rsidR="002E505E" w:rsidRDefault="002E505E" w:rsidP="002E505E">
      <w:pPr>
        <w:rPr>
          <w:lang w:val="es-ES_tradnl"/>
        </w:rPr>
      </w:pPr>
    </w:p>
    <w:p w:rsidR="002E505E" w:rsidRPr="00391E45" w:rsidRDefault="002E505E" w:rsidP="002E505E">
      <w:pPr>
        <w:rPr>
          <w:lang w:val="es-ES_tradnl"/>
        </w:rPr>
      </w:pPr>
      <w:r>
        <w:rPr>
          <w:noProof/>
          <w:lang w:eastAsia="es-AR"/>
        </w:rPr>
        <w:drawing>
          <wp:inline distT="0" distB="0" distL="0" distR="0">
            <wp:extent cx="5612130" cy="2914605"/>
            <wp:effectExtent l="0" t="0" r="7620" b="63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2914605"/>
                    </a:xfrm>
                    <a:prstGeom prst="rect">
                      <a:avLst/>
                    </a:prstGeom>
                    <a:noFill/>
                    <a:ln>
                      <a:noFill/>
                    </a:ln>
                  </pic:spPr>
                </pic:pic>
              </a:graphicData>
            </a:graphic>
          </wp:inline>
        </w:drawing>
      </w:r>
    </w:p>
    <w:p w:rsidR="002E505E" w:rsidRPr="000C4264"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4"/>
        <w:rPr>
          <w:lang w:val="es-ES_tradnl"/>
        </w:rPr>
      </w:pPr>
      <w:bookmarkStart w:id="337" w:name="_Toc361236108"/>
      <w:bookmarkStart w:id="338" w:name="_Toc372545771"/>
      <w:r>
        <w:rPr>
          <w:lang w:val="es-ES_tradnl"/>
        </w:rPr>
        <w:lastRenderedPageBreak/>
        <w:t>11.1.2.21 CU.Ped.005</w:t>
      </w:r>
      <w:bookmarkEnd w:id="337"/>
      <w:bookmarkEnd w:id="338"/>
    </w:p>
    <w:p w:rsidR="002E505E" w:rsidRPr="008111DD" w:rsidRDefault="002E505E" w:rsidP="002E505E">
      <w:pPr>
        <w:rPr>
          <w:lang w:val="es-ES_tradnl"/>
        </w:rPr>
      </w:pPr>
    </w:p>
    <w:p w:rsidR="002E505E" w:rsidRDefault="002E505E" w:rsidP="002E505E">
      <w:pPr>
        <w:pStyle w:val="Ttulo5"/>
        <w:rPr>
          <w:lang w:val="es-ES_tradnl"/>
        </w:rPr>
      </w:pPr>
      <w:r>
        <w:rPr>
          <w:lang w:val="es-ES_tradnl"/>
        </w:rPr>
        <w:t>Diagrama de Caso de Uso</w:t>
      </w:r>
    </w:p>
    <w:p w:rsidR="002E505E" w:rsidRDefault="002E505E" w:rsidP="002E505E">
      <w:pPr>
        <w:rPr>
          <w:lang w:val="es-ES_tradnl"/>
        </w:rPr>
      </w:pPr>
    </w:p>
    <w:p w:rsidR="002E505E" w:rsidRDefault="002E505E" w:rsidP="002E505E">
      <w:pPr>
        <w:rPr>
          <w:lang w:val="es-ES_tradnl"/>
        </w:rPr>
      </w:pPr>
      <w:r>
        <w:rPr>
          <w:noProof/>
          <w:lang w:eastAsia="es-AR"/>
        </w:rPr>
        <w:drawing>
          <wp:inline distT="0" distB="0" distL="0" distR="0">
            <wp:extent cx="4229100" cy="238125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29100" cy="2381250"/>
                    </a:xfrm>
                    <a:prstGeom prst="rect">
                      <a:avLst/>
                    </a:prstGeom>
                    <a:noFill/>
                    <a:ln>
                      <a:noFill/>
                    </a:ln>
                  </pic:spPr>
                </pic:pic>
              </a:graphicData>
            </a:graphic>
          </wp:inline>
        </w:drawing>
      </w: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Especificación del Caso de Uso</w:t>
      </w:r>
    </w:p>
    <w:p w:rsidR="002E505E" w:rsidRDefault="002E505E" w:rsidP="002E505E">
      <w:pPr>
        <w:rPr>
          <w:lang w:val="es-ES_tradnl"/>
        </w:rPr>
      </w:pPr>
    </w:p>
    <w:tbl>
      <w:tblPr>
        <w:tblStyle w:val="Tablaconcuadrcula"/>
        <w:tblW w:w="0" w:type="auto"/>
        <w:tblLook w:val="04A0"/>
      </w:tblPr>
      <w:tblGrid>
        <w:gridCol w:w="2235"/>
        <w:gridCol w:w="6743"/>
      </w:tblGrid>
      <w:tr w:rsidR="002E505E" w:rsidTr="00567698">
        <w:trPr>
          <w:trHeight w:val="42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Nombre:</w:t>
            </w:r>
          </w:p>
        </w:tc>
        <w:tc>
          <w:tcPr>
            <w:tcW w:w="6743" w:type="dxa"/>
            <w:vAlign w:val="center"/>
          </w:tcPr>
          <w:p w:rsidR="002E505E" w:rsidRDefault="002E505E" w:rsidP="00567698">
            <w:pPr>
              <w:jc w:val="left"/>
              <w:rPr>
                <w:lang w:val="es-ES_tradnl"/>
              </w:rPr>
            </w:pPr>
            <w:r>
              <w:rPr>
                <w:lang w:val="es-ES_tradnl"/>
              </w:rPr>
              <w:t>CU.Ped.005 – Ver Bandeja de Entrada de Digitalizaciones</w:t>
            </w:r>
          </w:p>
        </w:tc>
      </w:tr>
      <w:tr w:rsidR="002E505E" w:rsidTr="00567698">
        <w:trPr>
          <w:trHeight w:val="412"/>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Pre-Condición</w:t>
            </w:r>
          </w:p>
        </w:tc>
        <w:tc>
          <w:tcPr>
            <w:tcW w:w="6743" w:type="dxa"/>
            <w:vAlign w:val="center"/>
          </w:tcPr>
          <w:p w:rsidR="002E505E" w:rsidRDefault="002E505E" w:rsidP="00567698">
            <w:pPr>
              <w:jc w:val="left"/>
            </w:pPr>
          </w:p>
          <w:p w:rsidR="002E505E" w:rsidRDefault="006F5B76" w:rsidP="00567698">
            <w:r>
              <w:fldChar w:fldCharType="begin" w:fldLock="1"/>
            </w:r>
            <w:r w:rsidR="002E505E">
              <w:instrText>MERGEFIELD ElemConstraint.Name</w:instrText>
            </w:r>
            <w:r>
              <w:fldChar w:fldCharType="separate"/>
            </w:r>
            <w:r w:rsidR="002E505E">
              <w:t>El usuario debe haber iniciado sesión y ser un Cliente.</w:t>
            </w:r>
            <w:r>
              <w:fldChar w:fldCharType="end"/>
            </w:r>
          </w:p>
          <w:p w:rsidR="002E505E" w:rsidRPr="00AD2D3D" w:rsidRDefault="002E505E" w:rsidP="00567698">
            <w:pPr>
              <w:jc w:val="left"/>
            </w:pPr>
          </w:p>
        </w:tc>
      </w:tr>
      <w:tr w:rsidR="002E505E" w:rsidTr="00567698">
        <w:trPr>
          <w:trHeight w:val="41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Post-Condición</w:t>
            </w:r>
          </w:p>
        </w:tc>
        <w:tc>
          <w:tcPr>
            <w:tcW w:w="6743" w:type="dxa"/>
            <w:vAlign w:val="center"/>
          </w:tcPr>
          <w:p w:rsidR="002E505E" w:rsidRDefault="002E505E" w:rsidP="00567698">
            <w:pPr>
              <w:jc w:val="left"/>
              <w:rPr>
                <w:rFonts w:cs="Arial"/>
              </w:rPr>
            </w:pPr>
          </w:p>
          <w:p w:rsidR="002E505E" w:rsidRDefault="006F5B76" w:rsidP="00567698">
            <w:pPr>
              <w:pStyle w:val="Textosinformato"/>
              <w:rPr>
                <w:rFonts w:ascii="Arial" w:hAnsi="Arial" w:cs="Arial"/>
                <w:shd w:val="clear" w:color="auto" w:fill="auto"/>
              </w:rPr>
            </w:pPr>
            <w:r>
              <w:rPr>
                <w:rFonts w:ascii="Arial" w:hAnsi="Arial" w:cs="Arial"/>
                <w:shd w:val="clear" w:color="auto" w:fill="auto"/>
              </w:rPr>
              <w:fldChar w:fldCharType="begin" w:fldLock="1"/>
            </w:r>
            <w:r w:rsidR="002E505E">
              <w:rPr>
                <w:rFonts w:ascii="Arial" w:hAnsi="Arial" w:cs="Arial"/>
                <w:shd w:val="clear" w:color="auto" w:fill="auto"/>
              </w:rPr>
              <w:instrText>MERGEFIELD ElemConstraint.Name</w:instrText>
            </w:r>
            <w:r>
              <w:rPr>
                <w:rFonts w:ascii="Arial" w:hAnsi="Arial" w:cs="Arial"/>
                <w:shd w:val="clear" w:color="auto" w:fill="auto"/>
              </w:rPr>
              <w:fldChar w:fldCharType="separate"/>
            </w:r>
            <w:r w:rsidR="002E505E">
              <w:rPr>
                <w:rFonts w:ascii="Arial" w:hAnsi="Arial" w:cs="Arial"/>
                <w:shd w:val="clear" w:color="auto" w:fill="auto"/>
              </w:rPr>
              <w:t>Se mostrarán en pantalla las digitalizaciones y el usuario podrá descargarlas.</w:t>
            </w:r>
            <w:r>
              <w:rPr>
                <w:rFonts w:ascii="Arial" w:hAnsi="Arial" w:cs="Arial"/>
                <w:shd w:val="clear" w:color="auto" w:fill="auto"/>
              </w:rPr>
              <w:fldChar w:fldCharType="end"/>
            </w:r>
          </w:p>
          <w:p w:rsidR="002E505E" w:rsidRDefault="002E505E" w:rsidP="00567698">
            <w:pPr>
              <w:jc w:val="left"/>
              <w:rPr>
                <w:lang w:val="es-ES_tradnl"/>
              </w:rPr>
            </w:pPr>
          </w:p>
        </w:tc>
      </w:tr>
      <w:tr w:rsidR="002E505E" w:rsidTr="00567698">
        <w:trPr>
          <w:trHeight w:val="420"/>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sidRPr="000C4264">
              <w:rPr>
                <w:color w:val="FFFFFF" w:themeColor="background1"/>
                <w:lang w:val="es-ES_tradnl"/>
              </w:rPr>
              <w:t>Escenario Principal</w:t>
            </w:r>
          </w:p>
        </w:tc>
      </w:tr>
      <w:tr w:rsidR="002E505E" w:rsidTr="00567698">
        <w:trPr>
          <w:trHeight w:val="1636"/>
        </w:trPr>
        <w:tc>
          <w:tcPr>
            <w:tcW w:w="8978" w:type="dxa"/>
            <w:gridSpan w:val="2"/>
          </w:tcPr>
          <w:p w:rsidR="002E505E" w:rsidRDefault="002E505E" w:rsidP="00567698">
            <w:pPr>
              <w:ind w:left="426" w:right="540"/>
              <w:rPr>
                <w:lang w:val="es-ES_tradnl"/>
              </w:rPr>
            </w:pP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1</w:t>
            </w:r>
            <w:r>
              <w:fldChar w:fldCharType="end"/>
            </w:r>
            <w:r w:rsidR="002E505E">
              <w:t xml:space="preserve"> - </w:t>
            </w:r>
            <w:r>
              <w:fldChar w:fldCharType="begin" w:fldLock="1"/>
            </w:r>
            <w:r w:rsidR="002E505E">
              <w:instrText>MERGEFIELD Scenario_Structured.Name</w:instrText>
            </w:r>
            <w:r>
              <w:fldChar w:fldCharType="separate"/>
            </w:r>
            <w:r w:rsidR="002E505E">
              <w:t>El usuario selecciona que desea ver la Bandeja de Entrada de Digitalizaciones.</w:t>
            </w:r>
            <w:r>
              <w:fldChar w:fldCharType="end"/>
            </w: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2</w:t>
            </w:r>
            <w:r>
              <w:fldChar w:fldCharType="end"/>
            </w:r>
            <w:r w:rsidR="002E505E">
              <w:t xml:space="preserve"> - </w:t>
            </w:r>
            <w:r>
              <w:fldChar w:fldCharType="begin" w:fldLock="1"/>
            </w:r>
            <w:r w:rsidR="002E505E">
              <w:instrText>MERGEFIELD Scenario_Structured.Name</w:instrText>
            </w:r>
            <w:r>
              <w:fldChar w:fldCharType="separate"/>
            </w:r>
            <w:r w:rsidR="002E505E">
              <w:t>Se muestran las digitalizaciones indicando Código, Descripción e incluyendo un link de descarga único para el usuario.</w:t>
            </w:r>
            <w:r>
              <w:fldChar w:fldCharType="end"/>
            </w:r>
          </w:p>
          <w:p w:rsidR="002E505E" w:rsidRPr="008111DD" w:rsidRDefault="002E505E" w:rsidP="00567698">
            <w:pPr>
              <w:ind w:left="426" w:right="540"/>
            </w:pPr>
          </w:p>
        </w:tc>
      </w:tr>
    </w:tbl>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Diagrama de Secuencia</w:t>
      </w:r>
    </w:p>
    <w:p w:rsidR="002E505E" w:rsidRDefault="002E505E" w:rsidP="002E505E">
      <w:pPr>
        <w:rPr>
          <w:lang w:val="es-ES_tradnl"/>
        </w:rPr>
      </w:pPr>
    </w:p>
    <w:p w:rsidR="002E505E" w:rsidRPr="00391E45" w:rsidRDefault="002E505E" w:rsidP="002E505E">
      <w:pPr>
        <w:rPr>
          <w:lang w:val="es-ES_tradnl"/>
        </w:rPr>
      </w:pPr>
      <w:r>
        <w:rPr>
          <w:noProof/>
          <w:lang w:eastAsia="es-AR"/>
        </w:rPr>
        <w:drawing>
          <wp:inline distT="0" distB="0" distL="0" distR="0">
            <wp:extent cx="5612130" cy="1712431"/>
            <wp:effectExtent l="0" t="0" r="7620" b="254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1712431"/>
                    </a:xfrm>
                    <a:prstGeom prst="rect">
                      <a:avLst/>
                    </a:prstGeom>
                    <a:noFill/>
                    <a:ln>
                      <a:noFill/>
                    </a:ln>
                  </pic:spPr>
                </pic:pic>
              </a:graphicData>
            </a:graphic>
          </wp:inline>
        </w:drawing>
      </w:r>
    </w:p>
    <w:p w:rsidR="002E505E" w:rsidRPr="000C4264"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4"/>
        <w:rPr>
          <w:lang w:val="es-ES_tradnl"/>
        </w:rPr>
      </w:pPr>
      <w:bookmarkStart w:id="339" w:name="_Toc361236109"/>
      <w:bookmarkStart w:id="340" w:name="_Toc372545772"/>
      <w:r>
        <w:rPr>
          <w:lang w:val="es-ES_tradnl"/>
        </w:rPr>
        <w:lastRenderedPageBreak/>
        <w:t>11.1.2.22 CU.Ped.006</w:t>
      </w:r>
      <w:bookmarkEnd w:id="339"/>
      <w:bookmarkEnd w:id="340"/>
    </w:p>
    <w:p w:rsidR="002E505E" w:rsidRDefault="002E505E" w:rsidP="002E505E">
      <w:pPr>
        <w:rPr>
          <w:lang w:val="es-ES_tradnl"/>
        </w:rPr>
      </w:pPr>
    </w:p>
    <w:p w:rsidR="002E505E" w:rsidRDefault="002E505E" w:rsidP="002E505E">
      <w:pPr>
        <w:pStyle w:val="Ttulo5"/>
        <w:rPr>
          <w:lang w:val="es-ES_tradnl"/>
        </w:rPr>
      </w:pPr>
      <w:r>
        <w:rPr>
          <w:lang w:val="es-ES_tradnl"/>
        </w:rPr>
        <w:t>Diagrama de Caso de Uso</w:t>
      </w:r>
    </w:p>
    <w:p w:rsidR="002E505E" w:rsidRPr="008D12C3" w:rsidRDefault="002E505E" w:rsidP="002E505E">
      <w:pPr>
        <w:rPr>
          <w:lang w:val="es-ES_tradnl"/>
        </w:rPr>
      </w:pPr>
    </w:p>
    <w:p w:rsidR="002E505E" w:rsidRDefault="002E505E" w:rsidP="002E505E">
      <w:pPr>
        <w:rPr>
          <w:lang w:val="es-ES_tradnl"/>
        </w:rPr>
      </w:pPr>
      <w:r>
        <w:rPr>
          <w:noProof/>
          <w:lang w:eastAsia="es-AR"/>
        </w:rPr>
        <w:drawing>
          <wp:inline distT="0" distB="0" distL="0" distR="0">
            <wp:extent cx="4468495" cy="2760345"/>
            <wp:effectExtent l="0" t="0" r="8255" b="190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68495" cy="2760345"/>
                    </a:xfrm>
                    <a:prstGeom prst="rect">
                      <a:avLst/>
                    </a:prstGeom>
                    <a:noFill/>
                    <a:ln>
                      <a:noFill/>
                    </a:ln>
                  </pic:spPr>
                </pic:pic>
              </a:graphicData>
            </a:graphic>
          </wp:inline>
        </w:drawing>
      </w: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Especificación del Caso de Uso</w:t>
      </w:r>
    </w:p>
    <w:p w:rsidR="002E505E" w:rsidRDefault="002E505E" w:rsidP="002E505E">
      <w:pPr>
        <w:rPr>
          <w:lang w:val="es-ES_tradnl"/>
        </w:rPr>
      </w:pPr>
    </w:p>
    <w:tbl>
      <w:tblPr>
        <w:tblStyle w:val="Tablaconcuadrcula"/>
        <w:tblW w:w="0" w:type="auto"/>
        <w:tblLook w:val="04A0"/>
      </w:tblPr>
      <w:tblGrid>
        <w:gridCol w:w="2235"/>
        <w:gridCol w:w="6743"/>
      </w:tblGrid>
      <w:tr w:rsidR="002E505E" w:rsidTr="00567698">
        <w:trPr>
          <w:trHeight w:val="42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Nombre:</w:t>
            </w:r>
          </w:p>
        </w:tc>
        <w:tc>
          <w:tcPr>
            <w:tcW w:w="6743" w:type="dxa"/>
            <w:vAlign w:val="center"/>
          </w:tcPr>
          <w:p w:rsidR="002E505E" w:rsidRDefault="002E505E" w:rsidP="00567698">
            <w:pPr>
              <w:jc w:val="left"/>
              <w:rPr>
                <w:lang w:val="es-ES_tradnl"/>
              </w:rPr>
            </w:pPr>
            <w:r>
              <w:rPr>
                <w:lang w:val="es-ES_tradnl"/>
              </w:rPr>
              <w:t>CU.Ped.006 – Añadir Digitalización</w:t>
            </w:r>
          </w:p>
        </w:tc>
      </w:tr>
      <w:tr w:rsidR="002E505E" w:rsidTr="00567698">
        <w:trPr>
          <w:trHeight w:val="412"/>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Pre-Condición</w:t>
            </w:r>
          </w:p>
        </w:tc>
        <w:tc>
          <w:tcPr>
            <w:tcW w:w="6743" w:type="dxa"/>
            <w:vAlign w:val="center"/>
          </w:tcPr>
          <w:p w:rsidR="002E505E" w:rsidRDefault="002E505E" w:rsidP="00567698">
            <w:pPr>
              <w:jc w:val="left"/>
            </w:pPr>
          </w:p>
          <w:p w:rsidR="002E505E" w:rsidRDefault="006F5B76" w:rsidP="00567698">
            <w:pPr>
              <w:jc w:val="left"/>
            </w:pPr>
            <w:r>
              <w:fldChar w:fldCharType="begin" w:fldLock="1"/>
            </w:r>
            <w:r w:rsidR="002E505E">
              <w:instrText>MERGEFIELD ElemConstraint.Name</w:instrText>
            </w:r>
            <w:r>
              <w:fldChar w:fldCharType="separate"/>
            </w:r>
            <w:r w:rsidR="002E505E">
              <w:t>El usuario debe haber iniciado sesión y ser un Administrador o Empleado</w:t>
            </w:r>
            <w:r>
              <w:fldChar w:fldCharType="end"/>
            </w:r>
          </w:p>
          <w:p w:rsidR="002E505E" w:rsidRDefault="002E505E" w:rsidP="00567698">
            <w:pPr>
              <w:jc w:val="left"/>
              <w:rPr>
                <w:lang w:val="es-ES_tradnl"/>
              </w:rPr>
            </w:pPr>
          </w:p>
        </w:tc>
      </w:tr>
      <w:tr w:rsidR="002E505E" w:rsidTr="00567698">
        <w:trPr>
          <w:trHeight w:val="41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Post-Condición</w:t>
            </w:r>
          </w:p>
        </w:tc>
        <w:tc>
          <w:tcPr>
            <w:tcW w:w="6743" w:type="dxa"/>
            <w:vAlign w:val="center"/>
          </w:tcPr>
          <w:p w:rsidR="002E505E" w:rsidRDefault="002E505E" w:rsidP="00567698">
            <w:pPr>
              <w:jc w:val="left"/>
              <w:rPr>
                <w:rFonts w:cs="Arial"/>
              </w:rPr>
            </w:pPr>
          </w:p>
          <w:p w:rsidR="002E505E" w:rsidRDefault="006F5B76" w:rsidP="00567698">
            <w:pPr>
              <w:pStyle w:val="Textosinformato"/>
              <w:rPr>
                <w:rFonts w:ascii="Arial" w:hAnsi="Arial" w:cs="Arial"/>
                <w:shd w:val="clear" w:color="auto" w:fill="auto"/>
              </w:rPr>
            </w:pPr>
            <w:r>
              <w:rPr>
                <w:rFonts w:ascii="Arial" w:hAnsi="Arial" w:cs="Arial"/>
                <w:shd w:val="clear" w:color="auto" w:fill="auto"/>
              </w:rPr>
              <w:fldChar w:fldCharType="begin" w:fldLock="1"/>
            </w:r>
            <w:r w:rsidR="002E505E">
              <w:rPr>
                <w:rFonts w:ascii="Arial" w:hAnsi="Arial" w:cs="Arial"/>
                <w:shd w:val="clear" w:color="auto" w:fill="auto"/>
              </w:rPr>
              <w:instrText>MERGEFIELD ElemConstraint.Name</w:instrText>
            </w:r>
            <w:r>
              <w:rPr>
                <w:rFonts w:ascii="Arial" w:hAnsi="Arial" w:cs="Arial"/>
                <w:shd w:val="clear" w:color="auto" w:fill="auto"/>
              </w:rPr>
              <w:fldChar w:fldCharType="separate"/>
            </w:r>
            <w:r w:rsidR="002E505E">
              <w:rPr>
                <w:rFonts w:ascii="Arial" w:hAnsi="Arial" w:cs="Arial"/>
                <w:shd w:val="clear" w:color="auto" w:fill="auto"/>
              </w:rPr>
              <w:t>La digitalización habrá sido agregada a la Bandeja de Entrada del Cliente y éste habrá sido notificado por Correo Electrónico.</w:t>
            </w:r>
            <w:r>
              <w:rPr>
                <w:rFonts w:ascii="Arial" w:hAnsi="Arial" w:cs="Arial"/>
                <w:shd w:val="clear" w:color="auto" w:fill="auto"/>
              </w:rPr>
              <w:fldChar w:fldCharType="end"/>
            </w:r>
          </w:p>
          <w:p w:rsidR="002E505E" w:rsidRPr="00AD2D3D" w:rsidRDefault="002E505E" w:rsidP="00567698">
            <w:pPr>
              <w:jc w:val="left"/>
              <w:rPr>
                <w:lang w:val="es-ES"/>
              </w:rPr>
            </w:pPr>
          </w:p>
        </w:tc>
      </w:tr>
      <w:tr w:rsidR="002E505E" w:rsidTr="00567698">
        <w:trPr>
          <w:trHeight w:val="420"/>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sidRPr="000C4264">
              <w:rPr>
                <w:color w:val="FFFFFF" w:themeColor="background1"/>
                <w:lang w:val="es-ES_tradnl"/>
              </w:rPr>
              <w:t>Escenario Principal</w:t>
            </w:r>
          </w:p>
        </w:tc>
      </w:tr>
      <w:tr w:rsidR="002E505E" w:rsidTr="00567698">
        <w:trPr>
          <w:trHeight w:val="1636"/>
        </w:trPr>
        <w:tc>
          <w:tcPr>
            <w:tcW w:w="8978" w:type="dxa"/>
            <w:gridSpan w:val="2"/>
          </w:tcPr>
          <w:p w:rsidR="002E505E" w:rsidRDefault="002E505E" w:rsidP="00567698">
            <w:pPr>
              <w:ind w:left="426" w:right="540"/>
              <w:rPr>
                <w:lang w:val="es-ES_tradnl"/>
              </w:rPr>
            </w:pPr>
          </w:p>
          <w:p w:rsidR="002E505E" w:rsidRDefault="002E505E" w:rsidP="00567698">
            <w:pPr>
              <w:ind w:left="426" w:right="540"/>
              <w:rPr>
                <w:lang w:val="es-ES_tradnl"/>
              </w:rPr>
            </w:pPr>
          </w:p>
          <w:p w:rsidR="002E505E" w:rsidRDefault="006F5B76" w:rsidP="00567698">
            <w:pPr>
              <w:ind w:left="426" w:right="540"/>
            </w:pPr>
            <w:r>
              <w:fldChar w:fldCharType="begin" w:fldLock="1"/>
            </w:r>
            <w:r w:rsidR="002E505E">
              <w:instrText>MERGEFIELD Scenario_Structured.Step</w:instrText>
            </w:r>
            <w:r>
              <w:fldChar w:fldCharType="separate"/>
            </w:r>
            <w:r w:rsidR="002E505E">
              <w:t>1</w:t>
            </w:r>
            <w:r>
              <w:fldChar w:fldCharType="end"/>
            </w:r>
            <w:r w:rsidR="002E505E">
              <w:t xml:space="preserve"> – &lt;include&gt; CU.Cli.002 – Listar clientes</w:t>
            </w:r>
          </w:p>
          <w:p w:rsidR="002E505E" w:rsidRDefault="002E505E" w:rsidP="00567698">
            <w:pPr>
              <w:ind w:left="426" w:right="540"/>
            </w:pPr>
          </w:p>
          <w:p w:rsidR="002E505E" w:rsidRDefault="006F5B76" w:rsidP="00281BC2">
            <w:pPr>
              <w:pStyle w:val="Prrafodelista"/>
              <w:numPr>
                <w:ilvl w:val="0"/>
                <w:numId w:val="93"/>
              </w:numPr>
              <w:ind w:right="540"/>
            </w:pPr>
            <w:r>
              <w:fldChar w:fldCharType="begin" w:fldLock="1"/>
            </w:r>
            <w:r w:rsidR="002E505E">
              <w:instrText>MERGEFIELD Scenario_Structured.Name</w:instrText>
            </w:r>
            <w:r>
              <w:fldChar w:fldCharType="separate"/>
            </w:r>
            <w:r w:rsidR="002E505E">
              <w:t>El usuario indica que desea añadir una digitalización a la Bandeja del Cliente.</w:t>
            </w:r>
            <w:r>
              <w:fldChar w:fldCharType="end"/>
            </w: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2</w:t>
            </w:r>
            <w:r>
              <w:fldChar w:fldCharType="end"/>
            </w:r>
            <w:r w:rsidR="002E505E">
              <w:t xml:space="preserve"> - </w:t>
            </w:r>
            <w:r>
              <w:fldChar w:fldCharType="begin" w:fldLock="1"/>
            </w:r>
            <w:r w:rsidR="002E505E">
              <w:instrText>MERGEFIELD Scenario_Structured.Name</w:instrText>
            </w:r>
            <w:r>
              <w:fldChar w:fldCharType="separate"/>
            </w:r>
            <w:r w:rsidR="002E505E">
              <w:t>El usuario completa los datos necesarios indicando Descripción y seleccionando el archivo.</w:t>
            </w:r>
            <w:r>
              <w:fldChar w:fldCharType="end"/>
            </w: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3</w:t>
            </w:r>
            <w:r>
              <w:fldChar w:fldCharType="end"/>
            </w:r>
            <w:r w:rsidR="002E505E">
              <w:t xml:space="preserve"> - </w:t>
            </w:r>
            <w:r>
              <w:fldChar w:fldCharType="begin" w:fldLock="1"/>
            </w:r>
            <w:r w:rsidR="002E505E">
              <w:instrText>MERGEFIELD Scenario_Structured.Name</w:instrText>
            </w:r>
            <w:r>
              <w:fldChar w:fldCharType="separate"/>
            </w:r>
            <w:r w:rsidR="002E505E">
              <w:t>Se validan los datos</w:t>
            </w:r>
            <w:r>
              <w:fldChar w:fldCharType="end"/>
            </w:r>
            <w:r w:rsidR="002E505E">
              <w:t xml:space="preserve"> (BR.Ped.002 – Digitalizaciones)</w:t>
            </w: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4</w:t>
            </w:r>
            <w:r>
              <w:fldChar w:fldCharType="end"/>
            </w:r>
            <w:r w:rsidR="002E505E">
              <w:t xml:space="preserve"> - </w:t>
            </w:r>
            <w:r>
              <w:fldChar w:fldCharType="begin" w:fldLock="1"/>
            </w:r>
            <w:r w:rsidR="002E505E">
              <w:instrText>MERGEFIELD Scenario_Structured.Name</w:instrText>
            </w:r>
            <w:r>
              <w:fldChar w:fldCharType="separate"/>
            </w:r>
            <w:r w:rsidR="002E505E">
              <w:t>Si los datos son inválidos se vuelve al paso 3.</w:t>
            </w:r>
            <w:r>
              <w:fldChar w:fldCharType="end"/>
            </w: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5</w:t>
            </w:r>
            <w:r>
              <w:fldChar w:fldCharType="end"/>
            </w:r>
            <w:r w:rsidR="002E505E">
              <w:t xml:space="preserve"> - </w:t>
            </w:r>
            <w:r>
              <w:fldChar w:fldCharType="begin" w:fldLock="1"/>
            </w:r>
            <w:r w:rsidR="002E505E">
              <w:instrText>MERGEFIELD Scenario_Structured.Name</w:instrText>
            </w:r>
            <w:r>
              <w:fldChar w:fldCharType="separate"/>
            </w:r>
            <w:r w:rsidR="002E505E">
              <w:t>Se muestra un mensaje de confirmación.</w:t>
            </w:r>
            <w:r>
              <w:fldChar w:fldCharType="end"/>
            </w:r>
          </w:p>
          <w:p w:rsidR="002E505E" w:rsidRPr="008111DD" w:rsidRDefault="002E505E" w:rsidP="00567698">
            <w:pPr>
              <w:ind w:left="426" w:right="540"/>
              <w:jc w:val="center"/>
            </w:pPr>
          </w:p>
        </w:tc>
      </w:tr>
    </w:tbl>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t>Diagrama de Secuencia</w:t>
      </w:r>
    </w:p>
    <w:p w:rsidR="002E505E" w:rsidRDefault="002E505E" w:rsidP="002E505E">
      <w:pPr>
        <w:rPr>
          <w:lang w:val="es-ES_tradnl"/>
        </w:rPr>
      </w:pPr>
    </w:p>
    <w:p w:rsidR="002E505E" w:rsidRPr="00391E45" w:rsidRDefault="002E505E" w:rsidP="002E505E">
      <w:pPr>
        <w:rPr>
          <w:lang w:val="es-ES_tradnl"/>
        </w:rPr>
      </w:pPr>
      <w:r>
        <w:rPr>
          <w:noProof/>
          <w:lang w:eastAsia="es-AR"/>
        </w:rPr>
        <w:drawing>
          <wp:inline distT="0" distB="0" distL="0" distR="0">
            <wp:extent cx="5612130" cy="2959425"/>
            <wp:effectExtent l="0" t="0" r="762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2959425"/>
                    </a:xfrm>
                    <a:prstGeom prst="rect">
                      <a:avLst/>
                    </a:prstGeom>
                    <a:noFill/>
                    <a:ln>
                      <a:noFill/>
                    </a:ln>
                  </pic:spPr>
                </pic:pic>
              </a:graphicData>
            </a:graphic>
          </wp:inline>
        </w:drawing>
      </w:r>
    </w:p>
    <w:p w:rsidR="002E505E" w:rsidRPr="000C4264"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4"/>
        <w:rPr>
          <w:lang w:val="es-ES_tradnl"/>
        </w:rPr>
      </w:pPr>
      <w:bookmarkStart w:id="341" w:name="_Toc361236110"/>
      <w:bookmarkStart w:id="342" w:name="_Toc372545773"/>
      <w:r>
        <w:rPr>
          <w:lang w:val="es-ES_tradnl"/>
        </w:rPr>
        <w:lastRenderedPageBreak/>
        <w:t>11.1.2.23 CU.Ped.007</w:t>
      </w:r>
      <w:bookmarkEnd w:id="341"/>
      <w:bookmarkEnd w:id="342"/>
    </w:p>
    <w:p w:rsidR="002E505E" w:rsidRDefault="002E505E" w:rsidP="002E505E">
      <w:pPr>
        <w:rPr>
          <w:lang w:val="es-ES_tradnl"/>
        </w:rPr>
      </w:pPr>
    </w:p>
    <w:p w:rsidR="002E505E" w:rsidRDefault="002E505E" w:rsidP="002E505E">
      <w:pPr>
        <w:pStyle w:val="Ttulo5"/>
        <w:rPr>
          <w:lang w:val="es-ES_tradnl"/>
        </w:rPr>
      </w:pPr>
      <w:r>
        <w:rPr>
          <w:lang w:val="es-ES_tradnl"/>
        </w:rPr>
        <w:t>Diagrama de Caso de Uso</w:t>
      </w:r>
    </w:p>
    <w:p w:rsidR="002E505E" w:rsidRDefault="002E505E" w:rsidP="002E505E">
      <w:pPr>
        <w:rPr>
          <w:lang w:val="es-ES_tradnl"/>
        </w:rPr>
      </w:pPr>
    </w:p>
    <w:p w:rsidR="002E505E" w:rsidRDefault="002E505E" w:rsidP="002E505E">
      <w:pPr>
        <w:rPr>
          <w:lang w:val="es-ES_tradnl"/>
        </w:rPr>
      </w:pPr>
      <w:r>
        <w:rPr>
          <w:noProof/>
          <w:lang w:eastAsia="es-AR"/>
        </w:rPr>
        <w:drawing>
          <wp:inline distT="0" distB="0" distL="0" distR="0">
            <wp:extent cx="4876800" cy="247650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76800" cy="2476500"/>
                    </a:xfrm>
                    <a:prstGeom prst="rect">
                      <a:avLst/>
                    </a:prstGeom>
                    <a:noFill/>
                    <a:ln>
                      <a:noFill/>
                    </a:ln>
                  </pic:spPr>
                </pic:pic>
              </a:graphicData>
            </a:graphic>
          </wp:inline>
        </w:drawing>
      </w: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Especificación del Caso de Uso</w:t>
      </w:r>
    </w:p>
    <w:p w:rsidR="002E505E" w:rsidRDefault="002E505E" w:rsidP="002E505E">
      <w:pPr>
        <w:rPr>
          <w:lang w:val="es-ES_tradnl"/>
        </w:rPr>
      </w:pPr>
    </w:p>
    <w:tbl>
      <w:tblPr>
        <w:tblStyle w:val="Tablaconcuadrcula"/>
        <w:tblW w:w="0" w:type="auto"/>
        <w:tblLook w:val="04A0"/>
      </w:tblPr>
      <w:tblGrid>
        <w:gridCol w:w="2235"/>
        <w:gridCol w:w="6743"/>
      </w:tblGrid>
      <w:tr w:rsidR="002E505E" w:rsidTr="00567698">
        <w:trPr>
          <w:trHeight w:val="42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Nombre:</w:t>
            </w:r>
          </w:p>
        </w:tc>
        <w:tc>
          <w:tcPr>
            <w:tcW w:w="6743" w:type="dxa"/>
            <w:vAlign w:val="center"/>
          </w:tcPr>
          <w:p w:rsidR="002E505E" w:rsidRDefault="002E505E" w:rsidP="00567698">
            <w:pPr>
              <w:jc w:val="left"/>
              <w:rPr>
                <w:lang w:val="es-ES_tradnl"/>
              </w:rPr>
            </w:pPr>
            <w:r>
              <w:rPr>
                <w:lang w:val="es-ES_tradnl"/>
              </w:rPr>
              <w:t>CU.Ped.007 – Cancelar Pedido</w:t>
            </w:r>
          </w:p>
        </w:tc>
      </w:tr>
      <w:tr w:rsidR="002E505E" w:rsidTr="00567698">
        <w:trPr>
          <w:trHeight w:val="412"/>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Pre-Condición</w:t>
            </w:r>
          </w:p>
        </w:tc>
        <w:tc>
          <w:tcPr>
            <w:tcW w:w="6743" w:type="dxa"/>
            <w:vAlign w:val="center"/>
          </w:tcPr>
          <w:p w:rsidR="002E505E" w:rsidRDefault="002E505E" w:rsidP="00567698"/>
          <w:p w:rsidR="002E505E" w:rsidRDefault="006F5B76" w:rsidP="00567698">
            <w:r>
              <w:fldChar w:fldCharType="begin" w:fldLock="1"/>
            </w:r>
            <w:r w:rsidR="002E505E">
              <w:instrText>MERGEFIELD ElemConstraint.Name</w:instrText>
            </w:r>
            <w:r>
              <w:fldChar w:fldCharType="separate"/>
            </w:r>
            <w:r w:rsidR="002E505E">
              <w:t>El usuario debe haber iniciado sesión y ser un Cliente. Además el pedido debe estar en estado de Pendiente.</w:t>
            </w:r>
            <w:r>
              <w:fldChar w:fldCharType="end"/>
            </w:r>
          </w:p>
          <w:p w:rsidR="002E505E" w:rsidRDefault="002E505E" w:rsidP="00567698">
            <w:pPr>
              <w:jc w:val="left"/>
              <w:rPr>
                <w:lang w:val="es-ES_tradnl"/>
              </w:rPr>
            </w:pPr>
          </w:p>
        </w:tc>
      </w:tr>
      <w:tr w:rsidR="002E505E" w:rsidTr="00567698">
        <w:trPr>
          <w:trHeight w:val="41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Post-Condición</w:t>
            </w:r>
          </w:p>
        </w:tc>
        <w:tc>
          <w:tcPr>
            <w:tcW w:w="6743" w:type="dxa"/>
            <w:vAlign w:val="center"/>
          </w:tcPr>
          <w:p w:rsidR="002E505E" w:rsidRDefault="002E505E" w:rsidP="00567698">
            <w:pPr>
              <w:pStyle w:val="Textosinformato"/>
              <w:rPr>
                <w:rFonts w:ascii="Arial" w:hAnsi="Arial" w:cs="Arial"/>
                <w:shd w:val="clear" w:color="auto" w:fill="auto"/>
              </w:rPr>
            </w:pPr>
          </w:p>
          <w:p w:rsidR="002E505E" w:rsidRDefault="006F5B76" w:rsidP="00567698">
            <w:pPr>
              <w:pStyle w:val="Textosinformato"/>
              <w:rPr>
                <w:rFonts w:ascii="Arial" w:hAnsi="Arial" w:cs="Arial"/>
                <w:shd w:val="clear" w:color="auto" w:fill="auto"/>
              </w:rPr>
            </w:pPr>
            <w:r>
              <w:rPr>
                <w:rFonts w:ascii="Arial" w:hAnsi="Arial" w:cs="Arial"/>
                <w:shd w:val="clear" w:color="auto" w:fill="auto"/>
              </w:rPr>
              <w:fldChar w:fldCharType="begin" w:fldLock="1"/>
            </w:r>
            <w:r w:rsidR="002E505E">
              <w:rPr>
                <w:rFonts w:ascii="Arial" w:hAnsi="Arial" w:cs="Arial"/>
                <w:shd w:val="clear" w:color="auto" w:fill="auto"/>
              </w:rPr>
              <w:instrText>MERGEFIELD ElemConstraint.Name</w:instrText>
            </w:r>
            <w:r>
              <w:rPr>
                <w:rFonts w:ascii="Arial" w:hAnsi="Arial" w:cs="Arial"/>
                <w:shd w:val="clear" w:color="auto" w:fill="auto"/>
              </w:rPr>
              <w:fldChar w:fldCharType="separate"/>
            </w:r>
            <w:r w:rsidR="002E505E">
              <w:rPr>
                <w:rFonts w:ascii="Arial" w:hAnsi="Arial" w:cs="Arial"/>
                <w:shd w:val="clear" w:color="auto" w:fill="auto"/>
              </w:rPr>
              <w:t>El pedido habrá sido cancelado, en caso de haber pagado con créditos estos serán restablecidos y el Cliente informado por correo electrónico.</w:t>
            </w:r>
            <w:r>
              <w:rPr>
                <w:rFonts w:ascii="Arial" w:hAnsi="Arial" w:cs="Arial"/>
                <w:shd w:val="clear" w:color="auto" w:fill="auto"/>
              </w:rPr>
              <w:fldChar w:fldCharType="end"/>
            </w:r>
          </w:p>
          <w:p w:rsidR="002E505E" w:rsidRDefault="002E505E" w:rsidP="00567698">
            <w:pPr>
              <w:jc w:val="left"/>
              <w:rPr>
                <w:lang w:val="es-ES_tradnl"/>
              </w:rPr>
            </w:pPr>
          </w:p>
        </w:tc>
      </w:tr>
      <w:tr w:rsidR="002E505E" w:rsidTr="00567698">
        <w:trPr>
          <w:trHeight w:val="420"/>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sidRPr="000C4264">
              <w:rPr>
                <w:color w:val="FFFFFF" w:themeColor="background1"/>
                <w:lang w:val="es-ES_tradnl"/>
              </w:rPr>
              <w:t>Escenario Principal</w:t>
            </w:r>
          </w:p>
        </w:tc>
      </w:tr>
      <w:tr w:rsidR="002E505E" w:rsidTr="00567698">
        <w:trPr>
          <w:trHeight w:val="1636"/>
        </w:trPr>
        <w:tc>
          <w:tcPr>
            <w:tcW w:w="8978" w:type="dxa"/>
            <w:gridSpan w:val="2"/>
          </w:tcPr>
          <w:p w:rsidR="002E505E" w:rsidRDefault="002E505E" w:rsidP="00567698">
            <w:pPr>
              <w:ind w:left="426" w:right="540"/>
              <w:rPr>
                <w:lang w:val="es-ES_tradnl"/>
              </w:rPr>
            </w:pP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1</w:t>
            </w:r>
            <w:r>
              <w:fldChar w:fldCharType="end"/>
            </w:r>
            <w:r w:rsidR="002E505E">
              <w:t xml:space="preserve"> - </w:t>
            </w:r>
            <w:r>
              <w:fldChar w:fldCharType="begin" w:fldLock="1"/>
            </w:r>
            <w:r w:rsidR="002E505E">
              <w:instrText>MERGEFIELD Scenario_Structured.Name</w:instrText>
            </w:r>
            <w:r>
              <w:fldChar w:fldCharType="separate"/>
            </w:r>
            <w:r w:rsidR="002E505E">
              <w:t>&lt;incluir&gt; CU.Ped.002 - Ver Pedidos Realizados</w:t>
            </w:r>
            <w:r>
              <w:fldChar w:fldCharType="end"/>
            </w: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2</w:t>
            </w:r>
            <w:r>
              <w:fldChar w:fldCharType="end"/>
            </w:r>
            <w:r w:rsidR="002E505E">
              <w:t xml:space="preserve"> - </w:t>
            </w:r>
            <w:r>
              <w:fldChar w:fldCharType="begin" w:fldLock="1"/>
            </w:r>
            <w:r w:rsidR="002E505E">
              <w:instrText>MERGEFIELD Scenario_Structured.Name</w:instrText>
            </w:r>
            <w:r>
              <w:fldChar w:fldCharType="separate"/>
            </w:r>
            <w:r w:rsidR="002E505E">
              <w:t>El Cliente selecciona que desea cancelar un pedido.</w:t>
            </w:r>
            <w:r>
              <w:fldChar w:fldCharType="end"/>
            </w: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3</w:t>
            </w:r>
            <w:r>
              <w:fldChar w:fldCharType="end"/>
            </w:r>
            <w:r w:rsidR="002E505E">
              <w:t xml:space="preserve"> - </w:t>
            </w:r>
            <w:r>
              <w:fldChar w:fldCharType="begin" w:fldLock="1"/>
            </w:r>
            <w:r w:rsidR="002E505E">
              <w:instrText>MERGEFIELD Scenario_Structured.Name</w:instrText>
            </w:r>
            <w:r>
              <w:fldChar w:fldCharType="separate"/>
            </w:r>
            <w:r w:rsidR="002E505E">
              <w:t>Los datos son validados</w:t>
            </w:r>
            <w:r>
              <w:fldChar w:fldCharType="end"/>
            </w:r>
            <w:r w:rsidR="002E505E">
              <w:t xml:space="preserve"> (</w:t>
            </w:r>
            <w:r>
              <w:fldChar w:fldCharType="begin" w:fldLock="1"/>
            </w:r>
            <w:r w:rsidR="002E505E">
              <w:instrText>MERGEFIELD Scenario_Structured.Uses</w:instrText>
            </w:r>
            <w:r>
              <w:fldChar w:fldCharType="separate"/>
            </w:r>
            <w:r w:rsidR="002E505E">
              <w:t>BR.Ped.001 - Pedido</w:t>
            </w:r>
            <w:r>
              <w:fldChar w:fldCharType="end"/>
            </w:r>
            <w:r w:rsidR="002E505E">
              <w:t>)</w:t>
            </w: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4</w:t>
            </w:r>
            <w:r>
              <w:fldChar w:fldCharType="end"/>
            </w:r>
            <w:r w:rsidR="002E505E">
              <w:t xml:space="preserve"> - </w:t>
            </w:r>
            <w:r>
              <w:fldChar w:fldCharType="begin" w:fldLock="1"/>
            </w:r>
            <w:r w:rsidR="002E505E">
              <w:instrText>MERGEFIELD Scenario_Structured.Name</w:instrText>
            </w:r>
            <w:r>
              <w:fldChar w:fldCharType="separate"/>
            </w:r>
            <w:r w:rsidR="002E505E">
              <w:t>Si los datos son inválidos se muestra un mensaje indicándolo y se finaliza la ejecución del Caso de Uso.</w:t>
            </w:r>
            <w:r>
              <w:fldChar w:fldCharType="end"/>
            </w: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5</w:t>
            </w:r>
            <w:r>
              <w:fldChar w:fldCharType="end"/>
            </w:r>
            <w:r w:rsidR="002E505E">
              <w:t xml:space="preserve"> - </w:t>
            </w:r>
            <w:r>
              <w:fldChar w:fldCharType="begin" w:fldLock="1"/>
            </w:r>
            <w:r w:rsidR="002E505E">
              <w:instrText>MERGEFIELD Scenario_Structured.Name</w:instrText>
            </w:r>
            <w:r>
              <w:fldChar w:fldCharType="separate"/>
            </w:r>
            <w:r w:rsidR="002E505E">
              <w:t>Se muestra un mensaje de confirmación, el pedido es Cancelado, su estado lo refleja, y en caso de que se haya pagado con crédito los créditos son restablecidos</w:t>
            </w:r>
            <w:r>
              <w:fldChar w:fldCharType="end"/>
            </w:r>
          </w:p>
          <w:p w:rsidR="002E505E" w:rsidRPr="00AD2D3D" w:rsidRDefault="002E505E" w:rsidP="00567698">
            <w:pPr>
              <w:ind w:left="426" w:right="540"/>
            </w:pPr>
          </w:p>
          <w:p w:rsidR="002E505E" w:rsidRPr="008111DD" w:rsidRDefault="002E505E" w:rsidP="00567698">
            <w:pPr>
              <w:ind w:left="426" w:right="540"/>
            </w:pPr>
          </w:p>
        </w:tc>
      </w:tr>
    </w:tbl>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t>Diagrama de Secuencia</w:t>
      </w:r>
    </w:p>
    <w:p w:rsidR="002E505E" w:rsidRDefault="002E505E" w:rsidP="002E505E">
      <w:pPr>
        <w:rPr>
          <w:lang w:val="es-ES_tradnl"/>
        </w:rPr>
      </w:pPr>
    </w:p>
    <w:p w:rsidR="002E505E" w:rsidRPr="00391E45" w:rsidRDefault="002E505E" w:rsidP="002E505E">
      <w:pPr>
        <w:rPr>
          <w:lang w:val="es-ES_tradnl"/>
        </w:rPr>
      </w:pPr>
      <w:r>
        <w:rPr>
          <w:noProof/>
          <w:lang w:eastAsia="es-AR"/>
        </w:rPr>
        <w:drawing>
          <wp:inline distT="0" distB="0" distL="0" distR="0">
            <wp:extent cx="5612130" cy="4094268"/>
            <wp:effectExtent l="0" t="0" r="7620" b="190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4094268"/>
                    </a:xfrm>
                    <a:prstGeom prst="rect">
                      <a:avLst/>
                    </a:prstGeom>
                    <a:noFill/>
                    <a:ln>
                      <a:noFill/>
                    </a:ln>
                  </pic:spPr>
                </pic:pic>
              </a:graphicData>
            </a:graphic>
          </wp:inline>
        </w:drawing>
      </w:r>
    </w:p>
    <w:p w:rsidR="002E505E" w:rsidRPr="000C4264"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4"/>
        <w:rPr>
          <w:lang w:val="es-ES_tradnl"/>
        </w:rPr>
      </w:pPr>
      <w:bookmarkStart w:id="343" w:name="_Toc361236111"/>
      <w:bookmarkStart w:id="344" w:name="_Toc372545774"/>
      <w:r>
        <w:rPr>
          <w:lang w:val="es-ES_tradnl"/>
        </w:rPr>
        <w:lastRenderedPageBreak/>
        <w:t>11.1.2.24 CU.Ped.008</w:t>
      </w:r>
      <w:bookmarkEnd w:id="343"/>
      <w:bookmarkEnd w:id="344"/>
    </w:p>
    <w:p w:rsidR="002E505E" w:rsidRDefault="002E505E" w:rsidP="002E505E">
      <w:pPr>
        <w:rPr>
          <w:lang w:val="es-ES_tradnl"/>
        </w:rPr>
      </w:pPr>
    </w:p>
    <w:p w:rsidR="002E505E" w:rsidRDefault="002E505E" w:rsidP="002E505E">
      <w:pPr>
        <w:pStyle w:val="Ttulo5"/>
        <w:rPr>
          <w:lang w:val="es-ES_tradnl"/>
        </w:rPr>
      </w:pPr>
      <w:r>
        <w:rPr>
          <w:lang w:val="es-ES_tradnl"/>
        </w:rPr>
        <w:t>Diagrama de Caso de Uso</w:t>
      </w:r>
    </w:p>
    <w:p w:rsidR="002E505E" w:rsidRDefault="002E505E" w:rsidP="002E505E">
      <w:pPr>
        <w:rPr>
          <w:lang w:val="es-ES_tradnl"/>
        </w:rPr>
      </w:pPr>
    </w:p>
    <w:p w:rsidR="002E505E" w:rsidRDefault="002E505E" w:rsidP="002E505E">
      <w:pPr>
        <w:rPr>
          <w:lang w:val="es-ES_tradnl"/>
        </w:rPr>
      </w:pPr>
      <w:r>
        <w:rPr>
          <w:noProof/>
          <w:lang w:eastAsia="es-AR"/>
        </w:rPr>
        <w:drawing>
          <wp:inline distT="0" distB="0" distL="0" distR="0">
            <wp:extent cx="4772025" cy="3114675"/>
            <wp:effectExtent l="0" t="0" r="9525"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72025" cy="3114675"/>
                    </a:xfrm>
                    <a:prstGeom prst="rect">
                      <a:avLst/>
                    </a:prstGeom>
                    <a:noFill/>
                    <a:ln>
                      <a:noFill/>
                    </a:ln>
                  </pic:spPr>
                </pic:pic>
              </a:graphicData>
            </a:graphic>
          </wp:inline>
        </w:drawing>
      </w: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Especificación del Caso de Uso</w:t>
      </w:r>
    </w:p>
    <w:p w:rsidR="002E505E" w:rsidRDefault="002E505E" w:rsidP="002E505E">
      <w:pPr>
        <w:rPr>
          <w:lang w:val="es-ES_tradnl"/>
        </w:rPr>
      </w:pPr>
    </w:p>
    <w:tbl>
      <w:tblPr>
        <w:tblStyle w:val="Tablaconcuadrcula"/>
        <w:tblW w:w="0" w:type="auto"/>
        <w:tblLook w:val="04A0"/>
      </w:tblPr>
      <w:tblGrid>
        <w:gridCol w:w="2235"/>
        <w:gridCol w:w="6743"/>
      </w:tblGrid>
      <w:tr w:rsidR="002E505E" w:rsidTr="00567698">
        <w:trPr>
          <w:trHeight w:val="42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Nombre:</w:t>
            </w:r>
          </w:p>
        </w:tc>
        <w:tc>
          <w:tcPr>
            <w:tcW w:w="6743" w:type="dxa"/>
            <w:vAlign w:val="center"/>
          </w:tcPr>
          <w:p w:rsidR="002E505E" w:rsidRDefault="002E505E" w:rsidP="00567698">
            <w:pPr>
              <w:jc w:val="left"/>
              <w:rPr>
                <w:lang w:val="es-ES_tradnl"/>
              </w:rPr>
            </w:pPr>
            <w:r>
              <w:rPr>
                <w:lang w:val="es-ES_tradnl"/>
              </w:rPr>
              <w:t>CU.Ped.008 – Ver Pedido</w:t>
            </w:r>
          </w:p>
        </w:tc>
      </w:tr>
      <w:tr w:rsidR="002E505E" w:rsidTr="00567698">
        <w:trPr>
          <w:trHeight w:val="412"/>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Pre-Condición</w:t>
            </w:r>
          </w:p>
        </w:tc>
        <w:tc>
          <w:tcPr>
            <w:tcW w:w="6743" w:type="dxa"/>
            <w:vAlign w:val="center"/>
          </w:tcPr>
          <w:p w:rsidR="002E505E" w:rsidRDefault="002E505E" w:rsidP="00567698">
            <w:pPr>
              <w:jc w:val="left"/>
            </w:pPr>
          </w:p>
          <w:p w:rsidR="002E505E" w:rsidRDefault="006F5B76" w:rsidP="00567698">
            <w:r>
              <w:fldChar w:fldCharType="begin" w:fldLock="1"/>
            </w:r>
            <w:r w:rsidR="002E505E">
              <w:instrText>MERGEFIELD ElemConstraint.Name</w:instrText>
            </w:r>
            <w:r>
              <w:fldChar w:fldCharType="separate"/>
            </w:r>
            <w:r w:rsidR="002E505E">
              <w:t>El usuario debe haber iniciado sesión y ser un Administrador o Empleado</w:t>
            </w:r>
            <w:r>
              <w:fldChar w:fldCharType="end"/>
            </w:r>
          </w:p>
          <w:p w:rsidR="002E505E" w:rsidRPr="00AD2D3D" w:rsidRDefault="002E505E" w:rsidP="00567698">
            <w:pPr>
              <w:jc w:val="left"/>
            </w:pPr>
          </w:p>
        </w:tc>
      </w:tr>
      <w:tr w:rsidR="002E505E" w:rsidTr="00567698">
        <w:trPr>
          <w:trHeight w:val="41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Post-Condición</w:t>
            </w:r>
          </w:p>
        </w:tc>
        <w:tc>
          <w:tcPr>
            <w:tcW w:w="6743" w:type="dxa"/>
            <w:vAlign w:val="center"/>
          </w:tcPr>
          <w:p w:rsidR="002E505E" w:rsidRDefault="002E505E" w:rsidP="00567698">
            <w:pPr>
              <w:pStyle w:val="Textosinformato"/>
              <w:rPr>
                <w:rFonts w:ascii="Arial" w:hAnsi="Arial" w:cs="Arial"/>
                <w:shd w:val="clear" w:color="auto" w:fill="auto"/>
              </w:rPr>
            </w:pPr>
          </w:p>
          <w:p w:rsidR="002E505E" w:rsidRDefault="006F5B76" w:rsidP="00567698">
            <w:pPr>
              <w:rPr>
                <w:rFonts w:cs="Arial"/>
              </w:rPr>
            </w:pPr>
            <w:r>
              <w:fldChar w:fldCharType="begin" w:fldLock="1"/>
            </w:r>
            <w:r w:rsidR="002E505E">
              <w:instrText>MERGEFIELD ElemConstraint.Name</w:instrText>
            </w:r>
            <w:r>
              <w:fldChar w:fldCharType="separate"/>
            </w:r>
            <w:r w:rsidR="002E505E">
              <w:t>Se mostrará la información del Pedido pudiendo ver los datos de Envió y descargar los archivos adjuntos.</w:t>
            </w:r>
            <w:r>
              <w:fldChar w:fldCharType="end"/>
            </w:r>
            <w:r>
              <w:rPr>
                <w:rFonts w:cs="Arial"/>
              </w:rPr>
              <w:fldChar w:fldCharType="begin" w:fldLock="1"/>
            </w:r>
            <w:r w:rsidR="002E505E">
              <w:rPr>
                <w:rFonts w:cs="Arial"/>
              </w:rPr>
              <w:instrText>MERGEFIELD ElemConstraint.Name</w:instrText>
            </w:r>
            <w:r>
              <w:rPr>
                <w:rFonts w:cs="Arial"/>
              </w:rPr>
              <w:fldChar w:fldCharType="separate"/>
            </w:r>
          </w:p>
          <w:p w:rsidR="002E505E" w:rsidRDefault="006F5B76" w:rsidP="00567698">
            <w:pPr>
              <w:jc w:val="left"/>
              <w:rPr>
                <w:lang w:val="es-ES_tradnl"/>
              </w:rPr>
            </w:pPr>
            <w:r>
              <w:rPr>
                <w:rFonts w:cs="Arial"/>
              </w:rPr>
              <w:fldChar w:fldCharType="end"/>
            </w:r>
          </w:p>
        </w:tc>
      </w:tr>
      <w:tr w:rsidR="002E505E" w:rsidTr="00567698">
        <w:trPr>
          <w:trHeight w:val="420"/>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sidRPr="000C4264">
              <w:rPr>
                <w:color w:val="FFFFFF" w:themeColor="background1"/>
                <w:lang w:val="es-ES_tradnl"/>
              </w:rPr>
              <w:t>Escenario Principal</w:t>
            </w:r>
          </w:p>
        </w:tc>
      </w:tr>
      <w:tr w:rsidR="002E505E" w:rsidTr="00567698">
        <w:trPr>
          <w:trHeight w:val="1636"/>
        </w:trPr>
        <w:tc>
          <w:tcPr>
            <w:tcW w:w="8978" w:type="dxa"/>
            <w:gridSpan w:val="2"/>
          </w:tcPr>
          <w:p w:rsidR="002E505E" w:rsidRDefault="002E505E" w:rsidP="00567698">
            <w:pPr>
              <w:ind w:left="426" w:right="540"/>
              <w:rPr>
                <w:lang w:val="es-ES_tradnl"/>
              </w:rPr>
            </w:pPr>
          </w:p>
          <w:p w:rsidR="002E505E" w:rsidRDefault="002E505E" w:rsidP="00567698">
            <w:pPr>
              <w:ind w:left="426" w:right="540"/>
            </w:pPr>
            <w:r>
              <w:rPr>
                <w:lang w:val="es-ES_tradnl"/>
              </w:rPr>
              <w:tab/>
            </w:r>
          </w:p>
          <w:p w:rsidR="002E505E" w:rsidRDefault="006F5B76" w:rsidP="00567698">
            <w:pPr>
              <w:ind w:left="426" w:right="540"/>
            </w:pPr>
            <w:r>
              <w:fldChar w:fldCharType="begin" w:fldLock="1"/>
            </w:r>
            <w:r w:rsidR="002E505E">
              <w:instrText>MERGEFIELD Scenario_Structured.Step</w:instrText>
            </w:r>
            <w:r>
              <w:fldChar w:fldCharType="separate"/>
            </w:r>
            <w:r w:rsidR="002E505E">
              <w:t>1</w:t>
            </w:r>
            <w:r>
              <w:fldChar w:fldCharType="end"/>
            </w:r>
            <w:r w:rsidR="002E505E">
              <w:t xml:space="preserve"> - </w:t>
            </w:r>
            <w:r>
              <w:fldChar w:fldCharType="begin" w:fldLock="1"/>
            </w:r>
            <w:r w:rsidR="002E505E">
              <w:instrText>MERGEFIELD Scenario_Structured.Name</w:instrText>
            </w:r>
            <w:r>
              <w:fldChar w:fldCharType="separate"/>
            </w:r>
            <w:r w:rsidR="002E505E">
              <w:t>&lt;incluir&gt; CU.Ped.003 - Ver Bandeja de Entrada de Pedidos</w:t>
            </w:r>
            <w:r>
              <w:fldChar w:fldCharType="end"/>
            </w: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2</w:t>
            </w:r>
            <w:r>
              <w:fldChar w:fldCharType="end"/>
            </w:r>
            <w:r w:rsidR="002E505E">
              <w:t xml:space="preserve"> - </w:t>
            </w:r>
            <w:r>
              <w:fldChar w:fldCharType="begin" w:fldLock="1"/>
            </w:r>
            <w:r w:rsidR="002E505E">
              <w:instrText>MERGEFIELD Scenario_Structured.Name</w:instrText>
            </w:r>
            <w:r>
              <w:fldChar w:fldCharType="separate"/>
            </w:r>
            <w:r w:rsidR="002E505E">
              <w:t>El usuario selecciona que desea ver un pedido</w:t>
            </w:r>
            <w:r>
              <w:fldChar w:fldCharType="end"/>
            </w: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3</w:t>
            </w:r>
            <w:r>
              <w:fldChar w:fldCharType="end"/>
            </w:r>
            <w:r w:rsidR="002E505E">
              <w:t xml:space="preserve"> - </w:t>
            </w:r>
            <w:r>
              <w:fldChar w:fldCharType="begin" w:fldLock="1"/>
            </w:r>
            <w:r w:rsidR="002E505E">
              <w:instrText>MERGEFIELD Scenario_Structured.Name</w:instrText>
            </w:r>
            <w:r>
              <w:fldChar w:fldCharType="separate"/>
            </w:r>
            <w:r w:rsidR="002E505E">
              <w:t>Se muestra en pantalla la información del pedido: Servicios Pedidos, Cantidad y Total del Pedido.</w:t>
            </w:r>
            <w:r>
              <w:fldChar w:fldCharType="end"/>
            </w:r>
          </w:p>
          <w:p w:rsidR="002E505E" w:rsidRPr="00AD2D3D" w:rsidRDefault="002E505E" w:rsidP="00567698">
            <w:pPr>
              <w:tabs>
                <w:tab w:val="left" w:pos="3075"/>
              </w:tabs>
              <w:ind w:right="540"/>
            </w:pPr>
          </w:p>
          <w:p w:rsidR="002E505E" w:rsidRPr="008111DD" w:rsidRDefault="002E505E" w:rsidP="00567698">
            <w:pPr>
              <w:ind w:left="426" w:right="540"/>
            </w:pPr>
          </w:p>
        </w:tc>
      </w:tr>
    </w:tbl>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Diagrama de Secuencia</w:t>
      </w:r>
    </w:p>
    <w:p w:rsidR="002E505E" w:rsidRDefault="002E505E" w:rsidP="002E505E">
      <w:pPr>
        <w:rPr>
          <w:lang w:val="es-ES_tradnl"/>
        </w:rPr>
      </w:pPr>
    </w:p>
    <w:p w:rsidR="002E505E" w:rsidRPr="00391E45" w:rsidRDefault="002E505E" w:rsidP="002E505E">
      <w:pPr>
        <w:rPr>
          <w:lang w:val="es-ES_tradnl"/>
        </w:rPr>
      </w:pPr>
      <w:r>
        <w:rPr>
          <w:noProof/>
          <w:lang w:eastAsia="es-AR"/>
        </w:rPr>
        <w:drawing>
          <wp:inline distT="0" distB="0" distL="0" distR="0">
            <wp:extent cx="5612130" cy="2097655"/>
            <wp:effectExtent l="0" t="0" r="762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2097655"/>
                    </a:xfrm>
                    <a:prstGeom prst="rect">
                      <a:avLst/>
                    </a:prstGeom>
                    <a:noFill/>
                    <a:ln>
                      <a:noFill/>
                    </a:ln>
                  </pic:spPr>
                </pic:pic>
              </a:graphicData>
            </a:graphic>
          </wp:inline>
        </w:drawing>
      </w: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Pr="000C4264" w:rsidRDefault="002E505E" w:rsidP="002E505E">
      <w:pPr>
        <w:rPr>
          <w:lang w:val="es-ES_tradnl"/>
        </w:rPr>
      </w:pPr>
    </w:p>
    <w:p w:rsidR="002E505E" w:rsidRDefault="002E505E" w:rsidP="002E505E">
      <w:pPr>
        <w:pStyle w:val="Ttulo4"/>
        <w:rPr>
          <w:lang w:val="es-ES_tradnl"/>
        </w:rPr>
      </w:pPr>
      <w:bookmarkStart w:id="345" w:name="_Toc372545775"/>
      <w:r>
        <w:rPr>
          <w:lang w:val="es-ES_tradnl"/>
        </w:rPr>
        <w:lastRenderedPageBreak/>
        <w:t>11.1.2.24 CU.Ped.009</w:t>
      </w:r>
      <w:bookmarkEnd w:id="345"/>
    </w:p>
    <w:p w:rsidR="002E505E" w:rsidRDefault="002E505E" w:rsidP="002E505E">
      <w:pPr>
        <w:rPr>
          <w:lang w:val="es-ES_tradnl"/>
        </w:rPr>
      </w:pPr>
    </w:p>
    <w:p w:rsidR="002E505E" w:rsidRDefault="002E505E" w:rsidP="002E505E">
      <w:pPr>
        <w:pStyle w:val="Ttulo5"/>
        <w:rPr>
          <w:lang w:val="es-ES_tradnl"/>
        </w:rPr>
      </w:pPr>
      <w:r>
        <w:rPr>
          <w:lang w:val="es-ES_tradnl"/>
        </w:rPr>
        <w:t>Diagrama de Caso de Uso</w:t>
      </w:r>
    </w:p>
    <w:p w:rsidR="002E505E" w:rsidRDefault="002E505E" w:rsidP="002E505E">
      <w:pPr>
        <w:rPr>
          <w:lang w:val="es-ES_tradnl"/>
        </w:rPr>
      </w:pPr>
    </w:p>
    <w:p w:rsidR="002E505E" w:rsidRDefault="002E505E" w:rsidP="002E505E">
      <w:pPr>
        <w:rPr>
          <w:lang w:val="es-ES_tradnl"/>
        </w:rPr>
      </w:pPr>
      <w:r>
        <w:rPr>
          <w:noProof/>
          <w:lang w:eastAsia="es-AR"/>
        </w:rPr>
        <w:drawing>
          <wp:inline distT="0" distB="0" distL="0" distR="0">
            <wp:extent cx="4772025" cy="3114675"/>
            <wp:effectExtent l="0" t="0" r="9525"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72025" cy="3114675"/>
                    </a:xfrm>
                    <a:prstGeom prst="rect">
                      <a:avLst/>
                    </a:prstGeom>
                    <a:noFill/>
                    <a:ln>
                      <a:noFill/>
                    </a:ln>
                  </pic:spPr>
                </pic:pic>
              </a:graphicData>
            </a:graphic>
          </wp:inline>
        </w:drawing>
      </w: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Especificación del Caso de Uso</w:t>
      </w:r>
    </w:p>
    <w:p w:rsidR="002E505E" w:rsidRDefault="002E505E" w:rsidP="002E505E">
      <w:pPr>
        <w:rPr>
          <w:lang w:val="es-ES_tradnl"/>
        </w:rPr>
      </w:pPr>
    </w:p>
    <w:tbl>
      <w:tblPr>
        <w:tblStyle w:val="Tablaconcuadrcula"/>
        <w:tblW w:w="0" w:type="auto"/>
        <w:tblLook w:val="04A0"/>
      </w:tblPr>
      <w:tblGrid>
        <w:gridCol w:w="2235"/>
        <w:gridCol w:w="6743"/>
      </w:tblGrid>
      <w:tr w:rsidR="002E505E" w:rsidTr="00567698">
        <w:trPr>
          <w:trHeight w:val="42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Nombre:</w:t>
            </w:r>
          </w:p>
        </w:tc>
        <w:tc>
          <w:tcPr>
            <w:tcW w:w="6743" w:type="dxa"/>
            <w:vAlign w:val="center"/>
          </w:tcPr>
          <w:p w:rsidR="002E505E" w:rsidRDefault="002E505E" w:rsidP="00567698">
            <w:pPr>
              <w:jc w:val="left"/>
              <w:rPr>
                <w:lang w:val="es-ES_tradnl"/>
              </w:rPr>
            </w:pPr>
            <w:r>
              <w:rPr>
                <w:lang w:val="es-ES_tradnl"/>
              </w:rPr>
              <w:t>CU.Ped.009 – Ver Bandeja de Digitalizaciones</w:t>
            </w:r>
          </w:p>
        </w:tc>
      </w:tr>
      <w:tr w:rsidR="002E505E" w:rsidTr="00567698">
        <w:trPr>
          <w:trHeight w:val="412"/>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Pre-Condición</w:t>
            </w:r>
          </w:p>
        </w:tc>
        <w:tc>
          <w:tcPr>
            <w:tcW w:w="6743" w:type="dxa"/>
            <w:vAlign w:val="center"/>
          </w:tcPr>
          <w:p w:rsidR="002E505E" w:rsidRDefault="002E505E" w:rsidP="00567698">
            <w:pPr>
              <w:jc w:val="left"/>
            </w:pPr>
          </w:p>
          <w:p w:rsidR="002E505E" w:rsidRDefault="006F5B76" w:rsidP="00567698">
            <w:r>
              <w:fldChar w:fldCharType="begin" w:fldLock="1"/>
            </w:r>
            <w:r w:rsidR="002E505E">
              <w:instrText>MERGEFIELD ElemConstraint.Name</w:instrText>
            </w:r>
            <w:r>
              <w:fldChar w:fldCharType="separate"/>
            </w:r>
            <w:r w:rsidR="002E505E">
              <w:t>El usuario debe haber iniciado sesión y ser un Administrador o Empleado</w:t>
            </w:r>
            <w:r>
              <w:fldChar w:fldCharType="end"/>
            </w:r>
          </w:p>
          <w:p w:rsidR="002E505E" w:rsidRPr="00AD2D3D" w:rsidRDefault="002E505E" w:rsidP="00567698">
            <w:pPr>
              <w:jc w:val="left"/>
            </w:pPr>
          </w:p>
        </w:tc>
      </w:tr>
      <w:tr w:rsidR="002E505E" w:rsidTr="00567698">
        <w:trPr>
          <w:trHeight w:val="41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Post-Condición</w:t>
            </w:r>
          </w:p>
        </w:tc>
        <w:tc>
          <w:tcPr>
            <w:tcW w:w="6743" w:type="dxa"/>
            <w:vAlign w:val="center"/>
          </w:tcPr>
          <w:p w:rsidR="002E505E" w:rsidRDefault="002E505E" w:rsidP="00567698">
            <w:pPr>
              <w:pStyle w:val="Textosinformato"/>
              <w:rPr>
                <w:rFonts w:ascii="Arial" w:hAnsi="Arial" w:cs="Arial"/>
                <w:shd w:val="clear" w:color="auto" w:fill="auto"/>
              </w:rPr>
            </w:pPr>
          </w:p>
          <w:p w:rsidR="002E505E" w:rsidRDefault="006F5B76" w:rsidP="00567698">
            <w:pPr>
              <w:rPr>
                <w:rFonts w:cs="Arial"/>
              </w:rPr>
            </w:pPr>
            <w:r>
              <w:fldChar w:fldCharType="begin" w:fldLock="1"/>
            </w:r>
            <w:r w:rsidR="002E505E">
              <w:instrText>MERGEFIELD ElemConstraint.Name</w:instrText>
            </w:r>
            <w:r>
              <w:fldChar w:fldCharType="separate"/>
            </w:r>
            <w:r w:rsidR="002E505E">
              <w:t>Se mostrará la información de las digitalizaciones del Usuario.</w:t>
            </w:r>
            <w:r>
              <w:fldChar w:fldCharType="end"/>
            </w:r>
            <w:r>
              <w:rPr>
                <w:rFonts w:cs="Arial"/>
              </w:rPr>
              <w:fldChar w:fldCharType="begin" w:fldLock="1"/>
            </w:r>
            <w:r w:rsidR="002E505E">
              <w:rPr>
                <w:rFonts w:cs="Arial"/>
              </w:rPr>
              <w:instrText>MERGEFIELD ElemConstraint.Name</w:instrText>
            </w:r>
            <w:r>
              <w:rPr>
                <w:rFonts w:cs="Arial"/>
              </w:rPr>
              <w:fldChar w:fldCharType="separate"/>
            </w:r>
          </w:p>
          <w:p w:rsidR="002E505E" w:rsidRDefault="006F5B76" w:rsidP="00567698">
            <w:pPr>
              <w:jc w:val="left"/>
              <w:rPr>
                <w:lang w:val="es-ES_tradnl"/>
              </w:rPr>
            </w:pPr>
            <w:r>
              <w:rPr>
                <w:rFonts w:cs="Arial"/>
              </w:rPr>
              <w:fldChar w:fldCharType="end"/>
            </w:r>
          </w:p>
        </w:tc>
      </w:tr>
      <w:tr w:rsidR="002E505E" w:rsidTr="00567698">
        <w:trPr>
          <w:trHeight w:val="420"/>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sidRPr="000C4264">
              <w:rPr>
                <w:color w:val="FFFFFF" w:themeColor="background1"/>
                <w:lang w:val="es-ES_tradnl"/>
              </w:rPr>
              <w:t>Escenario Principal</w:t>
            </w:r>
          </w:p>
        </w:tc>
      </w:tr>
      <w:tr w:rsidR="002E505E" w:rsidTr="00567698">
        <w:trPr>
          <w:trHeight w:val="1636"/>
        </w:trPr>
        <w:tc>
          <w:tcPr>
            <w:tcW w:w="8978" w:type="dxa"/>
            <w:gridSpan w:val="2"/>
          </w:tcPr>
          <w:p w:rsidR="002E505E" w:rsidRDefault="002E505E" w:rsidP="00567698">
            <w:pPr>
              <w:ind w:left="426" w:right="540"/>
              <w:rPr>
                <w:lang w:val="es-ES_tradnl"/>
              </w:rPr>
            </w:pPr>
          </w:p>
          <w:p w:rsidR="002E505E" w:rsidRDefault="002E505E" w:rsidP="00567698">
            <w:pPr>
              <w:ind w:left="426" w:right="540"/>
            </w:pPr>
            <w:r>
              <w:rPr>
                <w:lang w:val="es-ES_tradnl"/>
              </w:rPr>
              <w:tab/>
            </w:r>
          </w:p>
          <w:p w:rsidR="002E505E" w:rsidRDefault="006F5B76" w:rsidP="00567698">
            <w:pPr>
              <w:ind w:left="426" w:right="540"/>
            </w:pPr>
            <w:r>
              <w:fldChar w:fldCharType="begin" w:fldLock="1"/>
            </w:r>
            <w:r w:rsidR="002E505E">
              <w:instrText>MERGEFIELD Scenario_Structured.Step</w:instrText>
            </w:r>
            <w:r>
              <w:fldChar w:fldCharType="separate"/>
            </w:r>
            <w:r w:rsidR="002E505E">
              <w:t>1</w:t>
            </w:r>
            <w:r>
              <w:fldChar w:fldCharType="end"/>
            </w:r>
            <w:r w:rsidR="002E505E">
              <w:t xml:space="preserve"> - </w:t>
            </w:r>
            <w:r>
              <w:fldChar w:fldCharType="begin" w:fldLock="1"/>
            </w:r>
            <w:r w:rsidR="002E505E">
              <w:instrText>MERGEFIELD Scenario_Structured.Name</w:instrText>
            </w:r>
            <w:r>
              <w:fldChar w:fldCharType="separate"/>
            </w:r>
            <w:r w:rsidR="002E505E">
              <w:t>&lt;incluir&gt; CU.Cli.002-</w:t>
            </w:r>
            <w:r>
              <w:fldChar w:fldCharType="end"/>
            </w:r>
            <w:r w:rsidR="002E505E">
              <w:t xml:space="preserve"> Listar Clientes </w:t>
            </w:r>
          </w:p>
          <w:p w:rsidR="002E505E" w:rsidRDefault="002E505E" w:rsidP="00567698">
            <w:pPr>
              <w:ind w:left="426" w:right="540"/>
            </w:pPr>
          </w:p>
          <w:p w:rsidR="002E505E" w:rsidRDefault="002E505E" w:rsidP="00567698">
            <w:pPr>
              <w:ind w:right="540"/>
            </w:pPr>
          </w:p>
          <w:p w:rsidR="002E505E" w:rsidRDefault="002E505E" w:rsidP="00567698">
            <w:pPr>
              <w:ind w:left="426" w:right="540"/>
            </w:pPr>
            <w:r>
              <w:t xml:space="preserve">2 - </w:t>
            </w:r>
            <w:r w:rsidR="006F5B76">
              <w:fldChar w:fldCharType="begin" w:fldLock="1"/>
            </w:r>
            <w:r>
              <w:instrText>MERGEFIELD Scenario_Structured.Name</w:instrText>
            </w:r>
            <w:r w:rsidR="006F5B76">
              <w:fldChar w:fldCharType="separate"/>
            </w:r>
            <w:r>
              <w:t>Se muestra en pantalla la información de</w:t>
            </w:r>
            <w:r w:rsidR="006F5B76">
              <w:fldChar w:fldCharType="end"/>
            </w:r>
            <w:r>
              <w:t xml:space="preserve"> las digitalizaciones incluyendo Detalle y el enlace de descarga. </w:t>
            </w:r>
          </w:p>
          <w:p w:rsidR="002E505E" w:rsidRPr="00AD2D3D" w:rsidRDefault="002E505E" w:rsidP="00567698">
            <w:pPr>
              <w:tabs>
                <w:tab w:val="left" w:pos="3075"/>
              </w:tabs>
              <w:ind w:right="540"/>
            </w:pPr>
          </w:p>
          <w:p w:rsidR="002E505E" w:rsidRPr="008111DD" w:rsidRDefault="002E505E" w:rsidP="00567698">
            <w:pPr>
              <w:ind w:left="426" w:right="540"/>
            </w:pPr>
          </w:p>
        </w:tc>
      </w:tr>
    </w:tbl>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Diagrama de Secuencia</w:t>
      </w:r>
    </w:p>
    <w:p w:rsidR="002E505E" w:rsidRDefault="002E505E" w:rsidP="002E505E">
      <w:pPr>
        <w:rPr>
          <w:lang w:val="es-ES_tradnl"/>
        </w:rPr>
      </w:pPr>
    </w:p>
    <w:p w:rsidR="002E505E" w:rsidRPr="00391E45" w:rsidRDefault="002E505E" w:rsidP="002E505E">
      <w:pPr>
        <w:rPr>
          <w:lang w:val="es-ES_tradnl"/>
        </w:rPr>
      </w:pPr>
      <w:r>
        <w:rPr>
          <w:noProof/>
          <w:lang w:eastAsia="es-AR"/>
        </w:rPr>
        <w:drawing>
          <wp:inline distT="0" distB="0" distL="0" distR="0">
            <wp:extent cx="5612130" cy="1647967"/>
            <wp:effectExtent l="0" t="0" r="762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1647967"/>
                    </a:xfrm>
                    <a:prstGeom prst="rect">
                      <a:avLst/>
                    </a:prstGeom>
                    <a:noFill/>
                    <a:ln>
                      <a:noFill/>
                    </a:ln>
                  </pic:spPr>
                </pic:pic>
              </a:graphicData>
            </a:graphic>
          </wp:inline>
        </w:drawing>
      </w:r>
    </w:p>
    <w:p w:rsidR="002E505E" w:rsidRPr="000C4264"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4"/>
        <w:rPr>
          <w:lang w:val="es-ES_tradnl"/>
        </w:rPr>
      </w:pPr>
      <w:bookmarkStart w:id="346" w:name="_Toc361236112"/>
      <w:bookmarkStart w:id="347" w:name="_Toc372545776"/>
      <w:r>
        <w:rPr>
          <w:lang w:val="es-ES_tradnl"/>
        </w:rPr>
        <w:lastRenderedPageBreak/>
        <w:t>11.1.2.25 CU.Rep.001</w:t>
      </w:r>
      <w:bookmarkEnd w:id="346"/>
      <w:bookmarkEnd w:id="347"/>
    </w:p>
    <w:p w:rsidR="002E505E" w:rsidRDefault="002E505E" w:rsidP="002E505E">
      <w:pPr>
        <w:rPr>
          <w:lang w:val="es-ES_tradnl"/>
        </w:rPr>
      </w:pPr>
    </w:p>
    <w:p w:rsidR="002E505E" w:rsidRDefault="002E505E" w:rsidP="002E505E">
      <w:pPr>
        <w:pStyle w:val="Ttulo5"/>
        <w:rPr>
          <w:lang w:val="es-ES_tradnl"/>
        </w:rPr>
      </w:pPr>
      <w:r>
        <w:rPr>
          <w:lang w:val="es-ES_tradnl"/>
        </w:rPr>
        <w:t>Diagrama de Caso de Uso</w:t>
      </w:r>
    </w:p>
    <w:p w:rsidR="002E505E" w:rsidRDefault="002E505E" w:rsidP="002E505E">
      <w:pPr>
        <w:rPr>
          <w:lang w:val="es-ES_tradnl"/>
        </w:rPr>
      </w:pPr>
    </w:p>
    <w:p w:rsidR="002E505E" w:rsidRDefault="002E505E" w:rsidP="002E505E">
      <w:pPr>
        <w:rPr>
          <w:noProof/>
          <w:lang w:eastAsia="es-AR"/>
        </w:rPr>
      </w:pPr>
      <w:r>
        <w:rPr>
          <w:noProof/>
          <w:lang w:eastAsia="es-AR"/>
        </w:rPr>
        <w:drawing>
          <wp:inline distT="0" distB="0" distL="0" distR="0">
            <wp:extent cx="4733925" cy="274320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33925" cy="2743200"/>
                    </a:xfrm>
                    <a:prstGeom prst="rect">
                      <a:avLst/>
                    </a:prstGeom>
                    <a:noFill/>
                    <a:ln>
                      <a:noFill/>
                    </a:ln>
                  </pic:spPr>
                </pic:pic>
              </a:graphicData>
            </a:graphic>
          </wp:inline>
        </w:drawing>
      </w: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Especificación del Caso de Uso</w:t>
      </w:r>
    </w:p>
    <w:p w:rsidR="002E505E" w:rsidRDefault="002E505E" w:rsidP="002E505E">
      <w:pPr>
        <w:rPr>
          <w:lang w:val="es-ES_tradnl"/>
        </w:rPr>
      </w:pPr>
    </w:p>
    <w:tbl>
      <w:tblPr>
        <w:tblStyle w:val="Tablaconcuadrcula"/>
        <w:tblW w:w="0" w:type="auto"/>
        <w:tblLook w:val="04A0"/>
      </w:tblPr>
      <w:tblGrid>
        <w:gridCol w:w="2235"/>
        <w:gridCol w:w="6743"/>
      </w:tblGrid>
      <w:tr w:rsidR="002E505E" w:rsidTr="00567698">
        <w:trPr>
          <w:trHeight w:val="42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Nombre:</w:t>
            </w:r>
          </w:p>
        </w:tc>
        <w:tc>
          <w:tcPr>
            <w:tcW w:w="6743" w:type="dxa"/>
            <w:vAlign w:val="center"/>
          </w:tcPr>
          <w:p w:rsidR="002E505E" w:rsidRDefault="002E505E" w:rsidP="00567698">
            <w:pPr>
              <w:jc w:val="left"/>
              <w:rPr>
                <w:lang w:val="es-ES_tradnl"/>
              </w:rPr>
            </w:pPr>
            <w:r>
              <w:rPr>
                <w:lang w:val="es-ES_tradnl"/>
              </w:rPr>
              <w:t>CU.Rep.001 – Ver reporte de ventas por servicio</w:t>
            </w:r>
          </w:p>
        </w:tc>
      </w:tr>
      <w:tr w:rsidR="002E505E" w:rsidTr="00567698">
        <w:trPr>
          <w:trHeight w:val="412"/>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Pre-Condición</w:t>
            </w:r>
          </w:p>
        </w:tc>
        <w:tc>
          <w:tcPr>
            <w:tcW w:w="6743" w:type="dxa"/>
            <w:vAlign w:val="center"/>
          </w:tcPr>
          <w:p w:rsidR="002E505E" w:rsidRDefault="002E505E" w:rsidP="00567698"/>
          <w:p w:rsidR="002E505E" w:rsidRDefault="006F5B76" w:rsidP="00567698">
            <w:r>
              <w:fldChar w:fldCharType="begin" w:fldLock="1"/>
            </w:r>
            <w:r w:rsidR="002E505E">
              <w:instrText>MERGEFIELD ElemConstraint.Name</w:instrText>
            </w:r>
            <w:r>
              <w:fldChar w:fldCharType="separate"/>
            </w:r>
            <w:r w:rsidR="002E505E">
              <w:t>El usuario debe haber iniciado sesión y ser un Administrador</w:t>
            </w:r>
          </w:p>
          <w:p w:rsidR="002E505E" w:rsidRDefault="006F5B76" w:rsidP="00567698">
            <w:pPr>
              <w:jc w:val="left"/>
              <w:rPr>
                <w:lang w:val="es-ES_tradnl"/>
              </w:rPr>
            </w:pPr>
            <w:r>
              <w:fldChar w:fldCharType="end"/>
            </w:r>
          </w:p>
        </w:tc>
      </w:tr>
      <w:tr w:rsidR="002E505E" w:rsidTr="00567698">
        <w:trPr>
          <w:trHeight w:val="41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Post-Condición</w:t>
            </w:r>
          </w:p>
        </w:tc>
        <w:tc>
          <w:tcPr>
            <w:tcW w:w="6743" w:type="dxa"/>
            <w:vAlign w:val="center"/>
          </w:tcPr>
          <w:p w:rsidR="002E505E" w:rsidRDefault="002E505E" w:rsidP="00567698">
            <w:pPr>
              <w:jc w:val="left"/>
              <w:rPr>
                <w:rFonts w:cs="Arial"/>
              </w:rPr>
            </w:pPr>
          </w:p>
          <w:p w:rsidR="002E505E" w:rsidRPr="005670AC" w:rsidRDefault="006F5B76" w:rsidP="00567698">
            <w:r>
              <w:fldChar w:fldCharType="begin" w:fldLock="1"/>
            </w:r>
            <w:r w:rsidR="002E505E">
              <w:instrText>MERGEFIELD ElemConstraint.Name</w:instrText>
            </w:r>
            <w:r>
              <w:fldChar w:fldCharType="separate"/>
            </w:r>
            <w:r w:rsidR="002E505E">
              <w:t>Se mostrará el reporte de ventas por servicio en pantalla.</w:t>
            </w:r>
            <w:r>
              <w:fldChar w:fldCharType="end"/>
            </w:r>
            <w:r>
              <w:rPr>
                <w:rFonts w:cs="Arial"/>
              </w:rPr>
              <w:fldChar w:fldCharType="begin" w:fldLock="1"/>
            </w:r>
            <w:r w:rsidR="002E505E">
              <w:rPr>
                <w:rFonts w:cs="Arial"/>
              </w:rPr>
              <w:instrText>MERGEFIELD ElemConstraint.Name</w:instrText>
            </w:r>
            <w:r>
              <w:rPr>
                <w:rFonts w:cs="Arial"/>
              </w:rPr>
              <w:fldChar w:fldCharType="separate"/>
            </w:r>
          </w:p>
          <w:p w:rsidR="002E505E" w:rsidRDefault="006F5B76" w:rsidP="00567698">
            <w:pPr>
              <w:jc w:val="left"/>
              <w:rPr>
                <w:lang w:val="es-ES_tradnl"/>
              </w:rPr>
            </w:pPr>
            <w:r>
              <w:rPr>
                <w:rFonts w:cs="Arial"/>
              </w:rPr>
              <w:fldChar w:fldCharType="end"/>
            </w:r>
          </w:p>
        </w:tc>
      </w:tr>
      <w:tr w:rsidR="002E505E" w:rsidTr="00567698">
        <w:trPr>
          <w:trHeight w:val="420"/>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sidRPr="000C4264">
              <w:rPr>
                <w:color w:val="FFFFFF" w:themeColor="background1"/>
                <w:lang w:val="es-ES_tradnl"/>
              </w:rPr>
              <w:t>Escenario Principal</w:t>
            </w:r>
          </w:p>
        </w:tc>
      </w:tr>
      <w:tr w:rsidR="002E505E" w:rsidTr="00567698">
        <w:trPr>
          <w:trHeight w:val="1636"/>
        </w:trPr>
        <w:tc>
          <w:tcPr>
            <w:tcW w:w="8978" w:type="dxa"/>
            <w:gridSpan w:val="2"/>
          </w:tcPr>
          <w:p w:rsidR="002E505E" w:rsidRDefault="002E505E" w:rsidP="00567698">
            <w:pPr>
              <w:ind w:left="426" w:right="540"/>
              <w:rPr>
                <w:lang w:val="es-ES_tradnl"/>
              </w:rPr>
            </w:pPr>
          </w:p>
          <w:p w:rsidR="002E505E" w:rsidRDefault="002E505E" w:rsidP="00567698">
            <w:pPr>
              <w:ind w:left="426" w:right="540"/>
              <w:rPr>
                <w:lang w:val="es-ES_tradnl"/>
              </w:rPr>
            </w:pPr>
          </w:p>
          <w:p w:rsidR="002E505E" w:rsidRDefault="006F5B76" w:rsidP="00567698">
            <w:r>
              <w:fldChar w:fldCharType="begin" w:fldLock="1"/>
            </w:r>
            <w:r w:rsidR="002E505E">
              <w:instrText>MERGEFIELD Scenario_Structured.Step</w:instrText>
            </w:r>
            <w:r>
              <w:fldChar w:fldCharType="separate"/>
            </w:r>
            <w:r w:rsidR="002E505E">
              <w:t>1</w:t>
            </w:r>
            <w:r>
              <w:fldChar w:fldCharType="end"/>
            </w:r>
            <w:r w:rsidR="002E505E">
              <w:t xml:space="preserve"> - </w:t>
            </w:r>
            <w:r>
              <w:fldChar w:fldCharType="begin" w:fldLock="1"/>
            </w:r>
            <w:r w:rsidR="002E505E">
              <w:instrText>MERGEFIELD Scenario_Structured.Name</w:instrText>
            </w:r>
            <w:r>
              <w:fldChar w:fldCharType="separate"/>
            </w:r>
            <w:r w:rsidR="002E505E">
              <w:t>El usuario selecciona que desea ver el Reporte de Ventas por Servicios</w:t>
            </w:r>
            <w:r>
              <w:fldChar w:fldCharType="end"/>
            </w:r>
          </w:p>
          <w:p w:rsidR="002E505E" w:rsidRDefault="002E505E" w:rsidP="00567698"/>
          <w:p w:rsidR="002E505E" w:rsidRDefault="006F5B76" w:rsidP="00567698">
            <w:r>
              <w:fldChar w:fldCharType="begin" w:fldLock="1"/>
            </w:r>
            <w:r w:rsidR="002E505E">
              <w:instrText>MERGEFIELD Scenario_Structured.Step</w:instrText>
            </w:r>
            <w:r>
              <w:fldChar w:fldCharType="separate"/>
            </w:r>
            <w:r w:rsidR="002E505E">
              <w:t>2</w:t>
            </w:r>
            <w:r>
              <w:fldChar w:fldCharType="end"/>
            </w:r>
            <w:r w:rsidR="002E505E">
              <w:t xml:space="preserve"> - </w:t>
            </w:r>
            <w:r>
              <w:fldChar w:fldCharType="begin" w:fldLock="1"/>
            </w:r>
            <w:r w:rsidR="002E505E">
              <w:instrText>MERGEFIELD Scenario_Structured.Name</w:instrText>
            </w:r>
            <w:r>
              <w:fldChar w:fldCharType="separate"/>
            </w:r>
            <w:r w:rsidR="002E505E">
              <w:t>El usuario selecciona el rango de fechas deseado</w:t>
            </w:r>
            <w:r>
              <w:fldChar w:fldCharType="end"/>
            </w:r>
          </w:p>
          <w:p w:rsidR="002E505E" w:rsidRDefault="002E505E" w:rsidP="00567698"/>
          <w:p w:rsidR="002E505E" w:rsidRDefault="006F5B76" w:rsidP="00567698">
            <w:r>
              <w:fldChar w:fldCharType="begin" w:fldLock="1"/>
            </w:r>
            <w:r w:rsidR="002E505E">
              <w:instrText>MERGEFIELD Scenario_Structured.Step</w:instrText>
            </w:r>
            <w:r>
              <w:fldChar w:fldCharType="separate"/>
            </w:r>
            <w:r w:rsidR="002E505E">
              <w:t>3</w:t>
            </w:r>
            <w:r>
              <w:fldChar w:fldCharType="end"/>
            </w:r>
            <w:r w:rsidR="002E505E">
              <w:t xml:space="preserve"> - </w:t>
            </w:r>
            <w:r>
              <w:fldChar w:fldCharType="begin" w:fldLock="1"/>
            </w:r>
            <w:r w:rsidR="002E505E">
              <w:instrText>MERGEFIELD Scenario_Structured.Name</w:instrText>
            </w:r>
            <w:r>
              <w:fldChar w:fldCharType="separate"/>
            </w:r>
            <w:r w:rsidR="002E505E">
              <w:t>Se muestra en pantalla el reporte incluyendo el listado de Servicios ordenados por cantidad de ventas y el monto de cada uno.</w:t>
            </w:r>
            <w:r>
              <w:fldChar w:fldCharType="end"/>
            </w:r>
          </w:p>
          <w:p w:rsidR="002E505E" w:rsidRPr="008111DD" w:rsidRDefault="002E505E" w:rsidP="00567698">
            <w:pPr>
              <w:ind w:left="426" w:right="540"/>
            </w:pPr>
          </w:p>
        </w:tc>
      </w:tr>
    </w:tbl>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Diagrama de Secuencia</w:t>
      </w:r>
    </w:p>
    <w:p w:rsidR="002E505E" w:rsidRDefault="002E505E" w:rsidP="002E505E">
      <w:pPr>
        <w:rPr>
          <w:lang w:val="es-ES_tradnl"/>
        </w:rPr>
      </w:pPr>
    </w:p>
    <w:p w:rsidR="002E505E" w:rsidRDefault="002E505E" w:rsidP="002E505E">
      <w:pPr>
        <w:rPr>
          <w:lang w:val="es-ES_tradnl"/>
        </w:rPr>
      </w:pPr>
      <w:r>
        <w:rPr>
          <w:noProof/>
          <w:lang w:eastAsia="es-AR"/>
        </w:rPr>
        <w:drawing>
          <wp:inline distT="0" distB="0" distL="0" distR="0">
            <wp:extent cx="5612130" cy="1779006"/>
            <wp:effectExtent l="0" t="0" r="762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1779006"/>
                    </a:xfrm>
                    <a:prstGeom prst="rect">
                      <a:avLst/>
                    </a:prstGeom>
                    <a:noFill/>
                    <a:ln>
                      <a:noFill/>
                    </a:ln>
                  </pic:spPr>
                </pic:pic>
              </a:graphicData>
            </a:graphic>
          </wp:inline>
        </w:drawing>
      </w: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4"/>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4"/>
        <w:rPr>
          <w:lang w:val="es-ES_tradnl"/>
        </w:rPr>
      </w:pPr>
      <w:bookmarkStart w:id="348" w:name="_Toc361236113"/>
      <w:bookmarkStart w:id="349" w:name="_Toc372545777"/>
      <w:r>
        <w:rPr>
          <w:lang w:val="es-ES_tradnl"/>
        </w:rPr>
        <w:lastRenderedPageBreak/>
        <w:t>11.1.2.26 CU.Rep.002</w:t>
      </w:r>
      <w:bookmarkEnd w:id="348"/>
      <w:bookmarkEnd w:id="349"/>
    </w:p>
    <w:p w:rsidR="002E505E" w:rsidRDefault="002E505E" w:rsidP="002E505E">
      <w:pPr>
        <w:rPr>
          <w:lang w:val="es-ES_tradnl"/>
        </w:rPr>
      </w:pPr>
    </w:p>
    <w:p w:rsidR="002E505E" w:rsidRDefault="002E505E" w:rsidP="002E505E">
      <w:pPr>
        <w:pStyle w:val="Ttulo5"/>
        <w:rPr>
          <w:lang w:val="es-ES_tradnl"/>
        </w:rPr>
      </w:pPr>
      <w:r>
        <w:rPr>
          <w:lang w:val="es-ES_tradnl"/>
        </w:rPr>
        <w:t>Diagrama de Caso de Uso</w:t>
      </w:r>
    </w:p>
    <w:p w:rsidR="002E505E" w:rsidRDefault="002E505E" w:rsidP="002E505E">
      <w:pPr>
        <w:rPr>
          <w:lang w:val="es-ES_tradnl"/>
        </w:rPr>
      </w:pPr>
    </w:p>
    <w:p w:rsidR="002E505E" w:rsidRDefault="002E505E" w:rsidP="002E505E">
      <w:pPr>
        <w:rPr>
          <w:noProof/>
          <w:lang w:eastAsia="es-AR"/>
        </w:rPr>
      </w:pPr>
    </w:p>
    <w:p w:rsidR="002E505E" w:rsidRDefault="002E505E" w:rsidP="002E505E">
      <w:pPr>
        <w:rPr>
          <w:noProof/>
          <w:lang w:eastAsia="es-AR"/>
        </w:rPr>
      </w:pPr>
      <w:r>
        <w:rPr>
          <w:noProof/>
          <w:lang w:eastAsia="es-AR"/>
        </w:rPr>
        <w:drawing>
          <wp:inline distT="0" distB="0" distL="0" distR="0">
            <wp:extent cx="3705225" cy="23812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05225" cy="2381250"/>
                    </a:xfrm>
                    <a:prstGeom prst="rect">
                      <a:avLst/>
                    </a:prstGeom>
                    <a:noFill/>
                    <a:ln>
                      <a:noFill/>
                    </a:ln>
                  </pic:spPr>
                </pic:pic>
              </a:graphicData>
            </a:graphic>
          </wp:inline>
        </w:drawing>
      </w: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Especificación del Caso de Uso</w:t>
      </w:r>
    </w:p>
    <w:p w:rsidR="002E505E" w:rsidRDefault="002E505E" w:rsidP="002E505E">
      <w:pPr>
        <w:rPr>
          <w:lang w:val="es-ES_tradnl"/>
        </w:rPr>
      </w:pPr>
    </w:p>
    <w:tbl>
      <w:tblPr>
        <w:tblStyle w:val="Tablaconcuadrcula"/>
        <w:tblW w:w="0" w:type="auto"/>
        <w:tblLook w:val="04A0"/>
      </w:tblPr>
      <w:tblGrid>
        <w:gridCol w:w="2235"/>
        <w:gridCol w:w="6743"/>
      </w:tblGrid>
      <w:tr w:rsidR="002E505E" w:rsidTr="00567698">
        <w:trPr>
          <w:trHeight w:val="42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Nombre:</w:t>
            </w:r>
          </w:p>
        </w:tc>
        <w:tc>
          <w:tcPr>
            <w:tcW w:w="6743" w:type="dxa"/>
            <w:vAlign w:val="center"/>
          </w:tcPr>
          <w:p w:rsidR="002E505E" w:rsidRDefault="002E505E" w:rsidP="00567698">
            <w:pPr>
              <w:jc w:val="left"/>
              <w:rPr>
                <w:lang w:val="es-ES_tradnl"/>
              </w:rPr>
            </w:pPr>
            <w:r>
              <w:rPr>
                <w:lang w:val="es-ES_tradnl"/>
              </w:rPr>
              <w:t>CU.Rep.002 – Ver Reporte de Ventas por Cliente.</w:t>
            </w:r>
          </w:p>
        </w:tc>
      </w:tr>
      <w:tr w:rsidR="002E505E" w:rsidTr="00567698">
        <w:trPr>
          <w:trHeight w:val="412"/>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Pre-Condición</w:t>
            </w:r>
          </w:p>
        </w:tc>
        <w:tc>
          <w:tcPr>
            <w:tcW w:w="6743" w:type="dxa"/>
            <w:vAlign w:val="center"/>
          </w:tcPr>
          <w:p w:rsidR="002E505E" w:rsidRDefault="002E505E" w:rsidP="00567698">
            <w:pPr>
              <w:jc w:val="left"/>
            </w:pPr>
          </w:p>
          <w:p w:rsidR="002E505E" w:rsidRDefault="006F5B76" w:rsidP="00567698">
            <w:r>
              <w:fldChar w:fldCharType="begin" w:fldLock="1"/>
            </w:r>
            <w:r w:rsidR="002E505E">
              <w:instrText>MERGEFIELD ElemConstraint.Name</w:instrText>
            </w:r>
            <w:r>
              <w:fldChar w:fldCharType="separate"/>
            </w:r>
            <w:r w:rsidR="002E505E">
              <w:t>El usuario debe haber iniciado sesión y ser un Administrador</w:t>
            </w:r>
          </w:p>
          <w:p w:rsidR="002E505E" w:rsidRDefault="006F5B76" w:rsidP="00567698">
            <w:pPr>
              <w:jc w:val="left"/>
              <w:rPr>
                <w:lang w:val="es-ES_tradnl"/>
              </w:rPr>
            </w:pPr>
            <w:r>
              <w:fldChar w:fldCharType="end"/>
            </w:r>
          </w:p>
        </w:tc>
      </w:tr>
      <w:tr w:rsidR="002E505E" w:rsidTr="00567698">
        <w:trPr>
          <w:trHeight w:val="41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Post-Condición</w:t>
            </w:r>
          </w:p>
        </w:tc>
        <w:tc>
          <w:tcPr>
            <w:tcW w:w="6743" w:type="dxa"/>
            <w:vAlign w:val="center"/>
          </w:tcPr>
          <w:p w:rsidR="002E505E" w:rsidRDefault="002E505E" w:rsidP="00567698">
            <w:pPr>
              <w:jc w:val="left"/>
              <w:rPr>
                <w:rFonts w:cs="Arial"/>
              </w:rPr>
            </w:pPr>
          </w:p>
          <w:p w:rsidR="002E505E" w:rsidRDefault="006F5B76" w:rsidP="00567698">
            <w:r w:rsidRPr="006F5B76">
              <w:fldChar w:fldCharType="begin" w:fldLock="1"/>
            </w:r>
            <w:r w:rsidR="002E505E">
              <w:instrText>MERGEFIELD ElemConstraint.Name</w:instrText>
            </w:r>
            <w:r w:rsidRPr="006F5B76">
              <w:fldChar w:fldCharType="separate"/>
            </w:r>
            <w:r w:rsidR="002E505E">
              <w:t>El reporte es mostrado en pantalla.</w:t>
            </w:r>
          </w:p>
          <w:p w:rsidR="002E505E" w:rsidRDefault="006F5B76" w:rsidP="00567698">
            <w:pPr>
              <w:jc w:val="left"/>
              <w:rPr>
                <w:lang w:val="es-ES_tradnl"/>
              </w:rPr>
            </w:pPr>
            <w:r>
              <w:rPr>
                <w:rFonts w:cs="Arial"/>
              </w:rPr>
              <w:fldChar w:fldCharType="end"/>
            </w:r>
          </w:p>
        </w:tc>
      </w:tr>
      <w:tr w:rsidR="002E505E" w:rsidTr="00567698">
        <w:trPr>
          <w:trHeight w:val="420"/>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sidRPr="000C4264">
              <w:rPr>
                <w:color w:val="FFFFFF" w:themeColor="background1"/>
                <w:lang w:val="es-ES_tradnl"/>
              </w:rPr>
              <w:t>Escenario Principal</w:t>
            </w:r>
          </w:p>
        </w:tc>
      </w:tr>
      <w:tr w:rsidR="002E505E" w:rsidTr="00567698">
        <w:trPr>
          <w:trHeight w:val="1636"/>
        </w:trPr>
        <w:tc>
          <w:tcPr>
            <w:tcW w:w="8978" w:type="dxa"/>
            <w:gridSpan w:val="2"/>
          </w:tcPr>
          <w:p w:rsidR="002E505E" w:rsidRDefault="002E505E" w:rsidP="00567698">
            <w:pPr>
              <w:ind w:left="426" w:right="540"/>
            </w:pPr>
            <w:r>
              <w:tab/>
            </w:r>
          </w:p>
          <w:p w:rsidR="002E505E" w:rsidRDefault="006F5B76" w:rsidP="00567698">
            <w:pPr>
              <w:ind w:left="426" w:right="540"/>
            </w:pPr>
            <w:r>
              <w:fldChar w:fldCharType="begin" w:fldLock="1"/>
            </w:r>
            <w:r w:rsidR="002E505E">
              <w:instrText>MERGEFIELD Scenario_Structured.Step</w:instrText>
            </w:r>
            <w:r>
              <w:fldChar w:fldCharType="separate"/>
            </w:r>
            <w:r w:rsidR="002E505E">
              <w:t>1</w:t>
            </w:r>
            <w:r>
              <w:fldChar w:fldCharType="end"/>
            </w:r>
            <w:r w:rsidR="002E505E">
              <w:t xml:space="preserve"> - </w:t>
            </w:r>
            <w:r>
              <w:fldChar w:fldCharType="begin" w:fldLock="1"/>
            </w:r>
            <w:r w:rsidR="002E505E">
              <w:instrText>MERGEFIELD Scenario_Structured.Name</w:instrText>
            </w:r>
            <w:r>
              <w:fldChar w:fldCharType="separate"/>
            </w:r>
            <w:r w:rsidR="002E505E">
              <w:t>El usuario selecciona que desea ver el Reporte de Ventas por Cliente</w:t>
            </w:r>
            <w:r>
              <w:fldChar w:fldCharType="end"/>
            </w: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2</w:t>
            </w:r>
            <w:r>
              <w:fldChar w:fldCharType="end"/>
            </w:r>
            <w:r w:rsidR="002E505E">
              <w:t xml:space="preserve"> - </w:t>
            </w:r>
            <w:r>
              <w:fldChar w:fldCharType="begin" w:fldLock="1"/>
            </w:r>
            <w:r w:rsidR="002E505E">
              <w:instrText>MERGEFIELD Scenario_Structured.Name</w:instrText>
            </w:r>
            <w:r>
              <w:fldChar w:fldCharType="separate"/>
            </w:r>
            <w:r w:rsidR="002E505E">
              <w:t>El usuario selecciona el rango de fechas requerido.</w:t>
            </w:r>
            <w:r>
              <w:fldChar w:fldCharType="end"/>
            </w: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3</w:t>
            </w:r>
            <w:r>
              <w:fldChar w:fldCharType="end"/>
            </w:r>
            <w:r w:rsidR="002E505E">
              <w:t xml:space="preserve"> - </w:t>
            </w:r>
            <w:r>
              <w:fldChar w:fldCharType="begin" w:fldLock="1"/>
            </w:r>
            <w:r w:rsidR="002E505E">
              <w:instrText>MERGEFIELD Scenario_Structured.Name</w:instrText>
            </w:r>
            <w:r>
              <w:fldChar w:fldCharType="separate"/>
            </w:r>
            <w:r w:rsidR="002E505E">
              <w:t>Se muestra el reporte mostrando el total acumulado de monto de pedidos por Cliente, el monto promedio y la cantidad de pedidos, ordenado por Monto total de manera descendente.</w:t>
            </w:r>
            <w:r>
              <w:fldChar w:fldCharType="end"/>
            </w:r>
          </w:p>
          <w:p w:rsidR="002E505E" w:rsidRPr="008111DD" w:rsidRDefault="002E505E" w:rsidP="00567698">
            <w:pPr>
              <w:tabs>
                <w:tab w:val="left" w:pos="2655"/>
              </w:tabs>
              <w:ind w:left="426" w:right="540"/>
            </w:pPr>
          </w:p>
        </w:tc>
      </w:tr>
    </w:tbl>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Diagrama de Secuencia</w:t>
      </w:r>
    </w:p>
    <w:p w:rsidR="002E505E" w:rsidRDefault="002E505E" w:rsidP="002E505E">
      <w:pPr>
        <w:rPr>
          <w:lang w:val="es-ES_tradnl"/>
        </w:rPr>
      </w:pPr>
    </w:p>
    <w:p w:rsidR="002E505E" w:rsidRDefault="002E505E" w:rsidP="002E505E">
      <w:pPr>
        <w:rPr>
          <w:lang w:val="es-ES_tradnl"/>
        </w:rPr>
      </w:pPr>
      <w:r>
        <w:rPr>
          <w:noProof/>
          <w:lang w:eastAsia="es-AR"/>
        </w:rPr>
        <w:drawing>
          <wp:inline distT="0" distB="0" distL="0" distR="0">
            <wp:extent cx="5612130" cy="2073333"/>
            <wp:effectExtent l="0" t="0" r="7620" b="317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2073333"/>
                    </a:xfrm>
                    <a:prstGeom prst="rect">
                      <a:avLst/>
                    </a:prstGeom>
                    <a:noFill/>
                    <a:ln>
                      <a:noFill/>
                    </a:ln>
                  </pic:spPr>
                </pic:pic>
              </a:graphicData>
            </a:graphic>
          </wp:inline>
        </w:drawing>
      </w: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4"/>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4"/>
        <w:rPr>
          <w:lang w:val="es-ES_tradnl"/>
        </w:rPr>
      </w:pPr>
      <w:bookmarkStart w:id="350" w:name="_Toc361236114"/>
      <w:bookmarkStart w:id="351" w:name="_Toc372545778"/>
      <w:r>
        <w:rPr>
          <w:lang w:val="es-ES_tradnl"/>
        </w:rPr>
        <w:t>11.1.2.27 CU.Rep.003</w:t>
      </w:r>
      <w:bookmarkEnd w:id="350"/>
      <w:bookmarkEnd w:id="351"/>
    </w:p>
    <w:p w:rsidR="002E505E" w:rsidRDefault="002E505E" w:rsidP="002E505E">
      <w:pPr>
        <w:rPr>
          <w:lang w:val="es-ES_tradnl"/>
        </w:rPr>
      </w:pPr>
    </w:p>
    <w:p w:rsidR="002E505E" w:rsidRDefault="002E505E" w:rsidP="002E505E">
      <w:pPr>
        <w:pStyle w:val="Ttulo5"/>
        <w:rPr>
          <w:lang w:val="es-ES_tradnl"/>
        </w:rPr>
      </w:pPr>
      <w:r>
        <w:rPr>
          <w:lang w:val="es-ES_tradnl"/>
        </w:rPr>
        <w:t>Diagrama de Caso de Uso</w:t>
      </w:r>
    </w:p>
    <w:p w:rsidR="002E505E" w:rsidRDefault="002E505E" w:rsidP="002E505E">
      <w:pPr>
        <w:rPr>
          <w:lang w:val="es-ES_tradnl"/>
        </w:rPr>
      </w:pPr>
    </w:p>
    <w:p w:rsidR="002E505E" w:rsidRDefault="002E505E" w:rsidP="002E505E">
      <w:pPr>
        <w:rPr>
          <w:noProof/>
          <w:lang w:eastAsia="es-AR"/>
        </w:rPr>
      </w:pPr>
    </w:p>
    <w:p w:rsidR="002E505E" w:rsidRDefault="002E505E" w:rsidP="002E505E">
      <w:pPr>
        <w:rPr>
          <w:noProof/>
          <w:lang w:eastAsia="es-AR"/>
        </w:rPr>
      </w:pPr>
      <w:r>
        <w:rPr>
          <w:noProof/>
          <w:lang w:eastAsia="es-AR"/>
        </w:rPr>
        <w:drawing>
          <wp:inline distT="0" distB="0" distL="0" distR="0">
            <wp:extent cx="4314825" cy="2381250"/>
            <wp:effectExtent l="0" t="0" r="952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14825" cy="2381250"/>
                    </a:xfrm>
                    <a:prstGeom prst="rect">
                      <a:avLst/>
                    </a:prstGeom>
                    <a:noFill/>
                    <a:ln>
                      <a:noFill/>
                    </a:ln>
                  </pic:spPr>
                </pic:pic>
              </a:graphicData>
            </a:graphic>
          </wp:inline>
        </w:drawing>
      </w: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t>Especificación del Caso de Uso</w:t>
      </w:r>
    </w:p>
    <w:p w:rsidR="002E505E" w:rsidRDefault="002E505E" w:rsidP="002E505E">
      <w:pPr>
        <w:rPr>
          <w:lang w:val="es-ES_tradnl"/>
        </w:rPr>
      </w:pPr>
    </w:p>
    <w:tbl>
      <w:tblPr>
        <w:tblStyle w:val="Tablaconcuadrcula"/>
        <w:tblW w:w="0" w:type="auto"/>
        <w:tblLook w:val="04A0"/>
      </w:tblPr>
      <w:tblGrid>
        <w:gridCol w:w="2235"/>
        <w:gridCol w:w="6743"/>
      </w:tblGrid>
      <w:tr w:rsidR="002E505E" w:rsidTr="00567698">
        <w:trPr>
          <w:trHeight w:val="42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Nombre:</w:t>
            </w:r>
          </w:p>
        </w:tc>
        <w:tc>
          <w:tcPr>
            <w:tcW w:w="6743" w:type="dxa"/>
            <w:vAlign w:val="center"/>
          </w:tcPr>
          <w:p w:rsidR="002E505E" w:rsidRDefault="002E505E" w:rsidP="00567698">
            <w:pPr>
              <w:jc w:val="left"/>
              <w:rPr>
                <w:lang w:val="es-ES_tradnl"/>
              </w:rPr>
            </w:pPr>
            <w:r>
              <w:rPr>
                <w:lang w:val="es-ES_tradnl"/>
              </w:rPr>
              <w:t>CU.Rep.003 – Ver Reporte de Movimientos de Créditos</w:t>
            </w:r>
          </w:p>
        </w:tc>
      </w:tr>
      <w:tr w:rsidR="002E505E" w:rsidTr="00567698">
        <w:trPr>
          <w:trHeight w:val="412"/>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Pre-Condición</w:t>
            </w:r>
          </w:p>
        </w:tc>
        <w:tc>
          <w:tcPr>
            <w:tcW w:w="6743" w:type="dxa"/>
            <w:vAlign w:val="center"/>
          </w:tcPr>
          <w:p w:rsidR="002E505E" w:rsidRDefault="002E505E" w:rsidP="00567698">
            <w:pPr>
              <w:jc w:val="left"/>
            </w:pPr>
          </w:p>
          <w:p w:rsidR="002E505E" w:rsidRDefault="006F5B76" w:rsidP="00567698">
            <w:r>
              <w:fldChar w:fldCharType="begin" w:fldLock="1"/>
            </w:r>
            <w:r w:rsidR="002E505E">
              <w:instrText>MERGEFIELD ElemConstraint.Name</w:instrText>
            </w:r>
            <w:r>
              <w:fldChar w:fldCharType="separate"/>
            </w:r>
            <w:r w:rsidR="002E505E">
              <w:t>El usuario debe haber iniciado sesión y ser un Administrador</w:t>
            </w:r>
            <w:r>
              <w:fldChar w:fldCharType="end"/>
            </w:r>
          </w:p>
          <w:p w:rsidR="002E505E" w:rsidRPr="005670AC" w:rsidRDefault="002E505E" w:rsidP="00567698">
            <w:pPr>
              <w:jc w:val="left"/>
            </w:pPr>
          </w:p>
        </w:tc>
      </w:tr>
      <w:tr w:rsidR="002E505E" w:rsidTr="00567698">
        <w:trPr>
          <w:trHeight w:val="41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Post-Condición</w:t>
            </w:r>
          </w:p>
        </w:tc>
        <w:tc>
          <w:tcPr>
            <w:tcW w:w="6743" w:type="dxa"/>
            <w:vAlign w:val="center"/>
          </w:tcPr>
          <w:p w:rsidR="002E505E" w:rsidRDefault="002E505E" w:rsidP="00567698">
            <w:pPr>
              <w:jc w:val="left"/>
              <w:rPr>
                <w:rFonts w:cs="Arial"/>
              </w:rPr>
            </w:pPr>
          </w:p>
          <w:p w:rsidR="002E505E" w:rsidRDefault="006F5B76" w:rsidP="00567698">
            <w:r>
              <w:fldChar w:fldCharType="begin" w:fldLock="1"/>
            </w:r>
            <w:r w:rsidR="002E505E">
              <w:instrText>MERGEFIELD ElemConstraint.Name</w:instrText>
            </w:r>
            <w:r>
              <w:fldChar w:fldCharType="separate"/>
            </w:r>
            <w:r w:rsidR="002E505E">
              <w:t>Se mostrará el reporte en pantalla.</w:t>
            </w:r>
            <w:r>
              <w:fldChar w:fldCharType="end"/>
            </w:r>
          </w:p>
          <w:p w:rsidR="002E505E" w:rsidRDefault="002E505E" w:rsidP="00567698">
            <w:pPr>
              <w:jc w:val="left"/>
              <w:rPr>
                <w:lang w:val="es-ES_tradnl"/>
              </w:rPr>
            </w:pPr>
          </w:p>
        </w:tc>
      </w:tr>
      <w:tr w:rsidR="002E505E" w:rsidTr="00567698">
        <w:trPr>
          <w:trHeight w:val="420"/>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sidRPr="000C4264">
              <w:rPr>
                <w:color w:val="FFFFFF" w:themeColor="background1"/>
                <w:lang w:val="es-ES_tradnl"/>
              </w:rPr>
              <w:t>Escenario Principal</w:t>
            </w:r>
          </w:p>
        </w:tc>
      </w:tr>
      <w:tr w:rsidR="002E505E" w:rsidTr="00567698">
        <w:trPr>
          <w:trHeight w:val="1636"/>
        </w:trPr>
        <w:tc>
          <w:tcPr>
            <w:tcW w:w="8978" w:type="dxa"/>
            <w:gridSpan w:val="2"/>
          </w:tcPr>
          <w:p w:rsidR="002E505E" w:rsidRDefault="002E505E" w:rsidP="00567698">
            <w:pPr>
              <w:ind w:left="426" w:right="540"/>
              <w:rPr>
                <w:lang w:val="es-ES_tradnl"/>
              </w:rPr>
            </w:pPr>
          </w:p>
          <w:p w:rsidR="002E505E" w:rsidRDefault="002E505E" w:rsidP="00567698">
            <w:pPr>
              <w:ind w:left="426" w:right="540"/>
              <w:rPr>
                <w:lang w:val="es-ES_tradnl"/>
              </w:rPr>
            </w:pPr>
          </w:p>
          <w:p w:rsidR="002E505E" w:rsidRDefault="006F5B76" w:rsidP="00567698">
            <w:pPr>
              <w:ind w:left="426" w:right="540"/>
            </w:pPr>
            <w:r>
              <w:fldChar w:fldCharType="begin" w:fldLock="1"/>
            </w:r>
            <w:r w:rsidR="002E505E">
              <w:instrText>MERGEFIELD Scenario_Structured.Step</w:instrText>
            </w:r>
            <w:r>
              <w:fldChar w:fldCharType="separate"/>
            </w:r>
            <w:r w:rsidR="002E505E">
              <w:t>1</w:t>
            </w:r>
            <w:r>
              <w:fldChar w:fldCharType="end"/>
            </w:r>
            <w:r w:rsidR="002E505E">
              <w:t xml:space="preserve"> - </w:t>
            </w:r>
            <w:r>
              <w:fldChar w:fldCharType="begin" w:fldLock="1"/>
            </w:r>
            <w:r w:rsidR="002E505E">
              <w:instrText>MERGEFIELD Scenario_Structured.Name</w:instrText>
            </w:r>
            <w:r>
              <w:fldChar w:fldCharType="separate"/>
            </w:r>
            <w:r w:rsidR="002E505E">
              <w:t>El usuario selecciona que desea ver el Reporte de Movimiento de Créditos anual.</w:t>
            </w:r>
            <w:r>
              <w:fldChar w:fldCharType="end"/>
            </w: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2</w:t>
            </w:r>
            <w:r>
              <w:fldChar w:fldCharType="end"/>
            </w:r>
            <w:r w:rsidR="002E505E">
              <w:t xml:space="preserve"> - </w:t>
            </w:r>
            <w:r>
              <w:fldChar w:fldCharType="begin" w:fldLock="1"/>
            </w:r>
            <w:r w:rsidR="002E505E">
              <w:instrText>MERGEFIELD Scenario_Structured.Name</w:instrText>
            </w:r>
            <w:r>
              <w:fldChar w:fldCharType="separate"/>
            </w:r>
            <w:r w:rsidR="002E505E">
              <w:t>El usuario selecciona el año deseado</w:t>
            </w:r>
            <w:r>
              <w:fldChar w:fldCharType="end"/>
            </w:r>
          </w:p>
          <w:p w:rsidR="002E505E" w:rsidRDefault="002E505E" w:rsidP="00567698">
            <w:pPr>
              <w:ind w:left="426" w:right="540"/>
            </w:pPr>
          </w:p>
          <w:p w:rsidR="002E505E" w:rsidRDefault="006F5B76" w:rsidP="00567698">
            <w:pPr>
              <w:ind w:left="426" w:right="540"/>
            </w:pPr>
            <w:r>
              <w:fldChar w:fldCharType="begin" w:fldLock="1"/>
            </w:r>
            <w:r w:rsidR="002E505E">
              <w:instrText>MERGEFIELD Scenario_Structured.Step</w:instrText>
            </w:r>
            <w:r>
              <w:fldChar w:fldCharType="separate"/>
            </w:r>
            <w:r w:rsidR="002E505E">
              <w:t>3</w:t>
            </w:r>
            <w:r>
              <w:fldChar w:fldCharType="end"/>
            </w:r>
            <w:r w:rsidR="002E505E">
              <w:t xml:space="preserve"> - </w:t>
            </w:r>
            <w:r>
              <w:fldChar w:fldCharType="begin" w:fldLock="1"/>
            </w:r>
            <w:r w:rsidR="002E505E">
              <w:instrText>MERGEFIELD Scenario_Structured.Name</w:instrText>
            </w:r>
            <w:r>
              <w:fldChar w:fldCharType="separate"/>
            </w:r>
            <w:r w:rsidR="002E505E">
              <w:t>Se muestra el reporte indicando el total, mes a mes de movimientos (Créditos y Débitos) ordenado por Mes de manera Ascendente.</w:t>
            </w:r>
            <w:r>
              <w:fldChar w:fldCharType="end"/>
            </w:r>
          </w:p>
          <w:p w:rsidR="002E505E" w:rsidRPr="008111DD" w:rsidRDefault="002E505E" w:rsidP="00567698">
            <w:pPr>
              <w:ind w:left="426" w:right="540"/>
              <w:jc w:val="center"/>
            </w:pPr>
          </w:p>
        </w:tc>
      </w:tr>
    </w:tbl>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Diagrama de Secuencia</w:t>
      </w:r>
    </w:p>
    <w:p w:rsidR="002E505E" w:rsidRPr="00155628" w:rsidRDefault="002E505E" w:rsidP="002E505E">
      <w:pPr>
        <w:rPr>
          <w:lang w:val="es-ES_tradnl"/>
        </w:rPr>
      </w:pPr>
    </w:p>
    <w:p w:rsidR="002E505E" w:rsidRDefault="002E505E" w:rsidP="002E505E">
      <w:pPr>
        <w:rPr>
          <w:lang w:val="es-ES_tradnl"/>
        </w:rPr>
      </w:pPr>
      <w:r>
        <w:rPr>
          <w:noProof/>
          <w:lang w:eastAsia="es-AR"/>
        </w:rPr>
        <w:drawing>
          <wp:inline distT="0" distB="0" distL="0" distR="0">
            <wp:extent cx="5612130" cy="2118161"/>
            <wp:effectExtent l="0" t="0" r="762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2118161"/>
                    </a:xfrm>
                    <a:prstGeom prst="rect">
                      <a:avLst/>
                    </a:prstGeom>
                    <a:noFill/>
                    <a:ln>
                      <a:noFill/>
                    </a:ln>
                  </pic:spPr>
                </pic:pic>
              </a:graphicData>
            </a:graphic>
          </wp:inline>
        </w:drawing>
      </w: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4"/>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4"/>
        <w:rPr>
          <w:lang w:val="es-ES_tradnl"/>
        </w:rPr>
      </w:pPr>
      <w:bookmarkStart w:id="352" w:name="_Toc361236115"/>
      <w:bookmarkStart w:id="353" w:name="_Toc372545779"/>
      <w:r>
        <w:rPr>
          <w:lang w:val="es-ES_tradnl"/>
        </w:rPr>
        <w:lastRenderedPageBreak/>
        <w:t>11.1.2.28 CU.Serv.001</w:t>
      </w:r>
      <w:bookmarkEnd w:id="352"/>
      <w:bookmarkEnd w:id="353"/>
    </w:p>
    <w:p w:rsidR="002E505E" w:rsidRDefault="002E505E" w:rsidP="002E505E">
      <w:pPr>
        <w:rPr>
          <w:lang w:val="es-ES_tradnl"/>
        </w:rPr>
      </w:pPr>
    </w:p>
    <w:p w:rsidR="002E505E" w:rsidRDefault="002E505E" w:rsidP="002E505E">
      <w:pPr>
        <w:pStyle w:val="Ttulo5"/>
        <w:rPr>
          <w:lang w:val="es-ES_tradnl"/>
        </w:rPr>
      </w:pPr>
      <w:r>
        <w:rPr>
          <w:lang w:val="es-ES_tradnl"/>
        </w:rPr>
        <w:t>Diagrama de Caso de Uso</w:t>
      </w:r>
    </w:p>
    <w:p w:rsidR="002E505E" w:rsidRDefault="002E505E" w:rsidP="002E505E">
      <w:pPr>
        <w:rPr>
          <w:lang w:val="es-ES_tradnl"/>
        </w:rPr>
      </w:pPr>
    </w:p>
    <w:p w:rsidR="002E505E" w:rsidRDefault="002E505E" w:rsidP="002E505E">
      <w:pPr>
        <w:rPr>
          <w:noProof/>
          <w:lang w:eastAsia="es-AR"/>
        </w:rPr>
      </w:pPr>
      <w:r>
        <w:rPr>
          <w:noProof/>
          <w:lang w:eastAsia="es-AR"/>
        </w:rPr>
        <w:drawing>
          <wp:inline distT="0" distB="0" distL="0" distR="0">
            <wp:extent cx="4762500" cy="2714625"/>
            <wp:effectExtent l="0" t="0" r="0" b="952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62500" cy="2714625"/>
                    </a:xfrm>
                    <a:prstGeom prst="rect">
                      <a:avLst/>
                    </a:prstGeom>
                    <a:noFill/>
                    <a:ln>
                      <a:noFill/>
                    </a:ln>
                  </pic:spPr>
                </pic:pic>
              </a:graphicData>
            </a:graphic>
          </wp:inline>
        </w:drawing>
      </w: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Especificación del Caso de Uso</w:t>
      </w:r>
    </w:p>
    <w:p w:rsidR="002E505E" w:rsidRDefault="002E505E" w:rsidP="002E505E">
      <w:pPr>
        <w:rPr>
          <w:lang w:val="es-ES_tradnl"/>
        </w:rPr>
      </w:pPr>
    </w:p>
    <w:tbl>
      <w:tblPr>
        <w:tblStyle w:val="Tablaconcuadrcula"/>
        <w:tblW w:w="0" w:type="auto"/>
        <w:tblLook w:val="04A0"/>
      </w:tblPr>
      <w:tblGrid>
        <w:gridCol w:w="2235"/>
        <w:gridCol w:w="6743"/>
      </w:tblGrid>
      <w:tr w:rsidR="002E505E" w:rsidTr="00567698">
        <w:trPr>
          <w:trHeight w:val="42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Nombre:</w:t>
            </w:r>
          </w:p>
        </w:tc>
        <w:tc>
          <w:tcPr>
            <w:tcW w:w="6743" w:type="dxa"/>
            <w:vAlign w:val="center"/>
          </w:tcPr>
          <w:p w:rsidR="002E505E" w:rsidRDefault="002E505E" w:rsidP="00567698">
            <w:pPr>
              <w:jc w:val="left"/>
              <w:rPr>
                <w:lang w:val="es-ES_tradnl"/>
              </w:rPr>
            </w:pPr>
            <w:r>
              <w:rPr>
                <w:lang w:val="es-ES_tradnl"/>
              </w:rPr>
              <w:t>CU.Serv.001 – Listar Servicios Disponibles</w:t>
            </w:r>
          </w:p>
        </w:tc>
      </w:tr>
      <w:tr w:rsidR="002E505E" w:rsidTr="00567698">
        <w:trPr>
          <w:trHeight w:val="412"/>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Pre-Condición</w:t>
            </w:r>
          </w:p>
        </w:tc>
        <w:tc>
          <w:tcPr>
            <w:tcW w:w="6743" w:type="dxa"/>
            <w:vAlign w:val="center"/>
          </w:tcPr>
          <w:p w:rsidR="002E505E" w:rsidRDefault="002E505E" w:rsidP="00567698"/>
          <w:p w:rsidR="002E505E" w:rsidRDefault="006F5B76" w:rsidP="00567698">
            <w:r>
              <w:fldChar w:fldCharType="begin" w:fldLock="1"/>
            </w:r>
            <w:r w:rsidR="002E505E">
              <w:instrText>MERGEFIELD ElemConstraint.Name</w:instrText>
            </w:r>
            <w:r>
              <w:fldChar w:fldCharType="separate"/>
            </w:r>
            <w:r w:rsidR="002E505E">
              <w:t>El usuario deberá haber iniciado sesión y ser un Cliente o Administrador</w:t>
            </w:r>
            <w:r>
              <w:fldChar w:fldCharType="end"/>
            </w:r>
          </w:p>
          <w:p w:rsidR="002E505E" w:rsidRPr="005C611C" w:rsidRDefault="002E505E" w:rsidP="00567698">
            <w:pPr>
              <w:jc w:val="left"/>
            </w:pPr>
          </w:p>
        </w:tc>
      </w:tr>
      <w:tr w:rsidR="002E505E" w:rsidTr="00567698">
        <w:trPr>
          <w:trHeight w:val="41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Post-Condición</w:t>
            </w:r>
          </w:p>
        </w:tc>
        <w:tc>
          <w:tcPr>
            <w:tcW w:w="6743" w:type="dxa"/>
            <w:vAlign w:val="center"/>
          </w:tcPr>
          <w:p w:rsidR="002E505E" w:rsidRDefault="002E505E" w:rsidP="00567698">
            <w:pPr>
              <w:jc w:val="left"/>
              <w:rPr>
                <w:rFonts w:cs="Arial"/>
              </w:rPr>
            </w:pPr>
          </w:p>
          <w:p w:rsidR="002E505E" w:rsidRDefault="006F5B76" w:rsidP="00567698">
            <w:pPr>
              <w:pStyle w:val="Textosinformato"/>
              <w:rPr>
                <w:rFonts w:cs="Arial"/>
              </w:rPr>
            </w:pPr>
            <w:r>
              <w:rPr>
                <w:rFonts w:ascii="Arial" w:hAnsi="Arial" w:cs="Arial"/>
                <w:shd w:val="clear" w:color="auto" w:fill="auto"/>
              </w:rPr>
              <w:fldChar w:fldCharType="begin" w:fldLock="1"/>
            </w:r>
            <w:r w:rsidR="002E505E">
              <w:rPr>
                <w:rFonts w:ascii="Arial" w:hAnsi="Arial" w:cs="Arial"/>
                <w:shd w:val="clear" w:color="auto" w:fill="auto"/>
              </w:rPr>
              <w:instrText>MERGEFIELD ElemConstraint.Name</w:instrText>
            </w:r>
            <w:r>
              <w:rPr>
                <w:rFonts w:ascii="Arial" w:hAnsi="Arial" w:cs="Arial"/>
                <w:shd w:val="clear" w:color="auto" w:fill="auto"/>
              </w:rPr>
              <w:fldChar w:fldCharType="separate"/>
            </w:r>
            <w:r w:rsidR="002E505E">
              <w:rPr>
                <w:rFonts w:ascii="Arial" w:hAnsi="Arial" w:cs="Arial"/>
                <w:shd w:val="clear" w:color="auto" w:fill="auto"/>
              </w:rPr>
              <w:t>Se mostrará en pantalla los datos de los servicios disponibles para ser utilizados en pedidos.</w:t>
            </w:r>
            <w:r>
              <w:rPr>
                <w:rFonts w:ascii="Arial" w:hAnsi="Arial" w:cs="Arial"/>
                <w:shd w:val="clear" w:color="auto" w:fill="auto"/>
              </w:rPr>
              <w:fldChar w:fldCharType="end"/>
            </w:r>
            <w:r w:rsidRPr="006F5B76">
              <w:rPr>
                <w:rFonts w:cs="Arial"/>
              </w:rPr>
              <w:fldChar w:fldCharType="begin" w:fldLock="1"/>
            </w:r>
            <w:r w:rsidR="002E505E">
              <w:rPr>
                <w:rFonts w:cs="Arial"/>
              </w:rPr>
              <w:instrText>MERGEFIELD ElemConstraint.Name</w:instrText>
            </w:r>
            <w:r w:rsidRPr="006F5B76">
              <w:rPr>
                <w:rFonts w:cs="Arial"/>
              </w:rPr>
              <w:fldChar w:fldCharType="separate"/>
            </w:r>
          </w:p>
          <w:p w:rsidR="002E505E" w:rsidRDefault="006F5B76" w:rsidP="00567698">
            <w:pPr>
              <w:jc w:val="left"/>
              <w:rPr>
                <w:lang w:val="es-ES_tradnl"/>
              </w:rPr>
            </w:pPr>
            <w:r>
              <w:rPr>
                <w:rFonts w:cs="Arial"/>
              </w:rPr>
              <w:fldChar w:fldCharType="end"/>
            </w:r>
          </w:p>
        </w:tc>
      </w:tr>
      <w:tr w:rsidR="002E505E" w:rsidTr="00567698">
        <w:trPr>
          <w:trHeight w:val="420"/>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sidRPr="000C4264">
              <w:rPr>
                <w:color w:val="FFFFFF" w:themeColor="background1"/>
                <w:lang w:val="es-ES_tradnl"/>
              </w:rPr>
              <w:t>Escenario Principal</w:t>
            </w:r>
          </w:p>
        </w:tc>
      </w:tr>
      <w:tr w:rsidR="002E505E" w:rsidTr="00567698">
        <w:trPr>
          <w:trHeight w:val="1636"/>
        </w:trPr>
        <w:tc>
          <w:tcPr>
            <w:tcW w:w="8978" w:type="dxa"/>
            <w:gridSpan w:val="2"/>
          </w:tcPr>
          <w:p w:rsidR="002E505E" w:rsidRDefault="002E505E" w:rsidP="00567698">
            <w:pPr>
              <w:ind w:left="426" w:right="540"/>
              <w:rPr>
                <w:lang w:val="es-ES_tradnl"/>
              </w:rPr>
            </w:pPr>
          </w:p>
          <w:p w:rsidR="002E505E" w:rsidRDefault="002E505E" w:rsidP="00567698"/>
          <w:p w:rsidR="002E505E" w:rsidRDefault="006F5B76" w:rsidP="00567698">
            <w:r>
              <w:fldChar w:fldCharType="begin" w:fldLock="1"/>
            </w:r>
            <w:r w:rsidR="002E505E">
              <w:instrText>MERGEFIELD Scenario_Structured.Step</w:instrText>
            </w:r>
            <w:r>
              <w:fldChar w:fldCharType="separate"/>
            </w:r>
            <w:r w:rsidR="002E505E">
              <w:t>1</w:t>
            </w:r>
            <w:r>
              <w:fldChar w:fldCharType="end"/>
            </w:r>
            <w:r w:rsidR="002E505E">
              <w:t xml:space="preserve"> - </w:t>
            </w:r>
            <w:r>
              <w:fldChar w:fldCharType="begin" w:fldLock="1"/>
            </w:r>
            <w:r w:rsidR="002E505E">
              <w:instrText>MERGEFIELD Scenario_Structured.Name</w:instrText>
            </w:r>
            <w:r>
              <w:fldChar w:fldCharType="separate"/>
            </w:r>
            <w:r w:rsidR="002E505E">
              <w:t>El usuario selecciona que desea ver la información de los Servicios</w:t>
            </w:r>
            <w:r>
              <w:fldChar w:fldCharType="end"/>
            </w:r>
            <w:r>
              <w:fldChar w:fldCharType="begin" w:fldLock="1"/>
            </w:r>
            <w:r w:rsidR="002E505E">
              <w:instrText>MERGEFIELD Scenario_Structured.Uses</w:instrText>
            </w:r>
            <w:r>
              <w:fldChar w:fldCharType="end"/>
            </w:r>
          </w:p>
          <w:p w:rsidR="002E505E" w:rsidRDefault="002E505E" w:rsidP="00567698"/>
          <w:p w:rsidR="002E505E" w:rsidRDefault="006F5B76" w:rsidP="00567698">
            <w:r>
              <w:fldChar w:fldCharType="begin" w:fldLock="1"/>
            </w:r>
            <w:r w:rsidR="002E505E">
              <w:instrText>MERGEFIELD Scenario_Structured.Step</w:instrText>
            </w:r>
            <w:r>
              <w:fldChar w:fldCharType="separate"/>
            </w:r>
            <w:r w:rsidR="002E505E">
              <w:t>2</w:t>
            </w:r>
            <w:r>
              <w:fldChar w:fldCharType="end"/>
            </w:r>
            <w:r w:rsidR="002E505E">
              <w:t xml:space="preserve"> - </w:t>
            </w:r>
            <w:r>
              <w:fldChar w:fldCharType="begin" w:fldLock="1"/>
            </w:r>
            <w:r w:rsidR="002E505E">
              <w:instrText>MERGEFIELD Scenario_Structured.Name</w:instrText>
            </w:r>
            <w:r>
              <w:fldChar w:fldCharType="separate"/>
            </w:r>
            <w:r w:rsidR="002E505E">
              <w:t>Se muestra un listado de los servicios disponibles indicando Descripción y precio unitario de cada uno y proporcionando la posibilidad de modificarlos y borrarlos.</w:t>
            </w:r>
            <w:r>
              <w:fldChar w:fldCharType="end"/>
            </w:r>
          </w:p>
          <w:p w:rsidR="002E505E" w:rsidRPr="00F74B2D" w:rsidRDefault="002E505E" w:rsidP="00567698">
            <w:pPr>
              <w:ind w:left="426" w:right="540"/>
            </w:pPr>
          </w:p>
          <w:p w:rsidR="002E505E" w:rsidRPr="008111DD" w:rsidRDefault="002E505E" w:rsidP="00567698">
            <w:pPr>
              <w:ind w:left="426" w:right="540"/>
            </w:pPr>
          </w:p>
        </w:tc>
      </w:tr>
    </w:tbl>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Diagrama de Secuencia</w:t>
      </w:r>
    </w:p>
    <w:p w:rsidR="002E505E" w:rsidRDefault="002E505E" w:rsidP="002E505E">
      <w:pPr>
        <w:rPr>
          <w:lang w:val="es-ES_tradnl"/>
        </w:rPr>
      </w:pPr>
    </w:p>
    <w:p w:rsidR="002E505E" w:rsidRPr="00391E45" w:rsidRDefault="002E505E" w:rsidP="002E505E">
      <w:pPr>
        <w:rPr>
          <w:lang w:val="es-ES_tradnl"/>
        </w:rPr>
      </w:pPr>
    </w:p>
    <w:p w:rsidR="002E505E" w:rsidRPr="000C4264" w:rsidRDefault="002E505E" w:rsidP="002E505E">
      <w:pPr>
        <w:rPr>
          <w:lang w:val="es-ES_tradnl"/>
        </w:rPr>
      </w:pPr>
      <w:r>
        <w:rPr>
          <w:noProof/>
          <w:lang w:eastAsia="es-AR"/>
        </w:rPr>
        <w:drawing>
          <wp:inline distT="0" distB="0" distL="0" distR="0">
            <wp:extent cx="5612130" cy="1861008"/>
            <wp:effectExtent l="0" t="0" r="7620" b="635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1861008"/>
                    </a:xfrm>
                    <a:prstGeom prst="rect">
                      <a:avLst/>
                    </a:prstGeom>
                    <a:noFill/>
                    <a:ln>
                      <a:noFill/>
                    </a:ln>
                  </pic:spPr>
                </pic:pic>
              </a:graphicData>
            </a:graphic>
          </wp:inline>
        </w:drawing>
      </w: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4"/>
        <w:rPr>
          <w:lang w:val="es-ES_tradnl"/>
        </w:rPr>
      </w:pPr>
    </w:p>
    <w:p w:rsidR="002E505E" w:rsidRDefault="002E505E" w:rsidP="002E505E">
      <w:pPr>
        <w:rPr>
          <w:lang w:val="es-ES_tradnl"/>
        </w:rPr>
      </w:pPr>
    </w:p>
    <w:p w:rsidR="002E505E" w:rsidRDefault="002E505E" w:rsidP="002E505E">
      <w:pPr>
        <w:pStyle w:val="Ttulo4"/>
        <w:rPr>
          <w:lang w:val="es-ES_tradnl"/>
        </w:rPr>
      </w:pPr>
      <w:bookmarkStart w:id="354" w:name="_Toc361236116"/>
      <w:bookmarkStart w:id="355" w:name="_Toc372545780"/>
      <w:r>
        <w:rPr>
          <w:lang w:val="es-ES_tradnl"/>
        </w:rPr>
        <w:lastRenderedPageBreak/>
        <w:t>11.1.2.29 CU.Serv.002</w:t>
      </w:r>
      <w:bookmarkEnd w:id="354"/>
      <w:bookmarkEnd w:id="355"/>
    </w:p>
    <w:p w:rsidR="002E505E" w:rsidRDefault="002E505E" w:rsidP="002E505E">
      <w:pPr>
        <w:rPr>
          <w:lang w:val="es-ES_tradnl"/>
        </w:rPr>
      </w:pPr>
    </w:p>
    <w:p w:rsidR="002E505E" w:rsidRDefault="002E505E" w:rsidP="002E505E">
      <w:pPr>
        <w:pStyle w:val="Ttulo5"/>
        <w:rPr>
          <w:lang w:val="es-ES_tradnl"/>
        </w:rPr>
      </w:pPr>
      <w:r>
        <w:rPr>
          <w:lang w:val="es-ES_tradnl"/>
        </w:rPr>
        <w:t>Diagrama de Caso de Uso</w:t>
      </w:r>
    </w:p>
    <w:p w:rsidR="002E505E" w:rsidRDefault="002E505E" w:rsidP="002E505E">
      <w:pPr>
        <w:rPr>
          <w:lang w:val="es-ES_tradnl"/>
        </w:rPr>
      </w:pPr>
    </w:p>
    <w:p w:rsidR="002E505E" w:rsidRDefault="002E505E" w:rsidP="002E505E">
      <w:pPr>
        <w:rPr>
          <w:noProof/>
          <w:lang w:eastAsia="es-AR"/>
        </w:rPr>
      </w:pPr>
      <w:r>
        <w:rPr>
          <w:noProof/>
          <w:lang w:eastAsia="es-AR"/>
        </w:rPr>
        <w:drawing>
          <wp:inline distT="0" distB="0" distL="0" distR="0">
            <wp:extent cx="4953000" cy="287655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53000" cy="2876550"/>
                    </a:xfrm>
                    <a:prstGeom prst="rect">
                      <a:avLst/>
                    </a:prstGeom>
                    <a:noFill/>
                    <a:ln>
                      <a:noFill/>
                    </a:ln>
                  </pic:spPr>
                </pic:pic>
              </a:graphicData>
            </a:graphic>
          </wp:inline>
        </w:drawing>
      </w: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Especificación del Caso de Uso</w:t>
      </w:r>
    </w:p>
    <w:p w:rsidR="002E505E" w:rsidRDefault="002E505E" w:rsidP="002E505E">
      <w:pPr>
        <w:rPr>
          <w:lang w:val="es-ES_tradnl"/>
        </w:rPr>
      </w:pPr>
    </w:p>
    <w:tbl>
      <w:tblPr>
        <w:tblStyle w:val="Tablaconcuadrcula"/>
        <w:tblW w:w="0" w:type="auto"/>
        <w:tblLook w:val="04A0"/>
      </w:tblPr>
      <w:tblGrid>
        <w:gridCol w:w="2235"/>
        <w:gridCol w:w="6743"/>
      </w:tblGrid>
      <w:tr w:rsidR="002E505E" w:rsidTr="00567698">
        <w:trPr>
          <w:trHeight w:val="42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Nombre:</w:t>
            </w:r>
          </w:p>
        </w:tc>
        <w:tc>
          <w:tcPr>
            <w:tcW w:w="6743" w:type="dxa"/>
            <w:vAlign w:val="center"/>
          </w:tcPr>
          <w:p w:rsidR="002E505E" w:rsidRPr="005C611C" w:rsidRDefault="002E505E" w:rsidP="00567698">
            <w:pPr>
              <w:jc w:val="left"/>
            </w:pPr>
            <w:r>
              <w:rPr>
                <w:lang w:val="es-ES_tradnl"/>
              </w:rPr>
              <w:t>CU.Serv.002 – Añadir nuevo Servicio</w:t>
            </w:r>
          </w:p>
        </w:tc>
      </w:tr>
      <w:tr w:rsidR="002E505E" w:rsidTr="00567698">
        <w:trPr>
          <w:trHeight w:val="412"/>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Pre-Condición</w:t>
            </w:r>
          </w:p>
        </w:tc>
        <w:tc>
          <w:tcPr>
            <w:tcW w:w="6743" w:type="dxa"/>
            <w:vAlign w:val="center"/>
          </w:tcPr>
          <w:p w:rsidR="002E505E" w:rsidRDefault="006F5B76" w:rsidP="00567698">
            <w:pPr>
              <w:jc w:val="left"/>
              <w:rPr>
                <w:lang w:val="es-ES_tradnl"/>
              </w:rPr>
            </w:pPr>
            <w:r>
              <w:fldChar w:fldCharType="begin" w:fldLock="1"/>
            </w:r>
            <w:r w:rsidR="002E505E">
              <w:instrText>MERGEFIELD ElemConstraint.Name</w:instrText>
            </w:r>
            <w:r>
              <w:fldChar w:fldCharType="separate"/>
            </w:r>
            <w:r w:rsidR="002E505E">
              <w:t>El usuario debe haber iniciado sesión y ser un Empleado o Administrador</w:t>
            </w:r>
            <w:r>
              <w:fldChar w:fldCharType="end"/>
            </w:r>
          </w:p>
        </w:tc>
      </w:tr>
      <w:tr w:rsidR="002E505E" w:rsidTr="00567698">
        <w:trPr>
          <w:trHeight w:val="41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Post-Condición</w:t>
            </w:r>
          </w:p>
        </w:tc>
        <w:tc>
          <w:tcPr>
            <w:tcW w:w="6743" w:type="dxa"/>
            <w:vAlign w:val="center"/>
          </w:tcPr>
          <w:p w:rsidR="002E505E" w:rsidRDefault="002E505E" w:rsidP="00567698"/>
          <w:p w:rsidR="002E505E" w:rsidRPr="005C611C" w:rsidRDefault="006F5B76" w:rsidP="00567698">
            <w:r>
              <w:fldChar w:fldCharType="begin" w:fldLock="1"/>
            </w:r>
            <w:r w:rsidR="002E505E">
              <w:instrText>MERGEFIELD ElemConstraint.Name</w:instrText>
            </w:r>
            <w:r>
              <w:fldChar w:fldCharType="separate"/>
            </w:r>
            <w:r w:rsidR="002E505E">
              <w:t>Se habrá creado el nuevo servicio y estará disponible para ser utilizado por los Clientes en sus pedidos</w:t>
            </w:r>
            <w:r>
              <w:fldChar w:fldCharType="end"/>
            </w:r>
            <w:r>
              <w:fldChar w:fldCharType="begin" w:fldLock="1"/>
            </w:r>
            <w:r w:rsidR="002E505E">
              <w:instrText>MERGEFIELD ElemConstraint.Name</w:instrText>
            </w:r>
            <w:r>
              <w:fldChar w:fldCharType="separate"/>
            </w:r>
          </w:p>
          <w:p w:rsidR="002E505E" w:rsidRDefault="006F5B76" w:rsidP="00567698">
            <w:pPr>
              <w:rPr>
                <w:lang w:val="es-ES_tradnl"/>
              </w:rPr>
            </w:pPr>
            <w:r>
              <w:fldChar w:fldCharType="end"/>
            </w:r>
          </w:p>
        </w:tc>
      </w:tr>
      <w:tr w:rsidR="002E505E" w:rsidTr="00567698">
        <w:trPr>
          <w:trHeight w:val="420"/>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sidRPr="000C4264">
              <w:rPr>
                <w:color w:val="FFFFFF" w:themeColor="background1"/>
                <w:lang w:val="es-ES_tradnl"/>
              </w:rPr>
              <w:t>Escenario Principal</w:t>
            </w:r>
          </w:p>
        </w:tc>
      </w:tr>
      <w:tr w:rsidR="002E505E" w:rsidTr="00567698">
        <w:trPr>
          <w:trHeight w:val="1636"/>
        </w:trPr>
        <w:tc>
          <w:tcPr>
            <w:tcW w:w="8978" w:type="dxa"/>
            <w:gridSpan w:val="2"/>
          </w:tcPr>
          <w:p w:rsidR="002E505E" w:rsidRDefault="002E505E" w:rsidP="00567698">
            <w:pPr>
              <w:ind w:left="426" w:right="540"/>
              <w:rPr>
                <w:lang w:val="es-ES_tradnl"/>
              </w:rPr>
            </w:pPr>
          </w:p>
          <w:p w:rsidR="002E505E" w:rsidRDefault="002E505E" w:rsidP="00567698">
            <w:pPr>
              <w:ind w:left="426" w:right="540"/>
              <w:rPr>
                <w:lang w:val="es-ES_tradnl"/>
              </w:rPr>
            </w:pPr>
          </w:p>
          <w:p w:rsidR="002E505E" w:rsidRDefault="006F5B76" w:rsidP="00567698">
            <w:r>
              <w:fldChar w:fldCharType="begin" w:fldLock="1"/>
            </w:r>
            <w:r w:rsidR="002E505E">
              <w:instrText>MERGEFIELD Scenario_Structured.Step</w:instrText>
            </w:r>
            <w:r>
              <w:fldChar w:fldCharType="separate"/>
            </w:r>
            <w:r w:rsidR="002E505E">
              <w:t>1</w:t>
            </w:r>
            <w:r>
              <w:fldChar w:fldCharType="end"/>
            </w:r>
            <w:r w:rsidR="002E505E">
              <w:t xml:space="preserve"> - </w:t>
            </w:r>
            <w:r>
              <w:fldChar w:fldCharType="begin" w:fldLock="1"/>
            </w:r>
            <w:r w:rsidR="002E505E">
              <w:instrText>MERGEFIELD Scenario_Structured.Name</w:instrText>
            </w:r>
            <w:r>
              <w:fldChar w:fldCharType="separate"/>
            </w:r>
            <w:r w:rsidR="002E505E">
              <w:t>&lt;include&gt; CU.Serv.001 - Listar Servicios Disponibles</w:t>
            </w:r>
            <w:r>
              <w:fldChar w:fldCharType="end"/>
            </w:r>
          </w:p>
          <w:p w:rsidR="002E505E" w:rsidRDefault="002E505E" w:rsidP="00567698"/>
          <w:p w:rsidR="002E505E" w:rsidRDefault="006F5B76" w:rsidP="00567698">
            <w:r>
              <w:fldChar w:fldCharType="begin" w:fldLock="1"/>
            </w:r>
            <w:r w:rsidR="002E505E">
              <w:instrText>MERGEFIELD Scenario_Structured.Step</w:instrText>
            </w:r>
            <w:r>
              <w:fldChar w:fldCharType="separate"/>
            </w:r>
            <w:r w:rsidR="002E505E">
              <w:t>2</w:t>
            </w:r>
            <w:r>
              <w:fldChar w:fldCharType="end"/>
            </w:r>
            <w:r w:rsidR="002E505E">
              <w:t xml:space="preserve"> - </w:t>
            </w:r>
            <w:r>
              <w:fldChar w:fldCharType="begin" w:fldLock="1"/>
            </w:r>
            <w:r w:rsidR="002E505E">
              <w:instrText>MERGEFIELD Scenario_Structured.Name</w:instrText>
            </w:r>
            <w:r>
              <w:fldChar w:fldCharType="separate"/>
            </w:r>
            <w:r w:rsidR="002E505E">
              <w:t>El usuario selecciona que desea añadir un nuevo Servicio</w:t>
            </w:r>
            <w:r>
              <w:fldChar w:fldCharType="end"/>
            </w:r>
          </w:p>
          <w:p w:rsidR="002E505E" w:rsidRDefault="002E505E" w:rsidP="00567698"/>
          <w:p w:rsidR="002E505E" w:rsidRDefault="006F5B76" w:rsidP="00567698">
            <w:r>
              <w:fldChar w:fldCharType="begin" w:fldLock="1"/>
            </w:r>
            <w:r w:rsidR="002E505E">
              <w:instrText>MERGEFIELD Scenario_Structured.Step</w:instrText>
            </w:r>
            <w:r>
              <w:fldChar w:fldCharType="separate"/>
            </w:r>
            <w:r w:rsidR="002E505E">
              <w:t>3</w:t>
            </w:r>
            <w:r>
              <w:fldChar w:fldCharType="end"/>
            </w:r>
            <w:r w:rsidR="002E505E">
              <w:t xml:space="preserve"> - </w:t>
            </w:r>
            <w:r>
              <w:fldChar w:fldCharType="begin" w:fldLock="1"/>
            </w:r>
            <w:r w:rsidR="002E505E">
              <w:instrText>MERGEFIELD Scenario_Structured.Name</w:instrText>
            </w:r>
            <w:r>
              <w:fldChar w:fldCharType="separate"/>
            </w:r>
            <w:r w:rsidR="002E505E">
              <w:t>El usuario completa los datos del nuevo Servicio indicando Descripción y Precio Unitario.</w:t>
            </w:r>
            <w:r>
              <w:fldChar w:fldCharType="end"/>
            </w:r>
          </w:p>
          <w:p w:rsidR="002E505E" w:rsidRDefault="002E505E" w:rsidP="00567698"/>
          <w:p w:rsidR="002E505E" w:rsidRDefault="006F5B76" w:rsidP="00567698">
            <w:r>
              <w:fldChar w:fldCharType="begin" w:fldLock="1"/>
            </w:r>
            <w:r w:rsidR="002E505E">
              <w:instrText>MERGEFIELD Scenario_Structured.Step</w:instrText>
            </w:r>
            <w:r>
              <w:fldChar w:fldCharType="separate"/>
            </w:r>
            <w:r w:rsidR="002E505E">
              <w:t>4</w:t>
            </w:r>
            <w:r>
              <w:fldChar w:fldCharType="end"/>
            </w:r>
            <w:r w:rsidR="002E505E">
              <w:t xml:space="preserve"> - </w:t>
            </w:r>
            <w:r>
              <w:fldChar w:fldCharType="begin" w:fldLock="1"/>
            </w:r>
            <w:r w:rsidR="002E505E">
              <w:instrText>MERGEFIELD Scenario_Structured.Name</w:instrText>
            </w:r>
            <w:r>
              <w:fldChar w:fldCharType="separate"/>
            </w:r>
            <w:r w:rsidR="002E505E">
              <w:t>Se validan los datos</w:t>
            </w:r>
            <w:r>
              <w:fldChar w:fldCharType="end"/>
            </w:r>
            <w:r w:rsidR="002E505E">
              <w:t xml:space="preserve"> (BR.Serv.001 – Servicios)</w:t>
            </w:r>
          </w:p>
          <w:p w:rsidR="002E505E" w:rsidRDefault="002E505E" w:rsidP="00567698"/>
          <w:p w:rsidR="002E505E" w:rsidRDefault="006F5B76" w:rsidP="00567698">
            <w:r>
              <w:fldChar w:fldCharType="begin" w:fldLock="1"/>
            </w:r>
            <w:r w:rsidR="002E505E">
              <w:instrText>MERGEFIELD Scenario_Structured.Step</w:instrText>
            </w:r>
            <w:r>
              <w:fldChar w:fldCharType="separate"/>
            </w:r>
            <w:r w:rsidR="002E505E">
              <w:t>5</w:t>
            </w:r>
            <w:r>
              <w:fldChar w:fldCharType="end"/>
            </w:r>
            <w:r w:rsidR="002E505E">
              <w:t xml:space="preserve"> - </w:t>
            </w:r>
            <w:r>
              <w:fldChar w:fldCharType="begin" w:fldLock="1"/>
            </w:r>
            <w:r w:rsidR="002E505E">
              <w:instrText>MERGEFIELD Scenario_Structured.Name</w:instrText>
            </w:r>
            <w:r>
              <w:fldChar w:fldCharType="separate"/>
            </w:r>
            <w:r w:rsidR="002E505E">
              <w:t>Si los datos son inválidos el usuario es informado y se vuelve al paso 3</w:t>
            </w:r>
            <w:r>
              <w:fldChar w:fldCharType="end"/>
            </w:r>
          </w:p>
          <w:p w:rsidR="002E505E" w:rsidRDefault="002E505E" w:rsidP="00567698"/>
          <w:p w:rsidR="002E505E" w:rsidRDefault="006F5B76" w:rsidP="00567698">
            <w:r>
              <w:fldChar w:fldCharType="begin" w:fldLock="1"/>
            </w:r>
            <w:r w:rsidR="002E505E">
              <w:instrText>MERGEFIELD Scenario_Structured.Step</w:instrText>
            </w:r>
            <w:r>
              <w:fldChar w:fldCharType="separate"/>
            </w:r>
            <w:r w:rsidR="002E505E">
              <w:t>6</w:t>
            </w:r>
            <w:r>
              <w:fldChar w:fldCharType="end"/>
            </w:r>
            <w:r w:rsidR="002E505E">
              <w:t xml:space="preserve"> - </w:t>
            </w:r>
            <w:r>
              <w:fldChar w:fldCharType="begin" w:fldLock="1"/>
            </w:r>
            <w:r w:rsidR="002E505E">
              <w:instrText>MERGEFIELD Scenario_Structured.Name</w:instrText>
            </w:r>
            <w:r>
              <w:fldChar w:fldCharType="separate"/>
            </w:r>
            <w:r w:rsidR="002E505E">
              <w:t>Se muestra un mensaje de confirmación y el servicio está disponible a partir de ese momento para ser utilizado</w:t>
            </w:r>
            <w:r>
              <w:fldChar w:fldCharType="end"/>
            </w:r>
          </w:p>
          <w:p w:rsidR="002E505E" w:rsidRPr="008111DD" w:rsidRDefault="002E505E" w:rsidP="00567698">
            <w:pPr>
              <w:ind w:left="426" w:right="540"/>
            </w:pPr>
          </w:p>
        </w:tc>
      </w:tr>
    </w:tbl>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Diagrama de Secuencia</w:t>
      </w:r>
    </w:p>
    <w:p w:rsidR="002E505E" w:rsidRDefault="002E505E" w:rsidP="002E505E">
      <w:pPr>
        <w:rPr>
          <w:lang w:val="es-ES_tradnl"/>
        </w:rPr>
      </w:pPr>
    </w:p>
    <w:p w:rsidR="002E505E" w:rsidRPr="00391E45" w:rsidRDefault="002E505E" w:rsidP="002E505E">
      <w:pPr>
        <w:rPr>
          <w:lang w:val="es-ES_tradnl"/>
        </w:rPr>
      </w:pPr>
      <w:r>
        <w:rPr>
          <w:noProof/>
          <w:lang w:eastAsia="es-AR"/>
        </w:rPr>
        <w:drawing>
          <wp:inline distT="0" distB="0" distL="0" distR="0">
            <wp:extent cx="5612130" cy="2918716"/>
            <wp:effectExtent l="0" t="0" r="762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2918716"/>
                    </a:xfrm>
                    <a:prstGeom prst="rect">
                      <a:avLst/>
                    </a:prstGeom>
                    <a:noFill/>
                    <a:ln>
                      <a:noFill/>
                    </a:ln>
                  </pic:spPr>
                </pic:pic>
              </a:graphicData>
            </a:graphic>
          </wp:inline>
        </w:drawing>
      </w:r>
    </w:p>
    <w:p w:rsidR="002E505E" w:rsidRPr="000C4264"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4"/>
        <w:rPr>
          <w:lang w:val="es-ES_tradnl"/>
        </w:rPr>
      </w:pPr>
      <w:bookmarkStart w:id="356" w:name="_Toc361236117"/>
      <w:bookmarkStart w:id="357" w:name="_Toc372545781"/>
      <w:r>
        <w:rPr>
          <w:lang w:val="es-ES_tradnl"/>
        </w:rPr>
        <w:lastRenderedPageBreak/>
        <w:t>11.1.2.30 CU.Serv.003</w:t>
      </w:r>
      <w:bookmarkEnd w:id="356"/>
      <w:bookmarkEnd w:id="357"/>
    </w:p>
    <w:p w:rsidR="002E505E" w:rsidRDefault="002E505E" w:rsidP="002E505E">
      <w:pPr>
        <w:rPr>
          <w:lang w:val="es-ES_tradnl"/>
        </w:rPr>
      </w:pPr>
    </w:p>
    <w:p w:rsidR="002E505E" w:rsidRDefault="002E505E" w:rsidP="002E505E">
      <w:pPr>
        <w:pStyle w:val="Ttulo5"/>
        <w:rPr>
          <w:lang w:val="es-ES_tradnl"/>
        </w:rPr>
      </w:pPr>
      <w:r>
        <w:rPr>
          <w:lang w:val="es-ES_tradnl"/>
        </w:rPr>
        <w:t>Diagrama de Caso de Uso</w:t>
      </w:r>
    </w:p>
    <w:p w:rsidR="002E505E" w:rsidRDefault="002E505E" w:rsidP="002E505E">
      <w:pPr>
        <w:rPr>
          <w:lang w:val="es-ES_tradnl"/>
        </w:rPr>
      </w:pPr>
    </w:p>
    <w:p w:rsidR="002E505E" w:rsidRDefault="002E505E" w:rsidP="002E505E">
      <w:pPr>
        <w:rPr>
          <w:noProof/>
          <w:lang w:eastAsia="es-AR"/>
        </w:rPr>
      </w:pPr>
      <w:r>
        <w:rPr>
          <w:noProof/>
          <w:lang w:eastAsia="es-AR"/>
        </w:rPr>
        <w:drawing>
          <wp:inline distT="0" distB="0" distL="0" distR="0">
            <wp:extent cx="4819650" cy="308610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19650" cy="3086100"/>
                    </a:xfrm>
                    <a:prstGeom prst="rect">
                      <a:avLst/>
                    </a:prstGeom>
                    <a:noFill/>
                    <a:ln>
                      <a:noFill/>
                    </a:ln>
                  </pic:spPr>
                </pic:pic>
              </a:graphicData>
            </a:graphic>
          </wp:inline>
        </w:drawing>
      </w: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t>Especificación del Caso de Uso</w:t>
      </w:r>
    </w:p>
    <w:p w:rsidR="002E505E" w:rsidRDefault="002E505E" w:rsidP="002E505E">
      <w:pPr>
        <w:rPr>
          <w:lang w:val="es-ES_tradnl"/>
        </w:rPr>
      </w:pPr>
    </w:p>
    <w:tbl>
      <w:tblPr>
        <w:tblStyle w:val="Tablaconcuadrcula"/>
        <w:tblW w:w="0" w:type="auto"/>
        <w:tblLook w:val="04A0"/>
      </w:tblPr>
      <w:tblGrid>
        <w:gridCol w:w="2235"/>
        <w:gridCol w:w="6743"/>
      </w:tblGrid>
      <w:tr w:rsidR="002E505E" w:rsidTr="00567698">
        <w:trPr>
          <w:trHeight w:val="42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Nombre:</w:t>
            </w:r>
          </w:p>
        </w:tc>
        <w:tc>
          <w:tcPr>
            <w:tcW w:w="6743" w:type="dxa"/>
            <w:vAlign w:val="center"/>
          </w:tcPr>
          <w:p w:rsidR="002E505E" w:rsidRDefault="002E505E" w:rsidP="00567698">
            <w:pPr>
              <w:jc w:val="left"/>
              <w:rPr>
                <w:lang w:val="es-ES_tradnl"/>
              </w:rPr>
            </w:pPr>
            <w:r>
              <w:rPr>
                <w:lang w:val="es-ES_tradnl"/>
              </w:rPr>
              <w:t>CU.Serv.003 – Modificar Servicio</w:t>
            </w:r>
          </w:p>
        </w:tc>
      </w:tr>
      <w:tr w:rsidR="002E505E" w:rsidTr="00567698">
        <w:trPr>
          <w:trHeight w:val="412"/>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Pre-Condición</w:t>
            </w:r>
          </w:p>
        </w:tc>
        <w:tc>
          <w:tcPr>
            <w:tcW w:w="6743" w:type="dxa"/>
            <w:vAlign w:val="center"/>
          </w:tcPr>
          <w:p w:rsidR="002E505E" w:rsidRDefault="002E505E" w:rsidP="00567698">
            <w:pPr>
              <w:jc w:val="left"/>
            </w:pPr>
          </w:p>
          <w:p w:rsidR="002E505E" w:rsidRDefault="006F5B76" w:rsidP="00567698">
            <w:pPr>
              <w:jc w:val="left"/>
            </w:pPr>
            <w:r>
              <w:fldChar w:fldCharType="begin" w:fldLock="1"/>
            </w:r>
            <w:r w:rsidR="002E505E">
              <w:instrText>MERGEFIELD ElemConstraint.Name</w:instrText>
            </w:r>
            <w:r>
              <w:fldChar w:fldCharType="separate"/>
            </w:r>
            <w:r w:rsidR="002E505E">
              <w:t>El usuario debe haber iniciado sesión y ser un Administrador o Empleado</w:t>
            </w:r>
            <w:r>
              <w:fldChar w:fldCharType="end"/>
            </w:r>
          </w:p>
          <w:p w:rsidR="002E505E" w:rsidRDefault="002E505E" w:rsidP="00567698">
            <w:pPr>
              <w:jc w:val="left"/>
              <w:rPr>
                <w:lang w:val="es-ES_tradnl"/>
              </w:rPr>
            </w:pPr>
          </w:p>
        </w:tc>
      </w:tr>
      <w:tr w:rsidR="002E505E" w:rsidTr="00567698">
        <w:trPr>
          <w:trHeight w:val="41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Post-Condición</w:t>
            </w:r>
          </w:p>
        </w:tc>
        <w:tc>
          <w:tcPr>
            <w:tcW w:w="6743" w:type="dxa"/>
            <w:vAlign w:val="center"/>
          </w:tcPr>
          <w:p w:rsidR="002E505E" w:rsidRDefault="002E505E" w:rsidP="00567698">
            <w:pPr>
              <w:jc w:val="left"/>
              <w:rPr>
                <w:rFonts w:cs="Arial"/>
              </w:rPr>
            </w:pPr>
          </w:p>
          <w:p w:rsidR="002E505E" w:rsidRDefault="006F5B76" w:rsidP="00567698">
            <w:pPr>
              <w:jc w:val="left"/>
              <w:rPr>
                <w:rFonts w:cs="Arial"/>
              </w:rPr>
            </w:pPr>
            <w:r>
              <w:rPr>
                <w:rFonts w:cs="Arial"/>
              </w:rPr>
              <w:fldChar w:fldCharType="begin" w:fldLock="1"/>
            </w:r>
            <w:r w:rsidR="002E505E">
              <w:rPr>
                <w:rFonts w:cs="Arial"/>
              </w:rPr>
              <w:instrText>MERGEFIELD ElemConstraint.Name</w:instrText>
            </w:r>
            <w:r>
              <w:rPr>
                <w:rFonts w:cs="Arial"/>
              </w:rPr>
              <w:fldChar w:fldCharType="separate"/>
            </w:r>
            <w:r w:rsidR="002E505E">
              <w:rPr>
                <w:rFonts w:cs="Arial"/>
              </w:rPr>
              <w:t>Los datos del Servicio habrán sido modificados.</w:t>
            </w:r>
            <w:r>
              <w:rPr>
                <w:rFonts w:cs="Arial"/>
              </w:rPr>
              <w:fldChar w:fldCharType="end"/>
            </w:r>
            <w:r>
              <w:rPr>
                <w:rFonts w:cs="Arial"/>
              </w:rPr>
              <w:fldChar w:fldCharType="begin" w:fldLock="1"/>
            </w:r>
            <w:r w:rsidR="002E505E">
              <w:rPr>
                <w:rFonts w:cs="Arial"/>
              </w:rPr>
              <w:instrText>MERGEFIELD ElemConstraint.Name</w:instrText>
            </w:r>
            <w:r>
              <w:rPr>
                <w:rFonts w:cs="Arial"/>
              </w:rPr>
              <w:fldChar w:fldCharType="separate"/>
            </w:r>
          </w:p>
          <w:p w:rsidR="002E505E" w:rsidRDefault="006F5B76" w:rsidP="00567698">
            <w:pPr>
              <w:jc w:val="left"/>
              <w:rPr>
                <w:lang w:val="es-ES_tradnl"/>
              </w:rPr>
            </w:pPr>
            <w:r>
              <w:rPr>
                <w:rFonts w:cs="Arial"/>
              </w:rPr>
              <w:fldChar w:fldCharType="end"/>
            </w:r>
          </w:p>
        </w:tc>
      </w:tr>
      <w:tr w:rsidR="002E505E" w:rsidTr="00567698">
        <w:trPr>
          <w:trHeight w:val="420"/>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sidRPr="000C4264">
              <w:rPr>
                <w:color w:val="FFFFFF" w:themeColor="background1"/>
                <w:lang w:val="es-ES_tradnl"/>
              </w:rPr>
              <w:t>Escenario Principal</w:t>
            </w:r>
          </w:p>
        </w:tc>
      </w:tr>
      <w:tr w:rsidR="002E505E" w:rsidTr="00567698">
        <w:trPr>
          <w:trHeight w:val="1636"/>
        </w:trPr>
        <w:tc>
          <w:tcPr>
            <w:tcW w:w="8978" w:type="dxa"/>
            <w:gridSpan w:val="2"/>
          </w:tcPr>
          <w:p w:rsidR="002E505E" w:rsidRDefault="002E505E" w:rsidP="00567698">
            <w:pPr>
              <w:ind w:left="426" w:right="540"/>
              <w:rPr>
                <w:lang w:val="es-ES_tradnl"/>
              </w:rPr>
            </w:pPr>
          </w:p>
          <w:p w:rsidR="002E505E" w:rsidRDefault="002E505E" w:rsidP="00567698">
            <w:pPr>
              <w:ind w:left="426" w:right="540"/>
              <w:rPr>
                <w:lang w:val="es-ES_tradnl"/>
              </w:rPr>
            </w:pPr>
          </w:p>
          <w:p w:rsidR="002E505E" w:rsidRDefault="006F5B76" w:rsidP="00567698">
            <w:r>
              <w:fldChar w:fldCharType="begin" w:fldLock="1"/>
            </w:r>
            <w:r w:rsidR="002E505E">
              <w:instrText>MERGEFIELD Scenario_Structured.Step</w:instrText>
            </w:r>
            <w:r>
              <w:fldChar w:fldCharType="separate"/>
            </w:r>
            <w:r w:rsidR="002E505E">
              <w:t>1</w:t>
            </w:r>
            <w:r>
              <w:fldChar w:fldCharType="end"/>
            </w:r>
            <w:r w:rsidR="002E505E">
              <w:t xml:space="preserve"> - </w:t>
            </w:r>
            <w:r>
              <w:fldChar w:fldCharType="begin" w:fldLock="1"/>
            </w:r>
            <w:r w:rsidR="002E505E">
              <w:instrText>MERGEFIELD Scenario_Structured.Name</w:instrText>
            </w:r>
            <w:r>
              <w:fldChar w:fldCharType="separate"/>
            </w:r>
            <w:r w:rsidR="002E505E">
              <w:t>&lt;include&gt; CU.Serv.001 - Listar Servicios Disponibles</w:t>
            </w:r>
            <w:r>
              <w:fldChar w:fldCharType="end"/>
            </w:r>
          </w:p>
          <w:p w:rsidR="002E505E" w:rsidRDefault="002E505E" w:rsidP="00567698"/>
          <w:p w:rsidR="002E505E" w:rsidRDefault="006F5B76" w:rsidP="00567698">
            <w:r>
              <w:fldChar w:fldCharType="begin" w:fldLock="1"/>
            </w:r>
            <w:r w:rsidR="002E505E">
              <w:instrText>MERGEFIELD Scenario_Structured.Step</w:instrText>
            </w:r>
            <w:r>
              <w:fldChar w:fldCharType="separate"/>
            </w:r>
            <w:r w:rsidR="002E505E">
              <w:t>2</w:t>
            </w:r>
            <w:r>
              <w:fldChar w:fldCharType="end"/>
            </w:r>
            <w:r w:rsidR="002E505E">
              <w:t xml:space="preserve"> - </w:t>
            </w:r>
            <w:r>
              <w:fldChar w:fldCharType="begin" w:fldLock="1"/>
            </w:r>
            <w:r w:rsidR="002E505E">
              <w:instrText>MERGEFIELD Scenario_Structured.Name</w:instrText>
            </w:r>
            <w:r>
              <w:fldChar w:fldCharType="separate"/>
            </w:r>
            <w:r w:rsidR="002E505E">
              <w:t>El usuario selecciona que desea modificar los datos del Servicio</w:t>
            </w:r>
            <w:r>
              <w:fldChar w:fldCharType="end"/>
            </w:r>
          </w:p>
          <w:p w:rsidR="002E505E" w:rsidRDefault="002E505E" w:rsidP="00567698"/>
          <w:p w:rsidR="002E505E" w:rsidRDefault="006F5B76" w:rsidP="00567698">
            <w:r>
              <w:fldChar w:fldCharType="begin" w:fldLock="1"/>
            </w:r>
            <w:r w:rsidR="002E505E">
              <w:instrText>MERGEFIELD Scenario_Structured.Step</w:instrText>
            </w:r>
            <w:r>
              <w:fldChar w:fldCharType="separate"/>
            </w:r>
            <w:r w:rsidR="002E505E">
              <w:t>3</w:t>
            </w:r>
            <w:r>
              <w:fldChar w:fldCharType="end"/>
            </w:r>
            <w:r w:rsidR="002E505E">
              <w:t xml:space="preserve"> - </w:t>
            </w:r>
            <w:r>
              <w:fldChar w:fldCharType="begin" w:fldLock="1"/>
            </w:r>
            <w:r w:rsidR="002E505E">
              <w:instrText>MERGEFIELD Scenario_Structured.Name</w:instrText>
            </w:r>
            <w:r>
              <w:fldChar w:fldCharType="separate"/>
            </w:r>
            <w:r w:rsidR="002E505E">
              <w:t>Se muestra un formulario con los datos del Servicio: Descripción</w:t>
            </w:r>
            <w:r>
              <w:fldChar w:fldCharType="end"/>
            </w:r>
            <w:r w:rsidR="002E505E">
              <w:t xml:space="preserve">. </w:t>
            </w:r>
          </w:p>
          <w:p w:rsidR="002E505E" w:rsidRDefault="002E505E" w:rsidP="00567698"/>
          <w:p w:rsidR="002E505E" w:rsidRDefault="006F5B76" w:rsidP="00567698">
            <w:r>
              <w:fldChar w:fldCharType="begin" w:fldLock="1"/>
            </w:r>
            <w:r w:rsidR="002E505E">
              <w:instrText>MERGEFIELD Scenario_Structured.Step</w:instrText>
            </w:r>
            <w:r>
              <w:fldChar w:fldCharType="separate"/>
            </w:r>
            <w:r w:rsidR="002E505E">
              <w:t>4</w:t>
            </w:r>
            <w:r>
              <w:fldChar w:fldCharType="end"/>
            </w:r>
            <w:r w:rsidR="002E505E">
              <w:t xml:space="preserve"> - </w:t>
            </w:r>
            <w:r>
              <w:fldChar w:fldCharType="begin" w:fldLock="1"/>
            </w:r>
            <w:r w:rsidR="002E505E">
              <w:instrText>MERGEFIELD Scenario_Structured.Name</w:instrText>
            </w:r>
            <w:r>
              <w:fldChar w:fldCharType="separate"/>
            </w:r>
            <w:r w:rsidR="002E505E">
              <w:t>El usuario modifica los datos</w:t>
            </w:r>
            <w:r>
              <w:fldChar w:fldCharType="end"/>
            </w:r>
          </w:p>
          <w:p w:rsidR="002E505E" w:rsidRDefault="002E505E" w:rsidP="00567698"/>
          <w:p w:rsidR="002E505E" w:rsidRDefault="006F5B76" w:rsidP="00567698">
            <w:r>
              <w:fldChar w:fldCharType="begin" w:fldLock="1"/>
            </w:r>
            <w:r w:rsidR="002E505E">
              <w:instrText>MERGEFIELD Scenario_Structured.Step</w:instrText>
            </w:r>
            <w:r>
              <w:fldChar w:fldCharType="separate"/>
            </w:r>
            <w:r w:rsidR="002E505E">
              <w:t>5</w:t>
            </w:r>
            <w:r>
              <w:fldChar w:fldCharType="end"/>
            </w:r>
            <w:r w:rsidR="002E505E">
              <w:t xml:space="preserve"> - </w:t>
            </w:r>
            <w:r>
              <w:fldChar w:fldCharType="begin" w:fldLock="1"/>
            </w:r>
            <w:r w:rsidR="002E505E">
              <w:instrText>MERGEFIELD Scenario_Structured.Name</w:instrText>
            </w:r>
            <w:r>
              <w:fldChar w:fldCharType="separate"/>
            </w:r>
            <w:r w:rsidR="002E505E">
              <w:t>Se validan los datos</w:t>
            </w:r>
            <w:r>
              <w:fldChar w:fldCharType="end"/>
            </w:r>
            <w:r w:rsidR="002E505E">
              <w:t xml:space="preserve"> (BR.Serv.001 – Servicios)</w:t>
            </w:r>
          </w:p>
          <w:p w:rsidR="002E505E" w:rsidRDefault="002E505E" w:rsidP="00567698"/>
          <w:p w:rsidR="002E505E" w:rsidRDefault="006F5B76" w:rsidP="00567698">
            <w:r>
              <w:fldChar w:fldCharType="begin" w:fldLock="1"/>
            </w:r>
            <w:r w:rsidR="002E505E">
              <w:instrText>MERGEFIELD Scenario_Structured.Step</w:instrText>
            </w:r>
            <w:r>
              <w:fldChar w:fldCharType="separate"/>
            </w:r>
            <w:r w:rsidR="002E505E">
              <w:t>6</w:t>
            </w:r>
            <w:r>
              <w:fldChar w:fldCharType="end"/>
            </w:r>
            <w:r w:rsidR="002E505E">
              <w:t xml:space="preserve"> - </w:t>
            </w:r>
            <w:r>
              <w:fldChar w:fldCharType="begin" w:fldLock="1"/>
            </w:r>
            <w:r w:rsidR="002E505E">
              <w:instrText>MERGEFIELD Scenario_Structured.Name</w:instrText>
            </w:r>
            <w:r>
              <w:fldChar w:fldCharType="separate"/>
            </w:r>
            <w:r w:rsidR="002E505E">
              <w:t>Si los datos son inválidos se vuelve al paso 3.</w:t>
            </w:r>
            <w:r>
              <w:fldChar w:fldCharType="end"/>
            </w:r>
          </w:p>
          <w:p w:rsidR="002E505E" w:rsidRDefault="002E505E" w:rsidP="00567698"/>
          <w:p w:rsidR="002E505E" w:rsidRDefault="006F5B76" w:rsidP="00567698">
            <w:r>
              <w:fldChar w:fldCharType="begin" w:fldLock="1"/>
            </w:r>
            <w:r w:rsidR="002E505E">
              <w:instrText>MERGEFIELD Scenario_Structured.Step</w:instrText>
            </w:r>
            <w:r>
              <w:fldChar w:fldCharType="separate"/>
            </w:r>
            <w:r w:rsidR="002E505E">
              <w:t>7</w:t>
            </w:r>
            <w:r>
              <w:fldChar w:fldCharType="end"/>
            </w:r>
            <w:r w:rsidR="002E505E">
              <w:t xml:space="preserve"> - </w:t>
            </w:r>
            <w:r>
              <w:fldChar w:fldCharType="begin" w:fldLock="1"/>
            </w:r>
            <w:r w:rsidR="002E505E">
              <w:instrText>MERGEFIELD Scenario_Structured.Name</w:instrText>
            </w:r>
            <w:r>
              <w:fldChar w:fldCharType="separate"/>
            </w:r>
            <w:r w:rsidR="002E505E">
              <w:t>Se muestra un mensaje de confirmación y los datos del Servicio son modificados</w:t>
            </w:r>
            <w:r>
              <w:fldChar w:fldCharType="end"/>
            </w:r>
          </w:p>
          <w:p w:rsidR="002E505E" w:rsidRPr="008111DD" w:rsidRDefault="002E505E" w:rsidP="00567698">
            <w:pPr>
              <w:ind w:left="426" w:right="540"/>
            </w:pPr>
          </w:p>
        </w:tc>
      </w:tr>
    </w:tbl>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Diagrama de Secuencia</w:t>
      </w:r>
    </w:p>
    <w:p w:rsidR="002E505E" w:rsidRDefault="002E505E" w:rsidP="002E505E">
      <w:pPr>
        <w:rPr>
          <w:lang w:val="es-ES_tradnl"/>
        </w:rPr>
      </w:pPr>
    </w:p>
    <w:p w:rsidR="002E505E" w:rsidRPr="00391E45" w:rsidRDefault="002E505E" w:rsidP="002E505E">
      <w:pPr>
        <w:rPr>
          <w:lang w:val="es-ES_tradnl"/>
        </w:rPr>
      </w:pPr>
      <w:r>
        <w:rPr>
          <w:noProof/>
          <w:lang w:eastAsia="es-AR"/>
        </w:rPr>
        <w:drawing>
          <wp:inline distT="0" distB="0" distL="0" distR="0">
            <wp:extent cx="5612130" cy="3897081"/>
            <wp:effectExtent l="0" t="0" r="7620" b="825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3897081"/>
                    </a:xfrm>
                    <a:prstGeom prst="rect">
                      <a:avLst/>
                    </a:prstGeom>
                    <a:noFill/>
                    <a:ln>
                      <a:noFill/>
                    </a:ln>
                  </pic:spPr>
                </pic:pic>
              </a:graphicData>
            </a:graphic>
          </wp:inline>
        </w:drawing>
      </w:r>
    </w:p>
    <w:p w:rsidR="002E505E" w:rsidRPr="000C4264"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4"/>
        <w:rPr>
          <w:lang w:val="es-ES_tradnl"/>
        </w:rPr>
      </w:pPr>
      <w:bookmarkStart w:id="358" w:name="_Toc372545782"/>
      <w:bookmarkStart w:id="359" w:name="_Toc361236118"/>
      <w:r>
        <w:rPr>
          <w:lang w:val="es-ES_tradnl"/>
        </w:rPr>
        <w:lastRenderedPageBreak/>
        <w:t>11.1.2.31 CU.Serv.004</w:t>
      </w:r>
      <w:bookmarkEnd w:id="358"/>
    </w:p>
    <w:p w:rsidR="002E505E" w:rsidRDefault="002E505E" w:rsidP="002E505E">
      <w:pPr>
        <w:rPr>
          <w:lang w:val="es-ES_tradnl"/>
        </w:rPr>
      </w:pPr>
    </w:p>
    <w:p w:rsidR="002E505E" w:rsidRDefault="002E505E" w:rsidP="002E505E">
      <w:pPr>
        <w:pStyle w:val="Ttulo5"/>
        <w:rPr>
          <w:lang w:val="es-ES_tradnl"/>
        </w:rPr>
      </w:pPr>
      <w:r>
        <w:rPr>
          <w:lang w:val="es-ES_tradnl"/>
        </w:rPr>
        <w:t>Diagrama de Caso de Uso</w:t>
      </w:r>
    </w:p>
    <w:p w:rsidR="002E505E" w:rsidRDefault="002E505E" w:rsidP="002E505E">
      <w:pPr>
        <w:rPr>
          <w:lang w:val="es-ES_tradnl"/>
        </w:rPr>
      </w:pPr>
    </w:p>
    <w:p w:rsidR="002E505E" w:rsidRDefault="002E505E" w:rsidP="002E505E">
      <w:pPr>
        <w:rPr>
          <w:noProof/>
          <w:lang w:eastAsia="es-AR"/>
        </w:rPr>
      </w:pPr>
      <w:r>
        <w:rPr>
          <w:noProof/>
          <w:lang w:eastAsia="es-AR"/>
        </w:rPr>
        <w:drawing>
          <wp:inline distT="0" distB="0" distL="0" distR="0">
            <wp:extent cx="4829175" cy="3124200"/>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29175" cy="3124200"/>
                    </a:xfrm>
                    <a:prstGeom prst="rect">
                      <a:avLst/>
                    </a:prstGeom>
                    <a:noFill/>
                    <a:ln>
                      <a:noFill/>
                    </a:ln>
                  </pic:spPr>
                </pic:pic>
              </a:graphicData>
            </a:graphic>
          </wp:inline>
        </w:drawing>
      </w: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Especificación del Caso de Uso</w:t>
      </w:r>
    </w:p>
    <w:p w:rsidR="002E505E" w:rsidRDefault="002E505E" w:rsidP="002E505E">
      <w:pPr>
        <w:rPr>
          <w:lang w:val="es-ES_tradnl"/>
        </w:rPr>
      </w:pPr>
    </w:p>
    <w:tbl>
      <w:tblPr>
        <w:tblStyle w:val="Tablaconcuadrcula"/>
        <w:tblW w:w="0" w:type="auto"/>
        <w:tblLook w:val="04A0"/>
      </w:tblPr>
      <w:tblGrid>
        <w:gridCol w:w="2235"/>
        <w:gridCol w:w="6743"/>
      </w:tblGrid>
      <w:tr w:rsidR="002E505E" w:rsidTr="00567698">
        <w:trPr>
          <w:trHeight w:val="42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Nombre:</w:t>
            </w:r>
          </w:p>
        </w:tc>
        <w:tc>
          <w:tcPr>
            <w:tcW w:w="6743" w:type="dxa"/>
            <w:vAlign w:val="center"/>
          </w:tcPr>
          <w:p w:rsidR="002E505E" w:rsidRPr="005C611C" w:rsidRDefault="002E505E" w:rsidP="00567698">
            <w:pPr>
              <w:jc w:val="left"/>
            </w:pPr>
            <w:r>
              <w:rPr>
                <w:lang w:val="es-ES_tradnl"/>
              </w:rPr>
              <w:t>CU.Serv.004 – Borrar Servicio</w:t>
            </w:r>
          </w:p>
        </w:tc>
      </w:tr>
      <w:tr w:rsidR="002E505E" w:rsidTr="00567698">
        <w:trPr>
          <w:trHeight w:val="412"/>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Pre-Condición</w:t>
            </w:r>
          </w:p>
        </w:tc>
        <w:tc>
          <w:tcPr>
            <w:tcW w:w="6743" w:type="dxa"/>
            <w:vAlign w:val="center"/>
          </w:tcPr>
          <w:p w:rsidR="002E505E" w:rsidRDefault="002E505E" w:rsidP="00567698"/>
          <w:p w:rsidR="002E505E" w:rsidRDefault="006F5B76" w:rsidP="00567698">
            <w:r>
              <w:fldChar w:fldCharType="begin" w:fldLock="1"/>
            </w:r>
            <w:r w:rsidR="002E505E">
              <w:instrText>MERGEFIELD ElemConstraint.Name</w:instrText>
            </w:r>
            <w:r>
              <w:fldChar w:fldCharType="separate"/>
            </w:r>
            <w:r w:rsidR="002E505E">
              <w:t>El usuario debe haber iniciado sesión y ser Administrador o Empleado</w:t>
            </w:r>
            <w:r>
              <w:fldChar w:fldCharType="end"/>
            </w:r>
          </w:p>
          <w:p w:rsidR="002E505E" w:rsidRDefault="002E505E" w:rsidP="00567698">
            <w:pPr>
              <w:rPr>
                <w:lang w:val="es-ES_tradnl"/>
              </w:rPr>
            </w:pPr>
          </w:p>
        </w:tc>
      </w:tr>
      <w:tr w:rsidR="002E505E" w:rsidTr="00567698">
        <w:trPr>
          <w:trHeight w:val="41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Post-Condición</w:t>
            </w:r>
          </w:p>
        </w:tc>
        <w:tc>
          <w:tcPr>
            <w:tcW w:w="6743" w:type="dxa"/>
            <w:vAlign w:val="center"/>
          </w:tcPr>
          <w:p w:rsidR="002E505E" w:rsidRDefault="002E505E" w:rsidP="00567698">
            <w:pPr>
              <w:rPr>
                <w:rFonts w:cs="Arial"/>
              </w:rPr>
            </w:pPr>
          </w:p>
          <w:p w:rsidR="002E505E" w:rsidRDefault="006F5B76" w:rsidP="00567698">
            <w:pPr>
              <w:rPr>
                <w:rFonts w:cs="Arial"/>
              </w:rPr>
            </w:pPr>
            <w:r>
              <w:rPr>
                <w:rFonts w:cs="Arial"/>
              </w:rPr>
              <w:fldChar w:fldCharType="begin" w:fldLock="1"/>
            </w:r>
            <w:r w:rsidR="002E505E">
              <w:rPr>
                <w:rFonts w:cs="Arial"/>
              </w:rPr>
              <w:instrText>MERGEFIELD ElemConstraint.Name</w:instrText>
            </w:r>
            <w:r>
              <w:rPr>
                <w:rFonts w:cs="Arial"/>
              </w:rPr>
              <w:fldChar w:fldCharType="separate"/>
            </w:r>
            <w:r w:rsidR="002E505E">
              <w:rPr>
                <w:rFonts w:cs="Arial"/>
              </w:rPr>
              <w:t>El servicio habrá sido borrado lógicamente y no estará disponible para ser usado en Pedidos</w:t>
            </w:r>
            <w:r>
              <w:rPr>
                <w:rFonts w:cs="Arial"/>
              </w:rPr>
              <w:fldChar w:fldCharType="end"/>
            </w:r>
            <w:r>
              <w:rPr>
                <w:rFonts w:cs="Arial"/>
              </w:rPr>
              <w:fldChar w:fldCharType="begin" w:fldLock="1"/>
            </w:r>
            <w:r w:rsidR="002E505E">
              <w:rPr>
                <w:rFonts w:cs="Arial"/>
              </w:rPr>
              <w:instrText>MERGEFIELD ElemConstraint.Name</w:instrText>
            </w:r>
            <w:r>
              <w:rPr>
                <w:rFonts w:cs="Arial"/>
              </w:rPr>
              <w:fldChar w:fldCharType="separate"/>
            </w:r>
          </w:p>
          <w:p w:rsidR="002E505E" w:rsidRDefault="006F5B76" w:rsidP="00567698">
            <w:pPr>
              <w:rPr>
                <w:lang w:val="es-ES_tradnl"/>
              </w:rPr>
            </w:pPr>
            <w:r>
              <w:rPr>
                <w:rFonts w:cs="Arial"/>
              </w:rPr>
              <w:fldChar w:fldCharType="end"/>
            </w:r>
          </w:p>
        </w:tc>
      </w:tr>
      <w:tr w:rsidR="002E505E" w:rsidTr="00567698">
        <w:trPr>
          <w:trHeight w:val="420"/>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sidRPr="000C4264">
              <w:rPr>
                <w:color w:val="FFFFFF" w:themeColor="background1"/>
                <w:lang w:val="es-ES_tradnl"/>
              </w:rPr>
              <w:t>Escenario Principal</w:t>
            </w:r>
          </w:p>
        </w:tc>
      </w:tr>
      <w:tr w:rsidR="002E505E" w:rsidTr="00567698">
        <w:trPr>
          <w:trHeight w:val="1636"/>
        </w:trPr>
        <w:tc>
          <w:tcPr>
            <w:tcW w:w="8978" w:type="dxa"/>
            <w:gridSpan w:val="2"/>
          </w:tcPr>
          <w:p w:rsidR="002E505E" w:rsidRDefault="002E505E" w:rsidP="00567698">
            <w:pPr>
              <w:ind w:left="426" w:right="540"/>
              <w:rPr>
                <w:lang w:val="es-ES_tradnl"/>
              </w:rPr>
            </w:pPr>
          </w:p>
          <w:p w:rsidR="002E505E" w:rsidRDefault="002E505E" w:rsidP="00567698"/>
          <w:p w:rsidR="002E505E" w:rsidRDefault="006F5B76" w:rsidP="00567698">
            <w:r>
              <w:fldChar w:fldCharType="begin" w:fldLock="1"/>
            </w:r>
            <w:r w:rsidR="002E505E">
              <w:instrText>MERGEFIELD Scenario_Structured.Step</w:instrText>
            </w:r>
            <w:r>
              <w:fldChar w:fldCharType="separate"/>
            </w:r>
            <w:r w:rsidR="002E505E">
              <w:t>1</w:t>
            </w:r>
            <w:r>
              <w:fldChar w:fldCharType="end"/>
            </w:r>
            <w:r w:rsidR="002E505E">
              <w:t xml:space="preserve"> - </w:t>
            </w:r>
            <w:r>
              <w:fldChar w:fldCharType="begin" w:fldLock="1"/>
            </w:r>
            <w:r w:rsidR="002E505E">
              <w:instrText>MERGEFIELD Scenario_Structured.Name</w:instrText>
            </w:r>
            <w:r>
              <w:fldChar w:fldCharType="separate"/>
            </w:r>
            <w:r w:rsidR="002E505E">
              <w:t>&lt;include&gt; CU.Serv.001 - Listar Servicios Disponibles</w:t>
            </w:r>
            <w:r>
              <w:fldChar w:fldCharType="end"/>
            </w:r>
          </w:p>
          <w:p w:rsidR="002E505E" w:rsidRDefault="002E505E" w:rsidP="00567698"/>
          <w:p w:rsidR="002E505E" w:rsidRDefault="006F5B76" w:rsidP="00567698">
            <w:r>
              <w:fldChar w:fldCharType="begin" w:fldLock="1"/>
            </w:r>
            <w:r w:rsidR="002E505E">
              <w:instrText>MERGEFIELD Scenario_Structured.Step</w:instrText>
            </w:r>
            <w:r>
              <w:fldChar w:fldCharType="separate"/>
            </w:r>
            <w:r w:rsidR="002E505E">
              <w:t>2</w:t>
            </w:r>
            <w:r>
              <w:fldChar w:fldCharType="end"/>
            </w:r>
            <w:r w:rsidR="002E505E">
              <w:t xml:space="preserve"> - </w:t>
            </w:r>
            <w:r>
              <w:fldChar w:fldCharType="begin" w:fldLock="1"/>
            </w:r>
            <w:r w:rsidR="002E505E">
              <w:instrText>MERGEFIELD Scenario_Structured.Name</w:instrText>
            </w:r>
            <w:r>
              <w:fldChar w:fldCharType="separate"/>
            </w:r>
            <w:r w:rsidR="002E505E">
              <w:t>El usuario selecciona que desea borrar el servicio.</w:t>
            </w:r>
            <w:r>
              <w:fldChar w:fldCharType="end"/>
            </w:r>
          </w:p>
          <w:p w:rsidR="002E505E" w:rsidRDefault="002E505E" w:rsidP="00567698"/>
          <w:p w:rsidR="002E505E" w:rsidRDefault="006F5B76" w:rsidP="00567698">
            <w:r>
              <w:fldChar w:fldCharType="begin" w:fldLock="1"/>
            </w:r>
            <w:r w:rsidR="002E505E">
              <w:instrText>MERGEFIELD Scenario_Structured.Step</w:instrText>
            </w:r>
            <w:r>
              <w:fldChar w:fldCharType="separate"/>
            </w:r>
            <w:r w:rsidR="002E505E">
              <w:t>3</w:t>
            </w:r>
            <w:r>
              <w:fldChar w:fldCharType="end"/>
            </w:r>
            <w:r w:rsidR="002E505E">
              <w:t xml:space="preserve"> - </w:t>
            </w:r>
            <w:r>
              <w:fldChar w:fldCharType="begin" w:fldLock="1"/>
            </w:r>
            <w:r w:rsidR="002E505E">
              <w:instrText>MERGEFIELD Scenario_Structured.Name</w:instrText>
            </w:r>
            <w:r>
              <w:fldChar w:fldCharType="separate"/>
            </w:r>
            <w:r w:rsidR="002E505E">
              <w:t>El usuario debe confirmar la selección</w:t>
            </w:r>
            <w:r>
              <w:fldChar w:fldCharType="end"/>
            </w:r>
          </w:p>
          <w:p w:rsidR="002E505E" w:rsidRDefault="006F5B76" w:rsidP="00567698">
            <w:r>
              <w:fldChar w:fldCharType="begin" w:fldLock="1"/>
            </w:r>
            <w:r w:rsidR="002E505E">
              <w:instrText>MERGEFIELD Exception.Step</w:instrText>
            </w:r>
            <w:r>
              <w:fldChar w:fldCharType="separate"/>
            </w:r>
            <w:r w:rsidR="002E505E">
              <w:t>3a</w:t>
            </w:r>
            <w:r>
              <w:fldChar w:fldCharType="end"/>
            </w:r>
            <w:r w:rsidR="002E505E">
              <w:t xml:space="preserve"> - </w:t>
            </w:r>
            <w:r>
              <w:fldChar w:fldCharType="begin" w:fldLock="1"/>
            </w:r>
            <w:r w:rsidR="002E505E">
              <w:instrText>MERGEFIELD Exception.Name</w:instrText>
            </w:r>
            <w:r>
              <w:fldChar w:fldCharType="separate"/>
            </w:r>
            <w:r w:rsidR="002E505E">
              <w:t>El usuario cancela la selección</w:t>
            </w:r>
            <w:r>
              <w:fldChar w:fldCharType="end"/>
            </w:r>
          </w:p>
          <w:p w:rsidR="002E505E" w:rsidRDefault="002E505E" w:rsidP="00567698"/>
          <w:p w:rsidR="002E505E" w:rsidRDefault="006F5B76" w:rsidP="00567698">
            <w:r>
              <w:fldChar w:fldCharType="begin" w:fldLock="1"/>
            </w:r>
            <w:r w:rsidR="002E505E">
              <w:instrText>MERGEFIELD Scenario_Structured.Step</w:instrText>
            </w:r>
            <w:r>
              <w:fldChar w:fldCharType="separate"/>
            </w:r>
            <w:r w:rsidR="002E505E">
              <w:t>4</w:t>
            </w:r>
            <w:r>
              <w:fldChar w:fldCharType="end"/>
            </w:r>
            <w:r w:rsidR="002E505E">
              <w:t xml:space="preserve"> - </w:t>
            </w:r>
            <w:r>
              <w:fldChar w:fldCharType="begin" w:fldLock="1"/>
            </w:r>
            <w:r w:rsidR="002E505E">
              <w:instrText>MERGEFIELD Scenario_Structured.Name</w:instrText>
            </w:r>
            <w:r>
              <w:fldChar w:fldCharType="separate"/>
            </w:r>
            <w:r w:rsidR="002E505E">
              <w:t>Se muestra un mensaje de confirmación y el Servicio es Borrado</w:t>
            </w:r>
            <w:r>
              <w:fldChar w:fldCharType="end"/>
            </w:r>
          </w:p>
          <w:p w:rsidR="002E505E" w:rsidRPr="008111DD" w:rsidRDefault="002E505E" w:rsidP="00567698">
            <w:pPr>
              <w:ind w:left="426" w:right="540"/>
            </w:pPr>
          </w:p>
        </w:tc>
      </w:tr>
      <w:tr w:rsidR="002E505E" w:rsidTr="00567698">
        <w:trPr>
          <w:trHeight w:val="416"/>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Pr>
                <w:color w:val="FFFFFF" w:themeColor="background1"/>
                <w:lang w:val="es-ES_tradnl"/>
              </w:rPr>
              <w:t>Flujos Alternativos</w:t>
            </w:r>
          </w:p>
        </w:tc>
      </w:tr>
      <w:tr w:rsidR="002E505E" w:rsidTr="00567698">
        <w:trPr>
          <w:trHeight w:val="1826"/>
        </w:trPr>
        <w:tc>
          <w:tcPr>
            <w:tcW w:w="8978" w:type="dxa"/>
            <w:gridSpan w:val="2"/>
          </w:tcPr>
          <w:p w:rsidR="002E505E" w:rsidRDefault="002E505E" w:rsidP="00567698">
            <w:pPr>
              <w:ind w:left="426" w:right="540"/>
            </w:pPr>
          </w:p>
          <w:p w:rsidR="002E505E" w:rsidRDefault="002E505E" w:rsidP="00567698">
            <w:pPr>
              <w:ind w:left="426" w:right="540"/>
            </w:pPr>
          </w:p>
          <w:p w:rsidR="002E505E" w:rsidRPr="00952E62" w:rsidRDefault="006F5B76" w:rsidP="00567698">
            <w:pPr>
              <w:rPr>
                <w:b/>
              </w:rPr>
            </w:pPr>
            <w:r w:rsidRPr="00952E62">
              <w:rPr>
                <w:b/>
              </w:rPr>
              <w:fldChar w:fldCharType="begin" w:fldLock="1"/>
            </w:r>
            <w:r w:rsidR="002E505E" w:rsidRPr="00952E62">
              <w:rPr>
                <w:b/>
              </w:rPr>
              <w:instrText>MERGEFIELD ElemScenario.Scenario</w:instrText>
            </w:r>
            <w:r w:rsidRPr="00952E62">
              <w:rPr>
                <w:b/>
              </w:rPr>
              <w:fldChar w:fldCharType="separate"/>
            </w:r>
            <w:r w:rsidR="002E505E" w:rsidRPr="00952E62">
              <w:rPr>
                <w:b/>
              </w:rPr>
              <w:t>El usuario cancela la selección</w:t>
            </w:r>
            <w:r w:rsidRPr="00952E62">
              <w:rPr>
                <w:b/>
              </w:rPr>
              <w:fldChar w:fldCharType="end"/>
            </w:r>
          </w:p>
          <w:p w:rsidR="002E505E" w:rsidRDefault="006F5B76" w:rsidP="00567698">
            <w:r>
              <w:fldChar w:fldCharType="begin" w:fldLock="1"/>
            </w:r>
            <w:r w:rsidR="002E505E">
              <w:instrText>MERGEFIELD Scenario_Structured.Step</w:instrText>
            </w:r>
            <w:r>
              <w:fldChar w:fldCharType="separate"/>
            </w:r>
            <w:r w:rsidR="002E505E">
              <w:t>1</w:t>
            </w:r>
            <w:r>
              <w:fldChar w:fldCharType="end"/>
            </w:r>
            <w:r w:rsidR="002E505E">
              <w:t xml:space="preserve"> - </w:t>
            </w:r>
            <w:r>
              <w:fldChar w:fldCharType="begin" w:fldLock="1"/>
            </w:r>
            <w:r w:rsidR="002E505E">
              <w:instrText>MERGEFIELD Scenario_Structured.Name</w:instrText>
            </w:r>
            <w:r>
              <w:fldChar w:fldCharType="separate"/>
            </w:r>
            <w:r w:rsidR="002E505E">
              <w:t>Se muestra un mensaje confirmando que la acción fue cancelada</w:t>
            </w:r>
            <w:r>
              <w:fldChar w:fldCharType="end"/>
            </w:r>
          </w:p>
          <w:p w:rsidR="002E505E" w:rsidRDefault="006F5B76" w:rsidP="00567698">
            <w:pPr>
              <w:ind w:right="540"/>
            </w:pPr>
            <w:r>
              <w:fldChar w:fldCharType="begin" w:fldLock="1"/>
            </w:r>
            <w:r w:rsidR="002E505E">
              <w:instrText>MERGEFIELD Scenario_Structured.Step</w:instrText>
            </w:r>
            <w:r>
              <w:fldChar w:fldCharType="separate"/>
            </w:r>
            <w:r w:rsidR="002E505E">
              <w:t>2</w:t>
            </w:r>
            <w:r>
              <w:fldChar w:fldCharType="end"/>
            </w:r>
            <w:r w:rsidR="002E505E">
              <w:t xml:space="preserve"> - </w:t>
            </w:r>
            <w:r>
              <w:fldChar w:fldCharType="begin" w:fldLock="1"/>
            </w:r>
            <w:r w:rsidR="002E505E">
              <w:instrText>MERGEFIELD Scenario_Structured.Name</w:instrText>
            </w:r>
            <w:r>
              <w:fldChar w:fldCharType="separate"/>
            </w:r>
            <w:r w:rsidR="002E505E">
              <w:t>Fin de Ejecución del Caso de Uso</w:t>
            </w:r>
            <w:r>
              <w:fldChar w:fldCharType="end"/>
            </w:r>
          </w:p>
          <w:p w:rsidR="002E505E" w:rsidRPr="008111DD" w:rsidRDefault="006F5B76" w:rsidP="00567698">
            <w:pPr>
              <w:ind w:left="426" w:right="540"/>
              <w:rPr>
                <w:rFonts w:eastAsia="Times New Roman"/>
                <w:b/>
              </w:rPr>
            </w:pPr>
            <w:r w:rsidRPr="008111DD">
              <w:rPr>
                <w:b/>
              </w:rPr>
              <w:fldChar w:fldCharType="begin" w:fldLock="1"/>
            </w:r>
            <w:r w:rsidR="002E505E" w:rsidRPr="008111DD">
              <w:rPr>
                <w:b/>
              </w:rPr>
              <w:instrText>MERGEFIELD ElemScenario.Scenario</w:instrText>
            </w:r>
            <w:r w:rsidRPr="008111DD">
              <w:rPr>
                <w:b/>
              </w:rPr>
              <w:fldChar w:fldCharType="end"/>
            </w:r>
          </w:p>
          <w:p w:rsidR="002E505E" w:rsidRPr="008111DD" w:rsidRDefault="002E505E" w:rsidP="00567698">
            <w:pPr>
              <w:ind w:left="426" w:right="540"/>
            </w:pPr>
          </w:p>
        </w:tc>
      </w:tr>
    </w:tbl>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Diagrama de Secuencia</w:t>
      </w:r>
    </w:p>
    <w:p w:rsidR="002E505E" w:rsidRPr="00F608F5" w:rsidRDefault="002E505E" w:rsidP="002E505E">
      <w:pPr>
        <w:rPr>
          <w:lang w:val="es-ES_tradnl"/>
        </w:rPr>
      </w:pPr>
    </w:p>
    <w:p w:rsidR="002E505E" w:rsidRDefault="002E505E" w:rsidP="002E505E">
      <w:pPr>
        <w:rPr>
          <w:lang w:val="es-ES_tradnl"/>
        </w:rPr>
      </w:pPr>
      <w:r>
        <w:rPr>
          <w:noProof/>
          <w:lang w:eastAsia="es-AR"/>
        </w:rPr>
        <w:drawing>
          <wp:inline distT="0" distB="0" distL="0" distR="0">
            <wp:extent cx="5612130" cy="2573977"/>
            <wp:effectExtent l="0" t="0" r="762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2573977"/>
                    </a:xfrm>
                    <a:prstGeom prst="rect">
                      <a:avLst/>
                    </a:prstGeom>
                    <a:noFill/>
                    <a:ln>
                      <a:noFill/>
                    </a:ln>
                  </pic:spPr>
                </pic:pic>
              </a:graphicData>
            </a:graphic>
          </wp:inline>
        </w:drawing>
      </w:r>
    </w:p>
    <w:p w:rsidR="002E505E" w:rsidRPr="00391E45"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jc w:val="left"/>
        <w:rPr>
          <w:rFonts w:asciiTheme="majorHAnsi" w:eastAsiaTheme="majorEastAsia" w:hAnsiTheme="majorHAnsi" w:cstheme="majorBidi"/>
          <w:b/>
          <w:bCs/>
          <w:iCs/>
          <w:color w:val="4F81BD" w:themeColor="accent1"/>
          <w:u w:val="single"/>
          <w:lang w:val="es-ES_tradnl"/>
        </w:rPr>
      </w:pPr>
      <w:r>
        <w:rPr>
          <w:lang w:val="es-ES_tradnl"/>
        </w:rPr>
        <w:br w:type="page"/>
      </w:r>
    </w:p>
    <w:p w:rsidR="002E505E" w:rsidRDefault="002E505E" w:rsidP="002E505E">
      <w:pPr>
        <w:pStyle w:val="Ttulo4"/>
        <w:rPr>
          <w:lang w:val="es-ES_tradnl"/>
        </w:rPr>
      </w:pPr>
      <w:bookmarkStart w:id="360" w:name="_Toc372545783"/>
      <w:r>
        <w:rPr>
          <w:lang w:val="es-ES_tradnl"/>
        </w:rPr>
        <w:lastRenderedPageBreak/>
        <w:t>11.1.2.31 CU.Serv.00</w:t>
      </w:r>
      <w:bookmarkEnd w:id="359"/>
      <w:r>
        <w:rPr>
          <w:lang w:val="es-ES_tradnl"/>
        </w:rPr>
        <w:t>5</w:t>
      </w:r>
      <w:bookmarkEnd w:id="360"/>
    </w:p>
    <w:p w:rsidR="002E505E" w:rsidRDefault="002E505E" w:rsidP="002E505E">
      <w:pPr>
        <w:rPr>
          <w:lang w:val="es-ES_tradnl"/>
        </w:rPr>
      </w:pPr>
    </w:p>
    <w:p w:rsidR="002E505E" w:rsidRDefault="002E505E" w:rsidP="002E505E">
      <w:pPr>
        <w:pStyle w:val="Ttulo5"/>
        <w:rPr>
          <w:lang w:val="es-ES_tradnl"/>
        </w:rPr>
      </w:pPr>
      <w:r>
        <w:rPr>
          <w:lang w:val="es-ES_tradnl"/>
        </w:rPr>
        <w:t>Diagrama de Caso de Uso</w:t>
      </w:r>
    </w:p>
    <w:p w:rsidR="002E505E" w:rsidRDefault="002E505E" w:rsidP="002E505E">
      <w:pPr>
        <w:rPr>
          <w:lang w:val="es-ES_tradnl"/>
        </w:rPr>
      </w:pPr>
    </w:p>
    <w:p w:rsidR="002E505E" w:rsidRDefault="002E505E" w:rsidP="002E505E">
      <w:pPr>
        <w:rPr>
          <w:noProof/>
          <w:lang w:eastAsia="es-AR"/>
        </w:rPr>
      </w:pPr>
      <w:r>
        <w:rPr>
          <w:noProof/>
          <w:lang w:eastAsia="es-AR"/>
        </w:rPr>
        <w:drawing>
          <wp:inline distT="0" distB="0" distL="0" distR="0">
            <wp:extent cx="4253230" cy="283908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53230" cy="2839085"/>
                    </a:xfrm>
                    <a:prstGeom prst="rect">
                      <a:avLst/>
                    </a:prstGeom>
                    <a:noFill/>
                    <a:ln>
                      <a:noFill/>
                    </a:ln>
                  </pic:spPr>
                </pic:pic>
              </a:graphicData>
            </a:graphic>
          </wp:inline>
        </w:drawing>
      </w: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Especificación del Caso de Uso</w:t>
      </w:r>
    </w:p>
    <w:p w:rsidR="002E505E" w:rsidRDefault="002E505E" w:rsidP="002E505E">
      <w:pPr>
        <w:rPr>
          <w:lang w:val="es-ES_tradnl"/>
        </w:rPr>
      </w:pPr>
    </w:p>
    <w:tbl>
      <w:tblPr>
        <w:tblStyle w:val="Tablaconcuadrcula"/>
        <w:tblW w:w="0" w:type="auto"/>
        <w:tblLook w:val="04A0"/>
      </w:tblPr>
      <w:tblGrid>
        <w:gridCol w:w="2235"/>
        <w:gridCol w:w="6743"/>
      </w:tblGrid>
      <w:tr w:rsidR="002E505E" w:rsidTr="00567698">
        <w:trPr>
          <w:trHeight w:val="42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Nombre:</w:t>
            </w:r>
          </w:p>
        </w:tc>
        <w:tc>
          <w:tcPr>
            <w:tcW w:w="6743" w:type="dxa"/>
            <w:vAlign w:val="center"/>
          </w:tcPr>
          <w:p w:rsidR="002E505E" w:rsidRPr="005C611C" w:rsidRDefault="002E505E" w:rsidP="00567698">
            <w:pPr>
              <w:jc w:val="left"/>
            </w:pPr>
            <w:r>
              <w:rPr>
                <w:lang w:val="es-ES_tradnl"/>
              </w:rPr>
              <w:t>CU.Serv.005 – Ver Cambios de Precio</w:t>
            </w:r>
          </w:p>
        </w:tc>
      </w:tr>
      <w:tr w:rsidR="002E505E" w:rsidTr="00567698">
        <w:trPr>
          <w:trHeight w:val="412"/>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Pre-Condición</w:t>
            </w:r>
          </w:p>
        </w:tc>
        <w:tc>
          <w:tcPr>
            <w:tcW w:w="6743" w:type="dxa"/>
            <w:vAlign w:val="center"/>
          </w:tcPr>
          <w:p w:rsidR="002E505E" w:rsidRDefault="002E505E" w:rsidP="00567698"/>
          <w:p w:rsidR="002E505E" w:rsidRDefault="006F5B76" w:rsidP="00567698">
            <w:r>
              <w:fldChar w:fldCharType="begin" w:fldLock="1"/>
            </w:r>
            <w:r w:rsidR="002E505E">
              <w:instrText>MERGEFIELD ElemConstraint.Name</w:instrText>
            </w:r>
            <w:r>
              <w:fldChar w:fldCharType="separate"/>
            </w:r>
            <w:r w:rsidR="002E505E">
              <w:t>El usuario debe haber iniciado sesión y ser Administrador o Empleado</w:t>
            </w:r>
            <w:r>
              <w:fldChar w:fldCharType="end"/>
            </w:r>
          </w:p>
          <w:p w:rsidR="002E505E" w:rsidRDefault="002E505E" w:rsidP="00567698">
            <w:pPr>
              <w:rPr>
                <w:lang w:val="es-ES_tradnl"/>
              </w:rPr>
            </w:pPr>
          </w:p>
        </w:tc>
      </w:tr>
      <w:tr w:rsidR="002E505E" w:rsidTr="00567698">
        <w:trPr>
          <w:trHeight w:val="41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Post-Condición</w:t>
            </w:r>
          </w:p>
        </w:tc>
        <w:tc>
          <w:tcPr>
            <w:tcW w:w="6743" w:type="dxa"/>
            <w:vAlign w:val="center"/>
          </w:tcPr>
          <w:p w:rsidR="002E505E" w:rsidRDefault="002E505E" w:rsidP="00567698">
            <w:pPr>
              <w:rPr>
                <w:rFonts w:cs="Arial"/>
              </w:rPr>
            </w:pPr>
          </w:p>
          <w:p w:rsidR="002E505E" w:rsidRDefault="002E505E" w:rsidP="00567698">
            <w:pPr>
              <w:rPr>
                <w:rFonts w:cs="Arial"/>
              </w:rPr>
            </w:pPr>
            <w:r>
              <w:rPr>
                <w:rFonts w:cs="Arial"/>
              </w:rPr>
              <w:t>Se mostrarán en pantalla los distintos cambios de precio del producto.-</w:t>
            </w:r>
          </w:p>
          <w:p w:rsidR="002E505E" w:rsidRDefault="002E505E" w:rsidP="00567698">
            <w:pPr>
              <w:rPr>
                <w:lang w:val="es-ES_tradnl"/>
              </w:rPr>
            </w:pPr>
          </w:p>
        </w:tc>
      </w:tr>
      <w:tr w:rsidR="002E505E" w:rsidTr="00567698">
        <w:trPr>
          <w:trHeight w:val="420"/>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sidRPr="000C4264">
              <w:rPr>
                <w:color w:val="FFFFFF" w:themeColor="background1"/>
                <w:lang w:val="es-ES_tradnl"/>
              </w:rPr>
              <w:t>Escenario Principal</w:t>
            </w:r>
          </w:p>
        </w:tc>
      </w:tr>
      <w:tr w:rsidR="002E505E" w:rsidTr="00567698">
        <w:trPr>
          <w:trHeight w:val="1636"/>
        </w:trPr>
        <w:tc>
          <w:tcPr>
            <w:tcW w:w="8978" w:type="dxa"/>
            <w:gridSpan w:val="2"/>
          </w:tcPr>
          <w:p w:rsidR="002E505E" w:rsidRDefault="002E505E" w:rsidP="00567698">
            <w:pPr>
              <w:ind w:left="426" w:right="540"/>
              <w:rPr>
                <w:lang w:val="es-ES_tradnl"/>
              </w:rPr>
            </w:pPr>
          </w:p>
          <w:p w:rsidR="002E505E" w:rsidRDefault="002E505E" w:rsidP="00567698"/>
          <w:p w:rsidR="002E505E" w:rsidRDefault="006F5B76" w:rsidP="00567698">
            <w:r>
              <w:fldChar w:fldCharType="begin" w:fldLock="1"/>
            </w:r>
            <w:r w:rsidR="002E505E">
              <w:instrText>MERGEFIELD Scenario_Structured.Step</w:instrText>
            </w:r>
            <w:r>
              <w:fldChar w:fldCharType="separate"/>
            </w:r>
            <w:r w:rsidR="002E505E">
              <w:t>1</w:t>
            </w:r>
            <w:r>
              <w:fldChar w:fldCharType="end"/>
            </w:r>
            <w:r w:rsidR="002E505E">
              <w:t xml:space="preserve"> - </w:t>
            </w:r>
            <w:r>
              <w:fldChar w:fldCharType="begin" w:fldLock="1"/>
            </w:r>
            <w:r w:rsidR="002E505E">
              <w:instrText>MERGEFIELD Scenario_Structured.Name</w:instrText>
            </w:r>
            <w:r>
              <w:fldChar w:fldCharType="separate"/>
            </w:r>
            <w:r w:rsidR="002E505E">
              <w:t>&lt;include&gt; CU.Serv.001 - Listar Servicios Disponibles</w:t>
            </w:r>
            <w:r>
              <w:fldChar w:fldCharType="end"/>
            </w:r>
          </w:p>
          <w:p w:rsidR="002E505E" w:rsidRDefault="002E505E" w:rsidP="00567698"/>
          <w:p w:rsidR="002E505E" w:rsidRDefault="006F5B76" w:rsidP="00567698">
            <w:r>
              <w:fldChar w:fldCharType="begin" w:fldLock="1"/>
            </w:r>
            <w:r w:rsidR="002E505E">
              <w:instrText>MERGEFIELD Scenario_Structured.Step</w:instrText>
            </w:r>
            <w:r>
              <w:fldChar w:fldCharType="separate"/>
            </w:r>
            <w:r w:rsidR="002E505E">
              <w:t>2</w:t>
            </w:r>
            <w:r>
              <w:fldChar w:fldCharType="end"/>
            </w:r>
            <w:r w:rsidR="002E505E">
              <w:t xml:space="preserve"> - </w:t>
            </w:r>
            <w:r w:rsidR="002E505E" w:rsidRPr="00A05E2B">
              <w:t>El usuario selecciona que desea ver los Cambios de Precio de un producto en particular.</w:t>
            </w:r>
          </w:p>
          <w:p w:rsidR="002E505E" w:rsidRDefault="002E505E" w:rsidP="00567698"/>
          <w:p w:rsidR="002E505E" w:rsidRDefault="006F5B76" w:rsidP="00567698">
            <w:r>
              <w:fldChar w:fldCharType="begin" w:fldLock="1"/>
            </w:r>
            <w:r w:rsidR="002E505E">
              <w:instrText>MERGEFIELD Scenario_Structured.Step</w:instrText>
            </w:r>
            <w:r>
              <w:fldChar w:fldCharType="separate"/>
            </w:r>
            <w:r w:rsidR="002E505E">
              <w:t>3</w:t>
            </w:r>
            <w:r>
              <w:fldChar w:fldCharType="end"/>
            </w:r>
            <w:r w:rsidR="002E505E">
              <w:t xml:space="preserve"> - </w:t>
            </w:r>
            <w:r w:rsidR="002E505E" w:rsidRPr="00A05E2B">
              <w:t>Se muestra un listado indicando el código de cambio de precio, la fecha a partir la cual el cambio surtirá efecto y el precio unitario</w:t>
            </w:r>
          </w:p>
          <w:p w:rsidR="002E505E" w:rsidRPr="008111DD" w:rsidRDefault="002E505E" w:rsidP="00567698"/>
        </w:tc>
      </w:tr>
      <w:tr w:rsidR="002E505E" w:rsidTr="00567698">
        <w:trPr>
          <w:trHeight w:val="416"/>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Pr>
                <w:color w:val="FFFFFF" w:themeColor="background1"/>
                <w:lang w:val="es-ES_tradnl"/>
              </w:rPr>
              <w:t>Flujos Alternativos</w:t>
            </w:r>
          </w:p>
        </w:tc>
      </w:tr>
      <w:tr w:rsidR="002E505E" w:rsidTr="00567698">
        <w:trPr>
          <w:trHeight w:val="1826"/>
        </w:trPr>
        <w:tc>
          <w:tcPr>
            <w:tcW w:w="8978" w:type="dxa"/>
            <w:gridSpan w:val="2"/>
          </w:tcPr>
          <w:p w:rsidR="002E505E" w:rsidRDefault="002E505E" w:rsidP="00567698">
            <w:pPr>
              <w:ind w:left="426" w:right="540"/>
            </w:pPr>
          </w:p>
          <w:p w:rsidR="002E505E" w:rsidRPr="008111DD" w:rsidRDefault="006F5B76" w:rsidP="00567698">
            <w:pPr>
              <w:ind w:left="426" w:right="540"/>
              <w:rPr>
                <w:rFonts w:eastAsia="Times New Roman"/>
                <w:b/>
              </w:rPr>
            </w:pPr>
            <w:r w:rsidRPr="008111DD">
              <w:rPr>
                <w:b/>
              </w:rPr>
              <w:fldChar w:fldCharType="begin" w:fldLock="1"/>
            </w:r>
            <w:r w:rsidR="002E505E" w:rsidRPr="008111DD">
              <w:rPr>
                <w:b/>
              </w:rPr>
              <w:instrText>MERGEFIELD ElemScenario.Scenario</w:instrText>
            </w:r>
            <w:r w:rsidRPr="008111DD">
              <w:rPr>
                <w:b/>
              </w:rPr>
              <w:fldChar w:fldCharType="end"/>
            </w:r>
          </w:p>
          <w:p w:rsidR="002E505E" w:rsidRPr="008111DD" w:rsidRDefault="002E505E" w:rsidP="00567698">
            <w:pPr>
              <w:ind w:left="426" w:right="540"/>
            </w:pPr>
          </w:p>
        </w:tc>
      </w:tr>
    </w:tbl>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Diagrama de Secuencia</w:t>
      </w:r>
    </w:p>
    <w:p w:rsidR="002E505E" w:rsidRPr="00F608F5" w:rsidRDefault="002E505E" w:rsidP="002E505E">
      <w:pPr>
        <w:rPr>
          <w:lang w:val="es-ES_tradnl"/>
        </w:rPr>
      </w:pPr>
    </w:p>
    <w:p w:rsidR="002E505E" w:rsidRDefault="002E505E" w:rsidP="002E505E">
      <w:pPr>
        <w:rPr>
          <w:lang w:val="es-ES_tradnl"/>
        </w:rPr>
      </w:pPr>
      <w:r>
        <w:rPr>
          <w:noProof/>
          <w:lang w:eastAsia="es-AR"/>
        </w:rPr>
        <w:drawing>
          <wp:inline distT="0" distB="0" distL="0" distR="0">
            <wp:extent cx="5612130" cy="2123608"/>
            <wp:effectExtent l="0" t="0" r="762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2123608"/>
                    </a:xfrm>
                    <a:prstGeom prst="rect">
                      <a:avLst/>
                    </a:prstGeom>
                    <a:noFill/>
                    <a:ln>
                      <a:noFill/>
                    </a:ln>
                  </pic:spPr>
                </pic:pic>
              </a:graphicData>
            </a:graphic>
          </wp:inline>
        </w:drawing>
      </w:r>
    </w:p>
    <w:p w:rsidR="002E505E" w:rsidRPr="00391E45" w:rsidRDefault="002E505E" w:rsidP="002E505E">
      <w:pPr>
        <w:rPr>
          <w:lang w:val="es-ES_tradnl"/>
        </w:rPr>
      </w:pPr>
    </w:p>
    <w:p w:rsidR="002E505E" w:rsidRPr="000C4264"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4"/>
        <w:rPr>
          <w:lang w:val="es-ES_tradnl"/>
        </w:rPr>
      </w:pPr>
      <w:bookmarkStart w:id="361" w:name="_Toc372545784"/>
      <w:r>
        <w:rPr>
          <w:lang w:val="es-ES_tradnl"/>
        </w:rPr>
        <w:lastRenderedPageBreak/>
        <w:t>11.1.2.31 CU.Serv.006</w:t>
      </w:r>
      <w:bookmarkEnd w:id="361"/>
    </w:p>
    <w:p w:rsidR="002E505E" w:rsidRDefault="002E505E" w:rsidP="002E505E">
      <w:pPr>
        <w:rPr>
          <w:lang w:val="es-ES_tradnl"/>
        </w:rPr>
      </w:pPr>
    </w:p>
    <w:p w:rsidR="002E505E" w:rsidRDefault="002E505E" w:rsidP="002E505E">
      <w:pPr>
        <w:pStyle w:val="Ttulo5"/>
        <w:rPr>
          <w:lang w:val="es-ES_tradnl"/>
        </w:rPr>
      </w:pPr>
      <w:r>
        <w:rPr>
          <w:lang w:val="es-ES_tradnl"/>
        </w:rPr>
        <w:t>Diagrama de Caso de Uso</w:t>
      </w:r>
    </w:p>
    <w:p w:rsidR="002E505E" w:rsidRDefault="002E505E" w:rsidP="002E505E">
      <w:pPr>
        <w:rPr>
          <w:lang w:val="es-ES_tradnl"/>
        </w:rPr>
      </w:pPr>
    </w:p>
    <w:p w:rsidR="002E505E" w:rsidRDefault="002E505E" w:rsidP="002E505E">
      <w:pPr>
        <w:rPr>
          <w:noProof/>
          <w:lang w:eastAsia="es-AR"/>
        </w:rPr>
      </w:pPr>
      <w:r>
        <w:rPr>
          <w:noProof/>
          <w:lang w:eastAsia="es-AR"/>
        </w:rPr>
        <w:drawing>
          <wp:inline distT="0" distB="0" distL="0" distR="0">
            <wp:extent cx="4401820" cy="2456180"/>
            <wp:effectExtent l="0" t="0" r="0" b="127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01820" cy="2456180"/>
                    </a:xfrm>
                    <a:prstGeom prst="rect">
                      <a:avLst/>
                    </a:prstGeom>
                    <a:noFill/>
                    <a:ln>
                      <a:noFill/>
                    </a:ln>
                  </pic:spPr>
                </pic:pic>
              </a:graphicData>
            </a:graphic>
          </wp:inline>
        </w:drawing>
      </w: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Especificación del Caso de Uso</w:t>
      </w:r>
    </w:p>
    <w:p w:rsidR="002E505E" w:rsidRDefault="002E505E" w:rsidP="002E505E">
      <w:pPr>
        <w:rPr>
          <w:lang w:val="es-ES_tradnl"/>
        </w:rPr>
      </w:pPr>
    </w:p>
    <w:tbl>
      <w:tblPr>
        <w:tblStyle w:val="Tablaconcuadrcula"/>
        <w:tblW w:w="0" w:type="auto"/>
        <w:tblLook w:val="04A0"/>
      </w:tblPr>
      <w:tblGrid>
        <w:gridCol w:w="2235"/>
        <w:gridCol w:w="6743"/>
      </w:tblGrid>
      <w:tr w:rsidR="002E505E" w:rsidTr="00567698">
        <w:trPr>
          <w:trHeight w:val="42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Nombre:</w:t>
            </w:r>
          </w:p>
        </w:tc>
        <w:tc>
          <w:tcPr>
            <w:tcW w:w="6743" w:type="dxa"/>
            <w:vAlign w:val="center"/>
          </w:tcPr>
          <w:p w:rsidR="002E505E" w:rsidRPr="005C611C" w:rsidRDefault="002E505E" w:rsidP="00567698">
            <w:pPr>
              <w:jc w:val="left"/>
            </w:pPr>
            <w:r>
              <w:rPr>
                <w:lang w:val="es-ES_tradnl"/>
              </w:rPr>
              <w:t>CU.Serv.006 – Cambiar Precio de Servicio</w:t>
            </w:r>
          </w:p>
        </w:tc>
      </w:tr>
      <w:tr w:rsidR="002E505E" w:rsidTr="00567698">
        <w:trPr>
          <w:trHeight w:val="412"/>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Pre-Condición</w:t>
            </w:r>
          </w:p>
        </w:tc>
        <w:tc>
          <w:tcPr>
            <w:tcW w:w="6743" w:type="dxa"/>
            <w:vAlign w:val="center"/>
          </w:tcPr>
          <w:p w:rsidR="002E505E" w:rsidRDefault="002E505E" w:rsidP="00567698"/>
          <w:p w:rsidR="002E505E" w:rsidRDefault="006F5B76" w:rsidP="00567698">
            <w:r>
              <w:fldChar w:fldCharType="begin" w:fldLock="1"/>
            </w:r>
            <w:r w:rsidR="002E505E">
              <w:instrText>MERGEFIELD ElemConstraint.Name</w:instrText>
            </w:r>
            <w:r>
              <w:fldChar w:fldCharType="separate"/>
            </w:r>
            <w:r w:rsidR="002E505E">
              <w:t>El usuario debe haber iniciado sesión y ser Administrador o Empleado</w:t>
            </w:r>
            <w:r>
              <w:fldChar w:fldCharType="end"/>
            </w:r>
          </w:p>
          <w:p w:rsidR="002E505E" w:rsidRDefault="002E505E" w:rsidP="00567698">
            <w:pPr>
              <w:rPr>
                <w:lang w:val="es-ES_tradnl"/>
              </w:rPr>
            </w:pPr>
          </w:p>
        </w:tc>
      </w:tr>
      <w:tr w:rsidR="002E505E" w:rsidTr="00567698">
        <w:trPr>
          <w:trHeight w:val="41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Post-Condición</w:t>
            </w:r>
          </w:p>
        </w:tc>
        <w:tc>
          <w:tcPr>
            <w:tcW w:w="6743" w:type="dxa"/>
            <w:vAlign w:val="center"/>
          </w:tcPr>
          <w:p w:rsidR="002E505E" w:rsidRDefault="002E505E" w:rsidP="00567698">
            <w:pPr>
              <w:rPr>
                <w:rFonts w:cs="Arial"/>
              </w:rPr>
            </w:pPr>
          </w:p>
          <w:p w:rsidR="002E505E" w:rsidRDefault="002E505E" w:rsidP="00567698">
            <w:pPr>
              <w:rPr>
                <w:rFonts w:cs="Arial"/>
              </w:rPr>
            </w:pPr>
            <w:r>
              <w:rPr>
                <w:rFonts w:cs="Arial"/>
              </w:rPr>
              <w:t>El cambio habrá sido guardado y se hará efectivo a partir de la fecha indicada.</w:t>
            </w:r>
          </w:p>
          <w:p w:rsidR="002E505E" w:rsidRDefault="002E505E" w:rsidP="00567698">
            <w:pPr>
              <w:rPr>
                <w:lang w:val="es-ES_tradnl"/>
              </w:rPr>
            </w:pPr>
          </w:p>
        </w:tc>
      </w:tr>
      <w:tr w:rsidR="002E505E" w:rsidTr="00567698">
        <w:trPr>
          <w:trHeight w:val="420"/>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sidRPr="000C4264">
              <w:rPr>
                <w:color w:val="FFFFFF" w:themeColor="background1"/>
                <w:lang w:val="es-ES_tradnl"/>
              </w:rPr>
              <w:t>Escenario Principal</w:t>
            </w:r>
          </w:p>
        </w:tc>
      </w:tr>
      <w:tr w:rsidR="002E505E" w:rsidTr="00567698">
        <w:trPr>
          <w:trHeight w:val="1636"/>
        </w:trPr>
        <w:tc>
          <w:tcPr>
            <w:tcW w:w="8978" w:type="dxa"/>
            <w:gridSpan w:val="2"/>
          </w:tcPr>
          <w:p w:rsidR="002E505E" w:rsidRDefault="002E505E" w:rsidP="00567698">
            <w:pPr>
              <w:ind w:left="426" w:right="540"/>
              <w:rPr>
                <w:lang w:val="es-ES_tradnl"/>
              </w:rPr>
            </w:pPr>
          </w:p>
          <w:p w:rsidR="002E505E" w:rsidRDefault="002E505E" w:rsidP="00567698"/>
          <w:p w:rsidR="002E505E" w:rsidRDefault="006F5B76" w:rsidP="00567698">
            <w:r>
              <w:fldChar w:fldCharType="begin" w:fldLock="1"/>
            </w:r>
            <w:r w:rsidR="002E505E">
              <w:instrText>MERGEFIELD Scenario_Structured.Step</w:instrText>
            </w:r>
            <w:r>
              <w:fldChar w:fldCharType="separate"/>
            </w:r>
            <w:r w:rsidR="002E505E">
              <w:t>1</w:t>
            </w:r>
            <w:r>
              <w:fldChar w:fldCharType="end"/>
            </w:r>
            <w:r w:rsidR="002E505E">
              <w:t xml:space="preserve"> - </w:t>
            </w:r>
            <w:r>
              <w:fldChar w:fldCharType="begin" w:fldLock="1"/>
            </w:r>
            <w:r w:rsidR="002E505E">
              <w:instrText>MERGEFIELD Scenario_Structured.Name</w:instrText>
            </w:r>
            <w:r>
              <w:fldChar w:fldCharType="separate"/>
            </w:r>
            <w:r w:rsidR="002E505E">
              <w:t>&lt;include&gt; CU.Serv.001 - Listar Servicios Disponibles</w:t>
            </w:r>
            <w:r>
              <w:fldChar w:fldCharType="end"/>
            </w:r>
          </w:p>
          <w:p w:rsidR="002E505E" w:rsidRDefault="002E505E" w:rsidP="00567698"/>
          <w:p w:rsidR="002E505E" w:rsidRDefault="006F5B76" w:rsidP="00567698">
            <w:r>
              <w:fldChar w:fldCharType="begin" w:fldLock="1"/>
            </w:r>
            <w:r w:rsidR="002E505E">
              <w:instrText>MERGEFIELD Scenario_Structured.Step</w:instrText>
            </w:r>
            <w:r>
              <w:fldChar w:fldCharType="separate"/>
            </w:r>
            <w:r w:rsidR="002E505E">
              <w:t>2</w:t>
            </w:r>
            <w:r>
              <w:fldChar w:fldCharType="end"/>
            </w:r>
            <w:r w:rsidR="002E505E">
              <w:t xml:space="preserve"> - </w:t>
            </w:r>
            <w:r w:rsidR="002E505E" w:rsidRPr="00A05E2B">
              <w:t>El usuario selecciona que desea ver los Cambios de Precio</w:t>
            </w:r>
          </w:p>
          <w:p w:rsidR="002E505E" w:rsidRDefault="002E505E" w:rsidP="00567698"/>
          <w:p w:rsidR="002E505E" w:rsidRDefault="006F5B76" w:rsidP="00567698">
            <w:r>
              <w:fldChar w:fldCharType="begin" w:fldLock="1"/>
            </w:r>
            <w:r w:rsidR="002E505E">
              <w:instrText>MERGEFIELD Scenario_Structured.Step</w:instrText>
            </w:r>
            <w:r>
              <w:fldChar w:fldCharType="separate"/>
            </w:r>
            <w:r w:rsidR="002E505E">
              <w:t>3</w:t>
            </w:r>
            <w:r>
              <w:fldChar w:fldCharType="end"/>
            </w:r>
            <w:r w:rsidR="002E505E">
              <w:t xml:space="preserve"> - </w:t>
            </w:r>
            <w:r w:rsidR="002E505E" w:rsidRPr="00A05E2B">
              <w:t>El usuario ingresa el nuevo precio e indica la fecha a partir la cual el cambio tendrá efecto.-</w:t>
            </w:r>
          </w:p>
          <w:p w:rsidR="002E505E" w:rsidRDefault="002E505E" w:rsidP="00567698"/>
          <w:p w:rsidR="002E505E" w:rsidRDefault="006F5B76" w:rsidP="00567698">
            <w:r>
              <w:fldChar w:fldCharType="begin" w:fldLock="1"/>
            </w:r>
            <w:r w:rsidR="002E505E">
              <w:instrText>MERGEFIELD Scenario_Structured.Step</w:instrText>
            </w:r>
            <w:r>
              <w:fldChar w:fldCharType="separate"/>
            </w:r>
            <w:r w:rsidR="002E505E">
              <w:t>4</w:t>
            </w:r>
            <w:r>
              <w:fldChar w:fldCharType="end"/>
            </w:r>
            <w:r w:rsidR="002E505E">
              <w:t xml:space="preserve"> - </w:t>
            </w:r>
            <w:r w:rsidR="002E505E" w:rsidRPr="00A05E2B">
              <w:t>Se validan los datos</w:t>
            </w:r>
          </w:p>
          <w:p w:rsidR="002E505E" w:rsidRDefault="002E505E" w:rsidP="00567698"/>
          <w:p w:rsidR="002E505E" w:rsidRDefault="002E505E" w:rsidP="00567698">
            <w:r>
              <w:t xml:space="preserve">5- </w:t>
            </w:r>
            <w:r w:rsidRPr="00A05E2B">
              <w:t>Si hay error se vuelve al paso 3</w:t>
            </w:r>
          </w:p>
          <w:p w:rsidR="002E505E" w:rsidRDefault="002E505E" w:rsidP="00567698"/>
          <w:p w:rsidR="002E505E" w:rsidRDefault="002E505E" w:rsidP="00567698">
            <w:r>
              <w:t xml:space="preserve">6- </w:t>
            </w:r>
            <w:r w:rsidRPr="00A05E2B">
              <w:t>El cambio se muestra en los listados de cambio.-</w:t>
            </w:r>
          </w:p>
          <w:p w:rsidR="002E505E" w:rsidRPr="008111DD" w:rsidRDefault="002E505E" w:rsidP="00567698">
            <w:pPr>
              <w:ind w:left="426" w:right="540"/>
            </w:pPr>
          </w:p>
        </w:tc>
      </w:tr>
      <w:tr w:rsidR="002E505E" w:rsidTr="00567698">
        <w:trPr>
          <w:trHeight w:val="416"/>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Pr>
                <w:color w:val="FFFFFF" w:themeColor="background1"/>
                <w:lang w:val="es-ES_tradnl"/>
              </w:rPr>
              <w:t>Flujos Alternativos</w:t>
            </w:r>
          </w:p>
        </w:tc>
      </w:tr>
      <w:tr w:rsidR="002E505E" w:rsidTr="00567698">
        <w:trPr>
          <w:trHeight w:val="1826"/>
        </w:trPr>
        <w:tc>
          <w:tcPr>
            <w:tcW w:w="8978" w:type="dxa"/>
            <w:gridSpan w:val="2"/>
          </w:tcPr>
          <w:p w:rsidR="002E505E" w:rsidRDefault="002E505E" w:rsidP="00567698">
            <w:pPr>
              <w:ind w:left="426" w:right="540"/>
            </w:pPr>
          </w:p>
          <w:p w:rsidR="002E505E" w:rsidRDefault="002E505E" w:rsidP="00567698">
            <w:pPr>
              <w:ind w:left="426" w:right="540"/>
            </w:pPr>
          </w:p>
          <w:p w:rsidR="002E505E" w:rsidRPr="008111DD" w:rsidRDefault="002E505E" w:rsidP="00567698">
            <w:pPr>
              <w:ind w:left="426" w:right="540"/>
            </w:pPr>
          </w:p>
        </w:tc>
      </w:tr>
    </w:tbl>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Diagrama de Secuencia</w:t>
      </w:r>
    </w:p>
    <w:p w:rsidR="002E505E" w:rsidRPr="00F608F5" w:rsidRDefault="002E505E" w:rsidP="002E505E">
      <w:pPr>
        <w:rPr>
          <w:lang w:val="es-ES_tradnl"/>
        </w:rPr>
      </w:pPr>
    </w:p>
    <w:p w:rsidR="002E505E" w:rsidRDefault="002E505E" w:rsidP="002E505E">
      <w:pPr>
        <w:rPr>
          <w:lang w:val="es-ES_tradnl"/>
        </w:rPr>
      </w:pPr>
      <w:r>
        <w:rPr>
          <w:noProof/>
          <w:lang w:eastAsia="es-AR"/>
        </w:rPr>
        <w:drawing>
          <wp:inline distT="0" distB="0" distL="0" distR="0">
            <wp:extent cx="5612130" cy="3043967"/>
            <wp:effectExtent l="0" t="0" r="7620" b="444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3043967"/>
                    </a:xfrm>
                    <a:prstGeom prst="rect">
                      <a:avLst/>
                    </a:prstGeom>
                    <a:noFill/>
                    <a:ln>
                      <a:noFill/>
                    </a:ln>
                  </pic:spPr>
                </pic:pic>
              </a:graphicData>
            </a:graphic>
          </wp:inline>
        </w:drawing>
      </w:r>
    </w:p>
    <w:p w:rsidR="002E505E" w:rsidRPr="00391E45"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4"/>
        <w:rPr>
          <w:lang w:val="es-ES_tradnl"/>
        </w:rPr>
      </w:pPr>
      <w:bookmarkStart w:id="362" w:name="_Toc361236119"/>
      <w:bookmarkStart w:id="363" w:name="_Toc372545785"/>
      <w:r>
        <w:rPr>
          <w:lang w:val="es-ES_tradnl"/>
        </w:rPr>
        <w:lastRenderedPageBreak/>
        <w:t>11.1.2.32 CU.Arq.001</w:t>
      </w:r>
      <w:bookmarkEnd w:id="362"/>
      <w:bookmarkEnd w:id="363"/>
    </w:p>
    <w:p w:rsidR="002E505E" w:rsidRDefault="002E505E" w:rsidP="002E505E">
      <w:pPr>
        <w:rPr>
          <w:lang w:val="es-ES_tradnl"/>
        </w:rPr>
      </w:pPr>
    </w:p>
    <w:p w:rsidR="002E505E" w:rsidRDefault="002E505E" w:rsidP="002E505E">
      <w:pPr>
        <w:pStyle w:val="Ttulo5"/>
        <w:rPr>
          <w:lang w:val="es-ES_tradnl"/>
        </w:rPr>
      </w:pPr>
      <w:r>
        <w:rPr>
          <w:lang w:val="es-ES_tradnl"/>
        </w:rPr>
        <w:t>Diagrama de Secuencia</w:t>
      </w:r>
    </w:p>
    <w:p w:rsidR="002E505E" w:rsidRDefault="002E505E" w:rsidP="002E505E">
      <w:pPr>
        <w:rPr>
          <w:lang w:val="es-ES_tradnl"/>
        </w:rPr>
      </w:pPr>
    </w:p>
    <w:p w:rsidR="002E505E" w:rsidRPr="00391E45" w:rsidRDefault="002E505E" w:rsidP="002E505E">
      <w:pPr>
        <w:rPr>
          <w:lang w:val="es-ES_tradnl"/>
        </w:rPr>
      </w:pPr>
      <w:r>
        <w:rPr>
          <w:noProof/>
          <w:lang w:eastAsia="es-AR"/>
        </w:rPr>
        <w:drawing>
          <wp:inline distT="0" distB="0" distL="0" distR="0">
            <wp:extent cx="5612130" cy="1956066"/>
            <wp:effectExtent l="0" t="0" r="762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1956066"/>
                    </a:xfrm>
                    <a:prstGeom prst="rect">
                      <a:avLst/>
                    </a:prstGeom>
                    <a:noFill/>
                    <a:ln>
                      <a:noFill/>
                    </a:ln>
                  </pic:spPr>
                </pic:pic>
              </a:graphicData>
            </a:graphic>
          </wp:inline>
        </w:drawing>
      </w:r>
    </w:p>
    <w:p w:rsidR="002E505E" w:rsidRPr="000C4264"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4"/>
        <w:rPr>
          <w:lang w:val="es-ES_tradnl"/>
        </w:rPr>
      </w:pPr>
      <w:bookmarkStart w:id="364" w:name="_Toc361236120"/>
      <w:bookmarkStart w:id="365" w:name="_Toc372545786"/>
      <w:r>
        <w:rPr>
          <w:lang w:val="es-ES_tradnl"/>
        </w:rPr>
        <w:lastRenderedPageBreak/>
        <w:t>11.1.2.33 CU.Arq.002</w:t>
      </w:r>
      <w:bookmarkEnd w:id="364"/>
      <w:bookmarkEnd w:id="365"/>
    </w:p>
    <w:p w:rsidR="002E505E" w:rsidRDefault="002E505E" w:rsidP="002E505E">
      <w:pPr>
        <w:rPr>
          <w:lang w:val="es-ES_tradnl"/>
        </w:rPr>
      </w:pPr>
    </w:p>
    <w:p w:rsidR="002E505E" w:rsidRDefault="002E505E" w:rsidP="002E505E">
      <w:pPr>
        <w:pStyle w:val="Ttulo5"/>
        <w:rPr>
          <w:lang w:val="es-ES_tradnl"/>
        </w:rPr>
      </w:pPr>
      <w:r>
        <w:rPr>
          <w:lang w:val="es-ES_tradnl"/>
        </w:rPr>
        <w:t>Diagrama de Caso de Uso</w:t>
      </w:r>
    </w:p>
    <w:p w:rsidR="002E505E" w:rsidRDefault="002E505E" w:rsidP="002E505E">
      <w:pPr>
        <w:rPr>
          <w:lang w:val="es-ES_tradnl"/>
        </w:rPr>
      </w:pPr>
    </w:p>
    <w:p w:rsidR="002E505E" w:rsidRDefault="002E505E" w:rsidP="002E505E">
      <w:pPr>
        <w:rPr>
          <w:noProof/>
          <w:lang w:eastAsia="es-AR"/>
        </w:rPr>
      </w:pPr>
      <w:r>
        <w:rPr>
          <w:noProof/>
          <w:lang w:eastAsia="es-AR"/>
        </w:rPr>
        <w:drawing>
          <wp:inline distT="0" distB="0" distL="0" distR="0">
            <wp:extent cx="3790950" cy="238125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90950" cy="2381250"/>
                    </a:xfrm>
                    <a:prstGeom prst="rect">
                      <a:avLst/>
                    </a:prstGeom>
                    <a:noFill/>
                    <a:ln>
                      <a:noFill/>
                    </a:ln>
                  </pic:spPr>
                </pic:pic>
              </a:graphicData>
            </a:graphic>
          </wp:inline>
        </w:drawing>
      </w: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Especificación del Caso de Uso</w:t>
      </w:r>
    </w:p>
    <w:p w:rsidR="002E505E" w:rsidRDefault="002E505E" w:rsidP="002E505E">
      <w:pPr>
        <w:rPr>
          <w:lang w:val="es-ES_tradnl"/>
        </w:rPr>
      </w:pPr>
    </w:p>
    <w:tbl>
      <w:tblPr>
        <w:tblStyle w:val="Tablaconcuadrcula"/>
        <w:tblW w:w="0" w:type="auto"/>
        <w:tblLook w:val="04A0"/>
      </w:tblPr>
      <w:tblGrid>
        <w:gridCol w:w="2235"/>
        <w:gridCol w:w="6743"/>
      </w:tblGrid>
      <w:tr w:rsidR="002E505E" w:rsidTr="00567698">
        <w:trPr>
          <w:trHeight w:val="42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Nombre:</w:t>
            </w:r>
          </w:p>
        </w:tc>
        <w:tc>
          <w:tcPr>
            <w:tcW w:w="6743" w:type="dxa"/>
            <w:vAlign w:val="center"/>
          </w:tcPr>
          <w:p w:rsidR="002E505E" w:rsidRDefault="002E505E" w:rsidP="00567698">
            <w:pPr>
              <w:jc w:val="left"/>
              <w:rPr>
                <w:lang w:val="es-ES_tradnl"/>
              </w:rPr>
            </w:pPr>
            <w:r>
              <w:rPr>
                <w:lang w:val="es-ES_tradnl"/>
              </w:rPr>
              <w:t>CU.Arq.002 – Listar Permisos</w:t>
            </w:r>
          </w:p>
        </w:tc>
      </w:tr>
      <w:tr w:rsidR="002E505E" w:rsidTr="00567698">
        <w:trPr>
          <w:trHeight w:val="412"/>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Pre-Condición</w:t>
            </w:r>
          </w:p>
        </w:tc>
        <w:tc>
          <w:tcPr>
            <w:tcW w:w="6743" w:type="dxa"/>
            <w:vAlign w:val="center"/>
          </w:tcPr>
          <w:p w:rsidR="002E505E" w:rsidRDefault="002E505E" w:rsidP="00567698">
            <w:pPr>
              <w:jc w:val="left"/>
            </w:pPr>
          </w:p>
          <w:p w:rsidR="002E505E" w:rsidRDefault="006F5B76" w:rsidP="00567698">
            <w:r>
              <w:fldChar w:fldCharType="begin" w:fldLock="1"/>
            </w:r>
            <w:r w:rsidR="002E505E">
              <w:instrText>MERGEFIELD ElemConstraint.Name</w:instrText>
            </w:r>
            <w:r>
              <w:fldChar w:fldCharType="separate"/>
            </w:r>
            <w:r w:rsidR="002E505E">
              <w:t>El usuario debe haber iniciado sesión y ser un Administrador.</w:t>
            </w:r>
            <w:r>
              <w:fldChar w:fldCharType="end"/>
            </w:r>
          </w:p>
          <w:p w:rsidR="002E505E" w:rsidRPr="0082327B" w:rsidRDefault="002E505E" w:rsidP="00567698">
            <w:pPr>
              <w:jc w:val="left"/>
            </w:pPr>
          </w:p>
        </w:tc>
      </w:tr>
      <w:tr w:rsidR="002E505E" w:rsidTr="00567698">
        <w:trPr>
          <w:trHeight w:val="41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Post-Condición</w:t>
            </w:r>
          </w:p>
        </w:tc>
        <w:tc>
          <w:tcPr>
            <w:tcW w:w="6743" w:type="dxa"/>
            <w:vAlign w:val="center"/>
          </w:tcPr>
          <w:p w:rsidR="002E505E" w:rsidRDefault="002E505E" w:rsidP="00567698"/>
          <w:p w:rsidR="002E505E" w:rsidRDefault="006F5B76" w:rsidP="00567698">
            <w:r>
              <w:fldChar w:fldCharType="begin" w:fldLock="1"/>
            </w:r>
            <w:r w:rsidR="002E505E">
              <w:instrText>MERGEFIELD ElemConstraint.Name</w:instrText>
            </w:r>
            <w:r>
              <w:fldChar w:fldCharType="separate"/>
            </w:r>
            <w:r w:rsidR="002E505E">
              <w:t>Se mostrarán en pantalla todos los permisos existentes.</w:t>
            </w:r>
            <w:r>
              <w:fldChar w:fldCharType="end"/>
            </w:r>
          </w:p>
          <w:p w:rsidR="002E505E" w:rsidRPr="0082327B" w:rsidRDefault="002E505E" w:rsidP="00567698">
            <w:pPr>
              <w:jc w:val="left"/>
              <w:rPr>
                <w:lang w:val="es-ES"/>
              </w:rPr>
            </w:pPr>
          </w:p>
        </w:tc>
      </w:tr>
      <w:tr w:rsidR="002E505E" w:rsidTr="00567698">
        <w:trPr>
          <w:trHeight w:val="420"/>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sidRPr="000C4264">
              <w:rPr>
                <w:color w:val="FFFFFF" w:themeColor="background1"/>
                <w:lang w:val="es-ES_tradnl"/>
              </w:rPr>
              <w:t>Escenario Principal</w:t>
            </w:r>
          </w:p>
        </w:tc>
      </w:tr>
      <w:tr w:rsidR="002E505E" w:rsidTr="00567698">
        <w:trPr>
          <w:trHeight w:val="1636"/>
        </w:trPr>
        <w:tc>
          <w:tcPr>
            <w:tcW w:w="8978" w:type="dxa"/>
            <w:gridSpan w:val="2"/>
          </w:tcPr>
          <w:p w:rsidR="002E505E" w:rsidRDefault="002E505E" w:rsidP="00567698">
            <w:pPr>
              <w:ind w:left="426" w:right="540"/>
              <w:rPr>
                <w:lang w:val="es-ES_tradnl"/>
              </w:rPr>
            </w:pPr>
          </w:p>
          <w:p w:rsidR="002E505E" w:rsidRDefault="002E505E" w:rsidP="00567698"/>
          <w:p w:rsidR="002E505E" w:rsidRDefault="006F5B76" w:rsidP="00567698">
            <w:r>
              <w:fldChar w:fldCharType="begin" w:fldLock="1"/>
            </w:r>
            <w:r w:rsidR="002E505E">
              <w:instrText>MERGEFIELD Scenario_Structured.Step</w:instrText>
            </w:r>
            <w:r>
              <w:fldChar w:fldCharType="separate"/>
            </w:r>
            <w:r w:rsidR="002E505E">
              <w:t>1</w:t>
            </w:r>
            <w:r>
              <w:fldChar w:fldCharType="end"/>
            </w:r>
            <w:r w:rsidR="002E505E">
              <w:t xml:space="preserve"> - </w:t>
            </w:r>
            <w:r>
              <w:fldChar w:fldCharType="begin" w:fldLock="1"/>
            </w:r>
            <w:r w:rsidR="002E505E">
              <w:instrText>MERGEFIELD Scenario_Structured.Name</w:instrText>
            </w:r>
            <w:r>
              <w:fldChar w:fldCharType="separate"/>
            </w:r>
            <w:r w:rsidR="002E505E">
              <w:t>El usuario selecciona que desea ver todos los permisos existentes.</w:t>
            </w:r>
            <w:r>
              <w:fldChar w:fldCharType="end"/>
            </w:r>
          </w:p>
          <w:p w:rsidR="002E505E" w:rsidRDefault="002E505E" w:rsidP="00567698"/>
          <w:p w:rsidR="002E505E" w:rsidRDefault="006F5B76" w:rsidP="00567698">
            <w:r>
              <w:fldChar w:fldCharType="begin" w:fldLock="1"/>
            </w:r>
            <w:r w:rsidR="002E505E">
              <w:instrText>MERGEFIELD Scenario_Structured.Step</w:instrText>
            </w:r>
            <w:r>
              <w:fldChar w:fldCharType="separate"/>
            </w:r>
            <w:r w:rsidR="002E505E">
              <w:t>2</w:t>
            </w:r>
            <w:r>
              <w:fldChar w:fldCharType="end"/>
            </w:r>
            <w:r w:rsidR="002E505E">
              <w:t xml:space="preserve"> - </w:t>
            </w:r>
            <w:r>
              <w:fldChar w:fldCharType="begin" w:fldLock="1"/>
            </w:r>
            <w:r w:rsidR="002E505E">
              <w:instrText>MERGEFIELD Scenario_Structured.Name</w:instrText>
            </w:r>
            <w:r>
              <w:fldChar w:fldCharType="separate"/>
            </w:r>
            <w:r w:rsidR="002E505E">
              <w:t>Se muestran en pantalla todos los permisos incluyendo Código y Nombre.</w:t>
            </w:r>
            <w:r>
              <w:fldChar w:fldCharType="end"/>
            </w:r>
          </w:p>
          <w:p w:rsidR="002E505E" w:rsidRPr="0082327B" w:rsidRDefault="002E505E" w:rsidP="00567698">
            <w:pPr>
              <w:ind w:left="426" w:right="540"/>
            </w:pPr>
          </w:p>
          <w:p w:rsidR="002E505E" w:rsidRPr="008111DD" w:rsidRDefault="002E505E" w:rsidP="00567698">
            <w:pPr>
              <w:ind w:left="426" w:right="540"/>
            </w:pPr>
          </w:p>
        </w:tc>
      </w:tr>
    </w:tbl>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Diagrama de Secuencia</w:t>
      </w:r>
    </w:p>
    <w:p w:rsidR="002E505E" w:rsidRDefault="002E505E" w:rsidP="002E505E">
      <w:pPr>
        <w:rPr>
          <w:lang w:val="es-ES_tradnl"/>
        </w:rPr>
      </w:pPr>
    </w:p>
    <w:p w:rsidR="002E505E" w:rsidRPr="00391E45" w:rsidRDefault="002E505E" w:rsidP="002E505E">
      <w:pPr>
        <w:rPr>
          <w:lang w:val="es-ES_tradnl"/>
        </w:rPr>
      </w:pPr>
    </w:p>
    <w:p w:rsidR="002E505E" w:rsidRPr="000C4264" w:rsidRDefault="002E505E" w:rsidP="002E505E">
      <w:pPr>
        <w:rPr>
          <w:lang w:val="es-ES_tradnl"/>
        </w:rPr>
      </w:pPr>
      <w:r>
        <w:rPr>
          <w:noProof/>
          <w:lang w:eastAsia="es-AR"/>
        </w:rPr>
        <w:drawing>
          <wp:inline distT="0" distB="0" distL="0" distR="0">
            <wp:extent cx="5612130" cy="2188482"/>
            <wp:effectExtent l="0" t="0" r="7620" b="2540"/>
            <wp:docPr id="176"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2188482"/>
                    </a:xfrm>
                    <a:prstGeom prst="rect">
                      <a:avLst/>
                    </a:prstGeom>
                    <a:noFill/>
                    <a:ln>
                      <a:noFill/>
                    </a:ln>
                  </pic:spPr>
                </pic:pic>
              </a:graphicData>
            </a:graphic>
          </wp:inline>
        </w:drawing>
      </w: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4"/>
        <w:rPr>
          <w:lang w:val="es-ES_tradnl"/>
        </w:rPr>
      </w:pPr>
    </w:p>
    <w:p w:rsidR="002E505E" w:rsidRDefault="002E505E" w:rsidP="002E505E">
      <w:pPr>
        <w:rPr>
          <w:lang w:val="es-ES_tradnl"/>
        </w:rPr>
      </w:pPr>
    </w:p>
    <w:p w:rsidR="002E505E" w:rsidRDefault="002E505E" w:rsidP="002E505E">
      <w:pPr>
        <w:pStyle w:val="Ttulo4"/>
        <w:rPr>
          <w:lang w:val="es-ES_tradnl"/>
        </w:rPr>
      </w:pPr>
      <w:bookmarkStart w:id="366" w:name="_Toc361236121"/>
      <w:bookmarkStart w:id="367" w:name="_Toc372545787"/>
      <w:r>
        <w:rPr>
          <w:lang w:val="es-ES_tradnl"/>
        </w:rPr>
        <w:lastRenderedPageBreak/>
        <w:t>11.1.2.34 CU.Arq.003</w:t>
      </w:r>
      <w:bookmarkEnd w:id="366"/>
      <w:bookmarkEnd w:id="367"/>
    </w:p>
    <w:p w:rsidR="002E505E" w:rsidRDefault="002E505E" w:rsidP="002E505E">
      <w:pPr>
        <w:rPr>
          <w:lang w:val="es-ES_tradnl"/>
        </w:rPr>
      </w:pPr>
    </w:p>
    <w:p w:rsidR="002E505E" w:rsidRDefault="002E505E" w:rsidP="002E505E">
      <w:pPr>
        <w:pStyle w:val="Ttulo5"/>
        <w:rPr>
          <w:lang w:val="es-ES_tradnl"/>
        </w:rPr>
      </w:pPr>
      <w:r>
        <w:rPr>
          <w:lang w:val="es-ES_tradnl"/>
        </w:rPr>
        <w:t>Diagrama de Caso de Uso</w:t>
      </w:r>
    </w:p>
    <w:p w:rsidR="002E505E" w:rsidRDefault="002E505E" w:rsidP="002E505E">
      <w:pPr>
        <w:rPr>
          <w:lang w:val="es-ES_tradnl"/>
        </w:rPr>
      </w:pPr>
    </w:p>
    <w:p w:rsidR="002E505E" w:rsidRDefault="002E505E" w:rsidP="002E505E">
      <w:pPr>
        <w:rPr>
          <w:noProof/>
          <w:lang w:eastAsia="es-AR"/>
        </w:rPr>
      </w:pPr>
      <w:r>
        <w:rPr>
          <w:noProof/>
          <w:lang w:eastAsia="es-AR"/>
        </w:rPr>
        <w:drawing>
          <wp:inline distT="0" distB="0" distL="0" distR="0">
            <wp:extent cx="4114800" cy="238125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14800" cy="2381250"/>
                    </a:xfrm>
                    <a:prstGeom prst="rect">
                      <a:avLst/>
                    </a:prstGeom>
                    <a:noFill/>
                    <a:ln>
                      <a:noFill/>
                    </a:ln>
                  </pic:spPr>
                </pic:pic>
              </a:graphicData>
            </a:graphic>
          </wp:inline>
        </w:drawing>
      </w: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Especificación del Caso de Uso</w:t>
      </w:r>
    </w:p>
    <w:p w:rsidR="002E505E" w:rsidRDefault="002E505E" w:rsidP="002E505E">
      <w:pPr>
        <w:rPr>
          <w:lang w:val="es-ES_tradnl"/>
        </w:rPr>
      </w:pPr>
    </w:p>
    <w:tbl>
      <w:tblPr>
        <w:tblStyle w:val="Tablaconcuadrcula"/>
        <w:tblW w:w="0" w:type="auto"/>
        <w:tblLook w:val="04A0"/>
      </w:tblPr>
      <w:tblGrid>
        <w:gridCol w:w="2235"/>
        <w:gridCol w:w="6743"/>
      </w:tblGrid>
      <w:tr w:rsidR="002E505E" w:rsidTr="00567698">
        <w:trPr>
          <w:trHeight w:val="42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Nombre:</w:t>
            </w:r>
          </w:p>
        </w:tc>
        <w:tc>
          <w:tcPr>
            <w:tcW w:w="6743" w:type="dxa"/>
            <w:vAlign w:val="center"/>
          </w:tcPr>
          <w:p w:rsidR="002E505E" w:rsidRDefault="002E505E" w:rsidP="00567698">
            <w:pPr>
              <w:jc w:val="left"/>
              <w:rPr>
                <w:lang w:val="es-ES_tradnl"/>
              </w:rPr>
            </w:pPr>
            <w:r>
              <w:rPr>
                <w:lang w:val="es-ES_tradnl"/>
              </w:rPr>
              <w:t>CU.Arq.003 – Crear nuevo permiso</w:t>
            </w:r>
          </w:p>
        </w:tc>
      </w:tr>
      <w:tr w:rsidR="002E505E" w:rsidTr="00567698">
        <w:trPr>
          <w:trHeight w:val="412"/>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Pre-Condición</w:t>
            </w:r>
          </w:p>
        </w:tc>
        <w:tc>
          <w:tcPr>
            <w:tcW w:w="6743" w:type="dxa"/>
            <w:vAlign w:val="center"/>
          </w:tcPr>
          <w:p w:rsidR="002E505E" w:rsidRDefault="002E505E" w:rsidP="00567698"/>
          <w:p w:rsidR="002E505E" w:rsidRDefault="006F5B76" w:rsidP="00567698">
            <w:r>
              <w:fldChar w:fldCharType="begin" w:fldLock="1"/>
            </w:r>
            <w:r w:rsidR="002E505E">
              <w:instrText>MERGEFIELD ElemConstraint.Name</w:instrText>
            </w:r>
            <w:r>
              <w:fldChar w:fldCharType="separate"/>
            </w:r>
            <w:r w:rsidR="002E505E">
              <w:t>El usuario debe haber iniciado sesión y ser Administrador</w:t>
            </w:r>
            <w:r>
              <w:fldChar w:fldCharType="end"/>
            </w:r>
          </w:p>
          <w:p w:rsidR="002E505E" w:rsidRPr="0082327B" w:rsidRDefault="002E505E" w:rsidP="00567698">
            <w:pPr>
              <w:jc w:val="left"/>
            </w:pPr>
          </w:p>
        </w:tc>
      </w:tr>
      <w:tr w:rsidR="002E505E" w:rsidTr="00567698">
        <w:trPr>
          <w:trHeight w:val="41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Post-Condición</w:t>
            </w:r>
          </w:p>
        </w:tc>
        <w:tc>
          <w:tcPr>
            <w:tcW w:w="6743" w:type="dxa"/>
            <w:vAlign w:val="center"/>
          </w:tcPr>
          <w:p w:rsidR="002E505E" w:rsidRDefault="002E505E" w:rsidP="00567698">
            <w:pPr>
              <w:jc w:val="left"/>
              <w:rPr>
                <w:rFonts w:cs="Arial"/>
              </w:rPr>
            </w:pPr>
          </w:p>
          <w:p w:rsidR="002E505E" w:rsidRDefault="006F5B76" w:rsidP="00567698">
            <w:r>
              <w:fldChar w:fldCharType="begin" w:fldLock="1"/>
            </w:r>
            <w:r w:rsidR="002E505E">
              <w:instrText>MERGEFIELD ElemConstraint.Name</w:instrText>
            </w:r>
            <w:r>
              <w:fldChar w:fldCharType="separate"/>
            </w:r>
            <w:r w:rsidR="002E505E">
              <w:t>Se habrá creado el nuevo permiso y se podrá utilizar.</w:t>
            </w:r>
            <w:r>
              <w:fldChar w:fldCharType="end"/>
            </w:r>
          </w:p>
          <w:p w:rsidR="002E505E" w:rsidRPr="0082327B" w:rsidRDefault="002E505E" w:rsidP="00567698">
            <w:pPr>
              <w:rPr>
                <w:lang w:val="es-ES"/>
              </w:rPr>
            </w:pPr>
          </w:p>
        </w:tc>
      </w:tr>
      <w:tr w:rsidR="002E505E" w:rsidTr="00567698">
        <w:trPr>
          <w:trHeight w:val="420"/>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sidRPr="000C4264">
              <w:rPr>
                <w:color w:val="FFFFFF" w:themeColor="background1"/>
                <w:lang w:val="es-ES_tradnl"/>
              </w:rPr>
              <w:t>Escenario Principal</w:t>
            </w:r>
          </w:p>
        </w:tc>
      </w:tr>
      <w:tr w:rsidR="002E505E" w:rsidTr="00567698">
        <w:trPr>
          <w:trHeight w:val="1636"/>
        </w:trPr>
        <w:tc>
          <w:tcPr>
            <w:tcW w:w="8978" w:type="dxa"/>
            <w:gridSpan w:val="2"/>
          </w:tcPr>
          <w:p w:rsidR="002E505E" w:rsidRDefault="002E505E" w:rsidP="00567698">
            <w:pPr>
              <w:ind w:left="426" w:right="540"/>
              <w:rPr>
                <w:lang w:val="es-ES_tradnl"/>
              </w:rPr>
            </w:pPr>
          </w:p>
          <w:p w:rsidR="002E505E" w:rsidRDefault="002E505E" w:rsidP="00567698">
            <w:pPr>
              <w:ind w:left="426" w:right="540"/>
              <w:rPr>
                <w:lang w:val="es-ES_tradnl"/>
              </w:rPr>
            </w:pPr>
          </w:p>
          <w:p w:rsidR="002E505E" w:rsidRDefault="006F5B76" w:rsidP="00567698">
            <w:pPr>
              <w:tabs>
                <w:tab w:val="left" w:pos="5055"/>
              </w:tabs>
            </w:pPr>
            <w:r>
              <w:fldChar w:fldCharType="begin" w:fldLock="1"/>
            </w:r>
            <w:r w:rsidR="002E505E">
              <w:instrText>MERGEFIELD Scenario_Structured.Step</w:instrText>
            </w:r>
            <w:r>
              <w:fldChar w:fldCharType="separate"/>
            </w:r>
            <w:r w:rsidR="002E505E">
              <w:t>1</w:t>
            </w:r>
            <w:r>
              <w:fldChar w:fldCharType="end"/>
            </w:r>
            <w:r w:rsidR="002E505E">
              <w:t xml:space="preserve"> - </w:t>
            </w:r>
            <w:r>
              <w:fldChar w:fldCharType="begin" w:fldLock="1"/>
            </w:r>
            <w:r w:rsidR="002E505E">
              <w:instrText>MERGEFIELD Scenario_Structured.Name</w:instrText>
            </w:r>
            <w:r>
              <w:fldChar w:fldCharType="separate"/>
            </w:r>
            <w:r w:rsidR="002E505E">
              <w:t>&lt;include&gt; CU.ARQ.002 - Listar Permisos</w:t>
            </w:r>
            <w:r>
              <w:fldChar w:fldCharType="end"/>
            </w:r>
          </w:p>
          <w:p w:rsidR="002E505E" w:rsidRDefault="002E505E" w:rsidP="00567698"/>
          <w:p w:rsidR="002E505E" w:rsidRDefault="006F5B76" w:rsidP="00567698">
            <w:r>
              <w:fldChar w:fldCharType="begin" w:fldLock="1"/>
            </w:r>
            <w:r w:rsidR="002E505E">
              <w:instrText>MERGEFIELD Scenario_Structured.Step</w:instrText>
            </w:r>
            <w:r>
              <w:fldChar w:fldCharType="separate"/>
            </w:r>
            <w:r w:rsidR="002E505E">
              <w:t>2</w:t>
            </w:r>
            <w:r>
              <w:fldChar w:fldCharType="end"/>
            </w:r>
            <w:r w:rsidR="002E505E">
              <w:t xml:space="preserve"> - </w:t>
            </w:r>
            <w:r>
              <w:fldChar w:fldCharType="begin" w:fldLock="1"/>
            </w:r>
            <w:r w:rsidR="002E505E">
              <w:instrText>MERGEFIELD Scenario_Structured.Name</w:instrText>
            </w:r>
            <w:r>
              <w:fldChar w:fldCharType="separate"/>
            </w:r>
            <w:r w:rsidR="002E505E">
              <w:t>El usuario indica que desea crear un nuevo permiso</w:t>
            </w:r>
            <w:r>
              <w:fldChar w:fldCharType="end"/>
            </w:r>
          </w:p>
          <w:p w:rsidR="002E505E" w:rsidRDefault="002E505E" w:rsidP="00567698"/>
          <w:p w:rsidR="002E505E" w:rsidRDefault="006F5B76" w:rsidP="00567698">
            <w:r>
              <w:fldChar w:fldCharType="begin" w:fldLock="1"/>
            </w:r>
            <w:r w:rsidR="002E505E">
              <w:instrText>MERGEFIELD Scenario_Structured.Step</w:instrText>
            </w:r>
            <w:r>
              <w:fldChar w:fldCharType="separate"/>
            </w:r>
            <w:r w:rsidR="002E505E">
              <w:t>3</w:t>
            </w:r>
            <w:r>
              <w:fldChar w:fldCharType="end"/>
            </w:r>
            <w:r w:rsidR="002E505E">
              <w:t xml:space="preserve"> - </w:t>
            </w:r>
            <w:r>
              <w:fldChar w:fldCharType="begin" w:fldLock="1"/>
            </w:r>
            <w:r w:rsidR="002E505E">
              <w:instrText>MERGEFIELD Scenario_Structured.Name</w:instrText>
            </w:r>
            <w:r>
              <w:fldChar w:fldCharType="separate"/>
            </w:r>
            <w:r w:rsidR="002E505E">
              <w:t>El usuario ingresa la descripción del Permiso</w:t>
            </w:r>
            <w:r>
              <w:fldChar w:fldCharType="end"/>
            </w:r>
          </w:p>
          <w:p w:rsidR="002E505E" w:rsidRDefault="002E505E" w:rsidP="00567698"/>
          <w:p w:rsidR="002E505E" w:rsidRDefault="006F5B76" w:rsidP="00567698">
            <w:r>
              <w:fldChar w:fldCharType="begin" w:fldLock="1"/>
            </w:r>
            <w:r w:rsidR="002E505E">
              <w:instrText>MERGEFIELD Scenario_Structured.Step</w:instrText>
            </w:r>
            <w:r>
              <w:fldChar w:fldCharType="separate"/>
            </w:r>
            <w:r w:rsidR="002E505E">
              <w:t>4</w:t>
            </w:r>
            <w:r>
              <w:fldChar w:fldCharType="end"/>
            </w:r>
            <w:r w:rsidR="002E505E">
              <w:t xml:space="preserve"> - </w:t>
            </w:r>
            <w:r>
              <w:fldChar w:fldCharType="begin" w:fldLock="1"/>
            </w:r>
            <w:r w:rsidR="002E505E">
              <w:instrText>MERGEFIELD Scenario_Structured.Name</w:instrText>
            </w:r>
            <w:r>
              <w:fldChar w:fldCharType="separate"/>
            </w:r>
            <w:r w:rsidR="002E505E">
              <w:t>Los datos son validados</w:t>
            </w:r>
            <w:r>
              <w:fldChar w:fldCharType="end"/>
            </w:r>
            <w:r w:rsidR="002E505E">
              <w:t xml:space="preserve"> (</w:t>
            </w:r>
            <w:r>
              <w:fldChar w:fldCharType="begin" w:fldLock="1"/>
            </w:r>
            <w:r w:rsidR="002E505E">
              <w:instrText>MERGEFIELD Scenario_Structured.Uses</w:instrText>
            </w:r>
            <w:r>
              <w:fldChar w:fldCharType="separate"/>
            </w:r>
            <w:r w:rsidR="002E505E">
              <w:t>BR.Arq.001 - Permisos</w:t>
            </w:r>
            <w:r>
              <w:fldChar w:fldCharType="end"/>
            </w:r>
            <w:r w:rsidR="002E505E">
              <w:t>)</w:t>
            </w:r>
          </w:p>
          <w:p w:rsidR="002E505E" w:rsidRDefault="002E505E" w:rsidP="00567698"/>
          <w:p w:rsidR="002E505E" w:rsidRDefault="006F5B76" w:rsidP="00567698">
            <w:r>
              <w:fldChar w:fldCharType="begin" w:fldLock="1"/>
            </w:r>
            <w:r w:rsidR="002E505E">
              <w:instrText>MERGEFIELD Scenario_Structured.Step</w:instrText>
            </w:r>
            <w:r>
              <w:fldChar w:fldCharType="separate"/>
            </w:r>
            <w:r w:rsidR="002E505E">
              <w:t>5</w:t>
            </w:r>
            <w:r>
              <w:fldChar w:fldCharType="end"/>
            </w:r>
            <w:r w:rsidR="002E505E">
              <w:t xml:space="preserve"> - </w:t>
            </w:r>
            <w:r>
              <w:fldChar w:fldCharType="begin" w:fldLock="1"/>
            </w:r>
            <w:r w:rsidR="002E505E">
              <w:instrText>MERGEFIELD Scenario_Structured.Name</w:instrText>
            </w:r>
            <w:r>
              <w:fldChar w:fldCharType="separate"/>
            </w:r>
            <w:r w:rsidR="002E505E">
              <w:t>Si los datos son inválidos se vuelve al punto 3.-</w:t>
            </w:r>
            <w:r>
              <w:fldChar w:fldCharType="end"/>
            </w:r>
          </w:p>
          <w:p w:rsidR="002E505E" w:rsidRDefault="002E505E" w:rsidP="00567698"/>
          <w:p w:rsidR="002E505E" w:rsidRDefault="006F5B76" w:rsidP="00567698">
            <w:r>
              <w:fldChar w:fldCharType="begin" w:fldLock="1"/>
            </w:r>
            <w:r w:rsidR="002E505E">
              <w:instrText>MERGEFIELD Scenario_Structured.Step</w:instrText>
            </w:r>
            <w:r>
              <w:fldChar w:fldCharType="separate"/>
            </w:r>
            <w:r w:rsidR="002E505E">
              <w:t>6</w:t>
            </w:r>
            <w:r>
              <w:fldChar w:fldCharType="end"/>
            </w:r>
            <w:r w:rsidR="002E505E">
              <w:t xml:space="preserve"> - </w:t>
            </w:r>
            <w:r>
              <w:fldChar w:fldCharType="begin" w:fldLock="1"/>
            </w:r>
            <w:r w:rsidR="002E505E">
              <w:instrText>MERGEFIELD Scenario_Structured.Name</w:instrText>
            </w:r>
            <w:r>
              <w:fldChar w:fldCharType="separate"/>
            </w:r>
            <w:r w:rsidR="002E505E">
              <w:t>Se muestra un mensaje de confirmación y el Permiso es añadido.</w:t>
            </w:r>
            <w:r>
              <w:fldChar w:fldCharType="end"/>
            </w:r>
            <w:r>
              <w:fldChar w:fldCharType="begin" w:fldLock="1"/>
            </w:r>
            <w:r w:rsidR="002E505E">
              <w:instrText>MERGEFIELD Scenario_Structured.Uses</w:instrText>
            </w:r>
            <w:r>
              <w:fldChar w:fldCharType="end"/>
            </w:r>
          </w:p>
          <w:p w:rsidR="002E505E" w:rsidRPr="008111DD" w:rsidRDefault="002E505E" w:rsidP="00567698">
            <w:pPr>
              <w:ind w:left="426" w:right="540"/>
            </w:pPr>
          </w:p>
        </w:tc>
      </w:tr>
    </w:tbl>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Diagrama de Secuencia</w:t>
      </w:r>
    </w:p>
    <w:p w:rsidR="002E505E" w:rsidRDefault="002E505E" w:rsidP="002E505E">
      <w:pPr>
        <w:rPr>
          <w:lang w:val="es-ES_tradnl"/>
        </w:rPr>
      </w:pPr>
    </w:p>
    <w:p w:rsidR="002E505E" w:rsidRPr="00391E45" w:rsidRDefault="002E505E" w:rsidP="002E505E">
      <w:pPr>
        <w:rPr>
          <w:lang w:val="es-ES_tradnl"/>
        </w:rPr>
      </w:pPr>
      <w:r>
        <w:rPr>
          <w:noProof/>
          <w:lang w:eastAsia="es-AR"/>
        </w:rPr>
        <w:drawing>
          <wp:inline distT="0" distB="0" distL="0" distR="0">
            <wp:extent cx="5612130" cy="2565078"/>
            <wp:effectExtent l="0" t="0" r="7620" b="6985"/>
            <wp:docPr id="17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2565078"/>
                    </a:xfrm>
                    <a:prstGeom prst="rect">
                      <a:avLst/>
                    </a:prstGeom>
                    <a:noFill/>
                    <a:ln>
                      <a:noFill/>
                    </a:ln>
                  </pic:spPr>
                </pic:pic>
              </a:graphicData>
            </a:graphic>
          </wp:inline>
        </w:drawing>
      </w:r>
    </w:p>
    <w:p w:rsidR="002E505E" w:rsidRPr="000C4264"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4"/>
        <w:rPr>
          <w:lang w:val="es-ES_tradnl"/>
        </w:rPr>
      </w:pPr>
      <w:bookmarkStart w:id="368" w:name="_Toc361236122"/>
      <w:bookmarkStart w:id="369" w:name="_Toc372545788"/>
      <w:r>
        <w:rPr>
          <w:lang w:val="es-ES_tradnl"/>
        </w:rPr>
        <w:lastRenderedPageBreak/>
        <w:t>11.1.2.35 CU.Arq.004</w:t>
      </w:r>
      <w:bookmarkEnd w:id="368"/>
      <w:bookmarkEnd w:id="369"/>
    </w:p>
    <w:p w:rsidR="002E505E" w:rsidRDefault="002E505E" w:rsidP="002E505E">
      <w:pPr>
        <w:rPr>
          <w:lang w:val="es-ES_tradnl"/>
        </w:rPr>
      </w:pPr>
    </w:p>
    <w:p w:rsidR="002E505E" w:rsidRDefault="002E505E" w:rsidP="002E505E">
      <w:pPr>
        <w:pStyle w:val="Ttulo5"/>
        <w:rPr>
          <w:lang w:val="es-ES_tradnl"/>
        </w:rPr>
      </w:pPr>
      <w:r>
        <w:rPr>
          <w:lang w:val="es-ES_tradnl"/>
        </w:rPr>
        <w:t>Diagrama de Caso de Uso</w:t>
      </w:r>
    </w:p>
    <w:p w:rsidR="002E505E" w:rsidRDefault="002E505E" w:rsidP="002E505E">
      <w:pPr>
        <w:rPr>
          <w:lang w:val="es-ES_tradnl"/>
        </w:rPr>
      </w:pPr>
    </w:p>
    <w:p w:rsidR="002E505E" w:rsidRDefault="002E505E" w:rsidP="002E505E">
      <w:pPr>
        <w:rPr>
          <w:noProof/>
          <w:lang w:eastAsia="es-AR"/>
        </w:rPr>
      </w:pPr>
      <w:r>
        <w:rPr>
          <w:noProof/>
          <w:lang w:eastAsia="es-AR"/>
        </w:rPr>
        <w:drawing>
          <wp:inline distT="0" distB="0" distL="0" distR="0">
            <wp:extent cx="4000500" cy="2828925"/>
            <wp:effectExtent l="0" t="0" r="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0500" cy="2828925"/>
                    </a:xfrm>
                    <a:prstGeom prst="rect">
                      <a:avLst/>
                    </a:prstGeom>
                    <a:noFill/>
                    <a:ln>
                      <a:noFill/>
                    </a:ln>
                  </pic:spPr>
                </pic:pic>
              </a:graphicData>
            </a:graphic>
          </wp:inline>
        </w:drawing>
      </w: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Especificación del Caso de Uso</w:t>
      </w:r>
    </w:p>
    <w:p w:rsidR="002E505E" w:rsidRDefault="002E505E" w:rsidP="002E505E">
      <w:pPr>
        <w:rPr>
          <w:lang w:val="es-ES_tradnl"/>
        </w:rPr>
      </w:pPr>
    </w:p>
    <w:tbl>
      <w:tblPr>
        <w:tblStyle w:val="Tablaconcuadrcula"/>
        <w:tblW w:w="0" w:type="auto"/>
        <w:tblLook w:val="04A0"/>
      </w:tblPr>
      <w:tblGrid>
        <w:gridCol w:w="2235"/>
        <w:gridCol w:w="6743"/>
      </w:tblGrid>
      <w:tr w:rsidR="002E505E" w:rsidTr="00567698">
        <w:trPr>
          <w:trHeight w:val="42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Nombre:</w:t>
            </w:r>
          </w:p>
        </w:tc>
        <w:tc>
          <w:tcPr>
            <w:tcW w:w="6743" w:type="dxa"/>
            <w:vAlign w:val="center"/>
          </w:tcPr>
          <w:p w:rsidR="002E505E" w:rsidRDefault="002E505E" w:rsidP="00567698">
            <w:pPr>
              <w:jc w:val="left"/>
              <w:rPr>
                <w:lang w:val="es-ES_tradnl"/>
              </w:rPr>
            </w:pPr>
            <w:r>
              <w:rPr>
                <w:lang w:val="es-ES_tradnl"/>
              </w:rPr>
              <w:t>CU.Arq.004 – Modificar Permiso</w:t>
            </w:r>
          </w:p>
        </w:tc>
      </w:tr>
      <w:tr w:rsidR="002E505E" w:rsidTr="00567698">
        <w:trPr>
          <w:trHeight w:val="412"/>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Pre-Condición</w:t>
            </w:r>
          </w:p>
        </w:tc>
        <w:tc>
          <w:tcPr>
            <w:tcW w:w="6743" w:type="dxa"/>
            <w:vAlign w:val="center"/>
          </w:tcPr>
          <w:p w:rsidR="002E505E" w:rsidRDefault="002E505E" w:rsidP="00567698"/>
          <w:p w:rsidR="002E505E" w:rsidRDefault="006F5B76" w:rsidP="00567698">
            <w:r>
              <w:fldChar w:fldCharType="begin" w:fldLock="1"/>
            </w:r>
            <w:r w:rsidR="002E505E">
              <w:instrText>MERGEFIELD ElemConstraint.Name</w:instrText>
            </w:r>
            <w:r>
              <w:fldChar w:fldCharType="separate"/>
            </w:r>
            <w:r w:rsidR="002E505E">
              <w:t>El usuario debe haber iniciado sesión y ser Administrador</w:t>
            </w:r>
            <w:r>
              <w:fldChar w:fldCharType="end"/>
            </w:r>
          </w:p>
          <w:p w:rsidR="002E505E" w:rsidRPr="0082327B" w:rsidRDefault="002E505E" w:rsidP="00567698">
            <w:pPr>
              <w:jc w:val="left"/>
            </w:pPr>
          </w:p>
        </w:tc>
      </w:tr>
      <w:tr w:rsidR="002E505E" w:rsidTr="00567698">
        <w:trPr>
          <w:trHeight w:val="41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Post-Condición</w:t>
            </w:r>
          </w:p>
        </w:tc>
        <w:tc>
          <w:tcPr>
            <w:tcW w:w="6743" w:type="dxa"/>
            <w:vAlign w:val="center"/>
          </w:tcPr>
          <w:p w:rsidR="002E505E" w:rsidRDefault="002E505E" w:rsidP="00567698"/>
          <w:p w:rsidR="002E505E" w:rsidRPr="0082327B" w:rsidRDefault="006F5B76" w:rsidP="00567698">
            <w:r>
              <w:fldChar w:fldCharType="begin" w:fldLock="1"/>
            </w:r>
            <w:r w:rsidR="002E505E">
              <w:instrText>MERGEFIELD ElemConstraint.Name</w:instrText>
            </w:r>
            <w:r>
              <w:fldChar w:fldCharType="separate"/>
            </w:r>
            <w:r w:rsidR="002E505E">
              <w:t>El permiso habrá sido modificado</w:t>
            </w:r>
            <w:r>
              <w:fldChar w:fldCharType="end"/>
            </w:r>
            <w:r w:rsidRPr="006F5B76">
              <w:fldChar w:fldCharType="begin" w:fldLock="1"/>
            </w:r>
            <w:r w:rsidR="002E505E">
              <w:instrText>MERGEFIELD ElemConstraint.Name</w:instrText>
            </w:r>
            <w:r w:rsidRPr="006F5B76">
              <w:fldChar w:fldCharType="separate"/>
            </w:r>
          </w:p>
          <w:p w:rsidR="002E505E" w:rsidRDefault="006F5B76" w:rsidP="00567698">
            <w:pPr>
              <w:jc w:val="left"/>
              <w:rPr>
                <w:lang w:val="es-ES_tradnl"/>
              </w:rPr>
            </w:pPr>
            <w:r>
              <w:rPr>
                <w:rFonts w:cs="Arial"/>
              </w:rPr>
              <w:fldChar w:fldCharType="end"/>
            </w:r>
          </w:p>
        </w:tc>
      </w:tr>
      <w:tr w:rsidR="002E505E" w:rsidTr="00567698">
        <w:trPr>
          <w:trHeight w:val="420"/>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sidRPr="000C4264">
              <w:rPr>
                <w:color w:val="FFFFFF" w:themeColor="background1"/>
                <w:lang w:val="es-ES_tradnl"/>
              </w:rPr>
              <w:t>Escenario Principal</w:t>
            </w:r>
          </w:p>
        </w:tc>
      </w:tr>
      <w:tr w:rsidR="002E505E" w:rsidTr="00567698">
        <w:trPr>
          <w:trHeight w:val="1636"/>
        </w:trPr>
        <w:tc>
          <w:tcPr>
            <w:tcW w:w="8978" w:type="dxa"/>
            <w:gridSpan w:val="2"/>
          </w:tcPr>
          <w:p w:rsidR="002E505E" w:rsidRDefault="002E505E" w:rsidP="00567698">
            <w:pPr>
              <w:ind w:right="540"/>
              <w:rPr>
                <w:lang w:val="es-ES_tradnl"/>
              </w:rPr>
            </w:pPr>
          </w:p>
          <w:p w:rsidR="002E505E" w:rsidRDefault="002E505E" w:rsidP="00567698">
            <w:r>
              <w:tab/>
            </w:r>
          </w:p>
          <w:p w:rsidR="002E505E" w:rsidRDefault="006F5B76" w:rsidP="00567698">
            <w:r>
              <w:fldChar w:fldCharType="begin" w:fldLock="1"/>
            </w:r>
            <w:r w:rsidR="002E505E">
              <w:instrText>MERGEFIELD Scenario_Structured.Step</w:instrText>
            </w:r>
            <w:r>
              <w:fldChar w:fldCharType="separate"/>
            </w:r>
            <w:r w:rsidR="002E505E">
              <w:t>1</w:t>
            </w:r>
            <w:r>
              <w:fldChar w:fldCharType="end"/>
            </w:r>
            <w:r w:rsidR="002E505E">
              <w:t xml:space="preserve"> - </w:t>
            </w:r>
            <w:r>
              <w:fldChar w:fldCharType="begin" w:fldLock="1"/>
            </w:r>
            <w:r w:rsidR="002E505E">
              <w:instrText>MERGEFIELD Scenario_Structured.Name</w:instrText>
            </w:r>
            <w:r>
              <w:fldChar w:fldCharType="separate"/>
            </w:r>
            <w:r w:rsidR="002E505E">
              <w:t>&lt;include&gt; CU.ARQ.002 - Listar Permisos</w:t>
            </w:r>
            <w:r>
              <w:fldChar w:fldCharType="end"/>
            </w:r>
          </w:p>
          <w:p w:rsidR="002E505E" w:rsidRDefault="002E505E" w:rsidP="00567698"/>
          <w:p w:rsidR="002E505E" w:rsidRDefault="006F5B76" w:rsidP="00567698">
            <w:r>
              <w:fldChar w:fldCharType="begin" w:fldLock="1"/>
            </w:r>
            <w:r w:rsidR="002E505E">
              <w:instrText>MERGEFIELD Scenario_Structured.Step</w:instrText>
            </w:r>
            <w:r>
              <w:fldChar w:fldCharType="separate"/>
            </w:r>
            <w:r w:rsidR="002E505E">
              <w:t>2</w:t>
            </w:r>
            <w:r>
              <w:fldChar w:fldCharType="end"/>
            </w:r>
            <w:r w:rsidR="002E505E">
              <w:t xml:space="preserve"> - </w:t>
            </w:r>
            <w:r>
              <w:fldChar w:fldCharType="begin" w:fldLock="1"/>
            </w:r>
            <w:r w:rsidR="002E505E">
              <w:instrText>MERGEFIELD Scenario_Structured.Name</w:instrText>
            </w:r>
            <w:r>
              <w:fldChar w:fldCharType="separate"/>
            </w:r>
            <w:r w:rsidR="002E505E">
              <w:t>El usuario indica que desea modificar un permiso.</w:t>
            </w:r>
            <w:r>
              <w:fldChar w:fldCharType="end"/>
            </w:r>
          </w:p>
          <w:p w:rsidR="002E505E" w:rsidRDefault="002E505E" w:rsidP="00567698"/>
          <w:p w:rsidR="002E505E" w:rsidRDefault="006F5B76" w:rsidP="00567698">
            <w:r>
              <w:fldChar w:fldCharType="begin" w:fldLock="1"/>
            </w:r>
            <w:r w:rsidR="002E505E">
              <w:instrText>MERGEFIELD Scenario_Structured.Step</w:instrText>
            </w:r>
            <w:r>
              <w:fldChar w:fldCharType="separate"/>
            </w:r>
            <w:r w:rsidR="002E505E">
              <w:t>3</w:t>
            </w:r>
            <w:r>
              <w:fldChar w:fldCharType="end"/>
            </w:r>
            <w:r w:rsidR="002E505E">
              <w:t xml:space="preserve"> - </w:t>
            </w:r>
            <w:r>
              <w:fldChar w:fldCharType="begin" w:fldLock="1"/>
            </w:r>
            <w:r w:rsidR="002E505E">
              <w:instrText>MERGEFIELD Scenario_Structured.Name</w:instrText>
            </w:r>
            <w:r>
              <w:fldChar w:fldCharType="separate"/>
            </w:r>
            <w:r w:rsidR="002E505E">
              <w:t>El usuario ingresa la nueva descripción</w:t>
            </w:r>
            <w:r>
              <w:fldChar w:fldCharType="end"/>
            </w:r>
          </w:p>
          <w:p w:rsidR="002E505E" w:rsidRDefault="002E505E" w:rsidP="00567698"/>
          <w:p w:rsidR="002E505E" w:rsidRDefault="006F5B76" w:rsidP="00567698">
            <w:r>
              <w:fldChar w:fldCharType="begin" w:fldLock="1"/>
            </w:r>
            <w:r w:rsidR="002E505E">
              <w:instrText>MERGEFIELD Scenario_Structured.Step</w:instrText>
            </w:r>
            <w:r>
              <w:fldChar w:fldCharType="separate"/>
            </w:r>
            <w:r w:rsidR="002E505E">
              <w:t>4</w:t>
            </w:r>
            <w:r>
              <w:fldChar w:fldCharType="end"/>
            </w:r>
            <w:r w:rsidR="002E505E">
              <w:t xml:space="preserve"> - </w:t>
            </w:r>
            <w:r>
              <w:fldChar w:fldCharType="begin" w:fldLock="1"/>
            </w:r>
            <w:r w:rsidR="002E505E">
              <w:instrText>MERGEFIELD Scenario_Structured.Name</w:instrText>
            </w:r>
            <w:r>
              <w:fldChar w:fldCharType="separate"/>
            </w:r>
            <w:r w:rsidR="002E505E">
              <w:t>Se validan los datos</w:t>
            </w:r>
            <w:r>
              <w:fldChar w:fldCharType="end"/>
            </w:r>
            <w:r w:rsidR="002E505E">
              <w:t xml:space="preserve"> (</w:t>
            </w:r>
            <w:r>
              <w:fldChar w:fldCharType="begin" w:fldLock="1"/>
            </w:r>
            <w:r w:rsidR="002E505E">
              <w:instrText>MERGEFIELD Scenario_Structured.Uses</w:instrText>
            </w:r>
            <w:r>
              <w:fldChar w:fldCharType="separate"/>
            </w:r>
            <w:r w:rsidR="002E505E">
              <w:t>BR.Arq.001 - Permisos</w:t>
            </w:r>
            <w:r>
              <w:fldChar w:fldCharType="end"/>
            </w:r>
            <w:r w:rsidR="002E505E">
              <w:t>)</w:t>
            </w:r>
          </w:p>
          <w:p w:rsidR="002E505E" w:rsidRDefault="002E505E" w:rsidP="00567698"/>
          <w:p w:rsidR="002E505E" w:rsidRDefault="006F5B76" w:rsidP="00567698">
            <w:r>
              <w:fldChar w:fldCharType="begin" w:fldLock="1"/>
            </w:r>
            <w:r w:rsidR="002E505E">
              <w:instrText>MERGEFIELD Scenario_Structured.Step</w:instrText>
            </w:r>
            <w:r>
              <w:fldChar w:fldCharType="separate"/>
            </w:r>
            <w:r w:rsidR="002E505E">
              <w:t>5</w:t>
            </w:r>
            <w:r>
              <w:fldChar w:fldCharType="end"/>
            </w:r>
            <w:r w:rsidR="002E505E">
              <w:t xml:space="preserve"> - </w:t>
            </w:r>
            <w:r>
              <w:fldChar w:fldCharType="begin" w:fldLock="1"/>
            </w:r>
            <w:r w:rsidR="002E505E">
              <w:instrText>MERGEFIELD Scenario_Structured.Name</w:instrText>
            </w:r>
            <w:r>
              <w:fldChar w:fldCharType="separate"/>
            </w:r>
            <w:r w:rsidR="002E505E">
              <w:t>Si los datos son inválidos se vuelve al paso 3.</w:t>
            </w:r>
            <w:r>
              <w:fldChar w:fldCharType="end"/>
            </w:r>
          </w:p>
          <w:p w:rsidR="002E505E" w:rsidRDefault="002E505E" w:rsidP="00567698"/>
          <w:p w:rsidR="002E505E" w:rsidRDefault="006F5B76" w:rsidP="00567698">
            <w:r>
              <w:fldChar w:fldCharType="begin" w:fldLock="1"/>
            </w:r>
            <w:r w:rsidR="002E505E">
              <w:instrText>MERGEFIELD Scenario_Structured.Step</w:instrText>
            </w:r>
            <w:r>
              <w:fldChar w:fldCharType="separate"/>
            </w:r>
            <w:r w:rsidR="002E505E">
              <w:t>6</w:t>
            </w:r>
            <w:r>
              <w:fldChar w:fldCharType="end"/>
            </w:r>
            <w:r w:rsidR="002E505E">
              <w:t xml:space="preserve"> - </w:t>
            </w:r>
            <w:r>
              <w:fldChar w:fldCharType="begin" w:fldLock="1"/>
            </w:r>
            <w:r w:rsidR="002E505E">
              <w:instrText>MERGEFIELD Scenario_Structured.Name</w:instrText>
            </w:r>
            <w:r>
              <w:fldChar w:fldCharType="separate"/>
            </w:r>
            <w:r w:rsidR="002E505E">
              <w:t>Se muestra un mensaje de confirmación y el permiso es actualizado</w:t>
            </w:r>
            <w:r>
              <w:fldChar w:fldCharType="end"/>
            </w:r>
          </w:p>
          <w:p w:rsidR="002E505E" w:rsidRDefault="002E505E" w:rsidP="00567698">
            <w:pPr>
              <w:tabs>
                <w:tab w:val="left" w:pos="5175"/>
              </w:tabs>
              <w:ind w:left="426" w:right="540"/>
            </w:pPr>
          </w:p>
          <w:p w:rsidR="002E505E" w:rsidRPr="008111DD" w:rsidRDefault="002E505E" w:rsidP="00567698">
            <w:pPr>
              <w:tabs>
                <w:tab w:val="left" w:pos="5175"/>
              </w:tabs>
              <w:ind w:left="426" w:right="540"/>
            </w:pPr>
          </w:p>
        </w:tc>
      </w:tr>
    </w:tbl>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Diagrama de Secuencia</w:t>
      </w:r>
    </w:p>
    <w:p w:rsidR="002E505E" w:rsidRDefault="002E505E" w:rsidP="002E505E">
      <w:pPr>
        <w:rPr>
          <w:lang w:val="es-ES_tradnl"/>
        </w:rPr>
      </w:pPr>
    </w:p>
    <w:p w:rsidR="002E505E" w:rsidRPr="00391E45" w:rsidRDefault="002E505E" w:rsidP="002E505E">
      <w:pPr>
        <w:rPr>
          <w:lang w:val="es-ES_tradnl"/>
        </w:rPr>
      </w:pPr>
      <w:r>
        <w:rPr>
          <w:noProof/>
          <w:lang w:eastAsia="es-AR"/>
        </w:rPr>
        <w:drawing>
          <wp:inline distT="0" distB="0" distL="0" distR="0">
            <wp:extent cx="5612130" cy="3562079"/>
            <wp:effectExtent l="0" t="0" r="7620" b="635"/>
            <wp:docPr id="180"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3562079"/>
                    </a:xfrm>
                    <a:prstGeom prst="rect">
                      <a:avLst/>
                    </a:prstGeom>
                    <a:noFill/>
                    <a:ln>
                      <a:noFill/>
                    </a:ln>
                  </pic:spPr>
                </pic:pic>
              </a:graphicData>
            </a:graphic>
          </wp:inline>
        </w:drawing>
      </w:r>
    </w:p>
    <w:p w:rsidR="002E505E" w:rsidRPr="000C4264"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4"/>
        <w:rPr>
          <w:lang w:val="es-ES_tradnl"/>
        </w:rPr>
      </w:pPr>
      <w:bookmarkStart w:id="370" w:name="_Toc361236123"/>
      <w:bookmarkStart w:id="371" w:name="_Toc372545789"/>
      <w:r>
        <w:rPr>
          <w:lang w:val="es-ES_tradnl"/>
        </w:rPr>
        <w:lastRenderedPageBreak/>
        <w:t>11.1.2.36 CU.Arq.005</w:t>
      </w:r>
      <w:bookmarkEnd w:id="370"/>
      <w:bookmarkEnd w:id="371"/>
    </w:p>
    <w:p w:rsidR="002E505E" w:rsidRDefault="002E505E" w:rsidP="002E505E">
      <w:pPr>
        <w:rPr>
          <w:lang w:val="es-ES_tradnl"/>
        </w:rPr>
      </w:pPr>
    </w:p>
    <w:p w:rsidR="002E505E" w:rsidRDefault="002E505E" w:rsidP="002E505E">
      <w:pPr>
        <w:pStyle w:val="Ttulo5"/>
        <w:rPr>
          <w:lang w:val="es-ES_tradnl"/>
        </w:rPr>
      </w:pPr>
      <w:r>
        <w:rPr>
          <w:lang w:val="es-ES_tradnl"/>
        </w:rPr>
        <w:t>Diagrama de Caso de Uso</w:t>
      </w:r>
    </w:p>
    <w:p w:rsidR="002E505E" w:rsidRDefault="002E505E" w:rsidP="002E505E">
      <w:pPr>
        <w:rPr>
          <w:lang w:val="es-ES_tradnl"/>
        </w:rPr>
      </w:pPr>
    </w:p>
    <w:p w:rsidR="002E505E" w:rsidRDefault="002E505E" w:rsidP="002E505E">
      <w:pPr>
        <w:rPr>
          <w:noProof/>
          <w:lang w:eastAsia="es-AR"/>
        </w:rPr>
      </w:pPr>
      <w:r>
        <w:rPr>
          <w:noProof/>
          <w:lang w:eastAsia="es-AR"/>
        </w:rPr>
        <w:drawing>
          <wp:inline distT="0" distB="0" distL="0" distR="0">
            <wp:extent cx="4467225" cy="2895600"/>
            <wp:effectExtent l="0" t="0" r="952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67225" cy="2895600"/>
                    </a:xfrm>
                    <a:prstGeom prst="rect">
                      <a:avLst/>
                    </a:prstGeom>
                    <a:noFill/>
                    <a:ln>
                      <a:noFill/>
                    </a:ln>
                  </pic:spPr>
                </pic:pic>
              </a:graphicData>
            </a:graphic>
          </wp:inline>
        </w:drawing>
      </w: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Especificación del Caso de Uso</w:t>
      </w:r>
    </w:p>
    <w:p w:rsidR="002E505E" w:rsidRDefault="002E505E" w:rsidP="002E505E">
      <w:pPr>
        <w:rPr>
          <w:lang w:val="es-ES_tradnl"/>
        </w:rPr>
      </w:pPr>
    </w:p>
    <w:tbl>
      <w:tblPr>
        <w:tblStyle w:val="Tablaconcuadrcula"/>
        <w:tblW w:w="0" w:type="auto"/>
        <w:tblLook w:val="04A0"/>
      </w:tblPr>
      <w:tblGrid>
        <w:gridCol w:w="2235"/>
        <w:gridCol w:w="6743"/>
      </w:tblGrid>
      <w:tr w:rsidR="002E505E" w:rsidTr="00567698">
        <w:trPr>
          <w:trHeight w:val="42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Nombre:</w:t>
            </w:r>
          </w:p>
        </w:tc>
        <w:tc>
          <w:tcPr>
            <w:tcW w:w="6743" w:type="dxa"/>
            <w:vAlign w:val="center"/>
          </w:tcPr>
          <w:p w:rsidR="002E505E" w:rsidRPr="0082327B" w:rsidRDefault="002E505E" w:rsidP="00567698">
            <w:pPr>
              <w:jc w:val="left"/>
              <w:rPr>
                <w:u w:val="single"/>
                <w:lang w:val="es-ES_tradnl"/>
              </w:rPr>
            </w:pPr>
            <w:r>
              <w:rPr>
                <w:lang w:val="es-ES_tradnl"/>
              </w:rPr>
              <w:t>CU.Arq.005 – Listar Grupo de Permisos</w:t>
            </w:r>
          </w:p>
        </w:tc>
      </w:tr>
      <w:tr w:rsidR="002E505E" w:rsidTr="00567698">
        <w:trPr>
          <w:trHeight w:val="412"/>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Pre-Condición</w:t>
            </w:r>
          </w:p>
        </w:tc>
        <w:tc>
          <w:tcPr>
            <w:tcW w:w="6743" w:type="dxa"/>
            <w:vAlign w:val="center"/>
          </w:tcPr>
          <w:p w:rsidR="002E505E" w:rsidRDefault="002E505E" w:rsidP="00567698">
            <w:pPr>
              <w:jc w:val="left"/>
            </w:pPr>
          </w:p>
          <w:p w:rsidR="002E505E" w:rsidRDefault="006F5B76" w:rsidP="00567698">
            <w:pPr>
              <w:jc w:val="left"/>
            </w:pPr>
            <w:r>
              <w:fldChar w:fldCharType="begin" w:fldLock="1"/>
            </w:r>
            <w:r w:rsidR="002E505E">
              <w:instrText>MERGEFIELD ElemConstraint.Name</w:instrText>
            </w:r>
            <w:r>
              <w:fldChar w:fldCharType="separate"/>
            </w:r>
            <w:r w:rsidR="002E505E">
              <w:t>El usuario debe haber iniciado sesión y ser un Administrador</w:t>
            </w:r>
            <w:r>
              <w:fldChar w:fldCharType="end"/>
            </w:r>
          </w:p>
          <w:p w:rsidR="002E505E" w:rsidRDefault="002E505E" w:rsidP="00567698">
            <w:pPr>
              <w:jc w:val="left"/>
              <w:rPr>
                <w:lang w:val="es-ES_tradnl"/>
              </w:rPr>
            </w:pPr>
          </w:p>
        </w:tc>
      </w:tr>
      <w:tr w:rsidR="002E505E" w:rsidTr="00567698">
        <w:trPr>
          <w:trHeight w:val="41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Post-Condición</w:t>
            </w:r>
          </w:p>
        </w:tc>
        <w:tc>
          <w:tcPr>
            <w:tcW w:w="6743" w:type="dxa"/>
            <w:vAlign w:val="center"/>
          </w:tcPr>
          <w:p w:rsidR="002E505E" w:rsidRDefault="002E505E" w:rsidP="00567698"/>
          <w:p w:rsidR="002E505E" w:rsidRDefault="006F5B76" w:rsidP="00567698">
            <w:r>
              <w:fldChar w:fldCharType="begin" w:fldLock="1"/>
            </w:r>
            <w:r w:rsidR="002E505E">
              <w:instrText>MERGEFIELD ElemConstraint.Name</w:instrText>
            </w:r>
            <w:r>
              <w:fldChar w:fldCharType="separate"/>
            </w:r>
            <w:r w:rsidR="002E505E">
              <w:t>Se mostrará en pantalla la información de los Grupos de Permisos</w:t>
            </w:r>
            <w:r>
              <w:fldChar w:fldCharType="end"/>
            </w:r>
          </w:p>
          <w:p w:rsidR="002E505E" w:rsidRPr="005840E2" w:rsidRDefault="002E505E" w:rsidP="00567698">
            <w:pPr>
              <w:rPr>
                <w:lang w:val="es-ES"/>
              </w:rPr>
            </w:pPr>
          </w:p>
        </w:tc>
      </w:tr>
      <w:tr w:rsidR="002E505E" w:rsidTr="00567698">
        <w:trPr>
          <w:trHeight w:val="420"/>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sidRPr="000C4264">
              <w:rPr>
                <w:color w:val="FFFFFF" w:themeColor="background1"/>
                <w:lang w:val="es-ES_tradnl"/>
              </w:rPr>
              <w:t>Escenario Principal</w:t>
            </w:r>
          </w:p>
        </w:tc>
      </w:tr>
      <w:tr w:rsidR="002E505E" w:rsidTr="00567698">
        <w:trPr>
          <w:trHeight w:val="1636"/>
        </w:trPr>
        <w:tc>
          <w:tcPr>
            <w:tcW w:w="8978" w:type="dxa"/>
            <w:gridSpan w:val="2"/>
          </w:tcPr>
          <w:p w:rsidR="002E505E" w:rsidRDefault="002E505E" w:rsidP="00567698">
            <w:pPr>
              <w:ind w:left="426" w:right="540"/>
              <w:rPr>
                <w:lang w:val="es-ES_tradnl"/>
              </w:rPr>
            </w:pPr>
          </w:p>
          <w:p w:rsidR="002E505E" w:rsidRDefault="002E505E" w:rsidP="00567698">
            <w:pPr>
              <w:ind w:left="426" w:right="540"/>
              <w:rPr>
                <w:lang w:val="es-ES_tradnl"/>
              </w:rPr>
            </w:pPr>
          </w:p>
          <w:p w:rsidR="002E505E" w:rsidRDefault="006F5B76" w:rsidP="00567698">
            <w:r>
              <w:fldChar w:fldCharType="begin" w:fldLock="1"/>
            </w:r>
            <w:r w:rsidR="002E505E">
              <w:instrText>MERGEFIELD Scenario_Structured.Step</w:instrText>
            </w:r>
            <w:r>
              <w:fldChar w:fldCharType="separate"/>
            </w:r>
            <w:r w:rsidR="002E505E">
              <w:t>1</w:t>
            </w:r>
            <w:r>
              <w:fldChar w:fldCharType="end"/>
            </w:r>
            <w:r w:rsidR="002E505E">
              <w:t xml:space="preserve"> - </w:t>
            </w:r>
            <w:r>
              <w:fldChar w:fldCharType="begin" w:fldLock="1"/>
            </w:r>
            <w:r w:rsidR="002E505E">
              <w:instrText>MERGEFIELD Scenario_Structured.Name</w:instrText>
            </w:r>
            <w:r>
              <w:fldChar w:fldCharType="separate"/>
            </w:r>
            <w:r w:rsidR="002E505E">
              <w:t>El usuario selecciona que desea ver el listado de Grupos de Permisos</w:t>
            </w:r>
            <w:r>
              <w:fldChar w:fldCharType="end"/>
            </w:r>
          </w:p>
          <w:p w:rsidR="002E505E" w:rsidRDefault="002E505E" w:rsidP="00567698"/>
          <w:p w:rsidR="002E505E" w:rsidRDefault="006F5B76" w:rsidP="00567698">
            <w:r>
              <w:fldChar w:fldCharType="begin" w:fldLock="1"/>
            </w:r>
            <w:r w:rsidR="002E505E">
              <w:instrText>MERGEFIELD Scenario_Structured.Step</w:instrText>
            </w:r>
            <w:r>
              <w:fldChar w:fldCharType="separate"/>
            </w:r>
            <w:r w:rsidR="002E505E">
              <w:t>2</w:t>
            </w:r>
            <w:r>
              <w:fldChar w:fldCharType="end"/>
            </w:r>
            <w:r w:rsidR="002E505E">
              <w:t xml:space="preserve"> - </w:t>
            </w:r>
            <w:r>
              <w:fldChar w:fldCharType="begin" w:fldLock="1"/>
            </w:r>
            <w:r w:rsidR="002E505E">
              <w:instrText>MERGEFIELD Scenario_Structured.Name</w:instrText>
            </w:r>
            <w:r>
              <w:fldChar w:fldCharType="separate"/>
            </w:r>
            <w:r w:rsidR="002E505E">
              <w:t>Se muestran en pantalla los grupos de permisos indicando Código, Nombres y Cantidad de Permisos que contienen.</w:t>
            </w:r>
            <w:r>
              <w:fldChar w:fldCharType="end"/>
            </w:r>
          </w:p>
          <w:p w:rsidR="002E505E" w:rsidRPr="008111DD" w:rsidRDefault="002E505E" w:rsidP="00567698">
            <w:pPr>
              <w:ind w:left="426" w:right="540"/>
            </w:pPr>
          </w:p>
        </w:tc>
      </w:tr>
    </w:tbl>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Diagrama de Secuencia</w:t>
      </w:r>
    </w:p>
    <w:p w:rsidR="002E505E" w:rsidRDefault="002E505E" w:rsidP="002E505E">
      <w:pPr>
        <w:rPr>
          <w:lang w:val="es-ES_tradnl"/>
        </w:rPr>
      </w:pPr>
    </w:p>
    <w:p w:rsidR="002E505E" w:rsidRPr="00391E45" w:rsidRDefault="002E505E" w:rsidP="002E505E">
      <w:pPr>
        <w:rPr>
          <w:lang w:val="es-ES_tradnl"/>
        </w:rPr>
      </w:pPr>
      <w:r>
        <w:rPr>
          <w:noProof/>
          <w:lang w:eastAsia="es-AR"/>
        </w:rPr>
        <w:drawing>
          <wp:inline distT="0" distB="0" distL="0" distR="0">
            <wp:extent cx="5612130" cy="2104549"/>
            <wp:effectExtent l="0" t="0" r="7620" b="0"/>
            <wp:docPr id="182"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2104549"/>
                    </a:xfrm>
                    <a:prstGeom prst="rect">
                      <a:avLst/>
                    </a:prstGeom>
                    <a:noFill/>
                    <a:ln>
                      <a:noFill/>
                    </a:ln>
                  </pic:spPr>
                </pic:pic>
              </a:graphicData>
            </a:graphic>
          </wp:inline>
        </w:drawing>
      </w:r>
    </w:p>
    <w:p w:rsidR="002E505E" w:rsidRPr="000C4264"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4"/>
        <w:rPr>
          <w:lang w:val="es-ES_tradnl"/>
        </w:rPr>
      </w:pPr>
    </w:p>
    <w:p w:rsidR="002E505E" w:rsidRDefault="002E505E" w:rsidP="002E505E">
      <w:pPr>
        <w:rPr>
          <w:lang w:val="es-ES_tradnl"/>
        </w:rPr>
      </w:pPr>
    </w:p>
    <w:p w:rsidR="002E505E" w:rsidRDefault="002E505E" w:rsidP="002E505E">
      <w:pPr>
        <w:pStyle w:val="Ttulo4"/>
        <w:rPr>
          <w:lang w:val="es-ES_tradnl"/>
        </w:rPr>
      </w:pPr>
      <w:bookmarkStart w:id="372" w:name="_Toc361236124"/>
      <w:bookmarkStart w:id="373" w:name="_Toc372545790"/>
      <w:r>
        <w:rPr>
          <w:lang w:val="es-ES_tradnl"/>
        </w:rPr>
        <w:lastRenderedPageBreak/>
        <w:t>11.1.2.37 CU.Arq.006</w:t>
      </w:r>
      <w:bookmarkEnd w:id="372"/>
      <w:bookmarkEnd w:id="373"/>
    </w:p>
    <w:p w:rsidR="002E505E" w:rsidRDefault="002E505E" w:rsidP="002E505E">
      <w:pPr>
        <w:rPr>
          <w:lang w:val="es-ES_tradnl"/>
        </w:rPr>
      </w:pPr>
    </w:p>
    <w:p w:rsidR="002E505E" w:rsidRDefault="002E505E" w:rsidP="002E505E">
      <w:pPr>
        <w:pStyle w:val="Ttulo5"/>
        <w:rPr>
          <w:lang w:val="es-ES_tradnl"/>
        </w:rPr>
      </w:pPr>
      <w:r>
        <w:rPr>
          <w:lang w:val="es-ES_tradnl"/>
        </w:rPr>
        <w:t>Diagrama de Caso de Uso</w:t>
      </w:r>
    </w:p>
    <w:p w:rsidR="002E505E" w:rsidRDefault="002E505E" w:rsidP="002E505E">
      <w:pPr>
        <w:rPr>
          <w:lang w:val="es-ES_tradnl"/>
        </w:rPr>
      </w:pPr>
    </w:p>
    <w:p w:rsidR="002E505E" w:rsidRDefault="002E505E" w:rsidP="002E505E">
      <w:pPr>
        <w:rPr>
          <w:noProof/>
          <w:lang w:eastAsia="es-AR"/>
        </w:rPr>
      </w:pPr>
      <w:r>
        <w:rPr>
          <w:noProof/>
          <w:lang w:eastAsia="es-AR"/>
        </w:rPr>
        <w:drawing>
          <wp:inline distT="0" distB="0" distL="0" distR="0">
            <wp:extent cx="4257675" cy="2619375"/>
            <wp:effectExtent l="0" t="0" r="9525"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57675" cy="2619375"/>
                    </a:xfrm>
                    <a:prstGeom prst="rect">
                      <a:avLst/>
                    </a:prstGeom>
                    <a:noFill/>
                    <a:ln>
                      <a:noFill/>
                    </a:ln>
                  </pic:spPr>
                </pic:pic>
              </a:graphicData>
            </a:graphic>
          </wp:inline>
        </w:drawing>
      </w: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Especificación del Caso de Uso</w:t>
      </w:r>
    </w:p>
    <w:p w:rsidR="002E505E" w:rsidRDefault="002E505E" w:rsidP="002E505E">
      <w:pPr>
        <w:rPr>
          <w:lang w:val="es-ES_tradnl"/>
        </w:rPr>
      </w:pPr>
    </w:p>
    <w:tbl>
      <w:tblPr>
        <w:tblStyle w:val="Tablaconcuadrcula"/>
        <w:tblW w:w="0" w:type="auto"/>
        <w:tblLook w:val="04A0"/>
      </w:tblPr>
      <w:tblGrid>
        <w:gridCol w:w="2235"/>
        <w:gridCol w:w="6743"/>
      </w:tblGrid>
      <w:tr w:rsidR="002E505E" w:rsidTr="00567698">
        <w:trPr>
          <w:trHeight w:val="42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Nombre:</w:t>
            </w:r>
          </w:p>
        </w:tc>
        <w:tc>
          <w:tcPr>
            <w:tcW w:w="6743" w:type="dxa"/>
            <w:vAlign w:val="center"/>
          </w:tcPr>
          <w:p w:rsidR="002E505E" w:rsidRDefault="002E505E" w:rsidP="00567698">
            <w:pPr>
              <w:jc w:val="left"/>
              <w:rPr>
                <w:lang w:val="es-ES_tradnl"/>
              </w:rPr>
            </w:pPr>
            <w:r>
              <w:rPr>
                <w:lang w:val="es-ES_tradnl"/>
              </w:rPr>
              <w:t>CU.Arq.006 – Crear nuevo Grupo de Permisos</w:t>
            </w:r>
          </w:p>
        </w:tc>
      </w:tr>
      <w:tr w:rsidR="002E505E" w:rsidTr="00567698">
        <w:trPr>
          <w:trHeight w:val="412"/>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Pre-Condición</w:t>
            </w:r>
          </w:p>
        </w:tc>
        <w:tc>
          <w:tcPr>
            <w:tcW w:w="6743" w:type="dxa"/>
            <w:vAlign w:val="center"/>
          </w:tcPr>
          <w:p w:rsidR="002E505E" w:rsidRDefault="002E505E" w:rsidP="00567698">
            <w:pPr>
              <w:jc w:val="left"/>
            </w:pPr>
          </w:p>
          <w:p w:rsidR="002E505E" w:rsidRDefault="006F5B76" w:rsidP="00567698">
            <w:r>
              <w:fldChar w:fldCharType="begin" w:fldLock="1"/>
            </w:r>
            <w:r w:rsidR="002E505E">
              <w:instrText>MERGEFIELD ElemConstraint.Name</w:instrText>
            </w:r>
            <w:r>
              <w:fldChar w:fldCharType="separate"/>
            </w:r>
            <w:r w:rsidR="002E505E">
              <w:t>El usuario debe haber iniciado sesión y ser un Administrador</w:t>
            </w:r>
            <w:r>
              <w:fldChar w:fldCharType="end"/>
            </w:r>
          </w:p>
          <w:p w:rsidR="002E505E" w:rsidRPr="005840E2" w:rsidRDefault="002E505E" w:rsidP="00567698">
            <w:pPr>
              <w:jc w:val="left"/>
            </w:pPr>
          </w:p>
        </w:tc>
      </w:tr>
      <w:tr w:rsidR="002E505E" w:rsidTr="00567698">
        <w:trPr>
          <w:trHeight w:val="41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Post-Condición</w:t>
            </w:r>
          </w:p>
        </w:tc>
        <w:tc>
          <w:tcPr>
            <w:tcW w:w="6743" w:type="dxa"/>
            <w:vAlign w:val="center"/>
          </w:tcPr>
          <w:p w:rsidR="002E505E" w:rsidRDefault="002E505E" w:rsidP="00567698">
            <w:pPr>
              <w:jc w:val="left"/>
              <w:rPr>
                <w:rFonts w:cs="Arial"/>
              </w:rPr>
            </w:pPr>
          </w:p>
          <w:p w:rsidR="002E505E" w:rsidRDefault="006F5B76" w:rsidP="00567698">
            <w:pPr>
              <w:jc w:val="left"/>
            </w:pPr>
            <w:r>
              <w:fldChar w:fldCharType="begin" w:fldLock="1"/>
            </w:r>
            <w:r w:rsidR="002E505E">
              <w:instrText>MERGEFIELD ElemConstraint.Name</w:instrText>
            </w:r>
            <w:r>
              <w:fldChar w:fldCharType="separate"/>
            </w:r>
            <w:r w:rsidR="002E505E">
              <w:t>El grupo de permisos habrá sido creado y podrá ser utilizado.</w:t>
            </w:r>
            <w:r>
              <w:fldChar w:fldCharType="end"/>
            </w:r>
          </w:p>
          <w:p w:rsidR="002E505E" w:rsidRDefault="002E505E" w:rsidP="00567698">
            <w:pPr>
              <w:jc w:val="left"/>
              <w:rPr>
                <w:lang w:val="es-ES_tradnl"/>
              </w:rPr>
            </w:pPr>
          </w:p>
        </w:tc>
      </w:tr>
      <w:tr w:rsidR="002E505E" w:rsidTr="00567698">
        <w:trPr>
          <w:trHeight w:val="420"/>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sidRPr="000C4264">
              <w:rPr>
                <w:color w:val="FFFFFF" w:themeColor="background1"/>
                <w:lang w:val="es-ES_tradnl"/>
              </w:rPr>
              <w:t>Escenario Principal</w:t>
            </w:r>
          </w:p>
        </w:tc>
      </w:tr>
      <w:tr w:rsidR="002E505E" w:rsidTr="00567698">
        <w:trPr>
          <w:trHeight w:val="1636"/>
        </w:trPr>
        <w:tc>
          <w:tcPr>
            <w:tcW w:w="8978" w:type="dxa"/>
            <w:gridSpan w:val="2"/>
          </w:tcPr>
          <w:p w:rsidR="002E505E" w:rsidRDefault="002E505E" w:rsidP="00567698">
            <w:pPr>
              <w:ind w:left="426" w:right="540"/>
              <w:rPr>
                <w:lang w:val="es-ES_tradnl"/>
              </w:rPr>
            </w:pPr>
          </w:p>
          <w:p w:rsidR="002E505E" w:rsidRDefault="002E505E" w:rsidP="00567698">
            <w:r>
              <w:rPr>
                <w:lang w:val="es-ES_tradnl"/>
              </w:rPr>
              <w:tab/>
            </w:r>
          </w:p>
          <w:p w:rsidR="002E505E" w:rsidRDefault="006F5B76" w:rsidP="00567698">
            <w:r>
              <w:fldChar w:fldCharType="begin" w:fldLock="1"/>
            </w:r>
            <w:r w:rsidR="002E505E">
              <w:instrText>MERGEFIELD Scenario_Structured.Step</w:instrText>
            </w:r>
            <w:r>
              <w:fldChar w:fldCharType="separate"/>
            </w:r>
            <w:r w:rsidR="002E505E">
              <w:t>1</w:t>
            </w:r>
            <w:r>
              <w:fldChar w:fldCharType="end"/>
            </w:r>
            <w:r w:rsidR="002E505E">
              <w:t xml:space="preserve"> - </w:t>
            </w:r>
            <w:r>
              <w:fldChar w:fldCharType="begin" w:fldLock="1"/>
            </w:r>
            <w:r w:rsidR="002E505E">
              <w:instrText>MERGEFIELD Scenario_Structured.Name</w:instrText>
            </w:r>
            <w:r>
              <w:fldChar w:fldCharType="separate"/>
            </w:r>
            <w:r w:rsidR="002E505E">
              <w:t>&lt;include&gt; CU.ARQ.005 - Listar Grupos de Permisos</w:t>
            </w:r>
            <w:r>
              <w:fldChar w:fldCharType="end"/>
            </w:r>
          </w:p>
          <w:p w:rsidR="002E505E" w:rsidRDefault="002E505E" w:rsidP="00567698"/>
          <w:p w:rsidR="002E505E" w:rsidRDefault="006F5B76" w:rsidP="00567698">
            <w:r>
              <w:fldChar w:fldCharType="begin" w:fldLock="1"/>
            </w:r>
            <w:r w:rsidR="002E505E">
              <w:instrText>MERGEFIELD Scenario_Structured.Step</w:instrText>
            </w:r>
            <w:r>
              <w:fldChar w:fldCharType="separate"/>
            </w:r>
            <w:r w:rsidR="002E505E">
              <w:t>2</w:t>
            </w:r>
            <w:r>
              <w:fldChar w:fldCharType="end"/>
            </w:r>
            <w:r w:rsidR="002E505E">
              <w:t xml:space="preserve"> - </w:t>
            </w:r>
            <w:r>
              <w:fldChar w:fldCharType="begin" w:fldLock="1"/>
            </w:r>
            <w:r w:rsidR="002E505E">
              <w:instrText>MERGEFIELD Scenario_Structured.Name</w:instrText>
            </w:r>
            <w:r>
              <w:fldChar w:fldCharType="separate"/>
            </w:r>
            <w:r w:rsidR="002E505E">
              <w:t>El usuario selecciona que desea crear un nuevo Grupo de Permisos</w:t>
            </w:r>
            <w:r>
              <w:fldChar w:fldCharType="end"/>
            </w:r>
          </w:p>
          <w:p w:rsidR="002E505E" w:rsidRDefault="002E505E" w:rsidP="00567698"/>
          <w:p w:rsidR="002E505E" w:rsidRDefault="006F5B76" w:rsidP="00567698">
            <w:r>
              <w:fldChar w:fldCharType="begin" w:fldLock="1"/>
            </w:r>
            <w:r w:rsidR="002E505E">
              <w:instrText>MERGEFIELD Scenario_Structured.Step</w:instrText>
            </w:r>
            <w:r>
              <w:fldChar w:fldCharType="separate"/>
            </w:r>
            <w:r w:rsidR="002E505E">
              <w:t>3</w:t>
            </w:r>
            <w:r>
              <w:fldChar w:fldCharType="end"/>
            </w:r>
            <w:r w:rsidR="002E505E">
              <w:t xml:space="preserve"> - </w:t>
            </w:r>
            <w:r>
              <w:fldChar w:fldCharType="begin" w:fldLock="1"/>
            </w:r>
            <w:r w:rsidR="002E505E">
              <w:instrText>MERGEFIELD Scenario_Structured.Name</w:instrText>
            </w:r>
            <w:r>
              <w:fldChar w:fldCharType="separate"/>
            </w:r>
            <w:r w:rsidR="002E505E">
              <w:t>Se muestran listados con los permisos disponibles.</w:t>
            </w:r>
            <w:r>
              <w:fldChar w:fldCharType="end"/>
            </w:r>
          </w:p>
          <w:p w:rsidR="002E505E" w:rsidRDefault="002E505E" w:rsidP="00567698"/>
          <w:p w:rsidR="002E505E" w:rsidRDefault="006F5B76" w:rsidP="00567698">
            <w:r>
              <w:fldChar w:fldCharType="begin" w:fldLock="1"/>
            </w:r>
            <w:r w:rsidR="002E505E">
              <w:instrText>MERGEFIELD Scenario_Structured.Step</w:instrText>
            </w:r>
            <w:r>
              <w:fldChar w:fldCharType="separate"/>
            </w:r>
            <w:r w:rsidR="002E505E">
              <w:t>4</w:t>
            </w:r>
            <w:r>
              <w:fldChar w:fldCharType="end"/>
            </w:r>
            <w:r w:rsidR="002E505E">
              <w:t xml:space="preserve"> - </w:t>
            </w:r>
            <w:r>
              <w:fldChar w:fldCharType="begin" w:fldLock="1"/>
            </w:r>
            <w:r w:rsidR="002E505E">
              <w:instrText>MERGEFIELD Scenario_Structured.Name</w:instrText>
            </w:r>
            <w:r>
              <w:fldChar w:fldCharType="separate"/>
            </w:r>
            <w:r w:rsidR="002E505E">
              <w:t>El usuario ingresa el nombre del nuevo grupo y selecciona los permisos correspondientes</w:t>
            </w:r>
            <w:r>
              <w:fldChar w:fldCharType="end"/>
            </w:r>
          </w:p>
          <w:p w:rsidR="002E505E" w:rsidRDefault="002E505E" w:rsidP="00567698"/>
          <w:p w:rsidR="002E505E" w:rsidRDefault="006F5B76" w:rsidP="00567698">
            <w:r>
              <w:fldChar w:fldCharType="begin" w:fldLock="1"/>
            </w:r>
            <w:r w:rsidR="002E505E">
              <w:instrText>MERGEFIELD Scenario_Structured.Step</w:instrText>
            </w:r>
            <w:r>
              <w:fldChar w:fldCharType="separate"/>
            </w:r>
            <w:r w:rsidR="002E505E">
              <w:t>5</w:t>
            </w:r>
            <w:r>
              <w:fldChar w:fldCharType="end"/>
            </w:r>
            <w:r w:rsidR="002E505E">
              <w:t xml:space="preserve"> - </w:t>
            </w:r>
            <w:r>
              <w:fldChar w:fldCharType="begin" w:fldLock="1"/>
            </w:r>
            <w:r w:rsidR="002E505E">
              <w:instrText>MERGEFIELD Scenario_Structured.Name</w:instrText>
            </w:r>
            <w:r>
              <w:fldChar w:fldCharType="separate"/>
            </w:r>
            <w:r w:rsidR="002E505E">
              <w:t>Se validan los datos</w:t>
            </w:r>
            <w:r>
              <w:fldChar w:fldCharType="end"/>
            </w:r>
            <w:r w:rsidR="002E505E">
              <w:t xml:space="preserve"> (</w:t>
            </w:r>
            <w:r>
              <w:fldChar w:fldCharType="begin" w:fldLock="1"/>
            </w:r>
            <w:r w:rsidR="002E505E">
              <w:instrText>MERGEFIELD Scenario_Structured.Uses</w:instrText>
            </w:r>
            <w:r>
              <w:fldChar w:fldCharType="separate"/>
            </w:r>
            <w:r w:rsidR="002E505E">
              <w:t>BR.Arq.002 - Grupos de Permisos</w:t>
            </w:r>
            <w:r>
              <w:fldChar w:fldCharType="end"/>
            </w:r>
            <w:r w:rsidR="002E505E">
              <w:t>)</w:t>
            </w:r>
          </w:p>
          <w:p w:rsidR="002E505E" w:rsidRDefault="002E505E" w:rsidP="00567698"/>
          <w:p w:rsidR="002E505E" w:rsidRDefault="006F5B76" w:rsidP="00567698">
            <w:r>
              <w:fldChar w:fldCharType="begin" w:fldLock="1"/>
            </w:r>
            <w:r w:rsidR="002E505E">
              <w:instrText>MERGEFIELD Scenario_Structured.Step</w:instrText>
            </w:r>
            <w:r>
              <w:fldChar w:fldCharType="separate"/>
            </w:r>
            <w:r w:rsidR="002E505E">
              <w:t>6</w:t>
            </w:r>
            <w:r>
              <w:fldChar w:fldCharType="end"/>
            </w:r>
            <w:r w:rsidR="002E505E">
              <w:t xml:space="preserve"> - </w:t>
            </w:r>
            <w:r>
              <w:fldChar w:fldCharType="begin" w:fldLock="1"/>
            </w:r>
            <w:r w:rsidR="002E505E">
              <w:instrText>MERGEFIELD Scenario_Structured.Name</w:instrText>
            </w:r>
            <w:r>
              <w:fldChar w:fldCharType="separate"/>
            </w:r>
            <w:r w:rsidR="002E505E">
              <w:t>Si los datos son inválidos se vuelve al paso 4.</w:t>
            </w:r>
            <w:r>
              <w:fldChar w:fldCharType="end"/>
            </w:r>
          </w:p>
          <w:p w:rsidR="002E505E" w:rsidRDefault="002E505E" w:rsidP="00567698"/>
          <w:p w:rsidR="002E505E" w:rsidRDefault="006F5B76" w:rsidP="00567698">
            <w:r>
              <w:fldChar w:fldCharType="begin" w:fldLock="1"/>
            </w:r>
            <w:r w:rsidR="002E505E">
              <w:instrText>MERGEFIELD Scenario_Structured.Step</w:instrText>
            </w:r>
            <w:r>
              <w:fldChar w:fldCharType="separate"/>
            </w:r>
            <w:r w:rsidR="002E505E">
              <w:t>7</w:t>
            </w:r>
            <w:r>
              <w:fldChar w:fldCharType="end"/>
            </w:r>
            <w:r w:rsidR="002E505E">
              <w:t xml:space="preserve"> - </w:t>
            </w:r>
            <w:r>
              <w:fldChar w:fldCharType="begin" w:fldLock="1"/>
            </w:r>
            <w:r w:rsidR="002E505E">
              <w:instrText>MERGEFIELD Scenario_Structured.Name</w:instrText>
            </w:r>
            <w:r>
              <w:fldChar w:fldCharType="separate"/>
            </w:r>
            <w:r w:rsidR="002E505E">
              <w:t>Se muestra un mensaje de confirmación y el grupo de permisos es creado</w:t>
            </w:r>
            <w:r>
              <w:fldChar w:fldCharType="end"/>
            </w:r>
          </w:p>
          <w:p w:rsidR="002E505E" w:rsidRPr="005840E2" w:rsidRDefault="002E505E" w:rsidP="00567698">
            <w:pPr>
              <w:tabs>
                <w:tab w:val="left" w:pos="6825"/>
              </w:tabs>
              <w:ind w:left="426" w:right="540"/>
            </w:pPr>
          </w:p>
          <w:p w:rsidR="002E505E" w:rsidRPr="008111DD" w:rsidRDefault="002E505E" w:rsidP="00567698">
            <w:pPr>
              <w:ind w:left="426" w:right="540"/>
            </w:pPr>
          </w:p>
        </w:tc>
      </w:tr>
    </w:tbl>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Diagrama de Secuencia</w:t>
      </w:r>
    </w:p>
    <w:p w:rsidR="002E505E" w:rsidRDefault="002E505E" w:rsidP="002E505E">
      <w:pPr>
        <w:rPr>
          <w:lang w:val="es-ES_tradnl"/>
        </w:rPr>
      </w:pPr>
    </w:p>
    <w:p w:rsidR="002E505E" w:rsidRPr="00391E45" w:rsidRDefault="002E505E" w:rsidP="002E505E">
      <w:pPr>
        <w:rPr>
          <w:lang w:val="es-ES_tradnl"/>
        </w:rPr>
      </w:pPr>
      <w:r>
        <w:rPr>
          <w:noProof/>
          <w:lang w:eastAsia="es-AR"/>
        </w:rPr>
        <w:drawing>
          <wp:inline distT="0" distB="0" distL="0" distR="0">
            <wp:extent cx="5612130" cy="3469455"/>
            <wp:effectExtent l="0" t="0" r="7620" b="0"/>
            <wp:docPr id="184"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3469455"/>
                    </a:xfrm>
                    <a:prstGeom prst="rect">
                      <a:avLst/>
                    </a:prstGeom>
                    <a:noFill/>
                    <a:ln>
                      <a:noFill/>
                    </a:ln>
                  </pic:spPr>
                </pic:pic>
              </a:graphicData>
            </a:graphic>
          </wp:inline>
        </w:drawing>
      </w:r>
    </w:p>
    <w:p w:rsidR="002E505E" w:rsidRPr="000C4264"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4"/>
        <w:rPr>
          <w:lang w:val="es-ES_tradnl"/>
        </w:rPr>
      </w:pPr>
      <w:bookmarkStart w:id="374" w:name="_Toc361236125"/>
      <w:bookmarkStart w:id="375" w:name="_Toc372545791"/>
      <w:r>
        <w:rPr>
          <w:lang w:val="es-ES_tradnl"/>
        </w:rPr>
        <w:lastRenderedPageBreak/>
        <w:t>11.1.2.38 CU.Arq.007</w:t>
      </w:r>
      <w:bookmarkEnd w:id="374"/>
      <w:bookmarkEnd w:id="375"/>
    </w:p>
    <w:p w:rsidR="002E505E" w:rsidRDefault="002E505E" w:rsidP="002E505E">
      <w:pPr>
        <w:rPr>
          <w:lang w:val="es-ES_tradnl"/>
        </w:rPr>
      </w:pPr>
    </w:p>
    <w:p w:rsidR="002E505E" w:rsidRDefault="002E505E" w:rsidP="002E505E">
      <w:pPr>
        <w:pStyle w:val="Ttulo5"/>
        <w:rPr>
          <w:lang w:val="es-ES_tradnl"/>
        </w:rPr>
      </w:pPr>
      <w:r>
        <w:rPr>
          <w:lang w:val="es-ES_tradnl"/>
        </w:rPr>
        <w:t>Diagrama de Caso de Uso</w:t>
      </w:r>
    </w:p>
    <w:p w:rsidR="002E505E" w:rsidRDefault="002E505E" w:rsidP="002E505E">
      <w:pPr>
        <w:rPr>
          <w:lang w:val="es-ES_tradnl"/>
        </w:rPr>
      </w:pPr>
    </w:p>
    <w:p w:rsidR="002E505E" w:rsidRDefault="002E505E" w:rsidP="002E505E">
      <w:pPr>
        <w:rPr>
          <w:noProof/>
          <w:lang w:eastAsia="es-AR"/>
        </w:rPr>
      </w:pPr>
      <w:r>
        <w:rPr>
          <w:noProof/>
          <w:lang w:eastAsia="es-AR"/>
        </w:rPr>
        <w:drawing>
          <wp:inline distT="0" distB="0" distL="0" distR="0">
            <wp:extent cx="4181475" cy="268605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81475" cy="2686050"/>
                    </a:xfrm>
                    <a:prstGeom prst="rect">
                      <a:avLst/>
                    </a:prstGeom>
                    <a:noFill/>
                    <a:ln>
                      <a:noFill/>
                    </a:ln>
                  </pic:spPr>
                </pic:pic>
              </a:graphicData>
            </a:graphic>
          </wp:inline>
        </w:drawing>
      </w: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Especificación del Caso de Uso</w:t>
      </w:r>
    </w:p>
    <w:p w:rsidR="002E505E" w:rsidRDefault="002E505E" w:rsidP="002E505E">
      <w:pPr>
        <w:rPr>
          <w:lang w:val="es-ES_tradnl"/>
        </w:rPr>
      </w:pPr>
    </w:p>
    <w:tbl>
      <w:tblPr>
        <w:tblStyle w:val="Tablaconcuadrcula"/>
        <w:tblW w:w="0" w:type="auto"/>
        <w:tblLook w:val="04A0"/>
      </w:tblPr>
      <w:tblGrid>
        <w:gridCol w:w="2235"/>
        <w:gridCol w:w="6743"/>
      </w:tblGrid>
      <w:tr w:rsidR="002E505E" w:rsidTr="00567698">
        <w:trPr>
          <w:trHeight w:val="42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Nombre:</w:t>
            </w:r>
          </w:p>
        </w:tc>
        <w:tc>
          <w:tcPr>
            <w:tcW w:w="6743" w:type="dxa"/>
            <w:vAlign w:val="center"/>
          </w:tcPr>
          <w:p w:rsidR="002E505E" w:rsidRDefault="002E505E" w:rsidP="00567698">
            <w:pPr>
              <w:jc w:val="left"/>
              <w:rPr>
                <w:lang w:val="es-ES_tradnl"/>
              </w:rPr>
            </w:pPr>
            <w:r>
              <w:rPr>
                <w:lang w:val="es-ES_tradnl"/>
              </w:rPr>
              <w:t>CU.Arq.007 – Modificar Grupo de Permisos</w:t>
            </w:r>
          </w:p>
        </w:tc>
      </w:tr>
      <w:tr w:rsidR="002E505E" w:rsidTr="00567698">
        <w:trPr>
          <w:trHeight w:val="412"/>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Pre-Condición</w:t>
            </w:r>
          </w:p>
        </w:tc>
        <w:tc>
          <w:tcPr>
            <w:tcW w:w="6743" w:type="dxa"/>
            <w:vAlign w:val="center"/>
          </w:tcPr>
          <w:p w:rsidR="002E505E" w:rsidRDefault="002E505E" w:rsidP="00567698">
            <w:pPr>
              <w:jc w:val="left"/>
            </w:pPr>
          </w:p>
          <w:p w:rsidR="002E505E" w:rsidRDefault="006F5B76" w:rsidP="00567698">
            <w:r>
              <w:fldChar w:fldCharType="begin" w:fldLock="1"/>
            </w:r>
            <w:r w:rsidR="002E505E">
              <w:instrText>MERGEFIELD ElemConstraint.Name</w:instrText>
            </w:r>
            <w:r>
              <w:fldChar w:fldCharType="separate"/>
            </w:r>
            <w:r w:rsidR="002E505E">
              <w:t>El usuario debe haber iniciado sesión y ser un Administrador.</w:t>
            </w:r>
            <w:r>
              <w:fldChar w:fldCharType="end"/>
            </w:r>
          </w:p>
          <w:p w:rsidR="002E505E" w:rsidRPr="005840E2" w:rsidRDefault="002E505E" w:rsidP="00567698">
            <w:pPr>
              <w:jc w:val="left"/>
            </w:pPr>
          </w:p>
        </w:tc>
      </w:tr>
      <w:tr w:rsidR="002E505E" w:rsidTr="00567698">
        <w:trPr>
          <w:trHeight w:val="41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Post-Condición</w:t>
            </w:r>
          </w:p>
        </w:tc>
        <w:tc>
          <w:tcPr>
            <w:tcW w:w="6743" w:type="dxa"/>
            <w:vAlign w:val="center"/>
          </w:tcPr>
          <w:p w:rsidR="002E505E" w:rsidRDefault="002E505E" w:rsidP="00567698">
            <w:pPr>
              <w:jc w:val="left"/>
              <w:rPr>
                <w:rFonts w:cs="Arial"/>
              </w:rPr>
            </w:pPr>
          </w:p>
          <w:p w:rsidR="002E505E" w:rsidRDefault="006F5B76" w:rsidP="00567698">
            <w:r>
              <w:fldChar w:fldCharType="begin" w:fldLock="1"/>
            </w:r>
            <w:r w:rsidR="002E505E">
              <w:instrText>MERGEFIELD ElemConstraint.Name</w:instrText>
            </w:r>
            <w:r>
              <w:fldChar w:fldCharType="separate"/>
            </w:r>
            <w:r w:rsidR="002E505E">
              <w:t>El grupo habrá sido modificado, su conjunto de permisos actualizado y por lo tanto se verá reflejado en los permisos de los usuarios que lo posean.</w:t>
            </w:r>
            <w:r>
              <w:fldChar w:fldCharType="end"/>
            </w:r>
          </w:p>
          <w:p w:rsidR="002E505E" w:rsidRPr="005840E2" w:rsidRDefault="002E505E" w:rsidP="00567698">
            <w:pPr>
              <w:jc w:val="left"/>
              <w:rPr>
                <w:lang w:val="es-ES"/>
              </w:rPr>
            </w:pPr>
          </w:p>
        </w:tc>
      </w:tr>
      <w:tr w:rsidR="002E505E" w:rsidTr="00567698">
        <w:trPr>
          <w:trHeight w:val="420"/>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sidRPr="000C4264">
              <w:rPr>
                <w:color w:val="FFFFFF" w:themeColor="background1"/>
                <w:lang w:val="es-ES_tradnl"/>
              </w:rPr>
              <w:t>Escenario Principal</w:t>
            </w:r>
          </w:p>
        </w:tc>
      </w:tr>
      <w:tr w:rsidR="002E505E" w:rsidTr="00567698">
        <w:trPr>
          <w:trHeight w:val="1636"/>
        </w:trPr>
        <w:tc>
          <w:tcPr>
            <w:tcW w:w="8978" w:type="dxa"/>
            <w:gridSpan w:val="2"/>
          </w:tcPr>
          <w:p w:rsidR="002E505E" w:rsidRDefault="002E505E" w:rsidP="00567698">
            <w:pPr>
              <w:ind w:left="426" w:right="540"/>
              <w:rPr>
                <w:lang w:val="es-ES_tradnl"/>
              </w:rPr>
            </w:pPr>
          </w:p>
          <w:p w:rsidR="002E505E" w:rsidRDefault="002E505E" w:rsidP="00567698"/>
          <w:p w:rsidR="002E505E" w:rsidRDefault="002E505E" w:rsidP="00567698"/>
          <w:p w:rsidR="002E505E" w:rsidRDefault="006F5B76" w:rsidP="00567698">
            <w:r>
              <w:fldChar w:fldCharType="begin" w:fldLock="1"/>
            </w:r>
            <w:r w:rsidR="002E505E">
              <w:instrText>MERGEFIELD Scenario_Structured.Step</w:instrText>
            </w:r>
            <w:r>
              <w:fldChar w:fldCharType="separate"/>
            </w:r>
            <w:r w:rsidR="002E505E">
              <w:t>1</w:t>
            </w:r>
            <w:r>
              <w:fldChar w:fldCharType="end"/>
            </w:r>
            <w:r w:rsidR="002E505E">
              <w:t xml:space="preserve"> - </w:t>
            </w:r>
            <w:r>
              <w:fldChar w:fldCharType="begin" w:fldLock="1"/>
            </w:r>
            <w:r w:rsidR="002E505E">
              <w:instrText>MERGEFIELD Scenario_Structured.Name</w:instrText>
            </w:r>
            <w:r>
              <w:fldChar w:fldCharType="separate"/>
            </w:r>
            <w:r w:rsidR="002E505E">
              <w:t>&lt;include&gt; CU.ARQ.005 - Listar Grupos de Permisos</w:t>
            </w:r>
            <w:r>
              <w:fldChar w:fldCharType="end"/>
            </w:r>
          </w:p>
          <w:p w:rsidR="002E505E" w:rsidRDefault="002E505E" w:rsidP="00567698"/>
          <w:p w:rsidR="002E505E" w:rsidRDefault="006F5B76" w:rsidP="00567698">
            <w:r>
              <w:fldChar w:fldCharType="begin" w:fldLock="1"/>
            </w:r>
            <w:r w:rsidR="002E505E">
              <w:instrText>MERGEFIELD Scenario_Structured.Step</w:instrText>
            </w:r>
            <w:r>
              <w:fldChar w:fldCharType="separate"/>
            </w:r>
            <w:r w:rsidR="002E505E">
              <w:t>2</w:t>
            </w:r>
            <w:r>
              <w:fldChar w:fldCharType="end"/>
            </w:r>
            <w:r w:rsidR="002E505E">
              <w:t xml:space="preserve"> - </w:t>
            </w:r>
            <w:r>
              <w:fldChar w:fldCharType="begin" w:fldLock="1"/>
            </w:r>
            <w:r w:rsidR="002E505E">
              <w:instrText>MERGEFIELD Scenario_Structured.Name</w:instrText>
            </w:r>
            <w:r>
              <w:fldChar w:fldCharType="separate"/>
            </w:r>
            <w:r w:rsidR="002E505E">
              <w:t>El usuario selecciona que desea modificar un grupo de Permisos</w:t>
            </w:r>
            <w:r>
              <w:fldChar w:fldCharType="end"/>
            </w:r>
          </w:p>
          <w:p w:rsidR="002E505E" w:rsidRDefault="002E505E" w:rsidP="00567698"/>
          <w:p w:rsidR="002E505E" w:rsidRDefault="006F5B76" w:rsidP="00567698">
            <w:pPr>
              <w:tabs>
                <w:tab w:val="left" w:pos="6330"/>
              </w:tabs>
            </w:pPr>
            <w:r>
              <w:fldChar w:fldCharType="begin" w:fldLock="1"/>
            </w:r>
            <w:r w:rsidR="002E505E">
              <w:instrText>MERGEFIELD Scenario_Structured.Step</w:instrText>
            </w:r>
            <w:r>
              <w:fldChar w:fldCharType="separate"/>
            </w:r>
            <w:r w:rsidR="002E505E">
              <w:t>3</w:t>
            </w:r>
            <w:r>
              <w:fldChar w:fldCharType="end"/>
            </w:r>
            <w:r w:rsidR="002E505E">
              <w:t xml:space="preserve"> - </w:t>
            </w:r>
            <w:r>
              <w:fldChar w:fldCharType="begin" w:fldLock="1"/>
            </w:r>
            <w:r w:rsidR="002E505E">
              <w:instrText>MERGEFIELD Scenario_Structured.Name</w:instrText>
            </w:r>
            <w:r>
              <w:fldChar w:fldCharType="separate"/>
            </w:r>
            <w:r w:rsidR="002E505E">
              <w:t>Se muestran los permisos disponibles y actuales del grupo.</w:t>
            </w:r>
            <w:r>
              <w:fldChar w:fldCharType="end"/>
            </w:r>
          </w:p>
          <w:p w:rsidR="002E505E" w:rsidRDefault="002E505E" w:rsidP="00567698"/>
          <w:p w:rsidR="002E505E" w:rsidRDefault="006F5B76" w:rsidP="00567698">
            <w:r>
              <w:fldChar w:fldCharType="begin" w:fldLock="1"/>
            </w:r>
            <w:r w:rsidR="002E505E">
              <w:instrText>MERGEFIELD Scenario_Structured.Step</w:instrText>
            </w:r>
            <w:r>
              <w:fldChar w:fldCharType="separate"/>
            </w:r>
            <w:r w:rsidR="002E505E">
              <w:t>4</w:t>
            </w:r>
            <w:r>
              <w:fldChar w:fldCharType="end"/>
            </w:r>
            <w:r w:rsidR="002E505E">
              <w:t xml:space="preserve"> - </w:t>
            </w:r>
            <w:r>
              <w:fldChar w:fldCharType="begin" w:fldLock="1"/>
            </w:r>
            <w:r w:rsidR="002E505E">
              <w:instrText>MERGEFIELD Scenario_Structured.Name</w:instrText>
            </w:r>
            <w:r>
              <w:fldChar w:fldCharType="separate"/>
            </w:r>
            <w:r w:rsidR="002E505E">
              <w:t>El usuario selecciona el nuevo nombre.</w:t>
            </w:r>
            <w:r>
              <w:fldChar w:fldCharType="end"/>
            </w:r>
          </w:p>
          <w:p w:rsidR="002E505E" w:rsidRDefault="002E505E" w:rsidP="00567698"/>
          <w:p w:rsidR="002E505E" w:rsidRDefault="006F5B76" w:rsidP="00567698">
            <w:r>
              <w:fldChar w:fldCharType="begin" w:fldLock="1"/>
            </w:r>
            <w:r w:rsidR="002E505E">
              <w:instrText>MERGEFIELD Scenario_Structured.Step</w:instrText>
            </w:r>
            <w:r>
              <w:fldChar w:fldCharType="separate"/>
            </w:r>
            <w:r w:rsidR="002E505E">
              <w:t>5</w:t>
            </w:r>
            <w:r>
              <w:fldChar w:fldCharType="end"/>
            </w:r>
            <w:r w:rsidR="002E505E">
              <w:t xml:space="preserve"> - </w:t>
            </w:r>
            <w:r>
              <w:fldChar w:fldCharType="begin" w:fldLock="1"/>
            </w:r>
            <w:r w:rsidR="002E505E">
              <w:instrText>MERGEFIELD Scenario_Structured.Name</w:instrText>
            </w:r>
            <w:r>
              <w:fldChar w:fldCharType="separate"/>
            </w:r>
            <w:r w:rsidR="002E505E">
              <w:t>Se validan los datos</w:t>
            </w:r>
            <w:r>
              <w:fldChar w:fldCharType="end"/>
            </w:r>
            <w:r w:rsidR="002E505E">
              <w:t xml:space="preserve"> (</w:t>
            </w:r>
            <w:r>
              <w:fldChar w:fldCharType="begin" w:fldLock="1"/>
            </w:r>
            <w:r w:rsidR="002E505E">
              <w:instrText>MERGEFIELD Scenario_Structured.Uses</w:instrText>
            </w:r>
            <w:r>
              <w:fldChar w:fldCharType="separate"/>
            </w:r>
            <w:r w:rsidR="002E505E">
              <w:t>BR.Arq.002 - Grupos de Permisos</w:t>
            </w:r>
            <w:r>
              <w:fldChar w:fldCharType="end"/>
            </w:r>
            <w:r w:rsidR="002E505E">
              <w:t>)</w:t>
            </w:r>
          </w:p>
          <w:p w:rsidR="002E505E" w:rsidRDefault="002E505E" w:rsidP="00567698"/>
          <w:p w:rsidR="002E505E" w:rsidRDefault="006F5B76" w:rsidP="00567698">
            <w:r>
              <w:fldChar w:fldCharType="begin" w:fldLock="1"/>
            </w:r>
            <w:r w:rsidR="002E505E">
              <w:instrText>MERGEFIELD Scenario_Structured.Step</w:instrText>
            </w:r>
            <w:r>
              <w:fldChar w:fldCharType="separate"/>
            </w:r>
            <w:r w:rsidR="002E505E">
              <w:t>6</w:t>
            </w:r>
            <w:r>
              <w:fldChar w:fldCharType="end"/>
            </w:r>
            <w:r w:rsidR="002E505E">
              <w:t xml:space="preserve"> - </w:t>
            </w:r>
            <w:r>
              <w:fldChar w:fldCharType="begin" w:fldLock="1"/>
            </w:r>
            <w:r w:rsidR="002E505E">
              <w:instrText>MERGEFIELD Scenario_Structured.Name</w:instrText>
            </w:r>
            <w:r>
              <w:fldChar w:fldCharType="separate"/>
            </w:r>
            <w:r w:rsidR="002E505E">
              <w:t>Si los datos son inválidos se vuelve al paso 4.</w:t>
            </w:r>
            <w:r>
              <w:fldChar w:fldCharType="end"/>
            </w:r>
          </w:p>
          <w:p w:rsidR="002E505E" w:rsidRDefault="002E505E" w:rsidP="00567698"/>
          <w:p w:rsidR="002E505E" w:rsidRPr="005840E2" w:rsidRDefault="002E505E" w:rsidP="00567698">
            <w:pPr>
              <w:ind w:left="426" w:right="540"/>
            </w:pPr>
          </w:p>
          <w:p w:rsidR="002E505E" w:rsidRPr="008111DD" w:rsidRDefault="002E505E" w:rsidP="00567698">
            <w:pPr>
              <w:ind w:left="426" w:right="540"/>
            </w:pPr>
          </w:p>
        </w:tc>
      </w:tr>
    </w:tbl>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Diagrama de Secuencia</w:t>
      </w:r>
    </w:p>
    <w:p w:rsidR="002E505E" w:rsidRDefault="002E505E" w:rsidP="002E505E">
      <w:pPr>
        <w:rPr>
          <w:lang w:val="es-ES_tradnl"/>
        </w:rPr>
      </w:pPr>
    </w:p>
    <w:p w:rsidR="002E505E" w:rsidRPr="00391E45" w:rsidRDefault="002E505E" w:rsidP="002E505E">
      <w:pPr>
        <w:rPr>
          <w:lang w:val="es-ES_tradnl"/>
        </w:rPr>
      </w:pPr>
      <w:r>
        <w:rPr>
          <w:noProof/>
          <w:lang w:eastAsia="es-AR"/>
        </w:rPr>
        <w:drawing>
          <wp:inline distT="0" distB="0" distL="0" distR="0">
            <wp:extent cx="5612130" cy="2999075"/>
            <wp:effectExtent l="0" t="0" r="7620" b="0"/>
            <wp:docPr id="186"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2999075"/>
                    </a:xfrm>
                    <a:prstGeom prst="rect">
                      <a:avLst/>
                    </a:prstGeom>
                    <a:noFill/>
                    <a:ln>
                      <a:noFill/>
                    </a:ln>
                  </pic:spPr>
                </pic:pic>
              </a:graphicData>
            </a:graphic>
          </wp:inline>
        </w:drawing>
      </w:r>
    </w:p>
    <w:p w:rsidR="002E505E" w:rsidRPr="000C4264"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4"/>
        <w:rPr>
          <w:lang w:val="es-ES_tradnl"/>
        </w:rPr>
      </w:pPr>
      <w:bookmarkStart w:id="376" w:name="_Toc361236128"/>
      <w:bookmarkStart w:id="377" w:name="_Toc372545792"/>
      <w:r>
        <w:rPr>
          <w:lang w:val="es-ES_tradnl"/>
        </w:rPr>
        <w:lastRenderedPageBreak/>
        <w:t>11.1.2.40 CU.Arq.010</w:t>
      </w:r>
      <w:bookmarkEnd w:id="376"/>
      <w:bookmarkEnd w:id="377"/>
    </w:p>
    <w:p w:rsidR="002E505E" w:rsidRDefault="002E505E" w:rsidP="002E505E">
      <w:pPr>
        <w:rPr>
          <w:lang w:val="es-ES_tradnl"/>
        </w:rPr>
      </w:pPr>
    </w:p>
    <w:p w:rsidR="002E505E" w:rsidRDefault="002E505E" w:rsidP="002E505E">
      <w:pPr>
        <w:pStyle w:val="Ttulo5"/>
        <w:rPr>
          <w:lang w:val="es-ES_tradnl"/>
        </w:rPr>
      </w:pPr>
      <w:r>
        <w:rPr>
          <w:lang w:val="es-ES_tradnl"/>
        </w:rPr>
        <w:t>Diagrama de Caso de Uso</w:t>
      </w:r>
    </w:p>
    <w:p w:rsidR="002E505E" w:rsidRDefault="002E505E" w:rsidP="002E505E">
      <w:pPr>
        <w:rPr>
          <w:lang w:val="es-ES_tradnl"/>
        </w:rPr>
      </w:pPr>
    </w:p>
    <w:p w:rsidR="002E505E" w:rsidRDefault="002E505E" w:rsidP="002E505E">
      <w:pPr>
        <w:rPr>
          <w:noProof/>
          <w:lang w:eastAsia="es-AR"/>
        </w:rPr>
      </w:pPr>
      <w:r>
        <w:rPr>
          <w:noProof/>
          <w:lang w:eastAsia="es-AR"/>
        </w:rPr>
        <w:drawing>
          <wp:inline distT="0" distB="0" distL="0" distR="0">
            <wp:extent cx="4410075" cy="2600325"/>
            <wp:effectExtent l="0" t="0" r="9525" b="9525"/>
            <wp:docPr id="18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10075" cy="2600325"/>
                    </a:xfrm>
                    <a:prstGeom prst="rect">
                      <a:avLst/>
                    </a:prstGeom>
                    <a:noFill/>
                    <a:ln>
                      <a:noFill/>
                    </a:ln>
                  </pic:spPr>
                </pic:pic>
              </a:graphicData>
            </a:graphic>
          </wp:inline>
        </w:drawing>
      </w: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Especificación del Caso de Uso</w:t>
      </w:r>
    </w:p>
    <w:p w:rsidR="002E505E" w:rsidRDefault="002E505E" w:rsidP="002E505E">
      <w:pPr>
        <w:rPr>
          <w:lang w:val="es-ES_tradnl"/>
        </w:rPr>
      </w:pPr>
    </w:p>
    <w:tbl>
      <w:tblPr>
        <w:tblStyle w:val="Tablaconcuadrcula"/>
        <w:tblW w:w="0" w:type="auto"/>
        <w:tblLook w:val="04A0"/>
      </w:tblPr>
      <w:tblGrid>
        <w:gridCol w:w="2235"/>
        <w:gridCol w:w="6743"/>
      </w:tblGrid>
      <w:tr w:rsidR="002E505E" w:rsidTr="00567698">
        <w:trPr>
          <w:trHeight w:val="42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Nombre:</w:t>
            </w:r>
          </w:p>
        </w:tc>
        <w:tc>
          <w:tcPr>
            <w:tcW w:w="6743" w:type="dxa"/>
            <w:vAlign w:val="center"/>
          </w:tcPr>
          <w:p w:rsidR="002E505E" w:rsidRDefault="002E505E" w:rsidP="00567698">
            <w:pPr>
              <w:jc w:val="left"/>
              <w:rPr>
                <w:lang w:val="es-ES_tradnl"/>
              </w:rPr>
            </w:pPr>
            <w:r>
              <w:rPr>
                <w:lang w:val="es-ES_tradnl"/>
              </w:rPr>
              <w:t>CU.Arq.010 – Ver Bitácora</w:t>
            </w:r>
          </w:p>
        </w:tc>
      </w:tr>
      <w:tr w:rsidR="002E505E" w:rsidTr="00567698">
        <w:trPr>
          <w:trHeight w:val="412"/>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Pre-Condición</w:t>
            </w:r>
          </w:p>
        </w:tc>
        <w:tc>
          <w:tcPr>
            <w:tcW w:w="6743" w:type="dxa"/>
            <w:vAlign w:val="center"/>
          </w:tcPr>
          <w:p w:rsidR="002E505E" w:rsidRDefault="002E505E" w:rsidP="00567698">
            <w:pPr>
              <w:jc w:val="left"/>
            </w:pPr>
          </w:p>
          <w:p w:rsidR="002E505E" w:rsidRDefault="002E505E" w:rsidP="00567698">
            <w:r w:rsidRPr="00B8207F">
              <w:t>El usuario debe haber iniciado sesión y ser un Administrador.</w:t>
            </w:r>
            <w:r w:rsidR="006F5B76">
              <w:fldChar w:fldCharType="begin" w:fldLock="1"/>
            </w:r>
            <w:r>
              <w:instrText>MERGEFIELD ElemConstraint.Name</w:instrText>
            </w:r>
            <w:r w:rsidR="006F5B76">
              <w:fldChar w:fldCharType="end"/>
            </w:r>
          </w:p>
          <w:p w:rsidR="002E505E" w:rsidRPr="00E544ED" w:rsidRDefault="002E505E" w:rsidP="00567698">
            <w:pPr>
              <w:jc w:val="left"/>
            </w:pPr>
          </w:p>
        </w:tc>
      </w:tr>
      <w:tr w:rsidR="002E505E" w:rsidTr="00567698">
        <w:trPr>
          <w:trHeight w:val="414"/>
        </w:trPr>
        <w:tc>
          <w:tcPr>
            <w:tcW w:w="2235" w:type="dxa"/>
            <w:shd w:val="clear" w:color="auto" w:fill="365F91" w:themeFill="accent1" w:themeFillShade="BF"/>
            <w:vAlign w:val="center"/>
          </w:tcPr>
          <w:p w:rsidR="002E505E" w:rsidRPr="000C4264" w:rsidRDefault="002E505E" w:rsidP="00567698">
            <w:pPr>
              <w:jc w:val="left"/>
              <w:rPr>
                <w:color w:val="FFFFFF" w:themeColor="background1"/>
                <w:lang w:val="es-ES_tradnl"/>
              </w:rPr>
            </w:pPr>
            <w:r w:rsidRPr="000C4264">
              <w:rPr>
                <w:color w:val="FFFFFF" w:themeColor="background1"/>
                <w:lang w:val="es-ES_tradnl"/>
              </w:rPr>
              <w:t>Post-Condición</w:t>
            </w:r>
          </w:p>
        </w:tc>
        <w:tc>
          <w:tcPr>
            <w:tcW w:w="6743" w:type="dxa"/>
            <w:vAlign w:val="center"/>
          </w:tcPr>
          <w:p w:rsidR="002E505E" w:rsidRDefault="002E505E" w:rsidP="00567698"/>
          <w:p w:rsidR="002E505E" w:rsidRDefault="006F5B76" w:rsidP="00567698">
            <w:r>
              <w:fldChar w:fldCharType="begin" w:fldLock="1"/>
            </w:r>
            <w:r w:rsidR="002E505E">
              <w:instrText>MERGEFIELD ElemConstraint.Name</w:instrText>
            </w:r>
            <w:r>
              <w:fldChar w:fldCharType="separate"/>
            </w:r>
            <w:r w:rsidR="002E505E">
              <w:t>Se mostrará la bitácora de acciones del sistema según los filtros.-</w:t>
            </w:r>
            <w:r>
              <w:fldChar w:fldCharType="end"/>
            </w:r>
            <w:r>
              <w:fldChar w:fldCharType="begin" w:fldLock="1"/>
            </w:r>
            <w:r w:rsidR="002E505E">
              <w:instrText>MERGEFIELD ElemConstraint.Name</w:instrText>
            </w:r>
            <w:r>
              <w:fldChar w:fldCharType="separate"/>
            </w:r>
          </w:p>
          <w:p w:rsidR="002E505E" w:rsidRDefault="006F5B76" w:rsidP="00567698">
            <w:pPr>
              <w:rPr>
                <w:lang w:val="es-ES_tradnl"/>
              </w:rPr>
            </w:pPr>
            <w:r>
              <w:fldChar w:fldCharType="end"/>
            </w:r>
          </w:p>
        </w:tc>
      </w:tr>
      <w:tr w:rsidR="002E505E" w:rsidTr="00567698">
        <w:trPr>
          <w:trHeight w:val="420"/>
        </w:trPr>
        <w:tc>
          <w:tcPr>
            <w:tcW w:w="8978" w:type="dxa"/>
            <w:gridSpan w:val="2"/>
            <w:shd w:val="clear" w:color="auto" w:fill="365F91" w:themeFill="accent1" w:themeFillShade="BF"/>
            <w:vAlign w:val="center"/>
          </w:tcPr>
          <w:p w:rsidR="002E505E" w:rsidRPr="000C4264" w:rsidRDefault="002E505E" w:rsidP="00567698">
            <w:pPr>
              <w:jc w:val="center"/>
              <w:rPr>
                <w:color w:val="FFFFFF" w:themeColor="background1"/>
                <w:lang w:val="es-ES_tradnl"/>
              </w:rPr>
            </w:pPr>
            <w:r w:rsidRPr="000C4264">
              <w:rPr>
                <w:color w:val="FFFFFF" w:themeColor="background1"/>
                <w:lang w:val="es-ES_tradnl"/>
              </w:rPr>
              <w:t>Escenario Principal</w:t>
            </w:r>
          </w:p>
        </w:tc>
      </w:tr>
      <w:tr w:rsidR="002E505E" w:rsidTr="00567698">
        <w:trPr>
          <w:trHeight w:val="1636"/>
        </w:trPr>
        <w:tc>
          <w:tcPr>
            <w:tcW w:w="8978" w:type="dxa"/>
            <w:gridSpan w:val="2"/>
          </w:tcPr>
          <w:p w:rsidR="002E505E" w:rsidRDefault="002E505E" w:rsidP="00567698"/>
          <w:p w:rsidR="002E505E" w:rsidRDefault="006F5B76" w:rsidP="00567698">
            <w:r>
              <w:fldChar w:fldCharType="begin" w:fldLock="1"/>
            </w:r>
            <w:r w:rsidR="002E505E">
              <w:instrText>MERGEFIELD Scenario_Structured.Step</w:instrText>
            </w:r>
            <w:r>
              <w:fldChar w:fldCharType="separate"/>
            </w:r>
            <w:r w:rsidR="002E505E">
              <w:t>1</w:t>
            </w:r>
            <w:r>
              <w:fldChar w:fldCharType="end"/>
            </w:r>
            <w:r w:rsidR="002E505E">
              <w:t xml:space="preserve"> – El usuario selecciona que desea ver los registros de la bitácora del Sistema.</w:t>
            </w:r>
          </w:p>
          <w:p w:rsidR="002E505E" w:rsidRDefault="002E505E" w:rsidP="00567698"/>
          <w:p w:rsidR="002E505E" w:rsidRDefault="002E505E" w:rsidP="00567698">
            <w:r>
              <w:t>2 – El usuario indica el rango de fechas deseado y el usuario que desea auditar el caso de requerirlo.</w:t>
            </w:r>
          </w:p>
          <w:p w:rsidR="002E505E" w:rsidRDefault="002E505E" w:rsidP="00567698"/>
          <w:p w:rsidR="002E505E" w:rsidRDefault="002E505E" w:rsidP="00567698">
            <w:r>
              <w:t>3- Se muestran los registros ordenados por fecha, indicando Fecha y Hora, Usuario y Descripción.</w:t>
            </w:r>
          </w:p>
          <w:p w:rsidR="002E505E" w:rsidRDefault="002E505E" w:rsidP="00567698"/>
          <w:p w:rsidR="002E505E" w:rsidRPr="008111DD" w:rsidRDefault="002E505E" w:rsidP="00567698">
            <w:pPr>
              <w:ind w:left="426" w:right="540"/>
            </w:pPr>
          </w:p>
        </w:tc>
      </w:tr>
    </w:tbl>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5"/>
        <w:rPr>
          <w:lang w:val="es-ES_tradnl"/>
        </w:rPr>
      </w:pPr>
      <w:r>
        <w:rPr>
          <w:lang w:val="es-ES_tradnl"/>
        </w:rPr>
        <w:lastRenderedPageBreak/>
        <w:t>Diagrama de Secuencia</w:t>
      </w:r>
    </w:p>
    <w:p w:rsidR="002E505E" w:rsidRDefault="002E505E" w:rsidP="002E505E">
      <w:pPr>
        <w:rPr>
          <w:lang w:val="es-ES_tradnl"/>
        </w:rPr>
      </w:pPr>
    </w:p>
    <w:p w:rsidR="002E505E" w:rsidRPr="00391E45" w:rsidRDefault="002E505E" w:rsidP="002E505E">
      <w:pPr>
        <w:rPr>
          <w:lang w:val="es-ES_tradnl"/>
        </w:rPr>
      </w:pPr>
      <w:r>
        <w:rPr>
          <w:noProof/>
          <w:lang w:eastAsia="es-AR"/>
        </w:rPr>
        <w:drawing>
          <wp:inline distT="0" distB="0" distL="0" distR="0">
            <wp:extent cx="5612130" cy="1957203"/>
            <wp:effectExtent l="0" t="0" r="7620" b="5080"/>
            <wp:docPr id="188"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1957203"/>
                    </a:xfrm>
                    <a:prstGeom prst="rect">
                      <a:avLst/>
                    </a:prstGeom>
                    <a:noFill/>
                    <a:ln>
                      <a:noFill/>
                    </a:ln>
                  </pic:spPr>
                </pic:pic>
              </a:graphicData>
            </a:graphic>
          </wp:inline>
        </w:drawing>
      </w:r>
    </w:p>
    <w:p w:rsidR="002E505E" w:rsidRPr="000C4264"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4"/>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4"/>
        <w:rPr>
          <w:lang w:val="es-ES_tradnl"/>
        </w:rPr>
      </w:pPr>
      <w:bookmarkStart w:id="378" w:name="_Toc361236129"/>
      <w:bookmarkStart w:id="379" w:name="_Toc372545793"/>
      <w:r>
        <w:rPr>
          <w:lang w:val="es-ES_tradnl"/>
        </w:rPr>
        <w:lastRenderedPageBreak/>
        <w:t>11.1.2.40 CU.Arq.011</w:t>
      </w:r>
      <w:bookmarkEnd w:id="378"/>
      <w:bookmarkEnd w:id="379"/>
    </w:p>
    <w:p w:rsidR="002E505E" w:rsidRDefault="002E505E" w:rsidP="002E505E">
      <w:pPr>
        <w:rPr>
          <w:lang w:val="es-ES_tradnl"/>
        </w:rPr>
      </w:pPr>
    </w:p>
    <w:p w:rsidR="002E505E" w:rsidRDefault="002E505E" w:rsidP="002E505E">
      <w:pPr>
        <w:pStyle w:val="Ttulo5"/>
        <w:rPr>
          <w:lang w:val="es-ES_tradnl"/>
        </w:rPr>
      </w:pPr>
      <w:r>
        <w:rPr>
          <w:lang w:val="es-ES_tradnl"/>
        </w:rPr>
        <w:t xml:space="preserve">Manejo de Errores: </w:t>
      </w:r>
    </w:p>
    <w:p w:rsidR="002E505E" w:rsidRPr="00FC4D54" w:rsidRDefault="002E505E" w:rsidP="002E505E">
      <w:pPr>
        <w:rPr>
          <w:lang w:val="es-ES_tradnl"/>
        </w:rPr>
      </w:pPr>
    </w:p>
    <w:p w:rsidR="002E505E" w:rsidRDefault="002E505E" w:rsidP="002E505E">
      <w:pPr>
        <w:rPr>
          <w:lang w:val="es-ES_tradnl"/>
        </w:rPr>
      </w:pPr>
      <w:r>
        <w:rPr>
          <w:noProof/>
          <w:lang w:eastAsia="es-AR"/>
        </w:rPr>
        <w:drawing>
          <wp:inline distT="0" distB="0" distL="0" distR="0">
            <wp:extent cx="5612130" cy="2135190"/>
            <wp:effectExtent l="0" t="0" r="762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2135190"/>
                    </a:xfrm>
                    <a:prstGeom prst="rect">
                      <a:avLst/>
                    </a:prstGeom>
                    <a:noFill/>
                    <a:ln>
                      <a:noFill/>
                    </a:ln>
                  </pic:spPr>
                </pic:pic>
              </a:graphicData>
            </a:graphic>
          </wp:inline>
        </w:drawing>
      </w: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2"/>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Pr="00FC4D54" w:rsidRDefault="002E505E" w:rsidP="002E505E">
      <w:pPr>
        <w:rPr>
          <w:lang w:val="es-ES_tradnl"/>
        </w:rPr>
      </w:pPr>
    </w:p>
    <w:p w:rsidR="002E505E" w:rsidRDefault="002E505E" w:rsidP="002E505E">
      <w:pPr>
        <w:pStyle w:val="Ttulo2"/>
        <w:rPr>
          <w:lang w:val="es-ES_tradnl"/>
        </w:rPr>
      </w:pPr>
      <w:bookmarkStart w:id="380" w:name="_Toc361236130"/>
      <w:bookmarkStart w:id="381" w:name="_Toc372545794"/>
      <w:r>
        <w:rPr>
          <w:lang w:val="es-ES_tradnl"/>
        </w:rPr>
        <w:lastRenderedPageBreak/>
        <w:t>11.2 Diagrama de Paquetes</w:t>
      </w:r>
      <w:bookmarkEnd w:id="380"/>
      <w:bookmarkEnd w:id="381"/>
    </w:p>
    <w:p w:rsidR="002E505E" w:rsidRDefault="002E505E" w:rsidP="002E505E">
      <w:pPr>
        <w:rPr>
          <w:lang w:val="es-ES_tradnl"/>
        </w:rPr>
      </w:pPr>
    </w:p>
    <w:p w:rsidR="002E505E" w:rsidRDefault="002E505E" w:rsidP="002E505E">
      <w:pPr>
        <w:pStyle w:val="Ttulo3"/>
        <w:rPr>
          <w:lang w:val="es-ES_tradnl"/>
        </w:rPr>
      </w:pPr>
      <w:bookmarkStart w:id="382" w:name="_Toc361236131"/>
      <w:bookmarkStart w:id="383" w:name="_Toc372545795"/>
      <w:r>
        <w:rPr>
          <w:lang w:val="es-ES_tradnl"/>
        </w:rPr>
        <w:t>11.2.1 Diagrama de Paquetes General</w:t>
      </w:r>
      <w:bookmarkEnd w:id="382"/>
      <w:bookmarkEnd w:id="383"/>
    </w:p>
    <w:p w:rsidR="002E505E" w:rsidRPr="00222DA1" w:rsidRDefault="002E505E" w:rsidP="002E505E">
      <w:pPr>
        <w:rPr>
          <w:lang w:val="es-ES_tradnl"/>
        </w:rPr>
      </w:pPr>
    </w:p>
    <w:p w:rsidR="002E505E" w:rsidRDefault="002E505E" w:rsidP="002E505E">
      <w:pPr>
        <w:rPr>
          <w:lang w:val="es-ES_tradnl"/>
        </w:rPr>
      </w:pPr>
      <w:r>
        <w:rPr>
          <w:noProof/>
          <w:lang w:eastAsia="es-AR"/>
        </w:rPr>
        <w:drawing>
          <wp:inline distT="0" distB="0" distL="0" distR="0">
            <wp:extent cx="5612130" cy="6406870"/>
            <wp:effectExtent l="0" t="0" r="762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6406870"/>
                    </a:xfrm>
                    <a:prstGeom prst="rect">
                      <a:avLst/>
                    </a:prstGeom>
                    <a:noFill/>
                    <a:ln>
                      <a:noFill/>
                    </a:ln>
                  </pic:spPr>
                </pic:pic>
              </a:graphicData>
            </a:graphic>
          </wp:inline>
        </w:drawing>
      </w:r>
    </w:p>
    <w:p w:rsidR="002E505E" w:rsidRDefault="002E505E" w:rsidP="002E505E">
      <w:pPr>
        <w:pStyle w:val="Ttulo3"/>
        <w:rPr>
          <w:lang w:val="es-ES_tradnl"/>
        </w:rPr>
      </w:pPr>
      <w:bookmarkStart w:id="384" w:name="_Toc361236132"/>
      <w:bookmarkStart w:id="385" w:name="_Toc372545796"/>
      <w:r>
        <w:rPr>
          <w:lang w:val="es-ES_tradnl"/>
        </w:rPr>
        <w:lastRenderedPageBreak/>
        <w:t>11.2.2 Diagrama de Paquete de la Capa de Servicios</w:t>
      </w:r>
      <w:bookmarkEnd w:id="384"/>
      <w:bookmarkEnd w:id="385"/>
    </w:p>
    <w:p w:rsidR="002E505E" w:rsidRDefault="002E505E" w:rsidP="002E505E">
      <w:pPr>
        <w:rPr>
          <w:lang w:val="es-ES_tradnl"/>
        </w:rPr>
      </w:pPr>
    </w:p>
    <w:p w:rsidR="002E505E" w:rsidRDefault="002E505E" w:rsidP="002E505E">
      <w:pPr>
        <w:pStyle w:val="Ttulo4"/>
        <w:rPr>
          <w:lang w:val="es-ES_tradnl"/>
        </w:rPr>
      </w:pPr>
      <w:bookmarkStart w:id="386" w:name="_Toc361236133"/>
      <w:bookmarkStart w:id="387" w:name="_Toc372545797"/>
      <w:r>
        <w:rPr>
          <w:lang w:val="es-ES_tradnl"/>
        </w:rPr>
        <w:t>11.2.2.1 Diagrama General</w:t>
      </w:r>
      <w:bookmarkEnd w:id="386"/>
      <w:bookmarkEnd w:id="387"/>
    </w:p>
    <w:p w:rsidR="002E505E" w:rsidRDefault="002E505E" w:rsidP="002E505E">
      <w:pPr>
        <w:rPr>
          <w:lang w:val="es-ES_tradnl"/>
        </w:rPr>
      </w:pPr>
    </w:p>
    <w:p w:rsidR="002E505E" w:rsidRPr="00FC4D54" w:rsidRDefault="002E505E" w:rsidP="002E505E">
      <w:pPr>
        <w:rPr>
          <w:lang w:val="es-ES_tradnl"/>
        </w:rPr>
      </w:pPr>
      <w:r>
        <w:rPr>
          <w:noProof/>
          <w:lang w:eastAsia="es-AR"/>
        </w:rPr>
        <w:drawing>
          <wp:inline distT="0" distB="0" distL="0" distR="0">
            <wp:extent cx="5612130" cy="2280157"/>
            <wp:effectExtent l="0" t="0" r="7620" b="635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2280157"/>
                    </a:xfrm>
                    <a:prstGeom prst="rect">
                      <a:avLst/>
                    </a:prstGeom>
                    <a:noFill/>
                    <a:ln>
                      <a:noFill/>
                    </a:ln>
                  </pic:spPr>
                </pic:pic>
              </a:graphicData>
            </a:graphic>
          </wp:inline>
        </w:drawing>
      </w:r>
    </w:p>
    <w:p w:rsidR="002E505E" w:rsidRDefault="002E505E" w:rsidP="002E505E">
      <w:pPr>
        <w:rPr>
          <w:lang w:val="es-ES_tradnl"/>
        </w:rPr>
      </w:pPr>
    </w:p>
    <w:p w:rsidR="002E505E" w:rsidRDefault="002E505E" w:rsidP="002E505E">
      <w:pPr>
        <w:pStyle w:val="Ttulo4"/>
        <w:rPr>
          <w:lang w:val="es-ES_tradnl"/>
        </w:rPr>
      </w:pPr>
      <w:bookmarkStart w:id="388" w:name="_Toc361236134"/>
      <w:bookmarkStart w:id="389" w:name="_Toc372545798"/>
      <w:r>
        <w:rPr>
          <w:lang w:val="es-ES_tradnl"/>
        </w:rPr>
        <w:t>11.2.2.1 Diagrama de Gestión de Errores</w:t>
      </w:r>
      <w:bookmarkEnd w:id="388"/>
      <w:bookmarkEnd w:id="389"/>
    </w:p>
    <w:p w:rsidR="002E505E" w:rsidRDefault="002E505E" w:rsidP="002E505E">
      <w:pPr>
        <w:rPr>
          <w:lang w:val="es-ES_tradnl"/>
        </w:rPr>
      </w:pPr>
    </w:p>
    <w:p w:rsidR="002E505E" w:rsidRDefault="002E505E" w:rsidP="002E505E">
      <w:pPr>
        <w:rPr>
          <w:lang w:val="es-ES_tradnl"/>
        </w:rPr>
      </w:pPr>
      <w:r>
        <w:rPr>
          <w:noProof/>
          <w:lang w:eastAsia="es-AR"/>
        </w:rPr>
        <w:drawing>
          <wp:inline distT="0" distB="0" distL="0" distR="0">
            <wp:extent cx="3263900" cy="165862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63900" cy="1658620"/>
                    </a:xfrm>
                    <a:prstGeom prst="rect">
                      <a:avLst/>
                    </a:prstGeom>
                    <a:noFill/>
                    <a:ln>
                      <a:noFill/>
                    </a:ln>
                  </pic:spPr>
                </pic:pic>
              </a:graphicData>
            </a:graphic>
          </wp:inline>
        </w:drawing>
      </w: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2"/>
        <w:rPr>
          <w:lang w:val="es-ES_tradnl"/>
        </w:rPr>
      </w:pPr>
      <w:bookmarkStart w:id="390" w:name="_Toc361236135"/>
      <w:bookmarkStart w:id="391" w:name="_Toc372545799"/>
      <w:r>
        <w:rPr>
          <w:lang w:val="es-ES_tradnl"/>
        </w:rPr>
        <w:t>11.3 Diagrama de Componentes</w:t>
      </w:r>
      <w:bookmarkEnd w:id="390"/>
      <w:bookmarkEnd w:id="391"/>
    </w:p>
    <w:p w:rsidR="002E505E" w:rsidRDefault="002E505E" w:rsidP="002E505E">
      <w:pPr>
        <w:rPr>
          <w:lang w:val="es-ES_tradnl"/>
        </w:rPr>
      </w:pPr>
    </w:p>
    <w:p w:rsidR="002E505E" w:rsidRDefault="002E505E" w:rsidP="002E505E">
      <w:pPr>
        <w:rPr>
          <w:lang w:val="es-ES_tradnl"/>
        </w:rPr>
      </w:pPr>
      <w:r>
        <w:rPr>
          <w:noProof/>
          <w:lang w:eastAsia="es-AR"/>
        </w:rPr>
        <w:drawing>
          <wp:inline distT="0" distB="0" distL="0" distR="0">
            <wp:extent cx="5514975" cy="491490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14975" cy="4914900"/>
                    </a:xfrm>
                    <a:prstGeom prst="rect">
                      <a:avLst/>
                    </a:prstGeom>
                    <a:noFill/>
                    <a:ln>
                      <a:noFill/>
                    </a:ln>
                  </pic:spPr>
                </pic:pic>
              </a:graphicData>
            </a:graphic>
          </wp:inline>
        </w:drawing>
      </w: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2"/>
        <w:rPr>
          <w:lang w:val="es-ES_tradnl"/>
        </w:rPr>
      </w:pPr>
      <w:bookmarkStart w:id="392" w:name="_Toc361236136"/>
      <w:bookmarkStart w:id="393" w:name="_Toc372545800"/>
      <w:r>
        <w:rPr>
          <w:lang w:val="es-ES_tradnl"/>
        </w:rPr>
        <w:t>11.4 Diagrama de Entidad – Relación</w:t>
      </w:r>
      <w:bookmarkEnd w:id="392"/>
      <w:bookmarkEnd w:id="393"/>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2"/>
        <w:rPr>
          <w:lang w:val="es-ES_tradnl"/>
        </w:rPr>
      </w:pPr>
      <w:bookmarkStart w:id="394" w:name="_Toc361236137"/>
      <w:bookmarkStart w:id="395" w:name="_Toc372545801"/>
      <w:r>
        <w:rPr>
          <w:lang w:val="es-ES_tradnl"/>
        </w:rPr>
        <w:lastRenderedPageBreak/>
        <w:t>11.5 Diagrama de Despliegue</w:t>
      </w:r>
      <w:bookmarkEnd w:id="394"/>
      <w:bookmarkEnd w:id="395"/>
    </w:p>
    <w:p w:rsidR="002E505E" w:rsidRDefault="002E505E" w:rsidP="002E505E">
      <w:pPr>
        <w:rPr>
          <w:lang w:val="es-ES_tradnl"/>
        </w:rPr>
      </w:pPr>
    </w:p>
    <w:p w:rsidR="002E505E" w:rsidRDefault="002E505E" w:rsidP="002E505E">
      <w:pPr>
        <w:rPr>
          <w:lang w:val="es-ES_tradnl"/>
        </w:rPr>
      </w:pPr>
      <w:r>
        <w:rPr>
          <w:noProof/>
          <w:lang w:eastAsia="es-AR"/>
        </w:rPr>
        <w:drawing>
          <wp:inline distT="0" distB="0" distL="0" distR="0">
            <wp:extent cx="5612130" cy="3957040"/>
            <wp:effectExtent l="0" t="0" r="762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3957040"/>
                    </a:xfrm>
                    <a:prstGeom prst="rect">
                      <a:avLst/>
                    </a:prstGeom>
                    <a:noFill/>
                    <a:ln>
                      <a:noFill/>
                    </a:ln>
                  </pic:spPr>
                </pic:pic>
              </a:graphicData>
            </a:graphic>
          </wp:inline>
        </w:drawing>
      </w: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rPr>
          <w:lang w:val="es-ES_tradnl"/>
        </w:rPr>
      </w:pPr>
    </w:p>
    <w:p w:rsidR="002E505E" w:rsidRDefault="002E505E" w:rsidP="002E505E">
      <w:pPr>
        <w:pStyle w:val="Ttulo2"/>
        <w:rPr>
          <w:lang w:val="es-ES_tradnl"/>
        </w:rPr>
      </w:pPr>
      <w:bookmarkStart w:id="396" w:name="_Toc361236138"/>
      <w:bookmarkStart w:id="397" w:name="_Toc372545802"/>
      <w:r>
        <w:rPr>
          <w:lang w:val="es-ES_tradnl"/>
        </w:rPr>
        <w:lastRenderedPageBreak/>
        <w:t>11.6 Diagrama de Clases</w:t>
      </w:r>
      <w:bookmarkEnd w:id="396"/>
      <w:bookmarkEnd w:id="397"/>
    </w:p>
    <w:p w:rsidR="002E505E" w:rsidRDefault="002E505E" w:rsidP="002E505E">
      <w:pPr>
        <w:rPr>
          <w:lang w:val="es-ES_tradnl"/>
        </w:rPr>
      </w:pPr>
    </w:p>
    <w:p w:rsidR="002E505E" w:rsidRDefault="002E505E" w:rsidP="002E505E">
      <w:pPr>
        <w:pStyle w:val="Ttulo3"/>
        <w:rPr>
          <w:lang w:val="es-ES_tradnl"/>
        </w:rPr>
      </w:pPr>
      <w:bookmarkStart w:id="398" w:name="_Toc361236139"/>
      <w:bookmarkStart w:id="399" w:name="_Toc372545803"/>
      <w:r>
        <w:rPr>
          <w:lang w:val="es-ES_tradnl"/>
        </w:rPr>
        <w:t>11.6.1 Diagrama de Clases de Negocio</w:t>
      </w:r>
      <w:bookmarkEnd w:id="398"/>
      <w:bookmarkEnd w:id="399"/>
    </w:p>
    <w:p w:rsidR="002E505E" w:rsidRPr="004A2BBD" w:rsidRDefault="002E505E" w:rsidP="002E505E">
      <w:pPr>
        <w:rPr>
          <w:lang w:val="es-ES_tradnl"/>
        </w:rPr>
      </w:pPr>
    </w:p>
    <w:p w:rsidR="002E505E" w:rsidRDefault="002E505E" w:rsidP="002E505E">
      <w:pPr>
        <w:rPr>
          <w:noProof/>
          <w:lang w:eastAsia="es-AR"/>
        </w:rPr>
      </w:pPr>
      <w:r>
        <w:rPr>
          <w:noProof/>
          <w:lang w:eastAsia="es-AR"/>
        </w:rPr>
        <w:drawing>
          <wp:inline distT="0" distB="0" distL="0" distR="0">
            <wp:extent cx="5612130" cy="3374390"/>
            <wp:effectExtent l="0" t="0" r="762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612130" cy="3374390"/>
                    </a:xfrm>
                    <a:prstGeom prst="rect">
                      <a:avLst/>
                    </a:prstGeom>
                  </pic:spPr>
                </pic:pic>
              </a:graphicData>
            </a:graphic>
          </wp:inline>
        </w:drawing>
      </w: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rPr>
          <w:noProof/>
          <w:lang w:eastAsia="es-AR"/>
        </w:rPr>
      </w:pPr>
    </w:p>
    <w:p w:rsidR="002E505E" w:rsidRDefault="002E505E" w:rsidP="002E505E">
      <w:pPr>
        <w:pStyle w:val="Ttulo3"/>
        <w:rPr>
          <w:noProof/>
          <w:lang w:eastAsia="es-AR"/>
        </w:rPr>
      </w:pPr>
      <w:bookmarkStart w:id="400" w:name="_Toc361236140"/>
      <w:bookmarkStart w:id="401" w:name="_Toc372545804"/>
      <w:r>
        <w:rPr>
          <w:noProof/>
          <w:lang w:eastAsia="es-AR"/>
        </w:rPr>
        <w:t>11.6.2 Diagrama de Clases de Pedidos</w:t>
      </w:r>
      <w:bookmarkEnd w:id="400"/>
      <w:bookmarkEnd w:id="401"/>
    </w:p>
    <w:p w:rsidR="002E505E" w:rsidRDefault="002E505E" w:rsidP="002E505E">
      <w:pPr>
        <w:rPr>
          <w:lang w:eastAsia="es-AR"/>
        </w:rPr>
      </w:pPr>
    </w:p>
    <w:p w:rsidR="002E505E" w:rsidRDefault="002E505E" w:rsidP="002E505E">
      <w:pPr>
        <w:rPr>
          <w:lang w:eastAsia="es-AR"/>
        </w:rPr>
      </w:pPr>
    </w:p>
    <w:p w:rsidR="002E505E" w:rsidRDefault="002E505E" w:rsidP="002E505E">
      <w:pPr>
        <w:rPr>
          <w:noProof/>
          <w:lang w:eastAsia="es-AR"/>
        </w:rPr>
      </w:pPr>
      <w:r>
        <w:rPr>
          <w:noProof/>
          <w:lang w:eastAsia="es-AR"/>
        </w:rPr>
        <w:drawing>
          <wp:inline distT="0" distB="0" distL="0" distR="0">
            <wp:extent cx="5612130" cy="2664460"/>
            <wp:effectExtent l="0" t="0" r="7620" b="254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612130" cy="2664460"/>
                    </a:xfrm>
                    <a:prstGeom prst="rect">
                      <a:avLst/>
                    </a:prstGeom>
                  </pic:spPr>
                </pic:pic>
              </a:graphicData>
            </a:graphic>
          </wp:inline>
        </w:drawing>
      </w:r>
    </w:p>
    <w:p w:rsidR="002E505E" w:rsidRDefault="002E505E" w:rsidP="002E505E">
      <w:pPr>
        <w:pStyle w:val="Ttulo3"/>
        <w:rPr>
          <w:noProof/>
          <w:lang w:eastAsia="es-AR"/>
        </w:rPr>
      </w:pPr>
    </w:p>
    <w:p w:rsidR="002E505E" w:rsidRDefault="002E505E" w:rsidP="002E505E">
      <w:pPr>
        <w:pStyle w:val="Ttulo3"/>
        <w:rPr>
          <w:noProof/>
          <w:lang w:eastAsia="es-AR"/>
        </w:rPr>
      </w:pPr>
    </w:p>
    <w:p w:rsidR="002E505E" w:rsidRDefault="002E505E" w:rsidP="002E505E">
      <w:pPr>
        <w:rPr>
          <w:lang w:eastAsia="es-AR"/>
        </w:rPr>
      </w:pPr>
    </w:p>
    <w:p w:rsidR="002E505E" w:rsidRDefault="002E505E" w:rsidP="002E505E">
      <w:pPr>
        <w:rPr>
          <w:lang w:eastAsia="es-AR"/>
        </w:rPr>
      </w:pPr>
    </w:p>
    <w:p w:rsidR="002E505E" w:rsidRDefault="002E505E" w:rsidP="002E505E">
      <w:pPr>
        <w:rPr>
          <w:lang w:eastAsia="es-AR"/>
        </w:rPr>
      </w:pPr>
    </w:p>
    <w:p w:rsidR="002E505E" w:rsidRDefault="002E505E" w:rsidP="002E505E">
      <w:pPr>
        <w:rPr>
          <w:lang w:eastAsia="es-AR"/>
        </w:rPr>
      </w:pPr>
    </w:p>
    <w:p w:rsidR="002E505E" w:rsidRDefault="002E505E" w:rsidP="002E505E">
      <w:pPr>
        <w:rPr>
          <w:lang w:eastAsia="es-AR"/>
        </w:rPr>
      </w:pPr>
    </w:p>
    <w:p w:rsidR="002E505E" w:rsidRDefault="002E505E" w:rsidP="002E505E">
      <w:pPr>
        <w:rPr>
          <w:lang w:eastAsia="es-AR"/>
        </w:rPr>
      </w:pPr>
    </w:p>
    <w:p w:rsidR="002E505E" w:rsidRDefault="002E505E" w:rsidP="002E505E">
      <w:pPr>
        <w:rPr>
          <w:lang w:eastAsia="es-AR"/>
        </w:rPr>
      </w:pPr>
    </w:p>
    <w:p w:rsidR="002E505E" w:rsidRDefault="002E505E" w:rsidP="002E505E">
      <w:pPr>
        <w:rPr>
          <w:lang w:eastAsia="es-AR"/>
        </w:rPr>
      </w:pPr>
    </w:p>
    <w:p w:rsidR="002E505E" w:rsidRPr="004A2BBD" w:rsidRDefault="002E505E" w:rsidP="002E505E">
      <w:pPr>
        <w:rPr>
          <w:lang w:eastAsia="es-AR"/>
        </w:rPr>
      </w:pPr>
    </w:p>
    <w:p w:rsidR="002E505E" w:rsidRDefault="002E505E" w:rsidP="002E505E">
      <w:pPr>
        <w:pStyle w:val="Ttulo3"/>
        <w:rPr>
          <w:noProof/>
          <w:lang w:eastAsia="es-AR"/>
        </w:rPr>
      </w:pPr>
      <w:bookmarkStart w:id="402" w:name="_Toc361236141"/>
      <w:bookmarkStart w:id="403" w:name="_Toc372545805"/>
      <w:r>
        <w:rPr>
          <w:noProof/>
          <w:lang w:eastAsia="es-AR"/>
        </w:rPr>
        <w:lastRenderedPageBreak/>
        <w:t>11.6.3 Diagrama de Clases de Usuario</w:t>
      </w:r>
      <w:bookmarkEnd w:id="402"/>
      <w:bookmarkEnd w:id="403"/>
    </w:p>
    <w:p w:rsidR="002E505E" w:rsidRDefault="002E505E" w:rsidP="002E505E">
      <w:pPr>
        <w:rPr>
          <w:lang w:eastAsia="es-AR"/>
        </w:rPr>
      </w:pPr>
    </w:p>
    <w:p w:rsidR="002E505E" w:rsidRDefault="002E505E" w:rsidP="002E505E">
      <w:pPr>
        <w:rPr>
          <w:lang w:eastAsia="es-AR"/>
        </w:rPr>
      </w:pPr>
      <w:r>
        <w:rPr>
          <w:noProof/>
          <w:lang w:eastAsia="es-AR"/>
        </w:rPr>
        <w:drawing>
          <wp:inline distT="0" distB="0" distL="0" distR="0">
            <wp:extent cx="5612130" cy="5457825"/>
            <wp:effectExtent l="0" t="0" r="762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612130" cy="5457825"/>
                    </a:xfrm>
                    <a:prstGeom prst="rect">
                      <a:avLst/>
                    </a:prstGeom>
                  </pic:spPr>
                </pic:pic>
              </a:graphicData>
            </a:graphic>
          </wp:inline>
        </w:drawing>
      </w:r>
    </w:p>
    <w:p w:rsidR="002E505E" w:rsidRDefault="002E505E" w:rsidP="002E505E">
      <w:pPr>
        <w:rPr>
          <w:lang w:eastAsia="es-AR"/>
        </w:rPr>
      </w:pPr>
    </w:p>
    <w:p w:rsidR="002E505E" w:rsidRDefault="002E505E" w:rsidP="002E505E">
      <w:pPr>
        <w:rPr>
          <w:lang w:eastAsia="es-AR"/>
        </w:rPr>
      </w:pPr>
    </w:p>
    <w:p w:rsidR="002E505E" w:rsidRDefault="002E505E" w:rsidP="002E505E">
      <w:pPr>
        <w:rPr>
          <w:lang w:eastAsia="es-AR"/>
        </w:rPr>
      </w:pPr>
    </w:p>
    <w:p w:rsidR="002E505E" w:rsidRDefault="002E505E" w:rsidP="002E505E">
      <w:pPr>
        <w:rPr>
          <w:lang w:eastAsia="es-AR"/>
        </w:rPr>
      </w:pPr>
    </w:p>
    <w:p w:rsidR="002E505E" w:rsidRDefault="002E505E" w:rsidP="002E505E">
      <w:pPr>
        <w:pStyle w:val="Ttulo3"/>
        <w:rPr>
          <w:lang w:eastAsia="es-AR"/>
        </w:rPr>
      </w:pPr>
      <w:bookmarkStart w:id="404" w:name="_Toc361236142"/>
      <w:bookmarkStart w:id="405" w:name="_Toc372545806"/>
      <w:r>
        <w:rPr>
          <w:lang w:eastAsia="es-AR"/>
        </w:rPr>
        <w:lastRenderedPageBreak/>
        <w:t>11.6.4 Diagrama de Clases de Acceso a Datos</w:t>
      </w:r>
      <w:bookmarkEnd w:id="404"/>
      <w:bookmarkEnd w:id="405"/>
    </w:p>
    <w:p w:rsidR="002E505E" w:rsidRDefault="002E505E" w:rsidP="002E505E">
      <w:pPr>
        <w:rPr>
          <w:lang w:eastAsia="es-AR"/>
        </w:rPr>
      </w:pPr>
    </w:p>
    <w:p w:rsidR="002E505E" w:rsidRDefault="002E505E" w:rsidP="002E505E">
      <w:pPr>
        <w:rPr>
          <w:lang w:eastAsia="es-AR"/>
        </w:rPr>
      </w:pPr>
      <w:r>
        <w:rPr>
          <w:noProof/>
          <w:lang w:eastAsia="es-AR"/>
        </w:rPr>
        <w:drawing>
          <wp:inline distT="0" distB="0" distL="0" distR="0">
            <wp:extent cx="5612130" cy="2992120"/>
            <wp:effectExtent l="0" t="0" r="762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612130" cy="2992120"/>
                    </a:xfrm>
                    <a:prstGeom prst="rect">
                      <a:avLst/>
                    </a:prstGeom>
                  </pic:spPr>
                </pic:pic>
              </a:graphicData>
            </a:graphic>
          </wp:inline>
        </w:drawing>
      </w:r>
    </w:p>
    <w:p w:rsidR="002E505E" w:rsidRDefault="002E505E" w:rsidP="002E505E">
      <w:pPr>
        <w:pStyle w:val="Ttulo3"/>
        <w:rPr>
          <w:lang w:eastAsia="es-AR"/>
        </w:rPr>
      </w:pPr>
    </w:p>
    <w:p w:rsidR="002E505E" w:rsidRDefault="002E505E" w:rsidP="002E505E">
      <w:pPr>
        <w:rPr>
          <w:lang w:eastAsia="es-AR"/>
        </w:rPr>
      </w:pPr>
    </w:p>
    <w:p w:rsidR="002E505E" w:rsidRDefault="002E505E" w:rsidP="002E505E">
      <w:pPr>
        <w:pStyle w:val="Ttulo3"/>
        <w:rPr>
          <w:lang w:eastAsia="es-AR"/>
        </w:rPr>
      </w:pPr>
    </w:p>
    <w:p w:rsidR="002E505E" w:rsidRDefault="002E505E" w:rsidP="002E505E">
      <w:pPr>
        <w:pStyle w:val="Ttulo3"/>
        <w:rPr>
          <w:lang w:eastAsia="es-AR"/>
        </w:rPr>
      </w:pPr>
    </w:p>
    <w:p w:rsidR="002E505E" w:rsidRDefault="002E505E" w:rsidP="002E505E">
      <w:pPr>
        <w:rPr>
          <w:lang w:eastAsia="es-AR"/>
        </w:rPr>
      </w:pPr>
    </w:p>
    <w:p w:rsidR="002E505E" w:rsidRDefault="002E505E" w:rsidP="002E505E">
      <w:pPr>
        <w:rPr>
          <w:lang w:eastAsia="es-AR"/>
        </w:rPr>
      </w:pPr>
    </w:p>
    <w:p w:rsidR="002E505E" w:rsidRDefault="002E505E" w:rsidP="002E505E">
      <w:pPr>
        <w:rPr>
          <w:lang w:eastAsia="es-AR"/>
        </w:rPr>
      </w:pPr>
    </w:p>
    <w:p w:rsidR="002E505E" w:rsidRDefault="002E505E" w:rsidP="002E505E">
      <w:pPr>
        <w:rPr>
          <w:lang w:eastAsia="es-AR"/>
        </w:rPr>
      </w:pPr>
    </w:p>
    <w:p w:rsidR="002E505E" w:rsidRDefault="002E505E" w:rsidP="002E505E">
      <w:pPr>
        <w:rPr>
          <w:lang w:eastAsia="es-AR"/>
        </w:rPr>
      </w:pPr>
    </w:p>
    <w:p w:rsidR="002E505E" w:rsidRDefault="002E505E" w:rsidP="002E505E">
      <w:pPr>
        <w:rPr>
          <w:lang w:eastAsia="es-AR"/>
        </w:rPr>
      </w:pPr>
    </w:p>
    <w:p w:rsidR="002E505E" w:rsidRDefault="002E505E" w:rsidP="002E505E">
      <w:pPr>
        <w:rPr>
          <w:lang w:eastAsia="es-AR"/>
        </w:rPr>
      </w:pPr>
    </w:p>
    <w:p w:rsidR="002E505E" w:rsidRDefault="002E505E" w:rsidP="002E505E">
      <w:pPr>
        <w:rPr>
          <w:lang w:eastAsia="es-AR"/>
        </w:rPr>
      </w:pPr>
    </w:p>
    <w:p w:rsidR="002E505E" w:rsidRPr="004A2BBD" w:rsidRDefault="002E505E" w:rsidP="002E505E">
      <w:pPr>
        <w:rPr>
          <w:lang w:eastAsia="es-AR"/>
        </w:rPr>
      </w:pPr>
    </w:p>
    <w:p w:rsidR="002E505E" w:rsidRDefault="002E505E" w:rsidP="002E505E">
      <w:pPr>
        <w:pStyle w:val="Ttulo3"/>
        <w:rPr>
          <w:lang w:eastAsia="es-AR"/>
        </w:rPr>
      </w:pPr>
      <w:bookmarkStart w:id="406" w:name="_Toc361236143"/>
      <w:bookmarkStart w:id="407" w:name="_Toc372545807"/>
      <w:r>
        <w:rPr>
          <w:lang w:eastAsia="es-AR"/>
        </w:rPr>
        <w:lastRenderedPageBreak/>
        <w:t>11.6.4 Diagrama de Clases de Lógica de Negocio</w:t>
      </w:r>
      <w:bookmarkEnd w:id="406"/>
      <w:bookmarkEnd w:id="407"/>
    </w:p>
    <w:p w:rsidR="002E505E" w:rsidRDefault="002E505E" w:rsidP="002E505E">
      <w:pPr>
        <w:rPr>
          <w:lang w:eastAsia="es-AR"/>
        </w:rPr>
      </w:pPr>
    </w:p>
    <w:p w:rsidR="002E505E" w:rsidRDefault="002E505E" w:rsidP="002E505E">
      <w:pPr>
        <w:rPr>
          <w:lang w:eastAsia="es-AR"/>
        </w:rPr>
      </w:pPr>
      <w:r>
        <w:rPr>
          <w:noProof/>
          <w:lang w:eastAsia="es-AR"/>
        </w:rPr>
        <w:drawing>
          <wp:inline distT="0" distB="0" distL="0" distR="0">
            <wp:extent cx="5612130" cy="5050155"/>
            <wp:effectExtent l="0" t="0" r="762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612130" cy="5050155"/>
                    </a:xfrm>
                    <a:prstGeom prst="rect">
                      <a:avLst/>
                    </a:prstGeom>
                  </pic:spPr>
                </pic:pic>
              </a:graphicData>
            </a:graphic>
          </wp:inline>
        </w:drawing>
      </w:r>
    </w:p>
    <w:p w:rsidR="002E505E" w:rsidRDefault="002E505E" w:rsidP="002E505E">
      <w:pPr>
        <w:rPr>
          <w:lang w:eastAsia="es-AR"/>
        </w:rPr>
      </w:pPr>
    </w:p>
    <w:p w:rsidR="002E505E" w:rsidRDefault="002E505E" w:rsidP="002E505E">
      <w:pPr>
        <w:rPr>
          <w:lang w:eastAsia="es-AR"/>
        </w:rPr>
      </w:pPr>
    </w:p>
    <w:p w:rsidR="002E505E" w:rsidRDefault="002E505E" w:rsidP="002E505E">
      <w:pPr>
        <w:rPr>
          <w:lang w:eastAsia="es-AR"/>
        </w:rPr>
      </w:pPr>
    </w:p>
    <w:p w:rsidR="002E505E" w:rsidRDefault="002E505E" w:rsidP="002E505E">
      <w:pPr>
        <w:rPr>
          <w:lang w:eastAsia="es-AR"/>
        </w:rPr>
      </w:pPr>
    </w:p>
    <w:p w:rsidR="002E505E" w:rsidRDefault="002E505E" w:rsidP="002E505E">
      <w:pPr>
        <w:rPr>
          <w:lang w:eastAsia="es-AR"/>
        </w:rPr>
      </w:pPr>
    </w:p>
    <w:p w:rsidR="002E505E" w:rsidRDefault="002E505E" w:rsidP="002E505E">
      <w:pPr>
        <w:rPr>
          <w:lang w:eastAsia="es-AR"/>
        </w:rPr>
      </w:pPr>
    </w:p>
    <w:p w:rsidR="002E505E" w:rsidRPr="004A2BBD" w:rsidRDefault="002E505E" w:rsidP="002E505E">
      <w:pPr>
        <w:rPr>
          <w:lang w:eastAsia="es-AR"/>
        </w:rPr>
      </w:pPr>
    </w:p>
    <w:p w:rsidR="002E505E" w:rsidRDefault="002E505E" w:rsidP="002E505E">
      <w:pPr>
        <w:pStyle w:val="Ttulo3"/>
        <w:rPr>
          <w:lang w:eastAsia="es-AR"/>
        </w:rPr>
      </w:pPr>
      <w:bookmarkStart w:id="408" w:name="_Toc361236144"/>
      <w:bookmarkStart w:id="409" w:name="_Toc372545808"/>
      <w:r>
        <w:rPr>
          <w:lang w:eastAsia="es-AR"/>
        </w:rPr>
        <w:t>11.6.4 Diagrama de Clases de Servicios</w:t>
      </w:r>
      <w:bookmarkEnd w:id="408"/>
      <w:bookmarkEnd w:id="409"/>
    </w:p>
    <w:p w:rsidR="002E505E" w:rsidRDefault="002E505E" w:rsidP="002E505E">
      <w:pPr>
        <w:rPr>
          <w:lang w:eastAsia="es-AR"/>
        </w:rPr>
      </w:pPr>
    </w:p>
    <w:p w:rsidR="002E505E" w:rsidRDefault="002E505E" w:rsidP="002E505E">
      <w:pPr>
        <w:rPr>
          <w:lang w:eastAsia="es-AR"/>
        </w:rPr>
      </w:pPr>
      <w:r>
        <w:rPr>
          <w:noProof/>
          <w:lang w:eastAsia="es-AR"/>
        </w:rPr>
        <w:drawing>
          <wp:inline distT="0" distB="0" distL="0" distR="0">
            <wp:extent cx="5612130" cy="2923540"/>
            <wp:effectExtent l="0" t="0" r="762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612130" cy="2923540"/>
                    </a:xfrm>
                    <a:prstGeom prst="rect">
                      <a:avLst/>
                    </a:prstGeom>
                  </pic:spPr>
                </pic:pic>
              </a:graphicData>
            </a:graphic>
          </wp:inline>
        </w:drawing>
      </w:r>
    </w:p>
    <w:p w:rsidR="002E505E" w:rsidRDefault="002E505E" w:rsidP="002E505E">
      <w:pPr>
        <w:rPr>
          <w:lang w:eastAsia="es-AR"/>
        </w:rPr>
      </w:pPr>
    </w:p>
    <w:p w:rsidR="002E505E" w:rsidRDefault="002E505E" w:rsidP="002E505E">
      <w:pPr>
        <w:rPr>
          <w:lang w:eastAsia="es-AR"/>
        </w:rPr>
      </w:pPr>
    </w:p>
    <w:p w:rsidR="002E505E" w:rsidRDefault="002E505E" w:rsidP="002E505E">
      <w:pPr>
        <w:rPr>
          <w:lang w:eastAsia="es-AR"/>
        </w:rPr>
      </w:pPr>
    </w:p>
    <w:p w:rsidR="002E505E" w:rsidRDefault="002E505E" w:rsidP="002E505E">
      <w:pPr>
        <w:rPr>
          <w:lang w:eastAsia="es-AR"/>
        </w:rPr>
      </w:pPr>
    </w:p>
    <w:p w:rsidR="002E505E" w:rsidRDefault="002E505E" w:rsidP="002E505E">
      <w:pPr>
        <w:rPr>
          <w:lang w:eastAsia="es-AR"/>
        </w:rPr>
      </w:pPr>
    </w:p>
    <w:p w:rsidR="002E505E" w:rsidRDefault="002E505E" w:rsidP="002E505E">
      <w:pPr>
        <w:rPr>
          <w:lang w:eastAsia="es-AR"/>
        </w:rPr>
      </w:pPr>
    </w:p>
    <w:p w:rsidR="002E505E" w:rsidRDefault="002E505E" w:rsidP="002E505E">
      <w:pPr>
        <w:rPr>
          <w:lang w:eastAsia="es-AR"/>
        </w:rPr>
      </w:pPr>
    </w:p>
    <w:p w:rsidR="002E505E" w:rsidRDefault="002E505E" w:rsidP="002E505E">
      <w:pPr>
        <w:rPr>
          <w:lang w:eastAsia="es-AR"/>
        </w:rPr>
      </w:pPr>
    </w:p>
    <w:p w:rsidR="002E505E" w:rsidRDefault="002E505E" w:rsidP="002E505E">
      <w:pPr>
        <w:rPr>
          <w:lang w:eastAsia="es-AR"/>
        </w:rPr>
      </w:pPr>
    </w:p>
    <w:p w:rsidR="002E505E" w:rsidRDefault="002E505E" w:rsidP="002E505E">
      <w:pPr>
        <w:rPr>
          <w:lang w:eastAsia="es-AR"/>
        </w:rPr>
      </w:pPr>
    </w:p>
    <w:p w:rsidR="002E505E" w:rsidRDefault="002E505E" w:rsidP="002E505E">
      <w:pPr>
        <w:rPr>
          <w:lang w:eastAsia="es-AR"/>
        </w:rPr>
      </w:pPr>
    </w:p>
    <w:p w:rsidR="002E505E" w:rsidRDefault="002E505E" w:rsidP="002E505E">
      <w:pPr>
        <w:pStyle w:val="Ttulo2"/>
        <w:rPr>
          <w:lang w:eastAsia="es-AR"/>
        </w:rPr>
      </w:pPr>
      <w:bookmarkStart w:id="410" w:name="_Toc361236145"/>
      <w:bookmarkStart w:id="411" w:name="_Toc372545809"/>
      <w:r>
        <w:rPr>
          <w:lang w:eastAsia="es-AR"/>
        </w:rPr>
        <w:lastRenderedPageBreak/>
        <w:t>11.7 Diagrama de Procesos</w:t>
      </w:r>
      <w:bookmarkEnd w:id="410"/>
      <w:bookmarkEnd w:id="411"/>
    </w:p>
    <w:p w:rsidR="002E505E" w:rsidRDefault="002E505E" w:rsidP="002E505E">
      <w:pPr>
        <w:rPr>
          <w:lang w:eastAsia="es-AR"/>
        </w:rPr>
      </w:pPr>
    </w:p>
    <w:p w:rsidR="002E505E" w:rsidRDefault="002E505E" w:rsidP="002E505E">
      <w:pPr>
        <w:rPr>
          <w:lang w:eastAsia="es-AR"/>
        </w:rPr>
      </w:pPr>
      <w:r>
        <w:rPr>
          <w:rFonts w:eastAsia="Times New Roman"/>
          <w:noProof/>
          <w:lang w:eastAsia="es-AR"/>
        </w:rPr>
        <w:drawing>
          <wp:inline distT="0" distB="0" distL="0" distR="0">
            <wp:extent cx="5612130" cy="6577561"/>
            <wp:effectExtent l="0" t="0" r="762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6577561"/>
                    </a:xfrm>
                    <a:prstGeom prst="rect">
                      <a:avLst/>
                    </a:prstGeom>
                    <a:noFill/>
                    <a:ln>
                      <a:noFill/>
                    </a:ln>
                  </pic:spPr>
                </pic:pic>
              </a:graphicData>
            </a:graphic>
          </wp:inline>
        </w:drawing>
      </w:r>
    </w:p>
    <w:p w:rsidR="002E505E" w:rsidRDefault="002E505E" w:rsidP="002E505E">
      <w:pPr>
        <w:rPr>
          <w:lang w:eastAsia="es-AR"/>
        </w:rPr>
      </w:pPr>
    </w:p>
    <w:p w:rsidR="002E505E" w:rsidRDefault="002E505E" w:rsidP="002E505E">
      <w:pPr>
        <w:rPr>
          <w:lang w:eastAsia="es-AR"/>
        </w:rPr>
      </w:pPr>
      <w:r>
        <w:rPr>
          <w:rFonts w:eastAsia="Times New Roman"/>
          <w:noProof/>
          <w:lang w:eastAsia="es-AR"/>
        </w:rPr>
        <w:lastRenderedPageBreak/>
        <w:drawing>
          <wp:inline distT="0" distB="0" distL="0" distR="0">
            <wp:extent cx="5612130" cy="7306527"/>
            <wp:effectExtent l="0" t="0" r="7620"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7306527"/>
                    </a:xfrm>
                    <a:prstGeom prst="rect">
                      <a:avLst/>
                    </a:prstGeom>
                    <a:noFill/>
                    <a:ln>
                      <a:noFill/>
                    </a:ln>
                  </pic:spPr>
                </pic:pic>
              </a:graphicData>
            </a:graphic>
          </wp:inline>
        </w:drawing>
      </w:r>
    </w:p>
    <w:p w:rsidR="002E505E" w:rsidRDefault="002E505E" w:rsidP="002E505E">
      <w:pPr>
        <w:rPr>
          <w:lang w:eastAsia="es-AR"/>
        </w:rPr>
      </w:pPr>
      <w:r>
        <w:rPr>
          <w:rFonts w:eastAsia="Times New Roman"/>
          <w:noProof/>
          <w:lang w:eastAsia="es-AR"/>
        </w:rPr>
        <w:lastRenderedPageBreak/>
        <w:drawing>
          <wp:inline distT="0" distB="0" distL="0" distR="0">
            <wp:extent cx="5612130" cy="7326446"/>
            <wp:effectExtent l="0" t="0" r="7620" b="825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7326446"/>
                    </a:xfrm>
                    <a:prstGeom prst="rect">
                      <a:avLst/>
                    </a:prstGeom>
                    <a:noFill/>
                    <a:ln>
                      <a:noFill/>
                    </a:ln>
                  </pic:spPr>
                </pic:pic>
              </a:graphicData>
            </a:graphic>
          </wp:inline>
        </w:drawing>
      </w:r>
    </w:p>
    <w:p w:rsidR="002E505E" w:rsidRDefault="002E505E" w:rsidP="002E505E">
      <w:pPr>
        <w:rPr>
          <w:lang w:eastAsia="es-AR"/>
        </w:rPr>
      </w:pPr>
    </w:p>
    <w:p w:rsidR="002E505E" w:rsidRDefault="002E505E" w:rsidP="002E505E">
      <w:pPr>
        <w:rPr>
          <w:lang w:eastAsia="es-AR"/>
        </w:rPr>
      </w:pPr>
      <w:r>
        <w:rPr>
          <w:rFonts w:eastAsia="Times New Roman"/>
          <w:noProof/>
          <w:lang w:eastAsia="es-AR"/>
        </w:rPr>
        <w:drawing>
          <wp:inline distT="0" distB="0" distL="0" distR="0">
            <wp:extent cx="5448300" cy="5038725"/>
            <wp:effectExtent l="0" t="0" r="0"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48300" cy="5038725"/>
                    </a:xfrm>
                    <a:prstGeom prst="rect">
                      <a:avLst/>
                    </a:prstGeom>
                    <a:noFill/>
                    <a:ln>
                      <a:noFill/>
                    </a:ln>
                  </pic:spPr>
                </pic:pic>
              </a:graphicData>
            </a:graphic>
          </wp:inline>
        </w:drawing>
      </w:r>
    </w:p>
    <w:p w:rsidR="002E505E" w:rsidRDefault="002E505E" w:rsidP="002E505E">
      <w:pPr>
        <w:rPr>
          <w:lang w:eastAsia="es-AR"/>
        </w:rPr>
      </w:pPr>
    </w:p>
    <w:p w:rsidR="002E505E" w:rsidRDefault="002E505E" w:rsidP="002E505E">
      <w:pPr>
        <w:rPr>
          <w:lang w:eastAsia="es-AR"/>
        </w:rPr>
      </w:pPr>
    </w:p>
    <w:p w:rsidR="002E505E" w:rsidRDefault="002E505E" w:rsidP="002E505E">
      <w:pPr>
        <w:rPr>
          <w:lang w:eastAsia="es-AR"/>
        </w:rPr>
      </w:pPr>
    </w:p>
    <w:p w:rsidR="002E505E" w:rsidRDefault="002E505E" w:rsidP="002E505E">
      <w:pPr>
        <w:rPr>
          <w:lang w:eastAsia="es-AR"/>
        </w:rPr>
      </w:pPr>
    </w:p>
    <w:p w:rsidR="002E505E" w:rsidRDefault="002E505E" w:rsidP="002E505E">
      <w:pPr>
        <w:rPr>
          <w:lang w:eastAsia="es-AR"/>
        </w:rPr>
      </w:pPr>
    </w:p>
    <w:p w:rsidR="002E505E" w:rsidRDefault="002E505E" w:rsidP="002E505E">
      <w:pPr>
        <w:rPr>
          <w:lang w:eastAsia="es-AR"/>
        </w:rPr>
      </w:pPr>
    </w:p>
    <w:p w:rsidR="002E505E" w:rsidRDefault="002E505E" w:rsidP="002E505E">
      <w:pPr>
        <w:rPr>
          <w:lang w:eastAsia="es-AR"/>
        </w:rPr>
      </w:pPr>
      <w:r>
        <w:rPr>
          <w:rFonts w:eastAsia="Times New Roman"/>
          <w:noProof/>
          <w:lang w:eastAsia="es-AR"/>
        </w:rPr>
        <w:lastRenderedPageBreak/>
        <w:drawing>
          <wp:inline distT="0" distB="0" distL="0" distR="0">
            <wp:extent cx="4133850" cy="7387976"/>
            <wp:effectExtent l="0" t="0" r="0" b="381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33850" cy="7387976"/>
                    </a:xfrm>
                    <a:prstGeom prst="rect">
                      <a:avLst/>
                    </a:prstGeom>
                    <a:noFill/>
                    <a:ln>
                      <a:noFill/>
                    </a:ln>
                  </pic:spPr>
                </pic:pic>
              </a:graphicData>
            </a:graphic>
          </wp:inline>
        </w:drawing>
      </w:r>
    </w:p>
    <w:p w:rsidR="002E505E" w:rsidRDefault="002E505E" w:rsidP="002E505E">
      <w:pPr>
        <w:pStyle w:val="Ttulo2"/>
        <w:rPr>
          <w:lang w:eastAsia="es-AR"/>
        </w:rPr>
      </w:pPr>
      <w:bookmarkStart w:id="412" w:name="_Toc361236146"/>
      <w:bookmarkStart w:id="413" w:name="_Toc372545810"/>
      <w:r>
        <w:rPr>
          <w:lang w:eastAsia="es-AR"/>
        </w:rPr>
        <w:lastRenderedPageBreak/>
        <w:t>11.8 Interfaz Gráfica de la Solución</w:t>
      </w:r>
      <w:bookmarkEnd w:id="412"/>
      <w:bookmarkEnd w:id="413"/>
    </w:p>
    <w:p w:rsidR="002E505E" w:rsidRPr="00E91190" w:rsidRDefault="002E505E" w:rsidP="002E505E">
      <w:pPr>
        <w:rPr>
          <w:lang w:eastAsia="es-AR"/>
        </w:rPr>
      </w:pPr>
    </w:p>
    <w:p w:rsidR="002E505E" w:rsidRDefault="002E505E" w:rsidP="002E505E">
      <w:pPr>
        <w:pStyle w:val="Ttulo3"/>
        <w:rPr>
          <w:lang w:eastAsia="es-AR"/>
        </w:rPr>
      </w:pPr>
      <w:bookmarkStart w:id="414" w:name="_Toc361236147"/>
      <w:bookmarkStart w:id="415" w:name="_Toc372545811"/>
      <w:r>
        <w:rPr>
          <w:lang w:eastAsia="es-AR"/>
        </w:rPr>
        <w:t>11.8.1 Realización de un Nuevo Pedido</w:t>
      </w:r>
      <w:bookmarkEnd w:id="414"/>
      <w:bookmarkEnd w:id="415"/>
    </w:p>
    <w:p w:rsidR="002E505E" w:rsidRDefault="002E505E" w:rsidP="002E505E">
      <w:pPr>
        <w:rPr>
          <w:lang w:eastAsia="es-AR"/>
        </w:rPr>
      </w:pPr>
    </w:p>
    <w:p w:rsidR="002E505E" w:rsidRPr="00E91190" w:rsidRDefault="002E505E" w:rsidP="002E505E">
      <w:pPr>
        <w:rPr>
          <w:lang w:eastAsia="es-AR"/>
        </w:rPr>
      </w:pPr>
    </w:p>
    <w:p w:rsidR="002E505E" w:rsidRDefault="002E505E" w:rsidP="002E505E">
      <w:pPr>
        <w:rPr>
          <w:lang w:eastAsia="es-AR"/>
        </w:rPr>
      </w:pPr>
      <w:r w:rsidRPr="00E91190">
        <w:rPr>
          <w:noProof/>
          <w:lang w:eastAsia="es-AR"/>
        </w:rPr>
        <w:drawing>
          <wp:anchor distT="0" distB="0" distL="114300" distR="114300" simplePos="0" relativeHeight="251767808" behindDoc="0" locked="0" layoutInCell="1" allowOverlap="1">
            <wp:simplePos x="0" y="0"/>
            <wp:positionH relativeFrom="column">
              <wp:posOffset>120015</wp:posOffset>
            </wp:positionH>
            <wp:positionV relativeFrom="paragraph">
              <wp:posOffset>18415</wp:posOffset>
            </wp:positionV>
            <wp:extent cx="5612130" cy="3910330"/>
            <wp:effectExtent l="0" t="0" r="7620" b="0"/>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12130" cy="3910330"/>
                    </a:xfrm>
                    <a:prstGeom prst="rect">
                      <a:avLst/>
                    </a:prstGeom>
                  </pic:spPr>
                </pic:pic>
              </a:graphicData>
            </a:graphic>
          </wp:anchor>
        </w:drawing>
      </w:r>
    </w:p>
    <w:p w:rsidR="002E505E" w:rsidRDefault="002E505E" w:rsidP="002E505E">
      <w:pPr>
        <w:rPr>
          <w:lang w:eastAsia="es-AR"/>
        </w:rPr>
      </w:pPr>
    </w:p>
    <w:p w:rsidR="002E505E" w:rsidRDefault="002E505E" w:rsidP="002E505E">
      <w:pPr>
        <w:rPr>
          <w:lang w:eastAsia="es-AR"/>
        </w:rPr>
      </w:pPr>
    </w:p>
    <w:p w:rsidR="002E505E" w:rsidRDefault="002E505E" w:rsidP="002E505E">
      <w:pPr>
        <w:rPr>
          <w:lang w:eastAsia="es-AR"/>
        </w:rPr>
      </w:pPr>
    </w:p>
    <w:p w:rsidR="002E505E" w:rsidRDefault="002E505E" w:rsidP="002E505E">
      <w:pPr>
        <w:rPr>
          <w:lang w:eastAsia="es-AR"/>
        </w:rPr>
      </w:pPr>
    </w:p>
    <w:p w:rsidR="002E505E" w:rsidRDefault="002E505E" w:rsidP="002E505E">
      <w:pPr>
        <w:rPr>
          <w:lang w:eastAsia="es-AR"/>
        </w:rPr>
      </w:pPr>
    </w:p>
    <w:p w:rsidR="002E505E" w:rsidRPr="00E91190" w:rsidRDefault="002E505E" w:rsidP="002E505E">
      <w:pPr>
        <w:rPr>
          <w:lang w:eastAsia="es-AR"/>
        </w:rPr>
      </w:pPr>
    </w:p>
    <w:p w:rsidR="002E505E" w:rsidRDefault="002E505E" w:rsidP="002E505E">
      <w:pPr>
        <w:pStyle w:val="Ttulo3"/>
        <w:rPr>
          <w:lang w:eastAsia="es-AR"/>
        </w:rPr>
      </w:pPr>
      <w:bookmarkStart w:id="416" w:name="_Toc361236148"/>
      <w:bookmarkStart w:id="417" w:name="_Toc372545812"/>
      <w:r>
        <w:rPr>
          <w:lang w:eastAsia="es-AR"/>
        </w:rPr>
        <w:lastRenderedPageBreak/>
        <w:t>11.8.2 Mis Pedidos</w:t>
      </w:r>
      <w:bookmarkEnd w:id="416"/>
      <w:bookmarkEnd w:id="417"/>
    </w:p>
    <w:p w:rsidR="002E505E" w:rsidRDefault="002E505E" w:rsidP="002E505E">
      <w:pPr>
        <w:pStyle w:val="Ttulo1"/>
        <w:rPr>
          <w:lang w:eastAsia="es-AR"/>
        </w:rPr>
      </w:pPr>
    </w:p>
    <w:p w:rsidR="002E505E" w:rsidRDefault="002E505E" w:rsidP="002E505E">
      <w:pPr>
        <w:pStyle w:val="Ttulo1"/>
        <w:rPr>
          <w:lang w:eastAsia="es-AR"/>
        </w:rPr>
      </w:pPr>
      <w:bookmarkStart w:id="418" w:name="_Toc361236149"/>
      <w:bookmarkStart w:id="419" w:name="_Toc372545813"/>
      <w:r w:rsidRPr="00E91190">
        <w:rPr>
          <w:noProof/>
          <w:lang w:eastAsia="es-AR"/>
        </w:rPr>
        <w:drawing>
          <wp:anchor distT="0" distB="0" distL="114300" distR="114300" simplePos="0" relativeHeight="251768832" behindDoc="0" locked="0" layoutInCell="1" allowOverlap="1">
            <wp:simplePos x="0" y="0"/>
            <wp:positionH relativeFrom="column">
              <wp:posOffset>-3810</wp:posOffset>
            </wp:positionH>
            <wp:positionV relativeFrom="paragraph">
              <wp:posOffset>304800</wp:posOffset>
            </wp:positionV>
            <wp:extent cx="5612130" cy="3910330"/>
            <wp:effectExtent l="0" t="0" r="7620" b="0"/>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12130" cy="3910330"/>
                    </a:xfrm>
                    <a:prstGeom prst="rect">
                      <a:avLst/>
                    </a:prstGeom>
                  </pic:spPr>
                </pic:pic>
              </a:graphicData>
            </a:graphic>
          </wp:anchor>
        </w:drawing>
      </w:r>
      <w:bookmarkEnd w:id="418"/>
      <w:bookmarkEnd w:id="419"/>
    </w:p>
    <w:p w:rsidR="002E505E" w:rsidRDefault="002E505E">
      <w:pPr>
        <w:jc w:val="left"/>
        <w:rPr>
          <w:rFonts w:eastAsiaTheme="majorEastAsia" w:cstheme="majorBidi"/>
          <w:b/>
          <w:bCs/>
          <w:color w:val="17365D" w:themeColor="text2" w:themeShade="BF"/>
          <w:sz w:val="28"/>
          <w:szCs w:val="28"/>
          <w:lang w:eastAsia="es-AR"/>
        </w:rPr>
      </w:pPr>
      <w:bookmarkStart w:id="420" w:name="_Toc361236150"/>
      <w:r>
        <w:rPr>
          <w:lang w:eastAsia="es-AR"/>
        </w:rPr>
        <w:br w:type="page"/>
      </w:r>
    </w:p>
    <w:p w:rsidR="002E505E" w:rsidRDefault="002E505E" w:rsidP="002E505E">
      <w:pPr>
        <w:pStyle w:val="Ttulo1"/>
        <w:rPr>
          <w:lang w:eastAsia="es-AR"/>
        </w:rPr>
      </w:pPr>
      <w:bookmarkStart w:id="421" w:name="_Toc372545814"/>
      <w:r>
        <w:rPr>
          <w:lang w:eastAsia="es-AR"/>
        </w:rPr>
        <w:lastRenderedPageBreak/>
        <w:t>Anexo: Reglas del Negocio</w:t>
      </w:r>
      <w:bookmarkEnd w:id="420"/>
      <w:bookmarkEnd w:id="421"/>
    </w:p>
    <w:p w:rsidR="002E505E" w:rsidRDefault="002E505E" w:rsidP="002E505E">
      <w:pPr>
        <w:rPr>
          <w:lang w:eastAsia="es-AR"/>
        </w:rPr>
      </w:pPr>
    </w:p>
    <w:p w:rsidR="002E505E" w:rsidRDefault="002E505E" w:rsidP="002E505E">
      <w:pPr>
        <w:pStyle w:val="Ttulo2"/>
        <w:rPr>
          <w:lang w:eastAsia="es-AR"/>
        </w:rPr>
      </w:pPr>
      <w:bookmarkStart w:id="422" w:name="_Toc361236151"/>
      <w:bookmarkStart w:id="423" w:name="_Toc372545815"/>
      <w:r>
        <w:rPr>
          <w:lang w:eastAsia="es-AR"/>
        </w:rPr>
        <w:t>BR.Arq.001 – Permisos</w:t>
      </w:r>
      <w:bookmarkEnd w:id="422"/>
      <w:bookmarkEnd w:id="423"/>
    </w:p>
    <w:p w:rsidR="002E505E" w:rsidRDefault="002E505E" w:rsidP="002E505E">
      <w:pPr>
        <w:rPr>
          <w:lang w:eastAsia="es-AR"/>
        </w:rPr>
      </w:pPr>
    </w:p>
    <w:p w:rsidR="002E505E" w:rsidRDefault="006F5B76" w:rsidP="002E505E">
      <w:r>
        <w:fldChar w:fldCharType="begin" w:fldLock="1"/>
      </w:r>
      <w:r w:rsidR="002E505E">
        <w:instrText xml:space="preserve">MERGEFIELD </w:instrText>
      </w:r>
      <w:r w:rsidR="002E505E" w:rsidRPr="0038709E">
        <w:instrText>Element.Notes</w:instrText>
      </w:r>
      <w:r>
        <w:fldChar w:fldCharType="end"/>
      </w:r>
      <w:r w:rsidR="002E505E">
        <w:t>Esta regla del negocio define las restricciones relativas a la creación y modificación de los Permisos</w:t>
      </w:r>
    </w:p>
    <w:p w:rsidR="002E505E" w:rsidRDefault="002E505E" w:rsidP="002E505E">
      <w:pPr>
        <w:rPr>
          <w:b/>
        </w:rPr>
      </w:pPr>
      <w:r>
        <w:rPr>
          <w:b/>
        </w:rPr>
        <w:t>Atributos:</w:t>
      </w:r>
    </w:p>
    <w:p w:rsidR="002E505E" w:rsidRDefault="002E505E" w:rsidP="00281BC2">
      <w:pPr>
        <w:pStyle w:val="Prrafodelista"/>
        <w:numPr>
          <w:ilvl w:val="0"/>
          <w:numId w:val="80"/>
        </w:numPr>
      </w:pPr>
      <w:r>
        <w:t>Descripción: Alfanumérico, debe llenarse.</w:t>
      </w:r>
    </w:p>
    <w:p w:rsidR="002E505E" w:rsidRDefault="002E505E" w:rsidP="002E505E">
      <w:pPr>
        <w:pStyle w:val="Prrafodelista"/>
      </w:pPr>
    </w:p>
    <w:p w:rsidR="002E505E" w:rsidRDefault="002E505E" w:rsidP="002E505E">
      <w:r>
        <w:rPr>
          <w:b/>
        </w:rPr>
        <w:t>Posibles Mensajes de Error:</w:t>
      </w:r>
    </w:p>
    <w:p w:rsidR="002E505E" w:rsidRPr="0038709E" w:rsidRDefault="002E505E" w:rsidP="002E505E">
      <w:pPr>
        <w:rPr>
          <w:u w:val="single"/>
        </w:rPr>
      </w:pPr>
      <w:r w:rsidRPr="0038709E">
        <w:rPr>
          <w:u w:val="single"/>
        </w:rPr>
        <w:t>Datos Incorrectos / Inválidos:</w:t>
      </w:r>
    </w:p>
    <w:p w:rsidR="002E505E" w:rsidRDefault="002E505E" w:rsidP="002E505E">
      <w:r>
        <w:t>Se mostrará el siguiente mensaje: "Debe completarse el nombre del permiso. Verifique la información y vuelva a intentarlo".</w:t>
      </w:r>
    </w:p>
    <w:p w:rsidR="002E505E" w:rsidRDefault="002E505E" w:rsidP="002E505E"/>
    <w:p w:rsidR="002E505E" w:rsidRDefault="002E505E" w:rsidP="002E505E"/>
    <w:p w:rsidR="002E505E" w:rsidRDefault="002E505E" w:rsidP="002E505E"/>
    <w:p w:rsidR="002E505E" w:rsidRDefault="002E505E" w:rsidP="002E505E"/>
    <w:p w:rsidR="002E505E" w:rsidRDefault="002E505E" w:rsidP="002E505E"/>
    <w:p w:rsidR="002E505E" w:rsidRDefault="002E505E" w:rsidP="002E505E"/>
    <w:p w:rsidR="002E505E" w:rsidRDefault="002E505E" w:rsidP="002E505E"/>
    <w:p w:rsidR="002E505E" w:rsidRDefault="002E505E" w:rsidP="002E505E"/>
    <w:p w:rsidR="002E505E" w:rsidRDefault="002E505E" w:rsidP="002E505E"/>
    <w:p w:rsidR="002E505E" w:rsidRDefault="002E505E" w:rsidP="002E505E"/>
    <w:p w:rsidR="002E505E" w:rsidRDefault="002E505E" w:rsidP="002E505E"/>
    <w:p w:rsidR="002E505E" w:rsidRDefault="002E505E" w:rsidP="002E505E"/>
    <w:p w:rsidR="002E505E" w:rsidRDefault="002E505E" w:rsidP="002E505E">
      <w:pPr>
        <w:pStyle w:val="Ttulo2"/>
      </w:pPr>
      <w:bookmarkStart w:id="424" w:name="_Toc361236152"/>
      <w:bookmarkStart w:id="425" w:name="_Toc372545816"/>
      <w:r>
        <w:lastRenderedPageBreak/>
        <w:t>BR.Arq.002 – Grupos de Permisos</w:t>
      </w:r>
      <w:bookmarkEnd w:id="424"/>
      <w:bookmarkEnd w:id="425"/>
    </w:p>
    <w:p w:rsidR="002E505E" w:rsidRDefault="002E505E" w:rsidP="002E505E"/>
    <w:p w:rsidR="002E505E" w:rsidRDefault="006F5B76" w:rsidP="002E505E">
      <w:r>
        <w:fldChar w:fldCharType="begin" w:fldLock="1"/>
      </w:r>
      <w:r w:rsidR="002E505E">
        <w:instrText xml:space="preserve">MERGEFIELD </w:instrText>
      </w:r>
      <w:r w:rsidR="002E505E" w:rsidRPr="0038709E">
        <w:instrText>Element.Notes</w:instrText>
      </w:r>
      <w:r>
        <w:fldChar w:fldCharType="end"/>
      </w:r>
      <w:r w:rsidR="002E505E">
        <w:t>Esta regla del negocio define las restricciones relativas a la creación y modificación de los Permisos</w:t>
      </w:r>
    </w:p>
    <w:p w:rsidR="002E505E" w:rsidRDefault="002E505E" w:rsidP="002E505E">
      <w:r>
        <w:rPr>
          <w:b/>
        </w:rPr>
        <w:t>Atributos:</w:t>
      </w:r>
    </w:p>
    <w:p w:rsidR="002E505E" w:rsidRDefault="002E505E" w:rsidP="00281BC2">
      <w:pPr>
        <w:pStyle w:val="Prrafodelista"/>
        <w:numPr>
          <w:ilvl w:val="0"/>
          <w:numId w:val="80"/>
        </w:numPr>
      </w:pPr>
      <w:r>
        <w:t>Descripción: Alfanumérico, debe llenarse.</w:t>
      </w:r>
    </w:p>
    <w:p w:rsidR="002E505E" w:rsidRDefault="002E505E" w:rsidP="00281BC2">
      <w:pPr>
        <w:pStyle w:val="Prrafodelista"/>
        <w:numPr>
          <w:ilvl w:val="0"/>
          <w:numId w:val="80"/>
        </w:numPr>
      </w:pPr>
      <w:r>
        <w:t>Permisos seleccionados: Se deberá seleccionar al menos un permiso para ser incluido dentro del grupo.</w:t>
      </w:r>
    </w:p>
    <w:p w:rsidR="002E505E" w:rsidRDefault="002E505E" w:rsidP="002E505E">
      <w:r>
        <w:rPr>
          <w:b/>
        </w:rPr>
        <w:t>Posibles Mensajes de Error:</w:t>
      </w:r>
    </w:p>
    <w:p w:rsidR="002E505E" w:rsidRPr="0038709E" w:rsidRDefault="002E505E" w:rsidP="002E505E">
      <w:pPr>
        <w:rPr>
          <w:u w:val="single"/>
        </w:rPr>
      </w:pPr>
      <w:r w:rsidRPr="0038709E">
        <w:rPr>
          <w:u w:val="single"/>
        </w:rPr>
        <w:t>Datos Incorrectos / Inválidos:</w:t>
      </w:r>
    </w:p>
    <w:p w:rsidR="002E505E" w:rsidRDefault="002E505E" w:rsidP="002E505E">
      <w:r>
        <w:t>Se mostrará el siguiente mensaje: "Debe completarse el nombre del permiso y seleccionarse los permisos correspondientes. Verifique la información y vuelva a intentarlo".</w:t>
      </w:r>
    </w:p>
    <w:p w:rsidR="002E505E" w:rsidRDefault="002E505E" w:rsidP="002E505E">
      <w:pPr>
        <w:rPr>
          <w:lang w:eastAsia="es-AR"/>
        </w:rPr>
      </w:pPr>
    </w:p>
    <w:p w:rsidR="002E505E" w:rsidRDefault="002E505E" w:rsidP="002E505E">
      <w:pPr>
        <w:rPr>
          <w:lang w:eastAsia="es-AR"/>
        </w:rPr>
      </w:pPr>
    </w:p>
    <w:p w:rsidR="002E505E" w:rsidRDefault="002E505E" w:rsidP="002E505E">
      <w:pPr>
        <w:rPr>
          <w:lang w:eastAsia="es-AR"/>
        </w:rPr>
      </w:pPr>
    </w:p>
    <w:p w:rsidR="002E505E" w:rsidRDefault="002E505E" w:rsidP="002E505E">
      <w:pPr>
        <w:rPr>
          <w:lang w:eastAsia="es-AR"/>
        </w:rPr>
      </w:pPr>
    </w:p>
    <w:p w:rsidR="002E505E" w:rsidRDefault="002E505E" w:rsidP="002E505E">
      <w:pPr>
        <w:rPr>
          <w:lang w:eastAsia="es-AR"/>
        </w:rPr>
      </w:pPr>
    </w:p>
    <w:p w:rsidR="002E505E" w:rsidRDefault="002E505E" w:rsidP="002E505E">
      <w:pPr>
        <w:rPr>
          <w:lang w:eastAsia="es-AR"/>
        </w:rPr>
      </w:pPr>
    </w:p>
    <w:p w:rsidR="002E505E" w:rsidRDefault="002E505E" w:rsidP="002E505E">
      <w:pPr>
        <w:rPr>
          <w:lang w:eastAsia="es-AR"/>
        </w:rPr>
      </w:pPr>
    </w:p>
    <w:p w:rsidR="002E505E" w:rsidRDefault="002E505E" w:rsidP="002E505E">
      <w:pPr>
        <w:rPr>
          <w:lang w:eastAsia="es-AR"/>
        </w:rPr>
      </w:pPr>
    </w:p>
    <w:p w:rsidR="002E505E" w:rsidRDefault="002E505E" w:rsidP="002E505E">
      <w:pPr>
        <w:rPr>
          <w:lang w:eastAsia="es-AR"/>
        </w:rPr>
      </w:pPr>
    </w:p>
    <w:p w:rsidR="002E505E" w:rsidRDefault="002E505E" w:rsidP="002E505E">
      <w:pPr>
        <w:rPr>
          <w:lang w:eastAsia="es-AR"/>
        </w:rPr>
      </w:pPr>
    </w:p>
    <w:p w:rsidR="002E505E" w:rsidRDefault="002E505E" w:rsidP="002E505E">
      <w:pPr>
        <w:rPr>
          <w:lang w:eastAsia="es-AR"/>
        </w:rPr>
      </w:pPr>
    </w:p>
    <w:p w:rsidR="002E505E" w:rsidRDefault="002E505E" w:rsidP="002E505E">
      <w:pPr>
        <w:rPr>
          <w:lang w:eastAsia="es-AR"/>
        </w:rPr>
      </w:pPr>
    </w:p>
    <w:p w:rsidR="002E505E" w:rsidRDefault="002E505E" w:rsidP="002E505E">
      <w:pPr>
        <w:rPr>
          <w:lang w:eastAsia="es-AR"/>
        </w:rPr>
      </w:pPr>
    </w:p>
    <w:p w:rsidR="002E505E" w:rsidRDefault="002E505E" w:rsidP="002E505E">
      <w:pPr>
        <w:pStyle w:val="Ttulo2"/>
        <w:rPr>
          <w:lang w:eastAsia="es-AR"/>
        </w:rPr>
      </w:pPr>
      <w:bookmarkStart w:id="426" w:name="_Toc361236153"/>
      <w:bookmarkStart w:id="427" w:name="_Toc372545817"/>
      <w:r>
        <w:rPr>
          <w:lang w:eastAsia="es-AR"/>
        </w:rPr>
        <w:lastRenderedPageBreak/>
        <w:t>BR.Cli.001 – Clientes</w:t>
      </w:r>
      <w:bookmarkEnd w:id="426"/>
      <w:bookmarkEnd w:id="427"/>
    </w:p>
    <w:p w:rsidR="002E505E" w:rsidRDefault="002E505E" w:rsidP="002E505E">
      <w:pPr>
        <w:rPr>
          <w:lang w:eastAsia="es-AR"/>
        </w:rPr>
      </w:pPr>
    </w:p>
    <w:p w:rsidR="002E505E" w:rsidRDefault="006F5B76" w:rsidP="002E505E">
      <w:r>
        <w:fldChar w:fldCharType="begin" w:fldLock="1"/>
      </w:r>
      <w:r w:rsidR="002E505E">
        <w:instrText xml:space="preserve">MERGEFIELD </w:instrText>
      </w:r>
      <w:r w:rsidR="002E505E" w:rsidRPr="0038709E">
        <w:instrText>Element.Notes</w:instrText>
      </w:r>
      <w:r>
        <w:fldChar w:fldCharType="end"/>
      </w:r>
      <w:r w:rsidR="002E505E">
        <w:t>Esta regla del negocio define las restricciones relativas a la creación y modificación de los Clientes</w:t>
      </w:r>
    </w:p>
    <w:p w:rsidR="002E505E" w:rsidRDefault="002E505E" w:rsidP="002E505E"/>
    <w:p w:rsidR="002E505E" w:rsidRDefault="002E505E" w:rsidP="002E505E">
      <w:r>
        <w:rPr>
          <w:b/>
        </w:rPr>
        <w:t>Atributos:</w:t>
      </w:r>
    </w:p>
    <w:p w:rsidR="002E505E" w:rsidRDefault="002E505E" w:rsidP="00281BC2">
      <w:pPr>
        <w:pStyle w:val="Prrafodelista"/>
        <w:numPr>
          <w:ilvl w:val="0"/>
          <w:numId w:val="82"/>
        </w:numPr>
      </w:pPr>
      <w:r>
        <w:t>Correo Electrónico: Debe ser un correo válido</w:t>
      </w:r>
    </w:p>
    <w:p w:rsidR="002E505E" w:rsidRDefault="002E505E" w:rsidP="00281BC2">
      <w:pPr>
        <w:pStyle w:val="Prrafodelista"/>
        <w:numPr>
          <w:ilvl w:val="0"/>
          <w:numId w:val="82"/>
        </w:numPr>
      </w:pPr>
      <w:r>
        <w:t>Estado: Inicialmente será "Inactivo".</w:t>
      </w:r>
    </w:p>
    <w:p w:rsidR="002E505E" w:rsidRDefault="002E505E" w:rsidP="00281BC2">
      <w:pPr>
        <w:pStyle w:val="Prrafodelista"/>
        <w:numPr>
          <w:ilvl w:val="0"/>
          <w:numId w:val="82"/>
        </w:numPr>
      </w:pPr>
      <w:r>
        <w:t>Nombre: Alfanumérico, mandatorio.</w:t>
      </w:r>
    </w:p>
    <w:p w:rsidR="002E505E" w:rsidRDefault="002E505E" w:rsidP="00281BC2">
      <w:pPr>
        <w:pStyle w:val="Prrafodelista"/>
        <w:numPr>
          <w:ilvl w:val="0"/>
          <w:numId w:val="82"/>
        </w:numPr>
      </w:pPr>
      <w:r>
        <w:t>Password: Alfanumérico, de al menos 8 caracteres de longitud. Mandatorio.</w:t>
      </w:r>
    </w:p>
    <w:p w:rsidR="002E505E" w:rsidRDefault="002E505E" w:rsidP="00281BC2">
      <w:pPr>
        <w:pStyle w:val="Prrafodelista"/>
        <w:numPr>
          <w:ilvl w:val="0"/>
          <w:numId w:val="82"/>
        </w:numPr>
      </w:pPr>
      <w:r>
        <w:t>CUIT: Debe ser un CUIT válido, mandatorio.</w:t>
      </w:r>
    </w:p>
    <w:p w:rsidR="002E505E" w:rsidRDefault="002E505E" w:rsidP="00281BC2">
      <w:pPr>
        <w:pStyle w:val="Prrafodelista"/>
        <w:numPr>
          <w:ilvl w:val="0"/>
          <w:numId w:val="82"/>
        </w:numPr>
      </w:pPr>
      <w:r>
        <w:t>Dirección: Alfanumérico, mandatorio.</w:t>
      </w:r>
    </w:p>
    <w:p w:rsidR="002E505E" w:rsidRDefault="002E505E" w:rsidP="00281BC2">
      <w:pPr>
        <w:pStyle w:val="Prrafodelista"/>
        <w:numPr>
          <w:ilvl w:val="0"/>
          <w:numId w:val="82"/>
        </w:numPr>
      </w:pPr>
      <w:r>
        <w:t>Razón Social: Alfanumérico, mandatorio.</w:t>
      </w:r>
    </w:p>
    <w:p w:rsidR="002E505E" w:rsidRDefault="002E505E" w:rsidP="00281BC2">
      <w:pPr>
        <w:pStyle w:val="Prrafodelista"/>
        <w:numPr>
          <w:ilvl w:val="0"/>
          <w:numId w:val="82"/>
        </w:numPr>
      </w:pPr>
      <w:r>
        <w:t>Teléfono: Alfanumérico.</w:t>
      </w:r>
    </w:p>
    <w:p w:rsidR="002E505E" w:rsidRDefault="002E505E" w:rsidP="00281BC2">
      <w:pPr>
        <w:pStyle w:val="Prrafodelista"/>
        <w:numPr>
          <w:ilvl w:val="0"/>
          <w:numId w:val="82"/>
        </w:numPr>
      </w:pPr>
      <w:r>
        <w:t>Tipo: Debe seleccionarse un tipo de Cliente, dependiendo de su actividad.</w:t>
      </w:r>
    </w:p>
    <w:p w:rsidR="002E505E" w:rsidRDefault="002E505E" w:rsidP="002E505E"/>
    <w:p w:rsidR="002E505E" w:rsidRPr="0038709E" w:rsidRDefault="002E505E" w:rsidP="002E505E">
      <w:pPr>
        <w:rPr>
          <w:b/>
        </w:rPr>
      </w:pPr>
      <w:r>
        <w:rPr>
          <w:b/>
        </w:rPr>
        <w:t>Restricciones:</w:t>
      </w:r>
    </w:p>
    <w:p w:rsidR="002E505E" w:rsidRDefault="002E505E" w:rsidP="002E505E">
      <w:r>
        <w:t>Se deberá seleccionar, al menos, un permiso o un grupo de permisos.</w:t>
      </w:r>
    </w:p>
    <w:p w:rsidR="002E505E" w:rsidRDefault="002E505E" w:rsidP="002E505E"/>
    <w:p w:rsidR="002E505E" w:rsidRDefault="002E505E" w:rsidP="002E505E">
      <w:pPr>
        <w:rPr>
          <w:b/>
        </w:rPr>
      </w:pPr>
      <w:r>
        <w:rPr>
          <w:b/>
        </w:rPr>
        <w:t>Posibles Mensajes de Error:</w:t>
      </w:r>
    </w:p>
    <w:p w:rsidR="002E505E" w:rsidRPr="0038709E" w:rsidRDefault="002E505E" w:rsidP="002E505E">
      <w:pPr>
        <w:rPr>
          <w:u w:val="single"/>
        </w:rPr>
      </w:pPr>
      <w:r w:rsidRPr="0038709E">
        <w:rPr>
          <w:u w:val="single"/>
        </w:rPr>
        <w:t>Datos Incorrectos / Inválidos:</w:t>
      </w:r>
    </w:p>
    <w:p w:rsidR="002E505E" w:rsidRDefault="002E505E" w:rsidP="002E505E">
      <w:r>
        <w:t>Se mostrará el siguiente mensaje: "Los datos introducidos son inválidos. Verifique la información y vuelva a intentarlo".</w:t>
      </w:r>
    </w:p>
    <w:p w:rsidR="002E505E" w:rsidRDefault="002E505E" w:rsidP="002E505E"/>
    <w:p w:rsidR="002E505E" w:rsidRDefault="002E505E" w:rsidP="002E505E"/>
    <w:p w:rsidR="002E505E" w:rsidRDefault="002E505E" w:rsidP="002E505E"/>
    <w:p w:rsidR="002E505E" w:rsidRDefault="002E505E" w:rsidP="002E505E"/>
    <w:p w:rsidR="002E505E" w:rsidRDefault="002E505E" w:rsidP="002E505E"/>
    <w:p w:rsidR="002E505E" w:rsidRDefault="002E505E" w:rsidP="002E505E">
      <w:pPr>
        <w:pStyle w:val="Ttulo2"/>
      </w:pPr>
    </w:p>
    <w:p w:rsidR="002E505E" w:rsidRDefault="002E505E" w:rsidP="002E505E">
      <w:pPr>
        <w:pStyle w:val="Ttulo2"/>
      </w:pPr>
      <w:bookmarkStart w:id="428" w:name="_Toc361236154"/>
      <w:bookmarkStart w:id="429" w:name="_Toc372545818"/>
      <w:r>
        <w:t>BR.Cli.002 – Movimientos</w:t>
      </w:r>
      <w:bookmarkEnd w:id="428"/>
      <w:bookmarkEnd w:id="429"/>
    </w:p>
    <w:p w:rsidR="002E505E" w:rsidRDefault="002E505E" w:rsidP="002E505E"/>
    <w:p w:rsidR="002E505E" w:rsidRDefault="006F5B76" w:rsidP="002E505E">
      <w:r>
        <w:fldChar w:fldCharType="begin" w:fldLock="1"/>
      </w:r>
      <w:r w:rsidR="002E505E">
        <w:instrText xml:space="preserve">MERGEFIELD </w:instrText>
      </w:r>
      <w:r w:rsidR="002E505E" w:rsidRPr="0038709E">
        <w:instrText>Element.Notes</w:instrText>
      </w:r>
      <w:r>
        <w:fldChar w:fldCharType="end"/>
      </w:r>
      <w:r w:rsidR="002E505E">
        <w:t>Esta regla del negocio define las restricciones relativas a la creación de Movimientos en la cuenta del Cliente.</w:t>
      </w:r>
    </w:p>
    <w:p w:rsidR="002E505E" w:rsidRDefault="002E505E" w:rsidP="002E505E"/>
    <w:p w:rsidR="002E505E" w:rsidRDefault="002E505E" w:rsidP="002E505E">
      <w:r>
        <w:rPr>
          <w:b/>
        </w:rPr>
        <w:t>Atributos:</w:t>
      </w:r>
    </w:p>
    <w:p w:rsidR="002E505E" w:rsidRDefault="002E505E" w:rsidP="00281BC2">
      <w:pPr>
        <w:pStyle w:val="Prrafodelista"/>
        <w:numPr>
          <w:ilvl w:val="0"/>
          <w:numId w:val="83"/>
        </w:numPr>
      </w:pPr>
      <w:r>
        <w:t>Cantidad: Numérico, es posible agregar movimientos tanto negativos como positivos. Mandatorio.</w:t>
      </w:r>
    </w:p>
    <w:p w:rsidR="002E505E" w:rsidRDefault="002E505E" w:rsidP="00281BC2">
      <w:pPr>
        <w:pStyle w:val="Prrafodelista"/>
        <w:numPr>
          <w:ilvl w:val="0"/>
          <w:numId w:val="83"/>
        </w:numPr>
      </w:pPr>
      <w:r>
        <w:t>Razón: Alfanumérico, mandatorio.</w:t>
      </w:r>
    </w:p>
    <w:p w:rsidR="002E505E" w:rsidRDefault="002E505E" w:rsidP="00281BC2">
      <w:pPr>
        <w:pStyle w:val="Prrafodelista"/>
        <w:numPr>
          <w:ilvl w:val="0"/>
          <w:numId w:val="83"/>
        </w:numPr>
      </w:pPr>
      <w:r>
        <w:t>Fecha: Fecha y Hora. Se genera automáticamente.</w:t>
      </w:r>
    </w:p>
    <w:p w:rsidR="002E505E" w:rsidRDefault="002E505E" w:rsidP="002E505E"/>
    <w:p w:rsidR="002E505E" w:rsidRDefault="002E505E" w:rsidP="002E505E">
      <w:r>
        <w:rPr>
          <w:b/>
        </w:rPr>
        <w:t>Posibles Mensajes de Error:</w:t>
      </w:r>
    </w:p>
    <w:p w:rsidR="002E505E" w:rsidRPr="0038709E" w:rsidRDefault="002E505E" w:rsidP="002E505E">
      <w:pPr>
        <w:rPr>
          <w:u w:val="single"/>
        </w:rPr>
      </w:pPr>
      <w:r w:rsidRPr="0038709E">
        <w:rPr>
          <w:u w:val="single"/>
        </w:rPr>
        <w:t>Datos Incorrectos / Inválidos:</w:t>
      </w:r>
    </w:p>
    <w:p w:rsidR="002E505E" w:rsidRDefault="002E505E" w:rsidP="002E505E">
      <w:r>
        <w:t>Se mostrará el siguiente mensaje: "Los datos introducidos son inválidos. Verifique la información y vuelva a intentarlo".</w:t>
      </w:r>
    </w:p>
    <w:p w:rsidR="002E505E" w:rsidRDefault="002E505E" w:rsidP="002E505E"/>
    <w:p w:rsidR="002E505E" w:rsidRDefault="002E505E" w:rsidP="002E505E"/>
    <w:p w:rsidR="002E505E" w:rsidRDefault="002E505E" w:rsidP="002E505E"/>
    <w:p w:rsidR="002E505E" w:rsidRDefault="002E505E" w:rsidP="002E505E"/>
    <w:p w:rsidR="002E505E" w:rsidRDefault="002E505E" w:rsidP="002E505E"/>
    <w:p w:rsidR="002E505E" w:rsidRDefault="002E505E" w:rsidP="002E505E"/>
    <w:p w:rsidR="002E505E" w:rsidRDefault="002E505E" w:rsidP="002E505E"/>
    <w:p w:rsidR="002E505E" w:rsidRDefault="002E505E" w:rsidP="002E505E"/>
    <w:p w:rsidR="002E505E" w:rsidRDefault="002E505E" w:rsidP="002E505E"/>
    <w:p w:rsidR="002E505E" w:rsidRDefault="002E505E" w:rsidP="002E505E"/>
    <w:p w:rsidR="002E505E" w:rsidRDefault="002E505E" w:rsidP="002E505E">
      <w:pPr>
        <w:pStyle w:val="Ttulo2"/>
      </w:pPr>
      <w:bookmarkStart w:id="430" w:name="_Toc361236155"/>
      <w:bookmarkStart w:id="431" w:name="_Toc372545819"/>
      <w:r>
        <w:lastRenderedPageBreak/>
        <w:t>BR.Env.001 – Envíos</w:t>
      </w:r>
      <w:bookmarkEnd w:id="430"/>
      <w:bookmarkEnd w:id="431"/>
    </w:p>
    <w:p w:rsidR="002E505E" w:rsidRDefault="002E505E" w:rsidP="002E505E"/>
    <w:p w:rsidR="002E505E" w:rsidRDefault="006F5B76" w:rsidP="002E505E">
      <w:r>
        <w:fldChar w:fldCharType="begin" w:fldLock="1"/>
      </w:r>
      <w:r w:rsidR="002E505E">
        <w:instrText xml:space="preserve">MERGEFIELD </w:instrText>
      </w:r>
      <w:r w:rsidR="002E505E" w:rsidRPr="0038709E">
        <w:instrText>Element.Notes</w:instrText>
      </w:r>
      <w:r>
        <w:fldChar w:fldCharType="end"/>
      </w:r>
      <w:r w:rsidR="002E505E">
        <w:t>Esta regla del negocio define las restricciones relativas a la creación y modificación de los Envíos</w:t>
      </w:r>
    </w:p>
    <w:p w:rsidR="002E505E" w:rsidRDefault="002E505E" w:rsidP="002E505E"/>
    <w:p w:rsidR="002E505E" w:rsidRDefault="002E505E" w:rsidP="002E505E">
      <w:r>
        <w:rPr>
          <w:b/>
        </w:rPr>
        <w:t>Atributos:</w:t>
      </w:r>
    </w:p>
    <w:p w:rsidR="002E505E" w:rsidRDefault="002E505E" w:rsidP="00281BC2">
      <w:pPr>
        <w:pStyle w:val="Prrafodelista"/>
        <w:numPr>
          <w:ilvl w:val="0"/>
          <w:numId w:val="84"/>
        </w:numPr>
      </w:pPr>
      <w:r>
        <w:t>Ciudad: Alfanumérico, mandatorio.</w:t>
      </w:r>
    </w:p>
    <w:p w:rsidR="002E505E" w:rsidRDefault="002E505E" w:rsidP="00281BC2">
      <w:pPr>
        <w:pStyle w:val="Prrafodelista"/>
        <w:numPr>
          <w:ilvl w:val="0"/>
          <w:numId w:val="84"/>
        </w:numPr>
      </w:pPr>
      <w:r>
        <w:t>Comentarios: Alfanumérico.</w:t>
      </w:r>
    </w:p>
    <w:p w:rsidR="002E505E" w:rsidRDefault="002E505E" w:rsidP="00281BC2">
      <w:pPr>
        <w:pStyle w:val="Prrafodelista"/>
        <w:numPr>
          <w:ilvl w:val="0"/>
          <w:numId w:val="84"/>
        </w:numPr>
      </w:pPr>
      <w:r>
        <w:t>Dirección: Alfanumérico, mandatorio.</w:t>
      </w:r>
    </w:p>
    <w:p w:rsidR="002E505E" w:rsidRDefault="002E505E" w:rsidP="00281BC2">
      <w:pPr>
        <w:pStyle w:val="Prrafodelista"/>
        <w:numPr>
          <w:ilvl w:val="0"/>
          <w:numId w:val="84"/>
        </w:numPr>
      </w:pPr>
      <w:r>
        <w:t>Zona: Se debe seleccionar la zona de envío, de la cual dependerá el costo del mismo.</w:t>
      </w:r>
    </w:p>
    <w:p w:rsidR="002E505E" w:rsidRDefault="002E505E" w:rsidP="00281BC2">
      <w:pPr>
        <w:pStyle w:val="Prrafodelista"/>
        <w:numPr>
          <w:ilvl w:val="0"/>
          <w:numId w:val="84"/>
        </w:numPr>
      </w:pPr>
      <w:r>
        <w:t>Remitente: Alfanumérico, mandatorio.</w:t>
      </w:r>
    </w:p>
    <w:p w:rsidR="002E505E" w:rsidRDefault="002E505E" w:rsidP="00281BC2">
      <w:pPr>
        <w:pStyle w:val="Prrafodelista"/>
        <w:numPr>
          <w:ilvl w:val="0"/>
          <w:numId w:val="84"/>
        </w:numPr>
      </w:pPr>
      <w:r>
        <w:t>Teléfono: Alfanumérico, mandatorio.</w:t>
      </w:r>
    </w:p>
    <w:p w:rsidR="002E505E" w:rsidRDefault="002E505E" w:rsidP="00281BC2">
      <w:pPr>
        <w:pStyle w:val="Prrafodelista"/>
        <w:numPr>
          <w:ilvl w:val="0"/>
          <w:numId w:val="84"/>
        </w:numPr>
      </w:pPr>
      <w:r>
        <w:t>Estado: Inicialmente será "Pendiente de Envío". Podrá variar entre "Pendiente", "En proceso", "Entrega Fallida" y "Entregado"</w:t>
      </w:r>
    </w:p>
    <w:p w:rsidR="002E505E" w:rsidRDefault="002E505E" w:rsidP="002E505E"/>
    <w:p w:rsidR="002E505E" w:rsidRDefault="002E505E" w:rsidP="002E505E">
      <w:r>
        <w:rPr>
          <w:b/>
        </w:rPr>
        <w:t>Restricciones:</w:t>
      </w:r>
    </w:p>
    <w:p w:rsidR="002E505E" w:rsidRDefault="002E505E" w:rsidP="002E505E">
      <w:r>
        <w:t>Los estados podrán ser cambiados "Hacia adelante", pero nunca "Hacia atrás" teniendo en cuenta el orden en el cual fueron enunciados.</w:t>
      </w:r>
    </w:p>
    <w:p w:rsidR="002E505E" w:rsidRDefault="002E505E" w:rsidP="002E505E"/>
    <w:p w:rsidR="002E505E" w:rsidRDefault="002E505E" w:rsidP="002E505E">
      <w:r>
        <w:rPr>
          <w:b/>
        </w:rPr>
        <w:t>Posibles Mensajes de Error:</w:t>
      </w:r>
    </w:p>
    <w:p w:rsidR="002E505E" w:rsidRPr="00C300C0" w:rsidRDefault="002E505E" w:rsidP="002E505E">
      <w:pPr>
        <w:rPr>
          <w:u w:val="single"/>
        </w:rPr>
      </w:pPr>
      <w:r w:rsidRPr="00C300C0">
        <w:rPr>
          <w:u w:val="single"/>
        </w:rPr>
        <w:t>Datos Incorrectos / Inválidos:</w:t>
      </w:r>
    </w:p>
    <w:p w:rsidR="002E505E" w:rsidRDefault="002E505E" w:rsidP="002E505E">
      <w:r>
        <w:t>Se mostrará el siguiente mensaje: "Los datos introducidos son inválidos. Verifique la información y vuelva a intentarlo".</w:t>
      </w:r>
    </w:p>
    <w:p w:rsidR="002E505E" w:rsidRDefault="002E505E" w:rsidP="002E505E"/>
    <w:p w:rsidR="002E505E" w:rsidRDefault="002E505E" w:rsidP="002E505E">
      <w:pPr>
        <w:rPr>
          <w:lang w:eastAsia="es-AR"/>
        </w:rPr>
      </w:pPr>
    </w:p>
    <w:p w:rsidR="002E505E" w:rsidRDefault="002E505E" w:rsidP="002E505E">
      <w:pPr>
        <w:rPr>
          <w:lang w:eastAsia="es-AR"/>
        </w:rPr>
      </w:pPr>
    </w:p>
    <w:p w:rsidR="002E505E" w:rsidRDefault="002E505E" w:rsidP="002E505E">
      <w:pPr>
        <w:rPr>
          <w:lang w:eastAsia="es-AR"/>
        </w:rPr>
      </w:pPr>
    </w:p>
    <w:p w:rsidR="002E505E" w:rsidRDefault="002E505E" w:rsidP="002E505E">
      <w:pPr>
        <w:pStyle w:val="Ttulo2"/>
        <w:rPr>
          <w:lang w:eastAsia="es-AR"/>
        </w:rPr>
      </w:pPr>
      <w:bookmarkStart w:id="432" w:name="_Toc361236156"/>
      <w:bookmarkStart w:id="433" w:name="_Toc372545820"/>
      <w:r>
        <w:rPr>
          <w:lang w:eastAsia="es-AR"/>
        </w:rPr>
        <w:lastRenderedPageBreak/>
        <w:t>BR.Gral.001 – Empleados</w:t>
      </w:r>
      <w:bookmarkEnd w:id="432"/>
      <w:bookmarkEnd w:id="433"/>
    </w:p>
    <w:p w:rsidR="002E505E" w:rsidRDefault="002E505E" w:rsidP="002E505E">
      <w:pPr>
        <w:rPr>
          <w:lang w:eastAsia="es-AR"/>
        </w:rPr>
      </w:pPr>
    </w:p>
    <w:p w:rsidR="002E505E" w:rsidRDefault="006F5B76" w:rsidP="002E505E">
      <w:r>
        <w:fldChar w:fldCharType="begin" w:fldLock="1"/>
      </w:r>
      <w:r w:rsidR="002E505E">
        <w:instrText xml:space="preserve">MERGEFIELD </w:instrText>
      </w:r>
      <w:r w:rsidR="002E505E" w:rsidRPr="00500764">
        <w:instrText>Element.Notes</w:instrText>
      </w:r>
      <w:r>
        <w:fldChar w:fldCharType="end"/>
      </w:r>
      <w:r w:rsidR="002E505E">
        <w:t>Esta regla del negocio define las restricciones relativas a la creación y modificación de los Empleados</w:t>
      </w:r>
    </w:p>
    <w:p w:rsidR="002E505E" w:rsidRDefault="002E505E" w:rsidP="002E505E"/>
    <w:p w:rsidR="002E505E" w:rsidRDefault="002E505E" w:rsidP="002E505E">
      <w:r>
        <w:rPr>
          <w:b/>
        </w:rPr>
        <w:t>Atributos:</w:t>
      </w:r>
    </w:p>
    <w:p w:rsidR="002E505E" w:rsidRDefault="002E505E" w:rsidP="00281BC2">
      <w:pPr>
        <w:pStyle w:val="Prrafodelista"/>
        <w:numPr>
          <w:ilvl w:val="0"/>
          <w:numId w:val="85"/>
        </w:numPr>
      </w:pPr>
      <w:r>
        <w:t>Correo Electrónico: Debe ser un correo válido</w:t>
      </w:r>
    </w:p>
    <w:p w:rsidR="002E505E" w:rsidRDefault="002E505E" w:rsidP="00281BC2">
      <w:pPr>
        <w:pStyle w:val="Prrafodelista"/>
        <w:numPr>
          <w:ilvl w:val="0"/>
          <w:numId w:val="85"/>
        </w:numPr>
      </w:pPr>
      <w:r>
        <w:t>Estado: Inicialmente será "Activo".</w:t>
      </w:r>
    </w:p>
    <w:p w:rsidR="002E505E" w:rsidRDefault="002E505E" w:rsidP="00281BC2">
      <w:pPr>
        <w:pStyle w:val="Prrafodelista"/>
        <w:numPr>
          <w:ilvl w:val="0"/>
          <w:numId w:val="85"/>
        </w:numPr>
      </w:pPr>
      <w:r>
        <w:t>Nombre: Alfanumérico, mandatorio.</w:t>
      </w:r>
    </w:p>
    <w:p w:rsidR="002E505E" w:rsidRDefault="002E505E" w:rsidP="00281BC2">
      <w:pPr>
        <w:pStyle w:val="Prrafodelista"/>
        <w:numPr>
          <w:ilvl w:val="0"/>
          <w:numId w:val="85"/>
        </w:numPr>
      </w:pPr>
      <w:r>
        <w:t>Password: Alfanumérico, de al menos 8 caracteres de longitud. Mandatorio.</w:t>
      </w:r>
    </w:p>
    <w:p w:rsidR="002E505E" w:rsidRDefault="002E505E" w:rsidP="00281BC2">
      <w:pPr>
        <w:pStyle w:val="Prrafodelista"/>
        <w:numPr>
          <w:ilvl w:val="0"/>
          <w:numId w:val="85"/>
        </w:numPr>
      </w:pPr>
      <w:r>
        <w:t>Permisos</w:t>
      </w:r>
    </w:p>
    <w:p w:rsidR="002E505E" w:rsidRDefault="002E505E" w:rsidP="00281BC2">
      <w:pPr>
        <w:pStyle w:val="Prrafodelista"/>
        <w:numPr>
          <w:ilvl w:val="0"/>
          <w:numId w:val="85"/>
        </w:numPr>
      </w:pPr>
      <w:r>
        <w:t>Grupo de Permisos</w:t>
      </w:r>
    </w:p>
    <w:p w:rsidR="002E505E" w:rsidRDefault="002E505E" w:rsidP="002E505E"/>
    <w:p w:rsidR="002E505E" w:rsidRPr="00C300C0" w:rsidRDefault="002E505E" w:rsidP="002E505E">
      <w:pPr>
        <w:rPr>
          <w:b/>
        </w:rPr>
      </w:pPr>
      <w:r w:rsidRPr="00C300C0">
        <w:rPr>
          <w:b/>
        </w:rPr>
        <w:t xml:space="preserve">Restricciones: </w:t>
      </w:r>
    </w:p>
    <w:p w:rsidR="002E505E" w:rsidRDefault="002E505E" w:rsidP="002E505E">
      <w:r>
        <w:t>Se deberá seleccionar, al menos, un permiso o un grupo de permisos.</w:t>
      </w:r>
    </w:p>
    <w:p w:rsidR="002E505E" w:rsidRDefault="002E505E" w:rsidP="002E505E"/>
    <w:p w:rsidR="002E505E" w:rsidRDefault="002E505E" w:rsidP="002E505E">
      <w:r>
        <w:rPr>
          <w:b/>
        </w:rPr>
        <w:t>Posibles Mensajes de Error:</w:t>
      </w:r>
    </w:p>
    <w:p w:rsidR="002E505E" w:rsidRDefault="002E505E" w:rsidP="002E505E">
      <w:pPr>
        <w:rPr>
          <w:b/>
        </w:rPr>
      </w:pPr>
    </w:p>
    <w:p w:rsidR="002E505E" w:rsidRPr="00C300C0" w:rsidRDefault="002E505E" w:rsidP="002E505E">
      <w:pPr>
        <w:rPr>
          <w:u w:val="single"/>
        </w:rPr>
      </w:pPr>
      <w:r w:rsidRPr="00C300C0">
        <w:rPr>
          <w:u w:val="single"/>
        </w:rPr>
        <w:t>Datos Incorrectos / Inválidos:</w:t>
      </w:r>
    </w:p>
    <w:p w:rsidR="002E505E" w:rsidRDefault="002E505E" w:rsidP="002E505E">
      <w:r>
        <w:t>Se mostrará el siguiente mensaje: "Los datos introducidos son inválidos. Verifique la información y vuelva a intentarlo".</w:t>
      </w:r>
    </w:p>
    <w:p w:rsidR="002E505E" w:rsidRDefault="002E505E" w:rsidP="002E505E"/>
    <w:p w:rsidR="002E505E" w:rsidRDefault="002E505E" w:rsidP="002E505E"/>
    <w:p w:rsidR="002E505E" w:rsidRDefault="002E505E" w:rsidP="002E505E"/>
    <w:p w:rsidR="002E505E" w:rsidRDefault="002E505E" w:rsidP="002E505E"/>
    <w:p w:rsidR="002E505E" w:rsidRDefault="002E505E" w:rsidP="002E505E"/>
    <w:p w:rsidR="002E505E" w:rsidRDefault="002E505E" w:rsidP="002E505E"/>
    <w:p w:rsidR="002E505E" w:rsidRDefault="002E505E" w:rsidP="002E505E">
      <w:pPr>
        <w:pStyle w:val="Ttulo2"/>
      </w:pPr>
      <w:bookmarkStart w:id="434" w:name="_Toc361236157"/>
      <w:bookmarkStart w:id="435" w:name="_Toc372545821"/>
      <w:r>
        <w:lastRenderedPageBreak/>
        <w:t>BR.Gral.002 – Login</w:t>
      </w:r>
      <w:bookmarkEnd w:id="434"/>
      <w:bookmarkEnd w:id="435"/>
    </w:p>
    <w:p w:rsidR="002E505E" w:rsidRDefault="002E505E" w:rsidP="002E505E"/>
    <w:p w:rsidR="002E505E" w:rsidRDefault="006F5B76" w:rsidP="002E505E">
      <w:r>
        <w:fldChar w:fldCharType="begin" w:fldLock="1"/>
      </w:r>
      <w:r w:rsidR="002E505E">
        <w:instrText xml:space="preserve">MERGEFIELD </w:instrText>
      </w:r>
      <w:r w:rsidR="002E505E" w:rsidRPr="00500764">
        <w:instrText>Element.Notes</w:instrText>
      </w:r>
      <w:r>
        <w:fldChar w:fldCharType="end"/>
      </w:r>
      <w:r w:rsidR="002E505E">
        <w:t>Esta regla del negocio define las restricciones relativas al inicio de sesión.</w:t>
      </w:r>
    </w:p>
    <w:p w:rsidR="002E505E" w:rsidRDefault="002E505E" w:rsidP="002E505E"/>
    <w:p w:rsidR="002E505E" w:rsidRDefault="002E505E" w:rsidP="002E505E">
      <w:r>
        <w:rPr>
          <w:b/>
        </w:rPr>
        <w:t>Atributos:</w:t>
      </w:r>
    </w:p>
    <w:p w:rsidR="002E505E" w:rsidRDefault="002E505E" w:rsidP="00281BC2">
      <w:pPr>
        <w:pStyle w:val="Prrafodelista"/>
        <w:numPr>
          <w:ilvl w:val="0"/>
          <w:numId w:val="86"/>
        </w:numPr>
      </w:pPr>
      <w:r>
        <w:t>Correo electrónico: Mandatorio, debe ser un correo válido.</w:t>
      </w:r>
    </w:p>
    <w:p w:rsidR="002E505E" w:rsidRDefault="002E505E" w:rsidP="00281BC2">
      <w:pPr>
        <w:pStyle w:val="Prrafodelista"/>
        <w:numPr>
          <w:ilvl w:val="0"/>
          <w:numId w:val="86"/>
        </w:numPr>
      </w:pPr>
      <w:r>
        <w:t>Contraseña: Mandatoria.</w:t>
      </w:r>
    </w:p>
    <w:p w:rsidR="002E505E" w:rsidRDefault="002E505E" w:rsidP="002E505E">
      <w:pPr>
        <w:pStyle w:val="Prrafodelista"/>
      </w:pPr>
    </w:p>
    <w:p w:rsidR="002E505E" w:rsidRDefault="002E505E" w:rsidP="002E505E">
      <w:r>
        <w:rPr>
          <w:b/>
        </w:rPr>
        <w:t>Posibles Mensajes de Error:</w:t>
      </w:r>
    </w:p>
    <w:p w:rsidR="002E505E" w:rsidRPr="00C300C0" w:rsidRDefault="002E505E" w:rsidP="002E505E">
      <w:pPr>
        <w:rPr>
          <w:u w:val="single"/>
        </w:rPr>
      </w:pPr>
      <w:r w:rsidRPr="00C300C0">
        <w:rPr>
          <w:u w:val="single"/>
        </w:rPr>
        <w:t>Datos Incorrectos / Inválidos:</w:t>
      </w:r>
    </w:p>
    <w:p w:rsidR="002E505E" w:rsidRDefault="002E505E" w:rsidP="002E505E">
      <w:r>
        <w:t>Se mostrará el siguiente mensaje: "Los datos introducidos son inválidos. Verifique la información y vuelva a intentarlo".</w:t>
      </w:r>
    </w:p>
    <w:p w:rsidR="002E505E" w:rsidRDefault="002E505E" w:rsidP="002E505E"/>
    <w:p w:rsidR="002E505E" w:rsidRPr="00C300C0" w:rsidRDefault="002E505E" w:rsidP="002E505E">
      <w:pPr>
        <w:rPr>
          <w:u w:val="single"/>
        </w:rPr>
      </w:pPr>
      <w:r w:rsidRPr="00C300C0">
        <w:rPr>
          <w:u w:val="single"/>
        </w:rPr>
        <w:t>Inicio de Sesión fallido:</w:t>
      </w:r>
    </w:p>
    <w:p w:rsidR="002E505E" w:rsidRDefault="002E505E" w:rsidP="002E505E">
      <w:r>
        <w:t>Se mostrará el siguiente mensaje: "El correo electrónico o la contraseña no son válidos. Intente nuevamente.".</w:t>
      </w:r>
    </w:p>
    <w:p w:rsidR="002E505E" w:rsidRDefault="002E505E" w:rsidP="002E505E"/>
    <w:p w:rsidR="002E505E" w:rsidRPr="00C300C0" w:rsidRDefault="002E505E" w:rsidP="002E505E">
      <w:pPr>
        <w:rPr>
          <w:u w:val="single"/>
        </w:rPr>
      </w:pPr>
      <w:r w:rsidRPr="00C300C0">
        <w:rPr>
          <w:u w:val="single"/>
        </w:rPr>
        <w:t>Usuario no activo:</w:t>
      </w:r>
    </w:p>
    <w:p w:rsidR="002E505E" w:rsidRDefault="002E505E" w:rsidP="002E505E">
      <w:r>
        <w:t>Se mostrará el siguiente mensaje: "El usuario aún no está habilitado para operar en el sitio. Recibirá un correo de confirmación cuando lo esté.".</w:t>
      </w:r>
    </w:p>
    <w:p w:rsidR="002E505E" w:rsidRDefault="002E505E" w:rsidP="002E505E"/>
    <w:p w:rsidR="002E505E" w:rsidRDefault="002E505E" w:rsidP="002E505E"/>
    <w:p w:rsidR="002E505E" w:rsidRDefault="002E505E" w:rsidP="002E505E"/>
    <w:p w:rsidR="002E505E" w:rsidRDefault="002E505E" w:rsidP="002E505E">
      <w:pPr>
        <w:rPr>
          <w:lang w:eastAsia="es-AR"/>
        </w:rPr>
      </w:pPr>
    </w:p>
    <w:p w:rsidR="002E505E" w:rsidRDefault="002E505E" w:rsidP="002E505E">
      <w:pPr>
        <w:rPr>
          <w:lang w:eastAsia="es-AR"/>
        </w:rPr>
      </w:pPr>
    </w:p>
    <w:p w:rsidR="002E505E" w:rsidRDefault="002E505E" w:rsidP="002E505E">
      <w:pPr>
        <w:rPr>
          <w:lang w:eastAsia="es-AR"/>
        </w:rPr>
      </w:pPr>
    </w:p>
    <w:p w:rsidR="002E505E" w:rsidRDefault="002E505E" w:rsidP="002E505E">
      <w:pPr>
        <w:pStyle w:val="Ttulo2"/>
        <w:rPr>
          <w:lang w:eastAsia="es-AR"/>
        </w:rPr>
      </w:pPr>
      <w:bookmarkStart w:id="436" w:name="_Toc361236158"/>
      <w:bookmarkStart w:id="437" w:name="_Toc372545822"/>
      <w:r>
        <w:rPr>
          <w:lang w:eastAsia="es-AR"/>
        </w:rPr>
        <w:lastRenderedPageBreak/>
        <w:t>BR.Ped.001 – Pedido</w:t>
      </w:r>
      <w:bookmarkEnd w:id="436"/>
      <w:bookmarkEnd w:id="437"/>
    </w:p>
    <w:p w:rsidR="002E505E" w:rsidRDefault="002E505E" w:rsidP="002E505E">
      <w:pPr>
        <w:rPr>
          <w:lang w:eastAsia="es-AR"/>
        </w:rPr>
      </w:pPr>
    </w:p>
    <w:p w:rsidR="002E505E" w:rsidRDefault="006F5B76" w:rsidP="002E505E">
      <w:r>
        <w:fldChar w:fldCharType="begin" w:fldLock="1"/>
      </w:r>
      <w:r w:rsidR="002E505E">
        <w:instrText xml:space="preserve">MERGEFIELD </w:instrText>
      </w:r>
      <w:r w:rsidR="002E505E" w:rsidRPr="00500764">
        <w:instrText>Element.Notes</w:instrText>
      </w:r>
      <w:r>
        <w:fldChar w:fldCharType="end"/>
      </w:r>
      <w:r w:rsidR="002E505E">
        <w:t>Esta regla del negocio define las restricciones relativas a la creación de Pedidos.</w:t>
      </w:r>
    </w:p>
    <w:p w:rsidR="002E505E" w:rsidRDefault="002E505E" w:rsidP="002E505E"/>
    <w:p w:rsidR="002E505E" w:rsidRDefault="002E505E" w:rsidP="002E505E">
      <w:r>
        <w:rPr>
          <w:b/>
        </w:rPr>
        <w:t>Atributos:</w:t>
      </w:r>
    </w:p>
    <w:p w:rsidR="002E505E" w:rsidRDefault="002E505E" w:rsidP="00281BC2">
      <w:pPr>
        <w:pStyle w:val="Prrafodelista"/>
        <w:numPr>
          <w:ilvl w:val="0"/>
          <w:numId w:val="87"/>
        </w:numPr>
      </w:pPr>
      <w:r>
        <w:t>Fecha de Creación: Automática, Fecha y Hora.</w:t>
      </w:r>
    </w:p>
    <w:p w:rsidR="002E505E" w:rsidRDefault="002E505E" w:rsidP="00281BC2">
      <w:pPr>
        <w:pStyle w:val="Prrafodelista"/>
        <w:numPr>
          <w:ilvl w:val="0"/>
          <w:numId w:val="87"/>
        </w:numPr>
      </w:pPr>
      <w:r>
        <w:t>Fecha de Cerrado: Automática. Fecha y Hora.</w:t>
      </w:r>
    </w:p>
    <w:p w:rsidR="002E505E" w:rsidRDefault="002E505E" w:rsidP="00281BC2">
      <w:pPr>
        <w:pStyle w:val="Prrafodelista"/>
        <w:numPr>
          <w:ilvl w:val="0"/>
          <w:numId w:val="87"/>
        </w:numPr>
      </w:pPr>
      <w:r>
        <w:t>Servicios: Cantidad y Servicio.</w:t>
      </w:r>
    </w:p>
    <w:p w:rsidR="002E505E" w:rsidRDefault="002E505E" w:rsidP="00281BC2">
      <w:pPr>
        <w:pStyle w:val="Prrafodelista"/>
        <w:numPr>
          <w:ilvl w:val="0"/>
          <w:numId w:val="87"/>
        </w:numPr>
      </w:pPr>
      <w:r>
        <w:t>Pago: Opcional, Ref.  "BR.Cli.002 - Movimientos"</w:t>
      </w:r>
    </w:p>
    <w:p w:rsidR="002E505E" w:rsidRDefault="002E505E" w:rsidP="00281BC2">
      <w:pPr>
        <w:pStyle w:val="Prrafodelista"/>
        <w:numPr>
          <w:ilvl w:val="0"/>
          <w:numId w:val="87"/>
        </w:numPr>
      </w:pPr>
      <w:r>
        <w:t>Envío: Opcional, Ref "BR.Env.001 - Envíos"</w:t>
      </w:r>
    </w:p>
    <w:p w:rsidR="002E505E" w:rsidRDefault="002E505E" w:rsidP="00281BC2">
      <w:pPr>
        <w:pStyle w:val="Prrafodelista"/>
        <w:numPr>
          <w:ilvl w:val="0"/>
          <w:numId w:val="87"/>
        </w:numPr>
      </w:pPr>
      <w:r>
        <w:t>Estado: Inicialmente "Pendiente". Puede variar entre "Pendiente", "En Proceso", "Cancelado" y "Terminado"</w:t>
      </w:r>
    </w:p>
    <w:p w:rsidR="002E505E" w:rsidRDefault="002E505E" w:rsidP="002E505E"/>
    <w:p w:rsidR="002E505E" w:rsidRDefault="002E505E" w:rsidP="002E505E">
      <w:r>
        <w:rPr>
          <w:b/>
        </w:rPr>
        <w:t>Restricciones:</w:t>
      </w:r>
    </w:p>
    <w:p w:rsidR="002E505E" w:rsidRDefault="002E505E" w:rsidP="002E505E">
      <w:r>
        <w:t>La cantidad de un servicio adquirido debe ser mayor a cero.</w:t>
      </w:r>
    </w:p>
    <w:p w:rsidR="002E505E" w:rsidRDefault="002E505E" w:rsidP="002E505E">
      <w:r>
        <w:t>El monto total del Pedido debe ser mayor a cero.</w:t>
      </w:r>
    </w:p>
    <w:p w:rsidR="002E505E" w:rsidRDefault="002E505E" w:rsidP="002E505E">
      <w:r>
        <w:t>Los estados podrán cambiarse "hacia adelante", nunca "hacia atrás" dependiendo el orden en el cual fueron enunciadas las posibilidades.</w:t>
      </w:r>
    </w:p>
    <w:p w:rsidR="002E505E" w:rsidRDefault="002E505E" w:rsidP="002E505E">
      <w:r>
        <w:t>Un pedido podrá ser cancelado por el Cliente únicamente en caso de que éste esté en estado "Pendiente"</w:t>
      </w:r>
    </w:p>
    <w:p w:rsidR="002E505E" w:rsidRDefault="002E505E" w:rsidP="002E505E">
      <w:pPr>
        <w:rPr>
          <w:b/>
        </w:rPr>
      </w:pPr>
    </w:p>
    <w:p w:rsidR="002E505E" w:rsidRDefault="002E505E" w:rsidP="002E505E">
      <w:r>
        <w:rPr>
          <w:b/>
        </w:rPr>
        <w:t>Posibles Mensajes de Error:</w:t>
      </w:r>
    </w:p>
    <w:p w:rsidR="002E505E" w:rsidRPr="00C300C0" w:rsidRDefault="002E505E" w:rsidP="002E505E">
      <w:pPr>
        <w:rPr>
          <w:u w:val="single"/>
        </w:rPr>
      </w:pPr>
      <w:r w:rsidRPr="00C300C0">
        <w:rPr>
          <w:u w:val="single"/>
        </w:rPr>
        <w:t>Datos Incorrectos / Inválidos:</w:t>
      </w:r>
    </w:p>
    <w:p w:rsidR="002E505E" w:rsidRDefault="002E505E" w:rsidP="002E505E">
      <w:r>
        <w:t>Se mostrará el siguiente mensaje: "Los datos introducidos son inválidos. Verifique la información y vuelva a intentarlo".</w:t>
      </w:r>
    </w:p>
    <w:p w:rsidR="002E505E" w:rsidRDefault="002E505E" w:rsidP="002E505E"/>
    <w:p w:rsidR="002E505E" w:rsidRDefault="002E505E" w:rsidP="002E505E"/>
    <w:p w:rsidR="002E505E" w:rsidRDefault="002E505E" w:rsidP="002E505E"/>
    <w:p w:rsidR="002E505E" w:rsidRDefault="002E505E" w:rsidP="002E505E">
      <w:pPr>
        <w:pStyle w:val="Ttulo2"/>
      </w:pPr>
      <w:bookmarkStart w:id="438" w:name="_Toc361236159"/>
      <w:bookmarkStart w:id="439" w:name="_Toc372545823"/>
      <w:r>
        <w:lastRenderedPageBreak/>
        <w:t>BR.Ped.002 – Digitalizaciones</w:t>
      </w:r>
      <w:bookmarkEnd w:id="438"/>
      <w:bookmarkEnd w:id="439"/>
    </w:p>
    <w:p w:rsidR="002E505E" w:rsidRPr="00C300C0" w:rsidRDefault="002E505E" w:rsidP="002E505E"/>
    <w:p w:rsidR="002E505E" w:rsidRDefault="006F5B76" w:rsidP="002E505E">
      <w:r>
        <w:fldChar w:fldCharType="begin" w:fldLock="1"/>
      </w:r>
      <w:r w:rsidR="002E505E">
        <w:instrText xml:space="preserve">MERGEFIELD </w:instrText>
      </w:r>
      <w:r w:rsidR="002E505E" w:rsidRPr="00500764">
        <w:instrText>Element.Notes</w:instrText>
      </w:r>
      <w:r>
        <w:fldChar w:fldCharType="end"/>
      </w:r>
      <w:r w:rsidR="002E505E">
        <w:t>Esta regla del negocio define las restricciones relativas a la creación de las Digitalizaciones</w:t>
      </w:r>
    </w:p>
    <w:p w:rsidR="002E505E" w:rsidRDefault="002E505E" w:rsidP="002E505E"/>
    <w:p w:rsidR="002E505E" w:rsidRDefault="002E505E" w:rsidP="002E505E">
      <w:r>
        <w:rPr>
          <w:b/>
        </w:rPr>
        <w:t>Atributos:</w:t>
      </w:r>
    </w:p>
    <w:p w:rsidR="002E505E" w:rsidRDefault="002E505E" w:rsidP="00281BC2">
      <w:pPr>
        <w:pStyle w:val="Prrafodelista"/>
        <w:numPr>
          <w:ilvl w:val="0"/>
          <w:numId w:val="88"/>
        </w:numPr>
      </w:pPr>
      <w:r>
        <w:t>Archivo: Mandatorio.</w:t>
      </w:r>
    </w:p>
    <w:p w:rsidR="002E505E" w:rsidRDefault="002E505E" w:rsidP="00281BC2">
      <w:pPr>
        <w:pStyle w:val="Prrafodelista"/>
        <w:numPr>
          <w:ilvl w:val="0"/>
          <w:numId w:val="88"/>
        </w:numPr>
      </w:pPr>
      <w:r>
        <w:t>Descripción: Alfanumérico, Mandatorio.</w:t>
      </w:r>
    </w:p>
    <w:p w:rsidR="002E505E" w:rsidRDefault="002E505E" w:rsidP="002E505E"/>
    <w:p w:rsidR="002E505E" w:rsidRDefault="002E505E" w:rsidP="002E505E">
      <w:r>
        <w:rPr>
          <w:b/>
        </w:rPr>
        <w:t>Posibles Mensajes de Error:</w:t>
      </w:r>
    </w:p>
    <w:p w:rsidR="002E505E" w:rsidRPr="00C300C0" w:rsidRDefault="002E505E" w:rsidP="002E505E">
      <w:pPr>
        <w:rPr>
          <w:u w:val="single"/>
        </w:rPr>
      </w:pPr>
      <w:r w:rsidRPr="00C300C0">
        <w:rPr>
          <w:u w:val="single"/>
        </w:rPr>
        <w:t>Datos Incorrectos / Inválidos:</w:t>
      </w:r>
    </w:p>
    <w:p w:rsidR="002E505E" w:rsidRDefault="002E505E" w:rsidP="002E505E">
      <w:r>
        <w:t>Se mostrará el siguiente mensaje: "Los datos introducidos son inválidos. Verifique la información y vuelva a intentarlo".</w:t>
      </w:r>
    </w:p>
    <w:p w:rsidR="002E505E" w:rsidRDefault="002E505E" w:rsidP="002E505E"/>
    <w:p w:rsidR="002E505E" w:rsidRDefault="002E505E" w:rsidP="002E505E"/>
    <w:p w:rsidR="002E505E" w:rsidRDefault="002E505E" w:rsidP="002E505E"/>
    <w:p w:rsidR="002E505E" w:rsidRDefault="002E505E" w:rsidP="002E505E"/>
    <w:p w:rsidR="002E505E" w:rsidRDefault="002E505E" w:rsidP="002E505E"/>
    <w:p w:rsidR="002E505E" w:rsidRDefault="002E505E" w:rsidP="002E505E"/>
    <w:p w:rsidR="002E505E" w:rsidRDefault="002E505E" w:rsidP="002E505E"/>
    <w:p w:rsidR="002E505E" w:rsidRDefault="002E505E" w:rsidP="002E505E"/>
    <w:p w:rsidR="002E505E" w:rsidRDefault="002E505E" w:rsidP="002E505E"/>
    <w:p w:rsidR="002E505E" w:rsidRDefault="002E505E" w:rsidP="002E505E"/>
    <w:p w:rsidR="002E505E" w:rsidRDefault="002E505E" w:rsidP="002E505E"/>
    <w:p w:rsidR="002E505E" w:rsidRDefault="002E505E" w:rsidP="002E505E"/>
    <w:p w:rsidR="002E505E" w:rsidRDefault="002E505E" w:rsidP="002E505E">
      <w:pPr>
        <w:pStyle w:val="Ttulo2"/>
      </w:pPr>
      <w:bookmarkStart w:id="440" w:name="_Toc361236160"/>
      <w:bookmarkStart w:id="441" w:name="_Toc372545824"/>
      <w:r>
        <w:lastRenderedPageBreak/>
        <w:t>BR.Serv.001 – Servicios</w:t>
      </w:r>
      <w:bookmarkEnd w:id="440"/>
      <w:bookmarkEnd w:id="441"/>
    </w:p>
    <w:p w:rsidR="002E505E" w:rsidRPr="00C300C0" w:rsidRDefault="002E505E" w:rsidP="002E505E"/>
    <w:p w:rsidR="002E505E" w:rsidRDefault="006F5B76" w:rsidP="002E505E">
      <w:r>
        <w:fldChar w:fldCharType="begin" w:fldLock="1"/>
      </w:r>
      <w:r w:rsidR="002E505E">
        <w:instrText xml:space="preserve">MERGEFIELD </w:instrText>
      </w:r>
      <w:r w:rsidR="002E505E" w:rsidRPr="00500764">
        <w:instrText>Element.Notes</w:instrText>
      </w:r>
      <w:r>
        <w:fldChar w:fldCharType="end"/>
      </w:r>
      <w:r w:rsidR="002E505E">
        <w:t>Esta regla del negocio define las restricciones relativas a la creación y modificación de Servicios.</w:t>
      </w:r>
    </w:p>
    <w:p w:rsidR="002E505E" w:rsidRDefault="002E505E" w:rsidP="002E505E">
      <w:r>
        <w:rPr>
          <w:b/>
        </w:rPr>
        <w:t>Atributos:</w:t>
      </w:r>
    </w:p>
    <w:p w:rsidR="002E505E" w:rsidRDefault="002E505E" w:rsidP="00281BC2">
      <w:pPr>
        <w:pStyle w:val="Prrafodelista"/>
        <w:numPr>
          <w:ilvl w:val="0"/>
          <w:numId w:val="89"/>
        </w:numPr>
      </w:pPr>
      <w:r>
        <w:t>Precio Unitario: Numérico con decimales. Mandatorio.</w:t>
      </w:r>
    </w:p>
    <w:p w:rsidR="002E505E" w:rsidRDefault="002E505E" w:rsidP="00281BC2">
      <w:pPr>
        <w:pStyle w:val="Prrafodelista"/>
        <w:numPr>
          <w:ilvl w:val="0"/>
          <w:numId w:val="89"/>
        </w:numPr>
      </w:pPr>
      <w:r>
        <w:t>Descripción: Alfanumérico, mandatorio.</w:t>
      </w:r>
    </w:p>
    <w:p w:rsidR="002E505E" w:rsidRDefault="002E505E" w:rsidP="002E505E"/>
    <w:p w:rsidR="002E505E" w:rsidRDefault="002E505E" w:rsidP="002E505E">
      <w:r>
        <w:rPr>
          <w:b/>
        </w:rPr>
        <w:t>Restricciones:</w:t>
      </w:r>
    </w:p>
    <w:p w:rsidR="002E505E" w:rsidRDefault="002E505E" w:rsidP="002E505E">
      <w:r>
        <w:t>El Precio Unitario debe ser mayor a cero.</w:t>
      </w:r>
    </w:p>
    <w:p w:rsidR="002E505E" w:rsidRDefault="002E505E" w:rsidP="002E505E"/>
    <w:p w:rsidR="002E505E" w:rsidRDefault="002E505E" w:rsidP="002E505E">
      <w:r>
        <w:rPr>
          <w:b/>
        </w:rPr>
        <w:t>Posibles Mensajes de Error:</w:t>
      </w:r>
    </w:p>
    <w:p w:rsidR="002E505E" w:rsidRPr="00C300C0" w:rsidRDefault="002E505E" w:rsidP="002E505E">
      <w:pPr>
        <w:rPr>
          <w:u w:val="single"/>
        </w:rPr>
      </w:pPr>
      <w:r w:rsidRPr="00C300C0">
        <w:rPr>
          <w:u w:val="single"/>
        </w:rPr>
        <w:t>Datos Incorrectos / Inválidos:</w:t>
      </w:r>
    </w:p>
    <w:p w:rsidR="002E505E" w:rsidRPr="00C300C0" w:rsidRDefault="002E505E" w:rsidP="002E505E">
      <w:r>
        <w:t>Se mostrará el siguiente mensaje: "Los datos introducidos son inválidos. Verifique la información y vuelva a intentarlo".</w:t>
      </w:r>
    </w:p>
    <w:p w:rsidR="009978F9" w:rsidRPr="00A74439" w:rsidRDefault="009978F9" w:rsidP="009978F9"/>
    <w:p w:rsidR="009978F9" w:rsidRPr="009978F9" w:rsidRDefault="009978F9" w:rsidP="009978F9"/>
    <w:p w:rsidR="009978F9" w:rsidRPr="006C19A2" w:rsidRDefault="009978F9" w:rsidP="008F04BF"/>
    <w:sectPr w:rsidR="009978F9" w:rsidRPr="006C19A2" w:rsidSect="00051936">
      <w:headerReference w:type="default" r:id="rId134"/>
      <w:footerReference w:type="default" r:id="rId135"/>
      <w:pgSz w:w="12240" w:h="15840" w:code="1"/>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30C14" w:rsidRDefault="00630C14" w:rsidP="0035234C">
      <w:pPr>
        <w:spacing w:after="0" w:line="240" w:lineRule="auto"/>
      </w:pPr>
      <w:r>
        <w:separator/>
      </w:r>
    </w:p>
  </w:endnote>
  <w:endnote w:type="continuationSeparator" w:id="1">
    <w:p w:rsidR="00630C14" w:rsidRDefault="00630C14" w:rsidP="0035234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6D94" w:rsidRDefault="00B86D94" w:rsidP="00BA1C3B">
    <w:pPr>
      <w:jc w:val="right"/>
    </w:pPr>
    <w:r>
      <w:t xml:space="preserve">Página </w:t>
    </w:r>
    <w:fldSimple w:instr=" PAGE  \* Arabic  \* MERGEFORMAT ">
      <w:r w:rsidR="005F0112">
        <w:rPr>
          <w:noProof/>
        </w:rPr>
        <w:t>35</w:t>
      </w:r>
    </w:fldSimple>
    <w:r>
      <w:t xml:space="preserve"> de </w:t>
    </w:r>
    <w:fldSimple w:instr=" NUMPAGES  \* Arabic  \* MERGEFORMAT ">
      <w:r w:rsidR="005F0112">
        <w:rPr>
          <w:noProof/>
        </w:rPr>
        <w:t>306</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30C14" w:rsidRDefault="00630C14" w:rsidP="0035234C">
      <w:pPr>
        <w:spacing w:after="0" w:line="240" w:lineRule="auto"/>
      </w:pPr>
      <w:r>
        <w:separator/>
      </w:r>
    </w:p>
  </w:footnote>
  <w:footnote w:type="continuationSeparator" w:id="1">
    <w:p w:rsidR="00630C14" w:rsidRDefault="00630C14" w:rsidP="0035234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Layout w:type="fixed"/>
      <w:tblLook w:val="0000"/>
    </w:tblPr>
    <w:tblGrid>
      <w:gridCol w:w="1506"/>
      <w:gridCol w:w="905"/>
      <w:gridCol w:w="1039"/>
      <w:gridCol w:w="1030"/>
      <w:gridCol w:w="482"/>
      <w:gridCol w:w="334"/>
      <w:gridCol w:w="839"/>
      <w:gridCol w:w="1313"/>
      <w:gridCol w:w="1194"/>
    </w:tblGrid>
    <w:tr w:rsidR="00B86D94">
      <w:trPr>
        <w:cantSplit/>
        <w:trHeight w:val="171"/>
      </w:trPr>
      <w:tc>
        <w:tcPr>
          <w:tcW w:w="1506" w:type="dxa"/>
          <w:vMerge w:val="restart"/>
          <w:tcBorders>
            <w:top w:val="single" w:sz="4" w:space="0" w:color="000000"/>
            <w:left w:val="single" w:sz="4" w:space="0" w:color="000000"/>
            <w:bottom w:val="single" w:sz="4" w:space="0" w:color="000000"/>
          </w:tcBorders>
          <w:shd w:val="clear" w:color="auto" w:fill="auto"/>
          <w:vAlign w:val="center"/>
        </w:tcPr>
        <w:p w:rsidR="00B86D94" w:rsidRDefault="00B86D94">
          <w:pPr>
            <w:pStyle w:val="Encabezado"/>
            <w:snapToGrid w:val="0"/>
            <w:jc w:val="center"/>
            <w:rPr>
              <w:rFonts w:ascii="Verdana" w:hAnsi="Verdana"/>
              <w:b/>
              <w:color w:val="808080"/>
              <w:sz w:val="16"/>
              <w:szCs w:val="16"/>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56.35pt;height:67pt" filled="t">
                <v:fill opacity="0" color2="black"/>
                <v:imagedata r:id="rId1" o:title=""/>
              </v:shape>
            </w:pict>
          </w:r>
        </w:p>
      </w:tc>
      <w:tc>
        <w:tcPr>
          <w:tcW w:w="5942" w:type="dxa"/>
          <w:gridSpan w:val="7"/>
          <w:tcBorders>
            <w:top w:val="single" w:sz="4" w:space="0" w:color="000000"/>
            <w:left w:val="single" w:sz="4" w:space="0" w:color="000000"/>
          </w:tcBorders>
          <w:shd w:val="clear" w:color="auto" w:fill="auto"/>
        </w:tcPr>
        <w:p w:rsidR="00B86D94" w:rsidRDefault="00B86D94">
          <w:pPr>
            <w:pStyle w:val="Encabezado"/>
            <w:snapToGrid w:val="0"/>
            <w:spacing w:line="240" w:lineRule="atLeast"/>
            <w:jc w:val="center"/>
            <w:rPr>
              <w:rFonts w:ascii="Verdana" w:hAnsi="Verdana"/>
              <w:b/>
              <w:color w:val="808080"/>
              <w:sz w:val="16"/>
              <w:szCs w:val="16"/>
            </w:rPr>
          </w:pPr>
          <w:r>
            <w:rPr>
              <w:rFonts w:ascii="Verdana" w:hAnsi="Verdana"/>
              <w:b/>
              <w:color w:val="808080"/>
              <w:sz w:val="16"/>
              <w:szCs w:val="16"/>
            </w:rPr>
            <w:t>UNIVERSIDAD ABIERTA INTERAMERICANA</w:t>
          </w:r>
        </w:p>
      </w:tc>
      <w:tc>
        <w:tcPr>
          <w:tcW w:w="1194" w:type="dxa"/>
          <w:tcBorders>
            <w:top w:val="single" w:sz="4" w:space="0" w:color="000000"/>
            <w:left w:val="single" w:sz="4" w:space="0" w:color="000000"/>
            <w:right w:val="single" w:sz="4" w:space="0" w:color="000000"/>
          </w:tcBorders>
          <w:shd w:val="clear" w:color="auto" w:fill="auto"/>
          <w:vAlign w:val="bottom"/>
        </w:tcPr>
        <w:p w:rsidR="00B86D94" w:rsidRDefault="00B86D94">
          <w:pPr>
            <w:pStyle w:val="Encabezado"/>
            <w:snapToGrid w:val="0"/>
            <w:jc w:val="center"/>
            <w:rPr>
              <w:rFonts w:ascii="Verdana" w:hAnsi="Verdana"/>
              <w:sz w:val="16"/>
              <w:szCs w:val="16"/>
            </w:rPr>
          </w:pPr>
          <w:r>
            <w:rPr>
              <w:rFonts w:ascii="Verdana" w:hAnsi="Verdana"/>
              <w:sz w:val="16"/>
              <w:szCs w:val="16"/>
            </w:rPr>
            <w:t>Año</w:t>
          </w:r>
        </w:p>
      </w:tc>
    </w:tr>
    <w:tr w:rsidR="00B86D94">
      <w:trPr>
        <w:cantSplit/>
        <w:trHeight w:val="166"/>
      </w:trPr>
      <w:tc>
        <w:tcPr>
          <w:tcW w:w="1506" w:type="dxa"/>
          <w:vMerge/>
          <w:tcBorders>
            <w:top w:val="single" w:sz="4" w:space="0" w:color="000000"/>
            <w:left w:val="single" w:sz="4" w:space="0" w:color="000000"/>
            <w:bottom w:val="single" w:sz="4" w:space="0" w:color="000000"/>
          </w:tcBorders>
          <w:shd w:val="clear" w:color="auto" w:fill="auto"/>
        </w:tcPr>
        <w:p w:rsidR="00B86D94" w:rsidRDefault="00B86D94">
          <w:pPr>
            <w:pStyle w:val="Encabezado"/>
            <w:tabs>
              <w:tab w:val="left" w:pos="705"/>
            </w:tabs>
            <w:snapToGrid w:val="0"/>
            <w:rPr>
              <w:rFonts w:ascii="Verdana" w:hAnsi="Verdana"/>
              <w:sz w:val="16"/>
              <w:szCs w:val="16"/>
            </w:rPr>
          </w:pPr>
        </w:p>
      </w:tc>
      <w:tc>
        <w:tcPr>
          <w:tcW w:w="5942" w:type="dxa"/>
          <w:gridSpan w:val="7"/>
          <w:tcBorders>
            <w:left w:val="single" w:sz="4" w:space="0" w:color="000000"/>
            <w:bottom w:val="single" w:sz="4" w:space="0" w:color="000000"/>
          </w:tcBorders>
          <w:shd w:val="clear" w:color="auto" w:fill="auto"/>
        </w:tcPr>
        <w:p w:rsidR="00B86D94" w:rsidRDefault="00B86D94">
          <w:pPr>
            <w:pStyle w:val="Encabezado"/>
            <w:snapToGrid w:val="0"/>
            <w:jc w:val="center"/>
            <w:rPr>
              <w:rFonts w:ascii="Verdana" w:hAnsi="Verdana"/>
              <w:b/>
              <w:color w:val="808080"/>
              <w:sz w:val="16"/>
              <w:szCs w:val="16"/>
            </w:rPr>
          </w:pPr>
          <w:r>
            <w:rPr>
              <w:rFonts w:ascii="Verdana" w:hAnsi="Verdana"/>
              <w:b/>
              <w:color w:val="808080"/>
              <w:sz w:val="16"/>
              <w:szCs w:val="16"/>
            </w:rPr>
            <w:t>Facultad de Tecnología Informática</w:t>
          </w:r>
        </w:p>
      </w:tc>
      <w:tc>
        <w:tcPr>
          <w:tcW w:w="1194" w:type="dxa"/>
          <w:tcBorders>
            <w:left w:val="single" w:sz="4" w:space="0" w:color="000000"/>
            <w:bottom w:val="single" w:sz="4" w:space="0" w:color="000000"/>
            <w:right w:val="single" w:sz="4" w:space="0" w:color="000000"/>
          </w:tcBorders>
          <w:shd w:val="clear" w:color="auto" w:fill="auto"/>
        </w:tcPr>
        <w:p w:rsidR="00B86D94" w:rsidRDefault="00B86D94" w:rsidP="00850220">
          <w:pPr>
            <w:pStyle w:val="Encabezado"/>
            <w:snapToGrid w:val="0"/>
            <w:jc w:val="center"/>
            <w:rPr>
              <w:rFonts w:ascii="Verdana" w:hAnsi="Verdana"/>
              <w:b/>
              <w:sz w:val="18"/>
              <w:szCs w:val="18"/>
            </w:rPr>
          </w:pPr>
          <w:r>
            <w:rPr>
              <w:rFonts w:ascii="Verdana" w:hAnsi="Verdana"/>
              <w:b/>
              <w:sz w:val="18"/>
              <w:szCs w:val="18"/>
            </w:rPr>
            <w:t>2013</w:t>
          </w:r>
        </w:p>
      </w:tc>
    </w:tr>
    <w:tr w:rsidR="00B86D94" w:rsidTr="00850220">
      <w:trPr>
        <w:cantSplit/>
        <w:trHeight w:val="260"/>
      </w:trPr>
      <w:tc>
        <w:tcPr>
          <w:tcW w:w="1506" w:type="dxa"/>
          <w:vMerge/>
          <w:tcBorders>
            <w:top w:val="single" w:sz="4" w:space="0" w:color="000000"/>
            <w:left w:val="single" w:sz="4" w:space="0" w:color="000000"/>
            <w:bottom w:val="single" w:sz="4" w:space="0" w:color="000000"/>
          </w:tcBorders>
          <w:shd w:val="clear" w:color="auto" w:fill="auto"/>
        </w:tcPr>
        <w:p w:rsidR="00B86D94" w:rsidRDefault="00B86D94">
          <w:pPr>
            <w:pStyle w:val="Encabezado"/>
            <w:tabs>
              <w:tab w:val="left" w:pos="705"/>
            </w:tabs>
            <w:snapToGrid w:val="0"/>
            <w:rPr>
              <w:rFonts w:ascii="Verdana" w:hAnsi="Verdana"/>
              <w:b/>
              <w:sz w:val="18"/>
              <w:szCs w:val="18"/>
            </w:rPr>
          </w:pPr>
        </w:p>
      </w:tc>
      <w:tc>
        <w:tcPr>
          <w:tcW w:w="3456" w:type="dxa"/>
          <w:gridSpan w:val="4"/>
          <w:tcBorders>
            <w:top w:val="single" w:sz="4" w:space="0" w:color="000000"/>
            <w:left w:val="single" w:sz="4" w:space="0" w:color="000000"/>
            <w:bottom w:val="single" w:sz="4" w:space="0" w:color="000000"/>
          </w:tcBorders>
          <w:shd w:val="clear" w:color="auto" w:fill="auto"/>
        </w:tcPr>
        <w:p w:rsidR="00B86D94" w:rsidRDefault="00B86D94" w:rsidP="0007708A">
          <w:pPr>
            <w:pStyle w:val="Encabezado"/>
            <w:snapToGrid w:val="0"/>
            <w:rPr>
              <w:rFonts w:ascii="Verdana" w:hAnsi="Verdana"/>
              <w:b/>
              <w:sz w:val="16"/>
              <w:szCs w:val="16"/>
            </w:rPr>
          </w:pPr>
          <w:r>
            <w:rPr>
              <w:rFonts w:ascii="Verdana" w:hAnsi="Verdana"/>
              <w:sz w:val="16"/>
              <w:szCs w:val="16"/>
            </w:rPr>
            <w:t>Materia: Trabajo Final de Ingeniería</w:t>
          </w:r>
        </w:p>
      </w:tc>
      <w:tc>
        <w:tcPr>
          <w:tcW w:w="2486" w:type="dxa"/>
          <w:gridSpan w:val="3"/>
          <w:tcBorders>
            <w:top w:val="single" w:sz="4" w:space="0" w:color="000000"/>
            <w:left w:val="single" w:sz="4" w:space="0" w:color="000000"/>
            <w:bottom w:val="single" w:sz="4" w:space="0" w:color="000000"/>
          </w:tcBorders>
          <w:shd w:val="clear" w:color="auto" w:fill="auto"/>
        </w:tcPr>
        <w:p w:rsidR="00B86D94" w:rsidRDefault="00B86D94" w:rsidP="00850220">
          <w:pPr>
            <w:pStyle w:val="Encabezado"/>
            <w:snapToGrid w:val="0"/>
            <w:rPr>
              <w:rFonts w:ascii="Verdana" w:hAnsi="Verdana"/>
              <w:b/>
              <w:sz w:val="16"/>
              <w:szCs w:val="16"/>
            </w:rPr>
          </w:pPr>
          <w:r>
            <w:rPr>
              <w:rFonts w:ascii="Verdana" w:hAnsi="Verdana"/>
              <w:sz w:val="16"/>
              <w:szCs w:val="16"/>
            </w:rPr>
            <w:t>Docentes: Scali, Jorge y Costa, Eugenio</w:t>
          </w:r>
        </w:p>
      </w:tc>
      <w:tc>
        <w:tcPr>
          <w:tcW w:w="1194" w:type="dxa"/>
          <w:tcBorders>
            <w:top w:val="single" w:sz="4" w:space="0" w:color="000000"/>
            <w:left w:val="single" w:sz="4" w:space="0" w:color="000000"/>
            <w:right w:val="single" w:sz="4" w:space="0" w:color="000000"/>
          </w:tcBorders>
          <w:shd w:val="clear" w:color="auto" w:fill="auto"/>
          <w:vAlign w:val="bottom"/>
        </w:tcPr>
        <w:p w:rsidR="00B86D94" w:rsidRDefault="00B86D94">
          <w:pPr>
            <w:pStyle w:val="Encabezado"/>
            <w:snapToGrid w:val="0"/>
            <w:jc w:val="center"/>
            <w:rPr>
              <w:rFonts w:ascii="Verdana" w:hAnsi="Verdana"/>
              <w:sz w:val="16"/>
              <w:szCs w:val="16"/>
            </w:rPr>
          </w:pPr>
        </w:p>
      </w:tc>
    </w:tr>
    <w:tr w:rsidR="00B86D94">
      <w:trPr>
        <w:cantSplit/>
        <w:trHeight w:val="340"/>
      </w:trPr>
      <w:tc>
        <w:tcPr>
          <w:tcW w:w="1506" w:type="dxa"/>
          <w:vMerge/>
          <w:tcBorders>
            <w:top w:val="single" w:sz="4" w:space="0" w:color="000000"/>
            <w:left w:val="single" w:sz="4" w:space="0" w:color="000000"/>
            <w:bottom w:val="single" w:sz="4" w:space="0" w:color="000000"/>
          </w:tcBorders>
          <w:shd w:val="clear" w:color="auto" w:fill="auto"/>
        </w:tcPr>
        <w:p w:rsidR="00B86D94" w:rsidRDefault="00B86D94">
          <w:pPr>
            <w:pStyle w:val="Encabezado"/>
            <w:tabs>
              <w:tab w:val="left" w:pos="705"/>
            </w:tabs>
            <w:snapToGrid w:val="0"/>
            <w:rPr>
              <w:rFonts w:ascii="Verdana" w:hAnsi="Verdana"/>
              <w:sz w:val="16"/>
              <w:szCs w:val="16"/>
            </w:rPr>
          </w:pPr>
        </w:p>
      </w:tc>
      <w:tc>
        <w:tcPr>
          <w:tcW w:w="905" w:type="dxa"/>
          <w:tcBorders>
            <w:top w:val="single" w:sz="4" w:space="0" w:color="000000"/>
            <w:left w:val="single" w:sz="4" w:space="0" w:color="000000"/>
            <w:bottom w:val="single" w:sz="4" w:space="0" w:color="000000"/>
          </w:tcBorders>
          <w:shd w:val="clear" w:color="auto" w:fill="auto"/>
          <w:vAlign w:val="center"/>
        </w:tcPr>
        <w:p w:rsidR="00B86D94" w:rsidRDefault="00B86D94">
          <w:pPr>
            <w:pStyle w:val="Encabezado"/>
            <w:snapToGrid w:val="0"/>
            <w:rPr>
              <w:rFonts w:ascii="Verdana" w:hAnsi="Verdana"/>
              <w:sz w:val="16"/>
              <w:szCs w:val="16"/>
            </w:rPr>
          </w:pPr>
          <w:r>
            <w:rPr>
              <w:rFonts w:ascii="Verdana" w:hAnsi="Verdana"/>
              <w:sz w:val="16"/>
              <w:szCs w:val="16"/>
            </w:rPr>
            <w:t>Alumno:</w:t>
          </w:r>
        </w:p>
      </w:tc>
      <w:tc>
        <w:tcPr>
          <w:tcW w:w="2885" w:type="dxa"/>
          <w:gridSpan w:val="4"/>
          <w:tcBorders>
            <w:top w:val="single" w:sz="4" w:space="0" w:color="000000"/>
            <w:bottom w:val="single" w:sz="4" w:space="0" w:color="000000"/>
          </w:tcBorders>
          <w:shd w:val="clear" w:color="auto" w:fill="auto"/>
          <w:vAlign w:val="center"/>
        </w:tcPr>
        <w:p w:rsidR="00B86D94" w:rsidRDefault="00B86D94">
          <w:pPr>
            <w:pStyle w:val="Encabezado"/>
            <w:snapToGrid w:val="0"/>
            <w:rPr>
              <w:rFonts w:ascii="Verdana" w:hAnsi="Verdana"/>
              <w:b/>
              <w:sz w:val="16"/>
              <w:szCs w:val="16"/>
            </w:rPr>
          </w:pPr>
          <w:r>
            <w:rPr>
              <w:rFonts w:ascii="Verdana" w:hAnsi="Verdana"/>
              <w:b/>
              <w:sz w:val="16"/>
              <w:szCs w:val="16"/>
            </w:rPr>
            <w:t>Dardick, Leandro</w:t>
          </w:r>
        </w:p>
      </w:tc>
      <w:tc>
        <w:tcPr>
          <w:tcW w:w="839" w:type="dxa"/>
          <w:tcBorders>
            <w:top w:val="single" w:sz="4" w:space="0" w:color="000000"/>
            <w:left w:val="single" w:sz="4" w:space="0" w:color="000000"/>
            <w:bottom w:val="single" w:sz="4" w:space="0" w:color="000000"/>
          </w:tcBorders>
          <w:shd w:val="clear" w:color="auto" w:fill="auto"/>
          <w:vAlign w:val="center"/>
        </w:tcPr>
        <w:p w:rsidR="00B86D94" w:rsidRDefault="00B86D94">
          <w:pPr>
            <w:pStyle w:val="Encabezado"/>
            <w:snapToGrid w:val="0"/>
            <w:rPr>
              <w:rFonts w:ascii="Verdana" w:hAnsi="Verdana"/>
              <w:sz w:val="16"/>
              <w:szCs w:val="16"/>
            </w:rPr>
          </w:pPr>
          <w:r>
            <w:rPr>
              <w:rFonts w:ascii="Verdana" w:hAnsi="Verdana"/>
              <w:sz w:val="16"/>
              <w:szCs w:val="16"/>
            </w:rPr>
            <w:t>Legajo:</w:t>
          </w:r>
        </w:p>
      </w:tc>
      <w:tc>
        <w:tcPr>
          <w:tcW w:w="1313" w:type="dxa"/>
          <w:tcBorders>
            <w:top w:val="single" w:sz="4" w:space="0" w:color="000000"/>
            <w:bottom w:val="single" w:sz="4" w:space="0" w:color="000000"/>
          </w:tcBorders>
          <w:shd w:val="clear" w:color="auto" w:fill="auto"/>
          <w:vAlign w:val="center"/>
        </w:tcPr>
        <w:p w:rsidR="00B86D94" w:rsidRDefault="00B86D94">
          <w:pPr>
            <w:pStyle w:val="Encabezado"/>
            <w:snapToGrid w:val="0"/>
            <w:rPr>
              <w:rFonts w:ascii="Verdana" w:hAnsi="Verdana"/>
              <w:b/>
              <w:sz w:val="16"/>
              <w:szCs w:val="16"/>
            </w:rPr>
          </w:pPr>
          <w:r>
            <w:rPr>
              <w:rFonts w:ascii="Verdana" w:hAnsi="Verdana"/>
              <w:b/>
              <w:sz w:val="16"/>
              <w:szCs w:val="16"/>
            </w:rPr>
            <w:t>2122</w:t>
          </w:r>
        </w:p>
      </w:tc>
      <w:tc>
        <w:tcPr>
          <w:tcW w:w="1194" w:type="dxa"/>
          <w:tcBorders>
            <w:left w:val="single" w:sz="4" w:space="0" w:color="000000"/>
            <w:bottom w:val="single" w:sz="4" w:space="0" w:color="000000"/>
            <w:right w:val="single" w:sz="4" w:space="0" w:color="000000"/>
          </w:tcBorders>
          <w:shd w:val="clear" w:color="auto" w:fill="auto"/>
          <w:vAlign w:val="center"/>
        </w:tcPr>
        <w:p w:rsidR="00B86D94" w:rsidRDefault="00B86D94">
          <w:pPr>
            <w:pStyle w:val="Encabezado"/>
            <w:snapToGrid w:val="0"/>
            <w:jc w:val="center"/>
            <w:rPr>
              <w:rFonts w:ascii="Verdana" w:hAnsi="Verdana"/>
              <w:b/>
              <w:sz w:val="18"/>
              <w:szCs w:val="18"/>
            </w:rPr>
          </w:pPr>
        </w:p>
      </w:tc>
    </w:tr>
    <w:tr w:rsidR="00B86D94">
      <w:trPr>
        <w:cantSplit/>
        <w:trHeight w:val="144"/>
      </w:trPr>
      <w:tc>
        <w:tcPr>
          <w:tcW w:w="1506" w:type="dxa"/>
          <w:vMerge/>
          <w:tcBorders>
            <w:top w:val="single" w:sz="4" w:space="0" w:color="000000"/>
            <w:left w:val="single" w:sz="4" w:space="0" w:color="000000"/>
            <w:bottom w:val="single" w:sz="4" w:space="0" w:color="000000"/>
          </w:tcBorders>
          <w:shd w:val="clear" w:color="auto" w:fill="auto"/>
        </w:tcPr>
        <w:p w:rsidR="00B86D94" w:rsidRDefault="00B86D94">
          <w:pPr>
            <w:pStyle w:val="Encabezado"/>
            <w:tabs>
              <w:tab w:val="left" w:pos="705"/>
            </w:tabs>
            <w:snapToGrid w:val="0"/>
            <w:rPr>
              <w:rFonts w:ascii="Verdana" w:hAnsi="Verdana"/>
              <w:b/>
              <w:sz w:val="18"/>
              <w:szCs w:val="18"/>
            </w:rPr>
          </w:pPr>
        </w:p>
      </w:tc>
      <w:tc>
        <w:tcPr>
          <w:tcW w:w="905" w:type="dxa"/>
          <w:tcBorders>
            <w:top w:val="single" w:sz="4" w:space="0" w:color="000000"/>
            <w:left w:val="single" w:sz="4" w:space="0" w:color="000000"/>
            <w:bottom w:val="single" w:sz="4" w:space="0" w:color="000000"/>
          </w:tcBorders>
          <w:shd w:val="clear" w:color="auto" w:fill="auto"/>
        </w:tcPr>
        <w:p w:rsidR="00B86D94" w:rsidRDefault="00B86D94">
          <w:pPr>
            <w:pStyle w:val="Encabezado"/>
            <w:snapToGrid w:val="0"/>
            <w:rPr>
              <w:rFonts w:ascii="Verdana" w:hAnsi="Verdana"/>
              <w:sz w:val="16"/>
              <w:szCs w:val="16"/>
            </w:rPr>
          </w:pPr>
          <w:r>
            <w:rPr>
              <w:rFonts w:ascii="Verdana" w:hAnsi="Verdana"/>
              <w:sz w:val="16"/>
              <w:szCs w:val="16"/>
            </w:rPr>
            <w:t>Sede:</w:t>
          </w:r>
        </w:p>
      </w:tc>
      <w:tc>
        <w:tcPr>
          <w:tcW w:w="1039" w:type="dxa"/>
          <w:tcBorders>
            <w:top w:val="single" w:sz="4" w:space="0" w:color="000000"/>
            <w:bottom w:val="single" w:sz="4" w:space="0" w:color="000000"/>
          </w:tcBorders>
          <w:shd w:val="clear" w:color="auto" w:fill="auto"/>
        </w:tcPr>
        <w:p w:rsidR="00B86D94" w:rsidRDefault="00B86D94">
          <w:pPr>
            <w:pStyle w:val="Encabezado"/>
            <w:snapToGrid w:val="0"/>
            <w:rPr>
              <w:rFonts w:ascii="Verdana" w:hAnsi="Verdana"/>
              <w:sz w:val="16"/>
              <w:szCs w:val="16"/>
            </w:rPr>
          </w:pPr>
          <w:r>
            <w:rPr>
              <w:rFonts w:ascii="Verdana" w:hAnsi="Verdana"/>
              <w:sz w:val="16"/>
              <w:szCs w:val="16"/>
            </w:rPr>
            <w:t>Norte</w:t>
          </w:r>
        </w:p>
      </w:tc>
      <w:tc>
        <w:tcPr>
          <w:tcW w:w="1030" w:type="dxa"/>
          <w:tcBorders>
            <w:top w:val="single" w:sz="4" w:space="0" w:color="000000"/>
            <w:left w:val="single" w:sz="4" w:space="0" w:color="000000"/>
            <w:bottom w:val="single" w:sz="4" w:space="0" w:color="000000"/>
          </w:tcBorders>
          <w:shd w:val="clear" w:color="auto" w:fill="auto"/>
        </w:tcPr>
        <w:p w:rsidR="00B86D94" w:rsidRDefault="00B86D94">
          <w:pPr>
            <w:pStyle w:val="Encabezado"/>
            <w:snapToGrid w:val="0"/>
            <w:rPr>
              <w:rFonts w:ascii="Verdana" w:hAnsi="Verdana"/>
              <w:sz w:val="16"/>
              <w:szCs w:val="16"/>
            </w:rPr>
          </w:pPr>
          <w:r>
            <w:rPr>
              <w:rFonts w:ascii="Verdana" w:hAnsi="Verdana"/>
              <w:sz w:val="16"/>
              <w:szCs w:val="16"/>
            </w:rPr>
            <w:t>Comisión:</w:t>
          </w:r>
        </w:p>
      </w:tc>
      <w:tc>
        <w:tcPr>
          <w:tcW w:w="816" w:type="dxa"/>
          <w:gridSpan w:val="2"/>
          <w:tcBorders>
            <w:top w:val="single" w:sz="4" w:space="0" w:color="000000"/>
            <w:bottom w:val="single" w:sz="4" w:space="0" w:color="000000"/>
          </w:tcBorders>
          <w:shd w:val="clear" w:color="auto" w:fill="auto"/>
        </w:tcPr>
        <w:p w:rsidR="00B86D94" w:rsidRDefault="00B86D94">
          <w:pPr>
            <w:pStyle w:val="Encabezado"/>
            <w:snapToGrid w:val="0"/>
            <w:rPr>
              <w:rFonts w:ascii="Verdana" w:hAnsi="Verdana"/>
              <w:sz w:val="16"/>
              <w:szCs w:val="16"/>
            </w:rPr>
          </w:pPr>
          <w:r>
            <w:rPr>
              <w:rFonts w:ascii="Verdana" w:hAnsi="Verdana"/>
              <w:sz w:val="16"/>
              <w:szCs w:val="16"/>
            </w:rPr>
            <w:t>5º A</w:t>
          </w:r>
        </w:p>
      </w:tc>
      <w:tc>
        <w:tcPr>
          <w:tcW w:w="839" w:type="dxa"/>
          <w:tcBorders>
            <w:top w:val="single" w:sz="4" w:space="0" w:color="000000"/>
            <w:left w:val="single" w:sz="4" w:space="0" w:color="000000"/>
            <w:bottom w:val="single" w:sz="4" w:space="0" w:color="000000"/>
          </w:tcBorders>
          <w:shd w:val="clear" w:color="auto" w:fill="auto"/>
        </w:tcPr>
        <w:p w:rsidR="00B86D94" w:rsidRDefault="00B86D94">
          <w:pPr>
            <w:pStyle w:val="Encabezado"/>
            <w:snapToGrid w:val="0"/>
            <w:rPr>
              <w:rFonts w:ascii="Verdana" w:hAnsi="Verdana"/>
              <w:sz w:val="16"/>
              <w:szCs w:val="16"/>
            </w:rPr>
          </w:pPr>
          <w:r>
            <w:rPr>
              <w:rFonts w:ascii="Verdana" w:hAnsi="Verdana"/>
              <w:sz w:val="16"/>
              <w:szCs w:val="16"/>
            </w:rPr>
            <w:t>Turno:</w:t>
          </w:r>
        </w:p>
      </w:tc>
      <w:tc>
        <w:tcPr>
          <w:tcW w:w="1313" w:type="dxa"/>
          <w:tcBorders>
            <w:top w:val="single" w:sz="4" w:space="0" w:color="000000"/>
            <w:bottom w:val="single" w:sz="4" w:space="0" w:color="000000"/>
          </w:tcBorders>
          <w:shd w:val="clear" w:color="auto" w:fill="auto"/>
        </w:tcPr>
        <w:p w:rsidR="00B86D94" w:rsidRDefault="00B86D94">
          <w:pPr>
            <w:pStyle w:val="Encabezado"/>
            <w:snapToGrid w:val="0"/>
            <w:rPr>
              <w:rFonts w:ascii="Verdana" w:hAnsi="Verdana"/>
              <w:sz w:val="16"/>
              <w:szCs w:val="16"/>
            </w:rPr>
          </w:pPr>
          <w:r>
            <w:rPr>
              <w:rFonts w:ascii="Verdana" w:hAnsi="Verdana"/>
              <w:sz w:val="16"/>
              <w:szCs w:val="16"/>
            </w:rPr>
            <w:t>Noche</w:t>
          </w:r>
        </w:p>
      </w:tc>
      <w:tc>
        <w:tcPr>
          <w:tcW w:w="1194" w:type="dxa"/>
          <w:tcBorders>
            <w:top w:val="single" w:sz="4" w:space="0" w:color="000000"/>
            <w:left w:val="single" w:sz="4" w:space="0" w:color="000000"/>
            <w:right w:val="single" w:sz="4" w:space="0" w:color="000000"/>
          </w:tcBorders>
          <w:shd w:val="clear" w:color="auto" w:fill="auto"/>
          <w:vAlign w:val="bottom"/>
        </w:tcPr>
        <w:p w:rsidR="00B86D94" w:rsidRDefault="00B86D94">
          <w:pPr>
            <w:pStyle w:val="Encabezado"/>
            <w:snapToGrid w:val="0"/>
            <w:jc w:val="center"/>
            <w:rPr>
              <w:rFonts w:ascii="Verdana" w:hAnsi="Verdana"/>
              <w:sz w:val="16"/>
              <w:szCs w:val="16"/>
            </w:rPr>
          </w:pPr>
          <w:r>
            <w:rPr>
              <w:rFonts w:ascii="Verdana" w:hAnsi="Verdana"/>
              <w:sz w:val="16"/>
              <w:szCs w:val="16"/>
            </w:rPr>
            <w:t>Página</w:t>
          </w:r>
        </w:p>
      </w:tc>
    </w:tr>
    <w:tr w:rsidR="00B86D94">
      <w:trPr>
        <w:cantSplit/>
        <w:trHeight w:val="301"/>
      </w:trPr>
      <w:tc>
        <w:tcPr>
          <w:tcW w:w="1506" w:type="dxa"/>
          <w:vMerge/>
          <w:tcBorders>
            <w:top w:val="single" w:sz="4" w:space="0" w:color="000000"/>
            <w:left w:val="single" w:sz="4" w:space="0" w:color="000000"/>
            <w:bottom w:val="single" w:sz="4" w:space="0" w:color="000000"/>
          </w:tcBorders>
          <w:shd w:val="clear" w:color="auto" w:fill="auto"/>
        </w:tcPr>
        <w:p w:rsidR="00B86D94" w:rsidRDefault="00B86D94">
          <w:pPr>
            <w:pStyle w:val="Encabezado"/>
            <w:tabs>
              <w:tab w:val="left" w:pos="705"/>
            </w:tabs>
            <w:snapToGrid w:val="0"/>
            <w:rPr>
              <w:rFonts w:ascii="Verdana" w:hAnsi="Verdana"/>
              <w:sz w:val="16"/>
              <w:szCs w:val="16"/>
            </w:rPr>
          </w:pPr>
        </w:p>
      </w:tc>
      <w:tc>
        <w:tcPr>
          <w:tcW w:w="5942" w:type="dxa"/>
          <w:gridSpan w:val="7"/>
          <w:tcBorders>
            <w:top w:val="single" w:sz="4" w:space="0" w:color="000000"/>
            <w:left w:val="single" w:sz="4" w:space="0" w:color="000000"/>
            <w:bottom w:val="single" w:sz="4" w:space="0" w:color="000000"/>
          </w:tcBorders>
          <w:shd w:val="clear" w:color="auto" w:fill="auto"/>
        </w:tcPr>
        <w:p w:rsidR="00B86D94" w:rsidRDefault="00B86D94" w:rsidP="00850220">
          <w:pPr>
            <w:pStyle w:val="Encabezado"/>
            <w:tabs>
              <w:tab w:val="center" w:pos="3060"/>
              <w:tab w:val="left" w:pos="4515"/>
            </w:tabs>
            <w:snapToGrid w:val="0"/>
            <w:rPr>
              <w:rFonts w:ascii="Verdana" w:hAnsi="Verdana"/>
              <w:b/>
              <w:sz w:val="18"/>
              <w:szCs w:val="18"/>
            </w:rPr>
          </w:pPr>
          <w:r>
            <w:rPr>
              <w:rFonts w:ascii="Verdana" w:hAnsi="Verdana"/>
              <w:b/>
              <w:sz w:val="18"/>
              <w:szCs w:val="18"/>
            </w:rPr>
            <w:tab/>
            <w:t>Empresa: GraphNet</w:t>
          </w:r>
        </w:p>
      </w:tc>
      <w:tc>
        <w:tcPr>
          <w:tcW w:w="1194" w:type="dxa"/>
          <w:tcBorders>
            <w:left w:val="single" w:sz="4" w:space="0" w:color="000000"/>
            <w:bottom w:val="single" w:sz="4" w:space="0" w:color="000000"/>
            <w:right w:val="single" w:sz="4" w:space="0" w:color="000000"/>
          </w:tcBorders>
          <w:shd w:val="clear" w:color="auto" w:fill="auto"/>
        </w:tcPr>
        <w:p w:rsidR="00B86D94" w:rsidRDefault="00B86D94">
          <w:pPr>
            <w:pStyle w:val="Encabezado"/>
            <w:snapToGrid w:val="0"/>
            <w:jc w:val="center"/>
          </w:pPr>
          <w:r>
            <w:rPr>
              <w:b/>
              <w:sz w:val="18"/>
              <w:szCs w:val="18"/>
            </w:rPr>
            <w:fldChar w:fldCharType="begin"/>
          </w:r>
          <w:r>
            <w:rPr>
              <w:b/>
              <w:sz w:val="18"/>
              <w:szCs w:val="18"/>
            </w:rPr>
            <w:instrText xml:space="preserve"> PAGE </w:instrText>
          </w:r>
          <w:r>
            <w:rPr>
              <w:b/>
              <w:sz w:val="18"/>
              <w:szCs w:val="18"/>
            </w:rPr>
            <w:fldChar w:fldCharType="separate"/>
          </w:r>
          <w:r>
            <w:rPr>
              <w:b/>
              <w:noProof/>
              <w:sz w:val="18"/>
              <w:szCs w:val="18"/>
            </w:rPr>
            <w:t>1</w:t>
          </w:r>
          <w:r>
            <w:rPr>
              <w:b/>
              <w:sz w:val="18"/>
              <w:szCs w:val="18"/>
            </w:rPr>
            <w:fldChar w:fldCharType="end"/>
          </w:r>
          <w:r>
            <w:rPr>
              <w:rFonts w:ascii="Verdana" w:hAnsi="Verdana"/>
              <w:b/>
              <w:sz w:val="18"/>
              <w:szCs w:val="18"/>
            </w:rPr>
            <w:t xml:space="preserve"> de </w:t>
          </w:r>
          <w:r>
            <w:rPr>
              <w:rStyle w:val="Nmerodepgina"/>
              <w:b/>
              <w:sz w:val="18"/>
              <w:szCs w:val="18"/>
            </w:rPr>
            <w:fldChar w:fldCharType="begin"/>
          </w:r>
          <w:r>
            <w:rPr>
              <w:rStyle w:val="Nmerodepgina"/>
              <w:b/>
              <w:sz w:val="18"/>
              <w:szCs w:val="18"/>
            </w:rPr>
            <w:instrText xml:space="preserve"> NUMPAGES \*Arabic </w:instrText>
          </w:r>
          <w:r>
            <w:rPr>
              <w:rStyle w:val="Nmerodepgina"/>
              <w:b/>
              <w:sz w:val="18"/>
              <w:szCs w:val="18"/>
            </w:rPr>
            <w:fldChar w:fldCharType="separate"/>
          </w:r>
          <w:r>
            <w:rPr>
              <w:rStyle w:val="Nmerodepgina"/>
              <w:b/>
              <w:noProof/>
              <w:sz w:val="18"/>
              <w:szCs w:val="18"/>
            </w:rPr>
            <w:t>307</w:t>
          </w:r>
          <w:r>
            <w:rPr>
              <w:rStyle w:val="Nmerodepgina"/>
              <w:b/>
              <w:sz w:val="18"/>
              <w:szCs w:val="18"/>
            </w:rPr>
            <w:fldChar w:fldCharType="end"/>
          </w:r>
        </w:p>
      </w:tc>
    </w:tr>
  </w:tbl>
  <w:p w:rsidR="00B86D94" w:rsidRDefault="00B86D94">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Layout w:type="fixed"/>
      <w:tblLook w:val="0000"/>
    </w:tblPr>
    <w:tblGrid>
      <w:gridCol w:w="1506"/>
      <w:gridCol w:w="905"/>
      <w:gridCol w:w="1039"/>
      <w:gridCol w:w="1030"/>
      <w:gridCol w:w="482"/>
      <w:gridCol w:w="334"/>
      <w:gridCol w:w="839"/>
      <w:gridCol w:w="1313"/>
      <w:gridCol w:w="1194"/>
    </w:tblGrid>
    <w:tr w:rsidR="00B86D94" w:rsidTr="00850220">
      <w:trPr>
        <w:cantSplit/>
        <w:trHeight w:val="171"/>
      </w:trPr>
      <w:tc>
        <w:tcPr>
          <w:tcW w:w="1506" w:type="dxa"/>
          <w:vMerge w:val="restart"/>
          <w:tcBorders>
            <w:top w:val="single" w:sz="4" w:space="0" w:color="000000"/>
            <w:left w:val="single" w:sz="4" w:space="0" w:color="000000"/>
            <w:bottom w:val="single" w:sz="4" w:space="0" w:color="000000"/>
          </w:tcBorders>
          <w:shd w:val="clear" w:color="auto" w:fill="auto"/>
          <w:vAlign w:val="center"/>
        </w:tcPr>
        <w:p w:rsidR="00B86D94" w:rsidRDefault="00B86D94" w:rsidP="00850220">
          <w:pPr>
            <w:pStyle w:val="Encabezado"/>
            <w:snapToGrid w:val="0"/>
            <w:jc w:val="center"/>
            <w:rPr>
              <w:rFonts w:ascii="Verdana" w:hAnsi="Verdana"/>
              <w:b/>
              <w:color w:val="808080"/>
              <w:sz w:val="16"/>
              <w:szCs w:val="16"/>
            </w:rPr>
          </w:pPr>
          <w:r>
            <w:rPr>
              <w:noProof/>
              <w:lang w:eastAsia="es-AR"/>
            </w:rPr>
            <w:drawing>
              <wp:inline distT="0" distB="0" distL="0" distR="0">
                <wp:extent cx="723265" cy="86106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23265" cy="861060"/>
                        </a:xfrm>
                        <a:prstGeom prst="rect">
                          <a:avLst/>
                        </a:prstGeom>
                        <a:solidFill>
                          <a:srgbClr val="FFFFFF">
                            <a:alpha val="0"/>
                          </a:srgbClr>
                        </a:solidFill>
                        <a:ln>
                          <a:noFill/>
                        </a:ln>
                      </pic:spPr>
                    </pic:pic>
                  </a:graphicData>
                </a:graphic>
              </wp:inline>
            </w:drawing>
          </w:r>
        </w:p>
      </w:tc>
      <w:tc>
        <w:tcPr>
          <w:tcW w:w="5942" w:type="dxa"/>
          <w:gridSpan w:val="7"/>
          <w:tcBorders>
            <w:top w:val="single" w:sz="4" w:space="0" w:color="000000"/>
            <w:left w:val="single" w:sz="4" w:space="0" w:color="000000"/>
          </w:tcBorders>
          <w:shd w:val="clear" w:color="auto" w:fill="auto"/>
        </w:tcPr>
        <w:p w:rsidR="00B86D94" w:rsidRDefault="00B86D94" w:rsidP="00850220">
          <w:pPr>
            <w:pStyle w:val="Encabezado"/>
            <w:snapToGrid w:val="0"/>
            <w:spacing w:line="240" w:lineRule="atLeast"/>
            <w:jc w:val="center"/>
            <w:rPr>
              <w:rFonts w:ascii="Verdana" w:hAnsi="Verdana"/>
              <w:b/>
              <w:color w:val="808080"/>
              <w:sz w:val="16"/>
              <w:szCs w:val="16"/>
            </w:rPr>
          </w:pPr>
          <w:r>
            <w:rPr>
              <w:rFonts w:ascii="Verdana" w:hAnsi="Verdana"/>
              <w:b/>
              <w:color w:val="808080"/>
              <w:sz w:val="16"/>
              <w:szCs w:val="16"/>
            </w:rPr>
            <w:t>UNIVERSIDAD ABIERTA INTERAMERICANA</w:t>
          </w:r>
        </w:p>
      </w:tc>
      <w:tc>
        <w:tcPr>
          <w:tcW w:w="1194" w:type="dxa"/>
          <w:tcBorders>
            <w:top w:val="single" w:sz="4" w:space="0" w:color="000000"/>
            <w:left w:val="single" w:sz="4" w:space="0" w:color="000000"/>
            <w:right w:val="single" w:sz="4" w:space="0" w:color="000000"/>
          </w:tcBorders>
          <w:shd w:val="clear" w:color="auto" w:fill="auto"/>
          <w:vAlign w:val="bottom"/>
        </w:tcPr>
        <w:p w:rsidR="00B86D94" w:rsidRDefault="00B86D94" w:rsidP="00850220">
          <w:pPr>
            <w:pStyle w:val="Encabezado"/>
            <w:snapToGrid w:val="0"/>
            <w:jc w:val="center"/>
            <w:rPr>
              <w:rFonts w:ascii="Verdana" w:hAnsi="Verdana"/>
              <w:sz w:val="16"/>
              <w:szCs w:val="16"/>
            </w:rPr>
          </w:pPr>
          <w:r>
            <w:rPr>
              <w:rFonts w:ascii="Verdana" w:hAnsi="Verdana"/>
              <w:sz w:val="16"/>
              <w:szCs w:val="16"/>
            </w:rPr>
            <w:t>Año</w:t>
          </w:r>
        </w:p>
      </w:tc>
    </w:tr>
    <w:tr w:rsidR="00B86D94" w:rsidTr="00850220">
      <w:trPr>
        <w:cantSplit/>
        <w:trHeight w:val="166"/>
      </w:trPr>
      <w:tc>
        <w:tcPr>
          <w:tcW w:w="1506" w:type="dxa"/>
          <w:vMerge/>
          <w:tcBorders>
            <w:top w:val="single" w:sz="4" w:space="0" w:color="000000"/>
            <w:left w:val="single" w:sz="4" w:space="0" w:color="000000"/>
            <w:bottom w:val="single" w:sz="4" w:space="0" w:color="000000"/>
          </w:tcBorders>
          <w:shd w:val="clear" w:color="auto" w:fill="auto"/>
        </w:tcPr>
        <w:p w:rsidR="00B86D94" w:rsidRDefault="00B86D94" w:rsidP="00850220">
          <w:pPr>
            <w:pStyle w:val="Encabezado"/>
            <w:tabs>
              <w:tab w:val="left" w:pos="705"/>
            </w:tabs>
            <w:snapToGrid w:val="0"/>
            <w:rPr>
              <w:rFonts w:ascii="Verdana" w:hAnsi="Verdana"/>
              <w:sz w:val="16"/>
              <w:szCs w:val="16"/>
            </w:rPr>
          </w:pPr>
        </w:p>
      </w:tc>
      <w:tc>
        <w:tcPr>
          <w:tcW w:w="5942" w:type="dxa"/>
          <w:gridSpan w:val="7"/>
          <w:tcBorders>
            <w:left w:val="single" w:sz="4" w:space="0" w:color="000000"/>
            <w:bottom w:val="single" w:sz="4" w:space="0" w:color="000000"/>
          </w:tcBorders>
          <w:shd w:val="clear" w:color="auto" w:fill="auto"/>
        </w:tcPr>
        <w:p w:rsidR="00B86D94" w:rsidRDefault="00B86D94" w:rsidP="00850220">
          <w:pPr>
            <w:pStyle w:val="Encabezado"/>
            <w:snapToGrid w:val="0"/>
            <w:jc w:val="center"/>
            <w:rPr>
              <w:rFonts w:ascii="Verdana" w:hAnsi="Verdana"/>
              <w:b/>
              <w:color w:val="808080"/>
              <w:sz w:val="16"/>
              <w:szCs w:val="16"/>
            </w:rPr>
          </w:pPr>
          <w:r>
            <w:rPr>
              <w:rFonts w:ascii="Verdana" w:hAnsi="Verdana"/>
              <w:b/>
              <w:color w:val="808080"/>
              <w:sz w:val="16"/>
              <w:szCs w:val="16"/>
            </w:rPr>
            <w:t>Facultad de Tecnología Informática</w:t>
          </w:r>
        </w:p>
      </w:tc>
      <w:tc>
        <w:tcPr>
          <w:tcW w:w="1194" w:type="dxa"/>
          <w:tcBorders>
            <w:left w:val="single" w:sz="4" w:space="0" w:color="000000"/>
            <w:bottom w:val="single" w:sz="4" w:space="0" w:color="000000"/>
            <w:right w:val="single" w:sz="4" w:space="0" w:color="000000"/>
          </w:tcBorders>
          <w:shd w:val="clear" w:color="auto" w:fill="auto"/>
        </w:tcPr>
        <w:p w:rsidR="00B86D94" w:rsidRDefault="00B86D94" w:rsidP="00E163D8">
          <w:pPr>
            <w:pStyle w:val="Encabezado"/>
            <w:snapToGrid w:val="0"/>
            <w:jc w:val="center"/>
            <w:rPr>
              <w:rFonts w:ascii="Verdana" w:hAnsi="Verdana"/>
              <w:b/>
              <w:sz w:val="18"/>
              <w:szCs w:val="18"/>
            </w:rPr>
          </w:pPr>
          <w:r>
            <w:rPr>
              <w:rFonts w:ascii="Verdana" w:hAnsi="Verdana"/>
              <w:b/>
              <w:sz w:val="18"/>
              <w:szCs w:val="18"/>
            </w:rPr>
            <w:t>2013</w:t>
          </w:r>
        </w:p>
      </w:tc>
    </w:tr>
    <w:tr w:rsidR="00B86D94" w:rsidTr="00850220">
      <w:trPr>
        <w:cantSplit/>
        <w:trHeight w:val="260"/>
      </w:trPr>
      <w:tc>
        <w:tcPr>
          <w:tcW w:w="1506" w:type="dxa"/>
          <w:vMerge/>
          <w:tcBorders>
            <w:top w:val="single" w:sz="4" w:space="0" w:color="000000"/>
            <w:left w:val="single" w:sz="4" w:space="0" w:color="000000"/>
            <w:bottom w:val="single" w:sz="4" w:space="0" w:color="000000"/>
          </w:tcBorders>
          <w:shd w:val="clear" w:color="auto" w:fill="auto"/>
        </w:tcPr>
        <w:p w:rsidR="00B86D94" w:rsidRDefault="00B86D94" w:rsidP="00850220">
          <w:pPr>
            <w:pStyle w:val="Encabezado"/>
            <w:tabs>
              <w:tab w:val="left" w:pos="705"/>
            </w:tabs>
            <w:snapToGrid w:val="0"/>
            <w:rPr>
              <w:rFonts w:ascii="Verdana" w:hAnsi="Verdana"/>
              <w:b/>
              <w:sz w:val="18"/>
              <w:szCs w:val="18"/>
            </w:rPr>
          </w:pPr>
        </w:p>
      </w:tc>
      <w:tc>
        <w:tcPr>
          <w:tcW w:w="3456" w:type="dxa"/>
          <w:gridSpan w:val="4"/>
          <w:tcBorders>
            <w:top w:val="single" w:sz="4" w:space="0" w:color="000000"/>
            <w:left w:val="single" w:sz="4" w:space="0" w:color="000000"/>
            <w:bottom w:val="single" w:sz="4" w:space="0" w:color="000000"/>
          </w:tcBorders>
          <w:shd w:val="clear" w:color="auto" w:fill="auto"/>
        </w:tcPr>
        <w:p w:rsidR="00B86D94" w:rsidRPr="00C450B6" w:rsidRDefault="00B86D94" w:rsidP="00C450B6">
          <w:pPr>
            <w:pStyle w:val="Encabezado"/>
            <w:snapToGrid w:val="0"/>
            <w:rPr>
              <w:rFonts w:ascii="Verdana" w:hAnsi="Verdana"/>
              <w:sz w:val="16"/>
              <w:szCs w:val="16"/>
            </w:rPr>
          </w:pPr>
          <w:r w:rsidRPr="00BA1C3B">
            <w:rPr>
              <w:rFonts w:ascii="Verdana" w:hAnsi="Verdana"/>
              <w:sz w:val="16"/>
              <w:szCs w:val="16"/>
              <w:u w:val="single"/>
            </w:rPr>
            <w:t>Materia:</w:t>
          </w:r>
          <w:r>
            <w:rPr>
              <w:rFonts w:ascii="Verdana" w:hAnsi="Verdana"/>
              <w:sz w:val="16"/>
              <w:szCs w:val="16"/>
            </w:rPr>
            <w:t>Trabajo Final de Ingeniería</w:t>
          </w:r>
        </w:p>
      </w:tc>
      <w:tc>
        <w:tcPr>
          <w:tcW w:w="2486" w:type="dxa"/>
          <w:gridSpan w:val="3"/>
          <w:tcBorders>
            <w:top w:val="single" w:sz="4" w:space="0" w:color="000000"/>
            <w:left w:val="single" w:sz="4" w:space="0" w:color="000000"/>
            <w:bottom w:val="single" w:sz="4" w:space="0" w:color="000000"/>
          </w:tcBorders>
          <w:shd w:val="clear" w:color="auto" w:fill="auto"/>
        </w:tcPr>
        <w:p w:rsidR="00B86D94" w:rsidRDefault="00B86D94" w:rsidP="00850220">
          <w:pPr>
            <w:pStyle w:val="Encabezado"/>
            <w:snapToGrid w:val="0"/>
            <w:rPr>
              <w:rFonts w:ascii="Verdana" w:hAnsi="Verdana"/>
              <w:b/>
              <w:sz w:val="16"/>
              <w:szCs w:val="16"/>
            </w:rPr>
          </w:pPr>
          <w:r w:rsidRPr="00BA1C3B">
            <w:rPr>
              <w:rFonts w:ascii="Verdana" w:hAnsi="Verdana"/>
              <w:sz w:val="16"/>
              <w:szCs w:val="16"/>
              <w:u w:val="single"/>
            </w:rPr>
            <w:t>Docentes:</w:t>
          </w:r>
          <w:r>
            <w:rPr>
              <w:rFonts w:ascii="Verdana" w:hAnsi="Verdana"/>
              <w:sz w:val="16"/>
              <w:szCs w:val="16"/>
            </w:rPr>
            <w:t>Scali, Jorge y Costa, Eugenio</w:t>
          </w:r>
        </w:p>
      </w:tc>
      <w:tc>
        <w:tcPr>
          <w:tcW w:w="1194" w:type="dxa"/>
          <w:tcBorders>
            <w:top w:val="single" w:sz="4" w:space="0" w:color="000000"/>
            <w:left w:val="single" w:sz="4" w:space="0" w:color="000000"/>
            <w:right w:val="single" w:sz="4" w:space="0" w:color="000000"/>
          </w:tcBorders>
          <w:shd w:val="clear" w:color="auto" w:fill="auto"/>
          <w:vAlign w:val="bottom"/>
        </w:tcPr>
        <w:p w:rsidR="00B86D94" w:rsidRDefault="00B86D94" w:rsidP="00850220">
          <w:pPr>
            <w:pStyle w:val="Encabezado"/>
            <w:snapToGrid w:val="0"/>
            <w:jc w:val="center"/>
            <w:rPr>
              <w:rFonts w:ascii="Verdana" w:hAnsi="Verdana"/>
              <w:sz w:val="16"/>
              <w:szCs w:val="16"/>
            </w:rPr>
          </w:pPr>
        </w:p>
      </w:tc>
    </w:tr>
    <w:tr w:rsidR="00B86D94" w:rsidTr="00850220">
      <w:trPr>
        <w:cantSplit/>
        <w:trHeight w:val="340"/>
      </w:trPr>
      <w:tc>
        <w:tcPr>
          <w:tcW w:w="1506" w:type="dxa"/>
          <w:vMerge/>
          <w:tcBorders>
            <w:top w:val="single" w:sz="4" w:space="0" w:color="000000"/>
            <w:left w:val="single" w:sz="4" w:space="0" w:color="000000"/>
            <w:bottom w:val="single" w:sz="4" w:space="0" w:color="000000"/>
          </w:tcBorders>
          <w:shd w:val="clear" w:color="auto" w:fill="auto"/>
        </w:tcPr>
        <w:p w:rsidR="00B86D94" w:rsidRDefault="00B86D94" w:rsidP="00850220">
          <w:pPr>
            <w:pStyle w:val="Encabezado"/>
            <w:tabs>
              <w:tab w:val="left" w:pos="705"/>
            </w:tabs>
            <w:snapToGrid w:val="0"/>
            <w:rPr>
              <w:rFonts w:ascii="Verdana" w:hAnsi="Verdana"/>
              <w:sz w:val="16"/>
              <w:szCs w:val="16"/>
            </w:rPr>
          </w:pPr>
        </w:p>
      </w:tc>
      <w:tc>
        <w:tcPr>
          <w:tcW w:w="905" w:type="dxa"/>
          <w:tcBorders>
            <w:top w:val="single" w:sz="4" w:space="0" w:color="000000"/>
            <w:left w:val="single" w:sz="4" w:space="0" w:color="000000"/>
            <w:bottom w:val="single" w:sz="4" w:space="0" w:color="000000"/>
          </w:tcBorders>
          <w:shd w:val="clear" w:color="auto" w:fill="auto"/>
          <w:vAlign w:val="center"/>
        </w:tcPr>
        <w:p w:rsidR="00B86D94" w:rsidRPr="00BA1C3B" w:rsidRDefault="00B86D94" w:rsidP="00850220">
          <w:pPr>
            <w:pStyle w:val="Encabezado"/>
            <w:snapToGrid w:val="0"/>
            <w:rPr>
              <w:rFonts w:ascii="Verdana" w:hAnsi="Verdana"/>
              <w:sz w:val="16"/>
              <w:szCs w:val="16"/>
              <w:u w:val="single"/>
            </w:rPr>
          </w:pPr>
          <w:r w:rsidRPr="00BA1C3B">
            <w:rPr>
              <w:rFonts w:ascii="Verdana" w:hAnsi="Verdana"/>
              <w:sz w:val="16"/>
              <w:szCs w:val="16"/>
              <w:u w:val="single"/>
            </w:rPr>
            <w:t>Alumno:</w:t>
          </w:r>
        </w:p>
      </w:tc>
      <w:tc>
        <w:tcPr>
          <w:tcW w:w="2885" w:type="dxa"/>
          <w:gridSpan w:val="4"/>
          <w:tcBorders>
            <w:top w:val="single" w:sz="4" w:space="0" w:color="000000"/>
            <w:bottom w:val="single" w:sz="4" w:space="0" w:color="000000"/>
          </w:tcBorders>
          <w:shd w:val="clear" w:color="auto" w:fill="auto"/>
          <w:vAlign w:val="center"/>
        </w:tcPr>
        <w:p w:rsidR="00B86D94" w:rsidRDefault="00B86D94" w:rsidP="00850220">
          <w:pPr>
            <w:pStyle w:val="Encabezado"/>
            <w:snapToGrid w:val="0"/>
            <w:rPr>
              <w:rFonts w:ascii="Verdana" w:hAnsi="Verdana"/>
              <w:b/>
              <w:sz w:val="16"/>
              <w:szCs w:val="16"/>
            </w:rPr>
          </w:pPr>
          <w:r>
            <w:rPr>
              <w:rFonts w:ascii="Verdana" w:hAnsi="Verdana"/>
              <w:b/>
              <w:sz w:val="16"/>
              <w:szCs w:val="16"/>
            </w:rPr>
            <w:t>Dardick, Leandro</w:t>
          </w:r>
        </w:p>
      </w:tc>
      <w:tc>
        <w:tcPr>
          <w:tcW w:w="839" w:type="dxa"/>
          <w:tcBorders>
            <w:top w:val="single" w:sz="4" w:space="0" w:color="000000"/>
            <w:left w:val="single" w:sz="4" w:space="0" w:color="000000"/>
            <w:bottom w:val="single" w:sz="4" w:space="0" w:color="000000"/>
          </w:tcBorders>
          <w:shd w:val="clear" w:color="auto" w:fill="auto"/>
          <w:vAlign w:val="center"/>
        </w:tcPr>
        <w:p w:rsidR="00B86D94" w:rsidRPr="00BA1C3B" w:rsidRDefault="00B86D94" w:rsidP="00850220">
          <w:pPr>
            <w:pStyle w:val="Encabezado"/>
            <w:snapToGrid w:val="0"/>
            <w:rPr>
              <w:rFonts w:ascii="Verdana" w:hAnsi="Verdana"/>
              <w:sz w:val="16"/>
              <w:szCs w:val="16"/>
              <w:u w:val="single"/>
            </w:rPr>
          </w:pPr>
          <w:r w:rsidRPr="00BA1C3B">
            <w:rPr>
              <w:rFonts w:ascii="Verdana" w:hAnsi="Verdana"/>
              <w:sz w:val="16"/>
              <w:szCs w:val="16"/>
              <w:u w:val="single"/>
            </w:rPr>
            <w:t>Legajo:</w:t>
          </w:r>
        </w:p>
      </w:tc>
      <w:tc>
        <w:tcPr>
          <w:tcW w:w="1313" w:type="dxa"/>
          <w:tcBorders>
            <w:top w:val="single" w:sz="4" w:space="0" w:color="000000"/>
            <w:bottom w:val="single" w:sz="4" w:space="0" w:color="000000"/>
          </w:tcBorders>
          <w:shd w:val="clear" w:color="auto" w:fill="auto"/>
          <w:vAlign w:val="center"/>
        </w:tcPr>
        <w:p w:rsidR="00B86D94" w:rsidRDefault="00B86D94" w:rsidP="00850220">
          <w:pPr>
            <w:pStyle w:val="Encabezado"/>
            <w:snapToGrid w:val="0"/>
            <w:rPr>
              <w:rFonts w:ascii="Verdana" w:hAnsi="Verdana"/>
              <w:b/>
              <w:sz w:val="16"/>
              <w:szCs w:val="16"/>
            </w:rPr>
          </w:pPr>
          <w:r>
            <w:rPr>
              <w:rFonts w:ascii="Verdana" w:hAnsi="Verdana"/>
              <w:b/>
              <w:sz w:val="16"/>
              <w:szCs w:val="16"/>
            </w:rPr>
            <w:t>2122</w:t>
          </w:r>
        </w:p>
      </w:tc>
      <w:tc>
        <w:tcPr>
          <w:tcW w:w="1194" w:type="dxa"/>
          <w:tcBorders>
            <w:left w:val="single" w:sz="4" w:space="0" w:color="000000"/>
            <w:bottom w:val="single" w:sz="4" w:space="0" w:color="000000"/>
            <w:right w:val="single" w:sz="4" w:space="0" w:color="000000"/>
          </w:tcBorders>
          <w:shd w:val="clear" w:color="auto" w:fill="auto"/>
          <w:vAlign w:val="center"/>
        </w:tcPr>
        <w:p w:rsidR="00B86D94" w:rsidRDefault="00B86D94" w:rsidP="00850220">
          <w:pPr>
            <w:pStyle w:val="Encabezado"/>
            <w:snapToGrid w:val="0"/>
            <w:jc w:val="center"/>
            <w:rPr>
              <w:rFonts w:ascii="Verdana" w:hAnsi="Verdana"/>
              <w:b/>
              <w:sz w:val="18"/>
              <w:szCs w:val="18"/>
            </w:rPr>
          </w:pPr>
        </w:p>
      </w:tc>
    </w:tr>
    <w:tr w:rsidR="00B86D94" w:rsidTr="00850220">
      <w:trPr>
        <w:cantSplit/>
        <w:trHeight w:val="144"/>
      </w:trPr>
      <w:tc>
        <w:tcPr>
          <w:tcW w:w="1506" w:type="dxa"/>
          <w:vMerge/>
          <w:tcBorders>
            <w:top w:val="single" w:sz="4" w:space="0" w:color="000000"/>
            <w:left w:val="single" w:sz="4" w:space="0" w:color="000000"/>
            <w:bottom w:val="single" w:sz="4" w:space="0" w:color="000000"/>
          </w:tcBorders>
          <w:shd w:val="clear" w:color="auto" w:fill="auto"/>
        </w:tcPr>
        <w:p w:rsidR="00B86D94" w:rsidRDefault="00B86D94" w:rsidP="00850220">
          <w:pPr>
            <w:pStyle w:val="Encabezado"/>
            <w:tabs>
              <w:tab w:val="left" w:pos="705"/>
            </w:tabs>
            <w:snapToGrid w:val="0"/>
            <w:rPr>
              <w:rFonts w:ascii="Verdana" w:hAnsi="Verdana"/>
              <w:b/>
              <w:sz w:val="18"/>
              <w:szCs w:val="18"/>
            </w:rPr>
          </w:pPr>
        </w:p>
      </w:tc>
      <w:tc>
        <w:tcPr>
          <w:tcW w:w="905" w:type="dxa"/>
          <w:tcBorders>
            <w:top w:val="single" w:sz="4" w:space="0" w:color="000000"/>
            <w:left w:val="single" w:sz="4" w:space="0" w:color="000000"/>
            <w:bottom w:val="single" w:sz="4" w:space="0" w:color="000000"/>
          </w:tcBorders>
          <w:shd w:val="clear" w:color="auto" w:fill="auto"/>
        </w:tcPr>
        <w:p w:rsidR="00B86D94" w:rsidRPr="00BA1C3B" w:rsidRDefault="00B86D94" w:rsidP="00850220">
          <w:pPr>
            <w:pStyle w:val="Encabezado"/>
            <w:snapToGrid w:val="0"/>
            <w:rPr>
              <w:rFonts w:ascii="Verdana" w:hAnsi="Verdana"/>
              <w:sz w:val="16"/>
              <w:szCs w:val="16"/>
              <w:u w:val="single"/>
            </w:rPr>
          </w:pPr>
          <w:r w:rsidRPr="00BA1C3B">
            <w:rPr>
              <w:rFonts w:ascii="Verdana" w:hAnsi="Verdana"/>
              <w:sz w:val="16"/>
              <w:szCs w:val="16"/>
              <w:u w:val="single"/>
            </w:rPr>
            <w:t>Sede:</w:t>
          </w:r>
        </w:p>
      </w:tc>
      <w:tc>
        <w:tcPr>
          <w:tcW w:w="1039" w:type="dxa"/>
          <w:tcBorders>
            <w:top w:val="single" w:sz="4" w:space="0" w:color="000000"/>
            <w:bottom w:val="single" w:sz="4" w:space="0" w:color="000000"/>
          </w:tcBorders>
          <w:shd w:val="clear" w:color="auto" w:fill="auto"/>
        </w:tcPr>
        <w:p w:rsidR="00B86D94" w:rsidRDefault="00B86D94" w:rsidP="00850220">
          <w:pPr>
            <w:pStyle w:val="Encabezado"/>
            <w:snapToGrid w:val="0"/>
            <w:rPr>
              <w:rFonts w:ascii="Verdana" w:hAnsi="Verdana"/>
              <w:sz w:val="16"/>
              <w:szCs w:val="16"/>
            </w:rPr>
          </w:pPr>
          <w:r>
            <w:rPr>
              <w:rFonts w:ascii="Verdana" w:hAnsi="Verdana"/>
              <w:sz w:val="16"/>
              <w:szCs w:val="16"/>
            </w:rPr>
            <w:t>Norte</w:t>
          </w:r>
        </w:p>
      </w:tc>
      <w:tc>
        <w:tcPr>
          <w:tcW w:w="1030" w:type="dxa"/>
          <w:tcBorders>
            <w:top w:val="single" w:sz="4" w:space="0" w:color="000000"/>
            <w:left w:val="single" w:sz="4" w:space="0" w:color="000000"/>
            <w:bottom w:val="single" w:sz="4" w:space="0" w:color="000000"/>
          </w:tcBorders>
          <w:shd w:val="clear" w:color="auto" w:fill="auto"/>
        </w:tcPr>
        <w:p w:rsidR="00B86D94" w:rsidRPr="00BA1C3B" w:rsidRDefault="00B86D94" w:rsidP="00850220">
          <w:pPr>
            <w:pStyle w:val="Encabezado"/>
            <w:snapToGrid w:val="0"/>
            <w:rPr>
              <w:rFonts w:ascii="Verdana" w:hAnsi="Verdana"/>
              <w:sz w:val="16"/>
              <w:szCs w:val="16"/>
              <w:u w:val="single"/>
            </w:rPr>
          </w:pPr>
          <w:r w:rsidRPr="00BA1C3B">
            <w:rPr>
              <w:rFonts w:ascii="Verdana" w:hAnsi="Verdana"/>
              <w:sz w:val="16"/>
              <w:szCs w:val="16"/>
              <w:u w:val="single"/>
            </w:rPr>
            <w:t>Comisión:</w:t>
          </w:r>
        </w:p>
      </w:tc>
      <w:tc>
        <w:tcPr>
          <w:tcW w:w="816" w:type="dxa"/>
          <w:gridSpan w:val="2"/>
          <w:tcBorders>
            <w:top w:val="single" w:sz="4" w:space="0" w:color="000000"/>
            <w:bottom w:val="single" w:sz="4" w:space="0" w:color="000000"/>
          </w:tcBorders>
          <w:shd w:val="clear" w:color="auto" w:fill="auto"/>
        </w:tcPr>
        <w:p w:rsidR="00B86D94" w:rsidRDefault="00B86D94" w:rsidP="00850220">
          <w:pPr>
            <w:pStyle w:val="Encabezado"/>
            <w:snapToGrid w:val="0"/>
            <w:rPr>
              <w:rFonts w:ascii="Verdana" w:hAnsi="Verdana"/>
              <w:sz w:val="16"/>
              <w:szCs w:val="16"/>
            </w:rPr>
          </w:pPr>
          <w:r>
            <w:rPr>
              <w:rFonts w:ascii="Verdana" w:hAnsi="Verdana"/>
              <w:sz w:val="16"/>
              <w:szCs w:val="16"/>
            </w:rPr>
            <w:t>5º A</w:t>
          </w:r>
        </w:p>
      </w:tc>
      <w:tc>
        <w:tcPr>
          <w:tcW w:w="839" w:type="dxa"/>
          <w:tcBorders>
            <w:top w:val="single" w:sz="4" w:space="0" w:color="000000"/>
            <w:left w:val="single" w:sz="4" w:space="0" w:color="000000"/>
            <w:bottom w:val="single" w:sz="4" w:space="0" w:color="000000"/>
          </w:tcBorders>
          <w:shd w:val="clear" w:color="auto" w:fill="auto"/>
        </w:tcPr>
        <w:p w:rsidR="00B86D94" w:rsidRPr="00BA1C3B" w:rsidRDefault="00B86D94" w:rsidP="00850220">
          <w:pPr>
            <w:pStyle w:val="Encabezado"/>
            <w:snapToGrid w:val="0"/>
            <w:rPr>
              <w:rFonts w:ascii="Verdana" w:hAnsi="Verdana"/>
              <w:sz w:val="16"/>
              <w:szCs w:val="16"/>
              <w:u w:val="single"/>
            </w:rPr>
          </w:pPr>
          <w:r w:rsidRPr="00BA1C3B">
            <w:rPr>
              <w:rFonts w:ascii="Verdana" w:hAnsi="Verdana"/>
              <w:sz w:val="16"/>
              <w:szCs w:val="16"/>
              <w:u w:val="single"/>
            </w:rPr>
            <w:t>Turno:</w:t>
          </w:r>
        </w:p>
      </w:tc>
      <w:tc>
        <w:tcPr>
          <w:tcW w:w="1313" w:type="dxa"/>
          <w:tcBorders>
            <w:top w:val="single" w:sz="4" w:space="0" w:color="000000"/>
            <w:bottom w:val="single" w:sz="4" w:space="0" w:color="000000"/>
          </w:tcBorders>
          <w:shd w:val="clear" w:color="auto" w:fill="auto"/>
        </w:tcPr>
        <w:p w:rsidR="00B86D94" w:rsidRDefault="00B86D94" w:rsidP="00850220">
          <w:pPr>
            <w:pStyle w:val="Encabezado"/>
            <w:snapToGrid w:val="0"/>
            <w:rPr>
              <w:rFonts w:ascii="Verdana" w:hAnsi="Verdana"/>
              <w:sz w:val="16"/>
              <w:szCs w:val="16"/>
            </w:rPr>
          </w:pPr>
          <w:r>
            <w:rPr>
              <w:rFonts w:ascii="Verdana" w:hAnsi="Verdana"/>
              <w:sz w:val="16"/>
              <w:szCs w:val="16"/>
            </w:rPr>
            <w:t>Noche</w:t>
          </w:r>
        </w:p>
      </w:tc>
      <w:tc>
        <w:tcPr>
          <w:tcW w:w="1194" w:type="dxa"/>
          <w:tcBorders>
            <w:top w:val="single" w:sz="4" w:space="0" w:color="000000"/>
            <w:left w:val="single" w:sz="4" w:space="0" w:color="000000"/>
            <w:right w:val="single" w:sz="4" w:space="0" w:color="000000"/>
          </w:tcBorders>
          <w:shd w:val="clear" w:color="auto" w:fill="auto"/>
          <w:vAlign w:val="bottom"/>
        </w:tcPr>
        <w:p w:rsidR="00B86D94" w:rsidRDefault="00B86D94" w:rsidP="00850220">
          <w:pPr>
            <w:pStyle w:val="Encabezado"/>
            <w:snapToGrid w:val="0"/>
            <w:jc w:val="center"/>
            <w:rPr>
              <w:rFonts w:ascii="Verdana" w:hAnsi="Verdana"/>
              <w:sz w:val="16"/>
              <w:szCs w:val="16"/>
            </w:rPr>
          </w:pPr>
          <w:r>
            <w:rPr>
              <w:rFonts w:ascii="Verdana" w:hAnsi="Verdana"/>
              <w:sz w:val="16"/>
              <w:szCs w:val="16"/>
            </w:rPr>
            <w:t>Página</w:t>
          </w:r>
        </w:p>
      </w:tc>
    </w:tr>
    <w:tr w:rsidR="00B86D94" w:rsidTr="00850220">
      <w:trPr>
        <w:cantSplit/>
        <w:trHeight w:val="301"/>
      </w:trPr>
      <w:tc>
        <w:tcPr>
          <w:tcW w:w="1506" w:type="dxa"/>
          <w:vMerge/>
          <w:tcBorders>
            <w:top w:val="single" w:sz="4" w:space="0" w:color="000000"/>
            <w:left w:val="single" w:sz="4" w:space="0" w:color="000000"/>
            <w:bottom w:val="single" w:sz="4" w:space="0" w:color="000000"/>
          </w:tcBorders>
          <w:shd w:val="clear" w:color="auto" w:fill="auto"/>
        </w:tcPr>
        <w:p w:rsidR="00B86D94" w:rsidRDefault="00B86D94" w:rsidP="00850220">
          <w:pPr>
            <w:pStyle w:val="Encabezado"/>
            <w:tabs>
              <w:tab w:val="left" w:pos="705"/>
            </w:tabs>
            <w:snapToGrid w:val="0"/>
            <w:rPr>
              <w:rFonts w:ascii="Verdana" w:hAnsi="Verdana"/>
              <w:sz w:val="16"/>
              <w:szCs w:val="16"/>
            </w:rPr>
          </w:pPr>
        </w:p>
      </w:tc>
      <w:tc>
        <w:tcPr>
          <w:tcW w:w="5942" w:type="dxa"/>
          <w:gridSpan w:val="7"/>
          <w:tcBorders>
            <w:top w:val="single" w:sz="4" w:space="0" w:color="000000"/>
            <w:left w:val="single" w:sz="4" w:space="0" w:color="000000"/>
            <w:bottom w:val="single" w:sz="4" w:space="0" w:color="000000"/>
          </w:tcBorders>
          <w:shd w:val="clear" w:color="auto" w:fill="auto"/>
        </w:tcPr>
        <w:p w:rsidR="00B86D94" w:rsidRPr="00BA1C3B" w:rsidRDefault="00B86D94" w:rsidP="00850220">
          <w:pPr>
            <w:pStyle w:val="Encabezado"/>
            <w:tabs>
              <w:tab w:val="center" w:pos="3060"/>
              <w:tab w:val="left" w:pos="4515"/>
            </w:tabs>
            <w:snapToGrid w:val="0"/>
            <w:rPr>
              <w:rFonts w:ascii="Verdana" w:hAnsi="Verdana"/>
              <w:sz w:val="18"/>
              <w:szCs w:val="18"/>
            </w:rPr>
          </w:pPr>
          <w:r>
            <w:rPr>
              <w:rFonts w:ascii="Verdana" w:hAnsi="Verdana"/>
              <w:b/>
              <w:sz w:val="18"/>
              <w:szCs w:val="18"/>
            </w:rPr>
            <w:tab/>
          </w:r>
          <w:r w:rsidRPr="00BA1C3B">
            <w:rPr>
              <w:rFonts w:ascii="Verdana" w:hAnsi="Verdana"/>
              <w:sz w:val="18"/>
              <w:szCs w:val="18"/>
              <w:u w:val="single"/>
            </w:rPr>
            <w:t>Empresa:</w:t>
          </w:r>
          <w:r w:rsidRPr="00BA1C3B">
            <w:rPr>
              <w:rFonts w:ascii="Verdana" w:hAnsi="Verdana"/>
              <w:sz w:val="18"/>
              <w:szCs w:val="18"/>
            </w:rPr>
            <w:t>GraphicNet</w:t>
          </w:r>
        </w:p>
      </w:tc>
      <w:tc>
        <w:tcPr>
          <w:tcW w:w="1194" w:type="dxa"/>
          <w:tcBorders>
            <w:left w:val="single" w:sz="4" w:space="0" w:color="000000"/>
            <w:bottom w:val="single" w:sz="4" w:space="0" w:color="000000"/>
            <w:right w:val="single" w:sz="4" w:space="0" w:color="000000"/>
          </w:tcBorders>
          <w:shd w:val="clear" w:color="auto" w:fill="auto"/>
        </w:tcPr>
        <w:p w:rsidR="00B86D94" w:rsidRDefault="00B86D94" w:rsidP="00850220">
          <w:pPr>
            <w:pStyle w:val="Encabezado"/>
            <w:snapToGrid w:val="0"/>
            <w:jc w:val="center"/>
          </w:pPr>
          <w:r>
            <w:rPr>
              <w:b/>
              <w:sz w:val="18"/>
              <w:szCs w:val="18"/>
            </w:rPr>
            <w:fldChar w:fldCharType="begin"/>
          </w:r>
          <w:r>
            <w:rPr>
              <w:b/>
              <w:sz w:val="18"/>
              <w:szCs w:val="18"/>
            </w:rPr>
            <w:instrText xml:space="preserve"> PAGE </w:instrText>
          </w:r>
          <w:r>
            <w:rPr>
              <w:b/>
              <w:sz w:val="18"/>
              <w:szCs w:val="18"/>
            </w:rPr>
            <w:fldChar w:fldCharType="separate"/>
          </w:r>
          <w:r w:rsidR="005F0112">
            <w:rPr>
              <w:b/>
              <w:noProof/>
              <w:sz w:val="18"/>
              <w:szCs w:val="18"/>
            </w:rPr>
            <w:t>35</w:t>
          </w:r>
          <w:r>
            <w:rPr>
              <w:b/>
              <w:sz w:val="18"/>
              <w:szCs w:val="18"/>
            </w:rPr>
            <w:fldChar w:fldCharType="end"/>
          </w:r>
          <w:r>
            <w:rPr>
              <w:rFonts w:ascii="Verdana" w:hAnsi="Verdana"/>
              <w:b/>
              <w:sz w:val="18"/>
              <w:szCs w:val="18"/>
            </w:rPr>
            <w:t xml:space="preserve"> de </w:t>
          </w:r>
          <w:r>
            <w:rPr>
              <w:rStyle w:val="Nmerodepgina"/>
              <w:b/>
              <w:sz w:val="18"/>
              <w:szCs w:val="18"/>
            </w:rPr>
            <w:fldChar w:fldCharType="begin"/>
          </w:r>
          <w:r>
            <w:rPr>
              <w:rStyle w:val="Nmerodepgina"/>
              <w:b/>
              <w:sz w:val="18"/>
              <w:szCs w:val="18"/>
            </w:rPr>
            <w:instrText xml:space="preserve"> NUMPAGES \*Arabic </w:instrText>
          </w:r>
          <w:r>
            <w:rPr>
              <w:rStyle w:val="Nmerodepgina"/>
              <w:b/>
              <w:sz w:val="18"/>
              <w:szCs w:val="18"/>
            </w:rPr>
            <w:fldChar w:fldCharType="separate"/>
          </w:r>
          <w:r w:rsidR="005F0112">
            <w:rPr>
              <w:rStyle w:val="Nmerodepgina"/>
              <w:b/>
              <w:noProof/>
              <w:sz w:val="18"/>
              <w:szCs w:val="18"/>
            </w:rPr>
            <w:t>306</w:t>
          </w:r>
          <w:r>
            <w:rPr>
              <w:rStyle w:val="Nmerodepgina"/>
              <w:b/>
              <w:sz w:val="18"/>
              <w:szCs w:val="18"/>
            </w:rPr>
            <w:fldChar w:fldCharType="end"/>
          </w:r>
        </w:p>
      </w:tc>
    </w:tr>
  </w:tbl>
  <w:p w:rsidR="00B86D94" w:rsidRDefault="00B86D94">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46245B3"/>
    <w:multiLevelType w:val="hybridMultilevel"/>
    <w:tmpl w:val="8B92DD9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098C2A3C"/>
    <w:multiLevelType w:val="multilevel"/>
    <w:tmpl w:val="00000001"/>
    <w:name w:val="HTML-List160180796"/>
    <w:lvl w:ilvl="0">
      <w:start w:val="1"/>
      <w:numFmt w:val="bullet"/>
      <w:lvlText w:val="·"/>
      <w:lvlJc w:val="left"/>
      <w:rPr>
        <w:rFonts w:ascii="Symbol" w:hAnsi="Symbol" w:cs="Symbol"/>
        <w:color w:val="000000"/>
        <w:sz w:val="22"/>
      </w:rPr>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
    <w:nsid w:val="098C2A7B"/>
    <w:multiLevelType w:val="multilevel"/>
    <w:tmpl w:val="00000001"/>
    <w:name w:val="HTML-List160180859"/>
    <w:lvl w:ilvl="0">
      <w:start w:val="1"/>
      <w:numFmt w:val="bullet"/>
      <w:lvlText w:val="·"/>
      <w:lvlJc w:val="left"/>
      <w:rPr>
        <w:rFonts w:ascii="Symbol" w:hAnsi="Symbol" w:cs="Symbol"/>
        <w:color w:val="000000"/>
        <w:sz w:val="22"/>
      </w:rPr>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nsid w:val="098C2A9A"/>
    <w:multiLevelType w:val="multilevel"/>
    <w:tmpl w:val="00000001"/>
    <w:name w:val="HTML-List160180890"/>
    <w:lvl w:ilvl="0">
      <w:start w:val="1"/>
      <w:numFmt w:val="bullet"/>
      <w:lvlText w:val="·"/>
      <w:lvlJc w:val="left"/>
      <w:rPr>
        <w:rFonts w:ascii="Symbol" w:hAnsi="Symbol" w:cs="Symbol"/>
        <w:color w:val="000000"/>
        <w:sz w:val="22"/>
      </w:rPr>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
    <w:nsid w:val="098C2AAA"/>
    <w:multiLevelType w:val="multilevel"/>
    <w:tmpl w:val="00000001"/>
    <w:name w:val="HTML-List160180906"/>
    <w:lvl w:ilvl="0">
      <w:start w:val="1"/>
      <w:numFmt w:val="bullet"/>
      <w:lvlText w:val="·"/>
      <w:lvlJc w:val="left"/>
      <w:rPr>
        <w:rFonts w:ascii="Symbol" w:hAnsi="Symbol" w:cs="Symbol"/>
        <w:color w:val="000000"/>
        <w:sz w:val="22"/>
      </w:rPr>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6">
    <w:nsid w:val="098C2AC9"/>
    <w:multiLevelType w:val="multilevel"/>
    <w:tmpl w:val="00000001"/>
    <w:name w:val="HTML-List160180937"/>
    <w:lvl w:ilvl="0">
      <w:start w:val="1"/>
      <w:numFmt w:val="bullet"/>
      <w:lvlText w:val="·"/>
      <w:lvlJc w:val="left"/>
      <w:rPr>
        <w:rFonts w:ascii="Symbol" w:hAnsi="Symbol" w:cs="Symbol"/>
        <w:color w:val="000000"/>
        <w:sz w:val="22"/>
      </w:rPr>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7">
    <w:nsid w:val="098C2AE8"/>
    <w:multiLevelType w:val="multilevel"/>
    <w:tmpl w:val="00000001"/>
    <w:name w:val="HTML-List160180968"/>
    <w:lvl w:ilvl="0">
      <w:start w:val="1"/>
      <w:numFmt w:val="bullet"/>
      <w:lvlText w:val="·"/>
      <w:lvlJc w:val="left"/>
      <w:rPr>
        <w:rFonts w:ascii="Symbol" w:hAnsi="Symbol" w:cs="Symbol"/>
        <w:color w:val="000000"/>
        <w:sz w:val="22"/>
      </w:rPr>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8">
    <w:nsid w:val="098C2AF8"/>
    <w:multiLevelType w:val="multilevel"/>
    <w:tmpl w:val="00000001"/>
    <w:name w:val="HTML-List160180984"/>
    <w:lvl w:ilvl="0">
      <w:start w:val="1"/>
      <w:numFmt w:val="bullet"/>
      <w:lvlText w:val="·"/>
      <w:lvlJc w:val="left"/>
      <w:rPr>
        <w:rFonts w:ascii="Symbol" w:hAnsi="Symbol" w:cs="Symbol"/>
        <w:color w:val="000000"/>
        <w:sz w:val="22"/>
      </w:rPr>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9">
    <w:nsid w:val="098C2B17"/>
    <w:multiLevelType w:val="multilevel"/>
    <w:tmpl w:val="00000001"/>
    <w:name w:val="HTML-List160181015"/>
    <w:lvl w:ilvl="0">
      <w:start w:val="1"/>
      <w:numFmt w:val="bullet"/>
      <w:lvlText w:val="·"/>
      <w:lvlJc w:val="left"/>
      <w:rPr>
        <w:rFonts w:ascii="Symbol" w:hAnsi="Symbol" w:cs="Symbol"/>
        <w:color w:val="000000"/>
        <w:sz w:val="22"/>
      </w:rPr>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0">
    <w:nsid w:val="098C2B36"/>
    <w:multiLevelType w:val="multilevel"/>
    <w:tmpl w:val="00000001"/>
    <w:name w:val="HTML-List160181046"/>
    <w:lvl w:ilvl="0">
      <w:start w:val="1"/>
      <w:numFmt w:val="bullet"/>
      <w:lvlText w:val="·"/>
      <w:lvlJc w:val="left"/>
      <w:rPr>
        <w:rFonts w:ascii="Symbol" w:hAnsi="Symbol" w:cs="Symbol"/>
        <w:color w:val="000000"/>
        <w:sz w:val="22"/>
      </w:rPr>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1">
    <w:nsid w:val="098C2B75"/>
    <w:multiLevelType w:val="multilevel"/>
    <w:tmpl w:val="00000001"/>
    <w:name w:val="HTML-List160181109"/>
    <w:lvl w:ilvl="0">
      <w:start w:val="1"/>
      <w:numFmt w:val="bullet"/>
      <w:lvlText w:val="·"/>
      <w:lvlJc w:val="left"/>
      <w:rPr>
        <w:rFonts w:ascii="Symbol" w:hAnsi="Symbol" w:cs="Symbol"/>
        <w:color w:val="000000"/>
        <w:sz w:val="22"/>
      </w:rPr>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2">
    <w:nsid w:val="0A520C4B"/>
    <w:multiLevelType w:val="hybridMultilevel"/>
    <w:tmpl w:val="7C8A4A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0B3D5346"/>
    <w:multiLevelType w:val="hybridMultilevel"/>
    <w:tmpl w:val="2F9AAD30"/>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4">
    <w:nsid w:val="0C497D27"/>
    <w:multiLevelType w:val="hybridMultilevel"/>
    <w:tmpl w:val="15C21AA2"/>
    <w:lvl w:ilvl="0" w:tplc="2C0A000F">
      <w:start w:val="1"/>
      <w:numFmt w:val="decimal"/>
      <w:lvlText w:val="%1."/>
      <w:lvlJc w:val="left"/>
      <w:pPr>
        <w:ind w:left="1091" w:hanging="360"/>
      </w:pPr>
    </w:lvl>
    <w:lvl w:ilvl="1" w:tplc="2C0A0019" w:tentative="1">
      <w:start w:val="1"/>
      <w:numFmt w:val="lowerLetter"/>
      <w:lvlText w:val="%2."/>
      <w:lvlJc w:val="left"/>
      <w:pPr>
        <w:ind w:left="1811" w:hanging="360"/>
      </w:pPr>
    </w:lvl>
    <w:lvl w:ilvl="2" w:tplc="2C0A001B" w:tentative="1">
      <w:start w:val="1"/>
      <w:numFmt w:val="lowerRoman"/>
      <w:lvlText w:val="%3."/>
      <w:lvlJc w:val="right"/>
      <w:pPr>
        <w:ind w:left="2531" w:hanging="180"/>
      </w:pPr>
    </w:lvl>
    <w:lvl w:ilvl="3" w:tplc="2C0A000F" w:tentative="1">
      <w:start w:val="1"/>
      <w:numFmt w:val="decimal"/>
      <w:lvlText w:val="%4."/>
      <w:lvlJc w:val="left"/>
      <w:pPr>
        <w:ind w:left="3251" w:hanging="360"/>
      </w:pPr>
    </w:lvl>
    <w:lvl w:ilvl="4" w:tplc="2C0A0019" w:tentative="1">
      <w:start w:val="1"/>
      <w:numFmt w:val="lowerLetter"/>
      <w:lvlText w:val="%5."/>
      <w:lvlJc w:val="left"/>
      <w:pPr>
        <w:ind w:left="3971" w:hanging="360"/>
      </w:pPr>
    </w:lvl>
    <w:lvl w:ilvl="5" w:tplc="2C0A001B" w:tentative="1">
      <w:start w:val="1"/>
      <w:numFmt w:val="lowerRoman"/>
      <w:lvlText w:val="%6."/>
      <w:lvlJc w:val="right"/>
      <w:pPr>
        <w:ind w:left="4691" w:hanging="180"/>
      </w:pPr>
    </w:lvl>
    <w:lvl w:ilvl="6" w:tplc="2C0A000F" w:tentative="1">
      <w:start w:val="1"/>
      <w:numFmt w:val="decimal"/>
      <w:lvlText w:val="%7."/>
      <w:lvlJc w:val="left"/>
      <w:pPr>
        <w:ind w:left="5411" w:hanging="360"/>
      </w:pPr>
    </w:lvl>
    <w:lvl w:ilvl="7" w:tplc="2C0A0019" w:tentative="1">
      <w:start w:val="1"/>
      <w:numFmt w:val="lowerLetter"/>
      <w:lvlText w:val="%8."/>
      <w:lvlJc w:val="left"/>
      <w:pPr>
        <w:ind w:left="6131" w:hanging="360"/>
      </w:pPr>
    </w:lvl>
    <w:lvl w:ilvl="8" w:tplc="2C0A001B" w:tentative="1">
      <w:start w:val="1"/>
      <w:numFmt w:val="lowerRoman"/>
      <w:lvlText w:val="%9."/>
      <w:lvlJc w:val="right"/>
      <w:pPr>
        <w:ind w:left="6851" w:hanging="180"/>
      </w:pPr>
    </w:lvl>
  </w:abstractNum>
  <w:abstractNum w:abstractNumId="15">
    <w:nsid w:val="0C9F6B58"/>
    <w:multiLevelType w:val="hybridMultilevel"/>
    <w:tmpl w:val="CFB29B6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0D176886"/>
    <w:multiLevelType w:val="hybridMultilevel"/>
    <w:tmpl w:val="4874218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nsid w:val="0E48172D"/>
    <w:multiLevelType w:val="hybridMultilevel"/>
    <w:tmpl w:val="6996FAF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10F12E8C"/>
    <w:multiLevelType w:val="hybridMultilevel"/>
    <w:tmpl w:val="F6DE44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nsid w:val="11D83E76"/>
    <w:multiLevelType w:val="hybridMultilevel"/>
    <w:tmpl w:val="05062D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129F03CF"/>
    <w:multiLevelType w:val="hybridMultilevel"/>
    <w:tmpl w:val="72FA609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nsid w:val="137C2E92"/>
    <w:multiLevelType w:val="hybridMultilevel"/>
    <w:tmpl w:val="9BA48A8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nsid w:val="13C052B3"/>
    <w:multiLevelType w:val="hybridMultilevel"/>
    <w:tmpl w:val="F2485234"/>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3">
    <w:nsid w:val="13E03442"/>
    <w:multiLevelType w:val="hybridMultilevel"/>
    <w:tmpl w:val="F06AB5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144C5AA5"/>
    <w:multiLevelType w:val="multilevel"/>
    <w:tmpl w:val="82905172"/>
    <w:lvl w:ilvl="0">
      <w:start w:val="1"/>
      <w:numFmt w:val="bullet"/>
      <w:lvlText w:val="●"/>
      <w:lvlJc w:val="left"/>
      <w:pPr>
        <w:ind w:left="720" w:firstLine="1080"/>
      </w:pPr>
      <w:rPr>
        <w:rFonts w:ascii="Arial" w:eastAsia="Arial" w:hAnsi="Arial" w:cs="Arial"/>
        <w:sz w:val="20"/>
      </w:rPr>
    </w:lvl>
    <w:lvl w:ilvl="1">
      <w:start w:val="1"/>
      <w:numFmt w:val="bullet"/>
      <w:lvlText w:val="o"/>
      <w:lvlJc w:val="left"/>
      <w:pPr>
        <w:ind w:left="1440" w:firstLine="2520"/>
      </w:pPr>
      <w:rPr>
        <w:rFonts w:ascii="Arial" w:eastAsia="Arial" w:hAnsi="Arial" w:cs="Arial"/>
        <w:sz w:val="20"/>
      </w:rPr>
    </w:lvl>
    <w:lvl w:ilvl="2">
      <w:start w:val="1"/>
      <w:numFmt w:val="bullet"/>
      <w:lvlText w:val="■"/>
      <w:lvlJc w:val="left"/>
      <w:pPr>
        <w:ind w:left="2160" w:firstLine="3960"/>
      </w:pPr>
      <w:rPr>
        <w:rFonts w:ascii="Arial" w:eastAsia="Arial" w:hAnsi="Arial" w:cs="Arial"/>
        <w:sz w:val="20"/>
      </w:rPr>
    </w:lvl>
    <w:lvl w:ilvl="3">
      <w:start w:val="1"/>
      <w:numFmt w:val="bullet"/>
      <w:lvlText w:val="■"/>
      <w:lvlJc w:val="left"/>
      <w:pPr>
        <w:ind w:left="2880" w:firstLine="5400"/>
      </w:pPr>
      <w:rPr>
        <w:rFonts w:ascii="Arial" w:eastAsia="Arial" w:hAnsi="Arial" w:cs="Arial"/>
        <w:sz w:val="20"/>
      </w:rPr>
    </w:lvl>
    <w:lvl w:ilvl="4">
      <w:start w:val="1"/>
      <w:numFmt w:val="bullet"/>
      <w:lvlText w:val="■"/>
      <w:lvlJc w:val="left"/>
      <w:pPr>
        <w:ind w:left="3600" w:firstLine="6840"/>
      </w:pPr>
      <w:rPr>
        <w:rFonts w:ascii="Arial" w:eastAsia="Arial" w:hAnsi="Arial" w:cs="Arial"/>
        <w:sz w:val="20"/>
      </w:rPr>
    </w:lvl>
    <w:lvl w:ilvl="5">
      <w:start w:val="1"/>
      <w:numFmt w:val="bullet"/>
      <w:lvlText w:val="■"/>
      <w:lvlJc w:val="left"/>
      <w:pPr>
        <w:ind w:left="4320" w:firstLine="8280"/>
      </w:pPr>
      <w:rPr>
        <w:rFonts w:ascii="Arial" w:eastAsia="Arial" w:hAnsi="Arial" w:cs="Arial"/>
        <w:sz w:val="20"/>
      </w:rPr>
    </w:lvl>
    <w:lvl w:ilvl="6">
      <w:start w:val="1"/>
      <w:numFmt w:val="bullet"/>
      <w:lvlText w:val="■"/>
      <w:lvlJc w:val="left"/>
      <w:pPr>
        <w:ind w:left="5040" w:firstLine="9720"/>
      </w:pPr>
      <w:rPr>
        <w:rFonts w:ascii="Arial" w:eastAsia="Arial" w:hAnsi="Arial" w:cs="Arial"/>
        <w:sz w:val="20"/>
      </w:rPr>
    </w:lvl>
    <w:lvl w:ilvl="7">
      <w:start w:val="1"/>
      <w:numFmt w:val="bullet"/>
      <w:lvlText w:val="■"/>
      <w:lvlJc w:val="left"/>
      <w:pPr>
        <w:ind w:left="5760" w:firstLine="11160"/>
      </w:pPr>
      <w:rPr>
        <w:rFonts w:ascii="Arial" w:eastAsia="Arial" w:hAnsi="Arial" w:cs="Arial"/>
        <w:sz w:val="20"/>
      </w:rPr>
    </w:lvl>
    <w:lvl w:ilvl="8">
      <w:start w:val="1"/>
      <w:numFmt w:val="bullet"/>
      <w:lvlText w:val="■"/>
      <w:lvlJc w:val="left"/>
      <w:pPr>
        <w:ind w:left="6480" w:firstLine="12600"/>
      </w:pPr>
      <w:rPr>
        <w:rFonts w:ascii="Arial" w:eastAsia="Arial" w:hAnsi="Arial" w:cs="Arial"/>
        <w:sz w:val="20"/>
      </w:rPr>
    </w:lvl>
  </w:abstractNum>
  <w:abstractNum w:abstractNumId="25">
    <w:nsid w:val="163C1FF6"/>
    <w:multiLevelType w:val="hybridMultilevel"/>
    <w:tmpl w:val="C01479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18732E2C"/>
    <w:multiLevelType w:val="hybridMultilevel"/>
    <w:tmpl w:val="7E261926"/>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7">
    <w:nsid w:val="1A5605BE"/>
    <w:multiLevelType w:val="hybridMultilevel"/>
    <w:tmpl w:val="E374941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nsid w:val="1C034541"/>
    <w:multiLevelType w:val="hybridMultilevel"/>
    <w:tmpl w:val="D4A67962"/>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nsid w:val="1D5F775F"/>
    <w:multiLevelType w:val="hybridMultilevel"/>
    <w:tmpl w:val="B51202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1F9007E1"/>
    <w:multiLevelType w:val="hybridMultilevel"/>
    <w:tmpl w:val="4CEECA60"/>
    <w:lvl w:ilvl="0" w:tplc="03ECF6CA">
      <w:start w:val="1"/>
      <w:numFmt w:val="decimal"/>
      <w:lvlText w:val="%1-"/>
      <w:lvlJc w:val="left"/>
      <w:pPr>
        <w:ind w:left="786" w:hanging="360"/>
      </w:pPr>
      <w:rPr>
        <w:rFonts w:hint="default"/>
      </w:rPr>
    </w:lvl>
    <w:lvl w:ilvl="1" w:tplc="2C0A0019" w:tentative="1">
      <w:start w:val="1"/>
      <w:numFmt w:val="lowerLetter"/>
      <w:lvlText w:val="%2."/>
      <w:lvlJc w:val="left"/>
      <w:pPr>
        <w:ind w:left="1506" w:hanging="360"/>
      </w:pPr>
    </w:lvl>
    <w:lvl w:ilvl="2" w:tplc="2C0A001B" w:tentative="1">
      <w:start w:val="1"/>
      <w:numFmt w:val="lowerRoman"/>
      <w:lvlText w:val="%3."/>
      <w:lvlJc w:val="right"/>
      <w:pPr>
        <w:ind w:left="2226" w:hanging="180"/>
      </w:pPr>
    </w:lvl>
    <w:lvl w:ilvl="3" w:tplc="2C0A000F" w:tentative="1">
      <w:start w:val="1"/>
      <w:numFmt w:val="decimal"/>
      <w:lvlText w:val="%4."/>
      <w:lvlJc w:val="left"/>
      <w:pPr>
        <w:ind w:left="2946" w:hanging="360"/>
      </w:pPr>
    </w:lvl>
    <w:lvl w:ilvl="4" w:tplc="2C0A0019" w:tentative="1">
      <w:start w:val="1"/>
      <w:numFmt w:val="lowerLetter"/>
      <w:lvlText w:val="%5."/>
      <w:lvlJc w:val="left"/>
      <w:pPr>
        <w:ind w:left="3666" w:hanging="360"/>
      </w:pPr>
    </w:lvl>
    <w:lvl w:ilvl="5" w:tplc="2C0A001B" w:tentative="1">
      <w:start w:val="1"/>
      <w:numFmt w:val="lowerRoman"/>
      <w:lvlText w:val="%6."/>
      <w:lvlJc w:val="right"/>
      <w:pPr>
        <w:ind w:left="4386" w:hanging="180"/>
      </w:pPr>
    </w:lvl>
    <w:lvl w:ilvl="6" w:tplc="2C0A000F" w:tentative="1">
      <w:start w:val="1"/>
      <w:numFmt w:val="decimal"/>
      <w:lvlText w:val="%7."/>
      <w:lvlJc w:val="left"/>
      <w:pPr>
        <w:ind w:left="5106" w:hanging="360"/>
      </w:pPr>
    </w:lvl>
    <w:lvl w:ilvl="7" w:tplc="2C0A0019" w:tentative="1">
      <w:start w:val="1"/>
      <w:numFmt w:val="lowerLetter"/>
      <w:lvlText w:val="%8."/>
      <w:lvlJc w:val="left"/>
      <w:pPr>
        <w:ind w:left="5826" w:hanging="360"/>
      </w:pPr>
    </w:lvl>
    <w:lvl w:ilvl="8" w:tplc="2C0A001B" w:tentative="1">
      <w:start w:val="1"/>
      <w:numFmt w:val="lowerRoman"/>
      <w:lvlText w:val="%9."/>
      <w:lvlJc w:val="right"/>
      <w:pPr>
        <w:ind w:left="6546" w:hanging="180"/>
      </w:pPr>
    </w:lvl>
  </w:abstractNum>
  <w:abstractNum w:abstractNumId="31">
    <w:nsid w:val="20203072"/>
    <w:multiLevelType w:val="hybridMultilevel"/>
    <w:tmpl w:val="75BE8E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20DA71FD"/>
    <w:multiLevelType w:val="hybridMultilevel"/>
    <w:tmpl w:val="6B2030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21E343AE"/>
    <w:multiLevelType w:val="hybridMultilevel"/>
    <w:tmpl w:val="91C2527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nsid w:val="222C1E16"/>
    <w:multiLevelType w:val="hybridMultilevel"/>
    <w:tmpl w:val="B6E4E8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239374FA"/>
    <w:multiLevelType w:val="hybridMultilevel"/>
    <w:tmpl w:val="7E261926"/>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6">
    <w:nsid w:val="24922CB1"/>
    <w:multiLevelType w:val="hybridMultilevel"/>
    <w:tmpl w:val="8B5CC64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nsid w:val="27BC08AA"/>
    <w:multiLevelType w:val="hybridMultilevel"/>
    <w:tmpl w:val="91C2527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nsid w:val="283C4844"/>
    <w:multiLevelType w:val="hybridMultilevel"/>
    <w:tmpl w:val="C41C065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nsid w:val="28934017"/>
    <w:multiLevelType w:val="hybridMultilevel"/>
    <w:tmpl w:val="E438EE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28D109B1"/>
    <w:multiLevelType w:val="hybridMultilevel"/>
    <w:tmpl w:val="14401EC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nsid w:val="297E126E"/>
    <w:multiLevelType w:val="hybridMultilevel"/>
    <w:tmpl w:val="5F686CF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nsid w:val="29B65418"/>
    <w:multiLevelType w:val="hybridMultilevel"/>
    <w:tmpl w:val="ADCAB7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2AA115C9"/>
    <w:multiLevelType w:val="hybridMultilevel"/>
    <w:tmpl w:val="030EB34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4">
    <w:nsid w:val="2C974612"/>
    <w:multiLevelType w:val="hybridMultilevel"/>
    <w:tmpl w:val="CDDAA37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nsid w:val="2CF97E33"/>
    <w:multiLevelType w:val="hybridMultilevel"/>
    <w:tmpl w:val="95E4E66E"/>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46">
    <w:nsid w:val="2FD07CEC"/>
    <w:multiLevelType w:val="hybridMultilevel"/>
    <w:tmpl w:val="8736B0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nsid w:val="308053C4"/>
    <w:multiLevelType w:val="hybridMultilevel"/>
    <w:tmpl w:val="30CC743C"/>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48">
    <w:nsid w:val="3092047C"/>
    <w:multiLevelType w:val="hybridMultilevel"/>
    <w:tmpl w:val="89D2A6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nsid w:val="31013B36"/>
    <w:multiLevelType w:val="hybridMultilevel"/>
    <w:tmpl w:val="7346AF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nsid w:val="31262FD5"/>
    <w:multiLevelType w:val="hybridMultilevel"/>
    <w:tmpl w:val="AF7EF2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nsid w:val="31862C77"/>
    <w:multiLevelType w:val="hybridMultilevel"/>
    <w:tmpl w:val="1A8CC6A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2">
    <w:nsid w:val="331B4154"/>
    <w:multiLevelType w:val="hybridMultilevel"/>
    <w:tmpl w:val="30CC743C"/>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53">
    <w:nsid w:val="33F15936"/>
    <w:multiLevelType w:val="hybridMultilevel"/>
    <w:tmpl w:val="73E81F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nsid w:val="372136A4"/>
    <w:multiLevelType w:val="hybridMultilevel"/>
    <w:tmpl w:val="BFD83A5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5">
    <w:nsid w:val="39D0105A"/>
    <w:multiLevelType w:val="hybridMultilevel"/>
    <w:tmpl w:val="179CFF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nsid w:val="3A90670A"/>
    <w:multiLevelType w:val="hybridMultilevel"/>
    <w:tmpl w:val="4E34747C"/>
    <w:lvl w:ilvl="0" w:tplc="2C0A000F">
      <w:start w:val="1"/>
      <w:numFmt w:val="decimal"/>
      <w:lvlText w:val="%1."/>
      <w:lvlJc w:val="left"/>
      <w:pPr>
        <w:ind w:left="2160" w:hanging="360"/>
      </w:pPr>
    </w:lvl>
    <w:lvl w:ilvl="1" w:tplc="2C0A0019" w:tentative="1">
      <w:start w:val="1"/>
      <w:numFmt w:val="lowerLetter"/>
      <w:lvlText w:val="%2."/>
      <w:lvlJc w:val="left"/>
      <w:pPr>
        <w:ind w:left="2880" w:hanging="360"/>
      </w:pPr>
    </w:lvl>
    <w:lvl w:ilvl="2" w:tplc="2C0A001B" w:tentative="1">
      <w:start w:val="1"/>
      <w:numFmt w:val="lowerRoman"/>
      <w:lvlText w:val="%3."/>
      <w:lvlJc w:val="right"/>
      <w:pPr>
        <w:ind w:left="3600" w:hanging="180"/>
      </w:pPr>
    </w:lvl>
    <w:lvl w:ilvl="3" w:tplc="2C0A000F" w:tentative="1">
      <w:start w:val="1"/>
      <w:numFmt w:val="decimal"/>
      <w:lvlText w:val="%4."/>
      <w:lvlJc w:val="left"/>
      <w:pPr>
        <w:ind w:left="4320" w:hanging="360"/>
      </w:pPr>
    </w:lvl>
    <w:lvl w:ilvl="4" w:tplc="2C0A0019" w:tentative="1">
      <w:start w:val="1"/>
      <w:numFmt w:val="lowerLetter"/>
      <w:lvlText w:val="%5."/>
      <w:lvlJc w:val="left"/>
      <w:pPr>
        <w:ind w:left="5040" w:hanging="360"/>
      </w:pPr>
    </w:lvl>
    <w:lvl w:ilvl="5" w:tplc="2C0A001B" w:tentative="1">
      <w:start w:val="1"/>
      <w:numFmt w:val="lowerRoman"/>
      <w:lvlText w:val="%6."/>
      <w:lvlJc w:val="right"/>
      <w:pPr>
        <w:ind w:left="5760" w:hanging="180"/>
      </w:pPr>
    </w:lvl>
    <w:lvl w:ilvl="6" w:tplc="2C0A000F" w:tentative="1">
      <w:start w:val="1"/>
      <w:numFmt w:val="decimal"/>
      <w:lvlText w:val="%7."/>
      <w:lvlJc w:val="left"/>
      <w:pPr>
        <w:ind w:left="6480" w:hanging="360"/>
      </w:pPr>
    </w:lvl>
    <w:lvl w:ilvl="7" w:tplc="2C0A0019" w:tentative="1">
      <w:start w:val="1"/>
      <w:numFmt w:val="lowerLetter"/>
      <w:lvlText w:val="%8."/>
      <w:lvlJc w:val="left"/>
      <w:pPr>
        <w:ind w:left="7200" w:hanging="360"/>
      </w:pPr>
    </w:lvl>
    <w:lvl w:ilvl="8" w:tplc="2C0A001B" w:tentative="1">
      <w:start w:val="1"/>
      <w:numFmt w:val="lowerRoman"/>
      <w:lvlText w:val="%9."/>
      <w:lvlJc w:val="right"/>
      <w:pPr>
        <w:ind w:left="7920" w:hanging="180"/>
      </w:pPr>
    </w:lvl>
  </w:abstractNum>
  <w:abstractNum w:abstractNumId="57">
    <w:nsid w:val="3CAB25AC"/>
    <w:multiLevelType w:val="hybridMultilevel"/>
    <w:tmpl w:val="E41469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nsid w:val="3D5A5F11"/>
    <w:multiLevelType w:val="hybridMultilevel"/>
    <w:tmpl w:val="C1EAD53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9">
    <w:nsid w:val="3DCC0D2B"/>
    <w:multiLevelType w:val="hybridMultilevel"/>
    <w:tmpl w:val="C58898B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0">
    <w:nsid w:val="3F12496E"/>
    <w:multiLevelType w:val="hybridMultilevel"/>
    <w:tmpl w:val="7CA0731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1">
    <w:nsid w:val="41407DEF"/>
    <w:multiLevelType w:val="hybridMultilevel"/>
    <w:tmpl w:val="2F9AAD30"/>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62">
    <w:nsid w:val="417F753C"/>
    <w:multiLevelType w:val="hybridMultilevel"/>
    <w:tmpl w:val="A7EC9D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3">
    <w:nsid w:val="441B7121"/>
    <w:multiLevelType w:val="hybridMultilevel"/>
    <w:tmpl w:val="A69AEF4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4">
    <w:nsid w:val="450648BC"/>
    <w:multiLevelType w:val="hybridMultilevel"/>
    <w:tmpl w:val="1F7A0B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5">
    <w:nsid w:val="481F04B6"/>
    <w:multiLevelType w:val="hybridMultilevel"/>
    <w:tmpl w:val="E374941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6">
    <w:nsid w:val="492C70DD"/>
    <w:multiLevelType w:val="hybridMultilevel"/>
    <w:tmpl w:val="3404D1B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7">
    <w:nsid w:val="4C1F10B2"/>
    <w:multiLevelType w:val="hybridMultilevel"/>
    <w:tmpl w:val="F2485234"/>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68">
    <w:nsid w:val="4CAE6E01"/>
    <w:multiLevelType w:val="hybridMultilevel"/>
    <w:tmpl w:val="BFDABBD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9">
    <w:nsid w:val="4E710E18"/>
    <w:multiLevelType w:val="hybridMultilevel"/>
    <w:tmpl w:val="69A694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0">
    <w:nsid w:val="51EF720C"/>
    <w:multiLevelType w:val="hybridMultilevel"/>
    <w:tmpl w:val="2E3AEA1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nsid w:val="53856E12"/>
    <w:multiLevelType w:val="hybridMultilevel"/>
    <w:tmpl w:val="E80A66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nsid w:val="539C54CD"/>
    <w:multiLevelType w:val="multilevel"/>
    <w:tmpl w:val="E76E0D08"/>
    <w:lvl w:ilvl="0">
      <w:start w:val="1"/>
      <w:numFmt w:val="bullet"/>
      <w:lvlText w:val="●"/>
      <w:lvlJc w:val="left"/>
      <w:pPr>
        <w:ind w:left="720" w:firstLine="1080"/>
      </w:pPr>
      <w:rPr>
        <w:rFonts w:ascii="Arial" w:eastAsia="Arial" w:hAnsi="Arial" w:cs="Arial"/>
        <w:sz w:val="20"/>
      </w:rPr>
    </w:lvl>
    <w:lvl w:ilvl="1">
      <w:start w:val="1"/>
      <w:numFmt w:val="bullet"/>
      <w:lvlText w:val="o"/>
      <w:lvlJc w:val="left"/>
      <w:pPr>
        <w:ind w:left="1440" w:firstLine="2520"/>
      </w:pPr>
      <w:rPr>
        <w:rFonts w:ascii="Arial" w:eastAsia="Arial" w:hAnsi="Arial" w:cs="Arial"/>
        <w:sz w:val="20"/>
      </w:rPr>
    </w:lvl>
    <w:lvl w:ilvl="2">
      <w:start w:val="1"/>
      <w:numFmt w:val="bullet"/>
      <w:lvlText w:val="■"/>
      <w:lvlJc w:val="left"/>
      <w:pPr>
        <w:ind w:left="2160" w:firstLine="3960"/>
      </w:pPr>
      <w:rPr>
        <w:rFonts w:ascii="Arial" w:eastAsia="Arial" w:hAnsi="Arial" w:cs="Arial"/>
        <w:sz w:val="20"/>
      </w:rPr>
    </w:lvl>
    <w:lvl w:ilvl="3">
      <w:start w:val="1"/>
      <w:numFmt w:val="bullet"/>
      <w:lvlText w:val="■"/>
      <w:lvlJc w:val="left"/>
      <w:pPr>
        <w:ind w:left="2880" w:firstLine="5400"/>
      </w:pPr>
      <w:rPr>
        <w:rFonts w:ascii="Arial" w:eastAsia="Arial" w:hAnsi="Arial" w:cs="Arial"/>
        <w:sz w:val="20"/>
      </w:rPr>
    </w:lvl>
    <w:lvl w:ilvl="4">
      <w:start w:val="1"/>
      <w:numFmt w:val="bullet"/>
      <w:lvlText w:val="■"/>
      <w:lvlJc w:val="left"/>
      <w:pPr>
        <w:ind w:left="3600" w:firstLine="6840"/>
      </w:pPr>
      <w:rPr>
        <w:rFonts w:ascii="Arial" w:eastAsia="Arial" w:hAnsi="Arial" w:cs="Arial"/>
        <w:sz w:val="20"/>
      </w:rPr>
    </w:lvl>
    <w:lvl w:ilvl="5">
      <w:start w:val="1"/>
      <w:numFmt w:val="bullet"/>
      <w:lvlText w:val="■"/>
      <w:lvlJc w:val="left"/>
      <w:pPr>
        <w:ind w:left="4320" w:firstLine="8280"/>
      </w:pPr>
      <w:rPr>
        <w:rFonts w:ascii="Arial" w:eastAsia="Arial" w:hAnsi="Arial" w:cs="Arial"/>
        <w:sz w:val="20"/>
      </w:rPr>
    </w:lvl>
    <w:lvl w:ilvl="6">
      <w:start w:val="1"/>
      <w:numFmt w:val="bullet"/>
      <w:lvlText w:val="■"/>
      <w:lvlJc w:val="left"/>
      <w:pPr>
        <w:ind w:left="5040" w:firstLine="9720"/>
      </w:pPr>
      <w:rPr>
        <w:rFonts w:ascii="Arial" w:eastAsia="Arial" w:hAnsi="Arial" w:cs="Arial"/>
        <w:sz w:val="20"/>
      </w:rPr>
    </w:lvl>
    <w:lvl w:ilvl="7">
      <w:start w:val="1"/>
      <w:numFmt w:val="bullet"/>
      <w:lvlText w:val="■"/>
      <w:lvlJc w:val="left"/>
      <w:pPr>
        <w:ind w:left="5760" w:firstLine="11160"/>
      </w:pPr>
      <w:rPr>
        <w:rFonts w:ascii="Arial" w:eastAsia="Arial" w:hAnsi="Arial" w:cs="Arial"/>
        <w:sz w:val="20"/>
      </w:rPr>
    </w:lvl>
    <w:lvl w:ilvl="8">
      <w:start w:val="1"/>
      <w:numFmt w:val="bullet"/>
      <w:lvlText w:val="■"/>
      <w:lvlJc w:val="left"/>
      <w:pPr>
        <w:ind w:left="6480" w:firstLine="12600"/>
      </w:pPr>
      <w:rPr>
        <w:rFonts w:ascii="Arial" w:eastAsia="Arial" w:hAnsi="Arial" w:cs="Arial"/>
        <w:sz w:val="20"/>
      </w:rPr>
    </w:lvl>
  </w:abstractNum>
  <w:abstractNum w:abstractNumId="73">
    <w:nsid w:val="56F82D7D"/>
    <w:multiLevelType w:val="hybridMultilevel"/>
    <w:tmpl w:val="9878B8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nsid w:val="58C13003"/>
    <w:multiLevelType w:val="hybridMultilevel"/>
    <w:tmpl w:val="5E38ED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5">
    <w:nsid w:val="599E447B"/>
    <w:multiLevelType w:val="hybridMultilevel"/>
    <w:tmpl w:val="6996FAF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6">
    <w:nsid w:val="5A0B3009"/>
    <w:multiLevelType w:val="hybridMultilevel"/>
    <w:tmpl w:val="2CFC1D36"/>
    <w:lvl w:ilvl="0" w:tplc="2C0A000F">
      <w:start w:val="1"/>
      <w:numFmt w:val="decimal"/>
      <w:lvlText w:val="%1."/>
      <w:lvlJc w:val="left"/>
      <w:pPr>
        <w:ind w:left="2160" w:hanging="360"/>
      </w:pPr>
    </w:lvl>
    <w:lvl w:ilvl="1" w:tplc="2C0A0019" w:tentative="1">
      <w:start w:val="1"/>
      <w:numFmt w:val="lowerLetter"/>
      <w:lvlText w:val="%2."/>
      <w:lvlJc w:val="left"/>
      <w:pPr>
        <w:ind w:left="2880" w:hanging="360"/>
      </w:pPr>
    </w:lvl>
    <w:lvl w:ilvl="2" w:tplc="2C0A001B" w:tentative="1">
      <w:start w:val="1"/>
      <w:numFmt w:val="lowerRoman"/>
      <w:lvlText w:val="%3."/>
      <w:lvlJc w:val="right"/>
      <w:pPr>
        <w:ind w:left="3600" w:hanging="180"/>
      </w:pPr>
    </w:lvl>
    <w:lvl w:ilvl="3" w:tplc="2C0A000F" w:tentative="1">
      <w:start w:val="1"/>
      <w:numFmt w:val="decimal"/>
      <w:lvlText w:val="%4."/>
      <w:lvlJc w:val="left"/>
      <w:pPr>
        <w:ind w:left="4320" w:hanging="360"/>
      </w:pPr>
    </w:lvl>
    <w:lvl w:ilvl="4" w:tplc="2C0A0019" w:tentative="1">
      <w:start w:val="1"/>
      <w:numFmt w:val="lowerLetter"/>
      <w:lvlText w:val="%5."/>
      <w:lvlJc w:val="left"/>
      <w:pPr>
        <w:ind w:left="5040" w:hanging="360"/>
      </w:pPr>
    </w:lvl>
    <w:lvl w:ilvl="5" w:tplc="2C0A001B" w:tentative="1">
      <w:start w:val="1"/>
      <w:numFmt w:val="lowerRoman"/>
      <w:lvlText w:val="%6."/>
      <w:lvlJc w:val="right"/>
      <w:pPr>
        <w:ind w:left="5760" w:hanging="180"/>
      </w:pPr>
    </w:lvl>
    <w:lvl w:ilvl="6" w:tplc="2C0A000F" w:tentative="1">
      <w:start w:val="1"/>
      <w:numFmt w:val="decimal"/>
      <w:lvlText w:val="%7."/>
      <w:lvlJc w:val="left"/>
      <w:pPr>
        <w:ind w:left="6480" w:hanging="360"/>
      </w:pPr>
    </w:lvl>
    <w:lvl w:ilvl="7" w:tplc="2C0A0019" w:tentative="1">
      <w:start w:val="1"/>
      <w:numFmt w:val="lowerLetter"/>
      <w:lvlText w:val="%8."/>
      <w:lvlJc w:val="left"/>
      <w:pPr>
        <w:ind w:left="7200" w:hanging="360"/>
      </w:pPr>
    </w:lvl>
    <w:lvl w:ilvl="8" w:tplc="2C0A001B" w:tentative="1">
      <w:start w:val="1"/>
      <w:numFmt w:val="lowerRoman"/>
      <w:lvlText w:val="%9."/>
      <w:lvlJc w:val="right"/>
      <w:pPr>
        <w:ind w:left="7920" w:hanging="180"/>
      </w:pPr>
    </w:lvl>
  </w:abstractNum>
  <w:abstractNum w:abstractNumId="77">
    <w:nsid w:val="5B840FC9"/>
    <w:multiLevelType w:val="hybridMultilevel"/>
    <w:tmpl w:val="765AE6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8">
    <w:nsid w:val="5B8F49E5"/>
    <w:multiLevelType w:val="hybridMultilevel"/>
    <w:tmpl w:val="50BA7B9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9">
    <w:nsid w:val="5D740564"/>
    <w:multiLevelType w:val="hybridMultilevel"/>
    <w:tmpl w:val="EDB00BC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0">
    <w:nsid w:val="5ED96423"/>
    <w:multiLevelType w:val="hybridMultilevel"/>
    <w:tmpl w:val="E374941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1">
    <w:nsid w:val="613F7613"/>
    <w:multiLevelType w:val="hybridMultilevel"/>
    <w:tmpl w:val="0B447B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2">
    <w:nsid w:val="61762F92"/>
    <w:multiLevelType w:val="hybridMultilevel"/>
    <w:tmpl w:val="6F4E8E2C"/>
    <w:lvl w:ilvl="0" w:tplc="2C0A000F">
      <w:start w:val="1"/>
      <w:numFmt w:val="decimal"/>
      <w:lvlText w:val="%1."/>
      <w:lvlJc w:val="left"/>
      <w:pPr>
        <w:ind w:left="644"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3">
    <w:nsid w:val="623F563C"/>
    <w:multiLevelType w:val="hybridMultilevel"/>
    <w:tmpl w:val="EDB00BC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4">
    <w:nsid w:val="6376714B"/>
    <w:multiLevelType w:val="hybridMultilevel"/>
    <w:tmpl w:val="1952D74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5">
    <w:nsid w:val="64276EEB"/>
    <w:multiLevelType w:val="hybridMultilevel"/>
    <w:tmpl w:val="7E261926"/>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86">
    <w:nsid w:val="66731BA3"/>
    <w:multiLevelType w:val="hybridMultilevel"/>
    <w:tmpl w:val="E374941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7">
    <w:nsid w:val="66BE65B1"/>
    <w:multiLevelType w:val="hybridMultilevel"/>
    <w:tmpl w:val="2644759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8">
    <w:nsid w:val="67962247"/>
    <w:multiLevelType w:val="hybridMultilevel"/>
    <w:tmpl w:val="6CC41B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9">
    <w:nsid w:val="68085432"/>
    <w:multiLevelType w:val="multilevel"/>
    <w:tmpl w:val="79A63DD4"/>
    <w:lvl w:ilvl="0">
      <w:start w:val="2"/>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0">
    <w:nsid w:val="6880546B"/>
    <w:multiLevelType w:val="hybridMultilevel"/>
    <w:tmpl w:val="8B92DD9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1">
    <w:nsid w:val="6A2D149E"/>
    <w:multiLevelType w:val="hybridMultilevel"/>
    <w:tmpl w:val="56E4DF48"/>
    <w:lvl w:ilvl="0" w:tplc="2C0A000F">
      <w:start w:val="1"/>
      <w:numFmt w:val="decimal"/>
      <w:lvlText w:val="%1."/>
      <w:lvlJc w:val="left"/>
      <w:pPr>
        <w:ind w:left="2160" w:hanging="360"/>
      </w:pPr>
    </w:lvl>
    <w:lvl w:ilvl="1" w:tplc="2C0A0019" w:tentative="1">
      <w:start w:val="1"/>
      <w:numFmt w:val="lowerLetter"/>
      <w:lvlText w:val="%2."/>
      <w:lvlJc w:val="left"/>
      <w:pPr>
        <w:ind w:left="2880" w:hanging="360"/>
      </w:pPr>
    </w:lvl>
    <w:lvl w:ilvl="2" w:tplc="2C0A001B" w:tentative="1">
      <w:start w:val="1"/>
      <w:numFmt w:val="lowerRoman"/>
      <w:lvlText w:val="%3."/>
      <w:lvlJc w:val="right"/>
      <w:pPr>
        <w:ind w:left="3600" w:hanging="180"/>
      </w:pPr>
    </w:lvl>
    <w:lvl w:ilvl="3" w:tplc="2C0A000F" w:tentative="1">
      <w:start w:val="1"/>
      <w:numFmt w:val="decimal"/>
      <w:lvlText w:val="%4."/>
      <w:lvlJc w:val="left"/>
      <w:pPr>
        <w:ind w:left="4320" w:hanging="360"/>
      </w:pPr>
    </w:lvl>
    <w:lvl w:ilvl="4" w:tplc="2C0A0019" w:tentative="1">
      <w:start w:val="1"/>
      <w:numFmt w:val="lowerLetter"/>
      <w:lvlText w:val="%5."/>
      <w:lvlJc w:val="left"/>
      <w:pPr>
        <w:ind w:left="5040" w:hanging="360"/>
      </w:pPr>
    </w:lvl>
    <w:lvl w:ilvl="5" w:tplc="2C0A001B" w:tentative="1">
      <w:start w:val="1"/>
      <w:numFmt w:val="lowerRoman"/>
      <w:lvlText w:val="%6."/>
      <w:lvlJc w:val="right"/>
      <w:pPr>
        <w:ind w:left="5760" w:hanging="180"/>
      </w:pPr>
    </w:lvl>
    <w:lvl w:ilvl="6" w:tplc="2C0A000F" w:tentative="1">
      <w:start w:val="1"/>
      <w:numFmt w:val="decimal"/>
      <w:lvlText w:val="%7."/>
      <w:lvlJc w:val="left"/>
      <w:pPr>
        <w:ind w:left="6480" w:hanging="360"/>
      </w:pPr>
    </w:lvl>
    <w:lvl w:ilvl="7" w:tplc="2C0A0019" w:tentative="1">
      <w:start w:val="1"/>
      <w:numFmt w:val="lowerLetter"/>
      <w:lvlText w:val="%8."/>
      <w:lvlJc w:val="left"/>
      <w:pPr>
        <w:ind w:left="7200" w:hanging="360"/>
      </w:pPr>
    </w:lvl>
    <w:lvl w:ilvl="8" w:tplc="2C0A001B" w:tentative="1">
      <w:start w:val="1"/>
      <w:numFmt w:val="lowerRoman"/>
      <w:lvlText w:val="%9."/>
      <w:lvlJc w:val="right"/>
      <w:pPr>
        <w:ind w:left="7920" w:hanging="180"/>
      </w:pPr>
    </w:lvl>
  </w:abstractNum>
  <w:abstractNum w:abstractNumId="92">
    <w:nsid w:val="6B1A7FD3"/>
    <w:multiLevelType w:val="hybridMultilevel"/>
    <w:tmpl w:val="3E76B0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3">
    <w:nsid w:val="6B3238BE"/>
    <w:multiLevelType w:val="hybridMultilevel"/>
    <w:tmpl w:val="0F1041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4">
    <w:nsid w:val="6E3650B2"/>
    <w:multiLevelType w:val="hybridMultilevel"/>
    <w:tmpl w:val="1C60151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5">
    <w:nsid w:val="70954CB6"/>
    <w:multiLevelType w:val="hybridMultilevel"/>
    <w:tmpl w:val="456EDD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6">
    <w:nsid w:val="718C4D36"/>
    <w:multiLevelType w:val="hybridMultilevel"/>
    <w:tmpl w:val="BCEE8F8A"/>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7">
    <w:nsid w:val="72C0094C"/>
    <w:multiLevelType w:val="hybridMultilevel"/>
    <w:tmpl w:val="D04A3E9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8">
    <w:nsid w:val="733A578B"/>
    <w:multiLevelType w:val="hybridMultilevel"/>
    <w:tmpl w:val="76B09B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9">
    <w:nsid w:val="74482F27"/>
    <w:multiLevelType w:val="hybridMultilevel"/>
    <w:tmpl w:val="40C677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0">
    <w:nsid w:val="74896ECE"/>
    <w:multiLevelType w:val="hybridMultilevel"/>
    <w:tmpl w:val="6B02C6F2"/>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1">
    <w:nsid w:val="7A7C2F3E"/>
    <w:multiLevelType w:val="hybridMultilevel"/>
    <w:tmpl w:val="7E261926"/>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02">
    <w:nsid w:val="7D9C22D9"/>
    <w:multiLevelType w:val="hybridMultilevel"/>
    <w:tmpl w:val="1F7A06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3">
    <w:nsid w:val="7E165CBC"/>
    <w:multiLevelType w:val="hybridMultilevel"/>
    <w:tmpl w:val="C89A33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 w:numId="2">
    <w:abstractNumId w:val="57"/>
  </w:num>
  <w:num w:numId="3">
    <w:abstractNumId w:val="25"/>
  </w:num>
  <w:num w:numId="4">
    <w:abstractNumId w:val="49"/>
  </w:num>
  <w:num w:numId="5">
    <w:abstractNumId w:val="71"/>
  </w:num>
  <w:num w:numId="6">
    <w:abstractNumId w:val="98"/>
  </w:num>
  <w:num w:numId="7">
    <w:abstractNumId w:val="46"/>
  </w:num>
  <w:num w:numId="8">
    <w:abstractNumId w:val="74"/>
  </w:num>
  <w:num w:numId="9">
    <w:abstractNumId w:val="70"/>
  </w:num>
  <w:num w:numId="10">
    <w:abstractNumId w:val="95"/>
  </w:num>
  <w:num w:numId="11">
    <w:abstractNumId w:val="69"/>
  </w:num>
  <w:num w:numId="12">
    <w:abstractNumId w:val="99"/>
  </w:num>
  <w:num w:numId="13">
    <w:abstractNumId w:val="12"/>
  </w:num>
  <w:num w:numId="14">
    <w:abstractNumId w:val="102"/>
  </w:num>
  <w:num w:numId="15">
    <w:abstractNumId w:val="89"/>
  </w:num>
  <w:num w:numId="16">
    <w:abstractNumId w:val="53"/>
  </w:num>
  <w:num w:numId="17">
    <w:abstractNumId w:val="39"/>
  </w:num>
  <w:num w:numId="18">
    <w:abstractNumId w:val="50"/>
  </w:num>
  <w:num w:numId="19">
    <w:abstractNumId w:val="58"/>
  </w:num>
  <w:num w:numId="20">
    <w:abstractNumId w:val="79"/>
  </w:num>
  <w:num w:numId="21">
    <w:abstractNumId w:val="33"/>
  </w:num>
  <w:num w:numId="22">
    <w:abstractNumId w:val="17"/>
  </w:num>
  <w:num w:numId="23">
    <w:abstractNumId w:val="37"/>
  </w:num>
  <w:num w:numId="24">
    <w:abstractNumId w:val="75"/>
  </w:num>
  <w:num w:numId="25">
    <w:abstractNumId w:val="86"/>
  </w:num>
  <w:num w:numId="26">
    <w:abstractNumId w:val="61"/>
  </w:num>
  <w:num w:numId="27">
    <w:abstractNumId w:val="13"/>
  </w:num>
  <w:num w:numId="28">
    <w:abstractNumId w:val="65"/>
  </w:num>
  <w:num w:numId="29">
    <w:abstractNumId w:val="85"/>
  </w:num>
  <w:num w:numId="30">
    <w:abstractNumId w:val="27"/>
  </w:num>
  <w:num w:numId="31">
    <w:abstractNumId w:val="47"/>
  </w:num>
  <w:num w:numId="32">
    <w:abstractNumId w:val="67"/>
  </w:num>
  <w:num w:numId="33">
    <w:abstractNumId w:val="35"/>
  </w:num>
  <w:num w:numId="34">
    <w:abstractNumId w:val="26"/>
  </w:num>
  <w:num w:numId="35">
    <w:abstractNumId w:val="94"/>
  </w:num>
  <w:num w:numId="36">
    <w:abstractNumId w:val="51"/>
  </w:num>
  <w:num w:numId="37">
    <w:abstractNumId w:val="101"/>
  </w:num>
  <w:num w:numId="38">
    <w:abstractNumId w:val="92"/>
  </w:num>
  <w:num w:numId="39">
    <w:abstractNumId w:val="54"/>
  </w:num>
  <w:num w:numId="40">
    <w:abstractNumId w:val="63"/>
  </w:num>
  <w:num w:numId="41">
    <w:abstractNumId w:val="43"/>
  </w:num>
  <w:num w:numId="42">
    <w:abstractNumId w:val="56"/>
  </w:num>
  <w:num w:numId="43">
    <w:abstractNumId w:val="80"/>
  </w:num>
  <w:num w:numId="44">
    <w:abstractNumId w:val="52"/>
  </w:num>
  <w:num w:numId="45">
    <w:abstractNumId w:val="22"/>
  </w:num>
  <w:num w:numId="46">
    <w:abstractNumId w:val="14"/>
  </w:num>
  <w:num w:numId="47">
    <w:abstractNumId w:val="20"/>
  </w:num>
  <w:num w:numId="48">
    <w:abstractNumId w:val="84"/>
  </w:num>
  <w:num w:numId="49">
    <w:abstractNumId w:val="73"/>
  </w:num>
  <w:num w:numId="50">
    <w:abstractNumId w:val="59"/>
  </w:num>
  <w:num w:numId="51">
    <w:abstractNumId w:val="66"/>
  </w:num>
  <w:num w:numId="52">
    <w:abstractNumId w:val="40"/>
  </w:num>
  <w:num w:numId="53">
    <w:abstractNumId w:val="90"/>
  </w:num>
  <w:num w:numId="54">
    <w:abstractNumId w:val="97"/>
  </w:num>
  <w:num w:numId="55">
    <w:abstractNumId w:val="64"/>
  </w:num>
  <w:num w:numId="56">
    <w:abstractNumId w:val="23"/>
  </w:num>
  <w:num w:numId="57">
    <w:abstractNumId w:val="31"/>
  </w:num>
  <w:num w:numId="58">
    <w:abstractNumId w:val="88"/>
  </w:num>
  <w:num w:numId="59">
    <w:abstractNumId w:val="44"/>
  </w:num>
  <w:num w:numId="60">
    <w:abstractNumId w:val="83"/>
  </w:num>
  <w:num w:numId="61">
    <w:abstractNumId w:val="82"/>
  </w:num>
  <w:num w:numId="62">
    <w:abstractNumId w:val="48"/>
  </w:num>
  <w:num w:numId="63">
    <w:abstractNumId w:val="76"/>
  </w:num>
  <w:num w:numId="64">
    <w:abstractNumId w:val="91"/>
  </w:num>
  <w:num w:numId="65">
    <w:abstractNumId w:val="60"/>
  </w:num>
  <w:num w:numId="66">
    <w:abstractNumId w:val="41"/>
  </w:num>
  <w:num w:numId="67">
    <w:abstractNumId w:val="18"/>
  </w:num>
  <w:num w:numId="68">
    <w:abstractNumId w:val="100"/>
  </w:num>
  <w:num w:numId="69">
    <w:abstractNumId w:val="15"/>
  </w:num>
  <w:num w:numId="70">
    <w:abstractNumId w:val="68"/>
  </w:num>
  <w:num w:numId="71">
    <w:abstractNumId w:val="87"/>
  </w:num>
  <w:num w:numId="72">
    <w:abstractNumId w:val="72"/>
  </w:num>
  <w:num w:numId="73">
    <w:abstractNumId w:val="24"/>
  </w:num>
  <w:num w:numId="74">
    <w:abstractNumId w:val="36"/>
  </w:num>
  <w:num w:numId="75">
    <w:abstractNumId w:val="77"/>
  </w:num>
  <w:num w:numId="76">
    <w:abstractNumId w:val="62"/>
  </w:num>
  <w:num w:numId="77">
    <w:abstractNumId w:val="32"/>
  </w:num>
  <w:num w:numId="78">
    <w:abstractNumId w:val="103"/>
  </w:num>
  <w:num w:numId="79">
    <w:abstractNumId w:val="45"/>
  </w:num>
  <w:num w:numId="80">
    <w:abstractNumId w:val="28"/>
  </w:num>
  <w:num w:numId="81">
    <w:abstractNumId w:val="78"/>
  </w:num>
  <w:num w:numId="82">
    <w:abstractNumId w:val="19"/>
  </w:num>
  <w:num w:numId="83">
    <w:abstractNumId w:val="29"/>
  </w:num>
  <w:num w:numId="84">
    <w:abstractNumId w:val="96"/>
  </w:num>
  <w:num w:numId="85">
    <w:abstractNumId w:val="34"/>
  </w:num>
  <w:num w:numId="86">
    <w:abstractNumId w:val="42"/>
  </w:num>
  <w:num w:numId="87">
    <w:abstractNumId w:val="81"/>
  </w:num>
  <w:num w:numId="88">
    <w:abstractNumId w:val="93"/>
  </w:num>
  <w:num w:numId="89">
    <w:abstractNumId w:val="55"/>
  </w:num>
  <w:num w:numId="90">
    <w:abstractNumId w:val="21"/>
  </w:num>
  <w:num w:numId="91">
    <w:abstractNumId w:val="38"/>
  </w:num>
  <w:num w:numId="92">
    <w:abstractNumId w:val="16"/>
  </w:num>
  <w:num w:numId="93">
    <w:abstractNumId w:val="30"/>
  </w:num>
  <w:num w:numId="94">
    <w:abstractNumId w:val="1"/>
  </w:num>
  <w:numIdMacAtCleanup w:val="9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hdrShapeDefaults>
    <o:shapedefaults v:ext="edit" spidmax="8194"/>
  </w:hdrShapeDefaults>
  <w:footnotePr>
    <w:footnote w:id="0"/>
    <w:footnote w:id="1"/>
  </w:footnotePr>
  <w:endnotePr>
    <w:endnote w:id="0"/>
    <w:endnote w:id="1"/>
  </w:endnotePr>
  <w:compat/>
  <w:rsids>
    <w:rsidRoot w:val="0035234C"/>
    <w:rsid w:val="00003B68"/>
    <w:rsid w:val="00007BBE"/>
    <w:rsid w:val="0005099F"/>
    <w:rsid w:val="00051936"/>
    <w:rsid w:val="00062837"/>
    <w:rsid w:val="00066EF0"/>
    <w:rsid w:val="00071400"/>
    <w:rsid w:val="0007708A"/>
    <w:rsid w:val="000824A7"/>
    <w:rsid w:val="00095DD3"/>
    <w:rsid w:val="00096587"/>
    <w:rsid w:val="000A5A59"/>
    <w:rsid w:val="000C0A98"/>
    <w:rsid w:val="000C6689"/>
    <w:rsid w:val="000D28A1"/>
    <w:rsid w:val="000E3B43"/>
    <w:rsid w:val="000F2861"/>
    <w:rsid w:val="00116C45"/>
    <w:rsid w:val="001217C6"/>
    <w:rsid w:val="00125554"/>
    <w:rsid w:val="0015668A"/>
    <w:rsid w:val="00160D19"/>
    <w:rsid w:val="00164C28"/>
    <w:rsid w:val="0017644E"/>
    <w:rsid w:val="0018359F"/>
    <w:rsid w:val="00187F06"/>
    <w:rsid w:val="00191B8E"/>
    <w:rsid w:val="001A2F84"/>
    <w:rsid w:val="001A6116"/>
    <w:rsid w:val="001D3CE9"/>
    <w:rsid w:val="001D5F1E"/>
    <w:rsid w:val="001D69FF"/>
    <w:rsid w:val="001F0ECB"/>
    <w:rsid w:val="00221D8A"/>
    <w:rsid w:val="0024592F"/>
    <w:rsid w:val="00265C75"/>
    <w:rsid w:val="00270BE9"/>
    <w:rsid w:val="002718C2"/>
    <w:rsid w:val="0027230B"/>
    <w:rsid w:val="00272686"/>
    <w:rsid w:val="00280DFF"/>
    <w:rsid w:val="00281BC2"/>
    <w:rsid w:val="00283B19"/>
    <w:rsid w:val="00295148"/>
    <w:rsid w:val="002A1218"/>
    <w:rsid w:val="002B5E24"/>
    <w:rsid w:val="002B6C5E"/>
    <w:rsid w:val="002C2197"/>
    <w:rsid w:val="002C5FB0"/>
    <w:rsid w:val="002E0B27"/>
    <w:rsid w:val="002E505E"/>
    <w:rsid w:val="00301873"/>
    <w:rsid w:val="003061FD"/>
    <w:rsid w:val="00313E25"/>
    <w:rsid w:val="00315B2C"/>
    <w:rsid w:val="00315F17"/>
    <w:rsid w:val="00321277"/>
    <w:rsid w:val="00322F97"/>
    <w:rsid w:val="00336461"/>
    <w:rsid w:val="0034129A"/>
    <w:rsid w:val="00345C9F"/>
    <w:rsid w:val="0035234C"/>
    <w:rsid w:val="00352D6A"/>
    <w:rsid w:val="00365C17"/>
    <w:rsid w:val="003804CB"/>
    <w:rsid w:val="00394CB7"/>
    <w:rsid w:val="003961E0"/>
    <w:rsid w:val="003A2478"/>
    <w:rsid w:val="003A2C28"/>
    <w:rsid w:val="003B1D8E"/>
    <w:rsid w:val="003B5510"/>
    <w:rsid w:val="003B7C40"/>
    <w:rsid w:val="003D3863"/>
    <w:rsid w:val="003F47AD"/>
    <w:rsid w:val="003F6D73"/>
    <w:rsid w:val="00403901"/>
    <w:rsid w:val="0040516E"/>
    <w:rsid w:val="0041024E"/>
    <w:rsid w:val="004227A6"/>
    <w:rsid w:val="004252FB"/>
    <w:rsid w:val="00453D7D"/>
    <w:rsid w:val="00455BF7"/>
    <w:rsid w:val="004647C8"/>
    <w:rsid w:val="00482964"/>
    <w:rsid w:val="004A6328"/>
    <w:rsid w:val="004C1BF9"/>
    <w:rsid w:val="004C52D6"/>
    <w:rsid w:val="004D380B"/>
    <w:rsid w:val="004E15E0"/>
    <w:rsid w:val="004F4080"/>
    <w:rsid w:val="004F5ADF"/>
    <w:rsid w:val="004F6C69"/>
    <w:rsid w:val="00500042"/>
    <w:rsid w:val="00511111"/>
    <w:rsid w:val="0052583E"/>
    <w:rsid w:val="005277B4"/>
    <w:rsid w:val="00531823"/>
    <w:rsid w:val="005522BD"/>
    <w:rsid w:val="00565BCF"/>
    <w:rsid w:val="00567698"/>
    <w:rsid w:val="00567A53"/>
    <w:rsid w:val="0057300A"/>
    <w:rsid w:val="00576FB3"/>
    <w:rsid w:val="00582820"/>
    <w:rsid w:val="00591013"/>
    <w:rsid w:val="005A528F"/>
    <w:rsid w:val="005F0112"/>
    <w:rsid w:val="00605D14"/>
    <w:rsid w:val="00607F41"/>
    <w:rsid w:val="00621232"/>
    <w:rsid w:val="00630C14"/>
    <w:rsid w:val="00631A59"/>
    <w:rsid w:val="00634181"/>
    <w:rsid w:val="00646988"/>
    <w:rsid w:val="006556B7"/>
    <w:rsid w:val="00656415"/>
    <w:rsid w:val="00670E35"/>
    <w:rsid w:val="00684499"/>
    <w:rsid w:val="006A1240"/>
    <w:rsid w:val="006A345C"/>
    <w:rsid w:val="006C19A2"/>
    <w:rsid w:val="006C50C8"/>
    <w:rsid w:val="006E04B8"/>
    <w:rsid w:val="006E6474"/>
    <w:rsid w:val="006F5B76"/>
    <w:rsid w:val="007032D6"/>
    <w:rsid w:val="00705015"/>
    <w:rsid w:val="0071195B"/>
    <w:rsid w:val="00711E6F"/>
    <w:rsid w:val="00714F91"/>
    <w:rsid w:val="00716B76"/>
    <w:rsid w:val="00720BF8"/>
    <w:rsid w:val="00721F84"/>
    <w:rsid w:val="00727EE6"/>
    <w:rsid w:val="00737D0B"/>
    <w:rsid w:val="00753F7C"/>
    <w:rsid w:val="00764E0F"/>
    <w:rsid w:val="00767DD9"/>
    <w:rsid w:val="0077034B"/>
    <w:rsid w:val="007765A4"/>
    <w:rsid w:val="00777E18"/>
    <w:rsid w:val="00782FB6"/>
    <w:rsid w:val="0078521A"/>
    <w:rsid w:val="00791744"/>
    <w:rsid w:val="00797F45"/>
    <w:rsid w:val="007C217C"/>
    <w:rsid w:val="007E2F13"/>
    <w:rsid w:val="007F4DD8"/>
    <w:rsid w:val="007F6582"/>
    <w:rsid w:val="00805589"/>
    <w:rsid w:val="00806B8B"/>
    <w:rsid w:val="00813933"/>
    <w:rsid w:val="00815EDA"/>
    <w:rsid w:val="00850220"/>
    <w:rsid w:val="008530EC"/>
    <w:rsid w:val="00886552"/>
    <w:rsid w:val="00890B1A"/>
    <w:rsid w:val="00895D73"/>
    <w:rsid w:val="00897711"/>
    <w:rsid w:val="008A2136"/>
    <w:rsid w:val="008A2696"/>
    <w:rsid w:val="008A5EB2"/>
    <w:rsid w:val="008B15D7"/>
    <w:rsid w:val="008B23BE"/>
    <w:rsid w:val="008B3AA5"/>
    <w:rsid w:val="008C4301"/>
    <w:rsid w:val="008C6F17"/>
    <w:rsid w:val="008D4214"/>
    <w:rsid w:val="008E262F"/>
    <w:rsid w:val="008E40D8"/>
    <w:rsid w:val="008F04BF"/>
    <w:rsid w:val="008F2153"/>
    <w:rsid w:val="008F2A47"/>
    <w:rsid w:val="008F7D52"/>
    <w:rsid w:val="009014B7"/>
    <w:rsid w:val="00930104"/>
    <w:rsid w:val="00931331"/>
    <w:rsid w:val="00934A08"/>
    <w:rsid w:val="009701E6"/>
    <w:rsid w:val="0098102E"/>
    <w:rsid w:val="00982AA1"/>
    <w:rsid w:val="00985B76"/>
    <w:rsid w:val="00985F96"/>
    <w:rsid w:val="0099064B"/>
    <w:rsid w:val="00994082"/>
    <w:rsid w:val="009945F4"/>
    <w:rsid w:val="009949A7"/>
    <w:rsid w:val="00996F08"/>
    <w:rsid w:val="009978F9"/>
    <w:rsid w:val="009A0F59"/>
    <w:rsid w:val="009A7A11"/>
    <w:rsid w:val="009B00E7"/>
    <w:rsid w:val="009B2B46"/>
    <w:rsid w:val="009B6CEF"/>
    <w:rsid w:val="009B789E"/>
    <w:rsid w:val="009C2541"/>
    <w:rsid w:val="009E6705"/>
    <w:rsid w:val="00A03F38"/>
    <w:rsid w:val="00A0480A"/>
    <w:rsid w:val="00A05570"/>
    <w:rsid w:val="00A150AE"/>
    <w:rsid w:val="00A35CA8"/>
    <w:rsid w:val="00A41250"/>
    <w:rsid w:val="00A42EA5"/>
    <w:rsid w:val="00A52F10"/>
    <w:rsid w:val="00A56C5E"/>
    <w:rsid w:val="00A66C23"/>
    <w:rsid w:val="00A95C7F"/>
    <w:rsid w:val="00AA30B6"/>
    <w:rsid w:val="00AA6EC5"/>
    <w:rsid w:val="00AA6F09"/>
    <w:rsid w:val="00AC07B1"/>
    <w:rsid w:val="00AC1252"/>
    <w:rsid w:val="00AC2B8C"/>
    <w:rsid w:val="00AC7CEA"/>
    <w:rsid w:val="00AE38DC"/>
    <w:rsid w:val="00AF2804"/>
    <w:rsid w:val="00AF5D66"/>
    <w:rsid w:val="00B02862"/>
    <w:rsid w:val="00B05601"/>
    <w:rsid w:val="00B120AA"/>
    <w:rsid w:val="00B133B7"/>
    <w:rsid w:val="00B22B8F"/>
    <w:rsid w:val="00B25089"/>
    <w:rsid w:val="00B3545C"/>
    <w:rsid w:val="00B46775"/>
    <w:rsid w:val="00B63CFA"/>
    <w:rsid w:val="00B649A5"/>
    <w:rsid w:val="00B82BAD"/>
    <w:rsid w:val="00B86D94"/>
    <w:rsid w:val="00B95A60"/>
    <w:rsid w:val="00B95FFD"/>
    <w:rsid w:val="00BA0A88"/>
    <w:rsid w:val="00BA1C3B"/>
    <w:rsid w:val="00BB2FD5"/>
    <w:rsid w:val="00BB4141"/>
    <w:rsid w:val="00BB4A42"/>
    <w:rsid w:val="00BB64F9"/>
    <w:rsid w:val="00BF079A"/>
    <w:rsid w:val="00BF0CFB"/>
    <w:rsid w:val="00BF7F38"/>
    <w:rsid w:val="00C069EC"/>
    <w:rsid w:val="00C070E7"/>
    <w:rsid w:val="00C12A98"/>
    <w:rsid w:val="00C405E3"/>
    <w:rsid w:val="00C450B6"/>
    <w:rsid w:val="00C64D00"/>
    <w:rsid w:val="00C65391"/>
    <w:rsid w:val="00C660AB"/>
    <w:rsid w:val="00C72F91"/>
    <w:rsid w:val="00C74691"/>
    <w:rsid w:val="00C831BA"/>
    <w:rsid w:val="00C9481D"/>
    <w:rsid w:val="00C97694"/>
    <w:rsid w:val="00CA78D3"/>
    <w:rsid w:val="00CB38DE"/>
    <w:rsid w:val="00CD228C"/>
    <w:rsid w:val="00CD6ECF"/>
    <w:rsid w:val="00CF355F"/>
    <w:rsid w:val="00D009B4"/>
    <w:rsid w:val="00D01916"/>
    <w:rsid w:val="00D1030A"/>
    <w:rsid w:val="00D23D70"/>
    <w:rsid w:val="00D24611"/>
    <w:rsid w:val="00D32E4C"/>
    <w:rsid w:val="00D33C85"/>
    <w:rsid w:val="00D374E9"/>
    <w:rsid w:val="00D67D79"/>
    <w:rsid w:val="00D7744A"/>
    <w:rsid w:val="00D930E0"/>
    <w:rsid w:val="00DC57C3"/>
    <w:rsid w:val="00DD3E2E"/>
    <w:rsid w:val="00DE256E"/>
    <w:rsid w:val="00DE3D5A"/>
    <w:rsid w:val="00DE4D1F"/>
    <w:rsid w:val="00DF6981"/>
    <w:rsid w:val="00E01236"/>
    <w:rsid w:val="00E057A8"/>
    <w:rsid w:val="00E06775"/>
    <w:rsid w:val="00E163D8"/>
    <w:rsid w:val="00E3582C"/>
    <w:rsid w:val="00E36ECC"/>
    <w:rsid w:val="00E477AA"/>
    <w:rsid w:val="00E7235E"/>
    <w:rsid w:val="00E93940"/>
    <w:rsid w:val="00EB54D8"/>
    <w:rsid w:val="00EB5938"/>
    <w:rsid w:val="00EC2356"/>
    <w:rsid w:val="00EF4DB3"/>
    <w:rsid w:val="00F03095"/>
    <w:rsid w:val="00F121A3"/>
    <w:rsid w:val="00F43DA5"/>
    <w:rsid w:val="00F50227"/>
    <w:rsid w:val="00F7098E"/>
    <w:rsid w:val="00F840A4"/>
    <w:rsid w:val="00F856C1"/>
    <w:rsid w:val="00F93F6A"/>
    <w:rsid w:val="00FC43F1"/>
    <w:rsid w:val="00FD0C14"/>
    <w:rsid w:val="00FD4604"/>
    <w:rsid w:val="00FD4887"/>
    <w:rsid w:val="00FE462B"/>
    <w:rsid w:val="00FF7D50"/>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5234C"/>
    <w:pPr>
      <w:jc w:val="both"/>
    </w:pPr>
    <w:rPr>
      <w:rFonts w:ascii="Arial" w:hAnsi="Arial"/>
    </w:rPr>
  </w:style>
  <w:style w:type="paragraph" w:styleId="Ttulo1">
    <w:name w:val="heading 1"/>
    <w:basedOn w:val="Normal"/>
    <w:next w:val="Normal"/>
    <w:link w:val="Ttulo1Car"/>
    <w:uiPriority w:val="9"/>
    <w:qFormat/>
    <w:rsid w:val="0035234C"/>
    <w:pPr>
      <w:keepNext/>
      <w:keepLines/>
      <w:spacing w:before="480" w:after="0"/>
      <w:outlineLvl w:val="0"/>
    </w:pPr>
    <w:rPr>
      <w:rFonts w:eastAsiaTheme="majorEastAsia" w:cstheme="majorBidi"/>
      <w:b/>
      <w:bCs/>
      <w:color w:val="17365D" w:themeColor="text2" w:themeShade="BF"/>
      <w:sz w:val="28"/>
      <w:szCs w:val="28"/>
    </w:rPr>
  </w:style>
  <w:style w:type="paragraph" w:styleId="Ttulo2">
    <w:name w:val="heading 2"/>
    <w:aliases w:val="H2"/>
    <w:basedOn w:val="Normal"/>
    <w:next w:val="Normal"/>
    <w:link w:val="Ttulo2Car"/>
    <w:uiPriority w:val="9"/>
    <w:unhideWhenUsed/>
    <w:qFormat/>
    <w:rsid w:val="0035234C"/>
    <w:pPr>
      <w:keepNext/>
      <w:keepLines/>
      <w:spacing w:before="200" w:after="0"/>
      <w:outlineLvl w:val="1"/>
    </w:pPr>
    <w:rPr>
      <w:rFonts w:eastAsiaTheme="majorEastAsia" w:cstheme="majorBidi"/>
      <w:b/>
      <w:bCs/>
      <w:color w:val="4F81BD" w:themeColor="accent1"/>
      <w:sz w:val="26"/>
      <w:szCs w:val="26"/>
    </w:rPr>
  </w:style>
  <w:style w:type="paragraph" w:styleId="Ttulo3">
    <w:name w:val="heading 3"/>
    <w:basedOn w:val="Normal"/>
    <w:next w:val="Normal"/>
    <w:link w:val="Ttulo3Car"/>
    <w:uiPriority w:val="9"/>
    <w:unhideWhenUsed/>
    <w:qFormat/>
    <w:rsid w:val="0035234C"/>
    <w:pPr>
      <w:keepNext/>
      <w:keepLines/>
      <w:spacing w:before="200" w:after="0"/>
      <w:outlineLvl w:val="2"/>
    </w:pPr>
    <w:rPr>
      <w:rFonts w:eastAsiaTheme="majorEastAsia" w:cstheme="majorBidi"/>
      <w:b/>
      <w:bCs/>
      <w:color w:val="4F81BD" w:themeColor="accent1"/>
    </w:rPr>
  </w:style>
  <w:style w:type="paragraph" w:styleId="Ttulo4">
    <w:name w:val="heading 4"/>
    <w:basedOn w:val="Normal"/>
    <w:next w:val="Normal"/>
    <w:link w:val="Ttulo4Car"/>
    <w:uiPriority w:val="9"/>
    <w:unhideWhenUsed/>
    <w:qFormat/>
    <w:rsid w:val="008530EC"/>
    <w:pPr>
      <w:keepNext/>
      <w:keepLines/>
      <w:spacing w:before="200" w:after="0"/>
      <w:outlineLvl w:val="3"/>
    </w:pPr>
    <w:rPr>
      <w:rFonts w:asciiTheme="majorHAnsi" w:eastAsiaTheme="majorEastAsia" w:hAnsiTheme="majorHAnsi" w:cstheme="majorBidi"/>
      <w:b/>
      <w:bCs/>
      <w:iCs/>
      <w:color w:val="4F81BD" w:themeColor="accent1"/>
      <w:u w:val="single"/>
    </w:rPr>
  </w:style>
  <w:style w:type="paragraph" w:styleId="Ttulo5">
    <w:name w:val="heading 5"/>
    <w:basedOn w:val="Normal"/>
    <w:next w:val="Normal"/>
    <w:link w:val="Ttulo5Car"/>
    <w:uiPriority w:val="9"/>
    <w:unhideWhenUsed/>
    <w:qFormat/>
    <w:rsid w:val="002E505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5234C"/>
    <w:rPr>
      <w:rFonts w:ascii="Arial" w:eastAsiaTheme="majorEastAsia" w:hAnsi="Arial" w:cstheme="majorBidi"/>
      <w:b/>
      <w:bCs/>
      <w:color w:val="17365D" w:themeColor="text2" w:themeShade="BF"/>
      <w:sz w:val="28"/>
      <w:szCs w:val="28"/>
    </w:rPr>
  </w:style>
  <w:style w:type="character" w:customStyle="1" w:styleId="Ttulo2Car">
    <w:name w:val="Título 2 Car"/>
    <w:aliases w:val="H2 Car"/>
    <w:basedOn w:val="Fuentedeprrafopredeter"/>
    <w:link w:val="Ttulo2"/>
    <w:uiPriority w:val="9"/>
    <w:rsid w:val="0035234C"/>
    <w:rPr>
      <w:rFonts w:ascii="Arial" w:eastAsiaTheme="majorEastAsia" w:hAnsi="Arial" w:cstheme="majorBidi"/>
      <w:b/>
      <w:bCs/>
      <w:color w:val="4F81BD" w:themeColor="accent1"/>
      <w:sz w:val="26"/>
      <w:szCs w:val="26"/>
    </w:rPr>
  </w:style>
  <w:style w:type="paragraph" w:styleId="Ttulo">
    <w:name w:val="Title"/>
    <w:aliases w:val="H3"/>
    <w:basedOn w:val="Normal"/>
    <w:next w:val="Normal"/>
    <w:link w:val="TtuloCar"/>
    <w:uiPriority w:val="10"/>
    <w:rsid w:val="0035234C"/>
    <w:pPr>
      <w:pBdr>
        <w:bottom w:val="single" w:sz="8" w:space="4" w:color="4F81BD" w:themeColor="accent1"/>
      </w:pBdr>
      <w:spacing w:after="300" w:line="240" w:lineRule="auto"/>
      <w:contextualSpacing/>
    </w:pPr>
    <w:rPr>
      <w:rFonts w:eastAsiaTheme="majorEastAsia" w:cstheme="majorBidi"/>
      <w:b/>
      <w:color w:val="17365D" w:themeColor="text2" w:themeShade="BF"/>
      <w:spacing w:val="5"/>
      <w:kern w:val="28"/>
      <w:sz w:val="26"/>
      <w:szCs w:val="52"/>
    </w:rPr>
  </w:style>
  <w:style w:type="character" w:customStyle="1" w:styleId="TtuloCar">
    <w:name w:val="Título Car"/>
    <w:aliases w:val="H3 Car"/>
    <w:basedOn w:val="Fuentedeprrafopredeter"/>
    <w:link w:val="Ttulo"/>
    <w:uiPriority w:val="10"/>
    <w:rsid w:val="0035234C"/>
    <w:rPr>
      <w:rFonts w:ascii="Arial" w:eastAsiaTheme="majorEastAsia" w:hAnsi="Arial" w:cstheme="majorBidi"/>
      <w:b/>
      <w:color w:val="17365D" w:themeColor="text2" w:themeShade="BF"/>
      <w:spacing w:val="5"/>
      <w:kern w:val="28"/>
      <w:sz w:val="26"/>
      <w:szCs w:val="52"/>
    </w:rPr>
  </w:style>
  <w:style w:type="paragraph" w:styleId="Sinespaciado">
    <w:name w:val="No Spacing"/>
    <w:aliases w:val="Headin 3"/>
    <w:uiPriority w:val="1"/>
    <w:rsid w:val="0035234C"/>
    <w:pPr>
      <w:spacing w:after="0" w:line="240" w:lineRule="auto"/>
      <w:jc w:val="both"/>
    </w:pPr>
    <w:rPr>
      <w:rFonts w:ascii="Arial" w:hAnsi="Arial"/>
      <w:b/>
    </w:rPr>
  </w:style>
  <w:style w:type="character" w:customStyle="1" w:styleId="Ttulo3Car">
    <w:name w:val="Título 3 Car"/>
    <w:basedOn w:val="Fuentedeprrafopredeter"/>
    <w:link w:val="Ttulo3"/>
    <w:uiPriority w:val="9"/>
    <w:rsid w:val="0035234C"/>
    <w:rPr>
      <w:rFonts w:ascii="Arial" w:eastAsiaTheme="majorEastAsia" w:hAnsi="Arial" w:cstheme="majorBidi"/>
      <w:b/>
      <w:bCs/>
      <w:color w:val="4F81BD" w:themeColor="accent1"/>
    </w:rPr>
  </w:style>
  <w:style w:type="paragraph" w:styleId="Encabezado">
    <w:name w:val="header"/>
    <w:basedOn w:val="Normal"/>
    <w:link w:val="EncabezadoCar"/>
    <w:unhideWhenUsed/>
    <w:rsid w:val="0035234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5234C"/>
    <w:rPr>
      <w:rFonts w:ascii="Arial" w:hAnsi="Arial"/>
    </w:rPr>
  </w:style>
  <w:style w:type="paragraph" w:styleId="Piedepgina">
    <w:name w:val="footer"/>
    <w:basedOn w:val="Normal"/>
    <w:link w:val="PiedepginaCar"/>
    <w:uiPriority w:val="99"/>
    <w:unhideWhenUsed/>
    <w:rsid w:val="0035234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5234C"/>
    <w:rPr>
      <w:rFonts w:ascii="Arial" w:hAnsi="Arial"/>
    </w:rPr>
  </w:style>
  <w:style w:type="character" w:styleId="Nmerodepgina">
    <w:name w:val="page number"/>
    <w:basedOn w:val="Fuentedeprrafopredeter"/>
    <w:rsid w:val="0035234C"/>
  </w:style>
  <w:style w:type="paragraph" w:styleId="Textodeglobo">
    <w:name w:val="Balloon Text"/>
    <w:basedOn w:val="Normal"/>
    <w:link w:val="TextodegloboCar"/>
    <w:uiPriority w:val="99"/>
    <w:semiHidden/>
    <w:unhideWhenUsed/>
    <w:rsid w:val="0035234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5234C"/>
    <w:rPr>
      <w:rFonts w:ascii="Tahoma" w:hAnsi="Tahoma" w:cs="Tahoma"/>
      <w:sz w:val="16"/>
      <w:szCs w:val="16"/>
    </w:rPr>
  </w:style>
  <w:style w:type="paragraph" w:styleId="TDC1">
    <w:name w:val="toc 1"/>
    <w:basedOn w:val="Normal"/>
    <w:next w:val="Normal"/>
    <w:autoRedefine/>
    <w:uiPriority w:val="39"/>
    <w:unhideWhenUsed/>
    <w:rsid w:val="00BA1C3B"/>
    <w:pPr>
      <w:spacing w:after="100"/>
    </w:pPr>
  </w:style>
  <w:style w:type="paragraph" w:styleId="TDC2">
    <w:name w:val="toc 2"/>
    <w:basedOn w:val="Normal"/>
    <w:next w:val="Normal"/>
    <w:autoRedefine/>
    <w:uiPriority w:val="39"/>
    <w:unhideWhenUsed/>
    <w:rsid w:val="00BA1C3B"/>
    <w:pPr>
      <w:spacing w:after="100"/>
      <w:ind w:left="220"/>
    </w:pPr>
  </w:style>
  <w:style w:type="paragraph" w:styleId="TDC3">
    <w:name w:val="toc 3"/>
    <w:basedOn w:val="Normal"/>
    <w:next w:val="Normal"/>
    <w:autoRedefine/>
    <w:uiPriority w:val="39"/>
    <w:unhideWhenUsed/>
    <w:rsid w:val="00BA1C3B"/>
    <w:pPr>
      <w:spacing w:after="100"/>
      <w:ind w:left="440"/>
    </w:pPr>
  </w:style>
  <w:style w:type="character" w:styleId="Hipervnculo">
    <w:name w:val="Hyperlink"/>
    <w:basedOn w:val="Fuentedeprrafopredeter"/>
    <w:uiPriority w:val="99"/>
    <w:unhideWhenUsed/>
    <w:rsid w:val="00BA1C3B"/>
    <w:rPr>
      <w:color w:val="0000FF" w:themeColor="hyperlink"/>
      <w:u w:val="single"/>
    </w:rPr>
  </w:style>
  <w:style w:type="table" w:styleId="Tablaconcuadrcula">
    <w:name w:val="Table Grid"/>
    <w:basedOn w:val="Tablanormal"/>
    <w:uiPriority w:val="59"/>
    <w:rsid w:val="001D69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5">
    <w:name w:val="Light Shading Accent 5"/>
    <w:basedOn w:val="Tablanormal"/>
    <w:uiPriority w:val="60"/>
    <w:rsid w:val="001D69F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media1-nfasis1">
    <w:name w:val="Medium List 1 Accent 1"/>
    <w:basedOn w:val="Tablanormal"/>
    <w:uiPriority w:val="65"/>
    <w:rsid w:val="001D69FF"/>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5">
    <w:name w:val="Medium List 1 Accent 5"/>
    <w:basedOn w:val="Tablanormal"/>
    <w:uiPriority w:val="65"/>
    <w:rsid w:val="001D69FF"/>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Cuadrculamedia3-nfasis5">
    <w:name w:val="Medium Grid 3 Accent 5"/>
    <w:basedOn w:val="Tablanormal"/>
    <w:uiPriority w:val="69"/>
    <w:rsid w:val="001D69F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Listamedia2-nfasis1">
    <w:name w:val="Medium List 2 Accent 1"/>
    <w:basedOn w:val="Tablanormal"/>
    <w:uiPriority w:val="66"/>
    <w:rsid w:val="001D69F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Prrafodelista">
    <w:name w:val="List Paragraph"/>
    <w:basedOn w:val="Normal"/>
    <w:uiPriority w:val="34"/>
    <w:qFormat/>
    <w:rsid w:val="008530EC"/>
    <w:pPr>
      <w:ind w:left="720"/>
      <w:contextualSpacing/>
    </w:pPr>
  </w:style>
  <w:style w:type="character" w:customStyle="1" w:styleId="Ttulo4Car">
    <w:name w:val="Título 4 Car"/>
    <w:basedOn w:val="Fuentedeprrafopredeter"/>
    <w:link w:val="Ttulo4"/>
    <w:uiPriority w:val="9"/>
    <w:rsid w:val="008530EC"/>
    <w:rPr>
      <w:rFonts w:asciiTheme="majorHAnsi" w:eastAsiaTheme="majorEastAsia" w:hAnsiTheme="majorHAnsi" w:cstheme="majorBidi"/>
      <w:b/>
      <w:bCs/>
      <w:iCs/>
      <w:color w:val="4F81BD" w:themeColor="accent1"/>
      <w:u w:val="single"/>
    </w:rPr>
  </w:style>
  <w:style w:type="table" w:styleId="Sombreadoclaro-nfasis1">
    <w:name w:val="Light Shading Accent 1"/>
    <w:basedOn w:val="Tablanormal"/>
    <w:uiPriority w:val="60"/>
    <w:rsid w:val="008530E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Titulo4">
    <w:name w:val="Titulo4"/>
    <w:basedOn w:val="Normal"/>
    <w:next w:val="Ttulo4"/>
    <w:rsid w:val="00E36ECC"/>
    <w:pPr>
      <w:keepNext/>
      <w:widowControl w:val="0"/>
      <w:tabs>
        <w:tab w:val="left" w:pos="0"/>
      </w:tabs>
      <w:suppressAutoHyphens/>
      <w:overflowPunct w:val="0"/>
      <w:autoSpaceDE w:val="0"/>
      <w:spacing w:before="240" w:after="0" w:line="240" w:lineRule="auto"/>
      <w:ind w:left="864" w:hanging="864"/>
      <w:jc w:val="left"/>
    </w:pPr>
    <w:rPr>
      <w:rFonts w:eastAsia="Times New Roman" w:cs="Arial"/>
      <w:b/>
      <w:bCs/>
      <w:kern w:val="1"/>
      <w:szCs w:val="24"/>
      <w:lang w:val="es-ES_tradnl" w:eastAsia="ar-SA"/>
    </w:rPr>
  </w:style>
  <w:style w:type="paragraph" w:styleId="TDC4">
    <w:name w:val="toc 4"/>
    <w:basedOn w:val="Normal"/>
    <w:next w:val="Normal"/>
    <w:autoRedefine/>
    <w:uiPriority w:val="39"/>
    <w:unhideWhenUsed/>
    <w:rsid w:val="00E36ECC"/>
    <w:pPr>
      <w:spacing w:after="100"/>
      <w:ind w:left="660"/>
    </w:pPr>
  </w:style>
  <w:style w:type="character" w:customStyle="1" w:styleId="st">
    <w:name w:val="st"/>
    <w:basedOn w:val="Fuentedeprrafopredeter"/>
    <w:rsid w:val="00AE38DC"/>
  </w:style>
  <w:style w:type="paragraph" w:styleId="TDC5">
    <w:name w:val="toc 5"/>
    <w:basedOn w:val="Normal"/>
    <w:next w:val="Normal"/>
    <w:autoRedefine/>
    <w:uiPriority w:val="39"/>
    <w:unhideWhenUsed/>
    <w:rsid w:val="0057300A"/>
    <w:pPr>
      <w:spacing w:after="100"/>
      <w:ind w:left="880"/>
      <w:jc w:val="left"/>
    </w:pPr>
    <w:rPr>
      <w:rFonts w:asciiTheme="minorHAnsi" w:eastAsiaTheme="minorEastAsia" w:hAnsiTheme="minorHAnsi"/>
      <w:lang w:eastAsia="es-AR"/>
    </w:rPr>
  </w:style>
  <w:style w:type="paragraph" w:styleId="TDC6">
    <w:name w:val="toc 6"/>
    <w:basedOn w:val="Normal"/>
    <w:next w:val="Normal"/>
    <w:autoRedefine/>
    <w:uiPriority w:val="39"/>
    <w:unhideWhenUsed/>
    <w:rsid w:val="0057300A"/>
    <w:pPr>
      <w:spacing w:after="100"/>
      <w:ind w:left="1100"/>
      <w:jc w:val="left"/>
    </w:pPr>
    <w:rPr>
      <w:rFonts w:asciiTheme="minorHAnsi" w:eastAsiaTheme="minorEastAsia" w:hAnsiTheme="minorHAnsi"/>
      <w:lang w:eastAsia="es-AR"/>
    </w:rPr>
  </w:style>
  <w:style w:type="paragraph" w:styleId="TDC7">
    <w:name w:val="toc 7"/>
    <w:basedOn w:val="Normal"/>
    <w:next w:val="Normal"/>
    <w:autoRedefine/>
    <w:uiPriority w:val="39"/>
    <w:unhideWhenUsed/>
    <w:rsid w:val="0057300A"/>
    <w:pPr>
      <w:spacing w:after="100"/>
      <w:ind w:left="1320"/>
      <w:jc w:val="left"/>
    </w:pPr>
    <w:rPr>
      <w:rFonts w:asciiTheme="minorHAnsi" w:eastAsiaTheme="minorEastAsia" w:hAnsiTheme="minorHAnsi"/>
      <w:lang w:eastAsia="es-AR"/>
    </w:rPr>
  </w:style>
  <w:style w:type="paragraph" w:styleId="TDC8">
    <w:name w:val="toc 8"/>
    <w:basedOn w:val="Normal"/>
    <w:next w:val="Normal"/>
    <w:autoRedefine/>
    <w:uiPriority w:val="39"/>
    <w:unhideWhenUsed/>
    <w:rsid w:val="0057300A"/>
    <w:pPr>
      <w:spacing w:after="100"/>
      <w:ind w:left="1540"/>
      <w:jc w:val="left"/>
    </w:pPr>
    <w:rPr>
      <w:rFonts w:asciiTheme="minorHAnsi" w:eastAsiaTheme="minorEastAsia" w:hAnsiTheme="minorHAnsi"/>
      <w:lang w:eastAsia="es-AR"/>
    </w:rPr>
  </w:style>
  <w:style w:type="paragraph" w:styleId="TDC9">
    <w:name w:val="toc 9"/>
    <w:basedOn w:val="Normal"/>
    <w:next w:val="Normal"/>
    <w:autoRedefine/>
    <w:uiPriority w:val="39"/>
    <w:unhideWhenUsed/>
    <w:rsid w:val="0057300A"/>
    <w:pPr>
      <w:spacing w:after="100"/>
      <w:ind w:left="1760"/>
      <w:jc w:val="left"/>
    </w:pPr>
    <w:rPr>
      <w:rFonts w:asciiTheme="minorHAnsi" w:eastAsiaTheme="minorEastAsia" w:hAnsiTheme="minorHAnsi"/>
      <w:lang w:eastAsia="es-AR"/>
    </w:rPr>
  </w:style>
  <w:style w:type="table" w:styleId="Listamedia2-nfasis5">
    <w:name w:val="Medium List 2 Accent 5"/>
    <w:basedOn w:val="Tablanormal"/>
    <w:uiPriority w:val="66"/>
    <w:rsid w:val="004F6C6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2-nfasis5">
    <w:name w:val="Medium Shading 2 Accent 5"/>
    <w:basedOn w:val="Tablanormal"/>
    <w:uiPriority w:val="64"/>
    <w:rsid w:val="004F6C6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tulo5Car">
    <w:name w:val="Título 5 Car"/>
    <w:basedOn w:val="Fuentedeprrafopredeter"/>
    <w:link w:val="Ttulo5"/>
    <w:uiPriority w:val="9"/>
    <w:rsid w:val="002E505E"/>
    <w:rPr>
      <w:rFonts w:asciiTheme="majorHAnsi" w:eastAsiaTheme="majorEastAsia" w:hAnsiTheme="majorHAnsi" w:cstheme="majorBidi"/>
      <w:color w:val="243F60" w:themeColor="accent1" w:themeShade="7F"/>
    </w:rPr>
  </w:style>
  <w:style w:type="paragraph" w:styleId="Textosinformato">
    <w:name w:val="Plain Text"/>
    <w:basedOn w:val="Normal"/>
    <w:next w:val="Normal"/>
    <w:link w:val="TextosinformatoCar"/>
    <w:uiPriority w:val="99"/>
    <w:rsid w:val="002E505E"/>
    <w:pPr>
      <w:widowControl w:val="0"/>
      <w:autoSpaceDE w:val="0"/>
      <w:autoSpaceDN w:val="0"/>
      <w:adjustRightInd w:val="0"/>
      <w:spacing w:after="0" w:line="240" w:lineRule="auto"/>
      <w:jc w:val="left"/>
    </w:pPr>
    <w:rPr>
      <w:rFonts w:ascii="Times New Roman" w:eastAsiaTheme="minorEastAsia" w:hAnsi="Times New Roman" w:cs="Times New Roman"/>
      <w:sz w:val="20"/>
      <w:szCs w:val="20"/>
      <w:shd w:val="clear" w:color="auto" w:fill="FFFFFF"/>
      <w:lang w:val="es-ES" w:eastAsia="es-AR"/>
    </w:rPr>
  </w:style>
  <w:style w:type="character" w:customStyle="1" w:styleId="TextosinformatoCar">
    <w:name w:val="Texto sin formato Car"/>
    <w:basedOn w:val="Fuentedeprrafopredeter"/>
    <w:link w:val="Textosinformato"/>
    <w:uiPriority w:val="99"/>
    <w:rsid w:val="002E505E"/>
    <w:rPr>
      <w:rFonts w:ascii="Times New Roman" w:eastAsiaTheme="minorEastAsia" w:hAnsi="Times New Roman" w:cs="Times New Roman"/>
      <w:sz w:val="20"/>
      <w:szCs w:val="20"/>
      <w:lang w:val="es-ES" w:eastAsia="es-AR"/>
    </w:rPr>
  </w:style>
  <w:style w:type="paragraph" w:styleId="Mapadeldocumento">
    <w:name w:val="Document Map"/>
    <w:basedOn w:val="Normal"/>
    <w:link w:val="MapadeldocumentoCar"/>
    <w:uiPriority w:val="99"/>
    <w:semiHidden/>
    <w:unhideWhenUsed/>
    <w:rsid w:val="00313E25"/>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313E2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5234C"/>
    <w:pPr>
      <w:jc w:val="both"/>
    </w:pPr>
    <w:rPr>
      <w:rFonts w:ascii="Arial" w:hAnsi="Arial"/>
    </w:rPr>
  </w:style>
  <w:style w:type="paragraph" w:styleId="Heading1">
    <w:name w:val="heading 1"/>
    <w:basedOn w:val="Normal"/>
    <w:next w:val="Normal"/>
    <w:link w:val="Heading1Char"/>
    <w:uiPriority w:val="9"/>
    <w:qFormat/>
    <w:rsid w:val="0035234C"/>
    <w:pPr>
      <w:keepNext/>
      <w:keepLines/>
      <w:spacing w:before="480" w:after="0"/>
      <w:outlineLvl w:val="0"/>
    </w:pPr>
    <w:rPr>
      <w:rFonts w:eastAsiaTheme="majorEastAsia" w:cstheme="majorBidi"/>
      <w:b/>
      <w:bCs/>
      <w:color w:val="17365D" w:themeColor="text2" w:themeShade="BF"/>
      <w:sz w:val="28"/>
      <w:szCs w:val="28"/>
    </w:rPr>
  </w:style>
  <w:style w:type="paragraph" w:styleId="Heading2">
    <w:name w:val="heading 2"/>
    <w:aliases w:val="H2"/>
    <w:basedOn w:val="Normal"/>
    <w:next w:val="Normal"/>
    <w:link w:val="Heading2Char"/>
    <w:uiPriority w:val="9"/>
    <w:unhideWhenUsed/>
    <w:qFormat/>
    <w:rsid w:val="0035234C"/>
    <w:pPr>
      <w:keepNext/>
      <w:keepLines/>
      <w:spacing w:before="200" w:after="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35234C"/>
    <w:pPr>
      <w:keepNext/>
      <w:keepLines/>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8530EC"/>
    <w:pPr>
      <w:keepNext/>
      <w:keepLines/>
      <w:spacing w:before="200" w:after="0"/>
      <w:outlineLvl w:val="3"/>
    </w:pPr>
    <w:rPr>
      <w:rFonts w:asciiTheme="majorHAnsi" w:eastAsiaTheme="majorEastAsia" w:hAnsiTheme="majorHAnsi" w:cstheme="majorBidi"/>
      <w:b/>
      <w:bCs/>
      <w:iCs/>
      <w:color w:val="4F81BD" w:themeColor="accent1"/>
      <w:u w:val="single"/>
    </w:rPr>
  </w:style>
  <w:style w:type="paragraph" w:styleId="Heading5">
    <w:name w:val="heading 5"/>
    <w:basedOn w:val="Normal"/>
    <w:next w:val="Normal"/>
    <w:link w:val="Heading5Char"/>
    <w:uiPriority w:val="9"/>
    <w:unhideWhenUsed/>
    <w:qFormat/>
    <w:rsid w:val="002E505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234C"/>
    <w:rPr>
      <w:rFonts w:ascii="Arial" w:eastAsiaTheme="majorEastAsia" w:hAnsi="Arial" w:cstheme="majorBidi"/>
      <w:b/>
      <w:bCs/>
      <w:color w:val="17365D" w:themeColor="text2" w:themeShade="BF"/>
      <w:sz w:val="28"/>
      <w:szCs w:val="28"/>
    </w:rPr>
  </w:style>
  <w:style w:type="character" w:customStyle="1" w:styleId="Heading2Char">
    <w:name w:val="Heading 2 Char"/>
    <w:aliases w:val="H2 Char"/>
    <w:basedOn w:val="DefaultParagraphFont"/>
    <w:link w:val="Heading2"/>
    <w:uiPriority w:val="9"/>
    <w:rsid w:val="0035234C"/>
    <w:rPr>
      <w:rFonts w:ascii="Arial" w:eastAsiaTheme="majorEastAsia" w:hAnsi="Arial" w:cstheme="majorBidi"/>
      <w:b/>
      <w:bCs/>
      <w:color w:val="4F81BD" w:themeColor="accent1"/>
      <w:sz w:val="26"/>
      <w:szCs w:val="26"/>
    </w:rPr>
  </w:style>
  <w:style w:type="paragraph" w:styleId="Title">
    <w:name w:val="Title"/>
    <w:aliases w:val="H3"/>
    <w:basedOn w:val="Normal"/>
    <w:next w:val="Normal"/>
    <w:link w:val="TitleChar"/>
    <w:uiPriority w:val="10"/>
    <w:rsid w:val="0035234C"/>
    <w:pPr>
      <w:pBdr>
        <w:bottom w:val="single" w:sz="8" w:space="4" w:color="4F81BD" w:themeColor="accent1"/>
      </w:pBdr>
      <w:spacing w:after="300" w:line="240" w:lineRule="auto"/>
      <w:contextualSpacing/>
    </w:pPr>
    <w:rPr>
      <w:rFonts w:eastAsiaTheme="majorEastAsia" w:cstheme="majorBidi"/>
      <w:b/>
      <w:color w:val="17365D" w:themeColor="text2" w:themeShade="BF"/>
      <w:spacing w:val="5"/>
      <w:kern w:val="28"/>
      <w:sz w:val="26"/>
      <w:szCs w:val="52"/>
    </w:rPr>
  </w:style>
  <w:style w:type="character" w:customStyle="1" w:styleId="TitleChar">
    <w:name w:val="Title Char"/>
    <w:aliases w:val="H3 Char"/>
    <w:basedOn w:val="DefaultParagraphFont"/>
    <w:link w:val="Title"/>
    <w:uiPriority w:val="10"/>
    <w:rsid w:val="0035234C"/>
    <w:rPr>
      <w:rFonts w:ascii="Arial" w:eastAsiaTheme="majorEastAsia" w:hAnsi="Arial" w:cstheme="majorBidi"/>
      <w:b/>
      <w:color w:val="17365D" w:themeColor="text2" w:themeShade="BF"/>
      <w:spacing w:val="5"/>
      <w:kern w:val="28"/>
      <w:sz w:val="26"/>
      <w:szCs w:val="52"/>
    </w:rPr>
  </w:style>
  <w:style w:type="paragraph" w:styleId="NoSpacing">
    <w:name w:val="No Spacing"/>
    <w:aliases w:val="Headin 3"/>
    <w:uiPriority w:val="1"/>
    <w:rsid w:val="0035234C"/>
    <w:pPr>
      <w:spacing w:after="0" w:line="240" w:lineRule="auto"/>
      <w:jc w:val="both"/>
    </w:pPr>
    <w:rPr>
      <w:rFonts w:ascii="Arial" w:hAnsi="Arial"/>
      <w:b/>
    </w:rPr>
  </w:style>
  <w:style w:type="character" w:customStyle="1" w:styleId="Heading3Char">
    <w:name w:val="Heading 3 Char"/>
    <w:basedOn w:val="DefaultParagraphFont"/>
    <w:link w:val="Heading3"/>
    <w:uiPriority w:val="9"/>
    <w:rsid w:val="0035234C"/>
    <w:rPr>
      <w:rFonts w:ascii="Arial" w:eastAsiaTheme="majorEastAsia" w:hAnsi="Arial" w:cstheme="majorBidi"/>
      <w:b/>
      <w:bCs/>
      <w:color w:val="4F81BD" w:themeColor="accent1"/>
    </w:rPr>
  </w:style>
  <w:style w:type="paragraph" w:styleId="Header">
    <w:name w:val="header"/>
    <w:basedOn w:val="Normal"/>
    <w:link w:val="HeaderChar"/>
    <w:unhideWhenUsed/>
    <w:rsid w:val="0035234C"/>
    <w:pPr>
      <w:tabs>
        <w:tab w:val="center" w:pos="4419"/>
        <w:tab w:val="right" w:pos="8838"/>
      </w:tabs>
      <w:spacing w:after="0" w:line="240" w:lineRule="auto"/>
    </w:pPr>
  </w:style>
  <w:style w:type="character" w:customStyle="1" w:styleId="HeaderChar">
    <w:name w:val="Header Char"/>
    <w:basedOn w:val="DefaultParagraphFont"/>
    <w:link w:val="Header"/>
    <w:uiPriority w:val="99"/>
    <w:rsid w:val="0035234C"/>
    <w:rPr>
      <w:rFonts w:ascii="Arial" w:hAnsi="Arial"/>
    </w:rPr>
  </w:style>
  <w:style w:type="paragraph" w:styleId="Footer">
    <w:name w:val="footer"/>
    <w:basedOn w:val="Normal"/>
    <w:link w:val="FooterChar"/>
    <w:uiPriority w:val="99"/>
    <w:unhideWhenUsed/>
    <w:rsid w:val="0035234C"/>
    <w:pPr>
      <w:tabs>
        <w:tab w:val="center" w:pos="4419"/>
        <w:tab w:val="right" w:pos="8838"/>
      </w:tabs>
      <w:spacing w:after="0" w:line="240" w:lineRule="auto"/>
    </w:pPr>
  </w:style>
  <w:style w:type="character" w:customStyle="1" w:styleId="FooterChar">
    <w:name w:val="Footer Char"/>
    <w:basedOn w:val="DefaultParagraphFont"/>
    <w:link w:val="Footer"/>
    <w:uiPriority w:val="99"/>
    <w:rsid w:val="0035234C"/>
    <w:rPr>
      <w:rFonts w:ascii="Arial" w:hAnsi="Arial"/>
    </w:rPr>
  </w:style>
  <w:style w:type="character" w:styleId="PageNumber">
    <w:name w:val="page number"/>
    <w:basedOn w:val="DefaultParagraphFont"/>
    <w:rsid w:val="0035234C"/>
  </w:style>
  <w:style w:type="paragraph" w:styleId="BalloonText">
    <w:name w:val="Balloon Text"/>
    <w:basedOn w:val="Normal"/>
    <w:link w:val="BalloonTextChar"/>
    <w:uiPriority w:val="99"/>
    <w:semiHidden/>
    <w:unhideWhenUsed/>
    <w:rsid w:val="003523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34C"/>
    <w:rPr>
      <w:rFonts w:ascii="Tahoma" w:hAnsi="Tahoma" w:cs="Tahoma"/>
      <w:sz w:val="16"/>
      <w:szCs w:val="16"/>
    </w:rPr>
  </w:style>
  <w:style w:type="paragraph" w:styleId="TOC1">
    <w:name w:val="toc 1"/>
    <w:basedOn w:val="Normal"/>
    <w:next w:val="Normal"/>
    <w:autoRedefine/>
    <w:uiPriority w:val="39"/>
    <w:unhideWhenUsed/>
    <w:rsid w:val="00BA1C3B"/>
    <w:pPr>
      <w:spacing w:after="100"/>
    </w:pPr>
  </w:style>
  <w:style w:type="paragraph" w:styleId="TOC2">
    <w:name w:val="toc 2"/>
    <w:basedOn w:val="Normal"/>
    <w:next w:val="Normal"/>
    <w:autoRedefine/>
    <w:uiPriority w:val="39"/>
    <w:unhideWhenUsed/>
    <w:rsid w:val="00BA1C3B"/>
    <w:pPr>
      <w:spacing w:after="100"/>
      <w:ind w:left="220"/>
    </w:pPr>
  </w:style>
  <w:style w:type="paragraph" w:styleId="TOC3">
    <w:name w:val="toc 3"/>
    <w:basedOn w:val="Normal"/>
    <w:next w:val="Normal"/>
    <w:autoRedefine/>
    <w:uiPriority w:val="39"/>
    <w:unhideWhenUsed/>
    <w:rsid w:val="00BA1C3B"/>
    <w:pPr>
      <w:spacing w:after="100"/>
      <w:ind w:left="440"/>
    </w:pPr>
  </w:style>
  <w:style w:type="character" w:styleId="Hyperlink">
    <w:name w:val="Hyperlink"/>
    <w:basedOn w:val="DefaultParagraphFont"/>
    <w:uiPriority w:val="99"/>
    <w:unhideWhenUsed/>
    <w:rsid w:val="00BA1C3B"/>
    <w:rPr>
      <w:color w:val="0000FF" w:themeColor="hyperlink"/>
      <w:u w:val="single"/>
    </w:rPr>
  </w:style>
  <w:style w:type="table" w:styleId="TableGrid">
    <w:name w:val="Table Grid"/>
    <w:basedOn w:val="TableNormal"/>
    <w:uiPriority w:val="59"/>
    <w:rsid w:val="001D69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1D69F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List1-Accent1">
    <w:name w:val="Medium List 1 Accent 1"/>
    <w:basedOn w:val="TableNormal"/>
    <w:uiPriority w:val="65"/>
    <w:rsid w:val="001D69FF"/>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5">
    <w:name w:val="Medium List 1 Accent 5"/>
    <w:basedOn w:val="TableNormal"/>
    <w:uiPriority w:val="65"/>
    <w:rsid w:val="001D69FF"/>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Grid3-Accent5">
    <w:name w:val="Medium Grid 3 Accent 5"/>
    <w:basedOn w:val="TableNormal"/>
    <w:uiPriority w:val="69"/>
    <w:rsid w:val="001D69F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List2-Accent1">
    <w:name w:val="Medium List 2 Accent 1"/>
    <w:basedOn w:val="TableNormal"/>
    <w:uiPriority w:val="66"/>
    <w:rsid w:val="001D69F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ListParagraph">
    <w:name w:val="List Paragraph"/>
    <w:basedOn w:val="Normal"/>
    <w:uiPriority w:val="34"/>
    <w:qFormat/>
    <w:rsid w:val="008530EC"/>
    <w:pPr>
      <w:ind w:left="720"/>
      <w:contextualSpacing/>
    </w:pPr>
  </w:style>
  <w:style w:type="character" w:customStyle="1" w:styleId="Heading4Char">
    <w:name w:val="Heading 4 Char"/>
    <w:basedOn w:val="DefaultParagraphFont"/>
    <w:link w:val="Heading4"/>
    <w:uiPriority w:val="9"/>
    <w:rsid w:val="008530EC"/>
    <w:rPr>
      <w:rFonts w:asciiTheme="majorHAnsi" w:eastAsiaTheme="majorEastAsia" w:hAnsiTheme="majorHAnsi" w:cstheme="majorBidi"/>
      <w:b/>
      <w:bCs/>
      <w:iCs/>
      <w:color w:val="4F81BD" w:themeColor="accent1"/>
      <w:u w:val="single"/>
    </w:rPr>
  </w:style>
  <w:style w:type="table" w:styleId="LightShading-Accent1">
    <w:name w:val="Light Shading Accent 1"/>
    <w:basedOn w:val="TableNormal"/>
    <w:uiPriority w:val="60"/>
    <w:rsid w:val="008530E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Titulo4">
    <w:name w:val="Titulo4"/>
    <w:basedOn w:val="Normal"/>
    <w:next w:val="Heading4"/>
    <w:rsid w:val="00E36ECC"/>
    <w:pPr>
      <w:keepNext/>
      <w:widowControl w:val="0"/>
      <w:tabs>
        <w:tab w:val="left" w:pos="0"/>
      </w:tabs>
      <w:suppressAutoHyphens/>
      <w:overflowPunct w:val="0"/>
      <w:autoSpaceDE w:val="0"/>
      <w:spacing w:before="240" w:after="0" w:line="240" w:lineRule="auto"/>
      <w:ind w:left="864" w:hanging="864"/>
      <w:jc w:val="left"/>
    </w:pPr>
    <w:rPr>
      <w:rFonts w:eastAsia="Times New Roman" w:cs="Arial"/>
      <w:b/>
      <w:bCs/>
      <w:kern w:val="1"/>
      <w:szCs w:val="24"/>
      <w:lang w:val="es-ES_tradnl" w:eastAsia="ar-SA"/>
    </w:rPr>
  </w:style>
  <w:style w:type="paragraph" w:styleId="TOC4">
    <w:name w:val="toc 4"/>
    <w:basedOn w:val="Normal"/>
    <w:next w:val="Normal"/>
    <w:autoRedefine/>
    <w:uiPriority w:val="39"/>
    <w:unhideWhenUsed/>
    <w:rsid w:val="00E36ECC"/>
    <w:pPr>
      <w:spacing w:after="100"/>
      <w:ind w:left="660"/>
    </w:pPr>
  </w:style>
  <w:style w:type="character" w:customStyle="1" w:styleId="st">
    <w:name w:val="st"/>
    <w:basedOn w:val="DefaultParagraphFont"/>
    <w:rsid w:val="00AE38DC"/>
  </w:style>
  <w:style w:type="paragraph" w:styleId="TOC5">
    <w:name w:val="toc 5"/>
    <w:basedOn w:val="Normal"/>
    <w:next w:val="Normal"/>
    <w:autoRedefine/>
    <w:uiPriority w:val="39"/>
    <w:unhideWhenUsed/>
    <w:rsid w:val="0057300A"/>
    <w:pPr>
      <w:spacing w:after="100"/>
      <w:ind w:left="880"/>
      <w:jc w:val="left"/>
    </w:pPr>
    <w:rPr>
      <w:rFonts w:asciiTheme="minorHAnsi" w:eastAsiaTheme="minorEastAsia" w:hAnsiTheme="minorHAnsi"/>
      <w:lang w:eastAsia="es-AR"/>
    </w:rPr>
  </w:style>
  <w:style w:type="paragraph" w:styleId="TOC6">
    <w:name w:val="toc 6"/>
    <w:basedOn w:val="Normal"/>
    <w:next w:val="Normal"/>
    <w:autoRedefine/>
    <w:uiPriority w:val="39"/>
    <w:unhideWhenUsed/>
    <w:rsid w:val="0057300A"/>
    <w:pPr>
      <w:spacing w:after="100"/>
      <w:ind w:left="1100"/>
      <w:jc w:val="left"/>
    </w:pPr>
    <w:rPr>
      <w:rFonts w:asciiTheme="minorHAnsi" w:eastAsiaTheme="minorEastAsia" w:hAnsiTheme="minorHAnsi"/>
      <w:lang w:eastAsia="es-AR"/>
    </w:rPr>
  </w:style>
  <w:style w:type="paragraph" w:styleId="TOC7">
    <w:name w:val="toc 7"/>
    <w:basedOn w:val="Normal"/>
    <w:next w:val="Normal"/>
    <w:autoRedefine/>
    <w:uiPriority w:val="39"/>
    <w:unhideWhenUsed/>
    <w:rsid w:val="0057300A"/>
    <w:pPr>
      <w:spacing w:after="100"/>
      <w:ind w:left="1320"/>
      <w:jc w:val="left"/>
    </w:pPr>
    <w:rPr>
      <w:rFonts w:asciiTheme="minorHAnsi" w:eastAsiaTheme="minorEastAsia" w:hAnsiTheme="minorHAnsi"/>
      <w:lang w:eastAsia="es-AR"/>
    </w:rPr>
  </w:style>
  <w:style w:type="paragraph" w:styleId="TOC8">
    <w:name w:val="toc 8"/>
    <w:basedOn w:val="Normal"/>
    <w:next w:val="Normal"/>
    <w:autoRedefine/>
    <w:uiPriority w:val="39"/>
    <w:unhideWhenUsed/>
    <w:rsid w:val="0057300A"/>
    <w:pPr>
      <w:spacing w:after="100"/>
      <w:ind w:left="1540"/>
      <w:jc w:val="left"/>
    </w:pPr>
    <w:rPr>
      <w:rFonts w:asciiTheme="minorHAnsi" w:eastAsiaTheme="minorEastAsia" w:hAnsiTheme="minorHAnsi"/>
      <w:lang w:eastAsia="es-AR"/>
    </w:rPr>
  </w:style>
  <w:style w:type="paragraph" w:styleId="TOC9">
    <w:name w:val="toc 9"/>
    <w:basedOn w:val="Normal"/>
    <w:next w:val="Normal"/>
    <w:autoRedefine/>
    <w:uiPriority w:val="39"/>
    <w:unhideWhenUsed/>
    <w:rsid w:val="0057300A"/>
    <w:pPr>
      <w:spacing w:after="100"/>
      <w:ind w:left="1760"/>
      <w:jc w:val="left"/>
    </w:pPr>
    <w:rPr>
      <w:rFonts w:asciiTheme="minorHAnsi" w:eastAsiaTheme="minorEastAsia" w:hAnsiTheme="minorHAnsi"/>
      <w:lang w:eastAsia="es-AR"/>
    </w:rPr>
  </w:style>
  <w:style w:type="table" w:styleId="MediumList2-Accent5">
    <w:name w:val="Medium List 2 Accent 5"/>
    <w:basedOn w:val="TableNormal"/>
    <w:uiPriority w:val="66"/>
    <w:rsid w:val="004F6C6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5">
    <w:name w:val="Medium Shading 2 Accent 5"/>
    <w:basedOn w:val="TableNormal"/>
    <w:uiPriority w:val="64"/>
    <w:rsid w:val="004F6C6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Heading5Char">
    <w:name w:val="Heading 5 Char"/>
    <w:basedOn w:val="DefaultParagraphFont"/>
    <w:link w:val="Heading5"/>
    <w:uiPriority w:val="9"/>
    <w:rsid w:val="002E505E"/>
    <w:rPr>
      <w:rFonts w:asciiTheme="majorHAnsi" w:eastAsiaTheme="majorEastAsia" w:hAnsiTheme="majorHAnsi" w:cstheme="majorBidi"/>
      <w:color w:val="243F60" w:themeColor="accent1" w:themeShade="7F"/>
    </w:rPr>
  </w:style>
  <w:style w:type="paragraph" w:styleId="PlainText">
    <w:name w:val="Plain Text"/>
    <w:basedOn w:val="Normal"/>
    <w:next w:val="Normal"/>
    <w:link w:val="PlainTextChar"/>
    <w:uiPriority w:val="99"/>
    <w:rsid w:val="002E505E"/>
    <w:pPr>
      <w:widowControl w:val="0"/>
      <w:autoSpaceDE w:val="0"/>
      <w:autoSpaceDN w:val="0"/>
      <w:adjustRightInd w:val="0"/>
      <w:spacing w:after="0" w:line="240" w:lineRule="auto"/>
      <w:jc w:val="left"/>
    </w:pPr>
    <w:rPr>
      <w:rFonts w:ascii="Times New Roman" w:eastAsiaTheme="minorEastAsia" w:hAnsi="Times New Roman" w:cs="Times New Roman"/>
      <w:sz w:val="20"/>
      <w:szCs w:val="20"/>
      <w:shd w:val="clear" w:color="auto" w:fill="FFFFFF"/>
      <w:lang w:val="es-ES" w:eastAsia="es-AR"/>
    </w:rPr>
  </w:style>
  <w:style w:type="character" w:customStyle="1" w:styleId="PlainTextChar">
    <w:name w:val="Plain Text Char"/>
    <w:basedOn w:val="DefaultParagraphFont"/>
    <w:link w:val="PlainText"/>
    <w:uiPriority w:val="99"/>
    <w:rsid w:val="002E505E"/>
    <w:rPr>
      <w:rFonts w:ascii="Times New Roman" w:eastAsiaTheme="minorEastAsia" w:hAnsi="Times New Roman" w:cs="Times New Roman"/>
      <w:sz w:val="20"/>
      <w:szCs w:val="20"/>
      <w:lang w:val="es-ES" w:eastAsia="es-AR"/>
    </w:rPr>
  </w:style>
</w:styles>
</file>

<file path=word/webSettings.xml><?xml version="1.0" encoding="utf-8"?>
<w:webSettings xmlns:r="http://schemas.openxmlformats.org/officeDocument/2006/relationships" xmlns:w="http://schemas.openxmlformats.org/wordprocessingml/2006/main">
  <w:divs>
    <w:div w:id="34357217">
      <w:bodyDiv w:val="1"/>
      <w:marLeft w:val="0"/>
      <w:marRight w:val="0"/>
      <w:marTop w:val="0"/>
      <w:marBottom w:val="0"/>
      <w:divBdr>
        <w:top w:val="none" w:sz="0" w:space="0" w:color="auto"/>
        <w:left w:val="none" w:sz="0" w:space="0" w:color="auto"/>
        <w:bottom w:val="none" w:sz="0" w:space="0" w:color="auto"/>
        <w:right w:val="none" w:sz="0" w:space="0" w:color="auto"/>
      </w:divBdr>
    </w:div>
    <w:div w:id="48572764">
      <w:bodyDiv w:val="1"/>
      <w:marLeft w:val="0"/>
      <w:marRight w:val="0"/>
      <w:marTop w:val="0"/>
      <w:marBottom w:val="0"/>
      <w:divBdr>
        <w:top w:val="none" w:sz="0" w:space="0" w:color="auto"/>
        <w:left w:val="none" w:sz="0" w:space="0" w:color="auto"/>
        <w:bottom w:val="none" w:sz="0" w:space="0" w:color="auto"/>
        <w:right w:val="none" w:sz="0" w:space="0" w:color="auto"/>
      </w:divBdr>
    </w:div>
    <w:div w:id="49769555">
      <w:bodyDiv w:val="1"/>
      <w:marLeft w:val="0"/>
      <w:marRight w:val="0"/>
      <w:marTop w:val="0"/>
      <w:marBottom w:val="0"/>
      <w:divBdr>
        <w:top w:val="none" w:sz="0" w:space="0" w:color="auto"/>
        <w:left w:val="none" w:sz="0" w:space="0" w:color="auto"/>
        <w:bottom w:val="none" w:sz="0" w:space="0" w:color="auto"/>
        <w:right w:val="none" w:sz="0" w:space="0" w:color="auto"/>
      </w:divBdr>
    </w:div>
    <w:div w:id="58403448">
      <w:bodyDiv w:val="1"/>
      <w:marLeft w:val="0"/>
      <w:marRight w:val="0"/>
      <w:marTop w:val="0"/>
      <w:marBottom w:val="0"/>
      <w:divBdr>
        <w:top w:val="none" w:sz="0" w:space="0" w:color="auto"/>
        <w:left w:val="none" w:sz="0" w:space="0" w:color="auto"/>
        <w:bottom w:val="none" w:sz="0" w:space="0" w:color="auto"/>
        <w:right w:val="none" w:sz="0" w:space="0" w:color="auto"/>
      </w:divBdr>
    </w:div>
    <w:div w:id="67655388">
      <w:bodyDiv w:val="1"/>
      <w:marLeft w:val="0"/>
      <w:marRight w:val="0"/>
      <w:marTop w:val="0"/>
      <w:marBottom w:val="0"/>
      <w:divBdr>
        <w:top w:val="none" w:sz="0" w:space="0" w:color="auto"/>
        <w:left w:val="none" w:sz="0" w:space="0" w:color="auto"/>
        <w:bottom w:val="none" w:sz="0" w:space="0" w:color="auto"/>
        <w:right w:val="none" w:sz="0" w:space="0" w:color="auto"/>
      </w:divBdr>
    </w:div>
    <w:div w:id="76442662">
      <w:bodyDiv w:val="1"/>
      <w:marLeft w:val="0"/>
      <w:marRight w:val="0"/>
      <w:marTop w:val="0"/>
      <w:marBottom w:val="0"/>
      <w:divBdr>
        <w:top w:val="none" w:sz="0" w:space="0" w:color="auto"/>
        <w:left w:val="none" w:sz="0" w:space="0" w:color="auto"/>
        <w:bottom w:val="none" w:sz="0" w:space="0" w:color="auto"/>
        <w:right w:val="none" w:sz="0" w:space="0" w:color="auto"/>
      </w:divBdr>
    </w:div>
    <w:div w:id="127015963">
      <w:bodyDiv w:val="1"/>
      <w:marLeft w:val="0"/>
      <w:marRight w:val="0"/>
      <w:marTop w:val="0"/>
      <w:marBottom w:val="0"/>
      <w:divBdr>
        <w:top w:val="none" w:sz="0" w:space="0" w:color="auto"/>
        <w:left w:val="none" w:sz="0" w:space="0" w:color="auto"/>
        <w:bottom w:val="none" w:sz="0" w:space="0" w:color="auto"/>
        <w:right w:val="none" w:sz="0" w:space="0" w:color="auto"/>
      </w:divBdr>
    </w:div>
    <w:div w:id="174156358">
      <w:bodyDiv w:val="1"/>
      <w:marLeft w:val="0"/>
      <w:marRight w:val="0"/>
      <w:marTop w:val="0"/>
      <w:marBottom w:val="0"/>
      <w:divBdr>
        <w:top w:val="none" w:sz="0" w:space="0" w:color="auto"/>
        <w:left w:val="none" w:sz="0" w:space="0" w:color="auto"/>
        <w:bottom w:val="none" w:sz="0" w:space="0" w:color="auto"/>
        <w:right w:val="none" w:sz="0" w:space="0" w:color="auto"/>
      </w:divBdr>
    </w:div>
    <w:div w:id="175119086">
      <w:bodyDiv w:val="1"/>
      <w:marLeft w:val="0"/>
      <w:marRight w:val="0"/>
      <w:marTop w:val="0"/>
      <w:marBottom w:val="0"/>
      <w:divBdr>
        <w:top w:val="none" w:sz="0" w:space="0" w:color="auto"/>
        <w:left w:val="none" w:sz="0" w:space="0" w:color="auto"/>
        <w:bottom w:val="none" w:sz="0" w:space="0" w:color="auto"/>
        <w:right w:val="none" w:sz="0" w:space="0" w:color="auto"/>
      </w:divBdr>
    </w:div>
    <w:div w:id="257098492">
      <w:bodyDiv w:val="1"/>
      <w:marLeft w:val="0"/>
      <w:marRight w:val="0"/>
      <w:marTop w:val="0"/>
      <w:marBottom w:val="0"/>
      <w:divBdr>
        <w:top w:val="none" w:sz="0" w:space="0" w:color="auto"/>
        <w:left w:val="none" w:sz="0" w:space="0" w:color="auto"/>
        <w:bottom w:val="none" w:sz="0" w:space="0" w:color="auto"/>
        <w:right w:val="none" w:sz="0" w:space="0" w:color="auto"/>
      </w:divBdr>
    </w:div>
    <w:div w:id="260382626">
      <w:bodyDiv w:val="1"/>
      <w:marLeft w:val="0"/>
      <w:marRight w:val="0"/>
      <w:marTop w:val="0"/>
      <w:marBottom w:val="0"/>
      <w:divBdr>
        <w:top w:val="none" w:sz="0" w:space="0" w:color="auto"/>
        <w:left w:val="none" w:sz="0" w:space="0" w:color="auto"/>
        <w:bottom w:val="none" w:sz="0" w:space="0" w:color="auto"/>
        <w:right w:val="none" w:sz="0" w:space="0" w:color="auto"/>
      </w:divBdr>
    </w:div>
    <w:div w:id="268241844">
      <w:bodyDiv w:val="1"/>
      <w:marLeft w:val="0"/>
      <w:marRight w:val="0"/>
      <w:marTop w:val="0"/>
      <w:marBottom w:val="0"/>
      <w:divBdr>
        <w:top w:val="none" w:sz="0" w:space="0" w:color="auto"/>
        <w:left w:val="none" w:sz="0" w:space="0" w:color="auto"/>
        <w:bottom w:val="none" w:sz="0" w:space="0" w:color="auto"/>
        <w:right w:val="none" w:sz="0" w:space="0" w:color="auto"/>
      </w:divBdr>
    </w:div>
    <w:div w:id="424500307">
      <w:bodyDiv w:val="1"/>
      <w:marLeft w:val="0"/>
      <w:marRight w:val="0"/>
      <w:marTop w:val="0"/>
      <w:marBottom w:val="0"/>
      <w:divBdr>
        <w:top w:val="none" w:sz="0" w:space="0" w:color="auto"/>
        <w:left w:val="none" w:sz="0" w:space="0" w:color="auto"/>
        <w:bottom w:val="none" w:sz="0" w:space="0" w:color="auto"/>
        <w:right w:val="none" w:sz="0" w:space="0" w:color="auto"/>
      </w:divBdr>
    </w:div>
    <w:div w:id="439956997">
      <w:bodyDiv w:val="1"/>
      <w:marLeft w:val="0"/>
      <w:marRight w:val="0"/>
      <w:marTop w:val="0"/>
      <w:marBottom w:val="0"/>
      <w:divBdr>
        <w:top w:val="none" w:sz="0" w:space="0" w:color="auto"/>
        <w:left w:val="none" w:sz="0" w:space="0" w:color="auto"/>
        <w:bottom w:val="none" w:sz="0" w:space="0" w:color="auto"/>
        <w:right w:val="none" w:sz="0" w:space="0" w:color="auto"/>
      </w:divBdr>
    </w:div>
    <w:div w:id="450825293">
      <w:bodyDiv w:val="1"/>
      <w:marLeft w:val="0"/>
      <w:marRight w:val="0"/>
      <w:marTop w:val="0"/>
      <w:marBottom w:val="0"/>
      <w:divBdr>
        <w:top w:val="none" w:sz="0" w:space="0" w:color="auto"/>
        <w:left w:val="none" w:sz="0" w:space="0" w:color="auto"/>
        <w:bottom w:val="none" w:sz="0" w:space="0" w:color="auto"/>
        <w:right w:val="none" w:sz="0" w:space="0" w:color="auto"/>
      </w:divBdr>
    </w:div>
    <w:div w:id="497886292">
      <w:bodyDiv w:val="1"/>
      <w:marLeft w:val="0"/>
      <w:marRight w:val="0"/>
      <w:marTop w:val="0"/>
      <w:marBottom w:val="0"/>
      <w:divBdr>
        <w:top w:val="none" w:sz="0" w:space="0" w:color="auto"/>
        <w:left w:val="none" w:sz="0" w:space="0" w:color="auto"/>
        <w:bottom w:val="none" w:sz="0" w:space="0" w:color="auto"/>
        <w:right w:val="none" w:sz="0" w:space="0" w:color="auto"/>
      </w:divBdr>
    </w:div>
    <w:div w:id="534587020">
      <w:bodyDiv w:val="1"/>
      <w:marLeft w:val="0"/>
      <w:marRight w:val="0"/>
      <w:marTop w:val="0"/>
      <w:marBottom w:val="0"/>
      <w:divBdr>
        <w:top w:val="none" w:sz="0" w:space="0" w:color="auto"/>
        <w:left w:val="none" w:sz="0" w:space="0" w:color="auto"/>
        <w:bottom w:val="none" w:sz="0" w:space="0" w:color="auto"/>
        <w:right w:val="none" w:sz="0" w:space="0" w:color="auto"/>
      </w:divBdr>
    </w:div>
    <w:div w:id="540628643">
      <w:bodyDiv w:val="1"/>
      <w:marLeft w:val="0"/>
      <w:marRight w:val="0"/>
      <w:marTop w:val="0"/>
      <w:marBottom w:val="0"/>
      <w:divBdr>
        <w:top w:val="none" w:sz="0" w:space="0" w:color="auto"/>
        <w:left w:val="none" w:sz="0" w:space="0" w:color="auto"/>
        <w:bottom w:val="none" w:sz="0" w:space="0" w:color="auto"/>
        <w:right w:val="none" w:sz="0" w:space="0" w:color="auto"/>
      </w:divBdr>
    </w:div>
    <w:div w:id="557015519">
      <w:bodyDiv w:val="1"/>
      <w:marLeft w:val="0"/>
      <w:marRight w:val="0"/>
      <w:marTop w:val="0"/>
      <w:marBottom w:val="0"/>
      <w:divBdr>
        <w:top w:val="none" w:sz="0" w:space="0" w:color="auto"/>
        <w:left w:val="none" w:sz="0" w:space="0" w:color="auto"/>
        <w:bottom w:val="none" w:sz="0" w:space="0" w:color="auto"/>
        <w:right w:val="none" w:sz="0" w:space="0" w:color="auto"/>
      </w:divBdr>
    </w:div>
    <w:div w:id="602298966">
      <w:bodyDiv w:val="1"/>
      <w:marLeft w:val="0"/>
      <w:marRight w:val="0"/>
      <w:marTop w:val="0"/>
      <w:marBottom w:val="0"/>
      <w:divBdr>
        <w:top w:val="none" w:sz="0" w:space="0" w:color="auto"/>
        <w:left w:val="none" w:sz="0" w:space="0" w:color="auto"/>
        <w:bottom w:val="none" w:sz="0" w:space="0" w:color="auto"/>
        <w:right w:val="none" w:sz="0" w:space="0" w:color="auto"/>
      </w:divBdr>
    </w:div>
    <w:div w:id="624431171">
      <w:bodyDiv w:val="1"/>
      <w:marLeft w:val="0"/>
      <w:marRight w:val="0"/>
      <w:marTop w:val="0"/>
      <w:marBottom w:val="0"/>
      <w:divBdr>
        <w:top w:val="none" w:sz="0" w:space="0" w:color="auto"/>
        <w:left w:val="none" w:sz="0" w:space="0" w:color="auto"/>
        <w:bottom w:val="none" w:sz="0" w:space="0" w:color="auto"/>
        <w:right w:val="none" w:sz="0" w:space="0" w:color="auto"/>
      </w:divBdr>
    </w:div>
    <w:div w:id="641694154">
      <w:bodyDiv w:val="1"/>
      <w:marLeft w:val="0"/>
      <w:marRight w:val="0"/>
      <w:marTop w:val="0"/>
      <w:marBottom w:val="0"/>
      <w:divBdr>
        <w:top w:val="none" w:sz="0" w:space="0" w:color="auto"/>
        <w:left w:val="none" w:sz="0" w:space="0" w:color="auto"/>
        <w:bottom w:val="none" w:sz="0" w:space="0" w:color="auto"/>
        <w:right w:val="none" w:sz="0" w:space="0" w:color="auto"/>
      </w:divBdr>
    </w:div>
    <w:div w:id="641885940">
      <w:bodyDiv w:val="1"/>
      <w:marLeft w:val="0"/>
      <w:marRight w:val="0"/>
      <w:marTop w:val="0"/>
      <w:marBottom w:val="0"/>
      <w:divBdr>
        <w:top w:val="none" w:sz="0" w:space="0" w:color="auto"/>
        <w:left w:val="none" w:sz="0" w:space="0" w:color="auto"/>
        <w:bottom w:val="none" w:sz="0" w:space="0" w:color="auto"/>
        <w:right w:val="none" w:sz="0" w:space="0" w:color="auto"/>
      </w:divBdr>
    </w:div>
    <w:div w:id="653877396">
      <w:bodyDiv w:val="1"/>
      <w:marLeft w:val="0"/>
      <w:marRight w:val="0"/>
      <w:marTop w:val="0"/>
      <w:marBottom w:val="0"/>
      <w:divBdr>
        <w:top w:val="none" w:sz="0" w:space="0" w:color="auto"/>
        <w:left w:val="none" w:sz="0" w:space="0" w:color="auto"/>
        <w:bottom w:val="none" w:sz="0" w:space="0" w:color="auto"/>
        <w:right w:val="none" w:sz="0" w:space="0" w:color="auto"/>
      </w:divBdr>
    </w:div>
    <w:div w:id="663749108">
      <w:bodyDiv w:val="1"/>
      <w:marLeft w:val="0"/>
      <w:marRight w:val="0"/>
      <w:marTop w:val="0"/>
      <w:marBottom w:val="0"/>
      <w:divBdr>
        <w:top w:val="none" w:sz="0" w:space="0" w:color="auto"/>
        <w:left w:val="none" w:sz="0" w:space="0" w:color="auto"/>
        <w:bottom w:val="none" w:sz="0" w:space="0" w:color="auto"/>
        <w:right w:val="none" w:sz="0" w:space="0" w:color="auto"/>
      </w:divBdr>
    </w:div>
    <w:div w:id="686759257">
      <w:bodyDiv w:val="1"/>
      <w:marLeft w:val="0"/>
      <w:marRight w:val="0"/>
      <w:marTop w:val="0"/>
      <w:marBottom w:val="0"/>
      <w:divBdr>
        <w:top w:val="none" w:sz="0" w:space="0" w:color="auto"/>
        <w:left w:val="none" w:sz="0" w:space="0" w:color="auto"/>
        <w:bottom w:val="none" w:sz="0" w:space="0" w:color="auto"/>
        <w:right w:val="none" w:sz="0" w:space="0" w:color="auto"/>
      </w:divBdr>
    </w:div>
    <w:div w:id="714356929">
      <w:bodyDiv w:val="1"/>
      <w:marLeft w:val="0"/>
      <w:marRight w:val="0"/>
      <w:marTop w:val="0"/>
      <w:marBottom w:val="0"/>
      <w:divBdr>
        <w:top w:val="none" w:sz="0" w:space="0" w:color="auto"/>
        <w:left w:val="none" w:sz="0" w:space="0" w:color="auto"/>
        <w:bottom w:val="none" w:sz="0" w:space="0" w:color="auto"/>
        <w:right w:val="none" w:sz="0" w:space="0" w:color="auto"/>
      </w:divBdr>
    </w:div>
    <w:div w:id="731006717">
      <w:bodyDiv w:val="1"/>
      <w:marLeft w:val="0"/>
      <w:marRight w:val="0"/>
      <w:marTop w:val="0"/>
      <w:marBottom w:val="0"/>
      <w:divBdr>
        <w:top w:val="none" w:sz="0" w:space="0" w:color="auto"/>
        <w:left w:val="none" w:sz="0" w:space="0" w:color="auto"/>
        <w:bottom w:val="none" w:sz="0" w:space="0" w:color="auto"/>
        <w:right w:val="none" w:sz="0" w:space="0" w:color="auto"/>
      </w:divBdr>
    </w:div>
    <w:div w:id="745498193">
      <w:bodyDiv w:val="1"/>
      <w:marLeft w:val="0"/>
      <w:marRight w:val="0"/>
      <w:marTop w:val="0"/>
      <w:marBottom w:val="0"/>
      <w:divBdr>
        <w:top w:val="none" w:sz="0" w:space="0" w:color="auto"/>
        <w:left w:val="none" w:sz="0" w:space="0" w:color="auto"/>
        <w:bottom w:val="none" w:sz="0" w:space="0" w:color="auto"/>
        <w:right w:val="none" w:sz="0" w:space="0" w:color="auto"/>
      </w:divBdr>
    </w:div>
    <w:div w:id="747579077">
      <w:bodyDiv w:val="1"/>
      <w:marLeft w:val="0"/>
      <w:marRight w:val="0"/>
      <w:marTop w:val="0"/>
      <w:marBottom w:val="0"/>
      <w:divBdr>
        <w:top w:val="none" w:sz="0" w:space="0" w:color="auto"/>
        <w:left w:val="none" w:sz="0" w:space="0" w:color="auto"/>
        <w:bottom w:val="none" w:sz="0" w:space="0" w:color="auto"/>
        <w:right w:val="none" w:sz="0" w:space="0" w:color="auto"/>
      </w:divBdr>
    </w:div>
    <w:div w:id="759258984">
      <w:bodyDiv w:val="1"/>
      <w:marLeft w:val="0"/>
      <w:marRight w:val="0"/>
      <w:marTop w:val="0"/>
      <w:marBottom w:val="0"/>
      <w:divBdr>
        <w:top w:val="none" w:sz="0" w:space="0" w:color="auto"/>
        <w:left w:val="none" w:sz="0" w:space="0" w:color="auto"/>
        <w:bottom w:val="none" w:sz="0" w:space="0" w:color="auto"/>
        <w:right w:val="none" w:sz="0" w:space="0" w:color="auto"/>
      </w:divBdr>
    </w:div>
    <w:div w:id="800225394">
      <w:bodyDiv w:val="1"/>
      <w:marLeft w:val="0"/>
      <w:marRight w:val="0"/>
      <w:marTop w:val="0"/>
      <w:marBottom w:val="0"/>
      <w:divBdr>
        <w:top w:val="none" w:sz="0" w:space="0" w:color="auto"/>
        <w:left w:val="none" w:sz="0" w:space="0" w:color="auto"/>
        <w:bottom w:val="none" w:sz="0" w:space="0" w:color="auto"/>
        <w:right w:val="none" w:sz="0" w:space="0" w:color="auto"/>
      </w:divBdr>
    </w:div>
    <w:div w:id="827474550">
      <w:bodyDiv w:val="1"/>
      <w:marLeft w:val="0"/>
      <w:marRight w:val="0"/>
      <w:marTop w:val="0"/>
      <w:marBottom w:val="0"/>
      <w:divBdr>
        <w:top w:val="none" w:sz="0" w:space="0" w:color="auto"/>
        <w:left w:val="none" w:sz="0" w:space="0" w:color="auto"/>
        <w:bottom w:val="none" w:sz="0" w:space="0" w:color="auto"/>
        <w:right w:val="none" w:sz="0" w:space="0" w:color="auto"/>
      </w:divBdr>
    </w:div>
    <w:div w:id="833491033">
      <w:bodyDiv w:val="1"/>
      <w:marLeft w:val="0"/>
      <w:marRight w:val="0"/>
      <w:marTop w:val="0"/>
      <w:marBottom w:val="0"/>
      <w:divBdr>
        <w:top w:val="none" w:sz="0" w:space="0" w:color="auto"/>
        <w:left w:val="none" w:sz="0" w:space="0" w:color="auto"/>
        <w:bottom w:val="none" w:sz="0" w:space="0" w:color="auto"/>
        <w:right w:val="none" w:sz="0" w:space="0" w:color="auto"/>
      </w:divBdr>
    </w:div>
    <w:div w:id="845052302">
      <w:bodyDiv w:val="1"/>
      <w:marLeft w:val="0"/>
      <w:marRight w:val="0"/>
      <w:marTop w:val="0"/>
      <w:marBottom w:val="0"/>
      <w:divBdr>
        <w:top w:val="none" w:sz="0" w:space="0" w:color="auto"/>
        <w:left w:val="none" w:sz="0" w:space="0" w:color="auto"/>
        <w:bottom w:val="none" w:sz="0" w:space="0" w:color="auto"/>
        <w:right w:val="none" w:sz="0" w:space="0" w:color="auto"/>
      </w:divBdr>
    </w:div>
    <w:div w:id="846290768">
      <w:bodyDiv w:val="1"/>
      <w:marLeft w:val="0"/>
      <w:marRight w:val="0"/>
      <w:marTop w:val="0"/>
      <w:marBottom w:val="0"/>
      <w:divBdr>
        <w:top w:val="none" w:sz="0" w:space="0" w:color="auto"/>
        <w:left w:val="none" w:sz="0" w:space="0" w:color="auto"/>
        <w:bottom w:val="none" w:sz="0" w:space="0" w:color="auto"/>
        <w:right w:val="none" w:sz="0" w:space="0" w:color="auto"/>
      </w:divBdr>
    </w:div>
    <w:div w:id="893270744">
      <w:bodyDiv w:val="1"/>
      <w:marLeft w:val="0"/>
      <w:marRight w:val="0"/>
      <w:marTop w:val="0"/>
      <w:marBottom w:val="0"/>
      <w:divBdr>
        <w:top w:val="none" w:sz="0" w:space="0" w:color="auto"/>
        <w:left w:val="none" w:sz="0" w:space="0" w:color="auto"/>
        <w:bottom w:val="none" w:sz="0" w:space="0" w:color="auto"/>
        <w:right w:val="none" w:sz="0" w:space="0" w:color="auto"/>
      </w:divBdr>
    </w:div>
    <w:div w:id="991953389">
      <w:bodyDiv w:val="1"/>
      <w:marLeft w:val="0"/>
      <w:marRight w:val="0"/>
      <w:marTop w:val="0"/>
      <w:marBottom w:val="0"/>
      <w:divBdr>
        <w:top w:val="none" w:sz="0" w:space="0" w:color="auto"/>
        <w:left w:val="none" w:sz="0" w:space="0" w:color="auto"/>
        <w:bottom w:val="none" w:sz="0" w:space="0" w:color="auto"/>
        <w:right w:val="none" w:sz="0" w:space="0" w:color="auto"/>
      </w:divBdr>
    </w:div>
    <w:div w:id="1007053754">
      <w:bodyDiv w:val="1"/>
      <w:marLeft w:val="0"/>
      <w:marRight w:val="0"/>
      <w:marTop w:val="0"/>
      <w:marBottom w:val="0"/>
      <w:divBdr>
        <w:top w:val="none" w:sz="0" w:space="0" w:color="auto"/>
        <w:left w:val="none" w:sz="0" w:space="0" w:color="auto"/>
        <w:bottom w:val="none" w:sz="0" w:space="0" w:color="auto"/>
        <w:right w:val="none" w:sz="0" w:space="0" w:color="auto"/>
      </w:divBdr>
    </w:div>
    <w:div w:id="1026910759">
      <w:bodyDiv w:val="1"/>
      <w:marLeft w:val="0"/>
      <w:marRight w:val="0"/>
      <w:marTop w:val="0"/>
      <w:marBottom w:val="0"/>
      <w:divBdr>
        <w:top w:val="none" w:sz="0" w:space="0" w:color="auto"/>
        <w:left w:val="none" w:sz="0" w:space="0" w:color="auto"/>
        <w:bottom w:val="none" w:sz="0" w:space="0" w:color="auto"/>
        <w:right w:val="none" w:sz="0" w:space="0" w:color="auto"/>
      </w:divBdr>
    </w:div>
    <w:div w:id="1034767294">
      <w:bodyDiv w:val="1"/>
      <w:marLeft w:val="0"/>
      <w:marRight w:val="0"/>
      <w:marTop w:val="0"/>
      <w:marBottom w:val="0"/>
      <w:divBdr>
        <w:top w:val="none" w:sz="0" w:space="0" w:color="auto"/>
        <w:left w:val="none" w:sz="0" w:space="0" w:color="auto"/>
        <w:bottom w:val="none" w:sz="0" w:space="0" w:color="auto"/>
        <w:right w:val="none" w:sz="0" w:space="0" w:color="auto"/>
      </w:divBdr>
    </w:div>
    <w:div w:id="1051423674">
      <w:bodyDiv w:val="1"/>
      <w:marLeft w:val="0"/>
      <w:marRight w:val="0"/>
      <w:marTop w:val="0"/>
      <w:marBottom w:val="0"/>
      <w:divBdr>
        <w:top w:val="none" w:sz="0" w:space="0" w:color="auto"/>
        <w:left w:val="none" w:sz="0" w:space="0" w:color="auto"/>
        <w:bottom w:val="none" w:sz="0" w:space="0" w:color="auto"/>
        <w:right w:val="none" w:sz="0" w:space="0" w:color="auto"/>
      </w:divBdr>
    </w:div>
    <w:div w:id="1098527228">
      <w:bodyDiv w:val="1"/>
      <w:marLeft w:val="0"/>
      <w:marRight w:val="0"/>
      <w:marTop w:val="0"/>
      <w:marBottom w:val="0"/>
      <w:divBdr>
        <w:top w:val="none" w:sz="0" w:space="0" w:color="auto"/>
        <w:left w:val="none" w:sz="0" w:space="0" w:color="auto"/>
        <w:bottom w:val="none" w:sz="0" w:space="0" w:color="auto"/>
        <w:right w:val="none" w:sz="0" w:space="0" w:color="auto"/>
      </w:divBdr>
    </w:div>
    <w:div w:id="1101873570">
      <w:bodyDiv w:val="1"/>
      <w:marLeft w:val="0"/>
      <w:marRight w:val="0"/>
      <w:marTop w:val="0"/>
      <w:marBottom w:val="0"/>
      <w:divBdr>
        <w:top w:val="none" w:sz="0" w:space="0" w:color="auto"/>
        <w:left w:val="none" w:sz="0" w:space="0" w:color="auto"/>
        <w:bottom w:val="none" w:sz="0" w:space="0" w:color="auto"/>
        <w:right w:val="none" w:sz="0" w:space="0" w:color="auto"/>
      </w:divBdr>
    </w:div>
    <w:div w:id="1126661506">
      <w:bodyDiv w:val="1"/>
      <w:marLeft w:val="0"/>
      <w:marRight w:val="0"/>
      <w:marTop w:val="0"/>
      <w:marBottom w:val="0"/>
      <w:divBdr>
        <w:top w:val="none" w:sz="0" w:space="0" w:color="auto"/>
        <w:left w:val="none" w:sz="0" w:space="0" w:color="auto"/>
        <w:bottom w:val="none" w:sz="0" w:space="0" w:color="auto"/>
        <w:right w:val="none" w:sz="0" w:space="0" w:color="auto"/>
      </w:divBdr>
    </w:div>
    <w:div w:id="1135217127">
      <w:bodyDiv w:val="1"/>
      <w:marLeft w:val="0"/>
      <w:marRight w:val="0"/>
      <w:marTop w:val="0"/>
      <w:marBottom w:val="0"/>
      <w:divBdr>
        <w:top w:val="none" w:sz="0" w:space="0" w:color="auto"/>
        <w:left w:val="none" w:sz="0" w:space="0" w:color="auto"/>
        <w:bottom w:val="none" w:sz="0" w:space="0" w:color="auto"/>
        <w:right w:val="none" w:sz="0" w:space="0" w:color="auto"/>
      </w:divBdr>
    </w:div>
    <w:div w:id="1210263924">
      <w:bodyDiv w:val="1"/>
      <w:marLeft w:val="0"/>
      <w:marRight w:val="0"/>
      <w:marTop w:val="0"/>
      <w:marBottom w:val="0"/>
      <w:divBdr>
        <w:top w:val="none" w:sz="0" w:space="0" w:color="auto"/>
        <w:left w:val="none" w:sz="0" w:space="0" w:color="auto"/>
        <w:bottom w:val="none" w:sz="0" w:space="0" w:color="auto"/>
        <w:right w:val="none" w:sz="0" w:space="0" w:color="auto"/>
      </w:divBdr>
    </w:div>
    <w:div w:id="1214736367">
      <w:bodyDiv w:val="1"/>
      <w:marLeft w:val="0"/>
      <w:marRight w:val="0"/>
      <w:marTop w:val="0"/>
      <w:marBottom w:val="0"/>
      <w:divBdr>
        <w:top w:val="none" w:sz="0" w:space="0" w:color="auto"/>
        <w:left w:val="none" w:sz="0" w:space="0" w:color="auto"/>
        <w:bottom w:val="none" w:sz="0" w:space="0" w:color="auto"/>
        <w:right w:val="none" w:sz="0" w:space="0" w:color="auto"/>
      </w:divBdr>
    </w:div>
    <w:div w:id="1238126114">
      <w:bodyDiv w:val="1"/>
      <w:marLeft w:val="0"/>
      <w:marRight w:val="0"/>
      <w:marTop w:val="0"/>
      <w:marBottom w:val="0"/>
      <w:divBdr>
        <w:top w:val="none" w:sz="0" w:space="0" w:color="auto"/>
        <w:left w:val="none" w:sz="0" w:space="0" w:color="auto"/>
        <w:bottom w:val="none" w:sz="0" w:space="0" w:color="auto"/>
        <w:right w:val="none" w:sz="0" w:space="0" w:color="auto"/>
      </w:divBdr>
    </w:div>
    <w:div w:id="1254827257">
      <w:bodyDiv w:val="1"/>
      <w:marLeft w:val="0"/>
      <w:marRight w:val="0"/>
      <w:marTop w:val="0"/>
      <w:marBottom w:val="0"/>
      <w:divBdr>
        <w:top w:val="none" w:sz="0" w:space="0" w:color="auto"/>
        <w:left w:val="none" w:sz="0" w:space="0" w:color="auto"/>
        <w:bottom w:val="none" w:sz="0" w:space="0" w:color="auto"/>
        <w:right w:val="none" w:sz="0" w:space="0" w:color="auto"/>
      </w:divBdr>
    </w:div>
    <w:div w:id="1260942493">
      <w:bodyDiv w:val="1"/>
      <w:marLeft w:val="0"/>
      <w:marRight w:val="0"/>
      <w:marTop w:val="0"/>
      <w:marBottom w:val="0"/>
      <w:divBdr>
        <w:top w:val="none" w:sz="0" w:space="0" w:color="auto"/>
        <w:left w:val="none" w:sz="0" w:space="0" w:color="auto"/>
        <w:bottom w:val="none" w:sz="0" w:space="0" w:color="auto"/>
        <w:right w:val="none" w:sz="0" w:space="0" w:color="auto"/>
      </w:divBdr>
    </w:div>
    <w:div w:id="1273899086">
      <w:bodyDiv w:val="1"/>
      <w:marLeft w:val="0"/>
      <w:marRight w:val="0"/>
      <w:marTop w:val="0"/>
      <w:marBottom w:val="0"/>
      <w:divBdr>
        <w:top w:val="none" w:sz="0" w:space="0" w:color="auto"/>
        <w:left w:val="none" w:sz="0" w:space="0" w:color="auto"/>
        <w:bottom w:val="none" w:sz="0" w:space="0" w:color="auto"/>
        <w:right w:val="none" w:sz="0" w:space="0" w:color="auto"/>
      </w:divBdr>
    </w:div>
    <w:div w:id="1290428913">
      <w:bodyDiv w:val="1"/>
      <w:marLeft w:val="0"/>
      <w:marRight w:val="0"/>
      <w:marTop w:val="0"/>
      <w:marBottom w:val="0"/>
      <w:divBdr>
        <w:top w:val="none" w:sz="0" w:space="0" w:color="auto"/>
        <w:left w:val="none" w:sz="0" w:space="0" w:color="auto"/>
        <w:bottom w:val="none" w:sz="0" w:space="0" w:color="auto"/>
        <w:right w:val="none" w:sz="0" w:space="0" w:color="auto"/>
      </w:divBdr>
    </w:div>
    <w:div w:id="1317029649">
      <w:bodyDiv w:val="1"/>
      <w:marLeft w:val="0"/>
      <w:marRight w:val="0"/>
      <w:marTop w:val="0"/>
      <w:marBottom w:val="0"/>
      <w:divBdr>
        <w:top w:val="none" w:sz="0" w:space="0" w:color="auto"/>
        <w:left w:val="none" w:sz="0" w:space="0" w:color="auto"/>
        <w:bottom w:val="none" w:sz="0" w:space="0" w:color="auto"/>
        <w:right w:val="none" w:sz="0" w:space="0" w:color="auto"/>
      </w:divBdr>
    </w:div>
    <w:div w:id="1340504533">
      <w:bodyDiv w:val="1"/>
      <w:marLeft w:val="0"/>
      <w:marRight w:val="0"/>
      <w:marTop w:val="0"/>
      <w:marBottom w:val="0"/>
      <w:divBdr>
        <w:top w:val="none" w:sz="0" w:space="0" w:color="auto"/>
        <w:left w:val="none" w:sz="0" w:space="0" w:color="auto"/>
        <w:bottom w:val="none" w:sz="0" w:space="0" w:color="auto"/>
        <w:right w:val="none" w:sz="0" w:space="0" w:color="auto"/>
      </w:divBdr>
    </w:div>
    <w:div w:id="1347514317">
      <w:bodyDiv w:val="1"/>
      <w:marLeft w:val="0"/>
      <w:marRight w:val="0"/>
      <w:marTop w:val="0"/>
      <w:marBottom w:val="0"/>
      <w:divBdr>
        <w:top w:val="none" w:sz="0" w:space="0" w:color="auto"/>
        <w:left w:val="none" w:sz="0" w:space="0" w:color="auto"/>
        <w:bottom w:val="none" w:sz="0" w:space="0" w:color="auto"/>
        <w:right w:val="none" w:sz="0" w:space="0" w:color="auto"/>
      </w:divBdr>
    </w:div>
    <w:div w:id="1401101841">
      <w:bodyDiv w:val="1"/>
      <w:marLeft w:val="0"/>
      <w:marRight w:val="0"/>
      <w:marTop w:val="0"/>
      <w:marBottom w:val="0"/>
      <w:divBdr>
        <w:top w:val="none" w:sz="0" w:space="0" w:color="auto"/>
        <w:left w:val="none" w:sz="0" w:space="0" w:color="auto"/>
        <w:bottom w:val="none" w:sz="0" w:space="0" w:color="auto"/>
        <w:right w:val="none" w:sz="0" w:space="0" w:color="auto"/>
      </w:divBdr>
    </w:div>
    <w:div w:id="1404908886">
      <w:bodyDiv w:val="1"/>
      <w:marLeft w:val="0"/>
      <w:marRight w:val="0"/>
      <w:marTop w:val="0"/>
      <w:marBottom w:val="0"/>
      <w:divBdr>
        <w:top w:val="none" w:sz="0" w:space="0" w:color="auto"/>
        <w:left w:val="none" w:sz="0" w:space="0" w:color="auto"/>
        <w:bottom w:val="none" w:sz="0" w:space="0" w:color="auto"/>
        <w:right w:val="none" w:sz="0" w:space="0" w:color="auto"/>
      </w:divBdr>
    </w:div>
    <w:div w:id="1418600776">
      <w:bodyDiv w:val="1"/>
      <w:marLeft w:val="0"/>
      <w:marRight w:val="0"/>
      <w:marTop w:val="0"/>
      <w:marBottom w:val="0"/>
      <w:divBdr>
        <w:top w:val="none" w:sz="0" w:space="0" w:color="auto"/>
        <w:left w:val="none" w:sz="0" w:space="0" w:color="auto"/>
        <w:bottom w:val="none" w:sz="0" w:space="0" w:color="auto"/>
        <w:right w:val="none" w:sz="0" w:space="0" w:color="auto"/>
      </w:divBdr>
    </w:div>
    <w:div w:id="1461994023">
      <w:bodyDiv w:val="1"/>
      <w:marLeft w:val="0"/>
      <w:marRight w:val="0"/>
      <w:marTop w:val="0"/>
      <w:marBottom w:val="0"/>
      <w:divBdr>
        <w:top w:val="none" w:sz="0" w:space="0" w:color="auto"/>
        <w:left w:val="none" w:sz="0" w:space="0" w:color="auto"/>
        <w:bottom w:val="none" w:sz="0" w:space="0" w:color="auto"/>
        <w:right w:val="none" w:sz="0" w:space="0" w:color="auto"/>
      </w:divBdr>
    </w:div>
    <w:div w:id="1465467230">
      <w:bodyDiv w:val="1"/>
      <w:marLeft w:val="0"/>
      <w:marRight w:val="0"/>
      <w:marTop w:val="0"/>
      <w:marBottom w:val="0"/>
      <w:divBdr>
        <w:top w:val="none" w:sz="0" w:space="0" w:color="auto"/>
        <w:left w:val="none" w:sz="0" w:space="0" w:color="auto"/>
        <w:bottom w:val="none" w:sz="0" w:space="0" w:color="auto"/>
        <w:right w:val="none" w:sz="0" w:space="0" w:color="auto"/>
      </w:divBdr>
    </w:div>
    <w:div w:id="1469739741">
      <w:bodyDiv w:val="1"/>
      <w:marLeft w:val="0"/>
      <w:marRight w:val="0"/>
      <w:marTop w:val="0"/>
      <w:marBottom w:val="0"/>
      <w:divBdr>
        <w:top w:val="none" w:sz="0" w:space="0" w:color="auto"/>
        <w:left w:val="none" w:sz="0" w:space="0" w:color="auto"/>
        <w:bottom w:val="none" w:sz="0" w:space="0" w:color="auto"/>
        <w:right w:val="none" w:sz="0" w:space="0" w:color="auto"/>
      </w:divBdr>
    </w:div>
    <w:div w:id="1503469169">
      <w:bodyDiv w:val="1"/>
      <w:marLeft w:val="0"/>
      <w:marRight w:val="0"/>
      <w:marTop w:val="0"/>
      <w:marBottom w:val="0"/>
      <w:divBdr>
        <w:top w:val="none" w:sz="0" w:space="0" w:color="auto"/>
        <w:left w:val="none" w:sz="0" w:space="0" w:color="auto"/>
        <w:bottom w:val="none" w:sz="0" w:space="0" w:color="auto"/>
        <w:right w:val="none" w:sz="0" w:space="0" w:color="auto"/>
      </w:divBdr>
    </w:div>
    <w:div w:id="1506897892">
      <w:bodyDiv w:val="1"/>
      <w:marLeft w:val="0"/>
      <w:marRight w:val="0"/>
      <w:marTop w:val="0"/>
      <w:marBottom w:val="0"/>
      <w:divBdr>
        <w:top w:val="none" w:sz="0" w:space="0" w:color="auto"/>
        <w:left w:val="none" w:sz="0" w:space="0" w:color="auto"/>
        <w:bottom w:val="none" w:sz="0" w:space="0" w:color="auto"/>
        <w:right w:val="none" w:sz="0" w:space="0" w:color="auto"/>
      </w:divBdr>
    </w:div>
    <w:div w:id="1510292809">
      <w:bodyDiv w:val="1"/>
      <w:marLeft w:val="0"/>
      <w:marRight w:val="0"/>
      <w:marTop w:val="0"/>
      <w:marBottom w:val="0"/>
      <w:divBdr>
        <w:top w:val="none" w:sz="0" w:space="0" w:color="auto"/>
        <w:left w:val="none" w:sz="0" w:space="0" w:color="auto"/>
        <w:bottom w:val="none" w:sz="0" w:space="0" w:color="auto"/>
        <w:right w:val="none" w:sz="0" w:space="0" w:color="auto"/>
      </w:divBdr>
    </w:div>
    <w:div w:id="1546134447">
      <w:bodyDiv w:val="1"/>
      <w:marLeft w:val="0"/>
      <w:marRight w:val="0"/>
      <w:marTop w:val="0"/>
      <w:marBottom w:val="0"/>
      <w:divBdr>
        <w:top w:val="none" w:sz="0" w:space="0" w:color="auto"/>
        <w:left w:val="none" w:sz="0" w:space="0" w:color="auto"/>
        <w:bottom w:val="none" w:sz="0" w:space="0" w:color="auto"/>
        <w:right w:val="none" w:sz="0" w:space="0" w:color="auto"/>
      </w:divBdr>
    </w:div>
    <w:div w:id="1584408293">
      <w:bodyDiv w:val="1"/>
      <w:marLeft w:val="0"/>
      <w:marRight w:val="0"/>
      <w:marTop w:val="0"/>
      <w:marBottom w:val="0"/>
      <w:divBdr>
        <w:top w:val="none" w:sz="0" w:space="0" w:color="auto"/>
        <w:left w:val="none" w:sz="0" w:space="0" w:color="auto"/>
        <w:bottom w:val="none" w:sz="0" w:space="0" w:color="auto"/>
        <w:right w:val="none" w:sz="0" w:space="0" w:color="auto"/>
      </w:divBdr>
    </w:div>
    <w:div w:id="1592007762">
      <w:bodyDiv w:val="1"/>
      <w:marLeft w:val="0"/>
      <w:marRight w:val="0"/>
      <w:marTop w:val="0"/>
      <w:marBottom w:val="0"/>
      <w:divBdr>
        <w:top w:val="none" w:sz="0" w:space="0" w:color="auto"/>
        <w:left w:val="none" w:sz="0" w:space="0" w:color="auto"/>
        <w:bottom w:val="none" w:sz="0" w:space="0" w:color="auto"/>
        <w:right w:val="none" w:sz="0" w:space="0" w:color="auto"/>
      </w:divBdr>
    </w:div>
    <w:div w:id="1646281326">
      <w:bodyDiv w:val="1"/>
      <w:marLeft w:val="0"/>
      <w:marRight w:val="0"/>
      <w:marTop w:val="0"/>
      <w:marBottom w:val="0"/>
      <w:divBdr>
        <w:top w:val="none" w:sz="0" w:space="0" w:color="auto"/>
        <w:left w:val="none" w:sz="0" w:space="0" w:color="auto"/>
        <w:bottom w:val="none" w:sz="0" w:space="0" w:color="auto"/>
        <w:right w:val="none" w:sz="0" w:space="0" w:color="auto"/>
      </w:divBdr>
    </w:div>
    <w:div w:id="1676615294">
      <w:bodyDiv w:val="1"/>
      <w:marLeft w:val="0"/>
      <w:marRight w:val="0"/>
      <w:marTop w:val="0"/>
      <w:marBottom w:val="0"/>
      <w:divBdr>
        <w:top w:val="none" w:sz="0" w:space="0" w:color="auto"/>
        <w:left w:val="none" w:sz="0" w:space="0" w:color="auto"/>
        <w:bottom w:val="none" w:sz="0" w:space="0" w:color="auto"/>
        <w:right w:val="none" w:sz="0" w:space="0" w:color="auto"/>
      </w:divBdr>
    </w:div>
    <w:div w:id="1743602682">
      <w:bodyDiv w:val="1"/>
      <w:marLeft w:val="0"/>
      <w:marRight w:val="0"/>
      <w:marTop w:val="0"/>
      <w:marBottom w:val="0"/>
      <w:divBdr>
        <w:top w:val="none" w:sz="0" w:space="0" w:color="auto"/>
        <w:left w:val="none" w:sz="0" w:space="0" w:color="auto"/>
        <w:bottom w:val="none" w:sz="0" w:space="0" w:color="auto"/>
        <w:right w:val="none" w:sz="0" w:space="0" w:color="auto"/>
      </w:divBdr>
    </w:div>
    <w:div w:id="1767580602">
      <w:bodyDiv w:val="1"/>
      <w:marLeft w:val="0"/>
      <w:marRight w:val="0"/>
      <w:marTop w:val="0"/>
      <w:marBottom w:val="0"/>
      <w:divBdr>
        <w:top w:val="none" w:sz="0" w:space="0" w:color="auto"/>
        <w:left w:val="none" w:sz="0" w:space="0" w:color="auto"/>
        <w:bottom w:val="none" w:sz="0" w:space="0" w:color="auto"/>
        <w:right w:val="none" w:sz="0" w:space="0" w:color="auto"/>
      </w:divBdr>
    </w:div>
    <w:div w:id="1769035600">
      <w:bodyDiv w:val="1"/>
      <w:marLeft w:val="0"/>
      <w:marRight w:val="0"/>
      <w:marTop w:val="0"/>
      <w:marBottom w:val="0"/>
      <w:divBdr>
        <w:top w:val="none" w:sz="0" w:space="0" w:color="auto"/>
        <w:left w:val="none" w:sz="0" w:space="0" w:color="auto"/>
        <w:bottom w:val="none" w:sz="0" w:space="0" w:color="auto"/>
        <w:right w:val="none" w:sz="0" w:space="0" w:color="auto"/>
      </w:divBdr>
    </w:div>
    <w:div w:id="1770813641">
      <w:bodyDiv w:val="1"/>
      <w:marLeft w:val="0"/>
      <w:marRight w:val="0"/>
      <w:marTop w:val="0"/>
      <w:marBottom w:val="0"/>
      <w:divBdr>
        <w:top w:val="none" w:sz="0" w:space="0" w:color="auto"/>
        <w:left w:val="none" w:sz="0" w:space="0" w:color="auto"/>
        <w:bottom w:val="none" w:sz="0" w:space="0" w:color="auto"/>
        <w:right w:val="none" w:sz="0" w:space="0" w:color="auto"/>
      </w:divBdr>
    </w:div>
    <w:div w:id="1783841833">
      <w:bodyDiv w:val="1"/>
      <w:marLeft w:val="0"/>
      <w:marRight w:val="0"/>
      <w:marTop w:val="0"/>
      <w:marBottom w:val="0"/>
      <w:divBdr>
        <w:top w:val="none" w:sz="0" w:space="0" w:color="auto"/>
        <w:left w:val="none" w:sz="0" w:space="0" w:color="auto"/>
        <w:bottom w:val="none" w:sz="0" w:space="0" w:color="auto"/>
        <w:right w:val="none" w:sz="0" w:space="0" w:color="auto"/>
      </w:divBdr>
    </w:div>
    <w:div w:id="1807117218">
      <w:bodyDiv w:val="1"/>
      <w:marLeft w:val="0"/>
      <w:marRight w:val="0"/>
      <w:marTop w:val="0"/>
      <w:marBottom w:val="0"/>
      <w:divBdr>
        <w:top w:val="none" w:sz="0" w:space="0" w:color="auto"/>
        <w:left w:val="none" w:sz="0" w:space="0" w:color="auto"/>
        <w:bottom w:val="none" w:sz="0" w:space="0" w:color="auto"/>
        <w:right w:val="none" w:sz="0" w:space="0" w:color="auto"/>
      </w:divBdr>
    </w:div>
    <w:div w:id="1891917841">
      <w:bodyDiv w:val="1"/>
      <w:marLeft w:val="0"/>
      <w:marRight w:val="0"/>
      <w:marTop w:val="0"/>
      <w:marBottom w:val="0"/>
      <w:divBdr>
        <w:top w:val="none" w:sz="0" w:space="0" w:color="auto"/>
        <w:left w:val="none" w:sz="0" w:space="0" w:color="auto"/>
        <w:bottom w:val="none" w:sz="0" w:space="0" w:color="auto"/>
        <w:right w:val="none" w:sz="0" w:space="0" w:color="auto"/>
      </w:divBdr>
    </w:div>
    <w:div w:id="1895970977">
      <w:bodyDiv w:val="1"/>
      <w:marLeft w:val="0"/>
      <w:marRight w:val="0"/>
      <w:marTop w:val="0"/>
      <w:marBottom w:val="0"/>
      <w:divBdr>
        <w:top w:val="none" w:sz="0" w:space="0" w:color="auto"/>
        <w:left w:val="none" w:sz="0" w:space="0" w:color="auto"/>
        <w:bottom w:val="none" w:sz="0" w:space="0" w:color="auto"/>
        <w:right w:val="none" w:sz="0" w:space="0" w:color="auto"/>
      </w:divBdr>
    </w:div>
    <w:div w:id="1906645672">
      <w:bodyDiv w:val="1"/>
      <w:marLeft w:val="0"/>
      <w:marRight w:val="0"/>
      <w:marTop w:val="0"/>
      <w:marBottom w:val="0"/>
      <w:divBdr>
        <w:top w:val="none" w:sz="0" w:space="0" w:color="auto"/>
        <w:left w:val="none" w:sz="0" w:space="0" w:color="auto"/>
        <w:bottom w:val="none" w:sz="0" w:space="0" w:color="auto"/>
        <w:right w:val="none" w:sz="0" w:space="0" w:color="auto"/>
      </w:divBdr>
    </w:div>
    <w:div w:id="1910531741">
      <w:bodyDiv w:val="1"/>
      <w:marLeft w:val="0"/>
      <w:marRight w:val="0"/>
      <w:marTop w:val="0"/>
      <w:marBottom w:val="0"/>
      <w:divBdr>
        <w:top w:val="none" w:sz="0" w:space="0" w:color="auto"/>
        <w:left w:val="none" w:sz="0" w:space="0" w:color="auto"/>
        <w:bottom w:val="none" w:sz="0" w:space="0" w:color="auto"/>
        <w:right w:val="none" w:sz="0" w:space="0" w:color="auto"/>
      </w:divBdr>
    </w:div>
    <w:div w:id="1937134393">
      <w:bodyDiv w:val="1"/>
      <w:marLeft w:val="0"/>
      <w:marRight w:val="0"/>
      <w:marTop w:val="0"/>
      <w:marBottom w:val="0"/>
      <w:divBdr>
        <w:top w:val="none" w:sz="0" w:space="0" w:color="auto"/>
        <w:left w:val="none" w:sz="0" w:space="0" w:color="auto"/>
        <w:bottom w:val="none" w:sz="0" w:space="0" w:color="auto"/>
        <w:right w:val="none" w:sz="0" w:space="0" w:color="auto"/>
      </w:divBdr>
    </w:div>
    <w:div w:id="1951276812">
      <w:bodyDiv w:val="1"/>
      <w:marLeft w:val="0"/>
      <w:marRight w:val="0"/>
      <w:marTop w:val="0"/>
      <w:marBottom w:val="0"/>
      <w:divBdr>
        <w:top w:val="none" w:sz="0" w:space="0" w:color="auto"/>
        <w:left w:val="none" w:sz="0" w:space="0" w:color="auto"/>
        <w:bottom w:val="none" w:sz="0" w:space="0" w:color="auto"/>
        <w:right w:val="none" w:sz="0" w:space="0" w:color="auto"/>
      </w:divBdr>
    </w:div>
    <w:div w:id="1958757013">
      <w:bodyDiv w:val="1"/>
      <w:marLeft w:val="0"/>
      <w:marRight w:val="0"/>
      <w:marTop w:val="0"/>
      <w:marBottom w:val="0"/>
      <w:divBdr>
        <w:top w:val="none" w:sz="0" w:space="0" w:color="auto"/>
        <w:left w:val="none" w:sz="0" w:space="0" w:color="auto"/>
        <w:bottom w:val="none" w:sz="0" w:space="0" w:color="auto"/>
        <w:right w:val="none" w:sz="0" w:space="0" w:color="auto"/>
      </w:divBdr>
    </w:div>
    <w:div w:id="2021589600">
      <w:bodyDiv w:val="1"/>
      <w:marLeft w:val="0"/>
      <w:marRight w:val="0"/>
      <w:marTop w:val="0"/>
      <w:marBottom w:val="0"/>
      <w:divBdr>
        <w:top w:val="none" w:sz="0" w:space="0" w:color="auto"/>
        <w:left w:val="none" w:sz="0" w:space="0" w:color="auto"/>
        <w:bottom w:val="none" w:sz="0" w:space="0" w:color="auto"/>
        <w:right w:val="none" w:sz="0" w:space="0" w:color="auto"/>
      </w:divBdr>
    </w:div>
    <w:div w:id="2039818099">
      <w:bodyDiv w:val="1"/>
      <w:marLeft w:val="0"/>
      <w:marRight w:val="0"/>
      <w:marTop w:val="0"/>
      <w:marBottom w:val="0"/>
      <w:divBdr>
        <w:top w:val="none" w:sz="0" w:space="0" w:color="auto"/>
        <w:left w:val="none" w:sz="0" w:space="0" w:color="auto"/>
        <w:bottom w:val="none" w:sz="0" w:space="0" w:color="auto"/>
        <w:right w:val="none" w:sz="0" w:space="0" w:color="auto"/>
      </w:divBdr>
    </w:div>
    <w:div w:id="2090030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4.xml"/><Relationship Id="rId117" Type="http://schemas.openxmlformats.org/officeDocument/2006/relationships/image" Target="media/image101.emf"/><Relationship Id="rId21" Type="http://schemas.openxmlformats.org/officeDocument/2006/relationships/image" Target="media/image13.png"/><Relationship Id="rId42" Type="http://schemas.openxmlformats.org/officeDocument/2006/relationships/image" Target="media/image26.emf"/><Relationship Id="rId47" Type="http://schemas.openxmlformats.org/officeDocument/2006/relationships/image" Target="media/image31.emf"/><Relationship Id="rId63" Type="http://schemas.openxmlformats.org/officeDocument/2006/relationships/image" Target="media/image47.emf"/><Relationship Id="rId68" Type="http://schemas.openxmlformats.org/officeDocument/2006/relationships/image" Target="media/image52.emf"/><Relationship Id="rId84" Type="http://schemas.openxmlformats.org/officeDocument/2006/relationships/image" Target="media/image68.emf"/><Relationship Id="rId89" Type="http://schemas.openxmlformats.org/officeDocument/2006/relationships/image" Target="media/image73.emf"/><Relationship Id="rId112" Type="http://schemas.openxmlformats.org/officeDocument/2006/relationships/image" Target="media/image96.emf"/><Relationship Id="rId133" Type="http://schemas.openxmlformats.org/officeDocument/2006/relationships/image" Target="media/image117.png"/><Relationship Id="rId138" Type="http://schemas.microsoft.com/office/2007/relationships/stylesWithEffects" Target="stylesWithEffects.xml"/><Relationship Id="rId16" Type="http://schemas.openxmlformats.org/officeDocument/2006/relationships/image" Target="media/image8.png"/><Relationship Id="rId107" Type="http://schemas.openxmlformats.org/officeDocument/2006/relationships/image" Target="media/image91.emf"/><Relationship Id="rId11" Type="http://schemas.openxmlformats.org/officeDocument/2006/relationships/image" Target="media/image4.png"/><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7.emf"/><Relationship Id="rId58" Type="http://schemas.openxmlformats.org/officeDocument/2006/relationships/image" Target="media/image42.emf"/><Relationship Id="rId74" Type="http://schemas.openxmlformats.org/officeDocument/2006/relationships/image" Target="media/image58.emf"/><Relationship Id="rId79" Type="http://schemas.openxmlformats.org/officeDocument/2006/relationships/image" Target="media/image63.emf"/><Relationship Id="rId102" Type="http://schemas.openxmlformats.org/officeDocument/2006/relationships/image" Target="media/image86.emf"/><Relationship Id="rId123" Type="http://schemas.openxmlformats.org/officeDocument/2006/relationships/image" Target="media/image107.png"/><Relationship Id="rId128" Type="http://schemas.openxmlformats.org/officeDocument/2006/relationships/image" Target="media/image112.emf"/><Relationship Id="rId5" Type="http://schemas.openxmlformats.org/officeDocument/2006/relationships/webSettings" Target="webSettings.xml"/><Relationship Id="rId90" Type="http://schemas.openxmlformats.org/officeDocument/2006/relationships/image" Target="media/image74.emf"/><Relationship Id="rId95" Type="http://schemas.openxmlformats.org/officeDocument/2006/relationships/image" Target="media/image79.emf"/><Relationship Id="rId14" Type="http://schemas.openxmlformats.org/officeDocument/2006/relationships/image" Target="media/image7.png"/><Relationship Id="rId22" Type="http://schemas.openxmlformats.org/officeDocument/2006/relationships/image" Target="media/image14.emf"/><Relationship Id="rId27" Type="http://schemas.openxmlformats.org/officeDocument/2006/relationships/chart" Target="charts/chart5.xml"/><Relationship Id="rId30" Type="http://schemas.openxmlformats.org/officeDocument/2006/relationships/hyperlink" Target="http://www.afip.gov.ar/afip/resol141503.html" TargetMode="External"/><Relationship Id="rId35" Type="http://schemas.openxmlformats.org/officeDocument/2006/relationships/image" Target="media/image19.emf"/><Relationship Id="rId43" Type="http://schemas.openxmlformats.org/officeDocument/2006/relationships/image" Target="media/image27.emf"/><Relationship Id="rId48" Type="http://schemas.openxmlformats.org/officeDocument/2006/relationships/image" Target="media/image32.emf"/><Relationship Id="rId56" Type="http://schemas.openxmlformats.org/officeDocument/2006/relationships/image" Target="media/image40.emf"/><Relationship Id="rId64" Type="http://schemas.openxmlformats.org/officeDocument/2006/relationships/image" Target="media/image48.emf"/><Relationship Id="rId69" Type="http://schemas.openxmlformats.org/officeDocument/2006/relationships/image" Target="media/image53.emf"/><Relationship Id="rId77" Type="http://schemas.openxmlformats.org/officeDocument/2006/relationships/image" Target="media/image61.emf"/><Relationship Id="rId100" Type="http://schemas.openxmlformats.org/officeDocument/2006/relationships/image" Target="media/image84.emf"/><Relationship Id="rId105" Type="http://schemas.openxmlformats.org/officeDocument/2006/relationships/image" Target="media/image89.emf"/><Relationship Id="rId113" Type="http://schemas.openxmlformats.org/officeDocument/2006/relationships/image" Target="media/image97.emf"/><Relationship Id="rId118" Type="http://schemas.openxmlformats.org/officeDocument/2006/relationships/image" Target="media/image102.emf"/><Relationship Id="rId126" Type="http://schemas.openxmlformats.org/officeDocument/2006/relationships/image" Target="media/image110.png"/><Relationship Id="rId134"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35.emf"/><Relationship Id="rId72" Type="http://schemas.openxmlformats.org/officeDocument/2006/relationships/image" Target="media/image56.emf"/><Relationship Id="rId80" Type="http://schemas.openxmlformats.org/officeDocument/2006/relationships/image" Target="media/image64.emf"/><Relationship Id="rId85" Type="http://schemas.openxmlformats.org/officeDocument/2006/relationships/image" Target="media/image69.emf"/><Relationship Id="rId93" Type="http://schemas.openxmlformats.org/officeDocument/2006/relationships/image" Target="media/image77.emf"/><Relationship Id="rId98" Type="http://schemas.openxmlformats.org/officeDocument/2006/relationships/image" Target="media/image82.emf"/><Relationship Id="rId121" Type="http://schemas.openxmlformats.org/officeDocument/2006/relationships/image" Target="media/image10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chart" Target="charts/chart3.xml"/><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emf"/><Relationship Id="rId59" Type="http://schemas.openxmlformats.org/officeDocument/2006/relationships/image" Target="media/image43.emf"/><Relationship Id="rId67" Type="http://schemas.openxmlformats.org/officeDocument/2006/relationships/image" Target="media/image51.emf"/><Relationship Id="rId103" Type="http://schemas.openxmlformats.org/officeDocument/2006/relationships/image" Target="media/image87.emf"/><Relationship Id="rId108" Type="http://schemas.openxmlformats.org/officeDocument/2006/relationships/image" Target="media/image92.emf"/><Relationship Id="rId116" Type="http://schemas.openxmlformats.org/officeDocument/2006/relationships/image" Target="media/image100.emf"/><Relationship Id="rId124" Type="http://schemas.openxmlformats.org/officeDocument/2006/relationships/image" Target="media/image108.png"/><Relationship Id="rId129" Type="http://schemas.openxmlformats.org/officeDocument/2006/relationships/image" Target="media/image113.emf"/><Relationship Id="rId13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5.emf"/><Relationship Id="rId54" Type="http://schemas.openxmlformats.org/officeDocument/2006/relationships/image" Target="media/image38.emf"/><Relationship Id="rId62" Type="http://schemas.openxmlformats.org/officeDocument/2006/relationships/image" Target="media/image46.emf"/><Relationship Id="rId70" Type="http://schemas.openxmlformats.org/officeDocument/2006/relationships/image" Target="media/image54.emf"/><Relationship Id="rId75" Type="http://schemas.openxmlformats.org/officeDocument/2006/relationships/image" Target="media/image59.emf"/><Relationship Id="rId83" Type="http://schemas.openxmlformats.org/officeDocument/2006/relationships/image" Target="media/image67.emf"/><Relationship Id="rId88" Type="http://schemas.openxmlformats.org/officeDocument/2006/relationships/image" Target="media/image72.emf"/><Relationship Id="rId91" Type="http://schemas.openxmlformats.org/officeDocument/2006/relationships/image" Target="media/image75.emf"/><Relationship Id="rId96" Type="http://schemas.openxmlformats.org/officeDocument/2006/relationships/image" Target="media/image80.emf"/><Relationship Id="rId111" Type="http://schemas.openxmlformats.org/officeDocument/2006/relationships/image" Target="media/image95.emf"/><Relationship Id="rId132" Type="http://schemas.openxmlformats.org/officeDocument/2006/relationships/image" Target="media/image1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oleObject" Target="embeddings/oleObject1.bin"/><Relationship Id="rId28" Type="http://schemas.openxmlformats.org/officeDocument/2006/relationships/chart" Target="charts/chart6.xml"/><Relationship Id="rId36" Type="http://schemas.openxmlformats.org/officeDocument/2006/relationships/image" Target="media/image20.emf"/><Relationship Id="rId49" Type="http://schemas.openxmlformats.org/officeDocument/2006/relationships/image" Target="media/image33.emf"/><Relationship Id="rId57" Type="http://schemas.openxmlformats.org/officeDocument/2006/relationships/image" Target="media/image41.emf"/><Relationship Id="rId106" Type="http://schemas.openxmlformats.org/officeDocument/2006/relationships/image" Target="media/image90.emf"/><Relationship Id="rId114" Type="http://schemas.openxmlformats.org/officeDocument/2006/relationships/image" Target="media/image98.emf"/><Relationship Id="rId119" Type="http://schemas.openxmlformats.org/officeDocument/2006/relationships/image" Target="media/image103.emf"/><Relationship Id="rId127" Type="http://schemas.openxmlformats.org/officeDocument/2006/relationships/image" Target="media/image111.emf"/><Relationship Id="rId10" Type="http://schemas.openxmlformats.org/officeDocument/2006/relationships/image" Target="media/image3.png"/><Relationship Id="rId31" Type="http://schemas.openxmlformats.org/officeDocument/2006/relationships/image" Target="media/image15.emf"/><Relationship Id="rId44" Type="http://schemas.openxmlformats.org/officeDocument/2006/relationships/image" Target="media/image28.emf"/><Relationship Id="rId52" Type="http://schemas.openxmlformats.org/officeDocument/2006/relationships/image" Target="media/image36.emf"/><Relationship Id="rId60" Type="http://schemas.openxmlformats.org/officeDocument/2006/relationships/image" Target="media/image44.emf"/><Relationship Id="rId65" Type="http://schemas.openxmlformats.org/officeDocument/2006/relationships/image" Target="media/image49.emf"/><Relationship Id="rId73" Type="http://schemas.openxmlformats.org/officeDocument/2006/relationships/image" Target="media/image57.emf"/><Relationship Id="rId78" Type="http://schemas.openxmlformats.org/officeDocument/2006/relationships/image" Target="media/image62.emf"/><Relationship Id="rId81" Type="http://schemas.openxmlformats.org/officeDocument/2006/relationships/image" Target="media/image65.emf"/><Relationship Id="rId86" Type="http://schemas.openxmlformats.org/officeDocument/2006/relationships/image" Target="media/image70.emf"/><Relationship Id="rId94" Type="http://schemas.openxmlformats.org/officeDocument/2006/relationships/image" Target="media/image78.emf"/><Relationship Id="rId99" Type="http://schemas.openxmlformats.org/officeDocument/2006/relationships/image" Target="media/image83.emf"/><Relationship Id="rId101" Type="http://schemas.openxmlformats.org/officeDocument/2006/relationships/image" Target="media/image85.emf"/><Relationship Id="rId122" Type="http://schemas.openxmlformats.org/officeDocument/2006/relationships/image" Target="media/image106.png"/><Relationship Id="rId130" Type="http://schemas.openxmlformats.org/officeDocument/2006/relationships/image" Target="media/image114.emf"/><Relationship Id="rId13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3.emf"/><Relationship Id="rId109" Type="http://schemas.openxmlformats.org/officeDocument/2006/relationships/image" Target="media/image93.emf"/><Relationship Id="rId34" Type="http://schemas.openxmlformats.org/officeDocument/2006/relationships/image" Target="media/image18.emf"/><Relationship Id="rId50" Type="http://schemas.openxmlformats.org/officeDocument/2006/relationships/image" Target="media/image34.emf"/><Relationship Id="rId55" Type="http://schemas.openxmlformats.org/officeDocument/2006/relationships/image" Target="media/image39.emf"/><Relationship Id="rId76" Type="http://schemas.openxmlformats.org/officeDocument/2006/relationships/image" Target="media/image60.emf"/><Relationship Id="rId97" Type="http://schemas.openxmlformats.org/officeDocument/2006/relationships/image" Target="media/image81.emf"/><Relationship Id="rId104" Type="http://schemas.openxmlformats.org/officeDocument/2006/relationships/image" Target="media/image88.emf"/><Relationship Id="rId120" Type="http://schemas.openxmlformats.org/officeDocument/2006/relationships/image" Target="media/image104.emf"/><Relationship Id="rId125" Type="http://schemas.openxmlformats.org/officeDocument/2006/relationships/image" Target="media/image109.png"/><Relationship Id="rId7" Type="http://schemas.openxmlformats.org/officeDocument/2006/relationships/endnotes" Target="endnotes.xml"/><Relationship Id="rId71" Type="http://schemas.openxmlformats.org/officeDocument/2006/relationships/image" Target="media/image55.emf"/><Relationship Id="rId92" Type="http://schemas.openxmlformats.org/officeDocument/2006/relationships/image" Target="media/image76.emf"/><Relationship Id="rId2" Type="http://schemas.openxmlformats.org/officeDocument/2006/relationships/numbering" Target="numbering.xml"/><Relationship Id="rId29" Type="http://schemas.openxmlformats.org/officeDocument/2006/relationships/hyperlink" Target="http://www.red.org.ar/ley.htm" TargetMode="External"/><Relationship Id="rId24" Type="http://schemas.openxmlformats.org/officeDocument/2006/relationships/chart" Target="charts/chart2.xml"/><Relationship Id="rId40" Type="http://schemas.openxmlformats.org/officeDocument/2006/relationships/image" Target="media/image24.emf"/><Relationship Id="rId45" Type="http://schemas.openxmlformats.org/officeDocument/2006/relationships/image" Target="media/image29.emf"/><Relationship Id="rId66" Type="http://schemas.openxmlformats.org/officeDocument/2006/relationships/image" Target="media/image50.emf"/><Relationship Id="rId87" Type="http://schemas.openxmlformats.org/officeDocument/2006/relationships/image" Target="media/image71.emf"/><Relationship Id="rId110" Type="http://schemas.openxmlformats.org/officeDocument/2006/relationships/image" Target="media/image94.emf"/><Relationship Id="rId115" Type="http://schemas.openxmlformats.org/officeDocument/2006/relationships/image" Target="media/image99.emf"/><Relationship Id="rId131" Type="http://schemas.openxmlformats.org/officeDocument/2006/relationships/image" Target="media/image115.emf"/><Relationship Id="rId136" Type="http://schemas.openxmlformats.org/officeDocument/2006/relationships/fontTable" Target="fontTable.xml"/><Relationship Id="rId61" Type="http://schemas.openxmlformats.org/officeDocument/2006/relationships/image" Target="media/image45.emf"/><Relationship Id="rId82" Type="http://schemas.openxmlformats.org/officeDocument/2006/relationships/image" Target="media/image66.emf"/><Relationship Id="rId19" Type="http://schemas.openxmlformats.org/officeDocument/2006/relationships/image" Target="media/image11.gif"/></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118.emf"/></Relationships>
</file>

<file path=word/charts/_rels/chart1.xml.rels><?xml version="1.0" encoding="UTF-8" standalone="yes"?>
<Relationships xmlns="http://schemas.openxmlformats.org/package/2006/relationships"><Relationship Id="rId1" Type="http://schemas.openxmlformats.org/officeDocument/2006/relationships/package" Target="../embeddings/Hoja_de_c_lculo_de_Microsoft_Office_Excel1.xlsx"/></Relationships>
</file>

<file path=word/charts/_rels/chart2.xml.rels><?xml version="1.0" encoding="UTF-8" standalone="yes"?>
<Relationships xmlns="http://schemas.openxmlformats.org/package/2006/relationships"><Relationship Id="rId1" Type="http://schemas.openxmlformats.org/officeDocument/2006/relationships/oleObject" Target="file:///E:\Dropbox\Dropbox\UAI\Quinto%20A&#241;o\Trabajo%20Final%20de%20Ingenier&#237;a\Presupuesto\Presupuesto%20Financierop.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E:\Dropbox\Dropbox\UAI\Quinto%20A&#241;o\Trabajo%20Final%20de%20Ingenier&#237;a\Presupuesto\Presupuesto%20Financierop.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E:\Dropbox\Dropbox\UAI\Quinto%20A&#241;o\Trabajo%20Final%20de%20Ingenier&#237;a\Presupuesto\Presupuesto%20Financierop.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E:\Dropbox\Dropbox\UAI\Quinto%20A&#241;o\Trabajo%20Final%20de%20Ingenier&#237;a\Presupuesto\Presupuesto%20Financierop.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E:\Dropbox\Dropbox\UAI\Quinto%20A&#241;o\Trabajo%20Final%20de%20Ingenier&#237;a\Presupuesto\Presupuesto%20Financierop.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AR"/>
  <c:chart>
    <c:autoTitleDeleted val="1"/>
    <c:view3D>
      <c:rotX val="75"/>
      <c:perspective val="30"/>
    </c:view3D>
    <c:plotArea>
      <c:layout>
        <c:manualLayout>
          <c:layoutTarget val="inner"/>
          <c:xMode val="edge"/>
          <c:yMode val="edge"/>
          <c:x val="2.3148148148148147E-2"/>
          <c:y val="7.5396825396825434E-2"/>
          <c:w val="0.94907407407407485"/>
          <c:h val="0.8171312960879894"/>
        </c:manualLayout>
      </c:layout>
      <c:pie3DChart>
        <c:varyColors val="1"/>
        <c:ser>
          <c:idx val="0"/>
          <c:order val="0"/>
          <c:tx>
            <c:strRef>
              <c:f>Sheet1!$B$1</c:f>
              <c:strCache>
                <c:ptCount val="1"/>
                <c:pt idx="0">
                  <c:v>Facturación</c:v>
                </c:pt>
              </c:strCache>
            </c:strRef>
          </c:tx>
          <c:explosion val="10"/>
          <c:cat>
            <c:strRef>
              <c:f>Sheet1!$A$2:$A$4</c:f>
              <c:strCache>
                <c:ptCount val="3"/>
                <c:pt idx="0">
                  <c:v>Utilidad</c:v>
                </c:pt>
                <c:pt idx="1">
                  <c:v>Costos Fijos</c:v>
                </c:pt>
                <c:pt idx="2">
                  <c:v>Costos Variables</c:v>
                </c:pt>
              </c:strCache>
            </c:strRef>
          </c:cat>
          <c:val>
            <c:numRef>
              <c:f>Sheet1!$B$2:$B$4</c:f>
              <c:numCache>
                <c:formatCode>General</c:formatCode>
                <c:ptCount val="3"/>
                <c:pt idx="0">
                  <c:v>1170000000</c:v>
                </c:pt>
                <c:pt idx="1">
                  <c:v>5049000000</c:v>
                </c:pt>
                <c:pt idx="2">
                  <c:v>11781000000</c:v>
                </c:pt>
              </c:numCache>
            </c:numRef>
          </c:val>
        </c:ser>
      </c:pie3DChart>
    </c:plotArea>
    <c:legend>
      <c:legendPos val="b"/>
    </c:legend>
    <c:plotVisOnly val="1"/>
    <c:dispBlanksAs val="zero"/>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a:pPr>
            <a:r>
              <a:rPr lang="es-AR"/>
              <a:t>Market-Share</a:t>
            </a:r>
            <a:r>
              <a:rPr lang="es-AR" baseline="0"/>
              <a:t> del Mercado Meta</a:t>
            </a:r>
            <a:endParaRPr lang="es-AR"/>
          </a:p>
        </c:rich>
      </c:tx>
    </c:title>
    <c:view3D>
      <c:rotX val="30"/>
      <c:perspective val="30"/>
    </c:view3D>
    <c:plotArea>
      <c:layout>
        <c:manualLayout>
          <c:layoutTarget val="inner"/>
          <c:xMode val="edge"/>
          <c:yMode val="edge"/>
          <c:x val="2.1517935258092732E-3"/>
          <c:y val="0.17379192184310294"/>
          <c:w val="0.5134604111986002"/>
          <c:h val="0.64767096821230674"/>
        </c:manualLayout>
      </c:layout>
      <c:pie3DChart>
        <c:varyColors val="1"/>
        <c:ser>
          <c:idx val="0"/>
          <c:order val="0"/>
          <c:explosion val="25"/>
          <c:dLbls>
            <c:showPercent val="1"/>
          </c:dLbls>
          <c:cat>
            <c:strRef>
              <c:f>('Modelo de Ingresos'!$A$48;'Modelo de Ingresos'!$A$50)</c:f>
              <c:strCache>
                <c:ptCount val="2"/>
                <c:pt idx="0">
                  <c:v>Total Mercado Meta</c:v>
                </c:pt>
                <c:pt idx="1">
                  <c:v>Ventas al final del Marco Temporal</c:v>
                </c:pt>
              </c:strCache>
            </c:strRef>
          </c:cat>
          <c:val>
            <c:numRef>
              <c:f>('Modelo de Ingresos'!$B$48;'Modelo de Ingresos'!$B$50)</c:f>
              <c:numCache>
                <c:formatCode>"$"\ #,##0</c:formatCode>
                <c:ptCount val="2"/>
                <c:pt idx="0">
                  <c:v>353430000.00000006</c:v>
                </c:pt>
                <c:pt idx="1">
                  <c:v>1566375</c:v>
                </c:pt>
              </c:numCache>
            </c:numRef>
          </c:val>
        </c:ser>
        <c:dLbls>
          <c:showPercent val="1"/>
        </c:dLbls>
      </c:pie3DChart>
    </c:plotArea>
    <c:legend>
      <c:legendPos val="r"/>
    </c:legend>
    <c:plotVisOnly val="1"/>
    <c:dispBlanksAs val="zero"/>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AR"/>
  <c:chart>
    <c:plotArea>
      <c:layout/>
      <c:lineChart>
        <c:grouping val="standard"/>
        <c:ser>
          <c:idx val="0"/>
          <c:order val="0"/>
          <c:tx>
            <c:strRef>
              <c:f>'Análisis de Estacionalidad'!$C$4</c:f>
              <c:strCache>
                <c:ptCount val="1"/>
                <c:pt idx="0">
                  <c:v>2013</c:v>
                </c:pt>
              </c:strCache>
            </c:strRef>
          </c:tx>
          <c:marker>
            <c:symbol val="none"/>
          </c:marker>
          <c:cat>
            <c:strRef>
              <c:f>'Análisis de Estacionalidad'!$B$5:$B$16</c:f>
              <c:strCache>
                <c:ptCount val="12"/>
                <c:pt idx="0">
                  <c:v>Enero</c:v>
                </c:pt>
                <c:pt idx="1">
                  <c:v>Febrero</c:v>
                </c:pt>
                <c:pt idx="2">
                  <c:v>Marzo</c:v>
                </c:pt>
                <c:pt idx="3">
                  <c:v>Abril</c:v>
                </c:pt>
                <c:pt idx="4">
                  <c:v>Mayo</c:v>
                </c:pt>
                <c:pt idx="5">
                  <c:v>Junio</c:v>
                </c:pt>
                <c:pt idx="6">
                  <c:v>Julio</c:v>
                </c:pt>
                <c:pt idx="7">
                  <c:v>Agosto</c:v>
                </c:pt>
                <c:pt idx="8">
                  <c:v>Septiembre</c:v>
                </c:pt>
                <c:pt idx="9">
                  <c:v>Octubre</c:v>
                </c:pt>
                <c:pt idx="10">
                  <c:v>Noviembre</c:v>
                </c:pt>
                <c:pt idx="11">
                  <c:v>Diciembre</c:v>
                </c:pt>
              </c:strCache>
            </c:strRef>
          </c:cat>
          <c:val>
            <c:numRef>
              <c:f>'Análisis de Estacionalidad'!$C$5:$C$16</c:f>
              <c:numCache>
                <c:formatCode>"$"\ #,##0</c:formatCode>
                <c:ptCount val="12"/>
                <c:pt idx="0">
                  <c:v>11730</c:v>
                </c:pt>
                <c:pt idx="1">
                  <c:v>20455</c:v>
                </c:pt>
                <c:pt idx="2">
                  <c:v>37255</c:v>
                </c:pt>
                <c:pt idx="3">
                  <c:v>48375</c:v>
                </c:pt>
                <c:pt idx="4">
                  <c:v>54375</c:v>
                </c:pt>
                <c:pt idx="5">
                  <c:v>57375</c:v>
                </c:pt>
                <c:pt idx="6">
                  <c:v>60490</c:v>
                </c:pt>
                <c:pt idx="7">
                  <c:v>63515</c:v>
                </c:pt>
                <c:pt idx="8">
                  <c:v>63605</c:v>
                </c:pt>
                <c:pt idx="9">
                  <c:v>71195</c:v>
                </c:pt>
                <c:pt idx="10">
                  <c:v>94530</c:v>
                </c:pt>
                <c:pt idx="11">
                  <c:v>94800</c:v>
                </c:pt>
              </c:numCache>
            </c:numRef>
          </c:val>
        </c:ser>
        <c:ser>
          <c:idx val="1"/>
          <c:order val="1"/>
          <c:tx>
            <c:strRef>
              <c:f>'Análisis de Estacionalidad'!$D$4</c:f>
              <c:strCache>
                <c:ptCount val="1"/>
                <c:pt idx="0">
                  <c:v>2014</c:v>
                </c:pt>
              </c:strCache>
            </c:strRef>
          </c:tx>
          <c:marker>
            <c:symbol val="none"/>
          </c:marker>
          <c:cat>
            <c:strRef>
              <c:f>'Análisis de Estacionalidad'!$B$5:$B$16</c:f>
              <c:strCache>
                <c:ptCount val="12"/>
                <c:pt idx="0">
                  <c:v>Enero</c:v>
                </c:pt>
                <c:pt idx="1">
                  <c:v>Febrero</c:v>
                </c:pt>
                <c:pt idx="2">
                  <c:v>Marzo</c:v>
                </c:pt>
                <c:pt idx="3">
                  <c:v>Abril</c:v>
                </c:pt>
                <c:pt idx="4">
                  <c:v>Mayo</c:v>
                </c:pt>
                <c:pt idx="5">
                  <c:v>Junio</c:v>
                </c:pt>
                <c:pt idx="6">
                  <c:v>Julio</c:v>
                </c:pt>
                <c:pt idx="7">
                  <c:v>Agosto</c:v>
                </c:pt>
                <c:pt idx="8">
                  <c:v>Septiembre</c:v>
                </c:pt>
                <c:pt idx="9">
                  <c:v>Octubre</c:v>
                </c:pt>
                <c:pt idx="10">
                  <c:v>Noviembre</c:v>
                </c:pt>
                <c:pt idx="11">
                  <c:v>Diciembre</c:v>
                </c:pt>
              </c:strCache>
            </c:strRef>
          </c:cat>
          <c:val>
            <c:numRef>
              <c:f>'Análisis de Estacionalidad'!$D$5:$D$16</c:f>
              <c:numCache>
                <c:formatCode>"$"\ #,##0</c:formatCode>
                <c:ptCount val="12"/>
                <c:pt idx="0">
                  <c:v>39250</c:v>
                </c:pt>
                <c:pt idx="1">
                  <c:v>49650</c:v>
                </c:pt>
                <c:pt idx="2">
                  <c:v>68675</c:v>
                </c:pt>
                <c:pt idx="3">
                  <c:v>65075</c:v>
                </c:pt>
                <c:pt idx="4">
                  <c:v>68275</c:v>
                </c:pt>
                <c:pt idx="5">
                  <c:v>71355</c:v>
                </c:pt>
                <c:pt idx="6">
                  <c:v>78975</c:v>
                </c:pt>
                <c:pt idx="7">
                  <c:v>84225</c:v>
                </c:pt>
                <c:pt idx="8">
                  <c:v>92825</c:v>
                </c:pt>
                <c:pt idx="9">
                  <c:v>97675</c:v>
                </c:pt>
                <c:pt idx="10">
                  <c:v>110600</c:v>
                </c:pt>
                <c:pt idx="11">
                  <c:v>118400</c:v>
                </c:pt>
              </c:numCache>
            </c:numRef>
          </c:val>
        </c:ser>
        <c:ser>
          <c:idx val="2"/>
          <c:order val="2"/>
          <c:tx>
            <c:strRef>
              <c:f>'Análisis de Estacionalidad'!$E$4</c:f>
              <c:strCache>
                <c:ptCount val="1"/>
                <c:pt idx="0">
                  <c:v>2015</c:v>
                </c:pt>
              </c:strCache>
            </c:strRef>
          </c:tx>
          <c:marker>
            <c:symbol val="none"/>
          </c:marker>
          <c:cat>
            <c:strRef>
              <c:f>'Análisis de Estacionalidad'!$B$5:$B$16</c:f>
              <c:strCache>
                <c:ptCount val="12"/>
                <c:pt idx="0">
                  <c:v>Enero</c:v>
                </c:pt>
                <c:pt idx="1">
                  <c:v>Febrero</c:v>
                </c:pt>
                <c:pt idx="2">
                  <c:v>Marzo</c:v>
                </c:pt>
                <c:pt idx="3">
                  <c:v>Abril</c:v>
                </c:pt>
                <c:pt idx="4">
                  <c:v>Mayo</c:v>
                </c:pt>
                <c:pt idx="5">
                  <c:v>Junio</c:v>
                </c:pt>
                <c:pt idx="6">
                  <c:v>Julio</c:v>
                </c:pt>
                <c:pt idx="7">
                  <c:v>Agosto</c:v>
                </c:pt>
                <c:pt idx="8">
                  <c:v>Septiembre</c:v>
                </c:pt>
                <c:pt idx="9">
                  <c:v>Octubre</c:v>
                </c:pt>
                <c:pt idx="10">
                  <c:v>Noviembre</c:v>
                </c:pt>
                <c:pt idx="11">
                  <c:v>Diciembre</c:v>
                </c:pt>
              </c:strCache>
            </c:strRef>
          </c:cat>
          <c:val>
            <c:numRef>
              <c:f>'Análisis de Estacionalidad'!$E$5:$E$16</c:f>
              <c:numCache>
                <c:formatCode>"$"\ #,##0</c:formatCode>
                <c:ptCount val="12"/>
                <c:pt idx="0">
                  <c:v>56300</c:v>
                </c:pt>
                <c:pt idx="1">
                  <c:v>56550</c:v>
                </c:pt>
                <c:pt idx="2">
                  <c:v>89075</c:v>
                </c:pt>
                <c:pt idx="3">
                  <c:v>113650</c:v>
                </c:pt>
                <c:pt idx="4">
                  <c:v>115600</c:v>
                </c:pt>
                <c:pt idx="5">
                  <c:v>118150</c:v>
                </c:pt>
                <c:pt idx="6">
                  <c:v>129450</c:v>
                </c:pt>
                <c:pt idx="7">
                  <c:v>152875</c:v>
                </c:pt>
                <c:pt idx="8">
                  <c:v>167750</c:v>
                </c:pt>
                <c:pt idx="9">
                  <c:v>185825</c:v>
                </c:pt>
                <c:pt idx="10">
                  <c:v>186450</c:v>
                </c:pt>
                <c:pt idx="11">
                  <c:v>194700</c:v>
                </c:pt>
              </c:numCache>
            </c:numRef>
          </c:val>
        </c:ser>
        <c:marker val="1"/>
        <c:axId val="84780928"/>
        <c:axId val="88950656"/>
      </c:lineChart>
      <c:catAx>
        <c:axId val="84780928"/>
        <c:scaling>
          <c:orientation val="minMax"/>
        </c:scaling>
        <c:axPos val="b"/>
        <c:tickLblPos val="nextTo"/>
        <c:crossAx val="88950656"/>
        <c:crosses val="autoZero"/>
        <c:auto val="1"/>
        <c:lblAlgn val="ctr"/>
        <c:lblOffset val="100"/>
      </c:catAx>
      <c:valAx>
        <c:axId val="88950656"/>
        <c:scaling>
          <c:orientation val="minMax"/>
        </c:scaling>
        <c:axPos val="l"/>
        <c:majorGridlines/>
        <c:numFmt formatCode="&quot;$&quot;\ #,##0" sourceLinked="1"/>
        <c:tickLblPos val="nextTo"/>
        <c:crossAx val="84780928"/>
        <c:crosses val="autoZero"/>
        <c:crossBetween val="between"/>
      </c:valAx>
    </c:plotArea>
    <c:legend>
      <c:legendPos val="r"/>
    </c:legend>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s-AR"/>
  <c:chart>
    <c:view3D>
      <c:rAngAx val="1"/>
    </c:view3D>
    <c:plotArea>
      <c:layout/>
      <c:bar3DChart>
        <c:barDir val="col"/>
        <c:grouping val="clustered"/>
        <c:ser>
          <c:idx val="1"/>
          <c:order val="0"/>
          <c:val>
            <c:numRef>
              <c:f>'Costos en RRHH por Año'!$C$45:$C$47</c:f>
              <c:numCache>
                <c:formatCode>"$"\ #,##0</c:formatCode>
                <c:ptCount val="3"/>
                <c:pt idx="0">
                  <c:v>308560</c:v>
                </c:pt>
                <c:pt idx="1">
                  <c:v>389760</c:v>
                </c:pt>
                <c:pt idx="2">
                  <c:v>474208</c:v>
                </c:pt>
              </c:numCache>
            </c:numRef>
          </c:val>
        </c:ser>
        <c:shape val="box"/>
        <c:axId val="106606592"/>
        <c:axId val="106608128"/>
        <c:axId val="0"/>
      </c:bar3DChart>
      <c:catAx>
        <c:axId val="106606592"/>
        <c:scaling>
          <c:orientation val="minMax"/>
        </c:scaling>
        <c:axPos val="b"/>
        <c:tickLblPos val="nextTo"/>
        <c:crossAx val="106608128"/>
        <c:crosses val="autoZero"/>
        <c:auto val="1"/>
        <c:lblAlgn val="ctr"/>
        <c:lblOffset val="100"/>
      </c:catAx>
      <c:valAx>
        <c:axId val="106608128"/>
        <c:scaling>
          <c:orientation val="minMax"/>
        </c:scaling>
        <c:axPos val="l"/>
        <c:majorGridlines/>
        <c:numFmt formatCode="&quot;$&quot;\ #,##0" sourceLinked="1"/>
        <c:tickLblPos val="nextTo"/>
        <c:crossAx val="106606592"/>
        <c:crosses val="autoZero"/>
        <c:crossBetween val="between"/>
      </c:valAx>
    </c:plotArea>
    <c:plotVisOnly val="1"/>
    <c:dispBlanksAs val="gap"/>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s-AR"/>
  <c:chart>
    <c:plotArea>
      <c:layout/>
      <c:lineChart>
        <c:grouping val="standard"/>
        <c:ser>
          <c:idx val="0"/>
          <c:order val="0"/>
          <c:tx>
            <c:strRef>
              <c:f>'Modelo de Egresos'!$B$6</c:f>
              <c:strCache>
                <c:ptCount val="1"/>
                <c:pt idx="0">
                  <c:v>Costos Fijos</c:v>
                </c:pt>
              </c:strCache>
            </c:strRef>
          </c:tx>
          <c:marker>
            <c:symbol val="none"/>
          </c:marker>
          <c:val>
            <c:numRef>
              <c:f>'Modelo de Egresos'!$C$6:$E$6</c:f>
              <c:numCache>
                <c:formatCode>"$"\ #,##0</c:formatCode>
                <c:ptCount val="3"/>
                <c:pt idx="0">
                  <c:v>275052</c:v>
                </c:pt>
                <c:pt idx="1">
                  <c:v>275052</c:v>
                </c:pt>
                <c:pt idx="2">
                  <c:v>275052</c:v>
                </c:pt>
              </c:numCache>
            </c:numRef>
          </c:val>
        </c:ser>
        <c:ser>
          <c:idx val="1"/>
          <c:order val="1"/>
          <c:tx>
            <c:strRef>
              <c:f>'Modelo de Egresos'!$B$7</c:f>
              <c:strCache>
                <c:ptCount val="1"/>
                <c:pt idx="0">
                  <c:v>Costos Variables</c:v>
                </c:pt>
              </c:strCache>
            </c:strRef>
          </c:tx>
          <c:marker>
            <c:symbol val="none"/>
          </c:marker>
          <c:val>
            <c:numRef>
              <c:f>'Modelo de Egresos'!$C$7:$E$7</c:f>
              <c:numCache>
                <c:formatCode>"$"\ #,##0</c:formatCode>
                <c:ptCount val="3"/>
                <c:pt idx="0">
                  <c:v>139920.04999999999</c:v>
                </c:pt>
                <c:pt idx="1">
                  <c:v>190749.87</c:v>
                </c:pt>
                <c:pt idx="2">
                  <c:v>320406.43750000023</c:v>
                </c:pt>
              </c:numCache>
            </c:numRef>
          </c:val>
        </c:ser>
        <c:ser>
          <c:idx val="2"/>
          <c:order val="2"/>
          <c:tx>
            <c:strRef>
              <c:f>'Modelo de Egresos'!$B$8</c:f>
              <c:strCache>
                <c:ptCount val="1"/>
                <c:pt idx="0">
                  <c:v>Costos de RR.HH</c:v>
                </c:pt>
              </c:strCache>
            </c:strRef>
          </c:tx>
          <c:marker>
            <c:symbol val="none"/>
          </c:marker>
          <c:val>
            <c:numRef>
              <c:f>'Modelo de Egresos'!$C$8:$E$8</c:f>
              <c:numCache>
                <c:formatCode>"$"\ #,##0</c:formatCode>
                <c:ptCount val="3"/>
                <c:pt idx="0">
                  <c:v>308560</c:v>
                </c:pt>
                <c:pt idx="1">
                  <c:v>389760</c:v>
                </c:pt>
                <c:pt idx="2">
                  <c:v>474208</c:v>
                </c:pt>
              </c:numCache>
            </c:numRef>
          </c:val>
        </c:ser>
        <c:marker val="1"/>
        <c:axId val="110517632"/>
        <c:axId val="110765184"/>
      </c:lineChart>
      <c:catAx>
        <c:axId val="110517632"/>
        <c:scaling>
          <c:orientation val="minMax"/>
        </c:scaling>
        <c:axPos val="b"/>
        <c:tickLblPos val="nextTo"/>
        <c:crossAx val="110765184"/>
        <c:crosses val="autoZero"/>
        <c:auto val="1"/>
        <c:lblAlgn val="ctr"/>
        <c:lblOffset val="100"/>
      </c:catAx>
      <c:valAx>
        <c:axId val="110765184"/>
        <c:scaling>
          <c:orientation val="minMax"/>
        </c:scaling>
        <c:axPos val="l"/>
        <c:majorGridlines/>
        <c:numFmt formatCode="&quot;$&quot;\ #,##0" sourceLinked="1"/>
        <c:tickLblPos val="nextTo"/>
        <c:crossAx val="110517632"/>
        <c:crosses val="autoZero"/>
        <c:crossBetween val="between"/>
      </c:valAx>
    </c:plotArea>
    <c:legend>
      <c:legendPos val="r"/>
    </c:legend>
    <c:plotVisOnly val="1"/>
    <c:dispBlanksAs val="gap"/>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s-AR"/>
  <c:chart>
    <c:plotArea>
      <c:layout/>
      <c:barChart>
        <c:barDir val="col"/>
        <c:grouping val="clustered"/>
        <c:ser>
          <c:idx val="0"/>
          <c:order val="0"/>
          <c:tx>
            <c:strRef>
              <c:f>'Modelo de Egresos'!$B$6</c:f>
              <c:strCache>
                <c:ptCount val="1"/>
                <c:pt idx="0">
                  <c:v>Costos Fijos</c:v>
                </c:pt>
              </c:strCache>
            </c:strRef>
          </c:tx>
          <c:val>
            <c:numRef>
              <c:f>'Modelo de Egresos'!$C$6:$E$6</c:f>
              <c:numCache>
                <c:formatCode>"$"\ #,##0</c:formatCode>
                <c:ptCount val="3"/>
                <c:pt idx="0">
                  <c:v>275052</c:v>
                </c:pt>
                <c:pt idx="1">
                  <c:v>275052</c:v>
                </c:pt>
                <c:pt idx="2">
                  <c:v>275052</c:v>
                </c:pt>
              </c:numCache>
            </c:numRef>
          </c:val>
        </c:ser>
        <c:ser>
          <c:idx val="1"/>
          <c:order val="1"/>
          <c:tx>
            <c:strRef>
              <c:f>'Modelo de Egresos'!$B$7</c:f>
              <c:strCache>
                <c:ptCount val="1"/>
                <c:pt idx="0">
                  <c:v>Costos Variables</c:v>
                </c:pt>
              </c:strCache>
            </c:strRef>
          </c:tx>
          <c:val>
            <c:numRef>
              <c:f>'Modelo de Egresos'!$C$7:$E$7</c:f>
              <c:numCache>
                <c:formatCode>"$"\ #,##0</c:formatCode>
                <c:ptCount val="3"/>
                <c:pt idx="0">
                  <c:v>139920.04999999999</c:v>
                </c:pt>
                <c:pt idx="1">
                  <c:v>190749.87</c:v>
                </c:pt>
                <c:pt idx="2">
                  <c:v>320406.43750000023</c:v>
                </c:pt>
              </c:numCache>
            </c:numRef>
          </c:val>
        </c:ser>
        <c:ser>
          <c:idx val="2"/>
          <c:order val="2"/>
          <c:tx>
            <c:strRef>
              <c:f>'Modelo de Egresos'!$B$8</c:f>
              <c:strCache>
                <c:ptCount val="1"/>
                <c:pt idx="0">
                  <c:v>Costos de RR.HH</c:v>
                </c:pt>
              </c:strCache>
            </c:strRef>
          </c:tx>
          <c:val>
            <c:numRef>
              <c:f>'Modelo de Egresos'!$C$8:$E$8</c:f>
              <c:numCache>
                <c:formatCode>"$"\ #,##0</c:formatCode>
                <c:ptCount val="3"/>
                <c:pt idx="0">
                  <c:v>308560</c:v>
                </c:pt>
                <c:pt idx="1">
                  <c:v>389760</c:v>
                </c:pt>
                <c:pt idx="2">
                  <c:v>474208</c:v>
                </c:pt>
              </c:numCache>
            </c:numRef>
          </c:val>
        </c:ser>
        <c:ser>
          <c:idx val="3"/>
          <c:order val="3"/>
          <c:tx>
            <c:strRef>
              <c:f>'Modelo de Egresos'!$C$5</c:f>
              <c:strCache>
                <c:ptCount val="1"/>
                <c:pt idx="0">
                  <c:v>2013</c:v>
                </c:pt>
              </c:strCache>
            </c:strRef>
          </c:tx>
          <c:val>
            <c:numRef>
              <c:f>'Modelo de Egresos'!$D$5:$E$5</c:f>
              <c:numCache>
                <c:formatCode>General</c:formatCode>
                <c:ptCount val="2"/>
                <c:pt idx="0">
                  <c:v>2014</c:v>
                </c:pt>
                <c:pt idx="1">
                  <c:v>2015</c:v>
                </c:pt>
              </c:numCache>
            </c:numRef>
          </c:val>
        </c:ser>
        <c:axId val="113162880"/>
        <c:axId val="114492160"/>
      </c:barChart>
      <c:catAx>
        <c:axId val="113162880"/>
        <c:scaling>
          <c:orientation val="minMax"/>
        </c:scaling>
        <c:axPos val="b"/>
        <c:tickLblPos val="nextTo"/>
        <c:crossAx val="114492160"/>
        <c:crosses val="autoZero"/>
        <c:auto val="1"/>
        <c:lblAlgn val="ctr"/>
        <c:lblOffset val="100"/>
      </c:catAx>
      <c:valAx>
        <c:axId val="114492160"/>
        <c:scaling>
          <c:orientation val="minMax"/>
        </c:scaling>
        <c:axPos val="l"/>
        <c:majorGridlines/>
        <c:numFmt formatCode="&quot;$&quot;\ #,##0" sourceLinked="1"/>
        <c:tickLblPos val="nextTo"/>
        <c:crossAx val="113162880"/>
        <c:crosses val="autoZero"/>
        <c:crossBetween val="between"/>
      </c:valAx>
    </c:plotArea>
    <c:legend>
      <c:legendPos val="r"/>
      <c:legendEntry>
        <c:idx val="3"/>
        <c:delete val="1"/>
      </c:legendEntry>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04D98B-FA76-48C4-80FF-457AE1A6D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3221</TotalTime>
  <Pages>306</Pages>
  <Words>30471</Words>
  <Characters>166068</Characters>
  <Application>Microsoft Office Word</Application>
  <DocSecurity>0</DocSecurity>
  <Lines>11862</Lines>
  <Paragraphs>5780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190759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LEANDRO</dc:creator>
  <cp:lastModifiedBy>desktop</cp:lastModifiedBy>
  <cp:revision>126</cp:revision>
  <cp:lastPrinted>2013-11-19T02:01:00Z</cp:lastPrinted>
  <dcterms:created xsi:type="dcterms:W3CDTF">2013-04-24T14:13:00Z</dcterms:created>
  <dcterms:modified xsi:type="dcterms:W3CDTF">2014-05-04T05:58:00Z</dcterms:modified>
</cp:coreProperties>
</file>