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CB5B3" w14:textId="77777777" w:rsidR="002A2CC9" w:rsidRDefault="00000000">
      <w:pPr>
        <w:ind w:left="4" w:hanging="6"/>
        <w:jc w:val="center"/>
        <w:rPr>
          <w:rFonts w:ascii="Arial" w:eastAsia="Arial" w:hAnsi="Arial" w:cs="Arial"/>
          <w:sz w:val="64"/>
          <w:szCs w:val="64"/>
        </w:rPr>
      </w:pPr>
      <w:r>
        <w:rPr>
          <w:rFonts w:ascii="Arial" w:eastAsia="Arial" w:hAnsi="Arial" w:cs="Arial"/>
          <w:b/>
          <w:sz w:val="64"/>
          <w:szCs w:val="64"/>
        </w:rPr>
        <w:t>Redes Administrativas</w:t>
      </w:r>
    </w:p>
    <w:p w14:paraId="1B6394D5" w14:textId="77777777" w:rsidR="002A2CC9" w:rsidRDefault="002A2CC9">
      <w:pPr>
        <w:ind w:left="1" w:hanging="3"/>
        <w:rPr>
          <w:rFonts w:ascii="Arial" w:eastAsia="Arial" w:hAnsi="Arial" w:cs="Arial"/>
          <w:sz w:val="28"/>
          <w:szCs w:val="28"/>
        </w:rPr>
      </w:pPr>
    </w:p>
    <w:p w14:paraId="56516C25" w14:textId="77777777" w:rsidR="002A2CC9" w:rsidRDefault="002A2CC9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14:paraId="0CAEAD33" w14:textId="77777777" w:rsidR="002A2CC9" w:rsidRDefault="002A2CC9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14:paraId="24372444" w14:textId="77777777" w:rsidR="002A2CC9" w:rsidRDefault="002A2CC9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14:paraId="72771B05" w14:textId="77777777" w:rsidR="002A2CC9" w:rsidRDefault="002A2CC9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14:paraId="5E54723F" w14:textId="77777777" w:rsidR="002A2CC9" w:rsidRDefault="002A2CC9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14:paraId="68AFB639" w14:textId="77777777" w:rsidR="002A2CC9" w:rsidRDefault="002A2CC9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14:paraId="37EE92A8" w14:textId="77777777" w:rsidR="002A2CC9" w:rsidRDefault="002A2CC9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14:paraId="567D0ABA" w14:textId="77777777" w:rsidR="002A2CC9" w:rsidRDefault="002A2CC9">
      <w:pPr>
        <w:ind w:left="1" w:hanging="3"/>
        <w:jc w:val="center"/>
        <w:rPr>
          <w:rFonts w:ascii="Arial" w:eastAsia="Arial" w:hAnsi="Arial" w:cs="Arial"/>
          <w:sz w:val="28"/>
          <w:szCs w:val="28"/>
        </w:rPr>
      </w:pPr>
    </w:p>
    <w:p w14:paraId="1611574B" w14:textId="77777777" w:rsidR="002A2CC9" w:rsidRDefault="002A2CC9">
      <w:pPr>
        <w:ind w:left="1" w:hanging="3"/>
        <w:rPr>
          <w:rFonts w:ascii="Arial" w:eastAsia="Arial" w:hAnsi="Arial" w:cs="Arial"/>
          <w:sz w:val="28"/>
          <w:szCs w:val="28"/>
        </w:rPr>
      </w:pPr>
    </w:p>
    <w:p w14:paraId="324E83EE" w14:textId="77777777" w:rsidR="002A2CC9" w:rsidRDefault="002A2CC9">
      <w:pPr>
        <w:ind w:left="1" w:hanging="3"/>
        <w:rPr>
          <w:rFonts w:ascii="Arial" w:eastAsia="Arial" w:hAnsi="Arial" w:cs="Arial"/>
          <w:sz w:val="28"/>
          <w:szCs w:val="28"/>
        </w:rPr>
      </w:pPr>
    </w:p>
    <w:p w14:paraId="09281755" w14:textId="77777777" w:rsidR="002A2CC9" w:rsidRDefault="00000000">
      <w:pPr>
        <w:ind w:left="5" w:hanging="7"/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b/>
          <w:sz w:val="72"/>
          <w:szCs w:val="72"/>
        </w:rPr>
        <w:t xml:space="preserve">Revisión de </w:t>
      </w:r>
    </w:p>
    <w:p w14:paraId="6213D17F" w14:textId="77777777" w:rsidR="002A2CC9" w:rsidRDefault="00000000">
      <w:pPr>
        <w:ind w:left="5" w:hanging="7"/>
        <w:jc w:val="center"/>
        <w:rPr>
          <w:rFonts w:ascii="Arial" w:eastAsia="Arial" w:hAnsi="Arial" w:cs="Arial"/>
          <w:sz w:val="72"/>
          <w:szCs w:val="72"/>
        </w:rPr>
      </w:pPr>
      <w:r>
        <w:rPr>
          <w:rFonts w:ascii="Arial" w:eastAsia="Arial" w:hAnsi="Arial" w:cs="Arial"/>
          <w:b/>
          <w:sz w:val="72"/>
          <w:szCs w:val="72"/>
        </w:rPr>
        <w:t>Conocimientos Previos</w:t>
      </w:r>
    </w:p>
    <w:p w14:paraId="2D58E921" w14:textId="77777777" w:rsidR="002A2CC9" w:rsidRDefault="002A2CC9">
      <w:pPr>
        <w:ind w:left="1" w:hanging="3"/>
        <w:rPr>
          <w:rFonts w:ascii="Arial" w:eastAsia="Arial" w:hAnsi="Arial" w:cs="Arial"/>
          <w:sz w:val="28"/>
          <w:szCs w:val="28"/>
        </w:rPr>
      </w:pPr>
    </w:p>
    <w:p w14:paraId="46F4515B" w14:textId="77777777" w:rsidR="002A2CC9" w:rsidRDefault="002A2CC9">
      <w:pPr>
        <w:ind w:left="1" w:hanging="3"/>
        <w:rPr>
          <w:rFonts w:ascii="Arial" w:eastAsia="Arial" w:hAnsi="Arial" w:cs="Arial"/>
          <w:sz w:val="28"/>
          <w:szCs w:val="28"/>
        </w:rPr>
      </w:pPr>
    </w:p>
    <w:p w14:paraId="25E1FD02" w14:textId="77777777" w:rsidR="002A2CC9" w:rsidRDefault="002A2CC9">
      <w:pPr>
        <w:ind w:left="1" w:hanging="3"/>
        <w:rPr>
          <w:rFonts w:ascii="Arial" w:eastAsia="Arial" w:hAnsi="Arial" w:cs="Arial"/>
          <w:sz w:val="28"/>
          <w:szCs w:val="28"/>
        </w:rPr>
      </w:pPr>
    </w:p>
    <w:p w14:paraId="69B3ED3F" w14:textId="77777777" w:rsidR="002A2CC9" w:rsidRDefault="002A2CC9">
      <w:pPr>
        <w:ind w:left="1" w:hanging="3"/>
        <w:rPr>
          <w:rFonts w:ascii="Arial" w:eastAsia="Arial" w:hAnsi="Arial" w:cs="Arial"/>
          <w:sz w:val="28"/>
          <w:szCs w:val="28"/>
        </w:rPr>
      </w:pPr>
    </w:p>
    <w:p w14:paraId="36A17A94" w14:textId="77777777" w:rsidR="002A2CC9" w:rsidRDefault="002A2CC9">
      <w:pPr>
        <w:ind w:left="1" w:hanging="3"/>
        <w:rPr>
          <w:rFonts w:ascii="Arial" w:eastAsia="Arial" w:hAnsi="Arial" w:cs="Arial"/>
          <w:sz w:val="28"/>
          <w:szCs w:val="28"/>
        </w:rPr>
      </w:pPr>
    </w:p>
    <w:p w14:paraId="6BE860CC" w14:textId="77777777" w:rsidR="002A2CC9" w:rsidRDefault="002A2CC9">
      <w:pPr>
        <w:ind w:left="1" w:hanging="3"/>
        <w:rPr>
          <w:rFonts w:ascii="Arial" w:eastAsia="Arial" w:hAnsi="Arial" w:cs="Arial"/>
          <w:sz w:val="28"/>
          <w:szCs w:val="28"/>
        </w:rPr>
      </w:pPr>
    </w:p>
    <w:p w14:paraId="4CD65491" w14:textId="77777777" w:rsidR="002A2CC9" w:rsidRDefault="00000000">
      <w:pPr>
        <w:ind w:left="1" w:hanging="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Alumno. ___________________________________</w:t>
      </w:r>
    </w:p>
    <w:p w14:paraId="55770C3A" w14:textId="77777777" w:rsidR="002A2CC9" w:rsidRDefault="002A2CC9">
      <w:pPr>
        <w:ind w:left="1" w:hanging="3"/>
        <w:rPr>
          <w:rFonts w:ascii="Arial" w:eastAsia="Arial" w:hAnsi="Arial" w:cs="Arial"/>
          <w:sz w:val="28"/>
          <w:szCs w:val="28"/>
        </w:rPr>
      </w:pPr>
    </w:p>
    <w:p w14:paraId="531CE6D5" w14:textId="77777777" w:rsidR="002A2CC9" w:rsidRDefault="002A2CC9">
      <w:pPr>
        <w:ind w:left="1" w:hanging="3"/>
        <w:rPr>
          <w:rFonts w:ascii="Arial" w:eastAsia="Arial" w:hAnsi="Arial" w:cs="Arial"/>
          <w:sz w:val="28"/>
          <w:szCs w:val="28"/>
        </w:rPr>
      </w:pPr>
    </w:p>
    <w:p w14:paraId="16D06A73" w14:textId="77777777" w:rsidR="002A2CC9" w:rsidRDefault="00000000">
      <w:pPr>
        <w:ind w:left="1" w:hanging="3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Comisión: _______</w:t>
      </w:r>
    </w:p>
    <w:p w14:paraId="549074EC" w14:textId="77777777" w:rsidR="002A2CC9" w:rsidRDefault="002A2CC9">
      <w:pPr>
        <w:ind w:left="1" w:hanging="3"/>
        <w:rPr>
          <w:rFonts w:ascii="Arial" w:eastAsia="Arial" w:hAnsi="Arial" w:cs="Arial"/>
          <w:sz w:val="28"/>
          <w:szCs w:val="28"/>
        </w:rPr>
      </w:pPr>
    </w:p>
    <w:p w14:paraId="44E275F3" w14:textId="2999E1CE" w:rsidR="002A2CC9" w:rsidRDefault="00000000">
      <w:pPr>
        <w:ind w:left="0" w:hanging="2"/>
        <w:rPr>
          <w:rFonts w:ascii="Arial" w:eastAsia="Arial" w:hAnsi="Arial" w:cs="Arial"/>
          <w:sz w:val="28"/>
          <w:szCs w:val="28"/>
        </w:rPr>
      </w:pPr>
      <w:r>
        <w:br w:type="page"/>
      </w:r>
      <w:r>
        <w:rPr>
          <w:rFonts w:ascii="Arial" w:eastAsia="Arial" w:hAnsi="Arial" w:cs="Arial"/>
          <w:b/>
          <w:sz w:val="28"/>
          <w:szCs w:val="28"/>
        </w:rPr>
        <w:lastRenderedPageBreak/>
        <w:t>Revisión de Conocimientos previos</w:t>
      </w:r>
    </w:p>
    <w:p w14:paraId="3ED3BA8D" w14:textId="77777777" w:rsidR="002A2CC9" w:rsidRDefault="002A2CC9">
      <w:pPr>
        <w:ind w:left="1" w:hanging="3"/>
        <w:rPr>
          <w:rFonts w:ascii="Arial" w:eastAsia="Arial" w:hAnsi="Arial" w:cs="Arial"/>
          <w:sz w:val="28"/>
          <w:szCs w:val="28"/>
        </w:rPr>
      </w:pPr>
    </w:p>
    <w:p w14:paraId="5BA893CE" w14:textId="77777777" w:rsidR="002A2CC9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Diagrama de topología</w:t>
      </w:r>
    </w:p>
    <w:p w14:paraId="6D3B24D8" w14:textId="77777777" w:rsidR="002A2CC9" w:rsidRDefault="002A2CC9">
      <w:pPr>
        <w:ind w:left="0" w:hanging="2"/>
        <w:rPr>
          <w:rFonts w:ascii="Arial" w:eastAsia="Arial" w:hAnsi="Arial" w:cs="Arial"/>
        </w:rPr>
      </w:pPr>
    </w:p>
    <w:p w14:paraId="11015899" w14:textId="0F786A24" w:rsidR="002A2CC9" w:rsidRDefault="005B4CC4">
      <w:pPr>
        <w:ind w:left="0" w:hanging="2"/>
        <w:rPr>
          <w:rFonts w:ascii="Arial" w:eastAsia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C7C3CE6" wp14:editId="7F977DEE">
                <wp:simplePos x="0" y="0"/>
                <wp:positionH relativeFrom="column">
                  <wp:posOffset>-152400</wp:posOffset>
                </wp:positionH>
                <wp:positionV relativeFrom="paragraph">
                  <wp:posOffset>1804670</wp:posOffset>
                </wp:positionV>
                <wp:extent cx="257175" cy="571500"/>
                <wp:effectExtent l="0" t="0" r="9525" b="0"/>
                <wp:wrapNone/>
                <wp:docPr id="1028" name="Rectángulo 1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8F9CC4" w14:textId="77777777" w:rsidR="002A2CC9" w:rsidRDefault="002A2CC9">
                            <w:pPr>
                              <w:spacing w:line="240" w:lineRule="auto"/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C3CE6" id="Rectángulo 1028" o:spid="_x0000_s1026" style="position:absolute;margin-left:-12pt;margin-top:142.1pt;width:20.25pt;height: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" stroked="f">
                <v:textbox inset="2.53958mm,2.53958mm,2.53958mm,2.53958mm">
                  <w:txbxContent>
                    <w:p w14:paraId="5D8F9CC4" w14:textId="77777777" w:rsidR="002A2CC9" w:rsidRDefault="002A2CC9">
                      <w:pPr>
                        <w:spacing w:line="240" w:lineRule="auto"/>
                        <w:ind w:left="0" w:hanging="2"/>
                      </w:pPr>
                    </w:p>
                  </w:txbxContent>
                </v:textbox>
              </v:rect>
            </w:pict>
          </mc:Fallback>
        </mc:AlternateContent>
      </w:r>
      <w:r w:rsidR="00000000">
        <w:rPr>
          <w:rFonts w:ascii="Arial" w:eastAsia="Arial" w:hAnsi="Arial" w:cs="Arial"/>
          <w:b/>
          <w:noProof/>
        </w:rPr>
        <w:drawing>
          <wp:inline distT="0" distB="0" distL="114300" distR="114300" wp14:anchorId="0A210944" wp14:editId="306D243C">
            <wp:extent cx="5869940" cy="4615815"/>
            <wp:effectExtent l="0" t="0" r="0" b="0"/>
            <wp:docPr id="1029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9940" cy="46158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B0AF3C" w14:textId="77777777" w:rsidR="002A2CC9" w:rsidRDefault="00000000">
      <w:pPr>
        <w:ind w:left="0" w:hanging="2"/>
        <w:rPr>
          <w:rFonts w:ascii="Arial" w:eastAsia="Arial" w:hAnsi="Arial" w:cs="Arial"/>
        </w:rPr>
      </w:pPr>
      <w:r>
        <w:br w:type="page"/>
      </w:r>
    </w:p>
    <w:p w14:paraId="443F7FD7" w14:textId="77777777" w:rsidR="002A2CC9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lastRenderedPageBreak/>
        <w:t>Tabla de direccionamiento</w:t>
      </w:r>
    </w:p>
    <w:p w14:paraId="53183C70" w14:textId="77777777" w:rsidR="002A2CC9" w:rsidRDefault="00000000">
      <w:pPr>
        <w:ind w:left="0" w:hanging="2"/>
      </w:pPr>
      <w:r>
        <w:rPr>
          <w:noProof/>
        </w:rPr>
        <w:drawing>
          <wp:inline distT="0" distB="0" distL="114300" distR="114300" wp14:anchorId="6613E3EB" wp14:editId="241B8B36">
            <wp:extent cx="5396865" cy="2438400"/>
            <wp:effectExtent l="0" t="0" r="0" b="0"/>
            <wp:docPr id="103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4FB84C1E" wp14:editId="6C4CE8E5">
            <wp:extent cx="5396865" cy="1840865"/>
            <wp:effectExtent l="0" t="0" r="0" b="0"/>
            <wp:docPr id="103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840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D36CA7" w14:textId="77777777" w:rsidR="002A2CC9" w:rsidRDefault="002A2CC9">
      <w:pPr>
        <w:ind w:left="0" w:hanging="2"/>
      </w:pPr>
    </w:p>
    <w:p w14:paraId="40FC25F3" w14:textId="77777777" w:rsidR="002A2CC9" w:rsidRDefault="00000000">
      <w:pPr>
        <w:ind w:left="0" w:hanging="2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Objetivos de aprendizaje</w:t>
      </w:r>
    </w:p>
    <w:p w14:paraId="2448A89B" w14:textId="77777777" w:rsidR="002A2CC9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Para completar esta práctica de laboratorio:</w:t>
      </w:r>
    </w:p>
    <w:p w14:paraId="1279072C" w14:textId="77777777" w:rsidR="002A2CC9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∙ </w:t>
      </w:r>
      <w:r>
        <w:rPr>
          <w:rFonts w:ascii="Arial" w:eastAsia="Arial" w:hAnsi="Arial" w:cs="Arial"/>
          <w:sz w:val="20"/>
          <w:szCs w:val="20"/>
        </w:rPr>
        <w:t xml:space="preserve">Realizar tareas de configuración básicas en un </w:t>
      </w:r>
      <w:proofErr w:type="spellStart"/>
      <w:r>
        <w:rPr>
          <w:rFonts w:ascii="Arial" w:eastAsia="Arial" w:hAnsi="Arial" w:cs="Arial"/>
          <w:sz w:val="20"/>
          <w:szCs w:val="20"/>
        </w:rPr>
        <w:t>router</w:t>
      </w:r>
      <w:proofErr w:type="spellEnd"/>
    </w:p>
    <w:p w14:paraId="4814D3B0" w14:textId="77777777" w:rsidR="002A2CC9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∙ </w:t>
      </w:r>
      <w:r>
        <w:rPr>
          <w:rFonts w:ascii="Arial" w:eastAsia="Arial" w:hAnsi="Arial" w:cs="Arial"/>
          <w:sz w:val="20"/>
          <w:szCs w:val="20"/>
        </w:rPr>
        <w:t>Configurar y activar interfaces</w:t>
      </w:r>
    </w:p>
    <w:p w14:paraId="6209E353" w14:textId="77777777" w:rsidR="002A2CC9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∙ </w:t>
      </w:r>
      <w:r>
        <w:rPr>
          <w:rFonts w:ascii="Arial" w:eastAsia="Arial" w:hAnsi="Arial" w:cs="Arial"/>
          <w:sz w:val="20"/>
          <w:szCs w:val="20"/>
        </w:rPr>
        <w:t xml:space="preserve">Configurar el protocolo </w:t>
      </w:r>
      <w:proofErr w:type="spellStart"/>
      <w:r>
        <w:rPr>
          <w:rFonts w:ascii="Arial" w:eastAsia="Arial" w:hAnsi="Arial" w:cs="Arial"/>
          <w:sz w:val="20"/>
          <w:szCs w:val="20"/>
        </w:rPr>
        <w:t>Spanning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Tree</w:t>
      </w:r>
      <w:proofErr w:type="spellEnd"/>
    </w:p>
    <w:p w14:paraId="3062BF92" w14:textId="77777777" w:rsidR="002A2CC9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∙ </w:t>
      </w:r>
      <w:r>
        <w:rPr>
          <w:rFonts w:ascii="Arial" w:eastAsia="Arial" w:hAnsi="Arial" w:cs="Arial"/>
          <w:sz w:val="20"/>
          <w:szCs w:val="20"/>
        </w:rPr>
        <w:t>Configurar las VLAN en los switches</w:t>
      </w:r>
    </w:p>
    <w:p w14:paraId="575C0467" w14:textId="77777777" w:rsidR="002A2CC9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∙ </w:t>
      </w:r>
      <w:r>
        <w:rPr>
          <w:rFonts w:ascii="Arial" w:eastAsia="Arial" w:hAnsi="Arial" w:cs="Arial"/>
          <w:sz w:val="20"/>
          <w:szCs w:val="20"/>
        </w:rPr>
        <w:t xml:space="preserve">Configurar </w:t>
      </w:r>
      <w:proofErr w:type="spellStart"/>
      <w:r>
        <w:rPr>
          <w:rFonts w:ascii="Arial" w:eastAsia="Arial" w:hAnsi="Arial" w:cs="Arial"/>
          <w:sz w:val="20"/>
          <w:szCs w:val="20"/>
        </w:rPr>
        <w:t>Trunks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entre los dispositivos</w:t>
      </w:r>
    </w:p>
    <w:p w14:paraId="0021BE63" w14:textId="77777777" w:rsidR="002A2CC9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Noto Sans Symbols" w:eastAsia="Noto Sans Symbols" w:hAnsi="Noto Sans Symbols" w:cs="Noto Sans Symbols"/>
          <w:sz w:val="20"/>
          <w:szCs w:val="20"/>
        </w:rPr>
        <w:t xml:space="preserve">∙ </w:t>
      </w:r>
      <w:r>
        <w:rPr>
          <w:rFonts w:ascii="Arial" w:eastAsia="Arial" w:hAnsi="Arial" w:cs="Arial"/>
          <w:sz w:val="20"/>
          <w:szCs w:val="20"/>
        </w:rPr>
        <w:t xml:space="preserve">Configurar el enrutamiento OSPF en todos los </w:t>
      </w:r>
      <w:proofErr w:type="spellStart"/>
      <w:r>
        <w:rPr>
          <w:rFonts w:ascii="Arial" w:eastAsia="Arial" w:hAnsi="Arial" w:cs="Arial"/>
          <w:sz w:val="20"/>
          <w:szCs w:val="20"/>
        </w:rPr>
        <w:t>routers</w:t>
      </w:r>
      <w:proofErr w:type="spellEnd"/>
    </w:p>
    <w:p w14:paraId="29917CB6" w14:textId="77777777" w:rsidR="002A2CC9" w:rsidRDefault="002A2CC9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4D6A140E" w14:textId="77777777" w:rsidR="002A2CC9" w:rsidRDefault="002A2CC9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79903F50" w14:textId="77777777" w:rsidR="002A2CC9" w:rsidRDefault="00000000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Tarea 1: Realizar las configuraciones básicas de dispositivos</w:t>
      </w:r>
    </w:p>
    <w:p w14:paraId="2DD9E549" w14:textId="77777777" w:rsidR="002A2CC9" w:rsidRDefault="002A2CC9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1B3DF9DD" w14:textId="77777777" w:rsidR="002A2CC9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Configure los </w:t>
      </w:r>
      <w:proofErr w:type="spellStart"/>
      <w:r>
        <w:rPr>
          <w:rFonts w:ascii="Arial" w:eastAsia="Arial" w:hAnsi="Arial" w:cs="Arial"/>
          <w:sz w:val="20"/>
          <w:szCs w:val="20"/>
        </w:rPr>
        <w:t>routers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R1, R2 y R3, y los switches S1, S2 y S3 de acuerdo con las siguientes instrucciones:</w:t>
      </w:r>
    </w:p>
    <w:p w14:paraId="33A74CAE" w14:textId="77777777" w:rsidR="002A2CC9" w:rsidRPr="001402DC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 w:rsidRPr="001402DC">
        <w:rPr>
          <w:rFonts w:ascii="Noto Sans Symbols" w:eastAsia="Noto Sans Symbols" w:hAnsi="Noto Sans Symbols" w:cs="Noto Sans Symbols"/>
          <w:sz w:val="20"/>
          <w:szCs w:val="20"/>
        </w:rPr>
        <w:t xml:space="preserve">∙ </w:t>
      </w:r>
      <w:r w:rsidRPr="001402DC">
        <w:rPr>
          <w:rFonts w:ascii="Arial" w:eastAsia="Arial" w:hAnsi="Arial" w:cs="Arial"/>
          <w:sz w:val="20"/>
          <w:szCs w:val="20"/>
        </w:rPr>
        <w:t>Configure el nombre de host.</w:t>
      </w:r>
    </w:p>
    <w:p w14:paraId="34358E4C" w14:textId="77777777" w:rsidR="002A2CC9" w:rsidRPr="001402DC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 w:rsidRPr="001402DC">
        <w:rPr>
          <w:rFonts w:ascii="Noto Sans Symbols" w:eastAsia="Noto Sans Symbols" w:hAnsi="Noto Sans Symbols" w:cs="Noto Sans Symbols"/>
          <w:sz w:val="20"/>
          <w:szCs w:val="20"/>
        </w:rPr>
        <w:t xml:space="preserve">∙ </w:t>
      </w:r>
      <w:r w:rsidRPr="001402DC">
        <w:rPr>
          <w:rFonts w:ascii="Arial" w:eastAsia="Arial" w:hAnsi="Arial" w:cs="Arial"/>
          <w:sz w:val="20"/>
          <w:szCs w:val="20"/>
        </w:rPr>
        <w:t>Deshabilite la búsqueda DNS.</w:t>
      </w:r>
    </w:p>
    <w:p w14:paraId="05A0C058" w14:textId="77777777" w:rsidR="002A2CC9" w:rsidRPr="001402DC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 w:rsidRPr="001402DC">
        <w:rPr>
          <w:rFonts w:ascii="Noto Sans Symbols" w:eastAsia="Noto Sans Symbols" w:hAnsi="Noto Sans Symbols" w:cs="Noto Sans Symbols"/>
          <w:sz w:val="20"/>
          <w:szCs w:val="20"/>
        </w:rPr>
        <w:t xml:space="preserve">∙ </w:t>
      </w:r>
      <w:r w:rsidRPr="001402DC">
        <w:rPr>
          <w:rFonts w:ascii="Arial" w:eastAsia="Arial" w:hAnsi="Arial" w:cs="Arial"/>
          <w:sz w:val="20"/>
          <w:szCs w:val="20"/>
        </w:rPr>
        <w:t>Configure una contraseña de Modo EXEC.</w:t>
      </w:r>
    </w:p>
    <w:p w14:paraId="02FFB56E" w14:textId="77777777" w:rsidR="002A2CC9" w:rsidRPr="001402DC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 w:rsidRPr="001402DC">
        <w:rPr>
          <w:rFonts w:ascii="Noto Sans Symbols" w:eastAsia="Noto Sans Symbols" w:hAnsi="Noto Sans Symbols" w:cs="Noto Sans Symbols"/>
          <w:sz w:val="20"/>
          <w:szCs w:val="20"/>
        </w:rPr>
        <w:t xml:space="preserve">∙ </w:t>
      </w:r>
      <w:r w:rsidRPr="001402DC">
        <w:rPr>
          <w:rFonts w:ascii="Arial" w:eastAsia="Arial" w:hAnsi="Arial" w:cs="Arial"/>
          <w:sz w:val="20"/>
          <w:szCs w:val="20"/>
        </w:rPr>
        <w:t>Configure un mensaje del día.</w:t>
      </w:r>
    </w:p>
    <w:p w14:paraId="26DFFF0D" w14:textId="77777777" w:rsidR="002A2CC9" w:rsidRPr="001402DC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 w:rsidRPr="001402DC">
        <w:rPr>
          <w:rFonts w:ascii="Noto Sans Symbols" w:eastAsia="Noto Sans Symbols" w:hAnsi="Noto Sans Symbols" w:cs="Noto Sans Symbols"/>
          <w:sz w:val="20"/>
          <w:szCs w:val="20"/>
        </w:rPr>
        <w:t xml:space="preserve">∙ </w:t>
      </w:r>
      <w:r w:rsidRPr="001402DC">
        <w:rPr>
          <w:rFonts w:ascii="Arial" w:eastAsia="Arial" w:hAnsi="Arial" w:cs="Arial"/>
          <w:sz w:val="20"/>
          <w:szCs w:val="20"/>
        </w:rPr>
        <w:t>Configure una contraseña para las conexiones de la consola.</w:t>
      </w:r>
    </w:p>
    <w:p w14:paraId="7A485124" w14:textId="77777777" w:rsidR="002A2CC9" w:rsidRPr="001402DC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 w:rsidRPr="001402DC">
        <w:rPr>
          <w:rFonts w:ascii="Noto Sans Symbols" w:eastAsia="Noto Sans Symbols" w:hAnsi="Noto Sans Symbols" w:cs="Noto Sans Symbols"/>
          <w:sz w:val="20"/>
          <w:szCs w:val="20"/>
        </w:rPr>
        <w:t xml:space="preserve">∙ </w:t>
      </w:r>
      <w:r w:rsidRPr="001402DC">
        <w:rPr>
          <w:rFonts w:ascii="Arial" w:eastAsia="Arial" w:hAnsi="Arial" w:cs="Arial"/>
          <w:sz w:val="20"/>
          <w:szCs w:val="20"/>
        </w:rPr>
        <w:t>Configure el registro de datos sincrónico.</w:t>
      </w:r>
    </w:p>
    <w:p w14:paraId="435DC47E" w14:textId="77777777" w:rsidR="002A2CC9" w:rsidRPr="001402DC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 w:rsidRPr="001402DC">
        <w:rPr>
          <w:rFonts w:ascii="Noto Sans Symbols" w:eastAsia="Noto Sans Symbols" w:hAnsi="Noto Sans Symbols" w:cs="Noto Sans Symbols"/>
          <w:sz w:val="20"/>
          <w:szCs w:val="20"/>
        </w:rPr>
        <w:t xml:space="preserve">∙ </w:t>
      </w:r>
      <w:r w:rsidRPr="001402DC">
        <w:rPr>
          <w:rFonts w:ascii="Arial" w:eastAsia="Arial" w:hAnsi="Arial" w:cs="Arial"/>
          <w:sz w:val="20"/>
          <w:szCs w:val="20"/>
        </w:rPr>
        <w:t xml:space="preserve">Configure una contraseña para las conexiones de </w:t>
      </w:r>
      <w:proofErr w:type="spellStart"/>
      <w:r w:rsidRPr="001402DC">
        <w:rPr>
          <w:rFonts w:ascii="Arial" w:eastAsia="Arial" w:hAnsi="Arial" w:cs="Arial"/>
          <w:sz w:val="20"/>
          <w:szCs w:val="20"/>
        </w:rPr>
        <w:t>vty</w:t>
      </w:r>
      <w:proofErr w:type="spellEnd"/>
      <w:r w:rsidRPr="001402DC">
        <w:rPr>
          <w:rFonts w:ascii="Arial" w:eastAsia="Arial" w:hAnsi="Arial" w:cs="Arial"/>
          <w:sz w:val="20"/>
          <w:szCs w:val="20"/>
        </w:rPr>
        <w:t>.</w:t>
      </w:r>
    </w:p>
    <w:p w14:paraId="7F47FDB2" w14:textId="77777777" w:rsidR="002A2CC9" w:rsidRDefault="002A2CC9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07DC9366" w14:textId="77777777" w:rsidR="002A2CC9" w:rsidRDefault="00000000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Tarea 2: Configurar y activar las direcciones serial y Ethernet</w:t>
      </w:r>
    </w:p>
    <w:p w14:paraId="340F5BBD" w14:textId="77777777" w:rsidR="002A2CC9" w:rsidRDefault="00000000">
      <w:pPr>
        <w:ind w:left="0" w:hanging="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Paso 1: Configurar las interfaces de R1, R2 y R3.</w:t>
      </w:r>
    </w:p>
    <w:p w14:paraId="4C3F3787" w14:textId="77777777" w:rsidR="002A2CC9" w:rsidRDefault="002A2CC9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30421607" w14:textId="77777777" w:rsidR="002A2CC9" w:rsidRDefault="002A2CC9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7253D82A" w14:textId="77777777" w:rsidR="002A2CC9" w:rsidRDefault="00000000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Paso 2: Verificar el direccionamiento IP y las interfaces.</w:t>
      </w:r>
    </w:p>
    <w:p w14:paraId="1598CA5B" w14:textId="77777777" w:rsidR="002A2CC9" w:rsidRDefault="002A2CC9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2197CBB8" w14:textId="77777777" w:rsidR="002A2CC9" w:rsidRDefault="002A2CC9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576F1055" w14:textId="77777777" w:rsidR="002A2CC9" w:rsidRDefault="00000000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Paso 3: Configurar la interfaz de la VLAN de administración en S1, S2 y S3.</w:t>
      </w:r>
    </w:p>
    <w:p w14:paraId="5AD27973" w14:textId="77777777" w:rsidR="002A2CC9" w:rsidRDefault="002A2CC9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578A122F" w14:textId="77777777" w:rsidR="002A2CC9" w:rsidRDefault="002A2CC9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6E87402" w14:textId="77777777" w:rsidR="002A2CC9" w:rsidRDefault="00000000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Paso 4: Configurar las interfaces Ethernet de PC1 y PC3.</w:t>
      </w:r>
    </w:p>
    <w:p w14:paraId="7EB74FE2" w14:textId="77777777" w:rsidR="002A2CC9" w:rsidRDefault="002A2CC9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5980852A" w14:textId="2AD58D1A" w:rsidR="002A2CC9" w:rsidRDefault="001402DC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hyperlink r:id="rId8" w:history="1">
        <w:r w:rsidRPr="00C67429">
          <w:rPr>
            <w:rStyle w:val="Hipervnculo"/>
            <w:rFonts w:ascii="Arial" w:eastAsia="Arial" w:hAnsi="Arial" w:cs="Arial"/>
            <w:sz w:val="20"/>
            <w:szCs w:val="20"/>
          </w:rPr>
          <w:t>https://www.youtube.com/watch?v=ODcxGz4bloc</w:t>
        </w:r>
      </w:hyperlink>
    </w:p>
    <w:p w14:paraId="49D0E0D7" w14:textId="77777777" w:rsidR="001402DC" w:rsidRDefault="001402DC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32818409" w14:textId="77777777" w:rsidR="002A2CC9" w:rsidRDefault="00000000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Paso 5: Probar la conectividad entre los equipos PC.</w:t>
      </w:r>
    </w:p>
    <w:p w14:paraId="2DB316B3" w14:textId="77777777" w:rsidR="002A2CC9" w:rsidRDefault="002A2CC9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4A7AAB2A" w14:textId="77777777" w:rsidR="002A2CC9" w:rsidRDefault="00000000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Tarea 3: Configurar STP</w:t>
      </w:r>
    </w:p>
    <w:p w14:paraId="5F0557CD" w14:textId="77777777" w:rsidR="002A2CC9" w:rsidRDefault="002A2CC9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6B0642BD" w14:textId="77777777" w:rsidR="002A2CC9" w:rsidRDefault="00000000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Paso 1: Configurar S1 para que siempre sea raíz.</w:t>
      </w:r>
    </w:p>
    <w:p w14:paraId="6A3B42BF" w14:textId="77777777" w:rsidR="002A2CC9" w:rsidRDefault="002A2CC9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7E7C7D6A" w14:textId="77777777" w:rsidR="002A2CC9" w:rsidRDefault="002A2CC9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8E43828" w14:textId="77777777" w:rsidR="002A2CC9" w:rsidRDefault="00000000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Paso 2: Verificar que S1 sea raíz.</w:t>
      </w:r>
    </w:p>
    <w:p w14:paraId="364B18B2" w14:textId="77777777" w:rsidR="002A2CC9" w:rsidRDefault="002A2CC9">
      <w:pPr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79FF270C" w14:textId="77777777" w:rsidR="002A2CC9" w:rsidRDefault="002A2CC9">
      <w:pPr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p w14:paraId="4C89F504" w14:textId="77777777" w:rsidR="002A2CC9" w:rsidRDefault="00000000">
      <w:pPr>
        <w:ind w:left="0" w:hanging="2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Tarea 4: Configurar las VLAN</w:t>
      </w:r>
    </w:p>
    <w:p w14:paraId="63896574" w14:textId="77777777" w:rsidR="002A2CC9" w:rsidRDefault="00000000">
      <w:pPr>
        <w:spacing w:before="240" w:after="240"/>
        <w:ind w:left="0" w:hanging="2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>
        <w:rPr>
          <w:rFonts w:ascii="Courier New" w:eastAsia="Courier New" w:hAnsi="Courier New" w:cs="Courier New"/>
          <w:b/>
          <w:color w:val="FF0000"/>
          <w:sz w:val="20"/>
          <w:szCs w:val="20"/>
        </w:rPr>
        <w:t xml:space="preserve"> </w:t>
      </w:r>
    </w:p>
    <w:p w14:paraId="29060C87" w14:textId="77777777" w:rsidR="002A2CC9" w:rsidRDefault="00000000">
      <w:pPr>
        <w:spacing w:before="240" w:after="240"/>
        <w:ind w:left="0" w:hanging="2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Paso 1: Configurar S1 con las VLAN 10, 12, 13, 20 y 30</w:t>
      </w:r>
    </w:p>
    <w:p w14:paraId="681B5468" w14:textId="77777777" w:rsidR="002A2CC9" w:rsidRDefault="002A2CC9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7B8210EA" w14:textId="77777777" w:rsidR="002A2CC9" w:rsidRDefault="00000000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Paso 2: Verificar que S2 y S3 hayan recibido las configuraciones VLAN de S1.</w:t>
      </w:r>
    </w:p>
    <w:p w14:paraId="47CFD9DE" w14:textId="77777777" w:rsidR="002A2CC9" w:rsidRDefault="002A2CC9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BE5F30B" w14:textId="77777777" w:rsidR="002A2CC9" w:rsidRDefault="002A2CC9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0FA994DC" w14:textId="77777777" w:rsidR="002A2CC9" w:rsidRDefault="00000000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Paso 3: Asignar puertos a las VLAN apropiadas.</w:t>
      </w:r>
    </w:p>
    <w:p w14:paraId="77C087AC" w14:textId="77777777" w:rsidR="002A2CC9" w:rsidRDefault="002A2CC9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3021C3D4" w14:textId="77777777" w:rsidR="002A2CC9" w:rsidRDefault="002A2CC9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1A6256B0" w14:textId="77777777" w:rsidR="002A2CC9" w:rsidRDefault="00000000">
      <w:pPr>
        <w:ind w:left="0" w:hanging="2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</w:rPr>
        <w:t>Tarea 5: Configurar el enrutamiento OSPF</w:t>
      </w:r>
    </w:p>
    <w:p w14:paraId="49A45A08" w14:textId="77777777" w:rsidR="002A2CC9" w:rsidRDefault="00000000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Paso 1: Configurar el enrutamiento OSPF en R1, R2 y R3.</w:t>
      </w:r>
    </w:p>
    <w:p w14:paraId="411EB24F" w14:textId="77777777" w:rsidR="002A2CC9" w:rsidRDefault="002A2CC9">
      <w:pPr>
        <w:ind w:left="0" w:hanging="2"/>
        <w:rPr>
          <w:rFonts w:ascii="Arial" w:eastAsia="Arial" w:hAnsi="Arial" w:cs="Arial"/>
          <w:sz w:val="20"/>
          <w:szCs w:val="20"/>
        </w:rPr>
      </w:pPr>
    </w:p>
    <w:p w14:paraId="51AB4C87" w14:textId="77777777" w:rsidR="002A2CC9" w:rsidRDefault="002A2CC9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</w:p>
    <w:p w14:paraId="33A3A9FD" w14:textId="77777777" w:rsidR="002A2CC9" w:rsidRDefault="00000000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 xml:space="preserve">Paso 2: Verificar que las rutas OSPF </w:t>
      </w:r>
    </w:p>
    <w:p w14:paraId="28BD2BAC" w14:textId="77777777" w:rsidR="002A2CC9" w:rsidRDefault="00000000">
      <w:pPr>
        <w:pBdr>
          <w:bottom w:val="single" w:sz="12" w:space="1" w:color="000000"/>
        </w:pBd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¿En qué se diferencian las decisiones de enrutamiento que se ejecutan en OSPF con respecto a un Protocolo de Vector de distancia?</w:t>
      </w:r>
    </w:p>
    <w:p w14:paraId="7C413A60" w14:textId="77777777" w:rsidR="002A2CC9" w:rsidRDefault="002A2CC9">
      <w:pPr>
        <w:pBdr>
          <w:bottom w:val="single" w:sz="12" w:space="1" w:color="000000"/>
        </w:pBdr>
        <w:ind w:left="0" w:hanging="2"/>
        <w:rPr>
          <w:rFonts w:ascii="Arial" w:eastAsia="Arial" w:hAnsi="Arial" w:cs="Arial"/>
          <w:color w:val="000000"/>
        </w:rPr>
      </w:pPr>
    </w:p>
    <w:p w14:paraId="6D696D5B" w14:textId="77777777" w:rsidR="002A2CC9" w:rsidRDefault="002A2CC9">
      <w:pPr>
        <w:pBdr>
          <w:top w:val="single" w:sz="12" w:space="1" w:color="000000"/>
          <w:bottom w:val="single" w:sz="12" w:space="1" w:color="000000"/>
        </w:pBdr>
        <w:ind w:left="0" w:hanging="2"/>
        <w:rPr>
          <w:rFonts w:ascii="Arial" w:eastAsia="Arial" w:hAnsi="Arial" w:cs="Arial"/>
          <w:color w:val="000000"/>
        </w:rPr>
      </w:pPr>
    </w:p>
    <w:p w14:paraId="00953F43" w14:textId="77777777" w:rsidR="002A2CC9" w:rsidRDefault="002A2CC9">
      <w:pPr>
        <w:pBdr>
          <w:top w:val="single" w:sz="12" w:space="1" w:color="000000"/>
          <w:bottom w:val="single" w:sz="12" w:space="1" w:color="000000"/>
        </w:pBdr>
        <w:ind w:left="0" w:hanging="2"/>
        <w:rPr>
          <w:rFonts w:ascii="Arial" w:eastAsia="Arial" w:hAnsi="Arial" w:cs="Arial"/>
          <w:color w:val="000000"/>
        </w:rPr>
      </w:pPr>
    </w:p>
    <w:p w14:paraId="78A8A2E9" w14:textId="77777777" w:rsidR="002A2CC9" w:rsidRDefault="002A2CC9">
      <w:pPr>
        <w:pBdr>
          <w:bottom w:val="single" w:sz="12" w:space="1" w:color="000000"/>
          <w:between w:val="single" w:sz="12" w:space="1" w:color="000000"/>
        </w:pBdr>
        <w:ind w:left="0" w:hanging="2"/>
        <w:rPr>
          <w:rFonts w:ascii="Arial" w:eastAsia="Arial" w:hAnsi="Arial" w:cs="Arial"/>
          <w:color w:val="000000"/>
        </w:rPr>
      </w:pPr>
    </w:p>
    <w:p w14:paraId="787EBFF9" w14:textId="77777777" w:rsidR="002A2CC9" w:rsidRDefault="002A2CC9">
      <w:pPr>
        <w:ind w:left="0" w:hanging="2"/>
        <w:rPr>
          <w:rFonts w:ascii="Arial" w:eastAsia="Arial" w:hAnsi="Arial" w:cs="Arial"/>
          <w:color w:val="000000"/>
        </w:rPr>
      </w:pPr>
    </w:p>
    <w:p w14:paraId="3197BE73" w14:textId="77777777" w:rsidR="002A2CC9" w:rsidRDefault="00000000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Paso 3: Verificar que OSPF sigue en ejecución.</w:t>
      </w:r>
    </w:p>
    <w:p w14:paraId="25721985" w14:textId="77777777" w:rsidR="002A2CC9" w:rsidRDefault="002A2CC9">
      <w:pPr>
        <w:ind w:left="0" w:hanging="2"/>
        <w:rPr>
          <w:rFonts w:ascii="Arial" w:eastAsia="Arial" w:hAnsi="Arial" w:cs="Arial"/>
          <w:color w:val="000000"/>
        </w:rPr>
      </w:pPr>
    </w:p>
    <w:p w14:paraId="2549D1B1" w14:textId="77777777" w:rsidR="002A2CC9" w:rsidRDefault="002A2CC9">
      <w:pPr>
        <w:ind w:left="0" w:hanging="2"/>
        <w:rPr>
          <w:rFonts w:ascii="Arial" w:eastAsia="Arial" w:hAnsi="Arial" w:cs="Arial"/>
          <w:color w:val="000000"/>
        </w:rPr>
      </w:pPr>
    </w:p>
    <w:p w14:paraId="1BFE4CFE" w14:textId="77777777" w:rsidR="002A2CC9" w:rsidRDefault="002A2CC9">
      <w:pPr>
        <w:ind w:left="0" w:hanging="2"/>
        <w:rPr>
          <w:rFonts w:ascii="Arial" w:eastAsia="Arial" w:hAnsi="Arial" w:cs="Arial"/>
          <w:color w:val="000000"/>
        </w:rPr>
      </w:pPr>
    </w:p>
    <w:p w14:paraId="05DC7003" w14:textId="77777777" w:rsidR="002A2CC9" w:rsidRDefault="00000000">
      <w:pPr>
        <w:ind w:left="0" w:hanging="2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Repetir para R2 y R3</w:t>
      </w:r>
    </w:p>
    <w:p w14:paraId="74C1DE5B" w14:textId="77777777" w:rsidR="002A2CC9" w:rsidRDefault="002A2CC9">
      <w:pPr>
        <w:ind w:left="0" w:hanging="2"/>
        <w:rPr>
          <w:rFonts w:ascii="Arial" w:eastAsia="Arial" w:hAnsi="Arial" w:cs="Arial"/>
          <w:color w:val="000000"/>
        </w:rPr>
      </w:pPr>
    </w:p>
    <w:sectPr w:rsidR="002A2CC9">
      <w:pgSz w:w="11906" w:h="16838"/>
      <w:pgMar w:top="1417" w:right="986" w:bottom="836" w:left="132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2CC9"/>
    <w:rsid w:val="001402DC"/>
    <w:rsid w:val="002A2CC9"/>
    <w:rsid w:val="005B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E08C2"/>
  <w15:docId w15:val="{A109291C-8863-4035-8C15-7F5A7F84F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ja-JP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ipervnculo">
    <w:name w:val="Hyperlink"/>
    <w:basedOn w:val="Fuentedeprrafopredeter"/>
    <w:uiPriority w:val="99"/>
    <w:unhideWhenUsed/>
    <w:rsid w:val="001402D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02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DcxGz4bloc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5MDCMn1mWTc/RvM+ub6UDeo6wHw==">AMUW2mU887glfZ3jmaTQimB7Ez+G6qamVmpRIYb0wpFMr3UdMvb+vSyu+1XlNlurg+XIZb+jULzCRmb8BH+tRxn5Pz8kgY8SG1hBwGCK4iUy6R3w+nufaDM=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335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franco fazzito</cp:lastModifiedBy>
  <cp:revision>3</cp:revision>
  <dcterms:created xsi:type="dcterms:W3CDTF">2015-08-11T21:38:00Z</dcterms:created>
  <dcterms:modified xsi:type="dcterms:W3CDTF">2023-02-11T19:24:00Z</dcterms:modified>
</cp:coreProperties>
</file>