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A5A" w:rsidRDefault="00DA0A5A" w:rsidP="00DA0A5A">
      <w:pPr>
        <w:pStyle w:val="Ttulo1"/>
      </w:pPr>
      <w:r>
        <w:t>Habilitar OSPF  por medio del comando: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)#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process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-id</w:t>
      </w:r>
      <w:r>
        <w:rPr>
          <w:rFonts w:ascii="Lucida Sans Unicode" w:hAnsi="Lucida Sans Unicode" w:cs="Lucida Sans Unicode"/>
          <w:color w:val="666666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config-router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)#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network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address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wildcard-mask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area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area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-id</w:t>
      </w:r>
    </w:p>
    <w:p w:rsidR="00DA0A5A" w:rsidRDefault="00DA0A5A" w:rsidP="00DA0A5A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r>
        <w:rPr>
          <w:rFonts w:ascii="Lucida Sans Unicode" w:hAnsi="Lucida Sans Unicode" w:cs="Lucida Sans Unicode"/>
          <w:color w:val="666666"/>
          <w:sz w:val="18"/>
          <w:szCs w:val="18"/>
        </w:rPr>
        <w:t> </w:t>
      </w:r>
    </w:p>
    <w:p w:rsidR="00DA0A5A" w:rsidRDefault="00DA0A5A" w:rsidP="00DA0A5A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r>
        <w:rPr>
          <w:rFonts w:ascii="Lucida Sans Unicode" w:hAnsi="Lucida Sans Unicode" w:cs="Lucida Sans Unicode"/>
          <w:color w:val="666666"/>
          <w:sz w:val="18"/>
          <w:szCs w:val="18"/>
        </w:rPr>
        <w:t>Donde: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process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-</w:t>
      </w:r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id</w:t>
      </w:r>
      <w:r>
        <w:rPr>
          <w:rStyle w:val="apple-converted-space"/>
          <w:rFonts w:ascii="Lucida Sans Unicode" w:eastAsiaTheme="majorEastAsia" w:hAnsi="Lucida Sans Unicode" w:cs="Lucida Sans Unicode"/>
          <w:color w:val="666666"/>
          <w:sz w:val="18"/>
          <w:szCs w:val="18"/>
        </w:rPr>
        <w:t> </w:t>
      </w:r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es el numero que se usa internamente para identificar si existen múltiples procesos OSPF en ejecución dentro del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router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>.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network</w:t>
      </w:r>
      <w:proofErr w:type="spellEnd"/>
      <w:proofErr w:type="gramEnd"/>
      <w:r>
        <w:rPr>
          <w:rStyle w:val="apple-converted-space"/>
          <w:rFonts w:ascii="Lucida Sans Unicode" w:eastAsiaTheme="majorEastAsia" w:hAnsi="Lucida Sans Unicode" w:cs="Lucida Sans Unicode"/>
          <w:color w:val="666666"/>
          <w:sz w:val="18"/>
          <w:szCs w:val="18"/>
        </w:rPr>
        <w:t> </w:t>
      </w:r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identifica las redes directamente conectadas, identificadas por medio de su correspondiente mascara de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wildcard</w:t>
      </w:r>
      <w:proofErr w:type="spellEnd"/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area</w:t>
      </w:r>
      <w:proofErr w:type="spellEnd"/>
      <w:proofErr w:type="gram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  para cada red, deberá identificar además a que área pertenece. El área principal o de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Backbone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es el área 0.</w:t>
      </w:r>
    </w:p>
    <w:p w:rsidR="00DA0A5A" w:rsidRDefault="00DA0A5A" w:rsidP="00DA0A5A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r>
        <w:rPr>
          <w:rFonts w:ascii="Lucida Sans Unicode" w:hAnsi="Lucida Sans Unicode" w:cs="Lucida Sans Unicode"/>
          <w:color w:val="666666"/>
          <w:sz w:val="18"/>
          <w:szCs w:val="18"/>
        </w:rPr>
        <w:t>                          </w:t>
      </w:r>
    </w:p>
    <w:p w:rsidR="00DA0A5A" w:rsidRDefault="00DA0A5A" w:rsidP="00DA0A5A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La modificación del ID de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router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OSPF en una dirección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loopback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implica definirla de la siguiente </w:t>
      </w:r>
      <w:proofErr w:type="gramStart"/>
      <w:r>
        <w:rPr>
          <w:rFonts w:ascii="Lucida Sans Unicode" w:hAnsi="Lucida Sans Unicode" w:cs="Lucida Sans Unicode"/>
          <w:color w:val="666666"/>
          <w:sz w:val="18"/>
          <w:szCs w:val="18"/>
        </w:rPr>
        <w:t>manera</w:t>
      </w:r>
      <w:proofErr w:type="gramEnd"/>
      <w:r>
        <w:rPr>
          <w:rFonts w:ascii="Lucida Sans Unicode" w:hAnsi="Lucida Sans Unicode" w:cs="Lucida Sans Unicode"/>
          <w:color w:val="666666"/>
          <w:sz w:val="18"/>
          <w:szCs w:val="18"/>
        </w:rPr>
        <w:t>: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)#interface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loopback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number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config-if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)#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address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ip-address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subnet-mask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br/>
        <w:t xml:space="preserve">La modificación de la prioridad de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router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implica cambiar la prioridad OSPF de una interfaz por medio del siguiente comando: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config-if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)#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priority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number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Router#show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interface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type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number</w:t>
      </w:r>
      <w:proofErr w:type="spellEnd"/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r>
        <w:rPr>
          <w:rFonts w:ascii="Lucida Sans Unicode" w:hAnsi="Lucida Sans Unicode" w:cs="Lucida Sans Unicode"/>
          <w:color w:val="666666"/>
          <w:sz w:val="18"/>
          <w:szCs w:val="18"/>
        </w:rPr>
        <w:t> </w:t>
      </w:r>
      <w:r>
        <w:rPr>
          <w:rFonts w:ascii="Lucida Sans Unicode" w:hAnsi="Lucida Sans Unicode" w:cs="Lucida Sans Unicode"/>
          <w:color w:val="666666"/>
          <w:sz w:val="18"/>
          <w:szCs w:val="18"/>
        </w:rPr>
        <w:br/>
      </w:r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Calculo del coste del enlace</w:t>
      </w:r>
      <w:r>
        <w:rPr>
          <w:rFonts w:ascii="Lucida Sans Unicode" w:hAnsi="Lucida Sans Unicode" w:cs="Lucida Sans Unicode"/>
          <w:color w:val="666666"/>
          <w:sz w:val="18"/>
          <w:szCs w:val="18"/>
        </w:rPr>
        <w:br/>
        <w:t>El coste se calcula usando la formula 108/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bandwidth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donde el ancho de banda se expresa en bps. El cisco IOS determina automáticamente el coste basándose en el ancho de banda de la interfaz.</w:t>
      </w:r>
    </w:p>
    <w:p w:rsidR="00DA0A5A" w:rsidRDefault="00DA0A5A" w:rsidP="00DA0A5A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r>
        <w:rPr>
          <w:rFonts w:ascii="Lucida Sans Unicode" w:hAnsi="Lucida Sans Unicode" w:cs="Lucida Sans Unicode"/>
          <w:color w:val="666666"/>
          <w:sz w:val="18"/>
          <w:szCs w:val="18"/>
        </w:rPr>
        <w:t>Para modificar el ancho de banda sobre la interfaz utilice el siguiente comando: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Fonts w:ascii="Lucida Sans Unicode" w:hAnsi="Lucida Sans Unicode" w:cs="Lucida Sans Unicode"/>
          <w:color w:val="666666"/>
          <w:sz w:val="18"/>
          <w:szCs w:val="18"/>
        </w:rPr>
        <w:t>Router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>(</w:t>
      </w:r>
      <w:proofErr w:type="spellStart"/>
      <w:proofErr w:type="gramEnd"/>
      <w:r>
        <w:rPr>
          <w:rFonts w:ascii="Lucida Sans Unicode" w:hAnsi="Lucida Sans Unicode" w:cs="Lucida Sans Unicode"/>
          <w:color w:val="666666"/>
          <w:sz w:val="18"/>
          <w:szCs w:val="18"/>
        </w:rPr>
        <w:t>config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>)#interface serial 0/0</w:t>
      </w:r>
      <w:r>
        <w:rPr>
          <w:rFonts w:ascii="Lucida Sans Unicode" w:hAnsi="Lucida Sans Unicode" w:cs="Lucida Sans Unicode"/>
          <w:color w:val="666666"/>
          <w:sz w:val="18"/>
          <w:szCs w:val="18"/>
        </w:rPr>
        <w:br/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Router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>(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config-if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>)#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bandwidth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64</w:t>
      </w:r>
      <w:r>
        <w:rPr>
          <w:rFonts w:ascii="Lucida Sans Unicode" w:hAnsi="Lucida Sans Unicode" w:cs="Lucida Sans Unicode"/>
          <w:color w:val="666666"/>
          <w:sz w:val="18"/>
          <w:szCs w:val="18"/>
        </w:rPr>
        <w:br/>
        <w:t>Use el siguiente comando de configuración de interfaz para cambiar el coste del enlace: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config-if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)#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cost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number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br/>
        <w:t>Comandos de autenticación OSPF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lastRenderedPageBreak/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config-if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)#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authentication-key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password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config-router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)#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area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area-number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authentication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config-if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)#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message-digest-key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key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-id md5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encryption-type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key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config-router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)#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area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area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-id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authentication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message-digest</w:t>
      </w:r>
      <w:proofErr w:type="spellEnd"/>
    </w:p>
    <w:p w:rsidR="00DA0A5A" w:rsidRDefault="00DA0A5A" w:rsidP="00DA0A5A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r>
        <w:rPr>
          <w:rFonts w:ascii="Lucida Sans Unicode" w:hAnsi="Lucida Sans Unicode" w:cs="Lucida Sans Unicode"/>
          <w:color w:val="666666"/>
          <w:sz w:val="18"/>
          <w:szCs w:val="18"/>
        </w:rPr>
        <w:t> </w:t>
      </w:r>
    </w:p>
    <w:p w:rsidR="00DA0A5A" w:rsidRDefault="00DA0A5A" w:rsidP="00DA0A5A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Para configurar los intervalos de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Hello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y de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Dead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en una interfaz utilizar los siguientes comandos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config-if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)#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hello-interval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seconds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Router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config-if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)#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dead-interval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seconds</w:t>
      </w:r>
      <w:proofErr w:type="spellEnd"/>
      <w:r>
        <w:rPr>
          <w:rStyle w:val="apple-converted-space"/>
          <w:rFonts w:ascii="Lucida Sans Unicode" w:eastAsiaTheme="majorEastAsia" w:hAnsi="Lucida Sans Unicode" w:cs="Lucida Sans Unicode"/>
          <w:b/>
          <w:bCs/>
          <w:color w:val="666666"/>
          <w:sz w:val="18"/>
          <w:szCs w:val="18"/>
          <w:bdr w:val="none" w:sz="0" w:space="0" w:color="auto" w:frame="1"/>
        </w:rPr>
        <w:t> </w:t>
      </w:r>
      <w:r>
        <w:rPr>
          <w:rFonts w:ascii="Lucida Sans Unicode" w:hAnsi="Lucida Sans Unicode" w:cs="Lucida Sans Unicode"/>
          <w:color w:val="666666"/>
          <w:sz w:val="18"/>
          <w:szCs w:val="18"/>
        </w:rPr>
        <w:br/>
        <w:t xml:space="preserve">*En principio el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router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intentara utilizar un ID buscando interfaces virtuales o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loopback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>,</w:t>
      </w:r>
      <w:r>
        <w:rPr>
          <w:rFonts w:ascii="Lucida Sans Unicode" w:hAnsi="Lucida Sans Unicode" w:cs="Lucida Sans Unicode"/>
          <w:color w:val="666666"/>
          <w:sz w:val="18"/>
          <w:szCs w:val="18"/>
        </w:rPr>
        <w:br/>
        <w:t xml:space="preserve">si no encuentra configuración de las mismas lo hará con la interfaz física con la dirección IP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mas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alta.</w:t>
      </w:r>
      <w:r>
        <w:rPr>
          <w:rFonts w:ascii="Lucida Sans Unicode" w:hAnsi="Lucida Sans Unicode" w:cs="Lucida Sans Unicode"/>
          <w:color w:val="666666"/>
          <w:sz w:val="18"/>
          <w:szCs w:val="18"/>
        </w:rPr>
        <w:br/>
        <w:t xml:space="preserve">*Los valores de los intervalos de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Hello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y de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Dead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deben coincidir en los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router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adyacentes para que OSPF</w:t>
      </w:r>
      <w:r>
        <w:rPr>
          <w:rFonts w:ascii="Lucida Sans Unicode" w:hAnsi="Lucida Sans Unicode" w:cs="Lucida Sans Unicode"/>
          <w:color w:val="666666"/>
          <w:sz w:val="18"/>
          <w:szCs w:val="18"/>
        </w:rPr>
        <w:br/>
        <w:t>funcione correctamente.</w:t>
      </w:r>
      <w:r>
        <w:rPr>
          <w:rFonts w:ascii="Lucida Sans Unicode" w:hAnsi="Lucida Sans Unicode" w:cs="Lucida Sans Unicode"/>
          <w:color w:val="666666"/>
          <w:sz w:val="18"/>
          <w:szCs w:val="18"/>
        </w:rPr>
        <w:br/>
        <w:t xml:space="preserve">*Ante la posibilidad de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Flapping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los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routers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esperan unos instantes antes de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recalcular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su tabla de enrutamiento.</w:t>
      </w:r>
    </w:p>
    <w:p w:rsidR="00DA0A5A" w:rsidRDefault="00DA0A5A" w:rsidP="00DA0A5A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r>
        <w:rPr>
          <w:rFonts w:ascii="Lucida Sans Unicode" w:hAnsi="Lucida Sans Unicode" w:cs="Lucida Sans Unicode"/>
          <w:color w:val="666666"/>
          <w:sz w:val="18"/>
          <w:szCs w:val="18"/>
        </w:rPr>
        <w:t> </w:t>
      </w:r>
    </w:p>
    <w:p w:rsidR="00DA0A5A" w:rsidRDefault="00DA0A5A" w:rsidP="00DA0A5A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r>
        <w:rPr>
          <w:rFonts w:ascii="Lucida Sans Unicode" w:hAnsi="Lucida Sans Unicode" w:cs="Lucida Sans Unicode"/>
          <w:color w:val="666666"/>
          <w:sz w:val="18"/>
          <w:szCs w:val="18"/>
        </w:rPr>
        <w:t> </w:t>
      </w:r>
    </w:p>
    <w:p w:rsidR="00DA0A5A" w:rsidRDefault="00DA0A5A" w:rsidP="00DA0A5A">
      <w:pPr>
        <w:pStyle w:val="NormalWeb"/>
        <w:shd w:val="clear" w:color="auto" w:fill="FFFFFF"/>
        <w:spacing w:before="180" w:beforeAutospacing="0" w:after="18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Algunos comandos para </w:t>
      </w:r>
      <w:proofErr w:type="gramStart"/>
      <w:r>
        <w:rPr>
          <w:rFonts w:ascii="Lucida Sans Unicode" w:hAnsi="Lucida Sans Unicode" w:cs="Lucida Sans Unicode"/>
          <w:color w:val="666666"/>
          <w:sz w:val="18"/>
          <w:szCs w:val="18"/>
        </w:rPr>
        <w:t>el</w:t>
      </w:r>
      <w:proofErr w:type="gramEnd"/>
      <w:r>
        <w:rPr>
          <w:rFonts w:ascii="Lucida Sans Unicode" w:hAnsi="Lucida Sans Unicode" w:cs="Lucida Sans Unicode"/>
          <w:color w:val="666666"/>
          <w:sz w:val="18"/>
          <w:szCs w:val="18"/>
        </w:rPr>
        <w:t xml:space="preserve"> verificación y control OSPF son: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show</w:t>
      </w:r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route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  <w:bdr w:val="none" w:sz="0" w:space="0" w:color="auto" w:frame="1"/>
        </w:rPr>
        <w:br/>
      </w:r>
      <w:r>
        <w:rPr>
          <w:rFonts w:ascii="Lucida Sans Unicode" w:hAnsi="Lucida Sans Unicode" w:cs="Lucida Sans Unicode"/>
          <w:color w:val="666666"/>
          <w:sz w:val="18"/>
          <w:szCs w:val="18"/>
        </w:rPr>
        <w:t>Muestra la tabla de enrutamiento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show</w:t>
      </w:r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protocols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  <w:bdr w:val="none" w:sz="0" w:space="0" w:color="auto" w:frame="1"/>
        </w:rPr>
        <w:br/>
      </w:r>
      <w:r>
        <w:rPr>
          <w:rFonts w:ascii="Lucida Sans Unicode" w:hAnsi="Lucida Sans Unicode" w:cs="Lucida Sans Unicode"/>
          <w:color w:val="666666"/>
          <w:sz w:val="18"/>
          <w:szCs w:val="18"/>
        </w:rPr>
        <w:t>Muestra los parámetros del protocolo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show</w:t>
      </w:r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neighbors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  <w:bdr w:val="none" w:sz="0" w:space="0" w:color="auto" w:frame="1"/>
        </w:rPr>
        <w:br/>
      </w:r>
      <w:r>
        <w:rPr>
          <w:rFonts w:ascii="Lucida Sans Unicode" w:hAnsi="Lucida Sans Unicode" w:cs="Lucida Sans Unicode"/>
          <w:color w:val="666666"/>
          <w:sz w:val="18"/>
          <w:szCs w:val="18"/>
        </w:rPr>
        <w:t>Muestra la información de los vecinos OSPF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debug</w:t>
      </w:r>
      <w:proofErr w:type="spellEnd"/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events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  <w:bdr w:val="none" w:sz="0" w:space="0" w:color="auto" w:frame="1"/>
        </w:rPr>
        <w:br/>
      </w:r>
      <w:r>
        <w:rPr>
          <w:rFonts w:ascii="Lucida Sans Unicode" w:hAnsi="Lucida Sans Unicode" w:cs="Lucida Sans Unicode"/>
          <w:color w:val="666666"/>
          <w:sz w:val="18"/>
          <w:szCs w:val="18"/>
        </w:rPr>
        <w:t>Muestra adyacencias, DR, inundaciones etc.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debug</w:t>
      </w:r>
      <w:proofErr w:type="spellEnd"/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packet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br/>
        <w:t>Muestra la información de los paquetes</w:t>
      </w:r>
    </w:p>
    <w:p w:rsidR="00DA0A5A" w:rsidRDefault="00DA0A5A" w:rsidP="00DA0A5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Lucida Sans Unicode" w:hAnsi="Lucida Sans Unicode" w:cs="Lucida Sans Unicode"/>
          <w:color w:val="666666"/>
          <w:sz w:val="18"/>
          <w:szCs w:val="18"/>
        </w:rPr>
      </w:pPr>
      <w:proofErr w:type="spellStart"/>
      <w:proofErr w:type="gram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debug</w:t>
      </w:r>
      <w:proofErr w:type="spellEnd"/>
      <w:proofErr w:type="gram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ospf</w:t>
      </w:r>
      <w:proofErr w:type="spellEnd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Lucida Sans Unicode" w:eastAsiaTheme="majorEastAsia" w:hAnsi="Lucida Sans Unicode" w:cs="Lucida Sans Unicode"/>
          <w:color w:val="666666"/>
          <w:sz w:val="18"/>
          <w:szCs w:val="18"/>
          <w:bdr w:val="none" w:sz="0" w:space="0" w:color="auto" w:frame="1"/>
        </w:rPr>
        <w:t>hello</w:t>
      </w:r>
      <w:proofErr w:type="spellEnd"/>
      <w:r>
        <w:rPr>
          <w:rFonts w:ascii="Lucida Sans Unicode" w:hAnsi="Lucida Sans Unicode" w:cs="Lucida Sans Unicode"/>
          <w:color w:val="666666"/>
          <w:sz w:val="18"/>
          <w:szCs w:val="18"/>
        </w:rPr>
        <w:br/>
        <w:t xml:space="preserve">Muestra las actualizaciones </w:t>
      </w:r>
      <w:proofErr w:type="spellStart"/>
      <w:r>
        <w:rPr>
          <w:rFonts w:ascii="Lucida Sans Unicode" w:hAnsi="Lucida Sans Unicode" w:cs="Lucida Sans Unicode"/>
          <w:color w:val="666666"/>
          <w:sz w:val="18"/>
          <w:szCs w:val="18"/>
        </w:rPr>
        <w:t>hello</w:t>
      </w:r>
      <w:proofErr w:type="spellEnd"/>
    </w:p>
    <w:p w:rsidR="00FE5425" w:rsidRPr="00DA0A5A" w:rsidRDefault="00FE5425" w:rsidP="00DA0A5A"/>
    <w:sectPr w:rsidR="00FE5425" w:rsidRPr="00DA0A5A" w:rsidSect="00E70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5425"/>
    <w:rsid w:val="00314C35"/>
    <w:rsid w:val="00452CD3"/>
    <w:rsid w:val="00DA0A5A"/>
    <w:rsid w:val="00DD6E09"/>
    <w:rsid w:val="00E708AE"/>
    <w:rsid w:val="00FE5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8AE"/>
  </w:style>
  <w:style w:type="paragraph" w:styleId="Ttulo1">
    <w:name w:val="heading 1"/>
    <w:basedOn w:val="Normal"/>
    <w:next w:val="Normal"/>
    <w:link w:val="Ttulo1Car"/>
    <w:uiPriority w:val="9"/>
    <w:qFormat/>
    <w:rsid w:val="00FE5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E5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54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E54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542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E54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E5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FE5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E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5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5425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452CD3"/>
    <w:rPr>
      <w:b/>
      <w:bCs/>
    </w:rPr>
  </w:style>
  <w:style w:type="character" w:customStyle="1" w:styleId="apple-converted-space">
    <w:name w:val="apple-converted-space"/>
    <w:basedOn w:val="Fuentedeprrafopredeter"/>
    <w:rsid w:val="00452CD3"/>
  </w:style>
  <w:style w:type="character" w:customStyle="1" w:styleId="skimlinks-unlinked">
    <w:name w:val="skimlinks-unlinked"/>
    <w:basedOn w:val="Fuentedeprrafopredeter"/>
    <w:rsid w:val="00452CD3"/>
  </w:style>
  <w:style w:type="paragraph" w:styleId="Ttulo">
    <w:name w:val="Title"/>
    <w:basedOn w:val="Normal"/>
    <w:next w:val="Normal"/>
    <w:link w:val="TtuloCar"/>
    <w:uiPriority w:val="10"/>
    <w:qFormat/>
    <w:rsid w:val="00314C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4C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</dc:creator>
  <cp:lastModifiedBy>Jorge C</cp:lastModifiedBy>
  <cp:revision>2</cp:revision>
  <dcterms:created xsi:type="dcterms:W3CDTF">2015-11-15T20:31:00Z</dcterms:created>
  <dcterms:modified xsi:type="dcterms:W3CDTF">2015-11-15T20:31:00Z</dcterms:modified>
</cp:coreProperties>
</file>