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42FA" w14:textId="16E00378" w:rsidR="00EA3151" w:rsidRDefault="00EA3151" w:rsidP="004027F5">
      <w:pPr>
        <w:jc w:val="center"/>
        <w:rPr>
          <w:b/>
          <w:bCs/>
          <w:sz w:val="32"/>
          <w:szCs w:val="32"/>
        </w:rPr>
      </w:pPr>
      <w:r w:rsidRPr="008C29F5">
        <w:rPr>
          <w:b/>
          <w:bCs/>
          <w:sz w:val="32"/>
          <w:szCs w:val="32"/>
        </w:rPr>
        <w:t>E</w:t>
      </w:r>
      <w:r>
        <w:rPr>
          <w:b/>
          <w:bCs/>
          <w:sz w:val="32"/>
          <w:szCs w:val="32"/>
        </w:rPr>
        <w:t>VALUACIÓN PARCIAL</w:t>
      </w:r>
    </w:p>
    <w:tbl>
      <w:tblPr>
        <w:tblStyle w:val="TableGrid"/>
        <w:tblW w:w="0" w:type="auto"/>
        <w:tblLook w:val="04A0" w:firstRow="1" w:lastRow="0" w:firstColumn="1" w:lastColumn="0" w:noHBand="0" w:noVBand="1"/>
      </w:tblPr>
      <w:tblGrid>
        <w:gridCol w:w="1462"/>
        <w:gridCol w:w="1085"/>
        <w:gridCol w:w="1631"/>
        <w:gridCol w:w="1597"/>
        <w:gridCol w:w="741"/>
        <w:gridCol w:w="1978"/>
      </w:tblGrid>
      <w:tr w:rsidR="00EA3151" w14:paraId="33BC3C2E" w14:textId="77777777" w:rsidTr="004027F5">
        <w:tc>
          <w:tcPr>
            <w:tcW w:w="1462" w:type="dxa"/>
          </w:tcPr>
          <w:p w14:paraId="61A651C7" w14:textId="77777777" w:rsidR="00EA3151" w:rsidRDefault="00EA3151" w:rsidP="00BA48F9">
            <w:pPr>
              <w:rPr>
                <w:b/>
                <w:bCs/>
                <w:sz w:val="32"/>
                <w:szCs w:val="32"/>
              </w:rPr>
            </w:pPr>
            <w:r>
              <w:t>FACULTAD:</w:t>
            </w:r>
          </w:p>
        </w:tc>
        <w:tc>
          <w:tcPr>
            <w:tcW w:w="7032" w:type="dxa"/>
            <w:gridSpan w:val="5"/>
          </w:tcPr>
          <w:p w14:paraId="449C1AC8" w14:textId="6A8EC0C8" w:rsidR="00EA3151" w:rsidRDefault="00552636" w:rsidP="00BA48F9">
            <w:pPr>
              <w:rPr>
                <w:b/>
                <w:bCs/>
                <w:sz w:val="32"/>
                <w:szCs w:val="32"/>
              </w:rPr>
            </w:pPr>
            <w:r w:rsidRPr="004A2FF4">
              <w:rPr>
                <w:b/>
                <w:bCs/>
              </w:rPr>
              <w:t>Tecnología Informática</w:t>
            </w:r>
          </w:p>
        </w:tc>
      </w:tr>
      <w:tr w:rsidR="00EA3151" w14:paraId="68F40392" w14:textId="77777777" w:rsidTr="004027F5">
        <w:tc>
          <w:tcPr>
            <w:tcW w:w="1462" w:type="dxa"/>
          </w:tcPr>
          <w:p w14:paraId="575D7C2A" w14:textId="77777777" w:rsidR="00EA3151" w:rsidRDefault="00EA3151" w:rsidP="00BA48F9">
            <w:pPr>
              <w:rPr>
                <w:b/>
                <w:bCs/>
                <w:sz w:val="32"/>
                <w:szCs w:val="32"/>
              </w:rPr>
            </w:pPr>
            <w:r>
              <w:t>CARRERA:</w:t>
            </w:r>
          </w:p>
        </w:tc>
        <w:tc>
          <w:tcPr>
            <w:tcW w:w="7032" w:type="dxa"/>
            <w:gridSpan w:val="5"/>
          </w:tcPr>
          <w:p w14:paraId="38712DBA" w14:textId="4BD0D52E" w:rsidR="00EA3151" w:rsidRDefault="007204BF" w:rsidP="00BA48F9">
            <w:pPr>
              <w:rPr>
                <w:b/>
                <w:bCs/>
                <w:sz w:val="32"/>
                <w:szCs w:val="32"/>
              </w:rPr>
            </w:pPr>
            <w:r>
              <w:rPr>
                <w:b/>
                <w:bCs/>
                <w:sz w:val="32"/>
                <w:szCs w:val="32"/>
              </w:rPr>
              <w:t>Ingeniería en Sistemas</w:t>
            </w:r>
          </w:p>
        </w:tc>
      </w:tr>
      <w:tr w:rsidR="00EA3151" w14:paraId="1CD89795" w14:textId="77777777" w:rsidTr="004027F5">
        <w:tc>
          <w:tcPr>
            <w:tcW w:w="1462" w:type="dxa"/>
          </w:tcPr>
          <w:p w14:paraId="7439F16C" w14:textId="77777777" w:rsidR="00EA3151" w:rsidRDefault="00EA3151" w:rsidP="00BA48F9">
            <w:pPr>
              <w:rPr>
                <w:b/>
                <w:bCs/>
                <w:sz w:val="32"/>
                <w:szCs w:val="32"/>
              </w:rPr>
            </w:pPr>
            <w:r>
              <w:t>ALUMNO/A:</w:t>
            </w:r>
          </w:p>
        </w:tc>
        <w:tc>
          <w:tcPr>
            <w:tcW w:w="7032" w:type="dxa"/>
            <w:gridSpan w:val="5"/>
          </w:tcPr>
          <w:p w14:paraId="6DEF9FF6" w14:textId="323078A9" w:rsidR="00EA3151" w:rsidRDefault="007204BF" w:rsidP="00BA48F9">
            <w:pPr>
              <w:rPr>
                <w:b/>
                <w:bCs/>
                <w:sz w:val="32"/>
                <w:szCs w:val="32"/>
              </w:rPr>
            </w:pPr>
            <w:r>
              <w:rPr>
                <w:b/>
                <w:bCs/>
                <w:sz w:val="32"/>
                <w:szCs w:val="32"/>
              </w:rPr>
              <w:t>Perchet Katia</w:t>
            </w:r>
          </w:p>
        </w:tc>
      </w:tr>
      <w:tr w:rsidR="00EA3151" w14:paraId="73C14EC3" w14:textId="77777777" w:rsidTr="004027F5">
        <w:tc>
          <w:tcPr>
            <w:tcW w:w="1462" w:type="dxa"/>
          </w:tcPr>
          <w:p w14:paraId="3C3BE24E" w14:textId="77777777" w:rsidR="00EA3151" w:rsidRDefault="00EA3151" w:rsidP="00BA48F9">
            <w:pPr>
              <w:rPr>
                <w:b/>
                <w:bCs/>
                <w:sz w:val="32"/>
                <w:szCs w:val="32"/>
              </w:rPr>
            </w:pPr>
            <w:r>
              <w:t>SEDE:</w:t>
            </w:r>
          </w:p>
        </w:tc>
        <w:tc>
          <w:tcPr>
            <w:tcW w:w="2716" w:type="dxa"/>
            <w:gridSpan w:val="2"/>
          </w:tcPr>
          <w:p w14:paraId="6065A67F" w14:textId="1A802148" w:rsidR="00EA3151" w:rsidRDefault="00511314" w:rsidP="00BA48F9">
            <w:pPr>
              <w:rPr>
                <w:b/>
                <w:bCs/>
                <w:sz w:val="32"/>
                <w:szCs w:val="32"/>
              </w:rPr>
            </w:pPr>
            <w:r>
              <w:rPr>
                <w:b/>
                <w:bCs/>
                <w:sz w:val="32"/>
                <w:szCs w:val="32"/>
              </w:rPr>
              <w:t>Buenos Aires</w:t>
            </w:r>
          </w:p>
        </w:tc>
        <w:tc>
          <w:tcPr>
            <w:tcW w:w="1597" w:type="dxa"/>
          </w:tcPr>
          <w:p w14:paraId="36B14003" w14:textId="77777777" w:rsidR="00EA3151" w:rsidRDefault="00EA3151" w:rsidP="00BA48F9">
            <w:pPr>
              <w:rPr>
                <w:b/>
                <w:bCs/>
                <w:sz w:val="32"/>
                <w:szCs w:val="32"/>
              </w:rPr>
            </w:pPr>
            <w:r>
              <w:t>LOCALIZACIÓN:</w:t>
            </w:r>
          </w:p>
        </w:tc>
        <w:tc>
          <w:tcPr>
            <w:tcW w:w="2719" w:type="dxa"/>
            <w:gridSpan w:val="2"/>
          </w:tcPr>
          <w:p w14:paraId="48F17FD1" w14:textId="7295EEA5" w:rsidR="00EA3151" w:rsidRDefault="007204BF" w:rsidP="00BA48F9">
            <w:pPr>
              <w:rPr>
                <w:b/>
                <w:bCs/>
                <w:sz w:val="32"/>
                <w:szCs w:val="32"/>
              </w:rPr>
            </w:pPr>
            <w:r>
              <w:rPr>
                <w:b/>
                <w:bCs/>
                <w:sz w:val="32"/>
                <w:szCs w:val="32"/>
              </w:rPr>
              <w:t>Castelar</w:t>
            </w:r>
          </w:p>
        </w:tc>
      </w:tr>
      <w:tr w:rsidR="00EA3151" w14:paraId="3A0EA52C" w14:textId="77777777" w:rsidTr="004027F5">
        <w:tc>
          <w:tcPr>
            <w:tcW w:w="1462" w:type="dxa"/>
          </w:tcPr>
          <w:p w14:paraId="59F786E0" w14:textId="77777777" w:rsidR="00EA3151" w:rsidRDefault="00EA3151" w:rsidP="00BA48F9">
            <w:pPr>
              <w:rPr>
                <w:b/>
                <w:bCs/>
                <w:sz w:val="32"/>
                <w:szCs w:val="32"/>
              </w:rPr>
            </w:pPr>
            <w:r>
              <w:t>ASIGNATURA:</w:t>
            </w:r>
          </w:p>
        </w:tc>
        <w:tc>
          <w:tcPr>
            <w:tcW w:w="7032" w:type="dxa"/>
            <w:gridSpan w:val="5"/>
          </w:tcPr>
          <w:p w14:paraId="07FE18EB" w14:textId="44468AD8" w:rsidR="00EA3151" w:rsidRDefault="00511314" w:rsidP="00BA48F9">
            <w:pPr>
              <w:rPr>
                <w:b/>
                <w:bCs/>
                <w:sz w:val="32"/>
                <w:szCs w:val="32"/>
              </w:rPr>
            </w:pPr>
            <w:r>
              <w:rPr>
                <w:b/>
                <w:bCs/>
                <w:sz w:val="32"/>
                <w:szCs w:val="32"/>
              </w:rPr>
              <w:t>Redes Administrativas</w:t>
            </w:r>
          </w:p>
        </w:tc>
      </w:tr>
      <w:tr w:rsidR="00EA3151" w14:paraId="69602DFF" w14:textId="77777777" w:rsidTr="004027F5">
        <w:tc>
          <w:tcPr>
            <w:tcW w:w="1462" w:type="dxa"/>
          </w:tcPr>
          <w:p w14:paraId="5EE34C7E" w14:textId="77777777" w:rsidR="00EA3151" w:rsidRDefault="00EA3151" w:rsidP="00BA48F9">
            <w:r>
              <w:t>CURSO:</w:t>
            </w:r>
          </w:p>
        </w:tc>
        <w:tc>
          <w:tcPr>
            <w:tcW w:w="2716" w:type="dxa"/>
            <w:gridSpan w:val="2"/>
          </w:tcPr>
          <w:p w14:paraId="50FA70DD" w14:textId="4BFDB668" w:rsidR="00EA3151" w:rsidRDefault="007204BF" w:rsidP="00BA48F9">
            <w:pPr>
              <w:rPr>
                <w:b/>
                <w:bCs/>
                <w:sz w:val="32"/>
                <w:szCs w:val="32"/>
              </w:rPr>
            </w:pPr>
            <w:r>
              <w:rPr>
                <w:b/>
                <w:bCs/>
                <w:sz w:val="32"/>
                <w:szCs w:val="32"/>
              </w:rPr>
              <w:t>5-A</w:t>
            </w:r>
          </w:p>
        </w:tc>
        <w:tc>
          <w:tcPr>
            <w:tcW w:w="1597" w:type="dxa"/>
          </w:tcPr>
          <w:p w14:paraId="32C8A820" w14:textId="77777777" w:rsidR="00EA3151" w:rsidRDefault="00EA3151" w:rsidP="00BA48F9">
            <w:r>
              <w:t>TURNO:</w:t>
            </w:r>
          </w:p>
        </w:tc>
        <w:tc>
          <w:tcPr>
            <w:tcW w:w="2719" w:type="dxa"/>
            <w:gridSpan w:val="2"/>
          </w:tcPr>
          <w:p w14:paraId="56E6A54C" w14:textId="15A3344D" w:rsidR="00EA3151" w:rsidRDefault="00511314" w:rsidP="00BA48F9">
            <w:pPr>
              <w:rPr>
                <w:b/>
                <w:bCs/>
                <w:sz w:val="32"/>
                <w:szCs w:val="32"/>
              </w:rPr>
            </w:pPr>
            <w:r>
              <w:rPr>
                <w:b/>
                <w:bCs/>
                <w:sz w:val="32"/>
                <w:szCs w:val="32"/>
              </w:rPr>
              <w:t>Noche</w:t>
            </w:r>
          </w:p>
        </w:tc>
      </w:tr>
      <w:tr w:rsidR="00EA3151" w14:paraId="2047D808" w14:textId="77777777" w:rsidTr="004027F5">
        <w:tc>
          <w:tcPr>
            <w:tcW w:w="1462" w:type="dxa"/>
          </w:tcPr>
          <w:p w14:paraId="29D1843A" w14:textId="77777777" w:rsidR="00EA3151" w:rsidRDefault="00EA3151" w:rsidP="00BA48F9">
            <w:pPr>
              <w:rPr>
                <w:b/>
                <w:bCs/>
                <w:sz w:val="32"/>
                <w:szCs w:val="32"/>
              </w:rPr>
            </w:pPr>
            <w:r>
              <w:t>PROFESOR:</w:t>
            </w:r>
          </w:p>
        </w:tc>
        <w:tc>
          <w:tcPr>
            <w:tcW w:w="2716" w:type="dxa"/>
            <w:gridSpan w:val="2"/>
          </w:tcPr>
          <w:p w14:paraId="65CA70D2" w14:textId="327E8BF7" w:rsidR="00EA3151" w:rsidRDefault="00511314" w:rsidP="00BA48F9">
            <w:pPr>
              <w:rPr>
                <w:b/>
                <w:bCs/>
                <w:sz w:val="32"/>
                <w:szCs w:val="32"/>
              </w:rPr>
            </w:pPr>
            <w:r>
              <w:rPr>
                <w:b/>
                <w:bCs/>
                <w:sz w:val="32"/>
                <w:szCs w:val="32"/>
              </w:rPr>
              <w:t>Claudio Milio</w:t>
            </w:r>
          </w:p>
        </w:tc>
        <w:tc>
          <w:tcPr>
            <w:tcW w:w="1597" w:type="dxa"/>
          </w:tcPr>
          <w:p w14:paraId="22571AA2" w14:textId="77777777" w:rsidR="00EA3151" w:rsidRDefault="00EA3151" w:rsidP="00BA48F9">
            <w:pPr>
              <w:rPr>
                <w:b/>
                <w:bCs/>
                <w:sz w:val="32"/>
                <w:szCs w:val="32"/>
              </w:rPr>
            </w:pPr>
            <w:r>
              <w:t>FECHA:</w:t>
            </w:r>
          </w:p>
        </w:tc>
        <w:tc>
          <w:tcPr>
            <w:tcW w:w="2719" w:type="dxa"/>
            <w:gridSpan w:val="2"/>
          </w:tcPr>
          <w:p w14:paraId="02A57360" w14:textId="643CA355" w:rsidR="00EA3151" w:rsidRDefault="000A2623" w:rsidP="00BA48F9">
            <w:pPr>
              <w:rPr>
                <w:b/>
                <w:bCs/>
                <w:sz w:val="32"/>
                <w:szCs w:val="32"/>
              </w:rPr>
            </w:pPr>
            <w:r>
              <w:rPr>
                <w:b/>
                <w:bCs/>
                <w:sz w:val="32"/>
                <w:szCs w:val="32"/>
              </w:rPr>
              <w:t>23</w:t>
            </w:r>
            <w:r w:rsidR="001C7E84">
              <w:rPr>
                <w:b/>
                <w:bCs/>
                <w:sz w:val="32"/>
                <w:szCs w:val="32"/>
              </w:rPr>
              <w:t>/</w:t>
            </w:r>
            <w:r>
              <w:rPr>
                <w:b/>
                <w:bCs/>
                <w:sz w:val="32"/>
                <w:szCs w:val="32"/>
              </w:rPr>
              <w:t>11</w:t>
            </w:r>
            <w:r w:rsidR="00511314">
              <w:rPr>
                <w:b/>
                <w:bCs/>
                <w:sz w:val="32"/>
                <w:szCs w:val="32"/>
              </w:rPr>
              <w:t>/202</w:t>
            </w:r>
            <w:r>
              <w:rPr>
                <w:b/>
                <w:bCs/>
                <w:sz w:val="32"/>
                <w:szCs w:val="32"/>
              </w:rPr>
              <w:t>2</w:t>
            </w:r>
          </w:p>
        </w:tc>
      </w:tr>
      <w:tr w:rsidR="00EA3151" w14:paraId="220C031C" w14:textId="77777777" w:rsidTr="00511314">
        <w:tc>
          <w:tcPr>
            <w:tcW w:w="2547" w:type="dxa"/>
            <w:gridSpan w:val="2"/>
          </w:tcPr>
          <w:p w14:paraId="7F37808C" w14:textId="77777777" w:rsidR="00EA3151" w:rsidRDefault="00EA3151" w:rsidP="00BA48F9">
            <w:pPr>
              <w:rPr>
                <w:b/>
                <w:bCs/>
                <w:sz w:val="32"/>
                <w:szCs w:val="32"/>
              </w:rPr>
            </w:pPr>
            <w:r>
              <w:t>TIEMPO DE RESOLUCIÓN:</w:t>
            </w:r>
          </w:p>
        </w:tc>
        <w:tc>
          <w:tcPr>
            <w:tcW w:w="1631" w:type="dxa"/>
          </w:tcPr>
          <w:p w14:paraId="0F4B834F" w14:textId="54014692" w:rsidR="00EA3151" w:rsidRDefault="00511314" w:rsidP="00BA48F9">
            <w:pPr>
              <w:rPr>
                <w:b/>
                <w:bCs/>
                <w:sz w:val="32"/>
                <w:szCs w:val="32"/>
              </w:rPr>
            </w:pPr>
            <w:r w:rsidRPr="00511314">
              <w:rPr>
                <w:b/>
                <w:bCs/>
                <w:sz w:val="28"/>
                <w:szCs w:val="28"/>
              </w:rPr>
              <w:t>90 minutos</w:t>
            </w:r>
          </w:p>
        </w:tc>
        <w:tc>
          <w:tcPr>
            <w:tcW w:w="2338" w:type="dxa"/>
            <w:gridSpan w:val="2"/>
          </w:tcPr>
          <w:p w14:paraId="5EF91855" w14:textId="77777777" w:rsidR="00EA3151" w:rsidRDefault="00EA3151" w:rsidP="00BA48F9">
            <w:pPr>
              <w:rPr>
                <w:b/>
                <w:bCs/>
                <w:sz w:val="32"/>
                <w:szCs w:val="32"/>
              </w:rPr>
            </w:pPr>
            <w:r>
              <w:t>EXAMEN PARCIAL NRO:</w:t>
            </w:r>
          </w:p>
        </w:tc>
        <w:tc>
          <w:tcPr>
            <w:tcW w:w="1978" w:type="dxa"/>
          </w:tcPr>
          <w:p w14:paraId="15275C48" w14:textId="04AF36D7" w:rsidR="00EA3151" w:rsidRDefault="00511314" w:rsidP="00BA48F9">
            <w:pPr>
              <w:rPr>
                <w:b/>
                <w:bCs/>
                <w:sz w:val="32"/>
                <w:szCs w:val="32"/>
              </w:rPr>
            </w:pPr>
            <w:r>
              <w:rPr>
                <w:b/>
                <w:bCs/>
                <w:sz w:val="32"/>
                <w:szCs w:val="32"/>
              </w:rPr>
              <w:t>2</w:t>
            </w:r>
          </w:p>
        </w:tc>
      </w:tr>
      <w:tr w:rsidR="00EA3151" w14:paraId="58CFE0B4" w14:textId="77777777" w:rsidTr="004027F5">
        <w:trPr>
          <w:trHeight w:val="322"/>
        </w:trPr>
        <w:tc>
          <w:tcPr>
            <w:tcW w:w="4178" w:type="dxa"/>
            <w:gridSpan w:val="3"/>
          </w:tcPr>
          <w:p w14:paraId="41E0118E" w14:textId="2A955E80" w:rsidR="00EA3151" w:rsidRDefault="00924571" w:rsidP="00BA48F9">
            <w:pPr>
              <w:rPr>
                <w:b/>
                <w:bCs/>
                <w:sz w:val="32"/>
                <w:szCs w:val="32"/>
              </w:rPr>
            </w:pPr>
            <w:r>
              <w:t>MODALIDAD DE RESOLUCIÓ</w:t>
            </w:r>
            <w:r w:rsidR="00EA3151">
              <w:t>N:</w:t>
            </w:r>
          </w:p>
        </w:tc>
        <w:tc>
          <w:tcPr>
            <w:tcW w:w="4316" w:type="dxa"/>
            <w:gridSpan w:val="3"/>
          </w:tcPr>
          <w:p w14:paraId="4C0E39E5" w14:textId="77777777" w:rsidR="00EA3151" w:rsidRPr="00A939BA" w:rsidRDefault="00EA3151" w:rsidP="00BA48F9">
            <w:pPr>
              <w:rPr>
                <w:sz w:val="18"/>
                <w:szCs w:val="18"/>
              </w:rPr>
            </w:pPr>
            <w:r w:rsidRPr="00A939BA">
              <w:rPr>
                <w:sz w:val="18"/>
                <w:szCs w:val="18"/>
              </w:rPr>
              <w:t xml:space="preserve">Presencial / </w:t>
            </w:r>
            <w:r w:rsidRPr="00511314">
              <w:rPr>
                <w:sz w:val="18"/>
                <w:szCs w:val="18"/>
                <w:highlight w:val="green"/>
              </w:rPr>
              <w:t xml:space="preserve">Virtual / </w:t>
            </w:r>
            <w:r w:rsidRPr="000B5B29">
              <w:rPr>
                <w:sz w:val="18"/>
                <w:szCs w:val="18"/>
                <w:highlight w:val="green"/>
              </w:rPr>
              <w:t>Escrito / Oral</w:t>
            </w:r>
            <w:r w:rsidRPr="00A939BA">
              <w:rPr>
                <w:sz w:val="18"/>
                <w:szCs w:val="18"/>
              </w:rPr>
              <w:t xml:space="preserve"> / </w:t>
            </w:r>
            <w:r w:rsidRPr="00E20FC0">
              <w:rPr>
                <w:sz w:val="18"/>
                <w:szCs w:val="18"/>
                <w:highlight w:val="green"/>
              </w:rPr>
              <w:t>Individual</w:t>
            </w:r>
            <w:r w:rsidRPr="00A939BA">
              <w:rPr>
                <w:sz w:val="18"/>
                <w:szCs w:val="18"/>
              </w:rPr>
              <w:t xml:space="preserve"> / Grupal</w:t>
            </w:r>
          </w:p>
        </w:tc>
      </w:tr>
      <w:tr w:rsidR="00EA3151" w14:paraId="1D89AD95" w14:textId="77777777" w:rsidTr="004027F5">
        <w:trPr>
          <w:trHeight w:val="322"/>
        </w:trPr>
        <w:tc>
          <w:tcPr>
            <w:tcW w:w="4178" w:type="dxa"/>
            <w:gridSpan w:val="3"/>
          </w:tcPr>
          <w:p w14:paraId="39EC436A" w14:textId="7B676C6E" w:rsidR="00EA3151" w:rsidRDefault="00EA3151" w:rsidP="00BA48F9"/>
        </w:tc>
        <w:tc>
          <w:tcPr>
            <w:tcW w:w="4316" w:type="dxa"/>
            <w:gridSpan w:val="3"/>
          </w:tcPr>
          <w:p w14:paraId="37E3142C" w14:textId="77777777" w:rsidR="00EA3151" w:rsidRPr="00A939BA" w:rsidRDefault="00EA3151" w:rsidP="00BA48F9">
            <w:pPr>
              <w:rPr>
                <w:sz w:val="18"/>
                <w:szCs w:val="18"/>
              </w:rPr>
            </w:pPr>
          </w:p>
        </w:tc>
      </w:tr>
      <w:tr w:rsidR="00EA3151" w14:paraId="175C9692" w14:textId="77777777" w:rsidTr="004027F5">
        <w:trPr>
          <w:trHeight w:val="322"/>
        </w:trPr>
        <w:tc>
          <w:tcPr>
            <w:tcW w:w="8494" w:type="dxa"/>
            <w:gridSpan w:val="6"/>
          </w:tcPr>
          <w:p w14:paraId="70F51846" w14:textId="77777777" w:rsidR="000A2623" w:rsidRDefault="000A2623" w:rsidP="00BA48F9">
            <w:pPr>
              <w:rPr>
                <w:sz w:val="18"/>
                <w:szCs w:val="18"/>
              </w:rPr>
            </w:pPr>
          </w:p>
          <w:p w14:paraId="05B121DB" w14:textId="77777777" w:rsidR="000A2623" w:rsidRDefault="000A2623" w:rsidP="000A2623">
            <w:r>
              <w:t>RESULTADOS DE APRENDIZAJE ESPERADOS:</w:t>
            </w:r>
          </w:p>
          <w:p w14:paraId="776C7BBD" w14:textId="77777777" w:rsidR="000A2623" w:rsidRDefault="000A2623" w:rsidP="000A2623">
            <w:pPr>
              <w:rPr>
                <w:rFonts w:ascii="Arial" w:hAnsi="Arial" w:cs="Arial"/>
                <w:sz w:val="18"/>
                <w:szCs w:val="18"/>
                <w:shd w:val="clear" w:color="auto" w:fill="E9EBED"/>
              </w:rPr>
            </w:pPr>
          </w:p>
          <w:p w14:paraId="17D3EFCF" w14:textId="77777777" w:rsidR="000A2623" w:rsidRDefault="000A2623" w:rsidP="000A2623">
            <w:r w:rsidRPr="00E36AC2">
              <w:t>RA1: [Compara] + [Proyectos de</w:t>
            </w:r>
            <w:r>
              <w:t xml:space="preserve"> </w:t>
            </w:r>
            <w:r w:rsidRPr="00E36AC2">
              <w:t>integración de redes</w:t>
            </w:r>
            <w:r>
              <w:t xml:space="preserve"> </w:t>
            </w:r>
          </w:p>
          <w:p w14:paraId="38A38C46" w14:textId="77777777" w:rsidR="000A2623" w:rsidRDefault="000A2623" w:rsidP="000A2623">
            <w:r w:rsidRPr="00E36AC2">
              <w:t>WAN] + [Para establecerla diferencia de</w:t>
            </w:r>
            <w:r>
              <w:t xml:space="preserve"> funcionamiento</w:t>
            </w:r>
            <w:r w:rsidRPr="00E36AC2">
              <w:t xml:space="preserve">] </w:t>
            </w:r>
            <w:proofErr w:type="gramStart"/>
            <w:r w:rsidRPr="00E36AC2">
              <w:t>+[</w:t>
            </w:r>
            <w:proofErr w:type="gramEnd"/>
            <w:r w:rsidRPr="00E36AC2">
              <w:t>Considerando diferentes</w:t>
            </w:r>
            <w:r>
              <w:t xml:space="preserve"> </w:t>
            </w:r>
            <w:r w:rsidRPr="00E36AC2">
              <w:t>protocolos, hardware y</w:t>
            </w:r>
            <w:r>
              <w:t xml:space="preserve"> </w:t>
            </w:r>
            <w:r w:rsidRPr="00E36AC2">
              <w:t>diseño en entornos de</w:t>
            </w:r>
            <w:r>
              <w:t xml:space="preserve"> </w:t>
            </w:r>
            <w:r w:rsidRPr="00E36AC2">
              <w:t>red]</w:t>
            </w:r>
          </w:p>
          <w:p w14:paraId="75493C7B" w14:textId="77777777" w:rsidR="000A2623" w:rsidRPr="00E36AC2" w:rsidRDefault="000A2623" w:rsidP="000A2623"/>
          <w:p w14:paraId="416A137E" w14:textId="77777777" w:rsidR="000A2623" w:rsidRDefault="000A2623" w:rsidP="000A2623">
            <w:r w:rsidRPr="00E36AC2">
              <w:t>RA2: [Establece] + [Protocolos de</w:t>
            </w:r>
            <w:r>
              <w:t xml:space="preserve"> </w:t>
            </w:r>
            <w:r w:rsidRPr="00E36AC2">
              <w:t>enrutamiento y</w:t>
            </w:r>
            <w:r>
              <w:t xml:space="preserve"> </w:t>
            </w:r>
            <w:r w:rsidRPr="00E36AC2">
              <w:t>transporte] + [Aplicar los</w:t>
            </w:r>
            <w:r>
              <w:t xml:space="preserve"> </w:t>
            </w:r>
            <w:r w:rsidRPr="00E36AC2">
              <w:t>diferentes comandos de</w:t>
            </w:r>
            <w:r>
              <w:t xml:space="preserve"> </w:t>
            </w:r>
            <w:r w:rsidRPr="00E36AC2">
              <w:t>configuración] + [Usando</w:t>
            </w:r>
            <w:r>
              <w:t xml:space="preserve"> </w:t>
            </w:r>
            <w:r w:rsidRPr="00E36AC2">
              <w:t>diferentes topologías y</w:t>
            </w:r>
            <w:r>
              <w:t xml:space="preserve"> </w:t>
            </w:r>
            <w:r w:rsidRPr="00E36AC2">
              <w:t>protocolos de red]</w:t>
            </w:r>
          </w:p>
          <w:p w14:paraId="1D7A9221" w14:textId="6638DD26" w:rsidR="00933C0E" w:rsidRPr="0003104D" w:rsidRDefault="00933C0E" w:rsidP="0003104D">
            <w:r w:rsidRPr="0003104D">
              <w:t>RA3 - Certificar el</w:t>
            </w:r>
            <w:r w:rsidR="0003104D">
              <w:t xml:space="preserve"> </w:t>
            </w:r>
            <w:r w:rsidRPr="0003104D">
              <w:t xml:space="preserve">funcionamiento, condición de uso o estado de sistemas de </w:t>
            </w:r>
            <w:r w:rsidR="0003104D" w:rsidRPr="0003104D">
              <w:t>información,</w:t>
            </w:r>
            <w:r w:rsidRPr="0003104D">
              <w:t xml:space="preserve"> sistemas de comunicación de datos, software, seguridad informática y</w:t>
            </w:r>
            <w:r w:rsidR="0003104D">
              <w:t xml:space="preserve"> </w:t>
            </w:r>
            <w:r w:rsidRPr="0003104D">
              <w:t>calidad de software.</w:t>
            </w:r>
          </w:p>
          <w:p w14:paraId="402A5F8E" w14:textId="77777777" w:rsidR="00933C0E" w:rsidRPr="0003104D" w:rsidRDefault="00933C0E" w:rsidP="0003104D"/>
          <w:p w14:paraId="0244CF2A" w14:textId="2540B14B" w:rsidR="00933C0E" w:rsidRPr="0003104D" w:rsidRDefault="00933C0E" w:rsidP="0003104D">
            <w:r w:rsidRPr="0003104D">
              <w:t>RA4: [Planea] + [Redes de próxima generación y/o definidas por software] + [Conoce y compara los tipos de redes de próxima generación] + [Mediante el uso de software, protocolos de red y virtualización</w:t>
            </w:r>
          </w:p>
          <w:p w14:paraId="45D4FF8D" w14:textId="7D40FE56" w:rsidR="00933C0E" w:rsidRPr="00A939BA" w:rsidRDefault="00933C0E" w:rsidP="000A2623">
            <w:pPr>
              <w:rPr>
                <w:sz w:val="18"/>
                <w:szCs w:val="18"/>
              </w:rPr>
            </w:pPr>
          </w:p>
        </w:tc>
      </w:tr>
    </w:tbl>
    <w:p w14:paraId="6AD8C6DD" w14:textId="70A5BA54" w:rsidR="007A6A66" w:rsidRDefault="0003104D" w:rsidP="00166832">
      <w:pPr>
        <w:pBdr>
          <w:top w:val="single" w:sz="12" w:space="0" w:color="auto"/>
          <w:bottom w:val="single" w:sz="12" w:space="1" w:color="auto"/>
        </w:pBdr>
      </w:pPr>
      <w:r>
        <w:t xml:space="preserve"> </w:t>
      </w:r>
      <w:r w:rsidR="007A6A66">
        <w:t xml:space="preserve">CRITERIOS DE </w:t>
      </w:r>
      <w:r w:rsidR="00B56BD7">
        <w:t>EVALUACIÓN</w:t>
      </w:r>
      <w:r w:rsidR="007A6A66">
        <w:t>:</w:t>
      </w:r>
    </w:p>
    <w:p w14:paraId="3A23EBB5" w14:textId="380A44A9" w:rsidR="008C29F5" w:rsidRDefault="00B56BD7" w:rsidP="00B56BD7">
      <w:pPr>
        <w:pStyle w:val="ListParagraph"/>
        <w:numPr>
          <w:ilvl w:val="0"/>
          <w:numId w:val="3"/>
        </w:numPr>
      </w:pPr>
      <w:r>
        <w:t>C</w:t>
      </w:r>
      <w:r w:rsidR="001E0026">
        <w:t xml:space="preserve">laridad </w:t>
      </w:r>
      <w:r w:rsidR="00412B13">
        <w:t>el planteamiento del problema</w:t>
      </w:r>
      <w:r>
        <w:t xml:space="preserve"> y</w:t>
      </w:r>
      <w:r w:rsidR="001E0026">
        <w:t xml:space="preserve"> especifica</w:t>
      </w:r>
      <w:r>
        <w:t>ción de</w:t>
      </w:r>
      <w:r w:rsidR="001E0026">
        <w:t xml:space="preserve"> l</w:t>
      </w:r>
      <w:r w:rsidR="00E45817">
        <w:t>os antecedentes</w:t>
      </w:r>
      <w:r w:rsidR="008C29F5">
        <w:t>.</w:t>
      </w:r>
    </w:p>
    <w:p w14:paraId="4D63B3A8" w14:textId="283422EF" w:rsidR="001E0026" w:rsidRDefault="00514DFD" w:rsidP="00514DFD">
      <w:pPr>
        <w:pStyle w:val="ListParagraph"/>
        <w:numPr>
          <w:ilvl w:val="0"/>
          <w:numId w:val="3"/>
        </w:numPr>
      </w:pPr>
      <w:r>
        <w:t>Pertinencias de los aportes y recomendaciones.</w:t>
      </w:r>
    </w:p>
    <w:p w14:paraId="6F7F7D88" w14:textId="394A90EB" w:rsidR="001E0026" w:rsidRDefault="00514DFD" w:rsidP="00B56BD7">
      <w:pPr>
        <w:pStyle w:val="ListParagraph"/>
        <w:numPr>
          <w:ilvl w:val="0"/>
          <w:numId w:val="3"/>
        </w:numPr>
      </w:pPr>
      <w:r>
        <w:t>Valoración de los fundamentos que j</w:t>
      </w:r>
      <w:r w:rsidR="00E45817">
        <w:t>ustifi</w:t>
      </w:r>
      <w:r>
        <w:t>ca</w:t>
      </w:r>
      <w:r w:rsidR="00E45817">
        <w:t xml:space="preserve"> la elección </w:t>
      </w:r>
      <w:r>
        <w:t xml:space="preserve">de la </w:t>
      </w:r>
      <w:r w:rsidR="00E45817">
        <w:t>solución al problema planteado.</w:t>
      </w:r>
    </w:p>
    <w:p w14:paraId="266EFED5" w14:textId="6158DAFD" w:rsidR="00685569" w:rsidRDefault="008C29F5" w:rsidP="001E0026">
      <w:pPr>
        <w:pBdr>
          <w:bottom w:val="single" w:sz="12" w:space="1" w:color="auto"/>
          <w:between w:val="single" w:sz="12" w:space="1" w:color="auto"/>
        </w:pBdr>
      </w:pPr>
      <w:r>
        <w:t xml:space="preserve">El examen se considerará aprobado </w:t>
      </w:r>
      <w:r w:rsidR="00685569">
        <w:t>en las siguientes instancias:</w:t>
      </w:r>
    </w:p>
    <w:p w14:paraId="3C262459" w14:textId="4F160748" w:rsidR="00685569" w:rsidRDefault="00FF0D9B" w:rsidP="001E0026">
      <w:pPr>
        <w:pBdr>
          <w:bottom w:val="single" w:sz="12" w:space="1" w:color="auto"/>
          <w:between w:val="single" w:sz="12" w:space="1" w:color="auto"/>
        </w:pBdr>
      </w:pPr>
      <w:r>
        <w:t>C</w:t>
      </w:r>
      <w:r w:rsidR="008C29F5">
        <w:t>on una nota de 4 (cuatro) que se obtendrá con el 60</w:t>
      </w:r>
      <w:r w:rsidR="002F47DB">
        <w:t>% de</w:t>
      </w:r>
      <w:r w:rsidR="008614D9">
        <w:t xml:space="preserve"> las preguntas contestadas</w:t>
      </w:r>
    </w:p>
    <w:p w14:paraId="364A45B4" w14:textId="7017F0FE" w:rsidR="00685569" w:rsidRPr="00685569" w:rsidRDefault="00FF0D9B" w:rsidP="00685569">
      <w:pPr>
        <w:spacing w:after="0" w:line="240" w:lineRule="auto"/>
        <w:rPr>
          <w:lang w:val="es-ES_tradnl"/>
        </w:rPr>
      </w:pPr>
      <w:r>
        <w:rPr>
          <w:lang w:val="es-ES_tradnl"/>
        </w:rPr>
        <w:t>Con una e</w:t>
      </w:r>
      <w:r w:rsidR="00685569" w:rsidRPr="00685569">
        <w:rPr>
          <w:lang w:val="es-ES_tradnl"/>
        </w:rPr>
        <w:t xml:space="preserve">valuación oral individual sobre aspectos conceptuales y procedimentales </w:t>
      </w:r>
    </w:p>
    <w:p w14:paraId="6CA59E5B" w14:textId="3DAB85F9" w:rsidR="00D46C3E" w:rsidRDefault="00D46C3E" w:rsidP="00685569">
      <w:pPr>
        <w:pBdr>
          <w:bottom w:val="single" w:sz="12" w:space="1" w:color="auto"/>
          <w:between w:val="single" w:sz="12" w:space="1" w:color="auto"/>
        </w:pBdr>
      </w:pPr>
    </w:p>
    <w:p w14:paraId="73116113" w14:textId="77777777" w:rsidR="007204BF" w:rsidRDefault="007204BF">
      <w:pPr>
        <w:rPr>
          <w:b/>
          <w:bCs/>
          <w:sz w:val="36"/>
          <w:szCs w:val="36"/>
        </w:rPr>
      </w:pPr>
      <w:r>
        <w:rPr>
          <w:b/>
          <w:bCs/>
          <w:sz w:val="36"/>
          <w:szCs w:val="36"/>
        </w:rPr>
        <w:br w:type="page"/>
      </w:r>
    </w:p>
    <w:p w14:paraId="1CA69FE8" w14:textId="5F4B9EA1" w:rsidR="000D0522" w:rsidRDefault="00A27E85">
      <w:pPr>
        <w:rPr>
          <w:b/>
          <w:bCs/>
        </w:rPr>
      </w:pPr>
      <w:r>
        <w:rPr>
          <w:b/>
          <w:bCs/>
          <w:sz w:val="36"/>
          <w:szCs w:val="36"/>
        </w:rPr>
        <w:lastRenderedPageBreak/>
        <w:t xml:space="preserve">Parte </w:t>
      </w:r>
      <w:r w:rsidR="00511314">
        <w:rPr>
          <w:b/>
          <w:bCs/>
          <w:sz w:val="36"/>
          <w:szCs w:val="36"/>
        </w:rPr>
        <w:t>teórica</w:t>
      </w:r>
      <w:r w:rsidR="008614D9" w:rsidRPr="008614D9">
        <w:rPr>
          <w:b/>
          <w:bCs/>
        </w:rPr>
        <w:t>.</w:t>
      </w:r>
      <w:r w:rsidR="002F47DB">
        <w:rPr>
          <w:b/>
          <w:bCs/>
        </w:rPr>
        <w:t xml:space="preserve"> (Cada pregunta equivale a un punto.)</w:t>
      </w:r>
    </w:p>
    <w:p w14:paraId="1EB6A613" w14:textId="4EDDCCAD" w:rsidR="00E436BA" w:rsidRPr="00F14568" w:rsidRDefault="00CD7EC5" w:rsidP="000F134D">
      <w:pPr>
        <w:pStyle w:val="ListParagraph"/>
        <w:numPr>
          <w:ilvl w:val="0"/>
          <w:numId w:val="27"/>
        </w:numPr>
        <w:tabs>
          <w:tab w:val="left" w:pos="1033"/>
          <w:tab w:val="left" w:pos="2068"/>
          <w:tab w:val="left" w:pos="3100"/>
          <w:tab w:val="left" w:pos="4135"/>
          <w:tab w:val="left" w:pos="5170"/>
          <w:tab w:val="left" w:pos="6203"/>
          <w:tab w:val="left" w:pos="7238"/>
          <w:tab w:val="left" w:pos="8273"/>
          <w:tab w:val="left" w:pos="9305"/>
          <w:tab w:val="left" w:pos="10340"/>
          <w:tab w:val="left" w:pos="11375"/>
          <w:tab w:val="left" w:pos="12408"/>
          <w:tab w:val="left" w:pos="13443"/>
        </w:tabs>
        <w:spacing w:before="115" w:after="120" w:line="240" w:lineRule="auto"/>
        <w:ind w:left="1080"/>
        <w:rPr>
          <w:rFonts w:eastAsia="Times New Roman" w:cstheme="minorHAnsi"/>
          <w:b/>
          <w:bCs/>
          <w:color w:val="262626" w:themeColor="text1" w:themeTint="D9"/>
          <w:lang w:eastAsia="es-AR"/>
        </w:rPr>
      </w:pPr>
      <w:r w:rsidRPr="00F14568">
        <w:rPr>
          <w:rFonts w:cstheme="minorHAnsi"/>
          <w:b/>
          <w:bCs/>
        </w:rPr>
        <w:t xml:space="preserve">¿Qué es lo que sucede entre el Idle </w:t>
      </w:r>
      <w:proofErr w:type="spellStart"/>
      <w:r w:rsidRPr="00F14568">
        <w:rPr>
          <w:rFonts w:cstheme="minorHAnsi"/>
          <w:b/>
          <w:bCs/>
        </w:rPr>
        <w:t>State</w:t>
      </w:r>
      <w:proofErr w:type="spellEnd"/>
      <w:r w:rsidRPr="00F14568">
        <w:rPr>
          <w:rFonts w:cstheme="minorHAnsi"/>
          <w:b/>
          <w:bCs/>
        </w:rPr>
        <w:t xml:space="preserve"> y el </w:t>
      </w:r>
      <w:proofErr w:type="spellStart"/>
      <w:r w:rsidRPr="00F14568">
        <w:rPr>
          <w:rFonts w:cstheme="minorHAnsi"/>
          <w:b/>
          <w:bCs/>
        </w:rPr>
        <w:t>Establihe</w:t>
      </w:r>
      <w:r w:rsidR="00696972">
        <w:rPr>
          <w:rFonts w:cstheme="minorHAnsi"/>
          <w:b/>
          <w:bCs/>
        </w:rPr>
        <w:t>d</w:t>
      </w:r>
      <w:proofErr w:type="spellEnd"/>
      <w:r w:rsidRPr="00F14568">
        <w:rPr>
          <w:rFonts w:cstheme="minorHAnsi"/>
          <w:b/>
          <w:bCs/>
        </w:rPr>
        <w:t xml:space="preserve"> </w:t>
      </w:r>
      <w:proofErr w:type="spellStart"/>
      <w:r w:rsidRPr="00F14568">
        <w:rPr>
          <w:rFonts w:cstheme="minorHAnsi"/>
          <w:b/>
          <w:bCs/>
        </w:rPr>
        <w:t>State</w:t>
      </w:r>
      <w:proofErr w:type="spellEnd"/>
      <w:r w:rsidRPr="00F14568">
        <w:rPr>
          <w:rFonts w:cstheme="minorHAnsi"/>
          <w:b/>
          <w:bCs/>
        </w:rPr>
        <w:t>? (BGP)</w:t>
      </w:r>
      <w:r w:rsidR="00E436BA" w:rsidRPr="00F14568">
        <w:rPr>
          <w:rFonts w:eastAsiaTheme="minorEastAsia" w:cstheme="minorHAnsi"/>
          <w:b/>
          <w:bCs/>
          <w:color w:val="262626" w:themeColor="text1" w:themeTint="D9"/>
          <w:kern w:val="24"/>
          <w:lang w:val="es-ES_tradnl" w:eastAsia="es-AR"/>
        </w:rPr>
        <w:t xml:space="preserve"> </w:t>
      </w:r>
      <w:r w:rsidRPr="00F14568">
        <w:rPr>
          <w:rFonts w:eastAsiaTheme="minorEastAsia" w:cstheme="minorHAnsi"/>
          <w:b/>
          <w:bCs/>
          <w:color w:val="262626" w:themeColor="text1" w:themeTint="D9"/>
          <w:kern w:val="24"/>
          <w:lang w:val="es-ES_tradnl" w:eastAsia="es-AR"/>
        </w:rPr>
        <w:t xml:space="preserve">¿Qué mensaje facilita </w:t>
      </w:r>
      <w:r w:rsidR="00D5552C" w:rsidRPr="00F14568">
        <w:rPr>
          <w:rFonts w:eastAsiaTheme="minorEastAsia" w:cstheme="minorHAnsi"/>
          <w:b/>
          <w:bCs/>
          <w:color w:val="262626" w:themeColor="text1" w:themeTint="D9"/>
          <w:kern w:val="24"/>
          <w:lang w:val="es-ES_tradnl" w:eastAsia="es-AR"/>
        </w:rPr>
        <w:t>la información</w:t>
      </w:r>
      <w:r w:rsidRPr="00F14568">
        <w:rPr>
          <w:rFonts w:eastAsiaTheme="minorEastAsia" w:cstheme="minorHAnsi"/>
          <w:b/>
          <w:bCs/>
          <w:color w:val="262626" w:themeColor="text1" w:themeTint="D9"/>
          <w:kern w:val="24"/>
          <w:lang w:val="es-ES_tradnl" w:eastAsia="es-AR"/>
        </w:rPr>
        <w:t xml:space="preserve"> sobre una ruta particular a través de un conjunto de redes? (BGP)</w:t>
      </w:r>
    </w:p>
    <w:p w14:paraId="20C95019" w14:textId="77777777" w:rsidR="00D85AB4" w:rsidRPr="00F14568" w:rsidRDefault="00D85AB4" w:rsidP="007204BF">
      <w:pPr>
        <w:pStyle w:val="ListParagraph"/>
        <w:rPr>
          <w:rFonts w:cstheme="minorHAnsi"/>
        </w:rPr>
      </w:pPr>
      <w:r w:rsidRPr="00F14568">
        <w:rPr>
          <w:rFonts w:cstheme="minorHAnsi"/>
        </w:rPr>
        <w:t xml:space="preserve">Entre el Idle </w:t>
      </w:r>
      <w:proofErr w:type="spellStart"/>
      <w:r w:rsidRPr="00F14568">
        <w:rPr>
          <w:rFonts w:cstheme="minorHAnsi"/>
        </w:rPr>
        <w:t>State</w:t>
      </w:r>
      <w:proofErr w:type="spellEnd"/>
      <w:r w:rsidRPr="00F14568">
        <w:rPr>
          <w:rFonts w:cstheme="minorHAnsi"/>
        </w:rPr>
        <w:t xml:space="preserve"> y el </w:t>
      </w:r>
      <w:proofErr w:type="spellStart"/>
      <w:r w:rsidRPr="00F14568">
        <w:rPr>
          <w:rFonts w:cstheme="minorHAnsi"/>
        </w:rPr>
        <w:t>Established</w:t>
      </w:r>
      <w:proofErr w:type="spellEnd"/>
      <w:r w:rsidRPr="00F14568">
        <w:rPr>
          <w:rFonts w:cstheme="minorHAnsi"/>
        </w:rPr>
        <w:t xml:space="preserve"> </w:t>
      </w:r>
      <w:proofErr w:type="spellStart"/>
      <w:r w:rsidRPr="00F14568">
        <w:rPr>
          <w:rFonts w:cstheme="minorHAnsi"/>
        </w:rPr>
        <w:t>State</w:t>
      </w:r>
      <w:proofErr w:type="spellEnd"/>
      <w:r w:rsidRPr="00F14568">
        <w:rPr>
          <w:rFonts w:cstheme="minorHAnsi"/>
        </w:rPr>
        <w:t xml:space="preserve"> ocurren los siguientes estados:</w:t>
      </w:r>
    </w:p>
    <w:p w14:paraId="5E2F17A4" w14:textId="6487FBB5" w:rsidR="007204BF" w:rsidRPr="00F14568" w:rsidRDefault="00D85AB4" w:rsidP="007204BF">
      <w:pPr>
        <w:pStyle w:val="ListParagraph"/>
        <w:rPr>
          <w:rFonts w:cstheme="minorHAnsi"/>
        </w:rPr>
      </w:pPr>
      <w:r w:rsidRPr="00F14568">
        <w:rPr>
          <w:rFonts w:cstheme="minorHAnsi"/>
        </w:rPr>
        <w:t>-</w:t>
      </w:r>
      <w:r w:rsidR="007204BF" w:rsidRPr="00F14568">
        <w:rPr>
          <w:rFonts w:cstheme="minorHAnsi"/>
        </w:rPr>
        <w:t xml:space="preserve"> </w:t>
      </w:r>
      <w:proofErr w:type="spellStart"/>
      <w:r w:rsidR="007204BF" w:rsidRPr="00F14568">
        <w:rPr>
          <w:rFonts w:cstheme="minorHAnsi"/>
        </w:rPr>
        <w:t>Connect</w:t>
      </w:r>
      <w:proofErr w:type="spellEnd"/>
      <w:r w:rsidR="007204BF" w:rsidRPr="00F14568">
        <w:rPr>
          <w:rFonts w:cstheme="minorHAnsi"/>
        </w:rPr>
        <w:t xml:space="preserve"> </w:t>
      </w:r>
      <w:proofErr w:type="spellStart"/>
      <w:r w:rsidR="007204BF" w:rsidRPr="00F14568">
        <w:rPr>
          <w:rFonts w:cstheme="minorHAnsi"/>
        </w:rPr>
        <w:t>State</w:t>
      </w:r>
      <w:proofErr w:type="spellEnd"/>
      <w:r w:rsidR="007204BF" w:rsidRPr="00F14568">
        <w:rPr>
          <w:rFonts w:cstheme="minorHAnsi"/>
        </w:rPr>
        <w:t>:</w:t>
      </w:r>
      <w:r w:rsidRPr="00F14568">
        <w:rPr>
          <w:rFonts w:cstheme="minorHAnsi"/>
        </w:rPr>
        <w:t xml:space="preserve"> indica que e</w:t>
      </w:r>
      <w:r w:rsidR="007204BF" w:rsidRPr="00F14568">
        <w:rPr>
          <w:rFonts w:cstheme="minorHAnsi"/>
        </w:rPr>
        <w:t xml:space="preserve">l </w:t>
      </w:r>
      <w:proofErr w:type="spellStart"/>
      <w:r w:rsidR="007204BF" w:rsidRPr="00F14568">
        <w:rPr>
          <w:rFonts w:cstheme="minorHAnsi"/>
        </w:rPr>
        <w:t>router</w:t>
      </w:r>
      <w:proofErr w:type="spellEnd"/>
      <w:r w:rsidR="007204BF" w:rsidRPr="00F14568">
        <w:rPr>
          <w:rFonts w:cstheme="minorHAnsi"/>
        </w:rPr>
        <w:t xml:space="preserve"> encontró una ruta al</w:t>
      </w:r>
      <w:r w:rsidRPr="00F14568">
        <w:rPr>
          <w:rFonts w:cstheme="minorHAnsi"/>
        </w:rPr>
        <w:t xml:space="preserve"> </w:t>
      </w:r>
      <w:proofErr w:type="spellStart"/>
      <w:r w:rsidRPr="00F14568">
        <w:rPr>
          <w:rFonts w:cstheme="minorHAnsi"/>
        </w:rPr>
        <w:t>router</w:t>
      </w:r>
      <w:proofErr w:type="spellEnd"/>
      <w:r w:rsidR="007204BF" w:rsidRPr="00F14568">
        <w:rPr>
          <w:rFonts w:cstheme="minorHAnsi"/>
        </w:rPr>
        <w:t xml:space="preserve"> vecino y ha completado el protocolo de enlace de tres vías TCP.</w:t>
      </w:r>
    </w:p>
    <w:p w14:paraId="4FAAE51D" w14:textId="5575B21A" w:rsidR="007204BF" w:rsidRPr="00F14568" w:rsidRDefault="00D85AB4" w:rsidP="007204BF">
      <w:pPr>
        <w:pStyle w:val="ListParagraph"/>
        <w:rPr>
          <w:rFonts w:cstheme="minorHAnsi"/>
        </w:rPr>
      </w:pPr>
      <w:r w:rsidRPr="00F14568">
        <w:rPr>
          <w:rFonts w:cstheme="minorHAnsi"/>
        </w:rPr>
        <w:t xml:space="preserve">- </w:t>
      </w:r>
      <w:proofErr w:type="spellStart"/>
      <w:r w:rsidR="007204BF" w:rsidRPr="00F14568">
        <w:rPr>
          <w:rFonts w:cstheme="minorHAnsi"/>
        </w:rPr>
        <w:t>Activate</w:t>
      </w:r>
      <w:proofErr w:type="spellEnd"/>
      <w:r w:rsidR="007204BF" w:rsidRPr="00F14568">
        <w:rPr>
          <w:rFonts w:cstheme="minorHAnsi"/>
        </w:rPr>
        <w:t xml:space="preserve"> </w:t>
      </w:r>
      <w:proofErr w:type="spellStart"/>
      <w:r w:rsidR="007204BF" w:rsidRPr="00F14568">
        <w:rPr>
          <w:rFonts w:cstheme="minorHAnsi"/>
        </w:rPr>
        <w:t>State</w:t>
      </w:r>
      <w:proofErr w:type="spellEnd"/>
      <w:r w:rsidR="007204BF" w:rsidRPr="00F14568">
        <w:rPr>
          <w:rFonts w:cstheme="minorHAnsi"/>
        </w:rPr>
        <w:t xml:space="preserve">: BGP trata de adquirir un peer para iniciar una conexión TCP. Si tiene éxito, éste pase al </w:t>
      </w:r>
      <w:proofErr w:type="spellStart"/>
      <w:r w:rsidR="007204BF" w:rsidRPr="00F14568">
        <w:rPr>
          <w:rFonts w:cstheme="minorHAnsi"/>
        </w:rPr>
        <w:t>OpenSent</w:t>
      </w:r>
      <w:proofErr w:type="spellEnd"/>
      <w:r w:rsidR="007204BF" w:rsidRPr="00F14568">
        <w:rPr>
          <w:rFonts w:cstheme="minorHAnsi"/>
        </w:rPr>
        <w:t xml:space="preserve"> de lo contrario el estado vuelve al estado Idle. </w:t>
      </w:r>
    </w:p>
    <w:p w14:paraId="6A247102" w14:textId="4D139290" w:rsidR="007204BF" w:rsidRPr="00F14568" w:rsidRDefault="00D85AB4" w:rsidP="007204BF">
      <w:pPr>
        <w:pStyle w:val="ListParagraph"/>
        <w:rPr>
          <w:rFonts w:cstheme="minorHAnsi"/>
        </w:rPr>
      </w:pPr>
      <w:r w:rsidRPr="00F14568">
        <w:rPr>
          <w:rFonts w:cstheme="minorHAnsi"/>
        </w:rPr>
        <w:t xml:space="preserve">- </w:t>
      </w:r>
      <w:r w:rsidR="007204BF" w:rsidRPr="00F14568">
        <w:rPr>
          <w:rFonts w:cstheme="minorHAnsi"/>
        </w:rPr>
        <w:t xml:space="preserve">Open </w:t>
      </w:r>
      <w:proofErr w:type="spellStart"/>
      <w:r w:rsidR="007204BF" w:rsidRPr="00F14568">
        <w:rPr>
          <w:rFonts w:cstheme="minorHAnsi"/>
        </w:rPr>
        <w:t>Sent</w:t>
      </w:r>
      <w:proofErr w:type="spellEnd"/>
      <w:r w:rsidR="007204BF" w:rsidRPr="00F14568">
        <w:rPr>
          <w:rFonts w:cstheme="minorHAnsi"/>
        </w:rPr>
        <w:t xml:space="preserve"> </w:t>
      </w:r>
      <w:proofErr w:type="spellStart"/>
      <w:r w:rsidR="007204BF" w:rsidRPr="00F14568">
        <w:rPr>
          <w:rFonts w:cstheme="minorHAnsi"/>
        </w:rPr>
        <w:t>State</w:t>
      </w:r>
      <w:proofErr w:type="spellEnd"/>
      <w:r w:rsidR="007204BF" w:rsidRPr="00F14568">
        <w:rPr>
          <w:rFonts w:cstheme="minorHAnsi"/>
        </w:rPr>
        <w:t>: Un mensaje open fue enviado, con los parámetros para la sesión BGP.</w:t>
      </w:r>
    </w:p>
    <w:p w14:paraId="540355BC" w14:textId="7DB24F78" w:rsidR="007204BF" w:rsidRPr="00F14568" w:rsidRDefault="00D85AB4" w:rsidP="00D85AB4">
      <w:pPr>
        <w:pStyle w:val="ListParagraph"/>
        <w:rPr>
          <w:rFonts w:cstheme="minorHAnsi"/>
        </w:rPr>
      </w:pPr>
      <w:r w:rsidRPr="00F14568">
        <w:rPr>
          <w:rFonts w:cstheme="minorHAnsi"/>
        </w:rPr>
        <w:t xml:space="preserve">- </w:t>
      </w:r>
      <w:r w:rsidR="007204BF" w:rsidRPr="00F14568">
        <w:rPr>
          <w:rFonts w:cstheme="minorHAnsi"/>
        </w:rPr>
        <w:t xml:space="preserve">Open </w:t>
      </w:r>
      <w:proofErr w:type="spellStart"/>
      <w:r w:rsidR="007204BF" w:rsidRPr="00F14568">
        <w:rPr>
          <w:rFonts w:cstheme="minorHAnsi"/>
        </w:rPr>
        <w:t>Confirm</w:t>
      </w:r>
      <w:proofErr w:type="spellEnd"/>
      <w:r w:rsidR="007204BF" w:rsidRPr="00F14568">
        <w:rPr>
          <w:rFonts w:cstheme="minorHAnsi"/>
        </w:rPr>
        <w:t xml:space="preserve">: El </w:t>
      </w:r>
      <w:proofErr w:type="spellStart"/>
      <w:r w:rsidR="007204BF" w:rsidRPr="00F14568">
        <w:rPr>
          <w:rFonts w:cstheme="minorHAnsi"/>
        </w:rPr>
        <w:t>router</w:t>
      </w:r>
      <w:proofErr w:type="spellEnd"/>
      <w:r w:rsidR="007204BF" w:rsidRPr="00F14568">
        <w:rPr>
          <w:rFonts w:cstheme="minorHAnsi"/>
        </w:rPr>
        <w:t xml:space="preserve"> recibe un acuerdo sobre los parámetros para establecer una sesión.</w:t>
      </w:r>
    </w:p>
    <w:p w14:paraId="3C9FB04C" w14:textId="553B1745" w:rsidR="00CD606A" w:rsidRPr="00F14568" w:rsidRDefault="00CD606A" w:rsidP="00D85AB4">
      <w:pPr>
        <w:pStyle w:val="ListParagraph"/>
        <w:rPr>
          <w:rFonts w:cstheme="minorHAnsi"/>
        </w:rPr>
      </w:pPr>
    </w:p>
    <w:p w14:paraId="56F88CBB" w14:textId="286B3EA2" w:rsidR="00CD606A" w:rsidRPr="00F14568" w:rsidRDefault="00CD606A" w:rsidP="00CD606A">
      <w:pPr>
        <w:pStyle w:val="ListParagraph"/>
        <w:rPr>
          <w:rFonts w:cstheme="minorHAnsi"/>
        </w:rPr>
      </w:pPr>
      <w:r w:rsidRPr="00F14568">
        <w:rPr>
          <w:rFonts w:cstheme="minorHAnsi"/>
        </w:rPr>
        <w:t xml:space="preserve">El </w:t>
      </w:r>
      <w:proofErr w:type="spellStart"/>
      <w:r w:rsidRPr="00F14568">
        <w:rPr>
          <w:rFonts w:cstheme="minorHAnsi"/>
          <w:b/>
          <w:bCs/>
        </w:rPr>
        <w:t>Update</w:t>
      </w:r>
      <w:proofErr w:type="spellEnd"/>
      <w:r w:rsidRPr="00F14568">
        <w:rPr>
          <w:rFonts w:cstheme="minorHAnsi"/>
          <w:b/>
          <w:bCs/>
        </w:rPr>
        <w:t xml:space="preserve"> </w:t>
      </w:r>
      <w:proofErr w:type="spellStart"/>
      <w:r w:rsidRPr="00F14568">
        <w:rPr>
          <w:rFonts w:cstheme="minorHAnsi"/>
          <w:b/>
          <w:bCs/>
        </w:rPr>
        <w:t>Message</w:t>
      </w:r>
      <w:proofErr w:type="spellEnd"/>
      <w:r w:rsidRPr="00F14568">
        <w:rPr>
          <w:rFonts w:cstheme="minorHAnsi"/>
        </w:rPr>
        <w:t xml:space="preserve"> nos </w:t>
      </w:r>
      <w:r w:rsidRPr="00F14568">
        <w:rPr>
          <w:rFonts w:cstheme="minorHAnsi"/>
        </w:rPr>
        <w:t>facilita</w:t>
      </w:r>
      <w:r w:rsidRPr="00F14568">
        <w:rPr>
          <w:rFonts w:cstheme="minorHAnsi"/>
        </w:rPr>
        <w:t xml:space="preserve"> la información sobre una ruta particular a través del conjunto de redes. </w:t>
      </w:r>
      <w:r w:rsidRPr="00F14568">
        <w:rPr>
          <w:rFonts w:cstheme="minorHAnsi"/>
        </w:rPr>
        <w:t xml:space="preserve"> </w:t>
      </w:r>
    </w:p>
    <w:p w14:paraId="4AEC6271" w14:textId="77777777" w:rsidR="004A6A73" w:rsidRPr="00F14568" w:rsidRDefault="004A6A73" w:rsidP="004A6A73">
      <w:pPr>
        <w:spacing w:after="0" w:line="240" w:lineRule="auto"/>
        <w:ind w:left="360"/>
        <w:rPr>
          <w:rFonts w:cstheme="minorHAnsi"/>
          <w:b/>
          <w:bCs/>
        </w:rPr>
      </w:pPr>
    </w:p>
    <w:p w14:paraId="69715EF7" w14:textId="754DF63C" w:rsidR="00F25C03" w:rsidRPr="00F14568" w:rsidRDefault="00F25C03" w:rsidP="001C7E84">
      <w:pPr>
        <w:pStyle w:val="ListParagraph"/>
        <w:numPr>
          <w:ilvl w:val="0"/>
          <w:numId w:val="27"/>
        </w:numPr>
        <w:spacing w:after="0" w:line="240" w:lineRule="auto"/>
        <w:rPr>
          <w:rFonts w:cstheme="minorHAnsi"/>
          <w:b/>
          <w:bCs/>
        </w:rPr>
      </w:pPr>
      <w:r w:rsidRPr="00F14568">
        <w:rPr>
          <w:rFonts w:cstheme="minorHAnsi"/>
          <w:b/>
          <w:bCs/>
        </w:rPr>
        <w:t xml:space="preserve">En </w:t>
      </w:r>
      <w:r w:rsidR="00D5552C" w:rsidRPr="00F14568">
        <w:rPr>
          <w:rFonts w:cstheme="minorHAnsi"/>
          <w:b/>
          <w:bCs/>
        </w:rPr>
        <w:t>VOIP:</w:t>
      </w:r>
    </w:p>
    <w:p w14:paraId="6094F1D5" w14:textId="3DFFC598" w:rsidR="00F25C03" w:rsidRPr="00F14568" w:rsidRDefault="00D5552C" w:rsidP="00C612AC">
      <w:pPr>
        <w:pStyle w:val="ListParagraph"/>
        <w:numPr>
          <w:ilvl w:val="0"/>
          <w:numId w:val="25"/>
        </w:numPr>
        <w:spacing w:after="0" w:line="240" w:lineRule="auto"/>
        <w:ind w:left="708"/>
        <w:rPr>
          <w:rFonts w:cstheme="minorHAnsi"/>
          <w:b/>
          <w:bCs/>
        </w:rPr>
      </w:pPr>
      <w:r w:rsidRPr="00F14568">
        <w:rPr>
          <w:rFonts w:cstheme="minorHAnsi"/>
          <w:b/>
          <w:bCs/>
        </w:rPr>
        <w:t xml:space="preserve">¿Qué diferencia hay entre latencia o retardo y </w:t>
      </w:r>
      <w:proofErr w:type="spellStart"/>
      <w:r w:rsidRPr="00F14568">
        <w:rPr>
          <w:rFonts w:cstheme="minorHAnsi"/>
          <w:b/>
          <w:bCs/>
        </w:rPr>
        <w:t>jitter</w:t>
      </w:r>
      <w:proofErr w:type="spellEnd"/>
      <w:r w:rsidRPr="00F14568">
        <w:rPr>
          <w:rFonts w:cstheme="minorHAnsi"/>
          <w:b/>
          <w:bCs/>
        </w:rPr>
        <w:t>?</w:t>
      </w:r>
    </w:p>
    <w:p w14:paraId="184C2C84" w14:textId="07F185F1" w:rsidR="007204BF" w:rsidRPr="00F14568" w:rsidRDefault="00B50292" w:rsidP="007204BF">
      <w:pPr>
        <w:pStyle w:val="ListParagraph"/>
        <w:spacing w:after="0" w:line="240" w:lineRule="auto"/>
        <w:ind w:left="708"/>
        <w:rPr>
          <w:rFonts w:cstheme="minorHAnsi"/>
          <w:lang w:val="es-ES"/>
        </w:rPr>
      </w:pPr>
      <w:r w:rsidRPr="00F14568">
        <w:rPr>
          <w:rFonts w:cstheme="minorHAnsi"/>
          <w:lang w:val="es-ES"/>
        </w:rPr>
        <w:t>La diferencia entre ellos es que la latencia mide el retardo</w:t>
      </w:r>
      <w:r w:rsidR="00D85AB4" w:rsidRPr="00F14568">
        <w:rPr>
          <w:rFonts w:cstheme="minorHAnsi"/>
          <w:lang w:val="es-ES"/>
        </w:rPr>
        <w:t xml:space="preserve"> en una dirección entre dos puntos</w:t>
      </w:r>
      <w:r w:rsidRPr="00F14568">
        <w:rPr>
          <w:rFonts w:cstheme="minorHAnsi"/>
          <w:lang w:val="es-ES"/>
        </w:rPr>
        <w:t xml:space="preserve"> de los paquetes, el cual no está asegurado en la red, mientras que el </w:t>
      </w:r>
      <w:proofErr w:type="spellStart"/>
      <w:r w:rsidRPr="00F14568">
        <w:rPr>
          <w:rFonts w:cstheme="minorHAnsi"/>
          <w:lang w:val="es-ES"/>
        </w:rPr>
        <w:t>jitter</w:t>
      </w:r>
      <w:proofErr w:type="spellEnd"/>
      <w:r w:rsidRPr="00F14568">
        <w:rPr>
          <w:rFonts w:cstheme="minorHAnsi"/>
          <w:lang w:val="es-ES"/>
        </w:rPr>
        <w:t xml:space="preserve"> mide el tiempo de variación de la llegada de los paquetes. </w:t>
      </w:r>
    </w:p>
    <w:p w14:paraId="6924A216" w14:textId="77777777" w:rsidR="00B50292" w:rsidRPr="00F14568" w:rsidRDefault="00B50292" w:rsidP="00B50292">
      <w:pPr>
        <w:pStyle w:val="ListParagraph"/>
        <w:spacing w:after="0" w:line="240" w:lineRule="auto"/>
        <w:ind w:left="708"/>
        <w:rPr>
          <w:rFonts w:cstheme="minorHAnsi"/>
          <w:b/>
          <w:bCs/>
        </w:rPr>
      </w:pPr>
    </w:p>
    <w:p w14:paraId="73728E59" w14:textId="26A702A6" w:rsidR="00D5552C" w:rsidRPr="00F14568" w:rsidRDefault="00D5552C" w:rsidP="00C612AC">
      <w:pPr>
        <w:pStyle w:val="ListParagraph"/>
        <w:numPr>
          <w:ilvl w:val="0"/>
          <w:numId w:val="25"/>
        </w:numPr>
        <w:spacing w:after="0" w:line="240" w:lineRule="auto"/>
        <w:ind w:left="708"/>
        <w:rPr>
          <w:rFonts w:cstheme="minorHAnsi"/>
          <w:b/>
          <w:bCs/>
        </w:rPr>
      </w:pPr>
      <w:r w:rsidRPr="00F14568">
        <w:rPr>
          <w:rFonts w:cstheme="minorHAnsi"/>
          <w:b/>
          <w:bCs/>
        </w:rPr>
        <w:t xml:space="preserve">¿Para </w:t>
      </w:r>
      <w:proofErr w:type="spellStart"/>
      <w:r w:rsidRPr="00F14568">
        <w:rPr>
          <w:rFonts w:cstheme="minorHAnsi"/>
          <w:b/>
          <w:bCs/>
        </w:rPr>
        <w:t>que</w:t>
      </w:r>
      <w:proofErr w:type="spellEnd"/>
      <w:r w:rsidRPr="00F14568">
        <w:rPr>
          <w:rFonts w:cstheme="minorHAnsi"/>
          <w:b/>
          <w:bCs/>
        </w:rPr>
        <w:t xml:space="preserve"> sirve </w:t>
      </w:r>
      <w:proofErr w:type="spellStart"/>
      <w:r w:rsidRPr="00F14568">
        <w:rPr>
          <w:rFonts w:cstheme="minorHAnsi"/>
          <w:b/>
          <w:bCs/>
        </w:rPr>
        <w:t>Diffserv</w:t>
      </w:r>
      <w:proofErr w:type="spellEnd"/>
      <w:r w:rsidRPr="00F14568">
        <w:rPr>
          <w:rFonts w:cstheme="minorHAnsi"/>
          <w:b/>
          <w:bCs/>
        </w:rPr>
        <w:t>? Explique.</w:t>
      </w:r>
    </w:p>
    <w:p w14:paraId="701D539F" w14:textId="12316A3E" w:rsidR="007204BF" w:rsidRPr="00F14568" w:rsidRDefault="00D85AB4" w:rsidP="00D85AB4">
      <w:pPr>
        <w:pStyle w:val="ListParagraph"/>
        <w:spacing w:after="0" w:line="240" w:lineRule="auto"/>
        <w:ind w:left="708"/>
        <w:rPr>
          <w:rFonts w:cstheme="minorHAnsi"/>
        </w:rPr>
      </w:pPr>
      <w:proofErr w:type="spellStart"/>
      <w:r w:rsidRPr="00F14568">
        <w:rPr>
          <w:rFonts w:cstheme="minorHAnsi"/>
        </w:rPr>
        <w:t>Diffserv</w:t>
      </w:r>
      <w:proofErr w:type="spellEnd"/>
      <w:r w:rsidRPr="00F14568">
        <w:rPr>
          <w:rFonts w:cstheme="minorHAnsi"/>
        </w:rPr>
        <w:t xml:space="preserve"> sirve para</w:t>
      </w:r>
      <w:r w:rsidRPr="00F14568">
        <w:rPr>
          <w:rFonts w:cstheme="minorHAnsi"/>
        </w:rPr>
        <w:t xml:space="preserve"> marcar el orden</w:t>
      </w:r>
      <w:r w:rsidRPr="00F14568">
        <w:rPr>
          <w:rFonts w:cstheme="minorHAnsi"/>
        </w:rPr>
        <w:t xml:space="preserve"> de prioridad</w:t>
      </w:r>
      <w:r w:rsidRPr="00F14568">
        <w:rPr>
          <w:rFonts w:cstheme="minorHAnsi"/>
        </w:rPr>
        <w:t xml:space="preserve"> de los paquetes que se</w:t>
      </w:r>
      <w:r w:rsidRPr="00F14568">
        <w:rPr>
          <w:rFonts w:cstheme="minorHAnsi"/>
        </w:rPr>
        <w:t xml:space="preserve"> utilizan en VoIP</w:t>
      </w:r>
      <w:r w:rsidRPr="00F14568">
        <w:rPr>
          <w:rFonts w:cstheme="minorHAnsi"/>
        </w:rPr>
        <w:t xml:space="preserve">, garantizando la calidad del servicio. </w:t>
      </w:r>
    </w:p>
    <w:p w14:paraId="5867C724" w14:textId="77777777" w:rsidR="00D85AB4" w:rsidRPr="00F14568" w:rsidRDefault="00D85AB4" w:rsidP="00D85AB4">
      <w:pPr>
        <w:pStyle w:val="ListParagraph"/>
        <w:spacing w:after="0" w:line="240" w:lineRule="auto"/>
        <w:ind w:left="708"/>
        <w:rPr>
          <w:rFonts w:cstheme="minorHAnsi"/>
        </w:rPr>
      </w:pPr>
    </w:p>
    <w:p w14:paraId="077A91B3" w14:textId="01DBADB2" w:rsidR="00D5552C" w:rsidRPr="00F14568" w:rsidRDefault="00D5552C" w:rsidP="00C612AC">
      <w:pPr>
        <w:pStyle w:val="ListParagraph"/>
        <w:numPr>
          <w:ilvl w:val="0"/>
          <w:numId w:val="25"/>
        </w:numPr>
        <w:spacing w:after="0" w:line="240" w:lineRule="auto"/>
        <w:ind w:left="708"/>
        <w:rPr>
          <w:rFonts w:cstheme="minorHAnsi"/>
          <w:b/>
          <w:bCs/>
        </w:rPr>
      </w:pPr>
      <w:r w:rsidRPr="00F14568">
        <w:rPr>
          <w:rFonts w:cstheme="minorHAnsi"/>
          <w:b/>
          <w:bCs/>
        </w:rPr>
        <w:t>¿Como podemos llevar el control de los paquetes entre el origen y destino?</w:t>
      </w:r>
    </w:p>
    <w:p w14:paraId="1724DD33" w14:textId="77777777" w:rsidR="00D5552C" w:rsidRPr="00F14568" w:rsidRDefault="00D5552C" w:rsidP="00D5552C">
      <w:pPr>
        <w:spacing w:after="0" w:line="240" w:lineRule="auto"/>
        <w:rPr>
          <w:rFonts w:cstheme="minorHAnsi"/>
          <w:b/>
          <w:bCs/>
        </w:rPr>
      </w:pPr>
    </w:p>
    <w:p w14:paraId="38DDF183" w14:textId="2BAFBD6A" w:rsidR="00CD606A" w:rsidRPr="00F14568" w:rsidRDefault="00CD606A" w:rsidP="00CD606A">
      <w:pPr>
        <w:spacing w:after="0" w:line="240" w:lineRule="auto"/>
        <w:ind w:left="348"/>
        <w:rPr>
          <w:rFonts w:cstheme="minorHAnsi"/>
        </w:rPr>
      </w:pPr>
      <w:r w:rsidRPr="00F14568">
        <w:rPr>
          <w:rFonts w:cstheme="minorHAnsi"/>
        </w:rPr>
        <w:t xml:space="preserve">Para llevar el control de los paquetes entre el origen y destino, debemos realizar la señalización y control de las llamadas VoIP, ya que las redes IP no asignan recursos con exclusividad para cada comunicación. Se utilizan algunos protocolos para realizar este control: </w:t>
      </w:r>
    </w:p>
    <w:p w14:paraId="100242F5" w14:textId="2AB18F38" w:rsidR="00CD606A" w:rsidRPr="00F14568" w:rsidRDefault="00CD606A" w:rsidP="00CD606A">
      <w:pPr>
        <w:spacing w:after="0" w:line="240" w:lineRule="auto"/>
        <w:ind w:left="348"/>
        <w:rPr>
          <w:rFonts w:cstheme="minorHAnsi"/>
        </w:rPr>
      </w:pPr>
      <w:r w:rsidRPr="00F14568">
        <w:rPr>
          <w:rFonts w:cstheme="minorHAnsi"/>
        </w:rPr>
        <w:t>-</w:t>
      </w:r>
      <w:r w:rsidR="00801E3C">
        <w:rPr>
          <w:rFonts w:cstheme="minorHAnsi"/>
        </w:rPr>
        <w:t xml:space="preserve"> </w:t>
      </w:r>
      <w:r w:rsidRPr="00F14568">
        <w:rPr>
          <w:rFonts w:cstheme="minorHAnsi"/>
        </w:rPr>
        <w:t>Modelo H.323</w:t>
      </w:r>
    </w:p>
    <w:p w14:paraId="761E3DAD" w14:textId="78D0336D" w:rsidR="00CD606A" w:rsidRPr="00F14568" w:rsidRDefault="00CD606A" w:rsidP="00CD606A">
      <w:pPr>
        <w:spacing w:after="0" w:line="240" w:lineRule="auto"/>
        <w:ind w:left="348"/>
        <w:rPr>
          <w:rFonts w:cstheme="minorHAnsi"/>
        </w:rPr>
      </w:pPr>
      <w:r w:rsidRPr="00F14568">
        <w:rPr>
          <w:rFonts w:cstheme="minorHAnsi"/>
        </w:rPr>
        <w:t>-</w:t>
      </w:r>
      <w:r w:rsidR="00801E3C">
        <w:rPr>
          <w:rFonts w:cstheme="minorHAnsi"/>
        </w:rPr>
        <w:t xml:space="preserve"> </w:t>
      </w:r>
      <w:r w:rsidRPr="00F14568">
        <w:rPr>
          <w:rFonts w:cstheme="minorHAnsi"/>
        </w:rPr>
        <w:t>Modelo SIP</w:t>
      </w:r>
    </w:p>
    <w:p w14:paraId="2B9D24DB" w14:textId="6651E5DD" w:rsidR="00CD606A" w:rsidRPr="00F14568" w:rsidRDefault="00CD606A" w:rsidP="00CD606A">
      <w:pPr>
        <w:spacing w:after="0" w:line="240" w:lineRule="auto"/>
        <w:ind w:left="348"/>
        <w:rPr>
          <w:rFonts w:cstheme="minorHAnsi"/>
        </w:rPr>
      </w:pPr>
      <w:r w:rsidRPr="00F14568">
        <w:rPr>
          <w:rFonts w:cstheme="minorHAnsi"/>
        </w:rPr>
        <w:t>-</w:t>
      </w:r>
      <w:r w:rsidR="00801E3C">
        <w:rPr>
          <w:rFonts w:cstheme="minorHAnsi"/>
        </w:rPr>
        <w:t xml:space="preserve"> </w:t>
      </w:r>
      <w:r w:rsidRPr="00F14568">
        <w:rPr>
          <w:rFonts w:cstheme="minorHAnsi"/>
        </w:rPr>
        <w:t>Modelo MEFACO</w:t>
      </w:r>
    </w:p>
    <w:p w14:paraId="19F24B02" w14:textId="77777777" w:rsidR="00CD606A" w:rsidRPr="00F14568" w:rsidRDefault="00CD606A">
      <w:pPr>
        <w:rPr>
          <w:rFonts w:cstheme="minorHAnsi"/>
          <w:b/>
          <w:bCs/>
        </w:rPr>
      </w:pPr>
      <w:r w:rsidRPr="00F14568">
        <w:rPr>
          <w:rFonts w:cstheme="minorHAnsi"/>
          <w:b/>
          <w:bCs/>
        </w:rPr>
        <w:br w:type="page"/>
      </w:r>
    </w:p>
    <w:p w14:paraId="71C3F13A" w14:textId="43C28EEF" w:rsidR="00F25C03" w:rsidRPr="00F14568" w:rsidRDefault="00260F0F" w:rsidP="00FB5800">
      <w:pPr>
        <w:pStyle w:val="NoSpacing"/>
        <w:numPr>
          <w:ilvl w:val="0"/>
          <w:numId w:val="27"/>
        </w:numPr>
        <w:rPr>
          <w:rFonts w:cstheme="minorHAnsi"/>
          <w:b/>
          <w:bCs/>
        </w:rPr>
      </w:pPr>
      <w:r w:rsidRPr="00F14568">
        <w:rPr>
          <w:rFonts w:cstheme="minorHAnsi"/>
          <w:b/>
          <w:bCs/>
        </w:rPr>
        <w:lastRenderedPageBreak/>
        <w:t xml:space="preserve">¿Por qué envolved </w:t>
      </w:r>
      <w:proofErr w:type="spellStart"/>
      <w:r w:rsidRPr="00F14568">
        <w:rPr>
          <w:rFonts w:cstheme="minorHAnsi"/>
          <w:b/>
          <w:bCs/>
        </w:rPr>
        <w:t>nodeb</w:t>
      </w:r>
      <w:proofErr w:type="spellEnd"/>
      <w:r w:rsidRPr="00F14568">
        <w:rPr>
          <w:rFonts w:cstheme="minorHAnsi"/>
          <w:b/>
          <w:bCs/>
        </w:rPr>
        <w:t xml:space="preserve"> (ENB) es principalmente un gestor de los recursos de radio?</w:t>
      </w:r>
    </w:p>
    <w:p w14:paraId="1191E944" w14:textId="34D0B175" w:rsidR="00CD606A" w:rsidRPr="00F14568" w:rsidRDefault="00CD606A" w:rsidP="003014B9">
      <w:pPr>
        <w:pStyle w:val="NoSpacing"/>
        <w:ind w:left="720"/>
        <w:rPr>
          <w:rFonts w:cstheme="minorHAnsi"/>
        </w:rPr>
      </w:pPr>
      <w:r w:rsidRPr="00F14568">
        <w:rPr>
          <w:rFonts w:cstheme="minorHAnsi"/>
        </w:rPr>
        <w:t xml:space="preserve">Debido a que tiene funciones de control de admisión de los servicios portadores de radio, control de movilidad, asignación dinámica de los recursos radio tanto en el enlace ascendente como descendente, control de interferencias entre estaciones base, control de realización y del envío de medidas desde los equipos de usuario que puedan ser útiles en la gestión de recursos. </w:t>
      </w:r>
    </w:p>
    <w:p w14:paraId="6F14B861" w14:textId="77777777" w:rsidR="00F25C03" w:rsidRPr="00F14568" w:rsidRDefault="00F25C03" w:rsidP="00F25C03">
      <w:pPr>
        <w:pStyle w:val="NoSpacing"/>
        <w:rPr>
          <w:rFonts w:cstheme="minorHAnsi"/>
          <w:b/>
          <w:bCs/>
        </w:rPr>
      </w:pPr>
    </w:p>
    <w:p w14:paraId="042FF47E" w14:textId="4534AE12" w:rsidR="00EF6437" w:rsidRPr="00F14568" w:rsidRDefault="00EF6437" w:rsidP="001C7E84">
      <w:pPr>
        <w:pStyle w:val="NoSpacing"/>
        <w:numPr>
          <w:ilvl w:val="0"/>
          <w:numId w:val="27"/>
        </w:numPr>
        <w:rPr>
          <w:rFonts w:cstheme="minorHAnsi"/>
          <w:b/>
          <w:bCs/>
        </w:rPr>
      </w:pPr>
      <w:r w:rsidRPr="00F14568">
        <w:rPr>
          <w:rFonts w:cstheme="minorHAnsi"/>
          <w:b/>
          <w:bCs/>
        </w:rPr>
        <w:t>¿Cómo asigna</w:t>
      </w:r>
      <w:r w:rsidR="00CD606A" w:rsidRPr="00F14568">
        <w:rPr>
          <w:rFonts w:cstheme="minorHAnsi"/>
          <w:b/>
          <w:bCs/>
        </w:rPr>
        <w:t>,</w:t>
      </w:r>
      <w:r w:rsidRPr="00F14568">
        <w:rPr>
          <w:rFonts w:cstheme="minorHAnsi"/>
          <w:b/>
          <w:bCs/>
        </w:rPr>
        <w:t xml:space="preserve"> </w:t>
      </w:r>
      <w:r w:rsidR="001C7E84" w:rsidRPr="00F14568">
        <w:rPr>
          <w:rFonts w:cstheme="minorHAnsi"/>
          <w:b/>
          <w:bCs/>
        </w:rPr>
        <w:t>intercambia y extrae</w:t>
      </w:r>
      <w:r w:rsidRPr="00F14568">
        <w:rPr>
          <w:rFonts w:cstheme="minorHAnsi"/>
          <w:b/>
          <w:bCs/>
        </w:rPr>
        <w:t xml:space="preserve"> etiquetas MPLS?</w:t>
      </w:r>
    </w:p>
    <w:p w14:paraId="0687C492" w14:textId="00157568" w:rsidR="00310F3A" w:rsidRPr="00F14568" w:rsidRDefault="003E34E2" w:rsidP="003E34E2">
      <w:pPr>
        <w:pStyle w:val="NoSpacing"/>
        <w:ind w:left="360"/>
        <w:rPr>
          <w:rFonts w:cstheme="minorHAnsi"/>
        </w:rPr>
      </w:pPr>
      <w:r w:rsidRPr="00F14568">
        <w:rPr>
          <w:rFonts w:cstheme="minorHAnsi"/>
        </w:rPr>
        <w:t xml:space="preserve">Cuando ingresa un paquete a la red, se le asigna una clase de equivalencia de reenvío específica (FEC), agregándole al paquete una secuencia de bit corto, la etiqueta. Cada </w:t>
      </w:r>
      <w:proofErr w:type="spellStart"/>
      <w:r w:rsidRPr="00F14568">
        <w:rPr>
          <w:rFonts w:cstheme="minorHAnsi"/>
        </w:rPr>
        <w:t>router</w:t>
      </w:r>
      <w:proofErr w:type="spellEnd"/>
      <w:r w:rsidRPr="00F14568">
        <w:rPr>
          <w:rFonts w:cstheme="minorHAnsi"/>
        </w:rPr>
        <w:t xml:space="preserve"> de la red tiene una tabla que indica cómo manejar los paquetes de un tipo de FEC específicos, por lo que no necesita analizar en encabezado para tratar al paquete, es decir, no se basan en la IP. Tenemos varios </w:t>
      </w:r>
      <w:proofErr w:type="spellStart"/>
      <w:r w:rsidRPr="00F14568">
        <w:rPr>
          <w:rFonts w:cstheme="minorHAnsi"/>
        </w:rPr>
        <w:t>routers</w:t>
      </w:r>
      <w:proofErr w:type="spellEnd"/>
      <w:r w:rsidRPr="00F14568">
        <w:rPr>
          <w:rFonts w:cstheme="minorHAnsi"/>
        </w:rPr>
        <w:t xml:space="preserve"> LSP que enrutan los paquetes en base a la </w:t>
      </w:r>
      <w:proofErr w:type="spellStart"/>
      <w:r w:rsidRPr="00F14568">
        <w:rPr>
          <w:rFonts w:cstheme="minorHAnsi"/>
        </w:rPr>
        <w:t>etiqueda</w:t>
      </w:r>
      <w:proofErr w:type="spellEnd"/>
      <w:r w:rsidRPr="00F14568">
        <w:rPr>
          <w:rFonts w:cstheme="minorHAnsi"/>
        </w:rPr>
        <w:t xml:space="preserve"> MPLS</w:t>
      </w:r>
    </w:p>
    <w:p w14:paraId="21E7DFFA" w14:textId="17740CBC" w:rsidR="003E34E2" w:rsidRPr="00F14568" w:rsidRDefault="003E34E2" w:rsidP="003E34E2">
      <w:pPr>
        <w:pStyle w:val="NoSpacing"/>
        <w:numPr>
          <w:ilvl w:val="0"/>
          <w:numId w:val="37"/>
        </w:numPr>
        <w:rPr>
          <w:rFonts w:cstheme="minorHAnsi"/>
        </w:rPr>
      </w:pPr>
      <w:r w:rsidRPr="00F14568">
        <w:rPr>
          <w:rFonts w:cstheme="minorHAnsi"/>
        </w:rPr>
        <w:t>LSR Interior: cambiar las etiquetas para cada FEC según le indica su LIB</w:t>
      </w:r>
      <w:r w:rsidRPr="00F14568">
        <w:rPr>
          <w:rFonts w:cstheme="minorHAnsi"/>
        </w:rPr>
        <w:t>.</w:t>
      </w:r>
    </w:p>
    <w:p w14:paraId="1F3718E0" w14:textId="1F6A1D2F" w:rsidR="003E34E2" w:rsidRPr="00F14568" w:rsidRDefault="003E34E2" w:rsidP="003E34E2">
      <w:pPr>
        <w:pStyle w:val="NoSpacing"/>
        <w:numPr>
          <w:ilvl w:val="0"/>
          <w:numId w:val="37"/>
        </w:numPr>
        <w:rPr>
          <w:rFonts w:cstheme="minorHAnsi"/>
        </w:rPr>
      </w:pPr>
      <w:r w:rsidRPr="00F14568">
        <w:rPr>
          <w:rFonts w:cstheme="minorHAnsi"/>
        </w:rPr>
        <w:t xml:space="preserve">LSR Frontera de ingreso: Se encargan de clasificarlos paquetes en </w:t>
      </w:r>
      <w:proofErr w:type="spellStart"/>
      <w:r w:rsidRPr="00F14568">
        <w:rPr>
          <w:rFonts w:cstheme="minorHAnsi"/>
        </w:rPr>
        <w:t>FECs</w:t>
      </w:r>
      <w:proofErr w:type="spellEnd"/>
      <w:r w:rsidRPr="00F14568">
        <w:rPr>
          <w:rFonts w:cstheme="minorHAnsi"/>
        </w:rPr>
        <w:t xml:space="preserve"> y poner</w:t>
      </w:r>
    </w:p>
    <w:p w14:paraId="1FC20984" w14:textId="77777777" w:rsidR="003E34E2" w:rsidRPr="00F14568" w:rsidRDefault="003E34E2" w:rsidP="003E34E2">
      <w:pPr>
        <w:pStyle w:val="NoSpacing"/>
        <w:ind w:left="360"/>
        <w:rPr>
          <w:rFonts w:cstheme="minorHAnsi"/>
        </w:rPr>
      </w:pPr>
      <w:r w:rsidRPr="00F14568">
        <w:rPr>
          <w:rFonts w:cstheme="minorHAnsi"/>
        </w:rPr>
        <w:t>las etiquetas correspondientes</w:t>
      </w:r>
    </w:p>
    <w:p w14:paraId="75580EB8" w14:textId="6EEC467E" w:rsidR="003E34E2" w:rsidRDefault="003E34E2" w:rsidP="003E34E2">
      <w:pPr>
        <w:pStyle w:val="NoSpacing"/>
        <w:numPr>
          <w:ilvl w:val="0"/>
          <w:numId w:val="37"/>
        </w:numPr>
        <w:rPr>
          <w:rFonts w:cstheme="minorHAnsi"/>
        </w:rPr>
      </w:pPr>
      <w:r w:rsidRPr="00F14568">
        <w:rPr>
          <w:rFonts w:cstheme="minorHAnsi"/>
        </w:rPr>
        <w:t xml:space="preserve">LSR Frontera de egreso: </w:t>
      </w:r>
      <w:r w:rsidRPr="00F14568">
        <w:rPr>
          <w:rFonts w:cstheme="minorHAnsi"/>
        </w:rPr>
        <w:t xml:space="preserve"> </w:t>
      </w:r>
      <w:r w:rsidRPr="00F14568">
        <w:rPr>
          <w:rFonts w:cstheme="minorHAnsi"/>
        </w:rPr>
        <w:t>Se encargan de eliminar del paquete la etiqueta MPLS, dejándolo</w:t>
      </w:r>
      <w:r w:rsidRPr="00F14568">
        <w:rPr>
          <w:rFonts w:cstheme="minorHAnsi"/>
        </w:rPr>
        <w:t xml:space="preserve"> </w:t>
      </w:r>
      <w:r w:rsidRPr="00F14568">
        <w:rPr>
          <w:rFonts w:cstheme="minorHAnsi"/>
        </w:rPr>
        <w:t>tal como estaba al principio</w:t>
      </w:r>
    </w:p>
    <w:p w14:paraId="79594F99" w14:textId="77777777" w:rsidR="00801E3C" w:rsidRPr="00F14568" w:rsidRDefault="00801E3C" w:rsidP="00801E3C">
      <w:pPr>
        <w:pStyle w:val="NoSpacing"/>
        <w:ind w:left="720"/>
        <w:rPr>
          <w:rFonts w:cstheme="minorHAnsi"/>
        </w:rPr>
      </w:pPr>
    </w:p>
    <w:p w14:paraId="0DADB516" w14:textId="09016499" w:rsidR="00511314" w:rsidRPr="00F14568" w:rsidRDefault="000B5B29" w:rsidP="001C7E84">
      <w:pPr>
        <w:pStyle w:val="NoSpacing"/>
        <w:numPr>
          <w:ilvl w:val="0"/>
          <w:numId w:val="27"/>
        </w:numPr>
        <w:rPr>
          <w:rFonts w:cstheme="minorHAnsi"/>
          <w:b/>
        </w:rPr>
      </w:pPr>
      <w:r w:rsidRPr="00F14568">
        <w:rPr>
          <w:rFonts w:cstheme="minorHAnsi"/>
          <w:b/>
        </w:rPr>
        <w:t>¿Cuál</w:t>
      </w:r>
      <w:r w:rsidR="00520AEC" w:rsidRPr="00F14568">
        <w:rPr>
          <w:rFonts w:cstheme="minorHAnsi"/>
          <w:b/>
        </w:rPr>
        <w:t xml:space="preserve"> </w:t>
      </w:r>
      <w:r w:rsidRPr="00F14568">
        <w:rPr>
          <w:rFonts w:cstheme="minorHAnsi"/>
          <w:b/>
        </w:rPr>
        <w:t>e</w:t>
      </w:r>
      <w:r w:rsidR="00520AEC" w:rsidRPr="00F14568">
        <w:rPr>
          <w:rFonts w:cstheme="minorHAnsi"/>
          <w:b/>
        </w:rPr>
        <w:t>s la función del gatekeeper en H323?</w:t>
      </w:r>
    </w:p>
    <w:p w14:paraId="157CE494" w14:textId="23BA3B07" w:rsidR="00310F3A" w:rsidRPr="00F14568" w:rsidRDefault="00801E3C" w:rsidP="003E34E2">
      <w:pPr>
        <w:pStyle w:val="ListParagraph"/>
        <w:autoSpaceDE w:val="0"/>
        <w:autoSpaceDN w:val="0"/>
        <w:adjustRightInd w:val="0"/>
        <w:spacing w:after="0" w:line="240" w:lineRule="auto"/>
        <w:rPr>
          <w:rFonts w:cstheme="minorHAnsi"/>
          <w:color w:val="000000"/>
        </w:rPr>
      </w:pPr>
      <w:r>
        <w:rPr>
          <w:rFonts w:cstheme="minorHAnsi"/>
          <w:color w:val="000000"/>
        </w:rPr>
        <w:t xml:space="preserve">Su función es </w:t>
      </w:r>
      <w:r w:rsidR="003014B9" w:rsidRPr="00F14568">
        <w:rPr>
          <w:rFonts w:cstheme="minorHAnsi"/>
          <w:color w:val="000000"/>
        </w:rPr>
        <w:t>act</w:t>
      </w:r>
      <w:r>
        <w:rPr>
          <w:rFonts w:cstheme="minorHAnsi"/>
          <w:color w:val="000000"/>
        </w:rPr>
        <w:t>uar como</w:t>
      </w:r>
      <w:r w:rsidR="003014B9" w:rsidRPr="00F14568">
        <w:rPr>
          <w:rFonts w:cstheme="minorHAnsi"/>
          <w:color w:val="000000"/>
        </w:rPr>
        <w:t xml:space="preserve"> monitor de la red, proporcionando los servicios de resolución de direcciones y de conceder permisos de llamadas. Son entidades de control y señalización</w:t>
      </w:r>
      <w:r w:rsidR="003E34E2" w:rsidRPr="00F14568">
        <w:rPr>
          <w:rFonts w:cstheme="minorHAnsi"/>
          <w:color w:val="000000"/>
        </w:rPr>
        <w:t xml:space="preserve">. </w:t>
      </w:r>
    </w:p>
    <w:p w14:paraId="0F749F74" w14:textId="77777777" w:rsidR="00B50292" w:rsidRPr="00F14568" w:rsidRDefault="00B50292" w:rsidP="003014B9">
      <w:pPr>
        <w:pStyle w:val="NoSpacing"/>
        <w:ind w:left="720"/>
        <w:rPr>
          <w:rFonts w:cstheme="minorHAnsi"/>
          <w:b/>
        </w:rPr>
      </w:pPr>
    </w:p>
    <w:p w14:paraId="43806690" w14:textId="0EB13C14" w:rsidR="00745721" w:rsidRPr="00F14568" w:rsidRDefault="00745721" w:rsidP="000B5B29">
      <w:pPr>
        <w:pStyle w:val="ListParagraph"/>
        <w:numPr>
          <w:ilvl w:val="0"/>
          <w:numId w:val="27"/>
        </w:numPr>
        <w:autoSpaceDE w:val="0"/>
        <w:autoSpaceDN w:val="0"/>
        <w:adjustRightInd w:val="0"/>
        <w:spacing w:after="0" w:line="240" w:lineRule="auto"/>
        <w:rPr>
          <w:rFonts w:eastAsia="MS Mincho" w:cstheme="minorHAnsi"/>
          <w:b/>
          <w:bCs/>
          <w:lang w:val="es-ES" w:eastAsia="ja-JP"/>
        </w:rPr>
      </w:pPr>
      <w:r w:rsidRPr="00F14568">
        <w:rPr>
          <w:rFonts w:eastAsia="MS Mincho" w:cstheme="minorHAnsi"/>
          <w:b/>
          <w:bCs/>
          <w:lang w:eastAsia="ja-JP"/>
        </w:rPr>
        <w:t xml:space="preserve">El </w:t>
      </w:r>
      <w:r w:rsidRPr="00F14568">
        <w:rPr>
          <w:rFonts w:eastAsia="MS Mincho" w:cstheme="minorHAnsi"/>
          <w:b/>
          <w:bCs/>
          <w:lang w:val="es-ES_tradnl" w:eastAsia="ja-JP"/>
        </w:rPr>
        <w:t xml:space="preserve">servicio </w:t>
      </w:r>
      <w:r w:rsidR="000B5B29" w:rsidRPr="00F14568">
        <w:rPr>
          <w:rFonts w:eastAsia="MS Mincho" w:cstheme="minorHAnsi"/>
          <w:b/>
          <w:bCs/>
          <w:lang w:val="es-ES_tradnl" w:eastAsia="ja-JP"/>
        </w:rPr>
        <w:t>metro Ethernet que</w:t>
      </w:r>
      <w:r w:rsidRPr="00F14568">
        <w:rPr>
          <w:rFonts w:eastAsia="MS Mincho" w:cstheme="minorHAnsi"/>
          <w:b/>
          <w:bCs/>
          <w:lang w:val="es-ES_tradnl" w:eastAsia="ja-JP"/>
        </w:rPr>
        <w:t xml:space="preserve"> provee conexión multipunto, conectando cada sitio (UNI) con un EVC</w:t>
      </w:r>
      <w:r w:rsidRPr="00F14568">
        <w:rPr>
          <w:rFonts w:eastAsia="MS Mincho" w:cstheme="minorHAnsi"/>
          <w:b/>
          <w:bCs/>
          <w:lang w:val="es-ES" w:eastAsia="ja-JP"/>
        </w:rPr>
        <w:t xml:space="preserve"> multipunto se </w:t>
      </w:r>
      <w:r w:rsidR="000B5B29" w:rsidRPr="00F14568">
        <w:rPr>
          <w:rFonts w:eastAsia="MS Mincho" w:cstheme="minorHAnsi"/>
          <w:b/>
          <w:bCs/>
          <w:lang w:val="es-ES" w:eastAsia="ja-JP"/>
        </w:rPr>
        <w:t>denomina:</w:t>
      </w:r>
    </w:p>
    <w:p w14:paraId="2FEB7E67" w14:textId="77777777" w:rsidR="00745721" w:rsidRPr="00F14568" w:rsidRDefault="00745721" w:rsidP="00745721">
      <w:pPr>
        <w:numPr>
          <w:ilvl w:val="2"/>
          <w:numId w:val="30"/>
        </w:numPr>
        <w:autoSpaceDE w:val="0"/>
        <w:autoSpaceDN w:val="0"/>
        <w:adjustRightInd w:val="0"/>
        <w:spacing w:after="0" w:line="240" w:lineRule="auto"/>
        <w:rPr>
          <w:rFonts w:eastAsia="MS Mincho" w:cstheme="minorHAnsi"/>
          <w:highlight w:val="yellow"/>
          <w:lang w:val="es-ES" w:eastAsia="ja-JP"/>
        </w:rPr>
      </w:pPr>
      <w:r w:rsidRPr="00F14568">
        <w:rPr>
          <w:rFonts w:eastAsia="MS Mincho" w:cstheme="minorHAnsi"/>
          <w:bCs/>
          <w:highlight w:val="yellow"/>
          <w:lang w:val="es-ES_tradnl" w:eastAsia="ja-JP"/>
        </w:rPr>
        <w:t>Ethernet Virtual</w:t>
      </w:r>
      <w:r w:rsidRPr="00F14568">
        <w:rPr>
          <w:rFonts w:eastAsia="MS Mincho" w:cstheme="minorHAnsi"/>
          <w:bCs/>
          <w:highlight w:val="yellow"/>
          <w:lang w:val="de-DE" w:eastAsia="ja-JP"/>
        </w:rPr>
        <w:t xml:space="preserve"> Private Line</w:t>
      </w:r>
    </w:p>
    <w:p w14:paraId="785CF1F5" w14:textId="77777777" w:rsidR="00745721" w:rsidRPr="00F14568" w:rsidRDefault="00745721" w:rsidP="00745721">
      <w:pPr>
        <w:numPr>
          <w:ilvl w:val="2"/>
          <w:numId w:val="30"/>
        </w:numPr>
        <w:autoSpaceDE w:val="0"/>
        <w:autoSpaceDN w:val="0"/>
        <w:adjustRightInd w:val="0"/>
        <w:spacing w:after="0" w:line="240" w:lineRule="auto"/>
        <w:rPr>
          <w:rFonts w:eastAsia="MS Mincho" w:cstheme="minorHAnsi"/>
          <w:lang w:val="es-ES" w:eastAsia="ja-JP"/>
        </w:rPr>
      </w:pPr>
      <w:r w:rsidRPr="00F14568">
        <w:rPr>
          <w:rFonts w:eastAsia="MS Mincho" w:cstheme="minorHAnsi"/>
          <w:bCs/>
          <w:lang w:val="es-ES_tradnl" w:eastAsia="ja-JP"/>
        </w:rPr>
        <w:t>Ethernet</w:t>
      </w:r>
      <w:r w:rsidRPr="00F14568">
        <w:rPr>
          <w:rFonts w:eastAsia="MS Mincho" w:cstheme="minorHAnsi"/>
          <w:bCs/>
          <w:lang w:val="de-DE" w:eastAsia="ja-JP"/>
        </w:rPr>
        <w:t xml:space="preserve"> Private Line</w:t>
      </w:r>
    </w:p>
    <w:p w14:paraId="71738592" w14:textId="02BB94BF" w:rsidR="00C44F61" w:rsidRPr="00F14568" w:rsidRDefault="00745721" w:rsidP="00B50292">
      <w:pPr>
        <w:numPr>
          <w:ilvl w:val="2"/>
          <w:numId w:val="30"/>
        </w:numPr>
        <w:autoSpaceDE w:val="0"/>
        <w:autoSpaceDN w:val="0"/>
        <w:adjustRightInd w:val="0"/>
        <w:spacing w:after="0" w:line="240" w:lineRule="auto"/>
        <w:rPr>
          <w:rFonts w:eastAsia="MS Mincho" w:cstheme="minorHAnsi"/>
          <w:lang w:val="de-DE" w:eastAsia="ja-JP"/>
        </w:rPr>
      </w:pPr>
      <w:r w:rsidRPr="00F14568">
        <w:rPr>
          <w:rFonts w:eastAsia="MS Mincho" w:cstheme="minorHAnsi"/>
          <w:lang w:val="es-ES_tradnl" w:eastAsia="ja-JP"/>
        </w:rPr>
        <w:t>Ethernet</w:t>
      </w:r>
      <w:r w:rsidRPr="00F14568">
        <w:rPr>
          <w:rFonts w:eastAsia="MS Mincho" w:cstheme="minorHAnsi"/>
          <w:lang w:val="it-IT" w:eastAsia="ja-JP"/>
        </w:rPr>
        <w:t xml:space="preserve"> Private</w:t>
      </w:r>
      <w:r w:rsidRPr="00F14568">
        <w:rPr>
          <w:rFonts w:eastAsia="MS Mincho" w:cstheme="minorHAnsi"/>
          <w:lang w:val="fr-FR" w:eastAsia="ja-JP"/>
        </w:rPr>
        <w:t xml:space="preserve"> Lan</w:t>
      </w:r>
    </w:p>
    <w:p w14:paraId="714605A0" w14:textId="77777777" w:rsidR="00B50292" w:rsidRPr="00F14568" w:rsidRDefault="00B50292" w:rsidP="00B50292">
      <w:pPr>
        <w:autoSpaceDE w:val="0"/>
        <w:autoSpaceDN w:val="0"/>
        <w:adjustRightInd w:val="0"/>
        <w:spacing w:after="0" w:line="240" w:lineRule="auto"/>
        <w:ind w:left="720"/>
        <w:rPr>
          <w:rFonts w:eastAsia="MS Mincho" w:cstheme="minorHAnsi"/>
          <w:lang w:val="de-DE" w:eastAsia="ja-JP"/>
        </w:rPr>
      </w:pPr>
    </w:p>
    <w:p w14:paraId="621EF6D0" w14:textId="35BF577C" w:rsidR="007204BF" w:rsidRPr="00F14568" w:rsidRDefault="007204BF" w:rsidP="00B50292">
      <w:pPr>
        <w:pStyle w:val="NoSpacing"/>
        <w:numPr>
          <w:ilvl w:val="0"/>
          <w:numId w:val="27"/>
        </w:numPr>
        <w:rPr>
          <w:rFonts w:eastAsia="MS Mincho" w:cstheme="minorHAnsi"/>
          <w:b/>
          <w:bCs/>
          <w:lang w:val="de-DE" w:eastAsia="ja-JP"/>
        </w:rPr>
      </w:pPr>
      <w:r w:rsidRPr="00F14568">
        <w:rPr>
          <w:rFonts w:eastAsia="MS Mincho" w:cstheme="minorHAnsi"/>
          <w:b/>
          <w:bCs/>
          <w:lang w:val="de-DE" w:eastAsia="ja-JP"/>
        </w:rPr>
        <w:t>¿Para qué sirve el interleaving, que se aplica en los sistemas residenciales de banda ancha?</w:t>
      </w:r>
    </w:p>
    <w:p w14:paraId="106C8DF2" w14:textId="7F2D2574" w:rsidR="003E34E2" w:rsidRPr="00F14568" w:rsidRDefault="00801E3C" w:rsidP="00B50292">
      <w:pPr>
        <w:pStyle w:val="NoSpacing"/>
        <w:ind w:left="720"/>
        <w:rPr>
          <w:rFonts w:eastAsia="MS Mincho" w:cstheme="minorHAnsi"/>
          <w:lang w:val="de-DE" w:eastAsia="ja-JP"/>
        </w:rPr>
      </w:pPr>
      <w:r>
        <w:rPr>
          <w:rFonts w:eastAsia="MS Mincho" w:cstheme="minorHAnsi"/>
          <w:lang w:val="de-DE" w:eastAsia="ja-JP"/>
        </w:rPr>
        <w:t>Es una c</w:t>
      </w:r>
      <w:r w:rsidR="003E34E2" w:rsidRPr="00F14568">
        <w:rPr>
          <w:rFonts w:eastAsia="MS Mincho" w:cstheme="minorHAnsi"/>
          <w:lang w:val="de-DE" w:eastAsia="ja-JP"/>
        </w:rPr>
        <w:t xml:space="preserve">aracterística que </w:t>
      </w:r>
      <w:r>
        <w:rPr>
          <w:rFonts w:eastAsia="MS Mincho" w:cstheme="minorHAnsi"/>
          <w:lang w:val="de-DE" w:eastAsia="ja-JP"/>
        </w:rPr>
        <w:t>sirve para</w:t>
      </w:r>
      <w:r w:rsidR="003E34E2" w:rsidRPr="00F14568">
        <w:rPr>
          <w:rFonts w:eastAsia="MS Mincho" w:cstheme="minorHAnsi"/>
          <w:lang w:val="de-DE" w:eastAsia="ja-JP"/>
        </w:rPr>
        <w:t xml:space="preserve"> disminuir las interferencias o ruidos aleatorios, que generalmente afectan a la comunicación en forma de ráfaga.</w:t>
      </w:r>
    </w:p>
    <w:p w14:paraId="472FCD93" w14:textId="77777777" w:rsidR="00B50292" w:rsidRPr="00F14568" w:rsidRDefault="00B50292" w:rsidP="00B50292">
      <w:pPr>
        <w:pStyle w:val="NoSpacing"/>
        <w:ind w:left="720"/>
        <w:rPr>
          <w:rFonts w:eastAsia="MS Mincho" w:cstheme="minorHAnsi"/>
          <w:b/>
          <w:bCs/>
          <w:lang w:val="de-DE" w:eastAsia="ja-JP"/>
        </w:rPr>
      </w:pPr>
    </w:p>
    <w:p w14:paraId="69CD6D09" w14:textId="03CB70B9" w:rsidR="00C44F61" w:rsidRPr="00F14568" w:rsidRDefault="00C44F61" w:rsidP="003E34E2">
      <w:pPr>
        <w:pStyle w:val="NoSpacing"/>
        <w:numPr>
          <w:ilvl w:val="0"/>
          <w:numId w:val="27"/>
        </w:numPr>
        <w:rPr>
          <w:rFonts w:eastAsia="MS Mincho" w:cstheme="minorHAnsi"/>
          <w:b/>
          <w:bCs/>
          <w:lang w:val="de-DE" w:eastAsia="ja-JP"/>
        </w:rPr>
      </w:pPr>
      <w:r w:rsidRPr="00F14568">
        <w:rPr>
          <w:rFonts w:eastAsia="MS Mincho" w:cstheme="minorHAnsi"/>
          <w:b/>
          <w:bCs/>
          <w:lang w:val="de-DE" w:eastAsia="ja-JP"/>
        </w:rPr>
        <w:t>¿Cual es la diferencia entre PVC y SVC en ATM?</w:t>
      </w:r>
    </w:p>
    <w:p w14:paraId="379C3C7A" w14:textId="3F21940A" w:rsidR="003E34E2" w:rsidRPr="00F14568" w:rsidRDefault="003E34E2" w:rsidP="003E34E2">
      <w:pPr>
        <w:autoSpaceDE w:val="0"/>
        <w:autoSpaceDN w:val="0"/>
        <w:adjustRightInd w:val="0"/>
        <w:spacing w:after="0" w:line="240" w:lineRule="auto"/>
        <w:ind w:left="708"/>
        <w:rPr>
          <w:rFonts w:cstheme="minorHAnsi"/>
          <w:color w:val="000000"/>
          <w:lang w:val="de-DE"/>
        </w:rPr>
      </w:pPr>
      <w:r w:rsidRPr="00F14568">
        <w:rPr>
          <w:rFonts w:cstheme="minorHAnsi"/>
          <w:color w:val="000000"/>
          <w:lang w:val="de-DE"/>
        </w:rPr>
        <w:t xml:space="preserve">La diferencia entre los PVC (circuitos virtuales permanentes) y los SVC (circuitos virtuales conmitados) es que en el PVC se define un enlace estático que se encuentra siempre disponible, mientras que la red también lo esté, mientras que </w:t>
      </w:r>
      <w:r w:rsidR="000231FC">
        <w:rPr>
          <w:rFonts w:cstheme="minorHAnsi"/>
          <w:color w:val="000000"/>
          <w:lang w:val="de-DE"/>
        </w:rPr>
        <w:t xml:space="preserve">en </w:t>
      </w:r>
      <w:r w:rsidRPr="00F14568">
        <w:rPr>
          <w:rFonts w:cstheme="minorHAnsi"/>
          <w:color w:val="000000"/>
          <w:lang w:val="de-DE"/>
        </w:rPr>
        <w:t xml:space="preserve">los SVC se libera </w:t>
      </w:r>
      <w:r w:rsidR="000231FC">
        <w:rPr>
          <w:rFonts w:cstheme="minorHAnsi"/>
          <w:color w:val="000000"/>
          <w:lang w:val="de-DE"/>
        </w:rPr>
        <w:t>la</w:t>
      </w:r>
      <w:r w:rsidRPr="00F14568">
        <w:rPr>
          <w:rFonts w:cstheme="minorHAnsi"/>
          <w:color w:val="000000"/>
          <w:lang w:val="de-DE"/>
        </w:rPr>
        <w:t xml:space="preserve"> conexión cuando se terminan de transferir los paquetes. </w:t>
      </w:r>
    </w:p>
    <w:p w14:paraId="251D26EE" w14:textId="58016AC5" w:rsidR="00C44F61" w:rsidRPr="00F14568" w:rsidRDefault="00B50292" w:rsidP="003E34E2">
      <w:pPr>
        <w:autoSpaceDE w:val="0"/>
        <w:autoSpaceDN w:val="0"/>
        <w:adjustRightInd w:val="0"/>
        <w:spacing w:after="0" w:line="240" w:lineRule="auto"/>
        <w:rPr>
          <w:rFonts w:cstheme="minorHAnsi"/>
          <w:b/>
          <w:bCs/>
        </w:rPr>
      </w:pPr>
      <w:r w:rsidRPr="00B50292">
        <w:rPr>
          <w:rFonts w:cstheme="minorHAnsi"/>
          <w:color w:val="000000"/>
        </w:rPr>
        <w:t xml:space="preserve"> </w:t>
      </w:r>
    </w:p>
    <w:p w14:paraId="73C5E5EB" w14:textId="366CFD62" w:rsidR="00C44F61" w:rsidRPr="00F14568" w:rsidRDefault="00C30653" w:rsidP="003E34E2">
      <w:pPr>
        <w:pStyle w:val="ListParagraph"/>
        <w:numPr>
          <w:ilvl w:val="0"/>
          <w:numId w:val="27"/>
        </w:numPr>
        <w:rPr>
          <w:rFonts w:cstheme="minorHAnsi"/>
          <w:b/>
          <w:bCs/>
        </w:rPr>
      </w:pPr>
      <w:r w:rsidRPr="00F14568">
        <w:rPr>
          <w:rFonts w:cstheme="minorHAnsi"/>
          <w:b/>
          <w:bCs/>
        </w:rPr>
        <w:t>Explique la estructura de anillos de FDDI</w:t>
      </w:r>
    </w:p>
    <w:p w14:paraId="1295C7D7" w14:textId="0C570BAE" w:rsidR="007204BF" w:rsidRPr="00F14568" w:rsidRDefault="003E34E2" w:rsidP="007204BF">
      <w:pPr>
        <w:ind w:left="720"/>
        <w:rPr>
          <w:rFonts w:cstheme="minorHAnsi"/>
        </w:rPr>
      </w:pPr>
      <w:r w:rsidRPr="00F14568">
        <w:rPr>
          <w:rFonts w:cstheme="minorHAnsi"/>
        </w:rPr>
        <w:t>FDDI s</w:t>
      </w:r>
      <w:r w:rsidR="007204BF" w:rsidRPr="00F14568">
        <w:rPr>
          <w:rFonts w:cstheme="minorHAnsi"/>
        </w:rPr>
        <w:t xml:space="preserve">e encuentra </w:t>
      </w:r>
      <w:r w:rsidRPr="00F14568">
        <w:rPr>
          <w:rFonts w:cstheme="minorHAnsi"/>
        </w:rPr>
        <w:t>compuesto</w:t>
      </w:r>
      <w:r w:rsidR="007204BF" w:rsidRPr="00F14568">
        <w:rPr>
          <w:rFonts w:cstheme="minorHAnsi"/>
        </w:rPr>
        <w:t xml:space="preserve"> por dos anillos, cuyos datos</w:t>
      </w:r>
      <w:r w:rsidRPr="00F14568">
        <w:rPr>
          <w:rFonts w:cstheme="minorHAnsi"/>
        </w:rPr>
        <w:t xml:space="preserve"> </w:t>
      </w:r>
      <w:r w:rsidR="007204BF" w:rsidRPr="00F14568">
        <w:rPr>
          <w:rFonts w:cstheme="minorHAnsi"/>
        </w:rPr>
        <w:t>fluyen en direcciones opuestas</w:t>
      </w:r>
      <w:r w:rsidRPr="00F14568">
        <w:rPr>
          <w:rFonts w:cstheme="minorHAnsi"/>
        </w:rPr>
        <w:t>.</w:t>
      </w:r>
      <w:r w:rsidR="007204BF" w:rsidRPr="00F14568">
        <w:rPr>
          <w:rFonts w:cstheme="minorHAnsi"/>
        </w:rPr>
        <w:t xml:space="preserve"> </w:t>
      </w:r>
      <w:r w:rsidRPr="00F14568">
        <w:rPr>
          <w:rFonts w:cstheme="minorHAnsi"/>
        </w:rPr>
        <w:t>E</w:t>
      </w:r>
      <w:r w:rsidR="007204BF" w:rsidRPr="00F14568">
        <w:rPr>
          <w:rFonts w:cstheme="minorHAnsi"/>
        </w:rPr>
        <w:t>xiste un</w:t>
      </w:r>
      <w:r w:rsidRPr="00F14568">
        <w:rPr>
          <w:rFonts w:cstheme="minorHAnsi"/>
        </w:rPr>
        <w:t xml:space="preserve"> anill</w:t>
      </w:r>
      <w:r w:rsidR="007204BF" w:rsidRPr="00F14568">
        <w:rPr>
          <w:rFonts w:cstheme="minorHAnsi"/>
        </w:rPr>
        <w:t xml:space="preserve">o primario y otro secundario. Si hay un problema con el anillo primario, el anillo se </w:t>
      </w:r>
      <w:proofErr w:type="spellStart"/>
      <w:r w:rsidR="007204BF" w:rsidRPr="00F14568">
        <w:rPr>
          <w:rFonts w:cstheme="minorHAnsi"/>
        </w:rPr>
        <w:t>re-configura</w:t>
      </w:r>
      <w:proofErr w:type="spellEnd"/>
      <w:r w:rsidR="007204BF" w:rsidRPr="00F14568">
        <w:rPr>
          <w:rFonts w:cstheme="minorHAnsi"/>
        </w:rPr>
        <w:t xml:space="preserve"> a sí mismo transfiriendo datos al secundario, que continúa transmitiendo</w:t>
      </w:r>
      <w:r w:rsidRPr="00F14568">
        <w:rPr>
          <w:rFonts w:cstheme="minorHAnsi"/>
        </w:rPr>
        <w:t>.</w:t>
      </w:r>
    </w:p>
    <w:p w14:paraId="3624F547" w14:textId="172039BB" w:rsidR="007204BF" w:rsidRPr="00F14568" w:rsidRDefault="007204BF" w:rsidP="007204BF">
      <w:pPr>
        <w:ind w:left="720"/>
        <w:rPr>
          <w:rFonts w:cstheme="minorHAnsi"/>
        </w:rPr>
      </w:pPr>
    </w:p>
    <w:p w14:paraId="23C24DCC" w14:textId="18415387" w:rsidR="00C44F61" w:rsidRPr="00F14568" w:rsidRDefault="00C30653" w:rsidP="003E34E2">
      <w:pPr>
        <w:pStyle w:val="ListParagraph"/>
        <w:numPr>
          <w:ilvl w:val="0"/>
          <w:numId w:val="27"/>
        </w:numPr>
        <w:rPr>
          <w:rFonts w:cstheme="minorHAnsi"/>
          <w:b/>
          <w:bCs/>
        </w:rPr>
      </w:pPr>
      <w:r w:rsidRPr="00F14568">
        <w:rPr>
          <w:rFonts w:cstheme="minorHAnsi"/>
          <w:b/>
          <w:bCs/>
        </w:rPr>
        <w:lastRenderedPageBreak/>
        <w:t>¿Qué protocolo garantiza la seguridad mediante encriptado y como funciona? (VPN)</w:t>
      </w:r>
    </w:p>
    <w:p w14:paraId="1D2E2D30" w14:textId="7FF69C97" w:rsidR="003E34E2" w:rsidRPr="00F14568" w:rsidRDefault="003E34E2" w:rsidP="003E34E2">
      <w:pPr>
        <w:pStyle w:val="ListParagraph"/>
        <w:rPr>
          <w:rFonts w:cstheme="minorHAnsi"/>
        </w:rPr>
      </w:pPr>
      <w:r w:rsidRPr="00F14568">
        <w:rPr>
          <w:rFonts w:cstheme="minorHAnsi"/>
        </w:rPr>
        <w:t xml:space="preserve">El protocolo que garantiza la seguridad </w:t>
      </w:r>
      <w:r w:rsidR="00F14568" w:rsidRPr="00F14568">
        <w:rPr>
          <w:rFonts w:cstheme="minorHAnsi"/>
        </w:rPr>
        <w:t xml:space="preserve">mediante el encriptado es </w:t>
      </w:r>
      <w:proofErr w:type="spellStart"/>
      <w:r w:rsidR="00F14568" w:rsidRPr="00F14568">
        <w:rPr>
          <w:rFonts w:cstheme="minorHAnsi"/>
        </w:rPr>
        <w:t>IPSec</w:t>
      </w:r>
      <w:proofErr w:type="spellEnd"/>
      <w:r w:rsidR="00F14568" w:rsidRPr="00F14568">
        <w:rPr>
          <w:rFonts w:cstheme="minorHAnsi"/>
        </w:rPr>
        <w:t xml:space="preserve"> ya que asegura la autenticación de la sesión y encripta los paquetes de datos durante toda la conexión. Funciona de dos modos:</w:t>
      </w:r>
    </w:p>
    <w:p w14:paraId="32E238AE" w14:textId="0BE9EB13" w:rsidR="00F14568" w:rsidRPr="00F14568" w:rsidRDefault="00F14568" w:rsidP="00F14568">
      <w:pPr>
        <w:pStyle w:val="ListParagraph"/>
        <w:numPr>
          <w:ilvl w:val="0"/>
          <w:numId w:val="37"/>
        </w:numPr>
        <w:rPr>
          <w:rFonts w:cstheme="minorHAnsi"/>
        </w:rPr>
      </w:pPr>
      <w:r w:rsidRPr="00F14568">
        <w:rPr>
          <w:rFonts w:cstheme="minorHAnsi"/>
        </w:rPr>
        <w:t>Modo de transporte: encripta el mensaje en el paquete de datos</w:t>
      </w:r>
    </w:p>
    <w:p w14:paraId="1B0AEDEB" w14:textId="5DC75CCD" w:rsidR="003E34E2" w:rsidRPr="00F14568" w:rsidRDefault="00F14568" w:rsidP="003E34E2">
      <w:pPr>
        <w:pStyle w:val="ListParagraph"/>
        <w:numPr>
          <w:ilvl w:val="0"/>
          <w:numId w:val="37"/>
        </w:numPr>
        <w:rPr>
          <w:rFonts w:cstheme="minorHAnsi"/>
        </w:rPr>
      </w:pPr>
      <w:r w:rsidRPr="00F14568">
        <w:rPr>
          <w:rFonts w:cstheme="minorHAnsi"/>
        </w:rPr>
        <w:t>Modo túnel: encripta todo el paquete de datos.</w:t>
      </w:r>
    </w:p>
    <w:sectPr w:rsidR="003E34E2" w:rsidRPr="00F14568" w:rsidSect="00B82835">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2D295" w14:textId="77777777" w:rsidR="0041508D" w:rsidRDefault="0041508D" w:rsidP="00166832">
      <w:pPr>
        <w:spacing w:after="0" w:line="240" w:lineRule="auto"/>
      </w:pPr>
      <w:r>
        <w:separator/>
      </w:r>
    </w:p>
  </w:endnote>
  <w:endnote w:type="continuationSeparator" w:id="0">
    <w:p w14:paraId="56A68BB7" w14:textId="77777777" w:rsidR="0041508D" w:rsidRDefault="0041508D" w:rsidP="00166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altName w:val="Gill Sans"/>
    <w:panose1 w:val="020B0502020104020203"/>
    <w:charset w:val="00"/>
    <w:family w:val="swiss"/>
    <w:pitch w:val="variable"/>
    <w:sig w:usb0="00000007"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636667" w14:textId="77777777" w:rsidR="0041508D" w:rsidRDefault="0041508D" w:rsidP="00166832">
      <w:pPr>
        <w:spacing w:after="0" w:line="240" w:lineRule="auto"/>
      </w:pPr>
      <w:r>
        <w:separator/>
      </w:r>
    </w:p>
  </w:footnote>
  <w:footnote w:type="continuationSeparator" w:id="0">
    <w:p w14:paraId="535AF051" w14:textId="77777777" w:rsidR="0041508D" w:rsidRDefault="0041508D" w:rsidP="00166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2577F" w14:textId="10C1A8C0" w:rsidR="00BA48F9" w:rsidRDefault="00BA48F9">
    <w:pPr>
      <w:pStyle w:val="Header"/>
    </w:pPr>
    <w:r>
      <w:rPr>
        <w:noProof/>
        <w:lang w:eastAsia="es-AR"/>
      </w:rPr>
      <w:drawing>
        <wp:anchor distT="0" distB="0" distL="114300" distR="114300" simplePos="0" relativeHeight="251658240" behindDoc="0" locked="0" layoutInCell="1" allowOverlap="1" wp14:anchorId="70738A24" wp14:editId="2FC3E5DA">
          <wp:simplePos x="0" y="0"/>
          <wp:positionH relativeFrom="margin">
            <wp:align>right</wp:align>
          </wp:positionH>
          <wp:positionV relativeFrom="paragraph">
            <wp:posOffset>-265430</wp:posOffset>
          </wp:positionV>
          <wp:extent cx="926869" cy="536171"/>
          <wp:effectExtent l="0" t="0" r="6985" b="0"/>
          <wp:wrapSquare wrapText="bothSides"/>
          <wp:docPr id="1" name="Imagen 1"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6A32"/>
    <w:multiLevelType w:val="hybridMultilevel"/>
    <w:tmpl w:val="78B05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1F25F6"/>
    <w:multiLevelType w:val="hybridMultilevel"/>
    <w:tmpl w:val="7024A616"/>
    <w:lvl w:ilvl="0" w:tplc="2C0A0001">
      <w:start w:val="1"/>
      <w:numFmt w:val="bullet"/>
      <w:lvlText w:val=""/>
      <w:lvlJc w:val="left"/>
      <w:pPr>
        <w:ind w:left="720" w:hanging="360"/>
      </w:pPr>
      <w:rPr>
        <w:rFonts w:ascii="Symbol" w:hAnsi="Symbol"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2" w15:restartNumberingAfterBreak="0">
    <w:nsid w:val="041A7D01"/>
    <w:multiLevelType w:val="hybridMultilevel"/>
    <w:tmpl w:val="A346527E"/>
    <w:lvl w:ilvl="0" w:tplc="2C0A0005">
      <w:start w:val="1"/>
      <w:numFmt w:val="bullet"/>
      <w:lvlText w:val=""/>
      <w:lvlJc w:val="left"/>
      <w:pPr>
        <w:ind w:left="720" w:hanging="360"/>
      </w:pPr>
      <w:rPr>
        <w:rFonts w:ascii="Wingdings" w:hAnsi="Wingdings" w:hint="default"/>
        <w:color w:val="C00000"/>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0F4A2DD5"/>
    <w:multiLevelType w:val="hybridMultilevel"/>
    <w:tmpl w:val="1778D3D2"/>
    <w:lvl w:ilvl="0" w:tplc="220C8A54">
      <w:start w:val="2"/>
      <w:numFmt w:val="decimal"/>
      <w:lvlText w:val="%1."/>
      <w:lvlJc w:val="left"/>
      <w:pPr>
        <w:ind w:left="1080" w:hanging="360"/>
      </w:pPr>
      <w:rPr>
        <w:rFonts w:hint="default"/>
        <w:color w:val="auto"/>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15:restartNumberingAfterBreak="0">
    <w:nsid w:val="11AD3B56"/>
    <w:multiLevelType w:val="hybridMultilevel"/>
    <w:tmpl w:val="885E280A"/>
    <w:lvl w:ilvl="0" w:tplc="96E416A8">
      <w:start w:val="5"/>
      <w:numFmt w:val="decimal"/>
      <w:lvlText w:val="%1."/>
      <w:lvlJc w:val="left"/>
      <w:pPr>
        <w:ind w:left="644" w:hanging="360"/>
      </w:pPr>
      <w:rPr>
        <w:rFonts w:hint="default"/>
        <w:sz w:val="24"/>
        <w:szCs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13363D5F"/>
    <w:multiLevelType w:val="hybridMultilevel"/>
    <w:tmpl w:val="3AF059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A01549C"/>
    <w:multiLevelType w:val="hybridMultilevel"/>
    <w:tmpl w:val="73D420FA"/>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15:restartNumberingAfterBreak="0">
    <w:nsid w:val="1BD31879"/>
    <w:multiLevelType w:val="hybridMultilevel"/>
    <w:tmpl w:val="72D86A2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8" w15:restartNumberingAfterBreak="0">
    <w:nsid w:val="25846C6C"/>
    <w:multiLevelType w:val="hybridMultilevel"/>
    <w:tmpl w:val="2146D988"/>
    <w:lvl w:ilvl="0" w:tplc="94B68DB6">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8AA2B01"/>
    <w:multiLevelType w:val="multilevel"/>
    <w:tmpl w:val="73365FDA"/>
    <w:lvl w:ilvl="0">
      <w:start w:val="1"/>
      <w:numFmt w:val="decimal"/>
      <w:lvlText w:val="%1)"/>
      <w:lvlJc w:val="left"/>
      <w:pPr>
        <w:ind w:left="360" w:hanging="360"/>
      </w:pPr>
      <w:rPr>
        <w:rFonts w:hint="default"/>
        <w:b/>
      </w:rPr>
    </w:lvl>
    <w:lvl w:ilvl="1">
      <w:start w:val="1"/>
      <w:numFmt w:val="decimal"/>
      <w:lvlText w:val="%2)"/>
      <w:lvlJc w:val="left"/>
      <w:pPr>
        <w:ind w:left="720" w:hanging="360"/>
      </w:pPr>
      <w:rPr>
        <w:rFonts w:asciiTheme="minorHAnsi" w:eastAsia="Times New Roman" w:hAnsiTheme="minorHAnsi" w:cs="Times New Roman"/>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2C573E1F"/>
    <w:multiLevelType w:val="multilevel"/>
    <w:tmpl w:val="E4E00A52"/>
    <w:lvl w:ilvl="0">
      <w:start w:val="14"/>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309F73E8"/>
    <w:multiLevelType w:val="multilevel"/>
    <w:tmpl w:val="A276F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CA4486"/>
    <w:multiLevelType w:val="hybridMultilevel"/>
    <w:tmpl w:val="63F8A912"/>
    <w:lvl w:ilvl="0" w:tplc="94343A2E">
      <w:start w:val="1"/>
      <w:numFmt w:val="upp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13" w15:restartNumberingAfterBreak="0">
    <w:nsid w:val="32F64F2B"/>
    <w:multiLevelType w:val="hybridMultilevel"/>
    <w:tmpl w:val="CBF0438C"/>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14" w15:restartNumberingAfterBreak="0">
    <w:nsid w:val="343E75AE"/>
    <w:multiLevelType w:val="hybridMultilevel"/>
    <w:tmpl w:val="EBEC705A"/>
    <w:lvl w:ilvl="0" w:tplc="EF3ED368">
      <w:start w:val="3"/>
      <w:numFmt w:val="decimal"/>
      <w:lvlText w:val="%1."/>
      <w:lvlJc w:val="left"/>
      <w:pPr>
        <w:ind w:left="720" w:hanging="360"/>
      </w:pPr>
      <w:rPr>
        <w:rFonts w:asciiTheme="minorHAnsi" w:hAnsiTheme="minorHAnsi"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6AF1F3F"/>
    <w:multiLevelType w:val="hybridMultilevel"/>
    <w:tmpl w:val="754EAD9E"/>
    <w:lvl w:ilvl="0" w:tplc="4C860126">
      <w:start w:val="90"/>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15:restartNumberingAfterBreak="0">
    <w:nsid w:val="3BDE7B65"/>
    <w:multiLevelType w:val="hybridMultilevel"/>
    <w:tmpl w:val="CE88F7D8"/>
    <w:lvl w:ilvl="0" w:tplc="72B88D58">
      <w:start w:val="5"/>
      <w:numFmt w:val="decimal"/>
      <w:lvlText w:val="%1)"/>
      <w:lvlJc w:val="left"/>
      <w:pPr>
        <w:ind w:left="786" w:hanging="360"/>
      </w:pPr>
    </w:lvl>
    <w:lvl w:ilvl="1" w:tplc="2C0A0019">
      <w:start w:val="1"/>
      <w:numFmt w:val="lowerLetter"/>
      <w:lvlText w:val="%2."/>
      <w:lvlJc w:val="left"/>
      <w:pPr>
        <w:ind w:left="1506" w:hanging="360"/>
      </w:pPr>
    </w:lvl>
    <w:lvl w:ilvl="2" w:tplc="2C0A001B">
      <w:start w:val="1"/>
      <w:numFmt w:val="lowerRoman"/>
      <w:lvlText w:val="%3."/>
      <w:lvlJc w:val="right"/>
      <w:pPr>
        <w:ind w:left="2226" w:hanging="180"/>
      </w:pPr>
    </w:lvl>
    <w:lvl w:ilvl="3" w:tplc="2C0A000F">
      <w:start w:val="1"/>
      <w:numFmt w:val="decimal"/>
      <w:lvlText w:val="%4."/>
      <w:lvlJc w:val="left"/>
      <w:pPr>
        <w:ind w:left="2946" w:hanging="360"/>
      </w:pPr>
    </w:lvl>
    <w:lvl w:ilvl="4" w:tplc="2C0A0019">
      <w:start w:val="1"/>
      <w:numFmt w:val="lowerLetter"/>
      <w:lvlText w:val="%5."/>
      <w:lvlJc w:val="left"/>
      <w:pPr>
        <w:ind w:left="3666" w:hanging="360"/>
      </w:pPr>
    </w:lvl>
    <w:lvl w:ilvl="5" w:tplc="2C0A001B">
      <w:start w:val="1"/>
      <w:numFmt w:val="lowerRoman"/>
      <w:lvlText w:val="%6."/>
      <w:lvlJc w:val="right"/>
      <w:pPr>
        <w:ind w:left="4386" w:hanging="180"/>
      </w:pPr>
    </w:lvl>
    <w:lvl w:ilvl="6" w:tplc="2C0A000F">
      <w:start w:val="1"/>
      <w:numFmt w:val="decimal"/>
      <w:lvlText w:val="%7."/>
      <w:lvlJc w:val="left"/>
      <w:pPr>
        <w:ind w:left="5106" w:hanging="360"/>
      </w:pPr>
    </w:lvl>
    <w:lvl w:ilvl="7" w:tplc="2C0A0019">
      <w:start w:val="1"/>
      <w:numFmt w:val="lowerLetter"/>
      <w:lvlText w:val="%8."/>
      <w:lvlJc w:val="left"/>
      <w:pPr>
        <w:ind w:left="5826" w:hanging="360"/>
      </w:pPr>
    </w:lvl>
    <w:lvl w:ilvl="8" w:tplc="2C0A001B">
      <w:start w:val="1"/>
      <w:numFmt w:val="lowerRoman"/>
      <w:lvlText w:val="%9."/>
      <w:lvlJc w:val="right"/>
      <w:pPr>
        <w:ind w:left="6546" w:hanging="180"/>
      </w:pPr>
    </w:lvl>
  </w:abstractNum>
  <w:abstractNum w:abstractNumId="17" w15:restartNumberingAfterBreak="0">
    <w:nsid w:val="3C2C2A8B"/>
    <w:multiLevelType w:val="hybridMultilevel"/>
    <w:tmpl w:val="28B4E400"/>
    <w:lvl w:ilvl="0" w:tplc="2E942D5A">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8" w15:restartNumberingAfterBreak="0">
    <w:nsid w:val="3C653ADE"/>
    <w:multiLevelType w:val="hybridMultilevel"/>
    <w:tmpl w:val="8FCE51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2865E3F"/>
    <w:multiLevelType w:val="hybridMultilevel"/>
    <w:tmpl w:val="88F0FE60"/>
    <w:lvl w:ilvl="0" w:tplc="CB3078A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F23D5E"/>
    <w:multiLevelType w:val="hybridMultilevel"/>
    <w:tmpl w:val="EF3E9E98"/>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Times New Roman" w:hint="default"/>
      </w:rPr>
    </w:lvl>
    <w:lvl w:ilvl="2" w:tplc="040A0005">
      <w:start w:val="1"/>
      <w:numFmt w:val="bullet"/>
      <w:lvlText w:val=""/>
      <w:lvlJc w:val="left"/>
      <w:pPr>
        <w:ind w:left="2160" w:hanging="360"/>
      </w:pPr>
      <w:rPr>
        <w:rFonts w:ascii="Wingdings" w:hAnsi="Wingdings" w:hint="default"/>
      </w:rPr>
    </w:lvl>
    <w:lvl w:ilvl="3" w:tplc="040A0001">
      <w:start w:val="1"/>
      <w:numFmt w:val="bullet"/>
      <w:lvlText w:val=""/>
      <w:lvlJc w:val="left"/>
      <w:pPr>
        <w:ind w:left="2880" w:hanging="360"/>
      </w:pPr>
      <w:rPr>
        <w:rFonts w:ascii="Symbol" w:hAnsi="Symbol" w:hint="default"/>
      </w:rPr>
    </w:lvl>
    <w:lvl w:ilvl="4" w:tplc="040A0003">
      <w:start w:val="1"/>
      <w:numFmt w:val="bullet"/>
      <w:lvlText w:val="o"/>
      <w:lvlJc w:val="left"/>
      <w:pPr>
        <w:ind w:left="3600" w:hanging="360"/>
      </w:pPr>
      <w:rPr>
        <w:rFonts w:ascii="Courier New" w:hAnsi="Courier New" w:cs="Times New Roman" w:hint="default"/>
      </w:rPr>
    </w:lvl>
    <w:lvl w:ilvl="5" w:tplc="040A0005">
      <w:start w:val="1"/>
      <w:numFmt w:val="bullet"/>
      <w:lvlText w:val=""/>
      <w:lvlJc w:val="left"/>
      <w:pPr>
        <w:ind w:left="4320" w:hanging="360"/>
      </w:pPr>
      <w:rPr>
        <w:rFonts w:ascii="Wingdings" w:hAnsi="Wingdings" w:hint="default"/>
      </w:rPr>
    </w:lvl>
    <w:lvl w:ilvl="6" w:tplc="040A0001">
      <w:start w:val="1"/>
      <w:numFmt w:val="bullet"/>
      <w:lvlText w:val=""/>
      <w:lvlJc w:val="left"/>
      <w:pPr>
        <w:ind w:left="5040" w:hanging="360"/>
      </w:pPr>
      <w:rPr>
        <w:rFonts w:ascii="Symbol" w:hAnsi="Symbol" w:hint="default"/>
      </w:rPr>
    </w:lvl>
    <w:lvl w:ilvl="7" w:tplc="040A0003">
      <w:start w:val="1"/>
      <w:numFmt w:val="bullet"/>
      <w:lvlText w:val="o"/>
      <w:lvlJc w:val="left"/>
      <w:pPr>
        <w:ind w:left="5760" w:hanging="360"/>
      </w:pPr>
      <w:rPr>
        <w:rFonts w:ascii="Courier New" w:hAnsi="Courier New" w:cs="Times New Roman" w:hint="default"/>
      </w:rPr>
    </w:lvl>
    <w:lvl w:ilvl="8" w:tplc="040A0005">
      <w:start w:val="1"/>
      <w:numFmt w:val="bullet"/>
      <w:lvlText w:val=""/>
      <w:lvlJc w:val="left"/>
      <w:pPr>
        <w:ind w:left="6480" w:hanging="360"/>
      </w:pPr>
      <w:rPr>
        <w:rFonts w:ascii="Wingdings" w:hAnsi="Wingdings" w:hint="default"/>
      </w:rPr>
    </w:lvl>
  </w:abstractNum>
  <w:abstractNum w:abstractNumId="21" w15:restartNumberingAfterBreak="0">
    <w:nsid w:val="49157CD7"/>
    <w:multiLevelType w:val="hybridMultilevel"/>
    <w:tmpl w:val="26BA0402"/>
    <w:lvl w:ilvl="0" w:tplc="0C0A0015">
      <w:start w:val="1"/>
      <w:numFmt w:val="upp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52F8452F"/>
    <w:multiLevelType w:val="hybridMultilevel"/>
    <w:tmpl w:val="3EB27E7C"/>
    <w:lvl w:ilvl="0" w:tplc="E660A7C0">
      <w:start w:val="6"/>
      <w:numFmt w:val="decimal"/>
      <w:lvlText w:val="%1."/>
      <w:lvlJc w:val="left"/>
      <w:pPr>
        <w:ind w:left="720" w:hanging="36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5A0116FD"/>
    <w:multiLevelType w:val="multilevel"/>
    <w:tmpl w:val="54468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2E5173"/>
    <w:multiLevelType w:val="hybridMultilevel"/>
    <w:tmpl w:val="C4E890C4"/>
    <w:lvl w:ilvl="0" w:tplc="2C0A0019">
      <w:start w:val="1"/>
      <w:numFmt w:val="lowerLetter"/>
      <w:lvlText w:val="%1."/>
      <w:lvlJc w:val="left"/>
      <w:pPr>
        <w:ind w:left="720" w:hanging="360"/>
      </w:pPr>
      <w:rPr>
        <w:rFonts w:hint="default"/>
      </w:rPr>
    </w:lvl>
    <w:lvl w:ilvl="1" w:tplc="167286C2">
      <w:start w:val="1"/>
      <w:numFmt w:val="decimal"/>
      <w:lvlText w:val="%2."/>
      <w:lvlJc w:val="left"/>
      <w:pPr>
        <w:ind w:left="1440" w:hanging="360"/>
      </w:pPr>
      <w:rPr>
        <w:rFont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60270E0E"/>
    <w:multiLevelType w:val="hybridMultilevel"/>
    <w:tmpl w:val="14DEC956"/>
    <w:lvl w:ilvl="0" w:tplc="0436F0BC">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26" w15:restartNumberingAfterBreak="0">
    <w:nsid w:val="63FE645B"/>
    <w:multiLevelType w:val="hybridMultilevel"/>
    <w:tmpl w:val="BA664E78"/>
    <w:lvl w:ilvl="0" w:tplc="1C7867DA">
      <w:start w:val="1"/>
      <w:numFmt w:val="upp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15:restartNumberingAfterBreak="0">
    <w:nsid w:val="644C74DD"/>
    <w:multiLevelType w:val="hybridMultilevel"/>
    <w:tmpl w:val="FBE62DDC"/>
    <w:lvl w:ilvl="0" w:tplc="220C8A54">
      <w:start w:val="2"/>
      <w:numFmt w:val="decimal"/>
      <w:lvlText w:val="%1."/>
      <w:lvlJc w:val="left"/>
      <w:pPr>
        <w:ind w:left="720" w:hanging="360"/>
      </w:pPr>
      <w:rPr>
        <w:rFonts w:hint="default"/>
        <w:color w:val="auto"/>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65053FF5"/>
    <w:multiLevelType w:val="hybridMultilevel"/>
    <w:tmpl w:val="98B00C02"/>
    <w:lvl w:ilvl="0" w:tplc="14045292">
      <w:start w:val="3"/>
      <w:numFmt w:val="decimal"/>
      <w:lvlText w:val="%1)"/>
      <w:lvlJc w:val="left"/>
      <w:pPr>
        <w:ind w:left="720" w:hanging="360"/>
      </w:pPr>
      <w:rPr>
        <w:rFonts w:asciiTheme="minorHAnsi" w:hAnsiTheme="minorHAnsi" w:cstheme="minorHAnsi"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72549A2"/>
    <w:multiLevelType w:val="hybridMultilevel"/>
    <w:tmpl w:val="A412F946"/>
    <w:lvl w:ilvl="0" w:tplc="0C0A0015">
      <w:start w:val="1"/>
      <w:numFmt w:val="upperLetter"/>
      <w:lvlText w:val="%1."/>
      <w:lvlJc w:val="left"/>
      <w:pPr>
        <w:tabs>
          <w:tab w:val="num" w:pos="720"/>
        </w:tabs>
        <w:ind w:left="720" w:hanging="360"/>
      </w:pPr>
    </w:lvl>
    <w:lvl w:ilvl="1" w:tplc="FDF2C108">
      <w:start w:val="1"/>
      <w:numFmt w:val="upperLetter"/>
      <w:lvlText w:val="%2."/>
      <w:lvlJc w:val="left"/>
      <w:pPr>
        <w:tabs>
          <w:tab w:val="num" w:pos="708"/>
        </w:tabs>
        <w:ind w:left="708" w:hanging="360"/>
      </w:pPr>
      <w:rPr>
        <w:rFonts w:hint="default"/>
      </w:rPr>
    </w:lvl>
    <w:lvl w:ilvl="2" w:tplc="0C0A0015">
      <w:start w:val="1"/>
      <w:numFmt w:val="upperLetter"/>
      <w:lvlText w:val="%3."/>
      <w:lvlJc w:val="left"/>
      <w:pPr>
        <w:tabs>
          <w:tab w:val="num" w:pos="720"/>
        </w:tabs>
        <w:ind w:left="720" w:hanging="360"/>
      </w:pPr>
    </w:lvl>
    <w:lvl w:ilvl="3" w:tplc="0C0A0015">
      <w:start w:val="1"/>
      <w:numFmt w:val="upperLetter"/>
      <w:lvlText w:val="%4."/>
      <w:lvlJc w:val="left"/>
      <w:pPr>
        <w:tabs>
          <w:tab w:val="num" w:pos="720"/>
        </w:tabs>
        <w:ind w:left="72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67D94B53"/>
    <w:multiLevelType w:val="hybridMultilevel"/>
    <w:tmpl w:val="FE6896DE"/>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1" w15:restartNumberingAfterBreak="0">
    <w:nsid w:val="68AD7707"/>
    <w:multiLevelType w:val="hybridMultilevel"/>
    <w:tmpl w:val="B29818AC"/>
    <w:lvl w:ilvl="0" w:tplc="FABCACBE">
      <w:start w:val="8"/>
      <w:numFmt w:val="decimal"/>
      <w:lvlText w:val="%1."/>
      <w:lvlJc w:val="left"/>
      <w:pPr>
        <w:ind w:left="786" w:hanging="360"/>
      </w:pPr>
      <w:rPr>
        <w:rFonts w:hint="default"/>
        <w:b/>
        <w:bCs/>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2" w15:restartNumberingAfterBreak="0">
    <w:nsid w:val="69D71925"/>
    <w:multiLevelType w:val="hybridMultilevel"/>
    <w:tmpl w:val="AD3A0BE8"/>
    <w:lvl w:ilvl="0" w:tplc="7BB8C4A8">
      <w:start w:val="1"/>
      <w:numFmt w:val="bullet"/>
      <w:lvlText w:val=""/>
      <w:lvlJc w:val="left"/>
      <w:pPr>
        <w:ind w:left="1080" w:hanging="360"/>
      </w:pPr>
      <w:rPr>
        <w:rFonts w:ascii="Wingdings" w:hAnsi="Wingdings" w:hint="default"/>
        <w:color w:val="C00000"/>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3" w15:restartNumberingAfterBreak="0">
    <w:nsid w:val="719F3D14"/>
    <w:multiLevelType w:val="hybridMultilevel"/>
    <w:tmpl w:val="F044267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48E3DB9"/>
    <w:multiLevelType w:val="hybridMultilevel"/>
    <w:tmpl w:val="478E6364"/>
    <w:lvl w:ilvl="0" w:tplc="BD4E1440">
      <w:start w:val="1"/>
      <w:numFmt w:val="upperLetter"/>
      <w:lvlText w:val="%1."/>
      <w:lvlJc w:val="left"/>
      <w:pPr>
        <w:ind w:left="1064" w:hanging="360"/>
      </w:pPr>
      <w:rPr>
        <w:rFonts w:hint="default"/>
      </w:rPr>
    </w:lvl>
    <w:lvl w:ilvl="1" w:tplc="2C0A0019" w:tentative="1">
      <w:start w:val="1"/>
      <w:numFmt w:val="lowerLetter"/>
      <w:lvlText w:val="%2."/>
      <w:lvlJc w:val="left"/>
      <w:pPr>
        <w:ind w:left="1784" w:hanging="360"/>
      </w:pPr>
    </w:lvl>
    <w:lvl w:ilvl="2" w:tplc="2C0A001B" w:tentative="1">
      <w:start w:val="1"/>
      <w:numFmt w:val="lowerRoman"/>
      <w:lvlText w:val="%3."/>
      <w:lvlJc w:val="right"/>
      <w:pPr>
        <w:ind w:left="2504" w:hanging="180"/>
      </w:pPr>
    </w:lvl>
    <w:lvl w:ilvl="3" w:tplc="2C0A000F" w:tentative="1">
      <w:start w:val="1"/>
      <w:numFmt w:val="decimal"/>
      <w:lvlText w:val="%4."/>
      <w:lvlJc w:val="left"/>
      <w:pPr>
        <w:ind w:left="3224" w:hanging="360"/>
      </w:pPr>
    </w:lvl>
    <w:lvl w:ilvl="4" w:tplc="2C0A0019" w:tentative="1">
      <w:start w:val="1"/>
      <w:numFmt w:val="lowerLetter"/>
      <w:lvlText w:val="%5."/>
      <w:lvlJc w:val="left"/>
      <w:pPr>
        <w:ind w:left="3944" w:hanging="360"/>
      </w:pPr>
    </w:lvl>
    <w:lvl w:ilvl="5" w:tplc="2C0A001B" w:tentative="1">
      <w:start w:val="1"/>
      <w:numFmt w:val="lowerRoman"/>
      <w:lvlText w:val="%6."/>
      <w:lvlJc w:val="right"/>
      <w:pPr>
        <w:ind w:left="4664" w:hanging="180"/>
      </w:pPr>
    </w:lvl>
    <w:lvl w:ilvl="6" w:tplc="2C0A000F" w:tentative="1">
      <w:start w:val="1"/>
      <w:numFmt w:val="decimal"/>
      <w:lvlText w:val="%7."/>
      <w:lvlJc w:val="left"/>
      <w:pPr>
        <w:ind w:left="5384" w:hanging="360"/>
      </w:pPr>
    </w:lvl>
    <w:lvl w:ilvl="7" w:tplc="2C0A0019" w:tentative="1">
      <w:start w:val="1"/>
      <w:numFmt w:val="lowerLetter"/>
      <w:lvlText w:val="%8."/>
      <w:lvlJc w:val="left"/>
      <w:pPr>
        <w:ind w:left="6104" w:hanging="360"/>
      </w:pPr>
    </w:lvl>
    <w:lvl w:ilvl="8" w:tplc="2C0A001B" w:tentative="1">
      <w:start w:val="1"/>
      <w:numFmt w:val="lowerRoman"/>
      <w:lvlText w:val="%9."/>
      <w:lvlJc w:val="right"/>
      <w:pPr>
        <w:ind w:left="6824" w:hanging="180"/>
      </w:pPr>
    </w:lvl>
  </w:abstractNum>
  <w:abstractNum w:abstractNumId="35" w15:restartNumberingAfterBreak="0">
    <w:nsid w:val="7FED7C55"/>
    <w:multiLevelType w:val="hybridMultilevel"/>
    <w:tmpl w:val="B540F74C"/>
    <w:lvl w:ilvl="0" w:tplc="039E28BA">
      <w:start w:val="1"/>
      <w:numFmt w:val="upperLetter"/>
      <w:lvlText w:val="%1)"/>
      <w:lvlJc w:val="left"/>
      <w:pPr>
        <w:ind w:left="1068" w:hanging="360"/>
      </w:pPr>
      <w:rPr>
        <w:rFonts w:hint="default"/>
      </w:r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num w:numId="1">
    <w:abstractNumId w:val="6"/>
  </w:num>
  <w:num w:numId="2">
    <w:abstractNumId w:val="17"/>
  </w:num>
  <w:num w:numId="3">
    <w:abstractNumId w:val="30"/>
  </w:num>
  <w:num w:numId="4">
    <w:abstractNumId w:val="23"/>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7"/>
  </w:num>
  <w:num w:numId="9">
    <w:abstractNumId w:val="1"/>
  </w:num>
  <w:num w:numId="10">
    <w:abstractNumId w:val="18"/>
  </w:num>
  <w:num w:numId="11">
    <w:abstractNumId w:val="34"/>
  </w:num>
  <w:num w:numId="12">
    <w:abstractNumId w:val="4"/>
  </w:num>
  <w:num w:numId="13">
    <w:abstractNumId w:val="12"/>
  </w:num>
  <w:num w:numId="14">
    <w:abstractNumId w:val="1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num>
  <w:num w:numId="16">
    <w:abstractNumId w:val="28"/>
  </w:num>
  <w:num w:numId="17">
    <w:abstractNumId w:val="14"/>
  </w:num>
  <w:num w:numId="18">
    <w:abstractNumId w:val="22"/>
  </w:num>
  <w:num w:numId="19">
    <w:abstractNumId w:val="9"/>
  </w:num>
  <w:num w:numId="20">
    <w:abstractNumId w:val="25"/>
  </w:num>
  <w:num w:numId="21">
    <w:abstractNumId w:val="27"/>
  </w:num>
  <w:num w:numId="22">
    <w:abstractNumId w:val="24"/>
  </w:num>
  <w:num w:numId="23">
    <w:abstractNumId w:val="3"/>
  </w:num>
  <w:num w:numId="24">
    <w:abstractNumId w:val="15"/>
  </w:num>
  <w:num w:numId="25">
    <w:abstractNumId w:val="35"/>
  </w:num>
  <w:num w:numId="26">
    <w:abstractNumId w:val="32"/>
  </w:num>
  <w:num w:numId="27">
    <w:abstractNumId w:val="33"/>
  </w:num>
  <w:num w:numId="28">
    <w:abstractNumId w:val="26"/>
  </w:num>
  <w:num w:numId="29">
    <w:abstractNumId w:val="21"/>
  </w:num>
  <w:num w:numId="30">
    <w:abstractNumId w:val="29"/>
  </w:num>
  <w:num w:numId="31">
    <w:abstractNumId w:val="5"/>
  </w:num>
  <w:num w:numId="32">
    <w:abstractNumId w:val="2"/>
  </w:num>
  <w:num w:numId="33">
    <w:abstractNumId w:val="10"/>
  </w:num>
  <w:num w:numId="34">
    <w:abstractNumId w:val="11"/>
  </w:num>
  <w:num w:numId="35">
    <w:abstractNumId w:val="0"/>
  </w:num>
  <w:num w:numId="36">
    <w:abstractNumId w:val="8"/>
  </w:num>
  <w:num w:numId="3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9F5"/>
    <w:rsid w:val="000012CA"/>
    <w:rsid w:val="000231FC"/>
    <w:rsid w:val="0003104D"/>
    <w:rsid w:val="00031192"/>
    <w:rsid w:val="00035C83"/>
    <w:rsid w:val="00080BBB"/>
    <w:rsid w:val="0009247B"/>
    <w:rsid w:val="000A2623"/>
    <w:rsid w:val="000B0378"/>
    <w:rsid w:val="000B50C8"/>
    <w:rsid w:val="000B5B29"/>
    <w:rsid w:val="000C0C56"/>
    <w:rsid w:val="000C3D7B"/>
    <w:rsid w:val="000D0522"/>
    <w:rsid w:val="00166832"/>
    <w:rsid w:val="0017402B"/>
    <w:rsid w:val="001C7E84"/>
    <w:rsid w:val="001E0026"/>
    <w:rsid w:val="001F71E4"/>
    <w:rsid w:val="00260F0F"/>
    <w:rsid w:val="0028093C"/>
    <w:rsid w:val="00293F33"/>
    <w:rsid w:val="002A281E"/>
    <w:rsid w:val="002C1228"/>
    <w:rsid w:val="002E1159"/>
    <w:rsid w:val="002E131E"/>
    <w:rsid w:val="002F47DB"/>
    <w:rsid w:val="003014B9"/>
    <w:rsid w:val="00310F3A"/>
    <w:rsid w:val="00327195"/>
    <w:rsid w:val="00357668"/>
    <w:rsid w:val="003A2758"/>
    <w:rsid w:val="003B6187"/>
    <w:rsid w:val="003C105E"/>
    <w:rsid w:val="003C3A52"/>
    <w:rsid w:val="003C5407"/>
    <w:rsid w:val="003E34E2"/>
    <w:rsid w:val="004027F5"/>
    <w:rsid w:val="00412B13"/>
    <w:rsid w:val="0041508D"/>
    <w:rsid w:val="00426984"/>
    <w:rsid w:val="00456059"/>
    <w:rsid w:val="004671A4"/>
    <w:rsid w:val="004A6A73"/>
    <w:rsid w:val="004B072E"/>
    <w:rsid w:val="00501B30"/>
    <w:rsid w:val="00511314"/>
    <w:rsid w:val="00514DFD"/>
    <w:rsid w:val="00520AEC"/>
    <w:rsid w:val="0052185F"/>
    <w:rsid w:val="00552636"/>
    <w:rsid w:val="005949E6"/>
    <w:rsid w:val="005C7A88"/>
    <w:rsid w:val="005D7C56"/>
    <w:rsid w:val="00662570"/>
    <w:rsid w:val="0067769E"/>
    <w:rsid w:val="00685569"/>
    <w:rsid w:val="00694362"/>
    <w:rsid w:val="00696972"/>
    <w:rsid w:val="006A7F75"/>
    <w:rsid w:val="006C477B"/>
    <w:rsid w:val="006E143C"/>
    <w:rsid w:val="0071552A"/>
    <w:rsid w:val="0071720D"/>
    <w:rsid w:val="007204BF"/>
    <w:rsid w:val="00721051"/>
    <w:rsid w:val="00745721"/>
    <w:rsid w:val="00747B8D"/>
    <w:rsid w:val="007A50C9"/>
    <w:rsid w:val="007A6A66"/>
    <w:rsid w:val="007B2851"/>
    <w:rsid w:val="007C0177"/>
    <w:rsid w:val="007C51CC"/>
    <w:rsid w:val="00801E3C"/>
    <w:rsid w:val="00826BD1"/>
    <w:rsid w:val="0083533A"/>
    <w:rsid w:val="008451DE"/>
    <w:rsid w:val="00852F4C"/>
    <w:rsid w:val="008614D9"/>
    <w:rsid w:val="00873039"/>
    <w:rsid w:val="00897A3C"/>
    <w:rsid w:val="008A36BD"/>
    <w:rsid w:val="008C29F5"/>
    <w:rsid w:val="00900F65"/>
    <w:rsid w:val="009179CE"/>
    <w:rsid w:val="00924571"/>
    <w:rsid w:val="00933C0E"/>
    <w:rsid w:val="00953714"/>
    <w:rsid w:val="00971F80"/>
    <w:rsid w:val="00991407"/>
    <w:rsid w:val="00A27E85"/>
    <w:rsid w:val="00A715F8"/>
    <w:rsid w:val="00AC397B"/>
    <w:rsid w:val="00AD4864"/>
    <w:rsid w:val="00B50292"/>
    <w:rsid w:val="00B56BD7"/>
    <w:rsid w:val="00B64C1F"/>
    <w:rsid w:val="00B7247F"/>
    <w:rsid w:val="00B82835"/>
    <w:rsid w:val="00BA48F9"/>
    <w:rsid w:val="00BA5BAE"/>
    <w:rsid w:val="00BB1959"/>
    <w:rsid w:val="00BE46DE"/>
    <w:rsid w:val="00BE71CD"/>
    <w:rsid w:val="00C30653"/>
    <w:rsid w:val="00C42177"/>
    <w:rsid w:val="00C44F61"/>
    <w:rsid w:val="00C5156F"/>
    <w:rsid w:val="00CA7886"/>
    <w:rsid w:val="00CD04B4"/>
    <w:rsid w:val="00CD606A"/>
    <w:rsid w:val="00CD7EC5"/>
    <w:rsid w:val="00D46C3E"/>
    <w:rsid w:val="00D5552C"/>
    <w:rsid w:val="00D85AB4"/>
    <w:rsid w:val="00DA5274"/>
    <w:rsid w:val="00DA5E23"/>
    <w:rsid w:val="00E20FC0"/>
    <w:rsid w:val="00E436BA"/>
    <w:rsid w:val="00E45817"/>
    <w:rsid w:val="00E705AE"/>
    <w:rsid w:val="00EA3151"/>
    <w:rsid w:val="00EB077A"/>
    <w:rsid w:val="00EC1AC7"/>
    <w:rsid w:val="00EF6437"/>
    <w:rsid w:val="00F14568"/>
    <w:rsid w:val="00F25C03"/>
    <w:rsid w:val="00F823DD"/>
    <w:rsid w:val="00F83459"/>
    <w:rsid w:val="00F85ADE"/>
    <w:rsid w:val="00F95DDD"/>
    <w:rsid w:val="00FF0D9B"/>
    <w:rsid w:val="00FF3362"/>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2EF54"/>
  <w15:chartTrackingRefBased/>
  <w15:docId w15:val="{1B137526-8211-4CC1-B140-886BA48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426984"/>
    <w:pPr>
      <w:spacing w:before="100" w:beforeAutospacing="1" w:after="100" w:afterAutospacing="1" w:line="240" w:lineRule="auto"/>
      <w:outlineLvl w:val="4"/>
    </w:pPr>
    <w:rPr>
      <w:rFonts w:ascii="Times New Roman" w:eastAsia="Times New Roman" w:hAnsi="Times New Roman" w:cs="Times New Roman"/>
      <w:b/>
      <w:bCs/>
      <w:sz w:val="20"/>
      <w:szCs w:val="20"/>
      <w:lang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026"/>
    <w:pPr>
      <w:ind w:left="720"/>
      <w:contextualSpacing/>
    </w:pPr>
  </w:style>
  <w:style w:type="paragraph" w:styleId="NormalWeb">
    <w:name w:val="Normal (Web)"/>
    <w:basedOn w:val="Normal"/>
    <w:uiPriority w:val="99"/>
    <w:unhideWhenUsed/>
    <w:rsid w:val="006E143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e24kjd">
    <w:name w:val="e24kjd"/>
    <w:basedOn w:val="DefaultParagraphFont"/>
    <w:rsid w:val="003C3A52"/>
  </w:style>
  <w:style w:type="character" w:customStyle="1" w:styleId="kx21rb">
    <w:name w:val="kx21rb"/>
    <w:basedOn w:val="DefaultParagraphFont"/>
    <w:rsid w:val="003C3A52"/>
  </w:style>
  <w:style w:type="character" w:styleId="Strong">
    <w:name w:val="Strong"/>
    <w:basedOn w:val="DefaultParagraphFont"/>
    <w:uiPriority w:val="22"/>
    <w:qFormat/>
    <w:rsid w:val="0028093C"/>
    <w:rPr>
      <w:b/>
      <w:bCs/>
    </w:rPr>
  </w:style>
  <w:style w:type="character" w:styleId="Hyperlink">
    <w:name w:val="Hyperlink"/>
    <w:basedOn w:val="DefaultParagraphFont"/>
    <w:uiPriority w:val="99"/>
    <w:semiHidden/>
    <w:unhideWhenUsed/>
    <w:rsid w:val="0028093C"/>
    <w:rPr>
      <w:color w:val="0000FF"/>
      <w:u w:val="single"/>
    </w:rPr>
  </w:style>
  <w:style w:type="paragraph" w:styleId="Header">
    <w:name w:val="header"/>
    <w:basedOn w:val="Normal"/>
    <w:link w:val="HeaderChar"/>
    <w:uiPriority w:val="99"/>
    <w:unhideWhenUsed/>
    <w:rsid w:val="001668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166832"/>
  </w:style>
  <w:style w:type="paragraph" w:styleId="Footer">
    <w:name w:val="footer"/>
    <w:basedOn w:val="Normal"/>
    <w:link w:val="FooterChar"/>
    <w:uiPriority w:val="99"/>
    <w:unhideWhenUsed/>
    <w:rsid w:val="001668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166832"/>
  </w:style>
  <w:style w:type="table" w:styleId="TableGrid">
    <w:name w:val="Table Grid"/>
    <w:basedOn w:val="TableNormal"/>
    <w:uiPriority w:val="39"/>
    <w:rsid w:val="00EA3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426984"/>
    <w:rPr>
      <w:rFonts w:ascii="Times New Roman" w:eastAsia="Times New Roman" w:hAnsi="Times New Roman" w:cs="Times New Roman"/>
      <w:b/>
      <w:bCs/>
      <w:sz w:val="20"/>
      <w:szCs w:val="20"/>
      <w:lang w:eastAsia="es-AR"/>
    </w:rPr>
  </w:style>
  <w:style w:type="character" w:customStyle="1" w:styleId="flex-nowrap">
    <w:name w:val="flex-nowrap"/>
    <w:basedOn w:val="DefaultParagraphFont"/>
    <w:rsid w:val="00426984"/>
  </w:style>
  <w:style w:type="paragraph" w:styleId="NoSpacing">
    <w:name w:val="No Spacing"/>
    <w:uiPriority w:val="1"/>
    <w:qFormat/>
    <w:rsid w:val="002F47DB"/>
    <w:pPr>
      <w:spacing w:after="0" w:line="240" w:lineRule="auto"/>
    </w:pPr>
  </w:style>
  <w:style w:type="paragraph" w:styleId="BalloonText">
    <w:name w:val="Balloon Text"/>
    <w:basedOn w:val="Normal"/>
    <w:link w:val="BalloonTextChar"/>
    <w:uiPriority w:val="99"/>
    <w:semiHidden/>
    <w:unhideWhenUsed/>
    <w:rsid w:val="00BA48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48F9"/>
    <w:rPr>
      <w:rFonts w:ascii="Segoe UI" w:hAnsi="Segoe UI" w:cs="Segoe UI"/>
      <w:sz w:val="18"/>
      <w:szCs w:val="18"/>
    </w:rPr>
  </w:style>
  <w:style w:type="paragraph" w:customStyle="1" w:styleId="Default">
    <w:name w:val="Default"/>
    <w:rsid w:val="00260F0F"/>
    <w:pPr>
      <w:autoSpaceDE w:val="0"/>
      <w:autoSpaceDN w:val="0"/>
      <w:adjustRightInd w:val="0"/>
      <w:spacing w:after="0" w:line="240" w:lineRule="auto"/>
    </w:pPr>
    <w:rPr>
      <w:rFonts w:ascii="Gill Sans MT" w:hAnsi="Gill Sans MT" w:cs="Gill Sans MT"/>
      <w:color w:val="000000"/>
      <w:sz w:val="24"/>
      <w:szCs w:val="24"/>
    </w:rPr>
  </w:style>
  <w:style w:type="character" w:styleId="FollowedHyperlink">
    <w:name w:val="FollowedHyperlink"/>
    <w:basedOn w:val="DefaultParagraphFont"/>
    <w:uiPriority w:val="99"/>
    <w:semiHidden/>
    <w:unhideWhenUsed/>
    <w:rsid w:val="00310F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103168">
      <w:bodyDiv w:val="1"/>
      <w:marLeft w:val="0"/>
      <w:marRight w:val="0"/>
      <w:marTop w:val="0"/>
      <w:marBottom w:val="0"/>
      <w:divBdr>
        <w:top w:val="none" w:sz="0" w:space="0" w:color="auto"/>
        <w:left w:val="none" w:sz="0" w:space="0" w:color="auto"/>
        <w:bottom w:val="none" w:sz="0" w:space="0" w:color="auto"/>
        <w:right w:val="none" w:sz="0" w:space="0" w:color="auto"/>
      </w:divBdr>
    </w:div>
    <w:div w:id="1051928608">
      <w:bodyDiv w:val="1"/>
      <w:marLeft w:val="0"/>
      <w:marRight w:val="0"/>
      <w:marTop w:val="0"/>
      <w:marBottom w:val="0"/>
      <w:divBdr>
        <w:top w:val="none" w:sz="0" w:space="0" w:color="auto"/>
        <w:left w:val="none" w:sz="0" w:space="0" w:color="auto"/>
        <w:bottom w:val="none" w:sz="0" w:space="0" w:color="auto"/>
        <w:right w:val="none" w:sz="0" w:space="0" w:color="auto"/>
      </w:divBdr>
    </w:div>
    <w:div w:id="1079789162">
      <w:bodyDiv w:val="1"/>
      <w:marLeft w:val="0"/>
      <w:marRight w:val="0"/>
      <w:marTop w:val="0"/>
      <w:marBottom w:val="0"/>
      <w:divBdr>
        <w:top w:val="none" w:sz="0" w:space="0" w:color="auto"/>
        <w:left w:val="none" w:sz="0" w:space="0" w:color="auto"/>
        <w:bottom w:val="none" w:sz="0" w:space="0" w:color="auto"/>
        <w:right w:val="none" w:sz="0" w:space="0" w:color="auto"/>
      </w:divBdr>
    </w:div>
    <w:div w:id="1235621757">
      <w:bodyDiv w:val="1"/>
      <w:marLeft w:val="0"/>
      <w:marRight w:val="0"/>
      <w:marTop w:val="0"/>
      <w:marBottom w:val="0"/>
      <w:divBdr>
        <w:top w:val="none" w:sz="0" w:space="0" w:color="auto"/>
        <w:left w:val="none" w:sz="0" w:space="0" w:color="auto"/>
        <w:bottom w:val="none" w:sz="0" w:space="0" w:color="auto"/>
        <w:right w:val="none" w:sz="0" w:space="0" w:color="auto"/>
      </w:divBdr>
    </w:div>
    <w:div w:id="1299190273">
      <w:bodyDiv w:val="1"/>
      <w:marLeft w:val="0"/>
      <w:marRight w:val="0"/>
      <w:marTop w:val="0"/>
      <w:marBottom w:val="0"/>
      <w:divBdr>
        <w:top w:val="none" w:sz="0" w:space="0" w:color="auto"/>
        <w:left w:val="none" w:sz="0" w:space="0" w:color="auto"/>
        <w:bottom w:val="none" w:sz="0" w:space="0" w:color="auto"/>
        <w:right w:val="none" w:sz="0" w:space="0" w:color="auto"/>
      </w:divBdr>
    </w:div>
    <w:div w:id="1497264712">
      <w:bodyDiv w:val="1"/>
      <w:marLeft w:val="0"/>
      <w:marRight w:val="0"/>
      <w:marTop w:val="0"/>
      <w:marBottom w:val="0"/>
      <w:divBdr>
        <w:top w:val="none" w:sz="0" w:space="0" w:color="auto"/>
        <w:left w:val="none" w:sz="0" w:space="0" w:color="auto"/>
        <w:bottom w:val="none" w:sz="0" w:space="0" w:color="auto"/>
        <w:right w:val="none" w:sz="0" w:space="0" w:color="auto"/>
      </w:divBdr>
    </w:div>
    <w:div w:id="1507792868">
      <w:bodyDiv w:val="1"/>
      <w:marLeft w:val="0"/>
      <w:marRight w:val="0"/>
      <w:marTop w:val="0"/>
      <w:marBottom w:val="0"/>
      <w:divBdr>
        <w:top w:val="none" w:sz="0" w:space="0" w:color="auto"/>
        <w:left w:val="none" w:sz="0" w:space="0" w:color="auto"/>
        <w:bottom w:val="none" w:sz="0" w:space="0" w:color="auto"/>
        <w:right w:val="none" w:sz="0" w:space="0" w:color="auto"/>
      </w:divBdr>
    </w:div>
    <w:div w:id="1636521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49CC15-6ABF-4E9A-8400-A7D1275EF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4</Pages>
  <Words>957</Words>
  <Characters>5455</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Manager/>
  <Company/>
  <LinksUpToDate>false</LinksUpToDate>
  <CharactersWithSpaces>6400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De Vincenzi</dc:creator>
  <cp:keywords/>
  <dc:description/>
  <cp:lastModifiedBy>Katia Perchet</cp:lastModifiedBy>
  <cp:revision>9</cp:revision>
  <dcterms:created xsi:type="dcterms:W3CDTF">2022-11-23T20:31:00Z</dcterms:created>
  <dcterms:modified xsi:type="dcterms:W3CDTF">2022-11-23T23:21:00Z</dcterms:modified>
  <cp:category/>
</cp:coreProperties>
</file>