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7B5FC" w14:textId="0471545A" w:rsidR="002A7EF4" w:rsidRPr="006B431B" w:rsidRDefault="006B431B" w:rsidP="006B431B">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cstheme="minorHAnsi"/>
          <w:b/>
          <w:bCs/>
          <w:sz w:val="28"/>
          <w:szCs w:val="28"/>
        </w:rPr>
      </w:pPr>
      <w:r w:rsidRPr="006B431B">
        <w:rPr>
          <w:rFonts w:cstheme="minorHAnsi"/>
          <w:b/>
          <w:bCs/>
          <w:sz w:val="28"/>
          <w:szCs w:val="28"/>
        </w:rPr>
        <w:t>MONOGRAFÍA:</w:t>
      </w:r>
      <w:r w:rsidR="002A7EF4" w:rsidRPr="006B431B">
        <w:rPr>
          <w:rFonts w:cstheme="minorHAnsi"/>
          <w:b/>
          <w:bCs/>
          <w:sz w:val="28"/>
          <w:szCs w:val="28"/>
        </w:rPr>
        <w:t xml:space="preserve"> Lógica circuital – compuertas básicas</w:t>
      </w:r>
    </w:p>
    <w:p w14:paraId="6EDA5835" w14:textId="2EE5CDDF" w:rsidR="00797C1E" w:rsidRPr="000805FB" w:rsidRDefault="00664BCC" w:rsidP="000805FB">
      <w:pPr>
        <w:spacing w:line="360" w:lineRule="auto"/>
        <w:jc w:val="both"/>
        <w:rPr>
          <w:rFonts w:cstheme="minorHAnsi"/>
          <w:b/>
          <w:bCs/>
        </w:rPr>
      </w:pPr>
      <w:r w:rsidRPr="000805FB">
        <w:rPr>
          <w:rFonts w:cstheme="minorHAnsi"/>
          <w:b/>
          <w:bCs/>
        </w:rPr>
        <w:t>Corría</w:t>
      </w:r>
      <w:r w:rsidR="00564A35" w:rsidRPr="000805FB">
        <w:rPr>
          <w:rFonts w:cstheme="minorHAnsi"/>
          <w:b/>
          <w:bCs/>
        </w:rPr>
        <w:t xml:space="preserve"> la década del ’40 (siglo XX), y ya se empezaba a ver la necesidad de ampliar la capacidad de los </w:t>
      </w:r>
      <w:r w:rsidRPr="000805FB">
        <w:rPr>
          <w:rFonts w:cstheme="minorHAnsi"/>
          <w:b/>
          <w:bCs/>
        </w:rPr>
        <w:t>sistemas</w:t>
      </w:r>
      <w:r w:rsidR="00564A35" w:rsidRPr="000805FB">
        <w:rPr>
          <w:rFonts w:cstheme="minorHAnsi"/>
          <w:b/>
          <w:bCs/>
        </w:rPr>
        <w:t xml:space="preserve"> de información, de procesamiento y de comunicaciones. La electrónica tenía en futuro desarrollo muy promisorio y los elementos técnicos tenían algunos problemas que deberían ser corregidos.</w:t>
      </w:r>
    </w:p>
    <w:p w14:paraId="61093071" w14:textId="411F9CDE" w:rsidR="00564A35" w:rsidRPr="000805FB" w:rsidRDefault="00564A35" w:rsidP="000805FB">
      <w:pPr>
        <w:spacing w:line="360" w:lineRule="auto"/>
        <w:jc w:val="both"/>
        <w:rPr>
          <w:rFonts w:cstheme="minorHAnsi"/>
          <w:b/>
          <w:bCs/>
        </w:rPr>
      </w:pPr>
      <w:r w:rsidRPr="000805FB">
        <w:rPr>
          <w:rFonts w:cstheme="minorHAnsi"/>
          <w:b/>
          <w:bCs/>
        </w:rPr>
        <w:t xml:space="preserve">Los </w:t>
      </w:r>
      <w:r w:rsidR="00664BCC" w:rsidRPr="000805FB">
        <w:rPr>
          <w:rFonts w:cstheme="minorHAnsi"/>
          <w:b/>
          <w:bCs/>
        </w:rPr>
        <w:t>sistemas</w:t>
      </w:r>
      <w:r w:rsidRPr="000805FB">
        <w:rPr>
          <w:rFonts w:cstheme="minorHAnsi"/>
          <w:b/>
          <w:bCs/>
        </w:rPr>
        <w:t xml:space="preserve"> valvulares consumían mucha energía y </w:t>
      </w:r>
      <w:r w:rsidR="00664BCC" w:rsidRPr="000805FB">
        <w:rPr>
          <w:rFonts w:cstheme="minorHAnsi"/>
          <w:b/>
          <w:bCs/>
        </w:rPr>
        <w:t>debían</w:t>
      </w:r>
      <w:r w:rsidRPr="000805FB">
        <w:rPr>
          <w:rFonts w:cstheme="minorHAnsi"/>
          <w:b/>
          <w:bCs/>
        </w:rPr>
        <w:t xml:space="preserve"> tener montajes e </w:t>
      </w:r>
      <w:r w:rsidR="00664BCC" w:rsidRPr="000805FB">
        <w:rPr>
          <w:rFonts w:cstheme="minorHAnsi"/>
          <w:b/>
          <w:bCs/>
        </w:rPr>
        <w:t>infraestructuras</w:t>
      </w:r>
      <w:r w:rsidRPr="000805FB">
        <w:rPr>
          <w:rFonts w:cstheme="minorHAnsi"/>
          <w:b/>
          <w:bCs/>
        </w:rPr>
        <w:t xml:space="preserve"> complejas y caras, </w:t>
      </w:r>
      <w:r w:rsidR="00664BCC" w:rsidRPr="000805FB">
        <w:rPr>
          <w:rFonts w:cstheme="minorHAnsi"/>
          <w:b/>
          <w:bCs/>
        </w:rPr>
        <w:t>lo</w:t>
      </w:r>
      <w:r w:rsidRPr="000805FB">
        <w:rPr>
          <w:rFonts w:cstheme="minorHAnsi"/>
          <w:b/>
          <w:bCs/>
        </w:rPr>
        <w:t xml:space="preserve"> que impulsaba a encontrar soluciones</w:t>
      </w:r>
      <w:r w:rsidR="00664BCC" w:rsidRPr="000805FB">
        <w:rPr>
          <w:rFonts w:cstheme="minorHAnsi"/>
          <w:b/>
          <w:bCs/>
        </w:rPr>
        <w:t xml:space="preserve"> a estos temas</w:t>
      </w:r>
      <w:r w:rsidRPr="000805FB">
        <w:rPr>
          <w:rFonts w:cstheme="minorHAnsi"/>
          <w:b/>
          <w:bCs/>
        </w:rPr>
        <w:t>.</w:t>
      </w:r>
    </w:p>
    <w:p w14:paraId="74D1D13A" w14:textId="66C32880" w:rsidR="000C7593" w:rsidRPr="000805FB" w:rsidRDefault="000C7593" w:rsidP="000805FB">
      <w:pPr>
        <w:spacing w:line="360" w:lineRule="auto"/>
        <w:jc w:val="both"/>
        <w:rPr>
          <w:rFonts w:cstheme="minorHAnsi"/>
          <w:b/>
          <w:bCs/>
        </w:rPr>
      </w:pPr>
      <w:r w:rsidRPr="000805FB">
        <w:rPr>
          <w:rFonts w:cstheme="minorHAnsi"/>
          <w:b/>
          <w:bCs/>
        </w:rPr>
        <w:t>El impulso de la telefonía que operaba con elementos electromagnéticos (reles), la hacía lenta y con grandes instalaciones con montajes de alimentación gigantescos. El transistor para utilizarlo como llave es la solución perfecta.</w:t>
      </w:r>
    </w:p>
    <w:p w14:paraId="67F59668" w14:textId="4840ED9B" w:rsidR="000C7593" w:rsidRPr="000805FB" w:rsidRDefault="000C7593" w:rsidP="000805FB">
      <w:pPr>
        <w:spacing w:line="360" w:lineRule="auto"/>
        <w:jc w:val="both"/>
        <w:rPr>
          <w:rFonts w:cstheme="minorHAnsi"/>
          <w:b/>
          <w:bCs/>
        </w:rPr>
      </w:pPr>
      <w:r w:rsidRPr="000805FB">
        <w:rPr>
          <w:rFonts w:cstheme="minorHAnsi"/>
          <w:b/>
          <w:bCs/>
        </w:rPr>
        <w:t>Posteriormente se comienza a pensar como amplificador (para ir reemplazando los pentodos valvulares, por ejemplo).</w:t>
      </w:r>
    </w:p>
    <w:p w14:paraId="27BFEC7B" w14:textId="6CE6B60D" w:rsidR="00EF09A1" w:rsidRPr="000805FB" w:rsidRDefault="00EF09A1" w:rsidP="000805FB">
      <w:pPr>
        <w:spacing w:line="360" w:lineRule="auto"/>
        <w:jc w:val="both"/>
        <w:rPr>
          <w:rFonts w:cstheme="minorHAnsi"/>
          <w:b/>
          <w:bCs/>
          <w:color w:val="202122"/>
          <w:shd w:val="clear" w:color="auto" w:fill="FFFFFF"/>
        </w:rPr>
      </w:pPr>
      <w:r w:rsidRPr="000805FB">
        <w:rPr>
          <w:rFonts w:cstheme="minorHAnsi"/>
          <w:b/>
          <w:bCs/>
        </w:rPr>
        <w:t xml:space="preserve">La patente por el primer transistor de punto de contacto fue para la dupla </w:t>
      </w:r>
      <w:hyperlink r:id="rId5" w:history="1">
        <w:r w:rsidRPr="000805FB">
          <w:rPr>
            <w:rStyle w:val="Hipervnculo"/>
            <w:rFonts w:cstheme="minorHAnsi"/>
            <w:b/>
            <w:bCs/>
            <w:color w:val="0645AD"/>
            <w:shd w:val="clear" w:color="auto" w:fill="FFFFFF"/>
          </w:rPr>
          <w:t>John Bardeen</w:t>
        </w:r>
      </w:hyperlink>
      <w:r w:rsidRPr="000805FB">
        <w:rPr>
          <w:rFonts w:cstheme="minorHAnsi"/>
          <w:b/>
          <w:bCs/>
          <w:color w:val="202122"/>
          <w:shd w:val="clear" w:color="auto" w:fill="FFFFFF"/>
        </w:rPr>
        <w:t xml:space="preserve"> y </w:t>
      </w:r>
      <w:hyperlink r:id="rId6" w:tooltip="Walter Brattain" w:history="1">
        <w:r w:rsidRPr="000805FB">
          <w:rPr>
            <w:rStyle w:val="Hipervnculo"/>
            <w:rFonts w:cstheme="minorHAnsi"/>
            <w:b/>
            <w:bCs/>
            <w:color w:val="0645AD"/>
            <w:shd w:val="clear" w:color="auto" w:fill="FFFFFF"/>
          </w:rPr>
          <w:t>Walter Brattain</w:t>
        </w:r>
      </w:hyperlink>
      <w:r w:rsidRPr="000805FB">
        <w:rPr>
          <w:rFonts w:cstheme="minorHAnsi"/>
          <w:b/>
          <w:bCs/>
          <w:color w:val="202122"/>
          <w:shd w:val="clear" w:color="auto" w:fill="FFFFFF"/>
        </w:rPr>
        <w:t xml:space="preserve">, pero la del transistor como conocemos por el nombre de juntura le fue adjudicada a </w:t>
      </w:r>
      <w:hyperlink r:id="rId7" w:tooltip="William Shockley" w:history="1">
        <w:r w:rsidRPr="000805FB">
          <w:rPr>
            <w:rStyle w:val="Hipervnculo"/>
            <w:rFonts w:cstheme="minorHAnsi"/>
            <w:b/>
            <w:bCs/>
            <w:color w:val="0645AD"/>
            <w:shd w:val="clear" w:color="auto" w:fill="FFFFFF"/>
          </w:rPr>
          <w:t>William Shockley</w:t>
        </w:r>
      </w:hyperlink>
      <w:r w:rsidRPr="000805FB">
        <w:rPr>
          <w:rFonts w:cstheme="minorHAnsi"/>
          <w:b/>
          <w:bCs/>
          <w:color w:val="202122"/>
          <w:shd w:val="clear" w:color="auto" w:fill="FFFFFF"/>
        </w:rPr>
        <w:t xml:space="preserve"> en 1951</w:t>
      </w:r>
      <w:r w:rsidR="00D221C3" w:rsidRPr="000805FB">
        <w:rPr>
          <w:rFonts w:cstheme="minorHAnsi"/>
          <w:b/>
          <w:bCs/>
          <w:color w:val="202122"/>
          <w:shd w:val="clear" w:color="auto" w:fill="FFFFFF"/>
        </w:rPr>
        <w:t xml:space="preserve"> (algunos libros hablan de 1948)</w:t>
      </w:r>
      <w:r w:rsidRPr="000805FB">
        <w:rPr>
          <w:rFonts w:cstheme="minorHAnsi"/>
          <w:b/>
          <w:bCs/>
          <w:color w:val="202122"/>
          <w:shd w:val="clear" w:color="auto" w:fill="FFFFFF"/>
        </w:rPr>
        <w:t>. Los 3 personajes trabajaron juntos en la innovación</w:t>
      </w:r>
      <w:r w:rsidR="00D221C3" w:rsidRPr="000805FB">
        <w:rPr>
          <w:rFonts w:cstheme="minorHAnsi"/>
          <w:b/>
          <w:bCs/>
          <w:color w:val="202122"/>
          <w:shd w:val="clear" w:color="auto" w:fill="FFFFFF"/>
        </w:rPr>
        <w:t xml:space="preserve"> y ganaron el premio Novell de física en 1956</w:t>
      </w:r>
      <w:r w:rsidRPr="000805FB">
        <w:rPr>
          <w:rFonts w:cstheme="minorHAnsi"/>
          <w:b/>
          <w:bCs/>
          <w:color w:val="202122"/>
          <w:shd w:val="clear" w:color="auto" w:fill="FFFFFF"/>
        </w:rPr>
        <w:t>.</w:t>
      </w:r>
    </w:p>
    <w:p w14:paraId="448AC777" w14:textId="1B12F713" w:rsidR="00EF09A1" w:rsidRPr="000805FB" w:rsidRDefault="00EF09A1" w:rsidP="000805FB">
      <w:pPr>
        <w:spacing w:line="360" w:lineRule="auto"/>
        <w:jc w:val="both"/>
        <w:rPr>
          <w:rFonts w:cstheme="minorHAnsi"/>
          <w:b/>
          <w:bCs/>
          <w:color w:val="202122"/>
          <w:shd w:val="clear" w:color="auto" w:fill="FFFFFF"/>
        </w:rPr>
      </w:pPr>
    </w:p>
    <w:p w14:paraId="419D5B62" w14:textId="0F2C408A" w:rsidR="00EF09A1" w:rsidRPr="000805FB" w:rsidRDefault="000C7593" w:rsidP="000805FB">
      <w:pPr>
        <w:spacing w:line="360" w:lineRule="auto"/>
        <w:jc w:val="center"/>
        <w:rPr>
          <w:rFonts w:cstheme="minorHAnsi"/>
          <w:b/>
          <w:bCs/>
          <w:color w:val="202122"/>
          <w:shd w:val="clear" w:color="auto" w:fill="FFFFFF"/>
        </w:rPr>
      </w:pPr>
      <w:r w:rsidRPr="000805FB">
        <w:rPr>
          <w:rFonts w:cstheme="minorHAnsi"/>
          <w:b/>
          <w:bCs/>
          <w:noProof/>
        </w:rPr>
        <w:drawing>
          <wp:inline distT="0" distB="0" distL="0" distR="0" wp14:anchorId="6A0C0F00" wp14:editId="2AAB7820">
            <wp:extent cx="2911415" cy="231457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6580" cy="2318681"/>
                    </a:xfrm>
                    <a:prstGeom prst="rect">
                      <a:avLst/>
                    </a:prstGeom>
                    <a:noFill/>
                    <a:ln>
                      <a:noFill/>
                    </a:ln>
                  </pic:spPr>
                </pic:pic>
              </a:graphicData>
            </a:graphic>
          </wp:inline>
        </w:drawing>
      </w:r>
    </w:p>
    <w:p w14:paraId="17619C61" w14:textId="475A795E" w:rsidR="000C7593" w:rsidRPr="000805FB" w:rsidRDefault="000C7593" w:rsidP="000805FB">
      <w:pPr>
        <w:spacing w:line="360" w:lineRule="auto"/>
        <w:jc w:val="center"/>
        <w:rPr>
          <w:rFonts w:cstheme="minorHAnsi"/>
          <w:b/>
          <w:bCs/>
          <w:color w:val="202122"/>
          <w:shd w:val="clear" w:color="auto" w:fill="FFFFFF"/>
        </w:rPr>
      </w:pPr>
      <w:r w:rsidRPr="000805FB">
        <w:rPr>
          <w:rFonts w:cstheme="minorHAnsi"/>
          <w:b/>
          <w:bCs/>
          <w:color w:val="202122"/>
          <w:shd w:val="clear" w:color="auto" w:fill="F8F9FA"/>
        </w:rPr>
        <w:t>Foto (de izquierda a derecha) John Bardeen, William Shockley y Walter Brattain, los inventores del transistor, 1948</w:t>
      </w:r>
    </w:p>
    <w:p w14:paraId="48FAEACC" w14:textId="2F5CBA72" w:rsidR="00EF09A1" w:rsidRPr="000805FB" w:rsidRDefault="00EF09A1" w:rsidP="000805FB">
      <w:pPr>
        <w:spacing w:line="360" w:lineRule="auto"/>
        <w:jc w:val="both"/>
        <w:rPr>
          <w:rFonts w:cstheme="minorHAnsi"/>
          <w:b/>
          <w:bCs/>
          <w:color w:val="202122"/>
          <w:shd w:val="clear" w:color="auto" w:fill="FFFFFF"/>
        </w:rPr>
      </w:pPr>
      <w:r w:rsidRPr="000805FB">
        <w:rPr>
          <w:rFonts w:cstheme="minorHAnsi"/>
          <w:b/>
          <w:bCs/>
          <w:color w:val="202122"/>
          <w:shd w:val="clear" w:color="auto" w:fill="FFFFFF"/>
        </w:rPr>
        <w:t>Una definición elemental de amplificación que se logra con un transistor, fue dada por </w:t>
      </w:r>
      <w:hyperlink r:id="rId9" w:tooltip="William Shockley" w:history="1">
        <w:r w:rsidRPr="000805FB">
          <w:rPr>
            <w:rStyle w:val="Hipervnculo"/>
            <w:rFonts w:cstheme="minorHAnsi"/>
            <w:b/>
            <w:bCs/>
            <w:color w:val="0645AD"/>
            <w:shd w:val="clear" w:color="auto" w:fill="FFFFFF"/>
          </w:rPr>
          <w:t>William Shockley</w:t>
        </w:r>
      </w:hyperlink>
      <w:r w:rsidRPr="000805FB">
        <w:rPr>
          <w:rFonts w:cstheme="minorHAnsi"/>
          <w:b/>
          <w:bCs/>
          <w:color w:val="202122"/>
          <w:shd w:val="clear" w:color="auto" w:fill="FFFFFF"/>
        </w:rPr>
        <w:t xml:space="preserve">: "Si usted toma un fardo de heno y lo ata a la cola de una mula y a continuación le </w:t>
      </w:r>
      <w:r w:rsidRPr="000805FB">
        <w:rPr>
          <w:rFonts w:cstheme="minorHAnsi"/>
          <w:b/>
          <w:bCs/>
          <w:color w:val="202122"/>
          <w:shd w:val="clear" w:color="auto" w:fill="FFFFFF"/>
        </w:rPr>
        <w:lastRenderedPageBreak/>
        <w:t>prende fuego, y compara luego la energía disipada a partir de entonces por la mula con la energía disipada antes por usted en frotar el fósforo, entenderá plenamente el concepto de amplificación".</w:t>
      </w:r>
    </w:p>
    <w:p w14:paraId="0F720D4C" w14:textId="0ABDB90C" w:rsidR="006C5FAF" w:rsidRDefault="000805FB" w:rsidP="006B431B">
      <w:pPr>
        <w:pStyle w:val="NormalWeb"/>
        <w:spacing w:line="360" w:lineRule="auto"/>
        <w:jc w:val="both"/>
        <w:rPr>
          <w:rFonts w:asciiTheme="minorHAnsi" w:hAnsiTheme="minorHAnsi" w:cstheme="minorHAnsi"/>
          <w:b/>
          <w:bCs/>
          <w:sz w:val="22"/>
          <w:szCs w:val="22"/>
        </w:rPr>
      </w:pPr>
      <w:r w:rsidRPr="000805FB">
        <w:rPr>
          <w:rFonts w:asciiTheme="minorHAnsi" w:hAnsiTheme="minorHAnsi" w:cstheme="minorHAnsi"/>
          <w:b/>
          <w:bCs/>
          <w:sz w:val="22"/>
          <w:szCs w:val="22"/>
        </w:rPr>
        <w:t>Los transistores, cumplen funciones de amplificación, oscilación, conmutación o rectificación de la señal eléctrica dentro del circuito determinado, y se utilizan en gran parte (por no decir en todos), de los circuitos integrados de los artefactos electrónicos contemporáneos.</w:t>
      </w:r>
    </w:p>
    <w:p w14:paraId="5A1A8A70" w14:textId="08F545B1" w:rsidR="000805FB" w:rsidRPr="00414830" w:rsidRDefault="006C5FAF" w:rsidP="00414830">
      <w:pPr>
        <w:pStyle w:val="NormalWeb"/>
        <w:spacing w:line="360" w:lineRule="auto"/>
        <w:rPr>
          <w:rFonts w:asciiTheme="minorHAnsi" w:hAnsiTheme="minorHAnsi" w:cstheme="minorHAnsi"/>
          <w:b/>
          <w:bCs/>
          <w:color w:val="000000"/>
          <w:sz w:val="22"/>
          <w:szCs w:val="22"/>
        </w:rPr>
      </w:pPr>
      <w:r>
        <w:rPr>
          <w:noProof/>
        </w:rPr>
        <w:drawing>
          <wp:inline distT="0" distB="0" distL="0" distR="0" wp14:anchorId="48803F6A" wp14:editId="5FA58D1C">
            <wp:extent cx="5400040" cy="2807970"/>
            <wp:effectExtent l="0" t="0" r="0" b="0"/>
            <wp:docPr id="2" name="Imagen 2" descr="Transi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isto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r w:rsidR="000805FB" w:rsidRPr="000805FB">
        <w:rPr>
          <w:rFonts w:asciiTheme="minorHAnsi" w:hAnsiTheme="minorHAnsi" w:cstheme="minorHAnsi"/>
          <w:b/>
          <w:bCs/>
          <w:sz w:val="22"/>
          <w:szCs w:val="22"/>
        </w:rPr>
        <w:br/>
      </w:r>
      <w:r w:rsidR="000805FB" w:rsidRPr="000805FB">
        <w:rPr>
          <w:rFonts w:asciiTheme="minorHAnsi" w:hAnsiTheme="minorHAnsi" w:cstheme="minorHAnsi"/>
          <w:b/>
          <w:bCs/>
          <w:sz w:val="22"/>
          <w:szCs w:val="22"/>
        </w:rPr>
        <w:br/>
      </w:r>
      <w:r w:rsidR="000805FB" w:rsidRPr="00414830">
        <w:rPr>
          <w:rFonts w:asciiTheme="minorHAnsi" w:hAnsiTheme="minorHAnsi" w:cstheme="minorHAnsi"/>
          <w:b/>
          <w:bCs/>
          <w:color w:val="000000"/>
          <w:sz w:val="22"/>
          <w:szCs w:val="22"/>
        </w:rPr>
        <w:t>Los transistores operan como peajes en el flujo eléctrico, permitiendo aumentar, disminuir o modular su intensidad conforme a tres posiciones posibles dentro de un circuito:</w:t>
      </w:r>
    </w:p>
    <w:p w14:paraId="473DDB4E" w14:textId="77777777" w:rsidR="000805FB" w:rsidRPr="000805FB" w:rsidRDefault="000805FB" w:rsidP="00414830">
      <w:pPr>
        <w:numPr>
          <w:ilvl w:val="0"/>
          <w:numId w:val="1"/>
        </w:numPr>
        <w:spacing w:before="100" w:beforeAutospacing="1" w:after="100" w:afterAutospacing="1" w:line="360" w:lineRule="auto"/>
        <w:jc w:val="both"/>
        <w:rPr>
          <w:rFonts w:eastAsia="Times New Roman" w:cstheme="minorHAnsi"/>
          <w:b/>
          <w:bCs/>
          <w:color w:val="000000"/>
          <w:lang w:eastAsia="es-AR"/>
        </w:rPr>
      </w:pPr>
      <w:r w:rsidRPr="000805FB">
        <w:rPr>
          <w:rFonts w:eastAsia="Times New Roman" w:cstheme="minorHAnsi"/>
          <w:b/>
          <w:bCs/>
          <w:color w:val="000000"/>
          <w:lang w:eastAsia="es-AR"/>
        </w:rPr>
        <w:t>En activa. Permite el paso de más o menos corriente (modulada) hacia el colector y, por lo tanto, de vuelta al circuito.</w:t>
      </w:r>
    </w:p>
    <w:p w14:paraId="2B131967" w14:textId="77777777" w:rsidR="000805FB" w:rsidRPr="000805FB" w:rsidRDefault="000805FB" w:rsidP="00414830">
      <w:pPr>
        <w:numPr>
          <w:ilvl w:val="0"/>
          <w:numId w:val="1"/>
        </w:numPr>
        <w:spacing w:before="100" w:beforeAutospacing="1" w:after="100" w:afterAutospacing="1" w:line="360" w:lineRule="auto"/>
        <w:jc w:val="both"/>
        <w:rPr>
          <w:rFonts w:eastAsia="Times New Roman" w:cstheme="minorHAnsi"/>
          <w:b/>
          <w:bCs/>
          <w:color w:val="000000"/>
          <w:lang w:eastAsia="es-AR"/>
        </w:rPr>
      </w:pPr>
      <w:r w:rsidRPr="000805FB">
        <w:rPr>
          <w:rFonts w:eastAsia="Times New Roman" w:cstheme="minorHAnsi"/>
          <w:b/>
          <w:bCs/>
          <w:color w:val="000000"/>
          <w:lang w:eastAsia="es-AR"/>
        </w:rPr>
        <w:t>En corte. Impide el paso de toda la corriente.</w:t>
      </w:r>
    </w:p>
    <w:p w14:paraId="16C244A2" w14:textId="77777777" w:rsidR="000805FB" w:rsidRPr="000805FB" w:rsidRDefault="000805FB" w:rsidP="00414830">
      <w:pPr>
        <w:numPr>
          <w:ilvl w:val="0"/>
          <w:numId w:val="1"/>
        </w:numPr>
        <w:spacing w:before="100" w:beforeAutospacing="1" w:after="100" w:afterAutospacing="1" w:line="360" w:lineRule="auto"/>
        <w:jc w:val="both"/>
        <w:rPr>
          <w:rFonts w:eastAsia="Times New Roman" w:cstheme="minorHAnsi"/>
          <w:b/>
          <w:bCs/>
          <w:color w:val="000000"/>
          <w:lang w:eastAsia="es-AR"/>
        </w:rPr>
      </w:pPr>
      <w:r w:rsidRPr="000805FB">
        <w:rPr>
          <w:rFonts w:eastAsia="Times New Roman" w:cstheme="minorHAnsi"/>
          <w:b/>
          <w:bCs/>
          <w:color w:val="000000"/>
          <w:lang w:eastAsia="es-AR"/>
        </w:rPr>
        <w:t>En saturación. Permite el paso íntegro de la corriente.</w:t>
      </w:r>
    </w:p>
    <w:p w14:paraId="1D3BB4DC" w14:textId="77777777" w:rsidR="000805FB" w:rsidRPr="000805FB" w:rsidRDefault="000805FB" w:rsidP="00414830">
      <w:pPr>
        <w:spacing w:before="100" w:beforeAutospacing="1" w:after="100" w:afterAutospacing="1" w:line="360" w:lineRule="auto"/>
        <w:jc w:val="both"/>
        <w:rPr>
          <w:rFonts w:eastAsia="Times New Roman" w:cstheme="minorHAnsi"/>
          <w:b/>
          <w:bCs/>
          <w:color w:val="000000"/>
          <w:lang w:eastAsia="es-AR"/>
        </w:rPr>
      </w:pPr>
      <w:r w:rsidRPr="000805FB">
        <w:rPr>
          <w:rFonts w:eastAsia="Times New Roman" w:cstheme="minorHAnsi"/>
          <w:b/>
          <w:bCs/>
          <w:color w:val="000000"/>
          <w:lang w:eastAsia="es-AR"/>
        </w:rPr>
        <w:t>Las funciones de un transistor como parte de un circuito eléctrico pueden ser dos fundamentalmente:</w:t>
      </w:r>
    </w:p>
    <w:p w14:paraId="16961758" w14:textId="77777777" w:rsidR="000805FB" w:rsidRPr="000805FB" w:rsidRDefault="000805FB" w:rsidP="00414830">
      <w:pPr>
        <w:numPr>
          <w:ilvl w:val="0"/>
          <w:numId w:val="2"/>
        </w:numPr>
        <w:spacing w:before="100" w:beforeAutospacing="1" w:after="100" w:afterAutospacing="1" w:line="360" w:lineRule="auto"/>
        <w:jc w:val="both"/>
        <w:rPr>
          <w:rFonts w:eastAsia="Times New Roman" w:cstheme="minorHAnsi"/>
          <w:b/>
          <w:bCs/>
          <w:color w:val="000000"/>
          <w:lang w:eastAsia="es-AR"/>
        </w:rPr>
      </w:pPr>
      <w:r w:rsidRPr="000805FB">
        <w:rPr>
          <w:rFonts w:eastAsia="Times New Roman" w:cstheme="minorHAnsi"/>
          <w:b/>
          <w:bCs/>
          <w:color w:val="000000"/>
          <w:lang w:eastAsia="es-AR"/>
        </w:rPr>
        <w:t>Como interruptor. Corta el flujo eléctrico a partir de una pequeña señal de mando.</w:t>
      </w:r>
    </w:p>
    <w:p w14:paraId="170A4005" w14:textId="107D5594" w:rsidR="000805FB" w:rsidRPr="00414830" w:rsidRDefault="000805FB" w:rsidP="00414830">
      <w:pPr>
        <w:numPr>
          <w:ilvl w:val="0"/>
          <w:numId w:val="2"/>
        </w:numPr>
        <w:spacing w:before="100" w:beforeAutospacing="1" w:after="100" w:afterAutospacing="1" w:line="360" w:lineRule="auto"/>
        <w:jc w:val="both"/>
        <w:rPr>
          <w:rFonts w:eastAsia="Times New Roman" w:cstheme="minorHAnsi"/>
          <w:b/>
          <w:bCs/>
          <w:color w:val="000000"/>
          <w:lang w:eastAsia="es-AR"/>
        </w:rPr>
      </w:pPr>
      <w:r w:rsidRPr="000805FB">
        <w:rPr>
          <w:rFonts w:eastAsia="Times New Roman" w:cstheme="minorHAnsi"/>
          <w:b/>
          <w:bCs/>
          <w:color w:val="000000"/>
          <w:lang w:eastAsia="es-AR"/>
        </w:rPr>
        <w:t>Como amplificador. Recibe una pequeña señal eléctrica que, al salir del transistor, se habrá convertido en una más grande.</w:t>
      </w:r>
    </w:p>
    <w:p w14:paraId="3348CAEF" w14:textId="2414D52D" w:rsidR="000805FB" w:rsidRPr="00414830" w:rsidRDefault="000805FB" w:rsidP="00414830">
      <w:pPr>
        <w:numPr>
          <w:ilvl w:val="0"/>
          <w:numId w:val="2"/>
        </w:numPr>
        <w:spacing w:before="100" w:beforeAutospacing="1" w:after="100" w:afterAutospacing="1" w:line="360" w:lineRule="auto"/>
        <w:jc w:val="both"/>
        <w:rPr>
          <w:rFonts w:eastAsia="Times New Roman" w:cstheme="minorHAnsi"/>
          <w:b/>
          <w:bCs/>
          <w:color w:val="000000"/>
          <w:lang w:eastAsia="es-AR"/>
        </w:rPr>
      </w:pPr>
      <w:r w:rsidRPr="00414830">
        <w:rPr>
          <w:rFonts w:eastAsia="Times New Roman" w:cstheme="minorHAnsi"/>
          <w:b/>
          <w:bCs/>
          <w:color w:val="000000"/>
          <w:lang w:eastAsia="es-AR"/>
        </w:rPr>
        <w:t xml:space="preserve">Como oscilador. Generando corrientes oscilantes con circuitos </w:t>
      </w:r>
      <w:r w:rsidR="006C5FAF" w:rsidRPr="00414830">
        <w:rPr>
          <w:rFonts w:eastAsia="Times New Roman" w:cstheme="minorHAnsi"/>
          <w:b/>
          <w:bCs/>
          <w:color w:val="000000"/>
          <w:lang w:eastAsia="es-AR"/>
        </w:rPr>
        <w:t>acoplados.</w:t>
      </w:r>
    </w:p>
    <w:p w14:paraId="7A90A033" w14:textId="4E42DF90" w:rsidR="006C5FAF" w:rsidRPr="00414830" w:rsidRDefault="006C5FAF" w:rsidP="00414830">
      <w:pPr>
        <w:numPr>
          <w:ilvl w:val="0"/>
          <w:numId w:val="2"/>
        </w:numPr>
        <w:spacing w:before="100" w:beforeAutospacing="1" w:after="100" w:afterAutospacing="1" w:line="360" w:lineRule="auto"/>
        <w:jc w:val="both"/>
        <w:rPr>
          <w:rFonts w:eastAsia="Times New Roman" w:cstheme="minorHAnsi"/>
          <w:b/>
          <w:bCs/>
          <w:color w:val="000000"/>
          <w:lang w:eastAsia="es-AR"/>
        </w:rPr>
      </w:pPr>
      <w:r w:rsidRPr="00414830">
        <w:rPr>
          <w:rFonts w:eastAsia="Times New Roman" w:cstheme="minorHAnsi"/>
          <w:b/>
          <w:bCs/>
          <w:color w:val="000000"/>
          <w:lang w:eastAsia="es-AR"/>
        </w:rPr>
        <w:lastRenderedPageBreak/>
        <w:t>Como conmutador. Cambiando las polaridades de la salida.</w:t>
      </w:r>
    </w:p>
    <w:p w14:paraId="76876456" w14:textId="17E6F915" w:rsidR="006C5FAF" w:rsidRPr="00414830" w:rsidRDefault="006C5FAF" w:rsidP="00414830">
      <w:pPr>
        <w:numPr>
          <w:ilvl w:val="0"/>
          <w:numId w:val="2"/>
        </w:numPr>
        <w:spacing w:before="100" w:beforeAutospacing="1" w:after="100" w:afterAutospacing="1" w:line="360" w:lineRule="auto"/>
        <w:jc w:val="both"/>
        <w:rPr>
          <w:rFonts w:eastAsia="Times New Roman" w:cstheme="minorHAnsi"/>
          <w:b/>
          <w:bCs/>
          <w:color w:val="000000"/>
          <w:lang w:eastAsia="es-AR"/>
        </w:rPr>
      </w:pPr>
      <w:r w:rsidRPr="00414830">
        <w:rPr>
          <w:rFonts w:eastAsia="Times New Roman" w:cstheme="minorHAnsi"/>
          <w:b/>
          <w:bCs/>
          <w:color w:val="000000"/>
          <w:lang w:eastAsia="es-AR"/>
        </w:rPr>
        <w:t>Como rectificador. Produciendo efectos similares a un juego de diodos.</w:t>
      </w:r>
    </w:p>
    <w:p w14:paraId="12EE4903" w14:textId="6DE23564" w:rsidR="0091270B" w:rsidRDefault="0091270B" w:rsidP="0091270B">
      <w:pPr>
        <w:spacing w:before="100" w:beforeAutospacing="1" w:after="100" w:afterAutospacing="1" w:line="240" w:lineRule="auto"/>
        <w:jc w:val="both"/>
        <w:rPr>
          <w:rFonts w:ascii="Open Sans" w:eastAsia="Times New Roman" w:hAnsi="Open Sans" w:cs="Open Sans"/>
          <w:color w:val="000000"/>
          <w:sz w:val="24"/>
          <w:szCs w:val="24"/>
          <w:lang w:eastAsia="es-AR"/>
        </w:rPr>
      </w:pPr>
      <w:r>
        <w:rPr>
          <w:noProof/>
        </w:rPr>
        <w:drawing>
          <wp:inline distT="0" distB="0" distL="0" distR="0" wp14:anchorId="5B86A127" wp14:editId="04AA53A6">
            <wp:extent cx="5400040" cy="2807970"/>
            <wp:effectExtent l="0" t="0" r="0" b="0"/>
            <wp:docPr id="3" name="Imagen 3" descr="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s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A2727E1" w14:textId="77777777" w:rsidR="00414830" w:rsidRDefault="00414830" w:rsidP="0091270B">
      <w:pPr>
        <w:spacing w:before="100" w:beforeAutospacing="1" w:after="100" w:afterAutospacing="1" w:line="240" w:lineRule="auto"/>
        <w:jc w:val="both"/>
        <w:rPr>
          <w:rFonts w:ascii="Open Sans" w:eastAsia="Times New Roman" w:hAnsi="Open Sans" w:cs="Open Sans"/>
          <w:color w:val="000000"/>
          <w:sz w:val="24"/>
          <w:szCs w:val="24"/>
          <w:lang w:eastAsia="es-AR"/>
        </w:rPr>
      </w:pPr>
    </w:p>
    <w:p w14:paraId="2D25ED7D" w14:textId="77777777" w:rsidR="006C5FAF" w:rsidRPr="006C5FAF" w:rsidRDefault="006C5FAF" w:rsidP="00414830">
      <w:pPr>
        <w:spacing w:before="100" w:beforeAutospacing="1" w:after="100" w:afterAutospacing="1" w:line="360" w:lineRule="auto"/>
        <w:jc w:val="both"/>
        <w:rPr>
          <w:rFonts w:eastAsia="Times New Roman" w:cstheme="minorHAnsi"/>
          <w:b/>
          <w:bCs/>
          <w:color w:val="000000"/>
          <w:lang w:eastAsia="es-AR"/>
        </w:rPr>
      </w:pPr>
      <w:r w:rsidRPr="006C5FAF">
        <w:rPr>
          <w:rFonts w:eastAsia="Times New Roman" w:cstheme="minorHAnsi"/>
          <w:b/>
          <w:bCs/>
          <w:color w:val="000000"/>
          <w:lang w:eastAsia="es-AR"/>
        </w:rPr>
        <w:t>Existen varios tipos de transistor, dependiendo de su fabricación y sus capacidades:</w:t>
      </w:r>
    </w:p>
    <w:p w14:paraId="2314A26A" w14:textId="77777777" w:rsidR="006C5FAF" w:rsidRPr="006C5FAF" w:rsidRDefault="006C5FAF" w:rsidP="00414830">
      <w:pPr>
        <w:numPr>
          <w:ilvl w:val="0"/>
          <w:numId w:val="3"/>
        </w:numPr>
        <w:spacing w:before="100" w:beforeAutospacing="1" w:after="100" w:afterAutospacing="1" w:line="360" w:lineRule="auto"/>
        <w:jc w:val="both"/>
        <w:rPr>
          <w:rFonts w:eastAsia="Times New Roman" w:cstheme="minorHAnsi"/>
          <w:b/>
          <w:bCs/>
          <w:color w:val="000000"/>
          <w:lang w:eastAsia="es-AR"/>
        </w:rPr>
      </w:pPr>
      <w:r w:rsidRPr="006C5FAF">
        <w:rPr>
          <w:rFonts w:eastAsia="Times New Roman" w:cstheme="minorHAnsi"/>
          <w:b/>
          <w:bCs/>
          <w:color w:val="000000"/>
          <w:lang w:eastAsia="es-AR"/>
        </w:rPr>
        <w:t>Transistor de contacto puntual. El primer tipo de transistor inventado y capaz de obtener ganancia, a pesar de que era frágil y difícil de fabricar. Consistía en dos puntas metálicas sobre una base de germanio, basándose en efectos de superficie. Hoy en día ha desaparecido.</w:t>
      </w:r>
    </w:p>
    <w:p w14:paraId="69A7735A" w14:textId="77777777" w:rsidR="006C5FAF" w:rsidRPr="006C5FAF" w:rsidRDefault="006C5FAF" w:rsidP="00414830">
      <w:pPr>
        <w:numPr>
          <w:ilvl w:val="0"/>
          <w:numId w:val="3"/>
        </w:numPr>
        <w:spacing w:before="100" w:beforeAutospacing="1" w:after="100" w:afterAutospacing="1" w:line="360" w:lineRule="auto"/>
        <w:jc w:val="both"/>
        <w:rPr>
          <w:rFonts w:eastAsia="Times New Roman" w:cstheme="minorHAnsi"/>
          <w:b/>
          <w:bCs/>
          <w:color w:val="000000"/>
          <w:lang w:eastAsia="es-AR"/>
        </w:rPr>
      </w:pPr>
      <w:r w:rsidRPr="006C5FAF">
        <w:rPr>
          <w:rFonts w:eastAsia="Times New Roman" w:cstheme="minorHAnsi"/>
          <w:b/>
          <w:bCs/>
          <w:color w:val="000000"/>
          <w:lang w:eastAsia="es-AR"/>
        </w:rPr>
        <w:t>Transistor de unión bipolar. Se fabrica sobre una base de material semiconductor (intermedio entre conductor y aislante) comúnmente silicio, sobre la cual se ubica un sustrato de cristal que es polarizado a través de elementos donantes de electrones, como el arsénico o el fósforo. Estos polos constituyen el emisor y el colector.</w:t>
      </w:r>
    </w:p>
    <w:p w14:paraId="58014266" w14:textId="77777777" w:rsidR="006C5FAF" w:rsidRPr="006C5FAF" w:rsidRDefault="006C5FAF" w:rsidP="00414830">
      <w:pPr>
        <w:numPr>
          <w:ilvl w:val="0"/>
          <w:numId w:val="3"/>
        </w:numPr>
        <w:spacing w:before="100" w:beforeAutospacing="1" w:after="100" w:afterAutospacing="1" w:line="360" w:lineRule="auto"/>
        <w:jc w:val="both"/>
        <w:rPr>
          <w:rFonts w:eastAsia="Times New Roman" w:cstheme="minorHAnsi"/>
          <w:b/>
          <w:bCs/>
          <w:color w:val="000000"/>
          <w:lang w:eastAsia="es-AR"/>
        </w:rPr>
      </w:pPr>
      <w:r w:rsidRPr="006C5FAF">
        <w:rPr>
          <w:rFonts w:eastAsia="Times New Roman" w:cstheme="minorHAnsi"/>
          <w:b/>
          <w:bCs/>
          <w:color w:val="000000"/>
          <w:lang w:eastAsia="es-AR"/>
        </w:rPr>
        <w:t>Transistor de efecto de campo. Consiste en una barra de material semiconductor en torno al cual se genera un campo eléctrico, para poder controlar el flujo de la energía mediante un único polo (por eso se les denomina unipolares).</w:t>
      </w:r>
    </w:p>
    <w:p w14:paraId="435D22D0" w14:textId="3AFE74A7" w:rsidR="006C5FAF" w:rsidRDefault="006C5FAF" w:rsidP="00414830">
      <w:pPr>
        <w:numPr>
          <w:ilvl w:val="0"/>
          <w:numId w:val="3"/>
        </w:numPr>
        <w:spacing w:before="100" w:beforeAutospacing="1" w:after="100" w:afterAutospacing="1" w:line="360" w:lineRule="auto"/>
        <w:jc w:val="both"/>
        <w:rPr>
          <w:rFonts w:eastAsia="Times New Roman" w:cstheme="minorHAnsi"/>
          <w:b/>
          <w:bCs/>
          <w:color w:val="000000"/>
          <w:lang w:eastAsia="es-AR"/>
        </w:rPr>
      </w:pPr>
      <w:r w:rsidRPr="006C5FAF">
        <w:rPr>
          <w:rFonts w:eastAsia="Times New Roman" w:cstheme="minorHAnsi"/>
          <w:b/>
          <w:bCs/>
          <w:color w:val="000000"/>
          <w:lang w:eastAsia="es-AR"/>
        </w:rPr>
        <w:t>Fototransistor. Operan como transistores normales, pero al ser sensibles a la radiación electromagnética próxima a la </w:t>
      </w:r>
      <w:hyperlink r:id="rId12" w:history="1">
        <w:r w:rsidRPr="006C5FAF">
          <w:rPr>
            <w:rFonts w:eastAsia="Times New Roman" w:cstheme="minorHAnsi"/>
            <w:b/>
            <w:bCs/>
            <w:color w:val="000000"/>
            <w:u w:val="single"/>
            <w:lang w:eastAsia="es-AR"/>
          </w:rPr>
          <w:t>luz</w:t>
        </w:r>
      </w:hyperlink>
      <w:r w:rsidRPr="006C5FAF">
        <w:rPr>
          <w:rFonts w:eastAsia="Times New Roman" w:cstheme="minorHAnsi"/>
          <w:b/>
          <w:bCs/>
          <w:color w:val="000000"/>
          <w:lang w:eastAsia="es-AR"/>
        </w:rPr>
        <w:t> visible, pueden ser operados mediante un modo de iluminación: cuando la luz hace las veces de corriente base.</w:t>
      </w:r>
    </w:p>
    <w:p w14:paraId="4ECDF9A4" w14:textId="77777777" w:rsidR="006833C8" w:rsidRPr="00414830" w:rsidRDefault="006833C8" w:rsidP="006833C8">
      <w:pPr>
        <w:spacing w:before="100" w:beforeAutospacing="1" w:after="100" w:afterAutospacing="1" w:line="360" w:lineRule="auto"/>
        <w:jc w:val="both"/>
        <w:rPr>
          <w:rFonts w:eastAsia="Times New Roman" w:cstheme="minorHAnsi"/>
          <w:b/>
          <w:bCs/>
          <w:color w:val="000000"/>
          <w:lang w:eastAsia="es-AR"/>
        </w:rPr>
      </w:pPr>
    </w:p>
    <w:p w14:paraId="1106DD0B" w14:textId="2B70A540" w:rsidR="00394CA8" w:rsidRPr="006B431B" w:rsidRDefault="0091270B" w:rsidP="006B431B">
      <w:pPr>
        <w:spacing w:before="100" w:beforeAutospacing="1" w:after="100" w:afterAutospacing="1" w:line="240" w:lineRule="auto"/>
        <w:jc w:val="both"/>
        <w:rPr>
          <w:rFonts w:ascii="Open Sans" w:eastAsia="Times New Roman" w:hAnsi="Open Sans" w:cs="Open Sans"/>
          <w:color w:val="000000"/>
          <w:sz w:val="24"/>
          <w:szCs w:val="24"/>
          <w:lang w:eastAsia="es-AR"/>
        </w:rPr>
      </w:pPr>
      <w:r>
        <w:rPr>
          <w:noProof/>
        </w:rPr>
        <w:lastRenderedPageBreak/>
        <w:drawing>
          <wp:inline distT="0" distB="0" distL="0" distR="0" wp14:anchorId="7DD58598" wp14:editId="3AD22E71">
            <wp:extent cx="5400040" cy="2700020"/>
            <wp:effectExtent l="0" t="0" r="0" b="5080"/>
            <wp:docPr id="4" name="Imagen 4" descr="fototransistor -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totransistor - transis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EDF657A" w14:textId="1B806251" w:rsidR="00394CA8" w:rsidRPr="006B431B" w:rsidRDefault="00394CA8" w:rsidP="006B431B">
      <w:pPr>
        <w:spacing w:before="100" w:beforeAutospacing="1" w:after="100" w:afterAutospacing="1" w:line="360" w:lineRule="auto"/>
        <w:jc w:val="both"/>
        <w:rPr>
          <w:rFonts w:eastAsia="Times New Roman" w:cstheme="minorHAnsi"/>
          <w:b/>
          <w:bCs/>
          <w:color w:val="000000"/>
          <w:lang w:eastAsia="es-AR"/>
        </w:rPr>
      </w:pPr>
      <w:r w:rsidRPr="00CB5C24">
        <w:rPr>
          <w:rFonts w:eastAsia="Times New Roman" w:cstheme="minorHAnsi"/>
          <w:b/>
          <w:bCs/>
          <w:color w:val="000000"/>
          <w:lang w:eastAsia="es-AR"/>
        </w:rPr>
        <w:t>Por supuesto, por su capacidad, potencia, montaje o características eléctricas, existen muchos tipos de formas de los transistores.</w:t>
      </w:r>
      <w:r w:rsidR="0094351D" w:rsidRPr="00CB5C24">
        <w:rPr>
          <w:rFonts w:eastAsia="Times New Roman" w:cstheme="minorHAnsi"/>
          <w:b/>
          <w:bCs/>
          <w:color w:val="000000"/>
          <w:lang w:eastAsia="es-AR"/>
        </w:rPr>
        <w:t xml:space="preserve"> En general, si el encapsulado es grande y pesado, indica que maneja mayor corriente y/o tensión.</w:t>
      </w:r>
      <w:r w:rsidR="00A44E64" w:rsidRPr="00CB5C24">
        <w:rPr>
          <w:rFonts w:eastAsia="Times New Roman" w:cstheme="minorHAnsi"/>
          <w:b/>
          <w:bCs/>
          <w:color w:val="000000"/>
          <w:lang w:eastAsia="es-AR"/>
        </w:rPr>
        <w:t xml:space="preserve"> El TO3 es mas importante que el TO39 y este último mayor que el TO220</w:t>
      </w:r>
      <w:r w:rsidR="0011588D" w:rsidRPr="00CB5C24">
        <w:rPr>
          <w:rFonts w:eastAsia="Times New Roman" w:cstheme="minorHAnsi"/>
          <w:b/>
          <w:bCs/>
          <w:color w:val="000000"/>
          <w:lang w:eastAsia="es-AR"/>
        </w:rPr>
        <w:t xml:space="preserve"> (básicamente por el efecto Joule de disipación de calor)</w:t>
      </w:r>
      <w:r w:rsidR="00A44E64" w:rsidRPr="00CB5C24">
        <w:rPr>
          <w:rFonts w:eastAsia="Times New Roman" w:cstheme="minorHAnsi"/>
          <w:b/>
          <w:bCs/>
          <w:color w:val="000000"/>
          <w:lang w:eastAsia="es-AR"/>
        </w:rPr>
        <w:t>.</w:t>
      </w:r>
    </w:p>
    <w:p w14:paraId="6AED0A27" w14:textId="27487DA4" w:rsidR="00394CA8" w:rsidRDefault="00394CA8" w:rsidP="006B431B">
      <w:pPr>
        <w:spacing w:before="100" w:beforeAutospacing="1" w:after="100" w:afterAutospacing="1" w:line="240" w:lineRule="auto"/>
        <w:jc w:val="center"/>
        <w:rPr>
          <w:rFonts w:ascii="Open Sans" w:eastAsia="Times New Roman" w:hAnsi="Open Sans" w:cs="Open Sans"/>
          <w:color w:val="000000"/>
          <w:sz w:val="24"/>
          <w:szCs w:val="24"/>
          <w:lang w:eastAsia="es-AR"/>
        </w:rPr>
      </w:pPr>
      <w:r>
        <w:rPr>
          <w:noProof/>
        </w:rPr>
        <w:drawing>
          <wp:inline distT="0" distB="0" distL="0" distR="0" wp14:anchorId="5B8B8A76" wp14:editId="0AADDB46">
            <wp:extent cx="3380148" cy="2676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7885" cy="2682652"/>
                    </a:xfrm>
                    <a:prstGeom prst="rect">
                      <a:avLst/>
                    </a:prstGeom>
                    <a:noFill/>
                    <a:ln>
                      <a:noFill/>
                    </a:ln>
                  </pic:spPr>
                </pic:pic>
              </a:graphicData>
            </a:graphic>
          </wp:inline>
        </w:drawing>
      </w:r>
    </w:p>
    <w:p w14:paraId="23636FA6" w14:textId="3EB92BA9" w:rsidR="00394CA8" w:rsidRPr="00CB5C24" w:rsidRDefault="00394CA8" w:rsidP="0091270B">
      <w:pPr>
        <w:spacing w:before="100" w:beforeAutospacing="1" w:after="100" w:afterAutospacing="1" w:line="240" w:lineRule="auto"/>
        <w:jc w:val="both"/>
        <w:rPr>
          <w:rFonts w:eastAsia="Times New Roman" w:cstheme="minorHAnsi"/>
          <w:b/>
          <w:bCs/>
          <w:color w:val="000000"/>
          <w:lang w:eastAsia="es-AR"/>
        </w:rPr>
      </w:pPr>
      <w:r w:rsidRPr="00CB5C24">
        <w:rPr>
          <w:rFonts w:eastAsia="Times New Roman" w:cstheme="minorHAnsi"/>
          <w:b/>
          <w:bCs/>
          <w:color w:val="000000"/>
          <w:lang w:eastAsia="es-AR"/>
        </w:rPr>
        <w:t>Aquí una idea de los distintos tipos de transistores, dependiendo de la función a realizar:</w:t>
      </w:r>
    </w:p>
    <w:p w14:paraId="60CCD9CB" w14:textId="2DCC3410" w:rsidR="0094351D" w:rsidRDefault="0094351D" w:rsidP="0091270B">
      <w:pPr>
        <w:spacing w:before="100" w:beforeAutospacing="1" w:after="100" w:afterAutospacing="1" w:line="240" w:lineRule="auto"/>
        <w:jc w:val="both"/>
        <w:rPr>
          <w:rFonts w:ascii="Open Sans" w:eastAsia="Times New Roman" w:hAnsi="Open Sans" w:cs="Open Sans"/>
          <w:color w:val="000000"/>
          <w:sz w:val="24"/>
          <w:szCs w:val="24"/>
          <w:lang w:eastAsia="es-AR"/>
        </w:rPr>
      </w:pPr>
    </w:p>
    <w:p w14:paraId="70AB4BFF" w14:textId="2308C99B" w:rsidR="00394CA8" w:rsidRDefault="0094351D" w:rsidP="006B431B">
      <w:pPr>
        <w:spacing w:before="100" w:beforeAutospacing="1" w:after="100" w:afterAutospacing="1" w:line="240" w:lineRule="auto"/>
        <w:jc w:val="both"/>
        <w:rPr>
          <w:rFonts w:ascii="Open Sans" w:eastAsia="Times New Roman" w:hAnsi="Open Sans" w:cs="Open Sans"/>
          <w:color w:val="000000"/>
          <w:sz w:val="24"/>
          <w:szCs w:val="24"/>
          <w:lang w:eastAsia="es-AR"/>
        </w:rPr>
      </w:pPr>
      <w:r>
        <w:rPr>
          <w:rFonts w:ascii="Open Sans" w:eastAsia="Times New Roman" w:hAnsi="Open Sans" w:cs="Open Sans"/>
          <w:color w:val="000000"/>
          <w:sz w:val="24"/>
          <w:szCs w:val="24"/>
          <w:lang w:eastAsia="es-AR"/>
        </w:rPr>
        <w:lastRenderedPageBreak/>
        <w:tab/>
      </w:r>
      <w:r>
        <w:rPr>
          <w:noProof/>
        </w:rPr>
        <w:drawing>
          <wp:inline distT="0" distB="0" distL="0" distR="0" wp14:anchorId="68BB10CD" wp14:editId="5E577511">
            <wp:extent cx="5866193" cy="49244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1537" cy="4928911"/>
                    </a:xfrm>
                    <a:prstGeom prst="rect">
                      <a:avLst/>
                    </a:prstGeom>
                  </pic:spPr>
                </pic:pic>
              </a:graphicData>
            </a:graphic>
          </wp:inline>
        </w:drawing>
      </w:r>
    </w:p>
    <w:p w14:paraId="723254B4" w14:textId="786A7532" w:rsidR="00394CA8" w:rsidRDefault="00394CA8" w:rsidP="00CB5C24">
      <w:pPr>
        <w:numPr>
          <w:ilvl w:val="0"/>
          <w:numId w:val="3"/>
        </w:numPr>
        <w:spacing w:before="100" w:beforeAutospacing="1" w:after="100" w:afterAutospacing="1" w:line="360" w:lineRule="auto"/>
        <w:jc w:val="both"/>
        <w:rPr>
          <w:rFonts w:eastAsia="Times New Roman" w:cstheme="minorHAnsi"/>
          <w:b/>
          <w:bCs/>
          <w:color w:val="000000"/>
          <w:lang w:eastAsia="es-AR"/>
        </w:rPr>
      </w:pPr>
      <w:r w:rsidRPr="006C5FAF">
        <w:rPr>
          <w:rFonts w:eastAsia="Times New Roman" w:cstheme="minorHAnsi"/>
          <w:b/>
          <w:bCs/>
          <w:color w:val="000000"/>
          <w:lang w:eastAsia="es-AR"/>
        </w:rPr>
        <w:t xml:space="preserve">Transistor </w:t>
      </w:r>
      <w:r w:rsidR="0094351D">
        <w:rPr>
          <w:rFonts w:eastAsia="Times New Roman" w:cstheme="minorHAnsi"/>
          <w:b/>
          <w:bCs/>
          <w:color w:val="000000"/>
          <w:lang w:eastAsia="es-AR"/>
        </w:rPr>
        <w:t xml:space="preserve">BJT </w:t>
      </w:r>
      <w:r w:rsidRPr="006C5FAF">
        <w:rPr>
          <w:rFonts w:eastAsia="Times New Roman" w:cstheme="minorHAnsi"/>
          <w:b/>
          <w:bCs/>
          <w:color w:val="000000"/>
          <w:lang w:eastAsia="es-AR"/>
        </w:rPr>
        <w:t xml:space="preserve">de </w:t>
      </w:r>
      <w:r w:rsidR="0011588D">
        <w:rPr>
          <w:rFonts w:eastAsia="Times New Roman" w:cstheme="minorHAnsi"/>
          <w:b/>
          <w:bCs/>
          <w:color w:val="000000"/>
          <w:lang w:eastAsia="es-AR"/>
        </w:rPr>
        <w:t>unión bipolar</w:t>
      </w:r>
      <w:r w:rsidRPr="006C5FAF">
        <w:rPr>
          <w:rFonts w:eastAsia="Times New Roman" w:cstheme="minorHAnsi"/>
          <w:b/>
          <w:bCs/>
          <w:color w:val="000000"/>
          <w:lang w:eastAsia="es-AR"/>
        </w:rPr>
        <w:t>. </w:t>
      </w:r>
      <w:r w:rsidR="00BE7A89">
        <w:rPr>
          <w:rFonts w:eastAsia="Times New Roman" w:cstheme="minorHAnsi"/>
          <w:b/>
          <w:bCs/>
          <w:color w:val="000000"/>
          <w:lang w:eastAsia="es-AR"/>
        </w:rPr>
        <w:t>Esta división se divide en NPN y PNP, dependiendo del tipo de dopaje que tengan en cada juntura.</w:t>
      </w:r>
    </w:p>
    <w:p w14:paraId="11FB6F8D" w14:textId="38A18E49" w:rsidR="00523A78" w:rsidRPr="006B431B" w:rsidRDefault="00772775" w:rsidP="006B431B">
      <w:pPr>
        <w:pStyle w:val="Prrafodelista"/>
        <w:numPr>
          <w:ilvl w:val="0"/>
          <w:numId w:val="3"/>
        </w:numPr>
        <w:autoSpaceDE w:val="0"/>
        <w:autoSpaceDN w:val="0"/>
        <w:adjustRightInd w:val="0"/>
        <w:spacing w:after="0" w:line="360" w:lineRule="auto"/>
        <w:rPr>
          <w:rFonts w:ascii="MS Shell Dlg 2" w:hAnsi="MS Shell Dlg 2" w:cs="MS Shell Dlg 2"/>
          <w:sz w:val="17"/>
          <w:szCs w:val="17"/>
        </w:rPr>
      </w:pPr>
      <w:r w:rsidRPr="00772775">
        <w:rPr>
          <w:rFonts w:eastAsia="Times New Roman" w:cstheme="minorHAnsi"/>
          <w:b/>
          <w:bCs/>
          <w:color w:val="000000"/>
          <w:lang w:eastAsia="es-AR"/>
        </w:rPr>
        <w:t xml:space="preserve">Transistor Darlington. Es simplemente un encapsulado que tiene 2 transistores en amplificación, por lo que multiplica el efecto. </w:t>
      </w:r>
      <w:r w:rsidRPr="00772775">
        <w:rPr>
          <w:rFonts w:cstheme="minorHAnsi"/>
          <w:b/>
          <w:bCs/>
        </w:rPr>
        <w:t>β</w:t>
      </w:r>
      <w:r w:rsidRPr="00772775">
        <w:rPr>
          <w:rFonts w:cstheme="minorHAnsi"/>
          <w:b/>
          <w:bCs/>
          <w:vertAlign w:val="subscript"/>
        </w:rPr>
        <w:t>T</w:t>
      </w:r>
      <w:r w:rsidRPr="00772775">
        <w:rPr>
          <w:rFonts w:cstheme="minorHAnsi"/>
          <w:b/>
          <w:bCs/>
        </w:rPr>
        <w:t xml:space="preserve"> aproximadamente β</w:t>
      </w:r>
      <w:r w:rsidRPr="00772775">
        <w:rPr>
          <w:rFonts w:cstheme="minorHAnsi"/>
          <w:b/>
          <w:bCs/>
          <w:vertAlign w:val="subscript"/>
        </w:rPr>
        <w:t>1</w:t>
      </w:r>
      <w:r w:rsidRPr="00772775">
        <w:rPr>
          <w:rFonts w:cstheme="minorHAnsi"/>
          <w:b/>
          <w:bCs/>
        </w:rPr>
        <w:t xml:space="preserve"> * β</w:t>
      </w:r>
      <w:r w:rsidRPr="00772775">
        <w:rPr>
          <w:rFonts w:cstheme="minorHAnsi"/>
          <w:b/>
          <w:bCs/>
          <w:vertAlign w:val="subscript"/>
        </w:rPr>
        <w:t>2</w:t>
      </w:r>
    </w:p>
    <w:p w14:paraId="352C960F" w14:textId="02C5D5C0" w:rsidR="00523A78" w:rsidRDefault="00523A78" w:rsidP="006B431B">
      <w:pPr>
        <w:spacing w:before="100" w:beforeAutospacing="1" w:after="100" w:afterAutospacing="1" w:line="360" w:lineRule="auto"/>
        <w:jc w:val="center"/>
        <w:rPr>
          <w:rFonts w:eastAsia="Times New Roman" w:cstheme="minorHAnsi"/>
          <w:b/>
          <w:bCs/>
          <w:color w:val="000000"/>
          <w:lang w:eastAsia="es-AR"/>
        </w:rPr>
      </w:pPr>
      <w:r>
        <w:rPr>
          <w:noProof/>
        </w:rPr>
        <w:drawing>
          <wp:inline distT="0" distB="0" distL="0" distR="0" wp14:anchorId="6BB47AA0" wp14:editId="25E38BF4">
            <wp:extent cx="3152775" cy="2193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3941" cy="2201439"/>
                    </a:xfrm>
                    <a:prstGeom prst="rect">
                      <a:avLst/>
                    </a:prstGeom>
                    <a:noFill/>
                    <a:ln>
                      <a:noFill/>
                    </a:ln>
                  </pic:spPr>
                </pic:pic>
              </a:graphicData>
            </a:graphic>
          </wp:inline>
        </w:drawing>
      </w:r>
    </w:p>
    <w:p w14:paraId="6015C1F1" w14:textId="75EC036E" w:rsidR="00523A78" w:rsidRDefault="00184EAB" w:rsidP="00523A78">
      <w:pPr>
        <w:numPr>
          <w:ilvl w:val="0"/>
          <w:numId w:val="3"/>
        </w:numPr>
        <w:spacing w:before="100" w:beforeAutospacing="1" w:after="100" w:afterAutospacing="1" w:line="360" w:lineRule="auto"/>
        <w:jc w:val="both"/>
        <w:rPr>
          <w:rFonts w:eastAsia="Times New Roman" w:cstheme="minorHAnsi"/>
          <w:b/>
          <w:bCs/>
          <w:color w:val="000000"/>
          <w:lang w:eastAsia="es-AR"/>
        </w:rPr>
      </w:pPr>
      <w:r>
        <w:rPr>
          <w:rFonts w:eastAsia="Times New Roman" w:cstheme="minorHAnsi"/>
          <w:b/>
          <w:bCs/>
          <w:color w:val="000000"/>
          <w:lang w:eastAsia="es-AR"/>
        </w:rPr>
        <w:lastRenderedPageBreak/>
        <w:t>Fotot</w:t>
      </w:r>
      <w:r w:rsidR="00523A78">
        <w:rPr>
          <w:rFonts w:eastAsia="Times New Roman" w:cstheme="minorHAnsi"/>
          <w:b/>
          <w:bCs/>
          <w:color w:val="000000"/>
          <w:lang w:eastAsia="es-AR"/>
        </w:rPr>
        <w:t xml:space="preserve">ransistor. Es </w:t>
      </w:r>
      <w:r>
        <w:rPr>
          <w:rFonts w:eastAsia="Times New Roman" w:cstheme="minorHAnsi"/>
          <w:b/>
          <w:bCs/>
          <w:color w:val="000000"/>
          <w:lang w:eastAsia="es-AR"/>
        </w:rPr>
        <w:t xml:space="preserve">un transistor al que se le agrega un fotodiodo en la base, para variar la corriente de </w:t>
      </w:r>
      <w:r w:rsidR="00E308CA">
        <w:rPr>
          <w:rFonts w:eastAsia="Times New Roman" w:cstheme="minorHAnsi"/>
          <w:b/>
          <w:bCs/>
          <w:color w:val="000000"/>
          <w:lang w:eastAsia="es-AR"/>
        </w:rPr>
        <w:t>entrada,</w:t>
      </w:r>
      <w:r>
        <w:rPr>
          <w:rFonts w:eastAsia="Times New Roman" w:cstheme="minorHAnsi"/>
          <w:b/>
          <w:bCs/>
          <w:color w:val="000000"/>
          <w:lang w:eastAsia="es-AR"/>
        </w:rPr>
        <w:t xml:space="preserve"> respecto a la luz que recibe.</w:t>
      </w:r>
    </w:p>
    <w:p w14:paraId="19292323" w14:textId="7A4C81ED" w:rsidR="00184EAB" w:rsidRDefault="00E308CA" w:rsidP="00E308CA">
      <w:pPr>
        <w:spacing w:before="100" w:beforeAutospacing="1" w:after="100" w:afterAutospacing="1" w:line="360" w:lineRule="auto"/>
        <w:jc w:val="center"/>
        <w:rPr>
          <w:rFonts w:eastAsia="Times New Roman" w:cstheme="minorHAnsi"/>
          <w:b/>
          <w:bCs/>
          <w:color w:val="000000"/>
          <w:lang w:eastAsia="es-AR"/>
        </w:rPr>
      </w:pPr>
      <w:r>
        <w:rPr>
          <w:noProof/>
        </w:rPr>
        <w:drawing>
          <wp:inline distT="0" distB="0" distL="0" distR="0" wp14:anchorId="699778C7" wp14:editId="2F160FE8">
            <wp:extent cx="2886075" cy="2590800"/>
            <wp:effectExtent l="0" t="0" r="9525" b="0"/>
            <wp:docPr id="12" name="Imagen 12" descr="Fototransistor - Ganancia - Circuito equivalente - Electrónica Uni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totransistor - Ganancia - Circuito equivalente - Electrónica Unicr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2590800"/>
                    </a:xfrm>
                    <a:prstGeom prst="rect">
                      <a:avLst/>
                    </a:prstGeom>
                    <a:noFill/>
                    <a:ln>
                      <a:noFill/>
                    </a:ln>
                  </pic:spPr>
                </pic:pic>
              </a:graphicData>
            </a:graphic>
          </wp:inline>
        </w:drawing>
      </w:r>
    </w:p>
    <w:p w14:paraId="579712A4" w14:textId="090C6149" w:rsidR="00217FD6" w:rsidRDefault="00E308CA" w:rsidP="00E308CA">
      <w:pPr>
        <w:numPr>
          <w:ilvl w:val="0"/>
          <w:numId w:val="3"/>
        </w:numPr>
        <w:spacing w:before="100" w:beforeAutospacing="1" w:after="100" w:afterAutospacing="1" w:line="360" w:lineRule="auto"/>
        <w:jc w:val="both"/>
        <w:rPr>
          <w:rFonts w:eastAsia="Times New Roman" w:cstheme="minorHAnsi"/>
          <w:b/>
          <w:bCs/>
          <w:color w:val="000000"/>
          <w:lang w:eastAsia="es-AR"/>
        </w:rPr>
      </w:pPr>
      <w:r w:rsidRPr="006C5FAF">
        <w:rPr>
          <w:rFonts w:eastAsia="Times New Roman" w:cstheme="minorHAnsi"/>
          <w:b/>
          <w:bCs/>
          <w:color w:val="000000"/>
          <w:lang w:eastAsia="es-AR"/>
        </w:rPr>
        <w:t xml:space="preserve">Transistor </w:t>
      </w:r>
      <w:r w:rsidR="00CB5C24">
        <w:rPr>
          <w:rFonts w:eastAsia="Times New Roman" w:cstheme="minorHAnsi"/>
          <w:b/>
          <w:bCs/>
          <w:color w:val="000000"/>
          <w:lang w:eastAsia="es-AR"/>
        </w:rPr>
        <w:t>FET (transistor de efecto de campo)</w:t>
      </w:r>
      <w:r w:rsidRPr="006C5FAF">
        <w:rPr>
          <w:rFonts w:eastAsia="Times New Roman" w:cstheme="minorHAnsi"/>
          <w:b/>
          <w:bCs/>
          <w:color w:val="000000"/>
          <w:lang w:eastAsia="es-AR"/>
        </w:rPr>
        <w:t>. </w:t>
      </w:r>
      <w:r>
        <w:rPr>
          <w:rFonts w:eastAsia="Times New Roman" w:cstheme="minorHAnsi"/>
          <w:b/>
          <w:bCs/>
          <w:color w:val="000000"/>
          <w:lang w:eastAsia="es-AR"/>
        </w:rPr>
        <w:t xml:space="preserve">Esta división se divide en </w:t>
      </w:r>
      <w:r w:rsidR="00CB5C24">
        <w:rPr>
          <w:rFonts w:eastAsia="Times New Roman" w:cstheme="minorHAnsi"/>
          <w:b/>
          <w:bCs/>
          <w:color w:val="000000"/>
          <w:lang w:eastAsia="es-AR"/>
        </w:rPr>
        <w:t>JFET y MOSFET.</w:t>
      </w:r>
      <w:r w:rsidR="00217FD6">
        <w:rPr>
          <w:rFonts w:eastAsia="Times New Roman" w:cstheme="minorHAnsi"/>
          <w:b/>
          <w:bCs/>
          <w:color w:val="000000"/>
          <w:lang w:eastAsia="es-AR"/>
        </w:rPr>
        <w:t xml:space="preserve"> En este semiconductor el campo </w:t>
      </w:r>
      <w:r w:rsidR="00155E57">
        <w:rPr>
          <w:rFonts w:eastAsia="Times New Roman" w:cstheme="minorHAnsi"/>
          <w:b/>
          <w:bCs/>
          <w:color w:val="000000"/>
          <w:lang w:eastAsia="es-AR"/>
        </w:rPr>
        <w:t>electromagnético</w:t>
      </w:r>
      <w:r w:rsidR="00217FD6">
        <w:rPr>
          <w:rFonts w:eastAsia="Times New Roman" w:cstheme="minorHAnsi"/>
          <w:b/>
          <w:bCs/>
          <w:color w:val="000000"/>
          <w:lang w:eastAsia="es-AR"/>
        </w:rPr>
        <w:t xml:space="preserve"> que produce el G (gate), filtra la capacidad de conducción entre el D (drenaje) y el S (</w:t>
      </w:r>
      <w:r w:rsidR="00155E57">
        <w:rPr>
          <w:rFonts w:eastAsia="Times New Roman" w:cstheme="minorHAnsi"/>
          <w:b/>
          <w:bCs/>
          <w:color w:val="000000"/>
          <w:lang w:eastAsia="es-AR"/>
        </w:rPr>
        <w:t>source=fuente en inglés).</w:t>
      </w:r>
    </w:p>
    <w:p w14:paraId="68B242BC" w14:textId="257CD28E" w:rsidR="00217FD6" w:rsidRDefault="00217FD6" w:rsidP="006B431B">
      <w:pPr>
        <w:spacing w:before="100" w:beforeAutospacing="1" w:after="100" w:afterAutospacing="1" w:line="360" w:lineRule="auto"/>
        <w:ind w:left="720"/>
        <w:jc w:val="both"/>
        <w:rPr>
          <w:rFonts w:eastAsia="Times New Roman" w:cstheme="minorHAnsi"/>
          <w:b/>
          <w:bCs/>
          <w:color w:val="000000"/>
          <w:lang w:eastAsia="es-AR"/>
        </w:rPr>
      </w:pPr>
      <w:r>
        <w:rPr>
          <w:noProof/>
        </w:rPr>
        <w:drawing>
          <wp:inline distT="0" distB="0" distL="0" distR="0" wp14:anchorId="6569004C" wp14:editId="7B59D1F6">
            <wp:extent cx="5400040" cy="2484120"/>
            <wp:effectExtent l="0" t="0" r="0" b="0"/>
            <wp:docPr id="5" name="Imagen 5" descr="Transistor MOSFET Canal N Canal P JFET Hetpro TU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istor MOSFET Canal N Canal P JFET Hetpro TUTORIAL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14:paraId="16A6C4F5" w14:textId="77423286" w:rsidR="00E308CA" w:rsidRDefault="00CB5C24" w:rsidP="00E308CA">
      <w:pPr>
        <w:numPr>
          <w:ilvl w:val="0"/>
          <w:numId w:val="3"/>
        </w:numPr>
        <w:spacing w:before="100" w:beforeAutospacing="1" w:after="100" w:afterAutospacing="1" w:line="360" w:lineRule="auto"/>
        <w:jc w:val="both"/>
        <w:rPr>
          <w:rFonts w:eastAsia="Times New Roman" w:cstheme="minorHAnsi"/>
          <w:b/>
          <w:bCs/>
          <w:color w:val="000000"/>
          <w:lang w:eastAsia="es-AR"/>
        </w:rPr>
      </w:pPr>
      <w:r>
        <w:rPr>
          <w:rFonts w:eastAsia="Times New Roman" w:cstheme="minorHAnsi"/>
          <w:b/>
          <w:bCs/>
          <w:color w:val="000000"/>
          <w:lang w:eastAsia="es-AR"/>
        </w:rPr>
        <w:t xml:space="preserve">JFET es </w:t>
      </w:r>
      <w:r w:rsidR="00217FD6">
        <w:rPr>
          <w:rFonts w:eastAsia="Times New Roman" w:cstheme="minorHAnsi"/>
          <w:b/>
          <w:bCs/>
          <w:color w:val="000000"/>
          <w:lang w:eastAsia="es-AR"/>
        </w:rPr>
        <w:t>transistor de efecto de campo de unión</w:t>
      </w:r>
      <w:r w:rsidR="00155E57">
        <w:rPr>
          <w:rFonts w:eastAsia="Times New Roman" w:cstheme="minorHAnsi"/>
          <w:b/>
          <w:bCs/>
          <w:color w:val="000000"/>
          <w:lang w:eastAsia="es-AR"/>
        </w:rPr>
        <w:t xml:space="preserve"> y sería el de la representación anterior</w:t>
      </w:r>
    </w:p>
    <w:p w14:paraId="6EF20BB4" w14:textId="3BCA7959" w:rsidR="00155E57" w:rsidRDefault="00155E57" w:rsidP="00E308CA">
      <w:pPr>
        <w:numPr>
          <w:ilvl w:val="0"/>
          <w:numId w:val="3"/>
        </w:numPr>
        <w:spacing w:before="100" w:beforeAutospacing="1" w:after="100" w:afterAutospacing="1" w:line="360" w:lineRule="auto"/>
        <w:jc w:val="both"/>
        <w:rPr>
          <w:rFonts w:eastAsia="Times New Roman" w:cstheme="minorHAnsi"/>
          <w:b/>
          <w:bCs/>
          <w:color w:val="000000"/>
          <w:lang w:eastAsia="es-AR"/>
        </w:rPr>
      </w:pPr>
      <w:r>
        <w:rPr>
          <w:rFonts w:eastAsia="Times New Roman" w:cstheme="minorHAnsi"/>
          <w:b/>
          <w:bCs/>
          <w:color w:val="000000"/>
          <w:lang w:eastAsia="es-AR"/>
        </w:rPr>
        <w:t xml:space="preserve">MOSFET es metal/oxido transistor de efecto de campo, </w:t>
      </w:r>
      <w:r w:rsidR="005F1522">
        <w:rPr>
          <w:rFonts w:eastAsia="Times New Roman" w:cstheme="minorHAnsi"/>
          <w:b/>
          <w:bCs/>
          <w:color w:val="000000"/>
          <w:lang w:eastAsia="es-AR"/>
        </w:rPr>
        <w:t xml:space="preserve">y en este transistor, el campo eléctrico que genera el gate (el cual tiene </w:t>
      </w:r>
      <w:r w:rsidR="009F0B49">
        <w:rPr>
          <w:rFonts w:eastAsia="Times New Roman" w:cstheme="minorHAnsi"/>
          <w:b/>
          <w:bCs/>
          <w:color w:val="000000"/>
          <w:lang w:eastAsia="es-AR"/>
        </w:rPr>
        <w:t>un</w:t>
      </w:r>
      <w:r w:rsidR="005F1522">
        <w:rPr>
          <w:rFonts w:eastAsia="Times New Roman" w:cstheme="minorHAnsi"/>
          <w:b/>
          <w:bCs/>
          <w:color w:val="000000"/>
          <w:lang w:eastAsia="es-AR"/>
        </w:rPr>
        <w:t xml:space="preserve"> </w:t>
      </w:r>
      <w:r w:rsidR="009F0B49">
        <w:rPr>
          <w:rFonts w:eastAsia="Times New Roman" w:cstheme="minorHAnsi"/>
          <w:b/>
          <w:bCs/>
          <w:color w:val="000000"/>
          <w:lang w:eastAsia="es-AR"/>
        </w:rPr>
        <w:t>dieléctrico</w:t>
      </w:r>
      <w:r w:rsidR="005F1522">
        <w:rPr>
          <w:rFonts w:eastAsia="Times New Roman" w:cstheme="minorHAnsi"/>
          <w:b/>
          <w:bCs/>
          <w:color w:val="000000"/>
          <w:lang w:eastAsia="es-AR"/>
        </w:rPr>
        <w:t xml:space="preserve"> que lo </w:t>
      </w:r>
      <w:r w:rsidR="009F0B49">
        <w:rPr>
          <w:rFonts w:eastAsia="Times New Roman" w:cstheme="minorHAnsi"/>
          <w:b/>
          <w:bCs/>
          <w:color w:val="000000"/>
          <w:lang w:eastAsia="es-AR"/>
        </w:rPr>
        <w:t>aísla</w:t>
      </w:r>
      <w:r w:rsidR="005F1522">
        <w:rPr>
          <w:rFonts w:eastAsia="Times New Roman" w:cstheme="minorHAnsi"/>
          <w:b/>
          <w:bCs/>
          <w:color w:val="000000"/>
          <w:lang w:eastAsia="es-AR"/>
        </w:rPr>
        <w:t xml:space="preserve"> del sustrato semiconductor), va a abrir un canal en canal de paso de corriente, dependiendo del potencial aplicado. Si no tiene </w:t>
      </w:r>
      <w:r w:rsidR="009F0B49">
        <w:rPr>
          <w:rFonts w:eastAsia="Times New Roman" w:cstheme="minorHAnsi"/>
          <w:b/>
          <w:bCs/>
          <w:color w:val="000000"/>
          <w:lang w:eastAsia="es-AR"/>
        </w:rPr>
        <w:t>tensión, no hay conducción.</w:t>
      </w:r>
    </w:p>
    <w:p w14:paraId="77735C4D" w14:textId="40A64CEE" w:rsidR="00217FD6" w:rsidRDefault="005F1522" w:rsidP="006B431B">
      <w:pPr>
        <w:spacing w:before="100" w:beforeAutospacing="1" w:after="100" w:afterAutospacing="1" w:line="360" w:lineRule="auto"/>
        <w:jc w:val="center"/>
        <w:rPr>
          <w:rFonts w:eastAsia="Times New Roman" w:cstheme="minorHAnsi"/>
          <w:b/>
          <w:bCs/>
          <w:color w:val="000000"/>
          <w:lang w:eastAsia="es-AR"/>
        </w:rPr>
      </w:pPr>
      <w:r>
        <w:rPr>
          <w:noProof/>
        </w:rPr>
        <w:lastRenderedPageBreak/>
        <w:drawing>
          <wp:inline distT="0" distB="0" distL="0" distR="0" wp14:anchorId="34CD4B10" wp14:editId="294E7C9C">
            <wp:extent cx="3467100" cy="1314450"/>
            <wp:effectExtent l="0" t="0" r="0" b="0"/>
            <wp:docPr id="6" name="Imagen 6" descr="Qué es y cómo se utiliza un MOSFET? - Panama Hi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y cómo se utiliza un MOSFET? - Panama Hite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7100" cy="1314450"/>
                    </a:xfrm>
                    <a:prstGeom prst="rect">
                      <a:avLst/>
                    </a:prstGeom>
                    <a:noFill/>
                    <a:ln>
                      <a:noFill/>
                    </a:ln>
                  </pic:spPr>
                </pic:pic>
              </a:graphicData>
            </a:graphic>
          </wp:inline>
        </w:drawing>
      </w:r>
    </w:p>
    <w:p w14:paraId="514235FD" w14:textId="347486B5" w:rsidR="009F0B49" w:rsidRDefault="009F0B49" w:rsidP="009F0B49">
      <w:pPr>
        <w:numPr>
          <w:ilvl w:val="0"/>
          <w:numId w:val="3"/>
        </w:numPr>
        <w:spacing w:before="100" w:beforeAutospacing="1" w:after="100" w:afterAutospacing="1" w:line="360" w:lineRule="auto"/>
        <w:jc w:val="both"/>
        <w:rPr>
          <w:rFonts w:eastAsia="Times New Roman" w:cstheme="minorHAnsi"/>
          <w:b/>
          <w:bCs/>
          <w:color w:val="000000"/>
          <w:lang w:eastAsia="es-AR"/>
        </w:rPr>
      </w:pPr>
      <w:r>
        <w:rPr>
          <w:rFonts w:eastAsia="Times New Roman" w:cstheme="minorHAnsi"/>
          <w:b/>
          <w:bCs/>
          <w:color w:val="000000"/>
          <w:lang w:eastAsia="es-AR"/>
        </w:rPr>
        <w:t>IGBT es transistor bipolar de puerta aislada, y es, básicamente una combinación de un BJT + MOSFET + Darlington. Su función es gran amplificación, con poco consumo calórico.</w:t>
      </w:r>
    </w:p>
    <w:p w14:paraId="2E245C8D" w14:textId="1F4600EB" w:rsidR="004767F9" w:rsidRPr="006B431B" w:rsidRDefault="005919FB" w:rsidP="000805FB">
      <w:pPr>
        <w:numPr>
          <w:ilvl w:val="0"/>
          <w:numId w:val="3"/>
        </w:numPr>
        <w:spacing w:before="100" w:beforeAutospacing="1" w:after="100" w:afterAutospacing="1" w:line="360" w:lineRule="auto"/>
        <w:jc w:val="both"/>
        <w:rPr>
          <w:rFonts w:eastAsia="Times New Roman" w:cstheme="minorHAnsi"/>
          <w:b/>
          <w:bCs/>
          <w:color w:val="000000"/>
          <w:lang w:eastAsia="es-AR"/>
        </w:rPr>
      </w:pPr>
      <w:r>
        <w:rPr>
          <w:rFonts w:eastAsia="Times New Roman" w:cstheme="minorHAnsi"/>
          <w:b/>
          <w:bCs/>
          <w:color w:val="000000"/>
          <w:lang w:eastAsia="es-AR"/>
        </w:rPr>
        <w:t>Quantum transistor es transistor cuántico, y su funcionamiento teórico es bastante complicado. Se está pensando para un futuro su implementación masiva (tal vez cuando se desarrollen las computadoras cuánticas).</w:t>
      </w:r>
    </w:p>
    <w:p w14:paraId="40D552F2" w14:textId="1A3EDB97" w:rsidR="00564A35" w:rsidRPr="00DE571D" w:rsidRDefault="004767F9" w:rsidP="000805FB">
      <w:pPr>
        <w:spacing w:line="360" w:lineRule="auto"/>
        <w:rPr>
          <w:rFonts w:eastAsia="Times New Roman" w:cstheme="minorHAnsi"/>
          <w:b/>
          <w:bCs/>
          <w:color w:val="000000"/>
          <w:u w:val="single"/>
          <w:lang w:eastAsia="es-AR"/>
        </w:rPr>
      </w:pPr>
      <w:r w:rsidRPr="00DE571D">
        <w:rPr>
          <w:rFonts w:eastAsia="Times New Roman" w:cstheme="minorHAnsi"/>
          <w:b/>
          <w:bCs/>
          <w:color w:val="000000"/>
          <w:u w:val="single"/>
          <w:lang w:eastAsia="es-AR"/>
        </w:rPr>
        <w:t>LOGICA CIRCUITAL</w:t>
      </w:r>
    </w:p>
    <w:p w14:paraId="787AFAC8" w14:textId="4E3C2A26" w:rsidR="0048535F" w:rsidRDefault="004C3073" w:rsidP="004C3073">
      <w:pPr>
        <w:spacing w:line="360" w:lineRule="auto"/>
        <w:jc w:val="both"/>
        <w:rPr>
          <w:rFonts w:eastAsia="Times New Roman" w:cstheme="minorHAnsi"/>
          <w:b/>
          <w:bCs/>
          <w:color w:val="000000"/>
          <w:lang w:eastAsia="es-AR"/>
        </w:rPr>
      </w:pPr>
      <w:r>
        <w:rPr>
          <w:rFonts w:eastAsia="Times New Roman" w:cstheme="minorHAnsi"/>
          <w:b/>
          <w:bCs/>
          <w:color w:val="000000"/>
          <w:lang w:eastAsia="es-AR"/>
        </w:rPr>
        <w:t>Como sabemos, los circuitos con diodos y/o transistores se pueden utilizar como elementos de corte o paso, similar a un interruptor eléctrico, lo que brinda un funcionamiento perfecto para necesidades de álgebra booleana, que se utiliza en muchos casos prácticos. De hecho, las computadoras basan su funcionamiento en este tipo de circuitos.</w:t>
      </w:r>
    </w:p>
    <w:p w14:paraId="7529E23F" w14:textId="53763D4E" w:rsidR="004C3073" w:rsidRDefault="00EA5DC5" w:rsidP="004C3073">
      <w:pPr>
        <w:spacing w:line="360" w:lineRule="auto"/>
        <w:jc w:val="both"/>
        <w:rPr>
          <w:rFonts w:eastAsia="Times New Roman" w:cstheme="minorHAnsi"/>
          <w:b/>
          <w:bCs/>
          <w:color w:val="000000"/>
          <w:lang w:eastAsia="es-AR"/>
        </w:rPr>
      </w:pPr>
      <w:r>
        <w:rPr>
          <w:rFonts w:eastAsia="Times New Roman" w:cstheme="minorHAnsi"/>
          <w:b/>
          <w:bCs/>
          <w:color w:val="000000"/>
          <w:lang w:eastAsia="es-AR"/>
        </w:rPr>
        <w:t xml:space="preserve">Con estos elementos dinámicos, podemos confeccionar compuertas lógicas que cumplen ese requisito de cierre o apertura. </w:t>
      </w:r>
      <w:r w:rsidR="00F65488">
        <w:rPr>
          <w:rFonts w:eastAsia="Times New Roman" w:cstheme="minorHAnsi"/>
          <w:b/>
          <w:bCs/>
          <w:color w:val="000000"/>
          <w:lang w:eastAsia="es-AR"/>
        </w:rPr>
        <w:t>Por convención, se toma “0” lógico al potencial entre 0 volts y 2 volts, y “1” lógico al potencial entre 2,5 volts y 5 volts.</w:t>
      </w:r>
    </w:p>
    <w:p w14:paraId="7A1AC441" w14:textId="05B76984" w:rsidR="00677C32" w:rsidRDefault="00677C32" w:rsidP="004C3073">
      <w:pPr>
        <w:spacing w:line="360" w:lineRule="auto"/>
        <w:jc w:val="both"/>
        <w:rPr>
          <w:rFonts w:eastAsia="Times New Roman" w:cstheme="minorHAnsi"/>
          <w:b/>
          <w:bCs/>
          <w:color w:val="000000"/>
          <w:lang w:eastAsia="es-AR"/>
        </w:rPr>
      </w:pPr>
      <w:r>
        <w:rPr>
          <w:rFonts w:eastAsia="Times New Roman" w:cstheme="minorHAnsi"/>
          <w:b/>
          <w:bCs/>
          <w:color w:val="000000"/>
          <w:lang w:eastAsia="es-AR"/>
        </w:rPr>
        <w:t>Hay varios tipos de compuertas lógicas: AND, OR, NOT, NAND, NOR, XOR, XNOR, etc.</w:t>
      </w:r>
    </w:p>
    <w:p w14:paraId="6857944A" w14:textId="6DEA8BF7" w:rsidR="00677C32" w:rsidRDefault="00677C32" w:rsidP="004C3073">
      <w:pPr>
        <w:spacing w:line="360" w:lineRule="auto"/>
        <w:jc w:val="both"/>
        <w:rPr>
          <w:rFonts w:eastAsia="Times New Roman" w:cstheme="minorHAnsi"/>
          <w:b/>
          <w:bCs/>
          <w:color w:val="000000"/>
          <w:lang w:eastAsia="es-AR"/>
        </w:rPr>
      </w:pPr>
      <w:r>
        <w:rPr>
          <w:rFonts w:eastAsia="Times New Roman" w:cstheme="minorHAnsi"/>
          <w:b/>
          <w:bCs/>
          <w:color w:val="000000"/>
          <w:lang w:eastAsia="es-AR"/>
        </w:rPr>
        <w:t>Los dos primeros tipos, se pueden crear con diodos que son más económicos y de mayor velocidad de acción, lo que los hacen mejores en caso de necesitar menor tiempo de conmutación.</w:t>
      </w:r>
    </w:p>
    <w:p w14:paraId="09D210DD" w14:textId="6F3486FD" w:rsidR="00677C32" w:rsidRPr="0076639F" w:rsidRDefault="00677C32" w:rsidP="004C3073">
      <w:pPr>
        <w:spacing w:line="360" w:lineRule="auto"/>
        <w:jc w:val="both"/>
        <w:rPr>
          <w:rFonts w:eastAsia="Times New Roman" w:cstheme="minorHAnsi"/>
          <w:b/>
          <w:bCs/>
          <w:color w:val="000000"/>
          <w:u w:val="single"/>
          <w:lang w:eastAsia="es-AR"/>
        </w:rPr>
      </w:pPr>
      <w:r w:rsidRPr="0076639F">
        <w:rPr>
          <w:rFonts w:eastAsia="Times New Roman" w:cstheme="minorHAnsi"/>
          <w:b/>
          <w:bCs/>
          <w:color w:val="000000"/>
          <w:u w:val="single"/>
          <w:lang w:eastAsia="es-AR"/>
        </w:rPr>
        <w:t>AND</w:t>
      </w:r>
    </w:p>
    <w:p w14:paraId="4D2B7F63" w14:textId="77A20868" w:rsidR="00677C32" w:rsidRDefault="0076639F" w:rsidP="004C3073">
      <w:pPr>
        <w:spacing w:line="360" w:lineRule="auto"/>
        <w:jc w:val="both"/>
        <w:rPr>
          <w:rFonts w:eastAsia="Times New Roman" w:cstheme="minorHAnsi"/>
          <w:b/>
          <w:bCs/>
          <w:color w:val="000000"/>
          <w:lang w:eastAsia="es-AR"/>
        </w:rPr>
      </w:pPr>
      <w:r w:rsidRPr="0076639F">
        <w:rPr>
          <w:rFonts w:eastAsia="Times New Roman" w:cstheme="minorHAnsi"/>
          <w:b/>
          <w:bCs/>
          <w:color w:val="000000"/>
          <w:lang w:eastAsia="es-AR"/>
        </w:rPr>
        <w:t xml:space="preserve">La compuerta lógica denominada AND, como su nombre lo indica en inglés, significa: “Y”. Por lo que su función lógica sería tomar dos o más señales de entrada y aplicarle la función matemática de multiplicación para obtener una señal de salida en función de la operación “Y”. Su funcionalidad se basa en que, para obtener un 1 lógico de salida, todas las señales de entrada deben de ser un 1 lógico, en el momento que una de todas las señales de entrada sea </w:t>
      </w:r>
      <w:r w:rsidRPr="0076639F">
        <w:rPr>
          <w:rFonts w:eastAsia="Times New Roman" w:cstheme="minorHAnsi"/>
          <w:b/>
          <w:bCs/>
          <w:color w:val="000000"/>
          <w:lang w:eastAsia="es-AR"/>
        </w:rPr>
        <w:lastRenderedPageBreak/>
        <w:t>un 0 lógico, su resultado será un 0. Prácticamente como una multiplicación matemática, donde cualquier número multiplicado por 0 será 0. Dicha multiplicación es en álgebra Boole.</w:t>
      </w:r>
    </w:p>
    <w:p w14:paraId="1E2987CD" w14:textId="1B77A941" w:rsidR="0076639F" w:rsidRDefault="00E1653C" w:rsidP="004C3073">
      <w:pPr>
        <w:spacing w:line="360" w:lineRule="auto"/>
        <w:jc w:val="both"/>
        <w:rPr>
          <w:rFonts w:eastAsia="Times New Roman" w:cstheme="minorHAnsi"/>
          <w:b/>
          <w:bCs/>
          <w:color w:val="000000"/>
          <w:lang w:eastAsia="es-AR"/>
        </w:rPr>
      </w:pPr>
      <w:r>
        <w:rPr>
          <w:rFonts w:eastAsia="Times New Roman" w:cstheme="minorHAnsi"/>
          <w:b/>
          <w:bCs/>
          <w:color w:val="000000"/>
          <w:lang w:eastAsia="es-AR"/>
        </w:rPr>
        <w:t>Matemáticamente sería:</w:t>
      </w:r>
      <w:r>
        <w:rPr>
          <w:rFonts w:eastAsia="Times New Roman" w:cstheme="minorHAnsi"/>
          <w:b/>
          <w:bCs/>
          <w:color w:val="000000"/>
          <w:lang w:eastAsia="es-AR"/>
        </w:rPr>
        <w:tab/>
        <w:t>Vout= Va . Vb</w:t>
      </w:r>
    </w:p>
    <w:p w14:paraId="68706EF9" w14:textId="7CAF8A8E" w:rsidR="00B757CA" w:rsidRDefault="00490F87" w:rsidP="004C3073">
      <w:pPr>
        <w:spacing w:line="360" w:lineRule="auto"/>
        <w:jc w:val="both"/>
        <w:rPr>
          <w:rFonts w:eastAsia="Times New Roman" w:cstheme="minorHAnsi"/>
          <w:b/>
          <w:bCs/>
          <w:color w:val="000000"/>
          <w:lang w:eastAsia="es-AR"/>
        </w:rPr>
      </w:pPr>
      <w:r>
        <w:rPr>
          <w:noProof/>
        </w:rPr>
        <w:drawing>
          <wp:inline distT="0" distB="0" distL="0" distR="0" wp14:anchorId="75636FEE" wp14:editId="15AA86CF">
            <wp:extent cx="5400040" cy="22993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9335"/>
                    </a:xfrm>
                    <a:prstGeom prst="rect">
                      <a:avLst/>
                    </a:prstGeom>
                  </pic:spPr>
                </pic:pic>
              </a:graphicData>
            </a:graphic>
          </wp:inline>
        </w:drawing>
      </w:r>
    </w:p>
    <w:p w14:paraId="76548DA5" w14:textId="2F9FBBBF" w:rsidR="0076639F" w:rsidRDefault="0076639F" w:rsidP="0076639F">
      <w:pPr>
        <w:spacing w:line="360" w:lineRule="auto"/>
        <w:jc w:val="center"/>
        <w:rPr>
          <w:rFonts w:eastAsia="Times New Roman" w:cstheme="minorHAnsi"/>
          <w:b/>
          <w:bCs/>
          <w:color w:val="000000"/>
          <w:lang w:eastAsia="es-AR"/>
        </w:rPr>
      </w:pPr>
      <w:r>
        <w:rPr>
          <w:noProof/>
        </w:rPr>
        <w:drawing>
          <wp:inline distT="0" distB="0" distL="0" distR="0" wp14:anchorId="67832847" wp14:editId="2DAD087B">
            <wp:extent cx="3495675" cy="3248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675" cy="3248025"/>
                    </a:xfrm>
                    <a:prstGeom prst="rect">
                      <a:avLst/>
                    </a:prstGeom>
                  </pic:spPr>
                </pic:pic>
              </a:graphicData>
            </a:graphic>
          </wp:inline>
        </w:drawing>
      </w:r>
    </w:p>
    <w:p w14:paraId="1DF26AA0" w14:textId="219BADCF" w:rsidR="0076639F" w:rsidRDefault="0076639F" w:rsidP="0076639F">
      <w:pPr>
        <w:spacing w:line="360" w:lineRule="auto"/>
        <w:jc w:val="center"/>
        <w:rPr>
          <w:rFonts w:eastAsia="Times New Roman" w:cstheme="minorHAnsi"/>
          <w:b/>
          <w:bCs/>
          <w:color w:val="000000"/>
          <w:lang w:eastAsia="es-AR"/>
        </w:rPr>
      </w:pPr>
      <w:r>
        <w:rPr>
          <w:rFonts w:eastAsia="Times New Roman" w:cstheme="minorHAnsi"/>
          <w:b/>
          <w:bCs/>
          <w:color w:val="000000"/>
          <w:lang w:eastAsia="es-AR"/>
        </w:rPr>
        <w:t xml:space="preserve">Simbología </w:t>
      </w:r>
      <w:r w:rsidR="009F52E6">
        <w:rPr>
          <w:rFonts w:eastAsia="Times New Roman" w:cstheme="minorHAnsi"/>
          <w:b/>
          <w:bCs/>
          <w:color w:val="000000"/>
          <w:lang w:eastAsia="es-AR"/>
        </w:rPr>
        <w:t xml:space="preserve">Norma </w:t>
      </w:r>
      <w:r>
        <w:rPr>
          <w:rFonts w:eastAsia="Times New Roman" w:cstheme="minorHAnsi"/>
          <w:b/>
          <w:bCs/>
          <w:color w:val="000000"/>
          <w:lang w:eastAsia="es-AR"/>
        </w:rPr>
        <w:t>ANSI</w:t>
      </w:r>
    </w:p>
    <w:p w14:paraId="156ED316" w14:textId="0E2E0B98" w:rsidR="0076639F" w:rsidRDefault="0076639F" w:rsidP="0076639F">
      <w:pPr>
        <w:spacing w:line="360" w:lineRule="auto"/>
        <w:jc w:val="center"/>
        <w:rPr>
          <w:rFonts w:eastAsia="Times New Roman" w:cstheme="minorHAnsi"/>
          <w:b/>
          <w:bCs/>
          <w:color w:val="000000"/>
          <w:lang w:eastAsia="es-AR"/>
        </w:rPr>
      </w:pPr>
      <w:r>
        <w:rPr>
          <w:noProof/>
        </w:rPr>
        <w:drawing>
          <wp:inline distT="0" distB="0" distL="0" distR="0" wp14:anchorId="5F40BE4D" wp14:editId="51D16A1C">
            <wp:extent cx="3076575" cy="11430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6575" cy="1143000"/>
                    </a:xfrm>
                    <a:prstGeom prst="rect">
                      <a:avLst/>
                    </a:prstGeom>
                  </pic:spPr>
                </pic:pic>
              </a:graphicData>
            </a:graphic>
          </wp:inline>
        </w:drawing>
      </w:r>
    </w:p>
    <w:p w14:paraId="6EC4EA27" w14:textId="47373A68" w:rsidR="0076639F" w:rsidRDefault="009F52E6" w:rsidP="00DE571D">
      <w:pPr>
        <w:spacing w:line="360" w:lineRule="auto"/>
        <w:jc w:val="center"/>
        <w:rPr>
          <w:rFonts w:eastAsia="Times New Roman" w:cstheme="minorHAnsi"/>
          <w:b/>
          <w:bCs/>
          <w:color w:val="000000"/>
          <w:lang w:eastAsia="es-AR"/>
        </w:rPr>
      </w:pPr>
      <w:r>
        <w:rPr>
          <w:rFonts w:eastAsia="Times New Roman" w:cstheme="minorHAnsi"/>
          <w:b/>
          <w:bCs/>
          <w:color w:val="000000"/>
          <w:lang w:eastAsia="es-AR"/>
        </w:rPr>
        <w:t xml:space="preserve">Simbología </w:t>
      </w:r>
      <w:r w:rsidR="0076639F">
        <w:rPr>
          <w:rFonts w:eastAsia="Times New Roman" w:cstheme="minorHAnsi"/>
          <w:b/>
          <w:bCs/>
          <w:color w:val="000000"/>
          <w:lang w:eastAsia="es-AR"/>
        </w:rPr>
        <w:t>Norma IEC</w:t>
      </w:r>
    </w:p>
    <w:p w14:paraId="0DF22105" w14:textId="490A8675" w:rsidR="00990832" w:rsidRPr="00990832" w:rsidRDefault="00990832" w:rsidP="004C3073">
      <w:pPr>
        <w:spacing w:line="360" w:lineRule="auto"/>
        <w:jc w:val="both"/>
        <w:rPr>
          <w:rFonts w:eastAsia="Times New Roman" w:cstheme="minorHAnsi"/>
          <w:b/>
          <w:bCs/>
          <w:color w:val="000000"/>
          <w:u w:val="single"/>
          <w:lang w:eastAsia="es-AR"/>
        </w:rPr>
      </w:pPr>
      <w:r w:rsidRPr="00990832">
        <w:rPr>
          <w:rFonts w:eastAsia="Times New Roman" w:cstheme="minorHAnsi"/>
          <w:b/>
          <w:bCs/>
          <w:color w:val="000000"/>
          <w:u w:val="single"/>
          <w:lang w:eastAsia="es-AR"/>
        </w:rPr>
        <w:lastRenderedPageBreak/>
        <w:t>OR</w:t>
      </w:r>
    </w:p>
    <w:p w14:paraId="33D501BC" w14:textId="0C997708" w:rsidR="00990832" w:rsidRDefault="003914EA" w:rsidP="004C3073">
      <w:pPr>
        <w:spacing w:line="360" w:lineRule="auto"/>
        <w:jc w:val="both"/>
        <w:rPr>
          <w:rFonts w:eastAsia="Times New Roman" w:cstheme="minorHAnsi"/>
          <w:b/>
          <w:bCs/>
          <w:color w:val="000000"/>
          <w:lang w:eastAsia="es-AR"/>
        </w:rPr>
      </w:pPr>
      <w:r w:rsidRPr="003914EA">
        <w:rPr>
          <w:rFonts w:eastAsia="Times New Roman" w:cstheme="minorHAnsi"/>
          <w:b/>
          <w:bCs/>
          <w:color w:val="000000"/>
          <w:lang w:eastAsia="es-AR"/>
        </w:rPr>
        <w:t>La compuerta lógica denominada OR, como su nombre lo indica en inglés, significa: “O”. Por lo que su función lógica sería tomar dos o más señales de entrada y aplicarle la función matemática de suma para obtener una señal de salida en función de la operación “O”. Su funcionalidad se basa en que para obtener un 1 lógico de salida, cualquiera las señales de entrada deben de ser un 1 lógico. Prácticamente como una suma matemática, donde cualquier número sumado con 0 será dicho número. Dicha suma es en álgebra Boole, por lo que 1 + 1 no será 2, sino 1, el valor máximo en binario.</w:t>
      </w:r>
    </w:p>
    <w:p w14:paraId="15A66D24" w14:textId="3EB7EAD9" w:rsidR="003914EA" w:rsidRDefault="003914EA" w:rsidP="003914EA">
      <w:pPr>
        <w:spacing w:line="360" w:lineRule="auto"/>
        <w:jc w:val="both"/>
        <w:rPr>
          <w:rFonts w:eastAsia="Times New Roman" w:cstheme="minorHAnsi"/>
          <w:b/>
          <w:bCs/>
          <w:color w:val="000000"/>
          <w:lang w:eastAsia="es-AR"/>
        </w:rPr>
      </w:pPr>
      <w:bookmarkStart w:id="0" w:name="_Hlk109585542"/>
      <w:r>
        <w:rPr>
          <w:rFonts w:eastAsia="Times New Roman" w:cstheme="minorHAnsi"/>
          <w:b/>
          <w:bCs/>
          <w:color w:val="000000"/>
          <w:lang w:eastAsia="es-AR"/>
        </w:rPr>
        <w:t>Matemáticamente sería:</w:t>
      </w:r>
      <w:r>
        <w:rPr>
          <w:rFonts w:eastAsia="Times New Roman" w:cstheme="minorHAnsi"/>
          <w:b/>
          <w:bCs/>
          <w:color w:val="000000"/>
          <w:lang w:eastAsia="es-AR"/>
        </w:rPr>
        <w:tab/>
        <w:t>Vout= Va + Vb</w:t>
      </w:r>
    </w:p>
    <w:bookmarkEnd w:id="0"/>
    <w:p w14:paraId="7FA6711F" w14:textId="2CC8770F" w:rsidR="003914EA" w:rsidRDefault="00E71AE6" w:rsidP="003914EA">
      <w:pPr>
        <w:spacing w:line="360" w:lineRule="auto"/>
        <w:jc w:val="both"/>
        <w:rPr>
          <w:rFonts w:eastAsia="Times New Roman" w:cstheme="minorHAnsi"/>
          <w:b/>
          <w:bCs/>
          <w:color w:val="000000"/>
          <w:lang w:eastAsia="es-AR"/>
        </w:rPr>
      </w:pPr>
      <w:r>
        <w:rPr>
          <w:noProof/>
        </w:rPr>
        <w:drawing>
          <wp:inline distT="0" distB="0" distL="0" distR="0" wp14:anchorId="51DBAA0D" wp14:editId="70C901C9">
            <wp:extent cx="5400040" cy="21583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58365"/>
                    </a:xfrm>
                    <a:prstGeom prst="rect">
                      <a:avLst/>
                    </a:prstGeom>
                  </pic:spPr>
                </pic:pic>
              </a:graphicData>
            </a:graphic>
          </wp:inline>
        </w:drawing>
      </w:r>
    </w:p>
    <w:p w14:paraId="788617F5" w14:textId="18D6F39D" w:rsidR="003914EA" w:rsidRDefault="003914EA" w:rsidP="003914EA">
      <w:pPr>
        <w:spacing w:line="360" w:lineRule="auto"/>
        <w:jc w:val="center"/>
        <w:rPr>
          <w:rFonts w:eastAsia="Times New Roman" w:cstheme="minorHAnsi"/>
          <w:b/>
          <w:bCs/>
          <w:color w:val="000000"/>
          <w:lang w:eastAsia="es-AR"/>
        </w:rPr>
      </w:pPr>
      <w:r>
        <w:rPr>
          <w:noProof/>
        </w:rPr>
        <w:drawing>
          <wp:inline distT="0" distB="0" distL="0" distR="0" wp14:anchorId="0CDEE50F" wp14:editId="5E063887">
            <wp:extent cx="3486150" cy="3324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150" cy="3324225"/>
                    </a:xfrm>
                    <a:prstGeom prst="rect">
                      <a:avLst/>
                    </a:prstGeom>
                  </pic:spPr>
                </pic:pic>
              </a:graphicData>
            </a:graphic>
          </wp:inline>
        </w:drawing>
      </w:r>
    </w:p>
    <w:p w14:paraId="2AFC732C" w14:textId="518C3805" w:rsidR="003914EA" w:rsidRDefault="003914EA" w:rsidP="003914EA">
      <w:pPr>
        <w:spacing w:line="360" w:lineRule="auto"/>
        <w:jc w:val="center"/>
        <w:rPr>
          <w:rFonts w:eastAsia="Times New Roman" w:cstheme="minorHAnsi"/>
          <w:b/>
          <w:bCs/>
          <w:color w:val="000000"/>
          <w:lang w:eastAsia="es-AR"/>
        </w:rPr>
      </w:pPr>
      <w:r>
        <w:rPr>
          <w:noProof/>
        </w:rPr>
        <w:lastRenderedPageBreak/>
        <w:drawing>
          <wp:inline distT="0" distB="0" distL="0" distR="0" wp14:anchorId="0B4DEB97" wp14:editId="4753B62E">
            <wp:extent cx="2705100" cy="9620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5100" cy="962025"/>
                    </a:xfrm>
                    <a:prstGeom prst="rect">
                      <a:avLst/>
                    </a:prstGeom>
                  </pic:spPr>
                </pic:pic>
              </a:graphicData>
            </a:graphic>
          </wp:inline>
        </w:drawing>
      </w:r>
    </w:p>
    <w:p w14:paraId="18D2A0A5" w14:textId="3A0A9CC5" w:rsidR="00990832" w:rsidRPr="00490F87" w:rsidRDefault="00490F87" w:rsidP="004C3073">
      <w:pPr>
        <w:spacing w:line="360" w:lineRule="auto"/>
        <w:jc w:val="both"/>
        <w:rPr>
          <w:rFonts w:eastAsia="Times New Roman" w:cstheme="minorHAnsi"/>
          <w:b/>
          <w:bCs/>
          <w:color w:val="000000"/>
          <w:u w:val="single"/>
          <w:lang w:eastAsia="es-AR"/>
        </w:rPr>
      </w:pPr>
      <w:r w:rsidRPr="00490F87">
        <w:rPr>
          <w:rFonts w:eastAsia="Times New Roman" w:cstheme="minorHAnsi"/>
          <w:b/>
          <w:bCs/>
          <w:color w:val="000000"/>
          <w:u w:val="single"/>
          <w:lang w:eastAsia="es-AR"/>
        </w:rPr>
        <w:t>NOT</w:t>
      </w:r>
    </w:p>
    <w:p w14:paraId="442CFAEC" w14:textId="79C765EA" w:rsidR="00490F87" w:rsidRDefault="00490F87" w:rsidP="004C3073">
      <w:pPr>
        <w:spacing w:line="360" w:lineRule="auto"/>
        <w:jc w:val="both"/>
        <w:rPr>
          <w:rFonts w:eastAsia="Times New Roman" w:cstheme="minorHAnsi"/>
          <w:b/>
          <w:bCs/>
          <w:color w:val="000000"/>
          <w:lang w:eastAsia="es-AR"/>
        </w:rPr>
      </w:pPr>
      <w:r w:rsidRPr="00490F87">
        <w:rPr>
          <w:rFonts w:eastAsia="Times New Roman" w:cstheme="minorHAnsi"/>
          <w:b/>
          <w:bCs/>
          <w:color w:val="000000"/>
          <w:lang w:eastAsia="es-AR"/>
        </w:rPr>
        <w:t>La compuerta lógica denominada NOT, como su nombre lo indica en inglés, significa: “NO”. Por lo que su función lógica sería únicamente para cada una de las señales por separado. Su funcionalidad se basa en cambiar su valor lógico, es decir si la seña</w:t>
      </w:r>
      <w:r>
        <w:rPr>
          <w:rFonts w:eastAsia="Times New Roman" w:cstheme="minorHAnsi"/>
          <w:b/>
          <w:bCs/>
          <w:color w:val="000000"/>
          <w:lang w:eastAsia="es-AR"/>
        </w:rPr>
        <w:t>l</w:t>
      </w:r>
      <w:r w:rsidRPr="00490F87">
        <w:rPr>
          <w:rFonts w:eastAsia="Times New Roman" w:cstheme="minorHAnsi"/>
          <w:b/>
          <w:bCs/>
          <w:color w:val="000000"/>
          <w:lang w:eastAsia="es-AR"/>
        </w:rPr>
        <w:t xml:space="preserve"> de entrada es un uno lógico, al aplicarle la función NOT se obtendría un cero lógico y así a la inversa, por lo que </w:t>
      </w:r>
      <w:r w:rsidR="00C3065D" w:rsidRPr="00490F87">
        <w:rPr>
          <w:rFonts w:eastAsia="Times New Roman" w:cstheme="minorHAnsi"/>
          <w:b/>
          <w:bCs/>
          <w:color w:val="000000"/>
          <w:lang w:eastAsia="es-AR"/>
        </w:rPr>
        <w:t>algunos casos suelen</w:t>
      </w:r>
      <w:r w:rsidRPr="00490F87">
        <w:rPr>
          <w:rFonts w:eastAsia="Times New Roman" w:cstheme="minorHAnsi"/>
          <w:b/>
          <w:bCs/>
          <w:color w:val="000000"/>
          <w:lang w:eastAsia="es-AR"/>
        </w:rPr>
        <w:t xml:space="preserve"> representarse la respuesta a dicha compuerta como la entrada negada con una línea recta sobre la señal.</w:t>
      </w:r>
    </w:p>
    <w:p w14:paraId="2D4B6EF5" w14:textId="3152E91D" w:rsidR="00C3065D" w:rsidRDefault="00C3065D" w:rsidP="00C3065D">
      <w:pPr>
        <w:autoSpaceDE w:val="0"/>
        <w:autoSpaceDN w:val="0"/>
        <w:adjustRightInd w:val="0"/>
        <w:spacing w:after="0" w:line="240" w:lineRule="auto"/>
        <w:rPr>
          <w:rFonts w:ascii="Arial" w:hAnsi="Arial" w:cs="Arial"/>
          <w:sz w:val="26"/>
          <w:szCs w:val="26"/>
        </w:rPr>
      </w:pPr>
      <w:r>
        <w:rPr>
          <w:rFonts w:eastAsia="Times New Roman" w:cstheme="minorHAnsi"/>
          <w:b/>
          <w:bCs/>
          <w:color w:val="000000"/>
          <w:lang w:eastAsia="es-AR"/>
        </w:rPr>
        <w:t>Matemáticamente sería: Vout=</w:t>
      </w:r>
      <w:r w:rsidRPr="00C3065D">
        <w:rPr>
          <w:rFonts w:ascii="Arial" w:hAnsi="Arial" w:cs="Arial"/>
          <w:sz w:val="26"/>
          <w:szCs w:val="26"/>
        </w:rPr>
        <w:t xml:space="preserve"> </w:t>
      </w:r>
      <w:r>
        <w:rPr>
          <w:rFonts w:ascii="Arial" w:hAnsi="Arial" w:cs="Arial"/>
          <w:sz w:val="26"/>
          <w:szCs w:val="26"/>
        </w:rPr>
        <w:t>Ā</w:t>
      </w:r>
    </w:p>
    <w:p w14:paraId="54C5CC5C" w14:textId="433DC28F" w:rsidR="00C3065D" w:rsidRDefault="00C3065D" w:rsidP="00C3065D">
      <w:pPr>
        <w:autoSpaceDE w:val="0"/>
        <w:autoSpaceDN w:val="0"/>
        <w:adjustRightInd w:val="0"/>
        <w:spacing w:after="0" w:line="240" w:lineRule="auto"/>
        <w:rPr>
          <w:rFonts w:ascii="Arial" w:hAnsi="Arial" w:cs="Arial"/>
          <w:sz w:val="26"/>
          <w:szCs w:val="26"/>
        </w:rPr>
      </w:pPr>
    </w:p>
    <w:p w14:paraId="335DB953" w14:textId="2D9B62AC" w:rsidR="00C3065D" w:rsidRDefault="00C3065D" w:rsidP="00C3065D">
      <w:pPr>
        <w:autoSpaceDE w:val="0"/>
        <w:autoSpaceDN w:val="0"/>
        <w:adjustRightInd w:val="0"/>
        <w:spacing w:after="0" w:line="240" w:lineRule="auto"/>
        <w:rPr>
          <w:rFonts w:ascii="Arial" w:hAnsi="Arial" w:cs="Arial"/>
          <w:sz w:val="26"/>
          <w:szCs w:val="26"/>
        </w:rPr>
      </w:pPr>
    </w:p>
    <w:p w14:paraId="3D2518D5" w14:textId="2C29F4D1" w:rsidR="00C3065D" w:rsidRDefault="00B810CD" w:rsidP="00B810CD">
      <w:pPr>
        <w:autoSpaceDE w:val="0"/>
        <w:autoSpaceDN w:val="0"/>
        <w:adjustRightInd w:val="0"/>
        <w:spacing w:after="0" w:line="240" w:lineRule="auto"/>
        <w:jc w:val="center"/>
        <w:rPr>
          <w:rFonts w:ascii="MS Shell Dlg 2" w:hAnsi="MS Shell Dlg 2" w:cs="MS Shell Dlg 2"/>
          <w:sz w:val="17"/>
          <w:szCs w:val="17"/>
        </w:rPr>
      </w:pPr>
      <w:r>
        <w:rPr>
          <w:noProof/>
        </w:rPr>
        <w:drawing>
          <wp:inline distT="0" distB="0" distL="0" distR="0" wp14:anchorId="60A1C965" wp14:editId="39B80EDE">
            <wp:extent cx="4086225" cy="2543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2543175"/>
                    </a:xfrm>
                    <a:prstGeom prst="rect">
                      <a:avLst/>
                    </a:prstGeom>
                  </pic:spPr>
                </pic:pic>
              </a:graphicData>
            </a:graphic>
          </wp:inline>
        </w:drawing>
      </w:r>
    </w:p>
    <w:p w14:paraId="5BD9D17D" w14:textId="41EC6AE6" w:rsidR="00490F87" w:rsidRDefault="00490F87" w:rsidP="004C3073">
      <w:pPr>
        <w:spacing w:line="360" w:lineRule="auto"/>
        <w:jc w:val="both"/>
        <w:rPr>
          <w:rFonts w:eastAsia="Times New Roman" w:cstheme="minorHAnsi"/>
          <w:b/>
          <w:bCs/>
          <w:color w:val="000000"/>
          <w:lang w:eastAsia="es-AR"/>
        </w:rPr>
      </w:pPr>
    </w:p>
    <w:p w14:paraId="01DA449B" w14:textId="77BA7CAC" w:rsidR="00490F87" w:rsidRDefault="00DE571D" w:rsidP="00C3065D">
      <w:pPr>
        <w:spacing w:line="360" w:lineRule="auto"/>
        <w:jc w:val="center"/>
        <w:rPr>
          <w:rFonts w:eastAsia="Times New Roman" w:cstheme="minorHAnsi"/>
          <w:b/>
          <w:bCs/>
          <w:color w:val="000000"/>
          <w:lang w:eastAsia="es-AR"/>
        </w:rPr>
      </w:pPr>
      <w:r>
        <w:rPr>
          <w:noProof/>
        </w:rPr>
        <w:drawing>
          <wp:inline distT="0" distB="0" distL="0" distR="0" wp14:anchorId="484DB76A" wp14:editId="68822AC2">
            <wp:extent cx="2238375" cy="14097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8375" cy="1409700"/>
                    </a:xfrm>
                    <a:prstGeom prst="rect">
                      <a:avLst/>
                    </a:prstGeom>
                  </pic:spPr>
                </pic:pic>
              </a:graphicData>
            </a:graphic>
          </wp:inline>
        </w:drawing>
      </w:r>
    </w:p>
    <w:p w14:paraId="32884885" w14:textId="2B75752C" w:rsidR="00C3065D" w:rsidRDefault="00DE571D" w:rsidP="00C3065D">
      <w:pPr>
        <w:spacing w:line="360" w:lineRule="auto"/>
        <w:jc w:val="center"/>
        <w:rPr>
          <w:rFonts w:eastAsia="Times New Roman" w:cstheme="minorHAnsi"/>
          <w:b/>
          <w:bCs/>
          <w:color w:val="000000"/>
          <w:lang w:eastAsia="es-AR"/>
        </w:rPr>
      </w:pPr>
      <w:r>
        <w:rPr>
          <w:noProof/>
        </w:rPr>
        <w:lastRenderedPageBreak/>
        <w:drawing>
          <wp:inline distT="0" distB="0" distL="0" distR="0" wp14:anchorId="541CF4C5" wp14:editId="75E716F5">
            <wp:extent cx="3038475" cy="12763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8475" cy="1276350"/>
                    </a:xfrm>
                    <a:prstGeom prst="rect">
                      <a:avLst/>
                    </a:prstGeom>
                  </pic:spPr>
                </pic:pic>
              </a:graphicData>
            </a:graphic>
          </wp:inline>
        </w:drawing>
      </w:r>
    </w:p>
    <w:p w14:paraId="643D89B6" w14:textId="32C4FF2E" w:rsidR="00990832" w:rsidRDefault="00C3065D" w:rsidP="00C3065D">
      <w:pPr>
        <w:spacing w:line="360" w:lineRule="auto"/>
        <w:jc w:val="center"/>
        <w:rPr>
          <w:rFonts w:eastAsia="Times New Roman" w:cstheme="minorHAnsi"/>
          <w:b/>
          <w:bCs/>
          <w:color w:val="000000"/>
          <w:lang w:eastAsia="es-AR"/>
        </w:rPr>
      </w:pPr>
      <w:r>
        <w:rPr>
          <w:noProof/>
        </w:rPr>
        <w:drawing>
          <wp:inline distT="0" distB="0" distL="0" distR="0" wp14:anchorId="4A7E5C02" wp14:editId="6C9C84F7">
            <wp:extent cx="3257550" cy="11334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7550" cy="1133475"/>
                    </a:xfrm>
                    <a:prstGeom prst="rect">
                      <a:avLst/>
                    </a:prstGeom>
                  </pic:spPr>
                </pic:pic>
              </a:graphicData>
            </a:graphic>
          </wp:inline>
        </w:drawing>
      </w:r>
    </w:p>
    <w:p w14:paraId="4B91661A" w14:textId="2406C019" w:rsidR="00990832" w:rsidRDefault="00990832" w:rsidP="004C3073">
      <w:pPr>
        <w:spacing w:line="360" w:lineRule="auto"/>
        <w:jc w:val="both"/>
        <w:rPr>
          <w:rFonts w:eastAsia="Times New Roman" w:cstheme="minorHAnsi"/>
          <w:b/>
          <w:bCs/>
          <w:color w:val="000000"/>
          <w:lang w:eastAsia="es-AR"/>
        </w:rPr>
      </w:pPr>
    </w:p>
    <w:p w14:paraId="320451F4" w14:textId="3EF29B3D" w:rsidR="00990832" w:rsidRPr="00B810CD" w:rsidRDefault="00B810CD" w:rsidP="004C3073">
      <w:pPr>
        <w:spacing w:line="360" w:lineRule="auto"/>
        <w:jc w:val="both"/>
        <w:rPr>
          <w:rFonts w:eastAsia="Times New Roman" w:cstheme="minorHAnsi"/>
          <w:b/>
          <w:bCs/>
          <w:color w:val="000000"/>
          <w:u w:val="single"/>
          <w:lang w:eastAsia="es-AR"/>
        </w:rPr>
      </w:pPr>
      <w:r w:rsidRPr="00B810CD">
        <w:rPr>
          <w:rFonts w:eastAsia="Times New Roman" w:cstheme="minorHAnsi"/>
          <w:b/>
          <w:bCs/>
          <w:color w:val="000000"/>
          <w:u w:val="single"/>
          <w:lang w:eastAsia="es-AR"/>
        </w:rPr>
        <w:t>NAND</w:t>
      </w:r>
    </w:p>
    <w:p w14:paraId="7C3A57DC" w14:textId="0E1D79E9" w:rsidR="00B810CD" w:rsidRDefault="002A7EF4" w:rsidP="004C3073">
      <w:pPr>
        <w:spacing w:line="360" w:lineRule="auto"/>
        <w:jc w:val="both"/>
        <w:rPr>
          <w:rFonts w:eastAsia="Times New Roman" w:cstheme="minorHAnsi"/>
          <w:b/>
          <w:bCs/>
          <w:color w:val="000000"/>
          <w:lang w:eastAsia="es-AR"/>
        </w:rPr>
      </w:pPr>
      <w:r w:rsidRPr="002A7EF4">
        <w:rPr>
          <w:rFonts w:eastAsia="Times New Roman" w:cstheme="minorHAnsi"/>
          <w:b/>
          <w:bCs/>
          <w:color w:val="000000"/>
          <w:lang w:eastAsia="es-AR"/>
        </w:rPr>
        <w:t>La compuerta lógica denominada NAND es una fusión entre la compuerta AND con la NOT, su nombre en inglés, significa: “NOT AND = NAND”. Aclarando que al igual que la AND, dicha función se puede aplicar a dos o más señales de entrada, más si se obtendría una única respuesta. Por lo que su función lógica sería prácticamente la misma de la compuerta AND pero al resultado de dicha operación se le aplica la operación NOT. Es decir, cambiando todos los resultados anteriormente vistos en la AND, a sus valores opuestos.</w:t>
      </w:r>
    </w:p>
    <w:p w14:paraId="5355FC18" w14:textId="73D27591" w:rsidR="00B810CD" w:rsidRDefault="00D4517C" w:rsidP="00D4517C">
      <w:pPr>
        <w:spacing w:line="360" w:lineRule="auto"/>
        <w:jc w:val="center"/>
        <w:rPr>
          <w:rFonts w:eastAsia="Times New Roman" w:cstheme="minorHAnsi"/>
          <w:b/>
          <w:bCs/>
          <w:color w:val="000000"/>
          <w:lang w:eastAsia="es-AR"/>
        </w:rPr>
      </w:pPr>
      <w:r>
        <w:rPr>
          <w:noProof/>
        </w:rPr>
        <w:drawing>
          <wp:inline distT="0" distB="0" distL="0" distR="0" wp14:anchorId="6BF53103" wp14:editId="7F63CE0F">
            <wp:extent cx="5400040" cy="24415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41575"/>
                    </a:xfrm>
                    <a:prstGeom prst="rect">
                      <a:avLst/>
                    </a:prstGeom>
                  </pic:spPr>
                </pic:pic>
              </a:graphicData>
            </a:graphic>
          </wp:inline>
        </w:drawing>
      </w:r>
    </w:p>
    <w:p w14:paraId="35642257" w14:textId="15FEEAF3" w:rsidR="00990832" w:rsidRDefault="002A7EF4" w:rsidP="002A7EF4">
      <w:pPr>
        <w:spacing w:line="360" w:lineRule="auto"/>
        <w:jc w:val="center"/>
        <w:rPr>
          <w:rFonts w:eastAsia="Times New Roman" w:cstheme="minorHAnsi"/>
          <w:b/>
          <w:bCs/>
          <w:color w:val="000000"/>
          <w:lang w:eastAsia="es-AR"/>
        </w:rPr>
      </w:pPr>
      <w:r>
        <w:rPr>
          <w:noProof/>
        </w:rPr>
        <w:lastRenderedPageBreak/>
        <w:drawing>
          <wp:inline distT="0" distB="0" distL="0" distR="0" wp14:anchorId="6F8833D5" wp14:editId="57395E20">
            <wp:extent cx="3086100" cy="2124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6100" cy="2124075"/>
                    </a:xfrm>
                    <a:prstGeom prst="rect">
                      <a:avLst/>
                    </a:prstGeom>
                  </pic:spPr>
                </pic:pic>
              </a:graphicData>
            </a:graphic>
          </wp:inline>
        </w:drawing>
      </w:r>
    </w:p>
    <w:p w14:paraId="00B99E0F" w14:textId="2BCD8717" w:rsidR="00990832" w:rsidRDefault="00E16E8C" w:rsidP="00E16E8C">
      <w:pPr>
        <w:spacing w:line="360" w:lineRule="auto"/>
        <w:jc w:val="center"/>
        <w:rPr>
          <w:rFonts w:eastAsia="Times New Roman" w:cstheme="minorHAnsi"/>
          <w:b/>
          <w:bCs/>
          <w:color w:val="000000"/>
          <w:lang w:eastAsia="es-AR"/>
        </w:rPr>
      </w:pPr>
      <w:r>
        <w:rPr>
          <w:noProof/>
        </w:rPr>
        <w:drawing>
          <wp:inline distT="0" distB="0" distL="0" distR="0" wp14:anchorId="75E0A3AF" wp14:editId="45F45F9E">
            <wp:extent cx="3038475" cy="1143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1143000"/>
                    </a:xfrm>
                    <a:prstGeom prst="rect">
                      <a:avLst/>
                    </a:prstGeom>
                  </pic:spPr>
                </pic:pic>
              </a:graphicData>
            </a:graphic>
          </wp:inline>
        </w:drawing>
      </w:r>
    </w:p>
    <w:p w14:paraId="2C22031B" w14:textId="69F63302" w:rsidR="0076639F" w:rsidRDefault="00E16E8C" w:rsidP="00DE571D">
      <w:pPr>
        <w:spacing w:line="360" w:lineRule="auto"/>
        <w:jc w:val="center"/>
        <w:rPr>
          <w:rFonts w:eastAsia="Times New Roman" w:cstheme="minorHAnsi"/>
          <w:b/>
          <w:bCs/>
          <w:color w:val="000000"/>
          <w:lang w:eastAsia="es-AR"/>
        </w:rPr>
      </w:pPr>
      <w:r>
        <w:rPr>
          <w:noProof/>
        </w:rPr>
        <w:drawing>
          <wp:inline distT="0" distB="0" distL="0" distR="0" wp14:anchorId="54C308A0" wp14:editId="592ECA0D">
            <wp:extent cx="2867025" cy="1028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7025" cy="1028700"/>
                    </a:xfrm>
                    <a:prstGeom prst="rect">
                      <a:avLst/>
                    </a:prstGeom>
                  </pic:spPr>
                </pic:pic>
              </a:graphicData>
            </a:graphic>
          </wp:inline>
        </w:drawing>
      </w:r>
    </w:p>
    <w:p w14:paraId="18362E12" w14:textId="3E0ED3BF" w:rsidR="00E16E8C" w:rsidRPr="00E927D4" w:rsidRDefault="00E927D4" w:rsidP="004C3073">
      <w:pPr>
        <w:spacing w:line="360" w:lineRule="auto"/>
        <w:jc w:val="both"/>
        <w:rPr>
          <w:rFonts w:eastAsia="Times New Roman" w:cstheme="minorHAnsi"/>
          <w:b/>
          <w:bCs/>
          <w:color w:val="000000"/>
          <w:u w:val="single"/>
          <w:lang w:eastAsia="es-AR"/>
        </w:rPr>
      </w:pPr>
      <w:r w:rsidRPr="00E927D4">
        <w:rPr>
          <w:rFonts w:eastAsia="Times New Roman" w:cstheme="minorHAnsi"/>
          <w:b/>
          <w:bCs/>
          <w:color w:val="000000"/>
          <w:u w:val="single"/>
          <w:lang w:eastAsia="es-AR"/>
        </w:rPr>
        <w:t>NOR</w:t>
      </w:r>
    </w:p>
    <w:p w14:paraId="59DE216C" w14:textId="5D1586EF" w:rsidR="00E927D4" w:rsidRDefault="00E927D4" w:rsidP="004C3073">
      <w:pPr>
        <w:spacing w:line="360" w:lineRule="auto"/>
        <w:jc w:val="both"/>
        <w:rPr>
          <w:rFonts w:eastAsia="Times New Roman" w:cstheme="minorHAnsi"/>
          <w:b/>
          <w:bCs/>
          <w:color w:val="000000"/>
          <w:lang w:eastAsia="es-AR"/>
        </w:rPr>
      </w:pPr>
      <w:r w:rsidRPr="00E927D4">
        <w:rPr>
          <w:rFonts w:eastAsia="Times New Roman" w:cstheme="minorHAnsi"/>
          <w:b/>
          <w:bCs/>
          <w:color w:val="000000"/>
          <w:lang w:eastAsia="es-AR"/>
        </w:rPr>
        <w:t>La compuerta lógica denominada NOR, es una fusión entre OR y NOT, su nombre en inglés significa: “NOT OR = NOR”. Por lo que su función lógica sería tomar dos o más señales de entrada y aplicarle la función matemática de suma para obtener una señal de salida en función de la operación “O” pero a dicho resultado se le debe aplicar la operación NOT, por lo que se debe invertir sus resultados finales obtenidos. Su funcionalidad se basa en que para obtener un 0 lógico de salida, cualquiera las señales de entrada deben de ser un 1 lógico. Prácticamente como una suma matemática, donde cualquier número sumado con 1 será 0. Dicha suma es en álgebra Boole, por lo que 1 + 1 no será 2, sino 1, y el valor final de dicha compuerta NOR sería 0 luego de aplicar la negación a la respuesta.</w:t>
      </w:r>
    </w:p>
    <w:p w14:paraId="1DE655AB" w14:textId="2871489B" w:rsidR="00E927D4" w:rsidRDefault="00E927D4" w:rsidP="004C3073">
      <w:pPr>
        <w:spacing w:line="360" w:lineRule="auto"/>
        <w:jc w:val="both"/>
        <w:rPr>
          <w:rFonts w:eastAsia="Times New Roman" w:cstheme="minorHAnsi"/>
          <w:b/>
          <w:bCs/>
          <w:color w:val="000000"/>
          <w:lang w:eastAsia="es-AR"/>
        </w:rPr>
      </w:pPr>
    </w:p>
    <w:p w14:paraId="10A6E096" w14:textId="250FC971" w:rsidR="00E927D4" w:rsidRDefault="005B4B2A" w:rsidP="00DE571D">
      <w:pPr>
        <w:spacing w:line="360" w:lineRule="auto"/>
        <w:jc w:val="center"/>
        <w:rPr>
          <w:rFonts w:eastAsia="Times New Roman" w:cstheme="minorHAnsi"/>
          <w:b/>
          <w:bCs/>
          <w:color w:val="000000"/>
          <w:lang w:eastAsia="es-AR"/>
        </w:rPr>
      </w:pPr>
      <w:r>
        <w:rPr>
          <w:noProof/>
        </w:rPr>
        <w:lastRenderedPageBreak/>
        <w:drawing>
          <wp:inline distT="0" distB="0" distL="0" distR="0" wp14:anchorId="6C76A7EA" wp14:editId="051259C7">
            <wp:extent cx="5400040" cy="26917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91765"/>
                    </a:xfrm>
                    <a:prstGeom prst="rect">
                      <a:avLst/>
                    </a:prstGeom>
                  </pic:spPr>
                </pic:pic>
              </a:graphicData>
            </a:graphic>
          </wp:inline>
        </w:drawing>
      </w:r>
    </w:p>
    <w:p w14:paraId="116887AA" w14:textId="1BA3E06C" w:rsidR="00E16E8C" w:rsidRDefault="00E927D4" w:rsidP="00E927D4">
      <w:pPr>
        <w:spacing w:line="360" w:lineRule="auto"/>
        <w:jc w:val="center"/>
        <w:rPr>
          <w:rFonts w:eastAsia="Times New Roman" w:cstheme="minorHAnsi"/>
          <w:b/>
          <w:bCs/>
          <w:color w:val="000000"/>
          <w:lang w:eastAsia="es-AR"/>
        </w:rPr>
      </w:pPr>
      <w:r>
        <w:rPr>
          <w:noProof/>
        </w:rPr>
        <w:drawing>
          <wp:inline distT="0" distB="0" distL="0" distR="0" wp14:anchorId="51311E51" wp14:editId="6464ED3A">
            <wp:extent cx="2533650" cy="2228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3650" cy="2228850"/>
                    </a:xfrm>
                    <a:prstGeom prst="rect">
                      <a:avLst/>
                    </a:prstGeom>
                  </pic:spPr>
                </pic:pic>
              </a:graphicData>
            </a:graphic>
          </wp:inline>
        </w:drawing>
      </w:r>
    </w:p>
    <w:p w14:paraId="78E54F5F" w14:textId="030133EF" w:rsidR="00E927D4" w:rsidRDefault="00E927D4" w:rsidP="00E927D4">
      <w:pPr>
        <w:spacing w:line="360" w:lineRule="auto"/>
        <w:jc w:val="center"/>
        <w:rPr>
          <w:rFonts w:eastAsia="Times New Roman" w:cstheme="minorHAnsi"/>
          <w:b/>
          <w:bCs/>
          <w:color w:val="000000"/>
          <w:lang w:eastAsia="es-AR"/>
        </w:rPr>
      </w:pPr>
      <w:r>
        <w:rPr>
          <w:noProof/>
        </w:rPr>
        <w:drawing>
          <wp:inline distT="0" distB="0" distL="0" distR="0" wp14:anchorId="35D6400A" wp14:editId="77639499">
            <wp:extent cx="2762250" cy="10572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0" cy="1057275"/>
                    </a:xfrm>
                    <a:prstGeom prst="rect">
                      <a:avLst/>
                    </a:prstGeom>
                  </pic:spPr>
                </pic:pic>
              </a:graphicData>
            </a:graphic>
          </wp:inline>
        </w:drawing>
      </w:r>
    </w:p>
    <w:p w14:paraId="35A0C1F7" w14:textId="69AFB53C" w:rsidR="00E16E8C" w:rsidRDefault="00E927D4" w:rsidP="00DE571D">
      <w:pPr>
        <w:spacing w:line="360" w:lineRule="auto"/>
        <w:jc w:val="center"/>
        <w:rPr>
          <w:rFonts w:eastAsia="Times New Roman" w:cstheme="minorHAnsi"/>
          <w:b/>
          <w:bCs/>
          <w:color w:val="000000"/>
          <w:lang w:eastAsia="es-AR"/>
        </w:rPr>
      </w:pPr>
      <w:r>
        <w:rPr>
          <w:noProof/>
        </w:rPr>
        <w:drawing>
          <wp:inline distT="0" distB="0" distL="0" distR="0" wp14:anchorId="4FB4217D" wp14:editId="4C758C54">
            <wp:extent cx="2552700" cy="8858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2700" cy="885825"/>
                    </a:xfrm>
                    <a:prstGeom prst="rect">
                      <a:avLst/>
                    </a:prstGeom>
                  </pic:spPr>
                </pic:pic>
              </a:graphicData>
            </a:graphic>
          </wp:inline>
        </w:drawing>
      </w:r>
    </w:p>
    <w:p w14:paraId="6F833CE2" w14:textId="0EC78958" w:rsidR="0076639F" w:rsidRPr="005B4B2A" w:rsidRDefault="005B4B2A" w:rsidP="004C3073">
      <w:pPr>
        <w:spacing w:line="360" w:lineRule="auto"/>
        <w:jc w:val="both"/>
        <w:rPr>
          <w:rFonts w:eastAsia="Times New Roman" w:cstheme="minorHAnsi"/>
          <w:b/>
          <w:bCs/>
          <w:color w:val="000000"/>
          <w:u w:val="single"/>
          <w:lang w:eastAsia="es-AR"/>
        </w:rPr>
      </w:pPr>
      <w:r w:rsidRPr="005B4B2A">
        <w:rPr>
          <w:rFonts w:eastAsia="Times New Roman" w:cstheme="minorHAnsi"/>
          <w:b/>
          <w:bCs/>
          <w:color w:val="000000"/>
          <w:u w:val="single"/>
          <w:lang w:eastAsia="es-AR"/>
        </w:rPr>
        <w:t>XOR</w:t>
      </w:r>
    </w:p>
    <w:p w14:paraId="71B71DF8" w14:textId="14C8C00D" w:rsidR="005B4B2A" w:rsidRDefault="005B4B2A" w:rsidP="004C3073">
      <w:pPr>
        <w:spacing w:line="360" w:lineRule="auto"/>
        <w:jc w:val="both"/>
        <w:rPr>
          <w:rFonts w:eastAsia="Times New Roman" w:cstheme="minorHAnsi"/>
          <w:b/>
          <w:bCs/>
          <w:color w:val="000000"/>
          <w:lang w:eastAsia="es-AR"/>
        </w:rPr>
      </w:pPr>
      <w:r w:rsidRPr="005B4B2A">
        <w:rPr>
          <w:rFonts w:eastAsia="Times New Roman" w:cstheme="minorHAnsi"/>
          <w:b/>
          <w:bCs/>
          <w:color w:val="000000"/>
          <w:lang w:eastAsia="es-AR"/>
        </w:rPr>
        <w:t xml:space="preserve">La compuerta lógica denominada XOR, es una OR exclusiva. Por lo que su función lógica sería tomar dos o más señales de entrada y aplicarle la función matemática de suma y multiplicación entre sus señales negadas, para obtener una señal de salida en función de la </w:t>
      </w:r>
      <w:r w:rsidRPr="005B4B2A">
        <w:rPr>
          <w:rFonts w:eastAsia="Times New Roman" w:cstheme="minorHAnsi"/>
          <w:b/>
          <w:bCs/>
          <w:color w:val="000000"/>
          <w:lang w:eastAsia="es-AR"/>
        </w:rPr>
        <w:lastRenderedPageBreak/>
        <w:t>operación exclusiva. Su funcionalidad se basa en multiplicar las señales de entrada alternadas, es decir su valor normal por el valor invertido de otra señal de entrada y luego se suma por el opuesto de dicha suma</w:t>
      </w:r>
      <w:r>
        <w:rPr>
          <w:rFonts w:eastAsia="Times New Roman" w:cstheme="minorHAnsi"/>
          <w:b/>
          <w:bCs/>
          <w:color w:val="000000"/>
          <w:lang w:eastAsia="es-AR"/>
        </w:rPr>
        <w:t>.</w:t>
      </w:r>
    </w:p>
    <w:p w14:paraId="06978C28" w14:textId="5C623336" w:rsidR="005B4B2A" w:rsidRDefault="005B4B2A" w:rsidP="005B4B2A">
      <w:pPr>
        <w:spacing w:line="360" w:lineRule="auto"/>
        <w:jc w:val="center"/>
        <w:rPr>
          <w:rFonts w:eastAsia="Times New Roman" w:cstheme="minorHAnsi"/>
          <w:b/>
          <w:bCs/>
          <w:color w:val="000000"/>
          <w:lang w:eastAsia="es-AR"/>
        </w:rPr>
      </w:pPr>
      <w:r>
        <w:rPr>
          <w:noProof/>
        </w:rPr>
        <w:drawing>
          <wp:inline distT="0" distB="0" distL="0" distR="0" wp14:anchorId="4A26D21D" wp14:editId="4E578DE8">
            <wp:extent cx="2476500" cy="2133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500" cy="2133600"/>
                    </a:xfrm>
                    <a:prstGeom prst="rect">
                      <a:avLst/>
                    </a:prstGeom>
                  </pic:spPr>
                </pic:pic>
              </a:graphicData>
            </a:graphic>
          </wp:inline>
        </w:drawing>
      </w:r>
    </w:p>
    <w:p w14:paraId="3E539634" w14:textId="6166CA3D" w:rsidR="005B4B2A" w:rsidRDefault="005B4B2A" w:rsidP="005B4B2A">
      <w:pPr>
        <w:spacing w:line="360" w:lineRule="auto"/>
        <w:jc w:val="center"/>
        <w:rPr>
          <w:rFonts w:eastAsia="Times New Roman" w:cstheme="minorHAnsi"/>
          <w:b/>
          <w:bCs/>
          <w:color w:val="000000"/>
          <w:lang w:eastAsia="es-AR"/>
        </w:rPr>
      </w:pPr>
      <w:r>
        <w:rPr>
          <w:noProof/>
        </w:rPr>
        <w:drawing>
          <wp:inline distT="0" distB="0" distL="0" distR="0" wp14:anchorId="61E99BBE" wp14:editId="5A08B68B">
            <wp:extent cx="2971800" cy="1162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1800" cy="1162050"/>
                    </a:xfrm>
                    <a:prstGeom prst="rect">
                      <a:avLst/>
                    </a:prstGeom>
                  </pic:spPr>
                </pic:pic>
              </a:graphicData>
            </a:graphic>
          </wp:inline>
        </w:drawing>
      </w:r>
    </w:p>
    <w:p w14:paraId="3F697CB2" w14:textId="11E4917A" w:rsidR="005B4B2A" w:rsidRDefault="005B4B2A" w:rsidP="005B4B2A">
      <w:pPr>
        <w:spacing w:line="360" w:lineRule="auto"/>
        <w:jc w:val="center"/>
        <w:rPr>
          <w:rFonts w:eastAsia="Times New Roman" w:cstheme="minorHAnsi"/>
          <w:b/>
          <w:bCs/>
          <w:color w:val="000000"/>
          <w:lang w:eastAsia="es-AR"/>
        </w:rPr>
      </w:pPr>
      <w:r>
        <w:rPr>
          <w:noProof/>
        </w:rPr>
        <w:drawing>
          <wp:inline distT="0" distB="0" distL="0" distR="0" wp14:anchorId="08ADAD5F" wp14:editId="09E0C3E5">
            <wp:extent cx="3067050" cy="11715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7050" cy="1171575"/>
                    </a:xfrm>
                    <a:prstGeom prst="rect">
                      <a:avLst/>
                    </a:prstGeom>
                  </pic:spPr>
                </pic:pic>
              </a:graphicData>
            </a:graphic>
          </wp:inline>
        </w:drawing>
      </w:r>
    </w:p>
    <w:p w14:paraId="391B365B" w14:textId="492FFFCA" w:rsidR="005B4B2A" w:rsidRPr="005B4B2A" w:rsidRDefault="005B4B2A" w:rsidP="004C3073">
      <w:pPr>
        <w:spacing w:line="360" w:lineRule="auto"/>
        <w:jc w:val="both"/>
        <w:rPr>
          <w:rFonts w:eastAsia="Times New Roman" w:cstheme="minorHAnsi"/>
          <w:b/>
          <w:bCs/>
          <w:color w:val="000000"/>
          <w:u w:val="single"/>
          <w:lang w:eastAsia="es-AR"/>
        </w:rPr>
      </w:pPr>
      <w:r w:rsidRPr="005B4B2A">
        <w:rPr>
          <w:rFonts w:eastAsia="Times New Roman" w:cstheme="minorHAnsi"/>
          <w:b/>
          <w:bCs/>
          <w:color w:val="000000"/>
          <w:u w:val="single"/>
          <w:lang w:eastAsia="es-AR"/>
        </w:rPr>
        <w:t>XNOR</w:t>
      </w:r>
    </w:p>
    <w:p w14:paraId="5174B376" w14:textId="7B64D9EA" w:rsidR="005B4B2A" w:rsidRDefault="00800037" w:rsidP="004C3073">
      <w:pPr>
        <w:spacing w:line="360" w:lineRule="auto"/>
        <w:jc w:val="both"/>
        <w:rPr>
          <w:rFonts w:eastAsia="Times New Roman" w:cstheme="minorHAnsi"/>
          <w:b/>
          <w:bCs/>
          <w:color w:val="000000"/>
          <w:lang w:eastAsia="es-AR"/>
        </w:rPr>
      </w:pPr>
      <w:r w:rsidRPr="00800037">
        <w:rPr>
          <w:rFonts w:eastAsia="Times New Roman" w:cstheme="minorHAnsi"/>
          <w:b/>
          <w:bCs/>
          <w:color w:val="000000"/>
          <w:lang w:eastAsia="es-AR"/>
        </w:rPr>
        <w:t>La compuerta lógica denominada XNOR, es el antónimo de la compuerta XOR. Por lo que su función lógica sería tomar dos o más señales de entrada y aplicarle la función matemática de suma entre las multiplicaciones de las entradas, pero alternadas entre sí. Su funcionalidad se basa en la mutilación de sus entradas, tanto linealmente como opuesto a sus valores, luego se deben sumar dichas multiplicaciones.</w:t>
      </w:r>
    </w:p>
    <w:p w14:paraId="1B32270E" w14:textId="0CD81840" w:rsidR="005B4B2A" w:rsidRDefault="00800037" w:rsidP="00DE571D">
      <w:pPr>
        <w:spacing w:line="360" w:lineRule="auto"/>
        <w:jc w:val="center"/>
        <w:rPr>
          <w:rFonts w:eastAsia="Times New Roman" w:cstheme="minorHAnsi"/>
          <w:b/>
          <w:bCs/>
          <w:color w:val="000000"/>
          <w:lang w:eastAsia="es-AR"/>
        </w:rPr>
      </w:pPr>
      <w:r>
        <w:rPr>
          <w:noProof/>
        </w:rPr>
        <w:lastRenderedPageBreak/>
        <w:drawing>
          <wp:inline distT="0" distB="0" distL="0" distR="0" wp14:anchorId="1E0DE538" wp14:editId="161F5EB4">
            <wp:extent cx="2238375" cy="20764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375" cy="2076450"/>
                    </a:xfrm>
                    <a:prstGeom prst="rect">
                      <a:avLst/>
                    </a:prstGeom>
                  </pic:spPr>
                </pic:pic>
              </a:graphicData>
            </a:graphic>
          </wp:inline>
        </w:drawing>
      </w:r>
    </w:p>
    <w:p w14:paraId="5927051F" w14:textId="5DF3866B" w:rsidR="00800037" w:rsidRDefault="00800037" w:rsidP="00DE571D">
      <w:pPr>
        <w:spacing w:line="360" w:lineRule="auto"/>
        <w:jc w:val="center"/>
        <w:rPr>
          <w:rFonts w:eastAsia="Times New Roman" w:cstheme="minorHAnsi"/>
          <w:b/>
          <w:bCs/>
          <w:color w:val="000000"/>
          <w:lang w:eastAsia="es-AR"/>
        </w:rPr>
      </w:pPr>
      <w:r>
        <w:rPr>
          <w:noProof/>
        </w:rPr>
        <w:drawing>
          <wp:inline distT="0" distB="0" distL="0" distR="0" wp14:anchorId="75618013" wp14:editId="387B5A4E">
            <wp:extent cx="2943225" cy="11811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3225" cy="1181100"/>
                    </a:xfrm>
                    <a:prstGeom prst="rect">
                      <a:avLst/>
                    </a:prstGeom>
                  </pic:spPr>
                </pic:pic>
              </a:graphicData>
            </a:graphic>
          </wp:inline>
        </w:drawing>
      </w:r>
    </w:p>
    <w:p w14:paraId="6278A5C3" w14:textId="08DF92CB" w:rsidR="00800037" w:rsidRDefault="00800037" w:rsidP="00DE571D">
      <w:pPr>
        <w:spacing w:line="360" w:lineRule="auto"/>
        <w:jc w:val="center"/>
        <w:rPr>
          <w:rFonts w:eastAsia="Times New Roman" w:cstheme="minorHAnsi"/>
          <w:b/>
          <w:bCs/>
          <w:color w:val="000000"/>
          <w:lang w:eastAsia="es-AR"/>
        </w:rPr>
      </w:pPr>
      <w:r>
        <w:rPr>
          <w:noProof/>
        </w:rPr>
        <w:drawing>
          <wp:inline distT="0" distB="0" distL="0" distR="0" wp14:anchorId="7B7E7F21" wp14:editId="3EE01A36">
            <wp:extent cx="2886075" cy="10572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6075" cy="1057275"/>
                    </a:xfrm>
                    <a:prstGeom prst="rect">
                      <a:avLst/>
                    </a:prstGeom>
                  </pic:spPr>
                </pic:pic>
              </a:graphicData>
            </a:graphic>
          </wp:inline>
        </w:drawing>
      </w:r>
    </w:p>
    <w:p w14:paraId="040F23FB" w14:textId="77777777" w:rsidR="00800037" w:rsidRDefault="00800037" w:rsidP="004C3073">
      <w:pPr>
        <w:spacing w:line="360" w:lineRule="auto"/>
        <w:jc w:val="both"/>
        <w:rPr>
          <w:rFonts w:eastAsia="Times New Roman" w:cstheme="minorHAnsi"/>
          <w:b/>
          <w:bCs/>
          <w:color w:val="000000"/>
          <w:lang w:eastAsia="es-AR"/>
        </w:rPr>
      </w:pPr>
    </w:p>
    <w:p w14:paraId="643F67FF" w14:textId="345F891A" w:rsidR="0076639F" w:rsidRDefault="00DE571D" w:rsidP="004C3073">
      <w:pPr>
        <w:spacing w:line="360" w:lineRule="auto"/>
        <w:jc w:val="both"/>
        <w:rPr>
          <w:rFonts w:eastAsia="Times New Roman" w:cstheme="minorHAnsi"/>
          <w:b/>
          <w:bCs/>
          <w:color w:val="000000"/>
          <w:lang w:eastAsia="es-AR"/>
        </w:rPr>
      </w:pPr>
      <w:r>
        <w:rPr>
          <w:rFonts w:eastAsia="Times New Roman" w:cstheme="minorHAnsi"/>
          <w:b/>
          <w:bCs/>
          <w:color w:val="000000"/>
          <w:lang w:eastAsia="es-AR"/>
        </w:rPr>
        <w:t xml:space="preserve">Como sabemos, con las combinaciones de estas compuertas y la miniaturización, se logran circuitos para realizar las </w:t>
      </w:r>
      <w:r w:rsidR="006C606C">
        <w:rPr>
          <w:rFonts w:eastAsia="Times New Roman" w:cstheme="minorHAnsi"/>
          <w:b/>
          <w:bCs/>
          <w:color w:val="000000"/>
          <w:lang w:eastAsia="es-AR"/>
        </w:rPr>
        <w:t>más</w:t>
      </w:r>
      <w:r>
        <w:rPr>
          <w:rFonts w:eastAsia="Times New Roman" w:cstheme="minorHAnsi"/>
          <w:b/>
          <w:bCs/>
          <w:color w:val="000000"/>
          <w:lang w:eastAsia="es-AR"/>
        </w:rPr>
        <w:t xml:space="preserve"> variadas operaciones y controles. Hoy día, prácticamente todos los elementos que utilizamos poseen semiconductores en su construcción, y la tendencia es al crecimiento de ello.</w:t>
      </w:r>
    </w:p>
    <w:p w14:paraId="74E6400A" w14:textId="4033B412" w:rsidR="004767F9" w:rsidRDefault="004767F9" w:rsidP="000805FB">
      <w:pPr>
        <w:spacing w:line="360" w:lineRule="auto"/>
        <w:rPr>
          <w:rFonts w:eastAsia="Times New Roman" w:cstheme="minorHAnsi"/>
          <w:b/>
          <w:bCs/>
          <w:color w:val="000000"/>
          <w:lang w:eastAsia="es-AR"/>
        </w:rPr>
      </w:pPr>
    </w:p>
    <w:p w14:paraId="1A8FFADF" w14:textId="77777777" w:rsidR="004767F9" w:rsidRDefault="004767F9" w:rsidP="000805FB">
      <w:pPr>
        <w:spacing w:line="360" w:lineRule="auto"/>
      </w:pPr>
    </w:p>
    <w:sectPr w:rsidR="004767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7781C"/>
    <w:multiLevelType w:val="multilevel"/>
    <w:tmpl w:val="22D6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BF5B74"/>
    <w:multiLevelType w:val="multilevel"/>
    <w:tmpl w:val="77B2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E724F8"/>
    <w:multiLevelType w:val="multilevel"/>
    <w:tmpl w:val="F278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3983759">
    <w:abstractNumId w:val="1"/>
  </w:num>
  <w:num w:numId="2" w16cid:durableId="417023804">
    <w:abstractNumId w:val="0"/>
  </w:num>
  <w:num w:numId="3" w16cid:durableId="1358196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A35"/>
    <w:rsid w:val="000805FB"/>
    <w:rsid w:val="000C7593"/>
    <w:rsid w:val="0011588D"/>
    <w:rsid w:val="00155E57"/>
    <w:rsid w:val="00184EAB"/>
    <w:rsid w:val="001D30C3"/>
    <w:rsid w:val="00217FD6"/>
    <w:rsid w:val="00296AAD"/>
    <w:rsid w:val="002A7EF4"/>
    <w:rsid w:val="002D51AF"/>
    <w:rsid w:val="003914EA"/>
    <w:rsid w:val="00394CA8"/>
    <w:rsid w:val="00414830"/>
    <w:rsid w:val="00442524"/>
    <w:rsid w:val="004767F9"/>
    <w:rsid w:val="0048535F"/>
    <w:rsid w:val="00490F87"/>
    <w:rsid w:val="004C3073"/>
    <w:rsid w:val="005218EA"/>
    <w:rsid w:val="00523A78"/>
    <w:rsid w:val="00550FA1"/>
    <w:rsid w:val="00564A35"/>
    <w:rsid w:val="005919FB"/>
    <w:rsid w:val="005B4B2A"/>
    <w:rsid w:val="005F1522"/>
    <w:rsid w:val="00643DA9"/>
    <w:rsid w:val="00664BCC"/>
    <w:rsid w:val="00677C32"/>
    <w:rsid w:val="006833C8"/>
    <w:rsid w:val="006B431B"/>
    <w:rsid w:val="006C5FAF"/>
    <w:rsid w:val="006C606C"/>
    <w:rsid w:val="0076639F"/>
    <w:rsid w:val="00772775"/>
    <w:rsid w:val="00797C1E"/>
    <w:rsid w:val="00800037"/>
    <w:rsid w:val="0091270B"/>
    <w:rsid w:val="0094351D"/>
    <w:rsid w:val="0096145E"/>
    <w:rsid w:val="00990832"/>
    <w:rsid w:val="009F0B49"/>
    <w:rsid w:val="009F52E6"/>
    <w:rsid w:val="00A44E64"/>
    <w:rsid w:val="00A937F0"/>
    <w:rsid w:val="00B757CA"/>
    <w:rsid w:val="00B810CD"/>
    <w:rsid w:val="00BE7A89"/>
    <w:rsid w:val="00C3065D"/>
    <w:rsid w:val="00CB5C24"/>
    <w:rsid w:val="00D221C3"/>
    <w:rsid w:val="00D4517C"/>
    <w:rsid w:val="00DE571D"/>
    <w:rsid w:val="00E1653C"/>
    <w:rsid w:val="00E16E8C"/>
    <w:rsid w:val="00E308CA"/>
    <w:rsid w:val="00E52907"/>
    <w:rsid w:val="00E71AE6"/>
    <w:rsid w:val="00E927D4"/>
    <w:rsid w:val="00EA5DC5"/>
    <w:rsid w:val="00EF09A1"/>
    <w:rsid w:val="00F65488"/>
    <w:rsid w:val="00FB3DF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CA63"/>
  <w15:chartTrackingRefBased/>
  <w15:docId w15:val="{2EED33C6-EA63-46F9-ACF2-00D56B28B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EF09A1"/>
    <w:rPr>
      <w:color w:val="0000FF"/>
      <w:u w:val="single"/>
    </w:rPr>
  </w:style>
  <w:style w:type="character" w:styleId="Textoennegrita">
    <w:name w:val="Strong"/>
    <w:basedOn w:val="Fuentedeprrafopredeter"/>
    <w:uiPriority w:val="22"/>
    <w:qFormat/>
    <w:rsid w:val="000805FB"/>
    <w:rPr>
      <w:b/>
      <w:bCs/>
    </w:rPr>
  </w:style>
  <w:style w:type="paragraph" w:styleId="NormalWeb">
    <w:name w:val="Normal (Web)"/>
    <w:basedOn w:val="Normal"/>
    <w:uiPriority w:val="99"/>
    <w:semiHidden/>
    <w:unhideWhenUsed/>
    <w:rsid w:val="000805F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7727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333240">
      <w:bodyDiv w:val="1"/>
      <w:marLeft w:val="0"/>
      <w:marRight w:val="0"/>
      <w:marTop w:val="0"/>
      <w:marBottom w:val="0"/>
      <w:divBdr>
        <w:top w:val="none" w:sz="0" w:space="0" w:color="auto"/>
        <w:left w:val="none" w:sz="0" w:space="0" w:color="auto"/>
        <w:bottom w:val="none" w:sz="0" w:space="0" w:color="auto"/>
        <w:right w:val="none" w:sz="0" w:space="0" w:color="auto"/>
      </w:divBdr>
    </w:div>
    <w:div w:id="1449160977">
      <w:bodyDiv w:val="1"/>
      <w:marLeft w:val="0"/>
      <w:marRight w:val="0"/>
      <w:marTop w:val="0"/>
      <w:marBottom w:val="0"/>
      <w:divBdr>
        <w:top w:val="none" w:sz="0" w:space="0" w:color="auto"/>
        <w:left w:val="none" w:sz="0" w:space="0" w:color="auto"/>
        <w:bottom w:val="none" w:sz="0" w:space="0" w:color="auto"/>
        <w:right w:val="none" w:sz="0" w:space="0" w:color="auto"/>
      </w:divBdr>
    </w:div>
    <w:div w:id="154718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es.wikipedia.org/wiki/William_Shockley"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es.wikipedia.org/wiki/Walter_Brattain" TargetMode="Externa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https://es.wikipedia.org/wiki/John_Bardeen"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William_Shockley"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s://www.caracteristicas.co/luz/"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15</Pages>
  <Words>1792</Words>
  <Characters>9856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Roberto Goffi</dc:creator>
  <cp:keywords/>
  <dc:description/>
  <cp:lastModifiedBy>Ricardo Roberto Goffi</cp:lastModifiedBy>
  <cp:revision>19</cp:revision>
  <dcterms:created xsi:type="dcterms:W3CDTF">2022-07-23T14:33:00Z</dcterms:created>
  <dcterms:modified xsi:type="dcterms:W3CDTF">2022-08-05T13:57:00Z</dcterms:modified>
</cp:coreProperties>
</file>