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A8FA" w14:textId="77777777" w:rsidR="00E509B6" w:rsidRPr="0062663D" w:rsidRDefault="00E509B6" w:rsidP="00203DDF">
      <w:pPr>
        <w:pStyle w:val="Standard"/>
        <w:spacing w:before="57" w:after="57" w:line="480" w:lineRule="auto"/>
        <w:jc w:val="center"/>
        <w:rPr>
          <w:rFonts w:ascii="Times New Roman" w:hAnsi="Times New Roman" w:cs="Times New Roman"/>
          <w:b/>
          <w:bCs/>
        </w:rPr>
      </w:pPr>
      <w:r w:rsidRPr="0062663D">
        <w:rPr>
          <w:rFonts w:ascii="Times New Roman" w:hAnsi="Times New Roman" w:cs="Times New Roman"/>
          <w:b/>
          <w:bCs/>
        </w:rPr>
        <w:t xml:space="preserve">Chapter </w:t>
      </w:r>
      <w:r w:rsidR="009042D8" w:rsidRPr="0062663D">
        <w:rPr>
          <w:rFonts w:ascii="Times New Roman" w:hAnsi="Times New Roman" w:cs="Times New Roman"/>
          <w:b/>
          <w:bCs/>
        </w:rPr>
        <w:t>4:</w:t>
      </w:r>
      <w:r w:rsidR="0068493A" w:rsidRPr="0062663D">
        <w:rPr>
          <w:rFonts w:ascii="Times New Roman" w:hAnsi="Times New Roman" w:cs="Times New Roman"/>
          <w:b/>
          <w:bCs/>
        </w:rPr>
        <w:t xml:space="preserve"> </w:t>
      </w:r>
      <w:r w:rsidRPr="0062663D">
        <w:rPr>
          <w:rFonts w:ascii="Times New Roman" w:hAnsi="Times New Roman" w:cs="Times New Roman"/>
          <w:b/>
          <w:bCs/>
        </w:rPr>
        <w:t>Methodolo</w:t>
      </w:r>
      <w:r w:rsidR="0068493A" w:rsidRPr="0062663D">
        <w:rPr>
          <w:rFonts w:ascii="Times New Roman" w:hAnsi="Times New Roman" w:cs="Times New Roman"/>
          <w:b/>
          <w:bCs/>
        </w:rPr>
        <w:t>gy</w:t>
      </w:r>
    </w:p>
    <w:p w14:paraId="23A42FFA" w14:textId="77777777" w:rsidR="001C1C18" w:rsidRPr="0062663D" w:rsidRDefault="00203DDF" w:rsidP="0062663D">
      <w:pPr>
        <w:spacing w:line="480" w:lineRule="auto"/>
        <w:jc w:val="center"/>
        <w:rPr>
          <w:rFonts w:ascii="Times New Roman" w:hAnsi="Times New Roman" w:cs="Times New Roman"/>
          <w:b/>
          <w:bCs/>
          <w:sz w:val="24"/>
          <w:szCs w:val="24"/>
        </w:rPr>
      </w:pPr>
      <w:r>
        <w:rPr>
          <w:noProof/>
        </w:rPr>
        <w:drawing>
          <wp:inline distT="0" distB="0" distL="0" distR="0" wp14:anchorId="41C62255" wp14:editId="691FFFA0">
            <wp:extent cx="5662095" cy="726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8465" cy="7308506"/>
                    </a:xfrm>
                    <a:prstGeom prst="rect">
                      <a:avLst/>
                    </a:prstGeom>
                    <a:noFill/>
                    <a:ln>
                      <a:noFill/>
                    </a:ln>
                  </pic:spPr>
                </pic:pic>
              </a:graphicData>
            </a:graphic>
          </wp:inline>
        </w:drawing>
      </w:r>
    </w:p>
    <w:p w14:paraId="6CD1434A" w14:textId="77777777" w:rsidR="001C1C18" w:rsidRDefault="001C1C18" w:rsidP="0062663D">
      <w:pPr>
        <w:spacing w:line="480" w:lineRule="auto"/>
        <w:jc w:val="center"/>
        <w:rPr>
          <w:rFonts w:ascii="Times New Roman" w:hAnsi="Times New Roman" w:cs="Times New Roman"/>
          <w:bCs/>
          <w:sz w:val="24"/>
          <w:szCs w:val="24"/>
        </w:rPr>
      </w:pPr>
      <w:r w:rsidRPr="0062663D">
        <w:rPr>
          <w:rFonts w:ascii="Times New Roman" w:hAnsi="Times New Roman" w:cs="Times New Roman"/>
          <w:b/>
          <w:bCs/>
          <w:sz w:val="24"/>
          <w:szCs w:val="24"/>
        </w:rPr>
        <w:t>Figure</w:t>
      </w:r>
      <w:r w:rsidR="0062663D" w:rsidRPr="0062663D">
        <w:rPr>
          <w:rFonts w:ascii="Times New Roman" w:hAnsi="Times New Roman" w:cs="Times New Roman"/>
          <w:b/>
          <w:bCs/>
          <w:sz w:val="24"/>
          <w:szCs w:val="24"/>
        </w:rPr>
        <w:t xml:space="preserve"> </w:t>
      </w:r>
      <w:proofErr w:type="gramStart"/>
      <w:r w:rsidR="0062663D" w:rsidRPr="0062663D">
        <w:rPr>
          <w:rFonts w:ascii="Times New Roman" w:hAnsi="Times New Roman" w:cs="Times New Roman"/>
          <w:b/>
          <w:bCs/>
          <w:sz w:val="24"/>
          <w:szCs w:val="24"/>
        </w:rPr>
        <w:t>4.1</w:t>
      </w:r>
      <w:r w:rsidR="00203DDF">
        <w:rPr>
          <w:rFonts w:ascii="Times New Roman" w:hAnsi="Times New Roman" w:cs="Times New Roman"/>
          <w:b/>
          <w:bCs/>
          <w:sz w:val="24"/>
          <w:szCs w:val="24"/>
        </w:rPr>
        <w:t xml:space="preserve"> </w:t>
      </w:r>
      <w:r w:rsidRPr="0062663D">
        <w:rPr>
          <w:rFonts w:ascii="Times New Roman" w:hAnsi="Times New Roman" w:cs="Times New Roman"/>
          <w:b/>
          <w:bCs/>
          <w:sz w:val="24"/>
          <w:szCs w:val="24"/>
        </w:rPr>
        <w:t xml:space="preserve"> </w:t>
      </w:r>
      <w:r w:rsidR="0062663D" w:rsidRPr="0062663D">
        <w:rPr>
          <w:rFonts w:ascii="Times New Roman" w:hAnsi="Times New Roman" w:cs="Times New Roman"/>
          <w:bCs/>
          <w:sz w:val="24"/>
          <w:szCs w:val="24"/>
        </w:rPr>
        <w:t>Process</w:t>
      </w:r>
      <w:proofErr w:type="gramEnd"/>
      <w:r w:rsidR="0062663D" w:rsidRPr="0062663D">
        <w:rPr>
          <w:rFonts w:ascii="Times New Roman" w:hAnsi="Times New Roman" w:cs="Times New Roman"/>
          <w:bCs/>
          <w:sz w:val="24"/>
          <w:szCs w:val="24"/>
        </w:rPr>
        <w:t xml:space="preserve"> Flowchart</w:t>
      </w:r>
    </w:p>
    <w:p w14:paraId="330F53F0" w14:textId="77777777" w:rsidR="00D41DB8" w:rsidRPr="0062663D" w:rsidRDefault="0081474A" w:rsidP="0062663D">
      <w:pPr>
        <w:spacing w:line="480" w:lineRule="auto"/>
        <w:rPr>
          <w:rFonts w:ascii="Times New Roman" w:hAnsi="Times New Roman" w:cs="Times New Roman"/>
          <w:b/>
          <w:bCs/>
          <w:sz w:val="24"/>
          <w:szCs w:val="24"/>
        </w:rPr>
      </w:pPr>
      <w:r w:rsidRPr="0062663D">
        <w:rPr>
          <w:rFonts w:ascii="Times New Roman" w:hAnsi="Times New Roman" w:cs="Times New Roman"/>
          <w:b/>
          <w:bCs/>
          <w:sz w:val="24"/>
          <w:szCs w:val="24"/>
        </w:rPr>
        <w:lastRenderedPageBreak/>
        <w:t xml:space="preserve">4.1 </w:t>
      </w:r>
      <w:r w:rsidR="00D41DB8" w:rsidRPr="0062663D">
        <w:rPr>
          <w:rFonts w:ascii="Times New Roman" w:hAnsi="Times New Roman" w:cs="Times New Roman"/>
          <w:b/>
          <w:bCs/>
          <w:sz w:val="24"/>
          <w:szCs w:val="24"/>
        </w:rPr>
        <w:t>Sample Collection and Image Acquisition</w:t>
      </w:r>
    </w:p>
    <w:p w14:paraId="6E13E0F2" w14:textId="77777777" w:rsidR="00D41DB8" w:rsidRPr="0062663D" w:rsidRDefault="00D41DB8" w:rsidP="0062663D">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
          <w:bCs/>
        </w:rPr>
        <w:tab/>
      </w:r>
      <w:r w:rsidR="00296D9A" w:rsidRPr="0062663D">
        <w:rPr>
          <w:rFonts w:ascii="Times New Roman" w:hAnsi="Times New Roman" w:cs="Times New Roman"/>
          <w:bCs/>
        </w:rPr>
        <w:t>Five genera of marine copepods commonly encountered in mangrove waters w</w:t>
      </w:r>
      <w:r w:rsidR="00080B02" w:rsidRPr="0062663D">
        <w:rPr>
          <w:rFonts w:ascii="Times New Roman" w:hAnsi="Times New Roman" w:cs="Times New Roman"/>
          <w:bCs/>
        </w:rPr>
        <w:t xml:space="preserve">ill be </w:t>
      </w:r>
      <w:r w:rsidR="00296D9A" w:rsidRPr="0062663D">
        <w:rPr>
          <w:rFonts w:ascii="Times New Roman" w:hAnsi="Times New Roman" w:cs="Times New Roman"/>
          <w:bCs/>
        </w:rPr>
        <w:t xml:space="preserve">examined: </w:t>
      </w:r>
      <w:proofErr w:type="spellStart"/>
      <w:r w:rsidR="00296D9A" w:rsidRPr="0062663D">
        <w:rPr>
          <w:rFonts w:ascii="Times New Roman" w:hAnsi="Times New Roman" w:cs="Times New Roman"/>
          <w:bCs/>
        </w:rPr>
        <w:t>Acartia</w:t>
      </w:r>
      <w:proofErr w:type="spellEnd"/>
      <w:r w:rsidR="00296D9A" w:rsidRPr="0062663D">
        <w:rPr>
          <w:rFonts w:ascii="Times New Roman" w:hAnsi="Times New Roman" w:cs="Times New Roman"/>
          <w:bCs/>
        </w:rPr>
        <w:t xml:space="preserve"> (A. </w:t>
      </w:r>
      <w:proofErr w:type="spellStart"/>
      <w:r w:rsidR="00296D9A" w:rsidRPr="0062663D">
        <w:rPr>
          <w:rFonts w:ascii="Times New Roman" w:hAnsi="Times New Roman" w:cs="Times New Roman"/>
          <w:bCs/>
        </w:rPr>
        <w:t>spinicauda</w:t>
      </w:r>
      <w:proofErr w:type="spellEnd"/>
      <w:r w:rsidR="00296D9A" w:rsidRPr="0062663D">
        <w:rPr>
          <w:rFonts w:ascii="Times New Roman" w:hAnsi="Times New Roman" w:cs="Times New Roman"/>
          <w:bCs/>
        </w:rPr>
        <w:t xml:space="preserve">), </w:t>
      </w:r>
      <w:proofErr w:type="spellStart"/>
      <w:r w:rsidR="00296D9A" w:rsidRPr="0062663D">
        <w:rPr>
          <w:rFonts w:ascii="Times New Roman" w:hAnsi="Times New Roman" w:cs="Times New Roman"/>
          <w:bCs/>
        </w:rPr>
        <w:t>Bestiolina</w:t>
      </w:r>
      <w:proofErr w:type="spellEnd"/>
      <w:r w:rsidR="00296D9A" w:rsidRPr="0062663D">
        <w:rPr>
          <w:rFonts w:ascii="Times New Roman" w:hAnsi="Times New Roman" w:cs="Times New Roman"/>
          <w:bCs/>
        </w:rPr>
        <w:t xml:space="preserve"> (B. </w:t>
      </w:r>
      <w:proofErr w:type="spellStart"/>
      <w:r w:rsidR="00296D9A" w:rsidRPr="0062663D">
        <w:rPr>
          <w:rFonts w:ascii="Times New Roman" w:hAnsi="Times New Roman" w:cs="Times New Roman"/>
          <w:bCs/>
        </w:rPr>
        <w:t>similis</w:t>
      </w:r>
      <w:proofErr w:type="spellEnd"/>
      <w:r w:rsidR="00296D9A" w:rsidRPr="0062663D">
        <w:rPr>
          <w:rFonts w:ascii="Times New Roman" w:hAnsi="Times New Roman" w:cs="Times New Roman"/>
          <w:bCs/>
        </w:rPr>
        <w:t xml:space="preserve">), </w:t>
      </w:r>
      <w:proofErr w:type="spellStart"/>
      <w:r w:rsidR="00296D9A" w:rsidRPr="0062663D">
        <w:rPr>
          <w:rFonts w:ascii="Times New Roman" w:hAnsi="Times New Roman" w:cs="Times New Roman"/>
          <w:bCs/>
        </w:rPr>
        <w:t>Oithona</w:t>
      </w:r>
      <w:proofErr w:type="spellEnd"/>
      <w:r w:rsidR="00296D9A" w:rsidRPr="0062663D">
        <w:rPr>
          <w:rFonts w:ascii="Times New Roman" w:hAnsi="Times New Roman" w:cs="Times New Roman"/>
          <w:bCs/>
        </w:rPr>
        <w:t xml:space="preserve"> (O. </w:t>
      </w:r>
      <w:proofErr w:type="spellStart"/>
      <w:r w:rsidR="00296D9A" w:rsidRPr="0062663D">
        <w:rPr>
          <w:rFonts w:ascii="Times New Roman" w:hAnsi="Times New Roman" w:cs="Times New Roman"/>
          <w:bCs/>
        </w:rPr>
        <w:t>aruensis</w:t>
      </w:r>
      <w:proofErr w:type="spellEnd"/>
      <w:r w:rsidR="00296D9A" w:rsidRPr="0062663D">
        <w:rPr>
          <w:rFonts w:ascii="Times New Roman" w:hAnsi="Times New Roman" w:cs="Times New Roman"/>
          <w:bCs/>
        </w:rPr>
        <w:t xml:space="preserve">, O. </w:t>
      </w:r>
      <w:proofErr w:type="spellStart"/>
      <w:r w:rsidR="00296D9A" w:rsidRPr="0062663D">
        <w:rPr>
          <w:rFonts w:ascii="Times New Roman" w:hAnsi="Times New Roman" w:cs="Times New Roman"/>
          <w:bCs/>
        </w:rPr>
        <w:t>dissimilis</w:t>
      </w:r>
      <w:proofErr w:type="spellEnd"/>
      <w:r w:rsidR="00296D9A" w:rsidRPr="0062663D">
        <w:rPr>
          <w:rFonts w:ascii="Times New Roman" w:hAnsi="Times New Roman" w:cs="Times New Roman"/>
          <w:bCs/>
        </w:rPr>
        <w:t xml:space="preserve"> and O. simplex), </w:t>
      </w:r>
      <w:proofErr w:type="spellStart"/>
      <w:r w:rsidR="00296D9A" w:rsidRPr="0062663D">
        <w:rPr>
          <w:rFonts w:ascii="Times New Roman" w:hAnsi="Times New Roman" w:cs="Times New Roman"/>
          <w:bCs/>
        </w:rPr>
        <w:t>Parvocalanus</w:t>
      </w:r>
      <w:proofErr w:type="spellEnd"/>
      <w:r w:rsidR="00296D9A" w:rsidRPr="0062663D">
        <w:rPr>
          <w:rFonts w:ascii="Times New Roman" w:hAnsi="Times New Roman" w:cs="Times New Roman"/>
          <w:bCs/>
        </w:rPr>
        <w:t xml:space="preserve"> (P. </w:t>
      </w:r>
      <w:proofErr w:type="spellStart"/>
      <w:r w:rsidR="00296D9A" w:rsidRPr="0062663D">
        <w:rPr>
          <w:rFonts w:ascii="Times New Roman" w:hAnsi="Times New Roman" w:cs="Times New Roman"/>
          <w:bCs/>
        </w:rPr>
        <w:t>crassirostris</w:t>
      </w:r>
      <w:proofErr w:type="spellEnd"/>
      <w:r w:rsidR="00296D9A" w:rsidRPr="0062663D">
        <w:rPr>
          <w:rFonts w:ascii="Times New Roman" w:hAnsi="Times New Roman" w:cs="Times New Roman"/>
          <w:bCs/>
        </w:rPr>
        <w:t xml:space="preserve">) and </w:t>
      </w:r>
      <w:proofErr w:type="spellStart"/>
      <w:r w:rsidR="00296D9A" w:rsidRPr="0062663D">
        <w:rPr>
          <w:rFonts w:ascii="Times New Roman" w:hAnsi="Times New Roman" w:cs="Times New Roman"/>
          <w:bCs/>
        </w:rPr>
        <w:t>Tortanus</w:t>
      </w:r>
      <w:proofErr w:type="spellEnd"/>
      <w:r w:rsidR="00296D9A" w:rsidRPr="0062663D">
        <w:rPr>
          <w:rFonts w:ascii="Times New Roman" w:hAnsi="Times New Roman" w:cs="Times New Roman"/>
          <w:bCs/>
        </w:rPr>
        <w:t xml:space="preserve"> (T. barbatus and T. </w:t>
      </w:r>
      <w:proofErr w:type="spellStart"/>
      <w:r w:rsidR="00296D9A" w:rsidRPr="0062663D">
        <w:rPr>
          <w:rFonts w:ascii="Times New Roman" w:hAnsi="Times New Roman" w:cs="Times New Roman"/>
          <w:bCs/>
        </w:rPr>
        <w:t>forcipatus</w:t>
      </w:r>
      <w:proofErr w:type="spellEnd"/>
      <w:r w:rsidR="00296D9A" w:rsidRPr="0062663D">
        <w:rPr>
          <w:rFonts w:ascii="Times New Roman" w:hAnsi="Times New Roman" w:cs="Times New Roman"/>
          <w:bCs/>
        </w:rPr>
        <w:t>). Copepods w</w:t>
      </w:r>
      <w:r w:rsidR="00080B02" w:rsidRPr="0062663D">
        <w:rPr>
          <w:rFonts w:ascii="Times New Roman" w:hAnsi="Times New Roman" w:cs="Times New Roman"/>
          <w:bCs/>
        </w:rPr>
        <w:t>ill be</w:t>
      </w:r>
      <w:r w:rsidR="00296D9A" w:rsidRPr="0062663D">
        <w:rPr>
          <w:rFonts w:ascii="Times New Roman" w:hAnsi="Times New Roman" w:cs="Times New Roman"/>
          <w:bCs/>
        </w:rPr>
        <w:t xml:space="preserve"> sampled from four stations from the upper estuary in the </w:t>
      </w:r>
      <w:proofErr w:type="spellStart"/>
      <w:r w:rsidR="00080B02" w:rsidRPr="0062663D">
        <w:rPr>
          <w:rFonts w:ascii="Times New Roman" w:hAnsi="Times New Roman" w:cs="Times New Roman"/>
          <w:bCs/>
        </w:rPr>
        <w:t>Panguil</w:t>
      </w:r>
      <w:proofErr w:type="spellEnd"/>
      <w:r w:rsidR="00080B02" w:rsidRPr="0062663D">
        <w:rPr>
          <w:rFonts w:ascii="Times New Roman" w:hAnsi="Times New Roman" w:cs="Times New Roman"/>
          <w:bCs/>
        </w:rPr>
        <w:t xml:space="preserve"> bay </w:t>
      </w:r>
      <w:r w:rsidR="00296D9A" w:rsidRPr="0062663D">
        <w:rPr>
          <w:rFonts w:ascii="Times New Roman" w:hAnsi="Times New Roman" w:cs="Times New Roman"/>
          <w:bCs/>
        </w:rPr>
        <w:t xml:space="preserve">to near shore waters </w:t>
      </w:r>
      <w:r w:rsidR="004915E1" w:rsidRPr="0062663D">
        <w:rPr>
          <w:rFonts w:ascii="Times New Roman" w:hAnsi="Times New Roman" w:cs="Times New Roman"/>
          <w:bCs/>
        </w:rPr>
        <w:t xml:space="preserve">of </w:t>
      </w:r>
      <w:proofErr w:type="spellStart"/>
      <w:r w:rsidR="004915E1" w:rsidRPr="0062663D">
        <w:rPr>
          <w:rFonts w:ascii="Times New Roman" w:hAnsi="Times New Roman" w:cs="Times New Roman"/>
          <w:bCs/>
        </w:rPr>
        <w:t>Marandin</w:t>
      </w:r>
      <w:proofErr w:type="spellEnd"/>
      <w:r w:rsidR="004915E1" w:rsidRPr="0062663D">
        <w:rPr>
          <w:rFonts w:ascii="Times New Roman" w:hAnsi="Times New Roman" w:cs="Times New Roman"/>
          <w:bCs/>
        </w:rPr>
        <w:t xml:space="preserve"> Lala L</w:t>
      </w:r>
      <w:r w:rsidR="0051315A" w:rsidRPr="0062663D">
        <w:rPr>
          <w:rFonts w:ascii="Times New Roman" w:hAnsi="Times New Roman" w:cs="Times New Roman"/>
          <w:bCs/>
        </w:rPr>
        <w:t>anao Del Norte</w:t>
      </w:r>
      <w:r w:rsidR="00296D9A" w:rsidRPr="0062663D">
        <w:rPr>
          <w:rFonts w:ascii="Times New Roman" w:hAnsi="Times New Roman" w:cs="Times New Roman"/>
          <w:bCs/>
        </w:rPr>
        <w:t xml:space="preserve">. Horizontal plankton tows (0.5-1 m depth) using paired 45 cm-diameter bongo nets (180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w</w:t>
      </w:r>
      <w:r w:rsidR="004915E1" w:rsidRPr="0062663D">
        <w:rPr>
          <w:rFonts w:ascii="Times New Roman" w:hAnsi="Times New Roman" w:cs="Times New Roman"/>
          <w:bCs/>
        </w:rPr>
        <w:t>ill be</w:t>
      </w:r>
      <w:r w:rsidR="00296D9A" w:rsidRPr="0062663D">
        <w:rPr>
          <w:rFonts w:ascii="Times New Roman" w:hAnsi="Times New Roman" w:cs="Times New Roman"/>
          <w:bCs/>
        </w:rPr>
        <w:t xml:space="preserve"> made and collected plankton w</w:t>
      </w:r>
      <w:r w:rsidR="004915E1" w:rsidRPr="0062663D">
        <w:rPr>
          <w:rFonts w:ascii="Times New Roman" w:hAnsi="Times New Roman" w:cs="Times New Roman"/>
          <w:bCs/>
        </w:rPr>
        <w:t>ill be</w:t>
      </w:r>
      <w:r w:rsidR="00296D9A" w:rsidRPr="0062663D">
        <w:rPr>
          <w:rFonts w:ascii="Times New Roman" w:hAnsi="Times New Roman" w:cs="Times New Roman"/>
          <w:bCs/>
        </w:rPr>
        <w:t xml:space="preserve"> preserved in buffered 10% formaldehyde. In the laboratory, collected copepods w</w:t>
      </w:r>
      <w:r w:rsidR="004915E1" w:rsidRPr="0062663D">
        <w:rPr>
          <w:rFonts w:ascii="Times New Roman" w:hAnsi="Times New Roman" w:cs="Times New Roman"/>
          <w:bCs/>
        </w:rPr>
        <w:t>ill</w:t>
      </w:r>
      <w:r w:rsidR="00296D9A" w:rsidRPr="0062663D">
        <w:rPr>
          <w:rFonts w:ascii="Times New Roman" w:hAnsi="Times New Roman" w:cs="Times New Roman"/>
          <w:bCs/>
        </w:rPr>
        <w:t xml:space="preserve"> then</w:t>
      </w:r>
      <w:r w:rsidR="004915E1" w:rsidRPr="0062663D">
        <w:rPr>
          <w:rFonts w:ascii="Times New Roman" w:hAnsi="Times New Roman" w:cs="Times New Roman"/>
          <w:bCs/>
        </w:rPr>
        <w:t xml:space="preserve"> be</w:t>
      </w:r>
      <w:r w:rsidR="00296D9A" w:rsidRPr="0062663D">
        <w:rPr>
          <w:rFonts w:ascii="Times New Roman" w:hAnsi="Times New Roman" w:cs="Times New Roman"/>
          <w:bCs/>
        </w:rPr>
        <w:t xml:space="preserve"> sieved through stacked Endecott sieves of 1,000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500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250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and 125 </w:t>
      </w:r>
      <w:proofErr w:type="spellStart"/>
      <w:r w:rsidR="00296D9A" w:rsidRPr="0062663D">
        <w:rPr>
          <w:rFonts w:ascii="Times New Roman" w:hAnsi="Times New Roman" w:cs="Times New Roman"/>
          <w:bCs/>
        </w:rPr>
        <w:t>μm</w:t>
      </w:r>
      <w:proofErr w:type="spellEnd"/>
      <w:r w:rsidR="00296D9A" w:rsidRPr="0062663D">
        <w:rPr>
          <w:rFonts w:ascii="Times New Roman" w:hAnsi="Times New Roman" w:cs="Times New Roman"/>
          <w:bCs/>
        </w:rPr>
        <w:t xml:space="preserve"> mesh sizes, and the sieved fractions w</w:t>
      </w:r>
      <w:r w:rsidR="004915E1" w:rsidRPr="0062663D">
        <w:rPr>
          <w:rFonts w:ascii="Times New Roman" w:hAnsi="Times New Roman" w:cs="Times New Roman"/>
          <w:bCs/>
        </w:rPr>
        <w:t xml:space="preserve">ill be </w:t>
      </w:r>
      <w:r w:rsidR="00296D9A" w:rsidRPr="0062663D">
        <w:rPr>
          <w:rFonts w:ascii="Times New Roman" w:hAnsi="Times New Roman" w:cs="Times New Roman"/>
          <w:bCs/>
        </w:rPr>
        <w:t>preserved in 80% alcohol in individual vials for a long-term preservation.</w:t>
      </w:r>
    </w:p>
    <w:p w14:paraId="0BA99E0D" w14:textId="77777777" w:rsidR="009D2EF6" w:rsidRPr="0062663D" w:rsidRDefault="009D2EF6" w:rsidP="0062663D">
      <w:pPr>
        <w:pStyle w:val="Standard"/>
        <w:spacing w:before="57" w:after="57" w:line="480" w:lineRule="auto"/>
        <w:jc w:val="both"/>
        <w:rPr>
          <w:rFonts w:ascii="Times New Roman" w:hAnsi="Times New Roman" w:cs="Times New Roman"/>
          <w:bCs/>
        </w:rPr>
      </w:pPr>
    </w:p>
    <w:p w14:paraId="05210F33" w14:textId="77777777" w:rsidR="009D2EF6" w:rsidRPr="0062663D" w:rsidRDefault="0081474A"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 xml:space="preserve">4.2 </w:t>
      </w:r>
      <w:r w:rsidR="009D2EF6" w:rsidRPr="0062663D">
        <w:rPr>
          <w:rFonts w:ascii="Times New Roman" w:hAnsi="Times New Roman" w:cs="Times New Roman"/>
          <w:b/>
          <w:bCs/>
        </w:rPr>
        <w:t>Image acquisition</w:t>
      </w:r>
    </w:p>
    <w:p w14:paraId="6050CD06" w14:textId="77777777" w:rsidR="00574E51" w:rsidRPr="0062663D" w:rsidRDefault="009D2EF6" w:rsidP="0062663D">
      <w:pPr>
        <w:pStyle w:val="Standard"/>
        <w:spacing w:before="57" w:after="57" w:line="480" w:lineRule="auto"/>
        <w:ind w:firstLine="720"/>
        <w:jc w:val="both"/>
        <w:rPr>
          <w:rFonts w:ascii="Times New Roman" w:hAnsi="Times New Roman" w:cs="Times New Roman"/>
          <w:bCs/>
        </w:rPr>
      </w:pPr>
      <w:r w:rsidRPr="0062663D">
        <w:rPr>
          <w:rFonts w:ascii="Times New Roman" w:hAnsi="Times New Roman" w:cs="Times New Roman"/>
          <w:bCs/>
        </w:rPr>
        <w:t>Specimens of copepod w</w:t>
      </w:r>
      <w:r w:rsidR="00AA425E" w:rsidRPr="0062663D">
        <w:rPr>
          <w:rFonts w:ascii="Times New Roman" w:hAnsi="Times New Roman" w:cs="Times New Roman"/>
          <w:bCs/>
        </w:rPr>
        <w:t>ill be</w:t>
      </w:r>
      <w:r w:rsidRPr="0062663D">
        <w:rPr>
          <w:rFonts w:ascii="Times New Roman" w:hAnsi="Times New Roman" w:cs="Times New Roman"/>
          <w:bCs/>
        </w:rPr>
        <w:t xml:space="preserve"> randomly pipetted onto a microscope slide from the preserved samples and each identified to species level under a compound microscope (Olympus BH2). To enable the dorsal aspect of the identified copepod to be imaged, often the copepod body had to</w:t>
      </w:r>
      <w:r w:rsidR="0051315A" w:rsidRPr="0062663D">
        <w:rPr>
          <w:rFonts w:ascii="Times New Roman" w:hAnsi="Times New Roman" w:cs="Times New Roman"/>
          <w:bCs/>
        </w:rPr>
        <w:t xml:space="preserve"> </w:t>
      </w:r>
      <w:r w:rsidRPr="0062663D">
        <w:rPr>
          <w:rFonts w:ascii="Times New Roman" w:hAnsi="Times New Roman" w:cs="Times New Roman"/>
          <w:bCs/>
        </w:rPr>
        <w:t>be rotated. Body rotation could be easily achieved by first placing two short nylon fishing lines (0.36 mm diameter) on either side of the specimen and gently moving a cover slip placed over them by using the tip of the index finger. The desired view of the copepod body w</w:t>
      </w:r>
      <w:r w:rsidR="007957A1" w:rsidRPr="0062663D">
        <w:rPr>
          <w:rFonts w:ascii="Times New Roman" w:hAnsi="Times New Roman" w:cs="Times New Roman"/>
          <w:bCs/>
        </w:rPr>
        <w:t>ill be acquired</w:t>
      </w:r>
      <w:r w:rsidRPr="0062663D">
        <w:rPr>
          <w:rFonts w:ascii="Times New Roman" w:hAnsi="Times New Roman" w:cs="Times New Roman"/>
          <w:bCs/>
        </w:rPr>
        <w:t xml:space="preserve"> by </w:t>
      </w:r>
      <w:proofErr w:type="gramStart"/>
      <w:r w:rsidRPr="0062663D">
        <w:rPr>
          <w:rFonts w:ascii="Times New Roman" w:hAnsi="Times New Roman" w:cs="Times New Roman"/>
          <w:bCs/>
        </w:rPr>
        <w:t>an</w:t>
      </w:r>
      <w:proofErr w:type="gramEnd"/>
      <w:r w:rsidRPr="0062663D">
        <w:rPr>
          <w:rFonts w:ascii="Times New Roman" w:hAnsi="Times New Roman" w:cs="Times New Roman"/>
          <w:bCs/>
        </w:rPr>
        <w:t xml:space="preserve"> </w:t>
      </w:r>
      <w:r w:rsidR="00203DDF">
        <w:rPr>
          <w:rFonts w:ascii="Times New Roman" w:hAnsi="Times New Roman" w:cs="Times New Roman"/>
          <w:bCs/>
        </w:rPr>
        <w:t>D</w:t>
      </w:r>
      <w:r w:rsidRPr="0062663D">
        <w:rPr>
          <w:rFonts w:ascii="Times New Roman" w:hAnsi="Times New Roman" w:cs="Times New Roman"/>
          <w:bCs/>
        </w:rPr>
        <w:t>igital camera</w:t>
      </w:r>
      <w:r w:rsidR="00203DDF">
        <w:rPr>
          <w:rFonts w:ascii="Times New Roman" w:hAnsi="Times New Roman" w:cs="Times New Roman"/>
          <w:bCs/>
        </w:rPr>
        <w:t xml:space="preserve"> </w:t>
      </w:r>
      <w:r w:rsidRPr="0062663D">
        <w:rPr>
          <w:rFonts w:ascii="Times New Roman" w:hAnsi="Times New Roman" w:cs="Times New Roman"/>
          <w:bCs/>
        </w:rPr>
        <w:t xml:space="preserve">connected to a computer installed with an imaging software (Olympus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Standard ver. 1.12) for real-time viewing, capturing and storing of the images. The built-in function in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called Extended Focus Imaging (EFI) w</w:t>
      </w:r>
      <w:r w:rsidR="007957A1" w:rsidRPr="0062663D">
        <w:rPr>
          <w:rFonts w:ascii="Times New Roman" w:hAnsi="Times New Roman" w:cs="Times New Roman"/>
          <w:bCs/>
        </w:rPr>
        <w:t>ill be</w:t>
      </w:r>
      <w:r w:rsidRPr="0062663D">
        <w:rPr>
          <w:rFonts w:ascii="Times New Roman" w:hAnsi="Times New Roman" w:cs="Times New Roman"/>
          <w:bCs/>
        </w:rPr>
        <w:t xml:space="preserve"> used to create a</w:t>
      </w:r>
      <w:r w:rsidR="007957A1" w:rsidRPr="0062663D">
        <w:rPr>
          <w:rFonts w:ascii="Times New Roman" w:hAnsi="Times New Roman" w:cs="Times New Roman"/>
          <w:bCs/>
        </w:rPr>
        <w:t xml:space="preserve"> </w:t>
      </w:r>
      <w:r w:rsidRPr="0062663D">
        <w:rPr>
          <w:rFonts w:ascii="Times New Roman" w:hAnsi="Times New Roman" w:cs="Times New Roman"/>
          <w:bCs/>
        </w:rPr>
        <w:t xml:space="preserve">single plane image with sharp, in-focus details and high contrast. The EFI function recorded the image data as the sample was gradually focused through from top to bottom to obtain single dorsal </w:t>
      </w:r>
      <w:r w:rsidRPr="0062663D">
        <w:rPr>
          <w:rFonts w:ascii="Times New Roman" w:hAnsi="Times New Roman" w:cs="Times New Roman"/>
          <w:bCs/>
        </w:rPr>
        <w:lastRenderedPageBreak/>
        <w:t xml:space="preserve">image of the copepod with all body parts. Besides, the contrast and brightness of the images were set to the best before they were captured using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software. The resolution of the captured images was </w:t>
      </w:r>
      <w:proofErr w:type="spellStart"/>
      <w:r w:rsidRPr="0062663D">
        <w:rPr>
          <w:rFonts w:ascii="Times New Roman" w:hAnsi="Times New Roman" w:cs="Times New Roman"/>
          <w:bCs/>
        </w:rPr>
        <w:t>standardised</w:t>
      </w:r>
      <w:proofErr w:type="spellEnd"/>
      <w:r w:rsidRPr="0062663D">
        <w:rPr>
          <w:rFonts w:ascii="Times New Roman" w:hAnsi="Times New Roman" w:cs="Times New Roman"/>
          <w:bCs/>
        </w:rPr>
        <w:t xml:space="preserve"> (2448 × 1920 pixels) and all the images were saved in uncompressed Tagged Image File Format (TIFF) by renaming them according to the date when the images were captured.</w:t>
      </w:r>
    </w:p>
    <w:p w14:paraId="16D6538C" w14:textId="059F0BEE" w:rsidR="007831A7" w:rsidRDefault="001B4160" w:rsidP="0062663D">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4.3 Image storage</w:t>
      </w:r>
    </w:p>
    <w:p w14:paraId="107D9C72" w14:textId="70AD4EBD" w:rsidR="001B4160" w:rsidRPr="001B4160" w:rsidRDefault="001B4160" w:rsidP="0062663D">
      <w:pPr>
        <w:pStyle w:val="Standard"/>
        <w:spacing w:before="57" w:after="57" w:line="48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A simple database will be made where the image will be organized according to taxa and verified by plankton expert. Thirty images for each species will be stored as a training set and twenty will be for testing set.</w:t>
      </w:r>
    </w:p>
    <w:p w14:paraId="374FD8B5" w14:textId="442B2C6D" w:rsidR="00D3219D" w:rsidRDefault="001B4160" w:rsidP="0062663D">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4.4 Image Processing</w:t>
      </w:r>
    </w:p>
    <w:p w14:paraId="47541FAC" w14:textId="7DCC943A" w:rsidR="001B4160" w:rsidRDefault="001B4160" w:rsidP="0062663D">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4.4.1 Image Pre-processing</w:t>
      </w:r>
    </w:p>
    <w:p w14:paraId="2C5F6A7C" w14:textId="170115F2" w:rsidR="001B4160" w:rsidRPr="0087366D" w:rsidRDefault="001B4160" w:rsidP="00962890">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sidR="0087366D">
        <w:rPr>
          <w:rFonts w:ascii="Times New Roman" w:eastAsia="Times New Roman" w:hAnsi="Times New Roman" w:cs="Times New Roman"/>
          <w:sz w:val="24"/>
          <w:szCs w:val="24"/>
          <w:lang w:eastAsia="en-PH"/>
        </w:rPr>
        <w:t xml:space="preserve">Images will be first converted to 2D grayscale image using OpenCV </w:t>
      </w:r>
      <w:proofErr w:type="spellStart"/>
      <w:proofErr w:type="gramStart"/>
      <w:r w:rsidR="0087366D">
        <w:rPr>
          <w:rFonts w:ascii="Times New Roman" w:eastAsia="Times New Roman" w:hAnsi="Times New Roman" w:cs="Times New Roman"/>
          <w:sz w:val="24"/>
          <w:szCs w:val="24"/>
          <w:lang w:eastAsia="en-PH"/>
        </w:rPr>
        <w:t>cvtColor</w:t>
      </w:r>
      <w:proofErr w:type="spellEnd"/>
      <w:r w:rsidR="0087366D">
        <w:rPr>
          <w:rFonts w:ascii="Times New Roman" w:eastAsia="Times New Roman" w:hAnsi="Times New Roman" w:cs="Times New Roman"/>
          <w:sz w:val="24"/>
          <w:szCs w:val="24"/>
          <w:lang w:eastAsia="en-PH"/>
        </w:rPr>
        <w:t>(</w:t>
      </w:r>
      <w:proofErr w:type="gramEnd"/>
      <w:r w:rsidR="0087366D">
        <w:rPr>
          <w:rFonts w:ascii="Times New Roman" w:eastAsia="Times New Roman" w:hAnsi="Times New Roman" w:cs="Times New Roman"/>
          <w:sz w:val="24"/>
          <w:szCs w:val="24"/>
          <w:lang w:eastAsia="en-PH"/>
        </w:rPr>
        <w:t>) function and then they will be smoothed using a median filter to reduce noise which is mainly salt-and-pepper noise without losing the sharpness on the edges of the image.</w:t>
      </w:r>
    </w:p>
    <w:p w14:paraId="080FA9EF" w14:textId="2EDF92E8" w:rsidR="001B4160" w:rsidRDefault="001B4160" w:rsidP="0062663D">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4.4.2 Image Segmentation</w:t>
      </w:r>
    </w:p>
    <w:p w14:paraId="521399CF" w14:textId="094FC3F9" w:rsidR="00D33C1E" w:rsidRDefault="00D33C1E" w:rsidP="00962890">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Pr>
          <w:rFonts w:ascii="Times New Roman" w:eastAsia="Times New Roman" w:hAnsi="Times New Roman" w:cs="Times New Roman"/>
          <w:sz w:val="24"/>
          <w:szCs w:val="24"/>
          <w:lang w:eastAsia="en-PH"/>
        </w:rPr>
        <w:t>Image segmentation will be done using the</w:t>
      </w:r>
      <w:r w:rsidR="00495C34">
        <w:rPr>
          <w:rFonts w:ascii="Times New Roman" w:eastAsia="Times New Roman" w:hAnsi="Times New Roman" w:cs="Times New Roman"/>
          <w:sz w:val="24"/>
          <w:szCs w:val="24"/>
          <w:lang w:eastAsia="en-PH"/>
        </w:rPr>
        <w:t xml:space="preserve"> marker-based</w:t>
      </w:r>
      <w:r>
        <w:rPr>
          <w:rFonts w:ascii="Times New Roman" w:eastAsia="Times New Roman" w:hAnsi="Times New Roman" w:cs="Times New Roman"/>
          <w:sz w:val="24"/>
          <w:szCs w:val="24"/>
          <w:lang w:eastAsia="en-PH"/>
        </w:rPr>
        <w:t xml:space="preserve"> watershed</w:t>
      </w:r>
      <w:r w:rsidR="00495C34">
        <w:rPr>
          <w:rFonts w:ascii="Times New Roman" w:eastAsia="Times New Roman" w:hAnsi="Times New Roman" w:cs="Times New Roman"/>
          <w:sz w:val="24"/>
          <w:szCs w:val="24"/>
          <w:lang w:eastAsia="en-PH"/>
        </w:rPr>
        <w:t xml:space="preserve"> segmentation algorithm</w:t>
      </w:r>
      <w:r>
        <w:rPr>
          <w:rFonts w:ascii="Times New Roman" w:eastAsia="Times New Roman" w:hAnsi="Times New Roman" w:cs="Times New Roman"/>
          <w:sz w:val="24"/>
          <w:szCs w:val="24"/>
          <w:lang w:eastAsia="en-PH"/>
        </w:rPr>
        <w:t xml:space="preserve"> by OpenCV</w:t>
      </w:r>
      <w:r w:rsidR="00495C34">
        <w:rPr>
          <w:rFonts w:ascii="Times New Roman" w:eastAsia="Times New Roman" w:hAnsi="Times New Roman" w:cs="Times New Roman"/>
          <w:sz w:val="24"/>
          <w:szCs w:val="24"/>
          <w:lang w:eastAsia="en-PH"/>
        </w:rPr>
        <w:t xml:space="preserve"> where the regions with one color, background region, or regions with another color, or unsure regions will be labelled/marked with 0 beforehand. After doing so, apply the watershed algorithm then the markers will be updated and the boundaries will have a value of -1.</w:t>
      </w:r>
    </w:p>
    <w:p w14:paraId="541DD4A3" w14:textId="4A537BFA" w:rsidR="00495C34" w:rsidRDefault="00495C34" w:rsidP="00962890">
      <w:pPr>
        <w:spacing w:line="480" w:lineRule="auto"/>
        <w:ind w:left="993" w:hanging="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ab/>
      </w:r>
      <w:r>
        <w:rPr>
          <w:rFonts w:ascii="Times New Roman" w:eastAsia="Times New Roman" w:hAnsi="Times New Roman" w:cs="Times New Roman"/>
          <w:sz w:val="24"/>
          <w:szCs w:val="24"/>
          <w:lang w:eastAsia="en-PH"/>
        </w:rPr>
        <w:tab/>
      </w:r>
      <w:r w:rsidR="00962890">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 xml:space="preserve">The image will then be converted to binary image with appropriate threshold and the borders will be cleared. The holes that occurred during the conversion from grayscale to binary will be filled using </w:t>
      </w:r>
      <w:proofErr w:type="spellStart"/>
      <w:proofErr w:type="gramStart"/>
      <w:r w:rsidR="00962890">
        <w:rPr>
          <w:rFonts w:ascii="Times New Roman" w:eastAsia="Times New Roman" w:hAnsi="Times New Roman" w:cs="Times New Roman"/>
          <w:sz w:val="24"/>
          <w:szCs w:val="24"/>
          <w:lang w:eastAsia="en-PH"/>
        </w:rPr>
        <w:t>imfill</w:t>
      </w:r>
      <w:proofErr w:type="spellEnd"/>
      <w:r w:rsidR="00962890">
        <w:rPr>
          <w:rFonts w:ascii="Times New Roman" w:eastAsia="Times New Roman" w:hAnsi="Times New Roman" w:cs="Times New Roman"/>
          <w:sz w:val="24"/>
          <w:szCs w:val="24"/>
          <w:lang w:eastAsia="en-PH"/>
        </w:rPr>
        <w:t>(</w:t>
      </w:r>
      <w:proofErr w:type="gramEnd"/>
      <w:r w:rsidR="00962890">
        <w:rPr>
          <w:rFonts w:ascii="Times New Roman" w:eastAsia="Times New Roman" w:hAnsi="Times New Roman" w:cs="Times New Roman"/>
          <w:sz w:val="24"/>
          <w:szCs w:val="24"/>
          <w:lang w:eastAsia="en-PH"/>
        </w:rPr>
        <w:t>) in OpenCV. Particles that are less than 50000 pixels will be excluded to ensure that only copepods will be segmented in the image.</w:t>
      </w:r>
    </w:p>
    <w:p w14:paraId="2C0056E7" w14:textId="384029D3" w:rsidR="00962890" w:rsidRPr="00D33C1E" w:rsidRDefault="00962890" w:rsidP="00962890">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962890">
        <w:rPr>
          <w:rFonts w:ascii="Times New Roman" w:eastAsia="Times New Roman" w:hAnsi="Times New Roman" w:cs="Times New Roman"/>
          <w:sz w:val="24"/>
          <w:szCs w:val="24"/>
          <w:lang w:eastAsia="en-PH"/>
        </w:rPr>
        <w:t>The orientation represented by the angle between</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the x-axis and the major axis of the ellipse that has the</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same second-moments as the region of interest (ROI)</w:t>
      </w:r>
      <w:r>
        <w:rPr>
          <w:rFonts w:ascii="Times New Roman" w:eastAsia="Times New Roman" w:hAnsi="Times New Roman" w:cs="Times New Roman"/>
          <w:sz w:val="24"/>
          <w:szCs w:val="24"/>
          <w:lang w:eastAsia="en-PH"/>
        </w:rPr>
        <w:t xml:space="preserve"> will be </w:t>
      </w:r>
      <w:r w:rsidRPr="00962890">
        <w:rPr>
          <w:rFonts w:ascii="Times New Roman" w:eastAsia="Times New Roman" w:hAnsi="Times New Roman" w:cs="Times New Roman"/>
          <w:sz w:val="24"/>
          <w:szCs w:val="24"/>
          <w:lang w:eastAsia="en-PH"/>
        </w:rPr>
        <w:t xml:space="preserve">obtained using </w:t>
      </w:r>
      <w:r>
        <w:rPr>
          <w:rFonts w:ascii="Times New Roman" w:eastAsia="Times New Roman" w:hAnsi="Times New Roman" w:cs="Times New Roman"/>
          <w:sz w:val="24"/>
          <w:szCs w:val="24"/>
          <w:lang w:eastAsia="en-PH"/>
        </w:rPr>
        <w:t>Contour properties</w:t>
      </w:r>
      <w:r w:rsidR="005F36BD">
        <w:rPr>
          <w:rFonts w:ascii="Times New Roman" w:eastAsia="Times New Roman" w:hAnsi="Times New Roman" w:cs="Times New Roman"/>
          <w:sz w:val="24"/>
          <w:szCs w:val="24"/>
          <w:lang w:eastAsia="en-PH"/>
        </w:rPr>
        <w:t xml:space="preserve"> function</w:t>
      </w:r>
      <w:r>
        <w:rPr>
          <w:rFonts w:ascii="Times New Roman" w:eastAsia="Times New Roman" w:hAnsi="Times New Roman" w:cs="Times New Roman"/>
          <w:sz w:val="24"/>
          <w:szCs w:val="24"/>
          <w:lang w:eastAsia="en-PH"/>
        </w:rPr>
        <w:t xml:space="preserve"> in OpenCV</w:t>
      </w:r>
      <w:r w:rsidRPr="00962890">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Image rotation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done using the </w:t>
      </w:r>
      <w:r>
        <w:rPr>
          <w:rFonts w:ascii="Times New Roman" w:eastAsia="Times New Roman" w:hAnsi="Times New Roman" w:cs="Times New Roman"/>
          <w:sz w:val="24"/>
          <w:szCs w:val="24"/>
          <w:lang w:eastAsia="en-PH"/>
        </w:rPr>
        <w:t>getRotationMatrix2D</w:t>
      </w:r>
      <w:r w:rsidRPr="00962890">
        <w:rPr>
          <w:rFonts w:ascii="Times New Roman" w:eastAsia="Times New Roman" w:hAnsi="Times New Roman" w:cs="Times New Roman"/>
          <w:sz w:val="24"/>
          <w:szCs w:val="24"/>
          <w:lang w:eastAsia="en-PH"/>
        </w:rPr>
        <w:t xml:space="preserve"> function so</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that the ROI </w:t>
      </w:r>
      <w:r>
        <w:rPr>
          <w:rFonts w:ascii="Times New Roman" w:eastAsia="Times New Roman" w:hAnsi="Times New Roman" w:cs="Times New Roman"/>
          <w:sz w:val="24"/>
          <w:szCs w:val="24"/>
          <w:lang w:eastAsia="en-PH"/>
        </w:rPr>
        <w:t>will have</w:t>
      </w:r>
      <w:r w:rsidRPr="00962890">
        <w:rPr>
          <w:rFonts w:ascii="Times New Roman" w:eastAsia="Times New Roman" w:hAnsi="Times New Roman" w:cs="Times New Roman"/>
          <w:sz w:val="24"/>
          <w:szCs w:val="24"/>
          <w:lang w:eastAsia="en-PH"/>
        </w:rPr>
        <w:t xml:space="preserve"> an orientation of 90 degrees.</w:t>
      </w:r>
    </w:p>
    <w:p w14:paraId="5F186E44" w14:textId="2308AFA1" w:rsidR="001B4160" w:rsidRDefault="001B4160" w:rsidP="0062663D">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4.4.3 Feature Extraction</w:t>
      </w:r>
    </w:p>
    <w:p w14:paraId="1F4667CA" w14:textId="72F3132D" w:rsidR="00962890" w:rsidRDefault="00962890" w:rsidP="00962890">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sidRPr="00962890">
        <w:rPr>
          <w:rFonts w:ascii="Times New Roman" w:eastAsia="Times New Roman" w:hAnsi="Times New Roman" w:cs="Times New Roman"/>
          <w:sz w:val="24"/>
          <w:szCs w:val="24"/>
          <w:lang w:eastAsia="en-PH"/>
        </w:rPr>
        <w:t xml:space="preserve">The ROI of the copepod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cropped by getting</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the coordinates of the boundary of copepods.</w:t>
      </w:r>
    </w:p>
    <w:p w14:paraId="7233A865" w14:textId="4F92C25C" w:rsidR="00962890" w:rsidRPr="00962890" w:rsidRDefault="00962890" w:rsidP="00962890">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962890">
        <w:rPr>
          <w:rFonts w:ascii="Times New Roman" w:eastAsia="Times New Roman" w:hAnsi="Times New Roman" w:cs="Times New Roman"/>
          <w:sz w:val="24"/>
          <w:szCs w:val="24"/>
          <w:lang w:eastAsia="en-PH"/>
        </w:rPr>
        <w:t xml:space="preserve">Features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extracted from the shape descriptors</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represented by the binary images of the ROI using</w:t>
      </w:r>
      <w:r>
        <w:rPr>
          <w:rFonts w:ascii="Times New Roman" w:eastAsia="Times New Roman" w:hAnsi="Times New Roman" w:cs="Times New Roman"/>
          <w:sz w:val="24"/>
          <w:szCs w:val="24"/>
          <w:lang w:eastAsia="en-PH"/>
        </w:rPr>
        <w:t xml:space="preserve"> </w:t>
      </w:r>
      <w:r w:rsidR="005F36BD">
        <w:rPr>
          <w:rFonts w:ascii="Times New Roman" w:eastAsia="Times New Roman" w:hAnsi="Times New Roman" w:cs="Times New Roman"/>
          <w:sz w:val="24"/>
          <w:szCs w:val="24"/>
          <w:lang w:eastAsia="en-PH"/>
        </w:rPr>
        <w:t>Contour properties</w:t>
      </w:r>
      <w:r w:rsidR="005F36BD">
        <w:rPr>
          <w:rFonts w:ascii="Times New Roman" w:eastAsia="Times New Roman" w:hAnsi="Times New Roman" w:cs="Times New Roman"/>
          <w:sz w:val="24"/>
          <w:szCs w:val="24"/>
          <w:lang w:eastAsia="en-PH"/>
        </w:rPr>
        <w:t xml:space="preserve"> function</w:t>
      </w:r>
      <w:r w:rsidR="005F36BD">
        <w:rPr>
          <w:rFonts w:ascii="Times New Roman" w:eastAsia="Times New Roman" w:hAnsi="Times New Roman" w:cs="Times New Roman"/>
          <w:sz w:val="24"/>
          <w:szCs w:val="24"/>
          <w:lang w:eastAsia="en-PH"/>
        </w:rPr>
        <w:t xml:space="preserve"> in OpenCV</w:t>
      </w:r>
      <w:r w:rsidRPr="00962890">
        <w:rPr>
          <w:rFonts w:ascii="Times New Roman" w:eastAsia="Times New Roman" w:hAnsi="Times New Roman" w:cs="Times New Roman"/>
          <w:sz w:val="24"/>
          <w:szCs w:val="24"/>
          <w:lang w:eastAsia="en-PH"/>
        </w:rPr>
        <w:t>. The measurement</w:t>
      </w:r>
      <w:r w:rsidR="005F36BD">
        <w:rPr>
          <w:rFonts w:ascii="Times New Roman" w:eastAsia="Times New Roman" w:hAnsi="Times New Roman" w:cs="Times New Roman"/>
          <w:sz w:val="24"/>
          <w:szCs w:val="24"/>
          <w:lang w:eastAsia="en-PH"/>
        </w:rPr>
        <w:t xml:space="preserve"> to be taken are</w:t>
      </w:r>
      <w:r w:rsidRPr="00962890">
        <w:rPr>
          <w:rFonts w:ascii="Times New Roman" w:eastAsia="Times New Roman" w:hAnsi="Times New Roman" w:cs="Times New Roman"/>
          <w:sz w:val="24"/>
          <w:szCs w:val="24"/>
          <w:lang w:eastAsia="en-PH"/>
        </w:rPr>
        <w:t xml:space="preserve"> area, convex area, eccentricity, major axis</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length, minor axis length, perimeter, solidity, </w:t>
      </w:r>
      <w:proofErr w:type="spellStart"/>
      <w:r w:rsidRPr="00962890">
        <w:rPr>
          <w:rFonts w:ascii="Times New Roman" w:eastAsia="Times New Roman" w:hAnsi="Times New Roman" w:cs="Times New Roman"/>
          <w:sz w:val="24"/>
          <w:szCs w:val="24"/>
          <w:lang w:eastAsia="en-PH"/>
        </w:rPr>
        <w:t>equivdiameter</w:t>
      </w:r>
      <w:proofErr w:type="spellEnd"/>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(sqrt(4*area/pi)), extent and orientation.</w:t>
      </w:r>
    </w:p>
    <w:p w14:paraId="77DD71A4" w14:textId="77777777" w:rsidR="00574E51" w:rsidRPr="0062663D" w:rsidRDefault="00574E51" w:rsidP="0062663D">
      <w:pPr>
        <w:pStyle w:val="Standard"/>
        <w:spacing w:before="57" w:after="57" w:line="480" w:lineRule="auto"/>
        <w:jc w:val="both"/>
        <w:rPr>
          <w:rFonts w:ascii="Times New Roman" w:hAnsi="Times New Roman" w:cs="Times New Roman"/>
          <w:b/>
          <w:bCs/>
        </w:rPr>
      </w:pPr>
    </w:p>
    <w:p w14:paraId="055D8D74" w14:textId="77777777" w:rsidR="00F71878" w:rsidRPr="0062663D" w:rsidRDefault="0081474A"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 xml:space="preserve">4.7 </w:t>
      </w:r>
      <w:r w:rsidR="00F71878" w:rsidRPr="0062663D">
        <w:rPr>
          <w:rFonts w:ascii="Times New Roman" w:hAnsi="Times New Roman" w:cs="Times New Roman"/>
          <w:b/>
          <w:bCs/>
        </w:rPr>
        <w:t>Feature Selection</w:t>
      </w:r>
    </w:p>
    <w:p w14:paraId="369E17AB" w14:textId="79C96D36" w:rsidR="00F71878" w:rsidRPr="0062663D" w:rsidRDefault="00F71878"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ab/>
      </w:r>
      <w:r w:rsidRPr="0062663D">
        <w:rPr>
          <w:rFonts w:ascii="Times New Roman" w:hAnsi="Times New Roman" w:cs="Times New Roman"/>
          <w:bCs/>
        </w:rPr>
        <w:t xml:space="preserve">To avoid overfitting in the Neural Network training and to increase performance, not all the 11 extracted features will be used. The extracted features will be evaluated to make sure that only significant features will be selected to classify the copepods into their respective taxa. </w:t>
      </w:r>
      <w:r w:rsidRPr="0062663D">
        <w:rPr>
          <w:rFonts w:ascii="Times New Roman" w:hAnsi="Times New Roman" w:cs="Times New Roman"/>
          <w:bCs/>
        </w:rPr>
        <w:lastRenderedPageBreak/>
        <w:t>Forward stepwise</w:t>
      </w:r>
      <w:r w:rsidR="0062663D">
        <w:rPr>
          <w:rFonts w:ascii="Times New Roman" w:hAnsi="Times New Roman" w:cs="Times New Roman"/>
        </w:rPr>
        <w:t xml:space="preserve"> </w:t>
      </w:r>
      <w:r w:rsidRPr="0062663D">
        <w:rPr>
          <w:rFonts w:ascii="Times New Roman" w:hAnsi="Times New Roman" w:cs="Times New Roman"/>
          <w:bCs/>
        </w:rPr>
        <w:t>discriminant analysis (FSDA) was used to aid the selection of the most useful features (</w:t>
      </w:r>
      <w:proofErr w:type="spellStart"/>
      <w:r w:rsidRPr="0062663D">
        <w:rPr>
          <w:rFonts w:ascii="Times New Roman" w:hAnsi="Times New Roman" w:cs="Times New Roman"/>
          <w:bCs/>
        </w:rPr>
        <w:t>StatSoft</w:t>
      </w:r>
      <w:proofErr w:type="spellEnd"/>
      <w:r w:rsidRPr="0062663D">
        <w:rPr>
          <w:rFonts w:ascii="Times New Roman" w:hAnsi="Times New Roman" w:cs="Times New Roman"/>
          <w:bCs/>
        </w:rPr>
        <w:t xml:space="preserve"> Inc.). In order to </w:t>
      </w:r>
      <w:r w:rsidR="0062663D" w:rsidRPr="0062663D">
        <w:rPr>
          <w:rFonts w:ascii="Times New Roman" w:hAnsi="Times New Roman" w:cs="Times New Roman"/>
          <w:bCs/>
        </w:rPr>
        <w:t>visualize</w:t>
      </w:r>
      <w:r w:rsidRPr="0062663D">
        <w:rPr>
          <w:rFonts w:ascii="Times New Roman" w:hAnsi="Times New Roman" w:cs="Times New Roman"/>
          <w:bCs/>
        </w:rPr>
        <w:t xml:space="preserve"> how well a selected feature clustered the specimens in the training set into the eight classes (species), 2D and 3D scatter plots will be graphed with different combinations of features as the axes.</w:t>
      </w:r>
      <w:bookmarkStart w:id="0" w:name="_GoBack"/>
      <w:bookmarkEnd w:id="0"/>
    </w:p>
    <w:p w14:paraId="46692130" w14:textId="77777777" w:rsidR="001A335D" w:rsidRPr="0062663D" w:rsidRDefault="001A335D" w:rsidP="0062663D">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4.9 Artificial Neural Network Training and Performance Evaluation</w:t>
      </w:r>
    </w:p>
    <w:p w14:paraId="4A2B1889" w14:textId="77777777" w:rsidR="0062663D" w:rsidRDefault="001A335D" w:rsidP="0062663D">
      <w:pPr>
        <w:pStyle w:val="Standard"/>
        <w:spacing w:before="57" w:after="57" w:line="480" w:lineRule="auto"/>
        <w:jc w:val="both"/>
        <w:rPr>
          <w:rFonts w:ascii="Times New Roman" w:hAnsi="Times New Roman" w:cs="Times New Roman"/>
        </w:rPr>
      </w:pPr>
      <w:r w:rsidRPr="0062663D">
        <w:rPr>
          <w:rFonts w:ascii="Times New Roman" w:hAnsi="Times New Roman" w:cs="Times New Roman"/>
          <w:bCs/>
        </w:rPr>
        <w:tab/>
        <w:t>An Artificial Neural Network (ANN) will be used as the pattern recognition tool to classify the extracted features values into the eight classes (species). The architecture of the ANN is a two-layer feed-forward network with sigmoid hidden (ten nodes) and output (eight nodes) neurons and the network will be trained with scaled conjugate gradient backpropagation. A total of 240 sample images will be used in the training set with 30 images from each class. The input data for the input nodes of the network will have seven selected features of each specimen from the training set, whereas the target data defined eight desired output classes. The 240 samples will be divided into three sets, the training set (168 samples, or 70% of samples), validation set (36 samples, 15%) and testing set (36 samples, 15%). The data from the training set will be used for network training; the validation set for measuring network generalization and terminating training before overfitting; and the testing set for independent measure of network performance during and after training. The performance of the network training will be evaluated using Mean Square Error (MSE) and confusion matrices. The training stopped when the MSE of the samples in the validation set started to increase indicating that the network generalization stopped improving. The network will be trained several times to get the trained network with best performance. Another 160 independent samples (20 samples for each species) will be used for system performance evaluation. The trained network will be simulated using the testing data as input and the output will be then compared to the predicted data and recorded in a confusion matrix.</w:t>
      </w:r>
    </w:p>
    <w:p w14:paraId="72592CDD" w14:textId="77777777" w:rsidR="00F71878" w:rsidRDefault="001A335D" w:rsidP="0062663D">
      <w:pPr>
        <w:spacing w:line="480" w:lineRule="auto"/>
        <w:jc w:val="center"/>
        <w:rPr>
          <w:rFonts w:ascii="Times New Roman" w:hAnsi="Times New Roman" w:cs="Times New Roman"/>
          <w:sz w:val="24"/>
          <w:szCs w:val="24"/>
        </w:rPr>
      </w:pPr>
      <w:r w:rsidRPr="0062663D">
        <w:rPr>
          <w:rFonts w:ascii="Times New Roman" w:hAnsi="Times New Roman" w:cs="Times New Roman"/>
          <w:noProof/>
          <w:sz w:val="24"/>
          <w:szCs w:val="24"/>
        </w:rPr>
        <w:lastRenderedPageBreak/>
        <w:drawing>
          <wp:inline distT="0" distB="0" distL="0" distR="0" wp14:anchorId="5E93F3FA" wp14:editId="6D03AA50">
            <wp:extent cx="3435597" cy="1451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
                      <a:extLst>
                        <a:ext uri="{28A0092B-C50C-407E-A947-70E740481C1C}">
                          <a14:useLocalDpi xmlns:a14="http://schemas.microsoft.com/office/drawing/2010/main" val="0"/>
                        </a:ext>
                      </a:extLst>
                    </a:blip>
                    <a:srcRect l="19530" r="4098" b="10324"/>
                    <a:stretch/>
                  </pic:blipFill>
                  <pic:spPr bwMode="auto">
                    <a:xfrm>
                      <a:off x="0" y="0"/>
                      <a:ext cx="3446399" cy="1456060"/>
                    </a:xfrm>
                    <a:prstGeom prst="rect">
                      <a:avLst/>
                    </a:prstGeom>
                    <a:noFill/>
                    <a:ln>
                      <a:noFill/>
                    </a:ln>
                    <a:extLst>
                      <a:ext uri="{53640926-AAD7-44D8-BBD7-CCE9431645EC}">
                        <a14:shadowObscured xmlns:a14="http://schemas.microsoft.com/office/drawing/2010/main"/>
                      </a:ext>
                    </a:extLst>
                  </pic:spPr>
                </pic:pic>
              </a:graphicData>
            </a:graphic>
          </wp:inline>
        </w:drawing>
      </w:r>
    </w:p>
    <w:p w14:paraId="621B061B" w14:textId="77777777" w:rsidR="0062663D" w:rsidRPr="0062663D" w:rsidRDefault="0062663D" w:rsidP="0062663D">
      <w:pPr>
        <w:spacing w:line="480" w:lineRule="auto"/>
        <w:jc w:val="center"/>
        <w:rPr>
          <w:rFonts w:ascii="Times New Roman" w:hAnsi="Times New Roman" w:cs="Times New Roman"/>
          <w:sz w:val="24"/>
          <w:szCs w:val="24"/>
        </w:rPr>
      </w:pPr>
      <w:r w:rsidRPr="0062663D">
        <w:rPr>
          <w:rFonts w:ascii="Times New Roman" w:hAnsi="Times New Roman" w:cs="Times New Roman"/>
          <w:b/>
          <w:sz w:val="24"/>
          <w:szCs w:val="24"/>
        </w:rPr>
        <w:t>Figure 4.3</w:t>
      </w:r>
      <w:r>
        <w:rPr>
          <w:rFonts w:ascii="Times New Roman" w:hAnsi="Times New Roman" w:cs="Times New Roman"/>
          <w:sz w:val="24"/>
          <w:szCs w:val="24"/>
        </w:rPr>
        <w:t xml:space="preserve"> Pattern recognition neural network diagram</w:t>
      </w:r>
    </w:p>
    <w:sectPr w:rsidR="0062663D" w:rsidRPr="00626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378"/>
    <w:multiLevelType w:val="multilevel"/>
    <w:tmpl w:val="2828C97C"/>
    <w:lvl w:ilvl="0">
      <w:start w:val="1"/>
      <w:numFmt w:val="decimal"/>
      <w:lvlText w:val="%1."/>
      <w:lvlJc w:val="left"/>
      <w:pPr>
        <w:ind w:left="1800" w:hanging="360"/>
      </w:pPr>
      <w:rPr>
        <w:rFonts w:hint="default"/>
      </w:rPr>
    </w:lvl>
    <w:lvl w:ilvl="1">
      <w:start w:val="6"/>
      <w:numFmt w:val="decimal"/>
      <w:isLgl/>
      <w:lvlText w:val="%1.%2"/>
      <w:lvlJc w:val="left"/>
      <w:pPr>
        <w:ind w:left="2634" w:hanging="480"/>
      </w:pPr>
      <w:rPr>
        <w:rFonts w:hint="default"/>
        <w:b/>
      </w:rPr>
    </w:lvl>
    <w:lvl w:ilvl="2">
      <w:start w:val="1"/>
      <w:numFmt w:val="decimal"/>
      <w:isLgl/>
      <w:lvlText w:val="%1.%2.%3"/>
      <w:lvlJc w:val="left"/>
      <w:pPr>
        <w:ind w:left="3588" w:hanging="720"/>
      </w:pPr>
      <w:rPr>
        <w:rFonts w:hint="default"/>
        <w:b/>
      </w:rPr>
    </w:lvl>
    <w:lvl w:ilvl="3">
      <w:start w:val="1"/>
      <w:numFmt w:val="decimal"/>
      <w:isLgl/>
      <w:lvlText w:val="%1.%2.%3.%4"/>
      <w:lvlJc w:val="left"/>
      <w:pPr>
        <w:ind w:left="4302" w:hanging="720"/>
      </w:pPr>
      <w:rPr>
        <w:rFonts w:hint="default"/>
        <w:b/>
      </w:rPr>
    </w:lvl>
    <w:lvl w:ilvl="4">
      <w:start w:val="1"/>
      <w:numFmt w:val="decimal"/>
      <w:isLgl/>
      <w:lvlText w:val="%1.%2.%3.%4.%5"/>
      <w:lvlJc w:val="left"/>
      <w:pPr>
        <w:ind w:left="5376" w:hanging="1080"/>
      </w:pPr>
      <w:rPr>
        <w:rFonts w:hint="default"/>
        <w:b/>
      </w:rPr>
    </w:lvl>
    <w:lvl w:ilvl="5">
      <w:start w:val="1"/>
      <w:numFmt w:val="decimal"/>
      <w:isLgl/>
      <w:lvlText w:val="%1.%2.%3.%4.%5.%6"/>
      <w:lvlJc w:val="left"/>
      <w:pPr>
        <w:ind w:left="6090" w:hanging="1080"/>
      </w:pPr>
      <w:rPr>
        <w:rFonts w:hint="default"/>
        <w:b/>
      </w:rPr>
    </w:lvl>
    <w:lvl w:ilvl="6">
      <w:start w:val="1"/>
      <w:numFmt w:val="decimal"/>
      <w:isLgl/>
      <w:lvlText w:val="%1.%2.%3.%4.%5.%6.%7"/>
      <w:lvlJc w:val="left"/>
      <w:pPr>
        <w:ind w:left="7164" w:hanging="1440"/>
      </w:pPr>
      <w:rPr>
        <w:rFonts w:hint="default"/>
        <w:b/>
      </w:rPr>
    </w:lvl>
    <w:lvl w:ilvl="7">
      <w:start w:val="1"/>
      <w:numFmt w:val="decimal"/>
      <w:isLgl/>
      <w:lvlText w:val="%1.%2.%3.%4.%5.%6.%7.%8"/>
      <w:lvlJc w:val="left"/>
      <w:pPr>
        <w:ind w:left="7878" w:hanging="1440"/>
      </w:pPr>
      <w:rPr>
        <w:rFonts w:hint="default"/>
        <w:b/>
      </w:rPr>
    </w:lvl>
    <w:lvl w:ilvl="8">
      <w:start w:val="1"/>
      <w:numFmt w:val="decimal"/>
      <w:isLgl/>
      <w:lvlText w:val="%1.%2.%3.%4.%5.%6.%7.%8.%9"/>
      <w:lvlJc w:val="left"/>
      <w:pPr>
        <w:ind w:left="8952" w:hanging="1800"/>
      </w:pPr>
      <w:rPr>
        <w:rFonts w:hint="default"/>
        <w:b/>
      </w:rPr>
    </w:lvl>
  </w:abstractNum>
  <w:abstractNum w:abstractNumId="1" w15:restartNumberingAfterBreak="0">
    <w:nsid w:val="0AA03AEC"/>
    <w:multiLevelType w:val="multilevel"/>
    <w:tmpl w:val="2828C97C"/>
    <w:lvl w:ilvl="0">
      <w:start w:val="1"/>
      <w:numFmt w:val="decimal"/>
      <w:lvlText w:val="%1."/>
      <w:lvlJc w:val="left"/>
      <w:pPr>
        <w:ind w:left="1800" w:hanging="360"/>
      </w:pPr>
      <w:rPr>
        <w:rFonts w:hint="default"/>
      </w:rPr>
    </w:lvl>
    <w:lvl w:ilvl="1">
      <w:start w:val="6"/>
      <w:numFmt w:val="decimal"/>
      <w:isLgl/>
      <w:lvlText w:val="%1.%2"/>
      <w:lvlJc w:val="left"/>
      <w:pPr>
        <w:ind w:left="2634" w:hanging="480"/>
      </w:pPr>
      <w:rPr>
        <w:rFonts w:hint="default"/>
        <w:b/>
      </w:rPr>
    </w:lvl>
    <w:lvl w:ilvl="2">
      <w:start w:val="1"/>
      <w:numFmt w:val="decimal"/>
      <w:isLgl/>
      <w:lvlText w:val="%1.%2.%3"/>
      <w:lvlJc w:val="left"/>
      <w:pPr>
        <w:ind w:left="3588" w:hanging="720"/>
      </w:pPr>
      <w:rPr>
        <w:rFonts w:hint="default"/>
        <w:b/>
      </w:rPr>
    </w:lvl>
    <w:lvl w:ilvl="3">
      <w:start w:val="1"/>
      <w:numFmt w:val="decimal"/>
      <w:isLgl/>
      <w:lvlText w:val="%1.%2.%3.%4"/>
      <w:lvlJc w:val="left"/>
      <w:pPr>
        <w:ind w:left="4302" w:hanging="720"/>
      </w:pPr>
      <w:rPr>
        <w:rFonts w:hint="default"/>
        <w:b/>
      </w:rPr>
    </w:lvl>
    <w:lvl w:ilvl="4">
      <w:start w:val="1"/>
      <w:numFmt w:val="decimal"/>
      <w:isLgl/>
      <w:lvlText w:val="%1.%2.%3.%4.%5"/>
      <w:lvlJc w:val="left"/>
      <w:pPr>
        <w:ind w:left="5376" w:hanging="1080"/>
      </w:pPr>
      <w:rPr>
        <w:rFonts w:hint="default"/>
        <w:b/>
      </w:rPr>
    </w:lvl>
    <w:lvl w:ilvl="5">
      <w:start w:val="1"/>
      <w:numFmt w:val="decimal"/>
      <w:isLgl/>
      <w:lvlText w:val="%1.%2.%3.%4.%5.%6"/>
      <w:lvlJc w:val="left"/>
      <w:pPr>
        <w:ind w:left="6090" w:hanging="1080"/>
      </w:pPr>
      <w:rPr>
        <w:rFonts w:hint="default"/>
        <w:b/>
      </w:rPr>
    </w:lvl>
    <w:lvl w:ilvl="6">
      <w:start w:val="1"/>
      <w:numFmt w:val="decimal"/>
      <w:isLgl/>
      <w:lvlText w:val="%1.%2.%3.%4.%5.%6.%7"/>
      <w:lvlJc w:val="left"/>
      <w:pPr>
        <w:ind w:left="7164" w:hanging="1440"/>
      </w:pPr>
      <w:rPr>
        <w:rFonts w:hint="default"/>
        <w:b/>
      </w:rPr>
    </w:lvl>
    <w:lvl w:ilvl="7">
      <w:start w:val="1"/>
      <w:numFmt w:val="decimal"/>
      <w:isLgl/>
      <w:lvlText w:val="%1.%2.%3.%4.%5.%6.%7.%8"/>
      <w:lvlJc w:val="left"/>
      <w:pPr>
        <w:ind w:left="7878" w:hanging="1440"/>
      </w:pPr>
      <w:rPr>
        <w:rFonts w:hint="default"/>
        <w:b/>
      </w:rPr>
    </w:lvl>
    <w:lvl w:ilvl="8">
      <w:start w:val="1"/>
      <w:numFmt w:val="decimal"/>
      <w:isLgl/>
      <w:lvlText w:val="%1.%2.%3.%4.%5.%6.%7.%8.%9"/>
      <w:lvlJc w:val="left"/>
      <w:pPr>
        <w:ind w:left="8952" w:hanging="1800"/>
      </w:pPr>
      <w:rPr>
        <w:rFonts w:hint="default"/>
        <w:b/>
      </w:rPr>
    </w:lvl>
  </w:abstractNum>
  <w:abstractNum w:abstractNumId="2" w15:restartNumberingAfterBreak="0">
    <w:nsid w:val="359D0156"/>
    <w:multiLevelType w:val="multilevel"/>
    <w:tmpl w:val="D344762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B6"/>
    <w:rsid w:val="000177D4"/>
    <w:rsid w:val="000678AE"/>
    <w:rsid w:val="00080B02"/>
    <w:rsid w:val="001A335D"/>
    <w:rsid w:val="001B4160"/>
    <w:rsid w:val="001C1C18"/>
    <w:rsid w:val="001F0F3A"/>
    <w:rsid w:val="00203DDF"/>
    <w:rsid w:val="00296D9A"/>
    <w:rsid w:val="002B699D"/>
    <w:rsid w:val="003722C1"/>
    <w:rsid w:val="004764E9"/>
    <w:rsid w:val="004915E1"/>
    <w:rsid w:val="00495C34"/>
    <w:rsid w:val="004D6DD1"/>
    <w:rsid w:val="0051315A"/>
    <w:rsid w:val="005414B4"/>
    <w:rsid w:val="00574E51"/>
    <w:rsid w:val="005F36BD"/>
    <w:rsid w:val="0062663D"/>
    <w:rsid w:val="0068493A"/>
    <w:rsid w:val="006E3A0F"/>
    <w:rsid w:val="007831A7"/>
    <w:rsid w:val="007957A1"/>
    <w:rsid w:val="0081474A"/>
    <w:rsid w:val="00820E87"/>
    <w:rsid w:val="0087366D"/>
    <w:rsid w:val="00891FDB"/>
    <w:rsid w:val="008C24CD"/>
    <w:rsid w:val="008C40CC"/>
    <w:rsid w:val="008C5BA1"/>
    <w:rsid w:val="009042D8"/>
    <w:rsid w:val="009204C5"/>
    <w:rsid w:val="00962890"/>
    <w:rsid w:val="00967FD2"/>
    <w:rsid w:val="009D2EF6"/>
    <w:rsid w:val="009F7386"/>
    <w:rsid w:val="00AA425E"/>
    <w:rsid w:val="00B532DC"/>
    <w:rsid w:val="00C3146B"/>
    <w:rsid w:val="00CD334F"/>
    <w:rsid w:val="00D17DC8"/>
    <w:rsid w:val="00D3219D"/>
    <w:rsid w:val="00D33C1E"/>
    <w:rsid w:val="00D41DB8"/>
    <w:rsid w:val="00DE5B90"/>
    <w:rsid w:val="00E256E7"/>
    <w:rsid w:val="00E509B6"/>
    <w:rsid w:val="00E95260"/>
    <w:rsid w:val="00F44138"/>
    <w:rsid w:val="00F718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542B"/>
  <w15:chartTrackingRefBased/>
  <w15:docId w15:val="{BC280E0F-A7CC-4C64-9FC1-7E82D9B2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9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509B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D3219D"/>
    <w:pPr>
      <w:ind w:left="720"/>
      <w:contextualSpacing/>
    </w:pPr>
  </w:style>
  <w:style w:type="paragraph" w:styleId="BalloonText">
    <w:name w:val="Balloon Text"/>
    <w:basedOn w:val="Normal"/>
    <w:link w:val="BalloonTextChar"/>
    <w:uiPriority w:val="99"/>
    <w:semiHidden/>
    <w:unhideWhenUsed/>
    <w:rsid w:val="00203D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D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495">
      <w:bodyDiv w:val="1"/>
      <w:marLeft w:val="0"/>
      <w:marRight w:val="0"/>
      <w:marTop w:val="0"/>
      <w:marBottom w:val="0"/>
      <w:divBdr>
        <w:top w:val="none" w:sz="0" w:space="0" w:color="auto"/>
        <w:left w:val="none" w:sz="0" w:space="0" w:color="auto"/>
        <w:bottom w:val="none" w:sz="0" w:space="0" w:color="auto"/>
        <w:right w:val="none" w:sz="0" w:space="0" w:color="auto"/>
      </w:divBdr>
    </w:div>
    <w:div w:id="507791527">
      <w:bodyDiv w:val="1"/>
      <w:marLeft w:val="0"/>
      <w:marRight w:val="0"/>
      <w:marTop w:val="0"/>
      <w:marBottom w:val="0"/>
      <w:divBdr>
        <w:top w:val="none" w:sz="0" w:space="0" w:color="auto"/>
        <w:left w:val="none" w:sz="0" w:space="0" w:color="auto"/>
        <w:bottom w:val="none" w:sz="0" w:space="0" w:color="auto"/>
        <w:right w:val="none" w:sz="0" w:space="0" w:color="auto"/>
      </w:divBdr>
    </w:div>
    <w:div w:id="864371451">
      <w:bodyDiv w:val="1"/>
      <w:marLeft w:val="0"/>
      <w:marRight w:val="0"/>
      <w:marTop w:val="0"/>
      <w:marBottom w:val="0"/>
      <w:divBdr>
        <w:top w:val="none" w:sz="0" w:space="0" w:color="auto"/>
        <w:left w:val="none" w:sz="0" w:space="0" w:color="auto"/>
        <w:bottom w:val="none" w:sz="0" w:space="0" w:color="auto"/>
        <w:right w:val="none" w:sz="0" w:space="0" w:color="auto"/>
      </w:divBdr>
    </w:div>
    <w:div w:id="1232041970">
      <w:bodyDiv w:val="1"/>
      <w:marLeft w:val="0"/>
      <w:marRight w:val="0"/>
      <w:marTop w:val="0"/>
      <w:marBottom w:val="0"/>
      <w:divBdr>
        <w:top w:val="none" w:sz="0" w:space="0" w:color="auto"/>
        <w:left w:val="none" w:sz="0" w:space="0" w:color="auto"/>
        <w:bottom w:val="none" w:sz="0" w:space="0" w:color="auto"/>
        <w:right w:val="none" w:sz="0" w:space="0" w:color="auto"/>
      </w:divBdr>
    </w:div>
    <w:div w:id="1554779965">
      <w:bodyDiv w:val="1"/>
      <w:marLeft w:val="0"/>
      <w:marRight w:val="0"/>
      <w:marTop w:val="0"/>
      <w:marBottom w:val="0"/>
      <w:divBdr>
        <w:top w:val="none" w:sz="0" w:space="0" w:color="auto"/>
        <w:left w:val="none" w:sz="0" w:space="0" w:color="auto"/>
        <w:bottom w:val="none" w:sz="0" w:space="0" w:color="auto"/>
        <w:right w:val="none" w:sz="0" w:space="0" w:color="auto"/>
      </w:divBdr>
    </w:div>
    <w:div w:id="1567490373">
      <w:bodyDiv w:val="1"/>
      <w:marLeft w:val="0"/>
      <w:marRight w:val="0"/>
      <w:marTop w:val="0"/>
      <w:marBottom w:val="0"/>
      <w:divBdr>
        <w:top w:val="none" w:sz="0" w:space="0" w:color="auto"/>
        <w:left w:val="none" w:sz="0" w:space="0" w:color="auto"/>
        <w:bottom w:val="none" w:sz="0" w:space="0" w:color="auto"/>
        <w:right w:val="none" w:sz="0" w:space="0" w:color="auto"/>
      </w:divBdr>
    </w:div>
    <w:div w:id="1747536663">
      <w:bodyDiv w:val="1"/>
      <w:marLeft w:val="0"/>
      <w:marRight w:val="0"/>
      <w:marTop w:val="0"/>
      <w:marBottom w:val="0"/>
      <w:divBdr>
        <w:top w:val="none" w:sz="0" w:space="0" w:color="auto"/>
        <w:left w:val="none" w:sz="0" w:space="0" w:color="auto"/>
        <w:bottom w:val="none" w:sz="0" w:space="0" w:color="auto"/>
        <w:right w:val="none" w:sz="0" w:space="0" w:color="auto"/>
      </w:divBdr>
    </w:div>
    <w:div w:id="21374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5</cp:revision>
  <dcterms:created xsi:type="dcterms:W3CDTF">2019-04-04T10:31:00Z</dcterms:created>
  <dcterms:modified xsi:type="dcterms:W3CDTF">2019-04-04T14:27:00Z</dcterms:modified>
</cp:coreProperties>
</file>