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numPr>
          <w:ilvl w:val="0"/>
          <w:numId w:val="6"/>
        </w:numPr>
      </w:pPr>
      <w:r>
        <w:t xml:space="preserve">手續費新增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手續費週期每月值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特店代號為必填欄位，輸入完成後當離開輸入欄位時，自動取得特店名稱</w:t>
      </w:r>
      <w:r>
        <w:br/>
        <w:t xml:space="preserve">無法取得特店名稱時。。。。</w:t>
      </w:r>
    </w:p>
    <w:p>
      <w:pPr>
        <w:pStyle w:val="ListParagraph"/>
        <w:numPr>
          <w:ilvl w:val="2"/>
          <w:numId w:val="6"/>
        </w:numPr>
      </w:pPr>
      <w:r>
        <w:t xml:space="preserve">手續費週期</w:t>
      </w:r>
    </w:p>
    <w:p>
      <w:pPr>
        <w:pStyle w:val="ListParagraph"/>
        <w:numPr>
          <w:ilvl w:val="2"/>
          <w:numId w:val="6"/>
        </w:numPr>
      </w:pPr>
      <w:r>
        <w:t xml:space="preserve">國外卡手續費最低限額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費率計算方式點選區分卡別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費率計算方式點選級距式費率</w:t>
      </w:r>
    </w:p>
    <w:p>
      <w:pPr>
        <w:pStyle w:val="ListParagraph"/>
        <w:numPr>
          <w:ilvl w:val="2"/>
          <w:numId w:val="6"/>
        </w:numPr>
      </w:pPr>
      <w:r>
        <w:t xml:space="preserve">點選新增級距式費率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Service名稱：/merchant_fee_base/insert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Service名稱：get  /api/create_store_handling_fee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手續費修改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2"/>
          <w:numId w:val="6"/>
        </w:numPr>
      </w:pPr>
      <w:r>
        <w:t xml:space="preserve">更新一筆特店手續費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Service名稱：/merchant_fee_base/modify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手續費明細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手續費新增級距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新增級距表單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SUPERIOR_DISTANCE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INFERIOR_DISTANCE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PERCENT_FEE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Ｙ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Service名稱：get  /api/create_store_handling_fee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xp-es3xagqvxaepboefoy.png"/><Relationship Id="rId8" Type="http://schemas.openxmlformats.org/officeDocument/2006/relationships/image" Target="media/pp2w6qqyojc3movogir8u.png"/><Relationship Id="rId9" Type="http://schemas.openxmlformats.org/officeDocument/2006/relationships/image" Target="media/47agfav414jayj5hbjl7k.png"/><Relationship Id="rId10" Type="http://schemas.openxmlformats.org/officeDocument/2006/relationships/image" Target="media/2ofk8qeal_dpxcp-lvrs7.png"/><Relationship Id="rId11" Type="http://schemas.openxmlformats.org/officeDocument/2006/relationships/image" Target="media/pmaexb5zix1a1uqrfcbtu.png"/><Relationship Id="rId12" Type="http://schemas.openxmlformats.org/officeDocument/2006/relationships/image" Target="media/4lv2wikqkebtpxiroknwd.png"/><Relationship Id="rId13" Type="http://schemas.openxmlformats.org/officeDocument/2006/relationships/image" Target="media/5rcvn2cewa_k0i3sof-_h.png"/><Relationship Id="rId14" Type="http://schemas.openxmlformats.org/officeDocument/2006/relationships/image" Target="media/1orj_wbdmgoagfl6mejz-.png"/><Relationship Id="rId15" Type="http://schemas.openxmlformats.org/officeDocument/2006/relationships/image" Target="media/2-ql7oq5y8q3pwr6cvyea.png"/><Relationship Id="rId16" Type="http://schemas.openxmlformats.org/officeDocument/2006/relationships/image" Target="media/bcphcqt_eqnuj0u4u1n0t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2021-11-17T11:34:50.717Z</dcterms:created>
  <dcterms:modified xsi:type="dcterms:W3CDTF">2021-11-17T11:34:50.717Z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