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ss-powermoat-漫遊列印-主程式"/>
      <w:r>
        <w:t xml:space="preserve">PSS Powermoat 漫遊列印 主程式</w:t>
      </w:r>
      <w:bookmarkEnd w:id="20"/>
    </w:p>
    <w:p>
      <w:pPr>
        <w:pStyle w:val="Heading2"/>
      </w:pPr>
      <w:bookmarkStart w:id="21" w:name="專案概述"/>
      <w:r>
        <w:t xml:space="preserve">專案概述</w:t>
      </w:r>
      <w:bookmarkEnd w:id="21"/>
    </w:p>
    <w:p>
      <w:pPr>
        <w:pStyle w:val="FirstParagraph"/>
      </w:pPr>
      <w:r>
        <w:t xml:space="preserve">安裝漫遊列印主程式，包含後台,資料庫,前端程式。</w:t>
      </w:r>
    </w:p>
    <w:p>
      <w:pPr>
        <w:pStyle w:val="Heading2"/>
      </w:pPr>
      <w:bookmarkStart w:id="22" w:name="一安裝前環境準備"/>
      <w:r>
        <w:t xml:space="preserve">一、安裝前環境準備</w:t>
      </w:r>
      <w:bookmarkEnd w:id="22"/>
    </w:p>
    <w:p>
      <w:pPr>
        <w:pStyle w:val="Heading3"/>
      </w:pPr>
      <w:bookmarkStart w:id="23" w:name="硬體需求"/>
      <w:r>
        <w:t xml:space="preserve">1.1 硬體需求</w:t>
      </w:r>
      <w:bookmarkEnd w:id="23"/>
    </w:p>
    <w:p>
      <w:pPr>
        <w:pStyle w:val="Heading3"/>
      </w:pPr>
      <w:bookmarkStart w:id="24" w:name="軟體需求"/>
      <w:r>
        <w:t xml:space="preserve">1.2 軟體需求</w:t>
      </w:r>
      <w:bookmarkEnd w:id="24"/>
    </w:p>
    <w:p>
      <w:pPr>
        <w:pStyle w:val="Compact"/>
        <w:numPr>
          <w:numId w:val="1001"/>
          <w:ilvl w:val="0"/>
        </w:numPr>
      </w:pPr>
      <w:r>
        <w:t xml:space="preserve">需安裝Windows Server 2022 或以上版本</w:t>
      </w:r>
    </w:p>
    <w:p>
      <w:pPr>
        <w:pStyle w:val="Compact"/>
        <w:numPr>
          <w:numId w:val="1001"/>
          <w:ilvl w:val="0"/>
        </w:numPr>
      </w:pPr>
      <w:r>
        <w:t xml:space="preserve">需安裝資料庫 (Microsoft SQL Server 2022)</w:t>
      </w:r>
    </w:p>
    <w:p>
      <w:pPr>
        <w:pStyle w:val="Heading3"/>
      </w:pPr>
      <w:bookmarkStart w:id="25" w:name="安裝檔"/>
      <w:r>
        <w:t xml:space="preserve">1.3 安裝檔</w:t>
      </w:r>
      <w:bookmarkEnd w:id="25"/>
    </w:p>
    <w:p>
      <w:pPr>
        <w:pStyle w:val="Compact"/>
        <w:numPr>
          <w:numId w:val="1002"/>
          <w:ilvl w:val="0"/>
        </w:numPr>
      </w:pPr>
      <w:r>
        <w:t xml:space="preserve">PSS Powermoat ISO (PSS_v20250902.iso)</w:t>
      </w:r>
    </w:p>
    <w:p>
      <w:pPr>
        <w:pStyle w:val="Heading3"/>
      </w:pPr>
      <w:bookmarkStart w:id="26" w:name="安裝步驟"/>
      <w:r>
        <w:t xml:space="preserve">1.4 安裝步驟</w:t>
      </w:r>
      <w:bookmarkEnd w:id="26"/>
    </w:p>
    <w:p>
      <w:pPr>
        <w:pStyle w:val="Compact"/>
        <w:numPr>
          <w:numId w:val="1003"/>
          <w:ilvl w:val="0"/>
        </w:numPr>
      </w:pPr>
      <w:r>
        <w:t xml:space="preserve">以管理者(administrator)登錄 Windows Server</w:t>
      </w:r>
    </w:p>
    <w:p>
      <w:pPr>
        <w:numPr>
          <w:numId w:val="1003"/>
          <w:ilvl w:val="0"/>
        </w:numPr>
      </w:pPr>
      <w:r>
        <w:t xml:space="preserve">PowerShell 執行 (Run As Administrator)</w:t>
      </w:r>
    </w:p>
    <w:p>
      <w:pPr>
        <w:numPr>
          <w:numId w:val="1004"/>
          <w:ilvl w:val="1"/>
        </w:numPr>
      </w:pPr>
      <w:r>
        <w:t xml:space="preserve">執行PowerShell指令,開啟安裝選項視窗, 以 (D:) 為例</w:t>
      </w:r>
    </w:p>
    <w:p>
      <w:pPr>
        <w:pStyle w:val="SourceCode"/>
        <w:numPr>
          <w:numId w:val="1000"/>
          <w:ilvl w:val="1"/>
        </w:numPr>
      </w:pPr>
      <w:r>
        <w:rPr>
          <w:rStyle w:val="VerbatimChar"/>
        </w:rPr>
        <w:t xml:space="preserve">cd D:</w:t>
      </w:r>
      <w:r>
        <w:br w:type="textWrapping"/>
      </w:r>
      <w:r>
        <w:rPr>
          <w:rStyle w:val="VerbatimChar"/>
        </w:rPr>
        <w:t xml:space="preserve">.\pss_system_install.ps1</w:t>
      </w:r>
    </w:p>
    <w:p>
      <w:pPr>
        <w:pStyle w:val="Compact"/>
        <w:numPr>
          <w:numId w:val="1000"/>
          <w:ilvl w:val="1"/>
        </w:numPr>
      </w:pPr>
      <w:r>
        <w:t xml:space="preserve">選取安裝 SQL Express ,及全選PSS 服務 (PSSWEB,PSSBatchJob,PSSBatchJobCore,PSSOCRService,PSSMonitor,PSSSiteBatchJob),點擊確認</w:t>
      </w:r>
    </w:p>
    <w:p>
      <w:pPr>
        <w:numPr>
          <w:numId w:val="1000"/>
          <w:ilvl w:val="1"/>
        </w:numPr>
      </w:pPr>
      <w:hyperlink r:id="rId28">
        <w:r>
          <w:drawing>
            <wp:inline>
              <wp:extent cx="5334000" cy="3946642"/>
              <wp:effectExtent b="0" l="0" r="0" t="0"/>
              <wp:docPr descr="image" title="" id="1" name="Picture"/>
              <a:graphic>
                <a:graphicData uri="http://schemas.openxmlformats.org/drawingml/2006/picture">
                  <pic:pic>
                    <pic:nvPicPr>
                      <pic:cNvPr descr="http://218.35.171.90/html/doc/images/A0001/0001.png" id="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27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34000" cy="394664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numPr>
          <w:numId w:val="1000"/>
          <w:ilvl w:val="1"/>
        </w:numPr>
      </w:pPr>
      <w:r>
        <w:t xml:space="preserve">執行完成需約20分鐘</w:t>
      </w:r>
    </w:p>
    <w:p>
      <w:pPr>
        <w:pStyle w:val="Compact"/>
        <w:numPr>
          <w:numId w:val="1000"/>
          <w:ilvl w:val="1"/>
        </w:numPr>
      </w:pPr>
      <w:r>
        <w:t xml:space="preserve">fefef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hyperlink" Id="rId28" Target="http://218.35.171.90/html/doc/images/A0001/0001.png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8" Target="http://218.35.171.90/html/doc/images/A0001/0001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2025-12-04T09:23:09Z</dcterms:created>
  <dcterms:modified xsi:type="dcterms:W3CDTF">2025-12-04T09:23:09Z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